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31"/>
        <w:tblW w:w="9889" w:type="dxa"/>
        <w:tblLayout w:type="fixed"/>
        <w:tblLook w:val="0000" w:firstRow="0" w:lastRow="0" w:firstColumn="0" w:lastColumn="0" w:noHBand="0" w:noVBand="0"/>
      </w:tblPr>
      <w:tblGrid>
        <w:gridCol w:w="6237"/>
        <w:gridCol w:w="3652"/>
      </w:tblGrid>
      <w:tr w:rsidR="00931E28" w:rsidRPr="00931E28" w14:paraId="1280FFA4" w14:textId="77777777" w:rsidTr="00036FF1">
        <w:trPr>
          <w:cantSplit/>
        </w:trPr>
        <w:tc>
          <w:tcPr>
            <w:tcW w:w="6237" w:type="dxa"/>
            <w:vAlign w:val="center"/>
          </w:tcPr>
          <w:p w14:paraId="5AD3CEAB" w14:textId="77777777" w:rsidR="00931E28" w:rsidRPr="00931E28" w:rsidRDefault="00931E28" w:rsidP="00931E28">
            <w:pPr>
              <w:shd w:val="solid" w:color="FFFFFF" w:fill="FFFFFF"/>
              <w:overflowPunct w:val="0"/>
              <w:adjustRightInd w:val="0"/>
              <w:textAlignment w:val="baseline"/>
              <w:rPr>
                <w:b/>
                <w:bCs/>
                <w:sz w:val="26"/>
                <w:szCs w:val="26"/>
                <w:lang w:val="en-GB"/>
              </w:rPr>
            </w:pPr>
            <w:bookmarkStart w:id="0" w:name="dbreak"/>
            <w:bookmarkEnd w:id="0"/>
            <w:r w:rsidRPr="00931E28">
              <w:rPr>
                <w:rFonts w:ascii="Calibri" w:hAnsi="Calibri" w:cs="Times New Roman Bold" w:hint="eastAsia"/>
                <w:b/>
                <w:sz w:val="26"/>
                <w:szCs w:val="26"/>
                <w:lang w:val="en-GB"/>
              </w:rPr>
              <w:t>无线电规则委员会</w:t>
            </w:r>
            <w:r w:rsidRPr="00931E28">
              <w:rPr>
                <w:rFonts w:ascii="Calibri" w:hAnsi="Calibri" w:cs="Times New Roman Bold"/>
                <w:b/>
                <w:sz w:val="26"/>
                <w:szCs w:val="26"/>
                <w:lang w:val="en-GB"/>
              </w:rPr>
              <w:br/>
            </w:r>
            <w:r w:rsidRPr="00931E28">
              <w:rPr>
                <w:rFonts w:ascii="Verdana" w:hAnsi="Verdana" w:cs="Arial"/>
                <w:b/>
                <w:bCs/>
                <w:sz w:val="20"/>
              </w:rPr>
              <w:t>2019</w:t>
            </w:r>
            <w:r w:rsidRPr="00931E28">
              <w:rPr>
                <w:rFonts w:ascii="Verdana" w:hAnsi="Verdana"/>
                <w:b/>
                <w:bCs/>
                <w:sz w:val="20"/>
              </w:rPr>
              <w:t>年</w:t>
            </w:r>
            <w:r w:rsidRPr="00931E28">
              <w:rPr>
                <w:rFonts w:ascii="Verdana" w:hAnsi="Verdana"/>
                <w:b/>
                <w:bCs/>
                <w:sz w:val="20"/>
              </w:rPr>
              <w:t>7</w:t>
            </w:r>
            <w:r w:rsidRPr="00931E28">
              <w:rPr>
                <w:rFonts w:ascii="Verdana" w:hAnsi="Verdana"/>
                <w:b/>
                <w:bCs/>
                <w:sz w:val="20"/>
              </w:rPr>
              <w:t>月</w:t>
            </w:r>
            <w:r w:rsidRPr="00931E28">
              <w:rPr>
                <w:rFonts w:ascii="Verdana" w:hAnsi="Verdana" w:cs="Arial"/>
                <w:b/>
                <w:bCs/>
                <w:sz w:val="20"/>
              </w:rPr>
              <w:t>15-19</w:t>
            </w:r>
            <w:r w:rsidRPr="00931E28">
              <w:rPr>
                <w:rFonts w:ascii="Verdana" w:hAnsi="Verdana"/>
                <w:b/>
                <w:bCs/>
                <w:sz w:val="20"/>
              </w:rPr>
              <w:t>日，日内瓦</w:t>
            </w:r>
          </w:p>
        </w:tc>
        <w:tc>
          <w:tcPr>
            <w:tcW w:w="3652" w:type="dxa"/>
          </w:tcPr>
          <w:p w14:paraId="0AAC63E5" w14:textId="77777777" w:rsidR="00931E28" w:rsidRPr="00931E28" w:rsidRDefault="00931E28" w:rsidP="00931E28">
            <w:pPr>
              <w:shd w:val="solid" w:color="FFFFFF" w:fill="FFFFFF"/>
              <w:overflowPunct w:val="0"/>
              <w:adjustRightInd w:val="0"/>
              <w:jc w:val="right"/>
              <w:textAlignment w:val="baseline"/>
              <w:rPr>
                <w:szCs w:val="20"/>
                <w:lang w:eastAsia="en-US"/>
              </w:rPr>
            </w:pPr>
            <w:bookmarkStart w:id="1" w:name="ditulogo"/>
            <w:bookmarkEnd w:id="1"/>
            <w:r w:rsidRPr="00931E28">
              <w:rPr>
                <w:noProof/>
                <w:lang w:val="en-GB"/>
              </w:rPr>
              <w:drawing>
                <wp:inline distT="0" distB="0" distL="0" distR="0" wp14:anchorId="51A5E37F" wp14:editId="6415627D">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931E28" w:rsidRPr="00931E28" w14:paraId="180D58D7" w14:textId="77777777" w:rsidTr="00036FF1">
        <w:trPr>
          <w:cantSplit/>
        </w:trPr>
        <w:tc>
          <w:tcPr>
            <w:tcW w:w="6237" w:type="dxa"/>
            <w:tcBorders>
              <w:bottom w:val="single" w:sz="12" w:space="0" w:color="auto"/>
            </w:tcBorders>
          </w:tcPr>
          <w:p w14:paraId="79DBF9EF" w14:textId="77777777" w:rsidR="00931E28" w:rsidRPr="00931E28" w:rsidRDefault="00931E28" w:rsidP="00931E28">
            <w:pPr>
              <w:shd w:val="solid" w:color="FFFFFF" w:fill="FFFFFF"/>
              <w:overflowPunct w:val="0"/>
              <w:adjustRightInd w:val="0"/>
              <w:spacing w:after="48"/>
              <w:textAlignment w:val="baseline"/>
              <w:rPr>
                <w:b/>
                <w:sz w:val="20"/>
                <w:szCs w:val="20"/>
                <w:lang w:val="en-GB"/>
              </w:rPr>
            </w:pPr>
          </w:p>
        </w:tc>
        <w:tc>
          <w:tcPr>
            <w:tcW w:w="3652" w:type="dxa"/>
            <w:tcBorders>
              <w:bottom w:val="single" w:sz="12" w:space="0" w:color="auto"/>
            </w:tcBorders>
          </w:tcPr>
          <w:p w14:paraId="07105158" w14:textId="77777777" w:rsidR="00931E28" w:rsidRPr="00931E28" w:rsidRDefault="00931E28" w:rsidP="00931E28">
            <w:pPr>
              <w:shd w:val="solid" w:color="FFFFFF" w:fill="FFFFFF"/>
              <w:overflowPunct w:val="0"/>
              <w:adjustRightInd w:val="0"/>
              <w:spacing w:after="48"/>
              <w:textAlignment w:val="baseline"/>
              <w:rPr>
                <w:sz w:val="20"/>
                <w:szCs w:val="20"/>
                <w:lang w:eastAsia="en-US"/>
              </w:rPr>
            </w:pPr>
          </w:p>
        </w:tc>
      </w:tr>
      <w:tr w:rsidR="00931E28" w:rsidRPr="00931E28" w14:paraId="4CA1F489" w14:textId="77777777" w:rsidTr="00036FF1">
        <w:trPr>
          <w:cantSplit/>
        </w:trPr>
        <w:tc>
          <w:tcPr>
            <w:tcW w:w="6237" w:type="dxa"/>
            <w:tcBorders>
              <w:top w:val="single" w:sz="12" w:space="0" w:color="auto"/>
            </w:tcBorders>
          </w:tcPr>
          <w:p w14:paraId="5315E89A" w14:textId="77777777" w:rsidR="00931E28" w:rsidRPr="00931E28" w:rsidRDefault="00931E28" w:rsidP="00931E28">
            <w:pPr>
              <w:shd w:val="solid" w:color="FFFFFF" w:fill="FFFFFF"/>
              <w:overflowPunct w:val="0"/>
              <w:adjustRightInd w:val="0"/>
              <w:spacing w:after="48"/>
              <w:textAlignment w:val="baseline"/>
              <w:rPr>
                <w:bCs/>
                <w:sz w:val="20"/>
                <w:szCs w:val="20"/>
                <w:lang w:val="en-GB" w:eastAsia="en-US"/>
              </w:rPr>
            </w:pPr>
          </w:p>
        </w:tc>
        <w:tc>
          <w:tcPr>
            <w:tcW w:w="3652" w:type="dxa"/>
            <w:tcBorders>
              <w:top w:val="single" w:sz="12" w:space="0" w:color="auto"/>
            </w:tcBorders>
          </w:tcPr>
          <w:p w14:paraId="0A893424" w14:textId="77777777" w:rsidR="00931E28" w:rsidRPr="00931E28" w:rsidRDefault="00931E28" w:rsidP="00931E28">
            <w:pPr>
              <w:shd w:val="solid" w:color="FFFFFF" w:fill="FFFFFF"/>
              <w:overflowPunct w:val="0"/>
              <w:adjustRightInd w:val="0"/>
              <w:spacing w:before="0"/>
              <w:textAlignment w:val="baseline"/>
              <w:rPr>
                <w:b/>
                <w:sz w:val="20"/>
                <w:szCs w:val="20"/>
                <w:lang w:val="en-GB"/>
              </w:rPr>
            </w:pPr>
          </w:p>
        </w:tc>
      </w:tr>
      <w:tr w:rsidR="00931E28" w:rsidRPr="00931E28" w14:paraId="52CA94D4" w14:textId="77777777" w:rsidTr="00036FF1">
        <w:trPr>
          <w:cantSplit/>
        </w:trPr>
        <w:tc>
          <w:tcPr>
            <w:tcW w:w="6237" w:type="dxa"/>
            <w:vMerge w:val="restart"/>
          </w:tcPr>
          <w:p w14:paraId="7C2F1318" w14:textId="77777777" w:rsidR="00931E28" w:rsidRPr="00931E28" w:rsidRDefault="00931E28" w:rsidP="00931E28">
            <w:pPr>
              <w:shd w:val="solid" w:color="FFFFFF" w:fill="FFFFFF"/>
              <w:overflowPunct w:val="0"/>
              <w:adjustRightInd w:val="0"/>
              <w:spacing w:after="240"/>
              <w:ind w:left="1134" w:hanging="1134"/>
              <w:textAlignment w:val="baseline"/>
              <w:rPr>
                <w:sz w:val="20"/>
                <w:szCs w:val="20"/>
                <w:lang w:val="en-GB" w:eastAsia="en-US"/>
              </w:rPr>
            </w:pPr>
            <w:bookmarkStart w:id="2" w:name="recibido"/>
            <w:bookmarkEnd w:id="2"/>
          </w:p>
        </w:tc>
        <w:tc>
          <w:tcPr>
            <w:tcW w:w="3652" w:type="dxa"/>
          </w:tcPr>
          <w:p w14:paraId="34FC6C11" w14:textId="77777777" w:rsidR="00931E28" w:rsidRPr="00931E28" w:rsidRDefault="00931E28" w:rsidP="00931E28">
            <w:pPr>
              <w:shd w:val="solid" w:color="FFFFFF" w:fill="FFFFFF"/>
              <w:overflowPunct w:val="0"/>
              <w:adjustRightInd w:val="0"/>
              <w:spacing w:before="0"/>
              <w:textAlignment w:val="baseline"/>
              <w:rPr>
                <w:rFonts w:ascii="Calibri" w:hAnsi="Calibri"/>
                <w:b/>
                <w:sz w:val="20"/>
                <w:szCs w:val="20"/>
                <w:lang w:val="en-GB"/>
              </w:rPr>
            </w:pPr>
            <w:r w:rsidRPr="00931E28">
              <w:rPr>
                <w:rFonts w:ascii="Verdana" w:hAnsi="Verdana"/>
                <w:b/>
                <w:sz w:val="20"/>
                <w:szCs w:val="20"/>
                <w:lang w:val="en-GB"/>
              </w:rPr>
              <w:t>文件</w:t>
            </w:r>
            <w:r w:rsidRPr="00931E28">
              <w:rPr>
                <w:rFonts w:ascii="Verdana" w:hAnsi="Verdana"/>
                <w:b/>
                <w:sz w:val="20"/>
                <w:szCs w:val="20"/>
                <w:lang w:val="en-GB"/>
              </w:rPr>
              <w:t xml:space="preserve"> </w:t>
            </w:r>
            <w:r w:rsidRPr="00931E28">
              <w:rPr>
                <w:rFonts w:ascii="Verdana" w:hAnsi="Verdana"/>
                <w:b/>
                <w:sz w:val="20"/>
              </w:rPr>
              <w:t>RRB19-2/21-C</w:t>
            </w:r>
          </w:p>
        </w:tc>
      </w:tr>
      <w:tr w:rsidR="00931E28" w:rsidRPr="00931E28" w14:paraId="378A61FE" w14:textId="77777777" w:rsidTr="00036FF1">
        <w:trPr>
          <w:cantSplit/>
        </w:trPr>
        <w:tc>
          <w:tcPr>
            <w:tcW w:w="6237" w:type="dxa"/>
            <w:vMerge/>
          </w:tcPr>
          <w:p w14:paraId="40BC5BE3" w14:textId="77777777" w:rsidR="00931E28" w:rsidRPr="00931E28" w:rsidRDefault="00931E28" w:rsidP="00931E28">
            <w:pPr>
              <w:overflowPunct w:val="0"/>
              <w:adjustRightInd w:val="0"/>
              <w:spacing w:before="60"/>
              <w:jc w:val="center"/>
              <w:textAlignment w:val="baseline"/>
              <w:rPr>
                <w:b/>
                <w:smallCaps/>
                <w:sz w:val="32"/>
                <w:szCs w:val="20"/>
                <w:lang w:val="en-GB"/>
              </w:rPr>
            </w:pPr>
            <w:bookmarkStart w:id="3" w:name="ddate" w:colFirst="1" w:colLast="1"/>
          </w:p>
        </w:tc>
        <w:tc>
          <w:tcPr>
            <w:tcW w:w="3652" w:type="dxa"/>
          </w:tcPr>
          <w:p w14:paraId="151DE943" w14:textId="77777777" w:rsidR="00931E28" w:rsidRPr="00931E28" w:rsidRDefault="00931E28" w:rsidP="00931E28">
            <w:pPr>
              <w:shd w:val="solid" w:color="FFFFFF" w:fill="FFFFFF"/>
              <w:overflowPunct w:val="0"/>
              <w:adjustRightInd w:val="0"/>
              <w:spacing w:before="0"/>
              <w:textAlignment w:val="baseline"/>
              <w:rPr>
                <w:rFonts w:ascii="Calibri" w:hAnsi="Calibri"/>
                <w:b/>
                <w:sz w:val="20"/>
                <w:szCs w:val="20"/>
                <w:lang w:val="en-GB"/>
              </w:rPr>
            </w:pPr>
            <w:r w:rsidRPr="00931E28">
              <w:rPr>
                <w:rFonts w:ascii="Verdana" w:hAnsi="Verdana"/>
                <w:b/>
                <w:sz w:val="20"/>
                <w:szCs w:val="20"/>
                <w:lang w:val="en-GB"/>
              </w:rPr>
              <w:t>2019</w:t>
            </w:r>
            <w:r w:rsidRPr="00931E28">
              <w:rPr>
                <w:rFonts w:ascii="Verdana" w:hAnsi="Verdana"/>
                <w:b/>
                <w:sz w:val="20"/>
                <w:szCs w:val="20"/>
                <w:lang w:val="en-GB"/>
              </w:rPr>
              <w:t>年</w:t>
            </w:r>
            <w:r w:rsidRPr="00931E28">
              <w:rPr>
                <w:rFonts w:ascii="Verdana" w:hAnsi="Verdana"/>
                <w:b/>
                <w:sz w:val="20"/>
                <w:szCs w:val="20"/>
                <w:lang w:val="en-GB"/>
              </w:rPr>
              <w:t>8</w:t>
            </w:r>
            <w:r w:rsidRPr="00931E28">
              <w:rPr>
                <w:rFonts w:ascii="Verdana" w:hAnsi="Verdana"/>
                <w:b/>
                <w:sz w:val="20"/>
                <w:szCs w:val="20"/>
                <w:lang w:val="en-GB"/>
              </w:rPr>
              <w:t>月</w:t>
            </w:r>
            <w:r w:rsidRPr="00931E28">
              <w:rPr>
                <w:rFonts w:ascii="Verdana" w:hAnsi="Verdana"/>
                <w:b/>
                <w:sz w:val="20"/>
                <w:szCs w:val="20"/>
                <w:lang w:val="en-GB"/>
              </w:rPr>
              <w:t>1</w:t>
            </w:r>
            <w:r w:rsidRPr="00931E28">
              <w:rPr>
                <w:rFonts w:ascii="Verdana" w:hAnsi="Verdana"/>
                <w:b/>
                <w:sz w:val="20"/>
                <w:szCs w:val="20"/>
                <w:lang w:val="en-GB"/>
              </w:rPr>
              <w:t>日</w:t>
            </w:r>
          </w:p>
        </w:tc>
      </w:tr>
      <w:tr w:rsidR="00931E28" w:rsidRPr="00931E28" w14:paraId="230FFF74" w14:textId="77777777" w:rsidTr="00036FF1">
        <w:trPr>
          <w:cantSplit/>
          <w:trHeight w:val="451"/>
        </w:trPr>
        <w:tc>
          <w:tcPr>
            <w:tcW w:w="6237" w:type="dxa"/>
            <w:vMerge/>
          </w:tcPr>
          <w:p w14:paraId="52DE1F05" w14:textId="77777777" w:rsidR="00931E28" w:rsidRPr="00931E28" w:rsidRDefault="00931E28" w:rsidP="00931E28">
            <w:pPr>
              <w:overflowPunct w:val="0"/>
              <w:adjustRightInd w:val="0"/>
              <w:spacing w:before="60"/>
              <w:jc w:val="center"/>
              <w:textAlignment w:val="baseline"/>
              <w:rPr>
                <w:b/>
                <w:smallCaps/>
                <w:sz w:val="32"/>
                <w:szCs w:val="20"/>
                <w:lang w:val="en-GB"/>
              </w:rPr>
            </w:pPr>
            <w:bookmarkStart w:id="4" w:name="dorlang" w:colFirst="1" w:colLast="1"/>
            <w:bookmarkEnd w:id="3"/>
          </w:p>
        </w:tc>
        <w:tc>
          <w:tcPr>
            <w:tcW w:w="3652" w:type="dxa"/>
          </w:tcPr>
          <w:p w14:paraId="2E58E32D" w14:textId="77777777" w:rsidR="00931E28" w:rsidRPr="00931E28" w:rsidRDefault="00931E28" w:rsidP="00931E28">
            <w:pPr>
              <w:shd w:val="solid" w:color="FFFFFF" w:fill="FFFFFF"/>
              <w:overflowPunct w:val="0"/>
              <w:adjustRightInd w:val="0"/>
              <w:spacing w:before="0"/>
              <w:textAlignment w:val="baseline"/>
              <w:rPr>
                <w:rFonts w:ascii="Calibri" w:hAnsi="Calibri"/>
                <w:b/>
                <w:sz w:val="20"/>
                <w:szCs w:val="20"/>
                <w:lang w:val="en-GB"/>
              </w:rPr>
            </w:pPr>
            <w:r w:rsidRPr="00931E28">
              <w:rPr>
                <w:rFonts w:ascii="Calibri" w:hAnsi="Calibri"/>
                <w:b/>
                <w:sz w:val="20"/>
                <w:szCs w:val="20"/>
                <w:lang w:val="en-GB"/>
              </w:rPr>
              <w:t>原文：英文</w:t>
            </w:r>
          </w:p>
        </w:tc>
      </w:tr>
      <w:tr w:rsidR="00931E28" w:rsidRPr="00931E28" w14:paraId="21513CF5" w14:textId="77777777" w:rsidTr="00036FF1">
        <w:trPr>
          <w:cantSplit/>
        </w:trPr>
        <w:tc>
          <w:tcPr>
            <w:tcW w:w="9889" w:type="dxa"/>
            <w:gridSpan w:val="2"/>
          </w:tcPr>
          <w:p w14:paraId="37C7D145" w14:textId="77777777" w:rsidR="00931E28" w:rsidRPr="00931E28" w:rsidRDefault="00931E28" w:rsidP="00931E28">
            <w:pPr>
              <w:tabs>
                <w:tab w:val="left" w:pos="567"/>
                <w:tab w:val="left" w:pos="1134"/>
                <w:tab w:val="left" w:pos="1701"/>
                <w:tab w:val="left" w:pos="2268"/>
                <w:tab w:val="left" w:pos="2835"/>
              </w:tabs>
              <w:overflowPunct w:val="0"/>
              <w:adjustRightInd w:val="0"/>
              <w:spacing w:before="600"/>
              <w:jc w:val="center"/>
              <w:textAlignment w:val="baseline"/>
              <w:rPr>
                <w:rFonts w:eastAsia="Times New Roman" w:cs="Calibri"/>
                <w:caps/>
                <w:sz w:val="28"/>
                <w:szCs w:val="20"/>
                <w:lang w:val="en-GB"/>
              </w:rPr>
            </w:pPr>
            <w:bookmarkStart w:id="5" w:name="dsource" w:colFirst="0" w:colLast="0"/>
            <w:bookmarkEnd w:id="4"/>
            <w:r w:rsidRPr="00931E28">
              <w:rPr>
                <w:rFonts w:ascii="SimSun" w:hAnsi="SimSun" w:cs="SimSun" w:hint="eastAsia"/>
                <w:caps/>
                <w:sz w:val="28"/>
                <w:szCs w:val="20"/>
                <w:lang w:val="en-GB"/>
              </w:rPr>
              <w:t>无线电规则委员会</w:t>
            </w:r>
          </w:p>
          <w:p w14:paraId="07B40C87" w14:textId="77777777" w:rsidR="00931E28" w:rsidRPr="00931E28" w:rsidRDefault="00931E28" w:rsidP="00931E28">
            <w:pPr>
              <w:tabs>
                <w:tab w:val="left" w:pos="567"/>
                <w:tab w:val="left" w:pos="1134"/>
                <w:tab w:val="left" w:pos="1701"/>
                <w:tab w:val="left" w:pos="2268"/>
                <w:tab w:val="left" w:pos="2835"/>
              </w:tabs>
              <w:overflowPunct w:val="0"/>
              <w:adjustRightInd w:val="0"/>
              <w:spacing w:before="240"/>
              <w:jc w:val="center"/>
              <w:textAlignment w:val="baseline"/>
              <w:rPr>
                <w:caps/>
                <w:sz w:val="28"/>
                <w:szCs w:val="20"/>
                <w:lang w:val="en-GB"/>
              </w:rPr>
            </w:pPr>
            <w:r w:rsidRPr="00931E28">
              <w:rPr>
                <w:rFonts w:ascii="SimSun" w:hAnsi="SimSun" w:cs="SimSun" w:hint="eastAsia"/>
                <w:caps/>
                <w:sz w:val="28"/>
                <w:szCs w:val="20"/>
                <w:lang w:val="en-GB"/>
              </w:rPr>
              <w:t>第</w:t>
            </w:r>
            <w:r w:rsidRPr="00931E28">
              <w:rPr>
                <w:rFonts w:eastAsia="Times New Roman"/>
                <w:caps/>
                <w:sz w:val="28"/>
                <w:szCs w:val="20"/>
                <w:lang w:val="en-GB"/>
              </w:rPr>
              <w:t>81</w:t>
            </w:r>
            <w:r w:rsidRPr="00931E28">
              <w:rPr>
                <w:rFonts w:ascii="SimSun" w:hAnsi="SimSun" w:cs="SimSun" w:hint="eastAsia"/>
                <w:caps/>
                <w:sz w:val="28"/>
                <w:szCs w:val="20"/>
                <w:lang w:val="en-GB"/>
              </w:rPr>
              <w:t>次会议记录</w:t>
            </w:r>
            <w:r w:rsidRPr="00931E28">
              <w:rPr>
                <w:rFonts w:eastAsia="Times New Roman" w:cs="Calibri"/>
                <w:caps/>
                <w:position w:val="6"/>
                <w:sz w:val="18"/>
                <w:szCs w:val="20"/>
                <w:lang w:val="en-GB"/>
              </w:rPr>
              <w:footnoteReference w:customMarkFollows="1" w:id="1"/>
              <w:t>*</w:t>
            </w:r>
          </w:p>
        </w:tc>
      </w:tr>
      <w:tr w:rsidR="00931E28" w:rsidRPr="00931E28" w14:paraId="3D1E6217" w14:textId="77777777" w:rsidTr="00036FF1">
        <w:trPr>
          <w:cantSplit/>
        </w:trPr>
        <w:tc>
          <w:tcPr>
            <w:tcW w:w="9889" w:type="dxa"/>
            <w:gridSpan w:val="2"/>
          </w:tcPr>
          <w:p w14:paraId="449C5965" w14:textId="77777777" w:rsidR="00931E28" w:rsidRPr="00931E28" w:rsidRDefault="00931E28" w:rsidP="00931E28">
            <w:pPr>
              <w:jc w:val="center"/>
            </w:pPr>
            <w:bookmarkStart w:id="6" w:name="drec" w:colFirst="0" w:colLast="0"/>
            <w:bookmarkStart w:id="7" w:name="dtitle1"/>
            <w:bookmarkEnd w:id="5"/>
            <w:r w:rsidRPr="00931E28">
              <w:rPr>
                <w:noProof/>
              </w:rPr>
              <w:t>2019</w:t>
            </w:r>
            <w:r w:rsidRPr="00931E28">
              <w:rPr>
                <w:rFonts w:ascii="SimSun" w:hAnsi="SimSun" w:cs="SimSun" w:hint="eastAsia"/>
                <w:noProof/>
              </w:rPr>
              <w:t>年</w:t>
            </w:r>
            <w:r w:rsidRPr="00931E28">
              <w:rPr>
                <w:rFonts w:hint="eastAsia"/>
                <w:noProof/>
              </w:rPr>
              <w:t>7</w:t>
            </w:r>
            <w:r w:rsidRPr="00931E28">
              <w:rPr>
                <w:rFonts w:ascii="SimSun" w:hAnsi="SimSun" w:cs="SimSun" w:hint="eastAsia"/>
                <w:noProof/>
              </w:rPr>
              <w:t>月</w:t>
            </w:r>
            <w:r w:rsidRPr="00931E28">
              <w:rPr>
                <w:noProof/>
              </w:rPr>
              <w:t>15 – 19</w:t>
            </w:r>
            <w:r w:rsidRPr="00931E28">
              <w:rPr>
                <w:rFonts w:ascii="SimSun" w:hAnsi="SimSun" w:cs="SimSun" w:hint="eastAsia"/>
                <w:noProof/>
              </w:rPr>
              <w:t>日</w:t>
            </w:r>
          </w:p>
        </w:tc>
      </w:tr>
    </w:tbl>
    <w:bookmarkEnd w:id="6"/>
    <w:bookmarkEnd w:id="7"/>
    <w:p w14:paraId="19FD4E11" w14:textId="77777777" w:rsidR="00A4359D" w:rsidRPr="004E120B" w:rsidRDefault="00A4359D" w:rsidP="00A4359D">
      <w:pPr>
        <w:ind w:left="1588" w:hanging="1588"/>
        <w:rPr>
          <w:rFonts w:cs="Calibri"/>
          <w:noProof/>
          <w:u w:val="single"/>
        </w:rPr>
      </w:pPr>
      <w:r w:rsidRPr="00666BF2">
        <w:rPr>
          <w:rFonts w:cs="Calibri"/>
          <w:u w:val="single"/>
        </w:rPr>
        <w:t>出席会议的有</w:t>
      </w:r>
      <w:r w:rsidRPr="004E120B">
        <w:rPr>
          <w:rFonts w:cs="Calibri"/>
        </w:rPr>
        <w:t>：</w:t>
      </w:r>
      <w:r w:rsidRPr="004E120B">
        <w:rPr>
          <w:rFonts w:cs="Calibri"/>
        </w:rPr>
        <w:tab/>
      </w:r>
      <w:r w:rsidRPr="004E120B">
        <w:rPr>
          <w:rFonts w:cs="Calibri"/>
          <w:u w:val="single"/>
        </w:rPr>
        <w:t>无线电规则委员会委员</w:t>
      </w:r>
    </w:p>
    <w:p w14:paraId="25A8937B" w14:textId="77777777" w:rsidR="00A4359D" w:rsidRPr="004E120B" w:rsidRDefault="00A4359D" w:rsidP="00A4359D">
      <w:pPr>
        <w:ind w:left="1588" w:hanging="1588"/>
        <w:rPr>
          <w:rFonts w:cs="Calibri"/>
          <w:noProof/>
        </w:rPr>
      </w:pPr>
      <w:r w:rsidRPr="004E120B">
        <w:rPr>
          <w:rFonts w:cs="Calibri"/>
          <w:noProof/>
        </w:rPr>
        <w:tab/>
      </w:r>
      <w:r w:rsidRPr="004E120B">
        <w:rPr>
          <w:rFonts w:cs="Calibri"/>
          <w:noProof/>
        </w:rPr>
        <w:tab/>
      </w:r>
      <w:r w:rsidRPr="004E120B">
        <w:rPr>
          <w:rFonts w:cs="Calibri"/>
          <w:noProof/>
        </w:rPr>
        <w:tab/>
      </w:r>
      <w:r w:rsidRPr="004E120B">
        <w:rPr>
          <w:rFonts w:cs="Calibri"/>
          <w:noProof/>
        </w:rPr>
        <w:tab/>
      </w:r>
      <w:r w:rsidR="00841A4E" w:rsidRPr="004E120B">
        <w:rPr>
          <w:rFonts w:cs="Calibri" w:hint="eastAsia"/>
          <w:noProof/>
        </w:rPr>
        <w:t>主席</w:t>
      </w:r>
      <w:r w:rsidR="00841A4E" w:rsidRPr="004E120B">
        <w:rPr>
          <w:rFonts w:cs="Calibri"/>
          <w:noProof/>
        </w:rPr>
        <w:t>，</w:t>
      </w:r>
      <w:r w:rsidR="00841A4E" w:rsidRPr="004E120B">
        <w:rPr>
          <w:rFonts w:cs="Calibri"/>
          <w:noProof/>
        </w:rPr>
        <w:t>L. JEANTY</w:t>
      </w:r>
      <w:r w:rsidR="00841A4E" w:rsidRPr="004E120B">
        <w:rPr>
          <w:rFonts w:cs="Calibri" w:hint="eastAsia"/>
          <w:noProof/>
        </w:rPr>
        <w:t>女士</w:t>
      </w:r>
    </w:p>
    <w:p w14:paraId="4F2E9D17" w14:textId="77777777" w:rsidR="00A4359D" w:rsidRPr="004E120B" w:rsidRDefault="00A4359D" w:rsidP="004E120B">
      <w:pPr>
        <w:spacing w:before="0"/>
        <w:ind w:left="1588" w:hanging="1588"/>
        <w:rPr>
          <w:rFonts w:cs="Calibri"/>
          <w:noProof/>
        </w:rPr>
      </w:pPr>
      <w:r w:rsidRPr="004E120B">
        <w:rPr>
          <w:rFonts w:cs="Calibri"/>
          <w:noProof/>
        </w:rPr>
        <w:tab/>
      </w:r>
      <w:r w:rsidRPr="004E120B">
        <w:rPr>
          <w:rFonts w:cs="Calibri"/>
          <w:noProof/>
        </w:rPr>
        <w:tab/>
      </w:r>
      <w:r w:rsidRPr="004E120B">
        <w:rPr>
          <w:rFonts w:cs="Calibri"/>
          <w:noProof/>
        </w:rPr>
        <w:tab/>
      </w:r>
      <w:r w:rsidRPr="004E120B">
        <w:rPr>
          <w:rFonts w:cs="Calibri"/>
          <w:noProof/>
        </w:rPr>
        <w:tab/>
      </w:r>
      <w:r w:rsidR="00841A4E" w:rsidRPr="004E120B">
        <w:rPr>
          <w:rFonts w:cs="Calibri" w:hint="eastAsia"/>
          <w:noProof/>
        </w:rPr>
        <w:t>副主席</w:t>
      </w:r>
      <w:r w:rsidR="00841A4E" w:rsidRPr="004E120B">
        <w:rPr>
          <w:rFonts w:cs="Calibri"/>
          <w:noProof/>
        </w:rPr>
        <w:t>，</w:t>
      </w:r>
      <w:r w:rsidR="005334A7" w:rsidRPr="004E120B">
        <w:rPr>
          <w:rFonts w:cs="Calibri" w:hint="eastAsia"/>
          <w:noProof/>
        </w:rPr>
        <w:t xml:space="preserve">C. </w:t>
      </w:r>
      <w:r w:rsidRPr="004E120B">
        <w:rPr>
          <w:rFonts w:cs="Calibri"/>
          <w:noProof/>
        </w:rPr>
        <w:t>BEAUMIER</w:t>
      </w:r>
      <w:r w:rsidR="00841A4E" w:rsidRPr="004E120B">
        <w:rPr>
          <w:rFonts w:cs="Calibri" w:hint="eastAsia"/>
          <w:noProof/>
        </w:rPr>
        <w:t>女士</w:t>
      </w:r>
    </w:p>
    <w:p w14:paraId="4A4D592A" w14:textId="1A9B860B" w:rsidR="00A4359D" w:rsidRPr="004E120B" w:rsidRDefault="00A4359D" w:rsidP="004E120B">
      <w:pPr>
        <w:spacing w:before="0"/>
        <w:ind w:left="1985" w:hanging="1985"/>
        <w:rPr>
          <w:rFonts w:cs="Calibri"/>
          <w:noProof/>
        </w:rPr>
      </w:pPr>
      <w:r w:rsidRPr="004E120B">
        <w:rPr>
          <w:rFonts w:cs="Calibri"/>
          <w:noProof/>
        </w:rPr>
        <w:tab/>
      </w:r>
      <w:r w:rsidRPr="004E120B">
        <w:rPr>
          <w:rFonts w:cs="Calibri"/>
          <w:noProof/>
        </w:rPr>
        <w:tab/>
      </w:r>
      <w:r w:rsidRPr="004E120B">
        <w:rPr>
          <w:rFonts w:cs="Calibri"/>
          <w:noProof/>
        </w:rPr>
        <w:tab/>
      </w:r>
      <w:r w:rsidR="002D53B3">
        <w:rPr>
          <w:rFonts w:cs="Calibri"/>
          <w:noProof/>
        </w:rPr>
        <w:tab/>
      </w:r>
      <w:r w:rsidRPr="004E120B">
        <w:rPr>
          <w:rFonts w:cs="Calibri"/>
          <w:noProof/>
        </w:rPr>
        <w:t>T. ALAMRI</w:t>
      </w:r>
      <w:r w:rsidR="00841A4E" w:rsidRPr="004E120B">
        <w:rPr>
          <w:rFonts w:cs="Calibri" w:hint="eastAsia"/>
          <w:noProof/>
        </w:rPr>
        <w:t>先生</w:t>
      </w:r>
      <w:r w:rsidR="000D7BBC" w:rsidRPr="004E120B">
        <w:rPr>
          <w:rFonts w:cs="Calibri"/>
          <w:noProof/>
        </w:rPr>
        <w:t>、</w:t>
      </w:r>
      <w:r w:rsidR="005334A7" w:rsidRPr="004E120B">
        <w:rPr>
          <w:rFonts w:cs="Calibri"/>
        </w:rPr>
        <w:t>L.F. BORJÓN</w:t>
      </w:r>
      <w:r w:rsidR="005334A7" w:rsidRPr="004E120B">
        <w:rPr>
          <w:rFonts w:cs="Calibri"/>
        </w:rPr>
        <w:t>先生、</w:t>
      </w:r>
      <w:r w:rsidR="005334A7" w:rsidRPr="004E120B">
        <w:rPr>
          <w:rFonts w:cs="Calibri"/>
        </w:rPr>
        <w:t>S. HASANOVA</w:t>
      </w:r>
      <w:r w:rsidR="005334A7" w:rsidRPr="004E120B">
        <w:rPr>
          <w:rFonts w:cs="Calibri"/>
        </w:rPr>
        <w:t>女士、</w:t>
      </w:r>
      <w:r w:rsidR="002D53B3">
        <w:rPr>
          <w:rFonts w:cs="Calibri"/>
        </w:rPr>
        <w:br/>
      </w:r>
      <w:r w:rsidR="005334A7" w:rsidRPr="004E120B">
        <w:rPr>
          <w:rFonts w:cs="Calibri"/>
        </w:rPr>
        <w:t>A. HASHIMOTO</w:t>
      </w:r>
      <w:r w:rsidR="005334A7" w:rsidRPr="004E120B">
        <w:rPr>
          <w:rFonts w:cs="Calibri"/>
        </w:rPr>
        <w:t>先生、</w:t>
      </w:r>
      <w:r w:rsidR="005334A7" w:rsidRPr="004E120B">
        <w:rPr>
          <w:rFonts w:cs="Calibri"/>
        </w:rPr>
        <w:t>Y. HENRI</w:t>
      </w:r>
      <w:r w:rsidR="005334A7" w:rsidRPr="004E120B">
        <w:rPr>
          <w:rFonts w:cs="Calibri"/>
        </w:rPr>
        <w:t>先生、</w:t>
      </w:r>
      <w:r w:rsidR="005334A7" w:rsidRPr="004E120B">
        <w:rPr>
          <w:rFonts w:cs="Calibri"/>
        </w:rPr>
        <w:t>D.Q. HOAN</w:t>
      </w:r>
      <w:r w:rsidR="005334A7" w:rsidRPr="004E120B">
        <w:rPr>
          <w:rFonts w:cs="Calibri"/>
        </w:rPr>
        <w:t>先生、</w:t>
      </w:r>
      <w:r w:rsidR="002D53B3">
        <w:rPr>
          <w:rFonts w:cs="Calibri"/>
        </w:rPr>
        <w:br/>
      </w:r>
      <w:r w:rsidR="005334A7" w:rsidRPr="004E120B">
        <w:rPr>
          <w:rFonts w:cs="Calibri"/>
        </w:rPr>
        <w:t>S.M. MCHUNU</w:t>
      </w:r>
      <w:r w:rsidR="005334A7" w:rsidRPr="004E120B">
        <w:rPr>
          <w:rFonts w:cs="Calibri"/>
        </w:rPr>
        <w:t>先生、</w:t>
      </w:r>
      <w:r w:rsidR="005334A7" w:rsidRPr="004E120B">
        <w:rPr>
          <w:rFonts w:cs="Calibri"/>
        </w:rPr>
        <w:t>H. TALIB</w:t>
      </w:r>
      <w:r w:rsidR="005334A7" w:rsidRPr="004E120B">
        <w:rPr>
          <w:rFonts w:cs="Calibri"/>
        </w:rPr>
        <w:t>先生</w:t>
      </w:r>
      <w:r w:rsidR="005334A7" w:rsidRPr="004E120B">
        <w:rPr>
          <w:rFonts w:cs="Calibri" w:hint="eastAsia"/>
        </w:rPr>
        <w:t>、</w:t>
      </w:r>
      <w:r w:rsidR="005334A7" w:rsidRPr="004E120B">
        <w:rPr>
          <w:rFonts w:cs="Calibri"/>
        </w:rPr>
        <w:t>N. VARLAMOV</w:t>
      </w:r>
      <w:r w:rsidR="005334A7" w:rsidRPr="004E120B">
        <w:rPr>
          <w:rFonts w:cs="Calibri"/>
        </w:rPr>
        <w:t>先生</w:t>
      </w:r>
    </w:p>
    <w:p w14:paraId="146289FC" w14:textId="1D631635" w:rsidR="00A4359D" w:rsidRPr="004E120B" w:rsidRDefault="00A4359D" w:rsidP="000D7BBC">
      <w:pPr>
        <w:tabs>
          <w:tab w:val="left" w:pos="7365"/>
        </w:tabs>
        <w:spacing w:before="240"/>
        <w:ind w:left="1985" w:hanging="1985"/>
        <w:rPr>
          <w:rFonts w:cs="Calibri"/>
          <w:noProof/>
        </w:rPr>
      </w:pPr>
      <w:r w:rsidRPr="004E120B">
        <w:rPr>
          <w:rFonts w:cs="Calibri"/>
          <w:noProof/>
        </w:rPr>
        <w:tab/>
      </w:r>
      <w:r w:rsidRPr="004E120B">
        <w:rPr>
          <w:rFonts w:cs="Calibri"/>
          <w:noProof/>
        </w:rPr>
        <w:tab/>
      </w:r>
      <w:r w:rsidRPr="004E120B">
        <w:rPr>
          <w:rFonts w:cs="Calibri"/>
          <w:noProof/>
        </w:rPr>
        <w:tab/>
      </w:r>
      <w:r w:rsidR="002D53B3">
        <w:rPr>
          <w:rFonts w:cs="Calibri"/>
          <w:noProof/>
        </w:rPr>
        <w:tab/>
      </w:r>
      <w:r w:rsidRPr="004E120B">
        <w:rPr>
          <w:rFonts w:cs="Calibri"/>
          <w:u w:val="single"/>
        </w:rPr>
        <w:t>无线电规则委员会执行秘书</w:t>
      </w:r>
      <w:r w:rsidRPr="004E120B">
        <w:rPr>
          <w:rFonts w:cs="Calibri"/>
          <w:noProof/>
        </w:rPr>
        <w:br/>
      </w:r>
      <w:r w:rsidR="00841A4E" w:rsidRPr="004E120B">
        <w:rPr>
          <w:rFonts w:cs="Calibri" w:hint="eastAsia"/>
          <w:noProof/>
        </w:rPr>
        <w:t>无线电</w:t>
      </w:r>
      <w:r w:rsidR="00841A4E" w:rsidRPr="004E120B">
        <w:rPr>
          <w:rFonts w:cs="Calibri"/>
          <w:noProof/>
        </w:rPr>
        <w:t>通信局主任</w:t>
      </w:r>
      <w:r w:rsidR="00341063" w:rsidRPr="004E120B">
        <w:rPr>
          <w:rFonts w:cs="Calibri"/>
          <w:noProof/>
        </w:rPr>
        <w:t>马里奥</w:t>
      </w:r>
      <w:r w:rsidR="00341063" w:rsidRPr="004E120B">
        <w:rPr>
          <w:rFonts w:cs="Calibri"/>
          <w:noProof/>
        </w:rPr>
        <w:t>·</w:t>
      </w:r>
      <w:r w:rsidR="00341063" w:rsidRPr="004E120B">
        <w:rPr>
          <w:rFonts w:cs="Calibri"/>
          <w:noProof/>
        </w:rPr>
        <w:t>马尼维奇</w:t>
      </w:r>
      <w:r w:rsidR="00841A4E" w:rsidRPr="004E120B">
        <w:rPr>
          <w:rFonts w:cs="Calibri" w:hint="eastAsia"/>
          <w:noProof/>
        </w:rPr>
        <w:t>先生</w:t>
      </w:r>
    </w:p>
    <w:p w14:paraId="23544757" w14:textId="7D57AF9D" w:rsidR="00A4359D" w:rsidRPr="004E120B" w:rsidRDefault="00A4359D" w:rsidP="005334A7">
      <w:pPr>
        <w:spacing w:before="240"/>
        <w:ind w:left="1985" w:hanging="1985"/>
        <w:rPr>
          <w:rFonts w:cs="Calibri"/>
          <w:noProof/>
        </w:rPr>
      </w:pPr>
      <w:r w:rsidRPr="004E120B">
        <w:rPr>
          <w:rFonts w:cs="Calibri"/>
          <w:noProof/>
        </w:rPr>
        <w:tab/>
      </w:r>
      <w:r w:rsidRPr="004E120B">
        <w:rPr>
          <w:rFonts w:cs="Calibri"/>
          <w:noProof/>
        </w:rPr>
        <w:tab/>
      </w:r>
      <w:r w:rsidRPr="004E120B">
        <w:rPr>
          <w:rFonts w:cs="Calibri"/>
          <w:noProof/>
        </w:rPr>
        <w:tab/>
      </w:r>
      <w:r w:rsidR="002D53B3">
        <w:rPr>
          <w:rFonts w:cs="Calibri"/>
          <w:noProof/>
        </w:rPr>
        <w:tab/>
      </w:r>
      <w:r w:rsidRPr="004E120B">
        <w:rPr>
          <w:rFonts w:cs="Calibri"/>
          <w:u w:val="single"/>
        </w:rPr>
        <w:t>逐字记录员</w:t>
      </w:r>
      <w:r w:rsidRPr="004E120B">
        <w:rPr>
          <w:rFonts w:cs="Calibri"/>
          <w:noProof/>
          <w:u w:val="single"/>
        </w:rPr>
        <w:br/>
      </w:r>
      <w:r w:rsidRPr="004E120B">
        <w:rPr>
          <w:rFonts w:cs="Calibri"/>
          <w:noProof/>
        </w:rPr>
        <w:t>T. ELDRIDGE</w:t>
      </w:r>
      <w:r w:rsidR="00841A4E" w:rsidRPr="004E120B">
        <w:rPr>
          <w:rFonts w:cs="Calibri" w:hint="eastAsia"/>
          <w:noProof/>
        </w:rPr>
        <w:t>先生</w:t>
      </w:r>
      <w:r w:rsidR="00841A4E" w:rsidRPr="004E120B">
        <w:rPr>
          <w:rFonts w:cs="Calibri"/>
          <w:noProof/>
        </w:rPr>
        <w:t>和</w:t>
      </w:r>
      <w:r w:rsidR="005334A7" w:rsidRPr="004E120B">
        <w:rPr>
          <w:rFonts w:cs="Calibri"/>
        </w:rPr>
        <w:t>C. RAMAGE</w:t>
      </w:r>
      <w:r w:rsidR="00841A4E" w:rsidRPr="004E120B">
        <w:rPr>
          <w:rFonts w:cs="Calibri" w:hint="eastAsia"/>
          <w:noProof/>
        </w:rPr>
        <w:t>女士</w:t>
      </w:r>
    </w:p>
    <w:p w14:paraId="73419052" w14:textId="77777777" w:rsidR="00A4359D" w:rsidRPr="004E120B" w:rsidRDefault="00A4359D" w:rsidP="00026612">
      <w:pPr>
        <w:spacing w:before="240"/>
        <w:rPr>
          <w:b/>
        </w:rPr>
      </w:pPr>
      <w:r w:rsidRPr="004E120B">
        <w:rPr>
          <w:u w:val="single"/>
        </w:rPr>
        <w:t>出席会议的还有</w:t>
      </w:r>
      <w:r w:rsidRPr="004E120B">
        <w:t>：</w:t>
      </w:r>
      <w:r w:rsidRPr="004E120B">
        <w:rPr>
          <w:noProof/>
        </w:rPr>
        <w:tab/>
      </w:r>
      <w:r w:rsidR="00341063" w:rsidRPr="004E120B">
        <w:rPr>
          <w:rFonts w:hint="eastAsia"/>
          <w:noProof/>
        </w:rPr>
        <w:t>无线电通信局副主任兼</w:t>
      </w:r>
      <w:r w:rsidR="00341063" w:rsidRPr="004E120B">
        <w:rPr>
          <w:rFonts w:hint="eastAsia"/>
          <w:noProof/>
        </w:rPr>
        <w:t>I</w:t>
      </w:r>
      <w:r w:rsidR="00341063" w:rsidRPr="004E120B">
        <w:rPr>
          <w:noProof/>
        </w:rPr>
        <w:t>AP</w:t>
      </w:r>
      <w:r w:rsidR="00341063" w:rsidRPr="004E120B">
        <w:rPr>
          <w:rFonts w:hint="eastAsia"/>
          <w:noProof/>
        </w:rPr>
        <w:t>负责人</w:t>
      </w:r>
      <w:r w:rsidR="005334A7" w:rsidRPr="004E120B">
        <w:t>J. WILSON</w:t>
      </w:r>
      <w:r w:rsidR="00341063" w:rsidRPr="004E120B">
        <w:rPr>
          <w:rFonts w:hint="eastAsia"/>
        </w:rPr>
        <w:t>女士</w:t>
      </w:r>
    </w:p>
    <w:p w14:paraId="354A9113" w14:textId="77777777" w:rsidR="00A4359D" w:rsidRPr="004E120B" w:rsidRDefault="00A4359D" w:rsidP="009B7F5E">
      <w:pPr>
        <w:spacing w:before="0"/>
        <w:rPr>
          <w:b/>
          <w:noProof/>
        </w:rPr>
      </w:pPr>
      <w:r w:rsidRPr="004E120B">
        <w:rPr>
          <w:noProof/>
        </w:rPr>
        <w:tab/>
      </w:r>
      <w:r w:rsidRPr="004E120B">
        <w:rPr>
          <w:noProof/>
        </w:rPr>
        <w:tab/>
      </w:r>
      <w:r w:rsidRPr="004E120B">
        <w:rPr>
          <w:noProof/>
        </w:rPr>
        <w:tab/>
      </w:r>
      <w:r w:rsidRPr="004E120B">
        <w:rPr>
          <w:noProof/>
        </w:rPr>
        <w:tab/>
      </w:r>
      <w:r w:rsidR="00841A4E" w:rsidRPr="004E120B">
        <w:rPr>
          <w:noProof/>
        </w:rPr>
        <w:t>SSD</w:t>
      </w:r>
      <w:r w:rsidR="00841A4E" w:rsidRPr="004E120B">
        <w:rPr>
          <w:rFonts w:hint="eastAsia"/>
          <w:noProof/>
        </w:rPr>
        <w:t>负责人</w:t>
      </w:r>
      <w:r w:rsidRPr="004E120B">
        <w:rPr>
          <w:noProof/>
        </w:rPr>
        <w:t>A. VALLET</w:t>
      </w:r>
      <w:r w:rsidR="00841A4E" w:rsidRPr="004E120B">
        <w:rPr>
          <w:rFonts w:hint="eastAsia"/>
          <w:noProof/>
        </w:rPr>
        <w:t>先生</w:t>
      </w:r>
    </w:p>
    <w:p w14:paraId="08AC6657" w14:textId="77777777" w:rsidR="00A4359D" w:rsidRPr="004E120B" w:rsidRDefault="00A4359D" w:rsidP="000D7BBC">
      <w:pPr>
        <w:spacing w:before="0"/>
        <w:ind w:left="1588" w:hanging="1588"/>
        <w:rPr>
          <w:rFonts w:cs="Calibri"/>
          <w:noProof/>
        </w:rPr>
      </w:pPr>
      <w:r w:rsidRPr="004E120B">
        <w:rPr>
          <w:rFonts w:cs="Calibri"/>
          <w:bCs/>
          <w:noProof/>
        </w:rPr>
        <w:tab/>
      </w:r>
      <w:r w:rsidRPr="004E120B">
        <w:rPr>
          <w:rFonts w:cs="Calibri"/>
          <w:bCs/>
          <w:noProof/>
        </w:rPr>
        <w:tab/>
      </w:r>
      <w:r w:rsidRPr="004E120B">
        <w:rPr>
          <w:rFonts w:cs="Calibri"/>
          <w:bCs/>
          <w:noProof/>
        </w:rPr>
        <w:tab/>
      </w:r>
      <w:r w:rsidRPr="004E120B">
        <w:rPr>
          <w:rFonts w:cs="Calibri"/>
          <w:bCs/>
          <w:noProof/>
        </w:rPr>
        <w:tab/>
      </w:r>
      <w:r w:rsidR="00841A4E" w:rsidRPr="004E120B">
        <w:rPr>
          <w:rFonts w:cs="Calibri"/>
          <w:noProof/>
        </w:rPr>
        <w:t>SSD/SPR</w:t>
      </w:r>
      <w:r w:rsidR="00841A4E" w:rsidRPr="004E120B">
        <w:rPr>
          <w:rFonts w:cs="Calibri" w:hint="eastAsia"/>
          <w:noProof/>
        </w:rPr>
        <w:t>处长</w:t>
      </w:r>
      <w:r w:rsidRPr="004E120B">
        <w:rPr>
          <w:rFonts w:cs="Calibri"/>
          <w:noProof/>
        </w:rPr>
        <w:t>C.C. LOO</w:t>
      </w:r>
      <w:r w:rsidR="00841A4E" w:rsidRPr="004E120B">
        <w:rPr>
          <w:rFonts w:cs="Calibri" w:hint="eastAsia"/>
          <w:noProof/>
        </w:rPr>
        <w:t>先生</w:t>
      </w:r>
    </w:p>
    <w:p w14:paraId="58DEC250" w14:textId="3C1C9CF3" w:rsidR="00A4359D" w:rsidRPr="004E120B" w:rsidRDefault="00A4359D" w:rsidP="005334A7">
      <w:pPr>
        <w:spacing w:before="0"/>
        <w:ind w:left="1588" w:hanging="1588"/>
        <w:rPr>
          <w:rFonts w:cs="Calibri"/>
          <w:noProof/>
        </w:rPr>
      </w:pPr>
      <w:r w:rsidRPr="004E120B">
        <w:rPr>
          <w:rFonts w:cs="Calibri"/>
          <w:noProof/>
        </w:rPr>
        <w:tab/>
      </w:r>
      <w:r w:rsidRPr="004E120B">
        <w:rPr>
          <w:rFonts w:cs="Calibri"/>
          <w:noProof/>
        </w:rPr>
        <w:tab/>
      </w:r>
      <w:r w:rsidRPr="004E120B">
        <w:rPr>
          <w:rFonts w:cs="Calibri"/>
          <w:noProof/>
        </w:rPr>
        <w:tab/>
      </w:r>
      <w:r w:rsidRPr="004E120B">
        <w:rPr>
          <w:rFonts w:cs="Calibri"/>
          <w:noProof/>
        </w:rPr>
        <w:tab/>
      </w:r>
      <w:r w:rsidR="005334A7" w:rsidRPr="004E120B">
        <w:rPr>
          <w:rFonts w:cs="Calibri"/>
        </w:rPr>
        <w:t>SSD/SSC</w:t>
      </w:r>
      <w:r w:rsidR="000B1F5A" w:rsidRPr="004E120B">
        <w:rPr>
          <w:rFonts w:cs="Calibri" w:hint="eastAsia"/>
        </w:rPr>
        <w:t>处长</w:t>
      </w:r>
      <w:r w:rsidR="000B1F5A" w:rsidRPr="004E120B">
        <w:rPr>
          <w:rFonts w:cs="Calibri"/>
        </w:rPr>
        <w:t>M. SAKAMOTO</w:t>
      </w:r>
      <w:r w:rsidR="000B1F5A" w:rsidRPr="004E120B">
        <w:rPr>
          <w:rFonts w:cs="Calibri" w:hint="eastAsia"/>
        </w:rPr>
        <w:t>先生</w:t>
      </w:r>
    </w:p>
    <w:p w14:paraId="74D1656E" w14:textId="77777777" w:rsidR="00A4359D" w:rsidRPr="004E120B" w:rsidRDefault="00A4359D" w:rsidP="000D7BBC">
      <w:pPr>
        <w:spacing w:before="0"/>
        <w:ind w:left="1588" w:hanging="1588"/>
        <w:rPr>
          <w:rFonts w:cs="Calibri"/>
          <w:noProof/>
        </w:rPr>
      </w:pPr>
      <w:r w:rsidRPr="004E120B">
        <w:rPr>
          <w:rFonts w:cs="Calibri"/>
          <w:noProof/>
        </w:rPr>
        <w:tab/>
      </w:r>
      <w:r w:rsidRPr="004E120B">
        <w:rPr>
          <w:rFonts w:cs="Calibri"/>
          <w:noProof/>
        </w:rPr>
        <w:tab/>
      </w:r>
      <w:r w:rsidRPr="004E120B">
        <w:rPr>
          <w:rFonts w:cs="Calibri"/>
          <w:noProof/>
        </w:rPr>
        <w:tab/>
      </w:r>
      <w:r w:rsidRPr="004E120B">
        <w:rPr>
          <w:rFonts w:cs="Calibri"/>
          <w:noProof/>
        </w:rPr>
        <w:tab/>
      </w:r>
      <w:r w:rsidR="00841A4E" w:rsidRPr="004E120B">
        <w:rPr>
          <w:rFonts w:cs="Calibri"/>
          <w:noProof/>
        </w:rPr>
        <w:t>SSD/SNP</w:t>
      </w:r>
      <w:r w:rsidR="00841A4E" w:rsidRPr="004E120B">
        <w:rPr>
          <w:rFonts w:cs="Calibri" w:hint="eastAsia"/>
          <w:noProof/>
        </w:rPr>
        <w:t>处长</w:t>
      </w:r>
      <w:r w:rsidR="000D7BBC" w:rsidRPr="004E120B">
        <w:rPr>
          <w:rFonts w:cs="Calibri" w:hint="eastAsia"/>
          <w:noProof/>
        </w:rPr>
        <w:t>王健</w:t>
      </w:r>
      <w:r w:rsidR="00841A4E" w:rsidRPr="004E120B">
        <w:rPr>
          <w:rFonts w:cs="Calibri" w:hint="eastAsia"/>
          <w:noProof/>
        </w:rPr>
        <w:t>先生</w:t>
      </w:r>
    </w:p>
    <w:p w14:paraId="202D1C28" w14:textId="77777777" w:rsidR="00A4359D" w:rsidRPr="004E120B" w:rsidRDefault="00A4359D" w:rsidP="000D7BBC">
      <w:pPr>
        <w:spacing w:before="0"/>
        <w:ind w:left="1588" w:hanging="1588"/>
        <w:rPr>
          <w:rFonts w:cs="Calibri"/>
          <w:noProof/>
        </w:rPr>
      </w:pPr>
      <w:r w:rsidRPr="004E120B">
        <w:rPr>
          <w:rFonts w:cs="Calibri"/>
          <w:noProof/>
        </w:rPr>
        <w:tab/>
      </w:r>
      <w:r w:rsidRPr="004E120B">
        <w:rPr>
          <w:rFonts w:cs="Calibri"/>
          <w:noProof/>
        </w:rPr>
        <w:tab/>
      </w:r>
      <w:r w:rsidRPr="004E120B">
        <w:rPr>
          <w:rFonts w:cs="Calibri"/>
          <w:noProof/>
        </w:rPr>
        <w:tab/>
      </w:r>
      <w:r w:rsidRPr="004E120B">
        <w:rPr>
          <w:rFonts w:cs="Calibri"/>
          <w:noProof/>
        </w:rPr>
        <w:tab/>
      </w:r>
      <w:r w:rsidR="00841A4E" w:rsidRPr="004E120B">
        <w:rPr>
          <w:rFonts w:cs="Calibri"/>
          <w:noProof/>
        </w:rPr>
        <w:t>TSD</w:t>
      </w:r>
      <w:r w:rsidR="00841A4E" w:rsidRPr="004E120B">
        <w:rPr>
          <w:rFonts w:cs="Calibri" w:hint="eastAsia"/>
          <w:noProof/>
        </w:rPr>
        <w:t>负责人</w:t>
      </w:r>
      <w:r w:rsidRPr="004E120B">
        <w:rPr>
          <w:rFonts w:cs="Calibri"/>
          <w:noProof/>
        </w:rPr>
        <w:t>N. VASSILIEV</w:t>
      </w:r>
      <w:r w:rsidR="00841A4E" w:rsidRPr="004E120B">
        <w:rPr>
          <w:rFonts w:cs="Calibri" w:hint="eastAsia"/>
          <w:noProof/>
        </w:rPr>
        <w:t>先生</w:t>
      </w:r>
    </w:p>
    <w:p w14:paraId="7D9DF348" w14:textId="77777777" w:rsidR="00A4359D" w:rsidRPr="004E120B" w:rsidRDefault="00A4359D" w:rsidP="000D7BBC">
      <w:pPr>
        <w:spacing w:before="0"/>
        <w:ind w:left="1588" w:hanging="1588"/>
        <w:rPr>
          <w:rFonts w:cs="Calibri"/>
          <w:noProof/>
        </w:rPr>
      </w:pPr>
      <w:r w:rsidRPr="004E120B">
        <w:rPr>
          <w:rFonts w:cs="Calibri"/>
          <w:noProof/>
        </w:rPr>
        <w:tab/>
      </w:r>
      <w:r w:rsidRPr="004E120B">
        <w:rPr>
          <w:rFonts w:cs="Calibri"/>
          <w:noProof/>
        </w:rPr>
        <w:tab/>
      </w:r>
      <w:r w:rsidRPr="004E120B">
        <w:rPr>
          <w:rFonts w:cs="Calibri"/>
          <w:noProof/>
        </w:rPr>
        <w:tab/>
      </w:r>
      <w:r w:rsidRPr="004E120B">
        <w:rPr>
          <w:rFonts w:cs="Calibri"/>
          <w:noProof/>
        </w:rPr>
        <w:tab/>
      </w:r>
      <w:r w:rsidR="00CD1119" w:rsidRPr="004E120B">
        <w:rPr>
          <w:rFonts w:cs="Calibri"/>
          <w:noProof/>
        </w:rPr>
        <w:t>TSD/FMD</w:t>
      </w:r>
      <w:r w:rsidR="00CD1119" w:rsidRPr="004E120B">
        <w:rPr>
          <w:rFonts w:cs="Calibri" w:hint="eastAsia"/>
          <w:noProof/>
        </w:rPr>
        <w:t>处长</w:t>
      </w:r>
      <w:r w:rsidRPr="004E120B">
        <w:rPr>
          <w:rFonts w:cs="Calibri"/>
          <w:noProof/>
        </w:rPr>
        <w:t>K. BOGENS</w:t>
      </w:r>
      <w:r w:rsidR="00CD1119" w:rsidRPr="004E120B">
        <w:rPr>
          <w:rFonts w:cs="Calibri" w:hint="eastAsia"/>
          <w:noProof/>
        </w:rPr>
        <w:t>先生</w:t>
      </w:r>
    </w:p>
    <w:p w14:paraId="2F8B1FAC" w14:textId="77777777" w:rsidR="00A4359D" w:rsidRPr="004E120B" w:rsidRDefault="00A4359D" w:rsidP="000D7BBC">
      <w:pPr>
        <w:spacing w:before="0"/>
        <w:ind w:left="1588" w:hanging="1588"/>
        <w:rPr>
          <w:rFonts w:cs="Calibri"/>
          <w:noProof/>
        </w:rPr>
      </w:pPr>
      <w:r w:rsidRPr="004E120B">
        <w:rPr>
          <w:rFonts w:cs="Calibri"/>
          <w:noProof/>
        </w:rPr>
        <w:tab/>
      </w:r>
      <w:r w:rsidRPr="004E120B">
        <w:rPr>
          <w:rFonts w:cs="Calibri"/>
          <w:noProof/>
        </w:rPr>
        <w:tab/>
      </w:r>
      <w:r w:rsidRPr="004E120B">
        <w:rPr>
          <w:rFonts w:cs="Calibri"/>
          <w:noProof/>
        </w:rPr>
        <w:tab/>
      </w:r>
      <w:r w:rsidRPr="004E120B">
        <w:rPr>
          <w:rFonts w:cs="Calibri"/>
          <w:noProof/>
        </w:rPr>
        <w:tab/>
      </w:r>
      <w:r w:rsidR="00CD1119" w:rsidRPr="004E120B">
        <w:rPr>
          <w:rFonts w:cs="Calibri"/>
          <w:noProof/>
        </w:rPr>
        <w:t>TSD/BCD</w:t>
      </w:r>
      <w:r w:rsidR="00CD1119" w:rsidRPr="004E120B">
        <w:rPr>
          <w:rFonts w:cs="Calibri" w:hint="eastAsia"/>
          <w:noProof/>
        </w:rPr>
        <w:t>处长</w:t>
      </w:r>
      <w:r w:rsidRPr="004E120B">
        <w:rPr>
          <w:rFonts w:cs="Calibri"/>
          <w:noProof/>
        </w:rPr>
        <w:t>I. GHAZI</w:t>
      </w:r>
      <w:r w:rsidR="00CD1119" w:rsidRPr="004E120B">
        <w:rPr>
          <w:rFonts w:cs="Calibri" w:hint="eastAsia"/>
          <w:noProof/>
        </w:rPr>
        <w:t>女士</w:t>
      </w:r>
    </w:p>
    <w:p w14:paraId="074ACF8C" w14:textId="6D376105" w:rsidR="00A4359D" w:rsidRPr="004E120B" w:rsidRDefault="00A4359D" w:rsidP="005334A7">
      <w:pPr>
        <w:spacing w:before="0"/>
        <w:ind w:left="1588" w:hanging="1588"/>
        <w:rPr>
          <w:rFonts w:cs="Calibri"/>
          <w:noProof/>
        </w:rPr>
      </w:pPr>
      <w:r w:rsidRPr="004E120B">
        <w:rPr>
          <w:rFonts w:cs="Calibri"/>
          <w:noProof/>
        </w:rPr>
        <w:tab/>
      </w:r>
      <w:r w:rsidRPr="004E120B">
        <w:rPr>
          <w:rFonts w:cs="Calibri"/>
          <w:noProof/>
        </w:rPr>
        <w:tab/>
      </w:r>
      <w:r w:rsidRPr="004E120B">
        <w:rPr>
          <w:rFonts w:cs="Calibri"/>
          <w:noProof/>
        </w:rPr>
        <w:tab/>
      </w:r>
      <w:r w:rsidRPr="004E120B">
        <w:rPr>
          <w:rFonts w:cs="Calibri"/>
          <w:noProof/>
        </w:rPr>
        <w:tab/>
      </w:r>
      <w:r w:rsidR="005334A7" w:rsidRPr="004E120B">
        <w:rPr>
          <w:rFonts w:cs="Calibri"/>
        </w:rPr>
        <w:t>TSD/TPR</w:t>
      </w:r>
      <w:r w:rsidR="000B1F5A" w:rsidRPr="004E120B">
        <w:rPr>
          <w:rFonts w:cs="Calibri" w:hint="eastAsia"/>
        </w:rPr>
        <w:t>处长</w:t>
      </w:r>
      <w:r w:rsidR="000B1F5A" w:rsidRPr="004E120B">
        <w:rPr>
          <w:rFonts w:cs="Calibri"/>
        </w:rPr>
        <w:t>B. BA</w:t>
      </w:r>
      <w:r w:rsidR="000B1F5A" w:rsidRPr="004E120B">
        <w:rPr>
          <w:rFonts w:cs="Calibri" w:hint="eastAsia"/>
        </w:rPr>
        <w:t>先生</w:t>
      </w:r>
    </w:p>
    <w:p w14:paraId="5C08DAF7" w14:textId="77777777" w:rsidR="00A4359D" w:rsidRPr="004E120B" w:rsidRDefault="00A4359D" w:rsidP="005334A7">
      <w:pPr>
        <w:spacing w:before="0"/>
        <w:ind w:left="1588" w:hanging="1588"/>
        <w:rPr>
          <w:rFonts w:cs="Calibri"/>
          <w:noProof/>
        </w:rPr>
      </w:pPr>
      <w:r w:rsidRPr="004E120B">
        <w:rPr>
          <w:rFonts w:cs="Calibri"/>
          <w:noProof/>
        </w:rPr>
        <w:tab/>
      </w:r>
      <w:r w:rsidRPr="004E120B">
        <w:rPr>
          <w:rFonts w:cs="Calibri"/>
          <w:noProof/>
        </w:rPr>
        <w:tab/>
      </w:r>
      <w:r w:rsidRPr="004E120B">
        <w:rPr>
          <w:rFonts w:cs="Calibri"/>
          <w:noProof/>
        </w:rPr>
        <w:tab/>
      </w:r>
      <w:r w:rsidRPr="004E120B">
        <w:rPr>
          <w:rFonts w:cs="Calibri"/>
          <w:noProof/>
        </w:rPr>
        <w:tab/>
      </w:r>
      <w:r w:rsidR="00F773AB" w:rsidRPr="004E120B">
        <w:rPr>
          <w:rFonts w:cs="Calibri"/>
        </w:rPr>
        <w:t>研究组部（</w:t>
      </w:r>
      <w:r w:rsidR="00F773AB" w:rsidRPr="004E120B">
        <w:rPr>
          <w:rFonts w:cs="Calibri"/>
        </w:rPr>
        <w:t>SGD</w:t>
      </w:r>
      <w:r w:rsidR="00F773AB" w:rsidRPr="004E120B">
        <w:rPr>
          <w:rFonts w:cs="Calibri"/>
        </w:rPr>
        <w:t>）</w:t>
      </w:r>
      <w:r w:rsidR="00F773AB" w:rsidRPr="004E120B">
        <w:rPr>
          <w:rFonts w:cs="Calibri"/>
        </w:rPr>
        <w:t>D. BOTHA</w:t>
      </w:r>
      <w:r w:rsidR="00F773AB" w:rsidRPr="004E120B">
        <w:rPr>
          <w:rFonts w:cs="Calibri"/>
        </w:rPr>
        <w:t>先生</w:t>
      </w:r>
    </w:p>
    <w:p w14:paraId="5AC51CE8" w14:textId="77777777" w:rsidR="007E72FE" w:rsidRPr="004E120B" w:rsidRDefault="00A4359D" w:rsidP="00F773AB">
      <w:pPr>
        <w:spacing w:before="0"/>
        <w:rPr>
          <w:rFonts w:cs="Calibri"/>
        </w:rPr>
      </w:pPr>
      <w:r w:rsidRPr="004E120B">
        <w:rPr>
          <w:rFonts w:cs="Calibri"/>
          <w:noProof/>
        </w:rPr>
        <w:tab/>
      </w:r>
      <w:r w:rsidRPr="004E120B">
        <w:rPr>
          <w:rFonts w:cs="Calibri"/>
          <w:noProof/>
        </w:rPr>
        <w:tab/>
      </w:r>
      <w:r w:rsidRPr="004E120B">
        <w:rPr>
          <w:rFonts w:cs="Calibri"/>
          <w:noProof/>
        </w:rPr>
        <w:tab/>
      </w:r>
      <w:r w:rsidRPr="004E120B">
        <w:rPr>
          <w:rFonts w:cs="Calibri"/>
          <w:noProof/>
        </w:rPr>
        <w:tab/>
      </w:r>
      <w:r w:rsidR="00F773AB" w:rsidRPr="004E120B">
        <w:rPr>
          <w:rFonts w:cs="Calibri"/>
        </w:rPr>
        <w:t>行政秘书</w:t>
      </w:r>
      <w:r w:rsidR="00F773AB" w:rsidRPr="004E120B">
        <w:rPr>
          <w:rFonts w:cs="Calibri"/>
        </w:rPr>
        <w:t>K. GOZAL</w:t>
      </w:r>
      <w:r w:rsidR="00F773AB" w:rsidRPr="004E120B">
        <w:rPr>
          <w:rFonts w:cs="Calibri"/>
        </w:rPr>
        <w:t>女士</w:t>
      </w:r>
    </w:p>
    <w:p w14:paraId="56F2CEB1" w14:textId="77777777" w:rsidR="007E72FE" w:rsidRPr="004E120B" w:rsidRDefault="007E72FE">
      <w:pPr>
        <w:autoSpaceDE/>
        <w:autoSpaceDN/>
        <w:spacing w:before="0"/>
        <w:rPr>
          <w:rFonts w:cs="Calibri"/>
        </w:rPr>
      </w:pPr>
      <w:r w:rsidRPr="004E120B">
        <w:rPr>
          <w:rFonts w:cs="Calibri"/>
        </w:rPr>
        <w:br w:type="page"/>
      </w:r>
    </w:p>
    <w:tbl>
      <w:tblPr>
        <w:tblStyle w:val="TableGrid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295"/>
        <w:gridCol w:w="3310"/>
      </w:tblGrid>
      <w:tr w:rsidR="00F773AB" w:rsidRPr="004E120B" w14:paraId="28FFC900" w14:textId="77777777" w:rsidTr="00AC04CD">
        <w:tc>
          <w:tcPr>
            <w:tcW w:w="460" w:type="dxa"/>
          </w:tcPr>
          <w:p w14:paraId="08965D8C" w14:textId="77777777" w:rsidR="00F773AB" w:rsidRPr="004E120B" w:rsidRDefault="00F773AB" w:rsidP="00AC04CD">
            <w:pPr>
              <w:rPr>
                <w:rFonts w:cs="Calibri"/>
              </w:rPr>
            </w:pPr>
            <w:r w:rsidRPr="004E120B">
              <w:rPr>
                <w:rFonts w:cs="Calibri"/>
              </w:rPr>
              <w:lastRenderedPageBreak/>
              <w:br w:type="page"/>
            </w:r>
          </w:p>
        </w:tc>
        <w:tc>
          <w:tcPr>
            <w:tcW w:w="6295" w:type="dxa"/>
            <w:hideMark/>
          </w:tcPr>
          <w:p w14:paraId="0B8F8294" w14:textId="77777777" w:rsidR="00F773AB" w:rsidRPr="004E120B" w:rsidRDefault="00F773AB" w:rsidP="00AC04CD">
            <w:pPr>
              <w:rPr>
                <w:rFonts w:cs="Calibri"/>
              </w:rPr>
            </w:pPr>
            <w:r w:rsidRPr="004E120B">
              <w:rPr>
                <w:rFonts w:cs="Calibri"/>
                <w:b/>
                <w:bCs/>
              </w:rPr>
              <w:t>讨论的主题</w:t>
            </w:r>
          </w:p>
        </w:tc>
        <w:tc>
          <w:tcPr>
            <w:tcW w:w="3310" w:type="dxa"/>
            <w:hideMark/>
          </w:tcPr>
          <w:p w14:paraId="1B911C85" w14:textId="77777777" w:rsidR="00F773AB" w:rsidRPr="004E120B" w:rsidRDefault="00F773AB" w:rsidP="00AC04CD">
            <w:pPr>
              <w:jc w:val="center"/>
              <w:rPr>
                <w:rFonts w:cs="Calibri"/>
              </w:rPr>
            </w:pPr>
            <w:r w:rsidRPr="004E120B">
              <w:rPr>
                <w:rFonts w:cs="Calibri"/>
                <w:b/>
                <w:bCs/>
              </w:rPr>
              <w:t>文件</w:t>
            </w:r>
          </w:p>
        </w:tc>
      </w:tr>
      <w:tr w:rsidR="00F773AB" w:rsidRPr="004E120B" w14:paraId="03A506B0" w14:textId="77777777" w:rsidTr="00AC04CD">
        <w:tc>
          <w:tcPr>
            <w:tcW w:w="460" w:type="dxa"/>
          </w:tcPr>
          <w:p w14:paraId="77CEBEB1" w14:textId="77777777" w:rsidR="00F773AB" w:rsidRPr="004E120B" w:rsidRDefault="00F773AB" w:rsidP="00F773AB">
            <w:pPr>
              <w:rPr>
                <w:rFonts w:cs="Calibri"/>
              </w:rPr>
            </w:pPr>
            <w:r w:rsidRPr="004E120B">
              <w:rPr>
                <w:rFonts w:cs="Calibri"/>
              </w:rPr>
              <w:t>1</w:t>
            </w:r>
          </w:p>
        </w:tc>
        <w:tc>
          <w:tcPr>
            <w:tcW w:w="6295" w:type="dxa"/>
          </w:tcPr>
          <w:p w14:paraId="51768742" w14:textId="77777777" w:rsidR="00F773AB" w:rsidRPr="004E120B" w:rsidRDefault="00F773AB" w:rsidP="00F773AB">
            <w:pPr>
              <w:rPr>
                <w:rFonts w:cs="Calibri"/>
                <w:b/>
                <w:color w:val="800000"/>
              </w:rPr>
            </w:pPr>
            <w:r w:rsidRPr="004E120B">
              <w:rPr>
                <w:rFonts w:cs="Calibri"/>
              </w:rPr>
              <w:t>会议开幕</w:t>
            </w:r>
          </w:p>
        </w:tc>
        <w:tc>
          <w:tcPr>
            <w:tcW w:w="3310" w:type="dxa"/>
          </w:tcPr>
          <w:p w14:paraId="4B2FCBAA" w14:textId="77777777" w:rsidR="00F773AB" w:rsidRPr="004E120B" w:rsidRDefault="00F773AB" w:rsidP="00F773AB">
            <w:pPr>
              <w:jc w:val="center"/>
              <w:rPr>
                <w:rFonts w:cs="Calibri"/>
              </w:rPr>
            </w:pPr>
            <w:r w:rsidRPr="004E120B">
              <w:rPr>
                <w:rFonts w:cs="Calibri"/>
              </w:rPr>
              <w:t>-</w:t>
            </w:r>
          </w:p>
        </w:tc>
      </w:tr>
      <w:tr w:rsidR="00F773AB" w:rsidRPr="004E120B" w14:paraId="5E5408C1" w14:textId="77777777" w:rsidTr="00AC04CD">
        <w:trPr>
          <w:trHeight w:val="190"/>
        </w:trPr>
        <w:tc>
          <w:tcPr>
            <w:tcW w:w="460" w:type="dxa"/>
          </w:tcPr>
          <w:p w14:paraId="6CFE3DD0" w14:textId="77777777" w:rsidR="00F773AB" w:rsidRPr="004E120B" w:rsidRDefault="00F773AB" w:rsidP="00AC04CD">
            <w:pPr>
              <w:rPr>
                <w:rFonts w:cs="Calibri"/>
              </w:rPr>
            </w:pPr>
            <w:r w:rsidRPr="004E120B">
              <w:rPr>
                <w:rFonts w:cs="Calibri"/>
              </w:rPr>
              <w:t>2</w:t>
            </w:r>
          </w:p>
        </w:tc>
        <w:tc>
          <w:tcPr>
            <w:tcW w:w="6295" w:type="dxa"/>
          </w:tcPr>
          <w:p w14:paraId="70965762" w14:textId="7B26D561" w:rsidR="00F773AB" w:rsidRPr="004E120B" w:rsidRDefault="000B1F5A" w:rsidP="00AC04CD">
            <w:pPr>
              <w:rPr>
                <w:rFonts w:cs="Calibri"/>
              </w:rPr>
            </w:pPr>
            <w:r w:rsidRPr="004E120B">
              <w:rPr>
                <w:rFonts w:cs="Calibri" w:hint="eastAsia"/>
                <w:bCs/>
              </w:rPr>
              <w:t>通过议程和</w:t>
            </w:r>
            <w:r w:rsidR="00D439A8" w:rsidRPr="004E120B">
              <w:rPr>
                <w:rFonts w:cs="Calibri" w:hint="eastAsia"/>
                <w:bCs/>
              </w:rPr>
              <w:t>迟交文稿</w:t>
            </w:r>
            <w:r w:rsidRPr="004E120B">
              <w:rPr>
                <w:rFonts w:cs="Calibri" w:hint="eastAsia"/>
                <w:bCs/>
              </w:rPr>
              <w:t>的处理</w:t>
            </w:r>
          </w:p>
        </w:tc>
        <w:tc>
          <w:tcPr>
            <w:tcW w:w="3310" w:type="dxa"/>
          </w:tcPr>
          <w:p w14:paraId="52A3507F" w14:textId="77777777" w:rsidR="00F773AB" w:rsidRPr="004E120B" w:rsidRDefault="00F773AB" w:rsidP="00AC04CD">
            <w:pPr>
              <w:jc w:val="center"/>
              <w:rPr>
                <w:rFonts w:cs="Calibri"/>
              </w:rPr>
            </w:pPr>
            <w:r w:rsidRPr="004E120B">
              <w:rPr>
                <w:rFonts w:cs="Calibri"/>
              </w:rPr>
              <w:t>-</w:t>
            </w:r>
          </w:p>
        </w:tc>
      </w:tr>
      <w:tr w:rsidR="00F773AB" w:rsidRPr="004E120B" w14:paraId="747831F9" w14:textId="77777777" w:rsidTr="00AC04CD">
        <w:tc>
          <w:tcPr>
            <w:tcW w:w="460" w:type="dxa"/>
          </w:tcPr>
          <w:p w14:paraId="58E0AE2D" w14:textId="77777777" w:rsidR="00F773AB" w:rsidRPr="004E120B" w:rsidRDefault="00F773AB" w:rsidP="00AC04CD">
            <w:pPr>
              <w:rPr>
                <w:rFonts w:cs="Calibri"/>
                <w:highlight w:val="yellow"/>
              </w:rPr>
            </w:pPr>
            <w:r w:rsidRPr="004E120B">
              <w:rPr>
                <w:rFonts w:cs="Calibri"/>
              </w:rPr>
              <w:t>3</w:t>
            </w:r>
          </w:p>
        </w:tc>
        <w:tc>
          <w:tcPr>
            <w:tcW w:w="6295" w:type="dxa"/>
          </w:tcPr>
          <w:p w14:paraId="3E86DAED" w14:textId="77777777" w:rsidR="00F773AB" w:rsidRPr="004E120B" w:rsidRDefault="00F773AB" w:rsidP="00AC04CD">
            <w:pPr>
              <w:rPr>
                <w:rFonts w:cs="Calibri"/>
                <w:highlight w:val="cyan"/>
              </w:rPr>
            </w:pPr>
            <w:r w:rsidRPr="004E120B">
              <w:rPr>
                <w:rFonts w:cs="Calibri"/>
              </w:rPr>
              <w:t>无线电通信局主任的报告</w:t>
            </w:r>
          </w:p>
        </w:tc>
        <w:tc>
          <w:tcPr>
            <w:tcW w:w="3310" w:type="dxa"/>
          </w:tcPr>
          <w:p w14:paraId="5689831F" w14:textId="77777777" w:rsidR="00F773AB" w:rsidRPr="004E120B" w:rsidRDefault="00F773AB" w:rsidP="00AC04CD">
            <w:pPr>
              <w:jc w:val="center"/>
              <w:rPr>
                <w:rFonts w:cs="Calibri"/>
                <w:bCs/>
              </w:rPr>
            </w:pPr>
            <w:r w:rsidRPr="004E120B">
              <w:rPr>
                <w:rFonts w:cs="Calibri"/>
                <w:bCs/>
              </w:rPr>
              <w:t xml:space="preserve">RRB19-2/6+Corr.1 </w:t>
            </w:r>
            <w:r w:rsidRPr="004E120B">
              <w:rPr>
                <w:rFonts w:cs="Calibri"/>
                <w:bCs/>
              </w:rPr>
              <w:br/>
              <w:t>+Add. 1-5</w:t>
            </w:r>
          </w:p>
        </w:tc>
      </w:tr>
      <w:tr w:rsidR="00F773AB" w:rsidRPr="004E120B" w14:paraId="3BA15CAD" w14:textId="77777777" w:rsidTr="00AC04CD">
        <w:tc>
          <w:tcPr>
            <w:tcW w:w="460" w:type="dxa"/>
          </w:tcPr>
          <w:p w14:paraId="42220502" w14:textId="77777777" w:rsidR="00F773AB" w:rsidRPr="004E120B" w:rsidRDefault="00F773AB" w:rsidP="00AC04CD">
            <w:pPr>
              <w:rPr>
                <w:rFonts w:cs="Calibri"/>
                <w:highlight w:val="yellow"/>
              </w:rPr>
            </w:pPr>
            <w:r w:rsidRPr="004E120B">
              <w:rPr>
                <w:rFonts w:cs="Calibri"/>
              </w:rPr>
              <w:t>4</w:t>
            </w:r>
          </w:p>
        </w:tc>
        <w:tc>
          <w:tcPr>
            <w:tcW w:w="6295" w:type="dxa"/>
          </w:tcPr>
          <w:p w14:paraId="28224548" w14:textId="24DDD6D7" w:rsidR="00F773AB" w:rsidRPr="00666BF2" w:rsidRDefault="00F773AB" w:rsidP="00AC04CD">
            <w:pPr>
              <w:rPr>
                <w:rFonts w:cs="Calibri"/>
                <w:bCs/>
              </w:rPr>
            </w:pPr>
            <w:r w:rsidRPr="004E120B">
              <w:rPr>
                <w:rFonts w:cs="Calibri" w:hint="eastAsia"/>
                <w:bCs/>
              </w:rPr>
              <w:t>第</w:t>
            </w:r>
            <w:r w:rsidRPr="004E120B">
              <w:rPr>
                <w:rFonts w:cs="Calibri" w:hint="eastAsia"/>
                <w:bCs/>
              </w:rPr>
              <w:t>80</w:t>
            </w:r>
            <w:r w:rsidRPr="004E120B">
              <w:rPr>
                <w:rFonts w:cs="Calibri" w:hint="eastAsia"/>
                <w:bCs/>
              </w:rPr>
              <w:t>号决议（</w:t>
            </w:r>
            <w:r w:rsidRPr="004E120B">
              <w:rPr>
                <w:rFonts w:cs="Calibri" w:hint="eastAsia"/>
                <w:bCs/>
              </w:rPr>
              <w:t>WRC-07</w:t>
            </w:r>
            <w:r w:rsidRPr="004E120B">
              <w:rPr>
                <w:rFonts w:cs="Calibri" w:hint="eastAsia"/>
                <w:bCs/>
              </w:rPr>
              <w:t>，修订版）</w:t>
            </w:r>
            <w:r w:rsidR="000B1F5A" w:rsidRPr="004E120B">
              <w:rPr>
                <w:rFonts w:cs="Calibri" w:hint="eastAsia"/>
                <w:bCs/>
              </w:rPr>
              <w:t>（文件）</w:t>
            </w:r>
          </w:p>
        </w:tc>
        <w:tc>
          <w:tcPr>
            <w:tcW w:w="3310" w:type="dxa"/>
          </w:tcPr>
          <w:p w14:paraId="45C898F9" w14:textId="77777777" w:rsidR="00F773AB" w:rsidRPr="004E120B" w:rsidRDefault="00F773AB" w:rsidP="00AC04CD">
            <w:pPr>
              <w:jc w:val="center"/>
              <w:rPr>
                <w:rFonts w:cs="Calibri"/>
                <w:bCs/>
              </w:rPr>
            </w:pPr>
            <w:r w:rsidRPr="004E120B">
              <w:rPr>
                <w:rFonts w:cs="Calibri"/>
                <w:bCs/>
              </w:rPr>
              <w:t>RRB19-2/2, RRB19-2/9, RRB19-2/10, RRB19-2/11, RRB19-2/12+Corr.1, RRB19</w:t>
            </w:r>
            <w:r w:rsidRPr="004E120B">
              <w:rPr>
                <w:rFonts w:cs="Calibri"/>
                <w:bCs/>
              </w:rPr>
              <w:noBreakHyphen/>
              <w:t>2/13, RRB19-2/14, RRB19-2/DELAYED/1; CR/443</w:t>
            </w:r>
          </w:p>
        </w:tc>
      </w:tr>
      <w:tr w:rsidR="00F773AB" w:rsidRPr="004E120B" w14:paraId="5C030A12" w14:textId="77777777" w:rsidTr="00AC04CD">
        <w:tc>
          <w:tcPr>
            <w:tcW w:w="460" w:type="dxa"/>
          </w:tcPr>
          <w:p w14:paraId="386D38FB" w14:textId="77777777" w:rsidR="00F773AB" w:rsidRPr="004E120B" w:rsidRDefault="00F773AB" w:rsidP="00AC04CD">
            <w:pPr>
              <w:rPr>
                <w:rFonts w:cs="Calibri"/>
                <w:highlight w:val="yellow"/>
              </w:rPr>
            </w:pPr>
            <w:r w:rsidRPr="004E120B">
              <w:rPr>
                <w:rFonts w:cs="Calibri"/>
              </w:rPr>
              <w:t>5</w:t>
            </w:r>
          </w:p>
        </w:tc>
        <w:tc>
          <w:tcPr>
            <w:tcW w:w="6295" w:type="dxa"/>
          </w:tcPr>
          <w:p w14:paraId="512FD0BF" w14:textId="15D70795" w:rsidR="00F773AB" w:rsidRPr="004E120B" w:rsidRDefault="000F5E50" w:rsidP="000F5E50">
            <w:pPr>
              <w:rPr>
                <w:rFonts w:cs="Calibri"/>
                <w:b/>
                <w:color w:val="800000"/>
                <w:highlight w:val="yellow"/>
              </w:rPr>
            </w:pPr>
            <w:r w:rsidRPr="00666BF2">
              <w:rPr>
                <w:rFonts w:cs="Calibri"/>
                <w:bCs/>
                <w:lang w:val="en-CA"/>
              </w:rPr>
              <w:t>《程序规则》</w:t>
            </w:r>
          </w:p>
        </w:tc>
        <w:tc>
          <w:tcPr>
            <w:tcW w:w="3310" w:type="dxa"/>
          </w:tcPr>
          <w:p w14:paraId="326807E1" w14:textId="77777777" w:rsidR="00F773AB" w:rsidRPr="004E120B" w:rsidRDefault="00F773AB" w:rsidP="00AC04CD">
            <w:pPr>
              <w:jc w:val="center"/>
              <w:rPr>
                <w:rFonts w:cs="Calibri"/>
              </w:rPr>
            </w:pPr>
            <w:r w:rsidRPr="004E120B">
              <w:rPr>
                <w:rFonts w:cs="Calibri"/>
                <w:lang w:val="en-CA"/>
              </w:rPr>
              <w:t>RRB19-2/1 (RRB16</w:t>
            </w:r>
            <w:r w:rsidRPr="004E120B">
              <w:rPr>
                <w:rFonts w:cs="Calibri"/>
                <w:lang w:val="en-CA"/>
              </w:rPr>
              <w:noBreakHyphen/>
              <w:t>2/3(Rev.11)), RRB19</w:t>
            </w:r>
            <w:r w:rsidRPr="004E120B">
              <w:rPr>
                <w:rFonts w:cs="Calibri"/>
                <w:lang w:val="en-CA"/>
              </w:rPr>
              <w:noBreakHyphen/>
              <w:t>2/5; CCRR/62</w:t>
            </w:r>
          </w:p>
        </w:tc>
      </w:tr>
      <w:tr w:rsidR="00F773AB" w:rsidRPr="004E120B" w14:paraId="56B42320" w14:textId="77777777" w:rsidTr="00AC04CD">
        <w:tc>
          <w:tcPr>
            <w:tcW w:w="460" w:type="dxa"/>
          </w:tcPr>
          <w:p w14:paraId="7BA62B61" w14:textId="77777777" w:rsidR="00F773AB" w:rsidRPr="004E120B" w:rsidRDefault="00F773AB" w:rsidP="00AC04CD">
            <w:pPr>
              <w:rPr>
                <w:rFonts w:cs="Calibri"/>
                <w:highlight w:val="yellow"/>
              </w:rPr>
            </w:pPr>
            <w:r w:rsidRPr="004E120B">
              <w:rPr>
                <w:rFonts w:cs="Calibri"/>
              </w:rPr>
              <w:t>6</w:t>
            </w:r>
          </w:p>
        </w:tc>
        <w:tc>
          <w:tcPr>
            <w:tcW w:w="6295" w:type="dxa"/>
          </w:tcPr>
          <w:p w14:paraId="30DB1616" w14:textId="77777777" w:rsidR="00F773AB" w:rsidRPr="004E120B" w:rsidRDefault="000F5E50" w:rsidP="00AC04CD">
            <w:pPr>
              <w:rPr>
                <w:rFonts w:cs="Calibri"/>
                <w:highlight w:val="yellow"/>
              </w:rPr>
            </w:pPr>
            <w:r w:rsidRPr="004E120B">
              <w:rPr>
                <w:rFonts w:cs="Calibri" w:hint="eastAsia"/>
              </w:rPr>
              <w:t>与删</w:t>
            </w:r>
            <w:r w:rsidRPr="004E120B">
              <w:rPr>
                <w:rFonts w:cs="Calibri"/>
              </w:rPr>
              <w:t>除卫星网络</w:t>
            </w:r>
            <w:r w:rsidRPr="004E120B">
              <w:rPr>
                <w:rFonts w:cs="Calibri" w:hint="eastAsia"/>
              </w:rPr>
              <w:t>的</w:t>
            </w:r>
            <w:r w:rsidRPr="004E120B">
              <w:rPr>
                <w:rFonts w:cs="Calibri"/>
              </w:rPr>
              <w:t>频率指配</w:t>
            </w:r>
            <w:r w:rsidRPr="004E120B">
              <w:rPr>
                <w:rFonts w:cs="Calibri" w:hint="eastAsia"/>
              </w:rPr>
              <w:t>相关</w:t>
            </w:r>
            <w:r w:rsidRPr="004E120B">
              <w:rPr>
                <w:rFonts w:cs="Calibri"/>
              </w:rPr>
              <w:t>的请求：请求无线电规则委员会根据《无线电规则》第</w:t>
            </w:r>
            <w:r w:rsidRPr="004E120B">
              <w:rPr>
                <w:rFonts w:cs="Calibri"/>
              </w:rPr>
              <w:t>13.6</w:t>
            </w:r>
            <w:r w:rsidRPr="004E120B">
              <w:rPr>
                <w:rFonts w:cs="Calibri"/>
              </w:rPr>
              <w:t>款做出决定，取消对东经</w:t>
            </w:r>
            <w:r w:rsidRPr="004E120B">
              <w:rPr>
                <w:rFonts w:cs="Calibri"/>
              </w:rPr>
              <w:t>122°</w:t>
            </w:r>
            <w:r w:rsidRPr="004E120B">
              <w:rPr>
                <w:rFonts w:cs="Calibri"/>
              </w:rPr>
              <w:t>上</w:t>
            </w:r>
            <w:r w:rsidRPr="004E120B">
              <w:rPr>
                <w:rFonts w:cs="Calibri"/>
              </w:rPr>
              <w:t>ASIASAT-AK</w:t>
            </w:r>
            <w:r w:rsidRPr="004E120B">
              <w:rPr>
                <w:rFonts w:cs="Calibri"/>
              </w:rPr>
              <w:t>、</w:t>
            </w:r>
            <w:r w:rsidRPr="004E120B">
              <w:rPr>
                <w:rFonts w:cs="Calibri"/>
              </w:rPr>
              <w:t>ASIASAT-AK1</w:t>
            </w:r>
            <w:r w:rsidRPr="004E120B">
              <w:rPr>
                <w:rFonts w:cs="Calibri"/>
              </w:rPr>
              <w:t>和</w:t>
            </w:r>
            <w:r w:rsidRPr="004E120B">
              <w:rPr>
                <w:rFonts w:cs="Calibri"/>
              </w:rPr>
              <w:t>ASIASAT-AKX</w:t>
            </w:r>
            <w:r w:rsidRPr="004E120B">
              <w:rPr>
                <w:rFonts w:cs="Calibri"/>
              </w:rPr>
              <w:t>卫星网络的一些频率指配</w:t>
            </w:r>
          </w:p>
        </w:tc>
        <w:tc>
          <w:tcPr>
            <w:tcW w:w="3310" w:type="dxa"/>
          </w:tcPr>
          <w:p w14:paraId="5FEB088E" w14:textId="77777777" w:rsidR="00F773AB" w:rsidRPr="004E120B" w:rsidRDefault="00F773AB" w:rsidP="00AC04CD">
            <w:pPr>
              <w:jc w:val="center"/>
              <w:rPr>
                <w:rFonts w:cs="Calibri"/>
              </w:rPr>
            </w:pPr>
            <w:r w:rsidRPr="004E120B">
              <w:rPr>
                <w:rFonts w:cs="Calibri"/>
                <w:bCs/>
              </w:rPr>
              <w:t>RRB19-2/3, RRB19-2/18</w:t>
            </w:r>
          </w:p>
        </w:tc>
      </w:tr>
      <w:tr w:rsidR="00F773AB" w:rsidRPr="004E120B" w14:paraId="56BB6B40" w14:textId="77777777" w:rsidTr="00AC04CD">
        <w:tc>
          <w:tcPr>
            <w:tcW w:w="460" w:type="dxa"/>
          </w:tcPr>
          <w:p w14:paraId="57B45FE9" w14:textId="77777777" w:rsidR="00F773AB" w:rsidRPr="004E120B" w:rsidRDefault="00F773AB" w:rsidP="00AC04CD">
            <w:pPr>
              <w:rPr>
                <w:rFonts w:cs="Calibri"/>
              </w:rPr>
            </w:pPr>
            <w:r w:rsidRPr="004E120B">
              <w:rPr>
                <w:rFonts w:cs="Calibri"/>
              </w:rPr>
              <w:t>7</w:t>
            </w:r>
          </w:p>
        </w:tc>
        <w:tc>
          <w:tcPr>
            <w:tcW w:w="6295" w:type="dxa"/>
          </w:tcPr>
          <w:p w14:paraId="3DD04CF4" w14:textId="55B63960" w:rsidR="00F773AB" w:rsidRPr="004E120B" w:rsidRDefault="000F5E50" w:rsidP="00AC04CD">
            <w:pPr>
              <w:rPr>
                <w:rFonts w:cs="Calibri"/>
              </w:rPr>
            </w:pPr>
            <w:r w:rsidRPr="004E120B">
              <w:rPr>
                <w:rFonts w:cs="Calibri" w:hint="eastAsia"/>
              </w:rPr>
              <w:t>与删</w:t>
            </w:r>
            <w:r w:rsidRPr="004E120B">
              <w:rPr>
                <w:rFonts w:cs="Calibri"/>
              </w:rPr>
              <w:t>除卫星网络</w:t>
            </w:r>
            <w:r w:rsidRPr="004E120B">
              <w:rPr>
                <w:rFonts w:cs="Calibri" w:hint="eastAsia"/>
              </w:rPr>
              <w:t>的</w:t>
            </w:r>
            <w:r w:rsidRPr="004E120B">
              <w:rPr>
                <w:rFonts w:cs="Calibri"/>
              </w:rPr>
              <w:t>频率指配</w:t>
            </w:r>
            <w:r w:rsidRPr="004E120B">
              <w:rPr>
                <w:rFonts w:cs="Calibri" w:hint="eastAsia"/>
              </w:rPr>
              <w:t>相关</w:t>
            </w:r>
            <w:r w:rsidRPr="004E120B">
              <w:rPr>
                <w:rFonts w:cs="Calibri"/>
              </w:rPr>
              <w:t>的请求：希腊主管部门就法国主管部门提交的请求删除</w:t>
            </w:r>
            <w:r w:rsidRPr="004E120B">
              <w:rPr>
                <w:rFonts w:cs="Calibri"/>
              </w:rPr>
              <w:t>HELLAS-SAT-2G</w:t>
            </w:r>
            <w:r w:rsidR="007E694E">
              <w:rPr>
                <w:rFonts w:cs="Calibri" w:hint="eastAsia"/>
              </w:rPr>
              <w:t xml:space="preserve"> (</w:t>
            </w:r>
            <w:r w:rsidRPr="004E120B">
              <w:rPr>
                <w:rFonts w:cs="Calibri"/>
              </w:rPr>
              <w:t>39ºE</w:t>
            </w:r>
            <w:r w:rsidR="007E694E">
              <w:rPr>
                <w:rFonts w:cs="Calibri"/>
              </w:rPr>
              <w:t>)</w:t>
            </w:r>
            <w:r w:rsidRPr="004E120B">
              <w:rPr>
                <w:rFonts w:cs="Calibri"/>
              </w:rPr>
              <w:t>的频率指配资料而提交的资料</w:t>
            </w:r>
            <w:r w:rsidR="000B1F5A" w:rsidRPr="004E120B">
              <w:rPr>
                <w:rFonts w:cs="Calibri" w:hint="eastAsia"/>
              </w:rPr>
              <w:t>（</w:t>
            </w:r>
            <w:r w:rsidR="00F773AB" w:rsidRPr="004E120B">
              <w:rPr>
                <w:rFonts w:cs="Calibri"/>
                <w:bCs/>
              </w:rPr>
              <w:t>RRB19-2/6</w:t>
            </w:r>
            <w:r w:rsidR="000B1F5A" w:rsidRPr="004E120B">
              <w:rPr>
                <w:rFonts w:cs="Calibri" w:hint="eastAsia"/>
                <w:bCs/>
              </w:rPr>
              <w:t>、</w:t>
            </w:r>
            <w:r w:rsidR="00F773AB" w:rsidRPr="004E120B">
              <w:rPr>
                <w:rFonts w:cs="Calibri"/>
                <w:bCs/>
              </w:rPr>
              <w:t>RRB19-2/16</w:t>
            </w:r>
            <w:r w:rsidR="000B1F5A" w:rsidRPr="004E120B">
              <w:rPr>
                <w:rFonts w:cs="Calibri" w:hint="eastAsia"/>
                <w:bCs/>
              </w:rPr>
              <w:t>、</w:t>
            </w:r>
            <w:r w:rsidR="00F773AB" w:rsidRPr="004E120B">
              <w:rPr>
                <w:rFonts w:cs="Calibri"/>
                <w:bCs/>
              </w:rPr>
              <w:t>RRB19-2/DELAYED/3</w:t>
            </w:r>
            <w:r w:rsidR="000B1F5A" w:rsidRPr="004E120B">
              <w:rPr>
                <w:rFonts w:cs="Calibri" w:hint="eastAsia"/>
                <w:bCs/>
              </w:rPr>
              <w:t>、</w:t>
            </w:r>
            <w:r w:rsidR="00F773AB" w:rsidRPr="004E120B">
              <w:rPr>
                <w:rFonts w:cs="Calibri"/>
                <w:bCs/>
              </w:rPr>
              <w:t>RRB19-2/DELAYED/6</w:t>
            </w:r>
            <w:r w:rsidR="000B1F5A" w:rsidRPr="004E120B">
              <w:rPr>
                <w:rFonts w:cs="Calibri" w:hint="eastAsia"/>
                <w:bCs/>
              </w:rPr>
              <w:t>和</w:t>
            </w:r>
            <w:r w:rsidR="00F773AB" w:rsidRPr="004E120B">
              <w:rPr>
                <w:rFonts w:cs="Calibri"/>
                <w:bCs/>
              </w:rPr>
              <w:t>RRB19-2/DELAYED/9</w:t>
            </w:r>
            <w:r w:rsidR="000B1F5A" w:rsidRPr="004E120B">
              <w:rPr>
                <w:rFonts w:cs="Calibri" w:hint="eastAsia"/>
                <w:bCs/>
              </w:rPr>
              <w:t>号文件）</w:t>
            </w:r>
          </w:p>
        </w:tc>
        <w:tc>
          <w:tcPr>
            <w:tcW w:w="3310" w:type="dxa"/>
          </w:tcPr>
          <w:p w14:paraId="7B250846" w14:textId="77777777" w:rsidR="00F773AB" w:rsidRPr="004E120B" w:rsidRDefault="00F773AB" w:rsidP="00AC04CD">
            <w:pPr>
              <w:jc w:val="center"/>
              <w:rPr>
                <w:rFonts w:cs="Calibri"/>
              </w:rPr>
            </w:pPr>
            <w:r w:rsidRPr="004E120B">
              <w:rPr>
                <w:rFonts w:cs="Calibri"/>
                <w:bCs/>
              </w:rPr>
              <w:t>RRB19-2/6, RRB19-2/16, RRB19-2/DELAYED/3, RRB19-2/DELAYED/6, RRB19-2/DELAYED/9</w:t>
            </w:r>
          </w:p>
        </w:tc>
      </w:tr>
      <w:tr w:rsidR="00F773AB" w:rsidRPr="004E120B" w14:paraId="0233EEC8" w14:textId="77777777" w:rsidTr="00AC04CD">
        <w:tc>
          <w:tcPr>
            <w:tcW w:w="460" w:type="dxa"/>
          </w:tcPr>
          <w:p w14:paraId="6F0E5FF9" w14:textId="77777777" w:rsidR="00F773AB" w:rsidRPr="004E120B" w:rsidRDefault="00F773AB" w:rsidP="00AC04CD">
            <w:pPr>
              <w:rPr>
                <w:rFonts w:cs="Calibri"/>
              </w:rPr>
            </w:pPr>
            <w:r w:rsidRPr="004E120B">
              <w:rPr>
                <w:rFonts w:cs="Calibri"/>
              </w:rPr>
              <w:t>8</w:t>
            </w:r>
          </w:p>
        </w:tc>
        <w:tc>
          <w:tcPr>
            <w:tcW w:w="6295" w:type="dxa"/>
          </w:tcPr>
          <w:p w14:paraId="1584B89D" w14:textId="52CD45CE" w:rsidR="00F773AB" w:rsidRPr="004E120B" w:rsidRDefault="000F5E50" w:rsidP="00AC04CD">
            <w:pPr>
              <w:rPr>
                <w:rFonts w:cs="Calibri"/>
              </w:rPr>
            </w:pPr>
            <w:r w:rsidRPr="004E120B">
              <w:rPr>
                <w:rFonts w:cs="Calibri" w:hint="eastAsia"/>
              </w:rPr>
              <w:t>与删</w:t>
            </w:r>
            <w:r w:rsidRPr="004E120B">
              <w:rPr>
                <w:rFonts w:cs="Calibri"/>
              </w:rPr>
              <w:t>除卫星网络</w:t>
            </w:r>
            <w:r w:rsidRPr="004E120B">
              <w:rPr>
                <w:rFonts w:cs="Calibri" w:hint="eastAsia"/>
              </w:rPr>
              <w:t>的</w:t>
            </w:r>
            <w:r w:rsidRPr="004E120B">
              <w:rPr>
                <w:rFonts w:cs="Calibri"/>
              </w:rPr>
              <w:t>频率指配</w:t>
            </w:r>
            <w:r w:rsidRPr="004E120B">
              <w:rPr>
                <w:rFonts w:cs="Calibri" w:hint="eastAsia"/>
              </w:rPr>
              <w:t>相关</w:t>
            </w:r>
            <w:r w:rsidRPr="004E120B">
              <w:rPr>
                <w:rFonts w:cs="Calibri"/>
              </w:rPr>
              <w:t>的请求：</w:t>
            </w:r>
            <w:r w:rsidR="000B1F5A" w:rsidRPr="004E120B">
              <w:rPr>
                <w:rFonts w:cs="Calibri" w:hint="eastAsia"/>
              </w:rPr>
              <w:t>英国</w:t>
            </w:r>
            <w:r w:rsidRPr="004E120B">
              <w:rPr>
                <w:rFonts w:cs="Calibri"/>
              </w:rPr>
              <w:t>主管部门请求删除</w:t>
            </w:r>
            <w:r w:rsidRPr="004E120B">
              <w:rPr>
                <w:rFonts w:cs="Calibri"/>
              </w:rPr>
              <w:t>17 700-22 000 MHz</w:t>
            </w:r>
            <w:r w:rsidRPr="004E120B">
              <w:rPr>
                <w:rFonts w:cs="Calibri"/>
              </w:rPr>
              <w:t>和</w:t>
            </w:r>
            <w:r w:rsidRPr="004E120B">
              <w:rPr>
                <w:rFonts w:cs="Calibri"/>
              </w:rPr>
              <w:t>27 500-30 000 MHz</w:t>
            </w:r>
            <w:r w:rsidRPr="004E120B">
              <w:rPr>
                <w:rFonts w:cs="Calibri"/>
              </w:rPr>
              <w:t>范围内</w:t>
            </w:r>
            <w:r w:rsidRPr="004E120B">
              <w:rPr>
                <w:rFonts w:cs="Calibri"/>
              </w:rPr>
              <w:t>ARABSAT-KA - 30.5E</w:t>
            </w:r>
            <w:r w:rsidRPr="004E120B">
              <w:rPr>
                <w:rFonts w:cs="Calibri"/>
              </w:rPr>
              <w:t>、</w:t>
            </w:r>
            <w:r w:rsidRPr="004E120B">
              <w:rPr>
                <w:rFonts w:cs="Calibri"/>
              </w:rPr>
              <w:t>ARABSAT 5A-30.5E</w:t>
            </w:r>
            <w:r w:rsidRPr="004E120B">
              <w:rPr>
                <w:rFonts w:cs="Calibri"/>
              </w:rPr>
              <w:t>和</w:t>
            </w:r>
            <w:r w:rsidRPr="004E120B">
              <w:rPr>
                <w:rFonts w:cs="Calibri"/>
              </w:rPr>
              <w:t>ARABSAT 7A -30.5E</w:t>
            </w:r>
            <w:r w:rsidRPr="004E120B">
              <w:rPr>
                <w:rFonts w:cs="Calibri"/>
              </w:rPr>
              <w:t>卫星网络频率指配的</w:t>
            </w:r>
            <w:r w:rsidR="000B1F5A" w:rsidRPr="004E120B">
              <w:rPr>
                <w:rFonts w:cs="Calibri" w:hint="eastAsia"/>
              </w:rPr>
              <w:t>文稿</w:t>
            </w:r>
          </w:p>
        </w:tc>
        <w:tc>
          <w:tcPr>
            <w:tcW w:w="3310" w:type="dxa"/>
          </w:tcPr>
          <w:p w14:paraId="1FAB1AE8" w14:textId="77777777" w:rsidR="00F773AB" w:rsidRPr="004E120B" w:rsidRDefault="00F773AB" w:rsidP="00AC04CD">
            <w:pPr>
              <w:jc w:val="center"/>
              <w:rPr>
                <w:rFonts w:cs="Calibri"/>
              </w:rPr>
            </w:pPr>
            <w:r w:rsidRPr="004E120B">
              <w:rPr>
                <w:rFonts w:cs="Calibri"/>
                <w:bCs/>
              </w:rPr>
              <w:t>RRB19-2/6+Add.3,</w:t>
            </w:r>
            <w:r w:rsidRPr="004E120B">
              <w:rPr>
                <w:rFonts w:cs="Calibri"/>
                <w:bCs/>
              </w:rPr>
              <w:br/>
              <w:t>RRB19-2/17,</w:t>
            </w:r>
            <w:r w:rsidRPr="004E120B">
              <w:rPr>
                <w:rFonts w:cs="Calibri"/>
                <w:bCs/>
              </w:rPr>
              <w:br/>
              <w:t xml:space="preserve">RRB19-2/DELAYED/4, </w:t>
            </w:r>
            <w:r w:rsidRPr="004E120B">
              <w:rPr>
                <w:rFonts w:cs="Calibri"/>
                <w:bCs/>
              </w:rPr>
              <w:br/>
              <w:t>RRB19</w:t>
            </w:r>
            <w:r w:rsidRPr="004E120B">
              <w:rPr>
                <w:rFonts w:cs="Calibri"/>
                <w:bCs/>
              </w:rPr>
              <w:noBreakHyphen/>
              <w:t>2/DELAYED/5(Rev.1), RRB19-2/DELAYED/8</w:t>
            </w:r>
          </w:p>
        </w:tc>
      </w:tr>
      <w:tr w:rsidR="00F773AB" w:rsidRPr="004E120B" w14:paraId="588E0A40" w14:textId="77777777" w:rsidTr="00AC04CD">
        <w:tc>
          <w:tcPr>
            <w:tcW w:w="460" w:type="dxa"/>
          </w:tcPr>
          <w:p w14:paraId="1D5C207C" w14:textId="77777777" w:rsidR="00F773AB" w:rsidRPr="004E120B" w:rsidRDefault="00F773AB" w:rsidP="00AC04CD">
            <w:pPr>
              <w:rPr>
                <w:rFonts w:cs="Calibri"/>
              </w:rPr>
            </w:pPr>
            <w:r w:rsidRPr="004E120B">
              <w:rPr>
                <w:rFonts w:cs="Calibri"/>
              </w:rPr>
              <w:t>9</w:t>
            </w:r>
          </w:p>
        </w:tc>
        <w:tc>
          <w:tcPr>
            <w:tcW w:w="6295" w:type="dxa"/>
          </w:tcPr>
          <w:p w14:paraId="725706DE" w14:textId="77777777" w:rsidR="00F773AB" w:rsidRPr="004E120B" w:rsidRDefault="00E411A3" w:rsidP="00AC04CD">
            <w:pPr>
              <w:rPr>
                <w:rFonts w:cs="Calibri"/>
              </w:rPr>
            </w:pPr>
            <w:r w:rsidRPr="004E120B">
              <w:rPr>
                <w:rFonts w:cs="Calibri"/>
              </w:rPr>
              <w:t>关于延长卫星网络频率指配启用的规则时限的请求：澳大利亚主管部门请求延长启用</w:t>
            </w:r>
            <w:r w:rsidRPr="004E120B">
              <w:rPr>
                <w:rFonts w:cs="Calibri"/>
              </w:rPr>
              <w:t>SIRION-1</w:t>
            </w:r>
            <w:r w:rsidRPr="004E120B">
              <w:rPr>
                <w:rFonts w:cs="Calibri"/>
              </w:rPr>
              <w:t>卫星网络频率指配规则时限的提交资料</w:t>
            </w:r>
          </w:p>
        </w:tc>
        <w:tc>
          <w:tcPr>
            <w:tcW w:w="3310" w:type="dxa"/>
          </w:tcPr>
          <w:p w14:paraId="0FAF70FB" w14:textId="77777777" w:rsidR="00F773AB" w:rsidRPr="004E120B" w:rsidRDefault="00F773AB" w:rsidP="00AC04CD">
            <w:pPr>
              <w:jc w:val="center"/>
              <w:rPr>
                <w:rFonts w:cs="Calibri"/>
              </w:rPr>
            </w:pPr>
            <w:r w:rsidRPr="004E120B">
              <w:rPr>
                <w:rFonts w:cs="Calibri"/>
                <w:bCs/>
              </w:rPr>
              <w:t>RRB19-2/8,</w:t>
            </w:r>
            <w:r w:rsidRPr="004E120B">
              <w:rPr>
                <w:rFonts w:cs="Calibri"/>
                <w:bCs/>
              </w:rPr>
              <w:br/>
              <w:t>RRB19-2/DELAYED/7</w:t>
            </w:r>
          </w:p>
        </w:tc>
      </w:tr>
    </w:tbl>
    <w:p w14:paraId="5C2C1483" w14:textId="77777777" w:rsidR="00F773AB" w:rsidRPr="004E120B" w:rsidRDefault="00F773AB" w:rsidP="00F773AB">
      <w:pPr>
        <w:rPr>
          <w:rFonts w:cs="Calibri"/>
        </w:rPr>
      </w:pPr>
      <w:r w:rsidRPr="004E120B">
        <w:rPr>
          <w:rFonts w:cs="Calibri"/>
        </w:rPr>
        <w:br w:type="page"/>
      </w:r>
    </w:p>
    <w:tbl>
      <w:tblPr>
        <w:tblStyle w:val="TableGrid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295"/>
        <w:gridCol w:w="3310"/>
      </w:tblGrid>
      <w:tr w:rsidR="00F773AB" w:rsidRPr="004E120B" w14:paraId="304E217D" w14:textId="77777777" w:rsidTr="00AC04CD">
        <w:tc>
          <w:tcPr>
            <w:tcW w:w="460" w:type="dxa"/>
          </w:tcPr>
          <w:p w14:paraId="221BC893" w14:textId="77777777" w:rsidR="00F773AB" w:rsidRPr="004E120B" w:rsidRDefault="00F773AB" w:rsidP="00AC04CD">
            <w:pPr>
              <w:rPr>
                <w:rFonts w:cs="Calibri"/>
              </w:rPr>
            </w:pPr>
            <w:r w:rsidRPr="004E120B">
              <w:rPr>
                <w:rFonts w:cs="Calibri"/>
              </w:rPr>
              <w:lastRenderedPageBreak/>
              <w:t>10</w:t>
            </w:r>
          </w:p>
        </w:tc>
        <w:tc>
          <w:tcPr>
            <w:tcW w:w="6295" w:type="dxa"/>
          </w:tcPr>
          <w:p w14:paraId="1EEA60DB" w14:textId="088C3895" w:rsidR="00F773AB" w:rsidRPr="004E120B" w:rsidRDefault="00E411A3" w:rsidP="00AC04CD">
            <w:pPr>
              <w:rPr>
                <w:rFonts w:cs="Calibri"/>
              </w:rPr>
            </w:pPr>
            <w:r w:rsidRPr="004E120B">
              <w:rPr>
                <w:rFonts w:cs="Calibri"/>
              </w:rPr>
              <w:t>关于延长卫星网络频率指配启用的规则时限的请求：印度尼西亚主管部门请求延长启用</w:t>
            </w:r>
            <w:r w:rsidRPr="004E120B">
              <w:rPr>
                <w:rFonts w:cs="Calibri"/>
              </w:rPr>
              <w:t>Ka</w:t>
            </w:r>
            <w:r w:rsidRPr="004E120B">
              <w:rPr>
                <w:rFonts w:cs="Calibri"/>
              </w:rPr>
              <w:t>频段中</w:t>
            </w:r>
            <w:r w:rsidRPr="004E120B">
              <w:rPr>
                <w:rFonts w:cs="Calibri"/>
              </w:rPr>
              <w:t>PSN-146E</w:t>
            </w:r>
            <w:r w:rsidR="007E694E">
              <w:rPr>
                <w:rFonts w:cs="Calibri" w:hint="eastAsia"/>
              </w:rPr>
              <w:t xml:space="preserve"> </w:t>
            </w:r>
            <w:r w:rsidR="007E694E">
              <w:rPr>
                <w:rFonts w:cs="Calibri"/>
              </w:rPr>
              <w:t>(</w:t>
            </w:r>
            <w:r w:rsidRPr="004E120B">
              <w:rPr>
                <w:rFonts w:cs="Calibri"/>
              </w:rPr>
              <w:t>146ºE</w:t>
            </w:r>
            <w:r w:rsidR="007E694E">
              <w:rPr>
                <w:rFonts w:cs="Calibri"/>
              </w:rPr>
              <w:t>)</w:t>
            </w:r>
            <w:r w:rsidRPr="004E120B">
              <w:rPr>
                <w:rFonts w:cs="Calibri"/>
              </w:rPr>
              <w:t>卫星网络频率指配规则时限的提交资料</w:t>
            </w:r>
          </w:p>
        </w:tc>
        <w:tc>
          <w:tcPr>
            <w:tcW w:w="3310" w:type="dxa"/>
          </w:tcPr>
          <w:p w14:paraId="209286E7" w14:textId="77777777" w:rsidR="00F773AB" w:rsidRPr="004E120B" w:rsidRDefault="00F773AB" w:rsidP="00AC04CD">
            <w:pPr>
              <w:jc w:val="center"/>
              <w:rPr>
                <w:rFonts w:cs="Calibri"/>
              </w:rPr>
            </w:pPr>
            <w:r w:rsidRPr="004E120B">
              <w:rPr>
                <w:rFonts w:cs="Calibri"/>
                <w:bCs/>
              </w:rPr>
              <w:t>RRB19-2/15</w:t>
            </w:r>
          </w:p>
        </w:tc>
      </w:tr>
      <w:tr w:rsidR="00F773AB" w:rsidRPr="004E120B" w14:paraId="50C23C0C" w14:textId="77777777" w:rsidTr="00AC04CD">
        <w:tc>
          <w:tcPr>
            <w:tcW w:w="460" w:type="dxa"/>
          </w:tcPr>
          <w:p w14:paraId="40677C85" w14:textId="77777777" w:rsidR="00F773AB" w:rsidRPr="004E120B" w:rsidRDefault="00F773AB" w:rsidP="00AC04CD">
            <w:pPr>
              <w:rPr>
                <w:rFonts w:cs="Calibri"/>
              </w:rPr>
            </w:pPr>
            <w:r w:rsidRPr="004E120B">
              <w:rPr>
                <w:rFonts w:cs="Calibri"/>
              </w:rPr>
              <w:t>11</w:t>
            </w:r>
          </w:p>
        </w:tc>
        <w:tc>
          <w:tcPr>
            <w:tcW w:w="6295" w:type="dxa"/>
          </w:tcPr>
          <w:p w14:paraId="5D20D86D" w14:textId="5D869B80" w:rsidR="00F773AB" w:rsidRPr="004E120B" w:rsidRDefault="00E411A3" w:rsidP="00AC04CD">
            <w:pPr>
              <w:rPr>
                <w:rFonts w:cs="Calibri"/>
              </w:rPr>
            </w:pPr>
            <w:r w:rsidRPr="004E120B">
              <w:rPr>
                <w:rFonts w:cs="Calibri"/>
              </w:rPr>
              <w:t>关于延长卫星网络频率指配启用的规则时限的请求：印度尼西亚主管部门请求延长</w:t>
            </w:r>
            <w:r w:rsidRPr="004E120B">
              <w:rPr>
                <w:rFonts w:cs="Calibri"/>
              </w:rPr>
              <w:t>PALAPA-C1-B (113ºE)</w:t>
            </w:r>
            <w:r w:rsidRPr="004E120B">
              <w:rPr>
                <w:rFonts w:cs="Calibri"/>
              </w:rPr>
              <w:t>卫星网络</w:t>
            </w:r>
            <w:r w:rsidR="000B1F5A" w:rsidRPr="004E120B">
              <w:rPr>
                <w:rFonts w:cs="Calibri"/>
              </w:rPr>
              <w:t>Ku</w:t>
            </w:r>
            <w:r w:rsidR="000B1F5A" w:rsidRPr="004E120B">
              <w:rPr>
                <w:rFonts w:cs="Calibri"/>
              </w:rPr>
              <w:t>频段</w:t>
            </w:r>
            <w:r w:rsidRPr="004E120B">
              <w:rPr>
                <w:rFonts w:cs="Calibri"/>
              </w:rPr>
              <w:t>频率指配</w:t>
            </w:r>
            <w:r w:rsidR="000B1F5A" w:rsidRPr="004E120B">
              <w:rPr>
                <w:rFonts w:cs="Calibri" w:hint="eastAsia"/>
              </w:rPr>
              <w:t>投入使用</w:t>
            </w:r>
            <w:r w:rsidRPr="004E120B">
              <w:rPr>
                <w:rFonts w:cs="Calibri"/>
              </w:rPr>
              <w:t>规则时限的</w:t>
            </w:r>
            <w:r w:rsidR="000B1F5A" w:rsidRPr="004E120B">
              <w:rPr>
                <w:rFonts w:cs="Calibri" w:hint="eastAsia"/>
              </w:rPr>
              <w:t>文稿</w:t>
            </w:r>
          </w:p>
        </w:tc>
        <w:tc>
          <w:tcPr>
            <w:tcW w:w="3310" w:type="dxa"/>
          </w:tcPr>
          <w:p w14:paraId="501BACD5" w14:textId="77777777" w:rsidR="00F773AB" w:rsidRPr="004E120B" w:rsidRDefault="00F773AB" w:rsidP="00AC04CD">
            <w:pPr>
              <w:jc w:val="center"/>
              <w:rPr>
                <w:rFonts w:cs="Calibri"/>
              </w:rPr>
            </w:pPr>
            <w:r w:rsidRPr="004E120B">
              <w:rPr>
                <w:rFonts w:cs="Calibri"/>
                <w:bCs/>
              </w:rPr>
              <w:t xml:space="preserve">RRB19-2/19, </w:t>
            </w:r>
            <w:r w:rsidRPr="004E120B">
              <w:rPr>
                <w:rFonts w:cs="Calibri"/>
                <w:bCs/>
              </w:rPr>
              <w:br/>
              <w:t>RRB19-2/DELAYED/2</w:t>
            </w:r>
          </w:p>
        </w:tc>
      </w:tr>
      <w:tr w:rsidR="00F773AB" w:rsidRPr="004E120B" w14:paraId="70CF08F4" w14:textId="77777777" w:rsidTr="00AC04CD">
        <w:tc>
          <w:tcPr>
            <w:tcW w:w="460" w:type="dxa"/>
          </w:tcPr>
          <w:p w14:paraId="46867BF0" w14:textId="77777777" w:rsidR="00F773AB" w:rsidRPr="004E120B" w:rsidRDefault="00F773AB" w:rsidP="00AC04CD">
            <w:pPr>
              <w:rPr>
                <w:rFonts w:cs="Calibri"/>
              </w:rPr>
            </w:pPr>
            <w:r w:rsidRPr="004E120B">
              <w:rPr>
                <w:rFonts w:cs="Calibri"/>
              </w:rPr>
              <w:t>12</w:t>
            </w:r>
          </w:p>
        </w:tc>
        <w:tc>
          <w:tcPr>
            <w:tcW w:w="6295" w:type="dxa"/>
          </w:tcPr>
          <w:p w14:paraId="304D8F63" w14:textId="77777777" w:rsidR="00F773AB" w:rsidRPr="004E120B" w:rsidRDefault="00E411A3" w:rsidP="00AC04CD">
            <w:pPr>
              <w:rPr>
                <w:rFonts w:cs="Calibri"/>
                <w:highlight w:val="yellow"/>
              </w:rPr>
            </w:pPr>
            <w:r w:rsidRPr="004E120B">
              <w:rPr>
                <w:rFonts w:cs="Calibri"/>
              </w:rPr>
              <w:t>RA-19</w:t>
            </w:r>
            <w:r w:rsidRPr="004E120B">
              <w:rPr>
                <w:rFonts w:cs="Calibri"/>
              </w:rPr>
              <w:t>和</w:t>
            </w:r>
            <w:r w:rsidRPr="004E120B">
              <w:rPr>
                <w:rFonts w:cs="Calibri"/>
              </w:rPr>
              <w:t>WRC-19</w:t>
            </w:r>
            <w:r w:rsidRPr="004E120B">
              <w:rPr>
                <w:rFonts w:cs="Calibri"/>
              </w:rPr>
              <w:t>的筹备工作</w:t>
            </w:r>
          </w:p>
        </w:tc>
        <w:tc>
          <w:tcPr>
            <w:tcW w:w="3310" w:type="dxa"/>
          </w:tcPr>
          <w:p w14:paraId="2A82A3B4" w14:textId="77777777" w:rsidR="00F773AB" w:rsidRPr="004E120B" w:rsidRDefault="00F773AB" w:rsidP="00AC04CD">
            <w:pPr>
              <w:jc w:val="center"/>
              <w:rPr>
                <w:rFonts w:cs="Calibri"/>
              </w:rPr>
            </w:pPr>
            <w:r w:rsidRPr="004E120B">
              <w:rPr>
                <w:rFonts w:cs="Calibri"/>
              </w:rPr>
              <w:t>-</w:t>
            </w:r>
          </w:p>
        </w:tc>
      </w:tr>
      <w:tr w:rsidR="00F773AB" w:rsidRPr="004E120B" w14:paraId="70F1827B" w14:textId="77777777" w:rsidTr="00AC04CD">
        <w:tc>
          <w:tcPr>
            <w:tcW w:w="460" w:type="dxa"/>
          </w:tcPr>
          <w:p w14:paraId="51976D4E" w14:textId="77777777" w:rsidR="00F773AB" w:rsidRPr="004E120B" w:rsidRDefault="00F773AB" w:rsidP="00AC04CD">
            <w:pPr>
              <w:rPr>
                <w:rFonts w:cs="Calibri"/>
              </w:rPr>
            </w:pPr>
            <w:r w:rsidRPr="004E120B">
              <w:rPr>
                <w:rFonts w:cs="Calibri"/>
              </w:rPr>
              <w:t>13</w:t>
            </w:r>
          </w:p>
        </w:tc>
        <w:tc>
          <w:tcPr>
            <w:tcW w:w="6295" w:type="dxa"/>
          </w:tcPr>
          <w:p w14:paraId="39491C22" w14:textId="0EC0738F" w:rsidR="00F773AB" w:rsidRPr="004E120B" w:rsidRDefault="00E411A3" w:rsidP="00AC04CD">
            <w:pPr>
              <w:rPr>
                <w:rFonts w:cs="Calibri"/>
                <w:highlight w:val="cyan"/>
              </w:rPr>
            </w:pPr>
            <w:r w:rsidRPr="004E120B">
              <w:rPr>
                <w:rFonts w:cs="Calibri"/>
              </w:rPr>
              <w:t>确认下次会议及未来会议的暂定时间</w:t>
            </w:r>
          </w:p>
        </w:tc>
        <w:tc>
          <w:tcPr>
            <w:tcW w:w="3310" w:type="dxa"/>
          </w:tcPr>
          <w:p w14:paraId="44C9132D" w14:textId="77777777" w:rsidR="00F773AB" w:rsidRPr="004E120B" w:rsidRDefault="00F773AB" w:rsidP="00AC04CD">
            <w:pPr>
              <w:jc w:val="center"/>
              <w:rPr>
                <w:rFonts w:cs="Calibri"/>
              </w:rPr>
            </w:pPr>
            <w:r w:rsidRPr="004E120B">
              <w:rPr>
                <w:rFonts w:cs="Calibri"/>
              </w:rPr>
              <w:t>-</w:t>
            </w:r>
          </w:p>
        </w:tc>
      </w:tr>
      <w:tr w:rsidR="00F773AB" w:rsidRPr="004E120B" w14:paraId="7DDE2CC5" w14:textId="77777777" w:rsidTr="00AC04CD">
        <w:tc>
          <w:tcPr>
            <w:tcW w:w="460" w:type="dxa"/>
          </w:tcPr>
          <w:p w14:paraId="7C27A06A" w14:textId="77777777" w:rsidR="00F773AB" w:rsidRPr="004E120B" w:rsidRDefault="00F773AB" w:rsidP="00AC04CD">
            <w:pPr>
              <w:rPr>
                <w:rFonts w:cs="Calibri"/>
              </w:rPr>
            </w:pPr>
            <w:r w:rsidRPr="004E120B">
              <w:rPr>
                <w:rFonts w:cs="Calibri"/>
              </w:rPr>
              <w:t>14</w:t>
            </w:r>
          </w:p>
        </w:tc>
        <w:tc>
          <w:tcPr>
            <w:tcW w:w="6295" w:type="dxa"/>
          </w:tcPr>
          <w:p w14:paraId="17420CE7" w14:textId="77777777" w:rsidR="00F773AB" w:rsidRPr="004E120B" w:rsidRDefault="00E411A3" w:rsidP="00AC04CD">
            <w:pPr>
              <w:rPr>
                <w:rFonts w:cs="Calibri"/>
                <w:highlight w:val="yellow"/>
              </w:rPr>
            </w:pPr>
            <w:r w:rsidRPr="004E120B">
              <w:rPr>
                <w:rFonts w:cs="Calibri"/>
              </w:rPr>
              <w:t>批准《决定摘要》</w:t>
            </w:r>
          </w:p>
        </w:tc>
        <w:tc>
          <w:tcPr>
            <w:tcW w:w="3310" w:type="dxa"/>
          </w:tcPr>
          <w:p w14:paraId="5BF5C046" w14:textId="77777777" w:rsidR="00F773AB" w:rsidRPr="004E120B" w:rsidRDefault="00F773AB" w:rsidP="00AC04CD">
            <w:pPr>
              <w:jc w:val="center"/>
              <w:rPr>
                <w:rFonts w:cs="Calibri"/>
              </w:rPr>
            </w:pPr>
            <w:r w:rsidRPr="004E120B">
              <w:rPr>
                <w:rFonts w:cs="Calibri"/>
                <w:bCs/>
              </w:rPr>
              <w:t>RRB19-2/20</w:t>
            </w:r>
          </w:p>
        </w:tc>
      </w:tr>
      <w:tr w:rsidR="00F773AB" w:rsidRPr="004E120B" w14:paraId="1DB9EDD3" w14:textId="77777777" w:rsidTr="00AC04CD">
        <w:tc>
          <w:tcPr>
            <w:tcW w:w="460" w:type="dxa"/>
          </w:tcPr>
          <w:p w14:paraId="4F687E9F" w14:textId="77777777" w:rsidR="00F773AB" w:rsidRPr="004E120B" w:rsidRDefault="00F773AB" w:rsidP="00AC04CD">
            <w:pPr>
              <w:rPr>
                <w:rFonts w:cs="Calibri"/>
              </w:rPr>
            </w:pPr>
            <w:r w:rsidRPr="004E120B">
              <w:rPr>
                <w:rFonts w:cs="Calibri"/>
              </w:rPr>
              <w:t>15</w:t>
            </w:r>
          </w:p>
        </w:tc>
        <w:tc>
          <w:tcPr>
            <w:tcW w:w="6295" w:type="dxa"/>
          </w:tcPr>
          <w:p w14:paraId="76CE79BE" w14:textId="77777777" w:rsidR="00F773AB" w:rsidRPr="004E120B" w:rsidRDefault="00E411A3" w:rsidP="00AC04CD">
            <w:pPr>
              <w:rPr>
                <w:rFonts w:cs="Calibri"/>
                <w:highlight w:val="yellow"/>
              </w:rPr>
            </w:pPr>
            <w:r w:rsidRPr="004E120B">
              <w:rPr>
                <w:rFonts w:cs="Calibri"/>
              </w:rPr>
              <w:t>会议闭幕</w:t>
            </w:r>
          </w:p>
        </w:tc>
        <w:tc>
          <w:tcPr>
            <w:tcW w:w="3310" w:type="dxa"/>
          </w:tcPr>
          <w:p w14:paraId="6A216203" w14:textId="77777777" w:rsidR="00F773AB" w:rsidRPr="004E120B" w:rsidRDefault="00F773AB" w:rsidP="00AC04CD">
            <w:pPr>
              <w:jc w:val="center"/>
              <w:rPr>
                <w:rFonts w:cs="Calibri"/>
              </w:rPr>
            </w:pPr>
            <w:r w:rsidRPr="004E120B">
              <w:rPr>
                <w:rFonts w:cs="Calibri"/>
              </w:rPr>
              <w:t>-</w:t>
            </w:r>
          </w:p>
        </w:tc>
      </w:tr>
    </w:tbl>
    <w:p w14:paraId="00E57E3D" w14:textId="77777777" w:rsidR="00F773AB" w:rsidRPr="004E120B" w:rsidRDefault="00F773AB" w:rsidP="00F773AB">
      <w:pPr>
        <w:autoSpaceDE/>
        <w:autoSpaceDN/>
        <w:spacing w:before="0"/>
        <w:rPr>
          <w:rFonts w:cs="Calibri"/>
        </w:rPr>
      </w:pPr>
    </w:p>
    <w:p w14:paraId="7F28A1AE" w14:textId="77777777" w:rsidR="00F773AB" w:rsidRPr="004E120B" w:rsidRDefault="00F773AB" w:rsidP="00F773AB">
      <w:pPr>
        <w:autoSpaceDE/>
        <w:autoSpaceDN/>
        <w:spacing w:before="0"/>
        <w:rPr>
          <w:rFonts w:cs="Calibri"/>
        </w:rPr>
      </w:pPr>
      <w:r w:rsidRPr="004E120B">
        <w:rPr>
          <w:rFonts w:cs="Calibri"/>
        </w:rPr>
        <w:br w:type="page"/>
      </w:r>
    </w:p>
    <w:p w14:paraId="54CF80E7" w14:textId="4AC3FC94" w:rsidR="00F773AB" w:rsidRPr="004E120B" w:rsidRDefault="00F773AB" w:rsidP="007E694E">
      <w:pPr>
        <w:pStyle w:val="Heading1"/>
        <w:rPr>
          <w:color w:val="800000"/>
        </w:rPr>
      </w:pPr>
      <w:r w:rsidRPr="004E120B">
        <w:lastRenderedPageBreak/>
        <w:t>1</w:t>
      </w:r>
      <w:r w:rsidRPr="004E120B">
        <w:tab/>
      </w:r>
      <w:r w:rsidR="00D06669" w:rsidRPr="004E120B">
        <w:rPr>
          <w:rFonts w:ascii="SimSun" w:eastAsia="SimSun" w:hAnsi="SimSun" w:cs="SimSun" w:hint="eastAsia"/>
        </w:rPr>
        <w:t>会议开幕</w:t>
      </w:r>
    </w:p>
    <w:p w14:paraId="37910A7D" w14:textId="5C7B38D8" w:rsidR="00F773AB" w:rsidRPr="004E120B" w:rsidRDefault="00F773AB" w:rsidP="00D06669">
      <w:pPr>
        <w:rPr>
          <w:rFonts w:cs="Calibri"/>
        </w:rPr>
      </w:pPr>
      <w:r w:rsidRPr="004E120B">
        <w:rPr>
          <w:rFonts w:cs="Calibri"/>
        </w:rPr>
        <w:t>1.1</w:t>
      </w:r>
      <w:r w:rsidRPr="004E120B">
        <w:rPr>
          <w:rFonts w:cs="Calibri"/>
        </w:rPr>
        <w:tab/>
      </w:r>
      <w:r w:rsidR="00213369" w:rsidRPr="004E120B">
        <w:rPr>
          <w:rFonts w:cs="Calibri"/>
          <w:b/>
          <w:bCs/>
        </w:rPr>
        <w:t>主席</w:t>
      </w:r>
      <w:r w:rsidR="00D06669" w:rsidRPr="004E120B">
        <w:rPr>
          <w:rFonts w:cs="Calibri" w:hint="eastAsia"/>
          <w:bCs/>
        </w:rPr>
        <w:t>于</w:t>
      </w:r>
      <w:r w:rsidR="00D06669" w:rsidRPr="004E120B">
        <w:rPr>
          <w:rFonts w:cs="Calibri" w:hint="eastAsia"/>
        </w:rPr>
        <w:t>2019</w:t>
      </w:r>
      <w:r w:rsidR="00D06669" w:rsidRPr="004E120B">
        <w:rPr>
          <w:rFonts w:cs="Calibri" w:hint="eastAsia"/>
        </w:rPr>
        <w:t>年</w:t>
      </w:r>
      <w:r w:rsidR="000B1F5A" w:rsidRPr="004E120B">
        <w:rPr>
          <w:rFonts w:cs="Calibri" w:hint="eastAsia"/>
        </w:rPr>
        <w:t>7</w:t>
      </w:r>
      <w:r w:rsidR="00D06669" w:rsidRPr="004E120B">
        <w:rPr>
          <w:rFonts w:cs="Calibri" w:hint="eastAsia"/>
        </w:rPr>
        <w:t>月</w:t>
      </w:r>
      <w:r w:rsidR="00D06669" w:rsidRPr="004E120B">
        <w:rPr>
          <w:rFonts w:cs="Calibri" w:hint="eastAsia"/>
        </w:rPr>
        <w:t>1</w:t>
      </w:r>
      <w:r w:rsidR="000B1F5A" w:rsidRPr="004E120B">
        <w:rPr>
          <w:rFonts w:cs="Calibri"/>
        </w:rPr>
        <w:t>5</w:t>
      </w:r>
      <w:r w:rsidR="00D06669" w:rsidRPr="004E120B">
        <w:rPr>
          <w:rFonts w:cs="Calibri" w:hint="eastAsia"/>
        </w:rPr>
        <w:t>日（星期一）</w:t>
      </w:r>
      <w:r w:rsidR="000B1F5A" w:rsidRPr="004E120B">
        <w:rPr>
          <w:rFonts w:cs="Calibri" w:hint="eastAsia"/>
        </w:rPr>
        <w:t>0</w:t>
      </w:r>
      <w:r w:rsidR="000B1F5A" w:rsidRPr="004E120B">
        <w:rPr>
          <w:rFonts w:cs="Calibri"/>
        </w:rPr>
        <w:t>9</w:t>
      </w:r>
      <w:r w:rsidR="00D06669" w:rsidRPr="004E120B">
        <w:rPr>
          <w:rFonts w:cs="Calibri" w:hint="eastAsia"/>
        </w:rPr>
        <w:t>:</w:t>
      </w:r>
      <w:r w:rsidR="00D06669" w:rsidRPr="004E120B">
        <w:rPr>
          <w:rFonts w:cs="Calibri"/>
        </w:rPr>
        <w:t>00</w:t>
      </w:r>
      <w:r w:rsidR="00D06669" w:rsidRPr="004E120B">
        <w:rPr>
          <w:rFonts w:cs="Calibri" w:hint="eastAsia"/>
        </w:rPr>
        <w:t>时宣布会议开幕</w:t>
      </w:r>
      <w:r w:rsidR="000B1F5A" w:rsidRPr="004E120B">
        <w:rPr>
          <w:rFonts w:cs="Calibri" w:hint="eastAsia"/>
        </w:rPr>
        <w:t>并欢迎与会者到会</w:t>
      </w:r>
      <w:r w:rsidR="00D06669" w:rsidRPr="004E120B">
        <w:rPr>
          <w:rFonts w:cs="Calibri" w:hint="eastAsia"/>
        </w:rPr>
        <w:t>。</w:t>
      </w:r>
    </w:p>
    <w:p w14:paraId="524C3ED1" w14:textId="6D18A5B4" w:rsidR="00F773AB" w:rsidRPr="004E120B" w:rsidRDefault="00F773AB" w:rsidP="00F773AB">
      <w:pPr>
        <w:rPr>
          <w:rFonts w:cs="Calibri"/>
        </w:rPr>
      </w:pPr>
      <w:r w:rsidRPr="004E120B">
        <w:rPr>
          <w:rFonts w:cs="Calibri"/>
        </w:rPr>
        <w:t>1.2</w:t>
      </w:r>
      <w:r w:rsidRPr="004E120B">
        <w:rPr>
          <w:rFonts w:cs="Calibri"/>
        </w:rPr>
        <w:tab/>
      </w:r>
      <w:r w:rsidR="00C6586F" w:rsidRPr="004E120B">
        <w:rPr>
          <w:rFonts w:cs="Calibri" w:hint="eastAsia"/>
          <w:b/>
          <w:bCs/>
        </w:rPr>
        <w:t>主任</w:t>
      </w:r>
      <w:r w:rsidR="00C6586F" w:rsidRPr="004E120B">
        <w:rPr>
          <w:rFonts w:cs="Calibri" w:hint="eastAsia"/>
        </w:rPr>
        <w:t>代表秘书长向所有与会者，其中也包括新近任命的副主任</w:t>
      </w:r>
      <w:r w:rsidR="00C6586F" w:rsidRPr="004E120B">
        <w:rPr>
          <w:rFonts w:cs="Calibri"/>
        </w:rPr>
        <w:t>Joanne Wilson</w:t>
      </w:r>
      <w:r w:rsidR="00C6586F" w:rsidRPr="004E120B">
        <w:rPr>
          <w:rFonts w:cs="Calibri" w:hint="eastAsia"/>
        </w:rPr>
        <w:t>女士表示欢迎。他祝愿委员会的会议取得成果。</w:t>
      </w:r>
    </w:p>
    <w:p w14:paraId="5212B6DC" w14:textId="5969659D" w:rsidR="00F773AB" w:rsidRPr="004E120B" w:rsidRDefault="00F773AB" w:rsidP="00F773AB">
      <w:pPr>
        <w:rPr>
          <w:rFonts w:cs="Calibri"/>
        </w:rPr>
      </w:pPr>
      <w:r w:rsidRPr="004E120B">
        <w:rPr>
          <w:rFonts w:cs="Calibri"/>
        </w:rPr>
        <w:t>1.3</w:t>
      </w:r>
      <w:r w:rsidRPr="004E120B">
        <w:rPr>
          <w:rFonts w:cs="Calibri"/>
        </w:rPr>
        <w:tab/>
      </w:r>
      <w:r w:rsidR="00213369" w:rsidRPr="004E120B">
        <w:rPr>
          <w:rFonts w:cs="Calibri"/>
          <w:b/>
          <w:bCs/>
        </w:rPr>
        <w:t>主席</w:t>
      </w:r>
      <w:r w:rsidR="00C6586F" w:rsidRPr="004E120B">
        <w:rPr>
          <w:rFonts w:cs="Calibri" w:hint="eastAsia"/>
        </w:rPr>
        <w:t>和其他委员祝贺</w:t>
      </w:r>
      <w:r w:rsidRPr="004E120B">
        <w:rPr>
          <w:rFonts w:cs="Calibri"/>
        </w:rPr>
        <w:t>Wilson</w:t>
      </w:r>
      <w:r w:rsidR="00C6586F" w:rsidRPr="004E120B">
        <w:rPr>
          <w:rFonts w:cs="Calibri" w:hint="eastAsia"/>
        </w:rPr>
        <w:t>女士履新。</w:t>
      </w:r>
    </w:p>
    <w:p w14:paraId="32FDF515" w14:textId="51248EF4" w:rsidR="00F773AB" w:rsidRPr="004E120B" w:rsidRDefault="00F773AB" w:rsidP="00F773AB">
      <w:pPr>
        <w:pStyle w:val="Heading1"/>
        <w:rPr>
          <w:rFonts w:cs="Calibri"/>
          <w:b w:val="0"/>
          <w:szCs w:val="24"/>
          <w:lang w:eastAsia="zh-CN"/>
        </w:rPr>
      </w:pPr>
      <w:r w:rsidRPr="004E120B">
        <w:rPr>
          <w:rFonts w:cs="Calibri"/>
          <w:szCs w:val="24"/>
          <w:lang w:eastAsia="zh-CN"/>
        </w:rPr>
        <w:t>2</w:t>
      </w:r>
      <w:r w:rsidRPr="004E120B">
        <w:rPr>
          <w:rFonts w:cs="Calibri"/>
          <w:szCs w:val="24"/>
          <w:lang w:eastAsia="zh-CN"/>
        </w:rPr>
        <w:tab/>
      </w:r>
      <w:r w:rsidR="00AF173A" w:rsidRPr="004E120B">
        <w:rPr>
          <w:rFonts w:cs="Calibri" w:hint="eastAsia"/>
          <w:szCs w:val="24"/>
          <w:lang w:eastAsia="zh-CN"/>
        </w:rPr>
        <w:t>通过议程和</w:t>
      </w:r>
      <w:r w:rsidR="00D439A8" w:rsidRPr="004E120B">
        <w:rPr>
          <w:rFonts w:cs="Calibri" w:hint="eastAsia"/>
          <w:szCs w:val="24"/>
          <w:lang w:eastAsia="zh-CN"/>
        </w:rPr>
        <w:t>迟交文稿</w:t>
      </w:r>
      <w:r w:rsidR="00AF173A" w:rsidRPr="004E120B">
        <w:rPr>
          <w:rFonts w:cs="Calibri" w:hint="eastAsia"/>
          <w:szCs w:val="24"/>
          <w:lang w:eastAsia="zh-CN"/>
        </w:rPr>
        <w:t>的处理</w:t>
      </w:r>
    </w:p>
    <w:p w14:paraId="53AFF454" w14:textId="77E20EA2" w:rsidR="00F773AB" w:rsidRPr="004E120B" w:rsidRDefault="00F773AB" w:rsidP="00D06669">
      <w:pPr>
        <w:rPr>
          <w:rFonts w:cs="Calibri"/>
          <w:b/>
          <w:color w:val="800000"/>
        </w:rPr>
      </w:pPr>
      <w:r w:rsidRPr="004E120B">
        <w:rPr>
          <w:rFonts w:cs="Calibri"/>
          <w:bCs/>
        </w:rPr>
        <w:t>2.1</w:t>
      </w:r>
      <w:r w:rsidRPr="004E120B">
        <w:rPr>
          <w:rFonts w:cs="Calibri"/>
          <w:bCs/>
        </w:rPr>
        <w:tab/>
      </w:r>
      <w:r w:rsidR="00213369" w:rsidRPr="004E120B">
        <w:rPr>
          <w:rFonts w:cs="Calibri"/>
          <w:b/>
          <w:bCs/>
        </w:rPr>
        <w:t>Botha</w:t>
      </w:r>
      <w:r w:rsidR="00213369" w:rsidRPr="004E120B">
        <w:rPr>
          <w:rFonts w:cs="Calibri"/>
          <w:b/>
          <w:bCs/>
        </w:rPr>
        <w:t>先生（</w:t>
      </w:r>
      <w:r w:rsidR="00213369" w:rsidRPr="004E120B">
        <w:rPr>
          <w:rFonts w:cs="Calibri"/>
          <w:b/>
          <w:bCs/>
        </w:rPr>
        <w:t>SGD</w:t>
      </w:r>
      <w:r w:rsidR="00213369" w:rsidRPr="004E120B">
        <w:rPr>
          <w:rFonts w:cs="Calibri"/>
          <w:b/>
          <w:bCs/>
        </w:rPr>
        <w:t>）</w:t>
      </w:r>
      <w:r w:rsidR="00723A90" w:rsidRPr="004E120B">
        <w:rPr>
          <w:rFonts w:cs="Calibri" w:hint="eastAsia"/>
        </w:rPr>
        <w:t>指出，美国两份原定在本次会议上讨论的文稿（</w:t>
      </w:r>
      <w:r w:rsidR="00723A90" w:rsidRPr="004E120B">
        <w:rPr>
          <w:rFonts w:cs="Calibri"/>
        </w:rPr>
        <w:t>RRB19-2/4</w:t>
      </w:r>
      <w:r w:rsidR="00723A90" w:rsidRPr="004E120B">
        <w:rPr>
          <w:rFonts w:cs="Calibri" w:hint="eastAsia"/>
        </w:rPr>
        <w:t>和</w:t>
      </w:r>
      <w:r w:rsidR="00723A90" w:rsidRPr="004E120B">
        <w:rPr>
          <w:rFonts w:cs="Calibri"/>
        </w:rPr>
        <w:t>RRB19-2/7</w:t>
      </w:r>
      <w:r w:rsidR="00723A90" w:rsidRPr="004E120B">
        <w:rPr>
          <w:rFonts w:cs="Calibri" w:hint="eastAsia"/>
        </w:rPr>
        <w:t>号文件）已被撤回。美国主管部门已同意无线电通信局就相关问题采取的行动。他随后请大家注意八份</w:t>
      </w:r>
      <w:r w:rsidR="00D439A8" w:rsidRPr="004E120B">
        <w:rPr>
          <w:rFonts w:cs="Calibri" w:hint="eastAsia"/>
        </w:rPr>
        <w:t>迟交文稿</w:t>
      </w:r>
      <w:r w:rsidR="00723A90" w:rsidRPr="004E120B">
        <w:rPr>
          <w:rFonts w:cs="Calibri" w:hint="eastAsia"/>
        </w:rPr>
        <w:t>，这些文稿均与已列入</w:t>
      </w:r>
      <w:r w:rsidR="00723A90" w:rsidRPr="004E120B">
        <w:rPr>
          <w:rFonts w:cs="Calibri"/>
        </w:rPr>
        <w:t>委员会</w:t>
      </w:r>
      <w:r w:rsidR="00723A90" w:rsidRPr="004E120B">
        <w:rPr>
          <w:rFonts w:cs="Calibri" w:hint="eastAsia"/>
        </w:rPr>
        <w:t>议程的项目相关。</w:t>
      </w:r>
    </w:p>
    <w:p w14:paraId="203D2238" w14:textId="788658DB" w:rsidR="00F773AB" w:rsidRPr="004E120B" w:rsidRDefault="00F773AB" w:rsidP="00D06669">
      <w:pPr>
        <w:rPr>
          <w:rFonts w:cs="Calibri"/>
        </w:rPr>
      </w:pPr>
      <w:r w:rsidRPr="004E120B">
        <w:rPr>
          <w:rFonts w:cs="Calibri"/>
        </w:rPr>
        <w:t>2.2</w:t>
      </w:r>
      <w:r w:rsidRPr="004E120B">
        <w:rPr>
          <w:rFonts w:cs="Calibri"/>
        </w:rPr>
        <w:tab/>
      </w:r>
      <w:bookmarkStart w:id="8" w:name="lt_pId131"/>
      <w:r w:rsidR="00D06669" w:rsidRPr="004E120B">
        <w:rPr>
          <w:rFonts w:cs="Calibri" w:hint="eastAsia"/>
        </w:rPr>
        <w:t>会议</w:t>
      </w:r>
      <w:r w:rsidR="00D06669" w:rsidRPr="004E120B">
        <w:rPr>
          <w:rFonts w:cs="Calibri" w:hint="eastAsia"/>
          <w:b/>
        </w:rPr>
        <w:t>同意</w:t>
      </w:r>
      <w:r w:rsidR="00D06669" w:rsidRPr="004E120B">
        <w:rPr>
          <w:rFonts w:cs="Calibri" w:hint="eastAsia"/>
        </w:rPr>
        <w:t>将</w:t>
      </w:r>
      <w:r w:rsidR="00723A90" w:rsidRPr="004E120B">
        <w:rPr>
          <w:rFonts w:cs="Calibri" w:hint="eastAsia"/>
        </w:rPr>
        <w:t>八</w:t>
      </w:r>
      <w:r w:rsidR="00D06669" w:rsidRPr="004E120B">
        <w:rPr>
          <w:rFonts w:cs="Calibri" w:hint="eastAsia"/>
        </w:rPr>
        <w:t>份</w:t>
      </w:r>
      <w:r w:rsidR="00D439A8" w:rsidRPr="004E120B">
        <w:rPr>
          <w:rFonts w:cs="Calibri" w:hint="eastAsia"/>
        </w:rPr>
        <w:t>迟交文稿</w:t>
      </w:r>
      <w:r w:rsidR="00723A90" w:rsidRPr="004E120B">
        <w:rPr>
          <w:rFonts w:cs="Calibri" w:hint="eastAsia"/>
        </w:rPr>
        <w:t>作为情况通报文件</w:t>
      </w:r>
      <w:r w:rsidR="00D06669" w:rsidRPr="004E120B">
        <w:rPr>
          <w:rFonts w:cs="Calibri" w:hint="eastAsia"/>
        </w:rPr>
        <w:t>纳入相关议程项。</w:t>
      </w:r>
      <w:bookmarkEnd w:id="8"/>
    </w:p>
    <w:p w14:paraId="645680CE" w14:textId="2F613571" w:rsidR="00F773AB" w:rsidRPr="004E120B" w:rsidRDefault="00F773AB" w:rsidP="00F773AB">
      <w:pPr>
        <w:rPr>
          <w:rFonts w:cs="Calibri"/>
        </w:rPr>
      </w:pPr>
      <w:r w:rsidRPr="004E120B">
        <w:rPr>
          <w:rFonts w:cs="Calibri"/>
        </w:rPr>
        <w:t>2.3</w:t>
      </w:r>
      <w:r w:rsidRPr="004E120B">
        <w:rPr>
          <w:rFonts w:cs="Calibri"/>
        </w:rPr>
        <w:tab/>
      </w:r>
      <w:r w:rsidR="005134CA" w:rsidRPr="004E120B">
        <w:rPr>
          <w:rFonts w:cs="Calibri"/>
        </w:rPr>
        <w:t>随后，</w:t>
      </w:r>
      <w:r w:rsidR="00AF173A" w:rsidRPr="004E120B">
        <w:rPr>
          <w:rFonts w:cs="Calibri" w:hint="eastAsia"/>
        </w:rPr>
        <w:t>在委员会</w:t>
      </w:r>
      <w:r w:rsidR="005134CA" w:rsidRPr="004E120B">
        <w:rPr>
          <w:rFonts w:cs="Calibri"/>
        </w:rPr>
        <w:t>通过议程后</w:t>
      </w:r>
      <w:r w:rsidR="00AF173A" w:rsidRPr="004E120B">
        <w:rPr>
          <w:rFonts w:cs="Calibri" w:hint="eastAsia"/>
        </w:rPr>
        <w:t>，</w:t>
      </w:r>
      <w:r w:rsidR="005134CA" w:rsidRPr="004E120B">
        <w:rPr>
          <w:rFonts w:cs="Calibri"/>
          <w:b/>
          <w:bCs/>
        </w:rPr>
        <w:t>主席</w:t>
      </w:r>
      <w:r w:rsidR="005134CA" w:rsidRPr="004E120B">
        <w:rPr>
          <w:rFonts w:cs="Calibri"/>
        </w:rPr>
        <w:t>提请注意希腊</w:t>
      </w:r>
      <w:r w:rsidR="00AF173A" w:rsidRPr="004E120B">
        <w:rPr>
          <w:rFonts w:cs="Calibri" w:hint="eastAsia"/>
        </w:rPr>
        <w:t>主管部门</w:t>
      </w:r>
      <w:r w:rsidR="005134CA" w:rsidRPr="004E120B">
        <w:rPr>
          <w:rFonts w:cs="Calibri"/>
        </w:rPr>
        <w:t>再次</w:t>
      </w:r>
      <w:r w:rsidR="00AF173A" w:rsidRPr="004E120B">
        <w:rPr>
          <w:rFonts w:cs="Calibri" w:hint="eastAsia"/>
        </w:rPr>
        <w:t>提交</w:t>
      </w:r>
      <w:r w:rsidR="005134CA" w:rsidRPr="004E120B">
        <w:rPr>
          <w:rFonts w:cs="Calibri"/>
        </w:rPr>
        <w:t>的</w:t>
      </w:r>
      <w:r w:rsidR="00D439A8" w:rsidRPr="004E120B">
        <w:rPr>
          <w:rFonts w:cs="Calibri" w:hint="eastAsia"/>
        </w:rPr>
        <w:t>迟交文稿</w:t>
      </w:r>
      <w:r w:rsidR="005134CA" w:rsidRPr="004E120B">
        <w:rPr>
          <w:rFonts w:cs="Calibri"/>
        </w:rPr>
        <w:t>，该文件也与委员会议程上的一个</w:t>
      </w:r>
      <w:r w:rsidR="00AF173A" w:rsidRPr="004E120B">
        <w:rPr>
          <w:rFonts w:cs="Calibri" w:hint="eastAsia"/>
        </w:rPr>
        <w:t>事项</w:t>
      </w:r>
      <w:r w:rsidR="005134CA" w:rsidRPr="004E120B">
        <w:rPr>
          <w:rFonts w:cs="Calibri"/>
        </w:rPr>
        <w:t>有关。她请成员们决定是否</w:t>
      </w:r>
      <w:r w:rsidR="00AF173A" w:rsidRPr="004E120B">
        <w:rPr>
          <w:rFonts w:cs="Calibri" w:hint="eastAsia"/>
        </w:rPr>
        <w:t>受理该文稿</w:t>
      </w:r>
      <w:r w:rsidR="005134CA" w:rsidRPr="004E120B">
        <w:rPr>
          <w:rFonts w:cs="Calibri"/>
        </w:rPr>
        <w:t>。</w:t>
      </w:r>
    </w:p>
    <w:p w14:paraId="65983D18" w14:textId="76A0D773" w:rsidR="00F773AB" w:rsidRPr="004E120B" w:rsidRDefault="00F773AB" w:rsidP="00F773AB">
      <w:pPr>
        <w:rPr>
          <w:rFonts w:cs="Calibri"/>
        </w:rPr>
      </w:pPr>
      <w:r w:rsidRPr="004E120B">
        <w:rPr>
          <w:rFonts w:cs="Calibri"/>
          <w:bCs/>
        </w:rPr>
        <w:t>2.4</w:t>
      </w:r>
      <w:r w:rsidRPr="004E120B">
        <w:rPr>
          <w:rFonts w:cs="Calibri"/>
          <w:bCs/>
        </w:rPr>
        <w:tab/>
      </w:r>
      <w:r w:rsidR="00213369" w:rsidRPr="004E120B">
        <w:rPr>
          <w:rFonts w:cs="Calibri"/>
          <w:b/>
          <w:bCs/>
        </w:rPr>
        <w:t>Alamri</w:t>
      </w:r>
      <w:r w:rsidR="00213369" w:rsidRPr="004E120B">
        <w:rPr>
          <w:rFonts w:cs="Calibri"/>
          <w:b/>
          <w:bCs/>
        </w:rPr>
        <w:t>先生</w:t>
      </w:r>
      <w:r w:rsidR="007B0AAF" w:rsidRPr="004E120B">
        <w:rPr>
          <w:rFonts w:cs="Calibri"/>
        </w:rPr>
        <w:t>不反对</w:t>
      </w:r>
      <w:r w:rsidR="007B0AAF" w:rsidRPr="004E120B">
        <w:rPr>
          <w:rFonts w:cs="Calibri" w:hint="eastAsia"/>
        </w:rPr>
        <w:t>受理该</w:t>
      </w:r>
      <w:r w:rsidR="00D439A8" w:rsidRPr="004E120B">
        <w:rPr>
          <w:rFonts w:cs="Calibri" w:hint="eastAsia"/>
        </w:rPr>
        <w:t>迟交文稿</w:t>
      </w:r>
      <w:r w:rsidR="007B0AAF" w:rsidRPr="004E120B">
        <w:rPr>
          <w:rFonts w:cs="Calibri"/>
        </w:rPr>
        <w:t>，这大概有助于</w:t>
      </w:r>
      <w:r w:rsidR="007B0AAF" w:rsidRPr="004E120B">
        <w:rPr>
          <w:rFonts w:cs="Calibri" w:hint="eastAsia"/>
        </w:rPr>
        <w:t>说明</w:t>
      </w:r>
      <w:r w:rsidR="007B0AAF" w:rsidRPr="004E120B">
        <w:rPr>
          <w:rFonts w:cs="Calibri"/>
        </w:rPr>
        <w:t>与其相关案件的全貌。总的来说，最大限度地</w:t>
      </w:r>
      <w:r w:rsidR="007B0AAF" w:rsidRPr="004E120B">
        <w:rPr>
          <w:rFonts w:cs="Calibri" w:hint="eastAsia"/>
        </w:rPr>
        <w:t>受理</w:t>
      </w:r>
      <w:r w:rsidR="00D439A8" w:rsidRPr="004E120B">
        <w:rPr>
          <w:rFonts w:cs="Calibri" w:hint="eastAsia"/>
        </w:rPr>
        <w:t>迟交文稿</w:t>
      </w:r>
      <w:r w:rsidR="007B0AAF" w:rsidRPr="004E120B">
        <w:rPr>
          <w:rFonts w:cs="Calibri"/>
        </w:rPr>
        <w:t>极其重要，因为这些文件往往</w:t>
      </w:r>
      <w:r w:rsidR="007B0AAF" w:rsidRPr="004E120B">
        <w:rPr>
          <w:rFonts w:cs="Calibri" w:hint="eastAsia"/>
        </w:rPr>
        <w:t>回应了在</w:t>
      </w:r>
      <w:r w:rsidR="007B0AAF" w:rsidRPr="004E120B">
        <w:rPr>
          <w:rFonts w:cs="Calibri"/>
        </w:rPr>
        <w:t>正式截止日期</w:t>
      </w:r>
      <w:r w:rsidR="007B0AAF" w:rsidRPr="004E120B">
        <w:rPr>
          <w:rFonts w:cs="Calibri" w:hint="eastAsia"/>
        </w:rPr>
        <w:t>届满</w:t>
      </w:r>
      <w:r w:rsidR="007B0AAF" w:rsidRPr="004E120B">
        <w:rPr>
          <w:rFonts w:cs="Calibri"/>
        </w:rPr>
        <w:t>前</w:t>
      </w:r>
      <w:r w:rsidR="007B0AAF" w:rsidRPr="004E120B">
        <w:rPr>
          <w:rFonts w:cs="Calibri" w:hint="eastAsia"/>
        </w:rPr>
        <w:t>才</w:t>
      </w:r>
      <w:r w:rsidR="007B0AAF" w:rsidRPr="004E120B">
        <w:rPr>
          <w:rFonts w:cs="Calibri"/>
        </w:rPr>
        <w:t>提交的其他</w:t>
      </w:r>
      <w:r w:rsidR="007B0AAF" w:rsidRPr="004E120B">
        <w:rPr>
          <w:rFonts w:cs="Calibri" w:hint="eastAsia"/>
        </w:rPr>
        <w:t>文稿</w:t>
      </w:r>
      <w:r w:rsidR="007B0AAF" w:rsidRPr="004E120B">
        <w:rPr>
          <w:rFonts w:cs="Calibri"/>
        </w:rPr>
        <w:t>，也是主管部门捍卫自身利益的最后机会。显然，迟交</w:t>
      </w:r>
      <w:r w:rsidR="007B0AAF" w:rsidRPr="004E120B">
        <w:rPr>
          <w:rFonts w:cs="Calibri" w:hint="eastAsia"/>
        </w:rPr>
        <w:t>文稿</w:t>
      </w:r>
      <w:r w:rsidR="007B0AAF" w:rsidRPr="004E120B">
        <w:rPr>
          <w:rFonts w:cs="Calibri"/>
        </w:rPr>
        <w:t>必须与</w:t>
      </w:r>
      <w:r w:rsidR="00D439A8" w:rsidRPr="004E120B">
        <w:rPr>
          <w:rFonts w:cs="Calibri" w:hint="eastAsia"/>
        </w:rPr>
        <w:t>委员会</w:t>
      </w:r>
      <w:r w:rsidR="007B0AAF" w:rsidRPr="004E120B">
        <w:rPr>
          <w:rFonts w:cs="Calibri"/>
        </w:rPr>
        <w:t>议程上的</w:t>
      </w:r>
      <w:r w:rsidR="00D439A8" w:rsidRPr="004E120B">
        <w:rPr>
          <w:rFonts w:cs="Calibri" w:hint="eastAsia"/>
        </w:rPr>
        <w:t>某个事项</w:t>
      </w:r>
      <w:r w:rsidR="007B0AAF" w:rsidRPr="004E120B">
        <w:rPr>
          <w:rFonts w:cs="Calibri"/>
        </w:rPr>
        <w:t>有关。尽管如此，他认为应设定一个截止日期，超过这个期限，逾期提交</w:t>
      </w:r>
      <w:r w:rsidR="00D439A8" w:rsidRPr="004E120B">
        <w:rPr>
          <w:rFonts w:cs="Calibri" w:hint="eastAsia"/>
        </w:rPr>
        <w:t>的文稿</w:t>
      </w:r>
      <w:r w:rsidR="007B0AAF" w:rsidRPr="004E120B">
        <w:rPr>
          <w:rFonts w:cs="Calibri"/>
        </w:rPr>
        <w:t>将不再</w:t>
      </w:r>
      <w:r w:rsidR="00D439A8" w:rsidRPr="004E120B">
        <w:rPr>
          <w:rFonts w:cs="Calibri" w:hint="eastAsia"/>
        </w:rPr>
        <w:t>受理</w:t>
      </w:r>
      <w:r w:rsidR="007B0AAF" w:rsidRPr="004E120B">
        <w:rPr>
          <w:rFonts w:cs="Calibri"/>
        </w:rPr>
        <w:t>。</w:t>
      </w:r>
    </w:p>
    <w:p w14:paraId="1C6CAEE4" w14:textId="3CBC90C7" w:rsidR="00F773AB" w:rsidRPr="004E120B" w:rsidRDefault="00F773AB" w:rsidP="00F773AB">
      <w:pPr>
        <w:rPr>
          <w:rFonts w:cs="Calibri"/>
        </w:rPr>
      </w:pPr>
      <w:r w:rsidRPr="004E120B">
        <w:rPr>
          <w:rFonts w:cs="Calibri"/>
          <w:bCs/>
        </w:rPr>
        <w:t>2.5</w:t>
      </w:r>
      <w:r w:rsidRPr="004E120B">
        <w:rPr>
          <w:rFonts w:cs="Calibri"/>
          <w:bCs/>
        </w:rPr>
        <w:tab/>
      </w:r>
      <w:r w:rsidR="00213369" w:rsidRPr="004E120B">
        <w:rPr>
          <w:rFonts w:cs="Calibri"/>
          <w:b/>
          <w:bCs/>
        </w:rPr>
        <w:t>Borjón</w:t>
      </w:r>
      <w:r w:rsidR="00213369" w:rsidRPr="004E120B">
        <w:rPr>
          <w:rFonts w:cs="Calibri"/>
          <w:b/>
          <w:bCs/>
        </w:rPr>
        <w:t>先生</w:t>
      </w:r>
      <w:r w:rsidR="00AB4A25" w:rsidRPr="004E120B">
        <w:rPr>
          <w:rFonts w:cs="Calibri"/>
        </w:rPr>
        <w:t>表示</w:t>
      </w:r>
      <w:r w:rsidR="00AB4A25" w:rsidRPr="004E120B">
        <w:rPr>
          <w:rFonts w:cs="Calibri" w:hint="eastAsia"/>
        </w:rPr>
        <w:t>，</w:t>
      </w:r>
      <w:r w:rsidR="00AB4A25" w:rsidRPr="004E120B">
        <w:rPr>
          <w:rFonts w:cs="Calibri"/>
        </w:rPr>
        <w:t>他反对为会议</w:t>
      </w:r>
      <w:r w:rsidR="00AB4A25" w:rsidRPr="004E120B">
        <w:rPr>
          <w:rFonts w:cs="Calibri" w:hint="eastAsia"/>
        </w:rPr>
        <w:t>文稿</w:t>
      </w:r>
      <w:r w:rsidR="00AB4A25" w:rsidRPr="004E120B">
        <w:rPr>
          <w:rFonts w:cs="Calibri"/>
        </w:rPr>
        <w:t>设定第二个截止日期</w:t>
      </w:r>
      <w:r w:rsidR="00AB4A25" w:rsidRPr="004E120B">
        <w:rPr>
          <w:rFonts w:cs="Calibri" w:hint="eastAsia"/>
        </w:rPr>
        <w:t>，</w:t>
      </w:r>
      <w:r w:rsidR="00AB4A25" w:rsidRPr="004E120B">
        <w:rPr>
          <w:rFonts w:cs="Calibri"/>
        </w:rPr>
        <w:t>应该</w:t>
      </w:r>
      <w:r w:rsidR="00AB4A25" w:rsidRPr="004E120B">
        <w:rPr>
          <w:rFonts w:cs="Calibri" w:hint="eastAsia"/>
        </w:rPr>
        <w:t>只有</w:t>
      </w:r>
      <w:r w:rsidR="00AB4A25" w:rsidRPr="004E120B">
        <w:rPr>
          <w:rFonts w:cs="Calibri"/>
        </w:rPr>
        <w:t>一个截止日期</w:t>
      </w:r>
      <w:r w:rsidR="00AB4A25" w:rsidRPr="004E120B">
        <w:rPr>
          <w:rFonts w:cs="Calibri" w:hint="eastAsia"/>
        </w:rPr>
        <w:t>；</w:t>
      </w:r>
      <w:r w:rsidR="00AB4A25" w:rsidRPr="004E120B">
        <w:rPr>
          <w:rFonts w:cs="Calibri"/>
        </w:rPr>
        <w:t>超过这个截止日期，</w:t>
      </w:r>
      <w:r w:rsidR="00AB4A25" w:rsidRPr="004E120B">
        <w:rPr>
          <w:rFonts w:cs="Calibri" w:hint="eastAsia"/>
        </w:rPr>
        <w:t>文稿即</w:t>
      </w:r>
      <w:r w:rsidR="00AB4A25" w:rsidRPr="004E120B">
        <w:rPr>
          <w:rFonts w:cs="Calibri"/>
        </w:rPr>
        <w:t>成为迟交</w:t>
      </w:r>
      <w:r w:rsidR="00A21929">
        <w:rPr>
          <w:rFonts w:cs="Calibri" w:hint="eastAsia"/>
        </w:rPr>
        <w:t>文稿</w:t>
      </w:r>
      <w:r w:rsidR="00AB4A25" w:rsidRPr="004E120B">
        <w:rPr>
          <w:rFonts w:cs="Calibri"/>
        </w:rPr>
        <w:t>，迟交</w:t>
      </w:r>
      <w:r w:rsidR="00AB4A25" w:rsidRPr="004E120B">
        <w:rPr>
          <w:rFonts w:cs="Calibri" w:hint="eastAsia"/>
        </w:rPr>
        <w:t>文稿可否受理</w:t>
      </w:r>
      <w:r w:rsidR="00AB4A25" w:rsidRPr="004E120B">
        <w:rPr>
          <w:rFonts w:cs="Calibri"/>
        </w:rPr>
        <w:t>应逐案决定。大多数迟交</w:t>
      </w:r>
      <w:r w:rsidR="00AB4A25" w:rsidRPr="004E120B">
        <w:rPr>
          <w:rFonts w:cs="Calibri" w:hint="eastAsia"/>
        </w:rPr>
        <w:t>文稿</w:t>
      </w:r>
      <w:r w:rsidR="00AB4A25" w:rsidRPr="004E120B">
        <w:rPr>
          <w:rFonts w:cs="Calibri"/>
        </w:rPr>
        <w:t>都是针对某次会议已经列入</w:t>
      </w:r>
      <w:r w:rsidR="00AB4A25" w:rsidRPr="004E120B">
        <w:rPr>
          <w:rFonts w:cs="Calibri" w:hint="eastAsia"/>
        </w:rPr>
        <w:t>委员会</w:t>
      </w:r>
      <w:r w:rsidR="00AB4A25" w:rsidRPr="004E120B">
        <w:rPr>
          <w:rFonts w:cs="Calibri"/>
        </w:rPr>
        <w:t>议程的文件提交的</w:t>
      </w:r>
      <w:r w:rsidR="00AC41C6">
        <w:rPr>
          <w:rFonts w:cs="Calibri" w:hint="eastAsia"/>
        </w:rPr>
        <w:t>，然而，其中一些文稿</w:t>
      </w:r>
      <w:r w:rsidR="00AC41C6" w:rsidRPr="00AC41C6">
        <w:rPr>
          <w:rFonts w:cs="Calibri"/>
        </w:rPr>
        <w:t>往往重复以前的</w:t>
      </w:r>
      <w:r w:rsidR="00AC41C6">
        <w:rPr>
          <w:rFonts w:cs="Calibri" w:hint="eastAsia"/>
        </w:rPr>
        <w:t>观点</w:t>
      </w:r>
      <w:r w:rsidR="00AC41C6" w:rsidRPr="00AC41C6">
        <w:rPr>
          <w:rFonts w:cs="Calibri"/>
        </w:rPr>
        <w:t>，只侧重于记录对</w:t>
      </w:r>
      <w:r w:rsidR="00AC41C6">
        <w:rPr>
          <w:rFonts w:cs="Calibri" w:hint="eastAsia"/>
        </w:rPr>
        <w:t>相关</w:t>
      </w:r>
      <w:r w:rsidR="00AC41C6" w:rsidRPr="00AC41C6">
        <w:rPr>
          <w:rFonts w:cs="Calibri"/>
        </w:rPr>
        <w:t>文件的回应，</w:t>
      </w:r>
      <w:r w:rsidR="00534F1B">
        <w:rPr>
          <w:rFonts w:cs="Calibri" w:hint="eastAsia"/>
        </w:rPr>
        <w:t>形成了</w:t>
      </w:r>
      <w:r w:rsidR="00AC41C6">
        <w:rPr>
          <w:rFonts w:cs="Calibri" w:hint="eastAsia"/>
        </w:rPr>
        <w:t>你来我往的</w:t>
      </w:r>
      <w:r w:rsidR="00534F1B">
        <w:rPr>
          <w:rFonts w:cs="Calibri" w:hint="eastAsia"/>
        </w:rPr>
        <w:t>相互推诿</w:t>
      </w:r>
      <w:r w:rsidR="00AC41C6">
        <w:rPr>
          <w:rFonts w:cs="Calibri" w:hint="eastAsia"/>
        </w:rPr>
        <w:t>，并没有提供</w:t>
      </w:r>
      <w:r w:rsidR="00AC41C6" w:rsidRPr="00AC41C6">
        <w:rPr>
          <w:rFonts w:cs="Calibri"/>
        </w:rPr>
        <w:t>额外</w:t>
      </w:r>
      <w:r w:rsidR="00AC41C6">
        <w:rPr>
          <w:rFonts w:cs="Calibri" w:hint="eastAsia"/>
        </w:rPr>
        <w:t>的</w:t>
      </w:r>
      <w:r w:rsidR="00AC41C6" w:rsidRPr="00AC41C6">
        <w:rPr>
          <w:rFonts w:cs="Calibri"/>
        </w:rPr>
        <w:t>信息</w:t>
      </w:r>
      <w:r w:rsidR="00AB4A25" w:rsidRPr="004E120B">
        <w:rPr>
          <w:rFonts w:cs="Calibri"/>
        </w:rPr>
        <w:t>。</w:t>
      </w:r>
    </w:p>
    <w:p w14:paraId="107E2D42" w14:textId="505BEC6D" w:rsidR="00F773AB" w:rsidRPr="004E120B" w:rsidRDefault="00F773AB" w:rsidP="00F773AB">
      <w:pPr>
        <w:rPr>
          <w:rFonts w:cs="Calibri"/>
        </w:rPr>
      </w:pPr>
      <w:r w:rsidRPr="004E120B">
        <w:rPr>
          <w:rFonts w:cs="Calibri"/>
          <w:bCs/>
        </w:rPr>
        <w:t>2.6</w:t>
      </w:r>
      <w:r w:rsidRPr="004E120B">
        <w:rPr>
          <w:rFonts w:cs="Calibri"/>
          <w:bCs/>
        </w:rPr>
        <w:tab/>
      </w:r>
      <w:r w:rsidR="00213369" w:rsidRPr="004E120B">
        <w:rPr>
          <w:rFonts w:cs="Calibri"/>
          <w:b/>
          <w:bCs/>
        </w:rPr>
        <w:t>Varlamov</w:t>
      </w:r>
      <w:r w:rsidR="00213369" w:rsidRPr="004E120B">
        <w:rPr>
          <w:rFonts w:cs="Calibri"/>
          <w:b/>
          <w:bCs/>
        </w:rPr>
        <w:t>先生</w:t>
      </w:r>
      <w:r w:rsidR="00327033" w:rsidRPr="004E120B">
        <w:rPr>
          <w:rFonts w:cs="Calibri"/>
        </w:rPr>
        <w:t>同意</w:t>
      </w:r>
      <w:r w:rsidR="00327033" w:rsidRPr="001E5A3A">
        <w:rPr>
          <w:rFonts w:cs="Calibri"/>
        </w:rPr>
        <w:t>Alamri</w:t>
      </w:r>
      <w:r w:rsidR="00327033" w:rsidRPr="001E5A3A">
        <w:rPr>
          <w:rFonts w:cs="Calibri"/>
        </w:rPr>
        <w:t>先生</w:t>
      </w:r>
      <w:r w:rsidR="00A21929">
        <w:rPr>
          <w:rFonts w:cs="Calibri" w:hint="eastAsia"/>
        </w:rPr>
        <w:t>，</w:t>
      </w:r>
      <w:r w:rsidR="00327033" w:rsidRPr="004E120B">
        <w:rPr>
          <w:rFonts w:cs="Calibri"/>
        </w:rPr>
        <w:t>应</w:t>
      </w:r>
      <w:r w:rsidR="00327033" w:rsidRPr="004E120B">
        <w:rPr>
          <w:rFonts w:cs="Calibri" w:hint="eastAsia"/>
        </w:rPr>
        <w:t>采取措施</w:t>
      </w:r>
      <w:r w:rsidR="00327033" w:rsidRPr="004E120B">
        <w:rPr>
          <w:rFonts w:cs="Calibri"/>
        </w:rPr>
        <w:t>来</w:t>
      </w:r>
      <w:r w:rsidR="00327033" w:rsidRPr="004E120B">
        <w:rPr>
          <w:rFonts w:cs="Calibri" w:hint="eastAsia"/>
        </w:rPr>
        <w:t>逐步实现</w:t>
      </w:r>
      <w:r w:rsidR="00327033" w:rsidRPr="004E120B">
        <w:rPr>
          <w:rFonts w:cs="Calibri"/>
        </w:rPr>
        <w:t>迟交</w:t>
      </w:r>
      <w:r w:rsidR="00327033" w:rsidRPr="004E120B">
        <w:rPr>
          <w:rFonts w:cs="Calibri" w:hint="eastAsia"/>
        </w:rPr>
        <w:t>文稿</w:t>
      </w:r>
      <w:r w:rsidR="00327033" w:rsidRPr="004E120B">
        <w:rPr>
          <w:rFonts w:cs="Calibri"/>
        </w:rPr>
        <w:t>的</w:t>
      </w:r>
      <w:r w:rsidR="00327033" w:rsidRPr="004E120B">
        <w:rPr>
          <w:rFonts w:cs="Calibri" w:hint="eastAsia"/>
        </w:rPr>
        <w:t>有序</w:t>
      </w:r>
      <w:r w:rsidR="00327033" w:rsidRPr="004E120B">
        <w:rPr>
          <w:rFonts w:cs="Calibri"/>
        </w:rPr>
        <w:t>处理。他回顾</w:t>
      </w:r>
      <w:r w:rsidR="00327033" w:rsidRPr="004E120B">
        <w:rPr>
          <w:rFonts w:cs="Calibri" w:hint="eastAsia"/>
        </w:rPr>
        <w:t>指出</w:t>
      </w:r>
      <w:r w:rsidR="00327033" w:rsidRPr="004E120B">
        <w:rPr>
          <w:rFonts w:cs="Calibri"/>
        </w:rPr>
        <w:t>，已就此事向</w:t>
      </w:r>
      <w:r w:rsidR="00327033" w:rsidRPr="004E120B">
        <w:rPr>
          <w:rFonts w:cs="Calibri" w:hint="eastAsia"/>
        </w:rPr>
        <w:t>P</w:t>
      </w:r>
      <w:r w:rsidR="00327033" w:rsidRPr="004E120B">
        <w:rPr>
          <w:rFonts w:cs="Calibri"/>
        </w:rPr>
        <w:t>P-18</w:t>
      </w:r>
      <w:r w:rsidR="00327033" w:rsidRPr="004E120B">
        <w:rPr>
          <w:rFonts w:cs="Calibri" w:hint="eastAsia"/>
        </w:rPr>
        <w:t>提交</w:t>
      </w:r>
      <w:r w:rsidR="00327033" w:rsidRPr="004E120B">
        <w:rPr>
          <w:rFonts w:cs="Calibri"/>
        </w:rPr>
        <w:t>了</w:t>
      </w:r>
      <w:r w:rsidR="00327033" w:rsidRPr="004E120B">
        <w:rPr>
          <w:rFonts w:cs="Calibri" w:hint="eastAsia"/>
        </w:rPr>
        <w:t>文稿</w:t>
      </w:r>
      <w:r w:rsidR="00327033" w:rsidRPr="004E120B">
        <w:rPr>
          <w:rFonts w:cs="Calibri"/>
        </w:rPr>
        <w:t>。迟交</w:t>
      </w:r>
      <w:r w:rsidR="00327033" w:rsidRPr="004E120B">
        <w:rPr>
          <w:rFonts w:cs="Calibri" w:hint="eastAsia"/>
        </w:rPr>
        <w:t>文稿可否受理</w:t>
      </w:r>
      <w:r w:rsidR="00327033" w:rsidRPr="004E120B">
        <w:rPr>
          <w:rFonts w:cs="Calibri"/>
        </w:rPr>
        <w:t>还取决于提交</w:t>
      </w:r>
      <w:r w:rsidR="00327033" w:rsidRPr="004E120B">
        <w:rPr>
          <w:rFonts w:cs="Calibri" w:hint="eastAsia"/>
        </w:rPr>
        <w:t>文稿时所采用</w:t>
      </w:r>
      <w:r w:rsidR="00327033" w:rsidRPr="004E120B">
        <w:rPr>
          <w:rFonts w:cs="Calibri"/>
        </w:rPr>
        <w:t>的语文</w:t>
      </w:r>
      <w:r w:rsidR="00A21929">
        <w:rPr>
          <w:rFonts w:cs="Calibri" w:hint="eastAsia"/>
        </w:rPr>
        <w:t>。</w:t>
      </w:r>
      <w:r w:rsidR="00327033" w:rsidRPr="004E120B">
        <w:rPr>
          <w:rFonts w:cs="Calibri" w:hint="eastAsia"/>
        </w:rPr>
        <w:t>对于</w:t>
      </w:r>
      <w:r w:rsidR="00327033" w:rsidRPr="004E120B">
        <w:rPr>
          <w:rFonts w:cs="Calibri"/>
        </w:rPr>
        <w:t>某些其他会议，</w:t>
      </w:r>
      <w:r w:rsidR="00327033" w:rsidRPr="004E120B">
        <w:rPr>
          <w:rFonts w:cs="Calibri" w:hint="eastAsia"/>
        </w:rPr>
        <w:t>委员会</w:t>
      </w:r>
      <w:r w:rsidR="00327033" w:rsidRPr="004E120B">
        <w:rPr>
          <w:rFonts w:cs="Calibri"/>
        </w:rPr>
        <w:t>不妨裁定，任何迟交的</w:t>
      </w:r>
      <w:r w:rsidR="00327033" w:rsidRPr="004E120B">
        <w:rPr>
          <w:rFonts w:cs="Calibri" w:hint="eastAsia"/>
        </w:rPr>
        <w:t>文稿</w:t>
      </w:r>
      <w:r w:rsidR="00327033" w:rsidRPr="004E120B">
        <w:rPr>
          <w:rFonts w:cs="Calibri"/>
        </w:rPr>
        <w:t>必须至少以英文提交，以便列入某次会议的议程</w:t>
      </w:r>
      <w:r w:rsidR="00327033" w:rsidRPr="004E120B">
        <w:rPr>
          <w:rFonts w:cs="Calibri" w:hint="eastAsia"/>
        </w:rPr>
        <w:t>中进行审议</w:t>
      </w:r>
      <w:r w:rsidR="00327033" w:rsidRPr="004E120B">
        <w:rPr>
          <w:rFonts w:cs="Calibri"/>
        </w:rPr>
        <w:t>。这种方法符合《</w:t>
      </w:r>
      <w:r w:rsidR="00327033" w:rsidRPr="004E120B">
        <w:rPr>
          <w:rFonts w:cs="Calibri" w:hint="eastAsia"/>
        </w:rPr>
        <w:t>程序</w:t>
      </w:r>
      <w:r w:rsidR="00327033" w:rsidRPr="004E120B">
        <w:rPr>
          <w:rFonts w:cs="Calibri"/>
        </w:rPr>
        <w:t>规则》</w:t>
      </w:r>
      <w:r w:rsidR="00327033" w:rsidRPr="004E120B">
        <w:rPr>
          <w:rFonts w:cs="Calibri" w:hint="eastAsia"/>
        </w:rPr>
        <w:t>C</w:t>
      </w:r>
      <w:r w:rsidR="00327033" w:rsidRPr="004E120B">
        <w:rPr>
          <w:rFonts w:cs="Calibri"/>
        </w:rPr>
        <w:t>部分规定的</w:t>
      </w:r>
      <w:r w:rsidR="00327033" w:rsidRPr="004E120B">
        <w:rPr>
          <w:rFonts w:cs="Calibri" w:hint="eastAsia"/>
        </w:rPr>
        <w:t>委员会</w:t>
      </w:r>
      <w:r w:rsidR="00327033" w:rsidRPr="004E120B">
        <w:rPr>
          <w:rFonts w:cs="Calibri"/>
        </w:rPr>
        <w:t>工作方法的</w:t>
      </w:r>
      <w:r w:rsidR="00327033" w:rsidRPr="004E120B">
        <w:rPr>
          <w:rFonts w:cs="Calibri"/>
        </w:rPr>
        <w:t>1.6</w:t>
      </w:r>
      <w:r w:rsidR="00327033" w:rsidRPr="004E120B">
        <w:rPr>
          <w:rFonts w:cs="Calibri" w:hint="eastAsia"/>
        </w:rPr>
        <w:t>段</w:t>
      </w:r>
      <w:r w:rsidR="00327033" w:rsidRPr="004E120B">
        <w:rPr>
          <w:rFonts w:cs="Calibri"/>
        </w:rPr>
        <w:t>。</w:t>
      </w:r>
    </w:p>
    <w:p w14:paraId="539AFAF1" w14:textId="325B7530" w:rsidR="00F773AB" w:rsidRPr="004E120B" w:rsidRDefault="00F773AB" w:rsidP="00F773AB">
      <w:pPr>
        <w:rPr>
          <w:rFonts w:cs="Calibri"/>
        </w:rPr>
      </w:pPr>
      <w:r w:rsidRPr="004E120B">
        <w:rPr>
          <w:rFonts w:cs="Calibri"/>
        </w:rPr>
        <w:t>2.7</w:t>
      </w:r>
      <w:r w:rsidRPr="004E120B">
        <w:rPr>
          <w:rFonts w:cs="Calibri"/>
        </w:rPr>
        <w:tab/>
      </w:r>
      <w:r w:rsidR="00213369" w:rsidRPr="004E120B">
        <w:rPr>
          <w:rFonts w:cs="Calibri"/>
          <w:b/>
          <w:bCs/>
        </w:rPr>
        <w:t>主任</w:t>
      </w:r>
      <w:r w:rsidR="00327033" w:rsidRPr="004E120B">
        <w:rPr>
          <w:rFonts w:cs="Calibri" w:hint="eastAsia"/>
        </w:rPr>
        <w:t>回忆指出，</w:t>
      </w:r>
      <w:r w:rsidR="0023673C" w:rsidRPr="004E120B">
        <w:rPr>
          <w:rFonts w:cs="Calibri" w:hint="eastAsia"/>
        </w:rPr>
        <w:t>国际电联</w:t>
      </w:r>
      <w:r w:rsidR="0023673C" w:rsidRPr="004E120B">
        <w:rPr>
          <w:rFonts w:cs="Calibri"/>
        </w:rPr>
        <w:t>翻译</w:t>
      </w:r>
      <w:r w:rsidR="0023673C" w:rsidRPr="004E120B">
        <w:rPr>
          <w:rFonts w:cs="Calibri" w:hint="eastAsia"/>
        </w:rPr>
        <w:t>科为</w:t>
      </w:r>
      <w:r w:rsidR="0023673C" w:rsidRPr="004E120B">
        <w:rPr>
          <w:rFonts w:cs="Calibri"/>
        </w:rPr>
        <w:t>整个</w:t>
      </w:r>
      <w:r w:rsidR="0023673C" w:rsidRPr="004E120B">
        <w:rPr>
          <w:rFonts w:cs="Calibri" w:hint="eastAsia"/>
        </w:rPr>
        <w:t>国际电联服务</w:t>
      </w:r>
      <w:r w:rsidR="0023673C" w:rsidRPr="004E120B">
        <w:rPr>
          <w:rFonts w:cs="Calibri"/>
        </w:rPr>
        <w:t>，只有遵守三周</w:t>
      </w:r>
      <w:r w:rsidR="0023673C" w:rsidRPr="004E120B">
        <w:rPr>
          <w:rFonts w:cs="Calibri" w:hint="eastAsia"/>
        </w:rPr>
        <w:t>截止时限</w:t>
      </w:r>
      <w:r w:rsidR="0023673C" w:rsidRPr="004E120B">
        <w:rPr>
          <w:rFonts w:cs="Calibri"/>
        </w:rPr>
        <w:t>的</w:t>
      </w:r>
      <w:r w:rsidR="0023673C" w:rsidRPr="004E120B">
        <w:rPr>
          <w:rFonts w:cs="Calibri" w:hint="eastAsia"/>
        </w:rPr>
        <w:t>文稿</w:t>
      </w:r>
      <w:r w:rsidR="0023673C" w:rsidRPr="004E120B">
        <w:rPr>
          <w:rFonts w:cs="Calibri"/>
        </w:rPr>
        <w:t>才能保证</w:t>
      </w:r>
      <w:r w:rsidR="0023673C" w:rsidRPr="004E120B">
        <w:rPr>
          <w:rFonts w:cs="Calibri" w:hint="eastAsia"/>
        </w:rPr>
        <w:t>及时</w:t>
      </w:r>
      <w:r w:rsidR="0023673C" w:rsidRPr="004E120B">
        <w:rPr>
          <w:rFonts w:cs="Calibri"/>
        </w:rPr>
        <w:t>翻译</w:t>
      </w:r>
      <w:r w:rsidR="0023673C" w:rsidRPr="004E120B">
        <w:rPr>
          <w:rFonts w:cs="Calibri" w:hint="eastAsia"/>
        </w:rPr>
        <w:t>完成，供</w:t>
      </w:r>
      <w:r w:rsidR="0023673C" w:rsidRPr="004E120B">
        <w:rPr>
          <w:rFonts w:cs="Calibri"/>
        </w:rPr>
        <w:t>委员会会议</w:t>
      </w:r>
      <w:r w:rsidR="0023673C" w:rsidRPr="004E120B">
        <w:rPr>
          <w:rFonts w:cs="Calibri" w:hint="eastAsia"/>
        </w:rPr>
        <w:t>审议。</w:t>
      </w:r>
    </w:p>
    <w:p w14:paraId="7B99D1B4" w14:textId="0ED25BD4" w:rsidR="00F773AB" w:rsidRPr="004E120B" w:rsidRDefault="00F773AB" w:rsidP="00F773AB">
      <w:pPr>
        <w:rPr>
          <w:rFonts w:cs="Calibri"/>
        </w:rPr>
      </w:pPr>
      <w:r w:rsidRPr="004E120B">
        <w:rPr>
          <w:rFonts w:cs="Calibri"/>
          <w:bCs/>
        </w:rPr>
        <w:t>2.8</w:t>
      </w:r>
      <w:r w:rsidRPr="004E120B">
        <w:rPr>
          <w:rFonts w:cs="Calibri"/>
          <w:bCs/>
        </w:rPr>
        <w:tab/>
      </w:r>
      <w:r w:rsidR="00213369" w:rsidRPr="004E120B">
        <w:rPr>
          <w:rFonts w:cs="Calibri"/>
          <w:b/>
          <w:bCs/>
        </w:rPr>
        <w:t>Vallet</w:t>
      </w:r>
      <w:r w:rsidR="00213369" w:rsidRPr="004E120B">
        <w:rPr>
          <w:rFonts w:cs="Calibri"/>
          <w:b/>
          <w:bCs/>
        </w:rPr>
        <w:t>先生（空间业务部负责人）</w:t>
      </w:r>
      <w:r w:rsidR="0023673C" w:rsidRPr="004E120B">
        <w:rPr>
          <w:rFonts w:cs="Calibri" w:hint="eastAsia"/>
        </w:rPr>
        <w:t>回忆指出，为</w:t>
      </w:r>
      <w:r w:rsidR="0023673C" w:rsidRPr="004E120B">
        <w:rPr>
          <w:rFonts w:cs="Calibri"/>
        </w:rPr>
        <w:t>向委员会会议提交</w:t>
      </w:r>
      <w:r w:rsidR="0023673C" w:rsidRPr="004E120B">
        <w:rPr>
          <w:rFonts w:cs="Calibri" w:hint="eastAsia"/>
        </w:rPr>
        <w:t>文稿设定</w:t>
      </w:r>
      <w:r w:rsidR="0023673C" w:rsidRPr="004E120B">
        <w:rPr>
          <w:rFonts w:cs="Calibri"/>
        </w:rPr>
        <w:t>三周</w:t>
      </w:r>
      <w:r w:rsidR="0023673C" w:rsidRPr="004E120B">
        <w:rPr>
          <w:rFonts w:cs="Calibri" w:hint="eastAsia"/>
        </w:rPr>
        <w:t>的截止时限</w:t>
      </w:r>
      <w:r w:rsidR="0023673C" w:rsidRPr="004E120B">
        <w:rPr>
          <w:rFonts w:cs="Calibri"/>
        </w:rPr>
        <w:t>是为了</w:t>
      </w:r>
      <w:r w:rsidR="0023673C" w:rsidRPr="004E120B">
        <w:rPr>
          <w:rFonts w:cs="Calibri" w:hint="eastAsia"/>
        </w:rPr>
        <w:t>最终</w:t>
      </w:r>
      <w:r w:rsidR="0023673C" w:rsidRPr="004E120B">
        <w:rPr>
          <w:rFonts w:cs="Calibri"/>
        </w:rPr>
        <w:t>确定任何特定会议的议程。已经对与已列入委员会议程的</w:t>
      </w:r>
      <w:r w:rsidR="0023673C" w:rsidRPr="004E120B">
        <w:rPr>
          <w:rFonts w:cs="Calibri" w:hint="eastAsia"/>
        </w:rPr>
        <w:t>事项</w:t>
      </w:r>
      <w:r w:rsidR="0023673C" w:rsidRPr="004E120B">
        <w:rPr>
          <w:rFonts w:cs="Calibri"/>
        </w:rPr>
        <w:t>有关的迟交</w:t>
      </w:r>
      <w:r w:rsidR="0023673C" w:rsidRPr="004E120B">
        <w:rPr>
          <w:rFonts w:cs="Calibri" w:hint="eastAsia"/>
        </w:rPr>
        <w:t>文稿</w:t>
      </w:r>
      <w:r w:rsidR="0023673C" w:rsidRPr="004E120B">
        <w:rPr>
          <w:rFonts w:cs="Calibri"/>
        </w:rPr>
        <w:t>和</w:t>
      </w:r>
      <w:r w:rsidR="0023673C" w:rsidRPr="004E120B">
        <w:rPr>
          <w:rFonts w:cs="Calibri" w:hint="eastAsia"/>
        </w:rPr>
        <w:t>与</w:t>
      </w:r>
      <w:r w:rsidR="0023673C" w:rsidRPr="004E120B">
        <w:rPr>
          <w:rFonts w:cs="Calibri"/>
        </w:rPr>
        <w:t>议程</w:t>
      </w:r>
      <w:r w:rsidR="0023673C" w:rsidRPr="004E120B">
        <w:rPr>
          <w:rFonts w:cs="Calibri" w:hint="eastAsia"/>
        </w:rPr>
        <w:t>事项无关</w:t>
      </w:r>
      <w:r w:rsidR="0023673C" w:rsidRPr="004E120B">
        <w:rPr>
          <w:rFonts w:cs="Calibri"/>
        </w:rPr>
        <w:t>的</w:t>
      </w:r>
      <w:r w:rsidR="0023673C" w:rsidRPr="004E120B">
        <w:rPr>
          <w:rFonts w:cs="Calibri" w:hint="eastAsia"/>
        </w:rPr>
        <w:t>文稿</w:t>
      </w:r>
      <w:r w:rsidR="0023673C" w:rsidRPr="004E120B">
        <w:rPr>
          <w:rFonts w:cs="Calibri"/>
        </w:rPr>
        <w:t>进行了区分。可以考虑为答复已列入议程的</w:t>
      </w:r>
      <w:r w:rsidR="00AD654D" w:rsidRPr="004E120B">
        <w:rPr>
          <w:rFonts w:cs="Calibri" w:hint="eastAsia"/>
        </w:rPr>
        <w:t>迟交文稿</w:t>
      </w:r>
      <w:r w:rsidR="0023673C" w:rsidRPr="004E120B">
        <w:rPr>
          <w:rFonts w:cs="Calibri"/>
        </w:rPr>
        <w:t>设定一个</w:t>
      </w:r>
      <w:r w:rsidR="00AD654D" w:rsidRPr="004E120B">
        <w:rPr>
          <w:rFonts w:cs="Calibri" w:hint="eastAsia"/>
        </w:rPr>
        <w:t>特定</w:t>
      </w:r>
      <w:r w:rsidR="0023673C" w:rsidRPr="004E120B">
        <w:rPr>
          <w:rFonts w:cs="Calibri"/>
        </w:rPr>
        <w:t>的截止</w:t>
      </w:r>
      <w:r w:rsidR="00AD654D" w:rsidRPr="004E120B">
        <w:rPr>
          <w:rFonts w:cs="Calibri" w:hint="eastAsia"/>
        </w:rPr>
        <w:t>时限</w:t>
      </w:r>
      <w:r w:rsidR="0023673C" w:rsidRPr="004E120B">
        <w:rPr>
          <w:rFonts w:cs="Calibri"/>
        </w:rPr>
        <w:t>，同时认识到</w:t>
      </w:r>
      <w:r w:rsidR="00AD654D" w:rsidRPr="004E120B">
        <w:rPr>
          <w:rFonts w:cs="Calibri" w:hint="eastAsia"/>
        </w:rPr>
        <w:t>各主管部门</w:t>
      </w:r>
      <w:r w:rsidR="0023673C" w:rsidRPr="004E120B">
        <w:rPr>
          <w:rFonts w:cs="Calibri"/>
        </w:rPr>
        <w:t>必须能够</w:t>
      </w:r>
      <w:r w:rsidR="00AD654D" w:rsidRPr="004E120B">
        <w:rPr>
          <w:rFonts w:cs="Calibri" w:hint="eastAsia"/>
        </w:rPr>
        <w:t>对</w:t>
      </w:r>
      <w:r w:rsidR="0023673C" w:rsidRPr="004E120B">
        <w:rPr>
          <w:rFonts w:cs="Calibri"/>
        </w:rPr>
        <w:t>可能影响其利益的</w:t>
      </w:r>
      <w:r w:rsidR="00AD654D" w:rsidRPr="004E120B">
        <w:rPr>
          <w:rFonts w:cs="Calibri" w:hint="eastAsia"/>
        </w:rPr>
        <w:t>文稿做出回应</w:t>
      </w:r>
      <w:r w:rsidR="0023673C" w:rsidRPr="004E120B">
        <w:rPr>
          <w:rFonts w:cs="Calibri"/>
        </w:rPr>
        <w:t>。</w:t>
      </w:r>
      <w:r w:rsidR="00AD654D" w:rsidRPr="004E120B">
        <w:rPr>
          <w:rFonts w:cs="Calibri" w:hint="eastAsia"/>
        </w:rPr>
        <w:t>受理</w:t>
      </w:r>
      <w:r w:rsidR="0023673C" w:rsidRPr="004E120B">
        <w:rPr>
          <w:rFonts w:cs="Calibri"/>
        </w:rPr>
        <w:t>与已列入议程</w:t>
      </w:r>
      <w:r w:rsidR="00AD654D" w:rsidRPr="004E120B">
        <w:rPr>
          <w:rFonts w:cs="Calibri" w:hint="eastAsia"/>
        </w:rPr>
        <w:t>事项</w:t>
      </w:r>
      <w:r w:rsidR="0023673C" w:rsidRPr="004E120B">
        <w:rPr>
          <w:rFonts w:cs="Calibri"/>
        </w:rPr>
        <w:t>有关的迟交</w:t>
      </w:r>
      <w:r w:rsidR="00AD654D" w:rsidRPr="004E120B">
        <w:rPr>
          <w:rFonts w:cs="Calibri" w:hint="eastAsia"/>
        </w:rPr>
        <w:t>文稿，现已被视为一种惯例</w:t>
      </w:r>
      <w:r w:rsidR="0023673C" w:rsidRPr="004E120B">
        <w:rPr>
          <w:rFonts w:cs="Calibri"/>
        </w:rPr>
        <w:t>。</w:t>
      </w:r>
    </w:p>
    <w:p w14:paraId="570EE4A5" w14:textId="1FEBE3D4" w:rsidR="00F773AB" w:rsidRPr="004E120B" w:rsidRDefault="00F773AB" w:rsidP="00F773AB">
      <w:pPr>
        <w:rPr>
          <w:rFonts w:cs="Calibri"/>
        </w:rPr>
      </w:pPr>
      <w:r w:rsidRPr="004E120B">
        <w:rPr>
          <w:rFonts w:cs="Calibri"/>
          <w:bCs/>
        </w:rPr>
        <w:t>2.9</w:t>
      </w:r>
      <w:r w:rsidRPr="004E120B">
        <w:rPr>
          <w:rFonts w:cs="Calibri"/>
          <w:bCs/>
        </w:rPr>
        <w:tab/>
      </w:r>
      <w:r w:rsidR="00213369" w:rsidRPr="004E120B">
        <w:rPr>
          <w:rFonts w:cs="Calibri"/>
          <w:b/>
          <w:bCs/>
        </w:rPr>
        <w:t>Beaumier</w:t>
      </w:r>
      <w:r w:rsidR="00213369" w:rsidRPr="004E120B">
        <w:rPr>
          <w:rFonts w:cs="Calibri"/>
          <w:b/>
          <w:bCs/>
        </w:rPr>
        <w:t>女士</w:t>
      </w:r>
      <w:r w:rsidR="00AD654D" w:rsidRPr="004E120B">
        <w:rPr>
          <w:rFonts w:cs="Calibri"/>
        </w:rPr>
        <w:t>回顾</w:t>
      </w:r>
      <w:r w:rsidR="00AD654D" w:rsidRPr="004E120B">
        <w:rPr>
          <w:rFonts w:cs="Calibri" w:hint="eastAsia"/>
        </w:rPr>
        <w:t>指出，</w:t>
      </w:r>
      <w:r w:rsidR="00AD654D" w:rsidRPr="004E120B">
        <w:rPr>
          <w:rFonts w:cs="Calibri"/>
        </w:rPr>
        <w:t>在过去，</w:t>
      </w:r>
      <w:r w:rsidR="00AD654D" w:rsidRPr="004E120B">
        <w:rPr>
          <w:rFonts w:cs="Calibri" w:hint="eastAsia"/>
        </w:rPr>
        <w:t>当</w:t>
      </w:r>
      <w:r w:rsidR="00AD654D" w:rsidRPr="004E120B">
        <w:rPr>
          <w:rFonts w:cs="Calibri"/>
        </w:rPr>
        <w:t>可能受影响主管部门</w:t>
      </w:r>
      <w:r w:rsidR="00AD654D" w:rsidRPr="004E120B">
        <w:rPr>
          <w:rFonts w:cs="Calibri" w:hint="eastAsia"/>
        </w:rPr>
        <w:t>在截止期限后才提出意见，因而</w:t>
      </w:r>
      <w:r w:rsidR="00AD654D" w:rsidRPr="004E120B">
        <w:rPr>
          <w:rFonts w:cs="Calibri"/>
        </w:rPr>
        <w:t>无法</w:t>
      </w:r>
      <w:r w:rsidR="00AD654D" w:rsidRPr="004E120B">
        <w:rPr>
          <w:rFonts w:cs="Calibri" w:hint="eastAsia"/>
        </w:rPr>
        <w:t>在会议中加以审议时，</w:t>
      </w:r>
      <w:r w:rsidR="00AD654D" w:rsidRPr="004E120B">
        <w:rPr>
          <w:rFonts w:cs="Calibri"/>
        </w:rPr>
        <w:t>对</w:t>
      </w:r>
      <w:r w:rsidR="00AD654D" w:rsidRPr="004E120B">
        <w:rPr>
          <w:rFonts w:cs="Calibri" w:hint="eastAsia"/>
        </w:rPr>
        <w:t>这些</w:t>
      </w:r>
      <w:r w:rsidR="00AD654D" w:rsidRPr="004E120B">
        <w:rPr>
          <w:rFonts w:cs="Calibri"/>
        </w:rPr>
        <w:t>议程</w:t>
      </w:r>
      <w:r w:rsidR="00AD654D" w:rsidRPr="004E120B">
        <w:rPr>
          <w:rFonts w:cs="Calibri" w:hint="eastAsia"/>
        </w:rPr>
        <w:t>事项</w:t>
      </w:r>
      <w:r w:rsidR="00AD654D" w:rsidRPr="004E120B">
        <w:rPr>
          <w:rFonts w:cs="Calibri"/>
        </w:rPr>
        <w:t>的审议有时被推迟</w:t>
      </w:r>
      <w:r w:rsidR="00AD654D" w:rsidRPr="004E120B">
        <w:rPr>
          <w:rFonts w:cs="Calibri" w:hint="eastAsia"/>
        </w:rPr>
        <w:t>至</w:t>
      </w:r>
      <w:r w:rsidR="00AD654D" w:rsidRPr="004E120B">
        <w:rPr>
          <w:rFonts w:cs="Calibri"/>
        </w:rPr>
        <w:t>下一次会议。她同意前几位发言者的意见，即当主管部门的利益可能受到影响时，应当有机会以迟交</w:t>
      </w:r>
      <w:r w:rsidR="00BE5AA6" w:rsidRPr="004E120B">
        <w:rPr>
          <w:rFonts w:cs="Calibri" w:hint="eastAsia"/>
        </w:rPr>
        <w:t>文稿</w:t>
      </w:r>
      <w:r w:rsidR="00AD654D" w:rsidRPr="004E120B">
        <w:rPr>
          <w:rFonts w:cs="Calibri"/>
        </w:rPr>
        <w:t>的形式</w:t>
      </w:r>
      <w:r w:rsidR="00BE5AA6" w:rsidRPr="004E120B">
        <w:rPr>
          <w:rFonts w:cs="Calibri" w:hint="eastAsia"/>
        </w:rPr>
        <w:t>予以</w:t>
      </w:r>
      <w:r w:rsidR="00AD654D" w:rsidRPr="004E120B">
        <w:rPr>
          <w:rFonts w:cs="Calibri"/>
        </w:rPr>
        <w:t>回应，并且可以考虑为这种提交</w:t>
      </w:r>
      <w:r w:rsidR="00BE5AA6" w:rsidRPr="004E120B">
        <w:rPr>
          <w:rFonts w:cs="Calibri" w:hint="eastAsia"/>
        </w:rPr>
        <w:t>文稿</w:t>
      </w:r>
      <w:r w:rsidR="00AD654D" w:rsidRPr="004E120B">
        <w:rPr>
          <w:rFonts w:cs="Calibri"/>
        </w:rPr>
        <w:t>确定一个具体的截止日期，以避免</w:t>
      </w:r>
      <w:r w:rsidR="00BE5AA6" w:rsidRPr="004E120B">
        <w:rPr>
          <w:rFonts w:cs="Calibri" w:hint="eastAsia"/>
        </w:rPr>
        <w:t>出现当前</w:t>
      </w:r>
      <w:r w:rsidR="00AD654D" w:rsidRPr="004E120B">
        <w:rPr>
          <w:rFonts w:cs="Calibri"/>
        </w:rPr>
        <w:t>的</w:t>
      </w:r>
      <w:r w:rsidR="00BE5AA6" w:rsidRPr="004E120B">
        <w:rPr>
          <w:rFonts w:cs="Calibri" w:hint="eastAsia"/>
        </w:rPr>
        <w:t>踢皮球现象（</w:t>
      </w:r>
      <w:r w:rsidR="00BE5AA6" w:rsidRPr="004E120B">
        <w:rPr>
          <w:rFonts w:cs="Calibri"/>
        </w:rPr>
        <w:t>ping-pong effect</w:t>
      </w:r>
      <w:r w:rsidR="00BE5AA6" w:rsidRPr="004E120B">
        <w:rPr>
          <w:rFonts w:cs="Calibri" w:hint="eastAsia"/>
        </w:rPr>
        <w:t>）</w:t>
      </w:r>
      <w:r w:rsidR="00AD654D" w:rsidRPr="004E120B">
        <w:rPr>
          <w:rFonts w:cs="Calibri"/>
        </w:rPr>
        <w:t>。</w:t>
      </w:r>
    </w:p>
    <w:p w14:paraId="71666A53" w14:textId="754A92FA" w:rsidR="00F773AB" w:rsidRPr="004E120B" w:rsidRDefault="00F773AB" w:rsidP="00F773AB">
      <w:pPr>
        <w:rPr>
          <w:rFonts w:cs="Calibri"/>
        </w:rPr>
      </w:pPr>
      <w:r w:rsidRPr="004E120B">
        <w:rPr>
          <w:rFonts w:cs="Calibri"/>
          <w:bCs/>
        </w:rPr>
        <w:lastRenderedPageBreak/>
        <w:t>2.10</w:t>
      </w:r>
      <w:r w:rsidRPr="004E120B">
        <w:rPr>
          <w:rFonts w:cs="Calibri"/>
          <w:bCs/>
        </w:rPr>
        <w:tab/>
      </w:r>
      <w:r w:rsidR="00213369" w:rsidRPr="004E120B">
        <w:rPr>
          <w:rFonts w:cs="Calibri"/>
          <w:b/>
          <w:bCs/>
        </w:rPr>
        <w:t>Henri</w:t>
      </w:r>
      <w:r w:rsidR="00213369" w:rsidRPr="004E120B">
        <w:rPr>
          <w:rFonts w:cs="Calibri"/>
          <w:b/>
          <w:bCs/>
        </w:rPr>
        <w:t>先生</w:t>
      </w:r>
      <w:r w:rsidR="00BE5AA6" w:rsidRPr="004E120B">
        <w:rPr>
          <w:rFonts w:cs="Calibri" w:hint="eastAsia"/>
        </w:rPr>
        <w:t>指出</w:t>
      </w:r>
      <w:r w:rsidR="00BE5AA6" w:rsidRPr="004E120B">
        <w:rPr>
          <w:rFonts w:cs="Calibri"/>
        </w:rPr>
        <w:t>，在</w:t>
      </w:r>
      <w:r w:rsidR="00BA5207">
        <w:rPr>
          <w:rFonts w:cs="Calibri" w:hint="eastAsia"/>
        </w:rPr>
        <w:t>整个</w:t>
      </w:r>
      <w:r w:rsidR="00BE5AA6" w:rsidRPr="004E120B">
        <w:rPr>
          <w:rFonts w:cs="Calibri"/>
        </w:rPr>
        <w:t>会议期间</w:t>
      </w:r>
      <w:r w:rsidR="00BA5207">
        <w:rPr>
          <w:rFonts w:cs="Calibri" w:hint="eastAsia"/>
        </w:rPr>
        <w:t>均</w:t>
      </w:r>
      <w:r w:rsidR="00BE5AA6" w:rsidRPr="004E120B">
        <w:rPr>
          <w:rFonts w:cs="Calibri"/>
        </w:rPr>
        <w:t>接受迟交</w:t>
      </w:r>
      <w:r w:rsidR="00E11D2F" w:rsidRPr="004E120B">
        <w:rPr>
          <w:rFonts w:cs="Calibri" w:hint="eastAsia"/>
        </w:rPr>
        <w:t>文稿在某种程度上令人质疑</w:t>
      </w:r>
      <w:r w:rsidR="00BE5AA6" w:rsidRPr="004E120B">
        <w:rPr>
          <w:rFonts w:cs="Calibri"/>
        </w:rPr>
        <w:t>。不妨考虑</w:t>
      </w:r>
      <w:r w:rsidR="00E11D2F" w:rsidRPr="004E120B">
        <w:rPr>
          <w:rFonts w:cs="Calibri" w:hint="eastAsia"/>
        </w:rPr>
        <w:t>做出</w:t>
      </w:r>
      <w:r w:rsidR="00BE5AA6" w:rsidRPr="004E120B">
        <w:rPr>
          <w:rFonts w:cs="Calibri"/>
        </w:rPr>
        <w:t>裁定，在委员会</w:t>
      </w:r>
      <w:r w:rsidR="00BA5207">
        <w:rPr>
          <w:rFonts w:cs="Calibri" w:hint="eastAsia"/>
        </w:rPr>
        <w:t>正式</w:t>
      </w:r>
      <w:r w:rsidR="00BE5AA6" w:rsidRPr="004E120B">
        <w:rPr>
          <w:rFonts w:cs="Calibri"/>
        </w:rPr>
        <w:t>通过议程之前，与议程项目有关的迟交</w:t>
      </w:r>
      <w:r w:rsidR="00E11D2F" w:rsidRPr="004E120B">
        <w:rPr>
          <w:rFonts w:cs="Calibri" w:hint="eastAsia"/>
        </w:rPr>
        <w:t>文稿</w:t>
      </w:r>
      <w:r w:rsidR="00BA5207">
        <w:rPr>
          <w:rFonts w:cs="Calibri" w:hint="eastAsia"/>
        </w:rPr>
        <w:t>或可</w:t>
      </w:r>
      <w:r w:rsidR="00BE5AA6" w:rsidRPr="004E120B">
        <w:rPr>
          <w:rFonts w:cs="Calibri"/>
        </w:rPr>
        <w:t>视为</w:t>
      </w:r>
      <w:r w:rsidR="00E11D2F" w:rsidRPr="004E120B">
        <w:rPr>
          <w:rFonts w:cs="Calibri" w:hint="eastAsia"/>
        </w:rPr>
        <w:t>可受理</w:t>
      </w:r>
      <w:r w:rsidR="00BA5207">
        <w:rPr>
          <w:rFonts w:cs="Calibri" w:hint="eastAsia"/>
        </w:rPr>
        <w:t>；</w:t>
      </w:r>
      <w:r w:rsidR="00BE5AA6" w:rsidRPr="004E120B">
        <w:rPr>
          <w:rFonts w:cs="Calibri"/>
        </w:rPr>
        <w:t>此后</w:t>
      </w:r>
      <w:r w:rsidR="00BA5207">
        <w:rPr>
          <w:rFonts w:cs="Calibri" w:hint="eastAsia"/>
        </w:rPr>
        <w:t>，此类迟交文稿和</w:t>
      </w:r>
      <w:r w:rsidR="00BE5AA6" w:rsidRPr="004E120B">
        <w:rPr>
          <w:rFonts w:cs="Calibri"/>
        </w:rPr>
        <w:t>与议程项目无关的任何其他</w:t>
      </w:r>
      <w:r w:rsidR="00E11D2F" w:rsidRPr="004E120B">
        <w:rPr>
          <w:rFonts w:cs="Calibri" w:hint="eastAsia"/>
        </w:rPr>
        <w:t>文稿</w:t>
      </w:r>
      <w:r w:rsidR="00BA5207">
        <w:rPr>
          <w:rFonts w:cs="Calibri" w:hint="eastAsia"/>
        </w:rPr>
        <w:t>均</w:t>
      </w:r>
      <w:r w:rsidR="00BE5AA6" w:rsidRPr="004E120B">
        <w:rPr>
          <w:rFonts w:cs="Calibri"/>
        </w:rPr>
        <w:t>将自动列入委员会下一次会议的议程。</w:t>
      </w:r>
    </w:p>
    <w:p w14:paraId="0109F0EF" w14:textId="1E1CCFF5" w:rsidR="00F773AB" w:rsidRPr="004E120B" w:rsidRDefault="00F773AB" w:rsidP="00F773AB">
      <w:pPr>
        <w:rPr>
          <w:rFonts w:cs="Calibri"/>
        </w:rPr>
      </w:pPr>
      <w:r w:rsidRPr="004E120B">
        <w:rPr>
          <w:rFonts w:cs="Calibri"/>
        </w:rPr>
        <w:t>2.11</w:t>
      </w:r>
      <w:r w:rsidRPr="004E120B">
        <w:rPr>
          <w:rFonts w:cs="Calibri"/>
          <w:b/>
        </w:rPr>
        <w:tab/>
      </w:r>
      <w:r w:rsidR="00213369" w:rsidRPr="004E120B">
        <w:rPr>
          <w:rFonts w:cs="Calibri"/>
          <w:b/>
          <w:bCs/>
        </w:rPr>
        <w:t>Hasanova</w:t>
      </w:r>
      <w:r w:rsidR="00213369" w:rsidRPr="004E120B">
        <w:rPr>
          <w:rFonts w:cs="Calibri"/>
          <w:b/>
          <w:bCs/>
        </w:rPr>
        <w:t>女士</w:t>
      </w:r>
      <w:r w:rsidR="008A4CC9" w:rsidRPr="004E120B">
        <w:rPr>
          <w:rFonts w:cs="Calibri"/>
        </w:rPr>
        <w:t>同意应</w:t>
      </w:r>
      <w:r w:rsidR="008A4CC9" w:rsidRPr="004E120B">
        <w:rPr>
          <w:rFonts w:cs="Calibri" w:hint="eastAsia"/>
        </w:rPr>
        <w:t>受理</w:t>
      </w:r>
      <w:r w:rsidR="008A4CC9" w:rsidRPr="004E120B">
        <w:rPr>
          <w:rFonts w:cs="Calibri"/>
        </w:rPr>
        <w:t>并公布与委员会议程项目有关的迟交</w:t>
      </w:r>
      <w:r w:rsidR="008A4CC9" w:rsidRPr="004E120B">
        <w:rPr>
          <w:rFonts w:cs="Calibri" w:hint="eastAsia"/>
        </w:rPr>
        <w:t>文稿</w:t>
      </w:r>
      <w:r w:rsidR="008A4CC9" w:rsidRPr="004E120B">
        <w:rPr>
          <w:rFonts w:cs="Calibri"/>
        </w:rPr>
        <w:t>；然而，由于</w:t>
      </w:r>
      <w:r w:rsidR="008A4CC9" w:rsidRPr="004E120B">
        <w:rPr>
          <w:rFonts w:cs="Calibri" w:hint="eastAsia"/>
        </w:rPr>
        <w:t>这种文稿</w:t>
      </w:r>
      <w:r w:rsidR="008A4CC9" w:rsidRPr="004E120B">
        <w:rPr>
          <w:rFonts w:cs="Calibri"/>
        </w:rPr>
        <w:t>不一定需要翻译，所以应该用英文提交。</w:t>
      </w:r>
    </w:p>
    <w:p w14:paraId="756CC12F" w14:textId="778F22F0" w:rsidR="00F773AB" w:rsidRPr="004E120B" w:rsidRDefault="00F773AB" w:rsidP="00F773AB">
      <w:pPr>
        <w:rPr>
          <w:rFonts w:cs="Calibri"/>
        </w:rPr>
      </w:pPr>
      <w:r w:rsidRPr="004E120B">
        <w:rPr>
          <w:rFonts w:cs="Calibri"/>
          <w:bCs/>
        </w:rPr>
        <w:t>2.12</w:t>
      </w:r>
      <w:r w:rsidRPr="004E120B">
        <w:rPr>
          <w:rFonts w:cs="Calibri"/>
          <w:bCs/>
        </w:rPr>
        <w:tab/>
      </w:r>
      <w:r w:rsidR="00213369" w:rsidRPr="004E120B">
        <w:rPr>
          <w:rFonts w:cs="Calibri"/>
          <w:b/>
          <w:bCs/>
        </w:rPr>
        <w:t>Talib</w:t>
      </w:r>
      <w:r w:rsidR="00213369" w:rsidRPr="004E120B">
        <w:rPr>
          <w:rFonts w:cs="Calibri"/>
          <w:b/>
          <w:bCs/>
        </w:rPr>
        <w:t>先生</w:t>
      </w:r>
      <w:r w:rsidR="008A4CC9" w:rsidRPr="004E120B">
        <w:rPr>
          <w:rFonts w:cs="Calibri"/>
        </w:rPr>
        <w:t>建议</w:t>
      </w:r>
      <w:r w:rsidR="00BA5207">
        <w:rPr>
          <w:rFonts w:cs="Calibri" w:hint="eastAsia"/>
        </w:rPr>
        <w:t>，应将</w:t>
      </w:r>
      <w:r w:rsidR="008A4CC9" w:rsidRPr="004E120B">
        <w:rPr>
          <w:rFonts w:cs="Calibri"/>
        </w:rPr>
        <w:t>特定主管部门</w:t>
      </w:r>
      <w:r w:rsidR="008A4CC9" w:rsidRPr="004E120B">
        <w:rPr>
          <w:rFonts w:cs="Calibri" w:hint="eastAsia"/>
        </w:rPr>
        <w:t>提交</w:t>
      </w:r>
      <w:r w:rsidR="008A4CC9" w:rsidRPr="004E120B">
        <w:rPr>
          <w:rFonts w:cs="Calibri"/>
        </w:rPr>
        <w:t>的</w:t>
      </w:r>
      <w:r w:rsidR="00BA5207">
        <w:rPr>
          <w:rFonts w:cs="Calibri" w:hint="eastAsia"/>
        </w:rPr>
        <w:t>、</w:t>
      </w:r>
      <w:r w:rsidR="00BA5207" w:rsidRPr="004E120B">
        <w:rPr>
          <w:rFonts w:cs="Calibri" w:hint="eastAsia"/>
        </w:rPr>
        <w:t>可以受理的</w:t>
      </w:r>
      <w:r w:rsidR="008A4CC9" w:rsidRPr="004E120B">
        <w:rPr>
          <w:rFonts w:cs="Calibri"/>
        </w:rPr>
        <w:t>迟交</w:t>
      </w:r>
      <w:r w:rsidR="008A4CC9" w:rsidRPr="004E120B">
        <w:rPr>
          <w:rFonts w:cs="Calibri" w:hint="eastAsia"/>
        </w:rPr>
        <w:t>文稿</w:t>
      </w:r>
      <w:r w:rsidR="008A4CC9" w:rsidRPr="004E120B">
        <w:rPr>
          <w:rFonts w:cs="Calibri"/>
        </w:rPr>
        <w:t>的数量</w:t>
      </w:r>
      <w:r w:rsidR="008A4CC9" w:rsidRPr="004E120B">
        <w:rPr>
          <w:rFonts w:cs="Calibri" w:hint="eastAsia"/>
        </w:rPr>
        <w:t>限定为</w:t>
      </w:r>
      <w:r w:rsidR="00BA5207">
        <w:rPr>
          <w:rFonts w:cs="Calibri" w:hint="eastAsia"/>
        </w:rPr>
        <w:t>每个主管部门</w:t>
      </w:r>
      <w:r w:rsidR="008A4CC9" w:rsidRPr="004E120B">
        <w:rPr>
          <w:rFonts w:cs="Calibri" w:hint="eastAsia"/>
        </w:rPr>
        <w:t>一份。</w:t>
      </w:r>
    </w:p>
    <w:p w14:paraId="683C2966" w14:textId="4313FBD5" w:rsidR="00F773AB" w:rsidRPr="004E120B" w:rsidRDefault="00F773AB" w:rsidP="00F773AB">
      <w:pPr>
        <w:rPr>
          <w:rFonts w:cs="Calibri"/>
        </w:rPr>
      </w:pPr>
      <w:r w:rsidRPr="004E120B">
        <w:rPr>
          <w:rFonts w:cs="Calibri"/>
          <w:bCs/>
        </w:rPr>
        <w:t>2.13</w:t>
      </w:r>
      <w:r w:rsidRPr="004E120B">
        <w:rPr>
          <w:rFonts w:cs="Calibri"/>
          <w:bCs/>
        </w:rPr>
        <w:tab/>
      </w:r>
      <w:r w:rsidR="00213369" w:rsidRPr="004E120B">
        <w:rPr>
          <w:rFonts w:cs="Calibri"/>
          <w:b/>
          <w:bCs/>
        </w:rPr>
        <w:t>Varlamov</w:t>
      </w:r>
      <w:r w:rsidR="00213369" w:rsidRPr="004E120B">
        <w:rPr>
          <w:rFonts w:cs="Calibri"/>
          <w:b/>
          <w:bCs/>
        </w:rPr>
        <w:t>先生</w:t>
      </w:r>
      <w:r w:rsidR="008A4CC9" w:rsidRPr="004E120B">
        <w:rPr>
          <w:rFonts w:cs="Calibri" w:hint="eastAsia"/>
        </w:rPr>
        <w:t>表示，</w:t>
      </w:r>
      <w:r w:rsidR="008A4CC9" w:rsidRPr="004E120B">
        <w:rPr>
          <w:rFonts w:cs="Calibri"/>
        </w:rPr>
        <w:t>委员会</w:t>
      </w:r>
      <w:r w:rsidR="008A4CC9" w:rsidRPr="004E120B">
        <w:rPr>
          <w:rFonts w:cs="Calibri" w:hint="eastAsia"/>
        </w:rPr>
        <w:t>完全</w:t>
      </w:r>
      <w:r w:rsidR="008A4CC9" w:rsidRPr="004E120B">
        <w:rPr>
          <w:rFonts w:cs="Calibri"/>
        </w:rPr>
        <w:t>可以继续其</w:t>
      </w:r>
      <w:r w:rsidR="008A4CC9" w:rsidRPr="004E120B">
        <w:rPr>
          <w:rFonts w:cs="Calibri" w:hint="eastAsia"/>
        </w:rPr>
        <w:t>涉及</w:t>
      </w:r>
      <w:r w:rsidR="008A4CC9" w:rsidRPr="004E120B">
        <w:rPr>
          <w:rFonts w:cs="Calibri"/>
        </w:rPr>
        <w:t>委员会议程</w:t>
      </w:r>
      <w:r w:rsidR="008A4CC9" w:rsidRPr="004E120B">
        <w:rPr>
          <w:rFonts w:cs="Calibri" w:hint="eastAsia"/>
        </w:rPr>
        <w:t>中事项</w:t>
      </w:r>
      <w:r w:rsidR="008A4CC9" w:rsidRPr="004E120B">
        <w:rPr>
          <w:rFonts w:cs="Calibri"/>
        </w:rPr>
        <w:t>的迟交</w:t>
      </w:r>
      <w:r w:rsidR="008A4CC9" w:rsidRPr="004E120B">
        <w:rPr>
          <w:rFonts w:cs="Calibri" w:hint="eastAsia"/>
        </w:rPr>
        <w:t>文稿</w:t>
      </w:r>
      <w:r w:rsidR="008A4CC9" w:rsidRPr="004E120B">
        <w:rPr>
          <w:rFonts w:cs="Calibri"/>
        </w:rPr>
        <w:t>的既定做法。然而，如果</w:t>
      </w:r>
      <w:r w:rsidR="008A4CC9" w:rsidRPr="004E120B">
        <w:rPr>
          <w:rFonts w:cs="Calibri" w:hint="eastAsia"/>
        </w:rPr>
        <w:t>委员会</w:t>
      </w:r>
      <w:r w:rsidR="008A4CC9" w:rsidRPr="004E120B">
        <w:rPr>
          <w:rFonts w:cs="Calibri"/>
        </w:rPr>
        <w:t>决定将通过议程</w:t>
      </w:r>
      <w:r w:rsidR="008A4CC9" w:rsidRPr="004E120B">
        <w:rPr>
          <w:rFonts w:cs="Calibri" w:hint="eastAsia"/>
        </w:rPr>
        <w:t>之时</w:t>
      </w:r>
      <w:r w:rsidR="008A4CC9" w:rsidRPr="004E120B">
        <w:rPr>
          <w:rFonts w:cs="Calibri"/>
        </w:rPr>
        <w:t>作为最后期限，</w:t>
      </w:r>
      <w:r w:rsidR="008A4CC9" w:rsidRPr="004E120B">
        <w:rPr>
          <w:rFonts w:cs="Calibri" w:hint="eastAsia"/>
        </w:rPr>
        <w:t>则文稿可否受理</w:t>
      </w:r>
      <w:r w:rsidR="008A4CC9" w:rsidRPr="004E120B">
        <w:rPr>
          <w:rFonts w:cs="Calibri"/>
        </w:rPr>
        <w:t>将取决于提交的确切日期和时间、其</w:t>
      </w:r>
      <w:r w:rsidR="008A4CC9" w:rsidRPr="004E120B">
        <w:rPr>
          <w:rFonts w:cs="Calibri" w:hint="eastAsia"/>
        </w:rPr>
        <w:t>所用语文</w:t>
      </w:r>
      <w:r w:rsidR="008A4CC9" w:rsidRPr="004E120B">
        <w:rPr>
          <w:rFonts w:cs="Calibri"/>
        </w:rPr>
        <w:t>和内容。因此，委员会必须坚持</w:t>
      </w:r>
      <w:r w:rsidR="008A4CC9" w:rsidRPr="004E120B">
        <w:rPr>
          <w:rFonts w:cs="Calibri" w:hint="eastAsia"/>
        </w:rPr>
        <w:t>这种文稿</w:t>
      </w:r>
      <w:r w:rsidR="00673D80">
        <w:rPr>
          <w:rFonts w:cs="Calibri" w:hint="eastAsia"/>
        </w:rPr>
        <w:t>至少</w:t>
      </w:r>
      <w:r w:rsidR="008A4CC9" w:rsidRPr="004E120B">
        <w:rPr>
          <w:rFonts w:cs="Calibri" w:hint="eastAsia"/>
        </w:rPr>
        <w:t>应</w:t>
      </w:r>
      <w:r w:rsidR="008A4CC9" w:rsidRPr="004E120B">
        <w:rPr>
          <w:rFonts w:cs="Calibri"/>
        </w:rPr>
        <w:t>以英文提交。</w:t>
      </w:r>
    </w:p>
    <w:p w14:paraId="670D2710" w14:textId="4CA380B8" w:rsidR="00F773AB" w:rsidRPr="004E120B" w:rsidRDefault="00F773AB" w:rsidP="00F773AB">
      <w:pPr>
        <w:rPr>
          <w:rFonts w:cs="Calibri"/>
        </w:rPr>
      </w:pPr>
      <w:r w:rsidRPr="004E120B">
        <w:rPr>
          <w:rFonts w:cs="Calibri"/>
          <w:bCs/>
        </w:rPr>
        <w:t>2.14</w:t>
      </w:r>
      <w:r w:rsidRPr="004E120B">
        <w:rPr>
          <w:rFonts w:cs="Calibri"/>
          <w:bCs/>
        </w:rPr>
        <w:tab/>
      </w:r>
      <w:r w:rsidR="00213369" w:rsidRPr="004E120B">
        <w:rPr>
          <w:rFonts w:cs="Calibri"/>
          <w:b/>
          <w:bCs/>
        </w:rPr>
        <w:t>Hoan</w:t>
      </w:r>
      <w:r w:rsidR="00213369" w:rsidRPr="004E120B">
        <w:rPr>
          <w:rFonts w:cs="Calibri"/>
          <w:b/>
          <w:bCs/>
        </w:rPr>
        <w:t>先生</w:t>
      </w:r>
      <w:r w:rsidR="004A44BA" w:rsidRPr="004E120B">
        <w:rPr>
          <w:rFonts w:cs="Calibri" w:hint="eastAsia"/>
        </w:rPr>
        <w:t>赞同</w:t>
      </w:r>
      <w:r w:rsidR="00213369" w:rsidRPr="001E5A3A">
        <w:rPr>
          <w:rFonts w:cs="Calibri"/>
        </w:rPr>
        <w:t>Alamri</w:t>
      </w:r>
      <w:r w:rsidR="00213369" w:rsidRPr="001E5A3A">
        <w:rPr>
          <w:rFonts w:cs="Calibri"/>
        </w:rPr>
        <w:t>先生</w:t>
      </w:r>
      <w:r w:rsidR="004A44BA" w:rsidRPr="004E120B">
        <w:rPr>
          <w:rFonts w:cs="Calibri"/>
        </w:rPr>
        <w:t>关于</w:t>
      </w:r>
      <w:r w:rsidR="004A44BA" w:rsidRPr="004E120B">
        <w:rPr>
          <w:rFonts w:cs="Calibri" w:hint="eastAsia"/>
        </w:rPr>
        <w:t>受理</w:t>
      </w:r>
      <w:r w:rsidR="004A44BA" w:rsidRPr="004E120B">
        <w:rPr>
          <w:rFonts w:cs="Calibri"/>
        </w:rPr>
        <w:t>为回应已经列入委员会议程的</w:t>
      </w:r>
      <w:r w:rsidR="004A44BA" w:rsidRPr="004E120B">
        <w:rPr>
          <w:rFonts w:cs="Calibri" w:hint="eastAsia"/>
        </w:rPr>
        <w:t>文稿</w:t>
      </w:r>
      <w:r w:rsidR="004A44BA" w:rsidRPr="004E120B">
        <w:rPr>
          <w:rFonts w:cs="Calibri"/>
        </w:rPr>
        <w:t>而</w:t>
      </w:r>
      <w:r w:rsidR="004A44BA" w:rsidRPr="004E120B">
        <w:rPr>
          <w:rFonts w:cs="Calibri" w:hint="eastAsia"/>
        </w:rPr>
        <w:t>提交的</w:t>
      </w:r>
      <w:r w:rsidR="004A44BA" w:rsidRPr="004E120B">
        <w:rPr>
          <w:rFonts w:cs="Calibri"/>
        </w:rPr>
        <w:t>迟交</w:t>
      </w:r>
      <w:r w:rsidR="004A44BA" w:rsidRPr="004E120B">
        <w:rPr>
          <w:rFonts w:cs="Calibri" w:hint="eastAsia"/>
        </w:rPr>
        <w:t>文稿这一</w:t>
      </w:r>
      <w:r w:rsidR="004A44BA" w:rsidRPr="004E120B">
        <w:rPr>
          <w:rFonts w:cs="Calibri"/>
        </w:rPr>
        <w:t>意见。《</w:t>
      </w:r>
      <w:r w:rsidR="004A44BA" w:rsidRPr="004E120B">
        <w:rPr>
          <w:rFonts w:cs="Calibri" w:hint="eastAsia"/>
        </w:rPr>
        <w:t>程序规则</w:t>
      </w:r>
      <w:r w:rsidR="004A44BA" w:rsidRPr="004E120B">
        <w:rPr>
          <w:rFonts w:cs="Calibri"/>
        </w:rPr>
        <w:t>》</w:t>
      </w:r>
      <w:r w:rsidR="004A44BA" w:rsidRPr="004E120B">
        <w:rPr>
          <w:rFonts w:cs="Calibri" w:hint="eastAsia"/>
        </w:rPr>
        <w:t>C</w:t>
      </w:r>
      <w:r w:rsidR="004A44BA" w:rsidRPr="004E120B">
        <w:rPr>
          <w:rFonts w:cs="Calibri"/>
        </w:rPr>
        <w:t>部分规定</w:t>
      </w:r>
      <w:r w:rsidR="004A44BA" w:rsidRPr="004E120B">
        <w:rPr>
          <w:rFonts w:cs="Calibri" w:hint="eastAsia"/>
        </w:rPr>
        <w:t>了</w:t>
      </w:r>
      <w:r w:rsidR="004A44BA" w:rsidRPr="004E120B">
        <w:rPr>
          <w:rFonts w:cs="Calibri"/>
        </w:rPr>
        <w:t>迟交</w:t>
      </w:r>
      <w:r w:rsidR="004A44BA" w:rsidRPr="004E120B">
        <w:rPr>
          <w:rFonts w:cs="Calibri" w:hint="eastAsia"/>
        </w:rPr>
        <w:t>文稿的受理问题</w:t>
      </w:r>
      <w:r w:rsidR="004A44BA" w:rsidRPr="004E120B">
        <w:rPr>
          <w:rFonts w:cs="Calibri"/>
        </w:rPr>
        <w:t>，委员会可酌情根据具体情况</w:t>
      </w:r>
      <w:r w:rsidR="004A44BA" w:rsidRPr="004E120B">
        <w:rPr>
          <w:rFonts w:cs="Calibri" w:hint="eastAsia"/>
        </w:rPr>
        <w:t>受理</w:t>
      </w:r>
      <w:r w:rsidR="004A44BA" w:rsidRPr="004E120B">
        <w:rPr>
          <w:rFonts w:cs="Calibri"/>
        </w:rPr>
        <w:t>这些</w:t>
      </w:r>
      <w:r w:rsidR="004A44BA" w:rsidRPr="004E120B">
        <w:rPr>
          <w:rFonts w:cs="Calibri" w:hint="eastAsia"/>
        </w:rPr>
        <w:t>用于通报情况的文稿</w:t>
      </w:r>
      <w:r w:rsidR="004A44BA" w:rsidRPr="004E120B">
        <w:rPr>
          <w:rFonts w:cs="Calibri"/>
        </w:rPr>
        <w:t>。因此，他同意</w:t>
      </w:r>
      <w:r w:rsidR="004A44BA" w:rsidRPr="004E120B">
        <w:rPr>
          <w:rFonts w:cs="Calibri"/>
        </w:rPr>
        <w:t>Borjón</w:t>
      </w:r>
      <w:r w:rsidR="004A44BA" w:rsidRPr="004E120B">
        <w:rPr>
          <w:rFonts w:cs="Calibri"/>
        </w:rPr>
        <w:t>先生的意见，</w:t>
      </w:r>
      <w:r w:rsidR="004A44BA" w:rsidRPr="004E120B">
        <w:rPr>
          <w:rFonts w:cs="Calibri" w:hint="eastAsia"/>
        </w:rPr>
        <w:t>即</w:t>
      </w:r>
      <w:r w:rsidR="004A44BA" w:rsidRPr="004E120B">
        <w:rPr>
          <w:rFonts w:cs="Calibri"/>
        </w:rPr>
        <w:t>不应对迟交</w:t>
      </w:r>
      <w:r w:rsidR="004A44BA" w:rsidRPr="004E120B">
        <w:rPr>
          <w:rFonts w:cs="Calibri" w:hint="eastAsia"/>
        </w:rPr>
        <w:t>文稿做出</w:t>
      </w:r>
      <w:r w:rsidR="004A44BA" w:rsidRPr="004E120B">
        <w:rPr>
          <w:rFonts w:cs="Calibri"/>
        </w:rPr>
        <w:t>任何限制，也不应</w:t>
      </w:r>
      <w:r w:rsidR="004A44BA" w:rsidRPr="004E120B">
        <w:rPr>
          <w:rFonts w:cs="Calibri" w:hint="eastAsia"/>
        </w:rPr>
        <w:t>为</w:t>
      </w:r>
      <w:r w:rsidR="004A44BA" w:rsidRPr="004E120B">
        <w:rPr>
          <w:rFonts w:cs="Calibri"/>
        </w:rPr>
        <w:t>提交委员会会议的</w:t>
      </w:r>
      <w:r w:rsidR="004A44BA" w:rsidRPr="004E120B">
        <w:rPr>
          <w:rFonts w:cs="Calibri" w:hint="eastAsia"/>
        </w:rPr>
        <w:t>文稿</w:t>
      </w:r>
      <w:r w:rsidR="004A44BA" w:rsidRPr="004E120B">
        <w:rPr>
          <w:rFonts w:cs="Calibri"/>
        </w:rPr>
        <w:t>设定多个截止日期</w:t>
      </w:r>
      <w:r w:rsidR="004A44BA" w:rsidRPr="004E120B">
        <w:rPr>
          <w:rFonts w:cs="Calibri" w:hint="eastAsia"/>
        </w:rPr>
        <w:t>。</w:t>
      </w:r>
    </w:p>
    <w:p w14:paraId="7EA0780F" w14:textId="77F3EF4F" w:rsidR="00F773AB" w:rsidRPr="004E120B" w:rsidRDefault="00F773AB" w:rsidP="00F773AB">
      <w:pPr>
        <w:rPr>
          <w:rFonts w:cs="Calibri"/>
        </w:rPr>
      </w:pPr>
      <w:r w:rsidRPr="004E120B">
        <w:rPr>
          <w:rFonts w:cs="Calibri"/>
          <w:bCs/>
        </w:rPr>
        <w:t>2.15</w:t>
      </w:r>
      <w:r w:rsidRPr="004E120B">
        <w:rPr>
          <w:rFonts w:cs="Calibri"/>
          <w:bCs/>
        </w:rPr>
        <w:tab/>
      </w:r>
      <w:r w:rsidR="00213369" w:rsidRPr="004E120B">
        <w:rPr>
          <w:rFonts w:cs="Calibri"/>
          <w:b/>
          <w:bCs/>
        </w:rPr>
        <w:t>Alamri</w:t>
      </w:r>
      <w:r w:rsidR="00213369" w:rsidRPr="004E120B">
        <w:rPr>
          <w:rFonts w:cs="Calibri"/>
          <w:b/>
          <w:bCs/>
        </w:rPr>
        <w:t>先生</w:t>
      </w:r>
      <w:r w:rsidR="004A44BA" w:rsidRPr="004E120B">
        <w:rPr>
          <w:rFonts w:cs="Calibri"/>
        </w:rPr>
        <w:t>同意</w:t>
      </w:r>
      <w:r w:rsidR="001410C0" w:rsidRPr="004E120B">
        <w:rPr>
          <w:rFonts w:cs="Calibri" w:hint="eastAsia"/>
        </w:rPr>
        <w:t>，</w:t>
      </w:r>
      <w:r w:rsidR="004A44BA" w:rsidRPr="004E120B">
        <w:rPr>
          <w:rFonts w:cs="Calibri"/>
        </w:rPr>
        <w:t>通过坚持所有迟交</w:t>
      </w:r>
      <w:r w:rsidR="001410C0" w:rsidRPr="004E120B">
        <w:rPr>
          <w:rFonts w:cs="Calibri" w:hint="eastAsia"/>
        </w:rPr>
        <w:t>文稿应</w:t>
      </w:r>
      <w:r w:rsidR="004A44BA" w:rsidRPr="004E120B">
        <w:rPr>
          <w:rFonts w:cs="Calibri"/>
        </w:rPr>
        <w:t>至少用英文提交，</w:t>
      </w:r>
      <w:r w:rsidR="001410C0" w:rsidRPr="004E120B">
        <w:rPr>
          <w:rFonts w:cs="Calibri" w:hint="eastAsia"/>
        </w:rPr>
        <w:t>如此</w:t>
      </w:r>
      <w:r w:rsidR="004A44BA" w:rsidRPr="004E120B">
        <w:rPr>
          <w:rFonts w:cs="Calibri"/>
        </w:rPr>
        <w:t>可避免翻译</w:t>
      </w:r>
      <w:r w:rsidR="001410C0" w:rsidRPr="004E120B">
        <w:rPr>
          <w:rFonts w:cs="Calibri" w:hint="eastAsia"/>
        </w:rPr>
        <w:t>方面</w:t>
      </w:r>
      <w:r w:rsidR="004A44BA" w:rsidRPr="004E120B">
        <w:rPr>
          <w:rFonts w:cs="Calibri"/>
        </w:rPr>
        <w:t>的问题。根据委员会现有的工作方法，应由委员会决定是否</w:t>
      </w:r>
      <w:r w:rsidR="001410C0" w:rsidRPr="004E120B">
        <w:rPr>
          <w:rFonts w:cs="Calibri" w:hint="eastAsia"/>
        </w:rPr>
        <w:t>受理</w:t>
      </w:r>
      <w:r w:rsidR="004A44BA" w:rsidRPr="004E120B">
        <w:rPr>
          <w:rFonts w:cs="Calibri"/>
        </w:rPr>
        <w:t>迟交</w:t>
      </w:r>
      <w:r w:rsidR="001410C0" w:rsidRPr="004E120B">
        <w:rPr>
          <w:rFonts w:cs="Calibri" w:hint="eastAsia"/>
        </w:rPr>
        <w:t>文稿。</w:t>
      </w:r>
    </w:p>
    <w:p w14:paraId="6D2AE330" w14:textId="48F57555" w:rsidR="00F773AB" w:rsidRPr="004E120B" w:rsidRDefault="00F773AB" w:rsidP="00F773AB">
      <w:pPr>
        <w:rPr>
          <w:rFonts w:cs="Calibri"/>
        </w:rPr>
      </w:pPr>
      <w:r w:rsidRPr="004E120B">
        <w:rPr>
          <w:rFonts w:cs="Calibri"/>
        </w:rPr>
        <w:t>2.16</w:t>
      </w:r>
      <w:r w:rsidRPr="004E120B">
        <w:rPr>
          <w:rFonts w:cs="Calibri"/>
        </w:rPr>
        <w:tab/>
      </w:r>
      <w:r w:rsidR="00644C5B" w:rsidRPr="004E120B">
        <w:rPr>
          <w:rFonts w:cs="Calibri" w:hint="eastAsia"/>
        </w:rPr>
        <w:t>在</w:t>
      </w:r>
      <w:r w:rsidR="00213369" w:rsidRPr="004E120B">
        <w:rPr>
          <w:rFonts w:cs="Calibri"/>
          <w:b/>
          <w:bCs/>
        </w:rPr>
        <w:t>Varlamov</w:t>
      </w:r>
      <w:r w:rsidR="00213369" w:rsidRPr="004E120B">
        <w:rPr>
          <w:rFonts w:cs="Calibri"/>
          <w:b/>
          <w:bCs/>
        </w:rPr>
        <w:t>先生</w:t>
      </w:r>
      <w:r w:rsidR="00644C5B" w:rsidRPr="004E120B">
        <w:rPr>
          <w:rFonts w:cs="Calibri" w:hint="eastAsia"/>
        </w:rPr>
        <w:t>、</w:t>
      </w:r>
      <w:r w:rsidR="00213369" w:rsidRPr="004E120B">
        <w:rPr>
          <w:rFonts w:cs="Calibri"/>
          <w:b/>
          <w:bCs/>
        </w:rPr>
        <w:t>主任</w:t>
      </w:r>
      <w:r w:rsidR="00644C5B" w:rsidRPr="004E120B">
        <w:rPr>
          <w:rFonts w:cs="Calibri" w:hint="eastAsia"/>
        </w:rPr>
        <w:t>和</w:t>
      </w:r>
      <w:r w:rsidR="00213369" w:rsidRPr="004E120B">
        <w:rPr>
          <w:rFonts w:cs="Calibri"/>
          <w:b/>
          <w:bCs/>
        </w:rPr>
        <w:t>Botha</w:t>
      </w:r>
      <w:r w:rsidR="00213369" w:rsidRPr="004E120B">
        <w:rPr>
          <w:rFonts w:cs="Calibri"/>
          <w:b/>
          <w:bCs/>
        </w:rPr>
        <w:t>先生（</w:t>
      </w:r>
      <w:r w:rsidR="00213369" w:rsidRPr="004E120B">
        <w:rPr>
          <w:rFonts w:cs="Calibri"/>
          <w:b/>
          <w:bCs/>
        </w:rPr>
        <w:t>SGD</w:t>
      </w:r>
      <w:r w:rsidR="00213369" w:rsidRPr="004E120B">
        <w:rPr>
          <w:rFonts w:cs="Calibri"/>
          <w:b/>
          <w:bCs/>
        </w:rPr>
        <w:t>）</w:t>
      </w:r>
      <w:r w:rsidR="00644C5B" w:rsidRPr="004E120B">
        <w:rPr>
          <w:rFonts w:cs="Calibri" w:hint="eastAsia"/>
        </w:rPr>
        <w:t>就国际电联有关采用</w:t>
      </w:r>
      <w:r w:rsidR="00644C5B" w:rsidRPr="004E120B">
        <w:rPr>
          <w:rFonts w:cs="Calibri"/>
        </w:rPr>
        <w:t>六种正式工作语文或</w:t>
      </w:r>
      <w:r w:rsidR="00644C5B" w:rsidRPr="004E120B">
        <w:rPr>
          <w:rFonts w:cs="Calibri" w:hint="eastAsia"/>
        </w:rPr>
        <w:t>仅以</w:t>
      </w:r>
      <w:r w:rsidR="00644C5B" w:rsidRPr="004E120B">
        <w:rPr>
          <w:rFonts w:cs="Calibri"/>
        </w:rPr>
        <w:t>英语开展工作的做法，特别是委员会文件和迟交</w:t>
      </w:r>
      <w:r w:rsidR="00644C5B" w:rsidRPr="004E120B">
        <w:rPr>
          <w:rFonts w:cs="Calibri" w:hint="eastAsia"/>
        </w:rPr>
        <w:t>文稿</w:t>
      </w:r>
      <w:r w:rsidR="00644C5B" w:rsidRPr="004E120B">
        <w:rPr>
          <w:rFonts w:cs="Calibri"/>
        </w:rPr>
        <w:t>的翻译</w:t>
      </w:r>
      <w:r w:rsidR="00644C5B" w:rsidRPr="004E120B">
        <w:rPr>
          <w:rFonts w:cs="Calibri" w:hint="eastAsia"/>
        </w:rPr>
        <w:t>问题发表意见后，</w:t>
      </w:r>
      <w:r w:rsidR="00644C5B" w:rsidRPr="004E120B">
        <w:rPr>
          <w:rFonts w:cs="Calibri"/>
          <w:b/>
          <w:bCs/>
        </w:rPr>
        <w:t>主席</w:t>
      </w:r>
      <w:r w:rsidR="00644C5B" w:rsidRPr="004E120B">
        <w:rPr>
          <w:rFonts w:cs="Calibri"/>
        </w:rPr>
        <w:t>请</w:t>
      </w:r>
      <w:r w:rsidR="00644C5B" w:rsidRPr="004E120B">
        <w:rPr>
          <w:rFonts w:cs="Calibri" w:hint="eastAsia"/>
        </w:rPr>
        <w:t>委员</w:t>
      </w:r>
      <w:r w:rsidR="00644C5B" w:rsidRPr="004E120B">
        <w:rPr>
          <w:rFonts w:cs="Calibri"/>
        </w:rPr>
        <w:t>们回到是否</w:t>
      </w:r>
      <w:r w:rsidR="00644C5B" w:rsidRPr="004E120B">
        <w:rPr>
          <w:rFonts w:cs="Calibri" w:hint="eastAsia"/>
        </w:rPr>
        <w:t>受理</w:t>
      </w:r>
      <w:r w:rsidR="00644C5B" w:rsidRPr="004E120B">
        <w:rPr>
          <w:rFonts w:cs="Calibri"/>
        </w:rPr>
        <w:t>希腊迟交</w:t>
      </w:r>
      <w:r w:rsidR="00644C5B" w:rsidRPr="004E120B">
        <w:rPr>
          <w:rFonts w:cs="Calibri" w:hint="eastAsia"/>
        </w:rPr>
        <w:t>文稿</w:t>
      </w:r>
      <w:r w:rsidR="00644C5B" w:rsidRPr="004E120B">
        <w:rPr>
          <w:rFonts w:cs="Calibri"/>
        </w:rPr>
        <w:t>的问题上，该</w:t>
      </w:r>
      <w:r w:rsidR="00644C5B" w:rsidRPr="004E120B">
        <w:rPr>
          <w:rFonts w:cs="Calibri" w:hint="eastAsia"/>
        </w:rPr>
        <w:t>英文文稿</w:t>
      </w:r>
      <w:r w:rsidR="00644C5B" w:rsidRPr="004E120B">
        <w:rPr>
          <w:rFonts w:cs="Calibri"/>
        </w:rPr>
        <w:t>是在委员会通过议程</w:t>
      </w:r>
      <w:r w:rsidR="00644C5B" w:rsidRPr="004E120B">
        <w:rPr>
          <w:rFonts w:cs="Calibri" w:hint="eastAsia"/>
        </w:rPr>
        <w:t>之后才</w:t>
      </w:r>
      <w:r w:rsidR="00644C5B" w:rsidRPr="004E120B">
        <w:rPr>
          <w:rFonts w:cs="Calibri"/>
        </w:rPr>
        <w:t>收到的</w:t>
      </w:r>
      <w:r w:rsidR="00644C5B" w:rsidRPr="004E120B">
        <w:rPr>
          <w:rFonts w:cs="Calibri" w:hint="eastAsia"/>
        </w:rPr>
        <w:t>。</w:t>
      </w:r>
    </w:p>
    <w:p w14:paraId="215A9F80" w14:textId="58B5DCE9" w:rsidR="00F773AB" w:rsidRPr="004E120B" w:rsidRDefault="00F773AB" w:rsidP="00F773AB">
      <w:pPr>
        <w:rPr>
          <w:rFonts w:cs="Calibri"/>
        </w:rPr>
      </w:pPr>
      <w:r w:rsidRPr="004E120B">
        <w:rPr>
          <w:rFonts w:cs="Calibri"/>
          <w:bCs/>
        </w:rPr>
        <w:t>2.17</w:t>
      </w:r>
      <w:r w:rsidRPr="004E120B">
        <w:rPr>
          <w:rFonts w:cs="Calibri"/>
          <w:bCs/>
        </w:rPr>
        <w:tab/>
      </w:r>
      <w:r w:rsidR="00213369" w:rsidRPr="004E120B">
        <w:rPr>
          <w:rFonts w:cs="Calibri"/>
          <w:b/>
          <w:bCs/>
        </w:rPr>
        <w:t>Henri</w:t>
      </w:r>
      <w:r w:rsidR="00213369" w:rsidRPr="004E120B">
        <w:rPr>
          <w:rFonts w:cs="Calibri"/>
          <w:b/>
          <w:bCs/>
        </w:rPr>
        <w:t>先生</w:t>
      </w:r>
      <w:r w:rsidR="00644C5B" w:rsidRPr="004E120B">
        <w:rPr>
          <w:rFonts w:cs="Calibri" w:hint="eastAsia"/>
        </w:rPr>
        <w:t>表示</w:t>
      </w:r>
      <w:r w:rsidR="00644C5B" w:rsidRPr="004E120B">
        <w:rPr>
          <w:rFonts w:cs="Calibri"/>
        </w:rPr>
        <w:t>，作为一个原则问题，无论其内容如何，他都很难接受</w:t>
      </w:r>
      <w:r w:rsidR="00644C5B" w:rsidRPr="004E120B">
        <w:rPr>
          <w:rFonts w:cs="Calibri" w:hint="eastAsia"/>
        </w:rPr>
        <w:t>在</w:t>
      </w:r>
      <w:r w:rsidR="00644C5B" w:rsidRPr="004E120B">
        <w:rPr>
          <w:rFonts w:cs="Calibri"/>
        </w:rPr>
        <w:t>委员会</w:t>
      </w:r>
      <w:r w:rsidR="00BA5207">
        <w:rPr>
          <w:rFonts w:cs="Calibri" w:hint="eastAsia"/>
        </w:rPr>
        <w:t>正式</w:t>
      </w:r>
      <w:r w:rsidR="00644C5B" w:rsidRPr="004E120B">
        <w:rPr>
          <w:rFonts w:cs="Calibri"/>
        </w:rPr>
        <w:t>通过议程后</w:t>
      </w:r>
      <w:r w:rsidR="00644C5B" w:rsidRPr="004E120B">
        <w:rPr>
          <w:rFonts w:cs="Calibri" w:hint="eastAsia"/>
        </w:rPr>
        <w:t>才</w:t>
      </w:r>
      <w:r w:rsidR="00644C5B" w:rsidRPr="004E120B">
        <w:rPr>
          <w:rFonts w:cs="Calibri"/>
        </w:rPr>
        <w:t>收到的迟交</w:t>
      </w:r>
      <w:r w:rsidR="00644C5B" w:rsidRPr="004E120B">
        <w:rPr>
          <w:rFonts w:cs="Calibri" w:hint="eastAsia"/>
        </w:rPr>
        <w:t>文稿</w:t>
      </w:r>
      <w:r w:rsidR="00BA5207">
        <w:rPr>
          <w:rFonts w:cs="Calibri" w:hint="eastAsia"/>
        </w:rPr>
        <w:t>，包括将审议的相关文件</w:t>
      </w:r>
      <w:r w:rsidR="00644C5B" w:rsidRPr="004E120B">
        <w:rPr>
          <w:rFonts w:cs="Calibri"/>
        </w:rPr>
        <w:t>。</w:t>
      </w:r>
    </w:p>
    <w:p w14:paraId="2CA5BD1B" w14:textId="0BA3291B" w:rsidR="00F773AB" w:rsidRPr="004E120B" w:rsidRDefault="00F773AB" w:rsidP="00F773AB">
      <w:pPr>
        <w:rPr>
          <w:rFonts w:cs="Calibri"/>
        </w:rPr>
      </w:pPr>
      <w:r w:rsidRPr="004E120B">
        <w:rPr>
          <w:rFonts w:cs="Calibri"/>
          <w:bCs/>
        </w:rPr>
        <w:t>2.18</w:t>
      </w:r>
      <w:r w:rsidRPr="004E120B">
        <w:rPr>
          <w:rFonts w:cs="Calibri"/>
          <w:bCs/>
        </w:rPr>
        <w:tab/>
      </w:r>
      <w:r w:rsidR="00213369" w:rsidRPr="004E120B">
        <w:rPr>
          <w:rFonts w:cs="Calibri"/>
          <w:b/>
          <w:bCs/>
        </w:rPr>
        <w:t>Beaumier</w:t>
      </w:r>
      <w:r w:rsidR="00213369" w:rsidRPr="004E120B">
        <w:rPr>
          <w:rFonts w:cs="Calibri"/>
          <w:b/>
          <w:bCs/>
        </w:rPr>
        <w:t>女士</w:t>
      </w:r>
      <w:r w:rsidR="00644C5B" w:rsidRPr="004E120B">
        <w:rPr>
          <w:rFonts w:cs="Calibri"/>
        </w:rPr>
        <w:t>同意</w:t>
      </w:r>
      <w:r w:rsidR="00644C5B" w:rsidRPr="004E120B">
        <w:rPr>
          <w:rFonts w:cs="Calibri" w:hint="eastAsia"/>
        </w:rPr>
        <w:t>这一意见：</w:t>
      </w:r>
      <w:r w:rsidR="00644C5B" w:rsidRPr="004E120B">
        <w:rPr>
          <w:rFonts w:cs="Calibri"/>
        </w:rPr>
        <w:t>她不想开创一个潜在的危险先例。此外，所涉迟交</w:t>
      </w:r>
      <w:r w:rsidR="00644C5B" w:rsidRPr="004E120B">
        <w:rPr>
          <w:rFonts w:cs="Calibri" w:hint="eastAsia"/>
        </w:rPr>
        <w:t>文稿</w:t>
      </w:r>
      <w:r w:rsidR="00644C5B" w:rsidRPr="004E120B">
        <w:rPr>
          <w:rFonts w:cs="Calibri"/>
        </w:rPr>
        <w:t>似乎没有</w:t>
      </w:r>
      <w:r w:rsidR="00644C5B" w:rsidRPr="004E120B">
        <w:rPr>
          <w:rFonts w:cs="Calibri" w:hint="eastAsia"/>
        </w:rPr>
        <w:t>为</w:t>
      </w:r>
      <w:r w:rsidR="00644C5B" w:rsidRPr="004E120B">
        <w:rPr>
          <w:rFonts w:cs="Calibri"/>
        </w:rPr>
        <w:t>已经提交委员会的材料</w:t>
      </w:r>
      <w:r w:rsidR="00644C5B" w:rsidRPr="004E120B">
        <w:rPr>
          <w:rFonts w:cs="Calibri" w:hint="eastAsia"/>
        </w:rPr>
        <w:t>补充</w:t>
      </w:r>
      <w:r w:rsidR="00644C5B" w:rsidRPr="004E120B">
        <w:rPr>
          <w:rFonts w:cs="Calibri"/>
        </w:rPr>
        <w:t>任何新内容。</w:t>
      </w:r>
    </w:p>
    <w:p w14:paraId="6D5472D9" w14:textId="593D78BA" w:rsidR="00F773AB" w:rsidRPr="004E120B" w:rsidRDefault="00F773AB" w:rsidP="00F773AB">
      <w:pPr>
        <w:rPr>
          <w:rFonts w:cs="Calibri"/>
        </w:rPr>
      </w:pPr>
      <w:r w:rsidRPr="004E120B">
        <w:rPr>
          <w:rFonts w:cs="Calibri"/>
          <w:bCs/>
        </w:rPr>
        <w:t>2.19</w:t>
      </w:r>
      <w:r w:rsidRPr="004E120B">
        <w:rPr>
          <w:rFonts w:cs="Calibri"/>
          <w:bCs/>
        </w:rPr>
        <w:tab/>
      </w:r>
      <w:r w:rsidR="00213369" w:rsidRPr="004E120B">
        <w:rPr>
          <w:rFonts w:cs="Calibri"/>
          <w:b/>
          <w:bCs/>
        </w:rPr>
        <w:t>Borjón</w:t>
      </w:r>
      <w:r w:rsidR="00213369" w:rsidRPr="004E120B">
        <w:rPr>
          <w:rFonts w:cs="Calibri"/>
          <w:b/>
          <w:bCs/>
        </w:rPr>
        <w:t>先生</w:t>
      </w:r>
      <w:r w:rsidR="00896175" w:rsidRPr="004E120B">
        <w:rPr>
          <w:rFonts w:cs="Calibri"/>
        </w:rPr>
        <w:t>同意迟交</w:t>
      </w:r>
      <w:r w:rsidR="00BD2828" w:rsidRPr="004E120B">
        <w:rPr>
          <w:rFonts w:cs="Calibri" w:hint="eastAsia"/>
        </w:rPr>
        <w:t>文稿</w:t>
      </w:r>
      <w:r w:rsidR="00896175" w:rsidRPr="004E120B">
        <w:rPr>
          <w:rFonts w:cs="Calibri"/>
        </w:rPr>
        <w:t>没有</w:t>
      </w:r>
      <w:r w:rsidR="00BD2828" w:rsidRPr="004E120B">
        <w:rPr>
          <w:rFonts w:cs="Calibri" w:hint="eastAsia"/>
        </w:rPr>
        <w:t>为</w:t>
      </w:r>
      <w:r w:rsidR="00896175" w:rsidRPr="004E120B">
        <w:rPr>
          <w:rFonts w:cs="Calibri"/>
        </w:rPr>
        <w:t>讨论带来</w:t>
      </w:r>
      <w:r w:rsidR="00BD2828" w:rsidRPr="004E120B">
        <w:rPr>
          <w:rFonts w:cs="Calibri" w:hint="eastAsia"/>
        </w:rPr>
        <w:t>新的</w:t>
      </w:r>
      <w:r w:rsidR="00896175" w:rsidRPr="004E120B">
        <w:rPr>
          <w:rFonts w:cs="Calibri"/>
        </w:rPr>
        <w:t>重要内容，因此应</w:t>
      </w:r>
      <w:r w:rsidR="00BD2828" w:rsidRPr="004E120B">
        <w:rPr>
          <w:rFonts w:cs="Calibri" w:hint="eastAsia"/>
        </w:rPr>
        <w:t>不予受理</w:t>
      </w:r>
      <w:r w:rsidR="00896175" w:rsidRPr="004E120B">
        <w:rPr>
          <w:rFonts w:cs="Calibri"/>
        </w:rPr>
        <w:t>。应向主管部门发出一个明确的信息，即一旦委员会会议通过其议程，</w:t>
      </w:r>
      <w:r w:rsidR="00BD2828" w:rsidRPr="004E120B">
        <w:rPr>
          <w:rFonts w:cs="Calibri" w:hint="eastAsia"/>
        </w:rPr>
        <w:t>则不再受理文稿。</w:t>
      </w:r>
    </w:p>
    <w:p w14:paraId="5BC6D7F4" w14:textId="0D6CA184" w:rsidR="00F773AB" w:rsidRPr="004E120B" w:rsidRDefault="00F773AB" w:rsidP="00F773AB">
      <w:pPr>
        <w:rPr>
          <w:rFonts w:cs="Calibri"/>
        </w:rPr>
      </w:pPr>
      <w:r w:rsidRPr="004E120B">
        <w:rPr>
          <w:rFonts w:cs="Calibri"/>
          <w:bCs/>
        </w:rPr>
        <w:t>2.20</w:t>
      </w:r>
      <w:r w:rsidRPr="004E120B">
        <w:rPr>
          <w:rFonts w:cs="Calibri"/>
          <w:bCs/>
        </w:rPr>
        <w:tab/>
      </w:r>
      <w:r w:rsidRPr="004E120B">
        <w:rPr>
          <w:rFonts w:cs="Calibri"/>
          <w:b/>
          <w:bCs/>
        </w:rPr>
        <w:t>Hasanova</w:t>
      </w:r>
      <w:r w:rsidR="00BD2828" w:rsidRPr="004E120B">
        <w:rPr>
          <w:rFonts w:cs="Calibri"/>
          <w:b/>
          <w:bCs/>
        </w:rPr>
        <w:t>女士</w:t>
      </w:r>
      <w:r w:rsidR="00BD2828" w:rsidRPr="004E120B">
        <w:rPr>
          <w:rFonts w:cs="Calibri" w:hint="eastAsia"/>
        </w:rPr>
        <w:t>、</w:t>
      </w:r>
      <w:r w:rsidR="00213369" w:rsidRPr="004E120B">
        <w:rPr>
          <w:rFonts w:cs="Calibri"/>
          <w:b/>
          <w:bCs/>
        </w:rPr>
        <w:t>Alamri</w:t>
      </w:r>
      <w:r w:rsidR="00213369" w:rsidRPr="004E120B">
        <w:rPr>
          <w:rFonts w:cs="Calibri"/>
          <w:b/>
          <w:bCs/>
        </w:rPr>
        <w:t>先生</w:t>
      </w:r>
      <w:r w:rsidR="00BD2828" w:rsidRPr="004E120B">
        <w:rPr>
          <w:rFonts w:cs="Calibri" w:hint="eastAsia"/>
        </w:rPr>
        <w:t>、</w:t>
      </w:r>
      <w:r w:rsidRPr="004E120B">
        <w:rPr>
          <w:rFonts w:cs="Calibri"/>
          <w:b/>
          <w:bCs/>
        </w:rPr>
        <w:t>Talib</w:t>
      </w:r>
      <w:r w:rsidR="00BD2828" w:rsidRPr="004E120B">
        <w:rPr>
          <w:rFonts w:cs="Calibri" w:hint="eastAsia"/>
          <w:b/>
          <w:bCs/>
        </w:rPr>
        <w:t>先生</w:t>
      </w:r>
      <w:r w:rsidR="00BD2828" w:rsidRPr="004E120B">
        <w:rPr>
          <w:rFonts w:cs="Calibri" w:hint="eastAsia"/>
        </w:rPr>
        <w:t>、</w:t>
      </w:r>
      <w:r w:rsidR="00213369" w:rsidRPr="004E120B">
        <w:rPr>
          <w:rFonts w:cs="Calibri"/>
          <w:b/>
          <w:bCs/>
        </w:rPr>
        <w:t>Varlamov</w:t>
      </w:r>
      <w:r w:rsidR="00213369" w:rsidRPr="004E120B">
        <w:rPr>
          <w:rFonts w:cs="Calibri"/>
          <w:b/>
          <w:bCs/>
        </w:rPr>
        <w:t>先生</w:t>
      </w:r>
      <w:r w:rsidR="00BD2828" w:rsidRPr="004E120B">
        <w:rPr>
          <w:rFonts w:cs="Calibri" w:hint="eastAsia"/>
        </w:rPr>
        <w:t>和</w:t>
      </w:r>
      <w:r w:rsidRPr="004E120B">
        <w:rPr>
          <w:rFonts w:cs="Calibri"/>
          <w:b/>
          <w:bCs/>
        </w:rPr>
        <w:t>Mchunu</w:t>
      </w:r>
      <w:r w:rsidR="00BD2828" w:rsidRPr="004E120B">
        <w:rPr>
          <w:rFonts w:cs="Calibri"/>
          <w:b/>
          <w:bCs/>
        </w:rPr>
        <w:t>先生</w:t>
      </w:r>
      <w:r w:rsidR="00BD2828" w:rsidRPr="004E120B">
        <w:rPr>
          <w:rFonts w:cs="Calibri" w:hint="eastAsia"/>
        </w:rPr>
        <w:t>指出，这些</w:t>
      </w:r>
      <w:r w:rsidR="00BD2828" w:rsidRPr="004E120B">
        <w:rPr>
          <w:rFonts w:cs="Calibri"/>
        </w:rPr>
        <w:t>迟交</w:t>
      </w:r>
      <w:r w:rsidR="00BD2828" w:rsidRPr="004E120B">
        <w:rPr>
          <w:rFonts w:cs="Calibri" w:hint="eastAsia"/>
        </w:rPr>
        <w:t>文稿</w:t>
      </w:r>
      <w:r w:rsidR="00BD2828" w:rsidRPr="004E120B">
        <w:rPr>
          <w:rFonts w:cs="Calibri"/>
        </w:rPr>
        <w:t>似乎比较直截了当，只是重复了委员会已经收到的</w:t>
      </w:r>
      <w:r w:rsidR="00BD2828" w:rsidRPr="004E120B">
        <w:rPr>
          <w:rFonts w:cs="Calibri" w:hint="eastAsia"/>
        </w:rPr>
        <w:t>文稿</w:t>
      </w:r>
      <w:r w:rsidR="00BD2828" w:rsidRPr="004E120B">
        <w:rPr>
          <w:rFonts w:cs="Calibri"/>
        </w:rPr>
        <w:t>中所载的内容。因此，根据《</w:t>
      </w:r>
      <w:r w:rsidR="00BD2828" w:rsidRPr="004E120B">
        <w:rPr>
          <w:rFonts w:cs="Calibri" w:hint="eastAsia"/>
        </w:rPr>
        <w:t>程序</w:t>
      </w:r>
      <w:r w:rsidR="00BD2828" w:rsidRPr="004E120B">
        <w:rPr>
          <w:rFonts w:cs="Calibri"/>
        </w:rPr>
        <w:t>规则》</w:t>
      </w:r>
      <w:r w:rsidR="00BD2828" w:rsidRPr="004E120B">
        <w:rPr>
          <w:rFonts w:cs="Calibri" w:hint="eastAsia"/>
        </w:rPr>
        <w:t>C</w:t>
      </w:r>
      <w:r w:rsidR="00BD2828" w:rsidRPr="004E120B">
        <w:rPr>
          <w:rFonts w:cs="Calibri"/>
        </w:rPr>
        <w:t>部分第</w:t>
      </w:r>
      <w:r w:rsidR="00BD2828" w:rsidRPr="004E120B">
        <w:rPr>
          <w:rFonts w:cs="Calibri"/>
        </w:rPr>
        <w:t>1.6</w:t>
      </w:r>
      <w:r w:rsidR="00BD2828" w:rsidRPr="004E120B">
        <w:rPr>
          <w:rFonts w:cs="Calibri" w:hint="eastAsia"/>
        </w:rPr>
        <w:t>段</w:t>
      </w:r>
      <w:r w:rsidR="00BD2828" w:rsidRPr="004E120B">
        <w:rPr>
          <w:rFonts w:cs="Calibri"/>
        </w:rPr>
        <w:t>，他们可以</w:t>
      </w:r>
      <w:r w:rsidR="00BD2828" w:rsidRPr="004E120B">
        <w:rPr>
          <w:rFonts w:cs="Calibri" w:hint="eastAsia"/>
        </w:rPr>
        <w:t>受理这些文稿</w:t>
      </w:r>
      <w:r w:rsidR="00BD2828" w:rsidRPr="004E120B">
        <w:rPr>
          <w:rFonts w:cs="Calibri"/>
        </w:rPr>
        <w:t>。</w:t>
      </w:r>
    </w:p>
    <w:p w14:paraId="7657A5D8" w14:textId="5D79408E" w:rsidR="00F773AB" w:rsidRPr="004E120B" w:rsidRDefault="00F773AB" w:rsidP="00F773AB">
      <w:pPr>
        <w:rPr>
          <w:rFonts w:cs="Calibri"/>
        </w:rPr>
      </w:pPr>
      <w:r w:rsidRPr="004E120B">
        <w:rPr>
          <w:rFonts w:cs="Calibri"/>
        </w:rPr>
        <w:t>2.21</w:t>
      </w:r>
      <w:r w:rsidRPr="004E120B">
        <w:rPr>
          <w:rFonts w:cs="Calibri"/>
        </w:rPr>
        <w:tab/>
      </w:r>
      <w:r w:rsidR="00BD2828" w:rsidRPr="004E120B">
        <w:rPr>
          <w:rFonts w:cs="Calibri" w:hint="eastAsia"/>
        </w:rPr>
        <w:t>注意到委员会</w:t>
      </w:r>
      <w:r w:rsidR="005134CA" w:rsidRPr="004E120B">
        <w:rPr>
          <w:rFonts w:cs="Calibri"/>
        </w:rPr>
        <w:t>对此事意见不一</w:t>
      </w:r>
      <w:r w:rsidR="00BD2828" w:rsidRPr="004E120B">
        <w:rPr>
          <w:rFonts w:cs="Calibri" w:hint="eastAsia"/>
        </w:rPr>
        <w:t>，</w:t>
      </w:r>
      <w:r w:rsidR="005134CA" w:rsidRPr="004E120B">
        <w:rPr>
          <w:rFonts w:cs="Calibri"/>
          <w:b/>
          <w:bCs/>
        </w:rPr>
        <w:t>主席</w:t>
      </w:r>
      <w:r w:rsidR="005134CA" w:rsidRPr="004E120B">
        <w:rPr>
          <w:rFonts w:cs="Calibri"/>
        </w:rPr>
        <w:t>建议委员会作为例外情况接受迟交的</w:t>
      </w:r>
      <w:r w:rsidR="00BD2828" w:rsidRPr="004E120B">
        <w:rPr>
          <w:rFonts w:cs="Calibri" w:hint="eastAsia"/>
        </w:rPr>
        <w:t>文稿（</w:t>
      </w:r>
      <w:r w:rsidR="005134CA" w:rsidRPr="004E120B">
        <w:rPr>
          <w:rFonts w:cs="Calibri"/>
        </w:rPr>
        <w:t>RRB19-2/DELATED/9</w:t>
      </w:r>
      <w:r w:rsidR="005134CA" w:rsidRPr="004E120B">
        <w:rPr>
          <w:rFonts w:cs="Calibri"/>
        </w:rPr>
        <w:t>号文件</w:t>
      </w:r>
      <w:r w:rsidR="00BD2828" w:rsidRPr="004E120B">
        <w:rPr>
          <w:rFonts w:cs="Calibri" w:hint="eastAsia"/>
        </w:rPr>
        <w:t>）</w:t>
      </w:r>
      <w:r w:rsidR="005134CA" w:rsidRPr="004E120B">
        <w:rPr>
          <w:rFonts w:cs="Calibri"/>
        </w:rPr>
        <w:t>，</w:t>
      </w:r>
      <w:r w:rsidR="00BD2828" w:rsidRPr="004E120B">
        <w:rPr>
          <w:rFonts w:cs="Calibri" w:hint="eastAsia"/>
        </w:rPr>
        <w:t>用于通报情况</w:t>
      </w:r>
      <w:r w:rsidR="005134CA" w:rsidRPr="004E120B">
        <w:rPr>
          <w:rFonts w:cs="Calibri"/>
        </w:rPr>
        <w:t>，同时</w:t>
      </w:r>
      <w:r w:rsidR="00BD2828" w:rsidRPr="004E120B">
        <w:rPr>
          <w:rFonts w:cs="Calibri" w:hint="eastAsia"/>
        </w:rPr>
        <w:t>做出</w:t>
      </w:r>
      <w:r w:rsidR="005134CA" w:rsidRPr="004E120B">
        <w:rPr>
          <w:rFonts w:cs="Calibri"/>
        </w:rPr>
        <w:t>以下结论</w:t>
      </w:r>
      <w:r w:rsidR="00BD2828" w:rsidRPr="004E120B">
        <w:rPr>
          <w:rFonts w:cs="Calibri" w:hint="eastAsia"/>
        </w:rPr>
        <w:t>，以此</w:t>
      </w:r>
      <w:r w:rsidR="005134CA" w:rsidRPr="004E120B">
        <w:rPr>
          <w:rFonts w:cs="Calibri"/>
        </w:rPr>
        <w:t>向</w:t>
      </w:r>
      <w:r w:rsidR="00AD654D" w:rsidRPr="004E120B">
        <w:rPr>
          <w:rFonts w:cs="Calibri"/>
        </w:rPr>
        <w:t>主管部门</w:t>
      </w:r>
      <w:r w:rsidR="005134CA" w:rsidRPr="004E120B">
        <w:rPr>
          <w:rFonts w:cs="Calibri"/>
        </w:rPr>
        <w:t>发出明确信息</w:t>
      </w:r>
      <w:r w:rsidR="005134CA" w:rsidRPr="004E120B">
        <w:rPr>
          <w:rFonts w:cs="Calibri" w:hint="eastAsia"/>
        </w:rPr>
        <w:t>：</w:t>
      </w:r>
    </w:p>
    <w:p w14:paraId="1B82597D" w14:textId="77777777" w:rsidR="009A0BD9" w:rsidRPr="004E120B" w:rsidRDefault="009A0BD9" w:rsidP="001E5A3A">
      <w:pPr>
        <w:spacing w:after="120"/>
        <w:ind w:firstLineChars="200" w:firstLine="480"/>
        <w:jc w:val="both"/>
        <w:rPr>
          <w:rFonts w:cs="Calibri"/>
        </w:rPr>
      </w:pPr>
      <w:r w:rsidRPr="004E120B">
        <w:rPr>
          <w:rFonts w:cs="Calibri" w:hint="eastAsia"/>
        </w:rPr>
        <w:t>“</w:t>
      </w:r>
      <w:r w:rsidRPr="004E120B">
        <w:rPr>
          <w:rFonts w:cs="Calibri"/>
        </w:rPr>
        <w:t>委员会注意到第</w:t>
      </w:r>
      <w:r w:rsidRPr="004E120B">
        <w:rPr>
          <w:rFonts w:cs="Calibri"/>
        </w:rPr>
        <w:t>81</w:t>
      </w:r>
      <w:r w:rsidRPr="004E120B">
        <w:rPr>
          <w:rFonts w:cs="Calibri"/>
        </w:rPr>
        <w:t>次会议收到大量迟到提交资料，其中包括会议开始并通过议程后收到的迟到资料。委员会决定作为特例接受这些迟到资料，以便在审议中予以参考。委员会敦促各主管部门在批准会议议程后不再提交迟到资料并做出决定，这类过晚提交的迟到资料将来只能酌情予以接受。所有迟到文件应至少采用英文提交。</w:t>
      </w:r>
    </w:p>
    <w:p w14:paraId="72AFDA5D" w14:textId="77777777" w:rsidR="00F773AB" w:rsidRPr="004E120B" w:rsidRDefault="009A0BD9" w:rsidP="001E5A3A">
      <w:pPr>
        <w:ind w:firstLineChars="200" w:firstLine="480"/>
        <w:rPr>
          <w:rFonts w:cs="Calibri"/>
          <w:b/>
          <w:color w:val="800000"/>
        </w:rPr>
      </w:pPr>
      <w:r w:rsidRPr="004E120B">
        <w:rPr>
          <w:rFonts w:cs="Calibri"/>
        </w:rPr>
        <w:t>委员会决定在其第</w:t>
      </w:r>
      <w:r w:rsidRPr="004E120B">
        <w:rPr>
          <w:rFonts w:cs="Calibri"/>
        </w:rPr>
        <w:t>82</w:t>
      </w:r>
      <w:r w:rsidRPr="004E120B">
        <w:rPr>
          <w:rFonts w:cs="Calibri"/>
        </w:rPr>
        <w:t>次会议上对有关工作方法的程序规则做出相应修改。</w:t>
      </w:r>
      <w:r w:rsidRPr="004E120B">
        <w:rPr>
          <w:rFonts w:cs="Calibri" w:hint="eastAsia"/>
        </w:rPr>
        <w:t>”</w:t>
      </w:r>
    </w:p>
    <w:p w14:paraId="5F590656" w14:textId="3251E7F3" w:rsidR="00F773AB" w:rsidRPr="004E120B" w:rsidRDefault="00F773AB" w:rsidP="00F773AB">
      <w:pPr>
        <w:rPr>
          <w:rFonts w:cs="Calibri"/>
        </w:rPr>
      </w:pPr>
      <w:r w:rsidRPr="004E120B">
        <w:rPr>
          <w:rFonts w:cs="Calibri"/>
        </w:rPr>
        <w:lastRenderedPageBreak/>
        <w:t>2.22</w:t>
      </w:r>
      <w:r w:rsidRPr="004E120B">
        <w:rPr>
          <w:rFonts w:cs="Calibri"/>
        </w:rPr>
        <w:tab/>
      </w:r>
      <w:r w:rsidR="009A0BD9" w:rsidRPr="004E120B">
        <w:rPr>
          <w:rFonts w:cs="Calibri"/>
        </w:rPr>
        <w:t>会议对此表示</w:t>
      </w:r>
      <w:r w:rsidR="009A0BD9" w:rsidRPr="004E120B">
        <w:rPr>
          <w:rFonts w:cs="Calibri"/>
          <w:b/>
          <w:bCs/>
        </w:rPr>
        <w:t>同意</w:t>
      </w:r>
      <w:r w:rsidR="00BD2828" w:rsidRPr="004E120B">
        <w:rPr>
          <w:rFonts w:cs="Calibri" w:hint="eastAsia"/>
        </w:rPr>
        <w:t>。</w:t>
      </w:r>
    </w:p>
    <w:p w14:paraId="75550873" w14:textId="13938B04" w:rsidR="00F773AB" w:rsidRPr="004E120B" w:rsidRDefault="00F773AB" w:rsidP="009A0BD9">
      <w:pPr>
        <w:rPr>
          <w:rFonts w:cs="Calibri"/>
          <w:b/>
          <w:color w:val="800000"/>
        </w:rPr>
      </w:pPr>
      <w:r w:rsidRPr="004E120B">
        <w:rPr>
          <w:rFonts w:cs="Calibri"/>
        </w:rPr>
        <w:t>2.23</w:t>
      </w:r>
      <w:r w:rsidRPr="004E120B">
        <w:rPr>
          <w:rFonts w:cs="Calibri"/>
        </w:rPr>
        <w:tab/>
      </w:r>
      <w:bookmarkStart w:id="9" w:name="lt_pId138"/>
      <w:r w:rsidR="00BD2828" w:rsidRPr="004E120B">
        <w:rPr>
          <w:rFonts w:cs="Calibri" w:hint="eastAsia"/>
        </w:rPr>
        <w:t>由此，</w:t>
      </w:r>
      <w:r w:rsidR="00B453EC" w:rsidRPr="004E120B">
        <w:rPr>
          <w:rFonts w:cs="Calibri"/>
        </w:rPr>
        <w:t>无线电规则委员会</w:t>
      </w:r>
      <w:r w:rsidR="00BD2828" w:rsidRPr="004E120B">
        <w:rPr>
          <w:rFonts w:cs="Calibri" w:hint="eastAsia"/>
        </w:rPr>
        <w:t>最终</w:t>
      </w:r>
      <w:r w:rsidR="00B453EC" w:rsidRPr="004E120B">
        <w:rPr>
          <w:rFonts w:cs="Calibri" w:hint="eastAsia"/>
          <w:b/>
          <w:bCs/>
        </w:rPr>
        <w:t>通过了</w:t>
      </w:r>
      <w:r w:rsidR="00B453EC" w:rsidRPr="004E120B">
        <w:rPr>
          <w:rFonts w:cs="Calibri"/>
        </w:rPr>
        <w:t>RRB19-</w:t>
      </w:r>
      <w:r w:rsidR="00BD2828" w:rsidRPr="004E120B">
        <w:rPr>
          <w:rFonts w:cs="Calibri"/>
        </w:rPr>
        <w:t>2</w:t>
      </w:r>
      <w:r w:rsidR="00B453EC" w:rsidRPr="004E120B">
        <w:rPr>
          <w:rFonts w:cs="Calibri"/>
        </w:rPr>
        <w:t>/OJ/1(Rev.</w:t>
      </w:r>
      <w:r w:rsidR="00BD2828" w:rsidRPr="004E120B">
        <w:rPr>
          <w:rFonts w:cs="Calibri"/>
        </w:rPr>
        <w:t>2</w:t>
      </w:r>
      <w:r w:rsidR="00B453EC" w:rsidRPr="004E120B">
        <w:rPr>
          <w:rFonts w:cs="Calibri"/>
        </w:rPr>
        <w:t>)</w:t>
      </w:r>
      <w:r w:rsidR="00B453EC" w:rsidRPr="004E120B">
        <w:rPr>
          <w:rFonts w:cs="Calibri" w:hint="eastAsia"/>
        </w:rPr>
        <w:t>号文件中包含的议程。</w:t>
      </w:r>
      <w:bookmarkEnd w:id="9"/>
    </w:p>
    <w:p w14:paraId="5A32239B" w14:textId="68F57265" w:rsidR="00F773AB" w:rsidRPr="004E120B" w:rsidRDefault="00F773AB" w:rsidP="007E694E">
      <w:pPr>
        <w:pStyle w:val="Heading1"/>
        <w:rPr>
          <w:lang w:eastAsia="zh-CN"/>
        </w:rPr>
      </w:pPr>
      <w:r w:rsidRPr="004E120B">
        <w:rPr>
          <w:lang w:eastAsia="zh-CN"/>
        </w:rPr>
        <w:t>3</w:t>
      </w:r>
      <w:r w:rsidRPr="004E120B">
        <w:rPr>
          <w:lang w:eastAsia="zh-CN"/>
        </w:rPr>
        <w:tab/>
      </w:r>
      <w:r w:rsidR="00B453EC" w:rsidRPr="004E120B">
        <w:rPr>
          <w:rFonts w:ascii="SimSun" w:eastAsia="SimSun" w:hAnsi="SimSun" w:cs="SimSun" w:hint="eastAsia"/>
          <w:lang w:eastAsia="zh-CN"/>
        </w:rPr>
        <w:t>无线电通信局主任的报告</w:t>
      </w:r>
      <w:r w:rsidR="00B24893" w:rsidRPr="004E120B">
        <w:rPr>
          <w:rFonts w:ascii="SimSun" w:eastAsia="SimSun" w:hAnsi="SimSun" w:cs="SimSun" w:hint="eastAsia"/>
          <w:lang w:eastAsia="zh-CN"/>
        </w:rPr>
        <w:t>（</w:t>
      </w:r>
      <w:r w:rsidRPr="004E120B">
        <w:rPr>
          <w:lang w:eastAsia="zh-CN"/>
        </w:rPr>
        <w:t>RRB19-2/6</w:t>
      </w:r>
      <w:r w:rsidR="00B24893" w:rsidRPr="004E120B">
        <w:rPr>
          <w:rFonts w:ascii="SimSun" w:eastAsia="SimSun" w:hAnsi="SimSun" w:cs="SimSun" w:hint="eastAsia"/>
          <w:lang w:eastAsia="zh-CN"/>
        </w:rPr>
        <w:t>号文件及勘误</w:t>
      </w:r>
      <w:r w:rsidRPr="004E120B">
        <w:rPr>
          <w:lang w:eastAsia="zh-CN"/>
        </w:rPr>
        <w:t>1</w:t>
      </w:r>
      <w:r w:rsidR="00B24893" w:rsidRPr="004E120B">
        <w:rPr>
          <w:rFonts w:ascii="SimSun" w:eastAsia="SimSun" w:hAnsi="SimSun" w:cs="SimSun" w:hint="eastAsia"/>
          <w:lang w:eastAsia="zh-CN"/>
        </w:rPr>
        <w:t>和补遗</w:t>
      </w:r>
      <w:r w:rsidRPr="004E120B">
        <w:rPr>
          <w:lang w:eastAsia="zh-CN"/>
        </w:rPr>
        <w:t>1</w:t>
      </w:r>
      <w:r w:rsidRPr="004E120B">
        <w:rPr>
          <w:lang w:eastAsia="zh-CN"/>
        </w:rPr>
        <w:noBreakHyphen/>
        <w:t>5</w:t>
      </w:r>
      <w:r w:rsidR="00B24893" w:rsidRPr="004E120B">
        <w:rPr>
          <w:rFonts w:ascii="SimSun" w:eastAsia="SimSun" w:hAnsi="SimSun" w:cs="SimSun" w:hint="eastAsia"/>
          <w:lang w:eastAsia="zh-CN"/>
        </w:rPr>
        <w:t>）</w:t>
      </w:r>
    </w:p>
    <w:p w14:paraId="508CC6A7" w14:textId="3AAF54E2" w:rsidR="00F773AB" w:rsidRPr="004E120B" w:rsidRDefault="00F773AB" w:rsidP="00F773AB">
      <w:pPr>
        <w:rPr>
          <w:rFonts w:cs="Calibri"/>
        </w:rPr>
      </w:pPr>
      <w:r w:rsidRPr="004E120B">
        <w:rPr>
          <w:rFonts w:cs="Calibri"/>
        </w:rPr>
        <w:t>3.1</w:t>
      </w:r>
      <w:r w:rsidRPr="004E120B">
        <w:rPr>
          <w:rFonts w:cs="Calibri"/>
        </w:rPr>
        <w:tab/>
      </w:r>
      <w:r w:rsidR="00213369" w:rsidRPr="004E120B">
        <w:rPr>
          <w:rFonts w:cs="Calibri"/>
          <w:b/>
          <w:bCs/>
        </w:rPr>
        <w:t>主任</w:t>
      </w:r>
      <w:r w:rsidR="00A864E9" w:rsidRPr="004E120B">
        <w:rPr>
          <w:rFonts w:cs="Calibri"/>
        </w:rPr>
        <w:t>介绍了</w:t>
      </w:r>
      <w:r w:rsidR="00A864E9" w:rsidRPr="004E120B">
        <w:rPr>
          <w:rFonts w:cs="Calibri" w:hint="eastAsia"/>
        </w:rPr>
        <w:t>他在</w:t>
      </w:r>
      <w:r w:rsidR="00A864E9" w:rsidRPr="004E120B">
        <w:rPr>
          <w:rFonts w:cs="Calibri"/>
        </w:rPr>
        <w:t>RRB19-2/6</w:t>
      </w:r>
      <w:r w:rsidR="00A864E9" w:rsidRPr="004E120B">
        <w:rPr>
          <w:rFonts w:cs="Calibri"/>
        </w:rPr>
        <w:t>号文件和</w:t>
      </w:r>
      <w:r w:rsidR="00A864E9" w:rsidRPr="004E120B">
        <w:rPr>
          <w:rFonts w:cs="Calibri" w:hint="eastAsia"/>
        </w:rPr>
        <w:t>勘误</w:t>
      </w:r>
      <w:r w:rsidR="00A864E9" w:rsidRPr="004E120B">
        <w:rPr>
          <w:rFonts w:cs="Calibri"/>
        </w:rPr>
        <w:t>1</w:t>
      </w:r>
      <w:r w:rsidR="00A864E9" w:rsidRPr="004E120B">
        <w:rPr>
          <w:rFonts w:cs="Calibri" w:hint="eastAsia"/>
        </w:rPr>
        <w:t>（仅英文版）</w:t>
      </w:r>
      <w:r w:rsidR="00A864E9" w:rsidRPr="004E120B">
        <w:rPr>
          <w:rFonts w:cs="Calibri"/>
        </w:rPr>
        <w:t>中的</w:t>
      </w:r>
      <w:r w:rsidR="00A864E9" w:rsidRPr="004E120B">
        <w:rPr>
          <w:rFonts w:cs="Calibri" w:hint="eastAsia"/>
        </w:rPr>
        <w:t>例行</w:t>
      </w:r>
      <w:r w:rsidR="00A864E9" w:rsidRPr="004E120B">
        <w:rPr>
          <w:rFonts w:cs="Calibri"/>
        </w:rPr>
        <w:t>报告。关于第</w:t>
      </w:r>
      <w:r w:rsidR="00A864E9" w:rsidRPr="004E120B">
        <w:rPr>
          <w:rFonts w:cs="Calibri"/>
        </w:rPr>
        <w:t>2</w:t>
      </w:r>
      <w:r w:rsidR="00A864E9" w:rsidRPr="004E120B">
        <w:rPr>
          <w:rFonts w:cs="Calibri" w:hint="eastAsia"/>
        </w:rPr>
        <w:t>段</w:t>
      </w:r>
      <w:r w:rsidR="00A864E9" w:rsidRPr="004E120B">
        <w:rPr>
          <w:rFonts w:cs="Calibri"/>
        </w:rPr>
        <w:t>，他高兴地报告</w:t>
      </w:r>
      <w:r w:rsidR="00A864E9" w:rsidRPr="004E120B">
        <w:rPr>
          <w:rFonts w:cs="Calibri" w:hint="eastAsia"/>
        </w:rPr>
        <w:t>指出</w:t>
      </w:r>
      <w:r w:rsidR="00A864E9" w:rsidRPr="004E120B">
        <w:rPr>
          <w:rFonts w:cs="Calibri"/>
        </w:rPr>
        <w:t>，在报告期间，</w:t>
      </w:r>
      <w:r w:rsidR="00A864E9" w:rsidRPr="004E120B">
        <w:rPr>
          <w:rFonts w:cs="Calibri" w:hint="eastAsia"/>
        </w:rPr>
        <w:t>满足了</w:t>
      </w:r>
      <w:r w:rsidR="00A864E9" w:rsidRPr="004E120B">
        <w:rPr>
          <w:rFonts w:cs="Calibri"/>
        </w:rPr>
        <w:t>处理地面和空间通知的所有</w:t>
      </w:r>
      <w:r w:rsidR="00A864E9" w:rsidRPr="004E120B">
        <w:rPr>
          <w:rFonts w:cs="Calibri" w:hint="eastAsia"/>
        </w:rPr>
        <w:t>规则</w:t>
      </w:r>
      <w:r w:rsidR="00A864E9" w:rsidRPr="004E120B">
        <w:rPr>
          <w:rFonts w:cs="Calibri"/>
        </w:rPr>
        <w:t>时限和绩效指标。关于第</w:t>
      </w:r>
      <w:r w:rsidR="00A864E9" w:rsidRPr="004E120B">
        <w:rPr>
          <w:rFonts w:cs="Calibri"/>
        </w:rPr>
        <w:t>6</w:t>
      </w:r>
      <w:r w:rsidR="00A864E9" w:rsidRPr="004E120B">
        <w:rPr>
          <w:rFonts w:cs="Calibri" w:hint="eastAsia"/>
        </w:rPr>
        <w:t>段</w:t>
      </w:r>
      <w:r w:rsidR="00A864E9" w:rsidRPr="004E120B">
        <w:rPr>
          <w:rFonts w:cs="Calibri"/>
        </w:rPr>
        <w:t>，他满意地</w:t>
      </w:r>
      <w:r w:rsidR="00A864E9" w:rsidRPr="004E120B">
        <w:rPr>
          <w:rFonts w:cs="Calibri" w:hint="eastAsia"/>
        </w:rPr>
        <w:t>注意到理事会</w:t>
      </w:r>
      <w:r w:rsidR="00A864E9" w:rsidRPr="004E120B">
        <w:rPr>
          <w:rFonts w:cs="Calibri"/>
        </w:rPr>
        <w:t>第</w:t>
      </w:r>
      <w:r w:rsidR="00A864E9" w:rsidRPr="004E120B">
        <w:rPr>
          <w:rFonts w:cs="Calibri"/>
        </w:rPr>
        <w:t>482</w:t>
      </w:r>
      <w:r w:rsidR="00A864E9" w:rsidRPr="004E120B">
        <w:rPr>
          <w:rFonts w:cs="Calibri"/>
        </w:rPr>
        <w:t>号决定专家组</w:t>
      </w:r>
      <w:r w:rsidR="00A864E9" w:rsidRPr="004E120B">
        <w:rPr>
          <w:rFonts w:cs="Calibri" w:hint="eastAsia"/>
        </w:rPr>
        <w:t>所取得</w:t>
      </w:r>
      <w:r w:rsidR="00A864E9" w:rsidRPr="004E120B">
        <w:rPr>
          <w:rFonts w:cs="Calibri"/>
        </w:rPr>
        <w:t>的工作成果，并</w:t>
      </w:r>
      <w:r w:rsidR="00A864E9" w:rsidRPr="004E120B">
        <w:rPr>
          <w:rFonts w:cs="Calibri" w:hint="eastAsia"/>
        </w:rPr>
        <w:t>称赞工作组</w:t>
      </w:r>
      <w:r w:rsidR="00A864E9" w:rsidRPr="004E120B">
        <w:rPr>
          <w:rFonts w:cs="Calibri"/>
        </w:rPr>
        <w:t>主席</w:t>
      </w:r>
      <w:r w:rsidR="00A864E9" w:rsidRPr="004E120B">
        <w:rPr>
          <w:rFonts w:cs="Calibri"/>
        </w:rPr>
        <w:t>Varlamov</w:t>
      </w:r>
      <w:r w:rsidR="00A864E9" w:rsidRPr="004E120B">
        <w:rPr>
          <w:rFonts w:cs="Calibri"/>
        </w:rPr>
        <w:t>先生</w:t>
      </w:r>
      <w:r w:rsidR="00A864E9" w:rsidRPr="004E120B">
        <w:rPr>
          <w:rFonts w:cs="Calibri" w:hint="eastAsia"/>
        </w:rPr>
        <w:t>为此付出的努力</w:t>
      </w:r>
      <w:r w:rsidR="00A864E9" w:rsidRPr="004E120B">
        <w:rPr>
          <w:rFonts w:cs="Calibri"/>
        </w:rPr>
        <w:t>。关于附件</w:t>
      </w:r>
      <w:r w:rsidR="00A864E9" w:rsidRPr="004E120B">
        <w:rPr>
          <w:rFonts w:cs="Calibri"/>
        </w:rPr>
        <w:t>1</w:t>
      </w:r>
      <w:r w:rsidR="00A864E9" w:rsidRPr="004E120B">
        <w:rPr>
          <w:rFonts w:cs="Calibri" w:hint="eastAsia"/>
        </w:rPr>
        <w:t>（</w:t>
      </w:r>
      <w:r w:rsidR="00A864E9" w:rsidRPr="004E120B">
        <w:rPr>
          <w:rFonts w:cs="Calibri"/>
        </w:rPr>
        <w:t>RRB</w:t>
      </w:r>
      <w:r w:rsidR="00A864E9" w:rsidRPr="004E120B">
        <w:rPr>
          <w:rFonts w:cs="Calibri"/>
        </w:rPr>
        <w:t>第八十次会议</w:t>
      </w:r>
      <w:r w:rsidR="00A864E9" w:rsidRPr="004E120B">
        <w:rPr>
          <w:rFonts w:cs="Calibri" w:hint="eastAsia"/>
        </w:rPr>
        <w:t>所引发</w:t>
      </w:r>
      <w:r w:rsidR="00A864E9" w:rsidRPr="004E120B">
        <w:rPr>
          <w:rFonts w:cs="Calibri"/>
        </w:rPr>
        <w:t>行动</w:t>
      </w:r>
      <w:r w:rsidR="00A864E9" w:rsidRPr="004E120B">
        <w:rPr>
          <w:rFonts w:cs="Calibri" w:hint="eastAsia"/>
        </w:rPr>
        <w:t>的</w:t>
      </w:r>
      <w:r w:rsidR="00A864E9" w:rsidRPr="004E120B">
        <w:rPr>
          <w:rFonts w:cs="Calibri"/>
        </w:rPr>
        <w:t>摘要</w:t>
      </w:r>
      <w:r w:rsidR="00A864E9" w:rsidRPr="004E120B">
        <w:rPr>
          <w:rFonts w:cs="Calibri" w:hint="eastAsia"/>
        </w:rPr>
        <w:t>）</w:t>
      </w:r>
      <w:r w:rsidR="00A864E9" w:rsidRPr="004E120B">
        <w:rPr>
          <w:rFonts w:cs="Calibri"/>
        </w:rPr>
        <w:t>，他指出，关于</w:t>
      </w:r>
      <w:r w:rsidR="00A864E9" w:rsidRPr="004E120B">
        <w:rPr>
          <w:rFonts w:cs="Calibri" w:hint="eastAsia"/>
        </w:rPr>
        <w:t>申报有</w:t>
      </w:r>
      <w:r w:rsidR="00A864E9" w:rsidRPr="004E120B">
        <w:rPr>
          <w:rFonts w:cs="Calibri"/>
        </w:rPr>
        <w:t>争议领土</w:t>
      </w:r>
      <w:r w:rsidR="00A864E9" w:rsidRPr="004E120B">
        <w:rPr>
          <w:rFonts w:cs="Calibri" w:hint="eastAsia"/>
        </w:rPr>
        <w:t>内</w:t>
      </w:r>
      <w:r w:rsidR="00A864E9" w:rsidRPr="004E120B">
        <w:rPr>
          <w:rFonts w:cs="Calibri"/>
        </w:rPr>
        <w:t>台站的一般信息可</w:t>
      </w:r>
      <w:r w:rsidR="00A864E9" w:rsidRPr="004E120B">
        <w:rPr>
          <w:rFonts w:cs="Calibri" w:hint="eastAsia"/>
        </w:rPr>
        <w:t>查阅</w:t>
      </w:r>
      <w:r w:rsidR="00A864E9" w:rsidRPr="004E120B">
        <w:rPr>
          <w:rFonts w:cs="Calibri"/>
        </w:rPr>
        <w:t>委员会的共享</w:t>
      </w:r>
      <w:r w:rsidR="00A864E9" w:rsidRPr="004E120B">
        <w:rPr>
          <w:rFonts w:cs="Calibri" w:hint="eastAsia"/>
        </w:rPr>
        <w:t>站</w:t>
      </w:r>
      <w:r w:rsidR="00A864E9" w:rsidRPr="004E120B">
        <w:rPr>
          <w:rFonts w:cs="Calibri"/>
        </w:rPr>
        <w:t>点</w:t>
      </w:r>
      <w:r w:rsidR="00A864E9" w:rsidRPr="004E120B">
        <w:rPr>
          <w:rFonts w:cs="Calibri" w:hint="eastAsia"/>
        </w:rPr>
        <w:t>。</w:t>
      </w:r>
    </w:p>
    <w:p w14:paraId="43ADCA3C" w14:textId="24710308" w:rsidR="00F773AB" w:rsidRPr="004E120B" w:rsidRDefault="009A0BD9" w:rsidP="007E694E">
      <w:pPr>
        <w:pStyle w:val="Headingb"/>
        <w:rPr>
          <w:lang w:eastAsia="zh-CN"/>
        </w:rPr>
      </w:pPr>
      <w:r w:rsidRPr="004E120B">
        <w:rPr>
          <w:rFonts w:ascii="SimSun" w:eastAsia="SimSun" w:hAnsi="SimSun" w:cs="SimSun" w:hint="eastAsia"/>
          <w:lang w:val="en-CA" w:eastAsia="zh-CN"/>
        </w:rPr>
        <w:t>上次</w:t>
      </w:r>
      <w:r w:rsidRPr="004E120B">
        <w:rPr>
          <w:rFonts w:hint="eastAsia"/>
          <w:lang w:val="en-CA" w:eastAsia="zh-CN"/>
        </w:rPr>
        <w:t>RRB</w:t>
      </w:r>
      <w:r w:rsidRPr="004E120B">
        <w:rPr>
          <w:rFonts w:ascii="SimSun" w:eastAsia="SimSun" w:hAnsi="SimSun" w:cs="SimSun" w:hint="eastAsia"/>
          <w:lang w:val="en-CA" w:eastAsia="zh-CN"/>
        </w:rPr>
        <w:t>会议</w:t>
      </w:r>
      <w:r w:rsidR="00A864E9" w:rsidRPr="004E120B">
        <w:rPr>
          <w:rFonts w:ascii="SimSun" w:eastAsia="SimSun" w:hAnsi="SimSun" w:cs="SimSun" w:hint="eastAsia"/>
          <w:lang w:val="en-CA" w:eastAsia="zh-CN"/>
        </w:rPr>
        <w:t>所引发</w:t>
      </w:r>
      <w:r w:rsidRPr="004E120B">
        <w:rPr>
          <w:rFonts w:ascii="SimSun" w:eastAsia="SimSun" w:hAnsi="SimSun" w:cs="SimSun" w:hint="eastAsia"/>
          <w:lang w:val="en-CA" w:eastAsia="zh-CN"/>
        </w:rPr>
        <w:t>的行动</w:t>
      </w:r>
      <w:r w:rsidR="00A864E9" w:rsidRPr="004E120B">
        <w:rPr>
          <w:rFonts w:ascii="SimSun" w:eastAsia="SimSun" w:hAnsi="SimSun" w:cs="SimSun" w:hint="eastAsia"/>
          <w:lang w:val="en-CA" w:eastAsia="zh-CN"/>
        </w:rPr>
        <w:t>（</w:t>
      </w:r>
      <w:r w:rsidR="00F773AB" w:rsidRPr="004E120B">
        <w:rPr>
          <w:lang w:eastAsia="zh-CN"/>
        </w:rPr>
        <w:t>RRB19-2/6</w:t>
      </w:r>
      <w:r w:rsidR="00A864E9" w:rsidRPr="004E120B">
        <w:rPr>
          <w:rFonts w:ascii="SimSun" w:eastAsia="SimSun" w:hAnsi="SimSun" w:cs="SimSun" w:hint="eastAsia"/>
          <w:lang w:eastAsia="zh-CN"/>
        </w:rPr>
        <w:t>号文件第</w:t>
      </w:r>
      <w:r w:rsidR="00A864E9" w:rsidRPr="004E120B">
        <w:rPr>
          <w:rFonts w:hint="eastAsia"/>
          <w:lang w:eastAsia="zh-CN"/>
        </w:rPr>
        <w:t>1</w:t>
      </w:r>
      <w:r w:rsidR="00A864E9" w:rsidRPr="004E120B">
        <w:rPr>
          <w:rFonts w:ascii="SimSun" w:eastAsia="SimSun" w:hAnsi="SimSun" w:cs="SimSun" w:hint="eastAsia"/>
          <w:lang w:eastAsia="zh-CN"/>
        </w:rPr>
        <w:t>段和附件</w:t>
      </w:r>
      <w:r w:rsidR="00A864E9" w:rsidRPr="004E120B">
        <w:rPr>
          <w:rFonts w:hint="eastAsia"/>
          <w:lang w:eastAsia="zh-CN"/>
        </w:rPr>
        <w:t>1</w:t>
      </w:r>
      <w:r w:rsidR="00A864E9" w:rsidRPr="004E120B">
        <w:rPr>
          <w:rFonts w:ascii="SimSun" w:eastAsia="SimSun" w:hAnsi="SimSun" w:cs="SimSun" w:hint="eastAsia"/>
          <w:lang w:eastAsia="zh-CN"/>
        </w:rPr>
        <w:t>）</w:t>
      </w:r>
    </w:p>
    <w:p w14:paraId="7D344A44" w14:textId="1C4F8076" w:rsidR="00F773AB" w:rsidRPr="004E120B" w:rsidRDefault="00F773AB" w:rsidP="009A0BD9">
      <w:pPr>
        <w:rPr>
          <w:rFonts w:cs="Calibri"/>
          <w:b/>
          <w:color w:val="800000"/>
        </w:rPr>
      </w:pPr>
      <w:r w:rsidRPr="004E120B">
        <w:rPr>
          <w:rFonts w:cs="Calibri"/>
        </w:rPr>
        <w:t>3.2</w:t>
      </w:r>
      <w:r w:rsidRPr="004E120B">
        <w:rPr>
          <w:rFonts w:cs="Calibri"/>
        </w:rPr>
        <w:tab/>
      </w:r>
      <w:r w:rsidR="009030B3" w:rsidRPr="004E120B">
        <w:rPr>
          <w:rFonts w:cs="Calibri" w:hint="eastAsia"/>
        </w:rPr>
        <w:t>在答复</w:t>
      </w:r>
      <w:r w:rsidR="00213369" w:rsidRPr="004E120B">
        <w:rPr>
          <w:rFonts w:cs="Calibri"/>
          <w:b/>
          <w:bCs/>
        </w:rPr>
        <w:t>Varlamov</w:t>
      </w:r>
      <w:r w:rsidR="00213369" w:rsidRPr="004E120B">
        <w:rPr>
          <w:rFonts w:cs="Calibri"/>
          <w:b/>
          <w:bCs/>
        </w:rPr>
        <w:t>先生</w:t>
      </w:r>
      <w:r w:rsidR="009030B3" w:rsidRPr="004E120B">
        <w:rPr>
          <w:rFonts w:cs="Calibri" w:hint="eastAsia"/>
        </w:rPr>
        <w:t>有关附件</w:t>
      </w:r>
      <w:r w:rsidR="009030B3" w:rsidRPr="004E120B">
        <w:rPr>
          <w:rFonts w:cs="Calibri" w:hint="eastAsia"/>
        </w:rPr>
        <w:t>1</w:t>
      </w:r>
      <w:r w:rsidR="009030B3" w:rsidRPr="004E120B">
        <w:rPr>
          <w:rFonts w:cs="Calibri" w:hint="eastAsia"/>
        </w:rPr>
        <w:t>第</w:t>
      </w:r>
      <w:r w:rsidR="009030B3" w:rsidRPr="004E120B">
        <w:rPr>
          <w:rFonts w:cs="Calibri" w:hint="eastAsia"/>
        </w:rPr>
        <w:t>4</w:t>
      </w:r>
      <w:r w:rsidR="009030B3" w:rsidRPr="004E120B">
        <w:rPr>
          <w:rFonts w:cs="Calibri" w:hint="eastAsia"/>
        </w:rPr>
        <w:t>段的问题时，</w:t>
      </w:r>
      <w:r w:rsidR="00213369" w:rsidRPr="004E120B">
        <w:rPr>
          <w:rFonts w:cs="Calibri"/>
          <w:b/>
          <w:bCs/>
        </w:rPr>
        <w:t>Vallet</w:t>
      </w:r>
      <w:r w:rsidR="00213369" w:rsidRPr="004E120B">
        <w:rPr>
          <w:rFonts w:cs="Calibri"/>
          <w:b/>
          <w:bCs/>
        </w:rPr>
        <w:t>先生（空间业务部负责人）</w:t>
      </w:r>
      <w:r w:rsidR="009030B3" w:rsidRPr="004E120B">
        <w:rPr>
          <w:rFonts w:cs="Calibri" w:hint="eastAsia"/>
        </w:rPr>
        <w:t>指出，</w:t>
      </w:r>
      <w:r w:rsidR="00AC04CD" w:rsidRPr="004E120B">
        <w:rPr>
          <w:rFonts w:cs="Calibri" w:hint="eastAsia"/>
        </w:rPr>
        <w:t>无线电通信局仍在开展空间操作业务或提供空间操作功能的台站类别的分析、历史和处理工作。希望</w:t>
      </w:r>
      <w:bookmarkStart w:id="10" w:name="lt_pId520"/>
      <w:r w:rsidR="00AC04CD" w:rsidRPr="004E120B">
        <w:rPr>
          <w:rFonts w:cs="Calibri" w:hint="eastAsia"/>
        </w:rPr>
        <w:t>能</w:t>
      </w:r>
      <w:r w:rsidR="009A0BD9" w:rsidRPr="004E120B">
        <w:rPr>
          <w:rFonts w:cs="Calibri" w:hint="eastAsia"/>
          <w:noProof/>
        </w:rPr>
        <w:t>向</w:t>
      </w:r>
      <w:r w:rsidR="00AC04CD" w:rsidRPr="004E120B">
        <w:rPr>
          <w:rFonts w:cs="Calibri" w:hint="eastAsia"/>
          <w:noProof/>
        </w:rPr>
        <w:t>委员会</w:t>
      </w:r>
      <w:r w:rsidR="009A0BD9" w:rsidRPr="004E120B">
        <w:rPr>
          <w:rFonts w:cs="Calibri" w:hint="eastAsia"/>
          <w:noProof/>
        </w:rPr>
        <w:t>下</w:t>
      </w:r>
      <w:r w:rsidR="00AC04CD" w:rsidRPr="004E120B">
        <w:rPr>
          <w:rFonts w:cs="Calibri" w:hint="eastAsia"/>
          <w:noProof/>
        </w:rPr>
        <w:t>一</w:t>
      </w:r>
      <w:r w:rsidR="009A0BD9" w:rsidRPr="004E120B">
        <w:rPr>
          <w:rFonts w:cs="Calibri" w:hint="eastAsia"/>
          <w:noProof/>
        </w:rPr>
        <w:t>次会议提供信息，</w:t>
      </w:r>
      <w:r w:rsidR="00AC04CD" w:rsidRPr="004E120B">
        <w:rPr>
          <w:rFonts w:cs="Calibri" w:hint="eastAsia"/>
          <w:noProof/>
        </w:rPr>
        <w:t>以便</w:t>
      </w:r>
      <w:r w:rsidR="009A0BD9" w:rsidRPr="004E120B">
        <w:rPr>
          <w:rFonts w:cs="Calibri"/>
          <w:noProof/>
        </w:rPr>
        <w:t>委员会</w:t>
      </w:r>
      <w:r w:rsidR="009A0BD9" w:rsidRPr="004E120B">
        <w:rPr>
          <w:rFonts w:cs="Calibri" w:hint="eastAsia"/>
          <w:noProof/>
        </w:rPr>
        <w:t>决定</w:t>
      </w:r>
      <w:r w:rsidR="00AC04CD" w:rsidRPr="004E120B">
        <w:rPr>
          <w:rFonts w:cs="Calibri" w:hint="eastAsia"/>
          <w:noProof/>
        </w:rPr>
        <w:t>是</w:t>
      </w:r>
      <w:r w:rsidR="009A0BD9" w:rsidRPr="004E120B">
        <w:rPr>
          <w:rFonts w:cs="Calibri" w:hint="eastAsia"/>
          <w:noProof/>
        </w:rPr>
        <w:t>否</w:t>
      </w:r>
      <w:r w:rsidR="00AC04CD" w:rsidRPr="004E120B">
        <w:rPr>
          <w:rFonts w:cs="Calibri" w:hint="eastAsia"/>
          <w:noProof/>
        </w:rPr>
        <w:t>应</w:t>
      </w:r>
      <w:r w:rsidR="009A0BD9" w:rsidRPr="004E120B">
        <w:rPr>
          <w:rFonts w:cs="Calibri" w:hint="eastAsia"/>
          <w:noProof/>
        </w:rPr>
        <w:t>修订程序规则。</w:t>
      </w:r>
      <w:bookmarkEnd w:id="10"/>
    </w:p>
    <w:p w14:paraId="5A12172D" w14:textId="1B7CFAFB" w:rsidR="00F773AB" w:rsidRPr="004E120B" w:rsidRDefault="00F773AB" w:rsidP="00F773AB">
      <w:pPr>
        <w:rPr>
          <w:rFonts w:cs="Calibri"/>
        </w:rPr>
      </w:pPr>
      <w:r w:rsidRPr="004E120B">
        <w:rPr>
          <w:rFonts w:cs="Calibri"/>
          <w:bCs/>
        </w:rPr>
        <w:t>3.3</w:t>
      </w:r>
      <w:r w:rsidRPr="004E120B">
        <w:rPr>
          <w:rFonts w:cs="Calibri"/>
          <w:bCs/>
        </w:rPr>
        <w:tab/>
      </w:r>
      <w:r w:rsidR="00213369" w:rsidRPr="004E120B">
        <w:rPr>
          <w:rFonts w:cs="Calibri"/>
          <w:b/>
          <w:bCs/>
        </w:rPr>
        <w:t>Henri</w:t>
      </w:r>
      <w:r w:rsidR="00213369" w:rsidRPr="004E120B">
        <w:rPr>
          <w:rFonts w:cs="Calibri"/>
          <w:b/>
          <w:bCs/>
        </w:rPr>
        <w:t>先生</w:t>
      </w:r>
      <w:r w:rsidR="00AC04CD" w:rsidRPr="004E120B">
        <w:rPr>
          <w:rFonts w:cs="Calibri" w:hint="eastAsia"/>
        </w:rPr>
        <w:t>指出，</w:t>
      </w:r>
      <w:r w:rsidR="00213369" w:rsidRPr="004E120B">
        <w:rPr>
          <w:rFonts w:cs="Calibri"/>
        </w:rPr>
        <w:t>主任</w:t>
      </w:r>
      <w:r w:rsidR="00AC04CD" w:rsidRPr="004E120B">
        <w:rPr>
          <w:rFonts w:cs="Calibri" w:hint="eastAsia"/>
        </w:rPr>
        <w:t>可以在其提交</w:t>
      </w:r>
      <w:r w:rsidR="00AC04CD" w:rsidRPr="004E120B">
        <w:rPr>
          <w:rFonts w:cs="Calibri" w:hint="eastAsia"/>
        </w:rPr>
        <w:t>W</w:t>
      </w:r>
      <w:r w:rsidR="00AC04CD" w:rsidRPr="004E120B">
        <w:rPr>
          <w:rFonts w:cs="Calibri"/>
        </w:rPr>
        <w:t>RC-19</w:t>
      </w:r>
      <w:r w:rsidR="00AC04CD" w:rsidRPr="004E120B">
        <w:rPr>
          <w:rFonts w:cs="Calibri" w:hint="eastAsia"/>
        </w:rPr>
        <w:t>的报告中注明，无线电通信局和委员会正在研究该问题。</w:t>
      </w:r>
    </w:p>
    <w:p w14:paraId="030FF896" w14:textId="77777777" w:rsidR="00F773AB" w:rsidRPr="004E120B" w:rsidRDefault="00F773AB" w:rsidP="009A0BD9">
      <w:pPr>
        <w:rPr>
          <w:rFonts w:cs="Calibri"/>
          <w:b/>
          <w:color w:val="800000"/>
        </w:rPr>
      </w:pPr>
      <w:r w:rsidRPr="004E120B">
        <w:rPr>
          <w:rFonts w:cs="Calibri"/>
        </w:rPr>
        <w:t>3.4</w:t>
      </w:r>
      <w:r w:rsidRPr="004E120B">
        <w:rPr>
          <w:rFonts w:cs="Calibri"/>
        </w:rPr>
        <w:tab/>
      </w:r>
      <w:bookmarkStart w:id="11" w:name="lt_pId367"/>
      <w:r w:rsidR="009A0BD9" w:rsidRPr="004E120B">
        <w:rPr>
          <w:rFonts w:cs="Calibri" w:hint="eastAsia"/>
          <w:b/>
          <w:bCs/>
        </w:rPr>
        <w:t>主席</w:t>
      </w:r>
      <w:r w:rsidR="009A0BD9" w:rsidRPr="004E120B">
        <w:rPr>
          <w:rFonts w:cs="Calibri"/>
        </w:rPr>
        <w:t>建议委员会就该事宜</w:t>
      </w:r>
      <w:r w:rsidR="009A0BD9" w:rsidRPr="004E120B">
        <w:rPr>
          <w:rFonts w:cs="Calibri" w:hint="eastAsia"/>
        </w:rPr>
        <w:t>做出</w:t>
      </w:r>
      <w:r w:rsidR="009A0BD9" w:rsidRPr="004E120B">
        <w:rPr>
          <w:rFonts w:cs="Calibri"/>
        </w:rPr>
        <w:t>如下结论：</w:t>
      </w:r>
      <w:bookmarkEnd w:id="11"/>
    </w:p>
    <w:p w14:paraId="16C040CD" w14:textId="77777777" w:rsidR="00F773AB" w:rsidRPr="004E120B" w:rsidRDefault="009A0BD9" w:rsidP="001E5A3A">
      <w:pPr>
        <w:ind w:firstLineChars="200" w:firstLine="480"/>
        <w:rPr>
          <w:rFonts w:cs="Calibri"/>
          <w:b/>
          <w:color w:val="800000"/>
        </w:rPr>
      </w:pPr>
      <w:r w:rsidRPr="004E120B">
        <w:rPr>
          <w:rFonts w:cs="Calibri" w:hint="eastAsia"/>
        </w:rPr>
        <w:t>“</w:t>
      </w:r>
      <w:r w:rsidRPr="004E120B">
        <w:rPr>
          <w:rFonts w:cs="Calibri"/>
        </w:rPr>
        <w:t>针对无线电通信局主任报告附件</w:t>
      </w:r>
      <w:r w:rsidRPr="004E120B">
        <w:rPr>
          <w:rFonts w:cs="Calibri"/>
        </w:rPr>
        <w:t>1</w:t>
      </w:r>
      <w:r w:rsidRPr="004E120B">
        <w:rPr>
          <w:rFonts w:cs="Calibri"/>
        </w:rPr>
        <w:t>第</w:t>
      </w:r>
      <w:r w:rsidRPr="004E120B">
        <w:rPr>
          <w:rFonts w:cs="Calibri"/>
        </w:rPr>
        <w:t>4</w:t>
      </w:r>
      <w:r w:rsidRPr="004E120B">
        <w:rPr>
          <w:rFonts w:cs="Calibri"/>
        </w:rPr>
        <w:t>段有关空间操作业务电台类别处理或提供空间操作功能的分析、历史和方式的</w:t>
      </w:r>
      <w:r w:rsidRPr="004E120B">
        <w:rPr>
          <w:rFonts w:cs="Calibri"/>
        </w:rPr>
        <w:t>i)</w:t>
      </w:r>
      <w:r w:rsidRPr="004E120B">
        <w:rPr>
          <w:rFonts w:cs="Calibri"/>
        </w:rPr>
        <w:t>项，委员会责成无线电通信局将此项内容包含在无线电通信局主任提交</w:t>
      </w:r>
      <w:r w:rsidRPr="004E120B">
        <w:rPr>
          <w:rFonts w:cs="Calibri"/>
        </w:rPr>
        <w:t>WRC-19</w:t>
      </w:r>
      <w:r w:rsidRPr="004E120B">
        <w:rPr>
          <w:rFonts w:cs="Calibri"/>
        </w:rPr>
        <w:t>的报告中并就此项内容向委员会第</w:t>
      </w:r>
      <w:r w:rsidRPr="004E120B">
        <w:rPr>
          <w:rFonts w:cs="Calibri"/>
        </w:rPr>
        <w:t>82</w:t>
      </w:r>
      <w:r w:rsidRPr="004E120B">
        <w:rPr>
          <w:rFonts w:cs="Calibri"/>
        </w:rPr>
        <w:t>次会议提交一份文件，供其审议。</w:t>
      </w:r>
      <w:r w:rsidRPr="004E120B">
        <w:rPr>
          <w:rFonts w:cs="Calibri" w:hint="eastAsia"/>
        </w:rPr>
        <w:t>”</w:t>
      </w:r>
    </w:p>
    <w:p w14:paraId="6882B5B0" w14:textId="77777777" w:rsidR="00F773AB" w:rsidRPr="004E120B" w:rsidRDefault="00F773AB" w:rsidP="00F773AB">
      <w:pPr>
        <w:rPr>
          <w:rFonts w:cs="Calibri"/>
        </w:rPr>
      </w:pPr>
      <w:r w:rsidRPr="004E120B">
        <w:rPr>
          <w:rFonts w:cs="Calibri"/>
        </w:rPr>
        <w:t>3.5</w:t>
      </w:r>
      <w:r w:rsidRPr="004E120B">
        <w:rPr>
          <w:rFonts w:cs="Calibri"/>
        </w:rPr>
        <w:tab/>
      </w:r>
      <w:r w:rsidR="00213369" w:rsidRPr="004E120B">
        <w:rPr>
          <w:rFonts w:cs="Calibri"/>
        </w:rPr>
        <w:t>会议对此表示</w:t>
      </w:r>
      <w:r w:rsidR="00213369" w:rsidRPr="004E120B">
        <w:rPr>
          <w:rFonts w:cs="Calibri"/>
          <w:b/>
          <w:bCs/>
        </w:rPr>
        <w:t>同意。</w:t>
      </w:r>
    </w:p>
    <w:p w14:paraId="79812123" w14:textId="24B5213D" w:rsidR="00F773AB" w:rsidRPr="004E120B" w:rsidRDefault="00F773AB" w:rsidP="00F773AB">
      <w:pPr>
        <w:rPr>
          <w:rFonts w:cs="Calibri"/>
        </w:rPr>
      </w:pPr>
      <w:r w:rsidRPr="004E120B">
        <w:rPr>
          <w:rFonts w:cs="Calibri"/>
        </w:rPr>
        <w:t>3.6</w:t>
      </w:r>
      <w:r w:rsidRPr="004E120B">
        <w:rPr>
          <w:rFonts w:cs="Calibri"/>
        </w:rPr>
        <w:tab/>
      </w:r>
      <w:r w:rsidR="00AC04CD" w:rsidRPr="004E120B">
        <w:rPr>
          <w:rFonts w:cs="Calibri" w:hint="eastAsia"/>
        </w:rPr>
        <w:t>在答复</w:t>
      </w:r>
      <w:r w:rsidRPr="004E120B">
        <w:rPr>
          <w:rFonts w:cs="Calibri"/>
          <w:b/>
          <w:bCs/>
        </w:rPr>
        <w:t>Hashimoto</w:t>
      </w:r>
      <w:r w:rsidR="00AC04CD" w:rsidRPr="004E120B">
        <w:rPr>
          <w:rFonts w:cs="Calibri" w:hint="eastAsia"/>
        </w:rPr>
        <w:t>先生有关附件</w:t>
      </w:r>
      <w:r w:rsidR="00AC04CD" w:rsidRPr="004E120B">
        <w:rPr>
          <w:rFonts w:cs="Calibri" w:hint="eastAsia"/>
        </w:rPr>
        <w:t>1</w:t>
      </w:r>
      <w:r w:rsidR="00AC04CD" w:rsidRPr="004E120B">
        <w:rPr>
          <w:rFonts w:cs="Calibri" w:hint="eastAsia"/>
        </w:rPr>
        <w:t>第</w:t>
      </w:r>
      <w:r w:rsidR="00AC04CD" w:rsidRPr="004E120B">
        <w:rPr>
          <w:rFonts w:cs="Calibri" w:hint="eastAsia"/>
        </w:rPr>
        <w:t>4</w:t>
      </w:r>
      <w:r w:rsidR="00AC04CD" w:rsidRPr="004E120B">
        <w:rPr>
          <w:rFonts w:cs="Calibri" w:hint="eastAsia"/>
        </w:rPr>
        <w:t>段</w:t>
      </w:r>
      <w:r w:rsidRPr="004E120B">
        <w:rPr>
          <w:rFonts w:cs="Calibri"/>
        </w:rPr>
        <w:t>k)</w:t>
      </w:r>
      <w:r w:rsidR="00AC04CD" w:rsidRPr="004E120B">
        <w:rPr>
          <w:rFonts w:cs="Calibri" w:hint="eastAsia"/>
        </w:rPr>
        <w:t>项的问题时，</w:t>
      </w:r>
      <w:r w:rsidR="00213369" w:rsidRPr="004E120B">
        <w:rPr>
          <w:rFonts w:cs="Calibri"/>
          <w:b/>
          <w:bCs/>
        </w:rPr>
        <w:t>Vallet</w:t>
      </w:r>
      <w:r w:rsidR="00213369" w:rsidRPr="004E120B">
        <w:rPr>
          <w:rFonts w:cs="Calibri"/>
          <w:b/>
          <w:bCs/>
        </w:rPr>
        <w:t>先生（空间业务部负责人）</w:t>
      </w:r>
      <w:r w:rsidR="00AC04CD" w:rsidRPr="004E120B">
        <w:rPr>
          <w:rFonts w:cs="Calibri" w:hint="eastAsia"/>
        </w:rPr>
        <w:t>表示，无线电通信局</w:t>
      </w:r>
      <w:r w:rsidR="00AC04CD" w:rsidRPr="004E120B">
        <w:rPr>
          <w:rFonts w:cs="Calibri"/>
        </w:rPr>
        <w:t>已</w:t>
      </w:r>
      <w:r w:rsidR="00AC04CD" w:rsidRPr="004E120B">
        <w:rPr>
          <w:rFonts w:cs="Calibri" w:hint="eastAsia"/>
        </w:rPr>
        <w:t>起草了一份有关</w:t>
      </w:r>
      <w:r w:rsidR="00AC04CD" w:rsidRPr="004E120B">
        <w:rPr>
          <w:rFonts w:cs="Calibri"/>
        </w:rPr>
        <w:t>附录</w:t>
      </w:r>
      <w:r w:rsidR="00AC04CD" w:rsidRPr="004E120B">
        <w:rPr>
          <w:rFonts w:cs="Calibri"/>
        </w:rPr>
        <w:t>4</w:t>
      </w:r>
      <w:r w:rsidR="00AC04CD" w:rsidRPr="004E120B">
        <w:rPr>
          <w:rFonts w:cs="Calibri"/>
        </w:rPr>
        <w:t>附件</w:t>
      </w:r>
      <w:r w:rsidR="00AC04CD" w:rsidRPr="004E120B">
        <w:rPr>
          <w:rFonts w:cs="Calibri"/>
        </w:rPr>
        <w:t>2</w:t>
      </w:r>
      <w:r w:rsidR="00AC04CD" w:rsidRPr="004E120B">
        <w:rPr>
          <w:rFonts w:cs="Calibri" w:hint="eastAsia"/>
        </w:rPr>
        <w:t>的</w:t>
      </w:r>
      <w:r w:rsidR="00AC04CD" w:rsidRPr="004E120B">
        <w:rPr>
          <w:rFonts w:cs="Calibri"/>
        </w:rPr>
        <w:t>A.1.f.2</w:t>
      </w:r>
      <w:r w:rsidR="00AC04CD" w:rsidRPr="004E120B">
        <w:rPr>
          <w:rFonts w:cs="Calibri"/>
        </w:rPr>
        <w:t>和</w:t>
      </w:r>
      <w:r w:rsidR="00AC04CD" w:rsidRPr="004E120B">
        <w:rPr>
          <w:rFonts w:cs="Calibri"/>
        </w:rPr>
        <w:t>A.1.f.3</w:t>
      </w:r>
      <w:r w:rsidR="00AC04CD" w:rsidRPr="004E120B">
        <w:rPr>
          <w:rFonts w:cs="Calibri" w:hint="eastAsia"/>
        </w:rPr>
        <w:t>项</w:t>
      </w:r>
      <w:r w:rsidR="00AC04CD" w:rsidRPr="004E120B">
        <w:rPr>
          <w:rFonts w:cs="Calibri"/>
        </w:rPr>
        <w:t>的</w:t>
      </w:r>
      <w:r w:rsidR="00AC04CD" w:rsidRPr="004E120B">
        <w:rPr>
          <w:rFonts w:cs="Calibri" w:hint="eastAsia"/>
        </w:rPr>
        <w:t>规则</w:t>
      </w:r>
      <w:r w:rsidR="00AC04CD" w:rsidRPr="004E120B">
        <w:rPr>
          <w:rFonts w:cs="Calibri"/>
        </w:rPr>
        <w:t>考虑</w:t>
      </w:r>
      <w:r w:rsidR="00AC04CD" w:rsidRPr="004E120B">
        <w:rPr>
          <w:rFonts w:cs="Calibri" w:hint="eastAsia"/>
        </w:rPr>
        <w:t>的经修订</w:t>
      </w:r>
      <w:r w:rsidR="00AC04CD" w:rsidRPr="004E120B">
        <w:rPr>
          <w:rFonts w:cs="Calibri"/>
        </w:rPr>
        <w:t>工作文件，</w:t>
      </w:r>
      <w:r w:rsidR="00AC04CD" w:rsidRPr="004E120B">
        <w:rPr>
          <w:rFonts w:cs="Calibri" w:hint="eastAsia"/>
        </w:rPr>
        <w:t>该文件</w:t>
      </w:r>
      <w:r w:rsidR="00AC04CD" w:rsidRPr="004E120B">
        <w:rPr>
          <w:rFonts w:cs="Calibri"/>
        </w:rPr>
        <w:t>可在委员会的共享</w:t>
      </w:r>
      <w:r w:rsidR="00AC04CD" w:rsidRPr="004E120B">
        <w:rPr>
          <w:rFonts w:cs="Calibri" w:hint="eastAsia"/>
        </w:rPr>
        <w:t>站</w:t>
      </w:r>
      <w:r w:rsidR="00AC04CD" w:rsidRPr="004E120B">
        <w:rPr>
          <w:rFonts w:cs="Calibri"/>
        </w:rPr>
        <w:t>点上查阅，并将由</w:t>
      </w:r>
      <w:r w:rsidR="00AC04CD" w:rsidRPr="004E120B">
        <w:rPr>
          <w:rFonts w:cs="Calibri" w:hint="eastAsia"/>
        </w:rPr>
        <w:t>《程序</w:t>
      </w:r>
      <w:r w:rsidR="00AC04CD" w:rsidRPr="004E120B">
        <w:rPr>
          <w:rFonts w:cs="Calibri"/>
        </w:rPr>
        <w:t>规则</w:t>
      </w:r>
      <w:r w:rsidR="00AC04CD" w:rsidRPr="004E120B">
        <w:rPr>
          <w:rFonts w:cs="Calibri" w:hint="eastAsia"/>
        </w:rPr>
        <w:t>》</w:t>
      </w:r>
      <w:r w:rsidR="00AC04CD" w:rsidRPr="004E120B">
        <w:rPr>
          <w:rFonts w:cs="Calibri"/>
        </w:rPr>
        <w:t>工作组讨论。根据工作组讨论情况更新</w:t>
      </w:r>
      <w:r w:rsidR="00AC04CD" w:rsidRPr="004E120B">
        <w:rPr>
          <w:rFonts w:cs="Calibri" w:hint="eastAsia"/>
        </w:rPr>
        <w:t>后</w:t>
      </w:r>
      <w:r w:rsidR="00AC04CD" w:rsidRPr="004E120B">
        <w:rPr>
          <w:rFonts w:cs="Calibri"/>
        </w:rPr>
        <w:t>的工作文件将分</w:t>
      </w:r>
      <w:r w:rsidR="00AC04CD" w:rsidRPr="004E120B">
        <w:rPr>
          <w:rFonts w:cs="Calibri" w:hint="eastAsia"/>
        </w:rPr>
        <w:t>送各位委员</w:t>
      </w:r>
      <w:r w:rsidR="00AC04CD" w:rsidRPr="004E120B">
        <w:rPr>
          <w:rFonts w:cs="Calibri"/>
        </w:rPr>
        <w:t>。</w:t>
      </w:r>
    </w:p>
    <w:p w14:paraId="69E133BF" w14:textId="47183432" w:rsidR="00F773AB" w:rsidRPr="004E120B" w:rsidRDefault="00F773AB" w:rsidP="009A0BD9">
      <w:pPr>
        <w:rPr>
          <w:rFonts w:cs="Calibri"/>
        </w:rPr>
      </w:pPr>
      <w:r w:rsidRPr="004E120B">
        <w:rPr>
          <w:rFonts w:cs="Calibri"/>
        </w:rPr>
        <w:t>3.7</w:t>
      </w:r>
      <w:r w:rsidRPr="004E120B">
        <w:rPr>
          <w:rFonts w:cs="Calibri"/>
        </w:rPr>
        <w:tab/>
      </w:r>
      <w:r w:rsidR="00AC04CD" w:rsidRPr="004E120B">
        <w:rPr>
          <w:rFonts w:cs="Calibri" w:hint="eastAsia"/>
        </w:rPr>
        <w:t>在工作组随后进行讨论后（参见以下第</w:t>
      </w:r>
      <w:r w:rsidR="00AC04CD" w:rsidRPr="004E120B">
        <w:rPr>
          <w:rFonts w:cs="Calibri" w:hint="eastAsia"/>
        </w:rPr>
        <w:t>5</w:t>
      </w:r>
      <w:r w:rsidR="00AC04CD" w:rsidRPr="004E120B">
        <w:rPr>
          <w:rFonts w:cs="Calibri" w:hint="eastAsia"/>
        </w:rPr>
        <w:t>部分），</w:t>
      </w:r>
      <w:r w:rsidR="009A0BD9" w:rsidRPr="004E120B">
        <w:rPr>
          <w:rFonts w:cs="Calibri" w:hint="eastAsia"/>
          <w:b/>
          <w:bCs/>
        </w:rPr>
        <w:t>主席</w:t>
      </w:r>
      <w:r w:rsidR="009A0BD9" w:rsidRPr="004E120B">
        <w:rPr>
          <w:rFonts w:cs="Calibri"/>
        </w:rPr>
        <w:t>建议委员会就该事宜</w:t>
      </w:r>
      <w:r w:rsidR="009A0BD9" w:rsidRPr="004E120B">
        <w:rPr>
          <w:rFonts w:cs="Calibri" w:hint="eastAsia"/>
        </w:rPr>
        <w:t>做出</w:t>
      </w:r>
      <w:r w:rsidR="009A0BD9" w:rsidRPr="004E120B">
        <w:rPr>
          <w:rFonts w:cs="Calibri"/>
        </w:rPr>
        <w:t>如下结论：</w:t>
      </w:r>
    </w:p>
    <w:p w14:paraId="7F8B2649" w14:textId="77777777" w:rsidR="00F773AB" w:rsidRPr="004E120B" w:rsidRDefault="009A0BD9" w:rsidP="001E5A3A">
      <w:pPr>
        <w:ind w:firstLineChars="200" w:firstLine="480"/>
        <w:rPr>
          <w:rFonts w:cs="Calibri"/>
        </w:rPr>
      </w:pPr>
      <w:r w:rsidRPr="004E120B">
        <w:rPr>
          <w:rFonts w:cs="Calibri" w:hint="eastAsia"/>
        </w:rPr>
        <w:t>“</w:t>
      </w:r>
      <w:r w:rsidRPr="004E120B">
        <w:rPr>
          <w:rFonts w:cs="Calibri"/>
        </w:rPr>
        <w:t>针对无线电通信局主任报告附件</w:t>
      </w:r>
      <w:r w:rsidRPr="004E120B">
        <w:rPr>
          <w:rFonts w:cs="Calibri"/>
        </w:rPr>
        <w:t>1</w:t>
      </w:r>
      <w:r w:rsidRPr="004E120B">
        <w:rPr>
          <w:rFonts w:cs="Calibri"/>
        </w:rPr>
        <w:t>第</w:t>
      </w:r>
      <w:r w:rsidRPr="004E120B">
        <w:rPr>
          <w:rFonts w:cs="Calibri"/>
        </w:rPr>
        <w:t>4</w:t>
      </w:r>
      <w:r w:rsidRPr="004E120B">
        <w:rPr>
          <w:rFonts w:cs="Calibri"/>
        </w:rPr>
        <w:t>段有关附录</w:t>
      </w:r>
      <w:r w:rsidRPr="004E120B">
        <w:rPr>
          <w:rFonts w:cs="Calibri"/>
          <w:b/>
          <w:bCs/>
        </w:rPr>
        <w:t>4</w:t>
      </w:r>
      <w:r w:rsidRPr="004E120B">
        <w:rPr>
          <w:rFonts w:cs="Calibri"/>
        </w:rPr>
        <w:t>附件</w:t>
      </w:r>
      <w:r w:rsidRPr="004E120B">
        <w:rPr>
          <w:rFonts w:cs="Calibri"/>
        </w:rPr>
        <w:t>2</w:t>
      </w:r>
      <w:r w:rsidRPr="004E120B">
        <w:rPr>
          <w:rFonts w:cs="Calibri"/>
          <w:noProof/>
        </w:rPr>
        <w:t xml:space="preserve"> A.1.f.2</w:t>
      </w:r>
      <w:r w:rsidRPr="004E120B">
        <w:rPr>
          <w:rFonts w:cs="Calibri"/>
          <w:noProof/>
        </w:rPr>
        <w:t>和</w:t>
      </w:r>
      <w:r w:rsidRPr="004E120B">
        <w:rPr>
          <w:rFonts w:cs="Calibri"/>
          <w:noProof/>
        </w:rPr>
        <w:t>A.1.f.3</w:t>
      </w:r>
      <w:r w:rsidRPr="004E120B">
        <w:rPr>
          <w:rFonts w:cs="Calibri"/>
          <w:noProof/>
        </w:rPr>
        <w:t>项使用的</w:t>
      </w:r>
      <w:r w:rsidRPr="004E120B">
        <w:rPr>
          <w:rFonts w:cs="Calibri" w:hint="eastAsia"/>
          <w:noProof/>
        </w:rPr>
        <w:t>k)</w:t>
      </w:r>
      <w:r w:rsidRPr="004E120B">
        <w:rPr>
          <w:rFonts w:cs="Calibri" w:hint="eastAsia"/>
          <w:noProof/>
        </w:rPr>
        <w:t>项和无线电通信局目前的做法，程序规则工作组详细讨论了该项工作。委员会责成无线电通信局就此事宜拟定程序规则并将其发送各主管部门发表意见，以便在委员会第</w:t>
      </w:r>
      <w:r w:rsidRPr="004E120B">
        <w:rPr>
          <w:rFonts w:cs="Calibri" w:hint="eastAsia"/>
          <w:noProof/>
        </w:rPr>
        <w:t>82</w:t>
      </w:r>
      <w:r w:rsidRPr="004E120B">
        <w:rPr>
          <w:rFonts w:cs="Calibri" w:hint="eastAsia"/>
          <w:noProof/>
        </w:rPr>
        <w:t>次会议上审议。</w:t>
      </w:r>
      <w:r w:rsidRPr="004E120B">
        <w:rPr>
          <w:rFonts w:cs="Calibri" w:hint="eastAsia"/>
        </w:rPr>
        <w:t>”</w:t>
      </w:r>
    </w:p>
    <w:p w14:paraId="1848C10C" w14:textId="77777777" w:rsidR="00F773AB" w:rsidRPr="004E120B" w:rsidRDefault="00F773AB" w:rsidP="00F773AB">
      <w:pPr>
        <w:rPr>
          <w:rFonts w:cs="Calibri"/>
        </w:rPr>
      </w:pPr>
      <w:r w:rsidRPr="004E120B">
        <w:rPr>
          <w:rFonts w:cs="Calibri"/>
        </w:rPr>
        <w:t>3.8</w:t>
      </w:r>
      <w:r w:rsidRPr="004E120B">
        <w:rPr>
          <w:rFonts w:cs="Calibri"/>
        </w:rPr>
        <w:tab/>
      </w:r>
      <w:r w:rsidR="00213369" w:rsidRPr="004E120B">
        <w:rPr>
          <w:rFonts w:cs="Calibri"/>
        </w:rPr>
        <w:t>会议对此表示</w:t>
      </w:r>
      <w:r w:rsidR="00213369" w:rsidRPr="004E120B">
        <w:rPr>
          <w:rFonts w:cs="Calibri"/>
          <w:b/>
          <w:bCs/>
        </w:rPr>
        <w:t>同意。</w:t>
      </w:r>
    </w:p>
    <w:p w14:paraId="3A22AD05" w14:textId="53C8E186" w:rsidR="00F773AB" w:rsidRPr="004E120B" w:rsidRDefault="009A0BD9" w:rsidP="007E694E">
      <w:pPr>
        <w:pStyle w:val="Headingb"/>
        <w:rPr>
          <w:lang w:val="en-US" w:eastAsia="zh-CN"/>
        </w:rPr>
      </w:pPr>
      <w:r w:rsidRPr="004E120B">
        <w:rPr>
          <w:rFonts w:eastAsia="SimSun" w:hint="eastAsia"/>
          <w:lang w:eastAsia="zh-CN"/>
        </w:rPr>
        <w:t>处理地面和空间系统的申报</w:t>
      </w:r>
      <w:r w:rsidR="009F2A9A" w:rsidRPr="004E120B">
        <w:rPr>
          <w:rFonts w:eastAsia="SimSun" w:hint="eastAsia"/>
          <w:lang w:eastAsia="zh-CN"/>
        </w:rPr>
        <w:t>（</w:t>
      </w:r>
      <w:r w:rsidR="00F773AB" w:rsidRPr="004E120B">
        <w:rPr>
          <w:lang w:val="en-US" w:eastAsia="zh-CN"/>
        </w:rPr>
        <w:t>RRB19-2/6</w:t>
      </w:r>
      <w:r w:rsidR="009F2A9A" w:rsidRPr="004E120B">
        <w:rPr>
          <w:rFonts w:eastAsia="SimSun" w:hint="eastAsia"/>
          <w:lang w:eastAsia="zh-CN"/>
        </w:rPr>
        <w:t>号文件第</w:t>
      </w:r>
      <w:r w:rsidR="009F2A9A" w:rsidRPr="004E120B">
        <w:rPr>
          <w:lang w:val="en-US" w:eastAsia="zh-CN"/>
        </w:rPr>
        <w:t>2</w:t>
      </w:r>
      <w:r w:rsidR="009F2A9A" w:rsidRPr="004E120B">
        <w:rPr>
          <w:rFonts w:eastAsia="SimSun" w:hint="eastAsia"/>
          <w:lang w:val="en-US" w:eastAsia="zh-CN"/>
        </w:rPr>
        <w:t>段）</w:t>
      </w:r>
    </w:p>
    <w:p w14:paraId="5F54737A" w14:textId="49CCF81F" w:rsidR="00F773AB" w:rsidRPr="004E120B" w:rsidRDefault="00F773AB" w:rsidP="00F773AB">
      <w:pPr>
        <w:rPr>
          <w:rFonts w:cs="Calibri"/>
        </w:rPr>
      </w:pPr>
      <w:r w:rsidRPr="004E120B">
        <w:rPr>
          <w:rFonts w:cs="Calibri"/>
          <w:bCs/>
        </w:rPr>
        <w:t>3.9</w:t>
      </w:r>
      <w:r w:rsidRPr="004E120B">
        <w:rPr>
          <w:rFonts w:cs="Calibri"/>
          <w:bCs/>
        </w:rPr>
        <w:tab/>
      </w:r>
      <w:r w:rsidR="00213369" w:rsidRPr="004E120B">
        <w:rPr>
          <w:rFonts w:cs="Calibri"/>
          <w:b/>
          <w:bCs/>
        </w:rPr>
        <w:t>Alamri</w:t>
      </w:r>
      <w:r w:rsidR="00213369" w:rsidRPr="004E120B">
        <w:rPr>
          <w:rFonts w:cs="Calibri"/>
          <w:b/>
          <w:bCs/>
        </w:rPr>
        <w:t>先生</w:t>
      </w:r>
      <w:r w:rsidR="00E92C22" w:rsidRPr="004E120B">
        <w:rPr>
          <w:rFonts w:cs="Calibri" w:hint="eastAsia"/>
          <w:b/>
          <w:bCs/>
        </w:rPr>
        <w:t>、</w:t>
      </w:r>
      <w:r w:rsidR="00213369" w:rsidRPr="004E120B">
        <w:rPr>
          <w:rFonts w:cs="Calibri"/>
          <w:b/>
          <w:bCs/>
        </w:rPr>
        <w:t>Hoan</w:t>
      </w:r>
      <w:r w:rsidR="00213369" w:rsidRPr="004E120B">
        <w:rPr>
          <w:rFonts w:cs="Calibri"/>
          <w:b/>
          <w:bCs/>
        </w:rPr>
        <w:t>先生</w:t>
      </w:r>
      <w:r w:rsidR="00E92C22" w:rsidRPr="004E120B">
        <w:rPr>
          <w:rFonts w:cs="Calibri" w:hint="eastAsia"/>
        </w:rPr>
        <w:t>和</w:t>
      </w:r>
      <w:r w:rsidR="00213369" w:rsidRPr="004E120B">
        <w:rPr>
          <w:rFonts w:cs="Calibri"/>
          <w:b/>
          <w:bCs/>
        </w:rPr>
        <w:t>主席</w:t>
      </w:r>
      <w:r w:rsidR="00E92C22" w:rsidRPr="004E120B">
        <w:rPr>
          <w:rFonts w:cs="Calibri" w:hint="eastAsia"/>
        </w:rPr>
        <w:t>祝贺无线电通信局满足了处理空间和地面通知的规则时限并实现了其业绩指标，希望未来能继续取得同样的进展。</w:t>
      </w:r>
    </w:p>
    <w:p w14:paraId="45DF0748" w14:textId="77777777" w:rsidR="00F773AB" w:rsidRPr="004E120B" w:rsidRDefault="00F773AB" w:rsidP="007C7CD9">
      <w:pPr>
        <w:keepNext/>
        <w:keepLines/>
        <w:rPr>
          <w:rFonts w:cs="Calibri"/>
        </w:rPr>
      </w:pPr>
      <w:r w:rsidRPr="004E120B">
        <w:rPr>
          <w:rFonts w:cs="Calibri"/>
        </w:rPr>
        <w:lastRenderedPageBreak/>
        <w:t>3.10</w:t>
      </w:r>
      <w:r w:rsidRPr="004E120B">
        <w:rPr>
          <w:rFonts w:cs="Calibri"/>
        </w:rPr>
        <w:tab/>
      </w:r>
      <w:r w:rsidR="00A32BF4" w:rsidRPr="004E120B">
        <w:rPr>
          <w:rFonts w:cs="Calibri" w:hint="eastAsia"/>
          <w:b/>
          <w:bCs/>
        </w:rPr>
        <w:t>主席</w:t>
      </w:r>
      <w:r w:rsidR="00A32BF4" w:rsidRPr="004E120B">
        <w:rPr>
          <w:rFonts w:cs="Calibri"/>
        </w:rPr>
        <w:t>建议委员会就该事宜</w:t>
      </w:r>
      <w:r w:rsidR="00A32BF4" w:rsidRPr="004E120B">
        <w:rPr>
          <w:rFonts w:cs="Calibri" w:hint="eastAsia"/>
        </w:rPr>
        <w:t>做出</w:t>
      </w:r>
      <w:r w:rsidR="00A32BF4" w:rsidRPr="004E120B">
        <w:rPr>
          <w:rFonts w:cs="Calibri"/>
        </w:rPr>
        <w:t>如下结论：</w:t>
      </w:r>
    </w:p>
    <w:p w14:paraId="18272795" w14:textId="5421CB13" w:rsidR="00F773AB" w:rsidRPr="004E120B" w:rsidRDefault="00A32BF4" w:rsidP="00931E28">
      <w:pPr>
        <w:ind w:firstLineChars="200" w:firstLine="480"/>
      </w:pPr>
      <w:r w:rsidRPr="004E120B">
        <w:rPr>
          <w:rFonts w:hint="eastAsia"/>
        </w:rPr>
        <w:t>“</w:t>
      </w:r>
      <w:r w:rsidRPr="004E120B">
        <w:t>委员会感谢无线电通信局付出的努力以及无线电通信局在处理通知单过程中尽力遵守所有规则时限和</w:t>
      </w:r>
      <w:r w:rsidRPr="004E120B">
        <w:rPr>
          <w:rFonts w:hint="eastAsia"/>
        </w:rPr>
        <w:t>业绩</w:t>
      </w:r>
      <w:r w:rsidRPr="004E120B">
        <w:t>指标的做法。委员会责成无线电通信局继续在通知单的处理中遵守这些规则时限和业绩指标。</w:t>
      </w:r>
      <w:r w:rsidRPr="004E120B">
        <w:rPr>
          <w:rFonts w:hint="eastAsia"/>
        </w:rPr>
        <w:t>”</w:t>
      </w:r>
    </w:p>
    <w:p w14:paraId="31262B1D" w14:textId="77777777" w:rsidR="00F773AB" w:rsidRPr="004E120B" w:rsidRDefault="00F773AB" w:rsidP="00F773AB">
      <w:pPr>
        <w:rPr>
          <w:rFonts w:cs="Calibri"/>
        </w:rPr>
      </w:pPr>
      <w:r w:rsidRPr="004E120B">
        <w:rPr>
          <w:rFonts w:cs="Calibri"/>
        </w:rPr>
        <w:t>3.11</w:t>
      </w:r>
      <w:r w:rsidRPr="004E120B">
        <w:rPr>
          <w:rFonts w:cs="Calibri"/>
        </w:rPr>
        <w:tab/>
      </w:r>
      <w:r w:rsidR="00213369" w:rsidRPr="004E120B">
        <w:rPr>
          <w:rFonts w:cs="Calibri"/>
        </w:rPr>
        <w:t>会议对此表示</w:t>
      </w:r>
      <w:r w:rsidR="00213369" w:rsidRPr="004E120B">
        <w:rPr>
          <w:rFonts w:cs="Calibri"/>
          <w:b/>
          <w:bCs/>
        </w:rPr>
        <w:t>同意。</w:t>
      </w:r>
    </w:p>
    <w:p w14:paraId="144F5383" w14:textId="283841B0" w:rsidR="00E92C22" w:rsidRPr="004E120B" w:rsidRDefault="00F773AB" w:rsidP="00A32BF4">
      <w:pPr>
        <w:rPr>
          <w:rFonts w:cs="Calibri"/>
        </w:rPr>
      </w:pPr>
      <w:r w:rsidRPr="004E120B">
        <w:rPr>
          <w:rFonts w:cs="Calibri"/>
        </w:rPr>
        <w:t>3.12</w:t>
      </w:r>
      <w:r w:rsidRPr="004E120B">
        <w:rPr>
          <w:rFonts w:cs="Calibri"/>
        </w:rPr>
        <w:tab/>
      </w:r>
      <w:r w:rsidR="00E92C22" w:rsidRPr="004E120B">
        <w:rPr>
          <w:rFonts w:cs="Calibri" w:hint="eastAsia"/>
        </w:rPr>
        <w:t>在简短讨论</w:t>
      </w:r>
      <w:r w:rsidR="00A17658" w:rsidRPr="004E120B">
        <w:rPr>
          <w:rFonts w:cs="Calibri" w:hint="eastAsia"/>
        </w:rPr>
        <w:t>涉及</w:t>
      </w:r>
      <w:r w:rsidR="00E92C22" w:rsidRPr="004E120B">
        <w:rPr>
          <w:rFonts w:cs="Calibri"/>
        </w:rPr>
        <w:t>有争议领土</w:t>
      </w:r>
      <w:r w:rsidR="00E92C22" w:rsidRPr="004E120B">
        <w:rPr>
          <w:rFonts w:cs="Calibri" w:hint="eastAsia"/>
        </w:rPr>
        <w:t>内台站</w:t>
      </w:r>
      <w:r w:rsidR="00E92C22" w:rsidRPr="004E120B">
        <w:rPr>
          <w:rFonts w:cs="Calibri"/>
        </w:rPr>
        <w:t>的</w:t>
      </w:r>
      <w:r w:rsidR="00E92C22" w:rsidRPr="004E120B">
        <w:rPr>
          <w:rFonts w:cs="Calibri" w:hint="eastAsia"/>
        </w:rPr>
        <w:t>文稿</w:t>
      </w:r>
      <w:r w:rsidR="00E92C22" w:rsidRPr="004E120B">
        <w:rPr>
          <w:rFonts w:cs="Calibri"/>
        </w:rPr>
        <w:t>（</w:t>
      </w:r>
      <w:r w:rsidR="00E92C22" w:rsidRPr="004E120B">
        <w:rPr>
          <w:rFonts w:cs="Calibri"/>
        </w:rPr>
        <w:t>RRB19-2/6</w:t>
      </w:r>
      <w:r w:rsidR="00E92C22" w:rsidRPr="004E120B">
        <w:rPr>
          <w:rFonts w:cs="Calibri"/>
        </w:rPr>
        <w:t>号文件</w:t>
      </w:r>
      <w:r w:rsidR="00E92C22" w:rsidRPr="004E120B">
        <w:rPr>
          <w:rFonts w:cs="Calibri" w:hint="eastAsia"/>
        </w:rPr>
        <w:t>附件</w:t>
      </w:r>
      <w:r w:rsidR="00E92C22" w:rsidRPr="004E120B">
        <w:rPr>
          <w:rFonts w:cs="Calibri" w:hint="eastAsia"/>
        </w:rPr>
        <w:t>1</w:t>
      </w:r>
      <w:r w:rsidR="00E92C22" w:rsidRPr="004E120B">
        <w:rPr>
          <w:rFonts w:cs="Calibri" w:hint="eastAsia"/>
        </w:rPr>
        <w:t>的</w:t>
      </w:r>
      <w:r w:rsidR="001E5A3A" w:rsidRPr="000E2403">
        <w:t>a)</w:t>
      </w:r>
      <w:r w:rsidR="00E92C22" w:rsidRPr="004E120B">
        <w:rPr>
          <w:rFonts w:cs="Calibri" w:hint="eastAsia"/>
        </w:rPr>
        <w:t>项</w:t>
      </w:r>
      <w:r w:rsidR="00E92C22" w:rsidRPr="004E120B">
        <w:rPr>
          <w:rFonts w:cs="Calibri"/>
        </w:rPr>
        <w:t>）</w:t>
      </w:r>
      <w:r w:rsidR="00E92C22" w:rsidRPr="004E120B">
        <w:rPr>
          <w:rFonts w:cs="Calibri" w:hint="eastAsia"/>
        </w:rPr>
        <w:t>后，委员会</w:t>
      </w:r>
      <w:r w:rsidR="00E92C22" w:rsidRPr="004E120B">
        <w:rPr>
          <w:rFonts w:cs="Calibri" w:hint="eastAsia"/>
          <w:b/>
          <w:bCs/>
        </w:rPr>
        <w:t>同意</w:t>
      </w:r>
      <w:r w:rsidR="00E92C22" w:rsidRPr="004E120B">
        <w:rPr>
          <w:rFonts w:cs="Calibri" w:hint="eastAsia"/>
        </w:rPr>
        <w:t>做出如下结论：</w:t>
      </w:r>
    </w:p>
    <w:p w14:paraId="55525A81" w14:textId="5752951A" w:rsidR="00F773AB" w:rsidRPr="004E120B" w:rsidRDefault="00E92C22" w:rsidP="001E5A3A">
      <w:pPr>
        <w:ind w:firstLineChars="200" w:firstLine="480"/>
        <w:rPr>
          <w:rFonts w:cs="Calibri"/>
          <w:highlight w:val="yellow"/>
        </w:rPr>
      </w:pPr>
      <w:r w:rsidRPr="004E120B">
        <w:rPr>
          <w:rFonts w:cs="Calibri" w:hint="eastAsia"/>
        </w:rPr>
        <w:t>“</w:t>
      </w:r>
      <w:r w:rsidR="00A32BF4" w:rsidRPr="004E120B">
        <w:rPr>
          <w:rFonts w:cs="Calibri"/>
        </w:rPr>
        <w:t>委员会进一步注意到，</w:t>
      </w:r>
      <w:r w:rsidR="00A17658" w:rsidRPr="004E120B">
        <w:rPr>
          <w:rFonts w:cs="Calibri" w:hint="eastAsia"/>
        </w:rPr>
        <w:t>正如</w:t>
      </w:r>
      <w:r w:rsidR="00A17658" w:rsidRPr="004E120B">
        <w:rPr>
          <w:rFonts w:cs="Calibri"/>
        </w:rPr>
        <w:t>RRB19-1/4</w:t>
      </w:r>
      <w:r w:rsidR="00A17658" w:rsidRPr="004E120B">
        <w:rPr>
          <w:rFonts w:cs="Calibri"/>
        </w:rPr>
        <w:t>号文件第</w:t>
      </w:r>
      <w:r w:rsidR="00A17658" w:rsidRPr="004E120B">
        <w:rPr>
          <w:rFonts w:cs="Calibri"/>
        </w:rPr>
        <w:t>2</w:t>
      </w:r>
      <w:r w:rsidR="00A17658" w:rsidRPr="004E120B">
        <w:rPr>
          <w:rFonts w:cs="Calibri"/>
        </w:rPr>
        <w:t>段</w:t>
      </w:r>
      <w:r w:rsidR="00A17658" w:rsidRPr="004E120B">
        <w:rPr>
          <w:rFonts w:cs="Calibri" w:hint="eastAsia"/>
        </w:rPr>
        <w:t>所报告的那样，</w:t>
      </w:r>
      <w:r w:rsidR="00A32BF4" w:rsidRPr="004E120B">
        <w:rPr>
          <w:rFonts w:cs="Calibri"/>
        </w:rPr>
        <w:t>无线电通信局</w:t>
      </w:r>
      <w:r w:rsidR="00A17658" w:rsidRPr="004E120B">
        <w:rPr>
          <w:rFonts w:cs="Calibri" w:hint="eastAsia"/>
        </w:rPr>
        <w:t>继续</w:t>
      </w:r>
      <w:r w:rsidR="00A32BF4" w:rsidRPr="004E120B">
        <w:rPr>
          <w:rFonts w:cs="Calibri"/>
        </w:rPr>
        <w:t>在处理位于有争议领土上的电台以及</w:t>
      </w:r>
      <w:r w:rsidR="00A17658" w:rsidRPr="004E120B">
        <w:rPr>
          <w:rFonts w:cs="Calibri" w:hint="eastAsia"/>
        </w:rPr>
        <w:t>涉及</w:t>
      </w:r>
      <w:r w:rsidR="00A32BF4" w:rsidRPr="004E120B">
        <w:rPr>
          <w:rFonts w:cs="Calibri"/>
        </w:rPr>
        <w:t>这些有争议领土的协调要求</w:t>
      </w:r>
      <w:r w:rsidR="00A17658" w:rsidRPr="004E120B">
        <w:rPr>
          <w:rFonts w:cs="Calibri" w:hint="eastAsia"/>
        </w:rPr>
        <w:t>两方面遇到困难</w:t>
      </w:r>
      <w:r w:rsidR="00A32BF4" w:rsidRPr="004E120B">
        <w:rPr>
          <w:rFonts w:cs="Calibri"/>
        </w:rPr>
        <w:t>。在全面注意到《无线电规则》序言第</w:t>
      </w:r>
      <w:r w:rsidR="00A32BF4" w:rsidRPr="004E120B">
        <w:rPr>
          <w:rFonts w:cs="Calibri"/>
        </w:rPr>
        <w:t>0.11</w:t>
      </w:r>
      <w:r w:rsidR="00A32BF4" w:rsidRPr="004E120B">
        <w:rPr>
          <w:rFonts w:cs="Calibri"/>
        </w:rPr>
        <w:t>款的情况下，委员会责成无线电通信局拟定并向第</w:t>
      </w:r>
      <w:r w:rsidR="00A32BF4" w:rsidRPr="004E120B">
        <w:rPr>
          <w:rFonts w:cs="Calibri"/>
        </w:rPr>
        <w:t>82</w:t>
      </w:r>
      <w:r w:rsidR="00A32BF4" w:rsidRPr="004E120B">
        <w:rPr>
          <w:rFonts w:cs="Calibri"/>
        </w:rPr>
        <w:t>次会议提交：</w:t>
      </w:r>
    </w:p>
    <w:p w14:paraId="5366FC5A" w14:textId="77777777" w:rsidR="00F773AB" w:rsidRPr="004E120B" w:rsidRDefault="00F773AB" w:rsidP="00A32BF4">
      <w:pPr>
        <w:pStyle w:val="enumlev1"/>
        <w:rPr>
          <w:rFonts w:cs="Calibri"/>
          <w:highlight w:val="yellow"/>
          <w:lang w:eastAsia="zh-CN"/>
        </w:rPr>
      </w:pPr>
      <w:r w:rsidRPr="004E120B">
        <w:rPr>
          <w:rFonts w:cs="Calibri"/>
          <w:lang w:eastAsia="zh-CN"/>
        </w:rPr>
        <w:t>•</w:t>
      </w:r>
      <w:r w:rsidRPr="004E120B">
        <w:rPr>
          <w:rFonts w:cs="Calibri"/>
          <w:lang w:eastAsia="zh-CN"/>
        </w:rPr>
        <w:tab/>
      </w:r>
      <w:r w:rsidR="00A32BF4" w:rsidRPr="004E120B">
        <w:rPr>
          <w:rFonts w:cs="Calibri"/>
          <w:lang w:eastAsia="zh-CN"/>
        </w:rPr>
        <w:t>建议统一</w:t>
      </w:r>
      <w:r w:rsidR="00A32BF4" w:rsidRPr="004E120B">
        <w:rPr>
          <w:rFonts w:cs="Calibri" w:hint="eastAsia"/>
          <w:lang w:eastAsia="zh-CN"/>
        </w:rPr>
        <w:t>有关</w:t>
      </w:r>
      <w:r w:rsidR="00A32BF4" w:rsidRPr="004E120B">
        <w:rPr>
          <w:rFonts w:cs="Calibri"/>
          <w:lang w:eastAsia="zh-CN"/>
        </w:rPr>
        <w:t>争议领土</w:t>
      </w:r>
      <w:r w:rsidR="00A32BF4" w:rsidRPr="004E120B">
        <w:rPr>
          <w:rFonts w:cs="Calibri" w:hint="eastAsia"/>
          <w:lang w:eastAsia="zh-CN"/>
        </w:rPr>
        <w:t>的</w:t>
      </w:r>
      <w:r w:rsidR="00A32BF4" w:rsidRPr="004E120B">
        <w:rPr>
          <w:rFonts w:cs="Calibri"/>
          <w:lang w:eastAsia="zh-CN"/>
        </w:rPr>
        <w:t>国际电联数字世界地图（</w:t>
      </w:r>
      <w:r w:rsidR="00A32BF4" w:rsidRPr="004E120B">
        <w:rPr>
          <w:rFonts w:cs="Calibri" w:hint="eastAsia"/>
          <w:lang w:eastAsia="zh-CN"/>
        </w:rPr>
        <w:t>I</w:t>
      </w:r>
      <w:r w:rsidR="00A32BF4" w:rsidRPr="004E120B">
        <w:rPr>
          <w:rFonts w:cs="Calibri"/>
          <w:lang w:eastAsia="zh-CN"/>
        </w:rPr>
        <w:t>DWM</w:t>
      </w:r>
      <w:r w:rsidR="00A32BF4" w:rsidRPr="004E120B">
        <w:rPr>
          <w:rFonts w:cs="Calibri"/>
          <w:lang w:eastAsia="zh-CN"/>
        </w:rPr>
        <w:t>）</w:t>
      </w:r>
      <w:r w:rsidR="00A32BF4" w:rsidRPr="004E120B">
        <w:rPr>
          <w:rFonts w:cs="Calibri" w:hint="eastAsia"/>
          <w:lang w:eastAsia="zh-CN"/>
        </w:rPr>
        <w:t>和</w:t>
      </w:r>
      <w:r w:rsidR="00A32BF4" w:rsidRPr="004E120B">
        <w:rPr>
          <w:rFonts w:cs="Calibri"/>
          <w:lang w:eastAsia="zh-CN"/>
        </w:rPr>
        <w:t>联合国地图，从无线电通信局暂停提交的领土开始；</w:t>
      </w:r>
    </w:p>
    <w:p w14:paraId="30EBDB58" w14:textId="222DD4E2" w:rsidR="00F773AB" w:rsidRPr="004E120B" w:rsidRDefault="00F773AB" w:rsidP="00A32BF4">
      <w:pPr>
        <w:pStyle w:val="enumlev1"/>
        <w:rPr>
          <w:rFonts w:cs="Calibri"/>
          <w:lang w:eastAsia="zh-CN"/>
        </w:rPr>
      </w:pPr>
      <w:r w:rsidRPr="004E120B">
        <w:rPr>
          <w:rFonts w:cs="Calibri"/>
          <w:lang w:eastAsia="zh-CN"/>
        </w:rPr>
        <w:t>•</w:t>
      </w:r>
      <w:r w:rsidRPr="004E120B">
        <w:rPr>
          <w:rFonts w:cs="Calibri"/>
          <w:lang w:eastAsia="zh-CN"/>
        </w:rPr>
        <w:tab/>
      </w:r>
      <w:r w:rsidR="00A32BF4" w:rsidRPr="004E120B">
        <w:rPr>
          <w:rFonts w:cs="Calibri"/>
          <w:lang w:eastAsia="zh-CN"/>
        </w:rPr>
        <w:t>有关在</w:t>
      </w:r>
      <w:r w:rsidR="00A32BF4" w:rsidRPr="004E120B">
        <w:rPr>
          <w:rFonts w:cs="Calibri" w:hint="eastAsia"/>
          <w:lang w:eastAsia="zh-CN"/>
        </w:rPr>
        <w:t>M</w:t>
      </w:r>
      <w:r w:rsidR="00A32BF4" w:rsidRPr="004E120B">
        <w:rPr>
          <w:rFonts w:cs="Calibri"/>
          <w:lang w:eastAsia="zh-CN"/>
        </w:rPr>
        <w:t>IFR</w:t>
      </w:r>
      <w:r w:rsidR="00A32BF4" w:rsidRPr="004E120B">
        <w:rPr>
          <w:rFonts w:cs="Calibri"/>
          <w:lang w:eastAsia="zh-CN"/>
        </w:rPr>
        <w:t>中登记位于争议领土的电台的提案。该提案可包含对有关第</w:t>
      </w:r>
      <w:r w:rsidR="00A32BF4" w:rsidRPr="004E120B">
        <w:rPr>
          <w:rFonts w:cs="Calibri"/>
          <w:lang w:eastAsia="zh-CN"/>
        </w:rPr>
        <w:t>1</w:t>
      </w:r>
      <w:r w:rsidR="00A32BF4" w:rsidRPr="004E120B">
        <w:rPr>
          <w:rFonts w:cs="Calibri"/>
          <w:lang w:eastAsia="zh-CN"/>
        </w:rPr>
        <w:t>号决议（</w:t>
      </w:r>
      <w:r w:rsidR="00A32BF4" w:rsidRPr="004E120B">
        <w:rPr>
          <w:rFonts w:cs="Calibri"/>
          <w:lang w:eastAsia="zh-CN"/>
        </w:rPr>
        <w:t>WRC-97</w:t>
      </w:r>
      <w:r w:rsidR="00A32BF4" w:rsidRPr="004E120B">
        <w:rPr>
          <w:rFonts w:cs="Calibri"/>
          <w:lang w:eastAsia="zh-CN"/>
        </w:rPr>
        <w:t>，修订版）程序规则的初步修改草案。</w:t>
      </w:r>
      <w:r w:rsidR="00E92C22" w:rsidRPr="004E120B">
        <w:rPr>
          <w:rFonts w:cs="Calibri" w:hint="eastAsia"/>
          <w:lang w:eastAsia="zh-CN"/>
        </w:rPr>
        <w:t>”</w:t>
      </w:r>
    </w:p>
    <w:p w14:paraId="634A7FDB" w14:textId="682E0517" w:rsidR="00F773AB" w:rsidRPr="004E120B" w:rsidRDefault="00A32BF4" w:rsidP="007E694E">
      <w:pPr>
        <w:pStyle w:val="Headingb"/>
        <w:rPr>
          <w:lang w:val="en-US" w:eastAsia="zh-CN"/>
        </w:rPr>
      </w:pPr>
      <w:r w:rsidRPr="004E120B">
        <w:rPr>
          <w:rFonts w:eastAsia="SimSun" w:hint="eastAsia"/>
          <w:lang w:eastAsia="zh-CN"/>
        </w:rPr>
        <w:t>落实卫星网络申报成本回收（迟到的付款）（</w:t>
      </w:r>
      <w:r w:rsidR="00F773AB" w:rsidRPr="004E120B">
        <w:rPr>
          <w:lang w:val="en-US" w:eastAsia="zh-CN"/>
        </w:rPr>
        <w:t>RRB19-2/6</w:t>
      </w:r>
      <w:r w:rsidR="00A17658" w:rsidRPr="004E120B">
        <w:rPr>
          <w:rFonts w:eastAsia="SimSun" w:hint="eastAsia"/>
          <w:lang w:eastAsia="zh-CN"/>
        </w:rPr>
        <w:t>号文件第</w:t>
      </w:r>
      <w:r w:rsidR="00A17658" w:rsidRPr="004E120B">
        <w:rPr>
          <w:rFonts w:hint="eastAsia"/>
          <w:lang w:eastAsia="zh-CN"/>
        </w:rPr>
        <w:t>3</w:t>
      </w:r>
      <w:r w:rsidR="00A17658" w:rsidRPr="004E120B">
        <w:rPr>
          <w:rFonts w:eastAsia="SimSun" w:hint="eastAsia"/>
          <w:lang w:eastAsia="zh-CN"/>
        </w:rPr>
        <w:t>段）</w:t>
      </w:r>
    </w:p>
    <w:p w14:paraId="3C17D9F0" w14:textId="2A8054EB" w:rsidR="00F773AB" w:rsidRPr="004E120B" w:rsidRDefault="00F773AB" w:rsidP="00F773AB">
      <w:pPr>
        <w:rPr>
          <w:rFonts w:cs="Calibri"/>
        </w:rPr>
      </w:pPr>
      <w:r w:rsidRPr="004E120B">
        <w:rPr>
          <w:rFonts w:cs="Calibri"/>
        </w:rPr>
        <w:t>3.13</w:t>
      </w:r>
      <w:r w:rsidRPr="004E120B">
        <w:rPr>
          <w:rFonts w:cs="Calibri"/>
        </w:rPr>
        <w:tab/>
      </w:r>
      <w:r w:rsidR="00A17658" w:rsidRPr="004E120B">
        <w:rPr>
          <w:rFonts w:cs="Calibri" w:hint="eastAsia"/>
        </w:rPr>
        <w:t>委员会将</w:t>
      </w:r>
      <w:r w:rsidR="00A17658" w:rsidRPr="004E120B">
        <w:rPr>
          <w:rFonts w:cs="Calibri"/>
        </w:rPr>
        <w:t>RRB19-2/6</w:t>
      </w:r>
      <w:r w:rsidR="00A17658" w:rsidRPr="004E120B">
        <w:rPr>
          <w:rFonts w:cs="Calibri" w:hint="eastAsia"/>
        </w:rPr>
        <w:t>号文件第</w:t>
      </w:r>
      <w:r w:rsidR="00A17658" w:rsidRPr="004E120B">
        <w:rPr>
          <w:rFonts w:cs="Calibri" w:hint="eastAsia"/>
        </w:rPr>
        <w:t>3</w:t>
      </w:r>
      <w:r w:rsidR="00A17658" w:rsidRPr="004E120B">
        <w:rPr>
          <w:rFonts w:cs="Calibri" w:hint="eastAsia"/>
        </w:rPr>
        <w:t>段记录在案。</w:t>
      </w:r>
    </w:p>
    <w:p w14:paraId="7A109CCF" w14:textId="64FDEA8A" w:rsidR="00F773AB" w:rsidRPr="004E120B" w:rsidRDefault="00A32BF4" w:rsidP="007E694E">
      <w:pPr>
        <w:pStyle w:val="Headingb"/>
        <w:rPr>
          <w:lang w:val="en-US" w:eastAsia="zh-CN"/>
        </w:rPr>
      </w:pPr>
      <w:r w:rsidRPr="004E120B">
        <w:rPr>
          <w:rFonts w:ascii="SimSun" w:eastAsia="SimSun" w:hAnsi="SimSun" w:cs="SimSun" w:hint="eastAsia"/>
          <w:lang w:eastAsia="zh-CN"/>
        </w:rPr>
        <w:t>关于有害干扰</w:t>
      </w:r>
      <w:r w:rsidRPr="004E120B">
        <w:rPr>
          <w:lang w:eastAsia="zh-CN"/>
        </w:rPr>
        <w:t>/</w:t>
      </w:r>
      <w:r w:rsidRPr="004E120B">
        <w:rPr>
          <w:rFonts w:ascii="SimSun" w:eastAsia="SimSun" w:hAnsi="SimSun" w:cs="SimSun" w:hint="eastAsia"/>
          <w:lang w:eastAsia="zh-CN"/>
        </w:rPr>
        <w:t>违反《无线电规则》的报告（《无线电规则》第</w:t>
      </w:r>
      <w:r w:rsidRPr="004E120B">
        <w:rPr>
          <w:rFonts w:hint="eastAsia"/>
          <w:lang w:eastAsia="zh-CN"/>
        </w:rPr>
        <w:t>15</w:t>
      </w:r>
      <w:r w:rsidRPr="004E120B">
        <w:rPr>
          <w:rFonts w:ascii="SimSun" w:eastAsia="SimSun" w:hAnsi="SimSun" w:cs="SimSun" w:hint="eastAsia"/>
          <w:lang w:eastAsia="zh-CN"/>
        </w:rPr>
        <w:t>条）</w:t>
      </w:r>
      <w:bookmarkStart w:id="12" w:name="_Hlk16673374"/>
      <w:r w:rsidR="005619F0" w:rsidRPr="004E120B">
        <w:rPr>
          <w:rFonts w:ascii="SimSun" w:eastAsia="SimSun" w:hAnsi="SimSun" w:cs="SimSun" w:hint="eastAsia"/>
          <w:lang w:eastAsia="zh-CN"/>
        </w:rPr>
        <w:t>（</w:t>
      </w:r>
      <w:r w:rsidR="005619F0" w:rsidRPr="004E120B">
        <w:rPr>
          <w:lang w:val="en-US" w:eastAsia="zh-CN"/>
        </w:rPr>
        <w:t>RRB19-2/6</w:t>
      </w:r>
      <w:r w:rsidR="005619F0" w:rsidRPr="004E120B">
        <w:rPr>
          <w:rFonts w:ascii="SimSun" w:eastAsia="SimSun" w:hAnsi="SimSun" w:cs="SimSun" w:hint="eastAsia"/>
          <w:lang w:eastAsia="zh-CN"/>
        </w:rPr>
        <w:t>号文件</w:t>
      </w:r>
      <w:r w:rsidR="009B7F5E">
        <w:rPr>
          <w:rFonts w:ascii="SimSun" w:eastAsia="SimSun" w:hAnsi="SimSun" w:cs="SimSun"/>
          <w:lang w:eastAsia="zh-CN"/>
        </w:rPr>
        <w:br/>
      </w:r>
      <w:r w:rsidR="005619F0" w:rsidRPr="004E120B">
        <w:rPr>
          <w:rFonts w:ascii="SimSun" w:eastAsia="SimSun" w:hAnsi="SimSun" w:cs="SimSun" w:hint="eastAsia"/>
          <w:lang w:eastAsia="zh-CN"/>
        </w:rPr>
        <w:t>第</w:t>
      </w:r>
      <w:r w:rsidR="005619F0" w:rsidRPr="004E120B">
        <w:rPr>
          <w:rFonts w:hint="eastAsia"/>
          <w:lang w:eastAsia="zh-CN"/>
        </w:rPr>
        <w:t>4</w:t>
      </w:r>
      <w:r w:rsidR="005619F0" w:rsidRPr="004E120B">
        <w:rPr>
          <w:lang w:eastAsia="zh-CN"/>
        </w:rPr>
        <w:t>.1</w:t>
      </w:r>
      <w:r w:rsidR="005619F0" w:rsidRPr="004E120B">
        <w:rPr>
          <w:rFonts w:ascii="SimSun" w:eastAsia="SimSun" w:hAnsi="SimSun" w:cs="SimSun" w:hint="eastAsia"/>
          <w:lang w:eastAsia="zh-CN"/>
        </w:rPr>
        <w:t>段）</w:t>
      </w:r>
      <w:bookmarkEnd w:id="12"/>
    </w:p>
    <w:p w14:paraId="6A5C9C1F" w14:textId="3D7B837C" w:rsidR="00F773AB" w:rsidRPr="004E120B" w:rsidRDefault="00F773AB" w:rsidP="00A32BF4">
      <w:pPr>
        <w:rPr>
          <w:rFonts w:cs="Calibri"/>
        </w:rPr>
      </w:pPr>
      <w:r w:rsidRPr="004E120B">
        <w:rPr>
          <w:rFonts w:cs="Calibri"/>
          <w:bCs/>
        </w:rPr>
        <w:t>3.14</w:t>
      </w:r>
      <w:r w:rsidRPr="004E120B">
        <w:rPr>
          <w:rFonts w:cs="Calibri"/>
          <w:bCs/>
        </w:rPr>
        <w:tab/>
      </w:r>
      <w:bookmarkStart w:id="13" w:name="lt_pId303"/>
      <w:r w:rsidR="00A32BF4" w:rsidRPr="004E120B">
        <w:rPr>
          <w:rFonts w:cs="Calibri"/>
          <w:b/>
          <w:bCs/>
        </w:rPr>
        <w:t>Vassiliev</w:t>
      </w:r>
      <w:r w:rsidR="00A32BF4" w:rsidRPr="004E120B">
        <w:rPr>
          <w:rFonts w:cs="Calibri"/>
          <w:b/>
          <w:bCs/>
        </w:rPr>
        <w:t>先生（地面业务部负责人）</w:t>
      </w:r>
      <w:r w:rsidR="00A32BF4" w:rsidRPr="004E120B">
        <w:rPr>
          <w:rFonts w:cs="Calibri" w:hint="eastAsia"/>
        </w:rPr>
        <w:t>请大家注意</w:t>
      </w:r>
      <w:r w:rsidR="00A17658" w:rsidRPr="004E120B">
        <w:rPr>
          <w:rFonts w:cs="Calibri" w:hint="eastAsia"/>
        </w:rPr>
        <w:t>主任报告的表</w:t>
      </w:r>
      <w:r w:rsidR="00A17658" w:rsidRPr="004E120B">
        <w:rPr>
          <w:rFonts w:cs="Calibri" w:hint="eastAsia"/>
        </w:rPr>
        <w:t>1</w:t>
      </w:r>
      <w:r w:rsidR="00A17658" w:rsidRPr="004E120B">
        <w:rPr>
          <w:rFonts w:cs="Calibri" w:hint="eastAsia"/>
        </w:rPr>
        <w:t>至表</w:t>
      </w:r>
      <w:r w:rsidR="00A17658" w:rsidRPr="004E120B">
        <w:rPr>
          <w:rFonts w:cs="Calibri"/>
        </w:rPr>
        <w:t>4</w:t>
      </w:r>
      <w:r w:rsidR="00A17658" w:rsidRPr="004E120B">
        <w:rPr>
          <w:rFonts w:cs="Calibri" w:hint="eastAsia"/>
        </w:rPr>
        <w:t>，</w:t>
      </w:r>
      <w:r w:rsidR="00A32BF4" w:rsidRPr="004E120B">
        <w:rPr>
          <w:rFonts w:cs="Calibri" w:hint="eastAsia"/>
        </w:rPr>
        <w:t>并指出</w:t>
      </w:r>
      <w:r w:rsidR="00A32BF4" w:rsidRPr="004E120B">
        <w:rPr>
          <w:rFonts w:cs="Calibri" w:hint="eastAsia"/>
        </w:rPr>
        <w:t>2018</w:t>
      </w:r>
      <w:r w:rsidR="00A32BF4" w:rsidRPr="004E120B">
        <w:rPr>
          <w:rFonts w:cs="Calibri" w:hint="eastAsia"/>
        </w:rPr>
        <w:t>年</w:t>
      </w:r>
      <w:r w:rsidR="00A17658" w:rsidRPr="004E120B">
        <w:rPr>
          <w:rFonts w:cs="Calibri" w:hint="eastAsia"/>
        </w:rPr>
        <w:t>6</w:t>
      </w:r>
      <w:r w:rsidR="00A32BF4" w:rsidRPr="004E120B">
        <w:rPr>
          <w:rFonts w:cs="Calibri" w:hint="eastAsia"/>
        </w:rPr>
        <w:t>月</w:t>
      </w:r>
      <w:r w:rsidR="00A32BF4" w:rsidRPr="004E120B">
        <w:rPr>
          <w:rFonts w:cs="Calibri" w:hint="eastAsia"/>
        </w:rPr>
        <w:t>1</w:t>
      </w:r>
      <w:r w:rsidR="00A32BF4" w:rsidRPr="004E120B">
        <w:rPr>
          <w:rFonts w:cs="Calibri" w:hint="eastAsia"/>
        </w:rPr>
        <w:t>日至</w:t>
      </w:r>
      <w:r w:rsidR="00A32BF4" w:rsidRPr="004E120B">
        <w:rPr>
          <w:rFonts w:cs="Calibri" w:hint="eastAsia"/>
        </w:rPr>
        <w:t>2019</w:t>
      </w:r>
      <w:r w:rsidR="00A32BF4" w:rsidRPr="004E120B">
        <w:rPr>
          <w:rFonts w:cs="Calibri" w:hint="eastAsia"/>
        </w:rPr>
        <w:t>年</w:t>
      </w:r>
      <w:r w:rsidR="00A17658" w:rsidRPr="004E120B">
        <w:rPr>
          <w:rFonts w:cs="Calibri" w:hint="eastAsia"/>
        </w:rPr>
        <w:t>5</w:t>
      </w:r>
      <w:r w:rsidR="00A32BF4" w:rsidRPr="004E120B">
        <w:rPr>
          <w:rFonts w:cs="Calibri" w:hint="eastAsia"/>
        </w:rPr>
        <w:t>月</w:t>
      </w:r>
      <w:r w:rsidR="00A32BF4" w:rsidRPr="004E120B">
        <w:rPr>
          <w:rFonts w:cs="Calibri" w:hint="eastAsia"/>
        </w:rPr>
        <w:t>31</w:t>
      </w:r>
      <w:r w:rsidR="00A32BF4" w:rsidRPr="004E120B">
        <w:rPr>
          <w:rFonts w:cs="Calibri" w:hint="eastAsia"/>
        </w:rPr>
        <w:t>日期间</w:t>
      </w:r>
      <w:r w:rsidR="00A32BF4" w:rsidRPr="004E120B">
        <w:rPr>
          <w:rFonts w:cs="Calibri"/>
        </w:rPr>
        <w:t>无线电通信局</w:t>
      </w:r>
      <w:r w:rsidR="00A32BF4" w:rsidRPr="004E120B">
        <w:rPr>
          <w:rFonts w:cs="Calibri" w:hint="eastAsia"/>
        </w:rPr>
        <w:t>收到了</w:t>
      </w:r>
      <w:r w:rsidR="00A32BF4" w:rsidRPr="004E120B">
        <w:rPr>
          <w:rFonts w:cs="Calibri" w:hint="eastAsia"/>
        </w:rPr>
        <w:t>3</w:t>
      </w:r>
      <w:r w:rsidR="00A17658" w:rsidRPr="004E120B">
        <w:rPr>
          <w:rFonts w:cs="Calibri"/>
        </w:rPr>
        <w:t>71</w:t>
      </w:r>
      <w:r w:rsidR="00A32BF4" w:rsidRPr="004E120B">
        <w:rPr>
          <w:rFonts w:cs="Calibri" w:hint="eastAsia"/>
        </w:rPr>
        <w:t>份</w:t>
      </w:r>
      <w:r w:rsidR="00A32BF4" w:rsidRPr="004E120B">
        <w:rPr>
          <w:rFonts w:cs="Calibri" w:hint="eastAsia"/>
          <w:bCs/>
        </w:rPr>
        <w:t>关于有害干扰</w:t>
      </w:r>
      <w:r w:rsidR="00A32BF4" w:rsidRPr="004E120B">
        <w:rPr>
          <w:rFonts w:cs="Calibri"/>
          <w:bCs/>
        </w:rPr>
        <w:t>/</w:t>
      </w:r>
      <w:r w:rsidR="00A32BF4" w:rsidRPr="004E120B">
        <w:rPr>
          <w:rFonts w:cs="Calibri" w:hint="eastAsia"/>
          <w:bCs/>
        </w:rPr>
        <w:t>违反《无线电规则》的报告</w:t>
      </w:r>
      <w:bookmarkEnd w:id="13"/>
      <w:r w:rsidR="00A32BF4" w:rsidRPr="004E120B">
        <w:rPr>
          <w:rFonts w:cs="Calibri" w:hint="eastAsia"/>
          <w:bCs/>
        </w:rPr>
        <w:t>。</w:t>
      </w:r>
    </w:p>
    <w:p w14:paraId="7DDE32E4" w14:textId="0079FB31" w:rsidR="00F773AB" w:rsidRPr="004E120B" w:rsidRDefault="00F773AB" w:rsidP="00F773AB">
      <w:pPr>
        <w:rPr>
          <w:rFonts w:cs="Calibri"/>
        </w:rPr>
      </w:pPr>
      <w:r w:rsidRPr="004E120B">
        <w:rPr>
          <w:rFonts w:cs="Calibri"/>
          <w:bCs/>
        </w:rPr>
        <w:t>3.15</w:t>
      </w:r>
      <w:r w:rsidRPr="004E120B">
        <w:rPr>
          <w:rFonts w:cs="Calibri"/>
          <w:bCs/>
        </w:rPr>
        <w:tab/>
      </w:r>
      <w:r w:rsidR="00213369" w:rsidRPr="004E120B">
        <w:rPr>
          <w:rFonts w:cs="Calibri"/>
          <w:b/>
          <w:bCs/>
        </w:rPr>
        <w:t>Talib</w:t>
      </w:r>
      <w:r w:rsidR="00213369" w:rsidRPr="004E120B">
        <w:rPr>
          <w:rFonts w:cs="Calibri"/>
          <w:b/>
          <w:bCs/>
        </w:rPr>
        <w:t>先生</w:t>
      </w:r>
      <w:r w:rsidR="00AC41FD" w:rsidRPr="004E120B">
        <w:rPr>
          <w:rFonts w:cs="Calibri" w:hint="eastAsia"/>
        </w:rPr>
        <w:t>和</w:t>
      </w:r>
      <w:r w:rsidR="00213369" w:rsidRPr="00876CAF">
        <w:rPr>
          <w:rFonts w:cs="Calibri"/>
          <w:b/>
          <w:bCs/>
        </w:rPr>
        <w:t>Borjón</w:t>
      </w:r>
      <w:r w:rsidR="00213369" w:rsidRPr="00876CAF">
        <w:rPr>
          <w:rFonts w:cs="Calibri"/>
          <w:b/>
          <w:bCs/>
        </w:rPr>
        <w:t>先生</w:t>
      </w:r>
      <w:r w:rsidR="00AC41FD" w:rsidRPr="004E120B">
        <w:rPr>
          <w:rFonts w:cs="Calibri" w:hint="eastAsia"/>
        </w:rPr>
        <w:t>对</w:t>
      </w:r>
      <w:r w:rsidR="00AC41FD" w:rsidRPr="004E120B">
        <w:rPr>
          <w:rFonts w:cs="Calibri"/>
        </w:rPr>
        <w:t>RRB19-2/6</w:t>
      </w:r>
      <w:r w:rsidR="00AC41FD" w:rsidRPr="004E120B">
        <w:rPr>
          <w:rFonts w:cs="Calibri"/>
        </w:rPr>
        <w:t>号文件表</w:t>
      </w:r>
      <w:r w:rsidR="00AC41FD" w:rsidRPr="004E120B">
        <w:rPr>
          <w:rFonts w:cs="Calibri"/>
        </w:rPr>
        <w:t>1</w:t>
      </w:r>
      <w:r w:rsidR="00AC41FD" w:rsidRPr="004E120B">
        <w:rPr>
          <w:rFonts w:cs="Calibri"/>
        </w:rPr>
        <w:t>至表</w:t>
      </w:r>
      <w:r w:rsidR="00AC41FD" w:rsidRPr="004E120B">
        <w:rPr>
          <w:rFonts w:cs="Calibri"/>
        </w:rPr>
        <w:t>4</w:t>
      </w:r>
      <w:r w:rsidR="00AC41FD" w:rsidRPr="004E120B">
        <w:rPr>
          <w:rFonts w:cs="Calibri"/>
        </w:rPr>
        <w:t>中提供的信息</w:t>
      </w:r>
      <w:r w:rsidR="00AC41FD" w:rsidRPr="004E120B">
        <w:rPr>
          <w:rFonts w:cs="Calibri" w:hint="eastAsia"/>
        </w:rPr>
        <w:t>表示</w:t>
      </w:r>
      <w:r w:rsidR="00AC41FD" w:rsidRPr="004E120B">
        <w:rPr>
          <w:rFonts w:cs="Calibri"/>
        </w:rPr>
        <w:t>欢迎</w:t>
      </w:r>
      <w:r w:rsidR="00AC41FD" w:rsidRPr="004E120B">
        <w:rPr>
          <w:rFonts w:cs="Calibri" w:hint="eastAsia"/>
        </w:rPr>
        <w:t>。</w:t>
      </w:r>
      <w:r w:rsidR="00AC41FD" w:rsidRPr="004E120B">
        <w:rPr>
          <w:rFonts w:cs="Calibri"/>
        </w:rPr>
        <w:t>为便于参考，这些信息已被明确细分</w:t>
      </w:r>
      <w:r w:rsidR="003A6A6E" w:rsidRPr="004E120B">
        <w:rPr>
          <w:rFonts w:cs="Calibri" w:hint="eastAsia"/>
        </w:rPr>
        <w:t>。</w:t>
      </w:r>
    </w:p>
    <w:p w14:paraId="505348AB" w14:textId="4F6BFD0C" w:rsidR="00F773AB" w:rsidRPr="004E120B" w:rsidRDefault="00F773AB" w:rsidP="00F773AB">
      <w:pPr>
        <w:rPr>
          <w:rFonts w:cs="Calibri"/>
        </w:rPr>
      </w:pPr>
      <w:r w:rsidRPr="004E120B">
        <w:rPr>
          <w:rFonts w:cs="Calibri"/>
        </w:rPr>
        <w:t>3.16</w:t>
      </w:r>
      <w:r w:rsidRPr="004E120B">
        <w:rPr>
          <w:rFonts w:cs="Calibri"/>
        </w:rPr>
        <w:tab/>
      </w:r>
      <w:r w:rsidR="003A6A6E" w:rsidRPr="004E120B">
        <w:rPr>
          <w:rFonts w:cs="Calibri"/>
        </w:rPr>
        <w:t>委员会赞赏地</w:t>
      </w:r>
      <w:r w:rsidR="003A6A6E" w:rsidRPr="004E120B">
        <w:rPr>
          <w:rFonts w:cs="Calibri"/>
          <w:b/>
          <w:bCs/>
        </w:rPr>
        <w:t>注意到</w:t>
      </w:r>
      <w:r w:rsidR="003A6A6E" w:rsidRPr="004E120B">
        <w:rPr>
          <w:rFonts w:cs="Calibri"/>
        </w:rPr>
        <w:t>RRB19-2/6</w:t>
      </w:r>
      <w:r w:rsidR="003A6A6E" w:rsidRPr="004E120B">
        <w:rPr>
          <w:rFonts w:cs="Calibri"/>
        </w:rPr>
        <w:t>号文件</w:t>
      </w:r>
      <w:r w:rsidR="003A6A6E" w:rsidRPr="004E120B">
        <w:rPr>
          <w:rFonts w:cs="Calibri" w:hint="eastAsia"/>
        </w:rPr>
        <w:t>第</w:t>
      </w:r>
      <w:r w:rsidR="003A6A6E" w:rsidRPr="004E120B">
        <w:rPr>
          <w:rFonts w:cs="Calibri"/>
        </w:rPr>
        <w:t>4.1</w:t>
      </w:r>
      <w:r w:rsidR="003A6A6E" w:rsidRPr="004E120B">
        <w:rPr>
          <w:rFonts w:cs="Calibri" w:hint="eastAsia"/>
        </w:rPr>
        <w:t>段</w:t>
      </w:r>
      <w:r w:rsidR="003A6A6E" w:rsidRPr="004E120B">
        <w:rPr>
          <w:rFonts w:cs="Calibri"/>
        </w:rPr>
        <w:t>提供的信息，特别是表</w:t>
      </w:r>
      <w:r w:rsidR="003A6A6E" w:rsidRPr="004E120B">
        <w:rPr>
          <w:rFonts w:cs="Calibri"/>
        </w:rPr>
        <w:t>1</w:t>
      </w:r>
      <w:r w:rsidR="003A6A6E" w:rsidRPr="004E120B">
        <w:rPr>
          <w:rFonts w:cs="Calibri"/>
        </w:rPr>
        <w:t>至表</w:t>
      </w:r>
      <w:r w:rsidR="003A6A6E" w:rsidRPr="004E120B">
        <w:rPr>
          <w:rFonts w:cs="Calibri"/>
        </w:rPr>
        <w:t>4</w:t>
      </w:r>
      <w:r w:rsidR="003A6A6E" w:rsidRPr="004E120B">
        <w:rPr>
          <w:rFonts w:cs="Calibri"/>
        </w:rPr>
        <w:t>中提供的信息。</w:t>
      </w:r>
    </w:p>
    <w:p w14:paraId="26179B12" w14:textId="0E242A11" w:rsidR="00F773AB" w:rsidRPr="004E120B" w:rsidRDefault="00A32BF4" w:rsidP="007E694E">
      <w:pPr>
        <w:pStyle w:val="Headingb"/>
        <w:rPr>
          <w:lang w:eastAsia="zh-CN"/>
        </w:rPr>
      </w:pPr>
      <w:r w:rsidRPr="004E120B">
        <w:rPr>
          <w:rFonts w:eastAsia="SimSun" w:hint="eastAsia"/>
          <w:lang w:eastAsia="zh-CN"/>
        </w:rPr>
        <w:t>意大利对其邻国</w:t>
      </w:r>
      <w:r w:rsidRPr="004E120B">
        <w:rPr>
          <w:rFonts w:hint="eastAsia"/>
          <w:lang w:eastAsia="zh-CN"/>
        </w:rPr>
        <w:t>VHF/UHF</w:t>
      </w:r>
      <w:r w:rsidRPr="004E120B">
        <w:rPr>
          <w:rFonts w:eastAsia="SimSun" w:hint="eastAsia"/>
          <w:lang w:eastAsia="zh-CN"/>
        </w:rPr>
        <w:t>频段广播电台的有害干扰</w:t>
      </w:r>
      <w:r w:rsidR="003A6A6E" w:rsidRPr="004E120B">
        <w:rPr>
          <w:rFonts w:eastAsia="SimSun" w:hint="eastAsia"/>
          <w:lang w:eastAsia="zh-CN"/>
        </w:rPr>
        <w:t>（</w:t>
      </w:r>
      <w:r w:rsidR="003A6A6E" w:rsidRPr="004E120B">
        <w:rPr>
          <w:lang w:eastAsia="zh-CN"/>
        </w:rPr>
        <w:t>RRB19-2/6</w:t>
      </w:r>
      <w:r w:rsidR="003A6A6E" w:rsidRPr="004E120B">
        <w:rPr>
          <w:rFonts w:eastAsia="SimSun" w:hint="eastAsia"/>
          <w:lang w:eastAsia="zh-CN"/>
        </w:rPr>
        <w:t>号文件第</w:t>
      </w:r>
      <w:r w:rsidR="003A6A6E" w:rsidRPr="004E120B">
        <w:rPr>
          <w:rFonts w:hint="eastAsia"/>
          <w:lang w:eastAsia="zh-CN"/>
        </w:rPr>
        <w:t>4</w:t>
      </w:r>
      <w:r w:rsidR="003A6A6E" w:rsidRPr="004E120B">
        <w:rPr>
          <w:lang w:eastAsia="zh-CN"/>
        </w:rPr>
        <w:t>.2</w:t>
      </w:r>
      <w:r w:rsidR="003A6A6E" w:rsidRPr="004E120B">
        <w:rPr>
          <w:rFonts w:eastAsia="SimSun" w:hint="eastAsia"/>
          <w:lang w:eastAsia="zh-CN"/>
        </w:rPr>
        <w:t>段及</w:t>
      </w:r>
      <w:r w:rsidR="007E694E">
        <w:rPr>
          <w:rFonts w:eastAsia="SimSun"/>
          <w:lang w:eastAsia="zh-CN"/>
        </w:rPr>
        <w:br/>
      </w:r>
      <w:r w:rsidR="003A6A6E" w:rsidRPr="004E120B">
        <w:rPr>
          <w:rFonts w:eastAsia="SimSun" w:hint="eastAsia"/>
          <w:lang w:eastAsia="zh-CN"/>
        </w:rPr>
        <w:t>补遗</w:t>
      </w:r>
      <w:r w:rsidR="003A6A6E" w:rsidRPr="004E120B">
        <w:rPr>
          <w:rFonts w:hint="eastAsia"/>
          <w:lang w:eastAsia="zh-CN"/>
        </w:rPr>
        <w:t>1</w:t>
      </w:r>
      <w:r w:rsidR="007E694E">
        <w:rPr>
          <w:rFonts w:eastAsia="SimSun" w:hint="eastAsia"/>
          <w:lang w:val="fr-CH" w:eastAsia="zh-CN"/>
        </w:rPr>
        <w:t>、</w:t>
      </w:r>
      <w:r w:rsidR="003A6A6E" w:rsidRPr="004E120B">
        <w:rPr>
          <w:rFonts w:hint="eastAsia"/>
          <w:lang w:eastAsia="zh-CN"/>
        </w:rPr>
        <w:t>2</w:t>
      </w:r>
      <w:r w:rsidR="003A6A6E" w:rsidRPr="004E120B">
        <w:rPr>
          <w:rFonts w:eastAsia="SimSun" w:hint="eastAsia"/>
          <w:lang w:eastAsia="zh-CN"/>
        </w:rPr>
        <w:t>和</w:t>
      </w:r>
      <w:r w:rsidR="003A6A6E" w:rsidRPr="004E120B">
        <w:rPr>
          <w:rFonts w:hint="eastAsia"/>
          <w:lang w:eastAsia="zh-CN"/>
        </w:rPr>
        <w:t>5</w:t>
      </w:r>
      <w:r w:rsidR="003A6A6E" w:rsidRPr="004E120B">
        <w:rPr>
          <w:rFonts w:eastAsia="SimSun" w:hint="eastAsia"/>
          <w:lang w:eastAsia="zh-CN"/>
        </w:rPr>
        <w:t>）</w:t>
      </w:r>
    </w:p>
    <w:p w14:paraId="72A4B7EF" w14:textId="7CD79DA8" w:rsidR="00F773AB" w:rsidRPr="004E120B" w:rsidRDefault="00F773AB" w:rsidP="00F773AB">
      <w:pPr>
        <w:rPr>
          <w:rFonts w:cs="Calibri"/>
        </w:rPr>
      </w:pPr>
      <w:r w:rsidRPr="004E120B">
        <w:rPr>
          <w:rFonts w:cs="Calibri"/>
          <w:bCs/>
        </w:rPr>
        <w:t>3.17</w:t>
      </w:r>
      <w:r w:rsidRPr="004E120B">
        <w:rPr>
          <w:rFonts w:cs="Calibri"/>
          <w:bCs/>
        </w:rPr>
        <w:tab/>
      </w:r>
      <w:r w:rsidR="003A6A6E" w:rsidRPr="004E120B">
        <w:rPr>
          <w:rFonts w:cs="Calibri"/>
          <w:b/>
          <w:bCs/>
        </w:rPr>
        <w:t>Vassiliev</w:t>
      </w:r>
      <w:r w:rsidR="003A6A6E" w:rsidRPr="004E120B">
        <w:rPr>
          <w:rFonts w:cs="Calibri"/>
          <w:b/>
          <w:bCs/>
        </w:rPr>
        <w:t>先生（地面业务部负责人）</w:t>
      </w:r>
      <w:r w:rsidR="003A6A6E" w:rsidRPr="004E120B">
        <w:rPr>
          <w:rFonts w:cs="Calibri"/>
        </w:rPr>
        <w:t>提请注意</w:t>
      </w:r>
      <w:r w:rsidR="003A6A6E" w:rsidRPr="004E120B">
        <w:rPr>
          <w:rFonts w:cs="Calibri"/>
        </w:rPr>
        <w:t>RRB19-2/6</w:t>
      </w:r>
      <w:r w:rsidR="003A6A6E" w:rsidRPr="004E120B">
        <w:rPr>
          <w:rFonts w:cs="Calibri"/>
        </w:rPr>
        <w:t>号文件第</w:t>
      </w:r>
      <w:r w:rsidR="003A6A6E" w:rsidRPr="004E120B">
        <w:rPr>
          <w:rFonts w:cs="Calibri"/>
        </w:rPr>
        <w:t>4.2</w:t>
      </w:r>
      <w:r w:rsidR="003A6A6E" w:rsidRPr="004E120B">
        <w:rPr>
          <w:rFonts w:cs="Calibri"/>
        </w:rPr>
        <w:t>段，</w:t>
      </w:r>
      <w:r w:rsidR="003A6A6E" w:rsidRPr="004E120B">
        <w:rPr>
          <w:rFonts w:cs="Calibri" w:hint="eastAsia"/>
        </w:rPr>
        <w:t>该段指出了</w:t>
      </w:r>
      <w:r w:rsidR="003A6A6E" w:rsidRPr="004E120B">
        <w:rPr>
          <w:rFonts w:cs="Calibri"/>
        </w:rPr>
        <w:t>邻国提供的</w:t>
      </w:r>
      <w:r w:rsidR="003A6A6E" w:rsidRPr="004E120B">
        <w:rPr>
          <w:rFonts w:cs="Calibri" w:hint="eastAsia"/>
        </w:rPr>
        <w:t>、</w:t>
      </w:r>
      <w:r w:rsidR="003A6A6E" w:rsidRPr="004E120B">
        <w:rPr>
          <w:rFonts w:cs="Calibri"/>
        </w:rPr>
        <w:t>自委员会上次会议以来意大利</w:t>
      </w:r>
      <w:r w:rsidR="003A6A6E" w:rsidRPr="004E120B">
        <w:rPr>
          <w:rFonts w:cs="Calibri" w:hint="eastAsia"/>
        </w:rPr>
        <w:t>台站</w:t>
      </w:r>
      <w:r w:rsidR="003A6A6E" w:rsidRPr="004E120B">
        <w:rPr>
          <w:rFonts w:cs="Calibri"/>
        </w:rPr>
        <w:t>造成的</w:t>
      </w:r>
      <w:r w:rsidR="003A6A6E" w:rsidRPr="004E120B">
        <w:rPr>
          <w:rFonts w:cs="Calibri" w:hint="eastAsia"/>
        </w:rPr>
        <w:t>最新</w:t>
      </w:r>
      <w:r w:rsidR="003A6A6E" w:rsidRPr="004E120B">
        <w:rPr>
          <w:rFonts w:cs="Calibri"/>
        </w:rPr>
        <w:t>干扰情况</w:t>
      </w:r>
      <w:r w:rsidR="003A6A6E" w:rsidRPr="004E120B">
        <w:rPr>
          <w:rFonts w:cs="Calibri" w:hint="eastAsia"/>
        </w:rPr>
        <w:t>；</w:t>
      </w:r>
      <w:r w:rsidR="003A6A6E" w:rsidRPr="004E120B">
        <w:rPr>
          <w:rFonts w:cs="Calibri"/>
        </w:rPr>
        <w:t>并提请注意</w:t>
      </w:r>
      <w:r w:rsidR="003A6A6E" w:rsidRPr="004E120B">
        <w:rPr>
          <w:rFonts w:cs="Calibri" w:hint="eastAsia"/>
        </w:rPr>
        <w:t>补遗</w:t>
      </w:r>
      <w:r w:rsidR="003A6A6E" w:rsidRPr="004E120B">
        <w:rPr>
          <w:rFonts w:cs="Calibri"/>
        </w:rPr>
        <w:t>1</w:t>
      </w:r>
      <w:r w:rsidR="003A6A6E" w:rsidRPr="004E120B">
        <w:rPr>
          <w:rFonts w:cs="Calibri"/>
        </w:rPr>
        <w:t>，斯洛文尼亚主管部门</w:t>
      </w:r>
      <w:r w:rsidR="003A6A6E" w:rsidRPr="004E120B">
        <w:rPr>
          <w:rFonts w:cs="Calibri" w:hint="eastAsia"/>
        </w:rPr>
        <w:t>在该补遗中</w:t>
      </w:r>
      <w:r w:rsidR="003A6A6E" w:rsidRPr="004E120B">
        <w:rPr>
          <w:rFonts w:cs="Calibri"/>
        </w:rPr>
        <w:t>报告干扰情况没有变化，并对意大利</w:t>
      </w:r>
      <w:r w:rsidR="003A6A6E" w:rsidRPr="004E120B">
        <w:rPr>
          <w:rFonts w:cs="Calibri" w:hint="eastAsia"/>
        </w:rPr>
        <w:t>电台</w:t>
      </w:r>
      <w:r w:rsidR="003A6A6E" w:rsidRPr="004E120B">
        <w:rPr>
          <w:rFonts w:cs="Calibri"/>
        </w:rPr>
        <w:t>使用不符合</w:t>
      </w:r>
      <w:r w:rsidR="003A6A6E" w:rsidRPr="004E120B">
        <w:rPr>
          <w:rFonts w:cs="Calibri"/>
        </w:rPr>
        <w:t>GE06</w:t>
      </w:r>
      <w:r w:rsidR="003A6A6E" w:rsidRPr="004E120B">
        <w:rPr>
          <w:rFonts w:cs="Calibri" w:hint="eastAsia"/>
        </w:rPr>
        <w:t>规划</w:t>
      </w:r>
      <w:r w:rsidR="003A6A6E" w:rsidRPr="004E120B">
        <w:rPr>
          <w:rFonts w:cs="Calibri"/>
        </w:rPr>
        <w:t>的</w:t>
      </w:r>
      <w:r w:rsidR="003A6A6E" w:rsidRPr="004E120B">
        <w:rPr>
          <w:rFonts w:cs="Calibri"/>
        </w:rPr>
        <w:t>T-DAB</w:t>
      </w:r>
      <w:r w:rsidR="003A6A6E" w:rsidRPr="004E120B">
        <w:rPr>
          <w:rFonts w:cs="Calibri"/>
        </w:rPr>
        <w:t>频率表示关切。他指出，根据瑞士</w:t>
      </w:r>
      <w:r w:rsidR="003A6A6E" w:rsidRPr="004E120B">
        <w:rPr>
          <w:rFonts w:cs="Calibri" w:hint="eastAsia"/>
        </w:rPr>
        <w:t>主管部门</w:t>
      </w:r>
      <w:r w:rsidR="003A6A6E" w:rsidRPr="004E120B">
        <w:rPr>
          <w:rFonts w:cs="Calibri"/>
        </w:rPr>
        <w:t>提供的关于解决一起干扰案件的信息，无线电通信局更新了</w:t>
      </w:r>
      <w:r w:rsidR="003A6A6E" w:rsidRPr="004E120B">
        <w:rPr>
          <w:rFonts w:cs="Calibri" w:hint="eastAsia"/>
        </w:rPr>
        <w:t>重点</w:t>
      </w:r>
      <w:r w:rsidR="003A6A6E" w:rsidRPr="004E120B">
        <w:rPr>
          <w:rFonts w:cs="Calibri"/>
        </w:rPr>
        <w:t>调频</w:t>
      </w:r>
      <w:r w:rsidR="003A6A6E" w:rsidRPr="004E120B">
        <w:rPr>
          <w:rFonts w:cs="Calibri" w:hint="eastAsia"/>
        </w:rPr>
        <w:t>声音</w:t>
      </w:r>
      <w:r w:rsidR="003A6A6E" w:rsidRPr="004E120B">
        <w:rPr>
          <w:rFonts w:cs="Calibri"/>
        </w:rPr>
        <w:t>广播</w:t>
      </w:r>
      <w:r w:rsidR="003A6A6E" w:rsidRPr="004E120B">
        <w:rPr>
          <w:rFonts w:cs="Calibri" w:hint="eastAsia"/>
        </w:rPr>
        <w:t>台站的</w:t>
      </w:r>
      <w:r w:rsidR="003A6A6E" w:rsidRPr="004E120B">
        <w:rPr>
          <w:rFonts w:cs="Calibri"/>
        </w:rPr>
        <w:t>名单。</w:t>
      </w:r>
      <w:r w:rsidR="003A6A6E" w:rsidRPr="004E120B">
        <w:rPr>
          <w:rFonts w:cs="Calibri"/>
        </w:rPr>
        <w:t>RRB19-2/6</w:t>
      </w:r>
      <w:r w:rsidR="003A6A6E" w:rsidRPr="004E120B">
        <w:rPr>
          <w:rFonts w:cs="Calibri"/>
        </w:rPr>
        <w:t>号文件</w:t>
      </w:r>
      <w:r w:rsidR="003A6A6E" w:rsidRPr="004E120B">
        <w:rPr>
          <w:rFonts w:cs="Calibri" w:hint="eastAsia"/>
        </w:rPr>
        <w:t>补遗</w:t>
      </w:r>
      <w:r w:rsidR="003A6A6E" w:rsidRPr="004E120B">
        <w:rPr>
          <w:rFonts w:cs="Calibri"/>
        </w:rPr>
        <w:t>2</w:t>
      </w:r>
      <w:r w:rsidR="003A6A6E" w:rsidRPr="004E120B">
        <w:rPr>
          <w:rFonts w:cs="Calibri"/>
        </w:rPr>
        <w:t>载有意大利提供的最新路线图，概述了意大利为解决电视、调频</w:t>
      </w:r>
      <w:r w:rsidR="003A6A6E" w:rsidRPr="004E120B">
        <w:rPr>
          <w:rFonts w:cs="Calibri" w:hint="eastAsia"/>
        </w:rPr>
        <w:t>广播</w:t>
      </w:r>
      <w:r w:rsidR="003A6A6E" w:rsidRPr="004E120B">
        <w:rPr>
          <w:rFonts w:cs="Calibri"/>
        </w:rPr>
        <w:t>和</w:t>
      </w:r>
      <w:r w:rsidR="003A6A6E" w:rsidRPr="004E120B">
        <w:rPr>
          <w:rFonts w:cs="Calibri" w:hint="eastAsia"/>
        </w:rPr>
        <w:t>T</w:t>
      </w:r>
      <w:r w:rsidR="003A6A6E" w:rsidRPr="004E120B">
        <w:rPr>
          <w:rFonts w:cs="Calibri"/>
        </w:rPr>
        <w:t>-DAB</w:t>
      </w:r>
      <w:r w:rsidR="00B66EA9" w:rsidRPr="004E120B">
        <w:rPr>
          <w:rFonts w:cs="Calibri" w:hint="eastAsia"/>
        </w:rPr>
        <w:t>遗留</w:t>
      </w:r>
      <w:r w:rsidR="003A6A6E" w:rsidRPr="004E120B">
        <w:rPr>
          <w:rFonts w:cs="Calibri"/>
        </w:rPr>
        <w:t>干扰</w:t>
      </w:r>
      <w:r w:rsidR="00B66EA9" w:rsidRPr="004E120B">
        <w:rPr>
          <w:rFonts w:cs="Calibri" w:hint="eastAsia"/>
        </w:rPr>
        <w:t>案件</w:t>
      </w:r>
      <w:r w:rsidR="003A6A6E" w:rsidRPr="004E120B">
        <w:rPr>
          <w:rFonts w:cs="Calibri"/>
        </w:rPr>
        <w:t>而采取的</w:t>
      </w:r>
      <w:r w:rsidR="00B66EA9" w:rsidRPr="004E120B">
        <w:rPr>
          <w:rFonts w:cs="Calibri" w:hint="eastAsia"/>
        </w:rPr>
        <w:t>措施</w:t>
      </w:r>
      <w:r w:rsidR="003A6A6E" w:rsidRPr="004E120B">
        <w:rPr>
          <w:rFonts w:cs="Calibri"/>
        </w:rPr>
        <w:t>。他</w:t>
      </w:r>
      <w:r w:rsidR="00B66EA9" w:rsidRPr="004E120B">
        <w:rPr>
          <w:rFonts w:cs="Calibri" w:hint="eastAsia"/>
        </w:rPr>
        <w:t>提到了</w:t>
      </w:r>
      <w:r w:rsidR="003A6A6E" w:rsidRPr="004E120B">
        <w:rPr>
          <w:rFonts w:cs="Calibri"/>
        </w:rPr>
        <w:t>意大利</w:t>
      </w:r>
      <w:r w:rsidR="00B66EA9" w:rsidRPr="004E120B">
        <w:rPr>
          <w:rFonts w:cs="Calibri" w:hint="eastAsia"/>
        </w:rPr>
        <w:t>有关</w:t>
      </w:r>
      <w:r w:rsidR="003A6A6E" w:rsidRPr="004E120B">
        <w:rPr>
          <w:rFonts w:cs="Calibri"/>
        </w:rPr>
        <w:t>意大利对电视干扰</w:t>
      </w:r>
      <w:r w:rsidR="00B66EA9" w:rsidRPr="004E120B">
        <w:rPr>
          <w:rFonts w:cs="Calibri" w:hint="eastAsia"/>
        </w:rPr>
        <w:t>情形</w:t>
      </w:r>
      <w:r w:rsidR="003A6A6E" w:rsidRPr="004E120B">
        <w:rPr>
          <w:rFonts w:cs="Calibri"/>
        </w:rPr>
        <w:t>的</w:t>
      </w:r>
      <w:r w:rsidR="00B66EA9" w:rsidRPr="004E120B">
        <w:rPr>
          <w:rFonts w:cs="Calibri" w:hint="eastAsia"/>
        </w:rPr>
        <w:t>仿真</w:t>
      </w:r>
      <w:r w:rsidR="003A6A6E" w:rsidRPr="004E120B">
        <w:rPr>
          <w:rFonts w:cs="Calibri"/>
        </w:rPr>
        <w:t>结果与克罗地亚在某些确定地点进行的测量结果相矛盾</w:t>
      </w:r>
      <w:r w:rsidR="00B66EA9" w:rsidRPr="004E120B">
        <w:rPr>
          <w:rFonts w:cs="Calibri"/>
        </w:rPr>
        <w:t>的报告</w:t>
      </w:r>
      <w:r w:rsidR="003A6A6E" w:rsidRPr="004E120B">
        <w:rPr>
          <w:rFonts w:cs="Calibri"/>
        </w:rPr>
        <w:t>。关于意大利</w:t>
      </w:r>
      <w:r w:rsidR="003A6A6E" w:rsidRPr="004E120B">
        <w:rPr>
          <w:rFonts w:cs="Calibri"/>
        </w:rPr>
        <w:t>-</w:t>
      </w:r>
      <w:r w:rsidR="003A6A6E" w:rsidRPr="004E120B">
        <w:rPr>
          <w:rFonts w:cs="Calibri"/>
        </w:rPr>
        <w:t>斯洛文尼亚</w:t>
      </w:r>
      <w:r w:rsidR="00B66EA9" w:rsidRPr="004E120B">
        <w:rPr>
          <w:rFonts w:cs="Calibri" w:hint="eastAsia"/>
        </w:rPr>
        <w:t>跨境</w:t>
      </w:r>
      <w:r w:rsidR="003A6A6E" w:rsidRPr="004E120B">
        <w:rPr>
          <w:rFonts w:cs="Calibri"/>
        </w:rPr>
        <w:t>案件，他</w:t>
      </w:r>
      <w:r w:rsidR="00B66EA9" w:rsidRPr="004E120B">
        <w:rPr>
          <w:rFonts w:cs="Calibri" w:hint="eastAsia"/>
        </w:rPr>
        <w:t>注意到</w:t>
      </w:r>
      <w:r w:rsidR="00B66EA9" w:rsidRPr="004E120B">
        <w:rPr>
          <w:rFonts w:cs="Calibri"/>
        </w:rPr>
        <w:t>即使频率</w:t>
      </w:r>
      <w:r w:rsidR="00B66EA9" w:rsidRPr="004E120B">
        <w:rPr>
          <w:rFonts w:cs="Calibri" w:hint="eastAsia"/>
        </w:rPr>
        <w:t>指配使用</w:t>
      </w:r>
      <w:r w:rsidR="00B66EA9" w:rsidRPr="004E120B">
        <w:rPr>
          <w:rFonts w:cs="Calibri"/>
        </w:rPr>
        <w:t>许可证不符合</w:t>
      </w:r>
      <w:r w:rsidR="00B66EA9" w:rsidRPr="004E120B">
        <w:rPr>
          <w:rFonts w:cs="Calibri"/>
        </w:rPr>
        <w:t>GE84</w:t>
      </w:r>
      <w:r w:rsidR="00B66EA9" w:rsidRPr="004E120B">
        <w:rPr>
          <w:rFonts w:cs="Calibri"/>
        </w:rPr>
        <w:t>协议</w:t>
      </w:r>
      <w:r w:rsidR="00B66EA9" w:rsidRPr="004E120B">
        <w:rPr>
          <w:rFonts w:cs="Calibri" w:hint="eastAsia"/>
        </w:rPr>
        <w:t>，</w:t>
      </w:r>
      <w:r w:rsidR="003A6A6E" w:rsidRPr="004E120B">
        <w:rPr>
          <w:rFonts w:cs="Calibri"/>
        </w:rPr>
        <w:t>意大利</w:t>
      </w:r>
      <w:r w:rsidR="00B66EA9" w:rsidRPr="004E120B">
        <w:rPr>
          <w:rFonts w:cs="Calibri" w:hint="eastAsia"/>
        </w:rPr>
        <w:t>针对</w:t>
      </w:r>
      <w:r w:rsidR="003A6A6E" w:rsidRPr="004E120B">
        <w:rPr>
          <w:rFonts w:cs="Calibri"/>
        </w:rPr>
        <w:t>调频广播</w:t>
      </w:r>
      <w:r w:rsidR="00B66EA9" w:rsidRPr="004E120B">
        <w:rPr>
          <w:rFonts w:cs="Calibri" w:hint="eastAsia"/>
        </w:rPr>
        <w:t>的规章也</w:t>
      </w:r>
      <w:r w:rsidR="003A6A6E" w:rsidRPr="004E120B">
        <w:rPr>
          <w:rFonts w:cs="Calibri"/>
        </w:rPr>
        <w:t>不允许意大利</w:t>
      </w:r>
      <w:r w:rsidR="00B66EA9" w:rsidRPr="004E120B">
        <w:rPr>
          <w:rFonts w:cs="Calibri" w:hint="eastAsia"/>
        </w:rPr>
        <w:t>管理部门</w:t>
      </w:r>
      <w:r w:rsidR="003A6A6E" w:rsidRPr="004E120B">
        <w:rPr>
          <w:rFonts w:cs="Calibri"/>
        </w:rPr>
        <w:t>吊销</w:t>
      </w:r>
      <w:r w:rsidR="00B66EA9" w:rsidRPr="004E120B">
        <w:rPr>
          <w:rFonts w:cs="Calibri"/>
        </w:rPr>
        <w:t>这些许可证</w:t>
      </w:r>
      <w:r w:rsidR="003A6A6E" w:rsidRPr="004E120B">
        <w:rPr>
          <w:rFonts w:cs="Calibri"/>
        </w:rPr>
        <w:t>，这可能会导致在解决某些干扰案件</w:t>
      </w:r>
      <w:r w:rsidR="00B66EA9" w:rsidRPr="004E120B">
        <w:rPr>
          <w:rFonts w:cs="Calibri" w:hint="eastAsia"/>
        </w:rPr>
        <w:t>时遇到</w:t>
      </w:r>
      <w:r w:rsidR="003A6A6E" w:rsidRPr="004E120B">
        <w:rPr>
          <w:rFonts w:cs="Calibri"/>
        </w:rPr>
        <w:t>法律</w:t>
      </w:r>
      <w:r w:rsidR="00B66EA9" w:rsidRPr="004E120B">
        <w:rPr>
          <w:rFonts w:cs="Calibri" w:hint="eastAsia"/>
        </w:rPr>
        <w:t>问题</w:t>
      </w:r>
      <w:r w:rsidR="003A6A6E" w:rsidRPr="004E120B">
        <w:rPr>
          <w:rFonts w:cs="Calibri"/>
        </w:rPr>
        <w:t>。他还指出，关于</w:t>
      </w:r>
      <w:r w:rsidR="00314BE5">
        <w:rPr>
          <w:rFonts w:cs="Calibri" w:hint="eastAsia"/>
        </w:rPr>
        <w:t>意大利提交的、</w:t>
      </w:r>
      <w:r w:rsidR="003A6A6E" w:rsidRPr="004E120B">
        <w:rPr>
          <w:rFonts w:cs="Calibri"/>
        </w:rPr>
        <w:lastRenderedPageBreak/>
        <w:t>增加某些斯洛文尼亚调频发射台功率特性的新</w:t>
      </w:r>
      <w:r w:rsidR="00B66EA9" w:rsidRPr="004E120B">
        <w:rPr>
          <w:rFonts w:cs="Calibri" w:hint="eastAsia"/>
        </w:rPr>
        <w:t>审批</w:t>
      </w:r>
      <w:r w:rsidR="003A6A6E" w:rsidRPr="004E120B">
        <w:rPr>
          <w:rFonts w:cs="Calibri"/>
        </w:rPr>
        <w:t>文件</w:t>
      </w:r>
      <w:r w:rsidR="00A42FBE" w:rsidRPr="004E120B">
        <w:rPr>
          <w:rFonts w:cs="Calibri" w:hint="eastAsia"/>
        </w:rPr>
        <w:t>（</w:t>
      </w:r>
      <w:r w:rsidR="00314BE5">
        <w:rPr>
          <w:rFonts w:cs="Calibri" w:hint="eastAsia"/>
        </w:rPr>
        <w:t>仅为</w:t>
      </w:r>
      <w:r w:rsidR="00A42FBE" w:rsidRPr="004E120B">
        <w:rPr>
          <w:rFonts w:cs="Calibri"/>
        </w:rPr>
        <w:t>斯洛文尼亚</w:t>
      </w:r>
      <w:r w:rsidR="00A42FBE" w:rsidRPr="004E120B">
        <w:rPr>
          <w:rFonts w:cs="Calibri" w:hint="eastAsia"/>
        </w:rPr>
        <w:t>语）</w:t>
      </w:r>
      <w:r w:rsidR="003A6A6E" w:rsidRPr="004E120B">
        <w:rPr>
          <w:rFonts w:cs="Calibri"/>
        </w:rPr>
        <w:t>已提交无线电通信局，</w:t>
      </w:r>
      <w:r w:rsidR="00B66EA9" w:rsidRPr="004E120B">
        <w:rPr>
          <w:rFonts w:cs="Calibri" w:hint="eastAsia"/>
        </w:rPr>
        <w:t>供无线电通信局</w:t>
      </w:r>
      <w:r w:rsidR="003A6A6E" w:rsidRPr="004E120B">
        <w:rPr>
          <w:rFonts w:cs="Calibri"/>
        </w:rPr>
        <w:t>参考，并询问委员会是否希望将这些文件作为辅助材料。</w:t>
      </w:r>
    </w:p>
    <w:p w14:paraId="34314715" w14:textId="45FA5E0D" w:rsidR="00F773AB" w:rsidRPr="004E120B" w:rsidRDefault="00F773AB" w:rsidP="00A32BF4">
      <w:pPr>
        <w:rPr>
          <w:rFonts w:cs="Calibri"/>
        </w:rPr>
      </w:pPr>
      <w:r w:rsidRPr="004E120B">
        <w:rPr>
          <w:rFonts w:cs="Calibri"/>
          <w:bCs/>
        </w:rPr>
        <w:t>3.18</w:t>
      </w:r>
      <w:r w:rsidRPr="004E120B">
        <w:rPr>
          <w:rFonts w:cs="Calibri"/>
          <w:bCs/>
        </w:rPr>
        <w:tab/>
      </w:r>
      <w:r w:rsidR="00A32BF4" w:rsidRPr="004E120B">
        <w:rPr>
          <w:rFonts w:cs="Calibri"/>
          <w:b/>
          <w:bCs/>
        </w:rPr>
        <w:t>Ghazi</w:t>
      </w:r>
      <w:r w:rsidR="00A32BF4" w:rsidRPr="004E120B">
        <w:rPr>
          <w:rFonts w:cs="Calibri" w:hint="eastAsia"/>
          <w:b/>
          <w:bCs/>
        </w:rPr>
        <w:t>女士</w:t>
      </w:r>
      <w:r w:rsidR="00A32BF4" w:rsidRPr="004E120B">
        <w:rPr>
          <w:rFonts w:cs="Calibri"/>
          <w:b/>
          <w:bCs/>
        </w:rPr>
        <w:t>（</w:t>
      </w:r>
      <w:r w:rsidR="00A32BF4" w:rsidRPr="004E120B">
        <w:rPr>
          <w:rFonts w:cs="Calibri" w:hint="eastAsia"/>
          <w:b/>
          <w:bCs/>
        </w:rPr>
        <w:t>地面业务部广播业务处</w:t>
      </w:r>
      <w:r w:rsidR="00A32BF4" w:rsidRPr="004E120B">
        <w:rPr>
          <w:rFonts w:cs="Calibri"/>
          <w:b/>
          <w:bCs/>
        </w:rPr>
        <w:t>（</w:t>
      </w:r>
      <w:r w:rsidR="00A32BF4" w:rsidRPr="004E120B">
        <w:rPr>
          <w:rFonts w:cs="Calibri"/>
          <w:b/>
          <w:bCs/>
        </w:rPr>
        <w:t>BCD</w:t>
      </w:r>
      <w:r w:rsidR="00A32BF4" w:rsidRPr="004E120B">
        <w:rPr>
          <w:rFonts w:cs="Calibri" w:hint="eastAsia"/>
          <w:b/>
          <w:bCs/>
        </w:rPr>
        <w:t>）</w:t>
      </w:r>
      <w:r w:rsidR="00A32BF4" w:rsidRPr="004E120B">
        <w:rPr>
          <w:rFonts w:cs="Calibri"/>
          <w:b/>
          <w:bCs/>
        </w:rPr>
        <w:t>处长）</w:t>
      </w:r>
      <w:r w:rsidR="00A32BF4" w:rsidRPr="004E120B">
        <w:rPr>
          <w:rFonts w:cs="Calibri" w:hint="eastAsia"/>
        </w:rPr>
        <w:t>介绍了</w:t>
      </w:r>
      <w:r w:rsidR="00A32BF4" w:rsidRPr="004E120B">
        <w:rPr>
          <w:rFonts w:cs="Calibri"/>
        </w:rPr>
        <w:t>RRB1</w:t>
      </w:r>
      <w:r w:rsidR="00105278" w:rsidRPr="004E120B">
        <w:rPr>
          <w:rFonts w:cs="Calibri"/>
        </w:rPr>
        <w:t>9</w:t>
      </w:r>
      <w:r w:rsidR="00A32BF4" w:rsidRPr="004E120B">
        <w:rPr>
          <w:rFonts w:cs="Calibri"/>
        </w:rPr>
        <w:t>-</w:t>
      </w:r>
      <w:r w:rsidR="00A32BF4" w:rsidRPr="004E120B">
        <w:rPr>
          <w:rFonts w:cs="Calibri" w:hint="eastAsia"/>
        </w:rPr>
        <w:t>2</w:t>
      </w:r>
      <w:r w:rsidR="00A32BF4" w:rsidRPr="004E120B">
        <w:rPr>
          <w:rFonts w:cs="Calibri"/>
        </w:rPr>
        <w:t>/</w:t>
      </w:r>
      <w:r w:rsidR="00105278" w:rsidRPr="004E120B">
        <w:rPr>
          <w:rFonts w:cs="Calibri"/>
        </w:rPr>
        <w:t>6</w:t>
      </w:r>
      <w:r w:rsidR="00A32BF4" w:rsidRPr="004E120B">
        <w:rPr>
          <w:rFonts w:cs="Calibri" w:hint="eastAsia"/>
        </w:rPr>
        <w:t>号</w:t>
      </w:r>
      <w:r w:rsidR="00A32BF4" w:rsidRPr="004E120B">
        <w:rPr>
          <w:rFonts w:cs="Calibri"/>
        </w:rPr>
        <w:t>文件补遗</w:t>
      </w:r>
      <w:r w:rsidR="00105278" w:rsidRPr="004E120B">
        <w:rPr>
          <w:rFonts w:cs="Calibri" w:hint="eastAsia"/>
        </w:rPr>
        <w:t>5</w:t>
      </w:r>
      <w:r w:rsidR="00A32BF4" w:rsidRPr="004E120B">
        <w:rPr>
          <w:rFonts w:cs="Calibri" w:hint="eastAsia"/>
        </w:rPr>
        <w:t>，</w:t>
      </w:r>
      <w:r w:rsidR="00A32BF4" w:rsidRPr="004E120B">
        <w:rPr>
          <w:rFonts w:cs="Calibri"/>
        </w:rPr>
        <w:t>其中包含无线电通信局</w:t>
      </w:r>
      <w:r w:rsidR="00105278" w:rsidRPr="004E120B">
        <w:rPr>
          <w:rFonts w:cs="Calibri" w:hint="eastAsia"/>
        </w:rPr>
        <w:t>与</w:t>
      </w:r>
      <w:r w:rsidR="00A32BF4" w:rsidRPr="004E120B">
        <w:rPr>
          <w:rFonts w:cs="Calibri"/>
        </w:rPr>
        <w:t>意大利主管部门</w:t>
      </w:r>
      <w:r w:rsidR="00105278" w:rsidRPr="004E120B">
        <w:rPr>
          <w:rFonts w:cs="Calibri" w:hint="eastAsia"/>
        </w:rPr>
        <w:t>和</w:t>
      </w:r>
      <w:r w:rsidR="00A32BF4" w:rsidRPr="004E120B">
        <w:rPr>
          <w:rFonts w:cs="Calibri"/>
        </w:rPr>
        <w:t>其邻国主管部门之间就意大利对其邻国声音广播业务造成有害干扰问题所举行会议</w:t>
      </w:r>
      <w:r w:rsidR="00105278" w:rsidRPr="004E120B">
        <w:rPr>
          <w:rFonts w:cs="Calibri" w:hint="eastAsia"/>
        </w:rPr>
        <w:t>（</w:t>
      </w:r>
      <w:r w:rsidR="00105278" w:rsidRPr="004E120B">
        <w:rPr>
          <w:rFonts w:cs="Calibri" w:hint="eastAsia"/>
        </w:rPr>
        <w:t>7</w:t>
      </w:r>
      <w:r w:rsidR="00105278" w:rsidRPr="004E120B">
        <w:rPr>
          <w:rFonts w:cs="Calibri" w:hint="eastAsia"/>
        </w:rPr>
        <w:t>月</w:t>
      </w:r>
      <w:r w:rsidR="00105278" w:rsidRPr="004E120B">
        <w:rPr>
          <w:rFonts w:cs="Calibri" w:hint="eastAsia"/>
        </w:rPr>
        <w:t>8</w:t>
      </w:r>
      <w:r w:rsidR="00105278" w:rsidRPr="004E120B">
        <w:rPr>
          <w:rFonts w:cs="Calibri"/>
        </w:rPr>
        <w:t>-9</w:t>
      </w:r>
      <w:r w:rsidR="00105278" w:rsidRPr="004E120B">
        <w:rPr>
          <w:rFonts w:cs="Calibri" w:hint="eastAsia"/>
        </w:rPr>
        <w:t>日）</w:t>
      </w:r>
      <w:r w:rsidR="00A32BF4" w:rsidRPr="004E120B">
        <w:rPr>
          <w:rFonts w:cs="Calibri"/>
        </w:rPr>
        <w:t>的报告。</w:t>
      </w:r>
      <w:r w:rsidR="00105278" w:rsidRPr="004E120B">
        <w:rPr>
          <w:rFonts w:cs="Calibri"/>
        </w:rPr>
        <w:t>讨论了四个关键领域。首先，关于调频</w:t>
      </w:r>
      <w:r w:rsidR="00105278" w:rsidRPr="004E120B">
        <w:rPr>
          <w:rFonts w:cs="Calibri" w:hint="eastAsia"/>
        </w:rPr>
        <w:t>频段</w:t>
      </w:r>
      <w:r w:rsidR="00105278" w:rsidRPr="004E120B">
        <w:rPr>
          <w:rFonts w:cs="Calibri"/>
        </w:rPr>
        <w:t>声音广播电台受到有害干扰的情况，与会者表示，没有举行双边会议，所报告的干扰</w:t>
      </w:r>
      <w:r w:rsidR="00105278" w:rsidRPr="004E120B">
        <w:rPr>
          <w:rFonts w:cs="Calibri" w:hint="eastAsia"/>
        </w:rPr>
        <w:t>案件</w:t>
      </w:r>
      <w:r w:rsidR="00105278" w:rsidRPr="004E120B">
        <w:rPr>
          <w:rFonts w:cs="Calibri"/>
        </w:rPr>
        <w:t>也没有真正改善。附件</w:t>
      </w:r>
      <w:r w:rsidR="00105278" w:rsidRPr="004E120B">
        <w:rPr>
          <w:rFonts w:cs="Calibri"/>
        </w:rPr>
        <w:t>1</w:t>
      </w:r>
      <w:r w:rsidR="00105278" w:rsidRPr="004E120B">
        <w:rPr>
          <w:rFonts w:cs="Calibri"/>
        </w:rPr>
        <w:t>列出了干扰</w:t>
      </w:r>
      <w:r w:rsidR="00105278" w:rsidRPr="004E120B">
        <w:rPr>
          <w:rFonts w:cs="Calibri" w:hint="eastAsia"/>
        </w:rPr>
        <w:t>案件</w:t>
      </w:r>
      <w:r w:rsidR="00105278" w:rsidRPr="004E120B">
        <w:rPr>
          <w:rFonts w:cs="Calibri"/>
        </w:rPr>
        <w:t>的详细信息。第二，关于</w:t>
      </w:r>
      <w:r w:rsidR="00105278" w:rsidRPr="004E120B">
        <w:rPr>
          <w:rFonts w:cs="Calibri" w:hint="eastAsia"/>
        </w:rPr>
        <w:t>D</w:t>
      </w:r>
      <w:r w:rsidR="00105278" w:rsidRPr="004E120B">
        <w:rPr>
          <w:rFonts w:cs="Calibri"/>
        </w:rPr>
        <w:t>AB</w:t>
      </w:r>
      <w:r w:rsidR="00105278" w:rsidRPr="004E120B">
        <w:rPr>
          <w:rFonts w:cs="Calibri"/>
        </w:rPr>
        <w:t>规划，克罗地亚和斯洛文尼亚敦促意大利</w:t>
      </w:r>
      <w:r w:rsidR="00105278" w:rsidRPr="004E120B">
        <w:rPr>
          <w:rFonts w:cs="Calibri" w:hint="eastAsia"/>
        </w:rPr>
        <w:t>寻求</w:t>
      </w:r>
      <w:r w:rsidR="00105278" w:rsidRPr="004E120B">
        <w:rPr>
          <w:rFonts w:cs="Calibri"/>
        </w:rPr>
        <w:t>解决</w:t>
      </w:r>
      <w:r w:rsidR="00105278" w:rsidRPr="004E120B">
        <w:rPr>
          <w:rFonts w:cs="Calibri" w:hint="eastAsia"/>
        </w:rPr>
        <w:t>方案</w:t>
      </w:r>
      <w:r w:rsidR="00105278" w:rsidRPr="004E120B">
        <w:rPr>
          <w:rFonts w:cs="Calibri"/>
        </w:rPr>
        <w:t>，使它们能够使用目前受到干扰的</w:t>
      </w:r>
      <w:r w:rsidR="00105278" w:rsidRPr="004E120B">
        <w:rPr>
          <w:rFonts w:cs="Calibri"/>
        </w:rPr>
        <w:t>GE06</w:t>
      </w:r>
      <w:r w:rsidR="00105278" w:rsidRPr="004E120B">
        <w:rPr>
          <w:rFonts w:cs="Calibri" w:hint="eastAsia"/>
        </w:rPr>
        <w:t>第</w:t>
      </w:r>
      <w:r w:rsidR="00105278" w:rsidRPr="004E120B">
        <w:rPr>
          <w:rFonts w:cs="Calibri"/>
        </w:rPr>
        <w:t>12</w:t>
      </w:r>
      <w:r w:rsidR="00105278" w:rsidRPr="004E120B">
        <w:rPr>
          <w:rFonts w:cs="Calibri" w:hint="eastAsia"/>
        </w:rPr>
        <w:t>频道的</w:t>
      </w:r>
      <w:r w:rsidR="00105278" w:rsidRPr="004E120B">
        <w:rPr>
          <w:rFonts w:cs="Calibri"/>
        </w:rPr>
        <w:t>频率块。意大利被要求与克罗地亚进行联合测量，以解决在电视干扰</w:t>
      </w:r>
      <w:r w:rsidR="00105278" w:rsidRPr="004E120B">
        <w:rPr>
          <w:rFonts w:cs="Calibri" w:hint="eastAsia"/>
        </w:rPr>
        <w:t>情形</w:t>
      </w:r>
      <w:r w:rsidR="00105278" w:rsidRPr="004E120B">
        <w:rPr>
          <w:rFonts w:cs="Calibri"/>
        </w:rPr>
        <w:t>方面发现的差异</w:t>
      </w:r>
      <w:r w:rsidR="00105278" w:rsidRPr="004E120B">
        <w:rPr>
          <w:rFonts w:cs="Calibri" w:hint="eastAsia"/>
        </w:rPr>
        <w:t>问题</w:t>
      </w:r>
      <w:r w:rsidR="00105278" w:rsidRPr="004E120B">
        <w:rPr>
          <w:rFonts w:cs="Calibri"/>
        </w:rPr>
        <w:t>。第三，关于</w:t>
      </w:r>
      <w:r w:rsidR="00105278" w:rsidRPr="004E120B">
        <w:rPr>
          <w:rFonts w:cs="Calibri" w:hint="eastAsia"/>
        </w:rPr>
        <w:t>根据</w:t>
      </w:r>
      <w:r w:rsidR="00105278" w:rsidRPr="004E120B">
        <w:rPr>
          <w:rFonts w:cs="Calibri"/>
        </w:rPr>
        <w:t>2018</w:t>
      </w:r>
      <w:r w:rsidR="00105278" w:rsidRPr="004E120B">
        <w:rPr>
          <w:rFonts w:cs="Calibri"/>
        </w:rPr>
        <w:t>年</w:t>
      </w:r>
      <w:r w:rsidR="00105278" w:rsidRPr="004E120B">
        <w:rPr>
          <w:rFonts w:cs="Calibri"/>
        </w:rPr>
        <w:t>10</w:t>
      </w:r>
      <w:r w:rsidR="00105278" w:rsidRPr="004E120B">
        <w:rPr>
          <w:rFonts w:cs="Calibri"/>
        </w:rPr>
        <w:t>月会议</w:t>
      </w:r>
      <w:r w:rsidR="00105278" w:rsidRPr="004E120B">
        <w:rPr>
          <w:rFonts w:cs="Calibri" w:hint="eastAsia"/>
        </w:rPr>
        <w:t>的</w:t>
      </w:r>
      <w:r w:rsidR="00105278" w:rsidRPr="004E120B">
        <w:rPr>
          <w:rFonts w:cs="Calibri"/>
        </w:rPr>
        <w:t>结论</w:t>
      </w:r>
      <w:r w:rsidR="00105278" w:rsidRPr="004E120B">
        <w:rPr>
          <w:rFonts w:cs="Calibri" w:hint="eastAsia"/>
        </w:rPr>
        <w:t>而开展</w:t>
      </w:r>
      <w:r w:rsidR="00105278" w:rsidRPr="004E120B">
        <w:rPr>
          <w:rFonts w:cs="Calibri"/>
        </w:rPr>
        <w:t>的行动，她</w:t>
      </w:r>
      <w:r w:rsidR="00105278" w:rsidRPr="004E120B">
        <w:rPr>
          <w:rFonts w:cs="Calibri" w:hint="eastAsia"/>
        </w:rPr>
        <w:t>表示</w:t>
      </w:r>
      <w:r w:rsidR="00105278" w:rsidRPr="004E120B">
        <w:rPr>
          <w:rFonts w:cs="Calibri"/>
        </w:rPr>
        <w:t>，</w:t>
      </w:r>
      <w:r w:rsidR="00105278" w:rsidRPr="004E120B">
        <w:rPr>
          <w:rFonts w:cs="Calibri"/>
        </w:rPr>
        <w:t>700 MHz</w:t>
      </w:r>
      <w:r w:rsidR="00105278" w:rsidRPr="004E120B">
        <w:rPr>
          <w:rFonts w:cs="Calibri" w:hint="eastAsia"/>
        </w:rPr>
        <w:t>频段</w:t>
      </w:r>
      <w:r w:rsidR="00105278" w:rsidRPr="004E120B">
        <w:rPr>
          <w:rFonts w:cs="Calibri"/>
        </w:rPr>
        <w:t>的关闭将从</w:t>
      </w:r>
      <w:r w:rsidR="00105278" w:rsidRPr="004E120B">
        <w:rPr>
          <w:rFonts w:cs="Calibri"/>
        </w:rPr>
        <w:t>2020</w:t>
      </w:r>
      <w:r w:rsidR="00105278" w:rsidRPr="004E120B">
        <w:rPr>
          <w:rFonts w:cs="Calibri"/>
        </w:rPr>
        <w:t>年开始，到</w:t>
      </w:r>
      <w:r w:rsidR="00105278" w:rsidRPr="004E120B">
        <w:rPr>
          <w:rFonts w:cs="Calibri"/>
        </w:rPr>
        <w:t>2022</w:t>
      </w:r>
      <w:r w:rsidR="00105278" w:rsidRPr="004E120B">
        <w:rPr>
          <w:rFonts w:cs="Calibri"/>
        </w:rPr>
        <w:t>年结束，意大利正在努力在</w:t>
      </w:r>
      <w:r w:rsidR="00105278" w:rsidRPr="004E120B">
        <w:rPr>
          <w:rFonts w:cs="Calibri" w:hint="eastAsia"/>
        </w:rPr>
        <w:t>V</w:t>
      </w:r>
      <w:r w:rsidR="00105278" w:rsidRPr="004E120B">
        <w:rPr>
          <w:rFonts w:cs="Calibri"/>
        </w:rPr>
        <w:t>HF</w:t>
      </w:r>
      <w:r w:rsidR="00105278" w:rsidRPr="004E120B">
        <w:rPr>
          <w:rFonts w:cs="Calibri" w:hint="eastAsia"/>
        </w:rPr>
        <w:t>频段制定</w:t>
      </w:r>
      <w:r w:rsidR="00105278" w:rsidRPr="004E120B">
        <w:rPr>
          <w:rFonts w:cs="Calibri"/>
        </w:rPr>
        <w:t>一个新的</w:t>
      </w:r>
      <w:r w:rsidR="00105278" w:rsidRPr="004E120B">
        <w:rPr>
          <w:rFonts w:cs="Calibri" w:hint="eastAsia"/>
        </w:rPr>
        <w:t>D</w:t>
      </w:r>
      <w:r w:rsidR="00105278" w:rsidRPr="004E120B">
        <w:rPr>
          <w:rFonts w:cs="Calibri"/>
        </w:rPr>
        <w:t>AB</w:t>
      </w:r>
      <w:r w:rsidR="00105278" w:rsidRPr="004E120B">
        <w:rPr>
          <w:rFonts w:cs="Calibri" w:hint="eastAsia"/>
        </w:rPr>
        <w:t>规划</w:t>
      </w:r>
      <w:r w:rsidR="00105278" w:rsidRPr="004E120B">
        <w:rPr>
          <w:rFonts w:cs="Calibri"/>
        </w:rPr>
        <w:t>，希望在</w:t>
      </w:r>
      <w:r w:rsidR="00105278" w:rsidRPr="004E120B">
        <w:rPr>
          <w:rFonts w:cs="Calibri"/>
        </w:rPr>
        <w:t>2021</w:t>
      </w:r>
      <w:r w:rsidR="00105278" w:rsidRPr="004E120B">
        <w:rPr>
          <w:rFonts w:cs="Calibri"/>
        </w:rPr>
        <w:t>年完成。第四，关于诉讼案件，她</w:t>
      </w:r>
      <w:r w:rsidR="00105278" w:rsidRPr="004E120B">
        <w:rPr>
          <w:rFonts w:cs="Calibri" w:hint="eastAsia"/>
        </w:rPr>
        <w:t>指出</w:t>
      </w:r>
      <w:r w:rsidR="00105278" w:rsidRPr="004E120B">
        <w:rPr>
          <w:rFonts w:cs="Calibri"/>
        </w:rPr>
        <w:t>，斯洛文尼亚对意大利</w:t>
      </w:r>
      <w:r w:rsidR="00105278" w:rsidRPr="004E120B">
        <w:rPr>
          <w:rFonts w:cs="Calibri" w:hint="eastAsia"/>
        </w:rPr>
        <w:t>操作者</w:t>
      </w:r>
      <w:r w:rsidR="00105278" w:rsidRPr="004E120B">
        <w:rPr>
          <w:rFonts w:cs="Calibri"/>
        </w:rPr>
        <w:t>针对按照</w:t>
      </w:r>
      <w:r w:rsidR="00105278" w:rsidRPr="004E120B">
        <w:rPr>
          <w:rFonts w:cs="Calibri"/>
        </w:rPr>
        <w:t>GE84</w:t>
      </w:r>
      <w:r w:rsidR="00105278" w:rsidRPr="004E120B">
        <w:rPr>
          <w:rFonts w:cs="Calibri" w:hint="eastAsia"/>
        </w:rPr>
        <w:t>规划操作</w:t>
      </w:r>
      <w:r w:rsidR="00105278" w:rsidRPr="004E120B">
        <w:rPr>
          <w:rFonts w:cs="Calibri"/>
        </w:rPr>
        <w:t>的斯洛文尼亚电台提起的</w:t>
      </w:r>
      <w:r w:rsidR="00105278" w:rsidRPr="004E120B">
        <w:rPr>
          <w:rFonts w:cs="Calibri"/>
        </w:rPr>
        <w:t>14</w:t>
      </w:r>
      <w:r w:rsidR="00105278" w:rsidRPr="004E120B">
        <w:rPr>
          <w:rFonts w:cs="Calibri"/>
        </w:rPr>
        <w:t>起诉讼案件表示关切。瑞士也是一家意大利</w:t>
      </w:r>
      <w:r w:rsidR="00105278" w:rsidRPr="004E120B">
        <w:rPr>
          <w:rFonts w:cs="Calibri" w:hint="eastAsia"/>
        </w:rPr>
        <w:t>操作者所提起</w:t>
      </w:r>
      <w:r w:rsidR="00105278" w:rsidRPr="004E120B">
        <w:rPr>
          <w:rFonts w:cs="Calibri"/>
        </w:rPr>
        <w:t>诉讼案件的</w:t>
      </w:r>
      <w:r w:rsidR="00105278" w:rsidRPr="004E120B">
        <w:rPr>
          <w:rFonts w:cs="Calibri" w:hint="eastAsia"/>
        </w:rPr>
        <w:t>当事人</w:t>
      </w:r>
      <w:r w:rsidR="00105278" w:rsidRPr="004E120B">
        <w:rPr>
          <w:rFonts w:cs="Calibri"/>
        </w:rPr>
        <w:t>，瑞士同样表示了关切。无线电通信局已</w:t>
      </w:r>
      <w:r w:rsidR="00314BE5">
        <w:rPr>
          <w:rFonts w:cs="Calibri" w:hint="eastAsia"/>
        </w:rPr>
        <w:t>鼓励</w:t>
      </w:r>
      <w:r w:rsidR="00105278" w:rsidRPr="004E120B">
        <w:rPr>
          <w:rFonts w:cs="Calibri"/>
        </w:rPr>
        <w:t>意大利、克罗地亚和斯洛文尼亚提供相关信息，以便更好地了解测量结果的差异，提出建议，并获得有关</w:t>
      </w:r>
      <w:r w:rsidR="00105278" w:rsidRPr="004E120B">
        <w:rPr>
          <w:rFonts w:cs="Calibri" w:hint="eastAsia"/>
        </w:rPr>
        <w:t>在用台站</w:t>
      </w:r>
      <w:r w:rsidR="00105278" w:rsidRPr="004E120B">
        <w:rPr>
          <w:rFonts w:cs="Calibri"/>
        </w:rPr>
        <w:t>的真实数据。</w:t>
      </w:r>
    </w:p>
    <w:p w14:paraId="6180C2D3" w14:textId="6A5BD1F5" w:rsidR="00F773AB" w:rsidRPr="004E120B" w:rsidRDefault="00F773AB" w:rsidP="00F773AB">
      <w:pPr>
        <w:rPr>
          <w:rFonts w:cs="Calibri"/>
        </w:rPr>
      </w:pPr>
      <w:r w:rsidRPr="004E120B">
        <w:rPr>
          <w:rFonts w:cs="Calibri"/>
        </w:rPr>
        <w:t>3.19</w:t>
      </w:r>
      <w:r w:rsidRPr="004E120B">
        <w:rPr>
          <w:rFonts w:cs="Calibri"/>
        </w:rPr>
        <w:tab/>
      </w:r>
      <w:r w:rsidR="00213369" w:rsidRPr="004E120B">
        <w:rPr>
          <w:rFonts w:cs="Calibri"/>
          <w:b/>
          <w:bCs/>
        </w:rPr>
        <w:t>主席</w:t>
      </w:r>
      <w:r w:rsidR="00673D80" w:rsidRPr="00673D80">
        <w:rPr>
          <w:rFonts w:cs="Calibri" w:hint="eastAsia"/>
        </w:rPr>
        <w:t>感谢</w:t>
      </w:r>
      <w:r w:rsidR="00673D80">
        <w:rPr>
          <w:rFonts w:cs="Calibri" w:hint="eastAsia"/>
        </w:rPr>
        <w:t>相关各方付出的努力并</w:t>
      </w:r>
      <w:r w:rsidR="004F2F76" w:rsidRPr="004E120B">
        <w:rPr>
          <w:rFonts w:cs="Calibri" w:hint="eastAsia"/>
        </w:rPr>
        <w:t>表示</w:t>
      </w:r>
      <w:r w:rsidR="004F2F76" w:rsidRPr="004E120B">
        <w:rPr>
          <w:rFonts w:cs="Calibri"/>
        </w:rPr>
        <w:t>，随着时间的推移，邻国将开始按照计划</w:t>
      </w:r>
      <w:r w:rsidR="005878E2" w:rsidRPr="004E120B">
        <w:rPr>
          <w:rFonts w:cs="Calibri" w:hint="eastAsia"/>
        </w:rPr>
        <w:t>使用其</w:t>
      </w:r>
      <w:r w:rsidR="004F2F76" w:rsidRPr="004E120B">
        <w:rPr>
          <w:rFonts w:cs="Calibri"/>
        </w:rPr>
        <w:t>频率，这不大可能有助于改善干扰</w:t>
      </w:r>
      <w:r w:rsidR="005878E2" w:rsidRPr="004E120B">
        <w:rPr>
          <w:rFonts w:cs="Calibri" w:hint="eastAsia"/>
        </w:rPr>
        <w:t>局面</w:t>
      </w:r>
      <w:r w:rsidR="004F2F76" w:rsidRPr="004E120B">
        <w:rPr>
          <w:rFonts w:cs="Calibri"/>
        </w:rPr>
        <w:t>。</w:t>
      </w:r>
    </w:p>
    <w:p w14:paraId="23BEFC75" w14:textId="03E907DF" w:rsidR="00F773AB" w:rsidRPr="004E120B" w:rsidRDefault="00F773AB" w:rsidP="00F773AB">
      <w:pPr>
        <w:rPr>
          <w:rFonts w:cs="Calibri"/>
        </w:rPr>
      </w:pPr>
      <w:r w:rsidRPr="004E120B">
        <w:rPr>
          <w:rFonts w:cs="Calibri"/>
          <w:bCs/>
        </w:rPr>
        <w:t>3.20</w:t>
      </w:r>
      <w:r w:rsidRPr="004E120B">
        <w:rPr>
          <w:rFonts w:cs="Calibri"/>
          <w:bCs/>
        </w:rPr>
        <w:tab/>
      </w:r>
      <w:r w:rsidR="00213369" w:rsidRPr="004E120B">
        <w:rPr>
          <w:rFonts w:cs="Calibri"/>
          <w:b/>
          <w:bCs/>
        </w:rPr>
        <w:t>Hasanova</w:t>
      </w:r>
      <w:r w:rsidR="00213369" w:rsidRPr="004E120B">
        <w:rPr>
          <w:rFonts w:cs="Calibri"/>
          <w:b/>
          <w:bCs/>
        </w:rPr>
        <w:t>女士</w:t>
      </w:r>
      <w:r w:rsidR="005878E2" w:rsidRPr="004E120B">
        <w:rPr>
          <w:rFonts w:cs="Calibri"/>
        </w:rPr>
        <w:t>感谢无线电通信局努力</w:t>
      </w:r>
      <w:r w:rsidR="005878E2" w:rsidRPr="004E120B">
        <w:rPr>
          <w:rFonts w:cs="Calibri" w:hint="eastAsia"/>
        </w:rPr>
        <w:t>（</w:t>
      </w:r>
      <w:r w:rsidR="005878E2" w:rsidRPr="004E120B">
        <w:rPr>
          <w:rFonts w:cs="Calibri"/>
        </w:rPr>
        <w:t>包括通过</w:t>
      </w:r>
      <w:r w:rsidR="005878E2" w:rsidRPr="004E120B">
        <w:rPr>
          <w:rFonts w:cs="Calibri" w:hint="eastAsia"/>
        </w:rPr>
        <w:t>召开</w:t>
      </w:r>
      <w:r w:rsidR="005878E2" w:rsidRPr="004E120B">
        <w:rPr>
          <w:rFonts w:cs="Calibri"/>
        </w:rPr>
        <w:t>多边会议</w:t>
      </w:r>
      <w:r w:rsidR="005878E2" w:rsidRPr="004E120B">
        <w:rPr>
          <w:rFonts w:cs="Calibri" w:hint="eastAsia"/>
        </w:rPr>
        <w:t>的方式）</w:t>
      </w:r>
      <w:r w:rsidR="005878E2" w:rsidRPr="004E120B">
        <w:rPr>
          <w:rFonts w:cs="Calibri"/>
        </w:rPr>
        <w:t>解决有害干扰问题，并呼吁意大利向其邻国提供所有相关信息。无线电通信局应继续协助</w:t>
      </w:r>
      <w:r w:rsidR="005878E2" w:rsidRPr="004E120B">
        <w:rPr>
          <w:rFonts w:cs="Calibri" w:hint="eastAsia"/>
        </w:rPr>
        <w:t>相关</w:t>
      </w:r>
      <w:r w:rsidR="005878E2" w:rsidRPr="004E120B">
        <w:rPr>
          <w:rFonts w:cs="Calibri"/>
        </w:rPr>
        <w:t>主管部门的协调</w:t>
      </w:r>
      <w:r w:rsidR="005878E2" w:rsidRPr="004E120B">
        <w:rPr>
          <w:rFonts w:cs="Calibri" w:hint="eastAsia"/>
        </w:rPr>
        <w:t>工作</w:t>
      </w:r>
      <w:r w:rsidR="005878E2" w:rsidRPr="004E120B">
        <w:rPr>
          <w:rFonts w:cs="Calibri"/>
        </w:rPr>
        <w:t>，并就此事向委员会今后的会议</w:t>
      </w:r>
      <w:r w:rsidR="005878E2" w:rsidRPr="004E120B">
        <w:rPr>
          <w:rFonts w:cs="Calibri" w:hint="eastAsia"/>
        </w:rPr>
        <w:t>进行</w:t>
      </w:r>
      <w:r w:rsidR="005878E2" w:rsidRPr="004E120B">
        <w:rPr>
          <w:rFonts w:cs="Calibri"/>
        </w:rPr>
        <w:t>报告。</w:t>
      </w:r>
    </w:p>
    <w:p w14:paraId="70E7EC3E" w14:textId="7F00FBB6" w:rsidR="00F773AB" w:rsidRPr="004E120B" w:rsidRDefault="00F773AB" w:rsidP="00F773AB">
      <w:pPr>
        <w:rPr>
          <w:rFonts w:cs="Calibri"/>
        </w:rPr>
      </w:pPr>
      <w:r w:rsidRPr="004E120B">
        <w:rPr>
          <w:rFonts w:cs="Calibri"/>
          <w:bCs/>
        </w:rPr>
        <w:t>3.21</w:t>
      </w:r>
      <w:r w:rsidRPr="004E120B">
        <w:rPr>
          <w:rFonts w:cs="Calibri"/>
          <w:bCs/>
        </w:rPr>
        <w:tab/>
      </w:r>
      <w:r w:rsidR="00213369" w:rsidRPr="004E120B">
        <w:rPr>
          <w:rFonts w:cs="Calibri"/>
          <w:b/>
          <w:bCs/>
        </w:rPr>
        <w:t>Talib</w:t>
      </w:r>
      <w:r w:rsidR="00213369" w:rsidRPr="004E120B">
        <w:rPr>
          <w:rFonts w:cs="Calibri"/>
          <w:b/>
          <w:bCs/>
        </w:rPr>
        <w:t>先生</w:t>
      </w:r>
      <w:r w:rsidR="00BA5207" w:rsidRPr="00BA5207">
        <w:rPr>
          <w:rFonts w:cs="Calibri" w:hint="eastAsia"/>
        </w:rPr>
        <w:t>感谢</w:t>
      </w:r>
      <w:r w:rsidR="00BA5207">
        <w:rPr>
          <w:rFonts w:cs="Calibri" w:hint="eastAsia"/>
        </w:rPr>
        <w:t>无线电通信局就此采取的行动，并</w:t>
      </w:r>
      <w:r w:rsidR="005878E2" w:rsidRPr="004E120B">
        <w:rPr>
          <w:rFonts w:cs="Calibri"/>
        </w:rPr>
        <w:t>要求今后多边会议的报告应介绍无线电通信局和</w:t>
      </w:r>
      <w:r w:rsidR="005878E2" w:rsidRPr="004E120B">
        <w:rPr>
          <w:rFonts w:cs="Calibri" w:hint="eastAsia"/>
        </w:rPr>
        <w:t>相关</w:t>
      </w:r>
      <w:r w:rsidR="005878E2" w:rsidRPr="004E120B">
        <w:rPr>
          <w:rFonts w:cs="Calibri"/>
        </w:rPr>
        <w:t>主管部门正在开展的工作，以便更清楚地了解所取得的进展，包括</w:t>
      </w:r>
      <w:r w:rsidR="005878E2" w:rsidRPr="004E120B">
        <w:rPr>
          <w:rFonts w:cs="Calibri" w:hint="eastAsia"/>
        </w:rPr>
        <w:t>确定</w:t>
      </w:r>
      <w:r w:rsidR="005878E2" w:rsidRPr="004E120B">
        <w:rPr>
          <w:rFonts w:cs="Calibri"/>
        </w:rPr>
        <w:t>已解决的案件和</w:t>
      </w:r>
      <w:r w:rsidR="005878E2" w:rsidRPr="004E120B">
        <w:rPr>
          <w:rFonts w:cs="Calibri" w:hint="eastAsia"/>
        </w:rPr>
        <w:t>引发</w:t>
      </w:r>
      <w:r w:rsidR="005878E2" w:rsidRPr="004E120B">
        <w:rPr>
          <w:rFonts w:cs="Calibri"/>
        </w:rPr>
        <w:t>诉讼的案件。</w:t>
      </w:r>
    </w:p>
    <w:p w14:paraId="0C5EFB44" w14:textId="76DFBEC3" w:rsidR="00F773AB" w:rsidRPr="004E120B" w:rsidRDefault="00F773AB" w:rsidP="00F773AB">
      <w:pPr>
        <w:rPr>
          <w:rFonts w:cs="Calibri"/>
        </w:rPr>
      </w:pPr>
      <w:r w:rsidRPr="004E120B">
        <w:rPr>
          <w:rFonts w:cs="Calibri"/>
          <w:bCs/>
        </w:rPr>
        <w:t>3.22</w:t>
      </w:r>
      <w:r w:rsidRPr="004E120B">
        <w:rPr>
          <w:rFonts w:cs="Calibri"/>
          <w:bCs/>
        </w:rPr>
        <w:tab/>
      </w:r>
      <w:r w:rsidR="00213369" w:rsidRPr="00A21929">
        <w:rPr>
          <w:rFonts w:cs="Calibri"/>
          <w:b/>
          <w:bCs/>
        </w:rPr>
        <w:t>Borjón</w:t>
      </w:r>
      <w:r w:rsidR="00213369" w:rsidRPr="00A21929">
        <w:rPr>
          <w:rFonts w:cs="Calibri"/>
          <w:b/>
          <w:bCs/>
        </w:rPr>
        <w:t>先生</w:t>
      </w:r>
      <w:r w:rsidR="00BC317B" w:rsidRPr="004E120B">
        <w:rPr>
          <w:rFonts w:cs="Calibri" w:hint="eastAsia"/>
        </w:rPr>
        <w:t>称赞</w:t>
      </w:r>
      <w:r w:rsidR="00BC317B" w:rsidRPr="004E120B">
        <w:rPr>
          <w:rFonts w:cs="Calibri"/>
        </w:rPr>
        <w:t>无线电通信局</w:t>
      </w:r>
      <w:r w:rsidR="00BC317B" w:rsidRPr="004E120B">
        <w:rPr>
          <w:rFonts w:cs="Calibri" w:hint="eastAsia"/>
        </w:rPr>
        <w:t>采取</w:t>
      </w:r>
      <w:r w:rsidR="00BC317B" w:rsidRPr="004E120B">
        <w:rPr>
          <w:rFonts w:cs="Calibri"/>
        </w:rPr>
        <w:t>的行动。虽然关于诉讼案件的信息可能是有用的，但这些案件不</w:t>
      </w:r>
      <w:r w:rsidR="00A308D5" w:rsidRPr="004E120B">
        <w:rPr>
          <w:rFonts w:cs="Calibri" w:hint="eastAsia"/>
        </w:rPr>
        <w:t>能</w:t>
      </w:r>
      <w:r w:rsidR="00BC317B" w:rsidRPr="004E120B">
        <w:rPr>
          <w:rFonts w:cs="Calibri"/>
        </w:rPr>
        <w:t>由国际电联解决</w:t>
      </w:r>
      <w:r w:rsidR="00A308D5" w:rsidRPr="004E120B">
        <w:rPr>
          <w:rFonts w:cs="Calibri" w:hint="eastAsia"/>
        </w:rPr>
        <w:t>，</w:t>
      </w:r>
      <w:r w:rsidR="00BC317B" w:rsidRPr="004E120B">
        <w:rPr>
          <w:rFonts w:cs="Calibri"/>
        </w:rPr>
        <w:t>国际电联</w:t>
      </w:r>
      <w:r w:rsidR="00C2149B" w:rsidRPr="004E120B">
        <w:rPr>
          <w:rFonts w:cs="Calibri" w:hint="eastAsia"/>
        </w:rPr>
        <w:t>并</w:t>
      </w:r>
      <w:r w:rsidR="00BC317B" w:rsidRPr="004E120B">
        <w:rPr>
          <w:rFonts w:cs="Calibri"/>
        </w:rPr>
        <w:t>不是执法机构；它正在寻求</w:t>
      </w:r>
      <w:r w:rsidR="00C2149B" w:rsidRPr="004E120B">
        <w:rPr>
          <w:rFonts w:cs="Calibri" w:hint="eastAsia"/>
        </w:rPr>
        <w:t>推广</w:t>
      </w:r>
      <w:r w:rsidR="00BC317B" w:rsidRPr="004E120B">
        <w:rPr>
          <w:rFonts w:cs="Calibri"/>
        </w:rPr>
        <w:t>合作精神，以期找到解决办法。</w:t>
      </w:r>
    </w:p>
    <w:p w14:paraId="32DA132E" w14:textId="78EF77E3" w:rsidR="00F773AB" w:rsidRPr="004E120B" w:rsidRDefault="00F773AB" w:rsidP="00F773AB">
      <w:pPr>
        <w:rPr>
          <w:rFonts w:cs="Calibri"/>
        </w:rPr>
      </w:pPr>
      <w:r w:rsidRPr="004E120B">
        <w:rPr>
          <w:rFonts w:cs="Calibri"/>
        </w:rPr>
        <w:t>3.23</w:t>
      </w:r>
      <w:r w:rsidRPr="004E120B">
        <w:rPr>
          <w:rFonts w:cs="Calibri"/>
        </w:rPr>
        <w:tab/>
      </w:r>
      <w:r w:rsidR="00213369" w:rsidRPr="004E120B">
        <w:rPr>
          <w:rFonts w:cs="Calibri"/>
          <w:b/>
          <w:bCs/>
        </w:rPr>
        <w:t>主席</w:t>
      </w:r>
      <w:r w:rsidR="00A42FBE" w:rsidRPr="004E120B">
        <w:rPr>
          <w:rFonts w:cs="Calibri" w:hint="eastAsia"/>
        </w:rPr>
        <w:t>表示</w:t>
      </w:r>
      <w:r w:rsidR="00A42FBE" w:rsidRPr="004E120B">
        <w:rPr>
          <w:rFonts w:cs="Calibri"/>
        </w:rPr>
        <w:t>，委员会不调查诉讼案件，因此不会从收到以斯洛文尼亚语提交无线电通信局供参考的文件中受益。她认为，无线电通信局已经通过定期更新路线图和</w:t>
      </w:r>
      <w:r w:rsidR="00A42FBE" w:rsidRPr="004E120B">
        <w:rPr>
          <w:rFonts w:cs="Calibri" w:hint="eastAsia"/>
        </w:rPr>
        <w:t>指明</w:t>
      </w:r>
      <w:r w:rsidR="00A42FBE" w:rsidRPr="004E120B">
        <w:rPr>
          <w:rFonts w:cs="Calibri"/>
        </w:rPr>
        <w:t>已解决案件</w:t>
      </w:r>
      <w:r w:rsidR="00A42FBE" w:rsidRPr="004E120B">
        <w:rPr>
          <w:rFonts w:cs="Calibri" w:hint="eastAsia"/>
        </w:rPr>
        <w:t>的方式</w:t>
      </w:r>
      <w:r w:rsidR="00A42FBE" w:rsidRPr="004E120B">
        <w:rPr>
          <w:rFonts w:cs="Calibri"/>
        </w:rPr>
        <w:t>明确说明了取得的进展</w:t>
      </w:r>
      <w:r w:rsidR="00A42FBE" w:rsidRPr="004E120B">
        <w:rPr>
          <w:rFonts w:cs="Calibri" w:hint="eastAsia"/>
        </w:rPr>
        <w:t>。</w:t>
      </w:r>
    </w:p>
    <w:p w14:paraId="731E9D61" w14:textId="27801DE9" w:rsidR="00F773AB" w:rsidRPr="004E120B" w:rsidRDefault="00F773AB" w:rsidP="00F773AB">
      <w:pPr>
        <w:rPr>
          <w:rFonts w:cs="Calibri"/>
        </w:rPr>
      </w:pPr>
      <w:r w:rsidRPr="004E120B">
        <w:rPr>
          <w:rFonts w:cs="Calibri"/>
          <w:bCs/>
        </w:rPr>
        <w:t>3.24</w:t>
      </w:r>
      <w:r w:rsidRPr="004E120B">
        <w:rPr>
          <w:rFonts w:cs="Calibri"/>
          <w:bCs/>
        </w:rPr>
        <w:tab/>
      </w:r>
      <w:r w:rsidR="00C925F2" w:rsidRPr="004E120B">
        <w:rPr>
          <w:rFonts w:cs="Calibri"/>
          <w:b/>
          <w:bCs/>
        </w:rPr>
        <w:t>Ghazi</w:t>
      </w:r>
      <w:r w:rsidR="00C925F2" w:rsidRPr="004E120B">
        <w:rPr>
          <w:rFonts w:cs="Calibri" w:hint="eastAsia"/>
          <w:b/>
          <w:bCs/>
        </w:rPr>
        <w:t>女士</w:t>
      </w:r>
      <w:r w:rsidR="00C925F2" w:rsidRPr="004E120B">
        <w:rPr>
          <w:rFonts w:cs="Calibri"/>
          <w:b/>
          <w:bCs/>
        </w:rPr>
        <w:t>（</w:t>
      </w:r>
      <w:r w:rsidR="00C925F2" w:rsidRPr="004E120B">
        <w:rPr>
          <w:rFonts w:cs="Calibri" w:hint="eastAsia"/>
          <w:b/>
          <w:bCs/>
        </w:rPr>
        <w:t>地面业务部广播业务处</w:t>
      </w:r>
      <w:r w:rsidR="00C925F2" w:rsidRPr="004E120B">
        <w:rPr>
          <w:rFonts w:cs="Calibri"/>
          <w:b/>
          <w:bCs/>
        </w:rPr>
        <w:t>（</w:t>
      </w:r>
      <w:r w:rsidR="00C925F2" w:rsidRPr="004E120B">
        <w:rPr>
          <w:rFonts w:cs="Calibri"/>
          <w:b/>
          <w:bCs/>
        </w:rPr>
        <w:t>BCD</w:t>
      </w:r>
      <w:r w:rsidR="00C925F2" w:rsidRPr="004E120B">
        <w:rPr>
          <w:rFonts w:cs="Calibri" w:hint="eastAsia"/>
          <w:b/>
          <w:bCs/>
        </w:rPr>
        <w:t>）</w:t>
      </w:r>
      <w:r w:rsidR="00C925F2" w:rsidRPr="004E120B">
        <w:rPr>
          <w:rFonts w:cs="Calibri"/>
          <w:b/>
          <w:bCs/>
        </w:rPr>
        <w:t>处长）</w:t>
      </w:r>
      <w:r w:rsidR="00C925F2" w:rsidRPr="004E120B">
        <w:rPr>
          <w:rFonts w:cs="Calibri" w:hint="eastAsia"/>
        </w:rPr>
        <w:t>指出，</w:t>
      </w:r>
      <w:r w:rsidR="00C41E9A" w:rsidRPr="004E120B">
        <w:rPr>
          <w:rFonts w:cs="Calibri"/>
        </w:rPr>
        <w:t>由于时间</w:t>
      </w:r>
      <w:r w:rsidR="00C925F2" w:rsidRPr="004E120B">
        <w:rPr>
          <w:rFonts w:cs="Calibri" w:hint="eastAsia"/>
        </w:rPr>
        <w:t>有限</w:t>
      </w:r>
      <w:r w:rsidR="00C41E9A" w:rsidRPr="004E120B">
        <w:rPr>
          <w:rFonts w:cs="Calibri"/>
        </w:rPr>
        <w:t>，</w:t>
      </w:r>
      <w:r w:rsidR="00C41E9A" w:rsidRPr="004E120B">
        <w:rPr>
          <w:rFonts w:cs="Calibri"/>
        </w:rPr>
        <w:t>RRB19-2/6</w:t>
      </w:r>
      <w:r w:rsidR="00C41E9A" w:rsidRPr="004E120B">
        <w:rPr>
          <w:rFonts w:cs="Calibri"/>
        </w:rPr>
        <w:t>号文件</w:t>
      </w:r>
      <w:r w:rsidR="00C925F2" w:rsidRPr="004E120B">
        <w:rPr>
          <w:rFonts w:cs="Calibri" w:hint="eastAsia"/>
        </w:rPr>
        <w:t>的补遗</w:t>
      </w:r>
      <w:r w:rsidR="00C41E9A" w:rsidRPr="004E120B">
        <w:rPr>
          <w:rFonts w:cs="Calibri"/>
        </w:rPr>
        <w:t>5</w:t>
      </w:r>
      <w:r w:rsidR="00C41E9A" w:rsidRPr="004E120B">
        <w:rPr>
          <w:rFonts w:cs="Calibri"/>
        </w:rPr>
        <w:t>仅以英文</w:t>
      </w:r>
      <w:r w:rsidR="00C925F2" w:rsidRPr="004E120B">
        <w:rPr>
          <w:rFonts w:cs="Calibri" w:hint="eastAsia"/>
        </w:rPr>
        <w:t>公布</w:t>
      </w:r>
      <w:r w:rsidR="00C41E9A" w:rsidRPr="004E120B">
        <w:rPr>
          <w:rFonts w:cs="Calibri"/>
        </w:rPr>
        <w:t>。今后将尽力及时翻译多边会议的摘要，供</w:t>
      </w:r>
      <w:r w:rsidR="0023673C" w:rsidRPr="004E120B">
        <w:rPr>
          <w:rFonts w:cs="Calibri"/>
        </w:rPr>
        <w:t>委员会</w:t>
      </w:r>
      <w:r w:rsidR="00C41E9A" w:rsidRPr="004E120B">
        <w:rPr>
          <w:rFonts w:cs="Calibri"/>
        </w:rPr>
        <w:t>会议使用。斯洛文尼亚和瑞士已同意向意大利提供一份已提起诉讼的电台</w:t>
      </w:r>
      <w:r w:rsidR="00C925F2" w:rsidRPr="004E120B">
        <w:rPr>
          <w:rFonts w:cs="Calibri" w:hint="eastAsia"/>
        </w:rPr>
        <w:t>清单</w:t>
      </w:r>
      <w:r w:rsidR="00C41E9A" w:rsidRPr="004E120B">
        <w:rPr>
          <w:rFonts w:cs="Calibri"/>
        </w:rPr>
        <w:t>，她认为意大利当局将努力防止局势进一步升级。如果</w:t>
      </w:r>
      <w:r w:rsidR="00C925F2" w:rsidRPr="004E120B">
        <w:rPr>
          <w:rFonts w:cs="Calibri" w:hint="eastAsia"/>
        </w:rPr>
        <w:t>委员会</w:t>
      </w:r>
      <w:r w:rsidR="00C41E9A" w:rsidRPr="004E120B">
        <w:rPr>
          <w:rFonts w:cs="Calibri"/>
        </w:rPr>
        <w:t>愿意，她将很乐意向</w:t>
      </w:r>
      <w:r w:rsidR="00C925F2" w:rsidRPr="004E120B">
        <w:rPr>
          <w:rFonts w:cs="Calibri" w:hint="eastAsia"/>
        </w:rPr>
        <w:t>委员会</w:t>
      </w:r>
      <w:r w:rsidR="00C41E9A" w:rsidRPr="004E120B">
        <w:rPr>
          <w:rFonts w:cs="Calibri"/>
        </w:rPr>
        <w:t>提供一份诉讼案件清单。</w:t>
      </w:r>
    </w:p>
    <w:p w14:paraId="788891FD" w14:textId="15D736AE" w:rsidR="00F773AB" w:rsidRPr="004E120B" w:rsidRDefault="00F773AB" w:rsidP="00F773AB">
      <w:pPr>
        <w:rPr>
          <w:rFonts w:cs="Calibri"/>
        </w:rPr>
      </w:pPr>
      <w:r w:rsidRPr="004E120B">
        <w:rPr>
          <w:rFonts w:cs="Calibri"/>
          <w:bCs/>
        </w:rPr>
        <w:t>3.25</w:t>
      </w:r>
      <w:r w:rsidRPr="004E120B">
        <w:rPr>
          <w:rFonts w:cs="Calibri"/>
          <w:bCs/>
        </w:rPr>
        <w:tab/>
      </w:r>
      <w:r w:rsidR="000A30F5" w:rsidRPr="004E120B">
        <w:rPr>
          <w:rFonts w:cs="Calibri"/>
          <w:b/>
          <w:bCs/>
        </w:rPr>
        <w:t>Vassiliev</w:t>
      </w:r>
      <w:r w:rsidR="000A30F5" w:rsidRPr="004E120B">
        <w:rPr>
          <w:rFonts w:cs="Calibri"/>
          <w:b/>
          <w:bCs/>
        </w:rPr>
        <w:t>先生（地面业务部负责人）</w:t>
      </w:r>
      <w:r w:rsidR="000A30F5" w:rsidRPr="004E120B">
        <w:rPr>
          <w:rFonts w:cs="Calibri"/>
        </w:rPr>
        <w:t>在</w:t>
      </w:r>
      <w:r w:rsidR="000A30F5" w:rsidRPr="004E120B">
        <w:rPr>
          <w:rFonts w:cs="Calibri" w:hint="eastAsia"/>
        </w:rPr>
        <w:t>答复</w:t>
      </w:r>
      <w:r w:rsidR="000A30F5" w:rsidRPr="004E120B">
        <w:rPr>
          <w:rFonts w:cs="Calibri"/>
        </w:rPr>
        <w:t>Talib</w:t>
      </w:r>
      <w:r w:rsidR="000A30F5" w:rsidRPr="004E120B">
        <w:rPr>
          <w:rFonts w:cs="Calibri"/>
        </w:rPr>
        <w:t>先生时说，无线电通信局</w:t>
      </w:r>
      <w:r w:rsidR="000A30F5" w:rsidRPr="004E120B">
        <w:rPr>
          <w:rFonts w:cs="Calibri" w:hint="eastAsia"/>
        </w:rPr>
        <w:t>留有</w:t>
      </w:r>
      <w:r w:rsidR="000A30F5" w:rsidRPr="004E120B">
        <w:rPr>
          <w:rFonts w:cs="Calibri"/>
        </w:rPr>
        <w:t>一份优先案件清单，并</w:t>
      </w:r>
      <w:r w:rsidR="000A30F5" w:rsidRPr="004E120B">
        <w:rPr>
          <w:rFonts w:cs="Calibri" w:hint="eastAsia"/>
        </w:rPr>
        <w:t>说明</w:t>
      </w:r>
      <w:r w:rsidR="000A30F5" w:rsidRPr="004E120B">
        <w:rPr>
          <w:rFonts w:cs="Calibri"/>
        </w:rPr>
        <w:t>在特定报告期内</w:t>
      </w:r>
      <w:r w:rsidR="000A30F5" w:rsidRPr="004E120B">
        <w:rPr>
          <w:rFonts w:cs="Calibri" w:hint="eastAsia"/>
        </w:rPr>
        <w:t>已</w:t>
      </w:r>
      <w:r w:rsidR="000A30F5" w:rsidRPr="004E120B">
        <w:rPr>
          <w:rFonts w:cs="Calibri"/>
        </w:rPr>
        <w:t>解决的所有案件；这些信息可在无线电通信局网站上查阅。</w:t>
      </w:r>
    </w:p>
    <w:p w14:paraId="2A558B93" w14:textId="4F308D8B" w:rsidR="00F773AB" w:rsidRPr="004E120B" w:rsidRDefault="00F773AB" w:rsidP="00F773AB">
      <w:pPr>
        <w:rPr>
          <w:rFonts w:cs="Calibri"/>
        </w:rPr>
      </w:pPr>
      <w:r w:rsidRPr="004E120B">
        <w:rPr>
          <w:rFonts w:cs="Calibri"/>
          <w:bCs/>
        </w:rPr>
        <w:t>3.26</w:t>
      </w:r>
      <w:r w:rsidRPr="004E120B">
        <w:rPr>
          <w:rFonts w:cs="Calibri"/>
          <w:bCs/>
        </w:rPr>
        <w:tab/>
      </w:r>
      <w:r w:rsidR="00213369" w:rsidRPr="004E120B">
        <w:rPr>
          <w:rFonts w:cs="Calibri"/>
          <w:b/>
          <w:bCs/>
        </w:rPr>
        <w:t>Alamri</w:t>
      </w:r>
      <w:r w:rsidR="00213369" w:rsidRPr="004E120B">
        <w:rPr>
          <w:rFonts w:cs="Calibri"/>
          <w:b/>
          <w:bCs/>
        </w:rPr>
        <w:t>先生</w:t>
      </w:r>
      <w:r w:rsidR="00966ED1" w:rsidRPr="004E120B">
        <w:rPr>
          <w:rFonts w:cs="Calibri" w:hint="eastAsia"/>
        </w:rPr>
        <w:t>称赞</w:t>
      </w:r>
      <w:r w:rsidR="00966ED1" w:rsidRPr="004E120B">
        <w:rPr>
          <w:rFonts w:cs="Calibri"/>
        </w:rPr>
        <w:t>无线电通信局努力解决意大利与其邻国之间的有害干涉案件。他指出，根据</w:t>
      </w:r>
      <w:r w:rsidR="009F5A86" w:rsidRPr="004E120B">
        <w:rPr>
          <w:rFonts w:cs="Calibri" w:hint="eastAsia"/>
        </w:rPr>
        <w:t>该国的国内规章</w:t>
      </w:r>
      <w:r w:rsidR="00966ED1" w:rsidRPr="004E120B">
        <w:rPr>
          <w:rFonts w:cs="Calibri"/>
        </w:rPr>
        <w:t>，</w:t>
      </w:r>
      <w:r w:rsidR="009F5A86" w:rsidRPr="004E120B">
        <w:rPr>
          <w:rFonts w:cs="Calibri"/>
        </w:rPr>
        <w:t>即使频率</w:t>
      </w:r>
      <w:r w:rsidR="009F5A86" w:rsidRPr="004E120B">
        <w:rPr>
          <w:rFonts w:cs="Calibri" w:hint="eastAsia"/>
        </w:rPr>
        <w:t>指配的</w:t>
      </w:r>
      <w:r w:rsidR="009F5A86" w:rsidRPr="004E120B">
        <w:rPr>
          <w:rFonts w:cs="Calibri"/>
        </w:rPr>
        <w:t>使用许可证不符合</w:t>
      </w:r>
      <w:r w:rsidR="009F5A86" w:rsidRPr="004E120B">
        <w:rPr>
          <w:rFonts w:cs="Calibri"/>
        </w:rPr>
        <w:t>GE84</w:t>
      </w:r>
      <w:r w:rsidR="009F5A86" w:rsidRPr="004E120B">
        <w:rPr>
          <w:rFonts w:cs="Calibri"/>
        </w:rPr>
        <w:t>协议</w:t>
      </w:r>
      <w:r w:rsidR="009F5A86" w:rsidRPr="004E120B">
        <w:rPr>
          <w:rFonts w:cs="Calibri" w:hint="eastAsia"/>
        </w:rPr>
        <w:t>，</w:t>
      </w:r>
      <w:r w:rsidR="00966ED1" w:rsidRPr="004E120B">
        <w:rPr>
          <w:rFonts w:cs="Calibri"/>
        </w:rPr>
        <w:t>意大利当局</w:t>
      </w:r>
      <w:r w:rsidR="009F5A86" w:rsidRPr="004E120B">
        <w:rPr>
          <w:rFonts w:cs="Calibri" w:hint="eastAsia"/>
        </w:rPr>
        <w:t>也</w:t>
      </w:r>
      <w:r w:rsidR="00966ED1" w:rsidRPr="004E120B">
        <w:rPr>
          <w:rFonts w:cs="Calibri"/>
        </w:rPr>
        <w:t>不</w:t>
      </w:r>
      <w:r w:rsidR="00966ED1" w:rsidRPr="004E120B">
        <w:rPr>
          <w:rFonts w:cs="Calibri"/>
        </w:rPr>
        <w:lastRenderedPageBreak/>
        <w:t>得吊销</w:t>
      </w:r>
      <w:r w:rsidR="009F5A86" w:rsidRPr="004E120B">
        <w:rPr>
          <w:rFonts w:cs="Calibri"/>
        </w:rPr>
        <w:t>这些许可证</w:t>
      </w:r>
      <w:r w:rsidR="009F5A86" w:rsidRPr="004E120B">
        <w:rPr>
          <w:rFonts w:cs="Calibri" w:hint="eastAsia"/>
        </w:rPr>
        <w:t>。</w:t>
      </w:r>
      <w:r w:rsidR="00966ED1" w:rsidRPr="004E120B">
        <w:rPr>
          <w:rFonts w:cs="Calibri"/>
        </w:rPr>
        <w:t>他说，重要的是发出一个明确的信息，即任何国家立法都应适当考虑到国际电联的</w:t>
      </w:r>
      <w:r w:rsidR="009F5A86" w:rsidRPr="004E120B">
        <w:rPr>
          <w:rFonts w:cs="Calibri" w:hint="eastAsia"/>
        </w:rPr>
        <w:t>规则</w:t>
      </w:r>
      <w:r w:rsidR="00966ED1" w:rsidRPr="004E120B">
        <w:rPr>
          <w:rFonts w:cs="Calibri"/>
        </w:rPr>
        <w:t>、</w:t>
      </w:r>
      <w:r w:rsidR="009F5A86" w:rsidRPr="004E120B">
        <w:rPr>
          <w:rFonts w:cs="Calibri" w:hint="eastAsia"/>
        </w:rPr>
        <w:t>规划</w:t>
      </w:r>
      <w:r w:rsidR="00966ED1" w:rsidRPr="004E120B">
        <w:rPr>
          <w:rFonts w:cs="Calibri"/>
        </w:rPr>
        <w:t>和协议。</w:t>
      </w:r>
    </w:p>
    <w:p w14:paraId="2ED85933" w14:textId="77777777" w:rsidR="00F773AB" w:rsidRPr="004E120B" w:rsidRDefault="00F773AB" w:rsidP="007C7CD9">
      <w:pPr>
        <w:keepNext/>
        <w:keepLines/>
        <w:rPr>
          <w:rFonts w:cs="Calibri"/>
          <w:b/>
          <w:color w:val="800000"/>
        </w:rPr>
      </w:pPr>
      <w:r w:rsidRPr="004E120B">
        <w:rPr>
          <w:rFonts w:cs="Calibri"/>
        </w:rPr>
        <w:t>3.27</w:t>
      </w:r>
      <w:r w:rsidRPr="004E120B">
        <w:rPr>
          <w:rFonts w:cs="Calibri"/>
        </w:rPr>
        <w:tab/>
      </w:r>
      <w:bookmarkStart w:id="14" w:name="lt_pId293"/>
      <w:r w:rsidR="00A32BF4" w:rsidRPr="004E120B">
        <w:rPr>
          <w:rFonts w:cs="Calibri"/>
        </w:rPr>
        <w:t>无线电规则委员会</w:t>
      </w:r>
      <w:r w:rsidR="00A32BF4" w:rsidRPr="004E120B">
        <w:rPr>
          <w:rFonts w:cs="Calibri" w:hint="eastAsia"/>
          <w:b/>
          <w:bCs/>
        </w:rPr>
        <w:t>同意</w:t>
      </w:r>
      <w:r w:rsidR="00A32BF4" w:rsidRPr="004E120B">
        <w:rPr>
          <w:rFonts w:cs="Calibri" w:hint="eastAsia"/>
        </w:rPr>
        <w:t>就此事宜做出如下结论：</w:t>
      </w:r>
      <w:bookmarkEnd w:id="14"/>
    </w:p>
    <w:p w14:paraId="3CE2C85A" w14:textId="77777777" w:rsidR="00F773AB" w:rsidRPr="004E120B" w:rsidRDefault="00A32BF4" w:rsidP="001E5A3A">
      <w:pPr>
        <w:ind w:firstLineChars="200" w:firstLine="480"/>
        <w:rPr>
          <w:rFonts w:cs="Calibri"/>
          <w:b/>
          <w:color w:val="800000"/>
        </w:rPr>
      </w:pPr>
      <w:r w:rsidRPr="004E120B">
        <w:rPr>
          <w:rFonts w:cs="Calibri" w:hint="eastAsia"/>
        </w:rPr>
        <w:t>“有关无线电通信局主任报告第</w:t>
      </w:r>
      <w:r w:rsidRPr="004E120B">
        <w:rPr>
          <w:rFonts w:cs="Calibri"/>
        </w:rPr>
        <w:t>4.2</w:t>
      </w:r>
      <w:r w:rsidRPr="004E120B">
        <w:rPr>
          <w:rFonts w:cs="Calibri" w:hint="eastAsia"/>
        </w:rPr>
        <w:t>段以及补遗</w:t>
      </w:r>
      <w:r w:rsidRPr="004E120B">
        <w:rPr>
          <w:rFonts w:cs="Calibri"/>
        </w:rPr>
        <w:t>1</w:t>
      </w:r>
      <w:r w:rsidRPr="004E120B">
        <w:rPr>
          <w:rFonts w:cs="Calibri" w:hint="eastAsia"/>
        </w:rPr>
        <w:t>、</w:t>
      </w:r>
      <w:r w:rsidRPr="004E120B">
        <w:rPr>
          <w:rFonts w:cs="Calibri"/>
        </w:rPr>
        <w:t>2</w:t>
      </w:r>
      <w:r w:rsidRPr="004E120B">
        <w:rPr>
          <w:rFonts w:cs="Calibri" w:hint="eastAsia"/>
        </w:rPr>
        <w:t>和</w:t>
      </w:r>
      <w:r w:rsidRPr="004E120B">
        <w:rPr>
          <w:rFonts w:cs="Calibri"/>
        </w:rPr>
        <w:t>5</w:t>
      </w:r>
      <w:r w:rsidRPr="004E120B">
        <w:rPr>
          <w:rFonts w:cs="Calibri" w:hint="eastAsia"/>
        </w:rPr>
        <w:t>，委员会非常感激地注意到各主管部门和无线电通信局在多边协调会议中付出的努力。然而，委员会注意到，意大利声音广播电台对其邻国造成有害干扰的案件进展微不足道。委员会还关切地注意到导致一些相关主管部门提出申诉的案件并鼓励各主管部门将其各国法律建立在《无线电规则》、国际电联区域性协议和规划的基础上。委员会还鼓励各相关主管部门竭尽全力解决有害干扰情况并责成无线电通信局继续帮助各相关主管部门开展协调工作，同时继续向委员会未来会议报告进展情况。”</w:t>
      </w:r>
    </w:p>
    <w:p w14:paraId="632D01D4" w14:textId="7C596462" w:rsidR="00F773AB" w:rsidRPr="004E120B" w:rsidRDefault="00A32BF4" w:rsidP="007E694E">
      <w:pPr>
        <w:pStyle w:val="Headingb"/>
        <w:rPr>
          <w:lang w:eastAsia="zh-CN"/>
        </w:rPr>
      </w:pPr>
      <w:r w:rsidRPr="004E120B">
        <w:rPr>
          <w:rFonts w:ascii="SimSun" w:eastAsia="SimSun" w:hAnsi="SimSun" w:cs="SimSun" w:hint="eastAsia"/>
          <w:noProof/>
          <w:lang w:eastAsia="zh-CN"/>
        </w:rPr>
        <w:t>中国</w:t>
      </w:r>
      <w:r w:rsidR="009511D6" w:rsidRPr="004E120B">
        <w:rPr>
          <w:rFonts w:ascii="SimSun" w:eastAsia="SimSun" w:hAnsi="SimSun" w:cs="SimSun" w:hint="eastAsia"/>
          <w:noProof/>
          <w:lang w:eastAsia="zh-CN"/>
        </w:rPr>
        <w:t>对</w:t>
      </w:r>
      <w:r w:rsidRPr="004E120B">
        <w:rPr>
          <w:rFonts w:ascii="SimSun" w:eastAsia="SimSun" w:hAnsi="SimSun" w:cs="SimSun" w:hint="eastAsia"/>
          <w:noProof/>
          <w:lang w:eastAsia="zh-CN"/>
        </w:rPr>
        <w:t>英国</w:t>
      </w:r>
      <w:r w:rsidRPr="004E120B">
        <w:rPr>
          <w:rFonts w:hint="eastAsia"/>
          <w:noProof/>
          <w:lang w:eastAsia="zh-CN"/>
        </w:rPr>
        <w:t>H</w:t>
      </w:r>
      <w:r w:rsidRPr="004E120B">
        <w:rPr>
          <w:noProof/>
          <w:lang w:eastAsia="zh-CN"/>
        </w:rPr>
        <w:t>F</w:t>
      </w:r>
      <w:r w:rsidRPr="004E120B">
        <w:rPr>
          <w:rFonts w:ascii="SimSun" w:eastAsia="SimSun" w:hAnsi="SimSun" w:cs="SimSun" w:hint="eastAsia"/>
          <w:noProof/>
          <w:lang w:eastAsia="zh-CN"/>
        </w:rPr>
        <w:t>广播电台造成的有害干扰</w:t>
      </w:r>
      <w:r w:rsidR="009511D6" w:rsidRPr="004E120B">
        <w:rPr>
          <w:rFonts w:ascii="SimSun" w:eastAsia="SimSun" w:hAnsi="SimSun" w:cs="SimSun" w:hint="eastAsia"/>
          <w:lang w:eastAsia="zh-CN"/>
        </w:rPr>
        <w:t>（</w:t>
      </w:r>
      <w:r w:rsidR="009511D6" w:rsidRPr="004E120B">
        <w:rPr>
          <w:lang w:val="en-US" w:eastAsia="zh-CN"/>
        </w:rPr>
        <w:t>RRB19-2/6</w:t>
      </w:r>
      <w:r w:rsidR="009511D6" w:rsidRPr="004E120B">
        <w:rPr>
          <w:rFonts w:ascii="SimSun" w:eastAsia="SimSun" w:hAnsi="SimSun" w:cs="SimSun" w:hint="eastAsia"/>
          <w:lang w:eastAsia="zh-CN"/>
        </w:rPr>
        <w:t>号文件第</w:t>
      </w:r>
      <w:r w:rsidR="009511D6" w:rsidRPr="004E120B">
        <w:rPr>
          <w:rFonts w:hint="eastAsia"/>
          <w:lang w:eastAsia="zh-CN"/>
        </w:rPr>
        <w:t>4</w:t>
      </w:r>
      <w:r w:rsidR="009511D6" w:rsidRPr="004E120B">
        <w:rPr>
          <w:lang w:eastAsia="zh-CN"/>
        </w:rPr>
        <w:t>.3</w:t>
      </w:r>
      <w:r w:rsidR="009511D6" w:rsidRPr="004E120B">
        <w:rPr>
          <w:rFonts w:ascii="SimSun" w:eastAsia="SimSun" w:hAnsi="SimSun" w:cs="SimSun" w:hint="eastAsia"/>
          <w:lang w:eastAsia="zh-CN"/>
        </w:rPr>
        <w:t>段）</w:t>
      </w:r>
    </w:p>
    <w:p w14:paraId="50AC19C0" w14:textId="0C6D0621" w:rsidR="00F773AB" w:rsidRPr="004E120B" w:rsidRDefault="00F773AB" w:rsidP="00F773AB">
      <w:pPr>
        <w:rPr>
          <w:rFonts w:cs="Calibri"/>
        </w:rPr>
      </w:pPr>
      <w:r w:rsidRPr="004E120B">
        <w:rPr>
          <w:rFonts w:cs="Calibri"/>
          <w:bCs/>
        </w:rPr>
        <w:t>3.28</w:t>
      </w:r>
      <w:r w:rsidRPr="004E120B">
        <w:rPr>
          <w:rFonts w:cs="Calibri"/>
          <w:bCs/>
        </w:rPr>
        <w:tab/>
      </w:r>
      <w:r w:rsidR="00281611" w:rsidRPr="004E120B">
        <w:rPr>
          <w:rFonts w:cs="Calibri"/>
          <w:b/>
          <w:bCs/>
        </w:rPr>
        <w:t>Ba</w:t>
      </w:r>
      <w:r w:rsidR="00281611" w:rsidRPr="004E120B">
        <w:rPr>
          <w:rFonts w:cs="Calibri"/>
          <w:b/>
          <w:bCs/>
        </w:rPr>
        <w:t>先生（</w:t>
      </w:r>
      <w:r w:rsidR="00281611" w:rsidRPr="004E120B">
        <w:rPr>
          <w:rFonts w:cs="Calibri"/>
          <w:b/>
          <w:bCs/>
        </w:rPr>
        <w:t>TSD/TPR</w:t>
      </w:r>
      <w:r w:rsidR="00281611" w:rsidRPr="004E120B">
        <w:rPr>
          <w:rFonts w:cs="Calibri"/>
          <w:b/>
          <w:bCs/>
        </w:rPr>
        <w:t>处长）</w:t>
      </w:r>
      <w:r w:rsidR="00281611" w:rsidRPr="004E120B">
        <w:rPr>
          <w:rFonts w:cs="Calibri" w:hint="eastAsia"/>
        </w:rPr>
        <w:t>指出，</w:t>
      </w:r>
      <w:r w:rsidR="00281611" w:rsidRPr="004E120B">
        <w:rPr>
          <w:rFonts w:cs="Calibri"/>
        </w:rPr>
        <w:t>无线电通信局于</w:t>
      </w:r>
      <w:r w:rsidR="00281611" w:rsidRPr="004E120B">
        <w:rPr>
          <w:rFonts w:cs="Calibri"/>
        </w:rPr>
        <w:t>6</w:t>
      </w:r>
      <w:r w:rsidR="00281611" w:rsidRPr="004E120B">
        <w:rPr>
          <w:rFonts w:cs="Calibri"/>
        </w:rPr>
        <w:t>月</w:t>
      </w:r>
      <w:r w:rsidR="00281611" w:rsidRPr="004E120B">
        <w:rPr>
          <w:rFonts w:cs="Calibri"/>
        </w:rPr>
        <w:t>18</w:t>
      </w:r>
      <w:r w:rsidR="00281611" w:rsidRPr="004E120B">
        <w:rPr>
          <w:rFonts w:cs="Calibri"/>
        </w:rPr>
        <w:t>日和</w:t>
      </w:r>
      <w:r w:rsidR="00281611" w:rsidRPr="004E120B">
        <w:rPr>
          <w:rFonts w:cs="Calibri"/>
        </w:rPr>
        <w:t>19</w:t>
      </w:r>
      <w:r w:rsidR="00281611" w:rsidRPr="004E120B">
        <w:rPr>
          <w:rFonts w:cs="Calibri"/>
        </w:rPr>
        <w:t>日召开了中</w:t>
      </w:r>
      <w:r w:rsidR="00281611" w:rsidRPr="004E120B">
        <w:rPr>
          <w:rFonts w:cs="Calibri" w:hint="eastAsia"/>
        </w:rPr>
        <w:t>英主管部门</w:t>
      </w:r>
      <w:r w:rsidR="00281611" w:rsidRPr="004E120B">
        <w:rPr>
          <w:rFonts w:cs="Calibri"/>
        </w:rPr>
        <w:t>政府之间的协调会议，以解决有害干扰问题。两个主管部门表现出</w:t>
      </w:r>
      <w:r w:rsidR="00281611" w:rsidRPr="004E120B">
        <w:rPr>
          <w:rFonts w:cs="Calibri" w:hint="eastAsia"/>
        </w:rPr>
        <w:t>了</w:t>
      </w:r>
      <w:r w:rsidR="00281611" w:rsidRPr="004E120B">
        <w:rPr>
          <w:rFonts w:cs="Calibri"/>
        </w:rPr>
        <w:t>合作的意愿，并同意继续</w:t>
      </w:r>
      <w:r w:rsidR="009C225E" w:rsidRPr="004E120B">
        <w:rPr>
          <w:rFonts w:cs="Calibri"/>
        </w:rPr>
        <w:t>双边</w:t>
      </w:r>
      <w:r w:rsidR="009C225E">
        <w:rPr>
          <w:rFonts w:cs="Calibri" w:hint="eastAsia"/>
        </w:rPr>
        <w:t>讨论</w:t>
      </w:r>
      <w:r w:rsidR="00281611" w:rsidRPr="004E120B">
        <w:rPr>
          <w:rFonts w:cs="Calibri"/>
        </w:rPr>
        <w:t>。</w:t>
      </w:r>
    </w:p>
    <w:p w14:paraId="7564BEA0" w14:textId="4D90E3A6" w:rsidR="00F773AB" w:rsidRPr="004E120B" w:rsidRDefault="00F773AB" w:rsidP="00F773AB">
      <w:pPr>
        <w:rPr>
          <w:rFonts w:cs="Calibri"/>
        </w:rPr>
      </w:pPr>
      <w:r w:rsidRPr="004E120B">
        <w:rPr>
          <w:rFonts w:cs="Calibri"/>
          <w:bCs/>
        </w:rPr>
        <w:t>3.29</w:t>
      </w:r>
      <w:r w:rsidRPr="004E120B">
        <w:rPr>
          <w:rFonts w:cs="Calibri"/>
          <w:bCs/>
        </w:rPr>
        <w:tab/>
      </w:r>
      <w:r w:rsidR="00213369" w:rsidRPr="004E120B">
        <w:rPr>
          <w:rFonts w:cs="Calibri"/>
          <w:b/>
          <w:bCs/>
        </w:rPr>
        <w:t>Varlamov</w:t>
      </w:r>
      <w:r w:rsidR="00213369" w:rsidRPr="004E120B">
        <w:rPr>
          <w:rFonts w:cs="Calibri"/>
          <w:b/>
          <w:bCs/>
        </w:rPr>
        <w:t>先生</w:t>
      </w:r>
      <w:r w:rsidR="00281611" w:rsidRPr="004E120B">
        <w:rPr>
          <w:rFonts w:cs="Calibri"/>
        </w:rPr>
        <w:t>感谢无线电通信局召开</w:t>
      </w:r>
      <w:r w:rsidR="00281611" w:rsidRPr="004E120B">
        <w:rPr>
          <w:rFonts w:cs="Calibri" w:hint="eastAsia"/>
        </w:rPr>
        <w:t>了此次</w:t>
      </w:r>
      <w:r w:rsidR="00281611" w:rsidRPr="004E120B">
        <w:rPr>
          <w:rFonts w:cs="Calibri"/>
        </w:rPr>
        <w:t>会议。取得的积极成果</w:t>
      </w:r>
      <w:r w:rsidR="00281611" w:rsidRPr="004E120B">
        <w:rPr>
          <w:rFonts w:cs="Calibri" w:hint="eastAsia"/>
        </w:rPr>
        <w:t>明确</w:t>
      </w:r>
      <w:r w:rsidR="00281611" w:rsidRPr="004E120B">
        <w:rPr>
          <w:rFonts w:cs="Calibri"/>
        </w:rPr>
        <w:t>显示</w:t>
      </w:r>
      <w:r w:rsidR="00281611" w:rsidRPr="004E120B">
        <w:rPr>
          <w:rFonts w:cs="Calibri" w:hint="eastAsia"/>
        </w:rPr>
        <w:t>出</w:t>
      </w:r>
      <w:r w:rsidR="00281611" w:rsidRPr="004E120B">
        <w:rPr>
          <w:rFonts w:cs="Calibri"/>
        </w:rPr>
        <w:t>双边讨论在解决有害干扰案件方面的价值。</w:t>
      </w:r>
    </w:p>
    <w:p w14:paraId="34F20533" w14:textId="7A883A1B" w:rsidR="00F773AB" w:rsidRPr="004E120B" w:rsidRDefault="00F773AB" w:rsidP="00F773AB">
      <w:pPr>
        <w:rPr>
          <w:rFonts w:cs="Calibri"/>
        </w:rPr>
      </w:pPr>
      <w:r w:rsidRPr="004E120B">
        <w:rPr>
          <w:rFonts w:cs="Calibri"/>
          <w:bCs/>
        </w:rPr>
        <w:t>3.30</w:t>
      </w:r>
      <w:r w:rsidRPr="004E120B">
        <w:rPr>
          <w:rFonts w:cs="Calibri"/>
          <w:bCs/>
        </w:rPr>
        <w:tab/>
      </w:r>
      <w:r w:rsidR="00213369" w:rsidRPr="004E120B">
        <w:rPr>
          <w:rFonts w:cs="Calibri"/>
          <w:b/>
          <w:bCs/>
        </w:rPr>
        <w:t>Hoan</w:t>
      </w:r>
      <w:r w:rsidR="00213369" w:rsidRPr="004E120B">
        <w:rPr>
          <w:rFonts w:cs="Calibri"/>
          <w:b/>
          <w:bCs/>
        </w:rPr>
        <w:t>先生</w:t>
      </w:r>
      <w:r w:rsidR="00281611" w:rsidRPr="004E120B">
        <w:rPr>
          <w:rFonts w:cs="Calibri"/>
        </w:rPr>
        <w:t>赞同这些意见并补充</w:t>
      </w:r>
      <w:r w:rsidR="00281611" w:rsidRPr="004E120B">
        <w:rPr>
          <w:rFonts w:cs="Calibri" w:hint="eastAsia"/>
        </w:rPr>
        <w:t>指出</w:t>
      </w:r>
      <w:r w:rsidR="00281611" w:rsidRPr="004E120B">
        <w:rPr>
          <w:rFonts w:cs="Calibri"/>
        </w:rPr>
        <w:t>，取得的出色成果表明，</w:t>
      </w:r>
      <w:r w:rsidR="00281611" w:rsidRPr="004E120B">
        <w:rPr>
          <w:rFonts w:cs="Calibri" w:hint="eastAsia"/>
        </w:rPr>
        <w:t>委员会</w:t>
      </w:r>
      <w:r w:rsidR="00281611" w:rsidRPr="004E120B">
        <w:rPr>
          <w:rFonts w:cs="Calibri"/>
        </w:rPr>
        <w:t>在上次会议上做出了正确的决定。</w:t>
      </w:r>
    </w:p>
    <w:p w14:paraId="43BE3FC8" w14:textId="02393405" w:rsidR="00F773AB" w:rsidRPr="004E120B" w:rsidRDefault="00F773AB" w:rsidP="00A32BF4">
      <w:pPr>
        <w:rPr>
          <w:rFonts w:cs="Calibri"/>
        </w:rPr>
      </w:pPr>
      <w:r w:rsidRPr="004E120B">
        <w:rPr>
          <w:rFonts w:cs="Calibri"/>
        </w:rPr>
        <w:t>3.31</w:t>
      </w:r>
      <w:r w:rsidRPr="004E120B">
        <w:rPr>
          <w:rFonts w:cs="Calibri"/>
        </w:rPr>
        <w:tab/>
      </w:r>
      <w:r w:rsidR="00A32BF4" w:rsidRPr="004E120B">
        <w:rPr>
          <w:rFonts w:cs="Calibri"/>
        </w:rPr>
        <w:t>委员会</w:t>
      </w:r>
      <w:r w:rsidR="00A32BF4" w:rsidRPr="004E120B">
        <w:rPr>
          <w:rFonts w:cs="Calibri" w:hint="eastAsia"/>
          <w:b/>
          <w:bCs/>
        </w:rPr>
        <w:t>同意</w:t>
      </w:r>
      <w:r w:rsidR="00A32BF4" w:rsidRPr="004E120B">
        <w:rPr>
          <w:rFonts w:cs="Calibri" w:hint="eastAsia"/>
        </w:rPr>
        <w:t>就此事宜做出如下结论：</w:t>
      </w:r>
    </w:p>
    <w:p w14:paraId="74A1B5B8" w14:textId="77777777" w:rsidR="00F773AB" w:rsidRPr="004E120B" w:rsidRDefault="00A32BF4" w:rsidP="001E5A3A">
      <w:pPr>
        <w:ind w:firstLineChars="200" w:firstLine="480"/>
        <w:rPr>
          <w:rFonts w:cs="Calibri"/>
        </w:rPr>
      </w:pPr>
      <w:r w:rsidRPr="004E120B">
        <w:rPr>
          <w:rFonts w:cs="Calibri" w:hint="eastAsia"/>
        </w:rPr>
        <w:t>“在审议无线电通信局主任报告中有关中国对英国</w:t>
      </w:r>
      <w:r w:rsidRPr="004E120B">
        <w:rPr>
          <w:rFonts w:cs="Calibri"/>
        </w:rPr>
        <w:t>HF</w:t>
      </w:r>
      <w:r w:rsidRPr="004E120B">
        <w:rPr>
          <w:rFonts w:cs="Calibri" w:hint="eastAsia"/>
        </w:rPr>
        <w:t>广播电台造成有害干扰案件的第</w:t>
      </w:r>
      <w:r w:rsidRPr="004E120B">
        <w:rPr>
          <w:rFonts w:cs="Calibri"/>
        </w:rPr>
        <w:t>4.3</w:t>
      </w:r>
      <w:r w:rsidRPr="004E120B">
        <w:rPr>
          <w:rFonts w:cs="Calibri" w:hint="eastAsia"/>
        </w:rPr>
        <w:t>段时，委员会感激地注意到相关主管部门之间双边协调会议取得的积极成果、其合作精神和良好意愿并赞赏无线电通信局在促成此次会议中发挥的作用。委员会鼓励各主管部门继续在双边会议中开展讨论。”</w:t>
      </w:r>
    </w:p>
    <w:p w14:paraId="7AC53A6B" w14:textId="61EC069B" w:rsidR="00F773AB" w:rsidRPr="004E120B" w:rsidRDefault="00A32BF4" w:rsidP="007C7CD9">
      <w:pPr>
        <w:pStyle w:val="Headingb"/>
        <w:rPr>
          <w:color w:val="800000"/>
          <w:lang w:eastAsia="zh-CN"/>
        </w:rPr>
      </w:pPr>
      <w:r w:rsidRPr="004E120B">
        <w:rPr>
          <w:rFonts w:ascii="SimSun" w:eastAsia="SimSun" w:hAnsi="SimSun" w:cs="SimSun" w:hint="eastAsia"/>
          <w:lang w:eastAsia="zh-CN"/>
        </w:rPr>
        <w:t>落实《无线电规则》第</w:t>
      </w:r>
      <w:r w:rsidRPr="004E120B">
        <w:rPr>
          <w:lang w:eastAsia="zh-CN"/>
        </w:rPr>
        <w:t>11.44.1</w:t>
      </w:r>
      <w:r w:rsidRPr="004E120B">
        <w:rPr>
          <w:rFonts w:ascii="SimSun" w:eastAsia="SimSun" w:hAnsi="SimSun" w:cs="SimSun" w:hint="eastAsia"/>
          <w:lang w:eastAsia="zh-CN"/>
        </w:rPr>
        <w:t>、</w:t>
      </w:r>
      <w:r w:rsidRPr="004E120B">
        <w:rPr>
          <w:lang w:eastAsia="zh-CN"/>
        </w:rPr>
        <w:t>11.47</w:t>
      </w:r>
      <w:r w:rsidRPr="004E120B">
        <w:rPr>
          <w:rFonts w:ascii="SimSun" w:eastAsia="SimSun" w:hAnsi="SimSun" w:cs="SimSun" w:hint="eastAsia"/>
          <w:lang w:eastAsia="zh-CN"/>
        </w:rPr>
        <w:t>、</w:t>
      </w:r>
      <w:r w:rsidRPr="004E120B">
        <w:rPr>
          <w:lang w:eastAsia="zh-CN"/>
        </w:rPr>
        <w:t>11.48</w:t>
      </w:r>
      <w:r w:rsidRPr="004E120B">
        <w:rPr>
          <w:rFonts w:ascii="SimSun" w:eastAsia="SimSun" w:hAnsi="SimSun" w:cs="SimSun" w:hint="eastAsia"/>
          <w:lang w:eastAsia="zh-CN"/>
        </w:rPr>
        <w:t>、</w:t>
      </w:r>
      <w:r w:rsidRPr="004E120B">
        <w:rPr>
          <w:lang w:eastAsia="zh-CN"/>
        </w:rPr>
        <w:t>11.49</w:t>
      </w:r>
      <w:r w:rsidRPr="004E120B">
        <w:rPr>
          <w:rFonts w:ascii="SimSun" w:eastAsia="SimSun" w:hAnsi="SimSun" w:cs="SimSun" w:hint="eastAsia"/>
          <w:lang w:eastAsia="zh-CN"/>
        </w:rPr>
        <w:t>、</w:t>
      </w:r>
      <w:r w:rsidRPr="004E120B">
        <w:rPr>
          <w:lang w:eastAsia="zh-CN"/>
        </w:rPr>
        <w:t>9.38.1</w:t>
      </w:r>
      <w:r w:rsidRPr="004E120B">
        <w:rPr>
          <w:rFonts w:ascii="SimSun" w:eastAsia="SimSun" w:hAnsi="SimSun" w:cs="SimSun" w:hint="eastAsia"/>
          <w:lang w:eastAsia="zh-CN"/>
        </w:rPr>
        <w:t>款、第</w:t>
      </w:r>
      <w:r w:rsidRPr="004E120B">
        <w:rPr>
          <w:lang w:eastAsia="zh-CN"/>
        </w:rPr>
        <w:t>49</w:t>
      </w:r>
      <w:r w:rsidRPr="004E120B">
        <w:rPr>
          <w:rFonts w:ascii="SimSun" w:eastAsia="SimSun" w:hAnsi="SimSun" w:cs="SimSun" w:hint="eastAsia"/>
          <w:lang w:eastAsia="zh-CN"/>
        </w:rPr>
        <w:t>号决议和第</w:t>
      </w:r>
      <w:r w:rsidRPr="004E120B">
        <w:rPr>
          <w:lang w:eastAsia="zh-CN"/>
        </w:rPr>
        <w:t>13.6</w:t>
      </w:r>
      <w:r w:rsidRPr="004E120B">
        <w:rPr>
          <w:rFonts w:ascii="SimSun" w:eastAsia="SimSun" w:hAnsi="SimSun" w:cs="SimSun" w:hint="eastAsia"/>
          <w:lang w:eastAsia="zh-CN"/>
        </w:rPr>
        <w:t>款</w:t>
      </w:r>
      <w:r w:rsidR="003D7272" w:rsidRPr="004E120B">
        <w:rPr>
          <w:rFonts w:ascii="SimSun" w:eastAsia="SimSun" w:hAnsi="SimSun" w:cs="SimSun" w:hint="eastAsia"/>
          <w:lang w:eastAsia="zh-CN"/>
        </w:rPr>
        <w:t>（</w:t>
      </w:r>
      <w:r w:rsidR="003D7272" w:rsidRPr="004E120B">
        <w:rPr>
          <w:lang w:val="en-US" w:eastAsia="zh-CN"/>
        </w:rPr>
        <w:t>RRB19-2/6</w:t>
      </w:r>
      <w:r w:rsidR="003D7272" w:rsidRPr="004E120B">
        <w:rPr>
          <w:rFonts w:ascii="SimSun" w:eastAsia="SimSun" w:hAnsi="SimSun" w:cs="SimSun" w:hint="eastAsia"/>
          <w:lang w:eastAsia="zh-CN"/>
        </w:rPr>
        <w:t>号文件第</w:t>
      </w:r>
      <w:r w:rsidR="003D7272" w:rsidRPr="004E120B">
        <w:rPr>
          <w:rFonts w:hint="eastAsia"/>
          <w:lang w:eastAsia="zh-CN"/>
        </w:rPr>
        <w:t>5</w:t>
      </w:r>
      <w:r w:rsidR="003D7272" w:rsidRPr="004E120B">
        <w:rPr>
          <w:rFonts w:ascii="SimSun" w:eastAsia="SimSun" w:hAnsi="SimSun" w:cs="SimSun" w:hint="eastAsia"/>
          <w:lang w:eastAsia="zh-CN"/>
        </w:rPr>
        <w:t>段）</w:t>
      </w:r>
    </w:p>
    <w:p w14:paraId="7B5F0E55" w14:textId="4CDBC8B1" w:rsidR="00F773AB" w:rsidRPr="004E120B" w:rsidRDefault="00F773AB" w:rsidP="00F773AB">
      <w:pPr>
        <w:rPr>
          <w:rFonts w:cs="Calibri"/>
        </w:rPr>
      </w:pPr>
      <w:r w:rsidRPr="004E120B">
        <w:rPr>
          <w:rFonts w:cs="Calibri"/>
          <w:bCs/>
        </w:rPr>
        <w:t>3.32</w:t>
      </w:r>
      <w:r w:rsidRPr="004E120B">
        <w:rPr>
          <w:rFonts w:cs="Calibri"/>
          <w:bCs/>
        </w:rPr>
        <w:tab/>
      </w:r>
      <w:r w:rsidR="00AF2A59" w:rsidRPr="004E120B">
        <w:rPr>
          <w:rFonts w:cs="Calibri"/>
          <w:b/>
          <w:bCs/>
        </w:rPr>
        <w:t>Mchunu</w:t>
      </w:r>
      <w:r w:rsidR="00AF2A59" w:rsidRPr="004E120B">
        <w:rPr>
          <w:rFonts w:cs="Calibri"/>
          <w:b/>
          <w:bCs/>
        </w:rPr>
        <w:t>先生</w:t>
      </w:r>
      <w:r w:rsidR="00A71C37" w:rsidRPr="004E120B">
        <w:rPr>
          <w:rFonts w:cs="Calibri" w:hint="eastAsia"/>
        </w:rPr>
        <w:t>对</w:t>
      </w:r>
      <w:r w:rsidR="00A71C37" w:rsidRPr="004E120B">
        <w:rPr>
          <w:rFonts w:cs="Calibri"/>
        </w:rPr>
        <w:t>无线电通信局为</w:t>
      </w:r>
      <w:r w:rsidR="00A71C37" w:rsidRPr="004E120B">
        <w:rPr>
          <w:rFonts w:cs="Calibri" w:hint="eastAsia"/>
        </w:rPr>
        <w:t>删除</w:t>
      </w:r>
      <w:r w:rsidR="00A71C37" w:rsidRPr="004E120B">
        <w:rPr>
          <w:rFonts w:cs="Calibri"/>
        </w:rPr>
        <w:t>网络，特别是根据第</w:t>
      </w:r>
      <w:r w:rsidR="00A71C37" w:rsidRPr="004E120B">
        <w:rPr>
          <w:rFonts w:cs="Calibri"/>
        </w:rPr>
        <w:t>13.6</w:t>
      </w:r>
      <w:r w:rsidR="00C15461" w:rsidRPr="004E120B">
        <w:rPr>
          <w:rFonts w:cs="Calibri" w:hint="eastAsia"/>
        </w:rPr>
        <w:t>款</w:t>
      </w:r>
      <w:r w:rsidR="00A71C37" w:rsidRPr="004E120B">
        <w:rPr>
          <w:rFonts w:cs="Calibri"/>
        </w:rPr>
        <w:t>开展的工作</w:t>
      </w:r>
      <w:r w:rsidR="00A71C37" w:rsidRPr="004E120B">
        <w:rPr>
          <w:rFonts w:cs="Calibri" w:hint="eastAsia"/>
        </w:rPr>
        <w:t>表示</w:t>
      </w:r>
      <w:r w:rsidR="00A71C37" w:rsidRPr="004E120B">
        <w:rPr>
          <w:rFonts w:cs="Calibri"/>
        </w:rPr>
        <w:t>欢迎，因为这一切都有助于清理</w:t>
      </w:r>
      <w:r w:rsidR="00A21929">
        <w:rPr>
          <w:rFonts w:cs="Calibri" w:hint="eastAsia"/>
        </w:rPr>
        <w:t>频率</w:t>
      </w:r>
      <w:r w:rsidR="00A71C37" w:rsidRPr="004E120B">
        <w:rPr>
          <w:rFonts w:cs="Calibri" w:hint="eastAsia"/>
        </w:rPr>
        <w:t>总表</w:t>
      </w:r>
      <w:r w:rsidR="00A71C37" w:rsidRPr="004E120B">
        <w:rPr>
          <w:rFonts w:cs="Calibri"/>
        </w:rPr>
        <w:t>。他</w:t>
      </w:r>
      <w:r w:rsidR="00A71C37" w:rsidRPr="004E120B">
        <w:rPr>
          <w:rFonts w:cs="Calibri" w:hint="eastAsia"/>
        </w:rPr>
        <w:t>询问</w:t>
      </w:r>
      <w:r w:rsidR="00A71C37" w:rsidRPr="004E120B">
        <w:rPr>
          <w:rFonts w:cs="Calibri"/>
        </w:rPr>
        <w:t>进行</w:t>
      </w:r>
      <w:r w:rsidR="00A71C37" w:rsidRPr="004E120B">
        <w:rPr>
          <w:rFonts w:cs="Calibri" w:hint="eastAsia"/>
        </w:rPr>
        <w:t>相关</w:t>
      </w:r>
      <w:r w:rsidR="00A71C37" w:rsidRPr="004E120B">
        <w:rPr>
          <w:rFonts w:cs="Calibri"/>
        </w:rPr>
        <w:t>调查</w:t>
      </w:r>
      <w:r w:rsidR="00A71C37" w:rsidRPr="004E120B">
        <w:rPr>
          <w:rFonts w:cs="Calibri" w:hint="eastAsia"/>
        </w:rPr>
        <w:t>用了</w:t>
      </w:r>
      <w:r w:rsidR="00A71C37" w:rsidRPr="004E120B">
        <w:rPr>
          <w:rFonts w:cs="Calibri"/>
        </w:rPr>
        <w:t>多长时间。</w:t>
      </w:r>
    </w:p>
    <w:p w14:paraId="08B5CFA3" w14:textId="26AF00B9" w:rsidR="00F773AB" w:rsidRPr="004E120B" w:rsidRDefault="00F773AB" w:rsidP="00F773AB">
      <w:pPr>
        <w:rPr>
          <w:rFonts w:cs="Calibri"/>
        </w:rPr>
      </w:pPr>
      <w:r w:rsidRPr="004E120B">
        <w:rPr>
          <w:rFonts w:cs="Calibri"/>
          <w:bCs/>
        </w:rPr>
        <w:t>3.33</w:t>
      </w:r>
      <w:r w:rsidRPr="004E120B">
        <w:rPr>
          <w:rFonts w:cs="Calibri"/>
          <w:bCs/>
        </w:rPr>
        <w:tab/>
      </w:r>
      <w:r w:rsidR="00213369" w:rsidRPr="004E120B">
        <w:rPr>
          <w:rFonts w:cs="Calibri"/>
          <w:b/>
          <w:bCs/>
        </w:rPr>
        <w:t>Vallet</w:t>
      </w:r>
      <w:r w:rsidR="00213369" w:rsidRPr="004E120B">
        <w:rPr>
          <w:rFonts w:cs="Calibri"/>
          <w:b/>
          <w:bCs/>
        </w:rPr>
        <w:t>先生（空间业务部负责人）</w:t>
      </w:r>
      <w:r w:rsidR="00C15461" w:rsidRPr="004E120B">
        <w:rPr>
          <w:rFonts w:cs="Calibri"/>
        </w:rPr>
        <w:t>表示，根据第</w:t>
      </w:r>
      <w:r w:rsidR="00C15461" w:rsidRPr="004E120B">
        <w:rPr>
          <w:rFonts w:cs="Calibri"/>
        </w:rPr>
        <w:t>13.6</w:t>
      </w:r>
      <w:r w:rsidR="00C15461" w:rsidRPr="004E120B">
        <w:rPr>
          <w:rFonts w:cs="Calibri" w:hint="eastAsia"/>
        </w:rPr>
        <w:t>款</w:t>
      </w:r>
      <w:r w:rsidR="00C15461" w:rsidRPr="004E120B">
        <w:rPr>
          <w:rFonts w:cs="Calibri"/>
        </w:rPr>
        <w:t>进行</w:t>
      </w:r>
      <w:r w:rsidR="00C15461" w:rsidRPr="004E120B">
        <w:rPr>
          <w:rFonts w:cs="Calibri" w:hint="eastAsia"/>
        </w:rPr>
        <w:t>、取得了积极成果（删除了</w:t>
      </w:r>
      <w:r w:rsidR="00C15461" w:rsidRPr="004E120B">
        <w:rPr>
          <w:rFonts w:cs="Calibri"/>
        </w:rPr>
        <w:t>网络</w:t>
      </w:r>
      <w:r w:rsidR="00C15461" w:rsidRPr="004E120B">
        <w:rPr>
          <w:rFonts w:cs="Calibri" w:hint="eastAsia"/>
        </w:rPr>
        <w:t>）</w:t>
      </w:r>
      <w:r w:rsidR="00C15461" w:rsidRPr="004E120B">
        <w:rPr>
          <w:rFonts w:cs="Calibri"/>
        </w:rPr>
        <w:t>的</w:t>
      </w:r>
      <w:r w:rsidR="00C15461" w:rsidRPr="004E120B">
        <w:rPr>
          <w:rFonts w:cs="Calibri" w:hint="eastAsia"/>
        </w:rPr>
        <w:t>简单</w:t>
      </w:r>
      <w:r w:rsidR="00C15461" w:rsidRPr="004E120B">
        <w:rPr>
          <w:rFonts w:cs="Calibri"/>
        </w:rPr>
        <w:t>调查可能不超过</w:t>
      </w:r>
      <w:r w:rsidR="00C15461" w:rsidRPr="004E120B">
        <w:rPr>
          <w:rFonts w:cs="Calibri"/>
        </w:rPr>
        <w:t>1-2</w:t>
      </w:r>
      <w:r w:rsidR="00C15461" w:rsidRPr="004E120B">
        <w:rPr>
          <w:rFonts w:cs="Calibri"/>
        </w:rPr>
        <w:t>个月。涉及</w:t>
      </w:r>
      <w:r w:rsidR="00C15461" w:rsidRPr="004E120B">
        <w:rPr>
          <w:rFonts w:cs="Calibri" w:hint="eastAsia"/>
        </w:rPr>
        <w:t>发送</w:t>
      </w:r>
      <w:r w:rsidR="00C15461" w:rsidRPr="004E120B">
        <w:rPr>
          <w:rFonts w:cs="Calibri"/>
        </w:rPr>
        <w:t>提醒</w:t>
      </w:r>
      <w:r w:rsidR="00C15461" w:rsidRPr="004E120B">
        <w:rPr>
          <w:rFonts w:cs="Calibri" w:hint="eastAsia"/>
        </w:rPr>
        <w:t>函</w:t>
      </w:r>
      <w:r w:rsidR="00C15461" w:rsidRPr="004E120B">
        <w:rPr>
          <w:rFonts w:cs="Calibri"/>
        </w:rPr>
        <w:t>、文件不完整等</w:t>
      </w:r>
      <w:r w:rsidR="00C15461" w:rsidRPr="004E120B">
        <w:rPr>
          <w:rFonts w:cs="Calibri" w:hint="eastAsia"/>
        </w:rPr>
        <w:t>因素</w:t>
      </w:r>
      <w:r w:rsidR="00C15461" w:rsidRPr="004E120B">
        <w:rPr>
          <w:rFonts w:cs="Calibri"/>
        </w:rPr>
        <w:t>的</w:t>
      </w:r>
      <w:r w:rsidR="00C15461" w:rsidRPr="004E120B">
        <w:rPr>
          <w:rFonts w:cs="Calibri" w:hint="eastAsia"/>
        </w:rPr>
        <w:t>较复杂</w:t>
      </w:r>
      <w:r w:rsidR="00C15461" w:rsidRPr="004E120B">
        <w:rPr>
          <w:rFonts w:cs="Calibri"/>
        </w:rPr>
        <w:t>调查可能需要三到九个月的时间。</w:t>
      </w:r>
    </w:p>
    <w:p w14:paraId="41EB6453" w14:textId="7B7AAD90" w:rsidR="00F773AB" w:rsidRPr="004E120B" w:rsidRDefault="00F773AB" w:rsidP="00F773AB">
      <w:pPr>
        <w:rPr>
          <w:rFonts w:cs="Calibri"/>
        </w:rPr>
      </w:pPr>
      <w:r w:rsidRPr="004E120B">
        <w:rPr>
          <w:rFonts w:cs="Calibri"/>
        </w:rPr>
        <w:t>3.34</w:t>
      </w:r>
      <w:r w:rsidRPr="004E120B">
        <w:rPr>
          <w:rFonts w:cs="Calibri"/>
        </w:rPr>
        <w:tab/>
      </w:r>
      <w:r w:rsidR="006332EE" w:rsidRPr="004E120B">
        <w:rPr>
          <w:rFonts w:cs="Calibri" w:hint="eastAsia"/>
        </w:rPr>
        <w:t>委员会将</w:t>
      </w:r>
      <w:r w:rsidR="006332EE" w:rsidRPr="004E120B">
        <w:rPr>
          <w:rFonts w:cs="Calibri"/>
        </w:rPr>
        <w:t>RRB19-2/6</w:t>
      </w:r>
      <w:r w:rsidR="006332EE" w:rsidRPr="004E120B">
        <w:rPr>
          <w:rFonts w:cs="Calibri" w:hint="eastAsia"/>
        </w:rPr>
        <w:t>号文件第</w:t>
      </w:r>
      <w:r w:rsidR="006332EE" w:rsidRPr="004E120B">
        <w:rPr>
          <w:rFonts w:cs="Calibri" w:hint="eastAsia"/>
        </w:rPr>
        <w:t>5</w:t>
      </w:r>
      <w:r w:rsidR="006332EE" w:rsidRPr="004E120B">
        <w:rPr>
          <w:rFonts w:cs="Calibri" w:hint="eastAsia"/>
        </w:rPr>
        <w:t>段</w:t>
      </w:r>
      <w:r w:rsidR="006332EE" w:rsidRPr="004E120B">
        <w:rPr>
          <w:rFonts w:cs="Calibri" w:hint="eastAsia"/>
          <w:b/>
          <w:bCs/>
        </w:rPr>
        <w:t>记录在案</w:t>
      </w:r>
      <w:r w:rsidR="006332EE" w:rsidRPr="004E120B">
        <w:rPr>
          <w:rFonts w:cs="Calibri" w:hint="eastAsia"/>
        </w:rPr>
        <w:t>并</w:t>
      </w:r>
      <w:r w:rsidR="006332EE" w:rsidRPr="004E120B">
        <w:rPr>
          <w:rFonts w:cs="Calibri"/>
        </w:rPr>
        <w:t>对所提供的信息表示赞赏。</w:t>
      </w:r>
    </w:p>
    <w:p w14:paraId="7E74A242" w14:textId="602ECE38" w:rsidR="00F773AB" w:rsidRPr="004E120B" w:rsidRDefault="006A2A75" w:rsidP="007C7CD9">
      <w:pPr>
        <w:pStyle w:val="Headingb"/>
        <w:rPr>
          <w:lang w:eastAsia="zh-CN"/>
        </w:rPr>
      </w:pPr>
      <w:r w:rsidRPr="004E120B">
        <w:rPr>
          <w:rFonts w:ascii="SimSun" w:eastAsia="SimSun" w:hAnsi="SimSun" w:cs="SimSun" w:hint="eastAsia"/>
          <w:lang w:eastAsia="zh-CN"/>
        </w:rPr>
        <w:t>理事会</w:t>
      </w:r>
      <w:r w:rsidR="00A32BF4" w:rsidRPr="004E120B">
        <w:rPr>
          <w:rFonts w:ascii="SimSun" w:eastAsia="SimSun" w:hAnsi="SimSun" w:cs="SimSun" w:hint="eastAsia"/>
          <w:lang w:eastAsia="zh-CN"/>
        </w:rPr>
        <w:t>关于卫星网络申报</w:t>
      </w:r>
      <w:r w:rsidRPr="004E120B">
        <w:rPr>
          <w:rFonts w:ascii="SimSun" w:eastAsia="SimSun" w:hAnsi="SimSun" w:cs="SimSun" w:hint="eastAsia"/>
          <w:lang w:eastAsia="zh-CN"/>
        </w:rPr>
        <w:t>资料</w:t>
      </w:r>
      <w:r w:rsidR="00A32BF4" w:rsidRPr="004E120B">
        <w:rPr>
          <w:rFonts w:ascii="SimSun" w:eastAsia="SimSun" w:hAnsi="SimSun" w:cs="SimSun" w:hint="eastAsia"/>
          <w:lang w:eastAsia="zh-CN"/>
        </w:rPr>
        <w:t>成本回收的工作</w:t>
      </w:r>
      <w:r w:rsidRPr="004E120B">
        <w:rPr>
          <w:rFonts w:ascii="SimSun" w:eastAsia="SimSun" w:hAnsi="SimSun" w:cs="SimSun" w:hint="eastAsia"/>
          <w:lang w:eastAsia="zh-CN"/>
        </w:rPr>
        <w:t>（</w:t>
      </w:r>
      <w:r w:rsidRPr="004E120B">
        <w:rPr>
          <w:lang w:val="en-US" w:eastAsia="zh-CN"/>
        </w:rPr>
        <w:t>RRB19-2/6</w:t>
      </w:r>
      <w:r w:rsidRPr="004E120B">
        <w:rPr>
          <w:rFonts w:ascii="SimSun" w:eastAsia="SimSun" w:hAnsi="SimSun" w:cs="SimSun" w:hint="eastAsia"/>
          <w:lang w:eastAsia="zh-CN"/>
        </w:rPr>
        <w:t>号文件第</w:t>
      </w:r>
      <w:r w:rsidRPr="004E120B">
        <w:rPr>
          <w:rFonts w:hint="eastAsia"/>
          <w:lang w:eastAsia="zh-CN"/>
        </w:rPr>
        <w:t>6</w:t>
      </w:r>
      <w:r w:rsidRPr="004E120B">
        <w:rPr>
          <w:rFonts w:ascii="SimSun" w:eastAsia="SimSun" w:hAnsi="SimSun" w:cs="SimSun" w:hint="eastAsia"/>
          <w:lang w:eastAsia="zh-CN"/>
        </w:rPr>
        <w:t>段）</w:t>
      </w:r>
    </w:p>
    <w:p w14:paraId="0E7D8085" w14:textId="22BB8B8E" w:rsidR="006A2A75" w:rsidRPr="004E120B" w:rsidRDefault="00F773AB" w:rsidP="006A2A75">
      <w:pPr>
        <w:rPr>
          <w:rFonts w:cs="Calibri"/>
        </w:rPr>
      </w:pPr>
      <w:r w:rsidRPr="004E120B">
        <w:rPr>
          <w:rFonts w:cs="Calibri"/>
          <w:bCs/>
        </w:rPr>
        <w:t>3.35</w:t>
      </w:r>
      <w:r w:rsidRPr="004E120B">
        <w:rPr>
          <w:rFonts w:cs="Calibri"/>
          <w:bCs/>
        </w:rPr>
        <w:tab/>
      </w:r>
      <w:r w:rsidR="006A2A75" w:rsidRPr="004E120B">
        <w:rPr>
          <w:rFonts w:cs="Calibri" w:hint="eastAsia"/>
          <w:bCs/>
        </w:rPr>
        <w:t>曾担任</w:t>
      </w:r>
      <w:r w:rsidR="006A2A75" w:rsidRPr="004E120B">
        <w:rPr>
          <w:rFonts w:cs="Calibri" w:hint="eastAsia"/>
        </w:rPr>
        <w:t>理事会</w:t>
      </w:r>
      <w:r w:rsidR="006A2A75" w:rsidRPr="004E120B">
        <w:rPr>
          <w:rFonts w:cs="Calibri"/>
        </w:rPr>
        <w:t>第</w:t>
      </w:r>
      <w:r w:rsidR="006A2A75" w:rsidRPr="004E120B">
        <w:rPr>
          <w:rFonts w:cs="Calibri"/>
        </w:rPr>
        <w:t>482</w:t>
      </w:r>
      <w:r w:rsidR="006A2A75" w:rsidRPr="004E120B">
        <w:rPr>
          <w:rFonts w:cs="Calibri"/>
        </w:rPr>
        <w:t>号决定专家组</w:t>
      </w:r>
      <w:r w:rsidR="006A2A75" w:rsidRPr="004E120B">
        <w:rPr>
          <w:rFonts w:cs="Calibri" w:hint="eastAsia"/>
        </w:rPr>
        <w:t>主席的</w:t>
      </w:r>
      <w:r w:rsidR="00213369" w:rsidRPr="004E120B">
        <w:rPr>
          <w:rFonts w:cs="Calibri"/>
          <w:b/>
          <w:bCs/>
        </w:rPr>
        <w:t>Varlamov</w:t>
      </w:r>
      <w:r w:rsidR="00213369" w:rsidRPr="004E120B">
        <w:rPr>
          <w:rFonts w:cs="Calibri"/>
          <w:b/>
          <w:bCs/>
        </w:rPr>
        <w:t>先生</w:t>
      </w:r>
      <w:r w:rsidR="006A2A75" w:rsidRPr="004E120B">
        <w:rPr>
          <w:rFonts w:cs="Calibri"/>
        </w:rPr>
        <w:t>介绍了主任报告的第</w:t>
      </w:r>
      <w:r w:rsidR="006A2A75" w:rsidRPr="004E120B">
        <w:rPr>
          <w:rFonts w:cs="Calibri"/>
        </w:rPr>
        <w:t>6</w:t>
      </w:r>
      <w:r w:rsidR="006A2A75" w:rsidRPr="004E120B">
        <w:rPr>
          <w:rFonts w:cs="Calibri"/>
        </w:rPr>
        <w:t>段。专家组于</w:t>
      </w:r>
      <w:r w:rsidR="006A2A75" w:rsidRPr="004E120B">
        <w:rPr>
          <w:rFonts w:cs="Calibri"/>
        </w:rPr>
        <w:t>2019</w:t>
      </w:r>
      <w:r w:rsidR="006A2A75" w:rsidRPr="004E120B">
        <w:rPr>
          <w:rFonts w:cs="Calibri"/>
        </w:rPr>
        <w:t>年</w:t>
      </w:r>
      <w:r w:rsidR="006A2A75" w:rsidRPr="004E120B">
        <w:rPr>
          <w:rFonts w:cs="Calibri"/>
        </w:rPr>
        <w:t>6</w:t>
      </w:r>
      <w:r w:rsidR="006A2A75" w:rsidRPr="004E120B">
        <w:rPr>
          <w:rFonts w:cs="Calibri"/>
        </w:rPr>
        <w:t>月举行了第三次会议，并完成了提交</w:t>
      </w:r>
      <w:r w:rsidR="006A2A75" w:rsidRPr="004E120B">
        <w:rPr>
          <w:rFonts w:cs="Calibri" w:hint="eastAsia"/>
        </w:rPr>
        <w:t>理事会</w:t>
      </w:r>
      <w:r w:rsidR="00273B78" w:rsidRPr="004E120B">
        <w:rPr>
          <w:rFonts w:cs="Calibri" w:hint="eastAsia"/>
        </w:rPr>
        <w:t>2</w:t>
      </w:r>
      <w:r w:rsidR="00273B78" w:rsidRPr="004E120B">
        <w:rPr>
          <w:rFonts w:cs="Calibri"/>
        </w:rPr>
        <w:t>019</w:t>
      </w:r>
      <w:r w:rsidR="00273B78" w:rsidRPr="004E120B">
        <w:rPr>
          <w:rFonts w:cs="Calibri" w:hint="eastAsia"/>
        </w:rPr>
        <w:t>年</w:t>
      </w:r>
      <w:r w:rsidR="006A2A75" w:rsidRPr="004E120B">
        <w:rPr>
          <w:rFonts w:cs="Calibri"/>
        </w:rPr>
        <w:t>会议的进度报告。在第一部分中，进度报告建议对第</w:t>
      </w:r>
      <w:r w:rsidR="006A2A75" w:rsidRPr="004E120B">
        <w:rPr>
          <w:rFonts w:cs="Calibri"/>
        </w:rPr>
        <w:t>482</w:t>
      </w:r>
      <w:r w:rsidR="006A2A75" w:rsidRPr="004E120B">
        <w:rPr>
          <w:rFonts w:cs="Calibri"/>
        </w:rPr>
        <w:t>号决定进行各种修改，以处理大型</w:t>
      </w:r>
      <w:r w:rsidR="006A2A75" w:rsidRPr="004E120B">
        <w:rPr>
          <w:rFonts w:cs="Calibri"/>
        </w:rPr>
        <w:t>/</w:t>
      </w:r>
      <w:r w:rsidR="006A2A75" w:rsidRPr="004E120B">
        <w:rPr>
          <w:rFonts w:cs="Calibri"/>
        </w:rPr>
        <w:t>复杂</w:t>
      </w:r>
      <w:r w:rsidR="00273B78" w:rsidRPr="004E120B">
        <w:rPr>
          <w:rFonts w:cs="Calibri" w:hint="eastAsia"/>
        </w:rPr>
        <w:t>的</w:t>
      </w:r>
      <w:r w:rsidR="006A2A75" w:rsidRPr="004E120B">
        <w:rPr>
          <w:rFonts w:cs="Calibri"/>
        </w:rPr>
        <w:t>非静止卫星系统，但建议暂时不要就程序</w:t>
      </w:r>
      <w:r w:rsidR="006A2A75" w:rsidRPr="004E120B">
        <w:rPr>
          <w:rFonts w:cs="Calibri"/>
        </w:rPr>
        <w:t>C</w:t>
      </w:r>
      <w:r w:rsidR="00273B78" w:rsidRPr="004E120B">
        <w:rPr>
          <w:rFonts w:cs="Calibri" w:hint="eastAsia"/>
        </w:rPr>
        <w:t>（</w:t>
      </w:r>
      <w:r w:rsidR="00273B78" w:rsidRPr="004E120B">
        <w:rPr>
          <w:rFonts w:cs="Calibri"/>
        </w:rPr>
        <w:t>epfd</w:t>
      </w:r>
      <w:r w:rsidR="00273B78" w:rsidRPr="004E120B">
        <w:rPr>
          <w:rFonts w:cs="Calibri" w:hint="eastAsia"/>
        </w:rPr>
        <w:t>审查</w:t>
      </w:r>
      <w:r w:rsidR="006A2A75" w:rsidRPr="004E120B">
        <w:rPr>
          <w:rFonts w:cs="Calibri"/>
        </w:rPr>
        <w:t>的额外费用</w:t>
      </w:r>
      <w:r w:rsidR="00273B78" w:rsidRPr="004E120B">
        <w:rPr>
          <w:rFonts w:cs="Calibri" w:hint="eastAsia"/>
        </w:rPr>
        <w:t>）</w:t>
      </w:r>
      <w:r w:rsidR="006A2A75" w:rsidRPr="004E120B">
        <w:rPr>
          <w:rFonts w:cs="Calibri"/>
        </w:rPr>
        <w:t>修改该决定。进度报告第二部分载有专家组关于异常复杂的静止卫星</w:t>
      </w:r>
      <w:r w:rsidR="00273B78" w:rsidRPr="004E120B">
        <w:rPr>
          <w:rFonts w:cs="Calibri" w:hint="eastAsia"/>
        </w:rPr>
        <w:t>申报资料</w:t>
      </w:r>
      <w:r w:rsidR="006A2A75" w:rsidRPr="004E120B">
        <w:rPr>
          <w:rFonts w:cs="Calibri"/>
        </w:rPr>
        <w:t>的结论。</w:t>
      </w:r>
      <w:r w:rsidR="00273B78" w:rsidRPr="004E120B">
        <w:rPr>
          <w:rFonts w:cs="Calibri" w:hint="eastAsia"/>
        </w:rPr>
        <w:t>理事会</w:t>
      </w:r>
      <w:r w:rsidR="00273B78" w:rsidRPr="004E120B">
        <w:rPr>
          <w:rFonts w:cs="Calibri" w:hint="eastAsia"/>
        </w:rPr>
        <w:t>2</w:t>
      </w:r>
      <w:r w:rsidR="00273B78" w:rsidRPr="004E120B">
        <w:rPr>
          <w:rFonts w:cs="Calibri"/>
        </w:rPr>
        <w:t>019</w:t>
      </w:r>
      <w:r w:rsidR="00273B78" w:rsidRPr="004E120B">
        <w:rPr>
          <w:rFonts w:cs="Calibri" w:hint="eastAsia"/>
        </w:rPr>
        <w:t>年</w:t>
      </w:r>
      <w:r w:rsidR="00273B78" w:rsidRPr="004E120B">
        <w:rPr>
          <w:rFonts w:cs="Calibri"/>
        </w:rPr>
        <w:t>会议</w:t>
      </w:r>
      <w:r w:rsidR="006A2A75" w:rsidRPr="004E120B">
        <w:rPr>
          <w:rFonts w:cs="Calibri"/>
        </w:rPr>
        <w:t>讨论了该报告，并通过了专家组的建议。在此过程中，</w:t>
      </w:r>
      <w:r w:rsidR="00273B78" w:rsidRPr="004E120B">
        <w:rPr>
          <w:rFonts w:cs="Calibri" w:hint="eastAsia"/>
        </w:rPr>
        <w:t>理事会</w:t>
      </w:r>
      <w:r w:rsidR="006A2A75" w:rsidRPr="004E120B">
        <w:rPr>
          <w:rFonts w:cs="Calibri"/>
        </w:rPr>
        <w:t>修订了</w:t>
      </w:r>
      <w:r w:rsidR="00273B78" w:rsidRPr="004E120B">
        <w:rPr>
          <w:rFonts w:cs="Calibri"/>
        </w:rPr>
        <w:t>第</w:t>
      </w:r>
      <w:r w:rsidR="00273B78" w:rsidRPr="004E120B">
        <w:rPr>
          <w:rFonts w:cs="Calibri"/>
        </w:rPr>
        <w:t>482</w:t>
      </w:r>
      <w:r w:rsidR="00273B78" w:rsidRPr="004E120B">
        <w:rPr>
          <w:rFonts w:cs="Calibri"/>
        </w:rPr>
        <w:t>号决定</w:t>
      </w:r>
      <w:r w:rsidR="00273B78" w:rsidRPr="004E120B">
        <w:rPr>
          <w:rFonts w:cs="Calibri" w:hint="eastAsia"/>
        </w:rPr>
        <w:t>涉及</w:t>
      </w:r>
      <w:r w:rsidR="006A2A75" w:rsidRPr="004E120B">
        <w:rPr>
          <w:rFonts w:cs="Calibri"/>
        </w:rPr>
        <w:t>复杂</w:t>
      </w:r>
      <w:r w:rsidR="006A2A75" w:rsidRPr="004E120B">
        <w:rPr>
          <w:rFonts w:cs="Calibri"/>
        </w:rPr>
        <w:t>/</w:t>
      </w:r>
      <w:r w:rsidR="006A2A75" w:rsidRPr="004E120B">
        <w:rPr>
          <w:rFonts w:cs="Calibri"/>
        </w:rPr>
        <w:t>大型</w:t>
      </w:r>
      <w:r w:rsidR="00273B78" w:rsidRPr="004E120B">
        <w:rPr>
          <w:rFonts w:cs="Calibri" w:hint="eastAsia"/>
        </w:rPr>
        <w:t>非静止申报资料</w:t>
      </w:r>
      <w:r w:rsidR="006A2A75" w:rsidRPr="004E120B">
        <w:rPr>
          <w:rFonts w:cs="Calibri"/>
        </w:rPr>
        <w:t>的</w:t>
      </w:r>
      <w:r w:rsidR="00273B78" w:rsidRPr="004E120B">
        <w:rPr>
          <w:rFonts w:cs="Calibri" w:hint="eastAsia"/>
        </w:rPr>
        <w:t>部分</w:t>
      </w:r>
      <w:r w:rsidR="006A2A75" w:rsidRPr="004E120B">
        <w:rPr>
          <w:rFonts w:cs="Calibri"/>
        </w:rPr>
        <w:t>；</w:t>
      </w:r>
      <w:r w:rsidR="00273B78" w:rsidRPr="004E120B">
        <w:rPr>
          <w:rFonts w:cs="Calibri" w:hint="eastAsia"/>
        </w:rPr>
        <w:t>理事会就</w:t>
      </w:r>
      <w:r w:rsidR="00273B78" w:rsidRPr="004E120B">
        <w:rPr>
          <w:rFonts w:cs="Calibri"/>
        </w:rPr>
        <w:t>异常复杂的静止卫星</w:t>
      </w:r>
      <w:r w:rsidR="00273B78" w:rsidRPr="004E120B">
        <w:rPr>
          <w:rFonts w:cs="Calibri" w:hint="eastAsia"/>
        </w:rPr>
        <w:t>申报资料向主任做出了指示</w:t>
      </w:r>
      <w:r w:rsidR="006A2A75" w:rsidRPr="004E120B">
        <w:rPr>
          <w:rFonts w:cs="Calibri"/>
        </w:rPr>
        <w:t>，并赞同委员会根据</w:t>
      </w:r>
      <w:r w:rsidR="00273B78" w:rsidRPr="004E120B">
        <w:rPr>
          <w:rFonts w:cs="Calibri" w:hint="eastAsia"/>
        </w:rPr>
        <w:t>《无线电</w:t>
      </w:r>
      <w:r w:rsidR="00273B78" w:rsidRPr="004E120B">
        <w:rPr>
          <w:rFonts w:cs="Calibri" w:hint="eastAsia"/>
        </w:rPr>
        <w:lastRenderedPageBreak/>
        <w:t>规则》</w:t>
      </w:r>
      <w:r w:rsidR="006A2A75" w:rsidRPr="004E120B">
        <w:rPr>
          <w:rFonts w:cs="Calibri"/>
        </w:rPr>
        <w:t>第</w:t>
      </w:r>
      <w:r w:rsidR="006A2A75" w:rsidRPr="004E120B">
        <w:rPr>
          <w:rFonts w:cs="Calibri"/>
        </w:rPr>
        <w:t>4.1</w:t>
      </w:r>
      <w:r w:rsidR="00273B78" w:rsidRPr="004E120B">
        <w:rPr>
          <w:rFonts w:cs="Calibri" w:hint="eastAsia"/>
        </w:rPr>
        <w:t>款</w:t>
      </w:r>
      <w:r w:rsidR="006A2A75" w:rsidRPr="004E120B">
        <w:rPr>
          <w:rFonts w:cs="Calibri"/>
        </w:rPr>
        <w:t>向无线电通信局发出的指示，即联系</w:t>
      </w:r>
      <w:r w:rsidR="00273B78" w:rsidRPr="004E120B">
        <w:rPr>
          <w:rFonts w:cs="Calibri" w:hint="eastAsia"/>
        </w:rPr>
        <w:t>此类申报资料的</w:t>
      </w:r>
      <w:r w:rsidR="006A2A75" w:rsidRPr="004E120B">
        <w:rPr>
          <w:rFonts w:cs="Calibri"/>
        </w:rPr>
        <w:t>通知</w:t>
      </w:r>
      <w:r w:rsidR="00273B78" w:rsidRPr="004E120B">
        <w:rPr>
          <w:rFonts w:cs="Calibri" w:hint="eastAsia"/>
        </w:rPr>
        <w:t>主管部门</w:t>
      </w:r>
      <w:r w:rsidR="006A2A75" w:rsidRPr="004E120B">
        <w:rPr>
          <w:rFonts w:cs="Calibri"/>
        </w:rPr>
        <w:t>，提请其注意此类文件的负面后果；</w:t>
      </w:r>
      <w:r w:rsidR="00273B78" w:rsidRPr="004E120B">
        <w:rPr>
          <w:rFonts w:cs="Calibri" w:hint="eastAsia"/>
        </w:rPr>
        <w:t>理事会</w:t>
      </w:r>
      <w:r w:rsidR="006A2A75" w:rsidRPr="004E120B">
        <w:rPr>
          <w:rFonts w:cs="Calibri"/>
        </w:rPr>
        <w:t>并</w:t>
      </w:r>
      <w:r w:rsidR="00273B78" w:rsidRPr="004E120B">
        <w:rPr>
          <w:rFonts w:cs="Calibri" w:hint="eastAsia"/>
        </w:rPr>
        <w:t>决定</w:t>
      </w:r>
      <w:r w:rsidR="006A2A75" w:rsidRPr="004E120B">
        <w:rPr>
          <w:rFonts w:cs="Calibri"/>
        </w:rPr>
        <w:t>继续专家组的工作</w:t>
      </w:r>
      <w:r w:rsidR="00273B78" w:rsidRPr="004E120B">
        <w:rPr>
          <w:rFonts w:cs="Calibri" w:hint="eastAsia"/>
        </w:rPr>
        <w:t>，为其规定了</w:t>
      </w:r>
      <w:r w:rsidR="00273B78" w:rsidRPr="004E120B">
        <w:rPr>
          <w:rFonts w:cs="Calibri"/>
        </w:rPr>
        <w:t>新的</w:t>
      </w:r>
      <w:r w:rsidR="00273B78" w:rsidRPr="004E120B">
        <w:rPr>
          <w:rFonts w:cs="Calibri" w:hint="eastAsia"/>
        </w:rPr>
        <w:t>职责</w:t>
      </w:r>
      <w:r w:rsidR="00273B78" w:rsidRPr="004E120B">
        <w:rPr>
          <w:rFonts w:cs="Calibri"/>
        </w:rPr>
        <w:t>范围</w:t>
      </w:r>
      <w:r w:rsidR="006A2A75" w:rsidRPr="004E120B">
        <w:rPr>
          <w:rFonts w:cs="Calibri"/>
        </w:rPr>
        <w:t>。他感谢无线电通信局工作人员为专家组</w:t>
      </w:r>
      <w:r w:rsidR="00273B78" w:rsidRPr="004E120B">
        <w:rPr>
          <w:rFonts w:cs="Calibri" w:hint="eastAsia"/>
        </w:rPr>
        <w:t>内</w:t>
      </w:r>
      <w:r w:rsidR="006A2A75" w:rsidRPr="004E120B">
        <w:rPr>
          <w:rFonts w:cs="Calibri"/>
        </w:rPr>
        <w:t>和</w:t>
      </w:r>
      <w:r w:rsidR="00273B78" w:rsidRPr="004E120B">
        <w:rPr>
          <w:rFonts w:cs="Calibri" w:hint="eastAsia"/>
        </w:rPr>
        <w:t>理事会</w:t>
      </w:r>
      <w:r w:rsidR="00273B78" w:rsidRPr="004E120B">
        <w:rPr>
          <w:rFonts w:cs="Calibri" w:hint="eastAsia"/>
        </w:rPr>
        <w:t>2</w:t>
      </w:r>
      <w:r w:rsidR="00273B78" w:rsidRPr="004E120B">
        <w:rPr>
          <w:rFonts w:cs="Calibri"/>
        </w:rPr>
        <w:t>019</w:t>
      </w:r>
      <w:r w:rsidR="00273B78" w:rsidRPr="004E120B">
        <w:rPr>
          <w:rFonts w:cs="Calibri" w:hint="eastAsia"/>
        </w:rPr>
        <w:t>年</w:t>
      </w:r>
      <w:r w:rsidR="00273B78" w:rsidRPr="004E120B">
        <w:rPr>
          <w:rFonts w:cs="Calibri"/>
        </w:rPr>
        <w:t>会议</w:t>
      </w:r>
      <w:r w:rsidR="00273B78" w:rsidRPr="004E120B">
        <w:rPr>
          <w:rFonts w:cs="Calibri" w:hint="eastAsia"/>
        </w:rPr>
        <w:t>期间</w:t>
      </w:r>
      <w:r w:rsidR="006A2A75" w:rsidRPr="004E120B">
        <w:rPr>
          <w:rFonts w:cs="Calibri"/>
        </w:rPr>
        <w:t>成功</w:t>
      </w:r>
      <w:r w:rsidR="00273B78" w:rsidRPr="004E120B">
        <w:rPr>
          <w:rFonts w:cs="Calibri" w:hint="eastAsia"/>
        </w:rPr>
        <w:t>开展的</w:t>
      </w:r>
      <w:r w:rsidR="006A2A75" w:rsidRPr="004E120B">
        <w:rPr>
          <w:rFonts w:cs="Calibri"/>
        </w:rPr>
        <w:t>工作</w:t>
      </w:r>
      <w:r w:rsidR="00273B78" w:rsidRPr="004E120B">
        <w:rPr>
          <w:rFonts w:cs="Calibri" w:hint="eastAsia"/>
        </w:rPr>
        <w:t>所</w:t>
      </w:r>
      <w:r w:rsidR="006A2A75" w:rsidRPr="004E120B">
        <w:rPr>
          <w:rFonts w:cs="Calibri"/>
        </w:rPr>
        <w:t>做出</w:t>
      </w:r>
      <w:r w:rsidR="00273B78" w:rsidRPr="004E120B">
        <w:rPr>
          <w:rFonts w:cs="Calibri" w:hint="eastAsia"/>
        </w:rPr>
        <w:t>的</w:t>
      </w:r>
      <w:r w:rsidR="006A2A75" w:rsidRPr="004E120B">
        <w:rPr>
          <w:rFonts w:cs="Calibri"/>
        </w:rPr>
        <w:t>贡献。</w:t>
      </w:r>
    </w:p>
    <w:p w14:paraId="1C38B326" w14:textId="6BB97C06" w:rsidR="00F773AB" w:rsidRPr="004E120B" w:rsidRDefault="00F773AB" w:rsidP="00F773AB">
      <w:pPr>
        <w:rPr>
          <w:rFonts w:cs="Calibri"/>
        </w:rPr>
      </w:pPr>
      <w:r w:rsidRPr="004E120B">
        <w:rPr>
          <w:rFonts w:cs="Calibri"/>
        </w:rPr>
        <w:t>3.36</w:t>
      </w:r>
      <w:r w:rsidRPr="004E120B">
        <w:rPr>
          <w:rFonts w:cs="Calibri"/>
        </w:rPr>
        <w:tab/>
      </w:r>
      <w:r w:rsidR="00213369" w:rsidRPr="004E120B">
        <w:rPr>
          <w:rFonts w:cs="Calibri"/>
          <w:b/>
          <w:bCs/>
        </w:rPr>
        <w:t>主任</w:t>
      </w:r>
      <w:r w:rsidR="00321E9E" w:rsidRPr="004E120B">
        <w:rPr>
          <w:rFonts w:cs="Calibri" w:hint="eastAsia"/>
        </w:rPr>
        <w:t>表示，</w:t>
      </w:r>
      <w:r w:rsidR="00321E9E" w:rsidRPr="004E120B">
        <w:rPr>
          <w:rFonts w:cs="Calibri"/>
        </w:rPr>
        <w:t>无线电通信局欢迎</w:t>
      </w:r>
      <w:r w:rsidR="00321E9E" w:rsidRPr="004E120B">
        <w:rPr>
          <w:rFonts w:cs="Calibri" w:hint="eastAsia"/>
        </w:rPr>
        <w:t>理事会</w:t>
      </w:r>
      <w:r w:rsidR="00321E9E" w:rsidRPr="004E120B">
        <w:rPr>
          <w:rFonts w:cs="Calibri"/>
        </w:rPr>
        <w:t>根据专家组开展的工作和提出的建议</w:t>
      </w:r>
      <w:r w:rsidR="006C4931" w:rsidRPr="004E120B">
        <w:rPr>
          <w:rFonts w:cs="Calibri" w:hint="eastAsia"/>
        </w:rPr>
        <w:t>，</w:t>
      </w:r>
      <w:r w:rsidR="00321E9E" w:rsidRPr="004E120B">
        <w:rPr>
          <w:rFonts w:cs="Calibri"/>
        </w:rPr>
        <w:t>在</w:t>
      </w:r>
      <w:r w:rsidR="006C4931" w:rsidRPr="004E120B">
        <w:rPr>
          <w:rFonts w:cs="Calibri" w:hint="eastAsia"/>
        </w:rPr>
        <w:t>成本回收</w:t>
      </w:r>
      <w:r w:rsidR="00321E9E" w:rsidRPr="004E120B">
        <w:rPr>
          <w:rFonts w:cs="Calibri"/>
        </w:rPr>
        <w:t>方面</w:t>
      </w:r>
      <w:r w:rsidR="00917C51" w:rsidRPr="004E120B">
        <w:rPr>
          <w:rFonts w:cs="Calibri" w:hint="eastAsia"/>
        </w:rPr>
        <w:t>所</w:t>
      </w:r>
      <w:r w:rsidR="00321E9E" w:rsidRPr="004E120B">
        <w:rPr>
          <w:rFonts w:cs="Calibri"/>
        </w:rPr>
        <w:t>采取的</w:t>
      </w:r>
      <w:r w:rsidR="00917C51" w:rsidRPr="004E120B">
        <w:rPr>
          <w:rFonts w:cs="Calibri" w:hint="eastAsia"/>
        </w:rPr>
        <w:t>措施</w:t>
      </w:r>
      <w:r w:rsidR="00321E9E" w:rsidRPr="004E120B">
        <w:rPr>
          <w:rFonts w:cs="Calibri"/>
        </w:rPr>
        <w:t>。</w:t>
      </w:r>
      <w:r w:rsidR="00222ED6" w:rsidRPr="004E120B">
        <w:rPr>
          <w:rFonts w:cs="Calibri" w:hint="eastAsia"/>
        </w:rPr>
        <w:t>出于对</w:t>
      </w:r>
      <w:r w:rsidR="00321E9E" w:rsidRPr="004E120B">
        <w:rPr>
          <w:rFonts w:cs="Calibri"/>
        </w:rPr>
        <w:t>专家组成员及其</w:t>
      </w:r>
      <w:r w:rsidR="001C5146" w:rsidRPr="004E120B">
        <w:rPr>
          <w:rFonts w:cs="Calibri"/>
          <w:b/>
          <w:bCs/>
        </w:rPr>
        <w:t>主席</w:t>
      </w:r>
      <w:r w:rsidR="00222ED6" w:rsidRPr="004E120B">
        <w:rPr>
          <w:rFonts w:cs="Calibri" w:hint="eastAsia"/>
        </w:rPr>
        <w:t>的信任</w:t>
      </w:r>
      <w:r w:rsidR="00321E9E" w:rsidRPr="004E120B">
        <w:rPr>
          <w:rFonts w:cs="Calibri"/>
        </w:rPr>
        <w:t>，</w:t>
      </w:r>
      <w:r w:rsidR="00222ED6" w:rsidRPr="004E120B">
        <w:rPr>
          <w:rFonts w:cs="Calibri" w:hint="eastAsia"/>
        </w:rPr>
        <w:t>理事会</w:t>
      </w:r>
      <w:r w:rsidR="00321E9E" w:rsidRPr="004E120B">
        <w:rPr>
          <w:rFonts w:cs="Calibri"/>
        </w:rPr>
        <w:t>清楚地认识到，主要目的不是增加成本回收的收入，而是解决提交大量复</w:t>
      </w:r>
      <w:r w:rsidR="00222ED6" w:rsidRPr="004E120B">
        <w:rPr>
          <w:rFonts w:cs="Calibri"/>
        </w:rPr>
        <w:t>杂</w:t>
      </w:r>
      <w:r w:rsidR="00222ED6" w:rsidRPr="004E120B">
        <w:rPr>
          <w:rFonts w:cs="Calibri" w:hint="eastAsia"/>
        </w:rPr>
        <w:t>申报资料</w:t>
      </w:r>
      <w:r w:rsidR="00321E9E" w:rsidRPr="004E120B">
        <w:rPr>
          <w:rFonts w:cs="Calibri"/>
        </w:rPr>
        <w:t>所造成的问题。他感谢了</w:t>
      </w:r>
      <w:r w:rsidR="00222ED6" w:rsidRPr="004E120B">
        <w:rPr>
          <w:rFonts w:cs="Calibri" w:hint="eastAsia"/>
        </w:rPr>
        <w:t>专家组</w:t>
      </w:r>
      <w:r w:rsidR="00321E9E" w:rsidRPr="004E120B">
        <w:rPr>
          <w:rFonts w:cs="Calibri"/>
          <w:b/>
          <w:bCs/>
        </w:rPr>
        <w:t>主席</w:t>
      </w:r>
      <w:r w:rsidR="00321E9E" w:rsidRPr="004E120B">
        <w:rPr>
          <w:rFonts w:cs="Calibri"/>
        </w:rPr>
        <w:t>和所有参与这项工作的人</w:t>
      </w:r>
      <w:r w:rsidR="00222ED6" w:rsidRPr="004E120B">
        <w:rPr>
          <w:rFonts w:cs="Calibri" w:hint="eastAsia"/>
        </w:rPr>
        <w:t>员</w:t>
      </w:r>
      <w:r w:rsidR="00321E9E" w:rsidRPr="004E120B">
        <w:rPr>
          <w:rFonts w:cs="Calibri"/>
        </w:rPr>
        <w:t>。</w:t>
      </w:r>
    </w:p>
    <w:p w14:paraId="463D7CFD" w14:textId="0FE591F8" w:rsidR="00F773AB" w:rsidRPr="004E120B" w:rsidRDefault="00F773AB" w:rsidP="00F773AB">
      <w:pPr>
        <w:rPr>
          <w:rFonts w:cs="Calibri"/>
        </w:rPr>
      </w:pPr>
      <w:r w:rsidRPr="004E120B">
        <w:rPr>
          <w:rFonts w:cs="Calibri"/>
          <w:bCs/>
        </w:rPr>
        <w:t>3.37</w:t>
      </w:r>
      <w:r w:rsidRPr="004E120B">
        <w:rPr>
          <w:rFonts w:cs="Calibri"/>
          <w:bCs/>
        </w:rPr>
        <w:tab/>
      </w:r>
      <w:r w:rsidR="00213369" w:rsidRPr="004E120B">
        <w:rPr>
          <w:rFonts w:cs="Calibri"/>
          <w:b/>
          <w:bCs/>
        </w:rPr>
        <w:t>Alamri</w:t>
      </w:r>
      <w:r w:rsidR="00213369" w:rsidRPr="004E120B">
        <w:rPr>
          <w:rFonts w:cs="Calibri"/>
          <w:b/>
          <w:bCs/>
        </w:rPr>
        <w:t>先生</w:t>
      </w:r>
      <w:r w:rsidR="00222ED6" w:rsidRPr="004E120B">
        <w:rPr>
          <w:rFonts w:cs="Calibri" w:hint="eastAsia"/>
        </w:rPr>
        <w:t>、</w:t>
      </w:r>
      <w:r w:rsidRPr="004E120B">
        <w:rPr>
          <w:rFonts w:cs="Calibri"/>
          <w:b/>
          <w:bCs/>
        </w:rPr>
        <w:t>Beaumier</w:t>
      </w:r>
      <w:r w:rsidR="00222ED6" w:rsidRPr="004E120B">
        <w:rPr>
          <w:rFonts w:cs="Calibri" w:hint="eastAsia"/>
          <w:b/>
          <w:bCs/>
        </w:rPr>
        <w:t>女士</w:t>
      </w:r>
      <w:r w:rsidR="00222ED6" w:rsidRPr="004E120B">
        <w:rPr>
          <w:rFonts w:cs="Calibri" w:hint="eastAsia"/>
        </w:rPr>
        <w:t>、</w:t>
      </w:r>
      <w:r w:rsidRPr="004E120B">
        <w:rPr>
          <w:rFonts w:cs="Calibri"/>
          <w:b/>
          <w:bCs/>
        </w:rPr>
        <w:t>Borjón</w:t>
      </w:r>
      <w:r w:rsidR="00222ED6" w:rsidRPr="004E120B">
        <w:rPr>
          <w:rFonts w:cs="Calibri" w:hint="eastAsia"/>
          <w:b/>
          <w:bCs/>
        </w:rPr>
        <w:t>先生</w:t>
      </w:r>
      <w:r w:rsidR="00222ED6" w:rsidRPr="004E120B">
        <w:rPr>
          <w:rFonts w:cs="Calibri" w:hint="eastAsia"/>
        </w:rPr>
        <w:t>、</w:t>
      </w:r>
      <w:r w:rsidRPr="004E120B">
        <w:rPr>
          <w:rFonts w:cs="Calibri"/>
          <w:b/>
          <w:bCs/>
        </w:rPr>
        <w:t>Talib</w:t>
      </w:r>
      <w:r w:rsidR="00222ED6" w:rsidRPr="004E120B">
        <w:rPr>
          <w:rFonts w:cs="Calibri" w:hint="eastAsia"/>
          <w:b/>
          <w:bCs/>
        </w:rPr>
        <w:t>先生</w:t>
      </w:r>
      <w:r w:rsidR="00222ED6" w:rsidRPr="004E120B">
        <w:rPr>
          <w:rFonts w:cs="Calibri" w:hint="eastAsia"/>
        </w:rPr>
        <w:t>、</w:t>
      </w:r>
      <w:r w:rsidR="00213369" w:rsidRPr="004E120B">
        <w:rPr>
          <w:rFonts w:cs="Calibri"/>
          <w:b/>
          <w:bCs/>
        </w:rPr>
        <w:t>Hasanova</w:t>
      </w:r>
      <w:r w:rsidR="00213369" w:rsidRPr="004E120B">
        <w:rPr>
          <w:rFonts w:cs="Calibri"/>
          <w:b/>
          <w:bCs/>
        </w:rPr>
        <w:t>女士</w:t>
      </w:r>
      <w:r w:rsidR="00222ED6" w:rsidRPr="004E120B">
        <w:rPr>
          <w:rFonts w:cs="Calibri" w:hint="eastAsia"/>
        </w:rPr>
        <w:t>和</w:t>
      </w:r>
      <w:r w:rsidR="00213369" w:rsidRPr="004E120B">
        <w:rPr>
          <w:rFonts w:cs="Calibri"/>
          <w:b/>
          <w:bCs/>
        </w:rPr>
        <w:t>主席</w:t>
      </w:r>
      <w:r w:rsidR="00222ED6" w:rsidRPr="004E120B">
        <w:rPr>
          <w:rFonts w:cs="Calibri" w:hint="eastAsia"/>
        </w:rPr>
        <w:t>代表委员会全体发言，祝贺专家组、专家组主席和无线电通信局</w:t>
      </w:r>
      <w:r w:rsidR="00F951BB" w:rsidRPr="004E120B">
        <w:rPr>
          <w:rFonts w:cs="Calibri" w:hint="eastAsia"/>
        </w:rPr>
        <w:t>取得了积极的成果并祝愿专家组未来的工作取得圆满成功。</w:t>
      </w:r>
      <w:r w:rsidR="00213369" w:rsidRPr="004E120B">
        <w:rPr>
          <w:rFonts w:cs="Calibri"/>
          <w:b/>
          <w:bCs/>
        </w:rPr>
        <w:t>Hoan</w:t>
      </w:r>
      <w:r w:rsidR="00213369" w:rsidRPr="004E120B">
        <w:rPr>
          <w:rFonts w:cs="Calibri"/>
          <w:b/>
          <w:bCs/>
        </w:rPr>
        <w:t>先生</w:t>
      </w:r>
      <w:r w:rsidR="00F951BB" w:rsidRPr="004E120B">
        <w:rPr>
          <w:rFonts w:cs="Calibri" w:hint="eastAsia"/>
        </w:rPr>
        <w:t>赞同这些意见并强调，</w:t>
      </w:r>
      <w:r w:rsidR="00F951BB" w:rsidRPr="004E120B">
        <w:rPr>
          <w:rFonts w:cs="Calibri"/>
        </w:rPr>
        <w:t>委员会应重申其根据第</w:t>
      </w:r>
      <w:r w:rsidR="00F951BB" w:rsidRPr="004E120B">
        <w:rPr>
          <w:rFonts w:cs="Calibri"/>
        </w:rPr>
        <w:t>4.1</w:t>
      </w:r>
      <w:r w:rsidR="00F951BB" w:rsidRPr="004E120B">
        <w:rPr>
          <w:rFonts w:cs="Calibri" w:hint="eastAsia"/>
        </w:rPr>
        <w:t>款</w:t>
      </w:r>
      <w:r w:rsidR="00F951BB" w:rsidRPr="004E120B">
        <w:rPr>
          <w:rFonts w:cs="Calibri"/>
        </w:rPr>
        <w:t>就</w:t>
      </w:r>
      <w:r w:rsidR="00F951BB" w:rsidRPr="004E120B">
        <w:rPr>
          <w:rFonts w:cs="Calibri" w:hint="eastAsia"/>
        </w:rPr>
        <w:t>与</w:t>
      </w:r>
      <w:r w:rsidR="00F951BB" w:rsidRPr="004E120B">
        <w:rPr>
          <w:rFonts w:cs="Calibri"/>
        </w:rPr>
        <w:t>提交</w:t>
      </w:r>
      <w:r w:rsidR="00F951BB" w:rsidRPr="004E120B">
        <w:rPr>
          <w:rFonts w:cs="Calibri" w:hint="eastAsia"/>
        </w:rPr>
        <w:t>大型</w:t>
      </w:r>
      <w:r w:rsidR="00F951BB" w:rsidRPr="004E120B">
        <w:rPr>
          <w:rFonts w:cs="Calibri"/>
        </w:rPr>
        <w:t>复杂</w:t>
      </w:r>
      <w:r w:rsidR="00F951BB" w:rsidRPr="004E120B">
        <w:rPr>
          <w:rFonts w:cs="Calibri" w:hint="eastAsia"/>
        </w:rPr>
        <w:t>申报资料</w:t>
      </w:r>
      <w:r w:rsidR="00F951BB" w:rsidRPr="004E120B">
        <w:rPr>
          <w:rFonts w:cs="Calibri"/>
        </w:rPr>
        <w:t>的主管部门</w:t>
      </w:r>
      <w:r w:rsidR="00F951BB" w:rsidRPr="004E120B">
        <w:rPr>
          <w:rFonts w:cs="Calibri" w:hint="eastAsia"/>
        </w:rPr>
        <w:t>取得</w:t>
      </w:r>
      <w:r w:rsidR="00F951BB" w:rsidRPr="004E120B">
        <w:rPr>
          <w:rFonts w:cs="Calibri"/>
        </w:rPr>
        <w:t>联系</w:t>
      </w:r>
      <w:r w:rsidR="00F951BB" w:rsidRPr="004E120B">
        <w:rPr>
          <w:rFonts w:cs="Calibri" w:hint="eastAsia"/>
        </w:rPr>
        <w:t>问题</w:t>
      </w:r>
      <w:r w:rsidR="00F951BB" w:rsidRPr="004E120B">
        <w:rPr>
          <w:rFonts w:cs="Calibri"/>
        </w:rPr>
        <w:t>向无线电通信局</w:t>
      </w:r>
      <w:r w:rsidR="00F951BB" w:rsidRPr="004E120B">
        <w:rPr>
          <w:rFonts w:cs="Calibri" w:hint="eastAsia"/>
        </w:rPr>
        <w:t>做出</w:t>
      </w:r>
      <w:r w:rsidR="00F951BB" w:rsidRPr="004E120B">
        <w:rPr>
          <w:rFonts w:cs="Calibri"/>
        </w:rPr>
        <w:t>的指示。</w:t>
      </w:r>
    </w:p>
    <w:p w14:paraId="3FF0DAFD" w14:textId="751D803A" w:rsidR="00F773AB" w:rsidRPr="004E120B" w:rsidRDefault="00F773AB" w:rsidP="00F773AB">
      <w:pPr>
        <w:rPr>
          <w:rFonts w:cs="Calibri"/>
        </w:rPr>
      </w:pPr>
      <w:r w:rsidRPr="004E120B">
        <w:rPr>
          <w:rFonts w:cs="Calibri"/>
          <w:bCs/>
        </w:rPr>
        <w:t>3.38</w:t>
      </w:r>
      <w:r w:rsidRPr="004E120B">
        <w:rPr>
          <w:rFonts w:cs="Calibri"/>
          <w:bCs/>
        </w:rPr>
        <w:tab/>
      </w:r>
      <w:r w:rsidR="00213369" w:rsidRPr="004E120B">
        <w:rPr>
          <w:rFonts w:cs="Calibri"/>
          <w:b/>
          <w:bCs/>
        </w:rPr>
        <w:t>Vallet</w:t>
      </w:r>
      <w:r w:rsidR="00213369" w:rsidRPr="004E120B">
        <w:rPr>
          <w:rFonts w:cs="Calibri"/>
          <w:b/>
          <w:bCs/>
        </w:rPr>
        <w:t>先生（空间业务部负责人）</w:t>
      </w:r>
      <w:r w:rsidR="007D6D77" w:rsidRPr="004E120B">
        <w:rPr>
          <w:rFonts w:cs="Calibri"/>
        </w:rPr>
        <w:t>表示，</w:t>
      </w:r>
      <w:r w:rsidR="007D6D77" w:rsidRPr="004E120B">
        <w:rPr>
          <w:rFonts w:cs="Calibri" w:hint="eastAsia"/>
        </w:rPr>
        <w:t>已</w:t>
      </w:r>
      <w:r w:rsidR="007D6D77" w:rsidRPr="004E120B">
        <w:rPr>
          <w:rFonts w:cs="Calibri"/>
        </w:rPr>
        <w:t>开展的工作似乎已经取得成果</w:t>
      </w:r>
      <w:r w:rsidR="007D6D77" w:rsidRPr="004E120B">
        <w:rPr>
          <w:rFonts w:cs="Calibri" w:hint="eastAsia"/>
        </w:rPr>
        <w:t>：</w:t>
      </w:r>
      <w:r w:rsidR="007D6D77" w:rsidRPr="004E120B">
        <w:rPr>
          <w:rFonts w:cs="Calibri"/>
        </w:rPr>
        <w:t>自</w:t>
      </w:r>
      <w:r w:rsidR="007D6D77" w:rsidRPr="004E120B">
        <w:rPr>
          <w:rFonts w:cs="Calibri" w:hint="eastAsia"/>
        </w:rPr>
        <w:t>理事会</w:t>
      </w:r>
      <w:r w:rsidR="007D6D77" w:rsidRPr="004E120B">
        <w:rPr>
          <w:rFonts w:cs="Calibri" w:hint="eastAsia"/>
        </w:rPr>
        <w:t>2</w:t>
      </w:r>
      <w:r w:rsidR="007D6D77" w:rsidRPr="004E120B">
        <w:rPr>
          <w:rFonts w:cs="Calibri"/>
        </w:rPr>
        <w:t>019</w:t>
      </w:r>
      <w:r w:rsidR="007D6D77" w:rsidRPr="004E120B">
        <w:rPr>
          <w:rFonts w:cs="Calibri" w:hint="eastAsia"/>
        </w:rPr>
        <w:t>年会议</w:t>
      </w:r>
      <w:r w:rsidR="007D6D77" w:rsidRPr="004E120B">
        <w:rPr>
          <w:rFonts w:cs="Calibri"/>
        </w:rPr>
        <w:t>以来，无线电通信局没有再收到异常复杂的静止</w:t>
      </w:r>
      <w:r w:rsidR="007D6D77" w:rsidRPr="004E120B">
        <w:rPr>
          <w:rFonts w:cs="Calibri" w:hint="eastAsia"/>
        </w:rPr>
        <w:t>网络申报资料</w:t>
      </w:r>
      <w:r w:rsidR="007D6D77" w:rsidRPr="004E120B">
        <w:rPr>
          <w:rFonts w:cs="Calibri"/>
        </w:rPr>
        <w:t>，收到的</w:t>
      </w:r>
      <w:r w:rsidR="007D6D77" w:rsidRPr="004E120B">
        <w:rPr>
          <w:rFonts w:cs="Calibri" w:hint="eastAsia"/>
        </w:rPr>
        <w:t>申报资料的规模</w:t>
      </w:r>
      <w:r w:rsidR="007D6D77" w:rsidRPr="004E120B">
        <w:rPr>
          <w:rFonts w:cs="Calibri"/>
        </w:rPr>
        <w:t>也有所减</w:t>
      </w:r>
      <w:r w:rsidR="007D6D77" w:rsidRPr="004E120B">
        <w:rPr>
          <w:rFonts w:cs="Calibri" w:hint="eastAsia"/>
        </w:rPr>
        <w:t>小</w:t>
      </w:r>
      <w:r w:rsidR="007D6D77" w:rsidRPr="004E120B">
        <w:rPr>
          <w:rFonts w:cs="Calibri"/>
        </w:rPr>
        <w:t>。</w:t>
      </w:r>
    </w:p>
    <w:p w14:paraId="160DF707" w14:textId="1219F0EB" w:rsidR="00F773AB" w:rsidRPr="004E120B" w:rsidRDefault="00F773AB" w:rsidP="00A32BF4">
      <w:pPr>
        <w:rPr>
          <w:rFonts w:cs="Calibri"/>
        </w:rPr>
      </w:pPr>
      <w:r w:rsidRPr="004E120B">
        <w:rPr>
          <w:rFonts w:cs="Calibri"/>
        </w:rPr>
        <w:t>3.39</w:t>
      </w:r>
      <w:r w:rsidRPr="004E120B">
        <w:rPr>
          <w:rFonts w:cs="Calibri"/>
        </w:rPr>
        <w:tab/>
      </w:r>
      <w:r w:rsidR="00A32BF4" w:rsidRPr="004E120B">
        <w:rPr>
          <w:rFonts w:cs="Calibri"/>
        </w:rPr>
        <w:t>委员会</w:t>
      </w:r>
      <w:r w:rsidR="00A32BF4" w:rsidRPr="004E120B">
        <w:rPr>
          <w:rFonts w:cs="Calibri" w:hint="eastAsia"/>
          <w:b/>
          <w:bCs/>
        </w:rPr>
        <w:t>同意</w:t>
      </w:r>
      <w:r w:rsidR="00A32BF4" w:rsidRPr="004E120B">
        <w:rPr>
          <w:rFonts w:cs="Calibri" w:hint="eastAsia"/>
        </w:rPr>
        <w:t>就此事宜做出如下结论：</w:t>
      </w:r>
    </w:p>
    <w:p w14:paraId="30CA7639" w14:textId="7B2791F1" w:rsidR="00F773AB" w:rsidRPr="004E120B" w:rsidRDefault="00A32BF4" w:rsidP="001E5A3A">
      <w:pPr>
        <w:ind w:firstLineChars="200" w:firstLine="480"/>
        <w:rPr>
          <w:rFonts w:cs="Calibri"/>
        </w:rPr>
      </w:pPr>
      <w:r w:rsidRPr="004E120B">
        <w:rPr>
          <w:rFonts w:cs="Calibri" w:hint="eastAsia"/>
        </w:rPr>
        <w:t>“有关无线电通信局主任报告中围绕</w:t>
      </w:r>
      <w:r w:rsidR="0023673C" w:rsidRPr="004E120B">
        <w:rPr>
          <w:rFonts w:cs="Calibri" w:hint="eastAsia"/>
        </w:rPr>
        <w:t>委员会</w:t>
      </w:r>
      <w:r w:rsidRPr="004E120B">
        <w:rPr>
          <w:rFonts w:cs="Calibri" w:hint="eastAsia"/>
        </w:rPr>
        <w:t>卫星申报成本回收工作的第</w:t>
      </w:r>
      <w:r w:rsidRPr="004E120B">
        <w:rPr>
          <w:rFonts w:cs="Calibri"/>
        </w:rPr>
        <w:t>6</w:t>
      </w:r>
      <w:r w:rsidRPr="004E120B">
        <w:rPr>
          <w:rFonts w:cs="Calibri" w:hint="eastAsia"/>
        </w:rPr>
        <w:t>段，委员会感激地注意到，</w:t>
      </w:r>
      <w:r w:rsidR="0023673C" w:rsidRPr="004E120B">
        <w:rPr>
          <w:rFonts w:cs="Calibri" w:hint="eastAsia"/>
        </w:rPr>
        <w:t>委员会</w:t>
      </w:r>
      <w:r w:rsidRPr="004E120B">
        <w:rPr>
          <w:rFonts w:cs="Calibri" w:hint="eastAsia"/>
        </w:rPr>
        <w:t>专家组在</w:t>
      </w:r>
      <w:r w:rsidRPr="004E120B">
        <w:rPr>
          <w:rFonts w:cs="Calibri"/>
        </w:rPr>
        <w:t>N. VARLAMOV</w:t>
      </w:r>
      <w:r w:rsidRPr="004E120B">
        <w:rPr>
          <w:rFonts w:cs="Calibri" w:hint="eastAsia"/>
        </w:rPr>
        <w:t>先生的领导和无线电通信局的支持下取得的工作成果。这项工作产生令人满意的结果并促成</w:t>
      </w:r>
      <w:r w:rsidR="0023673C" w:rsidRPr="004E120B">
        <w:rPr>
          <w:rFonts w:cs="Calibri" w:hint="eastAsia"/>
        </w:rPr>
        <w:t>委员会</w:t>
      </w:r>
      <w:r w:rsidRPr="004E120B">
        <w:rPr>
          <w:rFonts w:cs="Calibri"/>
        </w:rPr>
        <w:t>2019</w:t>
      </w:r>
      <w:r w:rsidRPr="004E120B">
        <w:rPr>
          <w:rFonts w:cs="Calibri" w:hint="eastAsia"/>
        </w:rPr>
        <w:t>年会议做出决定。委员会认为，经修订的</w:t>
      </w:r>
      <w:r w:rsidR="0023673C" w:rsidRPr="004E120B">
        <w:rPr>
          <w:rFonts w:cs="Calibri" w:hint="eastAsia"/>
        </w:rPr>
        <w:t>委员会</w:t>
      </w:r>
      <w:r w:rsidRPr="004E120B">
        <w:rPr>
          <w:rFonts w:cs="Calibri" w:hint="eastAsia"/>
        </w:rPr>
        <w:t>第</w:t>
      </w:r>
      <w:r w:rsidRPr="004E120B">
        <w:rPr>
          <w:rFonts w:cs="Calibri"/>
        </w:rPr>
        <w:t>482</w:t>
      </w:r>
      <w:r w:rsidRPr="004E120B">
        <w:rPr>
          <w:rFonts w:cs="Calibri" w:hint="eastAsia"/>
        </w:rPr>
        <w:t>号决定为减少复杂和大规模</w:t>
      </w:r>
      <w:r w:rsidRPr="004E120B">
        <w:rPr>
          <w:rFonts w:cs="Calibri"/>
        </w:rPr>
        <w:t>non-GSO</w:t>
      </w:r>
      <w:r w:rsidRPr="004E120B">
        <w:rPr>
          <w:rFonts w:cs="Calibri" w:hint="eastAsia"/>
        </w:rPr>
        <w:t>网络申报对申报处理工作和无线电通信局现有资源产生的影响采取了必要的措施。委员会重申，无线电通信局有必要与提交大规模和复杂</w:t>
      </w:r>
      <w:r w:rsidRPr="004E120B">
        <w:rPr>
          <w:rFonts w:cs="Calibri"/>
        </w:rPr>
        <w:t>GSO</w:t>
      </w:r>
      <w:r w:rsidRPr="004E120B">
        <w:rPr>
          <w:rFonts w:cs="Calibri" w:hint="eastAsia"/>
        </w:rPr>
        <w:t>卫星网络通知单的主管部门取得联系。委员会希望</w:t>
      </w:r>
      <w:r w:rsidRPr="004E120B">
        <w:rPr>
          <w:rFonts w:cs="Calibri"/>
        </w:rPr>
        <w:t>N. VARLAMOV</w:t>
      </w:r>
      <w:r w:rsidRPr="004E120B">
        <w:rPr>
          <w:rFonts w:cs="Calibri" w:hint="eastAsia"/>
        </w:rPr>
        <w:t>先生和</w:t>
      </w:r>
      <w:r w:rsidR="0023673C" w:rsidRPr="004E120B">
        <w:rPr>
          <w:rFonts w:cs="Calibri" w:hint="eastAsia"/>
        </w:rPr>
        <w:t>委员会</w:t>
      </w:r>
      <w:r w:rsidRPr="004E120B">
        <w:rPr>
          <w:rFonts w:cs="Calibri" w:hint="eastAsia"/>
        </w:rPr>
        <w:t>专家组通过继续努力和新的有关审议特别复杂</w:t>
      </w:r>
      <w:r w:rsidRPr="004E120B">
        <w:rPr>
          <w:rFonts w:cs="Calibri"/>
        </w:rPr>
        <w:t>GSO</w:t>
      </w:r>
      <w:r w:rsidRPr="004E120B">
        <w:rPr>
          <w:rFonts w:cs="Calibri" w:hint="eastAsia"/>
        </w:rPr>
        <w:t>卫星申报的职责成功完成工作。”</w:t>
      </w:r>
    </w:p>
    <w:p w14:paraId="622648C3" w14:textId="07CD2690" w:rsidR="00F773AB" w:rsidRPr="004E120B" w:rsidRDefault="008F3CD1" w:rsidP="007C7CD9">
      <w:pPr>
        <w:pStyle w:val="Headingb"/>
        <w:rPr>
          <w:lang w:eastAsia="zh-CN"/>
        </w:rPr>
      </w:pPr>
      <w:r w:rsidRPr="004E120B">
        <w:rPr>
          <w:rFonts w:ascii="SimSun" w:eastAsia="SimSun" w:hAnsi="SimSun" w:cs="SimSun" w:hint="eastAsia"/>
          <w:lang w:eastAsia="zh-CN"/>
        </w:rPr>
        <w:t>根据第</w:t>
      </w:r>
      <w:r w:rsidRPr="004E120B">
        <w:rPr>
          <w:rFonts w:hint="eastAsia"/>
          <w:lang w:eastAsia="zh-CN"/>
        </w:rPr>
        <w:t>85</w:t>
      </w:r>
      <w:r w:rsidRPr="004E120B">
        <w:rPr>
          <w:rFonts w:ascii="SimSun" w:eastAsia="SimSun" w:hAnsi="SimSun" w:cs="SimSun" w:hint="eastAsia"/>
          <w:lang w:eastAsia="zh-CN"/>
        </w:rPr>
        <w:t>号决议（</w:t>
      </w:r>
      <w:r w:rsidRPr="004E120B">
        <w:rPr>
          <w:rFonts w:hint="eastAsia"/>
          <w:lang w:eastAsia="zh-CN"/>
        </w:rPr>
        <w:t>WRC-03</w:t>
      </w:r>
      <w:r w:rsidRPr="004E120B">
        <w:rPr>
          <w:rFonts w:ascii="SimSun" w:eastAsia="SimSun" w:hAnsi="SimSun" w:cs="SimSun" w:hint="eastAsia"/>
          <w:lang w:eastAsia="zh-CN"/>
        </w:rPr>
        <w:t>）复审非对地静止</w:t>
      </w:r>
      <w:r w:rsidRPr="004E120B">
        <w:rPr>
          <w:rFonts w:hint="eastAsia"/>
          <w:lang w:eastAsia="zh-CN"/>
        </w:rPr>
        <w:t>FSS</w:t>
      </w:r>
      <w:r w:rsidRPr="004E120B">
        <w:rPr>
          <w:rFonts w:ascii="SimSun" w:eastAsia="SimSun" w:hAnsi="SimSun" w:cs="SimSun" w:hint="eastAsia"/>
          <w:lang w:eastAsia="zh-CN"/>
        </w:rPr>
        <w:t>卫星系统频率指配的审查结论</w:t>
      </w:r>
      <w:r w:rsidR="00023F96" w:rsidRPr="004E120B">
        <w:rPr>
          <w:rFonts w:ascii="SimSun" w:eastAsia="SimSun" w:hAnsi="SimSun" w:cs="SimSun" w:hint="eastAsia"/>
          <w:lang w:eastAsia="zh-CN"/>
        </w:rPr>
        <w:t>（</w:t>
      </w:r>
      <w:r w:rsidR="00023F96" w:rsidRPr="004E120B">
        <w:rPr>
          <w:lang w:val="en-US" w:eastAsia="zh-CN"/>
        </w:rPr>
        <w:t>RRB19-2/6</w:t>
      </w:r>
      <w:r w:rsidR="00023F96" w:rsidRPr="004E120B">
        <w:rPr>
          <w:rFonts w:ascii="SimSun" w:eastAsia="SimSun" w:hAnsi="SimSun" w:cs="SimSun" w:hint="eastAsia"/>
          <w:lang w:eastAsia="zh-CN"/>
        </w:rPr>
        <w:t>号文件第</w:t>
      </w:r>
      <w:r w:rsidR="00023F96" w:rsidRPr="004E120B">
        <w:rPr>
          <w:rFonts w:hint="eastAsia"/>
          <w:lang w:eastAsia="zh-CN"/>
        </w:rPr>
        <w:t>7</w:t>
      </w:r>
      <w:r w:rsidR="00023F96" w:rsidRPr="004E120B">
        <w:rPr>
          <w:rFonts w:ascii="SimSun" w:eastAsia="SimSun" w:hAnsi="SimSun" w:cs="SimSun" w:hint="eastAsia"/>
          <w:lang w:eastAsia="zh-CN"/>
        </w:rPr>
        <w:t>段）</w:t>
      </w:r>
    </w:p>
    <w:p w14:paraId="71C25BCB" w14:textId="10AFA1AF" w:rsidR="00F773AB" w:rsidRPr="004E120B" w:rsidRDefault="00F773AB" w:rsidP="00576A57">
      <w:pPr>
        <w:rPr>
          <w:rFonts w:cs="Calibri"/>
        </w:rPr>
      </w:pPr>
      <w:r w:rsidRPr="004E120B">
        <w:rPr>
          <w:rFonts w:cs="Calibri"/>
          <w:bCs/>
        </w:rPr>
        <w:t>3.40</w:t>
      </w:r>
      <w:r w:rsidRPr="004E120B">
        <w:rPr>
          <w:rFonts w:cs="Calibri"/>
          <w:bCs/>
        </w:rPr>
        <w:tab/>
      </w:r>
      <w:r w:rsidR="00213369" w:rsidRPr="004E120B">
        <w:rPr>
          <w:rFonts w:cs="Calibri"/>
          <w:b/>
          <w:bCs/>
        </w:rPr>
        <w:t>Vallet</w:t>
      </w:r>
      <w:r w:rsidR="00213369" w:rsidRPr="004E120B">
        <w:rPr>
          <w:rFonts w:cs="Calibri"/>
          <w:b/>
          <w:bCs/>
        </w:rPr>
        <w:t>先生（空间业务部负责人）</w:t>
      </w:r>
      <w:r w:rsidR="00DB2E40" w:rsidRPr="004E120B">
        <w:rPr>
          <w:rFonts w:cs="Calibri" w:hint="eastAsia"/>
        </w:rPr>
        <w:t>指出，</w:t>
      </w:r>
      <w:r w:rsidR="00576A57" w:rsidRPr="004E120B">
        <w:rPr>
          <w:rFonts w:cs="Calibri" w:hint="eastAsia"/>
        </w:rPr>
        <w:t>第</w:t>
      </w:r>
      <w:r w:rsidR="00576A57" w:rsidRPr="004E120B">
        <w:rPr>
          <w:rFonts w:cs="Calibri" w:hint="eastAsia"/>
        </w:rPr>
        <w:t>7</w:t>
      </w:r>
      <w:r w:rsidR="00576A57" w:rsidRPr="004E120B">
        <w:rPr>
          <w:rFonts w:cs="Calibri" w:hint="eastAsia"/>
        </w:rPr>
        <w:t>段</w:t>
      </w:r>
      <w:r w:rsidR="00DB2E40" w:rsidRPr="004E120B">
        <w:rPr>
          <w:rFonts w:cs="Calibri"/>
        </w:rPr>
        <w:t>载有关于根据第</w:t>
      </w:r>
      <w:r w:rsidR="00DB2E40" w:rsidRPr="004E120B">
        <w:rPr>
          <w:rFonts w:cs="Calibri"/>
        </w:rPr>
        <w:t>85</w:t>
      </w:r>
      <w:r w:rsidR="00DB2E40" w:rsidRPr="004E120B">
        <w:rPr>
          <w:rFonts w:cs="Calibri"/>
        </w:rPr>
        <w:t>号决议</w:t>
      </w:r>
      <w:r w:rsidR="00576A57" w:rsidRPr="004E120B">
        <w:rPr>
          <w:rFonts w:cs="Calibri"/>
        </w:rPr>
        <w:t>(WRC-03)</w:t>
      </w:r>
      <w:r w:rsidR="00576A57" w:rsidRPr="004E120B">
        <w:rPr>
          <w:rFonts w:cs="Calibri" w:hint="eastAsia"/>
        </w:rPr>
        <w:t>所</w:t>
      </w:r>
      <w:r w:rsidR="00DB2E40" w:rsidRPr="004E120B">
        <w:rPr>
          <w:rFonts w:cs="Calibri"/>
        </w:rPr>
        <w:t>开展工作的</w:t>
      </w:r>
      <w:r w:rsidR="00576A57" w:rsidRPr="004E120B">
        <w:rPr>
          <w:rFonts w:cs="Calibri" w:hint="eastAsia"/>
        </w:rPr>
        <w:t>例行</w:t>
      </w:r>
      <w:r w:rsidR="00DB2E40" w:rsidRPr="004E120B">
        <w:rPr>
          <w:rFonts w:cs="Calibri"/>
        </w:rPr>
        <w:t>报告和所</w:t>
      </w:r>
      <w:r w:rsidR="00576A57" w:rsidRPr="004E120B">
        <w:rPr>
          <w:rFonts w:cs="Calibri" w:hint="eastAsia"/>
        </w:rPr>
        <w:t>开展审查</w:t>
      </w:r>
      <w:r w:rsidR="00DB2E40" w:rsidRPr="004E120B">
        <w:rPr>
          <w:rFonts w:cs="Calibri"/>
        </w:rPr>
        <w:t>的结果。该节中的表</w:t>
      </w:r>
      <w:r w:rsidR="00DB2E40" w:rsidRPr="004E120B">
        <w:rPr>
          <w:rFonts w:cs="Calibri"/>
        </w:rPr>
        <w:t>8</w:t>
      </w:r>
      <w:r w:rsidR="00DB2E40" w:rsidRPr="004E120B">
        <w:rPr>
          <w:rFonts w:cs="Calibri"/>
        </w:rPr>
        <w:t>是一</w:t>
      </w:r>
      <w:r w:rsidR="00576A57" w:rsidRPr="004E120B">
        <w:rPr>
          <w:rFonts w:cs="Calibri" w:hint="eastAsia"/>
        </w:rPr>
        <w:t>项</w:t>
      </w:r>
      <w:r w:rsidR="00DB2E40" w:rsidRPr="004E120B">
        <w:rPr>
          <w:rFonts w:cs="Calibri"/>
        </w:rPr>
        <w:t>新</w:t>
      </w:r>
      <w:r w:rsidR="00576A57" w:rsidRPr="004E120B">
        <w:rPr>
          <w:rFonts w:cs="Calibri" w:hint="eastAsia"/>
        </w:rPr>
        <w:t>内容</w:t>
      </w:r>
      <w:r w:rsidR="00DB2E40" w:rsidRPr="004E120B">
        <w:rPr>
          <w:rFonts w:cs="Calibri"/>
        </w:rPr>
        <w:t>，按接收顺序列出了所有已公布或待公布的案件以及有待处理的网络。该表</w:t>
      </w:r>
      <w:r w:rsidR="00576A57" w:rsidRPr="004E120B">
        <w:rPr>
          <w:rFonts w:cs="Calibri" w:hint="eastAsia"/>
        </w:rPr>
        <w:t>列出</w:t>
      </w:r>
      <w:r w:rsidR="00DB2E40" w:rsidRPr="004E120B">
        <w:rPr>
          <w:rFonts w:cs="Calibri"/>
        </w:rPr>
        <w:t>了初始接收日期；应当铭记，</w:t>
      </w:r>
      <w:r w:rsidR="00576A57" w:rsidRPr="004E120B">
        <w:rPr>
          <w:rFonts w:cs="Calibri" w:hint="eastAsia"/>
        </w:rPr>
        <w:t>某</w:t>
      </w:r>
      <w:r w:rsidR="00DB2E40" w:rsidRPr="004E120B">
        <w:rPr>
          <w:rFonts w:cs="Calibri"/>
        </w:rPr>
        <w:t>些协调</w:t>
      </w:r>
      <w:r w:rsidR="00576A57" w:rsidRPr="004E120B">
        <w:rPr>
          <w:rFonts w:cs="Calibri" w:hint="eastAsia"/>
        </w:rPr>
        <w:t>资料</w:t>
      </w:r>
      <w:r w:rsidR="00DB2E40" w:rsidRPr="004E120B">
        <w:rPr>
          <w:rFonts w:cs="Calibri"/>
        </w:rPr>
        <w:t>或修改</w:t>
      </w:r>
      <w:r w:rsidR="00576A57" w:rsidRPr="004E120B">
        <w:rPr>
          <w:rFonts w:cs="Calibri" w:hint="eastAsia"/>
        </w:rPr>
        <w:t>资料提交</w:t>
      </w:r>
      <w:r w:rsidR="00DB2E40" w:rsidRPr="004E120B">
        <w:rPr>
          <w:rFonts w:cs="Calibri"/>
        </w:rPr>
        <w:t>之后，还会有进一步的修改请求，</w:t>
      </w:r>
      <w:r w:rsidR="007C11AA">
        <w:rPr>
          <w:rFonts w:cs="Calibri" w:hint="eastAsia"/>
        </w:rPr>
        <w:t>并提供了证明修改后的参数不会增加干扰的技术分析，以便保留</w:t>
      </w:r>
      <w:r w:rsidR="00DB2E40" w:rsidRPr="004E120B">
        <w:rPr>
          <w:rFonts w:cs="Calibri"/>
        </w:rPr>
        <w:t>最初的保护日期。</w:t>
      </w:r>
    </w:p>
    <w:p w14:paraId="48487DB8" w14:textId="11A011CA" w:rsidR="00F773AB" w:rsidRPr="004E120B" w:rsidRDefault="00F773AB" w:rsidP="00F773AB">
      <w:pPr>
        <w:rPr>
          <w:rFonts w:cs="Calibri"/>
        </w:rPr>
      </w:pPr>
      <w:r w:rsidRPr="004E120B">
        <w:rPr>
          <w:rFonts w:cs="Calibri"/>
          <w:bCs/>
        </w:rPr>
        <w:t>3.41</w:t>
      </w:r>
      <w:r w:rsidRPr="004E120B">
        <w:rPr>
          <w:rFonts w:cs="Calibri"/>
          <w:bCs/>
        </w:rPr>
        <w:tab/>
      </w:r>
      <w:r w:rsidRPr="004E120B">
        <w:rPr>
          <w:rFonts w:cs="Calibri"/>
          <w:b/>
          <w:bCs/>
        </w:rPr>
        <w:t>Hashimoto</w:t>
      </w:r>
      <w:r w:rsidR="00C61E29" w:rsidRPr="004E120B">
        <w:rPr>
          <w:rFonts w:cs="Calibri" w:hint="eastAsia"/>
          <w:b/>
          <w:bCs/>
        </w:rPr>
        <w:t>先生</w:t>
      </w:r>
      <w:r w:rsidR="00C61E29" w:rsidRPr="004E120B">
        <w:rPr>
          <w:rFonts w:cs="Calibri" w:hint="eastAsia"/>
        </w:rPr>
        <w:t>对</w:t>
      </w:r>
      <w:r w:rsidR="00C61E29" w:rsidRPr="004E120B">
        <w:rPr>
          <w:rFonts w:cs="Calibri"/>
        </w:rPr>
        <w:t>无线电通信局开展的工作</w:t>
      </w:r>
      <w:r w:rsidR="00C61E29" w:rsidRPr="004E120B">
        <w:rPr>
          <w:rFonts w:cs="Calibri" w:hint="eastAsia"/>
        </w:rPr>
        <w:t>表示</w:t>
      </w:r>
      <w:r w:rsidR="00C61E29" w:rsidRPr="004E120B">
        <w:rPr>
          <w:rFonts w:cs="Calibri"/>
        </w:rPr>
        <w:t>欢迎，</w:t>
      </w:r>
      <w:r w:rsidR="00C61E29" w:rsidRPr="004E120B">
        <w:rPr>
          <w:rFonts w:cs="Calibri" w:hint="eastAsia"/>
        </w:rPr>
        <w:t>同时注意到</w:t>
      </w:r>
      <w:r w:rsidR="00C61E29" w:rsidRPr="004E120B">
        <w:rPr>
          <w:rFonts w:cs="Calibri"/>
        </w:rPr>
        <w:t>随着第</w:t>
      </w:r>
      <w:r w:rsidR="00C61E29" w:rsidRPr="004E120B">
        <w:rPr>
          <w:rFonts w:cs="Calibri"/>
        </w:rPr>
        <w:t>85</w:t>
      </w:r>
      <w:r w:rsidR="00C61E29" w:rsidRPr="004E120B">
        <w:rPr>
          <w:rFonts w:cs="Calibri"/>
        </w:rPr>
        <w:t>号决议</w:t>
      </w:r>
      <w:r w:rsidR="00C61E29" w:rsidRPr="004E120B">
        <w:rPr>
          <w:rFonts w:cs="Calibri"/>
        </w:rPr>
        <w:t>(WRC-03)</w:t>
      </w:r>
      <w:r w:rsidR="00C61E29" w:rsidRPr="004E120B">
        <w:rPr>
          <w:rFonts w:cs="Calibri" w:hint="eastAsia"/>
        </w:rPr>
        <w:t>“</w:t>
      </w:r>
      <w:r w:rsidR="00C61E29" w:rsidRPr="00876CAF">
        <w:rPr>
          <w:rFonts w:ascii="STKaiti" w:eastAsia="STKaiti" w:hAnsi="STKaiti" w:cs="Calibri" w:hint="eastAsia"/>
        </w:rPr>
        <w:t>做出决议</w:t>
      </w:r>
      <w:r w:rsidR="00C61E29" w:rsidRPr="004E120B">
        <w:rPr>
          <w:rFonts w:cs="Calibri"/>
          <w:i/>
          <w:iCs/>
        </w:rPr>
        <w:t>5</w:t>
      </w:r>
      <w:r w:rsidR="00C61E29" w:rsidRPr="004E120B">
        <w:rPr>
          <w:rFonts w:cs="Calibri" w:hint="eastAsia"/>
        </w:rPr>
        <w:t>”</w:t>
      </w:r>
      <w:r w:rsidR="00C61E29" w:rsidRPr="004E120B">
        <w:rPr>
          <w:rFonts w:cs="Calibri"/>
        </w:rPr>
        <w:t>中</w:t>
      </w:r>
      <w:r w:rsidR="00C61E29" w:rsidRPr="004E120B">
        <w:rPr>
          <w:rFonts w:cs="Calibri" w:hint="eastAsia"/>
        </w:rPr>
        <w:t>所述</w:t>
      </w:r>
      <w:r w:rsidR="00C61E29" w:rsidRPr="004E120B">
        <w:rPr>
          <w:rFonts w:cs="Calibri"/>
        </w:rPr>
        <w:t>验证软件向主管部门提供</w:t>
      </w:r>
      <w:r w:rsidR="00C61E29" w:rsidRPr="004E120B">
        <w:rPr>
          <w:rFonts w:cs="Calibri" w:hint="eastAsia"/>
        </w:rPr>
        <w:t>后</w:t>
      </w:r>
      <w:r w:rsidR="00C61E29" w:rsidRPr="004E120B">
        <w:rPr>
          <w:rFonts w:cs="Calibri"/>
        </w:rPr>
        <w:t>，</w:t>
      </w:r>
      <w:r w:rsidR="00C61E29" w:rsidRPr="004E120B">
        <w:rPr>
          <w:rFonts w:cs="Calibri" w:hint="eastAsia"/>
        </w:rPr>
        <w:t>该问题已阶段性完成</w:t>
      </w:r>
      <w:r w:rsidR="00C61E29" w:rsidRPr="004E120B">
        <w:rPr>
          <w:rFonts w:cs="Calibri"/>
        </w:rPr>
        <w:t>。即将</w:t>
      </w:r>
      <w:r w:rsidR="00B36BD7" w:rsidRPr="004E120B">
        <w:rPr>
          <w:rFonts w:cs="Calibri" w:hint="eastAsia"/>
        </w:rPr>
        <w:t>召开</w:t>
      </w:r>
      <w:r w:rsidR="00C61E29" w:rsidRPr="004E120B">
        <w:rPr>
          <w:rFonts w:cs="Calibri"/>
        </w:rPr>
        <w:t>的</w:t>
      </w:r>
      <w:r w:rsidR="00C61E29" w:rsidRPr="004E120B">
        <w:rPr>
          <w:rFonts w:cs="Calibri"/>
        </w:rPr>
        <w:t>WRC</w:t>
      </w:r>
      <w:r w:rsidR="00C61E29" w:rsidRPr="004E120B">
        <w:rPr>
          <w:rFonts w:cs="Calibri"/>
        </w:rPr>
        <w:t>现在可以决定是否应该根据</w:t>
      </w:r>
      <w:r w:rsidR="00BA5207">
        <w:rPr>
          <w:rFonts w:cs="Calibri" w:hint="eastAsia"/>
        </w:rPr>
        <w:t>未来</w:t>
      </w:r>
      <w:r w:rsidR="00C61E29" w:rsidRPr="004E120B">
        <w:rPr>
          <w:rFonts w:cs="Calibri"/>
        </w:rPr>
        <w:t>版本的</w:t>
      </w:r>
      <w:r w:rsidR="00B36BD7" w:rsidRPr="004E120B">
        <w:rPr>
          <w:rFonts w:cs="Calibri"/>
        </w:rPr>
        <w:t>ITU-R S.1503</w:t>
      </w:r>
      <w:r w:rsidR="00B36BD7" w:rsidRPr="004E120B">
        <w:rPr>
          <w:rFonts w:cs="Calibri" w:hint="eastAsia"/>
        </w:rPr>
        <w:t>建议书</w:t>
      </w:r>
      <w:r w:rsidR="00633511" w:rsidRPr="004E120B">
        <w:rPr>
          <w:rFonts w:cs="Calibri"/>
        </w:rPr>
        <w:t>进一步</w:t>
      </w:r>
      <w:r w:rsidR="00C61E29" w:rsidRPr="004E120B">
        <w:rPr>
          <w:rFonts w:cs="Calibri"/>
        </w:rPr>
        <w:t>开发软件</w:t>
      </w:r>
      <w:r w:rsidR="00633511" w:rsidRPr="004E120B">
        <w:rPr>
          <w:rFonts w:cs="Calibri" w:hint="eastAsia"/>
        </w:rPr>
        <w:t>。</w:t>
      </w:r>
    </w:p>
    <w:p w14:paraId="200BE92B" w14:textId="644D0E98" w:rsidR="00F773AB" w:rsidRPr="004E120B" w:rsidRDefault="00F773AB" w:rsidP="00F773AB">
      <w:pPr>
        <w:rPr>
          <w:rFonts w:cs="Calibri"/>
        </w:rPr>
      </w:pPr>
      <w:r w:rsidRPr="004E120B">
        <w:rPr>
          <w:rFonts w:cs="Calibri"/>
          <w:bCs/>
        </w:rPr>
        <w:t>3.42</w:t>
      </w:r>
      <w:r w:rsidRPr="004E120B">
        <w:rPr>
          <w:rFonts w:cs="Calibri"/>
          <w:bCs/>
        </w:rPr>
        <w:tab/>
      </w:r>
      <w:r w:rsidR="00213369" w:rsidRPr="004E120B">
        <w:rPr>
          <w:rFonts w:cs="Calibri"/>
          <w:b/>
          <w:bCs/>
        </w:rPr>
        <w:t>Vallet</w:t>
      </w:r>
      <w:r w:rsidR="00213369" w:rsidRPr="004E120B">
        <w:rPr>
          <w:rFonts w:cs="Calibri"/>
          <w:b/>
          <w:bCs/>
        </w:rPr>
        <w:t>先生（空间业务部负责人）</w:t>
      </w:r>
      <w:r w:rsidR="003A1D7B" w:rsidRPr="004E120B">
        <w:rPr>
          <w:rFonts w:cs="Calibri" w:hint="eastAsia"/>
        </w:rPr>
        <w:t>指出</w:t>
      </w:r>
      <w:r w:rsidR="003A1D7B" w:rsidRPr="004E120B">
        <w:rPr>
          <w:rFonts w:cs="Calibri"/>
        </w:rPr>
        <w:t>，无线电通信局打算根据最新版</w:t>
      </w:r>
      <w:r w:rsidR="003A1D7B" w:rsidRPr="004E120B">
        <w:rPr>
          <w:rFonts w:cs="Calibri"/>
        </w:rPr>
        <w:t xml:space="preserve">ITU-R </w:t>
      </w:r>
      <w:r w:rsidR="00F64610">
        <w:rPr>
          <w:rFonts w:cs="Calibri" w:hint="eastAsia"/>
        </w:rPr>
        <w:t>S</w:t>
      </w:r>
      <w:r w:rsidR="00F64610">
        <w:rPr>
          <w:rFonts w:cs="Calibri"/>
        </w:rPr>
        <w:t>.</w:t>
      </w:r>
      <w:r w:rsidR="003A1D7B" w:rsidRPr="004E120B">
        <w:rPr>
          <w:rFonts w:cs="Calibri"/>
        </w:rPr>
        <w:t>1503-3</w:t>
      </w:r>
      <w:r w:rsidR="003A1D7B" w:rsidRPr="004E120B">
        <w:rPr>
          <w:rFonts w:cs="Calibri"/>
        </w:rPr>
        <w:t>建议</w:t>
      </w:r>
      <w:r w:rsidR="003A1D7B" w:rsidRPr="004E120B">
        <w:rPr>
          <w:rFonts w:cs="Calibri" w:hint="eastAsia"/>
        </w:rPr>
        <w:t>书</w:t>
      </w:r>
      <w:r w:rsidR="00F64610">
        <w:rPr>
          <w:rFonts w:cs="Calibri" w:hint="eastAsia"/>
        </w:rPr>
        <w:t>更新</w:t>
      </w:r>
      <w:r w:rsidR="003A1D7B" w:rsidRPr="004E120B">
        <w:rPr>
          <w:rFonts w:cs="Calibri"/>
        </w:rPr>
        <w:t>软件，但正在讨论</w:t>
      </w:r>
      <w:r w:rsidR="003A1D7B" w:rsidRPr="004E120B">
        <w:rPr>
          <w:rFonts w:cs="Calibri"/>
        </w:rPr>
        <w:t>WRC 19</w:t>
      </w:r>
      <w:r w:rsidR="003A1D7B" w:rsidRPr="004E120B">
        <w:rPr>
          <w:rFonts w:cs="Calibri"/>
        </w:rPr>
        <w:t>议项</w:t>
      </w:r>
      <w:r w:rsidR="003A1D7B" w:rsidRPr="004E120B">
        <w:rPr>
          <w:rFonts w:cs="Calibri"/>
        </w:rPr>
        <w:t>1.6</w:t>
      </w:r>
      <w:r w:rsidR="003A1D7B" w:rsidRPr="004E120B">
        <w:rPr>
          <w:rFonts w:cs="Calibri"/>
        </w:rPr>
        <w:t>，该</w:t>
      </w:r>
      <w:r w:rsidR="003A1D7B" w:rsidRPr="004E120B">
        <w:rPr>
          <w:rFonts w:cs="Calibri" w:hint="eastAsia"/>
        </w:rPr>
        <w:t>议项</w:t>
      </w:r>
      <w:r w:rsidR="003A1D7B" w:rsidRPr="004E120B">
        <w:rPr>
          <w:rFonts w:cs="Calibri"/>
        </w:rPr>
        <w:t>涉及</w:t>
      </w:r>
      <w:r w:rsidR="003A1D7B" w:rsidRPr="004E120B">
        <w:rPr>
          <w:rFonts w:cs="Calibri" w:hint="eastAsia"/>
        </w:rPr>
        <w:t>其他频段的</w:t>
      </w:r>
      <w:r w:rsidR="003A1D7B" w:rsidRPr="004E120B">
        <w:rPr>
          <w:rFonts w:cs="Calibri"/>
        </w:rPr>
        <w:t>静止</w:t>
      </w:r>
      <w:r w:rsidR="003A1D7B" w:rsidRPr="004E120B">
        <w:rPr>
          <w:rFonts w:cs="Calibri" w:hint="eastAsia"/>
        </w:rPr>
        <w:t>和</w:t>
      </w:r>
      <w:r w:rsidR="003A1D7B" w:rsidRPr="004E120B">
        <w:rPr>
          <w:rFonts w:cs="Calibri"/>
        </w:rPr>
        <w:t>非静止系统的</w:t>
      </w:r>
      <w:r w:rsidR="003A1D7B" w:rsidRPr="004E120B">
        <w:rPr>
          <w:rFonts w:cs="Calibri" w:hint="eastAsia"/>
        </w:rPr>
        <w:t>共用问题且</w:t>
      </w:r>
      <w:r w:rsidR="003A1D7B" w:rsidRPr="004E120B">
        <w:rPr>
          <w:rFonts w:cs="Calibri"/>
        </w:rPr>
        <w:t>4A</w:t>
      </w:r>
      <w:r w:rsidR="003A1D7B" w:rsidRPr="004E120B">
        <w:rPr>
          <w:rFonts w:cs="Calibri"/>
        </w:rPr>
        <w:t>工作组正在讨论</w:t>
      </w:r>
      <w:r w:rsidR="00F64610">
        <w:rPr>
          <w:rFonts w:cs="Calibri" w:hint="eastAsia"/>
        </w:rPr>
        <w:t>可能要修订</w:t>
      </w:r>
      <w:r w:rsidR="003A1D7B" w:rsidRPr="004E120B">
        <w:rPr>
          <w:rFonts w:cs="Calibri"/>
        </w:rPr>
        <w:t xml:space="preserve">ITU-R </w:t>
      </w:r>
      <w:r w:rsidR="00F64610">
        <w:rPr>
          <w:rFonts w:cs="Calibri" w:hint="eastAsia"/>
        </w:rPr>
        <w:t>S</w:t>
      </w:r>
      <w:r w:rsidR="00F64610">
        <w:rPr>
          <w:rFonts w:cs="Calibri"/>
        </w:rPr>
        <w:t>.</w:t>
      </w:r>
      <w:r w:rsidR="003A1D7B" w:rsidRPr="004E120B">
        <w:rPr>
          <w:rFonts w:cs="Calibri"/>
        </w:rPr>
        <w:t>1503-</w:t>
      </w:r>
      <w:r w:rsidR="00F64610">
        <w:rPr>
          <w:rFonts w:cs="Calibri"/>
        </w:rPr>
        <w:t>3</w:t>
      </w:r>
      <w:r w:rsidR="003A1D7B" w:rsidRPr="004E120B">
        <w:rPr>
          <w:rFonts w:cs="Calibri"/>
        </w:rPr>
        <w:t>建议</w:t>
      </w:r>
      <w:r w:rsidR="003A1D7B" w:rsidRPr="004E120B">
        <w:rPr>
          <w:rFonts w:cs="Calibri" w:hint="eastAsia"/>
        </w:rPr>
        <w:t>书</w:t>
      </w:r>
      <w:r w:rsidR="003A1D7B" w:rsidRPr="004E120B">
        <w:rPr>
          <w:rFonts w:cs="Calibri"/>
        </w:rPr>
        <w:t>。因此，无线电通信局将等待</w:t>
      </w:r>
      <w:r w:rsidR="003A1D7B" w:rsidRPr="004E120B">
        <w:rPr>
          <w:rFonts w:cs="Calibri" w:hint="eastAsia"/>
        </w:rPr>
        <w:t>第</w:t>
      </w:r>
      <w:r w:rsidR="003A1D7B" w:rsidRPr="004E120B">
        <w:rPr>
          <w:rFonts w:cs="Calibri" w:hint="eastAsia"/>
        </w:rPr>
        <w:t>4</w:t>
      </w:r>
      <w:r w:rsidR="003A1D7B" w:rsidRPr="004E120B">
        <w:rPr>
          <w:rFonts w:cs="Calibri"/>
        </w:rPr>
        <w:t>研究组和</w:t>
      </w:r>
      <w:r w:rsidR="003A1D7B" w:rsidRPr="004E120B">
        <w:rPr>
          <w:rFonts w:cs="Calibri"/>
        </w:rPr>
        <w:t>WRC-19</w:t>
      </w:r>
      <w:r w:rsidR="003A1D7B" w:rsidRPr="004E120B">
        <w:rPr>
          <w:rFonts w:cs="Calibri"/>
        </w:rPr>
        <w:t>的讨论结果，然后再发出软件招标</w:t>
      </w:r>
      <w:r w:rsidR="003A1D7B" w:rsidRPr="004E120B">
        <w:rPr>
          <w:rFonts w:cs="Calibri" w:hint="eastAsia"/>
        </w:rPr>
        <w:t>书</w:t>
      </w:r>
      <w:r w:rsidR="003A1D7B" w:rsidRPr="004E120B">
        <w:rPr>
          <w:rFonts w:cs="Calibri"/>
        </w:rPr>
        <w:t>。他指出，如</w:t>
      </w:r>
      <w:r w:rsidR="003A1D7B" w:rsidRPr="004E120B">
        <w:rPr>
          <w:rFonts w:cs="Calibri"/>
        </w:rPr>
        <w:t>RRB19-2/6</w:t>
      </w:r>
      <w:r w:rsidR="003A1D7B" w:rsidRPr="004E120B">
        <w:rPr>
          <w:rFonts w:cs="Calibri"/>
        </w:rPr>
        <w:t>号文件第</w:t>
      </w:r>
      <w:r w:rsidR="003A1D7B" w:rsidRPr="004E120B">
        <w:rPr>
          <w:rFonts w:cs="Calibri"/>
        </w:rPr>
        <w:t>7</w:t>
      </w:r>
      <w:r w:rsidR="003A1D7B" w:rsidRPr="004E120B">
        <w:rPr>
          <w:rFonts w:cs="Calibri"/>
        </w:rPr>
        <w:t>段所述，只有三个系统要求继续适用第</w:t>
      </w:r>
      <w:r w:rsidR="003A1D7B" w:rsidRPr="004E120B">
        <w:rPr>
          <w:rFonts w:cs="Calibri"/>
        </w:rPr>
        <w:t>85</w:t>
      </w:r>
      <w:r w:rsidR="003A1D7B" w:rsidRPr="004E120B">
        <w:rPr>
          <w:rFonts w:cs="Calibri"/>
        </w:rPr>
        <w:t>号决议</w:t>
      </w:r>
      <w:r w:rsidR="003A1D7B" w:rsidRPr="004E120B">
        <w:rPr>
          <w:rFonts w:cs="Calibri"/>
        </w:rPr>
        <w:t>(WRC-03)</w:t>
      </w:r>
      <w:r w:rsidR="003A1D7B" w:rsidRPr="004E120B">
        <w:rPr>
          <w:rFonts w:cs="Calibri"/>
        </w:rPr>
        <w:t>。</w:t>
      </w:r>
    </w:p>
    <w:p w14:paraId="03FCCAA0" w14:textId="1500F245" w:rsidR="00F773AB" w:rsidRPr="004E120B" w:rsidRDefault="00F773AB" w:rsidP="00F773AB">
      <w:pPr>
        <w:rPr>
          <w:rFonts w:cs="Calibri"/>
        </w:rPr>
      </w:pPr>
      <w:r w:rsidRPr="004E120B">
        <w:rPr>
          <w:rFonts w:cs="Calibri"/>
          <w:bCs/>
        </w:rPr>
        <w:t>3.43</w:t>
      </w:r>
      <w:r w:rsidRPr="004E120B">
        <w:rPr>
          <w:rFonts w:cs="Calibri"/>
          <w:bCs/>
        </w:rPr>
        <w:tab/>
      </w:r>
      <w:r w:rsidR="00213369" w:rsidRPr="004E120B">
        <w:rPr>
          <w:rFonts w:cs="Calibri"/>
          <w:b/>
          <w:bCs/>
        </w:rPr>
        <w:t>Varlamov</w:t>
      </w:r>
      <w:r w:rsidR="00213369" w:rsidRPr="004E120B">
        <w:rPr>
          <w:rFonts w:cs="Calibri"/>
          <w:b/>
          <w:bCs/>
        </w:rPr>
        <w:t>先生</w:t>
      </w:r>
      <w:r w:rsidR="00174990" w:rsidRPr="004E120B">
        <w:rPr>
          <w:rFonts w:cs="Calibri" w:hint="eastAsia"/>
        </w:rPr>
        <w:t>指出，</w:t>
      </w:r>
      <w:r w:rsidR="00174990" w:rsidRPr="004E120B">
        <w:rPr>
          <w:rFonts w:cs="Calibri"/>
        </w:rPr>
        <w:t>由于</w:t>
      </w:r>
      <w:r w:rsidR="0030531D" w:rsidRPr="004E120B">
        <w:rPr>
          <w:rFonts w:cs="Calibri" w:hint="eastAsia"/>
        </w:rPr>
        <w:t>《无线电规则》</w:t>
      </w:r>
      <w:r w:rsidR="00174990" w:rsidRPr="004E120B">
        <w:rPr>
          <w:rFonts w:cs="Calibri"/>
        </w:rPr>
        <w:t>第</w:t>
      </w:r>
      <w:r w:rsidR="00174990" w:rsidRPr="004E120B">
        <w:rPr>
          <w:rFonts w:cs="Calibri"/>
        </w:rPr>
        <w:t>9.7B</w:t>
      </w:r>
      <w:r w:rsidR="0030531D" w:rsidRPr="004E120B">
        <w:rPr>
          <w:rFonts w:cs="Calibri" w:hint="eastAsia"/>
        </w:rPr>
        <w:t>款规定的协调要求，</w:t>
      </w:r>
      <w:r w:rsidR="00174990" w:rsidRPr="004E120B">
        <w:rPr>
          <w:rFonts w:cs="Calibri"/>
        </w:rPr>
        <w:t>从最早收到日期到审查</w:t>
      </w:r>
      <w:r w:rsidR="0030531D" w:rsidRPr="004E120B">
        <w:rPr>
          <w:rFonts w:cs="Calibri" w:hint="eastAsia"/>
        </w:rPr>
        <w:t>结果</w:t>
      </w:r>
      <w:r w:rsidR="00174990" w:rsidRPr="004E120B">
        <w:rPr>
          <w:rFonts w:cs="Calibri"/>
        </w:rPr>
        <w:t>公布日期</w:t>
      </w:r>
      <w:r w:rsidR="0030531D" w:rsidRPr="004E120B">
        <w:rPr>
          <w:rFonts w:cs="Calibri" w:hint="eastAsia"/>
        </w:rPr>
        <w:t>之间</w:t>
      </w:r>
      <w:r w:rsidR="00174990" w:rsidRPr="004E120B">
        <w:rPr>
          <w:rFonts w:cs="Calibri"/>
        </w:rPr>
        <w:t>有时可能需要大约四年的时间。因此出现了在七年</w:t>
      </w:r>
      <w:r w:rsidR="0030531D" w:rsidRPr="004E120B">
        <w:rPr>
          <w:rFonts w:cs="Calibri" w:hint="eastAsia"/>
        </w:rPr>
        <w:t>规则</w:t>
      </w:r>
      <w:r w:rsidR="00174990" w:rsidRPr="004E120B">
        <w:rPr>
          <w:rFonts w:cs="Calibri"/>
        </w:rPr>
        <w:t>期的剩余</w:t>
      </w:r>
      <w:r w:rsidR="00174990" w:rsidRPr="004E120B">
        <w:rPr>
          <w:rFonts w:cs="Calibri"/>
        </w:rPr>
        <w:lastRenderedPageBreak/>
        <w:t>年份如何考虑要求和标准的变化问题。如果可以缩短接收日期和</w:t>
      </w:r>
      <w:r w:rsidR="0030531D" w:rsidRPr="004E120B">
        <w:rPr>
          <w:rFonts w:cs="Calibri" w:hint="eastAsia"/>
        </w:rPr>
        <w:t>审查</w:t>
      </w:r>
      <w:r w:rsidR="00174990" w:rsidRPr="004E120B">
        <w:rPr>
          <w:rFonts w:cs="Calibri"/>
        </w:rPr>
        <w:t>之间的时间，</w:t>
      </w:r>
      <w:r w:rsidR="0030531D" w:rsidRPr="004E120B">
        <w:rPr>
          <w:rFonts w:cs="Calibri" w:hint="eastAsia"/>
        </w:rPr>
        <w:t>登记在频率总表</w:t>
      </w:r>
      <w:r w:rsidR="00174990" w:rsidRPr="004E120B">
        <w:rPr>
          <w:rFonts w:cs="Calibri"/>
        </w:rPr>
        <w:t>的</w:t>
      </w:r>
      <w:r w:rsidR="0030531D" w:rsidRPr="004E120B">
        <w:rPr>
          <w:rFonts w:cs="Calibri" w:hint="eastAsia"/>
        </w:rPr>
        <w:t>指配</w:t>
      </w:r>
      <w:r w:rsidR="00174990" w:rsidRPr="004E120B">
        <w:rPr>
          <w:rFonts w:cs="Calibri"/>
        </w:rPr>
        <w:t>将</w:t>
      </w:r>
      <w:r w:rsidR="0030531D" w:rsidRPr="004E120B">
        <w:rPr>
          <w:rFonts w:cs="Calibri" w:hint="eastAsia"/>
        </w:rPr>
        <w:t>可以</w:t>
      </w:r>
      <w:r w:rsidR="00174990" w:rsidRPr="004E120B">
        <w:rPr>
          <w:rFonts w:cs="Calibri"/>
        </w:rPr>
        <w:t>更好</w:t>
      </w:r>
      <w:r w:rsidR="0030531D" w:rsidRPr="004E120B">
        <w:rPr>
          <w:rFonts w:cs="Calibri" w:hint="eastAsia"/>
        </w:rPr>
        <w:t>地进行</w:t>
      </w:r>
      <w:r w:rsidR="00174990" w:rsidRPr="004E120B">
        <w:rPr>
          <w:rFonts w:cs="Calibri"/>
        </w:rPr>
        <w:t>协调，</w:t>
      </w:r>
      <w:r w:rsidR="0030531D" w:rsidRPr="004E120B">
        <w:rPr>
          <w:rFonts w:cs="Calibri" w:hint="eastAsia"/>
        </w:rPr>
        <w:t>因为根据</w:t>
      </w:r>
      <w:r w:rsidR="00174990" w:rsidRPr="004E120B">
        <w:rPr>
          <w:rFonts w:cs="Calibri"/>
        </w:rPr>
        <w:t>第</w:t>
      </w:r>
      <w:r w:rsidR="00174990" w:rsidRPr="004E120B">
        <w:rPr>
          <w:rFonts w:cs="Calibri"/>
        </w:rPr>
        <w:t>11.41</w:t>
      </w:r>
      <w:r w:rsidR="0030531D" w:rsidRPr="004E120B">
        <w:rPr>
          <w:rFonts w:cs="Calibri" w:hint="eastAsia"/>
        </w:rPr>
        <w:t>款登记的指配</w:t>
      </w:r>
      <w:r w:rsidR="00174990" w:rsidRPr="004E120B">
        <w:rPr>
          <w:rFonts w:cs="Calibri"/>
        </w:rPr>
        <w:t>将减少。</w:t>
      </w:r>
    </w:p>
    <w:p w14:paraId="0BD4B254" w14:textId="437CA5E0" w:rsidR="00B3340E" w:rsidRPr="004E120B" w:rsidRDefault="00F773AB" w:rsidP="00B3340E">
      <w:pPr>
        <w:rPr>
          <w:rFonts w:cs="Calibri"/>
        </w:rPr>
      </w:pPr>
      <w:r w:rsidRPr="004E120B">
        <w:rPr>
          <w:rFonts w:cs="Calibri"/>
          <w:bCs/>
        </w:rPr>
        <w:t>3.44</w:t>
      </w:r>
      <w:r w:rsidRPr="004E120B">
        <w:rPr>
          <w:rFonts w:cs="Calibri"/>
          <w:bCs/>
        </w:rPr>
        <w:tab/>
      </w:r>
      <w:r w:rsidR="00213369" w:rsidRPr="004E120B">
        <w:rPr>
          <w:rFonts w:cs="Calibri"/>
          <w:b/>
          <w:bCs/>
        </w:rPr>
        <w:t>Vallet</w:t>
      </w:r>
      <w:r w:rsidR="00213369" w:rsidRPr="004E120B">
        <w:rPr>
          <w:rFonts w:cs="Calibri"/>
          <w:b/>
          <w:bCs/>
        </w:rPr>
        <w:t>先生（空间业务部负责人）</w:t>
      </w:r>
      <w:r w:rsidR="00EF32EB" w:rsidRPr="004E120B">
        <w:rPr>
          <w:rFonts w:cs="Calibri" w:hint="eastAsia"/>
        </w:rPr>
        <w:t>指出</w:t>
      </w:r>
      <w:r w:rsidR="00EF32EB" w:rsidRPr="004E120B">
        <w:rPr>
          <w:rFonts w:cs="Calibri"/>
        </w:rPr>
        <w:t>，无线电通信局执行了第</w:t>
      </w:r>
      <w:r w:rsidR="00EF32EB" w:rsidRPr="004E120B">
        <w:rPr>
          <w:rFonts w:cs="Calibri"/>
        </w:rPr>
        <w:t>85</w:t>
      </w:r>
      <w:r w:rsidR="00EF32EB" w:rsidRPr="004E120B">
        <w:rPr>
          <w:rFonts w:cs="Calibri"/>
        </w:rPr>
        <w:t>号决议，并根据几年前</w:t>
      </w:r>
      <w:r w:rsidR="00483377" w:rsidRPr="004E120B">
        <w:rPr>
          <w:rFonts w:cs="Calibri" w:hint="eastAsia"/>
        </w:rPr>
        <w:t>委员会做出</w:t>
      </w:r>
      <w:r w:rsidR="00EF32EB" w:rsidRPr="004E120B">
        <w:rPr>
          <w:rFonts w:cs="Calibri"/>
        </w:rPr>
        <w:t>的指示向</w:t>
      </w:r>
      <w:r w:rsidR="00483377" w:rsidRPr="004E120B">
        <w:rPr>
          <w:rFonts w:cs="Calibri" w:hint="eastAsia"/>
        </w:rPr>
        <w:t>委员会</w:t>
      </w:r>
      <w:r w:rsidR="00EF32EB" w:rsidRPr="004E120B">
        <w:rPr>
          <w:rFonts w:cs="Calibri"/>
        </w:rPr>
        <w:t>报告了有关情况。他回顾了这些年来</w:t>
      </w:r>
      <w:r w:rsidR="00483377" w:rsidRPr="004E120B">
        <w:rPr>
          <w:rFonts w:cs="Calibri" w:hint="eastAsia"/>
        </w:rPr>
        <w:t>的</w:t>
      </w:r>
      <w:r w:rsidR="00EF32EB" w:rsidRPr="004E120B">
        <w:rPr>
          <w:rFonts w:cs="Calibri"/>
        </w:rPr>
        <w:t>演变</w:t>
      </w:r>
      <w:r w:rsidR="00483377" w:rsidRPr="004E120B">
        <w:rPr>
          <w:rFonts w:cs="Calibri" w:hint="eastAsia"/>
        </w:rPr>
        <w:t>情况并表示</w:t>
      </w:r>
      <w:r w:rsidR="00EF32EB" w:rsidRPr="004E120B">
        <w:rPr>
          <w:rFonts w:cs="Calibri"/>
        </w:rPr>
        <w:t>，验证软件</w:t>
      </w:r>
      <w:r w:rsidR="00483377" w:rsidRPr="004E120B">
        <w:rPr>
          <w:rFonts w:cs="Calibri"/>
        </w:rPr>
        <w:t>长时间</w:t>
      </w:r>
      <w:r w:rsidR="00483377" w:rsidRPr="004E120B">
        <w:rPr>
          <w:rFonts w:cs="Calibri" w:hint="eastAsia"/>
        </w:rPr>
        <w:t>无法提供</w:t>
      </w:r>
      <w:r w:rsidR="00EF32EB" w:rsidRPr="004E120B">
        <w:rPr>
          <w:rFonts w:cs="Calibri"/>
        </w:rPr>
        <w:t>。一旦获得这些数据</w:t>
      </w:r>
      <w:r w:rsidR="00483377" w:rsidRPr="004E120B">
        <w:rPr>
          <w:rFonts w:cs="Calibri" w:hint="eastAsia"/>
        </w:rPr>
        <w:t>后</w:t>
      </w:r>
      <w:r w:rsidR="00EF32EB" w:rsidRPr="004E120B">
        <w:rPr>
          <w:rFonts w:cs="Calibri"/>
        </w:rPr>
        <w:t>，无线电通信局</w:t>
      </w:r>
      <w:r w:rsidR="00483377" w:rsidRPr="004E120B">
        <w:rPr>
          <w:rFonts w:cs="Calibri" w:hint="eastAsia"/>
        </w:rPr>
        <w:t>即</w:t>
      </w:r>
      <w:r w:rsidR="00EF32EB" w:rsidRPr="004E120B">
        <w:rPr>
          <w:rFonts w:cs="Calibri"/>
        </w:rPr>
        <w:t>开始进行审查，发现这些输入数据可能无法使用，或者可能产生</w:t>
      </w:r>
      <w:r w:rsidR="00483377" w:rsidRPr="004E120B">
        <w:rPr>
          <w:rFonts w:cs="Calibri" w:hint="eastAsia"/>
        </w:rPr>
        <w:t>相关</w:t>
      </w:r>
      <w:r w:rsidR="00EF32EB" w:rsidRPr="004E120B">
        <w:rPr>
          <w:rFonts w:cs="Calibri"/>
        </w:rPr>
        <w:t>主管部门</w:t>
      </w:r>
      <w:r w:rsidR="00483377" w:rsidRPr="004E120B">
        <w:rPr>
          <w:rFonts w:cs="Calibri" w:hint="eastAsia"/>
        </w:rPr>
        <w:t>并未在操作中预计会出现</w:t>
      </w:r>
      <w:r w:rsidR="00EF32EB" w:rsidRPr="004E120B">
        <w:rPr>
          <w:rFonts w:cs="Calibri"/>
        </w:rPr>
        <w:t>的结果。因此，在进行正式审查之前，主管部门和无线电通信局可能需要进行长时间的</w:t>
      </w:r>
      <w:r w:rsidR="00483377" w:rsidRPr="004E120B">
        <w:rPr>
          <w:rFonts w:cs="Calibri" w:hint="eastAsia"/>
        </w:rPr>
        <w:t>沟通</w:t>
      </w:r>
      <w:r w:rsidR="00EF32EB" w:rsidRPr="004E120B">
        <w:rPr>
          <w:rFonts w:cs="Calibri"/>
        </w:rPr>
        <w:t>。因此，审查需要时间，但为了避免出现问题</w:t>
      </w:r>
      <w:r w:rsidR="00876CAF">
        <w:rPr>
          <w:rFonts w:cs="Calibri" w:hint="eastAsia"/>
        </w:rPr>
        <w:t xml:space="preserve"> </w:t>
      </w:r>
      <w:r w:rsidR="00876CAF" w:rsidRPr="00876CAF">
        <w:rPr>
          <w:rFonts w:cs="Calibri"/>
        </w:rPr>
        <w:t>–</w:t>
      </w:r>
      <w:r w:rsidR="00876CAF">
        <w:rPr>
          <w:rFonts w:cs="Calibri"/>
        </w:rPr>
        <w:t xml:space="preserve"> </w:t>
      </w:r>
      <w:r w:rsidR="00EF32EB" w:rsidRPr="004E120B">
        <w:rPr>
          <w:rFonts w:cs="Calibri"/>
        </w:rPr>
        <w:t>包括可能将案件提交委员会作出决定</w:t>
      </w:r>
      <w:r w:rsidR="00876CAF">
        <w:rPr>
          <w:rFonts w:cs="Calibri" w:hint="eastAsia"/>
        </w:rPr>
        <w:t xml:space="preserve"> </w:t>
      </w:r>
      <w:r w:rsidR="00876CAF" w:rsidRPr="00876CAF">
        <w:rPr>
          <w:rFonts w:cs="Calibri"/>
        </w:rPr>
        <w:t>–</w:t>
      </w:r>
      <w:r w:rsidR="00876CAF">
        <w:rPr>
          <w:rFonts w:cs="Calibri"/>
        </w:rPr>
        <w:t xml:space="preserve"> </w:t>
      </w:r>
      <w:r w:rsidR="00483377" w:rsidRPr="004E120B">
        <w:rPr>
          <w:rFonts w:cs="Calibri" w:hint="eastAsia"/>
        </w:rPr>
        <w:t>花费时间</w:t>
      </w:r>
      <w:r w:rsidR="00EF32EB" w:rsidRPr="004E120B">
        <w:rPr>
          <w:rFonts w:cs="Calibri"/>
        </w:rPr>
        <w:t>是必要的。他接着详细评论了无线电通信局根据第</w:t>
      </w:r>
      <w:r w:rsidR="00EF32EB" w:rsidRPr="004E120B">
        <w:rPr>
          <w:rFonts w:cs="Calibri"/>
        </w:rPr>
        <w:t>85</w:t>
      </w:r>
      <w:r w:rsidR="00EF32EB" w:rsidRPr="004E120B">
        <w:rPr>
          <w:rFonts w:cs="Calibri"/>
        </w:rPr>
        <w:t>号决议进行的审查，特别是根据</w:t>
      </w:r>
      <w:r w:rsidR="00483377" w:rsidRPr="004E120B">
        <w:rPr>
          <w:rFonts w:cs="Calibri" w:hint="eastAsia"/>
        </w:rPr>
        <w:t>委员会</w:t>
      </w:r>
      <w:r w:rsidR="00EF32EB" w:rsidRPr="004E120B">
        <w:rPr>
          <w:rFonts w:cs="Calibri"/>
        </w:rPr>
        <w:t>2017</w:t>
      </w:r>
      <w:r w:rsidR="00EF32EB" w:rsidRPr="004E120B">
        <w:rPr>
          <w:rFonts w:cs="Calibri"/>
        </w:rPr>
        <w:t>年</w:t>
      </w:r>
      <w:r w:rsidR="00EF32EB" w:rsidRPr="004E120B">
        <w:rPr>
          <w:rFonts w:cs="Calibri"/>
        </w:rPr>
        <w:t>11</w:t>
      </w:r>
      <w:r w:rsidR="00EF32EB" w:rsidRPr="004E120B">
        <w:rPr>
          <w:rFonts w:cs="Calibri"/>
        </w:rPr>
        <w:t>月第</w:t>
      </w:r>
      <w:r w:rsidR="00EF32EB" w:rsidRPr="004E120B">
        <w:rPr>
          <w:rFonts w:cs="Calibri"/>
        </w:rPr>
        <w:t>76</w:t>
      </w:r>
      <w:r w:rsidR="00EF32EB" w:rsidRPr="004E120B">
        <w:rPr>
          <w:rFonts w:cs="Calibri"/>
        </w:rPr>
        <w:t>次会议的决定分阶段进行的</w:t>
      </w:r>
      <w:r w:rsidR="00483377" w:rsidRPr="004E120B">
        <w:rPr>
          <w:rFonts w:cs="Calibri" w:hint="eastAsia"/>
        </w:rPr>
        <w:t>《无线电规则》</w:t>
      </w:r>
      <w:r w:rsidR="00EF32EB" w:rsidRPr="004E120B">
        <w:rPr>
          <w:rFonts w:cs="Calibri"/>
        </w:rPr>
        <w:t>第</w:t>
      </w:r>
      <w:r w:rsidR="00EF32EB" w:rsidRPr="004E120B">
        <w:rPr>
          <w:rFonts w:cs="Calibri"/>
        </w:rPr>
        <w:t>9.7B</w:t>
      </w:r>
      <w:r w:rsidR="00483377" w:rsidRPr="004E120B">
        <w:rPr>
          <w:rFonts w:cs="Calibri" w:hint="eastAsia"/>
        </w:rPr>
        <w:t>款</w:t>
      </w:r>
      <w:r w:rsidR="00EF32EB" w:rsidRPr="004E120B">
        <w:rPr>
          <w:rFonts w:cs="Calibri"/>
        </w:rPr>
        <w:t>审查。</w:t>
      </w:r>
      <w:r w:rsidR="00F64610">
        <w:rPr>
          <w:rFonts w:cs="Calibri" w:hint="eastAsia"/>
        </w:rPr>
        <w:t>他表示，根据</w:t>
      </w:r>
      <w:r w:rsidR="00F64610" w:rsidRPr="004E120B">
        <w:rPr>
          <w:rFonts w:cs="Calibri" w:hint="eastAsia"/>
        </w:rPr>
        <w:t>《无线电规则》</w:t>
      </w:r>
      <w:r w:rsidR="00F64610" w:rsidRPr="004E120B">
        <w:rPr>
          <w:rFonts w:cs="Calibri"/>
        </w:rPr>
        <w:t>第</w:t>
      </w:r>
      <w:r w:rsidR="00F64610" w:rsidRPr="004E120B">
        <w:rPr>
          <w:rFonts w:cs="Calibri"/>
        </w:rPr>
        <w:t>9.7B</w:t>
      </w:r>
      <w:r w:rsidR="00F64610" w:rsidRPr="004E120B">
        <w:rPr>
          <w:rFonts w:cs="Calibri" w:hint="eastAsia"/>
        </w:rPr>
        <w:t>款</w:t>
      </w:r>
      <w:r w:rsidR="00F64610">
        <w:rPr>
          <w:rFonts w:cs="Calibri" w:hint="eastAsia"/>
        </w:rPr>
        <w:t>，目前已确定最多有三个主管部门将受到影响。</w:t>
      </w:r>
    </w:p>
    <w:p w14:paraId="3DB1E782" w14:textId="152A0483" w:rsidR="00F773AB" w:rsidRPr="004E120B" w:rsidRDefault="00F773AB" w:rsidP="008F3CD1">
      <w:pPr>
        <w:rPr>
          <w:rFonts w:cs="Calibri"/>
        </w:rPr>
      </w:pPr>
      <w:r w:rsidRPr="004E120B">
        <w:rPr>
          <w:rFonts w:cs="Calibri"/>
          <w:bCs/>
        </w:rPr>
        <w:t>3.45</w:t>
      </w:r>
      <w:r w:rsidRPr="004E120B">
        <w:rPr>
          <w:rFonts w:cs="Calibri"/>
          <w:bCs/>
        </w:rPr>
        <w:tab/>
      </w:r>
      <w:r w:rsidR="008F3CD1" w:rsidRPr="004E120B">
        <w:rPr>
          <w:rFonts w:cs="Calibri"/>
        </w:rPr>
        <w:t>委员会</w:t>
      </w:r>
      <w:r w:rsidR="008F3CD1" w:rsidRPr="004E120B">
        <w:rPr>
          <w:rFonts w:cs="Calibri" w:hint="eastAsia"/>
          <w:b/>
          <w:bCs/>
        </w:rPr>
        <w:t>同意</w:t>
      </w:r>
      <w:r w:rsidR="008F3CD1" w:rsidRPr="004E120B">
        <w:rPr>
          <w:rFonts w:cs="Calibri" w:hint="eastAsia"/>
        </w:rPr>
        <w:t>就此事宜做出如下结论：</w:t>
      </w:r>
    </w:p>
    <w:p w14:paraId="6D0B3FB0" w14:textId="4CBE31B1" w:rsidR="00F773AB" w:rsidRPr="00F85BB2" w:rsidRDefault="00E67527" w:rsidP="001E5A3A">
      <w:pPr>
        <w:ind w:firstLineChars="200" w:firstLine="480"/>
        <w:rPr>
          <w:rFonts w:cs="Calibri"/>
        </w:rPr>
      </w:pPr>
      <w:r w:rsidRPr="00F85BB2">
        <w:rPr>
          <w:rFonts w:cs="Calibri" w:hint="eastAsia"/>
        </w:rPr>
        <w:t>“</w:t>
      </w:r>
      <w:r w:rsidR="008F3CD1" w:rsidRPr="00F85BB2">
        <w:rPr>
          <w:rFonts w:cs="Calibri" w:hint="eastAsia"/>
        </w:rPr>
        <w:t>委员会注意到无线电通信局主任报告中有关根据第</w:t>
      </w:r>
      <w:r w:rsidR="008F3CD1" w:rsidRPr="00F85BB2">
        <w:rPr>
          <w:rFonts w:cs="Calibri"/>
        </w:rPr>
        <w:t>85</w:t>
      </w:r>
      <w:r w:rsidR="008F3CD1" w:rsidRPr="00F85BB2">
        <w:rPr>
          <w:rFonts w:cs="Calibri" w:hint="eastAsia"/>
        </w:rPr>
        <w:t>号决议（</w:t>
      </w:r>
      <w:r w:rsidR="008F3CD1" w:rsidRPr="00F85BB2">
        <w:rPr>
          <w:rFonts w:cs="Calibri"/>
        </w:rPr>
        <w:t>WRC-03</w:t>
      </w:r>
      <w:r w:rsidR="008F3CD1" w:rsidRPr="00F85BB2">
        <w:rPr>
          <w:rFonts w:cs="Calibri" w:hint="eastAsia"/>
        </w:rPr>
        <w:t>）审议</w:t>
      </w:r>
      <w:r w:rsidR="008F3CD1" w:rsidRPr="00F85BB2">
        <w:rPr>
          <w:rFonts w:cs="Calibri"/>
        </w:rPr>
        <w:t>non-GSO FSS</w:t>
      </w:r>
      <w:r w:rsidR="008F3CD1" w:rsidRPr="00F85BB2">
        <w:rPr>
          <w:rFonts w:cs="Calibri" w:hint="eastAsia"/>
        </w:rPr>
        <w:t>卫星系统得到审查结果的第</w:t>
      </w:r>
      <w:r w:rsidR="008F3CD1" w:rsidRPr="00F85BB2">
        <w:rPr>
          <w:rFonts w:cs="Calibri"/>
        </w:rPr>
        <w:t>7</w:t>
      </w:r>
      <w:r w:rsidR="008F3CD1" w:rsidRPr="00F85BB2">
        <w:rPr>
          <w:rFonts w:cs="Calibri" w:hint="eastAsia"/>
        </w:rPr>
        <w:t>段并感谢无线电通信局提供的信息，特别对新的表</w:t>
      </w:r>
      <w:r w:rsidR="008F3CD1" w:rsidRPr="00F85BB2">
        <w:rPr>
          <w:rFonts w:cs="Calibri"/>
        </w:rPr>
        <w:t>8</w:t>
      </w:r>
      <w:r w:rsidR="008F3CD1" w:rsidRPr="00F85BB2">
        <w:rPr>
          <w:rFonts w:cs="Calibri" w:hint="eastAsia"/>
        </w:rPr>
        <w:t>提供的信息表示感谢。</w:t>
      </w:r>
      <w:r w:rsidRPr="00F85BB2">
        <w:rPr>
          <w:rFonts w:cs="Calibri" w:hint="eastAsia"/>
        </w:rPr>
        <w:t>”</w:t>
      </w:r>
    </w:p>
    <w:p w14:paraId="63973E7E" w14:textId="7B35C477" w:rsidR="00F773AB" w:rsidRPr="004E120B" w:rsidRDefault="00483377" w:rsidP="007C7CD9">
      <w:pPr>
        <w:pStyle w:val="Headingb"/>
        <w:rPr>
          <w:lang w:eastAsia="zh-CN"/>
        </w:rPr>
      </w:pPr>
      <w:r w:rsidRPr="004E120B">
        <w:rPr>
          <w:rFonts w:ascii="SimSun" w:eastAsia="SimSun" w:hAnsi="SimSun" w:cs="SimSun" w:hint="eastAsia"/>
          <w:lang w:eastAsia="zh-CN"/>
        </w:rPr>
        <w:t>可能制定的、有关《无线电规则》第</w:t>
      </w:r>
      <w:r w:rsidR="00F773AB" w:rsidRPr="004E120B">
        <w:rPr>
          <w:lang w:eastAsia="zh-CN"/>
        </w:rPr>
        <w:t>5.458</w:t>
      </w:r>
      <w:r w:rsidRPr="004E120B">
        <w:rPr>
          <w:rFonts w:ascii="SimSun" w:eastAsia="SimSun" w:hAnsi="SimSun" w:cs="SimSun" w:hint="eastAsia"/>
          <w:lang w:eastAsia="zh-CN"/>
        </w:rPr>
        <w:t>款的程序规则</w:t>
      </w:r>
      <w:r w:rsidR="00B45701" w:rsidRPr="004E120B">
        <w:rPr>
          <w:rFonts w:ascii="SimSun" w:eastAsia="SimSun" w:hAnsi="SimSun" w:cs="SimSun" w:hint="eastAsia"/>
          <w:lang w:eastAsia="zh-CN"/>
        </w:rPr>
        <w:t>（</w:t>
      </w:r>
      <w:r w:rsidR="00B45701" w:rsidRPr="004E120B">
        <w:rPr>
          <w:lang w:val="en-US" w:eastAsia="zh-CN"/>
        </w:rPr>
        <w:t>RRB19-2/6</w:t>
      </w:r>
      <w:r w:rsidR="00B45701" w:rsidRPr="004E120B">
        <w:rPr>
          <w:rFonts w:ascii="SimSun" w:eastAsia="SimSun" w:hAnsi="SimSun" w:cs="SimSun" w:hint="eastAsia"/>
          <w:lang w:eastAsia="zh-CN"/>
        </w:rPr>
        <w:t>号文件第</w:t>
      </w:r>
      <w:r w:rsidR="00B45701" w:rsidRPr="004E120B">
        <w:rPr>
          <w:rFonts w:hint="eastAsia"/>
          <w:lang w:eastAsia="zh-CN"/>
        </w:rPr>
        <w:t>8</w:t>
      </w:r>
      <w:r w:rsidR="00B45701" w:rsidRPr="004E120B">
        <w:rPr>
          <w:rFonts w:ascii="SimSun" w:eastAsia="SimSun" w:hAnsi="SimSun" w:cs="SimSun" w:hint="eastAsia"/>
          <w:lang w:eastAsia="zh-CN"/>
        </w:rPr>
        <w:t>段）</w:t>
      </w:r>
    </w:p>
    <w:p w14:paraId="3C4555D8" w14:textId="609CCB83" w:rsidR="00F773AB" w:rsidRPr="004E120B" w:rsidRDefault="00F773AB" w:rsidP="00F773AB">
      <w:pPr>
        <w:rPr>
          <w:rFonts w:cs="Calibri"/>
        </w:rPr>
      </w:pPr>
      <w:r w:rsidRPr="004E120B">
        <w:rPr>
          <w:rFonts w:cs="Calibri"/>
          <w:bCs/>
        </w:rPr>
        <w:t>3.4</w:t>
      </w:r>
      <w:r w:rsidR="00673D80">
        <w:rPr>
          <w:rFonts w:cs="Calibri"/>
          <w:bCs/>
        </w:rPr>
        <w:t>6</w:t>
      </w:r>
      <w:r w:rsidRPr="004E120B">
        <w:rPr>
          <w:rFonts w:cs="Calibri"/>
          <w:bCs/>
        </w:rPr>
        <w:tab/>
      </w:r>
      <w:r w:rsidR="00213369" w:rsidRPr="004E120B">
        <w:rPr>
          <w:rFonts w:cs="Calibri"/>
          <w:b/>
          <w:bCs/>
        </w:rPr>
        <w:t>Vallet</w:t>
      </w:r>
      <w:r w:rsidR="00213369" w:rsidRPr="004E120B">
        <w:rPr>
          <w:rFonts w:cs="Calibri"/>
          <w:b/>
          <w:bCs/>
        </w:rPr>
        <w:t>先生（空间业务部负责人）</w:t>
      </w:r>
      <w:r w:rsidR="002E2321" w:rsidRPr="004E120B">
        <w:rPr>
          <w:rFonts w:cs="Calibri" w:hint="eastAsia"/>
        </w:rPr>
        <w:t>表示</w:t>
      </w:r>
      <w:r w:rsidR="002E2321" w:rsidRPr="004E120B">
        <w:rPr>
          <w:rFonts w:cs="Calibri"/>
        </w:rPr>
        <w:t>，</w:t>
      </w:r>
      <w:r w:rsidR="002E2321" w:rsidRPr="004E120B">
        <w:rPr>
          <w:rFonts w:cs="Calibri"/>
        </w:rPr>
        <w:t>RRB19-2/6</w:t>
      </w:r>
      <w:r w:rsidR="002E2321" w:rsidRPr="004E120B">
        <w:rPr>
          <w:rFonts w:cs="Calibri"/>
        </w:rPr>
        <w:t>号文件的第</w:t>
      </w:r>
      <w:r w:rsidR="002E2321" w:rsidRPr="004E120B">
        <w:rPr>
          <w:rFonts w:cs="Calibri"/>
        </w:rPr>
        <w:t>8</w:t>
      </w:r>
      <w:r w:rsidR="00E67527" w:rsidRPr="004E120B">
        <w:rPr>
          <w:rFonts w:cs="Calibri" w:hint="eastAsia"/>
        </w:rPr>
        <w:t>段</w:t>
      </w:r>
      <w:r w:rsidR="002E2321" w:rsidRPr="004E120B">
        <w:rPr>
          <w:rFonts w:cs="Calibri"/>
        </w:rPr>
        <w:t>载有一项可能的</w:t>
      </w:r>
      <w:r w:rsidR="00E67527" w:rsidRPr="004E120B">
        <w:rPr>
          <w:rFonts w:cs="Calibri" w:hint="eastAsia"/>
        </w:rPr>
        <w:t>程序</w:t>
      </w:r>
      <w:r w:rsidR="002E2321" w:rsidRPr="004E120B">
        <w:rPr>
          <w:rFonts w:cs="Calibri"/>
        </w:rPr>
        <w:t>规则草案，以澄清在</w:t>
      </w:r>
      <w:r w:rsidR="002E2321" w:rsidRPr="004E120B">
        <w:rPr>
          <w:rFonts w:cs="Calibri"/>
        </w:rPr>
        <w:t>6 425-7 075</w:t>
      </w:r>
      <w:r w:rsidR="00E67527" w:rsidRPr="004E120B">
        <w:rPr>
          <w:rFonts w:cs="Calibri"/>
        </w:rPr>
        <w:t xml:space="preserve"> MHz</w:t>
      </w:r>
      <w:r w:rsidR="002E2321" w:rsidRPr="004E120B">
        <w:rPr>
          <w:rFonts w:cs="Calibri"/>
        </w:rPr>
        <w:t>和</w:t>
      </w:r>
      <w:r w:rsidR="002E2321" w:rsidRPr="004E120B">
        <w:rPr>
          <w:rFonts w:cs="Calibri"/>
        </w:rPr>
        <w:t>7 075-7 250</w:t>
      </w:r>
      <w:r w:rsidR="00E67527" w:rsidRPr="004E120B">
        <w:rPr>
          <w:rFonts w:cs="Calibri"/>
        </w:rPr>
        <w:t xml:space="preserve"> MHz</w:t>
      </w:r>
      <w:r w:rsidR="00E67527" w:rsidRPr="004E120B">
        <w:rPr>
          <w:rFonts w:cs="Calibri" w:hint="eastAsia"/>
        </w:rPr>
        <w:t>频段内</w:t>
      </w:r>
      <w:r w:rsidR="002E2321" w:rsidRPr="004E120B">
        <w:rPr>
          <w:rFonts w:cs="Calibri"/>
        </w:rPr>
        <w:t>没有</w:t>
      </w:r>
      <w:r w:rsidR="00E67527" w:rsidRPr="004E120B">
        <w:rPr>
          <w:rFonts w:cs="Calibri" w:hint="eastAsia"/>
        </w:rPr>
        <w:t>卫星地球探测业务（</w:t>
      </w:r>
      <w:r w:rsidR="002E2321" w:rsidRPr="004E120B">
        <w:rPr>
          <w:rFonts w:cs="Calibri"/>
        </w:rPr>
        <w:t>无源</w:t>
      </w:r>
      <w:r w:rsidR="00E67527" w:rsidRPr="004E120B">
        <w:rPr>
          <w:rFonts w:cs="Calibri" w:hint="eastAsia"/>
        </w:rPr>
        <w:t>）</w:t>
      </w:r>
      <w:r w:rsidR="002E2321" w:rsidRPr="004E120B">
        <w:rPr>
          <w:rFonts w:cs="Calibri"/>
        </w:rPr>
        <w:t>和空间研究</w:t>
      </w:r>
      <w:r w:rsidR="00E67527" w:rsidRPr="004E120B">
        <w:rPr>
          <w:rFonts w:cs="Calibri" w:hint="eastAsia"/>
        </w:rPr>
        <w:t>业务（</w:t>
      </w:r>
      <w:r w:rsidR="002E2321" w:rsidRPr="004E120B">
        <w:rPr>
          <w:rFonts w:cs="Calibri"/>
        </w:rPr>
        <w:t>无源</w:t>
      </w:r>
      <w:r w:rsidR="00E67527" w:rsidRPr="004E120B">
        <w:rPr>
          <w:rFonts w:cs="Calibri" w:hint="eastAsia"/>
        </w:rPr>
        <w:t>）的</w:t>
      </w:r>
      <w:r w:rsidR="002E2321" w:rsidRPr="004E120B">
        <w:rPr>
          <w:rFonts w:cs="Calibri"/>
        </w:rPr>
        <w:t>频率</w:t>
      </w:r>
      <w:r w:rsidR="00E67527" w:rsidRPr="004E120B">
        <w:rPr>
          <w:rFonts w:cs="Calibri" w:hint="eastAsia"/>
        </w:rPr>
        <w:t>划分</w:t>
      </w:r>
      <w:r w:rsidR="002E2321" w:rsidRPr="004E120B">
        <w:rPr>
          <w:rFonts w:cs="Calibri"/>
        </w:rPr>
        <w:t>。建议的措辞类似于</w:t>
      </w:r>
      <w:r w:rsidR="00E67527" w:rsidRPr="004E120B">
        <w:rPr>
          <w:rFonts w:cs="Calibri" w:hint="eastAsia"/>
        </w:rPr>
        <w:t>《无线电规则》</w:t>
      </w:r>
      <w:r w:rsidR="002E2321" w:rsidRPr="004E120B">
        <w:rPr>
          <w:rFonts w:cs="Calibri"/>
        </w:rPr>
        <w:t>第</w:t>
      </w:r>
      <w:r w:rsidR="002E2321" w:rsidRPr="004E120B">
        <w:rPr>
          <w:rFonts w:cs="Calibri"/>
        </w:rPr>
        <w:t>5.149</w:t>
      </w:r>
      <w:r w:rsidR="00E67527" w:rsidRPr="004E120B">
        <w:rPr>
          <w:rFonts w:cs="Calibri" w:hint="eastAsia"/>
        </w:rPr>
        <w:t>款程序</w:t>
      </w:r>
      <w:r w:rsidR="002E2321" w:rsidRPr="004E120B">
        <w:rPr>
          <w:rFonts w:cs="Calibri"/>
        </w:rPr>
        <w:t>规则</w:t>
      </w:r>
      <w:r w:rsidR="00E67527" w:rsidRPr="004E120B">
        <w:rPr>
          <w:rFonts w:cs="Calibri" w:hint="eastAsia"/>
        </w:rPr>
        <w:t>的措辞</w:t>
      </w:r>
      <w:r w:rsidR="002E2321" w:rsidRPr="004E120B">
        <w:rPr>
          <w:rFonts w:cs="Calibri"/>
        </w:rPr>
        <w:t>。</w:t>
      </w:r>
    </w:p>
    <w:p w14:paraId="4AFB12CA" w14:textId="5B377358" w:rsidR="00F773AB" w:rsidRPr="004E120B" w:rsidRDefault="00F773AB" w:rsidP="00F773AB">
      <w:pPr>
        <w:rPr>
          <w:rFonts w:cs="Calibri"/>
        </w:rPr>
      </w:pPr>
      <w:r w:rsidRPr="004E120B">
        <w:rPr>
          <w:rFonts w:cs="Calibri"/>
          <w:bCs/>
        </w:rPr>
        <w:t>3.4</w:t>
      </w:r>
      <w:r w:rsidR="00673D80">
        <w:rPr>
          <w:rFonts w:cs="Calibri"/>
          <w:bCs/>
        </w:rPr>
        <w:t>7</w:t>
      </w:r>
      <w:r w:rsidRPr="004E120B">
        <w:rPr>
          <w:rFonts w:cs="Calibri"/>
          <w:bCs/>
        </w:rPr>
        <w:tab/>
      </w:r>
      <w:r w:rsidR="00213369" w:rsidRPr="004E120B">
        <w:rPr>
          <w:rFonts w:cs="Calibri"/>
          <w:b/>
          <w:bCs/>
        </w:rPr>
        <w:t>Hoan</w:t>
      </w:r>
      <w:r w:rsidR="00213369" w:rsidRPr="004E120B">
        <w:rPr>
          <w:rFonts w:cs="Calibri"/>
          <w:b/>
          <w:bCs/>
        </w:rPr>
        <w:t>先生</w:t>
      </w:r>
      <w:r w:rsidR="00E67527" w:rsidRPr="004E120B">
        <w:rPr>
          <w:rFonts w:cs="Calibri"/>
        </w:rPr>
        <w:t>感谢无线电通信局澄清了上述</w:t>
      </w:r>
      <w:r w:rsidR="00E67527" w:rsidRPr="004E120B">
        <w:rPr>
          <w:rFonts w:cs="Calibri" w:hint="eastAsia"/>
        </w:rPr>
        <w:t>频段</w:t>
      </w:r>
      <w:r w:rsidR="00E67527" w:rsidRPr="004E120B">
        <w:rPr>
          <w:rFonts w:cs="Calibri"/>
        </w:rPr>
        <w:t>中</w:t>
      </w:r>
      <w:r w:rsidR="00E67527" w:rsidRPr="004E120B">
        <w:rPr>
          <w:rFonts w:cs="Calibri" w:hint="eastAsia"/>
        </w:rPr>
        <w:t>卫星地球探测业务（</w:t>
      </w:r>
      <w:r w:rsidR="00E67527" w:rsidRPr="004E120B">
        <w:rPr>
          <w:rFonts w:cs="Calibri"/>
        </w:rPr>
        <w:t>无源</w:t>
      </w:r>
      <w:r w:rsidR="00E67527" w:rsidRPr="004E120B">
        <w:rPr>
          <w:rFonts w:cs="Calibri" w:hint="eastAsia"/>
        </w:rPr>
        <w:t>）</w:t>
      </w:r>
      <w:r w:rsidR="00E67527" w:rsidRPr="004E120B">
        <w:rPr>
          <w:rFonts w:cs="Calibri"/>
        </w:rPr>
        <w:t>和空间研究</w:t>
      </w:r>
      <w:r w:rsidR="00E67527" w:rsidRPr="004E120B">
        <w:rPr>
          <w:rFonts w:cs="Calibri" w:hint="eastAsia"/>
        </w:rPr>
        <w:t>业务（</w:t>
      </w:r>
      <w:r w:rsidR="00E67527" w:rsidRPr="004E120B">
        <w:rPr>
          <w:rFonts w:cs="Calibri"/>
        </w:rPr>
        <w:t>无源</w:t>
      </w:r>
      <w:r w:rsidR="00E67527" w:rsidRPr="004E120B">
        <w:rPr>
          <w:rFonts w:cs="Calibri" w:hint="eastAsia"/>
        </w:rPr>
        <w:t>）</w:t>
      </w:r>
      <w:r w:rsidR="00E67527" w:rsidRPr="004E120B">
        <w:rPr>
          <w:rFonts w:cs="Calibri"/>
        </w:rPr>
        <w:t>的</w:t>
      </w:r>
      <w:r w:rsidR="00E67527" w:rsidRPr="004E120B">
        <w:rPr>
          <w:rFonts w:cs="Calibri" w:hint="eastAsia"/>
        </w:rPr>
        <w:t>规则地位</w:t>
      </w:r>
      <w:r w:rsidR="00E67527" w:rsidRPr="004E120B">
        <w:rPr>
          <w:rFonts w:cs="Calibri"/>
        </w:rPr>
        <w:t>，并表示支持根据第</w:t>
      </w:r>
      <w:r w:rsidR="00E67527" w:rsidRPr="004E120B">
        <w:rPr>
          <w:rFonts w:cs="Calibri"/>
        </w:rPr>
        <w:t>5.149</w:t>
      </w:r>
      <w:r w:rsidR="00E67527" w:rsidRPr="004E120B">
        <w:rPr>
          <w:rFonts w:cs="Calibri" w:hint="eastAsia"/>
        </w:rPr>
        <w:t>款程序</w:t>
      </w:r>
      <w:r w:rsidR="00E67527" w:rsidRPr="004E120B">
        <w:rPr>
          <w:rFonts w:cs="Calibri"/>
        </w:rPr>
        <w:t>规则的措辞拟订第</w:t>
      </w:r>
      <w:r w:rsidR="00E67527" w:rsidRPr="004E120B">
        <w:rPr>
          <w:rFonts w:cs="Calibri"/>
        </w:rPr>
        <w:t>5.458</w:t>
      </w:r>
      <w:r w:rsidR="00E67527" w:rsidRPr="004E120B">
        <w:rPr>
          <w:rFonts w:cs="Calibri" w:hint="eastAsia"/>
        </w:rPr>
        <w:t>款的程序</w:t>
      </w:r>
      <w:r w:rsidR="00E67527" w:rsidRPr="004E120B">
        <w:rPr>
          <w:rFonts w:cs="Calibri"/>
        </w:rPr>
        <w:t>规则草案。</w:t>
      </w:r>
    </w:p>
    <w:p w14:paraId="1D0CA8A0" w14:textId="30EAF2E2" w:rsidR="00F773AB" w:rsidRPr="004E120B" w:rsidRDefault="00F773AB" w:rsidP="00F773AB">
      <w:pPr>
        <w:rPr>
          <w:rFonts w:cs="Calibri"/>
        </w:rPr>
      </w:pPr>
      <w:r w:rsidRPr="004E120B">
        <w:rPr>
          <w:rFonts w:cs="Calibri"/>
          <w:bCs/>
        </w:rPr>
        <w:t>3.4</w:t>
      </w:r>
      <w:r w:rsidR="00673D80">
        <w:rPr>
          <w:rFonts w:cs="Calibri"/>
          <w:bCs/>
        </w:rPr>
        <w:t>8</w:t>
      </w:r>
      <w:r w:rsidRPr="004E120B">
        <w:rPr>
          <w:rFonts w:cs="Calibri"/>
          <w:bCs/>
        </w:rPr>
        <w:tab/>
      </w:r>
      <w:r w:rsidR="00E67527" w:rsidRPr="004E120B">
        <w:rPr>
          <w:rFonts w:cs="Calibri"/>
          <w:b/>
          <w:bCs/>
        </w:rPr>
        <w:t>Hashimoto</w:t>
      </w:r>
      <w:r w:rsidR="00E67527" w:rsidRPr="004E120B">
        <w:rPr>
          <w:rFonts w:cs="Calibri"/>
          <w:b/>
          <w:bCs/>
        </w:rPr>
        <w:t>先生</w:t>
      </w:r>
      <w:r w:rsidR="00E67527" w:rsidRPr="004E120B">
        <w:rPr>
          <w:rFonts w:cs="Calibri"/>
        </w:rPr>
        <w:t>赞同这些意见并补充</w:t>
      </w:r>
      <w:r w:rsidR="00E67527" w:rsidRPr="004E120B">
        <w:rPr>
          <w:rFonts w:cs="Calibri" w:hint="eastAsia"/>
        </w:rPr>
        <w:t>指出</w:t>
      </w:r>
      <w:r w:rsidR="00E67527" w:rsidRPr="004E120B">
        <w:rPr>
          <w:rFonts w:cs="Calibri"/>
        </w:rPr>
        <w:t>，通过这样一</w:t>
      </w:r>
      <w:r w:rsidR="00E67527" w:rsidRPr="004E120B">
        <w:rPr>
          <w:rFonts w:cs="Calibri" w:hint="eastAsia"/>
        </w:rPr>
        <w:t>条程序</w:t>
      </w:r>
      <w:r w:rsidR="00E67527" w:rsidRPr="004E120B">
        <w:rPr>
          <w:rFonts w:cs="Calibri"/>
        </w:rPr>
        <w:t>规则将</w:t>
      </w:r>
      <w:r w:rsidR="00E67527" w:rsidRPr="004E120B">
        <w:rPr>
          <w:rFonts w:cs="Calibri" w:hint="eastAsia"/>
        </w:rPr>
        <w:t>有益于</w:t>
      </w:r>
      <w:r w:rsidR="00E67527" w:rsidRPr="004E120B">
        <w:rPr>
          <w:rFonts w:cs="Calibri"/>
        </w:rPr>
        <w:t>无线电通信局</w:t>
      </w:r>
      <w:r w:rsidR="00D95021">
        <w:rPr>
          <w:rFonts w:cs="Calibri" w:hint="eastAsia"/>
        </w:rPr>
        <w:t>及</w:t>
      </w:r>
      <w:r w:rsidR="00E67527" w:rsidRPr="004E120B">
        <w:rPr>
          <w:rFonts w:cs="Calibri"/>
        </w:rPr>
        <w:t>成员。</w:t>
      </w:r>
    </w:p>
    <w:p w14:paraId="09ADC26B" w14:textId="32CC5908" w:rsidR="00F773AB" w:rsidRPr="004E120B" w:rsidRDefault="00F773AB" w:rsidP="000A4A6C">
      <w:pPr>
        <w:rPr>
          <w:rFonts w:cs="Calibri"/>
          <w:b/>
          <w:color w:val="800000"/>
        </w:rPr>
      </w:pPr>
      <w:r w:rsidRPr="004E120B">
        <w:rPr>
          <w:rFonts w:cs="Calibri"/>
          <w:bCs/>
        </w:rPr>
        <w:t>3.</w:t>
      </w:r>
      <w:r w:rsidR="00673D80">
        <w:rPr>
          <w:rFonts w:cs="Calibri"/>
          <w:bCs/>
        </w:rPr>
        <w:t>49</w:t>
      </w:r>
      <w:r w:rsidRPr="004E120B">
        <w:rPr>
          <w:rFonts w:cs="Calibri"/>
          <w:bCs/>
        </w:rPr>
        <w:tab/>
      </w:r>
      <w:r w:rsidR="00213369" w:rsidRPr="004E120B">
        <w:rPr>
          <w:rFonts w:cs="Calibri"/>
          <w:b/>
          <w:bCs/>
        </w:rPr>
        <w:t>Borjón</w:t>
      </w:r>
      <w:r w:rsidR="00213369" w:rsidRPr="004E120B">
        <w:rPr>
          <w:rFonts w:cs="Calibri"/>
          <w:b/>
          <w:bCs/>
        </w:rPr>
        <w:t>先生</w:t>
      </w:r>
      <w:r w:rsidR="00E67527" w:rsidRPr="004E120B">
        <w:rPr>
          <w:rFonts w:cs="Calibri" w:hint="eastAsia"/>
        </w:rPr>
        <w:t>引用第</w:t>
      </w:r>
      <w:r w:rsidR="00E67527" w:rsidRPr="004E120B">
        <w:rPr>
          <w:rFonts w:cs="Calibri" w:hint="eastAsia"/>
        </w:rPr>
        <w:t>8</w:t>
      </w:r>
      <w:r w:rsidR="00E67527" w:rsidRPr="004E120B">
        <w:rPr>
          <w:rFonts w:cs="Calibri"/>
        </w:rPr>
        <w:t>.4</w:t>
      </w:r>
      <w:r w:rsidR="00E67527" w:rsidRPr="004E120B">
        <w:rPr>
          <w:rFonts w:cs="Calibri" w:hint="eastAsia"/>
        </w:rPr>
        <w:t>款质疑制定一条有关</w:t>
      </w:r>
      <w:r w:rsidR="00E67527" w:rsidRPr="004E120B">
        <w:rPr>
          <w:rFonts w:cs="Calibri"/>
        </w:rPr>
        <w:t>第</w:t>
      </w:r>
      <w:r w:rsidR="00E67527" w:rsidRPr="004E120B">
        <w:rPr>
          <w:rFonts w:cs="Calibri"/>
        </w:rPr>
        <w:t>5.458</w:t>
      </w:r>
      <w:r w:rsidR="00E67527" w:rsidRPr="004E120B">
        <w:rPr>
          <w:rFonts w:cs="Calibri" w:hint="eastAsia"/>
        </w:rPr>
        <w:t>款的程序</w:t>
      </w:r>
      <w:r w:rsidR="00E67527" w:rsidRPr="004E120B">
        <w:rPr>
          <w:rFonts w:cs="Calibri"/>
        </w:rPr>
        <w:t>规则草案</w:t>
      </w:r>
      <w:r w:rsidR="00E67527" w:rsidRPr="004E120B">
        <w:rPr>
          <w:rFonts w:cs="Calibri" w:hint="eastAsia"/>
        </w:rPr>
        <w:t>的必要性，该款规定：“</w:t>
      </w:r>
      <w:r w:rsidR="000A4A6C" w:rsidRPr="004E120B">
        <w:rPr>
          <w:rFonts w:cs="Calibri" w:hint="eastAsia"/>
        </w:rPr>
        <w:t>当一个频率指配与频率划分表或本规则的其他条款不一致时，应被认为是一个不相符的指配。</w:t>
      </w:r>
      <w:r w:rsidR="00E67527" w:rsidRPr="004E120B">
        <w:rPr>
          <w:rFonts w:cs="Calibri" w:hint="eastAsia"/>
        </w:rPr>
        <w:t>”</w:t>
      </w:r>
    </w:p>
    <w:p w14:paraId="6A083080" w14:textId="2B1EC5FA" w:rsidR="00F773AB" w:rsidRPr="004E120B" w:rsidRDefault="00F773AB" w:rsidP="00F773AB">
      <w:pPr>
        <w:rPr>
          <w:rFonts w:cs="Calibri"/>
        </w:rPr>
      </w:pPr>
      <w:r w:rsidRPr="004E120B">
        <w:rPr>
          <w:rFonts w:cs="Calibri"/>
          <w:bCs/>
        </w:rPr>
        <w:t>3.5</w:t>
      </w:r>
      <w:r w:rsidR="00673D80">
        <w:rPr>
          <w:rFonts w:cs="Calibri"/>
          <w:bCs/>
        </w:rPr>
        <w:t>0</w:t>
      </w:r>
      <w:r w:rsidRPr="004E120B">
        <w:rPr>
          <w:rFonts w:cs="Calibri"/>
          <w:bCs/>
        </w:rPr>
        <w:tab/>
      </w:r>
      <w:r w:rsidR="00213369" w:rsidRPr="004E120B">
        <w:rPr>
          <w:rFonts w:cs="Calibri"/>
          <w:b/>
          <w:bCs/>
        </w:rPr>
        <w:t>Vallet</w:t>
      </w:r>
      <w:r w:rsidR="00213369" w:rsidRPr="004E120B">
        <w:rPr>
          <w:rFonts w:cs="Calibri"/>
          <w:b/>
          <w:bCs/>
        </w:rPr>
        <w:t>先生（空间业务部负责人）</w:t>
      </w:r>
      <w:r w:rsidR="00E67527" w:rsidRPr="004E120B">
        <w:rPr>
          <w:rFonts w:cs="Calibri" w:hint="eastAsia"/>
        </w:rPr>
        <w:t>指出</w:t>
      </w:r>
      <w:r w:rsidR="00E67527" w:rsidRPr="004E120B">
        <w:rPr>
          <w:rFonts w:cs="Calibri"/>
        </w:rPr>
        <w:t>，第</w:t>
      </w:r>
      <w:r w:rsidR="00E67527" w:rsidRPr="004E120B">
        <w:rPr>
          <w:rFonts w:cs="Calibri"/>
        </w:rPr>
        <w:t>8.4</w:t>
      </w:r>
      <w:r w:rsidR="00E67527" w:rsidRPr="004E120B">
        <w:rPr>
          <w:rFonts w:cs="Calibri" w:hint="eastAsia"/>
        </w:rPr>
        <w:t>款</w:t>
      </w:r>
      <w:r w:rsidR="00E67527" w:rsidRPr="004E120B">
        <w:rPr>
          <w:rFonts w:cs="Calibri"/>
        </w:rPr>
        <w:t>中提到的</w:t>
      </w:r>
      <w:r w:rsidR="00E67527" w:rsidRPr="004E120B">
        <w:rPr>
          <w:rFonts w:cs="Calibri" w:hint="eastAsia"/>
        </w:rPr>
        <w:t>“</w:t>
      </w:r>
      <w:r w:rsidR="00E67527" w:rsidRPr="004E120B">
        <w:rPr>
          <w:rFonts w:cs="Calibri"/>
        </w:rPr>
        <w:t>其他</w:t>
      </w:r>
      <w:r w:rsidR="00E67527" w:rsidRPr="004E120B">
        <w:rPr>
          <w:rFonts w:cs="Calibri" w:hint="eastAsia"/>
        </w:rPr>
        <w:t>条款”</w:t>
      </w:r>
      <w:r w:rsidR="00E67527" w:rsidRPr="004E120B">
        <w:rPr>
          <w:rFonts w:cs="Calibri"/>
        </w:rPr>
        <w:t>已列入第</w:t>
      </w:r>
      <w:r w:rsidR="00E67527" w:rsidRPr="004E120B">
        <w:rPr>
          <w:rFonts w:cs="Calibri"/>
        </w:rPr>
        <w:t>11.31</w:t>
      </w:r>
      <w:r w:rsidR="00E67527" w:rsidRPr="004E120B">
        <w:rPr>
          <w:rFonts w:cs="Calibri" w:hint="eastAsia"/>
        </w:rPr>
        <w:t>款</w:t>
      </w:r>
      <w:r w:rsidR="00E67527" w:rsidRPr="004E120B">
        <w:rPr>
          <w:rFonts w:cs="Calibri"/>
        </w:rPr>
        <w:t>的</w:t>
      </w:r>
      <w:r w:rsidR="00E67527" w:rsidRPr="004E120B">
        <w:rPr>
          <w:rFonts w:cs="Calibri" w:hint="eastAsia"/>
        </w:rPr>
        <w:t>程序</w:t>
      </w:r>
      <w:r w:rsidR="00E67527" w:rsidRPr="004E120B">
        <w:rPr>
          <w:rFonts w:cs="Calibri"/>
        </w:rPr>
        <w:t>规则。该程序规则规定，</w:t>
      </w:r>
      <w:r w:rsidR="00A00AB5" w:rsidRPr="004E120B">
        <w:rPr>
          <w:rFonts w:cs="Calibri" w:hint="eastAsia"/>
        </w:rPr>
        <w:t>规则</w:t>
      </w:r>
      <w:r w:rsidR="00E67527" w:rsidRPr="004E120B">
        <w:rPr>
          <w:rFonts w:cs="Calibri"/>
        </w:rPr>
        <w:t>审查应包括</w:t>
      </w:r>
      <w:r w:rsidR="00A00AB5" w:rsidRPr="004E120B">
        <w:rPr>
          <w:rFonts w:cs="Calibri" w:hint="eastAsia"/>
        </w:rPr>
        <w:t>是否</w:t>
      </w:r>
      <w:r w:rsidR="00E67527" w:rsidRPr="004E120B">
        <w:rPr>
          <w:rFonts w:cs="Calibri"/>
        </w:rPr>
        <w:t>符合频率</w:t>
      </w:r>
      <w:r w:rsidR="00A00AB5" w:rsidRPr="004E120B">
        <w:rPr>
          <w:rFonts w:cs="Calibri" w:hint="eastAsia"/>
        </w:rPr>
        <w:t>划分</w:t>
      </w:r>
      <w:r w:rsidR="00E67527" w:rsidRPr="004E120B">
        <w:rPr>
          <w:rFonts w:cs="Calibri"/>
        </w:rPr>
        <w:t>表，包括其脚注以及该脚注中提及的任何决议或建议。</w:t>
      </w:r>
      <w:r w:rsidR="00A00AB5" w:rsidRPr="004E120B">
        <w:rPr>
          <w:rFonts w:cs="Calibri" w:hint="eastAsia"/>
        </w:rPr>
        <w:t>该</w:t>
      </w:r>
      <w:r w:rsidR="00E67527" w:rsidRPr="004E120B">
        <w:rPr>
          <w:rFonts w:cs="Calibri"/>
        </w:rPr>
        <w:t>脚注本身</w:t>
      </w:r>
      <w:r w:rsidR="00A00AB5" w:rsidRPr="004E120B">
        <w:rPr>
          <w:rFonts w:cs="Calibri" w:hint="eastAsia"/>
        </w:rPr>
        <w:t>并</w:t>
      </w:r>
      <w:r w:rsidR="00E67527" w:rsidRPr="004E120B">
        <w:rPr>
          <w:rFonts w:cs="Calibri"/>
        </w:rPr>
        <w:t>没有具体</w:t>
      </w:r>
      <w:r w:rsidR="00A00AB5" w:rsidRPr="004E120B">
        <w:rPr>
          <w:rFonts w:cs="Calibri" w:hint="eastAsia"/>
        </w:rPr>
        <w:t>规定</w:t>
      </w:r>
      <w:r w:rsidR="00E67527" w:rsidRPr="004E120B">
        <w:rPr>
          <w:rFonts w:cs="Calibri"/>
        </w:rPr>
        <w:t>存在</w:t>
      </w:r>
      <w:r w:rsidR="00A00AB5" w:rsidRPr="004E120B">
        <w:rPr>
          <w:rFonts w:cs="Calibri" w:hint="eastAsia"/>
        </w:rPr>
        <w:t>划分</w:t>
      </w:r>
      <w:r w:rsidR="00E67527" w:rsidRPr="004E120B">
        <w:rPr>
          <w:rFonts w:cs="Calibri"/>
        </w:rPr>
        <w:t>，拟议的程序规则草案试图澄清这种情况。在</w:t>
      </w:r>
      <w:r w:rsidR="00A00AB5" w:rsidRPr="004E120B">
        <w:rPr>
          <w:rFonts w:cs="Calibri"/>
          <w:b/>
          <w:bCs/>
        </w:rPr>
        <w:t>Varlamov</w:t>
      </w:r>
      <w:r w:rsidR="00A00AB5" w:rsidRPr="004E120B">
        <w:rPr>
          <w:rFonts w:cs="Calibri"/>
          <w:b/>
          <w:bCs/>
        </w:rPr>
        <w:t>先生</w:t>
      </w:r>
      <w:r w:rsidR="00E67527" w:rsidRPr="004E120B">
        <w:rPr>
          <w:rFonts w:cs="Calibri"/>
        </w:rPr>
        <w:t>发表</w:t>
      </w:r>
      <w:r w:rsidR="00A00AB5" w:rsidRPr="004E120B">
        <w:rPr>
          <w:rFonts w:cs="Calibri" w:hint="eastAsia"/>
        </w:rPr>
        <w:t>意见</w:t>
      </w:r>
      <w:r w:rsidR="00E67527" w:rsidRPr="004E120B">
        <w:rPr>
          <w:rFonts w:cs="Calibri"/>
        </w:rPr>
        <w:t>后</w:t>
      </w:r>
      <w:r w:rsidR="00A00AB5" w:rsidRPr="004E120B">
        <w:rPr>
          <w:rFonts w:cs="Calibri" w:hint="eastAsia"/>
        </w:rPr>
        <w:t>，</w:t>
      </w:r>
      <w:r w:rsidR="00E67527" w:rsidRPr="004E120B">
        <w:rPr>
          <w:rFonts w:cs="Calibri"/>
        </w:rPr>
        <w:t>他</w:t>
      </w:r>
      <w:r w:rsidR="00A00AB5" w:rsidRPr="004E120B">
        <w:rPr>
          <w:rFonts w:cs="Calibri" w:hint="eastAsia"/>
        </w:rPr>
        <w:t>表示</w:t>
      </w:r>
      <w:r w:rsidR="00E67527" w:rsidRPr="004E120B">
        <w:rPr>
          <w:rFonts w:cs="Calibri"/>
        </w:rPr>
        <w:t>已收到三份</w:t>
      </w:r>
      <w:r w:rsidR="00A00AB5" w:rsidRPr="004E120B">
        <w:rPr>
          <w:rFonts w:cs="Calibri" w:hint="eastAsia"/>
        </w:rPr>
        <w:t>涉及卫星地球探测业务（</w:t>
      </w:r>
      <w:r w:rsidR="00A00AB5" w:rsidRPr="004E120B">
        <w:rPr>
          <w:rFonts w:cs="Calibri"/>
        </w:rPr>
        <w:t>无源</w:t>
      </w:r>
      <w:r w:rsidR="00A00AB5" w:rsidRPr="004E120B">
        <w:rPr>
          <w:rFonts w:cs="Calibri" w:hint="eastAsia"/>
        </w:rPr>
        <w:t>）</w:t>
      </w:r>
      <w:r w:rsidR="00A00AB5" w:rsidRPr="004E120B">
        <w:rPr>
          <w:rFonts w:cs="Calibri"/>
        </w:rPr>
        <w:t>和空间研究</w:t>
      </w:r>
      <w:r w:rsidR="00A00AB5" w:rsidRPr="004E120B">
        <w:rPr>
          <w:rFonts w:cs="Calibri" w:hint="eastAsia"/>
        </w:rPr>
        <w:t>业务（</w:t>
      </w:r>
      <w:r w:rsidR="00A00AB5" w:rsidRPr="004E120B">
        <w:rPr>
          <w:rFonts w:cs="Calibri"/>
        </w:rPr>
        <w:t>无源</w:t>
      </w:r>
      <w:r w:rsidR="00A00AB5" w:rsidRPr="004E120B">
        <w:rPr>
          <w:rFonts w:cs="Calibri" w:hint="eastAsia"/>
        </w:rPr>
        <w:t>）指配</w:t>
      </w:r>
      <w:r w:rsidR="00E67527" w:rsidRPr="004E120B">
        <w:rPr>
          <w:rFonts w:cs="Calibri"/>
        </w:rPr>
        <w:t>的</w:t>
      </w:r>
      <w:r w:rsidR="00A00AB5" w:rsidRPr="004E120B">
        <w:rPr>
          <w:rFonts w:cs="Calibri" w:hint="eastAsia"/>
        </w:rPr>
        <w:t>申报资料</w:t>
      </w:r>
      <w:r w:rsidR="00E67527" w:rsidRPr="004E120B">
        <w:rPr>
          <w:rFonts w:cs="Calibri"/>
        </w:rPr>
        <w:t>。无线电通信局将致函有关主管部门，澄清其频率</w:t>
      </w:r>
      <w:r w:rsidR="00A00AB5" w:rsidRPr="004E120B">
        <w:rPr>
          <w:rFonts w:cs="Calibri" w:hint="eastAsia"/>
        </w:rPr>
        <w:t>指配的地位</w:t>
      </w:r>
      <w:r w:rsidR="00E67527" w:rsidRPr="004E120B">
        <w:rPr>
          <w:rFonts w:cs="Calibri"/>
        </w:rPr>
        <w:t>，并相应</w:t>
      </w:r>
      <w:r w:rsidR="00A00AB5" w:rsidRPr="004E120B">
        <w:rPr>
          <w:rFonts w:cs="Calibri" w:hint="eastAsia"/>
        </w:rPr>
        <w:t>地</w:t>
      </w:r>
      <w:r w:rsidR="00E67527" w:rsidRPr="004E120B">
        <w:rPr>
          <w:rFonts w:cs="Calibri"/>
        </w:rPr>
        <w:t>更新</w:t>
      </w:r>
      <w:r w:rsidR="00A00AB5" w:rsidRPr="004E120B">
        <w:rPr>
          <w:rFonts w:cs="Calibri" w:hint="eastAsia"/>
        </w:rPr>
        <w:t>频率总表</w:t>
      </w:r>
      <w:r w:rsidR="00E67527" w:rsidRPr="004E120B">
        <w:rPr>
          <w:rFonts w:cs="Calibri"/>
        </w:rPr>
        <w:t>。</w:t>
      </w:r>
    </w:p>
    <w:p w14:paraId="57399017" w14:textId="00125727" w:rsidR="00F773AB" w:rsidRPr="004E120B" w:rsidRDefault="00F773AB" w:rsidP="00F773AB">
      <w:pPr>
        <w:rPr>
          <w:rFonts w:cs="Calibri"/>
        </w:rPr>
      </w:pPr>
      <w:r w:rsidRPr="004E120B">
        <w:rPr>
          <w:rFonts w:cs="Calibri"/>
          <w:bCs/>
        </w:rPr>
        <w:t>3.5</w:t>
      </w:r>
      <w:r w:rsidR="00673D80">
        <w:rPr>
          <w:rFonts w:cs="Calibri"/>
          <w:bCs/>
        </w:rPr>
        <w:t>1</w:t>
      </w:r>
      <w:r w:rsidRPr="004E120B">
        <w:rPr>
          <w:rFonts w:cs="Calibri"/>
          <w:bCs/>
        </w:rPr>
        <w:tab/>
      </w:r>
      <w:r w:rsidRPr="004E120B">
        <w:rPr>
          <w:rFonts w:cs="Calibri"/>
          <w:b/>
          <w:bCs/>
        </w:rPr>
        <w:t>Beaumier</w:t>
      </w:r>
      <w:r w:rsidR="00EF3056" w:rsidRPr="004E120B">
        <w:rPr>
          <w:rFonts w:cs="Calibri" w:hint="eastAsia"/>
          <w:b/>
          <w:bCs/>
        </w:rPr>
        <w:t>女士</w:t>
      </w:r>
      <w:r w:rsidR="00EF3056" w:rsidRPr="004E120B">
        <w:rPr>
          <w:rFonts w:cs="Calibri" w:hint="eastAsia"/>
        </w:rPr>
        <w:t>对</w:t>
      </w:r>
      <w:r w:rsidR="00EF3056" w:rsidRPr="004E120B">
        <w:rPr>
          <w:rFonts w:cs="Calibri"/>
        </w:rPr>
        <w:t>所提供的补充说明</w:t>
      </w:r>
      <w:r w:rsidR="00EF3056" w:rsidRPr="004E120B">
        <w:rPr>
          <w:rFonts w:cs="Calibri" w:hint="eastAsia"/>
        </w:rPr>
        <w:t>表示</w:t>
      </w:r>
      <w:r w:rsidR="00EF3056" w:rsidRPr="004E120B">
        <w:rPr>
          <w:rFonts w:cs="Calibri"/>
        </w:rPr>
        <w:t>欢迎</w:t>
      </w:r>
      <w:r w:rsidR="00EF3056" w:rsidRPr="004E120B">
        <w:rPr>
          <w:rFonts w:cs="Calibri" w:hint="eastAsia"/>
        </w:rPr>
        <w:t>并指出</w:t>
      </w:r>
      <w:r w:rsidR="00EF3056" w:rsidRPr="004E120B">
        <w:rPr>
          <w:rFonts w:cs="Calibri"/>
        </w:rPr>
        <w:t>，她支持拟订关于第</w:t>
      </w:r>
      <w:r w:rsidR="00EF3056" w:rsidRPr="004E120B">
        <w:rPr>
          <w:rFonts w:cs="Calibri"/>
        </w:rPr>
        <w:t>5.458</w:t>
      </w:r>
      <w:r w:rsidR="00EF3056" w:rsidRPr="004E120B">
        <w:rPr>
          <w:rFonts w:cs="Calibri" w:hint="eastAsia"/>
        </w:rPr>
        <w:t>款</w:t>
      </w:r>
      <w:r w:rsidR="00EF3056" w:rsidRPr="004E120B">
        <w:rPr>
          <w:rFonts w:cs="Calibri"/>
        </w:rPr>
        <w:t>的程序规则草案。</w:t>
      </w:r>
    </w:p>
    <w:p w14:paraId="47B41D44" w14:textId="30429ADA" w:rsidR="00B3340E" w:rsidRPr="004E120B" w:rsidRDefault="00F773AB" w:rsidP="00B3340E">
      <w:pPr>
        <w:rPr>
          <w:rFonts w:cs="Calibri"/>
        </w:rPr>
      </w:pPr>
      <w:r w:rsidRPr="004E120B">
        <w:rPr>
          <w:rFonts w:cs="Calibri"/>
          <w:bCs/>
        </w:rPr>
        <w:t>3.5</w:t>
      </w:r>
      <w:r w:rsidR="00673D80">
        <w:rPr>
          <w:rFonts w:cs="Calibri"/>
          <w:bCs/>
        </w:rPr>
        <w:t>2</w:t>
      </w:r>
      <w:r w:rsidRPr="004E120B">
        <w:rPr>
          <w:rFonts w:cs="Calibri"/>
          <w:bCs/>
        </w:rPr>
        <w:tab/>
      </w:r>
      <w:r w:rsidR="00213369" w:rsidRPr="004E120B">
        <w:rPr>
          <w:rFonts w:cs="Calibri"/>
          <w:b/>
          <w:bCs/>
        </w:rPr>
        <w:t>Alamri</w:t>
      </w:r>
      <w:r w:rsidR="00213369" w:rsidRPr="004E120B">
        <w:rPr>
          <w:rFonts w:cs="Calibri"/>
          <w:b/>
          <w:bCs/>
        </w:rPr>
        <w:t>先生</w:t>
      </w:r>
      <w:r w:rsidR="00EF3056" w:rsidRPr="004E120B">
        <w:rPr>
          <w:rFonts w:cs="Calibri" w:hint="eastAsia"/>
        </w:rPr>
        <w:t>也表示</w:t>
      </w:r>
      <w:r w:rsidR="00EF3056" w:rsidRPr="004E120B">
        <w:rPr>
          <w:rFonts w:cs="Calibri"/>
        </w:rPr>
        <w:t>欢迎</w:t>
      </w:r>
      <w:r w:rsidR="00EF3056" w:rsidRPr="004E120B">
        <w:rPr>
          <w:rFonts w:cs="Calibri" w:hint="eastAsia"/>
        </w:rPr>
        <w:t>起草</w:t>
      </w:r>
      <w:r w:rsidR="00EF3056" w:rsidRPr="004E120B">
        <w:rPr>
          <w:rFonts w:cs="Calibri"/>
        </w:rPr>
        <w:t>关于第</w:t>
      </w:r>
      <w:r w:rsidR="00EF3056" w:rsidRPr="004E120B">
        <w:rPr>
          <w:rFonts w:cs="Calibri"/>
        </w:rPr>
        <w:t>5.458</w:t>
      </w:r>
      <w:r w:rsidR="00EF3056" w:rsidRPr="004E120B">
        <w:rPr>
          <w:rFonts w:cs="Calibri" w:hint="eastAsia"/>
        </w:rPr>
        <w:t>款</w:t>
      </w:r>
      <w:r w:rsidR="00EF3056" w:rsidRPr="004E120B">
        <w:rPr>
          <w:rFonts w:cs="Calibri"/>
        </w:rPr>
        <w:t>的程序规则草案</w:t>
      </w:r>
      <w:r w:rsidR="00B3340E" w:rsidRPr="004E120B">
        <w:rPr>
          <w:rFonts w:cs="Calibri"/>
        </w:rPr>
        <w:t>。</w:t>
      </w:r>
    </w:p>
    <w:p w14:paraId="48E66386" w14:textId="320A892D" w:rsidR="00F773AB" w:rsidRPr="004E120B" w:rsidRDefault="00F773AB" w:rsidP="00A87962">
      <w:pPr>
        <w:keepNext/>
        <w:keepLines/>
        <w:rPr>
          <w:rFonts w:cs="Calibri"/>
        </w:rPr>
      </w:pPr>
      <w:r w:rsidRPr="004E120B">
        <w:rPr>
          <w:rFonts w:cs="Calibri"/>
        </w:rPr>
        <w:lastRenderedPageBreak/>
        <w:t>3.5</w:t>
      </w:r>
      <w:r w:rsidR="00673D80">
        <w:rPr>
          <w:rFonts w:cs="Calibri"/>
        </w:rPr>
        <w:t>3</w:t>
      </w:r>
      <w:r w:rsidRPr="004E120B">
        <w:rPr>
          <w:rFonts w:cs="Calibri"/>
        </w:rPr>
        <w:tab/>
      </w:r>
      <w:r w:rsidR="000A4A6C" w:rsidRPr="004E120B">
        <w:rPr>
          <w:rFonts w:cs="Calibri"/>
        </w:rPr>
        <w:t>委员会</w:t>
      </w:r>
      <w:r w:rsidR="000A4A6C" w:rsidRPr="004E120B">
        <w:rPr>
          <w:rFonts w:cs="Calibri" w:hint="eastAsia"/>
          <w:b/>
          <w:bCs/>
        </w:rPr>
        <w:t>同意</w:t>
      </w:r>
      <w:r w:rsidR="000A4A6C" w:rsidRPr="004E120B">
        <w:rPr>
          <w:rFonts w:cs="Calibri" w:hint="eastAsia"/>
        </w:rPr>
        <w:t>就此事宜做出如下结论：</w:t>
      </w:r>
    </w:p>
    <w:p w14:paraId="4984DD93" w14:textId="77777777" w:rsidR="00F773AB" w:rsidRPr="004E120B" w:rsidRDefault="000A4A6C" w:rsidP="001E5A3A">
      <w:pPr>
        <w:ind w:firstLineChars="200" w:firstLine="480"/>
        <w:rPr>
          <w:rFonts w:cs="Calibri"/>
        </w:rPr>
      </w:pPr>
      <w:r w:rsidRPr="004E120B">
        <w:rPr>
          <w:rFonts w:cs="Calibri" w:hint="eastAsia"/>
        </w:rPr>
        <w:t>“有关无线电通信局主任报告中无线电通信局提出的关于《无线电规则》</w:t>
      </w:r>
      <w:r w:rsidRPr="00F85BB2">
        <w:rPr>
          <w:rFonts w:cs="Calibri" w:hint="eastAsia"/>
        </w:rPr>
        <w:t>第</w:t>
      </w:r>
      <w:r w:rsidRPr="00F85BB2">
        <w:rPr>
          <w:rFonts w:cs="Calibri"/>
        </w:rPr>
        <w:t>5.458</w:t>
      </w:r>
      <w:r w:rsidRPr="004E120B">
        <w:rPr>
          <w:rFonts w:cs="Calibri" w:hint="eastAsia"/>
        </w:rPr>
        <w:t>款程序规则的提案的第</w:t>
      </w:r>
      <w:r w:rsidRPr="004E120B">
        <w:rPr>
          <w:rFonts w:cs="Calibri"/>
        </w:rPr>
        <w:t>8</w:t>
      </w:r>
      <w:r w:rsidRPr="004E120B">
        <w:rPr>
          <w:rFonts w:cs="Calibri" w:hint="eastAsia"/>
        </w:rPr>
        <w:t>段，委员会做出决定，有必要增加程序规则以澄清卫星地球探测（无源）和空间研究（无源）业务在</w:t>
      </w:r>
      <w:r w:rsidRPr="004E120B">
        <w:rPr>
          <w:rFonts w:cs="Calibri"/>
        </w:rPr>
        <w:t>6 425-7 075 MHz</w:t>
      </w:r>
      <w:r w:rsidRPr="004E120B">
        <w:rPr>
          <w:rFonts w:cs="Calibri" w:hint="eastAsia"/>
        </w:rPr>
        <w:t>和</w:t>
      </w:r>
      <w:r w:rsidRPr="004E120B">
        <w:rPr>
          <w:rFonts w:cs="Calibri"/>
        </w:rPr>
        <w:t>7 075-7 250 MHz</w:t>
      </w:r>
      <w:r w:rsidRPr="004E120B">
        <w:rPr>
          <w:rFonts w:cs="Calibri" w:hint="eastAsia"/>
        </w:rPr>
        <w:t>频段没有频率划分，这些使用不符合频率划分表。因此，</w:t>
      </w:r>
      <w:r w:rsidRPr="004E120B">
        <w:rPr>
          <w:rFonts w:cs="Calibri"/>
          <w:noProof/>
        </w:rPr>
        <w:t>委员会责成无线电通信局就此事宜拟定程序规则草案并发送</w:t>
      </w:r>
      <w:r w:rsidRPr="004E120B">
        <w:rPr>
          <w:rFonts w:cs="Calibri" w:hint="eastAsia"/>
          <w:noProof/>
        </w:rPr>
        <w:t>各</w:t>
      </w:r>
      <w:r w:rsidRPr="004E120B">
        <w:rPr>
          <w:rFonts w:cs="Calibri"/>
          <w:noProof/>
        </w:rPr>
        <w:t>主管部门征求意见，以便在委员会第</w:t>
      </w:r>
      <w:r w:rsidRPr="004E120B">
        <w:rPr>
          <w:rFonts w:cs="Calibri"/>
          <w:noProof/>
        </w:rPr>
        <w:t>82</w:t>
      </w:r>
      <w:r w:rsidRPr="004E120B">
        <w:rPr>
          <w:rFonts w:cs="Calibri"/>
          <w:noProof/>
        </w:rPr>
        <w:t>次会议上予以审议。</w:t>
      </w:r>
      <w:r w:rsidRPr="004E120B">
        <w:rPr>
          <w:rFonts w:cs="Calibri" w:hint="eastAsia"/>
          <w:noProof/>
        </w:rPr>
        <w:t>”</w:t>
      </w:r>
    </w:p>
    <w:p w14:paraId="09353EB3" w14:textId="75EC4B0C" w:rsidR="00F773AB" w:rsidRPr="004E120B" w:rsidRDefault="001052B3" w:rsidP="00A87962">
      <w:pPr>
        <w:pStyle w:val="Headingb"/>
        <w:rPr>
          <w:lang w:eastAsia="zh-CN"/>
        </w:rPr>
      </w:pPr>
      <w:r w:rsidRPr="004E120B">
        <w:rPr>
          <w:lang w:val="en-US" w:eastAsia="zh-CN"/>
        </w:rPr>
        <w:t>RRB19-2/6</w:t>
      </w:r>
      <w:r w:rsidRPr="004E120B">
        <w:rPr>
          <w:rFonts w:ascii="SimSun" w:eastAsia="SimSun" w:hAnsi="SimSun" w:cs="SimSun" w:hint="eastAsia"/>
          <w:lang w:eastAsia="zh-CN"/>
        </w:rPr>
        <w:t>号文件第</w:t>
      </w:r>
      <w:r w:rsidRPr="004E120B">
        <w:rPr>
          <w:rFonts w:hint="eastAsia"/>
          <w:lang w:eastAsia="zh-CN"/>
        </w:rPr>
        <w:t>9</w:t>
      </w:r>
      <w:r w:rsidRPr="004E120B">
        <w:rPr>
          <w:rFonts w:ascii="SimSun" w:eastAsia="SimSun" w:hAnsi="SimSun" w:cs="SimSun" w:hint="eastAsia"/>
          <w:lang w:eastAsia="zh-CN"/>
        </w:rPr>
        <w:t>和第</w:t>
      </w:r>
      <w:r w:rsidRPr="004E120B">
        <w:rPr>
          <w:rFonts w:hint="eastAsia"/>
          <w:lang w:eastAsia="zh-CN"/>
        </w:rPr>
        <w:t>1</w:t>
      </w:r>
      <w:r w:rsidRPr="004E120B">
        <w:rPr>
          <w:lang w:eastAsia="zh-CN"/>
        </w:rPr>
        <w:t>0</w:t>
      </w:r>
      <w:r w:rsidRPr="004E120B">
        <w:rPr>
          <w:rFonts w:ascii="SimSun" w:eastAsia="SimSun" w:hAnsi="SimSun" w:cs="SimSun" w:hint="eastAsia"/>
          <w:lang w:eastAsia="zh-CN"/>
        </w:rPr>
        <w:t>节</w:t>
      </w:r>
    </w:p>
    <w:p w14:paraId="5AB31AE3" w14:textId="204CC1B6" w:rsidR="00F773AB" w:rsidRPr="004E120B" w:rsidRDefault="00F773AB" w:rsidP="00F773AB">
      <w:pPr>
        <w:rPr>
          <w:rFonts w:cs="Calibri"/>
        </w:rPr>
      </w:pPr>
      <w:r w:rsidRPr="004E120B">
        <w:rPr>
          <w:rFonts w:cs="Calibri"/>
        </w:rPr>
        <w:t>3.5</w:t>
      </w:r>
      <w:r w:rsidR="00673D80">
        <w:rPr>
          <w:rFonts w:cs="Calibri"/>
        </w:rPr>
        <w:t>4</w:t>
      </w:r>
      <w:r w:rsidRPr="004E120B">
        <w:rPr>
          <w:rFonts w:cs="Calibri"/>
        </w:rPr>
        <w:tab/>
      </w:r>
      <w:r w:rsidR="001052B3" w:rsidRPr="004E120B">
        <w:rPr>
          <w:rFonts w:cs="Calibri"/>
        </w:rPr>
        <w:t>关于</w:t>
      </w:r>
      <w:r w:rsidR="001052B3" w:rsidRPr="004E120B">
        <w:rPr>
          <w:rFonts w:cs="Calibri"/>
        </w:rPr>
        <w:t>RRB19-2/6</w:t>
      </w:r>
      <w:r w:rsidR="001052B3" w:rsidRPr="004E120B">
        <w:rPr>
          <w:rFonts w:cs="Calibri"/>
        </w:rPr>
        <w:t>号文件</w:t>
      </w:r>
      <w:r w:rsidR="001052B3" w:rsidRPr="004E120B">
        <w:rPr>
          <w:rFonts w:cs="Calibri" w:hint="eastAsia"/>
        </w:rPr>
        <w:t>第</w:t>
      </w:r>
      <w:r w:rsidR="001052B3" w:rsidRPr="004E120B">
        <w:rPr>
          <w:rFonts w:cs="Calibri" w:hint="eastAsia"/>
        </w:rPr>
        <w:t>9</w:t>
      </w:r>
      <w:r w:rsidR="001052B3" w:rsidRPr="004E120B">
        <w:rPr>
          <w:rFonts w:cs="Calibri" w:hint="eastAsia"/>
        </w:rPr>
        <w:t>段（</w:t>
      </w:r>
      <w:r w:rsidR="001052B3" w:rsidRPr="004E120B">
        <w:rPr>
          <w:rFonts w:cs="Calibri"/>
        </w:rPr>
        <w:t>法国和希腊主管部门之间的协调会议</w:t>
      </w:r>
      <w:r w:rsidR="001052B3" w:rsidRPr="004E120B">
        <w:rPr>
          <w:rFonts w:cs="Calibri" w:hint="eastAsia"/>
        </w:rPr>
        <w:t>）</w:t>
      </w:r>
      <w:r w:rsidR="001052B3" w:rsidRPr="004E120B">
        <w:rPr>
          <w:rFonts w:cs="Calibri"/>
        </w:rPr>
        <w:t>和</w:t>
      </w:r>
      <w:r w:rsidR="001052B3" w:rsidRPr="004E120B">
        <w:rPr>
          <w:rFonts w:cs="Calibri" w:hint="eastAsia"/>
        </w:rPr>
        <w:t>第</w:t>
      </w:r>
      <w:r w:rsidR="001052B3" w:rsidRPr="004E120B">
        <w:rPr>
          <w:rFonts w:cs="Calibri" w:hint="eastAsia"/>
        </w:rPr>
        <w:t>1</w:t>
      </w:r>
      <w:r w:rsidR="001052B3" w:rsidRPr="004E120B">
        <w:rPr>
          <w:rFonts w:cs="Calibri"/>
        </w:rPr>
        <w:t>0</w:t>
      </w:r>
      <w:r w:rsidR="001052B3" w:rsidRPr="004E120B">
        <w:rPr>
          <w:rFonts w:cs="Calibri" w:hint="eastAsia"/>
        </w:rPr>
        <w:t>段（</w:t>
      </w:r>
      <w:r w:rsidR="001052B3" w:rsidRPr="004E120B">
        <w:rPr>
          <w:rFonts w:cs="Calibri"/>
        </w:rPr>
        <w:t>沙特阿拉伯王国和大不列颠及北爱尔兰联合王国主管部门之间的协调</w:t>
      </w:r>
      <w:r w:rsidR="001052B3" w:rsidRPr="004E120B">
        <w:rPr>
          <w:rFonts w:cs="Calibri" w:hint="eastAsia"/>
        </w:rPr>
        <w:t>）</w:t>
      </w:r>
      <w:r w:rsidR="001052B3" w:rsidRPr="004E120B">
        <w:rPr>
          <w:rFonts w:cs="Calibri"/>
        </w:rPr>
        <w:t>，委员会</w:t>
      </w:r>
      <w:r w:rsidR="001052B3" w:rsidRPr="004E120B">
        <w:rPr>
          <w:rFonts w:cs="Calibri"/>
          <w:b/>
          <w:bCs/>
        </w:rPr>
        <w:t>注意到</w:t>
      </w:r>
      <w:r w:rsidR="001052B3" w:rsidRPr="004E120B">
        <w:rPr>
          <w:rFonts w:cs="Calibri"/>
        </w:rPr>
        <w:t>这两个事项将在本次会议的后续议程项目下讨论。</w:t>
      </w:r>
    </w:p>
    <w:p w14:paraId="241B69B5" w14:textId="601ED31A" w:rsidR="00F773AB" w:rsidRPr="004E120B" w:rsidRDefault="001052B3" w:rsidP="00A87962">
      <w:pPr>
        <w:pStyle w:val="Headingb"/>
        <w:rPr>
          <w:lang w:eastAsia="zh-CN"/>
        </w:rPr>
      </w:pPr>
      <w:r w:rsidRPr="004E120B">
        <w:rPr>
          <w:rFonts w:ascii="SimSun" w:eastAsia="SimSun" w:hAnsi="SimSun" w:cs="SimSun" w:hint="eastAsia"/>
          <w:lang w:eastAsia="zh-CN"/>
        </w:rPr>
        <w:t>第</w:t>
      </w:r>
      <w:r w:rsidR="00F773AB" w:rsidRPr="004E120B">
        <w:rPr>
          <w:lang w:eastAsia="zh-CN"/>
        </w:rPr>
        <w:t>40</w:t>
      </w:r>
      <w:r w:rsidRPr="004E120B">
        <w:rPr>
          <w:rFonts w:ascii="SimSun" w:eastAsia="SimSun" w:hAnsi="SimSun" w:cs="SimSun" w:hint="eastAsia"/>
          <w:lang w:eastAsia="zh-CN"/>
        </w:rPr>
        <w:t>号决议</w:t>
      </w:r>
      <w:r w:rsidR="00A87962">
        <w:rPr>
          <w:rFonts w:ascii="SimSun" w:eastAsia="SimSun" w:hAnsi="SimSun" w:cs="SimSun" w:hint="eastAsia"/>
          <w:lang w:eastAsia="zh-CN"/>
        </w:rPr>
        <w:t>（</w:t>
      </w:r>
      <w:r w:rsidR="00F773AB" w:rsidRPr="004E120B">
        <w:rPr>
          <w:lang w:eastAsia="zh-CN"/>
        </w:rPr>
        <w:t>WRC-15</w:t>
      </w:r>
      <w:r w:rsidR="00A87962">
        <w:rPr>
          <w:rFonts w:ascii="SimSun" w:eastAsia="SimSun" w:hAnsi="SimSun" w:cs="SimSun" w:hint="eastAsia"/>
          <w:lang w:eastAsia="zh-CN"/>
        </w:rPr>
        <w:t>）</w:t>
      </w:r>
      <w:r w:rsidRPr="004E120B">
        <w:rPr>
          <w:rFonts w:ascii="SimSun" w:eastAsia="SimSun" w:hAnsi="SimSun" w:cs="SimSun" w:hint="eastAsia"/>
          <w:lang w:eastAsia="zh-CN"/>
        </w:rPr>
        <w:t>的落实情况（</w:t>
      </w:r>
      <w:r w:rsidRPr="004E120B">
        <w:rPr>
          <w:lang w:val="en-US" w:eastAsia="zh-CN"/>
        </w:rPr>
        <w:t>RRB19-2/6</w:t>
      </w:r>
      <w:r w:rsidRPr="004E120B">
        <w:rPr>
          <w:rFonts w:ascii="SimSun" w:eastAsia="SimSun" w:hAnsi="SimSun" w:cs="SimSun" w:hint="eastAsia"/>
          <w:lang w:eastAsia="zh-CN"/>
        </w:rPr>
        <w:t>号文件补遗</w:t>
      </w:r>
      <w:r w:rsidRPr="004E120B">
        <w:rPr>
          <w:rFonts w:hint="eastAsia"/>
          <w:lang w:eastAsia="zh-CN"/>
        </w:rPr>
        <w:t>4</w:t>
      </w:r>
      <w:r w:rsidRPr="004E120B">
        <w:rPr>
          <w:rFonts w:ascii="SimSun" w:eastAsia="SimSun" w:hAnsi="SimSun" w:cs="SimSun" w:hint="eastAsia"/>
          <w:lang w:eastAsia="zh-CN"/>
        </w:rPr>
        <w:t>）</w:t>
      </w:r>
    </w:p>
    <w:p w14:paraId="4AB3062A" w14:textId="6CF53BAC" w:rsidR="00F773AB" w:rsidRPr="004E120B" w:rsidRDefault="00F773AB" w:rsidP="00F773AB">
      <w:pPr>
        <w:rPr>
          <w:rFonts w:cs="Calibri"/>
        </w:rPr>
      </w:pPr>
      <w:r w:rsidRPr="004E120B">
        <w:rPr>
          <w:rFonts w:cs="Calibri"/>
          <w:bCs/>
        </w:rPr>
        <w:t>3.5</w:t>
      </w:r>
      <w:r w:rsidR="00673D80">
        <w:rPr>
          <w:rFonts w:cs="Calibri"/>
          <w:bCs/>
        </w:rPr>
        <w:t>5</w:t>
      </w:r>
      <w:r w:rsidRPr="004E120B">
        <w:rPr>
          <w:rFonts w:cs="Calibri"/>
          <w:bCs/>
        </w:rPr>
        <w:tab/>
      </w:r>
      <w:r w:rsidR="00213369" w:rsidRPr="004E120B">
        <w:rPr>
          <w:rFonts w:cs="Calibri"/>
          <w:b/>
          <w:bCs/>
        </w:rPr>
        <w:t>Vallet</w:t>
      </w:r>
      <w:r w:rsidR="00213369" w:rsidRPr="004E120B">
        <w:rPr>
          <w:rFonts w:cs="Calibri"/>
          <w:b/>
          <w:bCs/>
        </w:rPr>
        <w:t>先生（空间业务部负责人）</w:t>
      </w:r>
      <w:r w:rsidR="00093ADE" w:rsidRPr="004E120B">
        <w:rPr>
          <w:rFonts w:cs="Calibri"/>
        </w:rPr>
        <w:t>提请注意</w:t>
      </w:r>
      <w:r w:rsidR="00093ADE" w:rsidRPr="004E120B">
        <w:rPr>
          <w:rFonts w:cs="Calibri"/>
        </w:rPr>
        <w:t>RRB19-2/6</w:t>
      </w:r>
      <w:r w:rsidR="00093ADE" w:rsidRPr="004E120B">
        <w:rPr>
          <w:rFonts w:cs="Calibri"/>
        </w:rPr>
        <w:t>号文件</w:t>
      </w:r>
      <w:r w:rsidR="00093ADE" w:rsidRPr="004E120B">
        <w:rPr>
          <w:rFonts w:cs="Calibri" w:hint="eastAsia"/>
        </w:rPr>
        <w:t>补遗</w:t>
      </w:r>
      <w:r w:rsidR="00093ADE" w:rsidRPr="004E120B">
        <w:rPr>
          <w:rFonts w:cs="Calibri"/>
        </w:rPr>
        <w:t>4</w:t>
      </w:r>
      <w:r w:rsidR="00093ADE" w:rsidRPr="004E120B">
        <w:rPr>
          <w:rFonts w:cs="Calibri"/>
        </w:rPr>
        <w:t>，其中介绍了关于第</w:t>
      </w:r>
      <w:r w:rsidR="00093ADE" w:rsidRPr="004E120B">
        <w:rPr>
          <w:rFonts w:cs="Calibri"/>
        </w:rPr>
        <w:t>40</w:t>
      </w:r>
      <w:r w:rsidR="00093ADE" w:rsidRPr="004E120B">
        <w:rPr>
          <w:rFonts w:cs="Calibri"/>
        </w:rPr>
        <w:t>号决议</w:t>
      </w:r>
      <w:r w:rsidR="00093ADE" w:rsidRPr="004E120B">
        <w:rPr>
          <w:rFonts w:cs="Calibri"/>
        </w:rPr>
        <w:t>(WRC-15)</w:t>
      </w:r>
      <w:r w:rsidR="00093ADE" w:rsidRPr="004E120B">
        <w:rPr>
          <w:rFonts w:cs="Calibri"/>
        </w:rPr>
        <w:t>执行情况的信息和统计数据。他询问无线电通信局是否可以提供任何额外的统计数据和信息，以便在</w:t>
      </w:r>
      <w:r w:rsidR="00093ADE" w:rsidRPr="004E120B">
        <w:rPr>
          <w:rFonts w:cs="Calibri"/>
        </w:rPr>
        <w:t>WRC-19</w:t>
      </w:r>
      <w:r w:rsidR="00093ADE" w:rsidRPr="004E120B">
        <w:rPr>
          <w:rFonts w:cs="Calibri" w:hint="eastAsia"/>
        </w:rPr>
        <w:t>上</w:t>
      </w:r>
      <w:r w:rsidR="00093ADE" w:rsidRPr="004E120B">
        <w:rPr>
          <w:rFonts w:cs="Calibri"/>
        </w:rPr>
        <w:t>审议第</w:t>
      </w:r>
      <w:r w:rsidR="00093ADE" w:rsidRPr="004E120B">
        <w:rPr>
          <w:rFonts w:cs="Calibri"/>
        </w:rPr>
        <w:t>40</w:t>
      </w:r>
      <w:r w:rsidR="00093ADE" w:rsidRPr="004E120B">
        <w:rPr>
          <w:rFonts w:cs="Calibri"/>
        </w:rPr>
        <w:t>号决议</w:t>
      </w:r>
      <w:r w:rsidR="00093ADE" w:rsidRPr="004E120B">
        <w:rPr>
          <w:rFonts w:cs="Calibri"/>
        </w:rPr>
        <w:t>(WRC-15)</w:t>
      </w:r>
      <w:r w:rsidR="00093ADE" w:rsidRPr="004E120B">
        <w:rPr>
          <w:rFonts w:cs="Calibri"/>
        </w:rPr>
        <w:t>的执行情况。</w:t>
      </w:r>
    </w:p>
    <w:p w14:paraId="5100690D" w14:textId="00D79609" w:rsidR="00F773AB" w:rsidRPr="004E120B" w:rsidRDefault="00F773AB" w:rsidP="00F773AB">
      <w:pPr>
        <w:rPr>
          <w:rFonts w:cs="Calibri"/>
        </w:rPr>
      </w:pPr>
      <w:r w:rsidRPr="004E120B">
        <w:rPr>
          <w:rFonts w:cs="Calibri"/>
          <w:bCs/>
        </w:rPr>
        <w:t>3.5</w:t>
      </w:r>
      <w:r w:rsidR="00673D80">
        <w:rPr>
          <w:rFonts w:cs="Calibri"/>
          <w:bCs/>
        </w:rPr>
        <w:t>6</w:t>
      </w:r>
      <w:r w:rsidRPr="004E120B">
        <w:rPr>
          <w:rFonts w:cs="Calibri"/>
          <w:bCs/>
        </w:rPr>
        <w:tab/>
      </w:r>
      <w:r w:rsidR="00213369" w:rsidRPr="004E120B">
        <w:rPr>
          <w:rFonts w:cs="Calibri"/>
          <w:b/>
          <w:bCs/>
        </w:rPr>
        <w:t>Varlamov</w:t>
      </w:r>
      <w:r w:rsidR="00213369" w:rsidRPr="004E120B">
        <w:rPr>
          <w:rFonts w:cs="Calibri"/>
          <w:b/>
          <w:bCs/>
        </w:rPr>
        <w:t>先生</w:t>
      </w:r>
      <w:r w:rsidR="00093ADE" w:rsidRPr="004E120B">
        <w:rPr>
          <w:rFonts w:cs="Calibri" w:hint="eastAsia"/>
        </w:rPr>
        <w:t>表示</w:t>
      </w:r>
      <w:r w:rsidR="00093ADE" w:rsidRPr="004E120B">
        <w:rPr>
          <w:rFonts w:cs="Calibri"/>
        </w:rPr>
        <w:t>他很难在所</w:t>
      </w:r>
      <w:r w:rsidR="00093ADE" w:rsidRPr="004E120B">
        <w:rPr>
          <w:rFonts w:cs="Calibri" w:hint="eastAsia"/>
        </w:rPr>
        <w:t>述</w:t>
      </w:r>
      <w:r w:rsidR="00093ADE" w:rsidRPr="004E120B">
        <w:rPr>
          <w:rFonts w:cs="Calibri"/>
        </w:rPr>
        <w:t>网页上找到</w:t>
      </w:r>
      <w:r w:rsidR="00093ADE" w:rsidRPr="004E120B">
        <w:rPr>
          <w:rFonts w:cs="Calibri"/>
        </w:rPr>
        <w:t>RRB19-2/6</w:t>
      </w:r>
      <w:r w:rsidR="00093ADE" w:rsidRPr="004E120B">
        <w:rPr>
          <w:rFonts w:cs="Calibri"/>
        </w:rPr>
        <w:t>号文件</w:t>
      </w:r>
      <w:r w:rsidR="00093ADE" w:rsidRPr="004E120B">
        <w:rPr>
          <w:rFonts w:cs="Calibri" w:hint="eastAsia"/>
        </w:rPr>
        <w:t>补遗</w:t>
      </w:r>
      <w:r w:rsidR="00093ADE" w:rsidRPr="004E120B">
        <w:rPr>
          <w:rFonts w:cs="Calibri"/>
        </w:rPr>
        <w:t>4</w:t>
      </w:r>
      <w:r w:rsidR="00093ADE" w:rsidRPr="004E120B">
        <w:rPr>
          <w:rFonts w:cs="Calibri"/>
        </w:rPr>
        <w:t>中提供的一些信息。</w:t>
      </w:r>
      <w:r w:rsidR="00673D80">
        <w:rPr>
          <w:rFonts w:cs="Calibri" w:hint="eastAsia"/>
        </w:rPr>
        <w:t>在有关第</w:t>
      </w:r>
      <w:r w:rsidR="00673D80">
        <w:rPr>
          <w:rFonts w:cs="Calibri" w:hint="eastAsia"/>
        </w:rPr>
        <w:t>4</w:t>
      </w:r>
      <w:r w:rsidR="00673D80">
        <w:rPr>
          <w:rFonts w:cs="Calibri"/>
        </w:rPr>
        <w:t>0</w:t>
      </w:r>
      <w:r w:rsidR="00673D80">
        <w:rPr>
          <w:rFonts w:cs="Calibri" w:hint="eastAsia"/>
        </w:rPr>
        <w:t>号决议（</w:t>
      </w:r>
      <w:r w:rsidR="00673D80">
        <w:rPr>
          <w:rFonts w:cs="Calibri" w:hint="eastAsia"/>
        </w:rPr>
        <w:t>W</w:t>
      </w:r>
      <w:r w:rsidR="00673D80">
        <w:rPr>
          <w:rFonts w:cs="Calibri"/>
        </w:rPr>
        <w:t>RC-15</w:t>
      </w:r>
      <w:r w:rsidR="00673D80">
        <w:rPr>
          <w:rFonts w:cs="Calibri" w:hint="eastAsia"/>
        </w:rPr>
        <w:t>）的网页上，很难提取出采用一个航天器将多少个轨道位置连续投入使用的确切统计数字。</w:t>
      </w:r>
    </w:p>
    <w:p w14:paraId="17CAF1DD" w14:textId="3F9BEF41" w:rsidR="00F773AB" w:rsidRPr="004E120B" w:rsidRDefault="00F773AB" w:rsidP="00F773AB">
      <w:pPr>
        <w:rPr>
          <w:rFonts w:cs="Calibri"/>
        </w:rPr>
      </w:pPr>
      <w:r w:rsidRPr="004E120B">
        <w:rPr>
          <w:rFonts w:cs="Calibri"/>
          <w:bCs/>
        </w:rPr>
        <w:t>3.5</w:t>
      </w:r>
      <w:r w:rsidR="00673D80">
        <w:rPr>
          <w:rFonts w:cs="Calibri"/>
          <w:bCs/>
        </w:rPr>
        <w:t>7</w:t>
      </w:r>
      <w:r w:rsidRPr="004E120B">
        <w:rPr>
          <w:rFonts w:cs="Calibri"/>
          <w:bCs/>
        </w:rPr>
        <w:tab/>
      </w:r>
      <w:r w:rsidR="00213369" w:rsidRPr="004E120B">
        <w:rPr>
          <w:rFonts w:cs="Calibri"/>
          <w:b/>
          <w:bCs/>
        </w:rPr>
        <w:t>Vallet</w:t>
      </w:r>
      <w:r w:rsidR="00213369" w:rsidRPr="004E120B">
        <w:rPr>
          <w:rFonts w:cs="Calibri"/>
          <w:b/>
          <w:bCs/>
        </w:rPr>
        <w:t>先生（空间业务部负责人）</w:t>
      </w:r>
      <w:r w:rsidR="00093ADE" w:rsidRPr="004E120B">
        <w:rPr>
          <w:rFonts w:cs="Calibri"/>
        </w:rPr>
        <w:t>表示</w:t>
      </w:r>
      <w:r w:rsidR="00093ADE" w:rsidRPr="004E120B">
        <w:rPr>
          <w:rFonts w:cs="Calibri" w:hint="eastAsia"/>
        </w:rPr>
        <w:t>，</w:t>
      </w:r>
      <w:r w:rsidR="00093ADE" w:rsidRPr="004E120B">
        <w:rPr>
          <w:rFonts w:cs="Calibri"/>
        </w:rPr>
        <w:t>无线电通信局将</w:t>
      </w:r>
      <w:r w:rsidR="00093ADE" w:rsidRPr="004E120B">
        <w:rPr>
          <w:rFonts w:cs="Calibri" w:hint="eastAsia"/>
        </w:rPr>
        <w:t>努力</w:t>
      </w:r>
      <w:r w:rsidR="00093ADE" w:rsidRPr="004E120B">
        <w:rPr>
          <w:rFonts w:cs="Calibri"/>
        </w:rPr>
        <w:t>在</w:t>
      </w:r>
      <w:r w:rsidR="00093ADE" w:rsidRPr="004E120B">
        <w:rPr>
          <w:rFonts w:cs="Calibri"/>
        </w:rPr>
        <w:t>WRC-19</w:t>
      </w:r>
      <w:r w:rsidR="00093ADE" w:rsidRPr="004E120B">
        <w:rPr>
          <w:rFonts w:cs="Calibri"/>
        </w:rPr>
        <w:t>之前改进</w:t>
      </w:r>
      <w:r w:rsidR="00093ADE" w:rsidRPr="004E120B">
        <w:rPr>
          <w:rFonts w:cs="Calibri" w:hint="eastAsia"/>
        </w:rPr>
        <w:t>相关</w:t>
      </w:r>
      <w:r w:rsidR="00093ADE" w:rsidRPr="004E120B">
        <w:rPr>
          <w:rFonts w:cs="Calibri"/>
        </w:rPr>
        <w:t>网页。</w:t>
      </w:r>
    </w:p>
    <w:p w14:paraId="5FAD7277" w14:textId="2CECA958" w:rsidR="00F773AB" w:rsidRPr="004E120B" w:rsidRDefault="00F773AB" w:rsidP="000A4A6C">
      <w:pPr>
        <w:rPr>
          <w:rFonts w:cs="Calibri"/>
        </w:rPr>
      </w:pPr>
      <w:r w:rsidRPr="004E120B">
        <w:rPr>
          <w:rFonts w:cs="Calibri"/>
        </w:rPr>
        <w:t>3.5</w:t>
      </w:r>
      <w:r w:rsidR="00673D80">
        <w:rPr>
          <w:rFonts w:cs="Calibri"/>
        </w:rPr>
        <w:t>8</w:t>
      </w:r>
      <w:r w:rsidRPr="004E120B">
        <w:rPr>
          <w:rFonts w:cs="Calibri"/>
        </w:rPr>
        <w:tab/>
      </w:r>
      <w:r w:rsidR="000A4A6C" w:rsidRPr="004E120B">
        <w:rPr>
          <w:rFonts w:cs="Calibri"/>
        </w:rPr>
        <w:t>委员会</w:t>
      </w:r>
      <w:r w:rsidR="000A4A6C" w:rsidRPr="004E120B">
        <w:rPr>
          <w:rFonts w:cs="Calibri" w:hint="eastAsia"/>
          <w:b/>
          <w:bCs/>
        </w:rPr>
        <w:t>同意</w:t>
      </w:r>
      <w:r w:rsidR="000A4A6C" w:rsidRPr="004E120B">
        <w:rPr>
          <w:rFonts w:cs="Calibri" w:hint="eastAsia"/>
        </w:rPr>
        <w:t>就此事宜做出如下结论：</w:t>
      </w:r>
    </w:p>
    <w:p w14:paraId="1C0D2E80" w14:textId="77777777" w:rsidR="00F773AB" w:rsidRPr="004E120B" w:rsidRDefault="000A4A6C" w:rsidP="00A87962">
      <w:pPr>
        <w:ind w:firstLineChars="200" w:firstLine="480"/>
      </w:pPr>
      <w:r w:rsidRPr="004E120B">
        <w:rPr>
          <w:rFonts w:hint="eastAsia"/>
        </w:rPr>
        <w:t>“委员会注意到无线电通信局主任报告中有关落实</w:t>
      </w:r>
      <w:r w:rsidRPr="00F85BB2">
        <w:rPr>
          <w:rFonts w:hint="eastAsia"/>
        </w:rPr>
        <w:t>第</w:t>
      </w:r>
      <w:r w:rsidRPr="00F85BB2">
        <w:t>40</w:t>
      </w:r>
      <w:r w:rsidRPr="00F85BB2">
        <w:rPr>
          <w:rFonts w:hint="eastAsia"/>
        </w:rPr>
        <w:t>号决议（</w:t>
      </w:r>
      <w:r w:rsidRPr="00F85BB2">
        <w:t>WRC-15</w:t>
      </w:r>
      <w:r w:rsidRPr="00F85BB2">
        <w:rPr>
          <w:rFonts w:hint="eastAsia"/>
        </w:rPr>
        <w:t>）</w:t>
      </w:r>
      <w:r w:rsidRPr="004E120B">
        <w:rPr>
          <w:rFonts w:hint="eastAsia"/>
        </w:rPr>
        <w:t>的信息和统计数据的补遗</w:t>
      </w:r>
      <w:r w:rsidRPr="004E120B">
        <w:t>4</w:t>
      </w:r>
      <w:r w:rsidRPr="004E120B">
        <w:rPr>
          <w:rFonts w:hint="eastAsia"/>
        </w:rPr>
        <w:t>。委员会指出，在所述网页中根据使用一个航天器依次启用的轨道位置数量难以提取统计数据并责成无线电通信局修改网页，以便增加这一搜索功能。”</w:t>
      </w:r>
    </w:p>
    <w:p w14:paraId="40BDB439" w14:textId="3687FAD3" w:rsidR="00F773AB" w:rsidRPr="004E120B" w:rsidRDefault="00F45DBC" w:rsidP="00A87962">
      <w:pPr>
        <w:pStyle w:val="Headingb"/>
        <w:rPr>
          <w:lang w:eastAsia="zh-CN"/>
        </w:rPr>
      </w:pPr>
      <w:r w:rsidRPr="004E120B">
        <w:rPr>
          <w:rFonts w:ascii="SimSun" w:eastAsia="SimSun" w:hAnsi="SimSun" w:cs="SimSun" w:hint="eastAsia"/>
          <w:lang w:eastAsia="zh-CN"/>
        </w:rPr>
        <w:t>委员获取在线公布的特节和</w:t>
      </w:r>
      <w:r w:rsidRPr="004E120B">
        <w:rPr>
          <w:lang w:eastAsia="zh-CN"/>
        </w:rPr>
        <w:t>BR IFIC</w:t>
      </w:r>
    </w:p>
    <w:p w14:paraId="48B7D2BC" w14:textId="4C703B86" w:rsidR="00F773AB" w:rsidRPr="004E120B" w:rsidRDefault="00F773AB" w:rsidP="00F773AB">
      <w:pPr>
        <w:rPr>
          <w:rFonts w:cs="Calibri"/>
        </w:rPr>
      </w:pPr>
      <w:r w:rsidRPr="004E120B">
        <w:rPr>
          <w:rFonts w:cs="Calibri"/>
        </w:rPr>
        <w:t>3.</w:t>
      </w:r>
      <w:r w:rsidR="00673D80">
        <w:rPr>
          <w:rFonts w:cs="Calibri"/>
        </w:rPr>
        <w:t>59</w:t>
      </w:r>
      <w:r w:rsidRPr="004E120B">
        <w:rPr>
          <w:rFonts w:cs="Calibri"/>
        </w:rPr>
        <w:tab/>
      </w:r>
      <w:r w:rsidR="00F45DBC" w:rsidRPr="004E120B">
        <w:rPr>
          <w:rFonts w:cs="Calibri" w:hint="eastAsia"/>
        </w:rPr>
        <w:t>在</w:t>
      </w:r>
      <w:r w:rsidR="00213369" w:rsidRPr="004E120B">
        <w:rPr>
          <w:rFonts w:cs="Calibri"/>
          <w:b/>
          <w:bCs/>
        </w:rPr>
        <w:t>Henri</w:t>
      </w:r>
      <w:r w:rsidR="00213369" w:rsidRPr="004E120B">
        <w:rPr>
          <w:rFonts w:cs="Calibri"/>
          <w:b/>
          <w:bCs/>
        </w:rPr>
        <w:t>先生</w:t>
      </w:r>
      <w:r w:rsidR="00F45DBC" w:rsidRPr="004E120B">
        <w:rPr>
          <w:rFonts w:cs="Calibri" w:hint="eastAsia"/>
        </w:rPr>
        <w:t>提出关于委员们在委员会工作期间获取在线信息的要求后，委员会</w:t>
      </w:r>
      <w:r w:rsidR="00F45DBC" w:rsidRPr="004E120B">
        <w:rPr>
          <w:rFonts w:cs="Calibri" w:hint="eastAsia"/>
          <w:b/>
          <w:bCs/>
        </w:rPr>
        <w:t>同意</w:t>
      </w:r>
      <w:r w:rsidR="00F45DBC" w:rsidRPr="004E120B">
        <w:rPr>
          <w:rFonts w:cs="Calibri" w:hint="eastAsia"/>
        </w:rPr>
        <w:t>做出如下决定：</w:t>
      </w:r>
    </w:p>
    <w:p w14:paraId="4F1C62F1" w14:textId="77777777" w:rsidR="00F773AB" w:rsidRPr="004E120B" w:rsidRDefault="000A4A6C" w:rsidP="001E5A3A">
      <w:pPr>
        <w:ind w:firstLineChars="200" w:firstLine="480"/>
        <w:rPr>
          <w:rFonts w:cs="Calibri"/>
        </w:rPr>
      </w:pPr>
      <w:r w:rsidRPr="004E120B">
        <w:rPr>
          <w:rFonts w:cs="Calibri" w:hint="eastAsia"/>
        </w:rPr>
        <w:t>“委员会认为，委员会委员有必要获得特节的在线公布以及</w:t>
      </w:r>
      <w:r w:rsidRPr="004E120B">
        <w:rPr>
          <w:rFonts w:cs="Calibri"/>
        </w:rPr>
        <w:t>BR IFIC</w:t>
      </w:r>
      <w:r w:rsidRPr="004E120B">
        <w:rPr>
          <w:rFonts w:cs="Calibri" w:hint="eastAsia"/>
        </w:rPr>
        <w:t>，此外，有关提交委员会做出决定的某些案件，需要根据具体情况提供公布信息。因此，委员会责成无线电通信局授权委员会委员获得有关地面和空间业务相关在线公布信息的权力并在未来按具体情况提供有关委员会正在审议的案件的相关公布资料。”</w:t>
      </w:r>
    </w:p>
    <w:p w14:paraId="0F0C9FEE" w14:textId="3D01B589" w:rsidR="00F773AB" w:rsidRPr="004E120B" w:rsidRDefault="00F773AB" w:rsidP="00F773AB">
      <w:pPr>
        <w:rPr>
          <w:rFonts w:cs="Calibri"/>
        </w:rPr>
      </w:pPr>
      <w:r w:rsidRPr="004E120B">
        <w:rPr>
          <w:rFonts w:cs="Calibri"/>
        </w:rPr>
        <w:t>3.6</w:t>
      </w:r>
      <w:r w:rsidR="00673D80">
        <w:rPr>
          <w:rFonts w:cs="Calibri"/>
        </w:rPr>
        <w:t>0</w:t>
      </w:r>
      <w:r w:rsidRPr="004E120B">
        <w:rPr>
          <w:rFonts w:cs="Calibri"/>
        </w:rPr>
        <w:tab/>
      </w:r>
      <w:r w:rsidR="00F45DBC" w:rsidRPr="004E120B">
        <w:rPr>
          <w:rFonts w:cs="Calibri" w:hint="eastAsia"/>
        </w:rPr>
        <w:t>委员会将无线电通信局</w:t>
      </w:r>
      <w:r w:rsidR="00213369" w:rsidRPr="004E120B">
        <w:rPr>
          <w:rFonts w:cs="Calibri"/>
        </w:rPr>
        <w:t>主任</w:t>
      </w:r>
      <w:r w:rsidR="00F45DBC" w:rsidRPr="004E120B">
        <w:rPr>
          <w:rFonts w:cs="Calibri" w:hint="eastAsia"/>
        </w:rPr>
        <w:t>的报告（</w:t>
      </w:r>
      <w:r w:rsidRPr="004E120B">
        <w:rPr>
          <w:rFonts w:cs="Calibri"/>
        </w:rPr>
        <w:t>RRB19-2/6</w:t>
      </w:r>
      <w:r w:rsidR="00F45DBC" w:rsidRPr="004E120B">
        <w:rPr>
          <w:rFonts w:cs="Calibri" w:hint="eastAsia"/>
        </w:rPr>
        <w:t>号文件和勘误</w:t>
      </w:r>
      <w:r w:rsidR="00F45DBC" w:rsidRPr="004E120B">
        <w:rPr>
          <w:rFonts w:cs="Calibri" w:hint="eastAsia"/>
        </w:rPr>
        <w:t>1</w:t>
      </w:r>
      <w:r w:rsidR="00F45DBC" w:rsidRPr="004E120B">
        <w:rPr>
          <w:rFonts w:cs="Calibri" w:hint="eastAsia"/>
        </w:rPr>
        <w:t>及其补遗</w:t>
      </w:r>
      <w:r w:rsidR="00F45DBC" w:rsidRPr="004E120B">
        <w:rPr>
          <w:rFonts w:cs="Calibri" w:hint="eastAsia"/>
        </w:rPr>
        <w:t>1</w:t>
      </w:r>
      <w:r w:rsidR="00F45DBC" w:rsidRPr="004E120B">
        <w:rPr>
          <w:rFonts w:cs="Calibri"/>
        </w:rPr>
        <w:t>-5</w:t>
      </w:r>
      <w:r w:rsidR="00F45DBC" w:rsidRPr="004E120B">
        <w:rPr>
          <w:rFonts w:cs="Calibri" w:hint="eastAsia"/>
        </w:rPr>
        <w:t>）以及补遗</w:t>
      </w:r>
      <w:r w:rsidR="00F45DBC" w:rsidRPr="004E120B">
        <w:rPr>
          <w:rFonts w:cs="Calibri" w:hint="eastAsia"/>
        </w:rPr>
        <w:t>3</w:t>
      </w:r>
      <w:r w:rsidR="00F45DBC" w:rsidRPr="004E120B">
        <w:rPr>
          <w:rFonts w:cs="Calibri" w:hint="eastAsia"/>
        </w:rPr>
        <w:t>将在本次会议稍后时候讨论这一事实（参见以下第</w:t>
      </w:r>
      <w:r w:rsidR="00F45DBC" w:rsidRPr="004E120B">
        <w:rPr>
          <w:rFonts w:cs="Calibri" w:hint="eastAsia"/>
        </w:rPr>
        <w:t>8</w:t>
      </w:r>
      <w:r w:rsidR="00F45DBC" w:rsidRPr="004E120B">
        <w:rPr>
          <w:rFonts w:cs="Calibri" w:hint="eastAsia"/>
        </w:rPr>
        <w:t>段）</w:t>
      </w:r>
      <w:r w:rsidR="00F45DBC" w:rsidRPr="004E120B">
        <w:rPr>
          <w:rFonts w:cs="Calibri" w:hint="eastAsia"/>
          <w:b/>
          <w:bCs/>
        </w:rPr>
        <w:t>记录在案</w:t>
      </w:r>
      <w:r w:rsidR="00F45DBC" w:rsidRPr="004E120B">
        <w:rPr>
          <w:rFonts w:cs="Calibri" w:hint="eastAsia"/>
        </w:rPr>
        <w:t>。</w:t>
      </w:r>
    </w:p>
    <w:p w14:paraId="726021E8" w14:textId="51886C4E" w:rsidR="00F773AB" w:rsidRPr="004E120B" w:rsidRDefault="00F773AB" w:rsidP="00A87962">
      <w:pPr>
        <w:pStyle w:val="Heading1"/>
      </w:pPr>
      <w:r w:rsidRPr="004E120B">
        <w:t>4</w:t>
      </w:r>
      <w:r w:rsidRPr="004E120B">
        <w:tab/>
      </w:r>
      <w:r w:rsidR="000A4A6C" w:rsidRPr="004E120B">
        <w:rPr>
          <w:rFonts w:ascii="SimSun" w:eastAsia="SimSun" w:hAnsi="SimSun" w:cs="SimSun" w:hint="eastAsia"/>
        </w:rPr>
        <w:t>第</w:t>
      </w:r>
      <w:r w:rsidR="000A4A6C" w:rsidRPr="004E120B">
        <w:t>80</w:t>
      </w:r>
      <w:r w:rsidR="000A4A6C" w:rsidRPr="004E120B">
        <w:rPr>
          <w:rFonts w:ascii="SimSun" w:eastAsia="SimSun" w:hAnsi="SimSun" w:cs="SimSun" w:hint="eastAsia"/>
        </w:rPr>
        <w:t>号决议（</w:t>
      </w:r>
      <w:r w:rsidRPr="004E120B">
        <w:t>WRC-07</w:t>
      </w:r>
      <w:r w:rsidR="000A4A6C" w:rsidRPr="004E120B">
        <w:rPr>
          <w:rFonts w:ascii="SimSun" w:eastAsia="SimSun" w:hAnsi="SimSun" w:cs="SimSun" w:hint="eastAsia"/>
        </w:rPr>
        <w:t>，修订版）</w:t>
      </w:r>
      <w:r w:rsidR="00F45DBC" w:rsidRPr="004E120B">
        <w:rPr>
          <w:rFonts w:ascii="SimSun" w:eastAsia="SimSun" w:hAnsi="SimSun" w:cs="SimSun" w:hint="eastAsia"/>
          <w:lang w:eastAsia="zh-CN"/>
        </w:rPr>
        <w:t>（</w:t>
      </w:r>
      <w:r w:rsidRPr="004E120B">
        <w:t>RRB19-2/2</w:t>
      </w:r>
      <w:r w:rsidR="00F45DBC" w:rsidRPr="004E120B">
        <w:rPr>
          <w:rFonts w:ascii="SimSun" w:eastAsia="SimSun" w:hAnsi="SimSun" w:cs="SimSun" w:hint="eastAsia"/>
          <w:lang w:eastAsia="zh-CN"/>
        </w:rPr>
        <w:t>、</w:t>
      </w:r>
      <w:r w:rsidRPr="004E120B">
        <w:t>RRB19-2/9</w:t>
      </w:r>
      <w:r w:rsidR="00F45DBC" w:rsidRPr="004E120B">
        <w:rPr>
          <w:rFonts w:ascii="SimSun" w:eastAsia="SimSun" w:hAnsi="SimSun" w:cs="SimSun" w:hint="eastAsia"/>
          <w:lang w:eastAsia="zh-CN"/>
        </w:rPr>
        <w:t>、</w:t>
      </w:r>
      <w:r w:rsidRPr="004E120B">
        <w:t>RRB19-2/10</w:t>
      </w:r>
      <w:r w:rsidR="00F45DBC" w:rsidRPr="004E120B">
        <w:rPr>
          <w:rFonts w:ascii="SimSun" w:eastAsia="SimSun" w:hAnsi="SimSun" w:cs="SimSun" w:hint="eastAsia"/>
          <w:lang w:eastAsia="zh-CN"/>
        </w:rPr>
        <w:t>、</w:t>
      </w:r>
      <w:r w:rsidRPr="004E120B">
        <w:t>RRB19-2/11</w:t>
      </w:r>
      <w:r w:rsidR="00F45DBC" w:rsidRPr="004E120B">
        <w:rPr>
          <w:rFonts w:ascii="SimSun" w:eastAsia="SimSun" w:hAnsi="SimSun" w:cs="SimSun" w:hint="eastAsia"/>
          <w:lang w:eastAsia="zh-CN"/>
        </w:rPr>
        <w:t>、</w:t>
      </w:r>
      <w:r w:rsidRPr="004E120B">
        <w:t>RRB19-2/12</w:t>
      </w:r>
      <w:r w:rsidR="00F45DBC" w:rsidRPr="004E120B">
        <w:rPr>
          <w:rFonts w:ascii="SimSun" w:eastAsia="SimSun" w:hAnsi="SimSun" w:cs="SimSun" w:hint="eastAsia"/>
          <w:lang w:eastAsia="zh-CN"/>
        </w:rPr>
        <w:t>号文件及勘误</w:t>
      </w:r>
      <w:r w:rsidRPr="004E120B">
        <w:t>1</w:t>
      </w:r>
      <w:r w:rsidR="00F45DBC" w:rsidRPr="004E120B">
        <w:rPr>
          <w:rFonts w:ascii="SimSun" w:eastAsia="SimSun" w:hAnsi="SimSun" w:cs="SimSun" w:hint="eastAsia"/>
          <w:lang w:eastAsia="zh-CN"/>
        </w:rPr>
        <w:t>、</w:t>
      </w:r>
      <w:r w:rsidRPr="004E120B">
        <w:t>RRB19-2/13</w:t>
      </w:r>
      <w:r w:rsidR="00F45DBC" w:rsidRPr="004E120B">
        <w:rPr>
          <w:rFonts w:ascii="SimSun" w:eastAsia="SimSun" w:hAnsi="SimSun" w:cs="SimSun" w:hint="eastAsia"/>
          <w:lang w:eastAsia="zh-CN"/>
        </w:rPr>
        <w:t>、</w:t>
      </w:r>
      <w:r w:rsidRPr="004E120B">
        <w:t>RRB19-2/14</w:t>
      </w:r>
      <w:r w:rsidR="00F45DBC" w:rsidRPr="004E120B">
        <w:rPr>
          <w:rFonts w:ascii="SimSun" w:eastAsia="SimSun" w:hAnsi="SimSun" w:cs="SimSun" w:hint="eastAsia"/>
          <w:lang w:eastAsia="zh-CN"/>
        </w:rPr>
        <w:t>、</w:t>
      </w:r>
      <w:r w:rsidR="00A87962">
        <w:rPr>
          <w:rFonts w:ascii="SimSun" w:eastAsia="SimSun" w:hAnsi="SimSun" w:cs="SimSun"/>
          <w:lang w:eastAsia="zh-CN"/>
        </w:rPr>
        <w:br/>
      </w:r>
      <w:r w:rsidRPr="004E120B">
        <w:t>RRB19-2/DELAYED/1</w:t>
      </w:r>
      <w:r w:rsidR="00F45DBC" w:rsidRPr="004E120B">
        <w:rPr>
          <w:rFonts w:ascii="SimSun" w:eastAsia="SimSun" w:hAnsi="SimSun" w:cs="SimSun" w:hint="eastAsia"/>
          <w:lang w:eastAsia="zh-CN"/>
        </w:rPr>
        <w:t>号文件；</w:t>
      </w:r>
      <w:r w:rsidRPr="004E120B">
        <w:t>CR/443</w:t>
      </w:r>
      <w:r w:rsidR="00F45DBC" w:rsidRPr="004E120B">
        <w:rPr>
          <w:rFonts w:ascii="SimSun" w:eastAsia="SimSun" w:hAnsi="SimSun" w:cs="SimSun" w:hint="eastAsia"/>
          <w:lang w:eastAsia="zh-CN"/>
        </w:rPr>
        <w:t>号通函）</w:t>
      </w:r>
    </w:p>
    <w:p w14:paraId="6D01C72D" w14:textId="19AE4506" w:rsidR="00F773AB" w:rsidRPr="004E120B" w:rsidRDefault="00F773AB" w:rsidP="00F773AB">
      <w:pPr>
        <w:rPr>
          <w:rFonts w:cs="Calibri"/>
        </w:rPr>
      </w:pPr>
      <w:r w:rsidRPr="004E120B">
        <w:rPr>
          <w:rFonts w:cs="Calibri"/>
          <w:bCs/>
        </w:rPr>
        <w:t>4.1</w:t>
      </w:r>
      <w:r w:rsidRPr="004E120B">
        <w:rPr>
          <w:rFonts w:cs="Calibri"/>
          <w:bCs/>
        </w:rPr>
        <w:tab/>
      </w:r>
      <w:r w:rsidRPr="004E120B">
        <w:rPr>
          <w:rFonts w:cs="Calibri"/>
          <w:b/>
          <w:bCs/>
        </w:rPr>
        <w:t>Beaumier</w:t>
      </w:r>
      <w:r w:rsidR="008758E7" w:rsidRPr="004E120B">
        <w:rPr>
          <w:rFonts w:cs="Calibri" w:hint="eastAsia"/>
          <w:b/>
          <w:bCs/>
        </w:rPr>
        <w:t>女士</w:t>
      </w:r>
      <w:r w:rsidR="008758E7" w:rsidRPr="004E120B">
        <w:rPr>
          <w:rFonts w:cs="Calibri" w:hint="eastAsia"/>
        </w:rPr>
        <w:t>作为委员会</w:t>
      </w:r>
      <w:r w:rsidR="008758E7" w:rsidRPr="004E120B">
        <w:rPr>
          <w:rFonts w:cs="Calibri"/>
        </w:rPr>
        <w:t>第</w:t>
      </w:r>
      <w:r w:rsidR="008758E7" w:rsidRPr="004E120B">
        <w:rPr>
          <w:rFonts w:cs="Calibri"/>
        </w:rPr>
        <w:t>80</w:t>
      </w:r>
      <w:r w:rsidR="008758E7" w:rsidRPr="004E120B">
        <w:rPr>
          <w:rFonts w:cs="Calibri"/>
        </w:rPr>
        <w:t>号决议（</w:t>
      </w:r>
      <w:r w:rsidR="008758E7" w:rsidRPr="004E120B">
        <w:rPr>
          <w:rFonts w:cs="Calibri"/>
        </w:rPr>
        <w:t>WRC-07</w:t>
      </w:r>
      <w:r w:rsidR="008758E7" w:rsidRPr="004E120B">
        <w:rPr>
          <w:rFonts w:cs="Calibri"/>
        </w:rPr>
        <w:t>，修订版）</w:t>
      </w:r>
      <w:r w:rsidR="008758E7" w:rsidRPr="004E120B">
        <w:rPr>
          <w:rFonts w:cs="Calibri" w:hint="eastAsia"/>
        </w:rPr>
        <w:t>工作组主席发言，</w:t>
      </w:r>
      <w:r w:rsidR="002E20EC" w:rsidRPr="004E120B">
        <w:rPr>
          <w:rFonts w:cs="Calibri"/>
        </w:rPr>
        <w:t>提请注意</w:t>
      </w:r>
      <w:r w:rsidR="002E20EC" w:rsidRPr="004E120B">
        <w:rPr>
          <w:rFonts w:cs="Calibri"/>
        </w:rPr>
        <w:t>RRB19-2/2</w:t>
      </w:r>
      <w:r w:rsidR="002E20EC" w:rsidRPr="004E120B">
        <w:rPr>
          <w:rFonts w:cs="Calibri"/>
        </w:rPr>
        <w:t>号文件，其中载有委员会第</w:t>
      </w:r>
      <w:r w:rsidR="002E20EC" w:rsidRPr="004E120B">
        <w:rPr>
          <w:rFonts w:cs="Calibri"/>
        </w:rPr>
        <w:t>80</w:t>
      </w:r>
      <w:r w:rsidR="002E20EC" w:rsidRPr="004E120B">
        <w:rPr>
          <w:rFonts w:cs="Calibri"/>
        </w:rPr>
        <w:t>次会议修订的</w:t>
      </w:r>
      <w:r w:rsidR="00BF6B7E" w:rsidRPr="004E120B">
        <w:rPr>
          <w:rFonts w:cs="Calibri" w:hint="eastAsia"/>
        </w:rPr>
        <w:t>、</w:t>
      </w:r>
      <w:r w:rsidR="002E20EC" w:rsidRPr="004E120B">
        <w:rPr>
          <w:rFonts w:cs="Calibri"/>
        </w:rPr>
        <w:t>委员会提交</w:t>
      </w:r>
      <w:r w:rsidR="002E20EC" w:rsidRPr="004E120B">
        <w:rPr>
          <w:rFonts w:cs="Calibri"/>
        </w:rPr>
        <w:t>WRC-19</w:t>
      </w:r>
      <w:r w:rsidR="002E20EC" w:rsidRPr="004E120B">
        <w:rPr>
          <w:rFonts w:cs="Calibri"/>
        </w:rPr>
        <w:t>的第</w:t>
      </w:r>
      <w:r w:rsidR="002E20EC" w:rsidRPr="004E120B">
        <w:rPr>
          <w:rFonts w:cs="Calibri"/>
        </w:rPr>
        <w:t>80</w:t>
      </w:r>
      <w:r w:rsidR="002E20EC" w:rsidRPr="004E120B">
        <w:rPr>
          <w:rFonts w:cs="Calibri"/>
        </w:rPr>
        <w:t>号决议</w:t>
      </w:r>
      <w:r w:rsidR="00BF6B7E" w:rsidRPr="004E120B">
        <w:rPr>
          <w:rFonts w:cs="Calibri" w:hint="eastAsia"/>
        </w:rPr>
        <w:t>（</w:t>
      </w:r>
      <w:r w:rsidR="002E20EC" w:rsidRPr="004E120B">
        <w:rPr>
          <w:rFonts w:cs="Calibri"/>
        </w:rPr>
        <w:t>WRC-07</w:t>
      </w:r>
      <w:r w:rsidR="00BF6B7E" w:rsidRPr="004E120B">
        <w:rPr>
          <w:rFonts w:cs="Calibri" w:hint="eastAsia"/>
        </w:rPr>
        <w:t>，</w:t>
      </w:r>
      <w:r w:rsidR="002E20EC" w:rsidRPr="004E120B">
        <w:rPr>
          <w:rFonts w:cs="Calibri"/>
        </w:rPr>
        <w:t>修订版</w:t>
      </w:r>
      <w:r w:rsidR="00BF6B7E" w:rsidRPr="004E120B">
        <w:rPr>
          <w:rFonts w:cs="Calibri" w:hint="eastAsia"/>
        </w:rPr>
        <w:t>）</w:t>
      </w:r>
      <w:r w:rsidR="002E20EC" w:rsidRPr="004E120B">
        <w:rPr>
          <w:rFonts w:cs="Calibri"/>
        </w:rPr>
        <w:t>的报告</w:t>
      </w:r>
      <w:r w:rsidR="00BF6B7E" w:rsidRPr="004E120B">
        <w:rPr>
          <w:rFonts w:cs="Calibri" w:hint="eastAsia"/>
        </w:rPr>
        <w:t>草案</w:t>
      </w:r>
      <w:r w:rsidR="002E20EC" w:rsidRPr="004E120B">
        <w:rPr>
          <w:rFonts w:cs="Calibri"/>
        </w:rPr>
        <w:t>。自那次会议以来，已向各主管部门发出了</w:t>
      </w:r>
      <w:r w:rsidR="002E20EC" w:rsidRPr="004E120B">
        <w:rPr>
          <w:rFonts w:cs="Calibri"/>
        </w:rPr>
        <w:t>CR/443</w:t>
      </w:r>
      <w:r w:rsidR="002E20EC" w:rsidRPr="004E120B">
        <w:rPr>
          <w:rFonts w:cs="Calibri"/>
        </w:rPr>
        <w:t>号通</w:t>
      </w:r>
      <w:r w:rsidR="00BF6B7E" w:rsidRPr="004E120B">
        <w:rPr>
          <w:rFonts w:cs="Calibri" w:hint="eastAsia"/>
        </w:rPr>
        <w:lastRenderedPageBreak/>
        <w:t>函</w:t>
      </w:r>
      <w:r w:rsidR="002E20EC" w:rsidRPr="004E120B">
        <w:rPr>
          <w:rFonts w:cs="Calibri"/>
        </w:rPr>
        <w:t>，</w:t>
      </w:r>
      <w:r w:rsidR="00BF6B7E" w:rsidRPr="004E120B">
        <w:rPr>
          <w:rFonts w:cs="Calibri" w:hint="eastAsia"/>
        </w:rPr>
        <w:t>征求他</w:t>
      </w:r>
      <w:r w:rsidR="002E20EC" w:rsidRPr="004E120B">
        <w:rPr>
          <w:rFonts w:cs="Calibri"/>
        </w:rPr>
        <w:t>们对报告</w:t>
      </w:r>
      <w:r w:rsidR="00BF6B7E" w:rsidRPr="004E120B">
        <w:rPr>
          <w:rFonts w:cs="Calibri" w:hint="eastAsia"/>
        </w:rPr>
        <w:t>草案的</w:t>
      </w:r>
      <w:r w:rsidR="002E20EC" w:rsidRPr="004E120B">
        <w:rPr>
          <w:rFonts w:cs="Calibri"/>
        </w:rPr>
        <w:t>意见</w:t>
      </w:r>
      <w:r w:rsidR="00BF6B7E" w:rsidRPr="004E120B">
        <w:rPr>
          <w:rFonts w:cs="Calibri" w:hint="eastAsia"/>
        </w:rPr>
        <w:t>。以下</w:t>
      </w:r>
      <w:r w:rsidR="002E20EC" w:rsidRPr="004E120B">
        <w:rPr>
          <w:rFonts w:cs="Calibri"/>
        </w:rPr>
        <w:t>七个主管部门作出了答复</w:t>
      </w:r>
      <w:r w:rsidR="00BF6B7E" w:rsidRPr="004E120B">
        <w:rPr>
          <w:rFonts w:cs="Calibri" w:hint="eastAsia"/>
        </w:rPr>
        <w:t>：</w:t>
      </w:r>
      <w:r w:rsidR="002E20EC" w:rsidRPr="004E120B">
        <w:rPr>
          <w:rFonts w:cs="Calibri"/>
        </w:rPr>
        <w:t>希腊主管部门的</w:t>
      </w:r>
      <w:r w:rsidR="002E20EC" w:rsidRPr="004E120B">
        <w:rPr>
          <w:rFonts w:cs="Calibri"/>
        </w:rPr>
        <w:t>RRB19-2/9</w:t>
      </w:r>
      <w:r w:rsidR="00BF6B7E" w:rsidRPr="004E120B">
        <w:rPr>
          <w:rFonts w:cs="Calibri" w:hint="eastAsia"/>
        </w:rPr>
        <w:t>号</w:t>
      </w:r>
      <w:r w:rsidR="00BF6B7E" w:rsidRPr="004E120B">
        <w:rPr>
          <w:rFonts w:cs="Calibri"/>
        </w:rPr>
        <w:t>文件</w:t>
      </w:r>
      <w:r w:rsidR="002E20EC" w:rsidRPr="004E120B">
        <w:rPr>
          <w:rFonts w:cs="Calibri"/>
        </w:rPr>
        <w:t>、沙特阿拉伯主管部门的</w:t>
      </w:r>
      <w:r w:rsidR="002E20EC" w:rsidRPr="004E120B">
        <w:rPr>
          <w:rFonts w:cs="Calibri"/>
        </w:rPr>
        <w:t>RRB19-2/10</w:t>
      </w:r>
      <w:r w:rsidR="00BF6B7E" w:rsidRPr="004E120B">
        <w:rPr>
          <w:rFonts w:cs="Calibri" w:hint="eastAsia"/>
        </w:rPr>
        <w:t>号</w:t>
      </w:r>
      <w:r w:rsidR="00BF6B7E" w:rsidRPr="004E120B">
        <w:rPr>
          <w:rFonts w:cs="Calibri"/>
        </w:rPr>
        <w:t>文件</w:t>
      </w:r>
      <w:r w:rsidR="002E20EC" w:rsidRPr="004E120B">
        <w:rPr>
          <w:rFonts w:cs="Calibri"/>
        </w:rPr>
        <w:t>、阿曼主管部门的</w:t>
      </w:r>
      <w:r w:rsidR="002E20EC" w:rsidRPr="004E120B">
        <w:rPr>
          <w:rFonts w:cs="Calibri"/>
        </w:rPr>
        <w:t>RRB19-2/11</w:t>
      </w:r>
      <w:r w:rsidR="00BF6B7E" w:rsidRPr="004E120B">
        <w:rPr>
          <w:rFonts w:cs="Calibri" w:hint="eastAsia"/>
        </w:rPr>
        <w:t>号</w:t>
      </w:r>
      <w:r w:rsidR="00BF6B7E" w:rsidRPr="004E120B">
        <w:rPr>
          <w:rFonts w:cs="Calibri"/>
        </w:rPr>
        <w:t>文件</w:t>
      </w:r>
      <w:r w:rsidR="002E20EC" w:rsidRPr="004E120B">
        <w:rPr>
          <w:rFonts w:cs="Calibri"/>
        </w:rPr>
        <w:t>、约旦主管部门的</w:t>
      </w:r>
      <w:r w:rsidR="002E20EC" w:rsidRPr="004E120B">
        <w:rPr>
          <w:rFonts w:cs="Calibri"/>
        </w:rPr>
        <w:t>RRB19-2/12</w:t>
      </w:r>
      <w:r w:rsidR="00BF6B7E" w:rsidRPr="004E120B">
        <w:rPr>
          <w:rFonts w:cs="Calibri" w:hint="eastAsia"/>
        </w:rPr>
        <w:t>号</w:t>
      </w:r>
      <w:r w:rsidR="00BF6B7E" w:rsidRPr="004E120B">
        <w:rPr>
          <w:rFonts w:cs="Calibri"/>
        </w:rPr>
        <w:t>文件</w:t>
      </w:r>
      <w:r w:rsidR="002E20EC" w:rsidRPr="004E120B">
        <w:rPr>
          <w:rFonts w:cs="Calibri"/>
        </w:rPr>
        <w:t>和</w:t>
      </w:r>
      <w:r w:rsidR="00BF6B7E" w:rsidRPr="004E120B">
        <w:rPr>
          <w:rFonts w:cs="Calibri" w:hint="eastAsia"/>
        </w:rPr>
        <w:t>勘误</w:t>
      </w:r>
      <w:r w:rsidR="002E20EC" w:rsidRPr="004E120B">
        <w:rPr>
          <w:rFonts w:cs="Calibri"/>
        </w:rPr>
        <w:t>1</w:t>
      </w:r>
      <w:r w:rsidR="002E20EC" w:rsidRPr="004E120B">
        <w:rPr>
          <w:rFonts w:cs="Calibri"/>
        </w:rPr>
        <w:t>、塞浦路斯主管部门的</w:t>
      </w:r>
      <w:r w:rsidR="002E20EC" w:rsidRPr="004E120B">
        <w:rPr>
          <w:rFonts w:cs="Calibri"/>
        </w:rPr>
        <w:t>RRB19-2/13</w:t>
      </w:r>
      <w:r w:rsidR="00BF6B7E" w:rsidRPr="004E120B">
        <w:rPr>
          <w:rFonts w:cs="Calibri" w:hint="eastAsia"/>
        </w:rPr>
        <w:t>号</w:t>
      </w:r>
      <w:r w:rsidR="00BF6B7E" w:rsidRPr="004E120B">
        <w:rPr>
          <w:rFonts w:cs="Calibri"/>
        </w:rPr>
        <w:t>文件</w:t>
      </w:r>
      <w:r w:rsidR="002E20EC" w:rsidRPr="004E120B">
        <w:rPr>
          <w:rFonts w:cs="Calibri"/>
        </w:rPr>
        <w:t>、</w:t>
      </w:r>
      <w:r w:rsidR="007A58D3" w:rsidRPr="004E120B">
        <w:rPr>
          <w:rFonts w:cs="Calibri" w:hint="eastAsia"/>
        </w:rPr>
        <w:t>越南</w:t>
      </w:r>
      <w:r w:rsidR="002E20EC" w:rsidRPr="004E120B">
        <w:rPr>
          <w:rFonts w:cs="Calibri"/>
        </w:rPr>
        <w:t>主管部门的</w:t>
      </w:r>
      <w:r w:rsidR="002E20EC" w:rsidRPr="004E120B">
        <w:rPr>
          <w:rFonts w:cs="Calibri"/>
        </w:rPr>
        <w:t>RRB19-2/14</w:t>
      </w:r>
      <w:r w:rsidR="00BF6B7E" w:rsidRPr="004E120B">
        <w:rPr>
          <w:rFonts w:cs="Calibri" w:hint="eastAsia"/>
        </w:rPr>
        <w:t>号</w:t>
      </w:r>
      <w:r w:rsidR="00BF6B7E" w:rsidRPr="004E120B">
        <w:rPr>
          <w:rFonts w:cs="Calibri"/>
        </w:rPr>
        <w:t>文件</w:t>
      </w:r>
      <w:r w:rsidR="007A58D3" w:rsidRPr="004E120B">
        <w:rPr>
          <w:rFonts w:cs="Calibri" w:hint="eastAsia"/>
        </w:rPr>
        <w:t>以及伊朗伊斯兰共和国主管部门的</w:t>
      </w:r>
      <w:r w:rsidR="007A58D3" w:rsidRPr="004E120B">
        <w:rPr>
          <w:rFonts w:cs="Calibri"/>
        </w:rPr>
        <w:t>RRB19-2/DELAYED/1</w:t>
      </w:r>
      <w:r w:rsidR="007A58D3" w:rsidRPr="004E120B">
        <w:rPr>
          <w:rFonts w:cs="Calibri" w:hint="eastAsia"/>
        </w:rPr>
        <w:t>号文件（仅在讨论中用于通报情况）</w:t>
      </w:r>
      <w:r w:rsidR="00BF6B7E" w:rsidRPr="004E120B">
        <w:rPr>
          <w:rFonts w:cs="Calibri" w:hint="eastAsia"/>
        </w:rPr>
        <w:t>。</w:t>
      </w:r>
      <w:r w:rsidR="002E20EC" w:rsidRPr="004E120B">
        <w:rPr>
          <w:rFonts w:cs="Calibri"/>
        </w:rPr>
        <w:t>她简要</w:t>
      </w:r>
      <w:r w:rsidR="007A58D3" w:rsidRPr="004E120B">
        <w:rPr>
          <w:rFonts w:cs="Calibri" w:hint="eastAsia"/>
        </w:rPr>
        <w:t>指出了</w:t>
      </w:r>
      <w:r w:rsidR="002E20EC" w:rsidRPr="004E120B">
        <w:rPr>
          <w:rFonts w:cs="Calibri"/>
        </w:rPr>
        <w:t>报告</w:t>
      </w:r>
      <w:r w:rsidR="007A58D3" w:rsidRPr="004E120B">
        <w:rPr>
          <w:rFonts w:cs="Calibri" w:hint="eastAsia"/>
        </w:rPr>
        <w:t>草案</w:t>
      </w:r>
      <w:r w:rsidR="002E20EC" w:rsidRPr="004E120B">
        <w:rPr>
          <w:rFonts w:cs="Calibri"/>
        </w:rPr>
        <w:t>中与</w:t>
      </w:r>
      <w:r w:rsidR="007A58D3" w:rsidRPr="004E120B">
        <w:rPr>
          <w:rFonts w:cs="Calibri" w:hint="eastAsia"/>
        </w:rPr>
        <w:t>文稿</w:t>
      </w:r>
      <w:r w:rsidR="002E20EC" w:rsidRPr="004E120B">
        <w:rPr>
          <w:rFonts w:cs="Calibri"/>
        </w:rPr>
        <w:t>相关的章节，并</w:t>
      </w:r>
      <w:r w:rsidR="007A58D3" w:rsidRPr="004E120B">
        <w:rPr>
          <w:rFonts w:cs="Calibri" w:hint="eastAsia"/>
        </w:rPr>
        <w:t>表示</w:t>
      </w:r>
      <w:r w:rsidR="002E20EC" w:rsidRPr="004E120B">
        <w:rPr>
          <w:rFonts w:cs="Calibri"/>
        </w:rPr>
        <w:t>委员会工作组将详细讨论这些</w:t>
      </w:r>
      <w:r w:rsidR="007A58D3" w:rsidRPr="004E120B">
        <w:rPr>
          <w:rFonts w:cs="Calibri" w:hint="eastAsia"/>
        </w:rPr>
        <w:t>文稿</w:t>
      </w:r>
      <w:r w:rsidR="002E20EC" w:rsidRPr="004E120B">
        <w:rPr>
          <w:rFonts w:cs="Calibri"/>
        </w:rPr>
        <w:t>。</w:t>
      </w:r>
    </w:p>
    <w:p w14:paraId="7842F9F6" w14:textId="2C12F774" w:rsidR="00F773AB" w:rsidRPr="004E120B" w:rsidRDefault="00F773AB" w:rsidP="00F773AB">
      <w:pPr>
        <w:rPr>
          <w:rFonts w:cs="Calibri"/>
        </w:rPr>
      </w:pPr>
      <w:r w:rsidRPr="004E120B">
        <w:rPr>
          <w:rFonts w:cs="Calibri"/>
        </w:rPr>
        <w:t>4.2</w:t>
      </w:r>
      <w:r w:rsidRPr="004E120B">
        <w:rPr>
          <w:rFonts w:cs="Calibri"/>
        </w:rPr>
        <w:tab/>
      </w:r>
      <w:r w:rsidR="00213369" w:rsidRPr="004E120B">
        <w:rPr>
          <w:rFonts w:cs="Calibri"/>
          <w:b/>
          <w:bCs/>
        </w:rPr>
        <w:t>主席</w:t>
      </w:r>
      <w:r w:rsidR="007A58D3" w:rsidRPr="004E120B">
        <w:rPr>
          <w:rFonts w:cs="Calibri" w:hint="eastAsia"/>
        </w:rPr>
        <w:t>回忆指出，</w:t>
      </w:r>
      <w:r w:rsidR="007A58D3" w:rsidRPr="004E120B">
        <w:rPr>
          <w:rFonts w:cs="Calibri"/>
        </w:rPr>
        <w:t>与委员会关于程序规则的讨论一样，</w:t>
      </w:r>
      <w:r w:rsidR="007A58D3" w:rsidRPr="004E120B">
        <w:rPr>
          <w:rFonts w:cs="Calibri" w:hint="eastAsia"/>
        </w:rPr>
        <w:t>即使委员所属国家</w:t>
      </w:r>
      <w:r w:rsidR="007A58D3" w:rsidRPr="004E120B">
        <w:rPr>
          <w:rFonts w:cs="Calibri"/>
        </w:rPr>
        <w:t>已就</w:t>
      </w:r>
      <w:r w:rsidR="006B5D0F" w:rsidRPr="004E120B">
        <w:rPr>
          <w:rFonts w:cs="Calibri"/>
        </w:rPr>
        <w:t>委员会第</w:t>
      </w:r>
      <w:r w:rsidR="006B5D0F" w:rsidRPr="004E120B">
        <w:rPr>
          <w:rFonts w:cs="Calibri"/>
        </w:rPr>
        <w:t>80</w:t>
      </w:r>
      <w:r w:rsidR="006B5D0F" w:rsidRPr="004E120B">
        <w:rPr>
          <w:rFonts w:cs="Calibri"/>
        </w:rPr>
        <w:t>号决议报告</w:t>
      </w:r>
      <w:r w:rsidR="007A58D3" w:rsidRPr="004E120B">
        <w:rPr>
          <w:rFonts w:cs="Calibri"/>
        </w:rPr>
        <w:t>提交了</w:t>
      </w:r>
      <w:r w:rsidR="007A58D3" w:rsidRPr="004E120B">
        <w:rPr>
          <w:rFonts w:cs="Calibri" w:hint="eastAsia"/>
        </w:rPr>
        <w:t>文稿，</w:t>
      </w:r>
      <w:r w:rsidR="007A58D3" w:rsidRPr="004E120B">
        <w:rPr>
          <w:rFonts w:cs="Calibri"/>
        </w:rPr>
        <w:t>委员会所有成员</w:t>
      </w:r>
      <w:r w:rsidR="006B5D0F" w:rsidRPr="004E120B">
        <w:rPr>
          <w:rFonts w:cs="Calibri" w:hint="eastAsia"/>
        </w:rPr>
        <w:t>仍</w:t>
      </w:r>
      <w:r w:rsidR="007A58D3" w:rsidRPr="004E120B">
        <w:rPr>
          <w:rFonts w:cs="Calibri" w:hint="eastAsia"/>
        </w:rPr>
        <w:t>可参与</w:t>
      </w:r>
      <w:r w:rsidR="007A58D3" w:rsidRPr="004E120B">
        <w:rPr>
          <w:rFonts w:cs="Calibri"/>
        </w:rPr>
        <w:t>关于</w:t>
      </w:r>
      <w:r w:rsidR="006B5D0F" w:rsidRPr="004E120B">
        <w:rPr>
          <w:rFonts w:cs="Calibri"/>
        </w:rPr>
        <w:t>该报告</w:t>
      </w:r>
      <w:r w:rsidR="007A58D3" w:rsidRPr="004E120B">
        <w:rPr>
          <w:rFonts w:cs="Calibri"/>
        </w:rPr>
        <w:t>的讨论。她请</w:t>
      </w:r>
      <w:r w:rsidR="006B5D0F" w:rsidRPr="004E120B">
        <w:rPr>
          <w:rFonts w:cs="Calibri" w:hint="eastAsia"/>
        </w:rPr>
        <w:t>委员</w:t>
      </w:r>
      <w:r w:rsidR="007A58D3" w:rsidRPr="004E120B">
        <w:rPr>
          <w:rFonts w:cs="Calibri"/>
        </w:rPr>
        <w:t>们对报告和收到的意见发表</w:t>
      </w:r>
      <w:r w:rsidR="006B5D0F" w:rsidRPr="004E120B">
        <w:rPr>
          <w:rFonts w:cs="Calibri" w:hint="eastAsia"/>
        </w:rPr>
        <w:t>总体</w:t>
      </w:r>
      <w:r w:rsidR="007A58D3" w:rsidRPr="004E120B">
        <w:rPr>
          <w:rFonts w:cs="Calibri"/>
        </w:rPr>
        <w:t>意见，随后委员会将在工作组中进行详细讨论。</w:t>
      </w:r>
    </w:p>
    <w:p w14:paraId="3C7C52DF" w14:textId="4D9ABEE3" w:rsidR="00F773AB" w:rsidRPr="004E120B" w:rsidRDefault="00F773AB" w:rsidP="00F773AB">
      <w:pPr>
        <w:rPr>
          <w:rFonts w:cs="Calibri"/>
        </w:rPr>
      </w:pPr>
      <w:r w:rsidRPr="004E120B">
        <w:rPr>
          <w:rFonts w:cs="Calibri"/>
          <w:bCs/>
        </w:rPr>
        <w:t>4.3</w:t>
      </w:r>
      <w:r w:rsidRPr="004E120B">
        <w:rPr>
          <w:rFonts w:cs="Calibri"/>
          <w:bCs/>
        </w:rPr>
        <w:tab/>
      </w:r>
      <w:r w:rsidR="00213369" w:rsidRPr="004E120B">
        <w:rPr>
          <w:rFonts w:cs="Calibri"/>
          <w:b/>
          <w:bCs/>
        </w:rPr>
        <w:t>Alamri</w:t>
      </w:r>
      <w:r w:rsidR="00213369" w:rsidRPr="004E120B">
        <w:rPr>
          <w:rFonts w:cs="Calibri"/>
          <w:b/>
          <w:bCs/>
        </w:rPr>
        <w:t>先生</w:t>
      </w:r>
      <w:r w:rsidR="008F3A94" w:rsidRPr="004E120B">
        <w:rPr>
          <w:rFonts w:cs="Calibri"/>
        </w:rPr>
        <w:t>注意到收到的关于适用</w:t>
      </w:r>
      <w:r w:rsidR="001A2FA0" w:rsidRPr="004E120B">
        <w:rPr>
          <w:rFonts w:cs="Calibri" w:hint="eastAsia"/>
        </w:rPr>
        <w:t>《无线电规则》</w:t>
      </w:r>
      <w:r w:rsidR="008F3A94" w:rsidRPr="004E120B">
        <w:rPr>
          <w:rFonts w:cs="Calibri"/>
        </w:rPr>
        <w:t>第</w:t>
      </w:r>
      <w:r w:rsidR="008F3A94" w:rsidRPr="004E120B">
        <w:rPr>
          <w:rFonts w:cs="Calibri"/>
        </w:rPr>
        <w:t>13.6</w:t>
      </w:r>
      <w:r w:rsidR="001A2FA0" w:rsidRPr="004E120B">
        <w:rPr>
          <w:rFonts w:cs="Calibri" w:hint="eastAsia"/>
        </w:rPr>
        <w:t>款</w:t>
      </w:r>
      <w:r w:rsidR="008F3A94" w:rsidRPr="004E120B">
        <w:rPr>
          <w:rFonts w:cs="Calibri"/>
        </w:rPr>
        <w:t>的一些</w:t>
      </w:r>
      <w:r w:rsidR="001A2FA0" w:rsidRPr="004E120B">
        <w:rPr>
          <w:rFonts w:cs="Calibri" w:hint="eastAsia"/>
        </w:rPr>
        <w:t>文稿建议设定一个</w:t>
      </w:r>
      <w:r w:rsidR="008F3A94" w:rsidRPr="004E120B">
        <w:rPr>
          <w:rFonts w:cs="Calibri"/>
        </w:rPr>
        <w:t>过去</w:t>
      </w:r>
      <w:r w:rsidR="008F3A94" w:rsidRPr="004E120B">
        <w:rPr>
          <w:rFonts w:cs="Calibri"/>
        </w:rPr>
        <w:t>21</w:t>
      </w:r>
      <w:r w:rsidR="008F3A94" w:rsidRPr="004E120B">
        <w:rPr>
          <w:rFonts w:cs="Calibri"/>
        </w:rPr>
        <w:t>个月</w:t>
      </w:r>
      <w:r w:rsidR="001A2FA0" w:rsidRPr="004E120B">
        <w:rPr>
          <w:rFonts w:cs="Calibri" w:hint="eastAsia"/>
        </w:rPr>
        <w:t>的</w:t>
      </w:r>
      <w:r w:rsidR="001A2FA0" w:rsidRPr="004E120B">
        <w:rPr>
          <w:rFonts w:cs="Calibri"/>
        </w:rPr>
        <w:t>时限</w:t>
      </w:r>
      <w:r w:rsidR="008F3A94" w:rsidRPr="004E120B">
        <w:rPr>
          <w:rFonts w:cs="Calibri"/>
        </w:rPr>
        <w:t>，而其他</w:t>
      </w:r>
      <w:r w:rsidR="001A2FA0" w:rsidRPr="004E120B">
        <w:rPr>
          <w:rFonts w:cs="Calibri" w:hint="eastAsia"/>
        </w:rPr>
        <w:t>文稿</w:t>
      </w:r>
      <w:r w:rsidR="008F3A94" w:rsidRPr="004E120B">
        <w:rPr>
          <w:rFonts w:cs="Calibri"/>
        </w:rPr>
        <w:t>则倾向于不设时限。</w:t>
      </w:r>
      <w:r w:rsidR="001A2FA0" w:rsidRPr="004E120B">
        <w:rPr>
          <w:rFonts w:cs="Calibri" w:hint="eastAsia"/>
        </w:rPr>
        <w:t>应</w:t>
      </w:r>
      <w:r w:rsidR="008F3A94" w:rsidRPr="004E120B">
        <w:rPr>
          <w:rFonts w:cs="Calibri"/>
        </w:rPr>
        <w:t>由大会而不是委员会做出这样的决定。然而，</w:t>
      </w:r>
      <w:r w:rsidR="001A2FA0" w:rsidRPr="004E120B">
        <w:rPr>
          <w:rFonts w:cs="Calibri" w:hint="eastAsia"/>
        </w:rPr>
        <w:t>根据</w:t>
      </w:r>
      <w:r w:rsidR="008F3A94" w:rsidRPr="004E120B">
        <w:rPr>
          <w:rFonts w:cs="Calibri"/>
        </w:rPr>
        <w:t>某些主管部门的要求，委员会应在其报告中澄清在适用</w:t>
      </w:r>
      <w:r w:rsidR="001A2FA0" w:rsidRPr="004E120B">
        <w:rPr>
          <w:rFonts w:cs="Calibri" w:hint="eastAsia"/>
        </w:rPr>
        <w:t>《无线电规则》</w:t>
      </w:r>
      <w:r w:rsidR="008F3A94" w:rsidRPr="004E120B">
        <w:rPr>
          <w:rFonts w:cs="Calibri"/>
        </w:rPr>
        <w:t>第</w:t>
      </w:r>
      <w:r w:rsidR="008F3A94" w:rsidRPr="004E120B">
        <w:rPr>
          <w:rFonts w:cs="Calibri"/>
        </w:rPr>
        <w:t>13.6</w:t>
      </w:r>
      <w:r w:rsidR="001A2FA0" w:rsidRPr="004E120B">
        <w:rPr>
          <w:rFonts w:cs="Calibri" w:hint="eastAsia"/>
        </w:rPr>
        <w:t>款</w:t>
      </w:r>
      <w:r w:rsidR="008F3A94" w:rsidRPr="004E120B">
        <w:rPr>
          <w:rFonts w:cs="Calibri"/>
        </w:rPr>
        <w:t>时遇到的困难，特别是在追溯适用该条款方面。</w:t>
      </w:r>
    </w:p>
    <w:p w14:paraId="0883FC46" w14:textId="4C331886" w:rsidR="00F773AB" w:rsidRPr="004E120B" w:rsidRDefault="00F773AB" w:rsidP="00F773AB">
      <w:pPr>
        <w:rPr>
          <w:rFonts w:cs="Calibri"/>
        </w:rPr>
      </w:pPr>
      <w:r w:rsidRPr="004E120B">
        <w:rPr>
          <w:rFonts w:cs="Calibri"/>
          <w:bCs/>
        </w:rPr>
        <w:t>4.4</w:t>
      </w:r>
      <w:r w:rsidRPr="004E120B">
        <w:rPr>
          <w:rFonts w:cs="Calibri"/>
          <w:bCs/>
        </w:rPr>
        <w:tab/>
      </w:r>
      <w:r w:rsidR="00213369" w:rsidRPr="004E120B">
        <w:rPr>
          <w:rFonts w:cs="Calibri"/>
          <w:b/>
          <w:bCs/>
        </w:rPr>
        <w:t>Beaumier</w:t>
      </w:r>
      <w:r w:rsidR="00213369" w:rsidRPr="004E120B">
        <w:rPr>
          <w:rFonts w:cs="Calibri"/>
          <w:b/>
          <w:bCs/>
        </w:rPr>
        <w:t>女士</w:t>
      </w:r>
      <w:r w:rsidR="001A2FA0" w:rsidRPr="004E120B">
        <w:rPr>
          <w:rFonts w:cs="Calibri" w:hint="eastAsia"/>
        </w:rPr>
        <w:t>指出</w:t>
      </w:r>
      <w:r w:rsidR="001A2FA0" w:rsidRPr="004E120B">
        <w:rPr>
          <w:rFonts w:cs="Calibri"/>
        </w:rPr>
        <w:t>，该报告将纳入委员会认为适当的</w:t>
      </w:r>
      <w:r w:rsidR="001A2FA0" w:rsidRPr="004E120B">
        <w:rPr>
          <w:rFonts w:cs="Calibri" w:hint="eastAsia"/>
        </w:rPr>
        <w:t>已收到</w:t>
      </w:r>
      <w:r w:rsidR="001A2FA0" w:rsidRPr="004E120B">
        <w:rPr>
          <w:rFonts w:cs="Calibri"/>
        </w:rPr>
        <w:t>意见，并将提供关于</w:t>
      </w:r>
      <w:r w:rsidR="001A2FA0" w:rsidRPr="004E120B">
        <w:rPr>
          <w:rFonts w:cs="Calibri" w:hint="eastAsia"/>
        </w:rPr>
        <w:t>委员会</w:t>
      </w:r>
      <w:r w:rsidR="001A2FA0" w:rsidRPr="004E120B">
        <w:rPr>
          <w:rFonts w:cs="Calibri"/>
        </w:rPr>
        <w:t>报告</w:t>
      </w:r>
      <w:r w:rsidR="001A2FA0" w:rsidRPr="004E120B">
        <w:rPr>
          <w:rFonts w:cs="Calibri" w:hint="eastAsia"/>
        </w:rPr>
        <w:t>所</w:t>
      </w:r>
      <w:r w:rsidR="001A2FA0" w:rsidRPr="004E120B">
        <w:rPr>
          <w:rFonts w:cs="Calibri"/>
        </w:rPr>
        <w:t>确定问题的所有可能信息。只有在达成共识的情况下，委员会才会就任何特定问题提出可能的</w:t>
      </w:r>
      <w:r w:rsidR="001A2FA0" w:rsidRPr="004E120B">
        <w:rPr>
          <w:rFonts w:cs="Calibri" w:hint="eastAsia"/>
        </w:rPr>
        <w:t>解决方案</w:t>
      </w:r>
      <w:r w:rsidR="001A2FA0" w:rsidRPr="004E120B">
        <w:rPr>
          <w:rFonts w:cs="Calibri"/>
        </w:rPr>
        <w:t>。</w:t>
      </w:r>
    </w:p>
    <w:p w14:paraId="4A71B2F1" w14:textId="0424F64E" w:rsidR="00F773AB" w:rsidRPr="004E120B" w:rsidRDefault="00F773AB" w:rsidP="00F773AB">
      <w:pPr>
        <w:rPr>
          <w:rFonts w:cs="Calibri"/>
        </w:rPr>
      </w:pPr>
      <w:r w:rsidRPr="004E120B">
        <w:rPr>
          <w:rFonts w:cs="Calibri"/>
        </w:rPr>
        <w:t>4.5</w:t>
      </w:r>
      <w:r w:rsidRPr="004E120B">
        <w:rPr>
          <w:rFonts w:cs="Calibri"/>
        </w:rPr>
        <w:tab/>
      </w:r>
      <w:r w:rsidR="00213369" w:rsidRPr="004E120B">
        <w:rPr>
          <w:rFonts w:cs="Calibri"/>
          <w:b/>
          <w:bCs/>
        </w:rPr>
        <w:t>主席</w:t>
      </w:r>
      <w:r w:rsidR="001A2FA0" w:rsidRPr="004E120B">
        <w:rPr>
          <w:rFonts w:cs="Calibri" w:hint="eastAsia"/>
        </w:rPr>
        <w:t>表示，</w:t>
      </w:r>
      <w:r w:rsidR="001A2FA0" w:rsidRPr="004E120B">
        <w:rPr>
          <w:rFonts w:cs="Calibri"/>
        </w:rPr>
        <w:t>基本意图是</w:t>
      </w:r>
      <w:r w:rsidR="001A2FA0" w:rsidRPr="004E120B">
        <w:rPr>
          <w:rFonts w:cs="Calibri" w:hint="eastAsia"/>
        </w:rPr>
        <w:t>确定</w:t>
      </w:r>
      <w:r w:rsidR="001A2FA0" w:rsidRPr="004E120B">
        <w:rPr>
          <w:rFonts w:cs="Calibri"/>
        </w:rPr>
        <w:t>委员会</w:t>
      </w:r>
      <w:r w:rsidR="001A2FA0" w:rsidRPr="004E120B">
        <w:rPr>
          <w:rFonts w:cs="Calibri" w:hint="eastAsia"/>
        </w:rPr>
        <w:t>所</w:t>
      </w:r>
      <w:r w:rsidR="001A2FA0" w:rsidRPr="004E120B">
        <w:rPr>
          <w:rFonts w:cs="Calibri"/>
        </w:rPr>
        <w:t>遇到的问题</w:t>
      </w:r>
      <w:r w:rsidR="001A2FA0" w:rsidRPr="004E120B">
        <w:rPr>
          <w:rFonts w:cs="Calibri" w:hint="eastAsia"/>
        </w:rPr>
        <w:t>并发表意见</w:t>
      </w:r>
      <w:r w:rsidR="001A2FA0" w:rsidRPr="004E120B">
        <w:rPr>
          <w:rFonts w:cs="Calibri"/>
        </w:rPr>
        <w:t>，而不一定寻求</w:t>
      </w:r>
      <w:r w:rsidR="001A2FA0" w:rsidRPr="004E120B">
        <w:rPr>
          <w:rFonts w:cs="Calibri" w:hint="eastAsia"/>
        </w:rPr>
        <w:t>由委员会</w:t>
      </w:r>
      <w:r w:rsidR="001A2FA0" w:rsidRPr="004E120B">
        <w:rPr>
          <w:rFonts w:cs="Calibri"/>
        </w:rPr>
        <w:t>自己解决这些问题。</w:t>
      </w:r>
    </w:p>
    <w:p w14:paraId="7837DD0E" w14:textId="513F1EEA" w:rsidR="00B3340E" w:rsidRPr="004E120B" w:rsidRDefault="00F773AB" w:rsidP="00B3340E">
      <w:pPr>
        <w:rPr>
          <w:rFonts w:cs="Calibri"/>
        </w:rPr>
      </w:pPr>
      <w:r w:rsidRPr="004E120B">
        <w:rPr>
          <w:rFonts w:cs="Calibri"/>
          <w:bCs/>
        </w:rPr>
        <w:t>4.6</w:t>
      </w:r>
      <w:r w:rsidRPr="004E120B">
        <w:rPr>
          <w:rFonts w:cs="Calibri"/>
          <w:bCs/>
        </w:rPr>
        <w:tab/>
      </w:r>
      <w:r w:rsidR="00213369" w:rsidRPr="004E120B">
        <w:rPr>
          <w:rFonts w:cs="Calibri"/>
          <w:b/>
          <w:bCs/>
        </w:rPr>
        <w:t>Varlamov</w:t>
      </w:r>
      <w:r w:rsidR="00213369" w:rsidRPr="004E120B">
        <w:rPr>
          <w:rFonts w:cs="Calibri"/>
          <w:b/>
          <w:bCs/>
        </w:rPr>
        <w:t>先生</w:t>
      </w:r>
      <w:r w:rsidR="001A2FA0" w:rsidRPr="004E120B">
        <w:rPr>
          <w:rFonts w:cs="Calibri"/>
        </w:rPr>
        <w:t>认为委员会应在可能的情况下</w:t>
      </w:r>
      <w:r w:rsidR="001A2FA0" w:rsidRPr="004E120B">
        <w:rPr>
          <w:rFonts w:cs="Calibri" w:hint="eastAsia"/>
        </w:rPr>
        <w:t>争取</w:t>
      </w:r>
      <w:r w:rsidR="001A2FA0" w:rsidRPr="004E120B">
        <w:rPr>
          <w:rFonts w:cs="Calibri"/>
        </w:rPr>
        <w:t>提出解决办法，尽管是否采纳这些办法将由</w:t>
      </w:r>
      <w:r w:rsidR="001A2FA0" w:rsidRPr="004E120B">
        <w:rPr>
          <w:rFonts w:cs="Calibri"/>
        </w:rPr>
        <w:t>WRC</w:t>
      </w:r>
      <w:r w:rsidR="001A2FA0" w:rsidRPr="004E120B">
        <w:rPr>
          <w:rFonts w:cs="Calibri"/>
        </w:rPr>
        <w:t>决定。</w:t>
      </w:r>
    </w:p>
    <w:p w14:paraId="701C2392" w14:textId="05AB51AE" w:rsidR="00F773AB" w:rsidRPr="004E120B" w:rsidRDefault="00F773AB" w:rsidP="000A4A6C">
      <w:pPr>
        <w:rPr>
          <w:rFonts w:cs="Calibri"/>
        </w:rPr>
      </w:pPr>
      <w:r w:rsidRPr="004E120B">
        <w:rPr>
          <w:rFonts w:cs="Calibri"/>
        </w:rPr>
        <w:t>4.7</w:t>
      </w:r>
      <w:r w:rsidRPr="004E120B">
        <w:rPr>
          <w:rFonts w:cs="Calibri"/>
        </w:rPr>
        <w:tab/>
      </w:r>
      <w:bookmarkStart w:id="15" w:name="lt_pId1201"/>
      <w:r w:rsidR="000A4A6C" w:rsidRPr="004E120B">
        <w:rPr>
          <w:rFonts w:cs="Calibri" w:hint="eastAsia"/>
        </w:rPr>
        <w:t>继委员会第</w:t>
      </w:r>
      <w:r w:rsidR="000A4A6C" w:rsidRPr="004E120B">
        <w:rPr>
          <w:rFonts w:cs="Calibri" w:hint="eastAsia"/>
        </w:rPr>
        <w:t>80</w:t>
      </w:r>
      <w:r w:rsidR="000A4A6C" w:rsidRPr="004E120B">
        <w:rPr>
          <w:rFonts w:cs="Calibri" w:hint="eastAsia"/>
        </w:rPr>
        <w:t>号决议（</w:t>
      </w:r>
      <w:r w:rsidR="000A4A6C" w:rsidRPr="004E120B">
        <w:rPr>
          <w:rFonts w:cs="Calibri"/>
        </w:rPr>
        <w:t>WRC-07</w:t>
      </w:r>
      <w:r w:rsidR="001A2FA0" w:rsidRPr="004E120B">
        <w:rPr>
          <w:rFonts w:cs="Calibri" w:hint="eastAsia"/>
        </w:rPr>
        <w:t>，修订版</w:t>
      </w:r>
      <w:r w:rsidR="000A4A6C" w:rsidRPr="004E120B">
        <w:rPr>
          <w:rFonts w:cs="Calibri" w:hint="eastAsia"/>
        </w:rPr>
        <w:t>）工作组于</w:t>
      </w:r>
      <w:r w:rsidR="001A2FA0" w:rsidRPr="004E120B">
        <w:rPr>
          <w:rFonts w:cs="Calibri" w:hint="eastAsia"/>
        </w:rPr>
        <w:t>7</w:t>
      </w:r>
      <w:r w:rsidR="000A4A6C" w:rsidRPr="004E120B">
        <w:rPr>
          <w:rFonts w:cs="Calibri" w:hint="eastAsia"/>
        </w:rPr>
        <w:t>月</w:t>
      </w:r>
      <w:r w:rsidR="001A2FA0" w:rsidRPr="004E120B">
        <w:rPr>
          <w:rFonts w:cs="Calibri" w:hint="eastAsia"/>
        </w:rPr>
        <w:t>1</w:t>
      </w:r>
      <w:r w:rsidR="001A2FA0" w:rsidRPr="004E120B">
        <w:rPr>
          <w:rFonts w:cs="Calibri"/>
        </w:rPr>
        <w:t>7</w:t>
      </w:r>
      <w:r w:rsidR="001A2FA0" w:rsidRPr="004E120B">
        <w:rPr>
          <w:rFonts w:cs="Calibri" w:hint="eastAsia"/>
        </w:rPr>
        <w:t>、</w:t>
      </w:r>
      <w:r w:rsidR="001A2FA0" w:rsidRPr="004E120B">
        <w:rPr>
          <w:rFonts w:cs="Calibri" w:hint="eastAsia"/>
        </w:rPr>
        <w:t>1</w:t>
      </w:r>
      <w:r w:rsidR="001A2FA0" w:rsidRPr="004E120B">
        <w:rPr>
          <w:rFonts w:cs="Calibri"/>
        </w:rPr>
        <w:t>8</w:t>
      </w:r>
      <w:r w:rsidR="001A2FA0" w:rsidRPr="004E120B">
        <w:rPr>
          <w:rFonts w:cs="Calibri" w:hint="eastAsia"/>
        </w:rPr>
        <w:t>和</w:t>
      </w:r>
      <w:r w:rsidR="001A2FA0" w:rsidRPr="004E120B">
        <w:rPr>
          <w:rFonts w:cs="Calibri" w:hint="eastAsia"/>
        </w:rPr>
        <w:t>1</w:t>
      </w:r>
      <w:r w:rsidR="001A2FA0" w:rsidRPr="004E120B">
        <w:rPr>
          <w:rFonts w:cs="Calibri"/>
        </w:rPr>
        <w:t>9</w:t>
      </w:r>
      <w:r w:rsidR="000A4A6C" w:rsidRPr="004E120B">
        <w:rPr>
          <w:rFonts w:cs="Calibri" w:hint="eastAsia"/>
        </w:rPr>
        <w:t>日召开会议后，</w:t>
      </w:r>
      <w:r w:rsidR="001A2FA0" w:rsidRPr="004E120B">
        <w:rPr>
          <w:rFonts w:cs="Calibri" w:hint="eastAsia"/>
        </w:rPr>
        <w:t>委员会</w:t>
      </w:r>
      <w:r w:rsidR="001A2FA0" w:rsidRPr="004E120B">
        <w:rPr>
          <w:rFonts w:cs="Calibri" w:hint="eastAsia"/>
          <w:b/>
          <w:bCs/>
        </w:rPr>
        <w:t>同意</w:t>
      </w:r>
      <w:r w:rsidR="000A4A6C" w:rsidRPr="004E120B">
        <w:rPr>
          <w:rFonts w:cs="Calibri" w:hint="eastAsia"/>
          <w:bCs/>
        </w:rPr>
        <w:t>就该问题做出如下决定：</w:t>
      </w:r>
      <w:bookmarkEnd w:id="15"/>
    </w:p>
    <w:p w14:paraId="028D812B" w14:textId="1B3B9388" w:rsidR="00F773AB" w:rsidRDefault="000A4A6C" w:rsidP="00A87962">
      <w:pPr>
        <w:ind w:firstLineChars="200" w:firstLine="480"/>
      </w:pPr>
      <w:r w:rsidRPr="004E120B">
        <w:rPr>
          <w:rFonts w:hint="eastAsia"/>
        </w:rPr>
        <w:t>“</w:t>
      </w:r>
      <w:r w:rsidRPr="004E120B">
        <w:t>委员会详细审议了</w:t>
      </w:r>
      <w:r w:rsidRPr="004E120B">
        <w:t>RRB19</w:t>
      </w:r>
      <w:r w:rsidRPr="004E120B">
        <w:noBreakHyphen/>
        <w:t>2/9</w:t>
      </w:r>
      <w:r w:rsidRPr="004E120B">
        <w:t>、</w:t>
      </w:r>
      <w:r w:rsidRPr="004E120B">
        <w:t>RRB19</w:t>
      </w:r>
      <w:r w:rsidRPr="004E120B">
        <w:noBreakHyphen/>
        <w:t>2/10</w:t>
      </w:r>
      <w:r w:rsidRPr="004E120B">
        <w:t>、</w:t>
      </w:r>
      <w:r w:rsidRPr="004E120B">
        <w:t>RRB19</w:t>
      </w:r>
      <w:r w:rsidRPr="004E120B">
        <w:noBreakHyphen/>
        <w:t>2/11</w:t>
      </w:r>
      <w:r w:rsidRPr="004E120B">
        <w:t>、</w:t>
      </w:r>
      <w:r w:rsidRPr="004E120B">
        <w:t>RRB19</w:t>
      </w:r>
      <w:r w:rsidRPr="004E120B">
        <w:noBreakHyphen/>
        <w:t>2/12</w:t>
      </w:r>
      <w:r w:rsidRPr="004E120B">
        <w:t>、</w:t>
      </w:r>
      <w:r w:rsidRPr="004E120B">
        <w:t>RRB19</w:t>
      </w:r>
      <w:r w:rsidRPr="004E120B">
        <w:noBreakHyphen/>
        <w:t>2/12(Corr.1)</w:t>
      </w:r>
      <w:r w:rsidRPr="004E120B">
        <w:t>、</w:t>
      </w:r>
      <w:r w:rsidRPr="004E120B">
        <w:t>RRB19</w:t>
      </w:r>
      <w:r w:rsidRPr="004E120B">
        <w:noBreakHyphen/>
        <w:t>2/13</w:t>
      </w:r>
      <w:r w:rsidRPr="004E120B">
        <w:t>和</w:t>
      </w:r>
      <w:r w:rsidRPr="004E120B">
        <w:t>RRB19</w:t>
      </w:r>
      <w:r w:rsidRPr="004E120B">
        <w:noBreakHyphen/>
        <w:t>2/14</w:t>
      </w:r>
      <w:r w:rsidRPr="004E120B">
        <w:t>号文件中的文稿以及用于情况通报的</w:t>
      </w:r>
      <w:r w:rsidRPr="004E120B">
        <w:t>RRB19</w:t>
      </w:r>
      <w:r w:rsidRPr="004E120B">
        <w:noBreakHyphen/>
        <w:t>2/DELAYED/1</w:t>
      </w:r>
      <w:r w:rsidRPr="004E120B">
        <w:t>号文件。第</w:t>
      </w:r>
      <w:r w:rsidRPr="004E120B">
        <w:rPr>
          <w:noProof/>
          <w:color w:val="000000"/>
        </w:rPr>
        <w:t>80</w:t>
      </w:r>
      <w:r w:rsidRPr="004E120B">
        <w:rPr>
          <w:noProof/>
          <w:color w:val="000000"/>
        </w:rPr>
        <w:t>号决议（</w:t>
      </w:r>
      <w:r w:rsidRPr="004E120B">
        <w:rPr>
          <w:noProof/>
          <w:color w:val="000000"/>
        </w:rPr>
        <w:t>WRC-07</w:t>
      </w:r>
      <w:r w:rsidRPr="004E120B">
        <w:rPr>
          <w:noProof/>
          <w:color w:val="000000"/>
        </w:rPr>
        <w:t>，修订版）工作组在</w:t>
      </w:r>
      <w:r w:rsidRPr="004E120B">
        <w:rPr>
          <w:noProof/>
          <w:color w:val="000000"/>
        </w:rPr>
        <w:t>C. BEAUMIER</w:t>
      </w:r>
      <w:r w:rsidRPr="004E120B">
        <w:rPr>
          <w:noProof/>
          <w:color w:val="000000"/>
        </w:rPr>
        <w:t>女士领导下审议了</w:t>
      </w:r>
      <w:r w:rsidRPr="004E120B">
        <w:t>提交</w:t>
      </w:r>
      <w:r w:rsidRPr="004E120B">
        <w:t>WRC-19</w:t>
      </w:r>
      <w:r w:rsidRPr="004E120B">
        <w:rPr>
          <w:rFonts w:hint="eastAsia"/>
        </w:rPr>
        <w:t>的</w:t>
      </w:r>
      <w:r w:rsidRPr="004E120B">
        <w:rPr>
          <w:noProof/>
          <w:color w:val="000000"/>
        </w:rPr>
        <w:t>有关第</w:t>
      </w:r>
      <w:r w:rsidRPr="004E120B">
        <w:rPr>
          <w:noProof/>
          <w:color w:val="000000"/>
        </w:rPr>
        <w:t>80</w:t>
      </w:r>
      <w:r w:rsidRPr="004E120B">
        <w:rPr>
          <w:noProof/>
          <w:color w:val="000000"/>
        </w:rPr>
        <w:t>号决议（</w:t>
      </w:r>
      <w:r w:rsidRPr="004E120B">
        <w:rPr>
          <w:noProof/>
          <w:color w:val="000000"/>
        </w:rPr>
        <w:t>WRC-07</w:t>
      </w:r>
      <w:r w:rsidRPr="004E120B">
        <w:rPr>
          <w:noProof/>
          <w:color w:val="000000"/>
        </w:rPr>
        <w:t>，修订版）</w:t>
      </w:r>
      <w:r w:rsidRPr="004E120B">
        <w:t>的报告草案，同时考虑到各主管部门提出的意见。委员会批准了</w:t>
      </w:r>
      <w:r w:rsidRPr="004E120B">
        <w:rPr>
          <w:rFonts w:hint="eastAsia"/>
        </w:rPr>
        <w:t>有关</w:t>
      </w:r>
      <w:r w:rsidRPr="004E120B">
        <w:rPr>
          <w:noProof/>
          <w:color w:val="000000"/>
        </w:rPr>
        <w:t>第</w:t>
      </w:r>
      <w:r w:rsidRPr="004E120B">
        <w:rPr>
          <w:noProof/>
          <w:color w:val="000000"/>
        </w:rPr>
        <w:t>80</w:t>
      </w:r>
      <w:r w:rsidRPr="004E120B">
        <w:rPr>
          <w:noProof/>
          <w:color w:val="000000"/>
        </w:rPr>
        <w:t>号决议（</w:t>
      </w:r>
      <w:r w:rsidRPr="004E120B">
        <w:rPr>
          <w:noProof/>
          <w:color w:val="000000"/>
        </w:rPr>
        <w:t>WRC-07</w:t>
      </w:r>
      <w:r w:rsidRPr="004E120B">
        <w:rPr>
          <w:noProof/>
          <w:color w:val="000000"/>
        </w:rPr>
        <w:t>，修订版）的报告并责成无线电通信局将此报告作为一份文稿提交</w:t>
      </w:r>
      <w:r w:rsidRPr="004E120B">
        <w:t>WRC-19</w:t>
      </w:r>
      <w:r w:rsidRPr="004E120B">
        <w:t>。</w:t>
      </w:r>
      <w:r w:rsidRPr="004E120B">
        <w:rPr>
          <w:rFonts w:hint="eastAsia"/>
        </w:rPr>
        <w:t>”</w:t>
      </w:r>
    </w:p>
    <w:p w14:paraId="5797907C" w14:textId="02EA3ADD" w:rsidR="00673D80" w:rsidRPr="004E120B" w:rsidRDefault="00673D80" w:rsidP="00A87962">
      <w:pPr>
        <w:ind w:firstLineChars="200" w:firstLine="480"/>
      </w:pPr>
      <w:r>
        <w:rPr>
          <w:rFonts w:hint="eastAsia"/>
        </w:rPr>
        <w:t>主席代表所有委员感谢</w:t>
      </w:r>
      <w:r>
        <w:t>Beaumier</w:t>
      </w:r>
      <w:r>
        <w:rPr>
          <w:rFonts w:hint="eastAsia"/>
        </w:rPr>
        <w:t>女士为最终将第</w:t>
      </w:r>
      <w:r>
        <w:rPr>
          <w:rFonts w:hint="eastAsia"/>
        </w:rPr>
        <w:t>8</w:t>
      </w:r>
      <w:r>
        <w:t>0</w:t>
      </w:r>
      <w:r>
        <w:rPr>
          <w:rFonts w:hint="eastAsia"/>
        </w:rPr>
        <w:t>号决议报告定稿而开展的工作和付出的努力，也一并感谢</w:t>
      </w:r>
      <w:r>
        <w:t>Wilson</w:t>
      </w:r>
      <w:r>
        <w:rPr>
          <w:rFonts w:hint="eastAsia"/>
        </w:rPr>
        <w:t>女士起草报告大纲和第一稿而开展的工作。</w:t>
      </w:r>
    </w:p>
    <w:p w14:paraId="09A0FC1B" w14:textId="1A7353B9" w:rsidR="00F773AB" w:rsidRPr="004E120B" w:rsidRDefault="00F773AB" w:rsidP="00A87962">
      <w:pPr>
        <w:pStyle w:val="Heading1"/>
        <w:rPr>
          <w:lang w:eastAsia="zh-CN"/>
        </w:rPr>
      </w:pPr>
      <w:r w:rsidRPr="004E120B">
        <w:rPr>
          <w:lang w:eastAsia="zh-CN"/>
        </w:rPr>
        <w:t>5</w:t>
      </w:r>
      <w:r w:rsidRPr="004E120B">
        <w:rPr>
          <w:lang w:eastAsia="zh-CN"/>
        </w:rPr>
        <w:tab/>
      </w:r>
      <w:r w:rsidR="000A4A6C" w:rsidRPr="004E120B">
        <w:rPr>
          <w:rFonts w:ascii="SimSun" w:eastAsia="SimSun" w:hAnsi="SimSun" w:cs="SimSun" w:hint="eastAsia"/>
          <w:lang w:eastAsia="zh-CN"/>
        </w:rPr>
        <w:t>《程序规则》</w:t>
      </w:r>
      <w:r w:rsidR="007C18E5" w:rsidRPr="004E120B">
        <w:rPr>
          <w:rFonts w:ascii="SimSun" w:eastAsia="SimSun" w:hAnsi="SimSun" w:cs="SimSun" w:hint="eastAsia"/>
          <w:lang w:eastAsia="zh-CN"/>
        </w:rPr>
        <w:t>（</w:t>
      </w:r>
      <w:r w:rsidRPr="004E120B">
        <w:rPr>
          <w:lang w:eastAsia="zh-CN"/>
        </w:rPr>
        <w:t>RRB19-2/1 (RRB16-2/3(Rev.11))</w:t>
      </w:r>
      <w:r w:rsidR="007C18E5" w:rsidRPr="004E120B">
        <w:rPr>
          <w:rFonts w:ascii="SimSun" w:eastAsia="SimSun" w:hAnsi="SimSun" w:cs="SimSun" w:hint="eastAsia"/>
          <w:lang w:eastAsia="zh-CN"/>
        </w:rPr>
        <w:t>、</w:t>
      </w:r>
      <w:r w:rsidRPr="004E120B">
        <w:rPr>
          <w:lang w:eastAsia="zh-CN"/>
        </w:rPr>
        <w:t>RRB19-2/5</w:t>
      </w:r>
      <w:r w:rsidR="007C18E5" w:rsidRPr="004E120B">
        <w:rPr>
          <w:rFonts w:ascii="SimSun" w:eastAsia="SimSun" w:hAnsi="SimSun" w:cs="SimSun" w:hint="eastAsia"/>
          <w:lang w:eastAsia="zh-CN"/>
        </w:rPr>
        <w:t>号文件；</w:t>
      </w:r>
      <w:r w:rsidRPr="004E120B">
        <w:rPr>
          <w:lang w:eastAsia="zh-CN"/>
        </w:rPr>
        <w:t>CCRR/62</w:t>
      </w:r>
      <w:r w:rsidR="007C18E5" w:rsidRPr="004E120B">
        <w:rPr>
          <w:rFonts w:ascii="SimSun" w:eastAsia="SimSun" w:hAnsi="SimSun" w:cs="SimSun" w:hint="eastAsia"/>
          <w:lang w:eastAsia="zh-CN"/>
        </w:rPr>
        <w:t>号通函）</w:t>
      </w:r>
    </w:p>
    <w:p w14:paraId="7FF45519" w14:textId="52ADC31B" w:rsidR="00F773AB" w:rsidRPr="004E120B" w:rsidRDefault="000A4A6C" w:rsidP="00A87962">
      <w:pPr>
        <w:pStyle w:val="Headingb"/>
        <w:rPr>
          <w:lang w:eastAsia="zh-CN"/>
        </w:rPr>
      </w:pPr>
      <w:r w:rsidRPr="004E120B">
        <w:rPr>
          <w:rFonts w:ascii="SimSun" w:eastAsia="SimSun" w:hAnsi="SimSun" w:cs="SimSun" w:hint="eastAsia"/>
          <w:lang w:eastAsia="zh-CN"/>
        </w:rPr>
        <w:t>程序规则清单</w:t>
      </w:r>
      <w:r w:rsidR="007C18E5" w:rsidRPr="004E120B">
        <w:rPr>
          <w:rFonts w:ascii="SimSun" w:eastAsia="SimSun" w:hAnsi="SimSun" w:cs="SimSun" w:hint="eastAsia"/>
          <w:lang w:eastAsia="zh-CN"/>
        </w:rPr>
        <w:t>（</w:t>
      </w:r>
      <w:r w:rsidR="007C18E5" w:rsidRPr="004E120B">
        <w:rPr>
          <w:lang w:eastAsia="zh-CN"/>
        </w:rPr>
        <w:t>RRB19-2/1 (</w:t>
      </w:r>
      <w:r w:rsidR="007C18E5" w:rsidRPr="00931E28">
        <w:rPr>
          <w:lang w:eastAsia="zh-CN"/>
        </w:rPr>
        <w:t>RRB16</w:t>
      </w:r>
      <w:r w:rsidR="007C18E5" w:rsidRPr="004E120B">
        <w:rPr>
          <w:lang w:eastAsia="zh-CN"/>
        </w:rPr>
        <w:t>-2/3(Rev.11))</w:t>
      </w:r>
      <w:r w:rsidR="007C18E5" w:rsidRPr="004E120B">
        <w:rPr>
          <w:rFonts w:ascii="SimSun" w:eastAsia="SimSun" w:hAnsi="SimSun" w:cs="SimSun" w:hint="eastAsia"/>
          <w:lang w:eastAsia="zh-CN"/>
        </w:rPr>
        <w:t>号文件）</w:t>
      </w:r>
    </w:p>
    <w:p w14:paraId="5B71A73E" w14:textId="33F75E05" w:rsidR="00F773AB" w:rsidRPr="004E120B" w:rsidRDefault="00F773AB" w:rsidP="00F773AB">
      <w:pPr>
        <w:rPr>
          <w:rFonts w:cs="Calibri"/>
          <w:lang w:val="en-CA"/>
        </w:rPr>
      </w:pPr>
      <w:r w:rsidRPr="004E120B">
        <w:rPr>
          <w:rFonts w:cs="Calibri"/>
          <w:lang w:val="en-CA"/>
        </w:rPr>
        <w:t>5.1</w:t>
      </w:r>
      <w:r w:rsidRPr="004E120B">
        <w:rPr>
          <w:rFonts w:cs="Calibri"/>
          <w:lang w:val="en-CA"/>
        </w:rPr>
        <w:tab/>
      </w:r>
      <w:r w:rsidR="007C18E5" w:rsidRPr="004E120B">
        <w:rPr>
          <w:rFonts w:cs="Calibri" w:hint="eastAsia"/>
        </w:rPr>
        <w:t>继委员会《程序规则》工作组于</w:t>
      </w:r>
      <w:r w:rsidR="007C18E5" w:rsidRPr="004E120B">
        <w:rPr>
          <w:rFonts w:cs="Calibri" w:hint="eastAsia"/>
        </w:rPr>
        <w:t>7</w:t>
      </w:r>
      <w:r w:rsidR="007C18E5" w:rsidRPr="004E120B">
        <w:rPr>
          <w:rFonts w:cs="Calibri" w:hint="eastAsia"/>
        </w:rPr>
        <w:t>月</w:t>
      </w:r>
      <w:r w:rsidR="007C18E5" w:rsidRPr="004E120B">
        <w:rPr>
          <w:rFonts w:cs="Calibri" w:hint="eastAsia"/>
        </w:rPr>
        <w:t>1</w:t>
      </w:r>
      <w:r w:rsidR="007C18E5" w:rsidRPr="004E120B">
        <w:rPr>
          <w:rFonts w:cs="Calibri"/>
        </w:rPr>
        <w:t>7</w:t>
      </w:r>
      <w:r w:rsidR="007C18E5" w:rsidRPr="004E120B">
        <w:rPr>
          <w:rFonts w:cs="Calibri" w:hint="eastAsia"/>
        </w:rPr>
        <w:t>日（星期三）召开会议后，工作组主席</w:t>
      </w:r>
      <w:r w:rsidR="007C18E5" w:rsidRPr="004E120B">
        <w:rPr>
          <w:rFonts w:cs="Calibri"/>
          <w:b/>
          <w:lang w:val="en-CA"/>
        </w:rPr>
        <w:t>Henri</w:t>
      </w:r>
      <w:r w:rsidR="007C18E5" w:rsidRPr="004E120B">
        <w:rPr>
          <w:rFonts w:cs="Calibri" w:hint="eastAsia"/>
          <w:b/>
          <w:lang w:val="en-CA"/>
        </w:rPr>
        <w:t>先生</w:t>
      </w:r>
      <w:r w:rsidR="007C18E5" w:rsidRPr="004E120B">
        <w:rPr>
          <w:rFonts w:cs="Calibri" w:hint="eastAsia"/>
          <w:bCs/>
          <w:lang w:val="en-CA"/>
        </w:rPr>
        <w:t>向会议报告，该</w:t>
      </w:r>
      <w:r w:rsidR="007C18E5" w:rsidRPr="004E120B">
        <w:rPr>
          <w:rFonts w:cs="Calibri"/>
        </w:rPr>
        <w:t>工作组</w:t>
      </w:r>
      <w:r w:rsidR="007C18E5" w:rsidRPr="004E120B">
        <w:rPr>
          <w:rFonts w:cs="Calibri" w:hint="eastAsia"/>
        </w:rPr>
        <w:t>已</w:t>
      </w:r>
      <w:r w:rsidR="007C18E5" w:rsidRPr="004E120B">
        <w:rPr>
          <w:rFonts w:cs="Calibri"/>
        </w:rPr>
        <w:t>更新了</w:t>
      </w:r>
      <w:r w:rsidR="007C18E5" w:rsidRPr="004E120B">
        <w:rPr>
          <w:rFonts w:cs="Calibri"/>
        </w:rPr>
        <w:t>RRB19-2/1</w:t>
      </w:r>
      <w:r w:rsidR="007C18E5" w:rsidRPr="004E120B">
        <w:rPr>
          <w:rFonts w:cs="Calibri"/>
        </w:rPr>
        <w:t>号文件</w:t>
      </w:r>
      <w:r w:rsidR="00A87962">
        <w:rPr>
          <w:rFonts w:cs="Calibri" w:hint="eastAsia"/>
        </w:rPr>
        <w:t>（</w:t>
      </w:r>
      <w:r w:rsidR="007C18E5" w:rsidRPr="004E120B">
        <w:rPr>
          <w:rFonts w:cs="Calibri"/>
        </w:rPr>
        <w:t>RRB16-2/3(Rev.11)</w:t>
      </w:r>
      <w:r w:rsidR="00A87962">
        <w:rPr>
          <w:rFonts w:cs="Calibri" w:hint="eastAsia"/>
        </w:rPr>
        <w:t>）</w:t>
      </w:r>
      <w:r w:rsidR="007C18E5" w:rsidRPr="004E120B">
        <w:rPr>
          <w:rFonts w:cs="Calibri"/>
        </w:rPr>
        <w:t>所载</w:t>
      </w:r>
      <w:r w:rsidR="00981BD6" w:rsidRPr="004E120B">
        <w:rPr>
          <w:rFonts w:cs="Calibri" w:hint="eastAsia"/>
        </w:rPr>
        <w:t>的《</w:t>
      </w:r>
      <w:r w:rsidR="007C18E5" w:rsidRPr="004E120B">
        <w:rPr>
          <w:rFonts w:cs="Calibri"/>
        </w:rPr>
        <w:t>程序规则</w:t>
      </w:r>
      <w:r w:rsidR="00981BD6" w:rsidRPr="004E120B">
        <w:rPr>
          <w:rFonts w:cs="Calibri" w:hint="eastAsia"/>
        </w:rPr>
        <w:t>》</w:t>
      </w:r>
      <w:r w:rsidR="007C18E5" w:rsidRPr="004E120B">
        <w:rPr>
          <w:rFonts w:cs="Calibri"/>
        </w:rPr>
        <w:t>清单，以反映委员会就</w:t>
      </w:r>
      <w:r w:rsidR="00981BD6" w:rsidRPr="004E120B">
        <w:rPr>
          <w:rFonts w:cs="Calibri" w:hint="eastAsia"/>
        </w:rPr>
        <w:t>第</w:t>
      </w:r>
      <w:r w:rsidR="00981BD6" w:rsidRPr="004E120B">
        <w:rPr>
          <w:rFonts w:cs="Calibri"/>
        </w:rPr>
        <w:t>5.458</w:t>
      </w:r>
      <w:r w:rsidR="00981BD6" w:rsidRPr="004E120B">
        <w:rPr>
          <w:rFonts w:cs="Calibri" w:hint="eastAsia"/>
        </w:rPr>
        <w:t>款及</w:t>
      </w:r>
      <w:r w:rsidR="007C18E5" w:rsidRPr="004E120B">
        <w:rPr>
          <w:rFonts w:cs="Calibri"/>
        </w:rPr>
        <w:t>附录</w:t>
      </w:r>
      <w:r w:rsidR="007C18E5" w:rsidRPr="004E120B">
        <w:rPr>
          <w:rFonts w:cs="Calibri"/>
        </w:rPr>
        <w:t>4</w:t>
      </w:r>
      <w:r w:rsidR="007C18E5" w:rsidRPr="004E120B">
        <w:rPr>
          <w:rFonts w:cs="Calibri"/>
        </w:rPr>
        <w:t>附件</w:t>
      </w:r>
      <w:r w:rsidR="007C18E5" w:rsidRPr="004E120B">
        <w:rPr>
          <w:rFonts w:cs="Calibri"/>
        </w:rPr>
        <w:t>2</w:t>
      </w:r>
      <w:r w:rsidR="007C18E5" w:rsidRPr="004E120B">
        <w:rPr>
          <w:rFonts w:cs="Calibri"/>
        </w:rPr>
        <w:t>中的</w:t>
      </w:r>
      <w:r w:rsidR="007C18E5" w:rsidRPr="004E120B">
        <w:rPr>
          <w:rFonts w:cs="Calibri"/>
        </w:rPr>
        <w:t>A.1.f.2</w:t>
      </w:r>
      <w:r w:rsidR="007C18E5" w:rsidRPr="004E120B">
        <w:rPr>
          <w:rFonts w:cs="Calibri"/>
        </w:rPr>
        <w:t>和</w:t>
      </w:r>
      <w:r w:rsidR="007C18E5" w:rsidRPr="004E120B">
        <w:rPr>
          <w:rFonts w:cs="Calibri"/>
        </w:rPr>
        <w:t>A.1.f.3</w:t>
      </w:r>
      <w:r w:rsidR="00981BD6" w:rsidRPr="004E120B">
        <w:rPr>
          <w:rFonts w:cs="Calibri" w:hint="eastAsia"/>
        </w:rPr>
        <w:t>项</w:t>
      </w:r>
      <w:r w:rsidR="007C18E5" w:rsidRPr="004E120B">
        <w:rPr>
          <w:rFonts w:cs="Calibri"/>
        </w:rPr>
        <w:t>所作的决定。工作组没有时间审查与</w:t>
      </w:r>
      <w:r w:rsidR="00981BD6" w:rsidRPr="004E120B">
        <w:rPr>
          <w:rFonts w:cs="Calibri" w:hint="eastAsia"/>
        </w:rPr>
        <w:t>《无线电规则》</w:t>
      </w:r>
      <w:r w:rsidR="007C18E5" w:rsidRPr="004E120B">
        <w:rPr>
          <w:rFonts w:cs="Calibri"/>
        </w:rPr>
        <w:t>第</w:t>
      </w:r>
      <w:r w:rsidR="007C18E5" w:rsidRPr="004E120B">
        <w:rPr>
          <w:rFonts w:cs="Calibri"/>
        </w:rPr>
        <w:t>13.0.1</w:t>
      </w:r>
      <w:r w:rsidR="00981BD6" w:rsidRPr="004E120B">
        <w:rPr>
          <w:rFonts w:cs="Calibri" w:hint="eastAsia"/>
        </w:rPr>
        <w:t>款</w:t>
      </w:r>
      <w:r w:rsidR="007C18E5" w:rsidRPr="004E120B">
        <w:rPr>
          <w:rFonts w:cs="Calibri"/>
        </w:rPr>
        <w:t>有关的程序规则清单。因此，确定纳入《无线电</w:t>
      </w:r>
      <w:r w:rsidR="00981BD6" w:rsidRPr="004E120B">
        <w:rPr>
          <w:rFonts w:cs="Calibri" w:hint="eastAsia"/>
        </w:rPr>
        <w:t>规则</w:t>
      </w:r>
      <w:r w:rsidR="007C18E5" w:rsidRPr="004E120B">
        <w:rPr>
          <w:rFonts w:cs="Calibri"/>
        </w:rPr>
        <w:t>》的唯一程序规则是与第</w:t>
      </w:r>
      <w:r w:rsidR="007C18E5" w:rsidRPr="004E120B">
        <w:rPr>
          <w:rFonts w:cs="Calibri"/>
        </w:rPr>
        <w:t>49</w:t>
      </w:r>
      <w:r w:rsidR="007C18E5" w:rsidRPr="004E120B">
        <w:rPr>
          <w:rFonts w:cs="Calibri"/>
        </w:rPr>
        <w:t>号决议</w:t>
      </w:r>
      <w:r w:rsidR="00981BD6" w:rsidRPr="004E120B">
        <w:rPr>
          <w:rFonts w:cs="Calibri" w:hint="eastAsia"/>
        </w:rPr>
        <w:t>（</w:t>
      </w:r>
      <w:r w:rsidR="007C18E5" w:rsidRPr="004E120B">
        <w:rPr>
          <w:rFonts w:cs="Calibri"/>
        </w:rPr>
        <w:t>WRC-15</w:t>
      </w:r>
      <w:r w:rsidR="00981BD6" w:rsidRPr="004E120B">
        <w:rPr>
          <w:rFonts w:cs="Calibri" w:hint="eastAsia"/>
        </w:rPr>
        <w:t>，</w:t>
      </w:r>
      <w:r w:rsidR="007C18E5" w:rsidRPr="004E120B">
        <w:rPr>
          <w:rFonts w:cs="Calibri"/>
        </w:rPr>
        <w:t>修订版</w:t>
      </w:r>
      <w:r w:rsidR="00981BD6" w:rsidRPr="004E120B">
        <w:rPr>
          <w:rFonts w:cs="Calibri" w:hint="eastAsia"/>
        </w:rPr>
        <w:t>）</w:t>
      </w:r>
      <w:r w:rsidR="007C18E5" w:rsidRPr="004E120B">
        <w:rPr>
          <w:rFonts w:cs="Calibri"/>
        </w:rPr>
        <w:t>和第</w:t>
      </w:r>
      <w:r w:rsidR="007C18E5" w:rsidRPr="004E120B">
        <w:rPr>
          <w:rFonts w:cs="Calibri"/>
        </w:rPr>
        <w:t>5.510</w:t>
      </w:r>
      <w:r w:rsidR="00981BD6" w:rsidRPr="004E120B">
        <w:rPr>
          <w:rFonts w:cs="Calibri" w:hint="eastAsia"/>
        </w:rPr>
        <w:t>款</w:t>
      </w:r>
      <w:r w:rsidR="007C18E5" w:rsidRPr="004E120B">
        <w:rPr>
          <w:rFonts w:cs="Calibri"/>
        </w:rPr>
        <w:t>有关的程序规则，这些规则已列入主任</w:t>
      </w:r>
      <w:r w:rsidR="00981BD6" w:rsidRPr="004E120B">
        <w:rPr>
          <w:rFonts w:cs="Calibri" w:hint="eastAsia"/>
        </w:rPr>
        <w:t>提交</w:t>
      </w:r>
      <w:r w:rsidR="007C18E5" w:rsidRPr="004E120B">
        <w:rPr>
          <w:rFonts w:cs="Calibri"/>
        </w:rPr>
        <w:t>WRC</w:t>
      </w:r>
      <w:r w:rsidR="00981BD6" w:rsidRPr="004E120B">
        <w:rPr>
          <w:rFonts w:cs="Calibri"/>
        </w:rPr>
        <w:t>-</w:t>
      </w:r>
      <w:r w:rsidR="007C18E5" w:rsidRPr="004E120B">
        <w:rPr>
          <w:rFonts w:cs="Calibri"/>
        </w:rPr>
        <w:t>19</w:t>
      </w:r>
      <w:r w:rsidR="00981BD6" w:rsidRPr="004E120B">
        <w:rPr>
          <w:rFonts w:cs="Calibri" w:hint="eastAsia"/>
        </w:rPr>
        <w:t>的报告中</w:t>
      </w:r>
      <w:r w:rsidR="007C18E5" w:rsidRPr="004E120B">
        <w:rPr>
          <w:rFonts w:cs="Calibri"/>
        </w:rPr>
        <w:t>。</w:t>
      </w:r>
    </w:p>
    <w:p w14:paraId="3229DA4E" w14:textId="5DDE4142" w:rsidR="00F773AB" w:rsidRPr="004E120B" w:rsidRDefault="00F773AB" w:rsidP="00F773AB">
      <w:pPr>
        <w:rPr>
          <w:rFonts w:cs="Calibri"/>
          <w:lang w:val="en-CA"/>
        </w:rPr>
      </w:pPr>
      <w:r w:rsidRPr="004E120B">
        <w:rPr>
          <w:rFonts w:cs="Calibri"/>
          <w:lang w:val="en-CA"/>
        </w:rPr>
        <w:lastRenderedPageBreak/>
        <w:t>5.2</w:t>
      </w:r>
      <w:r w:rsidRPr="004E120B">
        <w:rPr>
          <w:rFonts w:cs="Calibri"/>
          <w:lang w:val="en-CA"/>
        </w:rPr>
        <w:tab/>
      </w:r>
      <w:r w:rsidR="00213369" w:rsidRPr="004E120B">
        <w:rPr>
          <w:rFonts w:cs="Calibri"/>
          <w:b/>
          <w:bCs/>
          <w:lang w:val="en-CA"/>
        </w:rPr>
        <w:t>主席</w:t>
      </w:r>
      <w:r w:rsidR="00981BD6" w:rsidRPr="004E120B">
        <w:rPr>
          <w:rFonts w:cs="Calibri" w:hint="eastAsia"/>
          <w:lang w:val="en-CA"/>
        </w:rPr>
        <w:t>表示，</w:t>
      </w:r>
      <w:r w:rsidR="00981BD6" w:rsidRPr="004E120B">
        <w:rPr>
          <w:rFonts w:cs="Calibri"/>
        </w:rPr>
        <w:t>她已</w:t>
      </w:r>
      <w:r w:rsidR="00981BD6" w:rsidRPr="004E120B">
        <w:rPr>
          <w:rFonts w:cs="Calibri" w:hint="eastAsia"/>
        </w:rPr>
        <w:t>研究</w:t>
      </w:r>
      <w:r w:rsidR="00981BD6" w:rsidRPr="004E120B">
        <w:rPr>
          <w:rFonts w:cs="Calibri"/>
        </w:rPr>
        <w:t>了拟议的程序规则清单，</w:t>
      </w:r>
      <w:r w:rsidR="00981BD6" w:rsidRPr="004E120B">
        <w:rPr>
          <w:rFonts w:cs="Calibri" w:hint="eastAsia"/>
        </w:rPr>
        <w:t>并未</w:t>
      </w:r>
      <w:r w:rsidR="00981BD6" w:rsidRPr="004E120B">
        <w:rPr>
          <w:rFonts w:cs="Calibri"/>
        </w:rPr>
        <w:t>发现任何其他适合纳入《无线电</w:t>
      </w:r>
      <w:r w:rsidR="00981BD6" w:rsidRPr="004E120B">
        <w:rPr>
          <w:rFonts w:cs="Calibri" w:hint="eastAsia"/>
        </w:rPr>
        <w:t>规则</w:t>
      </w:r>
      <w:r w:rsidR="00981BD6" w:rsidRPr="004E120B">
        <w:rPr>
          <w:rFonts w:cs="Calibri"/>
        </w:rPr>
        <w:t>》的</w:t>
      </w:r>
      <w:r w:rsidR="00981BD6" w:rsidRPr="004E120B">
        <w:rPr>
          <w:rFonts w:cs="Calibri" w:hint="eastAsia"/>
        </w:rPr>
        <w:t>程序</w:t>
      </w:r>
      <w:r w:rsidR="00981BD6" w:rsidRPr="004E120B">
        <w:rPr>
          <w:rFonts w:cs="Calibri"/>
        </w:rPr>
        <w:t>规则。她请</w:t>
      </w:r>
      <w:r w:rsidR="00981BD6" w:rsidRPr="004E120B">
        <w:rPr>
          <w:rFonts w:cs="Calibri" w:hint="eastAsia"/>
        </w:rPr>
        <w:t>委员</w:t>
      </w:r>
      <w:r w:rsidR="00981BD6" w:rsidRPr="004E120B">
        <w:rPr>
          <w:rFonts w:cs="Calibri"/>
        </w:rPr>
        <w:t>们</w:t>
      </w:r>
      <w:r w:rsidR="00981BD6" w:rsidRPr="004E120B">
        <w:rPr>
          <w:rFonts w:cs="Calibri" w:hint="eastAsia"/>
        </w:rPr>
        <w:t>自行</w:t>
      </w:r>
      <w:r w:rsidR="00981BD6" w:rsidRPr="004E120B">
        <w:rPr>
          <w:rFonts w:cs="Calibri"/>
        </w:rPr>
        <w:t>审查</w:t>
      </w:r>
      <w:r w:rsidR="00981BD6" w:rsidRPr="004E120B">
        <w:rPr>
          <w:rFonts w:cs="Calibri" w:hint="eastAsia"/>
        </w:rPr>
        <w:t>该清单</w:t>
      </w:r>
      <w:r w:rsidR="00981BD6" w:rsidRPr="004E120B">
        <w:rPr>
          <w:rFonts w:cs="Calibri"/>
        </w:rPr>
        <w:t>。</w:t>
      </w:r>
    </w:p>
    <w:p w14:paraId="0AA8A194" w14:textId="327A67A1" w:rsidR="00F773AB" w:rsidRPr="004E120B" w:rsidRDefault="000A4A6C" w:rsidP="00A87962">
      <w:pPr>
        <w:pStyle w:val="Headingb"/>
        <w:rPr>
          <w:color w:val="800000"/>
          <w:lang w:eastAsia="zh-CN"/>
        </w:rPr>
      </w:pPr>
      <w:r w:rsidRPr="004E120B">
        <w:rPr>
          <w:rFonts w:ascii="SimSun" w:eastAsia="SimSun" w:hAnsi="SimSun" w:cs="SimSun" w:hint="eastAsia"/>
          <w:lang w:eastAsia="zh-CN"/>
        </w:rPr>
        <w:t>程序规则草案及主管部门提出的意见</w:t>
      </w:r>
      <w:r w:rsidR="00981BD6" w:rsidRPr="004E120B">
        <w:rPr>
          <w:rFonts w:ascii="SimSun" w:eastAsia="SimSun" w:hAnsi="SimSun" w:cs="SimSun" w:hint="eastAsia"/>
          <w:lang w:eastAsia="zh-CN"/>
        </w:rPr>
        <w:t>（</w:t>
      </w:r>
      <w:r w:rsidR="00F773AB" w:rsidRPr="004E120B">
        <w:rPr>
          <w:lang w:eastAsia="zh-CN"/>
        </w:rPr>
        <w:t>CCRR/62</w:t>
      </w:r>
      <w:r w:rsidR="00981BD6" w:rsidRPr="004E120B">
        <w:rPr>
          <w:rFonts w:ascii="SimSun" w:eastAsia="SimSun" w:hAnsi="SimSun" w:cs="SimSun" w:hint="eastAsia"/>
          <w:lang w:eastAsia="zh-CN"/>
        </w:rPr>
        <w:t>号通函和</w:t>
      </w:r>
      <w:r w:rsidR="00F773AB" w:rsidRPr="004E120B">
        <w:rPr>
          <w:lang w:eastAsia="zh-CN"/>
        </w:rPr>
        <w:t>RRB19-2/5</w:t>
      </w:r>
      <w:r w:rsidR="00981BD6" w:rsidRPr="004E120B">
        <w:rPr>
          <w:rFonts w:ascii="SimSun" w:eastAsia="SimSun" w:hAnsi="SimSun" w:cs="SimSun" w:hint="eastAsia"/>
          <w:lang w:eastAsia="zh-CN"/>
        </w:rPr>
        <w:t>号文件）</w:t>
      </w:r>
    </w:p>
    <w:p w14:paraId="122F5D6A" w14:textId="1CE65F7C" w:rsidR="007634DB" w:rsidRPr="004E120B" w:rsidRDefault="00F773AB" w:rsidP="007634DB">
      <w:pPr>
        <w:rPr>
          <w:rFonts w:cs="Calibri"/>
          <w:lang w:val="en-CA"/>
        </w:rPr>
      </w:pPr>
      <w:r w:rsidRPr="004E120B">
        <w:rPr>
          <w:rFonts w:cs="Calibri"/>
          <w:lang w:val="en-CA"/>
        </w:rPr>
        <w:t>5.3</w:t>
      </w:r>
      <w:r w:rsidRPr="004E120B">
        <w:rPr>
          <w:rFonts w:cs="Calibri"/>
          <w:lang w:val="en-CA"/>
        </w:rPr>
        <w:tab/>
      </w:r>
      <w:r w:rsidR="003A6A6E" w:rsidRPr="004E120B">
        <w:rPr>
          <w:rFonts w:cs="Calibri"/>
          <w:b/>
          <w:lang w:val="en-CA"/>
        </w:rPr>
        <w:t>Vassiliev</w:t>
      </w:r>
      <w:r w:rsidR="003A6A6E" w:rsidRPr="004E120B">
        <w:rPr>
          <w:rFonts w:cs="Calibri"/>
          <w:b/>
          <w:lang w:val="en-CA"/>
        </w:rPr>
        <w:t>先生（地面业务部负责人）</w:t>
      </w:r>
      <w:r w:rsidR="001101B7" w:rsidRPr="004E120B">
        <w:rPr>
          <w:rFonts w:cs="Calibri"/>
        </w:rPr>
        <w:t>介绍了</w:t>
      </w:r>
      <w:r w:rsidR="001101B7" w:rsidRPr="004E120B">
        <w:rPr>
          <w:rFonts w:cs="Calibri"/>
        </w:rPr>
        <w:t>CCRR/62</w:t>
      </w:r>
      <w:r w:rsidR="001101B7" w:rsidRPr="004E120B">
        <w:rPr>
          <w:rFonts w:cs="Calibri"/>
        </w:rPr>
        <w:t>号</w:t>
      </w:r>
      <w:r w:rsidR="001101B7" w:rsidRPr="004E120B">
        <w:rPr>
          <w:rFonts w:cs="Calibri" w:hint="eastAsia"/>
        </w:rPr>
        <w:t>通函</w:t>
      </w:r>
      <w:r w:rsidR="001101B7" w:rsidRPr="004E120B">
        <w:rPr>
          <w:rFonts w:cs="Calibri"/>
        </w:rPr>
        <w:t>所附</w:t>
      </w:r>
      <w:r w:rsidR="001101B7" w:rsidRPr="004E120B">
        <w:rPr>
          <w:rFonts w:cs="Calibri" w:hint="eastAsia"/>
        </w:rPr>
        <w:t>、涉及《无线电规则》</w:t>
      </w:r>
      <w:r w:rsidR="001101B7" w:rsidRPr="004E120B">
        <w:rPr>
          <w:rFonts w:cs="Calibri"/>
        </w:rPr>
        <w:t>第</w:t>
      </w:r>
      <w:r w:rsidR="001101B7" w:rsidRPr="004E120B">
        <w:rPr>
          <w:rFonts w:cs="Calibri"/>
        </w:rPr>
        <w:t>11.31</w:t>
      </w:r>
      <w:r w:rsidR="001101B7" w:rsidRPr="004E120B">
        <w:rPr>
          <w:rFonts w:cs="Calibri" w:hint="eastAsia"/>
        </w:rPr>
        <w:t>款</w:t>
      </w:r>
      <w:r w:rsidR="001101B7" w:rsidRPr="004E120B">
        <w:rPr>
          <w:rFonts w:cs="Calibri"/>
        </w:rPr>
        <w:t>以及</w:t>
      </w:r>
      <w:r w:rsidR="001101B7" w:rsidRPr="004E120B">
        <w:rPr>
          <w:rFonts w:cs="Calibri"/>
        </w:rPr>
        <w:t>ST61</w:t>
      </w:r>
      <w:r w:rsidR="001101B7" w:rsidRPr="004E120B">
        <w:rPr>
          <w:rFonts w:cs="Calibri"/>
        </w:rPr>
        <w:t>和</w:t>
      </w:r>
      <w:r w:rsidR="001101B7" w:rsidRPr="004E120B">
        <w:rPr>
          <w:rFonts w:cs="Calibri"/>
        </w:rPr>
        <w:t>GE84</w:t>
      </w:r>
      <w:r w:rsidR="001101B7" w:rsidRPr="004E120B">
        <w:rPr>
          <w:rFonts w:cs="Calibri"/>
        </w:rPr>
        <w:t>区域</w:t>
      </w:r>
      <w:r w:rsidR="001101B7" w:rsidRPr="004E120B">
        <w:rPr>
          <w:rFonts w:cs="Calibri" w:hint="eastAsia"/>
        </w:rPr>
        <w:t>协议</w:t>
      </w:r>
      <w:r w:rsidR="001101B7" w:rsidRPr="004E120B">
        <w:rPr>
          <w:rFonts w:cs="Calibri"/>
        </w:rPr>
        <w:t>的程序规则</w:t>
      </w:r>
      <w:r w:rsidR="001101B7" w:rsidRPr="004E120B">
        <w:rPr>
          <w:rFonts w:cs="Calibri" w:hint="eastAsia"/>
        </w:rPr>
        <w:t>修订</w:t>
      </w:r>
      <w:r w:rsidR="001101B7" w:rsidRPr="004E120B">
        <w:rPr>
          <w:rFonts w:cs="Calibri"/>
        </w:rPr>
        <w:t>草案。</w:t>
      </w:r>
    </w:p>
    <w:p w14:paraId="222BAE06" w14:textId="01F79CEB" w:rsidR="00F773AB" w:rsidRPr="004E120B" w:rsidRDefault="00F773AB" w:rsidP="000A4A6C">
      <w:pPr>
        <w:rPr>
          <w:rFonts w:cs="Calibri"/>
          <w:b/>
          <w:color w:val="800000"/>
          <w:lang w:val="en-CA"/>
        </w:rPr>
      </w:pPr>
      <w:r w:rsidRPr="004E120B">
        <w:rPr>
          <w:rFonts w:cs="Calibri"/>
          <w:lang w:val="en-CA"/>
        </w:rPr>
        <w:t>5.4</w:t>
      </w:r>
      <w:r w:rsidRPr="004E120B">
        <w:rPr>
          <w:rFonts w:cs="Calibri"/>
          <w:lang w:val="en-CA"/>
        </w:rPr>
        <w:tab/>
      </w:r>
      <w:r w:rsidR="000A4A6C" w:rsidRPr="004E120B">
        <w:rPr>
          <w:rFonts w:cs="Calibri" w:hint="eastAsia"/>
        </w:rPr>
        <w:t>第</w:t>
      </w:r>
      <w:r w:rsidR="000A4A6C" w:rsidRPr="004E120B">
        <w:rPr>
          <w:rFonts w:cs="Calibri" w:hint="eastAsia"/>
        </w:rPr>
        <w:t>11.</w:t>
      </w:r>
      <w:r w:rsidR="001101B7" w:rsidRPr="004E120B">
        <w:rPr>
          <w:rFonts w:cs="Calibri"/>
        </w:rPr>
        <w:t>31</w:t>
      </w:r>
      <w:r w:rsidR="000A4A6C" w:rsidRPr="004E120B">
        <w:rPr>
          <w:rFonts w:cs="Calibri" w:hint="eastAsia"/>
        </w:rPr>
        <w:t>款程序规则修订草案</w:t>
      </w:r>
      <w:r w:rsidR="001101B7" w:rsidRPr="004E120B">
        <w:rPr>
          <w:rFonts w:cs="Calibri" w:hint="eastAsia"/>
        </w:rPr>
        <w:t>获得</w:t>
      </w:r>
      <w:r w:rsidR="001101B7" w:rsidRPr="004E120B">
        <w:rPr>
          <w:rFonts w:cs="Calibri" w:hint="eastAsia"/>
          <w:b/>
          <w:bCs/>
        </w:rPr>
        <w:t>批准</w:t>
      </w:r>
      <w:r w:rsidR="000A4A6C" w:rsidRPr="004E120B">
        <w:rPr>
          <w:rFonts w:cs="Calibri" w:hint="eastAsia"/>
        </w:rPr>
        <w:t>，</w:t>
      </w:r>
      <w:r w:rsidR="001101B7" w:rsidRPr="004E120B">
        <w:rPr>
          <w:rFonts w:cs="Calibri" w:hint="eastAsia"/>
        </w:rPr>
        <w:t>自</w:t>
      </w:r>
      <w:r w:rsidR="001101B7" w:rsidRPr="004E120B">
        <w:rPr>
          <w:rFonts w:cs="Calibri" w:hint="eastAsia"/>
        </w:rPr>
        <w:t>2</w:t>
      </w:r>
      <w:r w:rsidR="001101B7" w:rsidRPr="004E120B">
        <w:rPr>
          <w:rFonts w:cs="Calibri"/>
        </w:rPr>
        <w:t>017</w:t>
      </w:r>
      <w:r w:rsidR="001101B7" w:rsidRPr="004E120B">
        <w:rPr>
          <w:rFonts w:cs="Calibri" w:hint="eastAsia"/>
        </w:rPr>
        <w:t>年</w:t>
      </w:r>
      <w:r w:rsidR="001101B7" w:rsidRPr="004E120B">
        <w:rPr>
          <w:rFonts w:cs="Calibri" w:hint="eastAsia"/>
        </w:rPr>
        <w:t>1</w:t>
      </w:r>
      <w:r w:rsidR="001101B7" w:rsidRPr="004E120B">
        <w:rPr>
          <w:rFonts w:cs="Calibri" w:hint="eastAsia"/>
        </w:rPr>
        <w:t>月</w:t>
      </w:r>
      <w:r w:rsidR="001101B7" w:rsidRPr="004E120B">
        <w:rPr>
          <w:rFonts w:cs="Calibri" w:hint="eastAsia"/>
        </w:rPr>
        <w:t>1</w:t>
      </w:r>
      <w:r w:rsidR="001101B7" w:rsidRPr="004E120B">
        <w:rPr>
          <w:rFonts w:cs="Calibri" w:hint="eastAsia"/>
        </w:rPr>
        <w:t>日起生效</w:t>
      </w:r>
      <w:r w:rsidR="000A4A6C" w:rsidRPr="004E120B">
        <w:rPr>
          <w:rFonts w:cs="Calibri" w:hint="eastAsia"/>
        </w:rPr>
        <w:t>。</w:t>
      </w:r>
    </w:p>
    <w:p w14:paraId="00BFD881" w14:textId="4CE9E346" w:rsidR="00F773AB" w:rsidRPr="004E120B" w:rsidRDefault="00F773AB" w:rsidP="00F773AB">
      <w:pPr>
        <w:rPr>
          <w:rFonts w:cs="Calibri"/>
          <w:lang w:val="en-CA"/>
        </w:rPr>
      </w:pPr>
      <w:r w:rsidRPr="004E120B">
        <w:rPr>
          <w:rFonts w:cs="Calibri"/>
          <w:lang w:val="en-CA"/>
        </w:rPr>
        <w:t>5.5</w:t>
      </w:r>
      <w:r w:rsidRPr="004E120B">
        <w:rPr>
          <w:rFonts w:cs="Calibri"/>
          <w:lang w:val="en-CA"/>
        </w:rPr>
        <w:tab/>
      </w:r>
      <w:r w:rsidR="001101B7" w:rsidRPr="004E120B">
        <w:rPr>
          <w:rFonts w:cs="Calibri"/>
        </w:rPr>
        <w:t>关于</w:t>
      </w:r>
      <w:r w:rsidR="001101B7" w:rsidRPr="004E120B">
        <w:rPr>
          <w:rFonts w:cs="Calibri"/>
        </w:rPr>
        <w:t>ST61</w:t>
      </w:r>
      <w:r w:rsidR="001101B7" w:rsidRPr="004E120B">
        <w:rPr>
          <w:rFonts w:cs="Calibri"/>
        </w:rPr>
        <w:t>和</w:t>
      </w:r>
      <w:r w:rsidR="001101B7" w:rsidRPr="004E120B">
        <w:rPr>
          <w:rFonts w:cs="Calibri"/>
        </w:rPr>
        <w:t>GE84</w:t>
      </w:r>
      <w:r w:rsidR="001101B7" w:rsidRPr="004E120B">
        <w:rPr>
          <w:rFonts w:cs="Calibri" w:hint="eastAsia"/>
        </w:rPr>
        <w:t>协议</w:t>
      </w:r>
      <w:r w:rsidR="001101B7" w:rsidRPr="004E120B">
        <w:rPr>
          <w:rFonts w:cs="Calibri"/>
        </w:rPr>
        <w:t>的规则</w:t>
      </w:r>
      <w:r w:rsidR="001101B7" w:rsidRPr="004E120B">
        <w:rPr>
          <w:rFonts w:cs="Calibri" w:hint="eastAsia"/>
        </w:rPr>
        <w:t>修订</w:t>
      </w:r>
      <w:r w:rsidR="001101B7" w:rsidRPr="004E120B">
        <w:rPr>
          <w:rFonts w:cs="Calibri"/>
        </w:rPr>
        <w:t>草案，</w:t>
      </w:r>
      <w:r w:rsidR="001101B7" w:rsidRPr="004E120B">
        <w:rPr>
          <w:rFonts w:cs="Calibri"/>
          <w:b/>
          <w:lang w:val="en-CA"/>
        </w:rPr>
        <w:t>Vassiliev</w:t>
      </w:r>
      <w:r w:rsidR="001101B7" w:rsidRPr="004E120B">
        <w:rPr>
          <w:rFonts w:cs="Calibri"/>
          <w:b/>
          <w:lang w:val="en-CA"/>
        </w:rPr>
        <w:t>先生（地面业务部负责人）</w:t>
      </w:r>
      <w:r w:rsidR="001101B7" w:rsidRPr="004E120B">
        <w:rPr>
          <w:rFonts w:cs="Calibri" w:hint="eastAsia"/>
        </w:rPr>
        <w:t>表示</w:t>
      </w:r>
      <w:r w:rsidR="001101B7" w:rsidRPr="004E120B">
        <w:rPr>
          <w:rFonts w:cs="Calibri"/>
        </w:rPr>
        <w:t>，有人提议，规则草案旨在</w:t>
      </w:r>
      <w:r w:rsidR="00465628" w:rsidRPr="004E120B">
        <w:rPr>
          <w:rFonts w:cs="Calibri" w:hint="eastAsia"/>
        </w:rPr>
        <w:t>为规划</w:t>
      </w:r>
      <w:r w:rsidR="001101B7" w:rsidRPr="004E120B">
        <w:rPr>
          <w:rFonts w:cs="Calibri"/>
        </w:rPr>
        <w:t>修改程序的适用</w:t>
      </w:r>
      <w:r w:rsidR="00465628" w:rsidRPr="004E120B">
        <w:rPr>
          <w:rFonts w:cs="Calibri" w:hint="eastAsia"/>
        </w:rPr>
        <w:t>创造</w:t>
      </w:r>
      <w:r w:rsidR="00465628" w:rsidRPr="004E120B">
        <w:rPr>
          <w:rFonts w:cs="Calibri"/>
        </w:rPr>
        <w:t>便利</w:t>
      </w:r>
      <w:r w:rsidR="001101B7" w:rsidRPr="004E120B">
        <w:rPr>
          <w:rFonts w:cs="Calibri"/>
        </w:rPr>
        <w:t>，应在</w:t>
      </w:r>
      <w:r w:rsidR="00465628" w:rsidRPr="004E120B">
        <w:rPr>
          <w:rFonts w:cs="Calibri" w:hint="eastAsia"/>
        </w:rPr>
        <w:t>批准</w:t>
      </w:r>
      <w:r w:rsidR="001101B7" w:rsidRPr="004E120B">
        <w:rPr>
          <w:rFonts w:cs="Calibri"/>
        </w:rPr>
        <w:t>后立即</w:t>
      </w:r>
      <w:r w:rsidR="00465628" w:rsidRPr="004E120B">
        <w:rPr>
          <w:rFonts w:cs="Calibri" w:hint="eastAsia"/>
        </w:rPr>
        <w:t>适用</w:t>
      </w:r>
      <w:r w:rsidR="001101B7" w:rsidRPr="004E120B">
        <w:rPr>
          <w:rFonts w:cs="Calibri"/>
        </w:rPr>
        <w:t>。根据</w:t>
      </w:r>
      <w:r w:rsidR="00465628" w:rsidRPr="004E120B">
        <w:rPr>
          <w:rFonts w:cs="Calibri" w:hint="eastAsia"/>
        </w:rPr>
        <w:t>此</w:t>
      </w:r>
      <w:r w:rsidR="001101B7" w:rsidRPr="004E120B">
        <w:rPr>
          <w:rFonts w:cs="Calibri"/>
        </w:rPr>
        <w:t>规则草案，</w:t>
      </w:r>
      <w:r w:rsidR="00465628" w:rsidRPr="004E120B">
        <w:rPr>
          <w:rFonts w:cs="Calibri" w:hint="eastAsia"/>
        </w:rPr>
        <w:t>根据</w:t>
      </w:r>
      <w:r w:rsidR="001101B7" w:rsidRPr="004E120B">
        <w:rPr>
          <w:rFonts w:cs="Calibri"/>
        </w:rPr>
        <w:t>两项</w:t>
      </w:r>
      <w:r w:rsidR="00465628" w:rsidRPr="004E120B">
        <w:rPr>
          <w:rFonts w:cs="Calibri" w:hint="eastAsia"/>
        </w:rPr>
        <w:t>协议完成</w:t>
      </w:r>
      <w:r w:rsidR="001101B7" w:rsidRPr="004E120B">
        <w:rPr>
          <w:rFonts w:cs="Calibri"/>
        </w:rPr>
        <w:t>协调程序的基本期限将定为一年，加上根据</w:t>
      </w:r>
      <w:r w:rsidR="001101B7" w:rsidRPr="004E120B">
        <w:rPr>
          <w:rFonts w:cs="Calibri"/>
        </w:rPr>
        <w:t>ST61</w:t>
      </w:r>
      <w:r w:rsidR="00465628" w:rsidRPr="004E120B">
        <w:rPr>
          <w:rFonts w:cs="Calibri" w:hint="eastAsia"/>
        </w:rPr>
        <w:t>协议</w:t>
      </w:r>
      <w:r w:rsidR="001101B7" w:rsidRPr="004E120B">
        <w:rPr>
          <w:rFonts w:cs="Calibri"/>
        </w:rPr>
        <w:t>收到初步</w:t>
      </w:r>
      <w:r w:rsidR="00465628" w:rsidRPr="004E120B">
        <w:rPr>
          <w:rFonts w:cs="Calibri" w:hint="eastAsia"/>
        </w:rPr>
        <w:t>意见</w:t>
      </w:r>
      <w:r w:rsidR="001101B7" w:rsidRPr="004E120B">
        <w:rPr>
          <w:rFonts w:cs="Calibri"/>
        </w:rPr>
        <w:t>的</w:t>
      </w:r>
      <w:r w:rsidR="001101B7" w:rsidRPr="004E120B">
        <w:rPr>
          <w:rFonts w:cs="Calibri"/>
        </w:rPr>
        <w:t>12</w:t>
      </w:r>
      <w:r w:rsidR="001101B7" w:rsidRPr="004E120B">
        <w:rPr>
          <w:rFonts w:cs="Calibri"/>
        </w:rPr>
        <w:t>周和根据</w:t>
      </w:r>
      <w:r w:rsidR="001101B7" w:rsidRPr="004E120B">
        <w:rPr>
          <w:rFonts w:cs="Calibri"/>
        </w:rPr>
        <w:t>GE84</w:t>
      </w:r>
      <w:r w:rsidR="00465628" w:rsidRPr="004E120B">
        <w:rPr>
          <w:rFonts w:cs="Calibri" w:hint="eastAsia"/>
        </w:rPr>
        <w:t>协议</w:t>
      </w:r>
      <w:r w:rsidR="001101B7" w:rsidRPr="004E120B">
        <w:rPr>
          <w:rFonts w:cs="Calibri"/>
        </w:rPr>
        <w:t>收到初步</w:t>
      </w:r>
      <w:r w:rsidR="00465628" w:rsidRPr="004E120B">
        <w:rPr>
          <w:rFonts w:cs="Calibri" w:hint="eastAsia"/>
        </w:rPr>
        <w:t>意见</w:t>
      </w:r>
      <w:r w:rsidR="001101B7" w:rsidRPr="004E120B">
        <w:rPr>
          <w:rFonts w:cs="Calibri"/>
        </w:rPr>
        <w:t>的</w:t>
      </w:r>
      <w:r w:rsidR="001101B7" w:rsidRPr="004E120B">
        <w:rPr>
          <w:rFonts w:cs="Calibri"/>
        </w:rPr>
        <w:t>100</w:t>
      </w:r>
      <w:r w:rsidR="001101B7" w:rsidRPr="004E120B">
        <w:rPr>
          <w:rFonts w:cs="Calibri"/>
        </w:rPr>
        <w:t>天。无线电通信局收到了三个主管部门对</w:t>
      </w:r>
      <w:r w:rsidR="00465628" w:rsidRPr="004E120B">
        <w:rPr>
          <w:rFonts w:cs="Calibri" w:hint="eastAsia"/>
        </w:rPr>
        <w:t>该</w:t>
      </w:r>
      <w:r w:rsidR="001101B7" w:rsidRPr="004E120B">
        <w:rPr>
          <w:rFonts w:cs="Calibri"/>
        </w:rPr>
        <w:t>规则草案</w:t>
      </w:r>
      <w:r w:rsidR="00465628" w:rsidRPr="004E120B">
        <w:rPr>
          <w:rFonts w:cs="Calibri" w:hint="eastAsia"/>
        </w:rPr>
        <w:t>提出</w:t>
      </w:r>
      <w:r w:rsidR="001101B7" w:rsidRPr="004E120B">
        <w:rPr>
          <w:rFonts w:cs="Calibri"/>
        </w:rPr>
        <w:t>的意见，</w:t>
      </w:r>
      <w:r w:rsidR="00465628" w:rsidRPr="004E120B">
        <w:rPr>
          <w:rFonts w:cs="Calibri" w:hint="eastAsia"/>
        </w:rPr>
        <w:t>均附在</w:t>
      </w:r>
      <w:r w:rsidR="001101B7" w:rsidRPr="004E120B">
        <w:rPr>
          <w:rFonts w:cs="Calibri"/>
        </w:rPr>
        <w:t>RRB19-2/5</w:t>
      </w:r>
      <w:r w:rsidR="001101B7" w:rsidRPr="004E120B">
        <w:rPr>
          <w:rFonts w:cs="Calibri"/>
        </w:rPr>
        <w:t>号文件</w:t>
      </w:r>
      <w:r w:rsidR="00465628" w:rsidRPr="004E120B">
        <w:rPr>
          <w:rFonts w:cs="Calibri" w:hint="eastAsia"/>
        </w:rPr>
        <w:t>中</w:t>
      </w:r>
      <w:r w:rsidR="001101B7" w:rsidRPr="004E120B">
        <w:rPr>
          <w:rFonts w:cs="Calibri"/>
        </w:rPr>
        <w:t>。乌兹别克斯坦</w:t>
      </w:r>
      <w:r w:rsidR="00465628" w:rsidRPr="004E120B">
        <w:rPr>
          <w:rFonts w:cs="Calibri" w:hint="eastAsia"/>
        </w:rPr>
        <w:t>主管部门</w:t>
      </w:r>
      <w:r w:rsidR="001101B7" w:rsidRPr="004E120B">
        <w:rPr>
          <w:rFonts w:cs="Calibri"/>
        </w:rPr>
        <w:t>认为一年的时限可以接受，但提议</w:t>
      </w:r>
      <w:r w:rsidR="00465628" w:rsidRPr="004E120B">
        <w:rPr>
          <w:rFonts w:cs="Calibri" w:hint="eastAsia"/>
        </w:rPr>
        <w:t>关于</w:t>
      </w:r>
      <w:r w:rsidR="001101B7" w:rsidRPr="004E120B">
        <w:rPr>
          <w:rFonts w:cs="Calibri"/>
        </w:rPr>
        <w:t>GE84</w:t>
      </w:r>
      <w:r w:rsidR="00465628" w:rsidRPr="004E120B">
        <w:rPr>
          <w:rFonts w:cs="Calibri" w:hint="eastAsia"/>
        </w:rPr>
        <w:t>协议的</w:t>
      </w:r>
      <w:r w:rsidR="001101B7" w:rsidRPr="004E120B">
        <w:rPr>
          <w:rFonts w:cs="Calibri"/>
        </w:rPr>
        <w:t>规则草案的生效日期应为</w:t>
      </w:r>
      <w:r w:rsidR="001101B7" w:rsidRPr="004E120B">
        <w:rPr>
          <w:rFonts w:cs="Calibri"/>
        </w:rPr>
        <w:t>2019</w:t>
      </w:r>
      <w:r w:rsidR="001101B7" w:rsidRPr="004E120B">
        <w:rPr>
          <w:rFonts w:cs="Calibri"/>
        </w:rPr>
        <w:t>年</w:t>
      </w:r>
      <w:r w:rsidR="001101B7" w:rsidRPr="004E120B">
        <w:rPr>
          <w:rFonts w:cs="Calibri"/>
        </w:rPr>
        <w:t>12</w:t>
      </w:r>
      <w:r w:rsidR="001101B7" w:rsidRPr="004E120B">
        <w:rPr>
          <w:rFonts w:cs="Calibri"/>
        </w:rPr>
        <w:t>月</w:t>
      </w:r>
      <w:r w:rsidR="001101B7" w:rsidRPr="004E120B">
        <w:rPr>
          <w:rFonts w:cs="Calibri"/>
        </w:rPr>
        <w:t>31</w:t>
      </w:r>
      <w:r w:rsidR="001101B7" w:rsidRPr="004E120B">
        <w:rPr>
          <w:rFonts w:cs="Calibri"/>
        </w:rPr>
        <w:t>日。俄罗斯联邦</w:t>
      </w:r>
      <w:r w:rsidR="00465628" w:rsidRPr="004E120B">
        <w:rPr>
          <w:rFonts w:cs="Calibri" w:hint="eastAsia"/>
        </w:rPr>
        <w:t>主管部门</w:t>
      </w:r>
      <w:r w:rsidR="001101B7" w:rsidRPr="004E120B">
        <w:rPr>
          <w:rFonts w:cs="Calibri"/>
        </w:rPr>
        <w:t>认为，关于</w:t>
      </w:r>
      <w:r w:rsidR="001101B7" w:rsidRPr="004E120B">
        <w:rPr>
          <w:rFonts w:cs="Calibri"/>
        </w:rPr>
        <w:t>GE84</w:t>
      </w:r>
      <w:r w:rsidR="00465628" w:rsidRPr="004E120B">
        <w:rPr>
          <w:rFonts w:cs="Calibri" w:hint="eastAsia"/>
        </w:rPr>
        <w:t>协议</w:t>
      </w:r>
      <w:r w:rsidR="001101B7" w:rsidRPr="004E120B">
        <w:rPr>
          <w:rFonts w:cs="Calibri"/>
        </w:rPr>
        <w:t>的规则草案不应在</w:t>
      </w:r>
      <w:r w:rsidR="001101B7" w:rsidRPr="004E120B">
        <w:rPr>
          <w:rFonts w:cs="Calibri"/>
        </w:rPr>
        <w:t>2020</w:t>
      </w:r>
      <w:r w:rsidR="001101B7" w:rsidRPr="004E120B">
        <w:rPr>
          <w:rFonts w:cs="Calibri"/>
        </w:rPr>
        <w:t>年</w:t>
      </w:r>
      <w:r w:rsidR="001101B7" w:rsidRPr="004E120B">
        <w:rPr>
          <w:rFonts w:cs="Calibri"/>
        </w:rPr>
        <w:t>1</w:t>
      </w:r>
      <w:r w:rsidR="001101B7" w:rsidRPr="004E120B">
        <w:rPr>
          <w:rFonts w:cs="Calibri"/>
        </w:rPr>
        <w:t>月</w:t>
      </w:r>
      <w:r w:rsidR="001101B7" w:rsidRPr="004E120B">
        <w:rPr>
          <w:rFonts w:cs="Calibri"/>
        </w:rPr>
        <w:t>1</w:t>
      </w:r>
      <w:r w:rsidR="001101B7" w:rsidRPr="004E120B">
        <w:rPr>
          <w:rFonts w:cs="Calibri"/>
        </w:rPr>
        <w:t>日之前生效。阿塞拜疆</w:t>
      </w:r>
      <w:r w:rsidR="00465628" w:rsidRPr="004E120B">
        <w:rPr>
          <w:rFonts w:cs="Calibri" w:hint="eastAsia"/>
        </w:rPr>
        <w:t>主管部门</w:t>
      </w:r>
      <w:r w:rsidR="001101B7" w:rsidRPr="004E120B">
        <w:rPr>
          <w:rFonts w:cs="Calibri"/>
        </w:rPr>
        <w:t>不久将向无线电通信局提交更具体的书面建议，大意是完成协调程序的时限应延长至两年，</w:t>
      </w:r>
      <w:r w:rsidR="00465628" w:rsidRPr="004E120B">
        <w:rPr>
          <w:rFonts w:cs="Calibri" w:hint="eastAsia"/>
        </w:rPr>
        <w:t>且关于</w:t>
      </w:r>
      <w:r w:rsidR="001101B7" w:rsidRPr="004E120B">
        <w:rPr>
          <w:rFonts w:cs="Calibri"/>
        </w:rPr>
        <w:t>GE84</w:t>
      </w:r>
      <w:r w:rsidR="00465628" w:rsidRPr="004E120B">
        <w:rPr>
          <w:rFonts w:cs="Calibri" w:hint="eastAsia"/>
        </w:rPr>
        <w:t>协议的</w:t>
      </w:r>
      <w:r w:rsidR="001101B7" w:rsidRPr="004E120B">
        <w:rPr>
          <w:rFonts w:cs="Calibri"/>
        </w:rPr>
        <w:t>规则草案的生效日期应为</w:t>
      </w:r>
      <w:r w:rsidR="001101B7" w:rsidRPr="004E120B">
        <w:rPr>
          <w:rFonts w:cs="Calibri"/>
        </w:rPr>
        <w:t>2020</w:t>
      </w:r>
      <w:r w:rsidR="001101B7" w:rsidRPr="004E120B">
        <w:rPr>
          <w:rFonts w:cs="Calibri"/>
        </w:rPr>
        <w:t>年</w:t>
      </w:r>
      <w:r w:rsidR="001101B7" w:rsidRPr="004E120B">
        <w:rPr>
          <w:rFonts w:cs="Calibri"/>
        </w:rPr>
        <w:t>3</w:t>
      </w:r>
      <w:r w:rsidR="001101B7" w:rsidRPr="004E120B">
        <w:rPr>
          <w:rFonts w:cs="Calibri"/>
        </w:rPr>
        <w:t>月</w:t>
      </w:r>
      <w:r w:rsidR="001101B7" w:rsidRPr="004E120B">
        <w:rPr>
          <w:rFonts w:cs="Calibri"/>
        </w:rPr>
        <w:t>31</w:t>
      </w:r>
      <w:r w:rsidR="001101B7" w:rsidRPr="004E120B">
        <w:rPr>
          <w:rFonts w:cs="Calibri"/>
        </w:rPr>
        <w:t>日。</w:t>
      </w:r>
    </w:p>
    <w:p w14:paraId="5AE17972" w14:textId="43C0DC5B" w:rsidR="00F773AB" w:rsidRPr="004E120B" w:rsidRDefault="00F773AB" w:rsidP="00F773AB">
      <w:pPr>
        <w:rPr>
          <w:rFonts w:cs="Calibri"/>
          <w:lang w:val="en-CA"/>
        </w:rPr>
      </w:pPr>
      <w:r w:rsidRPr="004E120B">
        <w:rPr>
          <w:rFonts w:cs="Calibri"/>
          <w:lang w:val="en-CA"/>
        </w:rPr>
        <w:t>5.6</w:t>
      </w:r>
      <w:r w:rsidRPr="004E120B">
        <w:rPr>
          <w:rFonts w:cs="Calibri"/>
          <w:lang w:val="en-CA"/>
        </w:rPr>
        <w:tab/>
      </w:r>
      <w:r w:rsidR="005417E5" w:rsidRPr="004E120B">
        <w:rPr>
          <w:rFonts w:cs="Calibri"/>
        </w:rPr>
        <w:t>在回答</w:t>
      </w:r>
      <w:r w:rsidR="005417E5" w:rsidRPr="004E120B">
        <w:rPr>
          <w:rFonts w:cs="Calibri"/>
          <w:b/>
          <w:lang w:val="en-CA"/>
        </w:rPr>
        <w:t>Borjón</w:t>
      </w:r>
      <w:r w:rsidR="005417E5" w:rsidRPr="004E120B">
        <w:rPr>
          <w:rFonts w:cs="Calibri"/>
          <w:b/>
          <w:bCs/>
        </w:rPr>
        <w:t>先生</w:t>
      </w:r>
      <w:r w:rsidR="005417E5" w:rsidRPr="004E120B">
        <w:rPr>
          <w:rFonts w:cs="Calibri"/>
        </w:rPr>
        <w:t>的问题时，他</w:t>
      </w:r>
      <w:r w:rsidR="005417E5" w:rsidRPr="004E120B">
        <w:rPr>
          <w:rFonts w:cs="Calibri" w:hint="eastAsia"/>
        </w:rPr>
        <w:t>指出</w:t>
      </w:r>
      <w:r w:rsidR="005417E5" w:rsidRPr="004E120B">
        <w:rPr>
          <w:rFonts w:cs="Calibri"/>
        </w:rPr>
        <w:t>，拟议的完成协调程序的一年时限在旧的</w:t>
      </w:r>
      <w:r w:rsidR="00667BF8" w:rsidRPr="004E120B">
        <w:rPr>
          <w:rFonts w:cs="Calibri" w:hint="eastAsia"/>
        </w:rPr>
        <w:t>协议</w:t>
      </w:r>
      <w:r w:rsidR="005417E5" w:rsidRPr="004E120B">
        <w:rPr>
          <w:rFonts w:cs="Calibri"/>
        </w:rPr>
        <w:t>中很常见，并指出《</w:t>
      </w:r>
      <w:r w:rsidR="00667BF8" w:rsidRPr="004E120B">
        <w:rPr>
          <w:rFonts w:cs="Calibri" w:hint="eastAsia"/>
        </w:rPr>
        <w:t>G</w:t>
      </w:r>
      <w:r w:rsidR="00667BF8" w:rsidRPr="004E120B">
        <w:rPr>
          <w:rFonts w:cs="Calibri"/>
        </w:rPr>
        <w:t>E</w:t>
      </w:r>
      <w:r w:rsidR="005417E5" w:rsidRPr="004E120B">
        <w:rPr>
          <w:rFonts w:cs="Calibri"/>
        </w:rPr>
        <w:t>06</w:t>
      </w:r>
      <w:r w:rsidR="00667BF8" w:rsidRPr="004E120B">
        <w:rPr>
          <w:rFonts w:cs="Calibri" w:hint="eastAsia"/>
        </w:rPr>
        <w:t>协议</w:t>
      </w:r>
      <w:r w:rsidR="005417E5" w:rsidRPr="004E120B">
        <w:rPr>
          <w:rFonts w:cs="Calibri"/>
        </w:rPr>
        <w:t>》规定了两年</w:t>
      </w:r>
      <w:r w:rsidR="00667BF8" w:rsidRPr="004E120B">
        <w:rPr>
          <w:rFonts w:cs="Calibri" w:hint="eastAsia"/>
        </w:rPr>
        <w:t>的</w:t>
      </w:r>
      <w:r w:rsidR="005417E5" w:rsidRPr="004E120B">
        <w:rPr>
          <w:rFonts w:cs="Calibri"/>
        </w:rPr>
        <w:t>时限。如果委员会决定</w:t>
      </w:r>
      <w:r w:rsidR="00667BF8" w:rsidRPr="004E120B">
        <w:rPr>
          <w:rFonts w:cs="Calibri" w:hint="eastAsia"/>
        </w:rPr>
        <w:t>时限为</w:t>
      </w:r>
      <w:r w:rsidR="005417E5" w:rsidRPr="004E120B">
        <w:rPr>
          <w:rFonts w:cs="Calibri"/>
        </w:rPr>
        <w:t>两年，主管部门</w:t>
      </w:r>
      <w:r w:rsidR="00667BF8" w:rsidRPr="004E120B">
        <w:rPr>
          <w:rFonts w:cs="Calibri" w:hint="eastAsia"/>
        </w:rPr>
        <w:t>也完全可以</w:t>
      </w:r>
      <w:r w:rsidR="005417E5" w:rsidRPr="004E120B">
        <w:rPr>
          <w:rFonts w:cs="Calibri"/>
        </w:rPr>
        <w:t>提前完成协调进程。</w:t>
      </w:r>
    </w:p>
    <w:p w14:paraId="16FCE72E" w14:textId="58D2666C" w:rsidR="00F773AB" w:rsidRPr="004E120B" w:rsidRDefault="00F773AB" w:rsidP="00F773AB">
      <w:pPr>
        <w:rPr>
          <w:rFonts w:cs="Calibri"/>
          <w:lang w:val="en-CA"/>
        </w:rPr>
      </w:pPr>
      <w:r w:rsidRPr="004E120B">
        <w:rPr>
          <w:rFonts w:cs="Calibri"/>
          <w:lang w:val="en-CA"/>
        </w:rPr>
        <w:t>5.7</w:t>
      </w:r>
      <w:r w:rsidRPr="004E120B">
        <w:rPr>
          <w:rFonts w:cs="Calibri"/>
          <w:lang w:val="en-CA"/>
        </w:rPr>
        <w:tab/>
      </w:r>
      <w:r w:rsidR="00213369" w:rsidRPr="004E120B">
        <w:rPr>
          <w:rFonts w:cs="Calibri"/>
          <w:b/>
          <w:lang w:val="en-CA"/>
        </w:rPr>
        <w:t>Hasanova</w:t>
      </w:r>
      <w:r w:rsidR="00213369" w:rsidRPr="004E120B">
        <w:rPr>
          <w:rFonts w:cs="Calibri"/>
          <w:b/>
          <w:lang w:val="en-CA"/>
        </w:rPr>
        <w:t>女士</w:t>
      </w:r>
      <w:r w:rsidR="00667BF8" w:rsidRPr="004E120B">
        <w:rPr>
          <w:rFonts w:cs="Calibri"/>
        </w:rPr>
        <w:t>感谢无线电通信局努力</w:t>
      </w:r>
      <w:r w:rsidR="00667BF8" w:rsidRPr="004E120B">
        <w:rPr>
          <w:rFonts w:cs="Calibri" w:hint="eastAsia"/>
        </w:rPr>
        <w:t>推动</w:t>
      </w:r>
      <w:r w:rsidR="00667BF8" w:rsidRPr="004E120B">
        <w:rPr>
          <w:rFonts w:cs="Calibri"/>
        </w:rPr>
        <w:t>有领土争议和冲突</w:t>
      </w:r>
      <w:r w:rsidR="00667BF8" w:rsidRPr="004E120B">
        <w:rPr>
          <w:rFonts w:cs="Calibri" w:hint="eastAsia"/>
        </w:rPr>
        <w:t>的</w:t>
      </w:r>
      <w:r w:rsidR="00667BF8" w:rsidRPr="004E120B">
        <w:rPr>
          <w:rFonts w:cs="Calibri"/>
        </w:rPr>
        <w:t>国家</w:t>
      </w:r>
      <w:r w:rsidR="00667BF8" w:rsidRPr="004E120B">
        <w:rPr>
          <w:rFonts w:cs="Calibri" w:hint="eastAsia"/>
        </w:rPr>
        <w:t>举行</w:t>
      </w:r>
      <w:r w:rsidR="00667BF8" w:rsidRPr="004E120B">
        <w:rPr>
          <w:rFonts w:cs="Calibri"/>
        </w:rPr>
        <w:t>协调会议，包括她</w:t>
      </w:r>
      <w:r w:rsidR="00667BF8" w:rsidRPr="004E120B">
        <w:rPr>
          <w:rFonts w:cs="Calibri" w:hint="eastAsia"/>
        </w:rPr>
        <w:t>自己</w:t>
      </w:r>
      <w:r w:rsidR="00667BF8" w:rsidRPr="004E120B">
        <w:rPr>
          <w:rFonts w:cs="Calibri"/>
        </w:rPr>
        <w:t>的国家</w:t>
      </w:r>
      <w:r w:rsidR="00667BF8" w:rsidRPr="004E120B">
        <w:rPr>
          <w:rFonts w:cs="Calibri" w:hint="eastAsia"/>
        </w:rPr>
        <w:t>在内</w:t>
      </w:r>
      <w:r w:rsidR="00667BF8" w:rsidRPr="004E120B">
        <w:rPr>
          <w:rFonts w:cs="Calibri"/>
        </w:rPr>
        <w:t>。一年加一百天的时间不足以让有特殊情况和</w:t>
      </w:r>
      <w:r w:rsidR="00667BF8" w:rsidRPr="004E120B">
        <w:rPr>
          <w:rFonts w:cs="Calibri" w:hint="eastAsia"/>
        </w:rPr>
        <w:t>面临</w:t>
      </w:r>
      <w:r w:rsidR="00667BF8" w:rsidRPr="004E120B">
        <w:rPr>
          <w:rFonts w:cs="Calibri"/>
        </w:rPr>
        <w:t>冲突的国家完成协调程序，特别是当邻国以外的国家提出毫无根据的反对意见时。因此，应为</w:t>
      </w:r>
      <w:r w:rsidR="00667BF8" w:rsidRPr="004E120B">
        <w:rPr>
          <w:rFonts w:cs="Calibri" w:hint="eastAsia"/>
        </w:rPr>
        <w:t>根据</w:t>
      </w:r>
      <w:r w:rsidR="00667BF8" w:rsidRPr="004E120B">
        <w:rPr>
          <w:rFonts w:cs="Calibri"/>
        </w:rPr>
        <w:t>GE84</w:t>
      </w:r>
      <w:r w:rsidR="00667BF8" w:rsidRPr="004E120B">
        <w:rPr>
          <w:rFonts w:cs="Calibri"/>
        </w:rPr>
        <w:t>协议完成协调程序设定两年加</w:t>
      </w:r>
      <w:r w:rsidR="00667BF8" w:rsidRPr="004E120B">
        <w:rPr>
          <w:rFonts w:cs="Calibri"/>
        </w:rPr>
        <w:t>100</w:t>
      </w:r>
      <w:r w:rsidR="00667BF8" w:rsidRPr="004E120B">
        <w:rPr>
          <w:rFonts w:cs="Calibri"/>
        </w:rPr>
        <w:t>天的期限；程序规则草案的生效日期应为</w:t>
      </w:r>
      <w:r w:rsidR="00667BF8" w:rsidRPr="004E120B">
        <w:rPr>
          <w:rFonts w:cs="Calibri"/>
        </w:rPr>
        <w:t>2020</w:t>
      </w:r>
      <w:r w:rsidR="00667BF8" w:rsidRPr="004E120B">
        <w:rPr>
          <w:rFonts w:cs="Calibri"/>
        </w:rPr>
        <w:t>年</w:t>
      </w:r>
      <w:r w:rsidR="00667BF8" w:rsidRPr="004E120B">
        <w:rPr>
          <w:rFonts w:cs="Calibri"/>
        </w:rPr>
        <w:t>3</w:t>
      </w:r>
      <w:r w:rsidR="00667BF8" w:rsidRPr="004E120B">
        <w:rPr>
          <w:rFonts w:cs="Calibri"/>
        </w:rPr>
        <w:t>月</w:t>
      </w:r>
      <w:r w:rsidR="00667BF8" w:rsidRPr="004E120B">
        <w:rPr>
          <w:rFonts w:cs="Calibri"/>
        </w:rPr>
        <w:t>31</w:t>
      </w:r>
      <w:r w:rsidR="00667BF8" w:rsidRPr="004E120B">
        <w:rPr>
          <w:rFonts w:cs="Calibri"/>
        </w:rPr>
        <w:t>日。</w:t>
      </w:r>
    </w:p>
    <w:p w14:paraId="7F3D89B4" w14:textId="781BD2E6" w:rsidR="00F773AB" w:rsidRPr="004E120B" w:rsidRDefault="00F773AB" w:rsidP="00F773AB">
      <w:pPr>
        <w:rPr>
          <w:rFonts w:cs="Calibri"/>
          <w:lang w:val="en-CA"/>
        </w:rPr>
      </w:pPr>
      <w:r w:rsidRPr="004E120B">
        <w:rPr>
          <w:rFonts w:cs="Calibri"/>
          <w:lang w:val="en-CA"/>
        </w:rPr>
        <w:t>5.8</w:t>
      </w:r>
      <w:r w:rsidRPr="004E120B">
        <w:rPr>
          <w:rFonts w:cs="Calibri"/>
          <w:lang w:val="en-CA"/>
        </w:rPr>
        <w:tab/>
      </w:r>
      <w:r w:rsidR="00213369" w:rsidRPr="004E120B">
        <w:rPr>
          <w:rFonts w:cs="Calibri"/>
          <w:b/>
          <w:lang w:val="en-CA"/>
        </w:rPr>
        <w:t>Varlamov</w:t>
      </w:r>
      <w:r w:rsidR="00213369" w:rsidRPr="004E120B">
        <w:rPr>
          <w:rFonts w:cs="Calibri"/>
          <w:b/>
          <w:lang w:val="en-CA"/>
        </w:rPr>
        <w:t>先生</w:t>
      </w:r>
      <w:r w:rsidR="00772EEB" w:rsidRPr="004E120B">
        <w:rPr>
          <w:rFonts w:cs="Calibri" w:hint="eastAsia"/>
        </w:rPr>
        <w:t>表示</w:t>
      </w:r>
      <w:r w:rsidR="00772EEB" w:rsidRPr="004E120B">
        <w:rPr>
          <w:rFonts w:cs="Calibri"/>
        </w:rPr>
        <w:t>，将完成协调的时间</w:t>
      </w:r>
      <w:r w:rsidR="00550E67" w:rsidRPr="004E120B">
        <w:rPr>
          <w:rFonts w:cs="Calibri"/>
        </w:rPr>
        <w:t>最多</w:t>
      </w:r>
      <w:r w:rsidR="00772EEB" w:rsidRPr="004E120B">
        <w:rPr>
          <w:rFonts w:cs="Calibri"/>
        </w:rPr>
        <w:t>延长</w:t>
      </w:r>
      <w:r w:rsidR="00550E67" w:rsidRPr="004E120B">
        <w:rPr>
          <w:rFonts w:cs="Calibri" w:hint="eastAsia"/>
        </w:rPr>
        <w:t>至</w:t>
      </w:r>
      <w:r w:rsidR="00772EEB" w:rsidRPr="004E120B">
        <w:rPr>
          <w:rFonts w:cs="Calibri"/>
        </w:rPr>
        <w:t>两年加</w:t>
      </w:r>
      <w:r w:rsidR="00772EEB" w:rsidRPr="004E120B">
        <w:rPr>
          <w:rFonts w:cs="Calibri"/>
        </w:rPr>
        <w:t>100</w:t>
      </w:r>
      <w:r w:rsidR="00772EEB" w:rsidRPr="004E120B">
        <w:rPr>
          <w:rFonts w:cs="Calibri"/>
        </w:rPr>
        <w:t>天不会对那些能够</w:t>
      </w:r>
      <w:r w:rsidR="00550E67" w:rsidRPr="004E120B">
        <w:rPr>
          <w:rFonts w:cs="Calibri" w:hint="eastAsia"/>
        </w:rPr>
        <w:t>提前</w:t>
      </w:r>
      <w:r w:rsidR="00772EEB" w:rsidRPr="004E120B">
        <w:rPr>
          <w:rFonts w:cs="Calibri"/>
        </w:rPr>
        <w:t>完成这一进程的主管部门产生不利影响，对需要更多时间的其他主管部门也是有益的。他同意</w:t>
      </w:r>
      <w:r w:rsidR="00550E67" w:rsidRPr="004E120B">
        <w:rPr>
          <w:rFonts w:cs="Calibri" w:hint="eastAsia"/>
        </w:rPr>
        <w:t>关于</w:t>
      </w:r>
      <w:r w:rsidR="00772EEB" w:rsidRPr="004E120B">
        <w:rPr>
          <w:rFonts w:cs="Calibri"/>
        </w:rPr>
        <w:t>GE84</w:t>
      </w:r>
      <w:r w:rsidR="00550E67" w:rsidRPr="004E120B">
        <w:rPr>
          <w:rFonts w:cs="Calibri" w:hint="eastAsia"/>
        </w:rPr>
        <w:t>协议</w:t>
      </w:r>
      <w:r w:rsidR="00772EEB" w:rsidRPr="004E120B">
        <w:rPr>
          <w:rFonts w:cs="Calibri"/>
        </w:rPr>
        <w:t>的程序规则草案应自</w:t>
      </w:r>
      <w:r w:rsidR="00772EEB" w:rsidRPr="004E120B">
        <w:rPr>
          <w:rFonts w:cs="Calibri"/>
        </w:rPr>
        <w:t>2020</w:t>
      </w:r>
      <w:r w:rsidR="00772EEB" w:rsidRPr="004E120B">
        <w:rPr>
          <w:rFonts w:cs="Calibri"/>
        </w:rPr>
        <w:t>年</w:t>
      </w:r>
      <w:r w:rsidR="00772EEB" w:rsidRPr="004E120B">
        <w:rPr>
          <w:rFonts w:cs="Calibri"/>
        </w:rPr>
        <w:t>3</w:t>
      </w:r>
      <w:r w:rsidR="00772EEB" w:rsidRPr="004E120B">
        <w:rPr>
          <w:rFonts w:cs="Calibri"/>
        </w:rPr>
        <w:t>月</w:t>
      </w:r>
      <w:r w:rsidR="00772EEB" w:rsidRPr="004E120B">
        <w:rPr>
          <w:rFonts w:cs="Calibri"/>
        </w:rPr>
        <w:t>31</w:t>
      </w:r>
      <w:r w:rsidR="00772EEB" w:rsidRPr="004E120B">
        <w:rPr>
          <w:rFonts w:cs="Calibri"/>
        </w:rPr>
        <w:t>日起生效。</w:t>
      </w:r>
    </w:p>
    <w:p w14:paraId="76D8AEDB" w14:textId="1AB0357F" w:rsidR="00F773AB" w:rsidRPr="004E120B" w:rsidRDefault="00F773AB" w:rsidP="00F773AB">
      <w:pPr>
        <w:rPr>
          <w:rFonts w:cs="Calibri"/>
          <w:lang w:val="en-CA"/>
        </w:rPr>
      </w:pPr>
      <w:r w:rsidRPr="004E120B">
        <w:rPr>
          <w:rFonts w:cs="Calibri"/>
          <w:lang w:val="en-CA"/>
        </w:rPr>
        <w:t>5.9</w:t>
      </w:r>
      <w:r w:rsidRPr="004E120B">
        <w:rPr>
          <w:rFonts w:cs="Calibri"/>
          <w:lang w:val="en-CA"/>
        </w:rPr>
        <w:tab/>
      </w:r>
      <w:r w:rsidR="00213369" w:rsidRPr="004E120B">
        <w:rPr>
          <w:rFonts w:cs="Calibri"/>
          <w:b/>
          <w:bCs/>
          <w:lang w:val="en-CA"/>
        </w:rPr>
        <w:t>Alamri</w:t>
      </w:r>
      <w:r w:rsidR="00213369" w:rsidRPr="004E120B">
        <w:rPr>
          <w:rFonts w:cs="Calibri"/>
          <w:b/>
          <w:bCs/>
          <w:lang w:val="en-CA"/>
        </w:rPr>
        <w:t>先生</w:t>
      </w:r>
      <w:r w:rsidR="00AC1894" w:rsidRPr="004E120B">
        <w:rPr>
          <w:rFonts w:cs="Calibri"/>
        </w:rPr>
        <w:t>同意给主管部门两年时间完成协调，并建议将</w:t>
      </w:r>
      <w:r w:rsidR="00AC1894" w:rsidRPr="004E120B">
        <w:rPr>
          <w:rFonts w:cs="Calibri"/>
        </w:rPr>
        <w:t>2019</w:t>
      </w:r>
      <w:r w:rsidR="00AC1894" w:rsidRPr="004E120B">
        <w:rPr>
          <w:rFonts w:cs="Calibri"/>
        </w:rPr>
        <w:t>年</w:t>
      </w:r>
      <w:r w:rsidR="00AC1894" w:rsidRPr="004E120B">
        <w:rPr>
          <w:rFonts w:cs="Calibri"/>
        </w:rPr>
        <w:t>12</w:t>
      </w:r>
      <w:r w:rsidR="00AC1894" w:rsidRPr="004E120B">
        <w:rPr>
          <w:rFonts w:cs="Calibri"/>
        </w:rPr>
        <w:t>月</w:t>
      </w:r>
      <w:r w:rsidR="00AC1894" w:rsidRPr="004E120B">
        <w:rPr>
          <w:rFonts w:cs="Calibri"/>
        </w:rPr>
        <w:t>31</w:t>
      </w:r>
      <w:r w:rsidR="00AC1894" w:rsidRPr="004E120B">
        <w:rPr>
          <w:rFonts w:cs="Calibri"/>
        </w:rPr>
        <w:t>日定为</w:t>
      </w:r>
      <w:r w:rsidR="00AC1894" w:rsidRPr="004E120B">
        <w:rPr>
          <w:rFonts w:cs="Calibri"/>
        </w:rPr>
        <w:t>GE84</w:t>
      </w:r>
      <w:r w:rsidR="00AC1894" w:rsidRPr="004E120B">
        <w:rPr>
          <w:rFonts w:cs="Calibri" w:hint="eastAsia"/>
        </w:rPr>
        <w:t>协议</w:t>
      </w:r>
      <w:r w:rsidR="00AC1894" w:rsidRPr="004E120B">
        <w:rPr>
          <w:rFonts w:cs="Calibri"/>
        </w:rPr>
        <w:t>规则草案的生效日期。</w:t>
      </w:r>
    </w:p>
    <w:p w14:paraId="71B8FA1F" w14:textId="0AC9E8B5" w:rsidR="00F773AB" w:rsidRPr="004E120B" w:rsidRDefault="00F773AB" w:rsidP="00F773AB">
      <w:pPr>
        <w:rPr>
          <w:rFonts w:cs="Calibri"/>
          <w:lang w:val="en-CA"/>
        </w:rPr>
      </w:pPr>
      <w:r w:rsidRPr="004E120B">
        <w:rPr>
          <w:rFonts w:cs="Calibri"/>
          <w:lang w:val="en-CA"/>
        </w:rPr>
        <w:t>5.10</w:t>
      </w:r>
      <w:r w:rsidRPr="004E120B">
        <w:rPr>
          <w:rFonts w:cs="Calibri"/>
          <w:lang w:val="en-CA"/>
        </w:rPr>
        <w:tab/>
      </w:r>
      <w:r w:rsidR="003A6A6E" w:rsidRPr="004E120B">
        <w:rPr>
          <w:rFonts w:cs="Calibri"/>
          <w:b/>
          <w:lang w:val="en-CA"/>
        </w:rPr>
        <w:t>Vassiliev</w:t>
      </w:r>
      <w:r w:rsidR="003A6A6E" w:rsidRPr="004E120B">
        <w:rPr>
          <w:rFonts w:cs="Calibri"/>
          <w:b/>
          <w:lang w:val="en-CA"/>
        </w:rPr>
        <w:t>先生（地面业务部负责人）</w:t>
      </w:r>
      <w:r w:rsidR="00AC1894" w:rsidRPr="004E120B">
        <w:rPr>
          <w:rFonts w:cs="Calibri" w:hint="eastAsia"/>
          <w:bCs/>
          <w:lang w:val="en-CA"/>
        </w:rPr>
        <w:t>表示，</w:t>
      </w:r>
      <w:r w:rsidR="00AC1894" w:rsidRPr="004E120B">
        <w:rPr>
          <w:rFonts w:cs="Calibri"/>
        </w:rPr>
        <w:t>委员会不妨在《</w:t>
      </w:r>
      <w:r w:rsidR="00AC1894" w:rsidRPr="004E120B">
        <w:rPr>
          <w:rFonts w:cs="Calibri"/>
        </w:rPr>
        <w:t>ST61</w:t>
      </w:r>
      <w:r w:rsidR="00AC1894" w:rsidRPr="004E120B">
        <w:rPr>
          <w:rFonts w:cs="Calibri" w:hint="eastAsia"/>
        </w:rPr>
        <w:t>协议</w:t>
      </w:r>
      <w:r w:rsidR="00AC1894" w:rsidRPr="004E120B">
        <w:rPr>
          <w:rFonts w:cs="Calibri"/>
        </w:rPr>
        <w:t>》和《</w:t>
      </w:r>
      <w:r w:rsidR="00AC1894" w:rsidRPr="004E120B">
        <w:rPr>
          <w:rFonts w:cs="Calibri"/>
        </w:rPr>
        <w:t>GE84</w:t>
      </w:r>
      <w:r w:rsidR="00AC1894" w:rsidRPr="004E120B">
        <w:rPr>
          <w:rFonts w:cs="Calibri" w:hint="eastAsia"/>
        </w:rPr>
        <w:t>协议</w:t>
      </w:r>
      <w:r w:rsidR="00AC1894" w:rsidRPr="004E120B">
        <w:rPr>
          <w:rFonts w:cs="Calibri"/>
        </w:rPr>
        <w:t>》的程序规则草案中采用同样的方法。</w:t>
      </w:r>
    </w:p>
    <w:p w14:paraId="60606D1F" w14:textId="75011111" w:rsidR="00F773AB" w:rsidRPr="004E120B" w:rsidRDefault="00F773AB" w:rsidP="00F773AB">
      <w:pPr>
        <w:rPr>
          <w:rFonts w:cs="Calibri"/>
          <w:lang w:val="en-CA"/>
        </w:rPr>
      </w:pPr>
      <w:r w:rsidRPr="004E120B">
        <w:rPr>
          <w:rFonts w:cs="Calibri"/>
          <w:lang w:val="en-CA"/>
        </w:rPr>
        <w:t>5.11</w:t>
      </w:r>
      <w:r w:rsidRPr="004E120B">
        <w:rPr>
          <w:rFonts w:cs="Calibri"/>
          <w:lang w:val="en-CA"/>
        </w:rPr>
        <w:tab/>
      </w:r>
      <w:r w:rsidR="00213369" w:rsidRPr="004E120B">
        <w:rPr>
          <w:rFonts w:cs="Calibri"/>
          <w:b/>
          <w:lang w:val="en-CA"/>
        </w:rPr>
        <w:t>Varlamov</w:t>
      </w:r>
      <w:r w:rsidR="00213369" w:rsidRPr="004E120B">
        <w:rPr>
          <w:rFonts w:cs="Calibri"/>
          <w:b/>
          <w:lang w:val="en-CA"/>
        </w:rPr>
        <w:t>先生</w:t>
      </w:r>
      <w:r w:rsidR="00AC1894" w:rsidRPr="004E120B">
        <w:rPr>
          <w:rFonts w:cs="Calibri"/>
        </w:rPr>
        <w:t>同意委员会采取一致的办法将有利于</w:t>
      </w:r>
      <w:r w:rsidR="00AC1894" w:rsidRPr="004E120B">
        <w:rPr>
          <w:rFonts w:cs="Calibri" w:hint="eastAsia"/>
        </w:rPr>
        <w:t>各</w:t>
      </w:r>
      <w:r w:rsidR="00AC1894" w:rsidRPr="004E120B">
        <w:rPr>
          <w:rFonts w:cs="Calibri"/>
        </w:rPr>
        <w:t>主管部门。应</w:t>
      </w:r>
      <w:r w:rsidR="00AC1894" w:rsidRPr="004E120B">
        <w:rPr>
          <w:rFonts w:cs="Calibri" w:hint="eastAsia"/>
        </w:rPr>
        <w:t>为</w:t>
      </w:r>
      <w:r w:rsidR="00AC1894" w:rsidRPr="004E120B">
        <w:rPr>
          <w:rFonts w:cs="Calibri"/>
        </w:rPr>
        <w:t>ST61</w:t>
      </w:r>
      <w:r w:rsidR="00AC1894" w:rsidRPr="004E120B">
        <w:rPr>
          <w:rFonts w:cs="Calibri" w:hint="eastAsia"/>
        </w:rPr>
        <w:t>协议规定</w:t>
      </w:r>
      <w:r w:rsidR="00AC1894" w:rsidRPr="004E120B">
        <w:rPr>
          <w:rFonts w:cs="Calibri"/>
        </w:rPr>
        <w:t>两年加</w:t>
      </w:r>
      <w:r w:rsidR="00AC1894" w:rsidRPr="004E120B">
        <w:rPr>
          <w:rFonts w:cs="Calibri"/>
        </w:rPr>
        <w:t>12</w:t>
      </w:r>
      <w:r w:rsidR="00AC1894" w:rsidRPr="004E120B">
        <w:rPr>
          <w:rFonts w:cs="Calibri"/>
        </w:rPr>
        <w:t>周的基本协调期，并将</w:t>
      </w:r>
      <w:r w:rsidR="00AC1894" w:rsidRPr="004E120B">
        <w:rPr>
          <w:rFonts w:cs="Calibri"/>
        </w:rPr>
        <w:t>2020</w:t>
      </w:r>
      <w:r w:rsidR="00AC1894" w:rsidRPr="004E120B">
        <w:rPr>
          <w:rFonts w:cs="Calibri"/>
        </w:rPr>
        <w:t>年</w:t>
      </w:r>
      <w:r w:rsidR="00AC1894" w:rsidRPr="004E120B">
        <w:rPr>
          <w:rFonts w:cs="Calibri"/>
        </w:rPr>
        <w:t>3</w:t>
      </w:r>
      <w:r w:rsidR="00AC1894" w:rsidRPr="004E120B">
        <w:rPr>
          <w:rFonts w:cs="Calibri"/>
        </w:rPr>
        <w:t>月</w:t>
      </w:r>
      <w:r w:rsidR="00AC1894" w:rsidRPr="004E120B">
        <w:rPr>
          <w:rFonts w:cs="Calibri"/>
        </w:rPr>
        <w:t>31</w:t>
      </w:r>
      <w:r w:rsidR="00AC1894" w:rsidRPr="004E120B">
        <w:rPr>
          <w:rFonts w:cs="Calibri"/>
        </w:rPr>
        <w:t>日定为适用</w:t>
      </w:r>
      <w:r w:rsidR="00AC1894" w:rsidRPr="004E120B">
        <w:rPr>
          <w:rFonts w:cs="Calibri" w:hint="eastAsia"/>
        </w:rPr>
        <w:t>该条</w:t>
      </w:r>
      <w:r w:rsidR="00AC1894" w:rsidRPr="004E120B">
        <w:rPr>
          <w:rFonts w:cs="Calibri"/>
        </w:rPr>
        <w:t>程序规则草案的生效日期。</w:t>
      </w:r>
    </w:p>
    <w:p w14:paraId="15268C3E" w14:textId="44F8A167" w:rsidR="007634DB" w:rsidRPr="004E120B" w:rsidRDefault="00F773AB" w:rsidP="007634DB">
      <w:pPr>
        <w:rPr>
          <w:rFonts w:cs="Calibri"/>
          <w:lang w:val="en-CA"/>
        </w:rPr>
      </w:pPr>
      <w:r w:rsidRPr="004E120B">
        <w:rPr>
          <w:rFonts w:cs="Calibri"/>
          <w:lang w:val="en-CA"/>
        </w:rPr>
        <w:t>5.12</w:t>
      </w:r>
      <w:r w:rsidRPr="004E120B">
        <w:rPr>
          <w:rFonts w:cs="Calibri"/>
          <w:lang w:val="en-CA"/>
        </w:rPr>
        <w:tab/>
      </w:r>
      <w:r w:rsidR="00213369" w:rsidRPr="004E120B">
        <w:rPr>
          <w:rFonts w:cs="Calibri"/>
          <w:b/>
          <w:bCs/>
          <w:lang w:val="en-CA"/>
        </w:rPr>
        <w:t>Alamri</w:t>
      </w:r>
      <w:r w:rsidR="00213369" w:rsidRPr="004E120B">
        <w:rPr>
          <w:rFonts w:cs="Calibri"/>
          <w:b/>
          <w:bCs/>
          <w:lang w:val="en-CA"/>
        </w:rPr>
        <w:t>先生</w:t>
      </w:r>
      <w:r w:rsidR="00AC1894" w:rsidRPr="004E120B">
        <w:rPr>
          <w:rFonts w:cs="Calibri" w:hint="eastAsia"/>
          <w:lang w:val="en-CA"/>
        </w:rPr>
        <w:t>表示</w:t>
      </w:r>
      <w:r w:rsidR="00AC1894" w:rsidRPr="004E120B">
        <w:rPr>
          <w:rFonts w:cs="Calibri"/>
        </w:rPr>
        <w:t>赞同这一做法，但不应限制</w:t>
      </w:r>
      <w:r w:rsidR="00AC1894" w:rsidRPr="004E120B">
        <w:rPr>
          <w:rFonts w:cs="Calibri" w:hint="eastAsia"/>
        </w:rPr>
        <w:t>该条</w:t>
      </w:r>
      <w:r w:rsidR="00AC1894" w:rsidRPr="004E120B">
        <w:rPr>
          <w:rFonts w:cs="Calibri"/>
        </w:rPr>
        <w:t>规则的追溯适用。</w:t>
      </w:r>
    </w:p>
    <w:p w14:paraId="3C9BFF44" w14:textId="77777777" w:rsidR="00F773AB" w:rsidRPr="004E120B" w:rsidRDefault="00F773AB" w:rsidP="00F773AB">
      <w:pPr>
        <w:rPr>
          <w:rFonts w:cs="Calibri"/>
          <w:b/>
          <w:lang w:val="en-CA"/>
        </w:rPr>
      </w:pPr>
      <w:r w:rsidRPr="004E120B">
        <w:rPr>
          <w:rFonts w:cs="Calibri"/>
          <w:lang w:val="en-CA"/>
        </w:rPr>
        <w:t>5.13</w:t>
      </w:r>
      <w:r w:rsidRPr="004E120B">
        <w:rPr>
          <w:rFonts w:cs="Calibri"/>
          <w:lang w:val="en-CA"/>
        </w:rPr>
        <w:tab/>
      </w:r>
      <w:r w:rsidR="00213369" w:rsidRPr="004E120B">
        <w:rPr>
          <w:rFonts w:cs="Calibri"/>
          <w:lang w:val="en-CA"/>
        </w:rPr>
        <w:t>会议对此表示</w:t>
      </w:r>
      <w:r w:rsidR="00213369" w:rsidRPr="004E120B">
        <w:rPr>
          <w:rFonts w:cs="Calibri"/>
          <w:b/>
          <w:bCs/>
          <w:lang w:val="en-CA"/>
        </w:rPr>
        <w:t>同意。</w:t>
      </w:r>
    </w:p>
    <w:p w14:paraId="479CB6D5" w14:textId="1154B95F" w:rsidR="00F773AB" w:rsidRPr="004E120B" w:rsidRDefault="00F773AB" w:rsidP="00F773AB">
      <w:pPr>
        <w:rPr>
          <w:rFonts w:cs="Calibri"/>
        </w:rPr>
      </w:pPr>
      <w:r w:rsidRPr="004E120B">
        <w:rPr>
          <w:rFonts w:cs="Calibri"/>
          <w:lang w:val="en-CA"/>
        </w:rPr>
        <w:t>5.14</w:t>
      </w:r>
      <w:r w:rsidRPr="004E120B">
        <w:rPr>
          <w:rFonts w:cs="Calibri"/>
          <w:lang w:val="en-CA"/>
        </w:rPr>
        <w:tab/>
      </w:r>
      <w:r w:rsidR="00AC1894" w:rsidRPr="004E120B">
        <w:rPr>
          <w:rFonts w:cs="Calibri" w:hint="eastAsia"/>
          <w:lang w:val="en-CA"/>
        </w:rPr>
        <w:t>有关</w:t>
      </w:r>
      <w:r w:rsidR="00AC1894" w:rsidRPr="004E120B">
        <w:rPr>
          <w:rFonts w:cs="Calibri"/>
        </w:rPr>
        <w:t>ST61</w:t>
      </w:r>
      <w:r w:rsidR="00AC1894" w:rsidRPr="004E120B">
        <w:rPr>
          <w:rFonts w:cs="Calibri"/>
        </w:rPr>
        <w:t>和</w:t>
      </w:r>
      <w:r w:rsidR="00AC1894" w:rsidRPr="004E120B">
        <w:rPr>
          <w:rFonts w:cs="Calibri"/>
        </w:rPr>
        <w:t>GE84</w:t>
      </w:r>
      <w:r w:rsidR="00AC1894" w:rsidRPr="004E120B">
        <w:rPr>
          <w:rFonts w:cs="Calibri"/>
        </w:rPr>
        <w:t>区域</w:t>
      </w:r>
      <w:r w:rsidR="00AC1894" w:rsidRPr="004E120B">
        <w:rPr>
          <w:rFonts w:cs="Calibri" w:hint="eastAsia"/>
        </w:rPr>
        <w:t>协议</w:t>
      </w:r>
      <w:r w:rsidR="00AC1894" w:rsidRPr="004E120B">
        <w:rPr>
          <w:rFonts w:cs="Calibri"/>
        </w:rPr>
        <w:t>的程序规则草案获得</w:t>
      </w:r>
      <w:r w:rsidR="00AC1894" w:rsidRPr="004E120B">
        <w:rPr>
          <w:rFonts w:cs="Calibri"/>
          <w:b/>
          <w:bCs/>
        </w:rPr>
        <w:t>批准</w:t>
      </w:r>
      <w:r w:rsidR="00AC1894" w:rsidRPr="004E120B">
        <w:rPr>
          <w:rFonts w:cs="Calibri"/>
        </w:rPr>
        <w:t>，生效日期为</w:t>
      </w:r>
      <w:r w:rsidR="00AC1894" w:rsidRPr="004E120B">
        <w:rPr>
          <w:rFonts w:cs="Calibri"/>
        </w:rPr>
        <w:t>2020</w:t>
      </w:r>
      <w:r w:rsidR="00AC1894" w:rsidRPr="004E120B">
        <w:rPr>
          <w:rFonts w:cs="Calibri"/>
        </w:rPr>
        <w:t>年</w:t>
      </w:r>
      <w:r w:rsidR="00AC1894" w:rsidRPr="004E120B">
        <w:rPr>
          <w:rFonts w:cs="Calibri"/>
        </w:rPr>
        <w:t>3</w:t>
      </w:r>
      <w:r w:rsidR="00AC1894" w:rsidRPr="004E120B">
        <w:rPr>
          <w:rFonts w:cs="Calibri"/>
        </w:rPr>
        <w:t>月</w:t>
      </w:r>
      <w:r w:rsidR="00AC1894" w:rsidRPr="004E120B">
        <w:rPr>
          <w:rFonts w:cs="Calibri"/>
        </w:rPr>
        <w:t>31</w:t>
      </w:r>
      <w:r w:rsidR="00AC1894" w:rsidRPr="004E120B">
        <w:rPr>
          <w:rFonts w:cs="Calibri"/>
        </w:rPr>
        <w:t>日</w:t>
      </w:r>
      <w:r w:rsidR="00AC1894" w:rsidRPr="004E120B">
        <w:rPr>
          <w:rFonts w:cs="Calibri" w:hint="eastAsia"/>
        </w:rPr>
        <w:t>。</w:t>
      </w:r>
      <w:r w:rsidR="00AC1894" w:rsidRPr="004E120B">
        <w:rPr>
          <w:rFonts w:cs="Calibri"/>
        </w:rPr>
        <w:t>这些规则也追溯适用于</w:t>
      </w:r>
      <w:r w:rsidR="00AC1894" w:rsidRPr="004E120B">
        <w:rPr>
          <w:rFonts w:cs="Calibri" w:hint="eastAsia"/>
        </w:rPr>
        <w:t>A</w:t>
      </w:r>
      <w:r w:rsidR="00AC1894" w:rsidRPr="004E120B">
        <w:rPr>
          <w:rFonts w:cs="Calibri"/>
        </w:rPr>
        <w:t>部分公布的所有</w:t>
      </w:r>
      <w:r w:rsidR="00AC1894" w:rsidRPr="004E120B">
        <w:rPr>
          <w:rFonts w:cs="Calibri" w:hint="eastAsia"/>
        </w:rPr>
        <w:t>规划</w:t>
      </w:r>
      <w:r w:rsidR="00AC1894" w:rsidRPr="004E120B">
        <w:rPr>
          <w:rFonts w:cs="Calibri"/>
        </w:rPr>
        <w:t>修改</w:t>
      </w:r>
      <w:r w:rsidR="00AC1894" w:rsidRPr="004E120B">
        <w:rPr>
          <w:rFonts w:cs="Calibri" w:hint="eastAsia"/>
        </w:rPr>
        <w:t>。</w:t>
      </w:r>
    </w:p>
    <w:p w14:paraId="621EEF21" w14:textId="2E6C564E" w:rsidR="00F773AB" w:rsidRPr="004E120B" w:rsidRDefault="00F773AB" w:rsidP="00F773AB">
      <w:pPr>
        <w:rPr>
          <w:rFonts w:cs="Calibri"/>
          <w:lang w:val="en-CA"/>
        </w:rPr>
      </w:pPr>
      <w:r w:rsidRPr="004E120B">
        <w:rPr>
          <w:rFonts w:cs="Calibri"/>
          <w:lang w:val="en-CA"/>
        </w:rPr>
        <w:t>5.15</w:t>
      </w:r>
      <w:r w:rsidRPr="004E120B">
        <w:rPr>
          <w:rFonts w:cs="Calibri"/>
          <w:lang w:val="en-CA"/>
        </w:rPr>
        <w:tab/>
      </w:r>
      <w:r w:rsidR="00213369" w:rsidRPr="004E120B">
        <w:rPr>
          <w:rFonts w:cs="Calibri"/>
          <w:b/>
          <w:bCs/>
          <w:lang w:val="en-CA"/>
        </w:rPr>
        <w:t>主席</w:t>
      </w:r>
      <w:r w:rsidR="00AC1894" w:rsidRPr="004E120B">
        <w:rPr>
          <w:rFonts w:cs="Calibri" w:hint="eastAsia"/>
          <w:lang w:val="en-CA"/>
        </w:rPr>
        <w:t>建议委员会就委员会《程序规则》方面的工作做出如下结论：</w:t>
      </w:r>
    </w:p>
    <w:p w14:paraId="57C8B874" w14:textId="7A5839E4" w:rsidR="00F773AB" w:rsidRPr="004E120B" w:rsidRDefault="000A4A6C" w:rsidP="001E5A3A">
      <w:pPr>
        <w:ind w:firstLineChars="200" w:firstLine="480"/>
        <w:rPr>
          <w:rFonts w:cs="Calibri"/>
          <w:b/>
          <w:color w:val="800000"/>
          <w:highlight w:val="yellow"/>
        </w:rPr>
      </w:pPr>
      <w:r w:rsidRPr="004E120B">
        <w:rPr>
          <w:rFonts w:cs="Calibri" w:hint="eastAsia"/>
          <w:noProof/>
        </w:rPr>
        <w:t>“在</w:t>
      </w:r>
      <w:r w:rsidRPr="004E120B">
        <w:rPr>
          <w:rFonts w:cs="Calibri"/>
        </w:rPr>
        <w:t>Y. HENRI</w:t>
      </w:r>
      <w:r w:rsidRPr="004E120B">
        <w:rPr>
          <w:rFonts w:cs="Calibri"/>
        </w:rPr>
        <w:t>先生领导下的</w:t>
      </w:r>
      <w:r w:rsidRPr="004E120B">
        <w:rPr>
          <w:rFonts w:cs="Calibri" w:hint="eastAsia"/>
          <w:noProof/>
        </w:rPr>
        <w:t>《</w:t>
      </w:r>
      <w:r w:rsidRPr="004E120B">
        <w:rPr>
          <w:rFonts w:cs="Calibri"/>
          <w:noProof/>
        </w:rPr>
        <w:t>程序规则》工作组会议后，委员会决定更新</w:t>
      </w:r>
      <w:r w:rsidRPr="004E120B">
        <w:rPr>
          <w:rFonts w:cs="Calibri"/>
          <w:noProof/>
        </w:rPr>
        <w:t>RRB19-2/1</w:t>
      </w:r>
      <w:r w:rsidRPr="004E120B">
        <w:rPr>
          <w:rFonts w:cs="Calibri" w:hint="eastAsia"/>
          <w:noProof/>
        </w:rPr>
        <w:t>号</w:t>
      </w:r>
      <w:r w:rsidRPr="004E120B">
        <w:rPr>
          <w:rFonts w:cs="Calibri"/>
          <w:noProof/>
        </w:rPr>
        <w:t>文件中拟议的《程序规则》清单，同时考虑到无线电通信局提出的有关修订某些程序规则的建议。</w:t>
      </w:r>
    </w:p>
    <w:p w14:paraId="4A591075" w14:textId="77777777" w:rsidR="000A4A6C" w:rsidRPr="004E120B" w:rsidRDefault="000A4A6C" w:rsidP="001E5A3A">
      <w:pPr>
        <w:tabs>
          <w:tab w:val="left" w:pos="662"/>
          <w:tab w:val="left" w:pos="1830"/>
        </w:tabs>
        <w:spacing w:after="120"/>
        <w:ind w:firstLineChars="200" w:firstLine="480"/>
        <w:jc w:val="both"/>
        <w:rPr>
          <w:rFonts w:cs="Calibri"/>
          <w:b/>
          <w:color w:val="800000"/>
          <w:highlight w:val="cyan"/>
        </w:rPr>
      </w:pPr>
      <w:r w:rsidRPr="004E120B">
        <w:rPr>
          <w:rFonts w:cs="Calibri"/>
        </w:rPr>
        <w:lastRenderedPageBreak/>
        <w:t>委员会讨论了</w:t>
      </w:r>
      <w:r w:rsidRPr="004E120B">
        <w:rPr>
          <w:rFonts w:cs="Calibri"/>
        </w:rPr>
        <w:t>CCRR/62</w:t>
      </w:r>
      <w:r w:rsidRPr="004E120B">
        <w:rPr>
          <w:rFonts w:cs="Calibri"/>
        </w:rPr>
        <w:t>号通函发至各主管部门的程序规则草案以及各主管部门发表的意见（</w:t>
      </w:r>
      <w:r w:rsidRPr="004E120B">
        <w:rPr>
          <w:rFonts w:cs="Calibri"/>
        </w:rPr>
        <w:t>RRB19-2/5</w:t>
      </w:r>
      <w:r w:rsidRPr="004E120B">
        <w:rPr>
          <w:rFonts w:cs="Calibri"/>
        </w:rPr>
        <w:t>号文件）。委员会通过了</w:t>
      </w:r>
      <w:r w:rsidRPr="004E120B">
        <w:rPr>
          <w:rFonts w:cs="Calibri" w:hint="eastAsia"/>
        </w:rPr>
        <w:t>该</w:t>
      </w:r>
      <w:r w:rsidRPr="004E120B">
        <w:rPr>
          <w:rFonts w:cs="Calibri"/>
        </w:rPr>
        <w:t>决定摘要附件</w:t>
      </w:r>
      <w:r w:rsidRPr="004E120B">
        <w:rPr>
          <w:rFonts w:cs="Calibri"/>
        </w:rPr>
        <w:t>1</w:t>
      </w:r>
      <w:r w:rsidRPr="004E120B">
        <w:rPr>
          <w:rFonts w:cs="Calibri"/>
        </w:rPr>
        <w:t>至</w:t>
      </w:r>
      <w:r w:rsidRPr="004E120B">
        <w:rPr>
          <w:rFonts w:cs="Calibri"/>
        </w:rPr>
        <w:t>3</w:t>
      </w:r>
      <w:r w:rsidRPr="004E120B">
        <w:rPr>
          <w:rFonts w:cs="Calibri"/>
        </w:rPr>
        <w:t>所含经修改的程序规则。</w:t>
      </w:r>
    </w:p>
    <w:p w14:paraId="55D93BEF" w14:textId="77777777" w:rsidR="00F773AB" w:rsidRPr="004E120B" w:rsidRDefault="000A4A6C" w:rsidP="001E5A3A">
      <w:pPr>
        <w:ind w:firstLineChars="200" w:firstLine="480"/>
        <w:rPr>
          <w:rFonts w:cs="Calibri"/>
        </w:rPr>
      </w:pPr>
      <w:r w:rsidRPr="004E120B">
        <w:rPr>
          <w:rFonts w:cs="Calibri"/>
        </w:rPr>
        <w:t>委员会审议了</w:t>
      </w:r>
      <w:r w:rsidRPr="004E120B">
        <w:rPr>
          <w:rFonts w:cs="Calibri"/>
        </w:rPr>
        <w:t>RRB19-2/1 (RRB16</w:t>
      </w:r>
      <w:r w:rsidRPr="004E120B">
        <w:rPr>
          <w:rFonts w:cs="Calibri"/>
        </w:rPr>
        <w:noBreakHyphen/>
        <w:t>2/3(Rev.11))</w:t>
      </w:r>
      <w:r w:rsidRPr="004E120B">
        <w:rPr>
          <w:rFonts w:cs="Calibri"/>
        </w:rPr>
        <w:t>号文件中有关</w:t>
      </w:r>
      <w:r w:rsidRPr="00F85BB2">
        <w:rPr>
          <w:rFonts w:cs="Calibri"/>
        </w:rPr>
        <w:t>《无线电规则》第</w:t>
      </w:r>
      <w:r w:rsidRPr="00F85BB2">
        <w:rPr>
          <w:rFonts w:cs="Calibri"/>
        </w:rPr>
        <w:t>13.0.1</w:t>
      </w:r>
      <w:r w:rsidRPr="00F85BB2">
        <w:rPr>
          <w:rFonts w:cs="Calibri"/>
        </w:rPr>
        <w:t>款的拟议程序规则清单，然而，</w:t>
      </w:r>
      <w:r w:rsidRPr="00F85BB2">
        <w:rPr>
          <w:rFonts w:cs="Calibri" w:hint="eastAsia"/>
        </w:rPr>
        <w:t>除</w:t>
      </w:r>
      <w:r w:rsidRPr="00F85BB2">
        <w:rPr>
          <w:rFonts w:cs="Calibri"/>
        </w:rPr>
        <w:t>有关第</w:t>
      </w:r>
      <w:r w:rsidRPr="00F85BB2">
        <w:rPr>
          <w:rFonts w:cs="Calibri"/>
        </w:rPr>
        <w:t>49</w:t>
      </w:r>
      <w:r w:rsidRPr="00F85BB2">
        <w:rPr>
          <w:rFonts w:cs="Calibri"/>
        </w:rPr>
        <w:t>号决议（</w:t>
      </w:r>
      <w:r w:rsidRPr="00F85BB2">
        <w:rPr>
          <w:rFonts w:cs="Calibri"/>
        </w:rPr>
        <w:t>WRC-15</w:t>
      </w:r>
      <w:r w:rsidRPr="00F85BB2">
        <w:rPr>
          <w:rFonts w:cs="Calibri"/>
        </w:rPr>
        <w:t>，修订版）和《无线电规则》第</w:t>
      </w:r>
      <w:r w:rsidRPr="004E120B">
        <w:rPr>
          <w:rFonts w:cs="Calibri"/>
          <w:b/>
          <w:bCs/>
        </w:rPr>
        <w:t>5.510</w:t>
      </w:r>
      <w:r w:rsidRPr="004E120B">
        <w:rPr>
          <w:rFonts w:cs="Calibri"/>
        </w:rPr>
        <w:t>款的程序规则（这些程序规则已纳入主任提交</w:t>
      </w:r>
      <w:r w:rsidRPr="004E120B">
        <w:rPr>
          <w:rFonts w:cs="Calibri"/>
        </w:rPr>
        <w:t>WRC-19</w:t>
      </w:r>
      <w:r w:rsidRPr="004E120B">
        <w:rPr>
          <w:rFonts w:cs="Calibri"/>
        </w:rPr>
        <w:t>的报告）外，委员会</w:t>
      </w:r>
      <w:r w:rsidRPr="004E120B">
        <w:rPr>
          <w:rFonts w:cs="Calibri" w:hint="eastAsia"/>
        </w:rPr>
        <w:t>未</w:t>
      </w:r>
      <w:r w:rsidRPr="004E120B">
        <w:rPr>
          <w:rFonts w:cs="Calibri"/>
        </w:rPr>
        <w:t>确定应纳入《无线电规则》的程序规则。</w:t>
      </w:r>
      <w:r w:rsidRPr="004E120B">
        <w:rPr>
          <w:rFonts w:cs="Calibri" w:hint="eastAsia"/>
        </w:rPr>
        <w:t>”</w:t>
      </w:r>
    </w:p>
    <w:p w14:paraId="09DD1B17" w14:textId="6A2B94C9" w:rsidR="00F773AB" w:rsidRPr="004E120B" w:rsidRDefault="00F773AB" w:rsidP="00F773AB">
      <w:pPr>
        <w:rPr>
          <w:rFonts w:cs="Calibri"/>
          <w:b/>
          <w:bCs/>
        </w:rPr>
      </w:pPr>
      <w:r w:rsidRPr="004E120B">
        <w:rPr>
          <w:rFonts w:cs="Calibri"/>
        </w:rPr>
        <w:t>5.16</w:t>
      </w:r>
      <w:r w:rsidRPr="004E120B">
        <w:rPr>
          <w:rFonts w:cs="Calibri"/>
        </w:rPr>
        <w:tab/>
      </w:r>
      <w:r w:rsidR="00213369" w:rsidRPr="004E120B">
        <w:rPr>
          <w:rFonts w:cs="Calibri"/>
        </w:rPr>
        <w:t>会议对此表示</w:t>
      </w:r>
      <w:r w:rsidR="00213369" w:rsidRPr="004E120B">
        <w:rPr>
          <w:rFonts w:cs="Calibri"/>
          <w:b/>
          <w:bCs/>
        </w:rPr>
        <w:t>同意。</w:t>
      </w:r>
    </w:p>
    <w:p w14:paraId="593FEBD6" w14:textId="016BB8BA" w:rsidR="004E120B" w:rsidRPr="004E120B" w:rsidRDefault="004E120B" w:rsidP="00A87962">
      <w:pPr>
        <w:pStyle w:val="Heading1"/>
        <w:rPr>
          <w:lang w:eastAsia="zh-CN"/>
        </w:rPr>
      </w:pPr>
      <w:r w:rsidRPr="004E120B">
        <w:rPr>
          <w:lang w:eastAsia="zh-CN"/>
        </w:rPr>
        <w:t>6</w:t>
      </w:r>
      <w:r w:rsidRPr="004E120B">
        <w:rPr>
          <w:lang w:eastAsia="zh-CN"/>
        </w:rPr>
        <w:tab/>
      </w:r>
      <w:r w:rsidRPr="004E120B">
        <w:rPr>
          <w:rFonts w:ascii="SimSun" w:eastAsia="SimSun" w:hAnsi="SimSun" w:cs="SimSun" w:hint="eastAsia"/>
          <w:lang w:eastAsia="zh-CN"/>
        </w:rPr>
        <w:t>与删除卫星网络的频率指配相关的请求：请求无线电规则委员会根据《无线电规则》第</w:t>
      </w:r>
      <w:r w:rsidRPr="004E120B">
        <w:rPr>
          <w:lang w:eastAsia="zh-CN"/>
        </w:rPr>
        <w:t>13.6</w:t>
      </w:r>
      <w:r w:rsidRPr="004E120B">
        <w:rPr>
          <w:rFonts w:ascii="SimSun" w:eastAsia="SimSun" w:hAnsi="SimSun" w:cs="SimSun" w:hint="eastAsia"/>
          <w:lang w:eastAsia="zh-CN"/>
        </w:rPr>
        <w:t>款做出决定，取消对东经</w:t>
      </w:r>
      <w:r w:rsidRPr="004E120B">
        <w:rPr>
          <w:lang w:eastAsia="zh-CN"/>
        </w:rPr>
        <w:t>122°</w:t>
      </w:r>
      <w:r w:rsidRPr="004E120B">
        <w:rPr>
          <w:rFonts w:ascii="SimSun" w:eastAsia="SimSun" w:hAnsi="SimSun" w:cs="SimSun" w:hint="eastAsia"/>
          <w:lang w:eastAsia="zh-CN"/>
        </w:rPr>
        <w:t>上</w:t>
      </w:r>
      <w:r w:rsidRPr="004E120B">
        <w:rPr>
          <w:lang w:eastAsia="zh-CN"/>
        </w:rPr>
        <w:t>ASIASAT-AK</w:t>
      </w:r>
      <w:r w:rsidRPr="004E120B">
        <w:rPr>
          <w:rFonts w:ascii="SimSun" w:eastAsia="SimSun" w:hAnsi="SimSun" w:cs="SimSun" w:hint="eastAsia"/>
          <w:lang w:eastAsia="zh-CN"/>
        </w:rPr>
        <w:t>、</w:t>
      </w:r>
      <w:r w:rsidRPr="004E120B">
        <w:rPr>
          <w:lang w:eastAsia="zh-CN"/>
        </w:rPr>
        <w:t>ASIASAT-AK1</w:t>
      </w:r>
      <w:r w:rsidRPr="004E120B">
        <w:rPr>
          <w:rFonts w:ascii="SimSun" w:eastAsia="SimSun" w:hAnsi="SimSun" w:cs="SimSun" w:hint="eastAsia"/>
          <w:lang w:eastAsia="zh-CN"/>
        </w:rPr>
        <w:t>和</w:t>
      </w:r>
      <w:r w:rsidRPr="004E120B">
        <w:rPr>
          <w:lang w:eastAsia="zh-CN"/>
        </w:rPr>
        <w:t>ASIASAT-AKX</w:t>
      </w:r>
      <w:r w:rsidRPr="004E120B">
        <w:rPr>
          <w:rFonts w:ascii="SimSun" w:eastAsia="SimSun" w:hAnsi="SimSun" w:cs="SimSun" w:hint="eastAsia"/>
          <w:lang w:eastAsia="zh-CN"/>
        </w:rPr>
        <w:t>卫星网络的一些频率指配（</w:t>
      </w:r>
      <w:r w:rsidRPr="004E120B">
        <w:rPr>
          <w:lang w:eastAsia="zh-CN"/>
        </w:rPr>
        <w:t>RRB19-2/3</w:t>
      </w:r>
      <w:r w:rsidRPr="004E120B">
        <w:rPr>
          <w:rFonts w:ascii="SimSun" w:eastAsia="SimSun" w:hAnsi="SimSun" w:cs="SimSun" w:hint="eastAsia"/>
          <w:lang w:eastAsia="zh-CN"/>
        </w:rPr>
        <w:t>和</w:t>
      </w:r>
      <w:r w:rsidRPr="004E120B">
        <w:rPr>
          <w:lang w:eastAsia="zh-CN"/>
        </w:rPr>
        <w:t>RRB19-2/18</w:t>
      </w:r>
      <w:r w:rsidRPr="004E120B">
        <w:rPr>
          <w:rFonts w:ascii="SimSun" w:eastAsia="SimSun" w:hAnsi="SimSun" w:cs="SimSun" w:hint="eastAsia"/>
          <w:lang w:eastAsia="zh-CN"/>
        </w:rPr>
        <w:t>号文件）</w:t>
      </w:r>
    </w:p>
    <w:p w14:paraId="04475C6B" w14:textId="1BE91478" w:rsidR="004E120B" w:rsidRPr="004E120B" w:rsidRDefault="004E120B" w:rsidP="004E120B">
      <w:pPr>
        <w:rPr>
          <w:rFonts w:cs="Calibri"/>
        </w:rPr>
      </w:pPr>
      <w:r w:rsidRPr="004E120B">
        <w:rPr>
          <w:rFonts w:cs="Calibri"/>
        </w:rPr>
        <w:t>6.1</w:t>
      </w:r>
      <w:r w:rsidRPr="004E120B">
        <w:rPr>
          <w:rFonts w:cs="Calibri"/>
        </w:rPr>
        <w:tab/>
      </w:r>
      <w:r w:rsidRPr="004E120B">
        <w:rPr>
          <w:rFonts w:cs="Calibri"/>
          <w:b/>
        </w:rPr>
        <w:t>Loo</w:t>
      </w:r>
      <w:r w:rsidRPr="004E120B">
        <w:rPr>
          <w:rFonts w:cs="Calibri" w:hint="eastAsia"/>
          <w:b/>
        </w:rPr>
        <w:t>先生（</w:t>
      </w:r>
      <w:r w:rsidRPr="004E120B">
        <w:rPr>
          <w:rFonts w:cs="Calibri"/>
          <w:b/>
        </w:rPr>
        <w:t>SSD/SPR</w:t>
      </w:r>
      <w:r w:rsidRPr="004E120B">
        <w:rPr>
          <w:rFonts w:cs="Calibri" w:hint="eastAsia"/>
          <w:b/>
        </w:rPr>
        <w:t>处长）</w:t>
      </w:r>
      <w:r w:rsidRPr="004E120B">
        <w:rPr>
          <w:rFonts w:cs="Calibri" w:hint="eastAsia"/>
          <w:bCs/>
        </w:rPr>
        <w:t>介绍了</w:t>
      </w:r>
      <w:r w:rsidRPr="004E120B">
        <w:rPr>
          <w:rFonts w:cs="Calibri"/>
        </w:rPr>
        <w:t>RRB19-2/3</w:t>
      </w:r>
      <w:r w:rsidRPr="004E120B">
        <w:rPr>
          <w:rFonts w:cs="Calibri" w:hint="eastAsia"/>
        </w:rPr>
        <w:t>号文件，在该文件中，无线电通信局请求委员会做出决定，按照《无线电规则》第</w:t>
      </w:r>
      <w:r w:rsidRPr="004E120B">
        <w:rPr>
          <w:rFonts w:cs="Calibri" w:hint="eastAsia"/>
        </w:rPr>
        <w:t>13</w:t>
      </w:r>
      <w:r w:rsidRPr="004E120B">
        <w:rPr>
          <w:rFonts w:cs="Calibri"/>
        </w:rPr>
        <w:t>.</w:t>
      </w:r>
      <w:r w:rsidRPr="004E120B">
        <w:rPr>
          <w:rFonts w:cs="Calibri" w:hint="eastAsia"/>
        </w:rPr>
        <w:t>6</w:t>
      </w:r>
      <w:r w:rsidRPr="004E120B">
        <w:rPr>
          <w:rFonts w:cs="Calibri" w:hint="eastAsia"/>
        </w:rPr>
        <w:t>款，取消</w:t>
      </w:r>
      <w:r w:rsidRPr="004E120B">
        <w:rPr>
          <w:rFonts w:cs="Calibri"/>
        </w:rPr>
        <w:t>ASIASAT-AK</w:t>
      </w:r>
      <w:r w:rsidRPr="004E120B">
        <w:rPr>
          <w:rFonts w:cs="Calibri" w:hint="eastAsia"/>
        </w:rPr>
        <w:t>、</w:t>
      </w:r>
      <w:r w:rsidRPr="004E120B">
        <w:rPr>
          <w:rFonts w:cs="Calibri"/>
        </w:rPr>
        <w:t>ASIASAT-AK1</w:t>
      </w:r>
      <w:r w:rsidRPr="004E120B">
        <w:rPr>
          <w:rFonts w:cs="Calibri" w:hint="eastAsia"/>
        </w:rPr>
        <w:t>和</w:t>
      </w:r>
      <w:r w:rsidRPr="004E120B">
        <w:rPr>
          <w:rFonts w:cs="Calibri"/>
        </w:rPr>
        <w:t>ASIASAT-AKX</w:t>
      </w:r>
      <w:r w:rsidRPr="004E120B">
        <w:rPr>
          <w:rFonts w:cs="Calibri" w:hint="eastAsia"/>
        </w:rPr>
        <w:t>卫星网络的某些频率指配。在介绍过该文件所述案例的背景后他说，</w:t>
      </w:r>
      <w:r w:rsidRPr="004E120B">
        <w:rPr>
          <w:rFonts w:cs="Calibri" w:hint="eastAsia"/>
        </w:rPr>
        <w:t>2017</w:t>
      </w:r>
      <w:r w:rsidRPr="004E120B">
        <w:rPr>
          <w:rFonts w:cs="Calibri" w:hint="eastAsia"/>
        </w:rPr>
        <w:t>年</w:t>
      </w:r>
      <w:r w:rsidRPr="004E120B">
        <w:rPr>
          <w:rFonts w:cs="Calibri" w:hint="eastAsia"/>
        </w:rPr>
        <w:t>10</w:t>
      </w:r>
      <w:r w:rsidRPr="004E120B">
        <w:rPr>
          <w:rFonts w:cs="Calibri" w:hint="eastAsia"/>
        </w:rPr>
        <w:t>月</w:t>
      </w:r>
      <w:r w:rsidRPr="004E120B">
        <w:rPr>
          <w:rFonts w:cs="Calibri" w:hint="eastAsia"/>
        </w:rPr>
        <w:t>17</w:t>
      </w:r>
      <w:r w:rsidRPr="004E120B">
        <w:rPr>
          <w:rFonts w:cs="Calibri" w:hint="eastAsia"/>
        </w:rPr>
        <w:t>日，中国主管部门通知无线电通信局说，</w:t>
      </w:r>
      <w:r w:rsidRPr="004E120B">
        <w:rPr>
          <w:rFonts w:cs="Calibri"/>
        </w:rPr>
        <w:t>ASIASAT-AAA</w:t>
      </w:r>
      <w:r w:rsidRPr="004E120B">
        <w:rPr>
          <w:rFonts w:cs="Calibri" w:hint="eastAsia"/>
        </w:rPr>
        <w:t>卫星网络已于</w:t>
      </w:r>
      <w:r w:rsidRPr="004E120B">
        <w:rPr>
          <w:rFonts w:cs="Calibri" w:hint="eastAsia"/>
        </w:rPr>
        <w:t>2017</w:t>
      </w:r>
      <w:r w:rsidRPr="004E120B">
        <w:rPr>
          <w:rFonts w:cs="Calibri" w:hint="eastAsia"/>
        </w:rPr>
        <w:t>年</w:t>
      </w:r>
      <w:r w:rsidRPr="004E120B">
        <w:rPr>
          <w:rFonts w:cs="Calibri" w:hint="eastAsia"/>
        </w:rPr>
        <w:t>10</w:t>
      </w:r>
      <w:r w:rsidRPr="004E120B">
        <w:rPr>
          <w:rFonts w:cs="Calibri" w:hint="eastAsia"/>
        </w:rPr>
        <w:t>月</w:t>
      </w:r>
      <w:r w:rsidRPr="004E120B">
        <w:rPr>
          <w:rFonts w:cs="Calibri" w:hint="eastAsia"/>
        </w:rPr>
        <w:t>9</w:t>
      </w:r>
      <w:r w:rsidRPr="004E120B">
        <w:rPr>
          <w:rFonts w:cs="Calibri" w:hint="eastAsia"/>
        </w:rPr>
        <w:t>日由</w:t>
      </w:r>
      <w:r w:rsidRPr="004E120B">
        <w:rPr>
          <w:rFonts w:cs="Calibri"/>
        </w:rPr>
        <w:t>ASIASAT</w:t>
      </w:r>
      <w:r w:rsidRPr="004E120B">
        <w:rPr>
          <w:rFonts w:cs="Calibri" w:hint="eastAsia"/>
        </w:rPr>
        <w:t xml:space="preserve"> 9</w:t>
      </w:r>
      <w:r w:rsidRPr="004E120B">
        <w:rPr>
          <w:rFonts w:cs="Calibri" w:hint="eastAsia"/>
        </w:rPr>
        <w:t>卫星予以启用。在可靠资料基础上，无线电通信局还是无法确定</w:t>
      </w:r>
      <w:r w:rsidRPr="004E120B">
        <w:rPr>
          <w:rFonts w:cs="Calibri" w:hint="eastAsia"/>
        </w:rPr>
        <w:t>A</w:t>
      </w:r>
      <w:r w:rsidRPr="004E120B">
        <w:rPr>
          <w:rFonts w:cs="Calibri"/>
        </w:rPr>
        <w:t>SIASAT 9</w:t>
      </w:r>
      <w:r w:rsidRPr="004E120B">
        <w:rPr>
          <w:rFonts w:cs="Calibri" w:hint="eastAsia"/>
        </w:rPr>
        <w:t>卫星的星载频段</w:t>
      </w:r>
      <w:r w:rsidR="006A59E8">
        <w:rPr>
          <w:rFonts w:cs="Calibri" w:hint="eastAsia"/>
        </w:rPr>
        <w:t>。无线电通信局注意到</w:t>
      </w:r>
      <w:r w:rsidRPr="004E120B">
        <w:rPr>
          <w:rFonts w:cs="Calibri" w:hint="eastAsia"/>
        </w:rPr>
        <w:t>，在同一轨道位置，中国主管部门已登记了</w:t>
      </w:r>
      <w:r w:rsidRPr="004E120B">
        <w:rPr>
          <w:rFonts w:cs="Calibri"/>
        </w:rPr>
        <w:t>ASIASAT-AK</w:t>
      </w:r>
      <w:r w:rsidRPr="004E120B">
        <w:rPr>
          <w:rFonts w:cs="Calibri" w:hint="eastAsia"/>
        </w:rPr>
        <w:t>、</w:t>
      </w:r>
      <w:r w:rsidRPr="004E120B">
        <w:rPr>
          <w:rFonts w:cs="Calibri"/>
        </w:rPr>
        <w:t>ASIASAT-AK1</w:t>
      </w:r>
      <w:r w:rsidRPr="004E120B">
        <w:rPr>
          <w:rFonts w:cs="Calibri" w:hint="eastAsia"/>
        </w:rPr>
        <w:t>和</w:t>
      </w:r>
      <w:r w:rsidRPr="004E120B">
        <w:rPr>
          <w:rFonts w:cs="Calibri"/>
        </w:rPr>
        <w:t>ASIASAT-AKX</w:t>
      </w:r>
      <w:r w:rsidRPr="004E120B">
        <w:rPr>
          <w:rFonts w:cs="Calibri" w:hint="eastAsia"/>
        </w:rPr>
        <w:t>卫星网络文件表</w:t>
      </w:r>
      <w:r w:rsidRPr="004E120B">
        <w:rPr>
          <w:rFonts w:cs="Calibri" w:hint="eastAsia"/>
        </w:rPr>
        <w:t>1</w:t>
      </w:r>
      <w:r w:rsidRPr="004E120B">
        <w:rPr>
          <w:rFonts w:cs="Calibri" w:hint="eastAsia"/>
        </w:rPr>
        <w:t>所列频段中的指配。然而，无线电通信局未能找到这些频段在</w:t>
      </w:r>
      <w:r w:rsidRPr="004E120B">
        <w:rPr>
          <w:rFonts w:cs="Calibri" w:hint="eastAsia"/>
        </w:rPr>
        <w:t>2017</w:t>
      </w:r>
      <w:r w:rsidRPr="004E120B">
        <w:rPr>
          <w:rFonts w:cs="Calibri" w:hint="eastAsia"/>
        </w:rPr>
        <w:t>年</w:t>
      </w:r>
      <w:r w:rsidRPr="004E120B">
        <w:rPr>
          <w:rFonts w:cs="Calibri" w:hint="eastAsia"/>
        </w:rPr>
        <w:t>10</w:t>
      </w:r>
      <w:r w:rsidRPr="004E120B">
        <w:rPr>
          <w:rFonts w:cs="Calibri" w:hint="eastAsia"/>
        </w:rPr>
        <w:t>月</w:t>
      </w:r>
      <w:r w:rsidRPr="004E120B">
        <w:rPr>
          <w:rFonts w:cs="Calibri" w:hint="eastAsia"/>
        </w:rPr>
        <w:t>9</w:t>
      </w:r>
      <w:r w:rsidRPr="004E120B">
        <w:rPr>
          <w:rFonts w:cs="Calibri" w:hint="eastAsia"/>
        </w:rPr>
        <w:t>日前在</w:t>
      </w:r>
      <w:r w:rsidRPr="004E120B">
        <w:rPr>
          <w:rFonts w:cs="Calibri"/>
        </w:rPr>
        <w:t>122˚E</w:t>
      </w:r>
      <w:r w:rsidRPr="004E120B">
        <w:rPr>
          <w:rFonts w:cs="Calibri" w:hint="eastAsia"/>
        </w:rPr>
        <w:t>的卫星上运行的证据（</w:t>
      </w:r>
      <w:r w:rsidRPr="004E120B">
        <w:rPr>
          <w:rFonts w:cs="Calibri"/>
        </w:rPr>
        <w:t>ASIASAT 4</w:t>
      </w:r>
      <w:r w:rsidRPr="004E120B">
        <w:rPr>
          <w:rFonts w:cs="Calibri" w:hint="eastAsia"/>
        </w:rPr>
        <w:t>），尽管这些频率指配早在</w:t>
      </w:r>
      <w:r w:rsidRPr="004E120B">
        <w:rPr>
          <w:rFonts w:cs="Calibri" w:hint="eastAsia"/>
        </w:rPr>
        <w:t>1998</w:t>
      </w:r>
      <w:r w:rsidRPr="004E120B">
        <w:rPr>
          <w:rFonts w:cs="Calibri" w:hint="eastAsia"/>
        </w:rPr>
        <w:t>年就被登记为已得到启用。</w:t>
      </w:r>
      <w:r w:rsidRPr="004E120B">
        <w:rPr>
          <w:rFonts w:cs="Calibri" w:hint="eastAsia"/>
        </w:rPr>
        <w:t>2017</w:t>
      </w:r>
      <w:r w:rsidRPr="004E120B">
        <w:rPr>
          <w:rFonts w:cs="Calibri" w:hint="eastAsia"/>
        </w:rPr>
        <w:t>年</w:t>
      </w:r>
      <w:r w:rsidRPr="004E120B">
        <w:rPr>
          <w:rFonts w:cs="Calibri" w:hint="eastAsia"/>
        </w:rPr>
        <w:t>11</w:t>
      </w:r>
      <w:r w:rsidRPr="004E120B">
        <w:rPr>
          <w:rFonts w:cs="Calibri" w:hint="eastAsia"/>
        </w:rPr>
        <w:t>月</w:t>
      </w:r>
      <w:r w:rsidRPr="004E120B">
        <w:rPr>
          <w:rFonts w:cs="Calibri" w:hint="eastAsia"/>
        </w:rPr>
        <w:t>8</w:t>
      </w:r>
      <w:r w:rsidRPr="004E120B">
        <w:rPr>
          <w:rFonts w:cs="Calibri" w:hint="eastAsia"/>
        </w:rPr>
        <w:t>日，按照《无线电规则》第</w:t>
      </w:r>
      <w:r w:rsidRPr="004E120B">
        <w:rPr>
          <w:rFonts w:cs="Calibri" w:hint="eastAsia"/>
        </w:rPr>
        <w:t>13</w:t>
      </w:r>
      <w:r w:rsidRPr="004E120B">
        <w:rPr>
          <w:rFonts w:cs="Calibri"/>
        </w:rPr>
        <w:t>.</w:t>
      </w:r>
      <w:r w:rsidRPr="004E120B">
        <w:rPr>
          <w:rFonts w:cs="Calibri" w:hint="eastAsia"/>
        </w:rPr>
        <w:t>6</w:t>
      </w:r>
      <w:r w:rsidRPr="004E120B">
        <w:rPr>
          <w:rFonts w:cs="Calibri" w:hint="eastAsia"/>
        </w:rPr>
        <w:t>款，无线电通信局要求中国主管部门提供资料，表明分配给</w:t>
      </w:r>
      <w:r w:rsidRPr="004E120B">
        <w:rPr>
          <w:rFonts w:cs="Calibri"/>
        </w:rPr>
        <w:t>ASIASAT-AAA</w:t>
      </w:r>
      <w:r w:rsidRPr="004E120B">
        <w:rPr>
          <w:rFonts w:cs="Calibri" w:hint="eastAsia"/>
        </w:rPr>
        <w:t>卫星网络和</w:t>
      </w:r>
      <w:r w:rsidRPr="004E120B">
        <w:rPr>
          <w:rFonts w:cs="Calibri"/>
        </w:rPr>
        <w:t>ASIASAT-AK</w:t>
      </w:r>
      <w:r w:rsidRPr="004E120B">
        <w:rPr>
          <w:rFonts w:cs="Calibri" w:hint="eastAsia"/>
        </w:rPr>
        <w:t>、</w:t>
      </w:r>
      <w:r w:rsidRPr="004E120B">
        <w:rPr>
          <w:rFonts w:cs="Calibri"/>
        </w:rPr>
        <w:t>ASIASAT-AK1</w:t>
      </w:r>
      <w:r w:rsidRPr="004E120B">
        <w:rPr>
          <w:rFonts w:cs="Calibri" w:hint="eastAsia"/>
        </w:rPr>
        <w:t>和</w:t>
      </w:r>
      <w:r w:rsidRPr="004E120B">
        <w:rPr>
          <w:rFonts w:cs="Calibri"/>
        </w:rPr>
        <w:t>ASIASAT-AKX</w:t>
      </w:r>
      <w:r w:rsidRPr="004E120B">
        <w:rPr>
          <w:rFonts w:cs="Calibri" w:hint="eastAsia"/>
        </w:rPr>
        <w:t>卫星网络的频率指配已得到启用或继续得到使用。</w:t>
      </w:r>
      <w:r w:rsidR="006A59E8">
        <w:rPr>
          <w:rFonts w:cs="Calibri" w:hint="eastAsia"/>
        </w:rPr>
        <w:t>在</w:t>
      </w:r>
      <w:r w:rsidRPr="004E120B">
        <w:rPr>
          <w:rFonts w:cs="Calibri" w:hint="eastAsia"/>
        </w:rPr>
        <w:t>与中国主管部门进行过长时间的信函往来（其副本附于本文件的附件</w:t>
      </w:r>
      <w:r w:rsidRPr="004E120B">
        <w:rPr>
          <w:rFonts w:cs="Calibri"/>
        </w:rPr>
        <w:t>1-11</w:t>
      </w:r>
      <w:r w:rsidRPr="004E120B">
        <w:rPr>
          <w:rFonts w:cs="Calibri" w:hint="eastAsia"/>
        </w:rPr>
        <w:t>）</w:t>
      </w:r>
      <w:r w:rsidR="006A59E8">
        <w:rPr>
          <w:rFonts w:cs="Calibri" w:hint="eastAsia"/>
        </w:rPr>
        <w:t>后</w:t>
      </w:r>
      <w:r w:rsidRPr="004E120B">
        <w:rPr>
          <w:rFonts w:cs="Calibri" w:hint="eastAsia"/>
        </w:rPr>
        <w:t>，无线电通信局</w:t>
      </w:r>
      <w:r w:rsidR="006A59E8">
        <w:rPr>
          <w:rFonts w:cs="Calibri" w:hint="eastAsia"/>
        </w:rPr>
        <w:t>就</w:t>
      </w:r>
      <w:r w:rsidR="006A59E8" w:rsidRPr="004E120B">
        <w:rPr>
          <w:rFonts w:cs="Calibri"/>
        </w:rPr>
        <w:t>ASIASAT-AAA</w:t>
      </w:r>
      <w:r w:rsidR="006A59E8" w:rsidRPr="004E120B">
        <w:rPr>
          <w:rFonts w:cs="Calibri" w:hint="eastAsia"/>
        </w:rPr>
        <w:t>卫星网络</w:t>
      </w:r>
      <w:r w:rsidR="006A59E8">
        <w:rPr>
          <w:rFonts w:cs="Calibri" w:hint="eastAsia"/>
        </w:rPr>
        <w:t>频率指配的投入使用问题做出结论，但</w:t>
      </w:r>
      <w:r w:rsidRPr="004E120B">
        <w:rPr>
          <w:rFonts w:cs="Calibri" w:hint="eastAsia"/>
        </w:rPr>
        <w:t>还是不能确认在</w:t>
      </w:r>
      <w:r w:rsidRPr="004E120B">
        <w:rPr>
          <w:rFonts w:cs="Calibri" w:hint="eastAsia"/>
        </w:rPr>
        <w:t>2017</w:t>
      </w:r>
      <w:r w:rsidRPr="004E120B">
        <w:rPr>
          <w:rFonts w:cs="Calibri" w:hint="eastAsia"/>
        </w:rPr>
        <w:t>年</w:t>
      </w:r>
      <w:r w:rsidRPr="004E120B">
        <w:rPr>
          <w:rFonts w:cs="Calibri" w:hint="eastAsia"/>
        </w:rPr>
        <w:t>10</w:t>
      </w:r>
      <w:r w:rsidRPr="004E120B">
        <w:rPr>
          <w:rFonts w:cs="Calibri" w:hint="eastAsia"/>
        </w:rPr>
        <w:t>月</w:t>
      </w:r>
      <w:r w:rsidRPr="004E120B">
        <w:rPr>
          <w:rFonts w:cs="Calibri" w:hint="eastAsia"/>
        </w:rPr>
        <w:t>9</w:t>
      </w:r>
      <w:r w:rsidRPr="004E120B">
        <w:rPr>
          <w:rFonts w:cs="Calibri" w:hint="eastAsia"/>
        </w:rPr>
        <w:t>日</w:t>
      </w:r>
      <w:r w:rsidRPr="004E120B">
        <w:rPr>
          <w:rFonts w:cs="Calibri" w:hint="eastAsia"/>
        </w:rPr>
        <w:t>A</w:t>
      </w:r>
      <w:r w:rsidRPr="004E120B">
        <w:rPr>
          <w:rFonts w:cs="Calibri"/>
        </w:rPr>
        <w:t>SIASAT 9</w:t>
      </w:r>
      <w:r w:rsidRPr="004E120B">
        <w:rPr>
          <w:rFonts w:cs="Calibri" w:hint="eastAsia"/>
        </w:rPr>
        <w:t>卫星来临之前分配给</w:t>
      </w:r>
      <w:r w:rsidRPr="004E120B">
        <w:rPr>
          <w:rFonts w:cs="Calibri"/>
        </w:rPr>
        <w:t>122˚E</w:t>
      </w:r>
      <w:r w:rsidRPr="004E120B">
        <w:rPr>
          <w:rFonts w:cs="Calibri" w:hint="eastAsia"/>
        </w:rPr>
        <w:t>上</w:t>
      </w:r>
      <w:r w:rsidRPr="004E120B">
        <w:rPr>
          <w:rFonts w:cs="Calibri"/>
        </w:rPr>
        <w:t>ASIASAT-AK</w:t>
      </w:r>
      <w:r w:rsidRPr="004E120B">
        <w:rPr>
          <w:rFonts w:cs="Calibri" w:hint="eastAsia"/>
        </w:rPr>
        <w:t>、</w:t>
      </w:r>
      <w:r w:rsidRPr="004E120B">
        <w:rPr>
          <w:rFonts w:cs="Calibri"/>
        </w:rPr>
        <w:t>ASIASAT-AK1</w:t>
      </w:r>
      <w:r w:rsidRPr="004E120B">
        <w:rPr>
          <w:rFonts w:cs="Calibri" w:hint="eastAsia"/>
        </w:rPr>
        <w:t>和</w:t>
      </w:r>
      <w:r w:rsidRPr="004E120B">
        <w:rPr>
          <w:rFonts w:cs="Calibri"/>
        </w:rPr>
        <w:t>ASIASAT-AKX</w:t>
      </w:r>
      <w:r w:rsidRPr="004E120B">
        <w:rPr>
          <w:rFonts w:cs="Calibri" w:hint="eastAsia"/>
        </w:rPr>
        <w:t>卫星网络的在表</w:t>
      </w:r>
      <w:r w:rsidRPr="004E120B">
        <w:rPr>
          <w:rFonts w:cs="Calibri" w:hint="eastAsia"/>
        </w:rPr>
        <w:t>1</w:t>
      </w:r>
      <w:r w:rsidRPr="004E120B">
        <w:rPr>
          <w:rFonts w:cs="Calibri" w:hint="eastAsia"/>
        </w:rPr>
        <w:t>确定频段中的指配得到了启用或继续得到使用，因此，无线电通信局请求删除这些指配。</w:t>
      </w:r>
    </w:p>
    <w:p w14:paraId="40B12905" w14:textId="53F64EEB" w:rsidR="004E120B" w:rsidRPr="004E120B" w:rsidRDefault="004E120B" w:rsidP="004E120B">
      <w:pPr>
        <w:rPr>
          <w:rFonts w:cs="Calibri"/>
        </w:rPr>
      </w:pPr>
      <w:r w:rsidRPr="004E120B">
        <w:rPr>
          <w:rFonts w:cs="Calibri"/>
        </w:rPr>
        <w:t>6.2</w:t>
      </w:r>
      <w:r w:rsidRPr="004E120B">
        <w:rPr>
          <w:rFonts w:cs="Calibri"/>
        </w:rPr>
        <w:tab/>
      </w:r>
      <w:r w:rsidRPr="004E120B">
        <w:rPr>
          <w:rFonts w:cs="Calibri" w:hint="eastAsia"/>
        </w:rPr>
        <w:t>针对无线电通信局提出的删除请求，中国主管部门提交了</w:t>
      </w:r>
      <w:r w:rsidRPr="004E120B">
        <w:rPr>
          <w:rFonts w:cs="Calibri"/>
        </w:rPr>
        <w:t>RRB19-2/18</w:t>
      </w:r>
      <w:r w:rsidRPr="004E120B">
        <w:rPr>
          <w:rFonts w:cs="Calibri" w:hint="eastAsia"/>
        </w:rPr>
        <w:t>号文件，要求保留这些频率指配，理由如下：中国反对这样的事实，即尽管在</w:t>
      </w:r>
      <w:r w:rsidRPr="004E120B">
        <w:rPr>
          <w:rFonts w:cs="Calibri" w:hint="eastAsia"/>
        </w:rPr>
        <w:t>2017</w:t>
      </w:r>
      <w:r w:rsidRPr="004E120B">
        <w:rPr>
          <w:rFonts w:cs="Calibri" w:hint="eastAsia"/>
        </w:rPr>
        <w:t>年</w:t>
      </w:r>
      <w:r w:rsidRPr="004E120B">
        <w:rPr>
          <w:rFonts w:cs="Calibri" w:hint="eastAsia"/>
        </w:rPr>
        <w:t>11</w:t>
      </w:r>
      <w:r w:rsidRPr="004E120B">
        <w:rPr>
          <w:rFonts w:cs="Calibri" w:hint="eastAsia"/>
        </w:rPr>
        <w:t>月</w:t>
      </w:r>
      <w:r w:rsidRPr="004E120B">
        <w:rPr>
          <w:rFonts w:cs="Calibri" w:hint="eastAsia"/>
        </w:rPr>
        <w:t>8</w:t>
      </w:r>
      <w:r w:rsidRPr="004E120B">
        <w:rPr>
          <w:rFonts w:cs="Calibri" w:hint="eastAsia"/>
        </w:rPr>
        <w:t>日按照第</w:t>
      </w:r>
      <w:r w:rsidRPr="004E120B">
        <w:rPr>
          <w:rFonts w:cs="Calibri" w:hint="eastAsia"/>
        </w:rPr>
        <w:t>13</w:t>
      </w:r>
      <w:r w:rsidRPr="004E120B">
        <w:rPr>
          <w:rFonts w:cs="Calibri"/>
        </w:rPr>
        <w:t>.</w:t>
      </w:r>
      <w:r w:rsidRPr="004E120B">
        <w:rPr>
          <w:rFonts w:cs="Calibri" w:hint="eastAsia"/>
        </w:rPr>
        <w:t>6</w:t>
      </w:r>
      <w:r w:rsidRPr="004E120B">
        <w:rPr>
          <w:rFonts w:cs="Calibri" w:hint="eastAsia"/>
        </w:rPr>
        <w:t>款启动调查之前，无线电通信局已得到通知，</w:t>
      </w:r>
      <w:r w:rsidRPr="004E120B">
        <w:rPr>
          <w:rFonts w:cs="Calibri"/>
        </w:rPr>
        <w:t>ASIASAT-AK</w:t>
      </w:r>
      <w:r w:rsidRPr="004E120B">
        <w:rPr>
          <w:rFonts w:cs="Calibri" w:hint="eastAsia"/>
        </w:rPr>
        <w:t>、</w:t>
      </w:r>
      <w:r w:rsidRPr="004E120B">
        <w:rPr>
          <w:rFonts w:cs="Calibri"/>
        </w:rPr>
        <w:t>ASIASAT-AK1</w:t>
      </w:r>
      <w:r w:rsidRPr="004E120B">
        <w:rPr>
          <w:rFonts w:cs="Calibri" w:hint="eastAsia"/>
        </w:rPr>
        <w:t>和</w:t>
      </w:r>
      <w:r w:rsidRPr="004E120B">
        <w:rPr>
          <w:rFonts w:cs="Calibri"/>
        </w:rPr>
        <w:t>ASIASAT-AKX</w:t>
      </w:r>
      <w:r w:rsidRPr="004E120B">
        <w:rPr>
          <w:rFonts w:cs="Calibri" w:hint="eastAsia"/>
        </w:rPr>
        <w:t>卫星网络的频率指配已通过</w:t>
      </w:r>
      <w:r w:rsidRPr="004E120B">
        <w:rPr>
          <w:rFonts w:cs="Calibri"/>
        </w:rPr>
        <w:t>ASIASAT 9</w:t>
      </w:r>
      <w:r w:rsidRPr="004E120B">
        <w:rPr>
          <w:rFonts w:cs="Calibri" w:hint="eastAsia"/>
        </w:rPr>
        <w:t>在充分运行，但它要求拿出有关</w:t>
      </w:r>
      <w:r w:rsidRPr="004E120B">
        <w:rPr>
          <w:rFonts w:cs="Calibri"/>
        </w:rPr>
        <w:t>122˚E</w:t>
      </w:r>
      <w:r w:rsidRPr="004E120B">
        <w:rPr>
          <w:rFonts w:cs="Calibri" w:hint="eastAsia"/>
        </w:rPr>
        <w:t>上前一代卫星的证据，即便中国认为</w:t>
      </w:r>
      <w:r w:rsidR="006A59E8">
        <w:rPr>
          <w:rFonts w:cs="Calibri" w:hint="eastAsia"/>
        </w:rPr>
        <w:t>此举并不是</w:t>
      </w:r>
      <w:r w:rsidRPr="004E120B">
        <w:rPr>
          <w:rFonts w:cs="Calibri" w:hint="eastAsia"/>
        </w:rPr>
        <w:t>第</w:t>
      </w:r>
      <w:r w:rsidRPr="004E120B">
        <w:rPr>
          <w:rFonts w:cs="Calibri" w:hint="eastAsia"/>
        </w:rPr>
        <w:t>13</w:t>
      </w:r>
      <w:r w:rsidRPr="004E120B">
        <w:rPr>
          <w:rFonts w:cs="Calibri"/>
        </w:rPr>
        <w:t>.</w:t>
      </w:r>
      <w:r w:rsidRPr="004E120B">
        <w:rPr>
          <w:rFonts w:cs="Calibri" w:hint="eastAsia"/>
        </w:rPr>
        <w:t>6</w:t>
      </w:r>
      <w:r w:rsidRPr="004E120B">
        <w:rPr>
          <w:rFonts w:cs="Calibri" w:hint="eastAsia"/>
        </w:rPr>
        <w:t>款</w:t>
      </w:r>
      <w:r w:rsidR="006A59E8">
        <w:rPr>
          <w:rFonts w:cs="Calibri" w:hint="eastAsia"/>
        </w:rPr>
        <w:t>的初衷且</w:t>
      </w:r>
      <w:r w:rsidR="006A59E8" w:rsidRPr="004E120B">
        <w:rPr>
          <w:rFonts w:cs="Calibri" w:hint="eastAsia"/>
        </w:rPr>
        <w:t>应</w:t>
      </w:r>
      <w:r w:rsidR="006A59E8">
        <w:rPr>
          <w:rFonts w:cs="Calibri" w:hint="eastAsia"/>
        </w:rPr>
        <w:t>予以</w:t>
      </w:r>
      <w:r w:rsidR="006A59E8" w:rsidRPr="004E120B">
        <w:rPr>
          <w:rFonts w:cs="Calibri" w:hint="eastAsia"/>
        </w:rPr>
        <w:t>避免</w:t>
      </w:r>
      <w:r w:rsidRPr="004E120B">
        <w:rPr>
          <w:rFonts w:cs="Calibri" w:hint="eastAsia"/>
        </w:rPr>
        <w:t>。此外，</w:t>
      </w:r>
      <w:r w:rsidRPr="004E120B">
        <w:rPr>
          <w:rFonts w:cs="Calibri"/>
        </w:rPr>
        <w:t>ASIASAT-AK</w:t>
      </w:r>
      <w:r w:rsidRPr="004E120B">
        <w:rPr>
          <w:rFonts w:cs="Calibri" w:hint="eastAsia"/>
        </w:rPr>
        <w:t>、</w:t>
      </w:r>
      <w:r w:rsidRPr="004E120B">
        <w:rPr>
          <w:rFonts w:cs="Calibri"/>
        </w:rPr>
        <w:t>ASIASAT-AK1</w:t>
      </w:r>
      <w:r w:rsidRPr="004E120B">
        <w:rPr>
          <w:rFonts w:cs="Calibri" w:hint="eastAsia"/>
        </w:rPr>
        <w:t>和</w:t>
      </w:r>
      <w:r w:rsidRPr="004E120B">
        <w:rPr>
          <w:rFonts w:cs="Calibri"/>
        </w:rPr>
        <w:t>ASIASAT-AKX</w:t>
      </w:r>
      <w:r w:rsidRPr="004E120B">
        <w:rPr>
          <w:rFonts w:cs="Calibri" w:hint="eastAsia"/>
        </w:rPr>
        <w:t>卫星网络在</w:t>
      </w:r>
      <w:r w:rsidRPr="004E120B">
        <w:rPr>
          <w:rFonts w:cs="Calibri"/>
        </w:rPr>
        <w:t>MIFR</w:t>
      </w:r>
      <w:r w:rsidRPr="004E120B">
        <w:rPr>
          <w:rFonts w:cs="Calibri" w:hint="eastAsia"/>
        </w:rPr>
        <w:t>中的登记已超过</w:t>
      </w:r>
      <w:r w:rsidRPr="004E120B">
        <w:rPr>
          <w:rFonts w:cs="Calibri" w:hint="eastAsia"/>
        </w:rPr>
        <w:t>15</w:t>
      </w:r>
      <w:r w:rsidRPr="004E120B">
        <w:rPr>
          <w:rFonts w:cs="Calibri" w:hint="eastAsia"/>
        </w:rPr>
        <w:t>年，而且完全符合当时的《无线电规则》要求。已经完成了所有的协调，没有收到其他主管部门针对这些指配的任何投诉或问题。取消这些频率指配将对若干关键性业务带来负面影响，并造成《登记总表》与实际使用之间的差别。</w:t>
      </w:r>
    </w:p>
    <w:p w14:paraId="677F8ED6" w14:textId="14637048" w:rsidR="004E120B" w:rsidRPr="004E120B" w:rsidRDefault="004E120B" w:rsidP="004E120B">
      <w:pPr>
        <w:rPr>
          <w:rFonts w:cs="Calibri"/>
        </w:rPr>
      </w:pPr>
      <w:r w:rsidRPr="004E120B">
        <w:rPr>
          <w:rFonts w:cs="Calibri"/>
        </w:rPr>
        <w:t>6.3</w:t>
      </w:r>
      <w:r w:rsidRPr="004E120B">
        <w:rPr>
          <w:rFonts w:cs="Calibri"/>
        </w:rPr>
        <w:tab/>
      </w:r>
      <w:r w:rsidRPr="004E120B">
        <w:rPr>
          <w:rFonts w:cs="Calibri" w:hint="eastAsia"/>
        </w:rPr>
        <w:t>在回答</w:t>
      </w:r>
      <w:r w:rsidRPr="004E120B">
        <w:rPr>
          <w:rFonts w:cs="Calibri"/>
          <w:b/>
        </w:rPr>
        <w:t>Beaumier</w:t>
      </w:r>
      <w:r w:rsidRPr="004E120B">
        <w:rPr>
          <w:rFonts w:cs="Calibri" w:hint="eastAsia"/>
          <w:b/>
        </w:rPr>
        <w:t>女士</w:t>
      </w:r>
      <w:r w:rsidRPr="004E120B">
        <w:rPr>
          <w:rFonts w:cs="Calibri" w:hint="eastAsia"/>
        </w:rPr>
        <w:t>和</w:t>
      </w:r>
      <w:r w:rsidRPr="004E120B">
        <w:rPr>
          <w:rFonts w:cs="Calibri"/>
          <w:b/>
        </w:rPr>
        <w:t>Alamri</w:t>
      </w:r>
      <w:r w:rsidRPr="004E120B">
        <w:rPr>
          <w:rFonts w:cs="Calibri" w:hint="eastAsia"/>
          <w:b/>
        </w:rPr>
        <w:t>先生</w:t>
      </w:r>
      <w:r w:rsidRPr="004E120B">
        <w:rPr>
          <w:rFonts w:cs="Calibri" w:hint="eastAsia"/>
          <w:bCs/>
        </w:rPr>
        <w:t>的问题时他说，</w:t>
      </w:r>
      <w:r w:rsidRPr="004E120B">
        <w:rPr>
          <w:rFonts w:cs="Calibri" w:hint="eastAsia"/>
        </w:rPr>
        <w:t>在无线电通信局根据</w:t>
      </w:r>
      <w:r w:rsidR="006A59E8">
        <w:rPr>
          <w:rFonts w:cs="Calibri" w:hint="eastAsia"/>
        </w:rPr>
        <w:t>2</w:t>
      </w:r>
      <w:r w:rsidR="006A59E8">
        <w:rPr>
          <w:rFonts w:cs="Calibri"/>
        </w:rPr>
        <w:t>009/</w:t>
      </w:r>
      <w:r w:rsidRPr="004E120B">
        <w:rPr>
          <w:rFonts w:cs="Calibri" w:hint="eastAsia"/>
        </w:rPr>
        <w:t>2010</w:t>
      </w:r>
      <w:r w:rsidRPr="004E120B">
        <w:rPr>
          <w:rFonts w:cs="Calibri" w:hint="eastAsia"/>
        </w:rPr>
        <w:t>年</w:t>
      </w:r>
      <w:r w:rsidRPr="004E120B">
        <w:rPr>
          <w:rFonts w:cs="Calibri"/>
        </w:rPr>
        <w:t>CR/301</w:t>
      </w:r>
      <w:r w:rsidRPr="004E120B">
        <w:rPr>
          <w:rFonts w:cs="Calibri" w:hint="eastAsia"/>
        </w:rPr>
        <w:t>号通函开始调查时，它不具备确定</w:t>
      </w:r>
      <w:r w:rsidRPr="004E120B">
        <w:rPr>
          <w:rFonts w:cs="Calibri"/>
        </w:rPr>
        <w:t>122˚E</w:t>
      </w:r>
      <w:r w:rsidRPr="004E120B">
        <w:rPr>
          <w:rFonts w:cs="Calibri" w:hint="eastAsia"/>
        </w:rPr>
        <w:t>上</w:t>
      </w:r>
      <w:r w:rsidRPr="004E120B">
        <w:rPr>
          <w:rFonts w:cs="Calibri"/>
        </w:rPr>
        <w:t>ASIASAT 4</w:t>
      </w:r>
      <w:r w:rsidRPr="004E120B">
        <w:rPr>
          <w:rFonts w:cs="Calibri" w:hint="eastAsia"/>
        </w:rPr>
        <w:t>卫星星载的确切频段。目前无线电通信局已具备了其可加以使用的工具，但还不能找到指配给</w:t>
      </w:r>
      <w:r w:rsidRPr="004E120B">
        <w:rPr>
          <w:rFonts w:cs="Calibri"/>
        </w:rPr>
        <w:t>ASIASAT-AK</w:t>
      </w:r>
      <w:r w:rsidRPr="004E120B">
        <w:rPr>
          <w:rFonts w:cs="Calibri" w:hint="eastAsia"/>
        </w:rPr>
        <w:t>、</w:t>
      </w:r>
      <w:r w:rsidRPr="004E120B">
        <w:rPr>
          <w:rFonts w:cs="Calibri"/>
        </w:rPr>
        <w:t>ASIASAT-AK1</w:t>
      </w:r>
      <w:r w:rsidRPr="004E120B">
        <w:rPr>
          <w:rFonts w:cs="Calibri" w:hint="eastAsia"/>
        </w:rPr>
        <w:t>和</w:t>
      </w:r>
      <w:r w:rsidRPr="004E120B">
        <w:rPr>
          <w:rFonts w:cs="Calibri"/>
        </w:rPr>
        <w:t>ASIASAT-AKX</w:t>
      </w:r>
      <w:r w:rsidRPr="004E120B">
        <w:rPr>
          <w:rFonts w:cs="Calibri" w:hint="eastAsia"/>
        </w:rPr>
        <w:t>卫星网络的星载频段的证据。基于这一原因，无线电通信局按照第</w:t>
      </w:r>
      <w:r w:rsidRPr="004E120B">
        <w:rPr>
          <w:rFonts w:cs="Calibri" w:hint="eastAsia"/>
        </w:rPr>
        <w:t>13</w:t>
      </w:r>
      <w:r w:rsidRPr="004E120B">
        <w:rPr>
          <w:rFonts w:cs="Calibri"/>
        </w:rPr>
        <w:t>.</w:t>
      </w:r>
      <w:r w:rsidRPr="004E120B">
        <w:rPr>
          <w:rFonts w:cs="Calibri" w:hint="eastAsia"/>
        </w:rPr>
        <w:t>6</w:t>
      </w:r>
      <w:r w:rsidRPr="004E120B">
        <w:rPr>
          <w:rFonts w:cs="Calibri" w:hint="eastAsia"/>
        </w:rPr>
        <w:t>款启动了调查，而在此方面的现有惯例是回溯到三年前（</w:t>
      </w:r>
      <w:r w:rsidR="006A59E8">
        <w:rPr>
          <w:rFonts w:cs="Calibri" w:hint="eastAsia"/>
        </w:rPr>
        <w:t>相当于最长的停用期</w:t>
      </w:r>
      <w:r w:rsidRPr="004E120B">
        <w:rPr>
          <w:rFonts w:cs="Calibri" w:hint="eastAsia"/>
        </w:rPr>
        <w:t>）。在</w:t>
      </w:r>
      <w:r w:rsidRPr="004E120B">
        <w:rPr>
          <w:rFonts w:cs="Calibri" w:hint="eastAsia"/>
        </w:rPr>
        <w:lastRenderedPageBreak/>
        <w:t>2017</w:t>
      </w:r>
      <w:r w:rsidRPr="004E120B">
        <w:rPr>
          <w:rFonts w:cs="Calibri" w:hint="eastAsia"/>
        </w:rPr>
        <w:t>年</w:t>
      </w:r>
      <w:r w:rsidRPr="004E120B">
        <w:rPr>
          <w:rFonts w:cs="Calibri" w:hint="eastAsia"/>
        </w:rPr>
        <w:t>10</w:t>
      </w:r>
      <w:r w:rsidRPr="004E120B">
        <w:rPr>
          <w:rFonts w:cs="Calibri" w:hint="eastAsia"/>
        </w:rPr>
        <w:t>月之前的三年中，无线电通信局未能找到任何有关这些频率指配使用的证据，但也不能回溯至</w:t>
      </w:r>
      <w:r w:rsidRPr="004E120B">
        <w:rPr>
          <w:rFonts w:cs="Calibri" w:hint="eastAsia"/>
        </w:rPr>
        <w:t>1998</w:t>
      </w:r>
      <w:r w:rsidRPr="004E120B">
        <w:rPr>
          <w:rFonts w:cs="Calibri" w:hint="eastAsia"/>
        </w:rPr>
        <w:t>年。</w:t>
      </w:r>
    </w:p>
    <w:p w14:paraId="2397A8C5" w14:textId="6EC725F0" w:rsidR="004E120B" w:rsidRPr="004E120B" w:rsidRDefault="004E120B" w:rsidP="004E120B">
      <w:pPr>
        <w:rPr>
          <w:rFonts w:cs="Calibri"/>
        </w:rPr>
      </w:pPr>
      <w:r w:rsidRPr="004E120B">
        <w:rPr>
          <w:rFonts w:cs="Calibri"/>
        </w:rPr>
        <w:t>6.4</w:t>
      </w:r>
      <w:r w:rsidRPr="004E120B">
        <w:rPr>
          <w:rFonts w:cs="Calibri"/>
        </w:rPr>
        <w:tab/>
      </w:r>
      <w:r w:rsidRPr="004E120B">
        <w:rPr>
          <w:rFonts w:cs="Calibri"/>
          <w:b/>
        </w:rPr>
        <w:t>Varlamov</w:t>
      </w:r>
      <w:r w:rsidRPr="004E120B">
        <w:rPr>
          <w:rFonts w:cs="Calibri" w:hint="eastAsia"/>
          <w:b/>
        </w:rPr>
        <w:t>先生</w:t>
      </w:r>
      <w:r w:rsidRPr="004E120B">
        <w:rPr>
          <w:rFonts w:cs="Calibri" w:hint="eastAsia"/>
          <w:bCs/>
        </w:rPr>
        <w:t>问道，</w:t>
      </w:r>
      <w:r w:rsidRPr="004E120B">
        <w:rPr>
          <w:rFonts w:cs="Calibri" w:hint="eastAsia"/>
        </w:rPr>
        <w:t>为什么现行做法是追溯到三年前，而</w:t>
      </w:r>
      <w:r w:rsidRPr="004E120B">
        <w:rPr>
          <w:rFonts w:cs="Calibri"/>
        </w:rPr>
        <w:t>11.49</w:t>
      </w:r>
      <w:r w:rsidRPr="004E120B">
        <w:rPr>
          <w:rFonts w:cs="Calibri" w:hint="eastAsia"/>
        </w:rPr>
        <w:t>款规定，通知主管部门最多有</w:t>
      </w:r>
      <w:r w:rsidRPr="004E120B">
        <w:rPr>
          <w:rFonts w:cs="Calibri" w:hint="eastAsia"/>
        </w:rPr>
        <w:t>21</w:t>
      </w:r>
      <w:r w:rsidRPr="004E120B">
        <w:rPr>
          <w:rFonts w:cs="Calibri" w:hint="eastAsia"/>
        </w:rPr>
        <w:t>个月的时间来通知无线电通信局有关暂停使用的情况。</w:t>
      </w:r>
    </w:p>
    <w:p w14:paraId="0C325F2B" w14:textId="538A60C0" w:rsidR="004E120B" w:rsidRPr="004E120B" w:rsidRDefault="004E120B" w:rsidP="004E120B">
      <w:pPr>
        <w:rPr>
          <w:rFonts w:cs="Calibri"/>
        </w:rPr>
      </w:pPr>
      <w:r w:rsidRPr="004E120B">
        <w:rPr>
          <w:rFonts w:cs="Calibri"/>
        </w:rPr>
        <w:t>6.5</w:t>
      </w:r>
      <w:r w:rsidRPr="004E120B">
        <w:rPr>
          <w:rFonts w:cs="Calibri"/>
        </w:rPr>
        <w:tab/>
      </w:r>
      <w:r w:rsidRPr="004E120B">
        <w:rPr>
          <w:rFonts w:cs="Calibri"/>
          <w:b/>
        </w:rPr>
        <w:t>Vallet</w:t>
      </w:r>
      <w:r w:rsidRPr="004E120B">
        <w:rPr>
          <w:rFonts w:cs="Calibri" w:hint="eastAsia"/>
          <w:b/>
        </w:rPr>
        <w:t>（</w:t>
      </w:r>
      <w:r w:rsidRPr="004E120B">
        <w:rPr>
          <w:rFonts w:cs="Calibri"/>
          <w:b/>
        </w:rPr>
        <w:t>SSD</w:t>
      </w:r>
      <w:r w:rsidRPr="004E120B">
        <w:rPr>
          <w:rFonts w:cs="Calibri" w:hint="eastAsia"/>
          <w:b/>
        </w:rPr>
        <w:t>主任）</w:t>
      </w:r>
      <w:r w:rsidRPr="004E120B">
        <w:rPr>
          <w:rFonts w:cs="Calibri" w:hint="eastAsia"/>
          <w:bCs/>
        </w:rPr>
        <w:t>回答说，</w:t>
      </w:r>
      <w:r w:rsidRPr="004E120B">
        <w:rPr>
          <w:rFonts w:cs="Calibri" w:hint="eastAsia"/>
        </w:rPr>
        <w:t>意图</w:t>
      </w:r>
      <w:r w:rsidR="00D62703">
        <w:rPr>
          <w:rFonts w:cs="Calibri" w:hint="eastAsia"/>
        </w:rPr>
        <w:t>并不是</w:t>
      </w:r>
      <w:r w:rsidRPr="004E120B">
        <w:rPr>
          <w:rFonts w:cs="Calibri" w:hint="eastAsia"/>
        </w:rPr>
        <w:t>以追溯性方式应用第</w:t>
      </w:r>
      <w:r w:rsidRPr="004E120B">
        <w:rPr>
          <w:rFonts w:cs="Calibri"/>
        </w:rPr>
        <w:t>13.6</w:t>
      </w:r>
      <w:r w:rsidRPr="004E120B">
        <w:rPr>
          <w:rFonts w:cs="Calibri" w:hint="eastAsia"/>
        </w:rPr>
        <w:t>款，</w:t>
      </w:r>
      <w:r w:rsidR="00D62703">
        <w:rPr>
          <w:rFonts w:cs="Calibri" w:hint="eastAsia"/>
        </w:rPr>
        <w:t>而</w:t>
      </w:r>
      <w:r w:rsidRPr="004E120B">
        <w:rPr>
          <w:rFonts w:cs="Calibri" w:hint="eastAsia"/>
        </w:rPr>
        <w:t>是确保在启用或暂停使用日期之前的情况是正确的，以便确保规则情形</w:t>
      </w:r>
      <w:r w:rsidR="00D62703">
        <w:rPr>
          <w:rFonts w:cs="Calibri" w:hint="eastAsia"/>
        </w:rPr>
        <w:t>始终是</w:t>
      </w:r>
      <w:r w:rsidRPr="004E120B">
        <w:rPr>
          <w:rFonts w:cs="Calibri" w:hint="eastAsia"/>
        </w:rPr>
        <w:t>正确</w:t>
      </w:r>
      <w:r w:rsidR="00D62703">
        <w:rPr>
          <w:rFonts w:cs="Calibri" w:hint="eastAsia"/>
        </w:rPr>
        <w:t>的</w:t>
      </w:r>
      <w:r w:rsidRPr="004E120B">
        <w:rPr>
          <w:rFonts w:cs="Calibri" w:hint="eastAsia"/>
        </w:rPr>
        <w:t>。</w:t>
      </w:r>
    </w:p>
    <w:p w14:paraId="0379A0AF" w14:textId="68CD6C11" w:rsidR="004E120B" w:rsidRPr="004E120B" w:rsidRDefault="004E120B" w:rsidP="004E120B">
      <w:pPr>
        <w:rPr>
          <w:rFonts w:cs="Calibri"/>
        </w:rPr>
      </w:pPr>
      <w:r w:rsidRPr="004E120B">
        <w:rPr>
          <w:rFonts w:cs="Calibri"/>
        </w:rPr>
        <w:t>6.6</w:t>
      </w:r>
      <w:r w:rsidRPr="004E120B">
        <w:rPr>
          <w:rFonts w:cs="Calibri"/>
        </w:rPr>
        <w:tab/>
      </w:r>
      <w:r w:rsidRPr="004E120B">
        <w:rPr>
          <w:rFonts w:cs="Calibri" w:hint="eastAsia"/>
          <w:b/>
          <w:bCs/>
        </w:rPr>
        <w:t>主席</w:t>
      </w:r>
      <w:r w:rsidRPr="004E120B">
        <w:rPr>
          <w:rFonts w:cs="Calibri" w:hint="eastAsia"/>
        </w:rPr>
        <w:t>说，无线电通信局目前采取的、按照第</w:t>
      </w:r>
      <w:r w:rsidRPr="004E120B">
        <w:rPr>
          <w:rFonts w:cs="Calibri" w:hint="eastAsia"/>
        </w:rPr>
        <w:t>13</w:t>
      </w:r>
      <w:r w:rsidRPr="004E120B">
        <w:rPr>
          <w:rFonts w:cs="Calibri"/>
        </w:rPr>
        <w:t>.</w:t>
      </w:r>
      <w:r w:rsidRPr="004E120B">
        <w:rPr>
          <w:rFonts w:cs="Calibri" w:hint="eastAsia"/>
        </w:rPr>
        <w:t>6</w:t>
      </w:r>
      <w:r w:rsidRPr="004E120B">
        <w:rPr>
          <w:rFonts w:cs="Calibri" w:hint="eastAsia"/>
        </w:rPr>
        <w:t>款的调查追溯至三年前的做法似乎是合理的。然而，委员会应在其按照第</w:t>
      </w:r>
      <w:r w:rsidRPr="004E120B">
        <w:rPr>
          <w:rFonts w:cs="Calibri" w:hint="eastAsia"/>
        </w:rPr>
        <w:t>80</w:t>
      </w:r>
      <w:r w:rsidRPr="004E120B">
        <w:rPr>
          <w:rFonts w:cs="Calibri" w:hint="eastAsia"/>
        </w:rPr>
        <w:t>号决议（</w:t>
      </w:r>
      <w:r w:rsidRPr="004E120B">
        <w:rPr>
          <w:rFonts w:cs="Calibri" w:hint="eastAsia"/>
        </w:rPr>
        <w:t>W</w:t>
      </w:r>
      <w:r w:rsidRPr="004E120B">
        <w:rPr>
          <w:rFonts w:cs="Calibri"/>
        </w:rPr>
        <w:t>RC-07</w:t>
      </w:r>
      <w:r w:rsidRPr="004E120B">
        <w:rPr>
          <w:rFonts w:cs="Calibri" w:hint="eastAsia"/>
        </w:rPr>
        <w:t>，修订版）提交</w:t>
      </w:r>
      <w:r w:rsidRPr="004E120B">
        <w:rPr>
          <w:rFonts w:cs="Calibri"/>
        </w:rPr>
        <w:t>WRC-19</w:t>
      </w:r>
      <w:r w:rsidRPr="004E120B">
        <w:rPr>
          <w:rFonts w:cs="Calibri" w:hint="eastAsia"/>
        </w:rPr>
        <w:t>的报告中表明，</w:t>
      </w:r>
      <w:r w:rsidR="00673D80">
        <w:rPr>
          <w:rFonts w:cs="Calibri" w:hint="eastAsia"/>
        </w:rPr>
        <w:t>该条款的适用</w:t>
      </w:r>
      <w:r w:rsidRPr="004E120B">
        <w:rPr>
          <w:rFonts w:cs="Calibri" w:hint="eastAsia"/>
        </w:rPr>
        <w:t>已带来了某些困难。</w:t>
      </w:r>
    </w:p>
    <w:p w14:paraId="6C16058E" w14:textId="1B903B85" w:rsidR="004E120B" w:rsidRPr="004E120B" w:rsidRDefault="004E120B" w:rsidP="004E120B">
      <w:pPr>
        <w:rPr>
          <w:rFonts w:cs="Calibri"/>
        </w:rPr>
      </w:pPr>
      <w:r w:rsidRPr="004E120B">
        <w:rPr>
          <w:rFonts w:cs="Calibri"/>
        </w:rPr>
        <w:t>6.7</w:t>
      </w:r>
      <w:r w:rsidRPr="004E120B">
        <w:rPr>
          <w:rFonts w:cs="Calibri"/>
        </w:rPr>
        <w:tab/>
      </w:r>
      <w:r w:rsidRPr="004E120B">
        <w:rPr>
          <w:rFonts w:cs="Calibri" w:hint="eastAsia"/>
        </w:rPr>
        <w:t>在回答</w:t>
      </w:r>
      <w:r w:rsidRPr="004E120B">
        <w:rPr>
          <w:rFonts w:cs="Calibri"/>
          <w:b/>
        </w:rPr>
        <w:t>Borjón</w:t>
      </w:r>
      <w:r w:rsidRPr="004E120B">
        <w:rPr>
          <w:rFonts w:cs="Calibri" w:hint="eastAsia"/>
          <w:b/>
        </w:rPr>
        <w:t>先生</w:t>
      </w:r>
      <w:r w:rsidRPr="004E120B">
        <w:rPr>
          <w:rFonts w:cs="Calibri" w:hint="eastAsia"/>
          <w:bCs/>
        </w:rPr>
        <w:t>的问题时，</w:t>
      </w:r>
      <w:r w:rsidRPr="004E120B">
        <w:rPr>
          <w:rFonts w:cs="Calibri"/>
          <w:b/>
        </w:rPr>
        <w:t>Loo</w:t>
      </w:r>
      <w:r w:rsidRPr="004E120B">
        <w:rPr>
          <w:rFonts w:cs="Calibri" w:hint="eastAsia"/>
          <w:b/>
        </w:rPr>
        <w:t>先生（</w:t>
      </w:r>
      <w:r w:rsidRPr="004E120B">
        <w:rPr>
          <w:rFonts w:cs="Calibri"/>
          <w:b/>
        </w:rPr>
        <w:t>SSD/SPR</w:t>
      </w:r>
      <w:r w:rsidRPr="004E120B">
        <w:rPr>
          <w:rFonts w:cs="Calibri" w:hint="eastAsia"/>
          <w:b/>
        </w:rPr>
        <w:t>处长）</w:t>
      </w:r>
      <w:r w:rsidRPr="004E120B">
        <w:rPr>
          <w:rFonts w:cs="Calibri" w:hint="eastAsia"/>
          <w:bCs/>
        </w:rPr>
        <w:t>说，</w:t>
      </w:r>
      <w:r w:rsidRPr="004E120B">
        <w:rPr>
          <w:rFonts w:cs="Calibri"/>
        </w:rPr>
        <w:t>200</w:t>
      </w:r>
      <w:r w:rsidR="00D62703">
        <w:rPr>
          <w:rFonts w:cs="Calibri"/>
        </w:rPr>
        <w:t>9</w:t>
      </w:r>
      <w:r w:rsidRPr="004E120B">
        <w:rPr>
          <w:rFonts w:cs="Calibri" w:hint="eastAsia"/>
        </w:rPr>
        <w:t>年，无线电通信局认为满意的是卫星已在</w:t>
      </w:r>
      <w:r w:rsidRPr="004E120B">
        <w:rPr>
          <w:rFonts w:cs="Calibri"/>
        </w:rPr>
        <w:t>122˚E</w:t>
      </w:r>
      <w:r w:rsidRPr="004E120B">
        <w:rPr>
          <w:rFonts w:cs="Calibri" w:hint="eastAsia"/>
        </w:rPr>
        <w:t>位置上（</w:t>
      </w:r>
      <w:r w:rsidRPr="004E120B">
        <w:rPr>
          <w:rFonts w:cs="Calibri"/>
        </w:rPr>
        <w:t>ASIASAT 4</w:t>
      </w:r>
      <w:r w:rsidRPr="004E120B">
        <w:rPr>
          <w:rFonts w:cs="Calibri" w:hint="eastAsia"/>
        </w:rPr>
        <w:t>）。然而，</w:t>
      </w:r>
      <w:r w:rsidRPr="004E120B">
        <w:rPr>
          <w:rFonts w:cs="Calibri" w:hint="eastAsia"/>
        </w:rPr>
        <w:t>2017</w:t>
      </w:r>
      <w:r w:rsidRPr="004E120B">
        <w:rPr>
          <w:rFonts w:cs="Calibri" w:hint="eastAsia"/>
        </w:rPr>
        <w:t>年</w:t>
      </w:r>
      <w:r w:rsidRPr="004E120B">
        <w:rPr>
          <w:rFonts w:cs="Calibri" w:hint="eastAsia"/>
        </w:rPr>
        <w:t>10</w:t>
      </w:r>
      <w:r w:rsidRPr="004E120B">
        <w:rPr>
          <w:rFonts w:cs="Calibri" w:hint="eastAsia"/>
        </w:rPr>
        <w:t>月</w:t>
      </w:r>
      <w:r w:rsidRPr="004E120B">
        <w:rPr>
          <w:rFonts w:cs="Calibri" w:hint="eastAsia"/>
        </w:rPr>
        <w:t>17</w:t>
      </w:r>
      <w:r w:rsidRPr="004E120B">
        <w:rPr>
          <w:rFonts w:cs="Calibri" w:hint="eastAsia"/>
        </w:rPr>
        <w:t>日，当中国主管部门通知无线电通信局说，在利用</w:t>
      </w:r>
      <w:r w:rsidRPr="004E120B">
        <w:rPr>
          <w:rFonts w:cs="Calibri"/>
        </w:rPr>
        <w:t>ASIASAT 9</w:t>
      </w:r>
      <w:r w:rsidRPr="004E120B">
        <w:rPr>
          <w:rFonts w:cs="Calibri" w:hint="eastAsia"/>
        </w:rPr>
        <w:t>卫星启用</w:t>
      </w:r>
      <w:r w:rsidRPr="004E120B">
        <w:rPr>
          <w:rFonts w:cs="Calibri"/>
        </w:rPr>
        <w:t>122˚E</w:t>
      </w:r>
      <w:r w:rsidRPr="004E120B">
        <w:rPr>
          <w:rFonts w:cs="Calibri" w:hint="eastAsia"/>
        </w:rPr>
        <w:t>上的</w:t>
      </w:r>
      <w:r w:rsidRPr="004E120B">
        <w:rPr>
          <w:rFonts w:cs="Calibri"/>
        </w:rPr>
        <w:t>ASAISAT-AAA</w:t>
      </w:r>
      <w:r w:rsidRPr="004E120B">
        <w:rPr>
          <w:rFonts w:cs="Calibri" w:hint="eastAsia"/>
        </w:rPr>
        <w:t>卫星网络时，无线电通信局开始更加详细地研究</w:t>
      </w:r>
      <w:r w:rsidR="00D62703">
        <w:rPr>
          <w:rFonts w:cs="Calibri" w:hint="eastAsia"/>
        </w:rPr>
        <w:t>在同一轨位登记的</w:t>
      </w:r>
      <w:r w:rsidRPr="004E120B">
        <w:rPr>
          <w:rFonts w:cs="Calibri"/>
        </w:rPr>
        <w:t>ASIASAT-AK/ASIASAT-AK1</w:t>
      </w:r>
      <w:r w:rsidRPr="004E120B">
        <w:rPr>
          <w:rFonts w:cs="Calibri" w:hint="eastAsia"/>
        </w:rPr>
        <w:t>和</w:t>
      </w:r>
      <w:r w:rsidRPr="004E120B">
        <w:rPr>
          <w:rFonts w:cs="Calibri"/>
        </w:rPr>
        <w:t>ASIASAT-AKX</w:t>
      </w:r>
      <w:r w:rsidRPr="004E120B">
        <w:rPr>
          <w:rFonts w:cs="Calibri" w:hint="eastAsia"/>
        </w:rPr>
        <w:t>卫星网络的细节，由此触动了按照第</w:t>
      </w:r>
      <w:r w:rsidRPr="004E120B">
        <w:rPr>
          <w:rFonts w:cs="Calibri" w:hint="eastAsia"/>
        </w:rPr>
        <w:t>13</w:t>
      </w:r>
      <w:r w:rsidRPr="004E120B">
        <w:rPr>
          <w:rFonts w:cs="Calibri"/>
        </w:rPr>
        <w:t>.</w:t>
      </w:r>
      <w:r w:rsidRPr="004E120B">
        <w:rPr>
          <w:rFonts w:cs="Calibri" w:hint="eastAsia"/>
        </w:rPr>
        <w:t>6</w:t>
      </w:r>
      <w:r w:rsidRPr="004E120B">
        <w:rPr>
          <w:rFonts w:cs="Calibri" w:hint="eastAsia"/>
        </w:rPr>
        <w:t>款进行的调查。无线电通信局确认，指配给</w:t>
      </w:r>
      <w:r w:rsidRPr="004E120B">
        <w:rPr>
          <w:rFonts w:cs="Calibri"/>
        </w:rPr>
        <w:t>ASIASAT-AK</w:t>
      </w:r>
      <w:r w:rsidRPr="004E120B">
        <w:rPr>
          <w:rFonts w:cs="Calibri" w:hint="eastAsia"/>
        </w:rPr>
        <w:t>、</w:t>
      </w:r>
      <w:r w:rsidRPr="004E120B">
        <w:rPr>
          <w:rFonts w:cs="Calibri"/>
        </w:rPr>
        <w:t>ASIASAT-AK1</w:t>
      </w:r>
      <w:r w:rsidRPr="004E120B">
        <w:rPr>
          <w:rFonts w:cs="Calibri" w:hint="eastAsia"/>
        </w:rPr>
        <w:t>和</w:t>
      </w:r>
      <w:r w:rsidRPr="004E120B">
        <w:rPr>
          <w:rFonts w:cs="Calibri"/>
        </w:rPr>
        <w:t>ASIASAT-AKX</w:t>
      </w:r>
      <w:r w:rsidRPr="004E120B">
        <w:rPr>
          <w:rFonts w:cs="Calibri" w:hint="eastAsia"/>
        </w:rPr>
        <w:t>卫星网络的、在文件所列频段中的频率指配是由</w:t>
      </w:r>
      <w:r w:rsidRPr="004E120B">
        <w:rPr>
          <w:rFonts w:cs="Calibri" w:hint="eastAsia"/>
        </w:rPr>
        <w:t>A</w:t>
      </w:r>
      <w:r w:rsidRPr="004E120B">
        <w:rPr>
          <w:rFonts w:cs="Calibri"/>
        </w:rPr>
        <w:t xml:space="preserve">SIASAT </w:t>
      </w:r>
      <w:r w:rsidRPr="004E120B">
        <w:rPr>
          <w:rFonts w:cs="Calibri" w:hint="eastAsia"/>
        </w:rPr>
        <w:t>9</w:t>
      </w:r>
      <w:r w:rsidRPr="004E120B">
        <w:rPr>
          <w:rFonts w:cs="Calibri" w:hint="eastAsia"/>
        </w:rPr>
        <w:t>卫星运行的。</w:t>
      </w:r>
    </w:p>
    <w:p w14:paraId="23E00A54" w14:textId="1CE80A47" w:rsidR="004E120B" w:rsidRPr="004E120B" w:rsidRDefault="004E120B" w:rsidP="004E120B">
      <w:pPr>
        <w:rPr>
          <w:rFonts w:cs="Calibri"/>
        </w:rPr>
      </w:pPr>
      <w:r w:rsidRPr="004E120B">
        <w:rPr>
          <w:rFonts w:cs="Calibri"/>
        </w:rPr>
        <w:t>6.8</w:t>
      </w:r>
      <w:r w:rsidRPr="004E120B">
        <w:rPr>
          <w:rFonts w:cs="Calibri"/>
        </w:rPr>
        <w:tab/>
      </w:r>
      <w:r w:rsidRPr="004E120B">
        <w:rPr>
          <w:rFonts w:cs="Calibri"/>
          <w:b/>
        </w:rPr>
        <w:t>Beaumier</w:t>
      </w:r>
      <w:r w:rsidRPr="004E120B">
        <w:rPr>
          <w:rFonts w:cs="Calibri" w:hint="eastAsia"/>
          <w:b/>
        </w:rPr>
        <w:t>女士</w:t>
      </w:r>
      <w:r w:rsidRPr="004E120B">
        <w:rPr>
          <w:rFonts w:cs="Calibri" w:hint="eastAsia"/>
          <w:bCs/>
        </w:rPr>
        <w:t>指出，委员会并不是在评估早在</w:t>
      </w:r>
      <w:r w:rsidRPr="004E120B">
        <w:rPr>
          <w:rFonts w:cs="Calibri" w:hint="eastAsia"/>
          <w:bCs/>
        </w:rPr>
        <w:t>1998</w:t>
      </w:r>
      <w:r w:rsidRPr="004E120B">
        <w:rPr>
          <w:rFonts w:cs="Calibri" w:hint="eastAsia"/>
          <w:bCs/>
        </w:rPr>
        <w:t>年就进行了启用，而是希望得到这样的澄清，即在</w:t>
      </w:r>
      <w:r w:rsidRPr="004E120B">
        <w:rPr>
          <w:rFonts w:cs="Calibri"/>
        </w:rPr>
        <w:t>ASIASAT 9</w:t>
      </w:r>
      <w:r w:rsidR="00FA7801">
        <w:rPr>
          <w:rFonts w:cs="Calibri" w:hint="eastAsia"/>
        </w:rPr>
        <w:t>于</w:t>
      </w:r>
      <w:r w:rsidR="00FA7801">
        <w:rPr>
          <w:rFonts w:cs="Calibri" w:hint="eastAsia"/>
          <w:bCs/>
        </w:rPr>
        <w:t>2</w:t>
      </w:r>
      <w:r w:rsidR="00FA7801">
        <w:rPr>
          <w:rFonts w:cs="Calibri"/>
          <w:bCs/>
        </w:rPr>
        <w:t>017</w:t>
      </w:r>
      <w:r w:rsidR="00FA7801">
        <w:rPr>
          <w:rFonts w:cs="Calibri" w:hint="eastAsia"/>
          <w:bCs/>
        </w:rPr>
        <w:t>年</w:t>
      </w:r>
      <w:r w:rsidR="00FA7801">
        <w:rPr>
          <w:rFonts w:cs="Calibri" w:hint="eastAsia"/>
          <w:bCs/>
        </w:rPr>
        <w:t>1</w:t>
      </w:r>
      <w:r w:rsidR="00FA7801">
        <w:rPr>
          <w:rFonts w:cs="Calibri"/>
          <w:bCs/>
        </w:rPr>
        <w:t>0</w:t>
      </w:r>
      <w:r w:rsidR="00FA7801">
        <w:rPr>
          <w:rFonts w:cs="Calibri" w:hint="eastAsia"/>
          <w:bCs/>
        </w:rPr>
        <w:t>月</w:t>
      </w:r>
      <w:r w:rsidR="00FA7801">
        <w:rPr>
          <w:rFonts w:cs="Calibri" w:hint="eastAsia"/>
          <w:bCs/>
        </w:rPr>
        <w:t>9</w:t>
      </w:r>
      <w:r w:rsidR="00FA7801">
        <w:rPr>
          <w:rFonts w:cs="Calibri" w:hint="eastAsia"/>
          <w:bCs/>
        </w:rPr>
        <w:t>日</w:t>
      </w:r>
      <w:r w:rsidR="00FA7801">
        <w:rPr>
          <w:rFonts w:cs="Calibri" w:hint="eastAsia"/>
        </w:rPr>
        <w:t>入轨</w:t>
      </w:r>
      <w:r w:rsidRPr="004E120B">
        <w:rPr>
          <w:rFonts w:cs="Calibri" w:hint="eastAsia"/>
        </w:rPr>
        <w:t>之前，</w:t>
      </w:r>
      <w:r w:rsidRPr="004E120B">
        <w:rPr>
          <w:rFonts w:cs="Calibri"/>
        </w:rPr>
        <w:t>122˚E</w:t>
      </w:r>
      <w:r w:rsidRPr="004E120B">
        <w:rPr>
          <w:rFonts w:cs="Calibri" w:hint="eastAsia"/>
        </w:rPr>
        <w:t>上</w:t>
      </w:r>
      <w:r w:rsidRPr="004E120B">
        <w:rPr>
          <w:rFonts w:cs="Calibri"/>
        </w:rPr>
        <w:t>ASIASAT-AK</w:t>
      </w:r>
      <w:r w:rsidRPr="004E120B">
        <w:rPr>
          <w:rFonts w:cs="Calibri" w:hint="eastAsia"/>
        </w:rPr>
        <w:t>、</w:t>
      </w:r>
      <w:r w:rsidRPr="004E120B">
        <w:rPr>
          <w:rFonts w:cs="Calibri"/>
        </w:rPr>
        <w:t>ASIASAT-AK1</w:t>
      </w:r>
      <w:r w:rsidRPr="004E120B">
        <w:rPr>
          <w:rFonts w:cs="Calibri" w:hint="eastAsia"/>
        </w:rPr>
        <w:t>和</w:t>
      </w:r>
      <w:r w:rsidRPr="004E120B">
        <w:rPr>
          <w:rFonts w:cs="Calibri"/>
        </w:rPr>
        <w:t>ASIASAT-AKX</w:t>
      </w:r>
      <w:r w:rsidRPr="004E120B">
        <w:rPr>
          <w:rFonts w:cs="Calibri" w:hint="eastAsia"/>
        </w:rPr>
        <w:t>卫星网络频率指配在持续运行。她的理解是，</w:t>
      </w:r>
      <w:r w:rsidRPr="004E120B">
        <w:rPr>
          <w:rFonts w:cs="Calibri"/>
        </w:rPr>
        <w:t>RRB19-2/3</w:t>
      </w:r>
      <w:r w:rsidRPr="004E120B">
        <w:rPr>
          <w:rFonts w:cs="Calibri" w:hint="eastAsia"/>
        </w:rPr>
        <w:t>号文件表</w:t>
      </w:r>
      <w:r w:rsidRPr="004E120B">
        <w:rPr>
          <w:rFonts w:cs="Calibri" w:hint="eastAsia"/>
        </w:rPr>
        <w:t>1</w:t>
      </w:r>
      <w:r w:rsidRPr="004E120B">
        <w:rPr>
          <w:rFonts w:cs="Calibri" w:hint="eastAsia"/>
        </w:rPr>
        <w:t>所列频段未包含在</w:t>
      </w:r>
      <w:r w:rsidRPr="004E120B">
        <w:rPr>
          <w:rFonts w:cs="Calibri"/>
        </w:rPr>
        <w:t>ASIASAT-AAA</w:t>
      </w:r>
      <w:r w:rsidRPr="004E120B">
        <w:rPr>
          <w:rFonts w:cs="Calibri" w:hint="eastAsia"/>
        </w:rPr>
        <w:t>卫星网络的申报中。</w:t>
      </w:r>
    </w:p>
    <w:p w14:paraId="64F9082A" w14:textId="2EA31A51" w:rsidR="004E120B" w:rsidRPr="004E120B" w:rsidRDefault="004E120B" w:rsidP="004E120B">
      <w:pPr>
        <w:rPr>
          <w:rFonts w:cs="Calibri"/>
        </w:rPr>
      </w:pPr>
      <w:r w:rsidRPr="004E120B">
        <w:rPr>
          <w:rFonts w:cs="Calibri"/>
        </w:rPr>
        <w:t>6.9</w:t>
      </w:r>
      <w:r w:rsidRPr="004E120B">
        <w:rPr>
          <w:rFonts w:cs="Calibri"/>
        </w:rPr>
        <w:tab/>
      </w:r>
      <w:r w:rsidRPr="004E120B">
        <w:rPr>
          <w:rFonts w:cs="Calibri"/>
          <w:b/>
        </w:rPr>
        <w:t>Loo</w:t>
      </w:r>
      <w:r w:rsidRPr="004E120B">
        <w:rPr>
          <w:rFonts w:cs="Calibri" w:hint="eastAsia"/>
          <w:b/>
        </w:rPr>
        <w:t>先生（</w:t>
      </w:r>
      <w:r w:rsidRPr="004E120B">
        <w:rPr>
          <w:rFonts w:cs="Calibri"/>
          <w:b/>
        </w:rPr>
        <w:t>SSD/SPR</w:t>
      </w:r>
      <w:r w:rsidRPr="004E120B">
        <w:rPr>
          <w:rFonts w:cs="Calibri" w:hint="eastAsia"/>
          <w:b/>
        </w:rPr>
        <w:t>处长）</w:t>
      </w:r>
      <w:r w:rsidRPr="004E120B">
        <w:rPr>
          <w:rFonts w:cs="Calibri" w:hint="eastAsia"/>
          <w:bCs/>
        </w:rPr>
        <w:t>对这一理解予以确认。</w:t>
      </w:r>
      <w:r w:rsidRPr="004E120B">
        <w:rPr>
          <w:rFonts w:cs="Calibri" w:hint="eastAsia"/>
        </w:rPr>
        <w:t>针对</w:t>
      </w:r>
      <w:r w:rsidRPr="004E120B">
        <w:rPr>
          <w:rFonts w:cs="Calibri"/>
          <w:b/>
        </w:rPr>
        <w:t>Hasanova</w:t>
      </w:r>
      <w:r w:rsidRPr="004E120B">
        <w:rPr>
          <w:rFonts w:cs="Calibri" w:hint="eastAsia"/>
          <w:b/>
        </w:rPr>
        <w:t>女士</w:t>
      </w:r>
      <w:r w:rsidRPr="004E120B">
        <w:rPr>
          <w:rFonts w:cs="Calibri" w:hint="eastAsia"/>
          <w:bCs/>
        </w:rPr>
        <w:t>的问题他确认说，</w:t>
      </w:r>
      <w:r w:rsidRPr="004E120B">
        <w:rPr>
          <w:rFonts w:cs="Calibri"/>
        </w:rPr>
        <w:t>ASIASAT-AK</w:t>
      </w:r>
      <w:r w:rsidRPr="004E120B">
        <w:rPr>
          <w:rFonts w:cs="Calibri" w:hint="eastAsia"/>
        </w:rPr>
        <w:t>、</w:t>
      </w:r>
      <w:r w:rsidRPr="004E120B">
        <w:rPr>
          <w:rFonts w:cs="Calibri"/>
        </w:rPr>
        <w:t>ASIASAT-AK1</w:t>
      </w:r>
      <w:r w:rsidRPr="004E120B">
        <w:rPr>
          <w:rFonts w:cs="Calibri" w:hint="eastAsia"/>
        </w:rPr>
        <w:t>和</w:t>
      </w:r>
      <w:r w:rsidRPr="004E120B">
        <w:rPr>
          <w:rFonts w:cs="Calibri"/>
        </w:rPr>
        <w:t>ASIASAT-AKX</w:t>
      </w:r>
      <w:r w:rsidRPr="004E120B">
        <w:rPr>
          <w:rFonts w:cs="Calibri" w:hint="eastAsia"/>
        </w:rPr>
        <w:t>卫星网络已完成所有所要求的协调。</w:t>
      </w:r>
    </w:p>
    <w:p w14:paraId="40BB1052" w14:textId="0C7FFC94" w:rsidR="004E120B" w:rsidRPr="004E120B" w:rsidRDefault="004E120B" w:rsidP="004E120B">
      <w:pPr>
        <w:rPr>
          <w:rFonts w:cs="Calibri"/>
        </w:rPr>
      </w:pPr>
      <w:r w:rsidRPr="004E120B">
        <w:rPr>
          <w:rFonts w:cs="Calibri"/>
        </w:rPr>
        <w:t>6.10</w:t>
      </w:r>
      <w:r w:rsidRPr="004E120B">
        <w:rPr>
          <w:rFonts w:cs="Calibri"/>
        </w:rPr>
        <w:tab/>
      </w:r>
      <w:r w:rsidRPr="004E120B">
        <w:rPr>
          <w:rFonts w:cs="Calibri"/>
          <w:b/>
        </w:rPr>
        <w:t>Hoan</w:t>
      </w:r>
      <w:r w:rsidRPr="004E120B">
        <w:rPr>
          <w:rFonts w:cs="Calibri" w:hint="eastAsia"/>
          <w:bCs/>
        </w:rPr>
        <w:t>先生</w:t>
      </w:r>
      <w:r w:rsidRPr="004E120B">
        <w:rPr>
          <w:rFonts w:cs="Calibri" w:hint="eastAsia"/>
        </w:rPr>
        <w:t>的理解是，无线电通信局要求取消这些指配是因为中国主管部门未能直接和明确地回应这样的请求，即，在</w:t>
      </w:r>
      <w:r w:rsidRPr="004E120B">
        <w:rPr>
          <w:rFonts w:cs="Calibri" w:hint="eastAsia"/>
        </w:rPr>
        <w:t>2017</w:t>
      </w:r>
      <w:r w:rsidRPr="004E120B">
        <w:rPr>
          <w:rFonts w:cs="Calibri" w:hint="eastAsia"/>
        </w:rPr>
        <w:t>年</w:t>
      </w:r>
      <w:r w:rsidRPr="004E120B">
        <w:rPr>
          <w:rFonts w:cs="Calibri" w:hint="eastAsia"/>
        </w:rPr>
        <w:t>10</w:t>
      </w:r>
      <w:r w:rsidRPr="004E120B">
        <w:rPr>
          <w:rFonts w:cs="Calibri" w:hint="eastAsia"/>
        </w:rPr>
        <w:t>月</w:t>
      </w:r>
      <w:r w:rsidRPr="004E120B">
        <w:rPr>
          <w:rFonts w:cs="Calibri" w:hint="eastAsia"/>
        </w:rPr>
        <w:t>9</w:t>
      </w:r>
      <w:r w:rsidRPr="004E120B">
        <w:rPr>
          <w:rFonts w:cs="Calibri" w:hint="eastAsia"/>
        </w:rPr>
        <w:t>日</w:t>
      </w:r>
      <w:r w:rsidRPr="004E120B">
        <w:rPr>
          <w:rFonts w:cs="Calibri" w:hint="eastAsia"/>
        </w:rPr>
        <w:t>A</w:t>
      </w:r>
      <w:r w:rsidRPr="004E120B">
        <w:rPr>
          <w:rFonts w:cs="Calibri"/>
        </w:rPr>
        <w:t>SIASAT 9</w:t>
      </w:r>
      <w:r w:rsidRPr="004E120B">
        <w:rPr>
          <w:rFonts w:cs="Calibri" w:hint="eastAsia"/>
        </w:rPr>
        <w:t>到来之前，</w:t>
      </w:r>
      <w:r w:rsidRPr="004E120B">
        <w:rPr>
          <w:rFonts w:cs="Calibri"/>
        </w:rPr>
        <w:t>RRB19-2/3</w:t>
      </w:r>
      <w:r w:rsidRPr="004E120B">
        <w:rPr>
          <w:rFonts w:cs="Calibri" w:hint="eastAsia"/>
        </w:rPr>
        <w:t>号文件表</w:t>
      </w:r>
      <w:r w:rsidRPr="004E120B">
        <w:rPr>
          <w:rFonts w:cs="Calibri" w:hint="eastAsia"/>
        </w:rPr>
        <w:t>1</w:t>
      </w:r>
      <w:r w:rsidRPr="004E120B">
        <w:rPr>
          <w:rFonts w:cs="Calibri" w:hint="eastAsia"/>
        </w:rPr>
        <w:t>所列频段内的、指配给</w:t>
      </w:r>
      <w:r w:rsidRPr="004E120B">
        <w:rPr>
          <w:rFonts w:cs="Calibri"/>
        </w:rPr>
        <w:t>122˚E</w:t>
      </w:r>
      <w:r w:rsidRPr="004E120B">
        <w:rPr>
          <w:rFonts w:cs="Calibri" w:hint="eastAsia"/>
        </w:rPr>
        <w:t>上的</w:t>
      </w:r>
      <w:r w:rsidRPr="004E120B">
        <w:rPr>
          <w:rFonts w:cs="Calibri"/>
        </w:rPr>
        <w:t>ASIASAT-AK</w:t>
      </w:r>
      <w:r w:rsidRPr="004E120B">
        <w:rPr>
          <w:rFonts w:cs="Calibri" w:hint="eastAsia"/>
        </w:rPr>
        <w:t>、</w:t>
      </w:r>
      <w:r w:rsidRPr="004E120B">
        <w:rPr>
          <w:rFonts w:cs="Calibri"/>
        </w:rPr>
        <w:t>ASIASAT-AK1</w:t>
      </w:r>
      <w:r w:rsidRPr="004E120B">
        <w:rPr>
          <w:rFonts w:cs="Calibri" w:hint="eastAsia"/>
        </w:rPr>
        <w:t>和</w:t>
      </w:r>
      <w:r w:rsidRPr="004E120B">
        <w:rPr>
          <w:rFonts w:cs="Calibri"/>
        </w:rPr>
        <w:t>ASIASAT-AKX</w:t>
      </w:r>
      <w:r w:rsidRPr="004E120B">
        <w:rPr>
          <w:rFonts w:cs="Calibri" w:hint="eastAsia"/>
        </w:rPr>
        <w:t>卫星网络频段是否已得到启用或继续得到使用。</w:t>
      </w:r>
    </w:p>
    <w:p w14:paraId="636DE431" w14:textId="1C811112" w:rsidR="004E120B" w:rsidRPr="004E120B" w:rsidRDefault="004E120B" w:rsidP="004E120B">
      <w:pPr>
        <w:rPr>
          <w:rFonts w:cs="Calibri"/>
        </w:rPr>
      </w:pPr>
      <w:r w:rsidRPr="004E120B">
        <w:rPr>
          <w:rFonts w:cs="Calibri"/>
        </w:rPr>
        <w:t>6.11</w:t>
      </w:r>
      <w:r w:rsidRPr="004E120B">
        <w:rPr>
          <w:rFonts w:cs="Calibri"/>
        </w:rPr>
        <w:tab/>
      </w:r>
      <w:r w:rsidRPr="004E120B">
        <w:rPr>
          <w:rFonts w:cs="Calibri"/>
          <w:b/>
        </w:rPr>
        <w:t>Varlamov</w:t>
      </w:r>
      <w:r w:rsidRPr="004E120B">
        <w:rPr>
          <w:rFonts w:cs="Calibri" w:hint="eastAsia"/>
          <w:b/>
        </w:rPr>
        <w:t>先生</w:t>
      </w:r>
      <w:r w:rsidRPr="004E120B">
        <w:rPr>
          <w:rFonts w:cs="Calibri" w:hint="eastAsia"/>
        </w:rPr>
        <w:t>指出，中国主管部门最初通知无线电通信局说启用了</w:t>
      </w:r>
      <w:r w:rsidRPr="004E120B">
        <w:rPr>
          <w:rFonts w:cs="Calibri"/>
        </w:rPr>
        <w:t>ASIASAT-AAA</w:t>
      </w:r>
      <w:r w:rsidRPr="004E120B">
        <w:rPr>
          <w:rFonts w:cs="Calibri" w:hint="eastAsia"/>
        </w:rPr>
        <w:t>卫星网络指配，但无线电通信局要求澄清</w:t>
      </w:r>
      <w:r w:rsidRPr="004E120B">
        <w:rPr>
          <w:rFonts w:cs="Calibri"/>
        </w:rPr>
        <w:t>ASIASAT-AK</w:t>
      </w:r>
      <w:r w:rsidRPr="004E120B">
        <w:rPr>
          <w:rFonts w:cs="Calibri" w:hint="eastAsia"/>
        </w:rPr>
        <w:t>、</w:t>
      </w:r>
      <w:r w:rsidRPr="004E120B">
        <w:rPr>
          <w:rFonts w:cs="Calibri"/>
        </w:rPr>
        <w:t>ASIASAT-AK1</w:t>
      </w:r>
      <w:r w:rsidRPr="004E120B">
        <w:rPr>
          <w:rFonts w:cs="Calibri" w:hint="eastAsia"/>
        </w:rPr>
        <w:t>和</w:t>
      </w:r>
      <w:r w:rsidRPr="004E120B">
        <w:rPr>
          <w:rFonts w:cs="Calibri"/>
        </w:rPr>
        <w:t>ASIASAT-AKX</w:t>
      </w:r>
      <w:r w:rsidRPr="004E120B">
        <w:rPr>
          <w:rFonts w:cs="Calibri" w:hint="eastAsia"/>
        </w:rPr>
        <w:t>卫星网络频率指配的启用情况，后者已登记在</w:t>
      </w:r>
      <w:r w:rsidRPr="004E120B">
        <w:rPr>
          <w:rFonts w:cs="Calibri"/>
        </w:rPr>
        <w:t>MIFR</w:t>
      </w:r>
      <w:r w:rsidRPr="004E120B">
        <w:rPr>
          <w:rFonts w:cs="Calibri" w:hint="eastAsia"/>
        </w:rPr>
        <w:t>中。此外，</w:t>
      </w:r>
      <w:r w:rsidRPr="004E120B">
        <w:rPr>
          <w:rFonts w:cs="Calibri" w:hint="eastAsia"/>
        </w:rPr>
        <w:t>200</w:t>
      </w:r>
      <w:r w:rsidR="00D62703">
        <w:rPr>
          <w:rFonts w:cs="Calibri"/>
        </w:rPr>
        <w:t>9</w:t>
      </w:r>
      <w:r w:rsidRPr="004E120B">
        <w:rPr>
          <w:rFonts w:cs="Calibri" w:hint="eastAsia"/>
        </w:rPr>
        <w:t>年，无线电通信局对于</w:t>
      </w:r>
      <w:r w:rsidRPr="004E120B">
        <w:rPr>
          <w:rFonts w:cs="Calibri"/>
        </w:rPr>
        <w:t>122˚E</w:t>
      </w:r>
      <w:r w:rsidRPr="004E120B">
        <w:rPr>
          <w:rFonts w:cs="Calibri" w:hint="eastAsia"/>
        </w:rPr>
        <w:t>上的</w:t>
      </w:r>
      <w:r w:rsidRPr="004E120B">
        <w:rPr>
          <w:rFonts w:cs="Calibri"/>
        </w:rPr>
        <w:t>ASIASAT 4</w:t>
      </w:r>
      <w:r w:rsidRPr="004E120B">
        <w:rPr>
          <w:rFonts w:cs="Calibri" w:hint="eastAsia"/>
        </w:rPr>
        <w:t>的存在是满意的（该卫星在</w:t>
      </w:r>
      <w:r w:rsidRPr="004E120B">
        <w:rPr>
          <w:rFonts w:cs="Calibri" w:hint="eastAsia"/>
        </w:rPr>
        <w:t>2017</w:t>
      </w:r>
      <w:r w:rsidRPr="004E120B">
        <w:rPr>
          <w:rFonts w:cs="Calibri" w:hint="eastAsia"/>
        </w:rPr>
        <w:t>年之前一直保持在该轨道位置上）。他希望澄清的是，无线电通信局重审其此前结论以及处理</w:t>
      </w:r>
      <w:r w:rsidRPr="004E120B">
        <w:rPr>
          <w:rFonts w:cs="Calibri"/>
        </w:rPr>
        <w:t>ASIASAT-AAA</w:t>
      </w:r>
      <w:r w:rsidRPr="004E120B">
        <w:rPr>
          <w:rFonts w:cs="Calibri" w:hint="eastAsia"/>
        </w:rPr>
        <w:t>网络以外的卫星的理由是什么。</w:t>
      </w:r>
      <w:r w:rsidR="00F06B27">
        <w:rPr>
          <w:rFonts w:cs="Calibri" w:hint="eastAsia"/>
        </w:rPr>
        <w:t>他也强调</w:t>
      </w:r>
      <w:r w:rsidRPr="004E120B">
        <w:rPr>
          <w:rFonts w:cs="Calibri" w:hint="eastAsia"/>
        </w:rPr>
        <w:t>《登记总表》应准确反映了轨道位置，而现在却是在考虑取消已得到启用而且目前还在运行的频率指配。</w:t>
      </w:r>
    </w:p>
    <w:p w14:paraId="09D813CE" w14:textId="603A765D" w:rsidR="004E120B" w:rsidRPr="004E120B" w:rsidRDefault="004E120B" w:rsidP="004E120B">
      <w:pPr>
        <w:rPr>
          <w:rFonts w:cs="Calibri"/>
        </w:rPr>
      </w:pPr>
      <w:r w:rsidRPr="004E120B">
        <w:rPr>
          <w:rFonts w:cs="Calibri"/>
        </w:rPr>
        <w:t>6.12</w:t>
      </w:r>
      <w:r w:rsidRPr="004E120B">
        <w:rPr>
          <w:rFonts w:cs="Calibri"/>
        </w:rPr>
        <w:tab/>
      </w:r>
      <w:r w:rsidRPr="004E120B">
        <w:rPr>
          <w:rFonts w:cs="Calibri"/>
          <w:b/>
        </w:rPr>
        <w:t>Vallet</w:t>
      </w:r>
      <w:r w:rsidRPr="004E120B">
        <w:rPr>
          <w:rFonts w:cs="Calibri" w:hint="eastAsia"/>
          <w:b/>
        </w:rPr>
        <w:t>先生（</w:t>
      </w:r>
      <w:r w:rsidRPr="004E120B">
        <w:rPr>
          <w:rFonts w:cs="Calibri"/>
          <w:b/>
        </w:rPr>
        <w:t>SSD</w:t>
      </w:r>
      <w:r w:rsidRPr="004E120B">
        <w:rPr>
          <w:rFonts w:cs="Calibri" w:hint="eastAsia"/>
          <w:b/>
        </w:rPr>
        <w:t>主任）</w:t>
      </w:r>
      <w:r w:rsidRPr="004E120B">
        <w:rPr>
          <w:rFonts w:cs="Calibri" w:hint="eastAsia"/>
          <w:bCs/>
        </w:rPr>
        <w:t>说，的确，</w:t>
      </w:r>
      <w:r w:rsidRPr="004E120B">
        <w:rPr>
          <w:rFonts w:cs="Calibri" w:hint="eastAsia"/>
          <w:bCs/>
        </w:rPr>
        <w:t>200</w:t>
      </w:r>
      <w:r w:rsidR="00CB50C6">
        <w:rPr>
          <w:rFonts w:cs="Calibri"/>
          <w:bCs/>
        </w:rPr>
        <w:t>9</w:t>
      </w:r>
      <w:r w:rsidRPr="004E120B">
        <w:rPr>
          <w:rFonts w:cs="Calibri" w:hint="eastAsia"/>
          <w:bCs/>
        </w:rPr>
        <w:t>至今</w:t>
      </w:r>
      <w:r w:rsidRPr="004E120B">
        <w:rPr>
          <w:rFonts w:cs="Calibri" w:hint="eastAsia"/>
          <w:bCs/>
        </w:rPr>
        <w:t>2017</w:t>
      </w:r>
      <w:r w:rsidRPr="004E120B">
        <w:rPr>
          <w:rFonts w:cs="Calibri" w:hint="eastAsia"/>
          <w:bCs/>
        </w:rPr>
        <w:t>年</w:t>
      </w:r>
      <w:r w:rsidRPr="004E120B">
        <w:rPr>
          <w:rFonts w:cs="Calibri"/>
        </w:rPr>
        <w:t>122˚E</w:t>
      </w:r>
      <w:r w:rsidRPr="004E120B">
        <w:rPr>
          <w:rFonts w:cs="Calibri" w:hint="eastAsia"/>
        </w:rPr>
        <w:t>上确实存在卫星。在</w:t>
      </w:r>
      <w:r w:rsidRPr="004E120B">
        <w:rPr>
          <w:rFonts w:cs="Calibri" w:hint="eastAsia"/>
        </w:rPr>
        <w:t>2009</w:t>
      </w:r>
      <w:r w:rsidRPr="004E120B">
        <w:rPr>
          <w:rFonts w:cs="Calibri" w:hint="eastAsia"/>
        </w:rPr>
        <w:t>年发出</w:t>
      </w:r>
      <w:r w:rsidRPr="004E120B">
        <w:rPr>
          <w:rFonts w:cs="Calibri"/>
        </w:rPr>
        <w:t>CR/301</w:t>
      </w:r>
      <w:r w:rsidRPr="004E120B">
        <w:rPr>
          <w:rFonts w:cs="Calibri" w:hint="eastAsia"/>
        </w:rPr>
        <w:t>号通函时，无线电通信局正在确定其行动的轻重缓急，目的是确保《频率总表》与实际使用相吻合。正因为如此，无线电通信局最初的重点放在了轨道上没有卫星的案例上。值得指出的是，</w:t>
      </w:r>
      <w:r w:rsidRPr="004E120B">
        <w:rPr>
          <w:rFonts w:cs="Calibri" w:hint="eastAsia"/>
        </w:rPr>
        <w:t>200</w:t>
      </w:r>
      <w:r w:rsidR="00565EC1">
        <w:rPr>
          <w:rFonts w:cs="Calibri"/>
        </w:rPr>
        <w:t>9</w:t>
      </w:r>
      <w:r w:rsidRPr="004E120B">
        <w:rPr>
          <w:rFonts w:cs="Calibri" w:hint="eastAsia"/>
        </w:rPr>
        <w:t>年，并未对</w:t>
      </w:r>
      <w:r w:rsidRPr="004E120B">
        <w:rPr>
          <w:rFonts w:cs="Calibri"/>
        </w:rPr>
        <w:t>ASIASAT-AK</w:t>
      </w:r>
      <w:r w:rsidRPr="004E120B">
        <w:rPr>
          <w:rFonts w:cs="Calibri" w:hint="eastAsia"/>
        </w:rPr>
        <w:t>、</w:t>
      </w:r>
      <w:r w:rsidRPr="004E120B">
        <w:rPr>
          <w:rFonts w:cs="Calibri"/>
        </w:rPr>
        <w:t>ASIASAT-AK1</w:t>
      </w:r>
      <w:r w:rsidRPr="004E120B">
        <w:rPr>
          <w:rFonts w:cs="Calibri" w:hint="eastAsia"/>
        </w:rPr>
        <w:t>和</w:t>
      </w:r>
      <w:r w:rsidRPr="004E120B">
        <w:rPr>
          <w:rFonts w:cs="Calibri"/>
        </w:rPr>
        <w:t>ASIASAT-AKX</w:t>
      </w:r>
      <w:r w:rsidRPr="004E120B">
        <w:rPr>
          <w:rFonts w:cs="Calibri" w:hint="eastAsia"/>
        </w:rPr>
        <w:t>卫星网络做出正面结论，仅仅是没有将此案例作为优先案例，因为已核实存在卫星。那时，无线电通信局认为没有必要按照第</w:t>
      </w:r>
      <w:r w:rsidRPr="004E120B">
        <w:rPr>
          <w:rFonts w:cs="Calibri" w:hint="eastAsia"/>
        </w:rPr>
        <w:t>13</w:t>
      </w:r>
      <w:r w:rsidRPr="004E120B">
        <w:rPr>
          <w:rFonts w:cs="Calibri"/>
        </w:rPr>
        <w:t>.</w:t>
      </w:r>
      <w:r w:rsidRPr="004E120B">
        <w:rPr>
          <w:rFonts w:cs="Calibri" w:hint="eastAsia"/>
        </w:rPr>
        <w:t>6</w:t>
      </w:r>
      <w:r w:rsidRPr="004E120B">
        <w:rPr>
          <w:rFonts w:cs="Calibri" w:hint="eastAsia"/>
        </w:rPr>
        <w:t>款展开调查。当主管部门通知无线电通信局变更卫星时，无线电通信局要澄清同一轨道位置上所涉主管部门所有卫星网络的情况，以确保没有任何卫星受到影响，而且《登记总表》中的信息依然是准确的。《登记总表》不仅仅反映</w:t>
      </w:r>
      <w:r w:rsidR="004534A6">
        <w:rPr>
          <w:rFonts w:cs="Calibri" w:hint="eastAsia"/>
        </w:rPr>
        <w:t>在轨</w:t>
      </w:r>
      <w:r w:rsidRPr="004E120B">
        <w:rPr>
          <w:rFonts w:cs="Calibri" w:hint="eastAsia"/>
        </w:rPr>
        <w:lastRenderedPageBreak/>
        <w:t>运行情况，它还是附于主管部门所运行频率指配规则权利的数据库。通过遵循适当程序使相关方面享受到这种规则权利，其中包括确保频率指配实际上得到卫星的使用，而不仅仅是将一颗卫星放在轨道中。</w:t>
      </w:r>
    </w:p>
    <w:p w14:paraId="417C7DCF" w14:textId="77777777" w:rsidR="004E120B" w:rsidRPr="004E120B" w:rsidRDefault="004E120B" w:rsidP="004E120B">
      <w:pPr>
        <w:rPr>
          <w:rFonts w:cs="Calibri"/>
        </w:rPr>
      </w:pPr>
      <w:r w:rsidRPr="004E120B">
        <w:rPr>
          <w:rFonts w:cs="Calibri"/>
        </w:rPr>
        <w:t>6.13</w:t>
      </w:r>
      <w:r w:rsidRPr="004E120B">
        <w:rPr>
          <w:rFonts w:cs="Calibri"/>
        </w:rPr>
        <w:tab/>
      </w:r>
      <w:r w:rsidRPr="004E120B">
        <w:rPr>
          <w:rFonts w:cs="Calibri"/>
          <w:b/>
        </w:rPr>
        <w:t>Beaumier</w:t>
      </w:r>
      <w:r w:rsidRPr="004E120B">
        <w:rPr>
          <w:rFonts w:cs="Calibri" w:hint="eastAsia"/>
          <w:b/>
        </w:rPr>
        <w:t>女士</w:t>
      </w:r>
      <w:r w:rsidRPr="004E120B">
        <w:rPr>
          <w:rFonts w:cs="Calibri" w:hint="eastAsia"/>
        </w:rPr>
        <w:t>也认为《登记总表》应反映附于频率指配的规则权利。因为缺乏中国主管部门有关确认在</w:t>
      </w:r>
      <w:r w:rsidRPr="004E120B">
        <w:rPr>
          <w:rFonts w:cs="Calibri"/>
        </w:rPr>
        <w:t>ASIASAT 9</w:t>
      </w:r>
      <w:r w:rsidRPr="004E120B">
        <w:rPr>
          <w:rFonts w:cs="Calibri" w:hint="eastAsia"/>
        </w:rPr>
        <w:t>到来之前所述频率指配继续得到使用的资料，因此委员会很难决定保留这些指配，并允许中国继续享有与《登记总表》条目相关的权利。必须提交新的申报，以恰当地登记指配。</w:t>
      </w:r>
    </w:p>
    <w:p w14:paraId="5FF33BF9" w14:textId="3163B826" w:rsidR="004E120B" w:rsidRPr="004E120B" w:rsidRDefault="004E120B" w:rsidP="004E120B">
      <w:pPr>
        <w:rPr>
          <w:rFonts w:cs="Calibri"/>
        </w:rPr>
      </w:pPr>
      <w:r w:rsidRPr="004E120B">
        <w:rPr>
          <w:rFonts w:cs="Calibri"/>
        </w:rPr>
        <w:t>6.14</w:t>
      </w:r>
      <w:r w:rsidRPr="004E120B">
        <w:rPr>
          <w:rFonts w:cs="Calibri"/>
        </w:rPr>
        <w:tab/>
      </w:r>
      <w:r w:rsidRPr="004E120B">
        <w:rPr>
          <w:rFonts w:cs="Calibri"/>
          <w:b/>
        </w:rPr>
        <w:t>Alamri</w:t>
      </w:r>
      <w:r w:rsidRPr="004E120B">
        <w:rPr>
          <w:rFonts w:cs="Calibri" w:hint="eastAsia"/>
          <w:b/>
        </w:rPr>
        <w:t>先生</w:t>
      </w:r>
      <w:r w:rsidRPr="004E120B">
        <w:rPr>
          <w:rFonts w:cs="Calibri" w:hint="eastAsia"/>
          <w:bCs/>
        </w:rPr>
        <w:t>说</w:t>
      </w:r>
      <w:r w:rsidRPr="004E120B">
        <w:rPr>
          <w:rFonts w:cs="Calibri" w:hint="eastAsia"/>
        </w:rPr>
        <w:t>，在取消诸多年前按照当时实行的规则制度登记在《登记总表》中的卫星网络频率指配时应十分谨慎。此外，由于中国主管部门已确认</w:t>
      </w:r>
      <w:r w:rsidRPr="004E120B">
        <w:rPr>
          <w:rFonts w:cs="Calibri"/>
        </w:rPr>
        <w:t>ASIASAT-AK</w:t>
      </w:r>
      <w:r w:rsidRPr="004E120B">
        <w:rPr>
          <w:rFonts w:cs="Calibri" w:hint="eastAsia"/>
        </w:rPr>
        <w:t>、</w:t>
      </w:r>
      <w:r w:rsidRPr="004E120B">
        <w:rPr>
          <w:rFonts w:cs="Calibri"/>
        </w:rPr>
        <w:t>ASIASAT-AK1</w:t>
      </w:r>
      <w:r w:rsidRPr="004E120B">
        <w:rPr>
          <w:rFonts w:cs="Calibri" w:hint="eastAsia"/>
        </w:rPr>
        <w:t>和</w:t>
      </w:r>
      <w:r w:rsidRPr="004E120B">
        <w:rPr>
          <w:rFonts w:cs="Calibri"/>
        </w:rPr>
        <w:t>ASIASAT-AKX</w:t>
      </w:r>
      <w:r w:rsidRPr="004E120B">
        <w:rPr>
          <w:rFonts w:cs="Calibri" w:hint="eastAsia"/>
        </w:rPr>
        <w:t>卫星网络通过</w:t>
      </w:r>
      <w:r w:rsidRPr="004E120B">
        <w:rPr>
          <w:rFonts w:cs="Calibri"/>
        </w:rPr>
        <w:t>ASIASAT 9</w:t>
      </w:r>
      <w:r w:rsidRPr="004E120B">
        <w:rPr>
          <w:rFonts w:cs="Calibri" w:hint="eastAsia"/>
        </w:rPr>
        <w:t>得到使用，且具有在整个</w:t>
      </w:r>
      <w:r w:rsidRPr="004E120B">
        <w:rPr>
          <w:rFonts w:cs="Calibri"/>
        </w:rPr>
        <w:t>10.7 – 12.75 GHz</w:t>
      </w:r>
      <w:r w:rsidRPr="004E120B">
        <w:rPr>
          <w:rFonts w:cs="Calibri" w:hint="eastAsia"/>
        </w:rPr>
        <w:t>频率范围内传输的能力，所以《登记总表》反映了当前的使用情况。有鉴于此，他支持保留这些指配，因为取消这些指配将对《登记总表》中的记录可靠性产生负面影响，并对所涉主管部门和卫星运营商带来严重影响。</w:t>
      </w:r>
      <w:r w:rsidR="00D95021">
        <w:rPr>
          <w:rFonts w:cs="Calibri" w:hint="eastAsia"/>
        </w:rPr>
        <w:t>这些主管部门和操作者根据无线电通信局</w:t>
      </w:r>
      <w:r w:rsidR="00D95021" w:rsidRPr="00D95021">
        <w:rPr>
          <w:rFonts w:cs="Calibri"/>
        </w:rPr>
        <w:t>多年前</w:t>
      </w:r>
      <w:r w:rsidR="00D95021">
        <w:rPr>
          <w:rFonts w:cs="Calibri" w:hint="eastAsia"/>
        </w:rPr>
        <w:t>做出的、</w:t>
      </w:r>
      <w:r w:rsidR="00D95021" w:rsidRPr="00D95021">
        <w:rPr>
          <w:rFonts w:cs="Calibri"/>
        </w:rPr>
        <w:t>在</w:t>
      </w:r>
      <w:r w:rsidR="00D95021">
        <w:rPr>
          <w:rFonts w:cs="Calibri" w:hint="eastAsia"/>
        </w:rPr>
        <w:t>频率总表中登记这些</w:t>
      </w:r>
      <w:r w:rsidR="00D95021" w:rsidRPr="00D95021">
        <w:rPr>
          <w:rFonts w:cs="Calibri"/>
        </w:rPr>
        <w:t>频率</w:t>
      </w:r>
      <w:r w:rsidR="00D95021">
        <w:rPr>
          <w:rFonts w:cs="Calibri" w:hint="eastAsia"/>
        </w:rPr>
        <w:t>指配</w:t>
      </w:r>
      <w:r w:rsidR="00D95021" w:rsidRPr="00D95021">
        <w:rPr>
          <w:rFonts w:cs="Calibri"/>
        </w:rPr>
        <w:t>的决定</w:t>
      </w:r>
      <w:r w:rsidR="00D95021">
        <w:rPr>
          <w:rFonts w:cs="Calibri" w:hint="eastAsia"/>
        </w:rPr>
        <w:t>发展</w:t>
      </w:r>
      <w:r w:rsidR="00D95021" w:rsidRPr="00D95021">
        <w:rPr>
          <w:rFonts w:cs="Calibri"/>
        </w:rPr>
        <w:t>和实施</w:t>
      </w:r>
      <w:r w:rsidR="00D95021">
        <w:rPr>
          <w:rFonts w:cs="Calibri" w:hint="eastAsia"/>
        </w:rPr>
        <w:t>其</w:t>
      </w:r>
      <w:r w:rsidR="00D95021" w:rsidRPr="00D95021">
        <w:rPr>
          <w:rFonts w:cs="Calibri"/>
        </w:rPr>
        <w:t>卫星网络。他还提到，朝着取消</w:t>
      </w:r>
      <w:r w:rsidR="00D95021">
        <w:rPr>
          <w:rFonts w:cs="Calibri" w:hint="eastAsia"/>
        </w:rPr>
        <w:t>在用</w:t>
      </w:r>
      <w:r w:rsidR="00D95021" w:rsidRPr="00D95021">
        <w:rPr>
          <w:rFonts w:cs="Calibri"/>
        </w:rPr>
        <w:t>卫星频率</w:t>
      </w:r>
      <w:r w:rsidR="00D95021">
        <w:rPr>
          <w:rFonts w:cs="Calibri" w:hint="eastAsia"/>
        </w:rPr>
        <w:t>指配</w:t>
      </w:r>
      <w:r w:rsidR="00D95021" w:rsidRPr="00D95021">
        <w:rPr>
          <w:rFonts w:cs="Calibri"/>
        </w:rPr>
        <w:t>的方向前进将会造成</w:t>
      </w:r>
      <w:r w:rsidR="00D95021">
        <w:rPr>
          <w:rFonts w:cs="Calibri" w:hint="eastAsia"/>
        </w:rPr>
        <w:t>频率总表</w:t>
      </w:r>
      <w:r w:rsidR="00D95021" w:rsidRPr="00D95021">
        <w:rPr>
          <w:rFonts w:cs="Calibri"/>
        </w:rPr>
        <w:t>条目与实际使用之间</w:t>
      </w:r>
      <w:r w:rsidR="00D95021">
        <w:rPr>
          <w:rFonts w:cs="Calibri" w:hint="eastAsia"/>
        </w:rPr>
        <w:t>出现</w:t>
      </w:r>
      <w:r w:rsidR="00D95021" w:rsidRPr="00D95021">
        <w:rPr>
          <w:rFonts w:cs="Calibri"/>
        </w:rPr>
        <w:t>差异，这</w:t>
      </w:r>
      <w:r w:rsidR="00D95021">
        <w:rPr>
          <w:rFonts w:cs="Calibri" w:hint="eastAsia"/>
        </w:rPr>
        <w:t>违反了《无线电规则》第</w:t>
      </w:r>
      <w:r w:rsidR="00D95021" w:rsidRPr="00D95021">
        <w:rPr>
          <w:rFonts w:cs="Calibri"/>
          <w:b/>
          <w:bCs/>
        </w:rPr>
        <w:t>13.6</w:t>
      </w:r>
      <w:r w:rsidR="00D95021">
        <w:rPr>
          <w:rFonts w:cs="Calibri" w:hint="eastAsia"/>
        </w:rPr>
        <w:t>款</w:t>
      </w:r>
      <w:r w:rsidR="00D95021" w:rsidRPr="00D95021">
        <w:rPr>
          <w:rFonts w:cs="Calibri"/>
        </w:rPr>
        <w:t>的</w:t>
      </w:r>
      <w:r w:rsidR="00D95021">
        <w:rPr>
          <w:rFonts w:cs="Calibri" w:hint="eastAsia"/>
        </w:rPr>
        <w:t>初衷</w:t>
      </w:r>
      <w:r w:rsidR="00D95021" w:rsidRPr="00D95021">
        <w:rPr>
          <w:rFonts w:cs="Calibri"/>
        </w:rPr>
        <w:t>。</w:t>
      </w:r>
      <w:r w:rsidRPr="004E120B">
        <w:rPr>
          <w:rFonts w:cs="Calibri" w:hint="eastAsia"/>
        </w:rPr>
        <w:t>在指出将重点放在当前使用的重要性时他说，应尽量避免以追溯性方式审查许多年前登记在《登记总表》中的指配。</w:t>
      </w:r>
    </w:p>
    <w:p w14:paraId="1150AE21" w14:textId="6B30D0D9" w:rsidR="004E120B" w:rsidRPr="004E120B" w:rsidRDefault="004E120B" w:rsidP="004E120B">
      <w:pPr>
        <w:rPr>
          <w:rFonts w:cs="Calibri"/>
        </w:rPr>
      </w:pPr>
      <w:r w:rsidRPr="004E120B">
        <w:rPr>
          <w:rFonts w:cs="Calibri"/>
        </w:rPr>
        <w:t>6.15</w:t>
      </w:r>
      <w:r w:rsidRPr="004E120B">
        <w:rPr>
          <w:rFonts w:cs="Calibri"/>
        </w:rPr>
        <w:tab/>
      </w:r>
      <w:r w:rsidRPr="004E120B">
        <w:rPr>
          <w:rFonts w:cs="Calibri"/>
          <w:b/>
        </w:rPr>
        <w:t>Talib</w:t>
      </w:r>
      <w:r w:rsidRPr="004E120B">
        <w:rPr>
          <w:rFonts w:cs="Calibri" w:hint="eastAsia"/>
          <w:b/>
        </w:rPr>
        <w:t>先生</w:t>
      </w:r>
      <w:r w:rsidRPr="004E120B">
        <w:rPr>
          <w:rFonts w:cs="Calibri" w:hint="eastAsia"/>
          <w:bCs/>
        </w:rPr>
        <w:t>认为，</w:t>
      </w:r>
      <w:r w:rsidRPr="004E120B">
        <w:rPr>
          <w:rFonts w:cs="Calibri" w:hint="eastAsia"/>
        </w:rPr>
        <w:t>取消指配将对中国主管部门带来有害影响，并可能形成先例。他支持在中国主管部门提交进一步资料之前</w:t>
      </w:r>
      <w:r w:rsidR="0060102B">
        <w:rPr>
          <w:rFonts w:cs="Calibri" w:hint="eastAsia"/>
        </w:rPr>
        <w:t>，根据《无线电规则》的相关规定</w:t>
      </w:r>
      <w:r w:rsidRPr="004E120B">
        <w:rPr>
          <w:rFonts w:cs="Calibri" w:hint="eastAsia"/>
        </w:rPr>
        <w:t>保留这些频率指配。</w:t>
      </w:r>
    </w:p>
    <w:p w14:paraId="5F34E654" w14:textId="77777777" w:rsidR="004E120B" w:rsidRPr="004E120B" w:rsidRDefault="004E120B" w:rsidP="004E120B">
      <w:pPr>
        <w:rPr>
          <w:rFonts w:cs="Calibri"/>
        </w:rPr>
      </w:pPr>
      <w:r w:rsidRPr="004E120B">
        <w:rPr>
          <w:rFonts w:cs="Calibri"/>
        </w:rPr>
        <w:t>6.16</w:t>
      </w:r>
      <w:r w:rsidRPr="004E120B">
        <w:rPr>
          <w:rFonts w:cs="Calibri"/>
        </w:rPr>
        <w:tab/>
      </w:r>
      <w:r w:rsidRPr="004E120B">
        <w:rPr>
          <w:rFonts w:cs="Calibri"/>
          <w:b/>
        </w:rPr>
        <w:t>Borjón</w:t>
      </w:r>
      <w:r w:rsidRPr="004E120B">
        <w:rPr>
          <w:rFonts w:cs="Calibri" w:hint="eastAsia"/>
          <w:b/>
        </w:rPr>
        <w:t>先生</w:t>
      </w:r>
      <w:r w:rsidRPr="004E120B">
        <w:rPr>
          <w:rFonts w:cs="Calibri" w:hint="eastAsia"/>
          <w:bCs/>
        </w:rPr>
        <w:t>指出，</w:t>
      </w:r>
      <w:r w:rsidRPr="004E120B">
        <w:rPr>
          <w:rFonts w:cs="Calibri" w:hint="eastAsia"/>
          <w:bCs/>
        </w:rPr>
        <w:t>2017</w:t>
      </w:r>
      <w:r w:rsidRPr="004E120B">
        <w:rPr>
          <w:rFonts w:cs="Calibri" w:hint="eastAsia"/>
          <w:bCs/>
        </w:rPr>
        <w:t>年</w:t>
      </w:r>
      <w:r w:rsidRPr="004E120B">
        <w:rPr>
          <w:rFonts w:cs="Calibri" w:hint="eastAsia"/>
          <w:bCs/>
        </w:rPr>
        <w:t>10</w:t>
      </w:r>
      <w:r w:rsidRPr="004E120B">
        <w:rPr>
          <w:rFonts w:cs="Calibri" w:hint="eastAsia"/>
          <w:bCs/>
        </w:rPr>
        <w:t>月</w:t>
      </w:r>
      <w:r w:rsidRPr="004E120B">
        <w:rPr>
          <w:rFonts w:cs="Calibri" w:hint="eastAsia"/>
          <w:bCs/>
        </w:rPr>
        <w:t>9</w:t>
      </w:r>
      <w:r w:rsidRPr="004E120B">
        <w:rPr>
          <w:rFonts w:cs="Calibri" w:hint="eastAsia"/>
          <w:bCs/>
        </w:rPr>
        <w:t>日，频率指配已启用，即，在按照第</w:t>
      </w:r>
      <w:r w:rsidRPr="004E120B">
        <w:rPr>
          <w:rFonts w:cs="Calibri" w:hint="eastAsia"/>
          <w:bCs/>
        </w:rPr>
        <w:t>13</w:t>
      </w:r>
      <w:r w:rsidRPr="004E120B">
        <w:rPr>
          <w:rFonts w:cs="Calibri"/>
          <w:bCs/>
        </w:rPr>
        <w:t>.</w:t>
      </w:r>
      <w:r w:rsidRPr="004E120B">
        <w:rPr>
          <w:rFonts w:cs="Calibri" w:hint="eastAsia"/>
          <w:bCs/>
        </w:rPr>
        <w:t>6</w:t>
      </w:r>
      <w:r w:rsidRPr="004E120B">
        <w:rPr>
          <w:rFonts w:cs="Calibri" w:hint="eastAsia"/>
          <w:bCs/>
        </w:rPr>
        <w:t>款开始调查之前。在无线电通信局收到资料且开始其调查之前，一切似乎都中规中矩，因此他对以回溯性方式应用第</w:t>
      </w:r>
      <w:r w:rsidRPr="004E120B">
        <w:rPr>
          <w:rFonts w:cs="Calibri" w:hint="eastAsia"/>
          <w:bCs/>
        </w:rPr>
        <w:t>13</w:t>
      </w:r>
      <w:r w:rsidRPr="004E120B">
        <w:rPr>
          <w:rFonts w:cs="Calibri"/>
          <w:bCs/>
        </w:rPr>
        <w:t>.</w:t>
      </w:r>
      <w:r w:rsidRPr="004E120B">
        <w:rPr>
          <w:rFonts w:cs="Calibri" w:hint="eastAsia"/>
          <w:bCs/>
        </w:rPr>
        <w:t>6</w:t>
      </w:r>
      <w:r w:rsidRPr="004E120B">
        <w:rPr>
          <w:rFonts w:cs="Calibri" w:hint="eastAsia"/>
          <w:bCs/>
        </w:rPr>
        <w:t>款表示质疑，且不支持删除这些频率指配。</w:t>
      </w:r>
    </w:p>
    <w:p w14:paraId="0B750327" w14:textId="77777777" w:rsidR="004E120B" w:rsidRPr="004E120B" w:rsidRDefault="004E120B" w:rsidP="004E120B">
      <w:pPr>
        <w:rPr>
          <w:rFonts w:cs="Calibri"/>
        </w:rPr>
      </w:pPr>
      <w:r w:rsidRPr="004E120B">
        <w:rPr>
          <w:rFonts w:cs="Calibri"/>
        </w:rPr>
        <w:t>6.17</w:t>
      </w:r>
      <w:r w:rsidRPr="004E120B">
        <w:rPr>
          <w:rFonts w:cs="Calibri"/>
        </w:rPr>
        <w:tab/>
      </w:r>
      <w:r w:rsidRPr="004E120B">
        <w:rPr>
          <w:rFonts w:cs="Calibri"/>
          <w:b/>
        </w:rPr>
        <w:t>Hashimoto</w:t>
      </w:r>
      <w:r w:rsidRPr="004E120B">
        <w:rPr>
          <w:rFonts w:cs="Calibri" w:hint="eastAsia"/>
          <w:b/>
        </w:rPr>
        <w:t>先生</w:t>
      </w:r>
      <w:r w:rsidRPr="004E120B">
        <w:rPr>
          <w:rFonts w:cs="Calibri" w:hint="eastAsia"/>
          <w:bCs/>
        </w:rPr>
        <w:t>建议，谨慎的做法是在做出决定之前，等待</w:t>
      </w:r>
      <w:r w:rsidRPr="004E120B">
        <w:rPr>
          <w:rFonts w:cs="Calibri"/>
        </w:rPr>
        <w:t>WRC-19</w:t>
      </w:r>
      <w:r w:rsidRPr="004E120B">
        <w:rPr>
          <w:rFonts w:cs="Calibri" w:hint="eastAsia"/>
        </w:rPr>
        <w:t>就以追溯性方法应用第</w:t>
      </w:r>
      <w:r w:rsidRPr="004E120B">
        <w:rPr>
          <w:rFonts w:cs="Calibri" w:hint="eastAsia"/>
        </w:rPr>
        <w:t>13</w:t>
      </w:r>
      <w:r w:rsidRPr="004E120B">
        <w:rPr>
          <w:rFonts w:cs="Calibri"/>
        </w:rPr>
        <w:t>.</w:t>
      </w:r>
      <w:r w:rsidRPr="004E120B">
        <w:rPr>
          <w:rFonts w:cs="Calibri" w:hint="eastAsia"/>
        </w:rPr>
        <w:t>6</w:t>
      </w:r>
      <w:r w:rsidRPr="004E120B">
        <w:rPr>
          <w:rFonts w:cs="Calibri" w:hint="eastAsia"/>
        </w:rPr>
        <w:t>款做出讨论的结果。</w:t>
      </w:r>
    </w:p>
    <w:p w14:paraId="2306B275" w14:textId="2332644F" w:rsidR="004E120B" w:rsidRPr="004E120B" w:rsidRDefault="004E120B" w:rsidP="004E120B">
      <w:pPr>
        <w:rPr>
          <w:rFonts w:cs="Calibri"/>
        </w:rPr>
      </w:pPr>
      <w:r w:rsidRPr="004E120B">
        <w:rPr>
          <w:rFonts w:cs="Calibri"/>
        </w:rPr>
        <w:t>6.18</w:t>
      </w:r>
      <w:r w:rsidRPr="004E120B">
        <w:rPr>
          <w:rFonts w:cs="Calibri"/>
        </w:rPr>
        <w:tab/>
      </w:r>
      <w:r w:rsidRPr="004E120B">
        <w:rPr>
          <w:rFonts w:cs="Calibri"/>
          <w:b/>
        </w:rPr>
        <w:t>Henri</w:t>
      </w:r>
      <w:r w:rsidRPr="004E120B">
        <w:rPr>
          <w:rFonts w:cs="Calibri" w:hint="eastAsia"/>
          <w:b/>
        </w:rPr>
        <w:t>先生</w:t>
      </w:r>
      <w:r w:rsidRPr="004E120B">
        <w:rPr>
          <w:rFonts w:cs="Calibri" w:hint="eastAsia"/>
          <w:bCs/>
        </w:rPr>
        <w:t>发表意见说，</w:t>
      </w:r>
      <w:r w:rsidRPr="004E120B">
        <w:rPr>
          <w:rFonts w:cs="Calibri" w:hint="eastAsia"/>
          <w:bCs/>
        </w:rPr>
        <w:t>2017</w:t>
      </w:r>
      <w:r w:rsidRPr="004E120B">
        <w:rPr>
          <w:rFonts w:cs="Calibri" w:hint="eastAsia"/>
          <w:bCs/>
        </w:rPr>
        <w:t>年</w:t>
      </w:r>
      <w:r w:rsidRPr="004E120B">
        <w:rPr>
          <w:rFonts w:cs="Calibri" w:hint="eastAsia"/>
          <w:bCs/>
        </w:rPr>
        <w:t>10</w:t>
      </w:r>
      <w:r w:rsidRPr="004E120B">
        <w:rPr>
          <w:rFonts w:cs="Calibri" w:hint="eastAsia"/>
          <w:bCs/>
        </w:rPr>
        <w:t>月</w:t>
      </w:r>
      <w:r w:rsidRPr="004E120B">
        <w:rPr>
          <w:rFonts w:cs="Calibri" w:hint="eastAsia"/>
          <w:bCs/>
        </w:rPr>
        <w:t>9</w:t>
      </w:r>
      <w:r w:rsidRPr="004E120B">
        <w:rPr>
          <w:rFonts w:cs="Calibri" w:hint="eastAsia"/>
          <w:bCs/>
        </w:rPr>
        <w:t>日之前，</w:t>
      </w:r>
      <w:r w:rsidRPr="004E120B">
        <w:rPr>
          <w:rFonts w:cs="Calibri"/>
        </w:rPr>
        <w:t>ASIASAT 4</w:t>
      </w:r>
      <w:r w:rsidRPr="004E120B">
        <w:rPr>
          <w:rFonts w:cs="Calibri" w:hint="eastAsia"/>
        </w:rPr>
        <w:t>一直在轨道位置上，但其频率规划不包含</w:t>
      </w:r>
      <w:r w:rsidRPr="004E120B">
        <w:rPr>
          <w:rFonts w:cs="Calibri"/>
        </w:rPr>
        <w:t>RRB19-2/3</w:t>
      </w:r>
      <w:r w:rsidRPr="004E120B">
        <w:rPr>
          <w:rFonts w:cs="Calibri" w:hint="eastAsia"/>
        </w:rPr>
        <w:t>号文件表</w:t>
      </w:r>
      <w:r w:rsidRPr="004E120B">
        <w:rPr>
          <w:rFonts w:cs="Calibri" w:hint="eastAsia"/>
        </w:rPr>
        <w:t>1</w:t>
      </w:r>
      <w:r w:rsidRPr="004E120B">
        <w:rPr>
          <w:rFonts w:cs="Calibri" w:hint="eastAsia"/>
        </w:rPr>
        <w:t>所列的频段。尽管有中国主管部门提供的资料，但无线电通信局采取的行动是正确的，其请求是有合理理由的，因此他支持删除所列频段中的</w:t>
      </w:r>
      <w:r w:rsidRPr="004E120B">
        <w:rPr>
          <w:rFonts w:cs="Calibri"/>
        </w:rPr>
        <w:t>ASIASAT-AK</w:t>
      </w:r>
      <w:r w:rsidRPr="004E120B">
        <w:rPr>
          <w:rFonts w:cs="Calibri" w:hint="eastAsia"/>
        </w:rPr>
        <w:t>、</w:t>
      </w:r>
      <w:r w:rsidRPr="004E120B">
        <w:rPr>
          <w:rFonts w:cs="Calibri"/>
        </w:rPr>
        <w:t>ASIASAT-AK1</w:t>
      </w:r>
      <w:r w:rsidRPr="004E120B">
        <w:rPr>
          <w:rFonts w:cs="Calibri" w:hint="eastAsia"/>
        </w:rPr>
        <w:t>和</w:t>
      </w:r>
      <w:r w:rsidRPr="004E120B">
        <w:rPr>
          <w:rFonts w:cs="Calibri"/>
        </w:rPr>
        <w:t>ASIASAT-AKX</w:t>
      </w:r>
      <w:r w:rsidRPr="004E120B">
        <w:rPr>
          <w:rFonts w:cs="Calibri" w:hint="eastAsia"/>
        </w:rPr>
        <w:t>卫星网络的频率指配。</w:t>
      </w:r>
      <w:r w:rsidR="0060102B">
        <w:rPr>
          <w:rFonts w:cs="Calibri" w:hint="eastAsia"/>
        </w:rPr>
        <w:t>晚于规定时间地操作</w:t>
      </w:r>
      <w:r w:rsidRPr="004E120B">
        <w:rPr>
          <w:rFonts w:cs="Calibri" w:hint="eastAsia"/>
        </w:rPr>
        <w:t>卫星的</w:t>
      </w:r>
      <w:r w:rsidR="0060102B">
        <w:rPr>
          <w:rFonts w:cs="Calibri" w:hint="eastAsia"/>
        </w:rPr>
        <w:t>频率指配</w:t>
      </w:r>
      <w:r w:rsidRPr="004E120B">
        <w:rPr>
          <w:rFonts w:cs="Calibri" w:hint="eastAsia"/>
        </w:rPr>
        <w:t>并不构成足够的规则理由来无视这样的要求，即</w:t>
      </w:r>
      <w:r w:rsidR="0060102B">
        <w:rPr>
          <w:rFonts w:cs="Calibri" w:hint="eastAsia"/>
        </w:rPr>
        <w:t>这些指配需</w:t>
      </w:r>
      <w:r w:rsidRPr="004E120B">
        <w:rPr>
          <w:rFonts w:cs="Calibri" w:hint="eastAsia"/>
        </w:rPr>
        <w:t>遵守有关启用的第</w:t>
      </w:r>
      <w:r w:rsidRPr="004E120B">
        <w:rPr>
          <w:rFonts w:cs="Calibri" w:hint="eastAsia"/>
        </w:rPr>
        <w:t>11</w:t>
      </w:r>
      <w:r w:rsidRPr="004E120B">
        <w:rPr>
          <w:rFonts w:cs="Calibri"/>
        </w:rPr>
        <w:t>.</w:t>
      </w:r>
      <w:r w:rsidRPr="004E120B">
        <w:rPr>
          <w:rFonts w:cs="Calibri" w:hint="eastAsia"/>
        </w:rPr>
        <w:t>44</w:t>
      </w:r>
      <w:r w:rsidRPr="004E120B">
        <w:rPr>
          <w:rFonts w:cs="Calibri" w:hint="eastAsia"/>
        </w:rPr>
        <w:t>款和有关持续使用的第</w:t>
      </w:r>
      <w:r w:rsidRPr="004E120B">
        <w:rPr>
          <w:rFonts w:cs="Calibri" w:hint="eastAsia"/>
        </w:rPr>
        <w:t>13</w:t>
      </w:r>
      <w:r w:rsidRPr="004E120B">
        <w:rPr>
          <w:rFonts w:cs="Calibri"/>
        </w:rPr>
        <w:t>.</w:t>
      </w:r>
      <w:r w:rsidRPr="004E120B">
        <w:rPr>
          <w:rFonts w:cs="Calibri" w:hint="eastAsia"/>
        </w:rPr>
        <w:t>6</w:t>
      </w:r>
      <w:r w:rsidRPr="004E120B">
        <w:rPr>
          <w:rFonts w:cs="Calibri" w:hint="eastAsia"/>
        </w:rPr>
        <w:t>款。</w:t>
      </w:r>
    </w:p>
    <w:p w14:paraId="52F8EA53" w14:textId="77777777" w:rsidR="004E120B" w:rsidRPr="004E120B" w:rsidRDefault="004E120B" w:rsidP="004E120B">
      <w:pPr>
        <w:rPr>
          <w:rFonts w:cs="Calibri"/>
        </w:rPr>
      </w:pPr>
      <w:r w:rsidRPr="004E120B">
        <w:rPr>
          <w:rFonts w:cs="Calibri"/>
        </w:rPr>
        <w:t>6.19</w:t>
      </w:r>
      <w:r w:rsidRPr="004E120B">
        <w:rPr>
          <w:rFonts w:cs="Calibri"/>
        </w:rPr>
        <w:tab/>
      </w:r>
      <w:r w:rsidRPr="004E120B">
        <w:rPr>
          <w:rFonts w:cs="Calibri"/>
          <w:b/>
        </w:rPr>
        <w:t>Hoan</w:t>
      </w:r>
      <w:r w:rsidRPr="004E120B">
        <w:rPr>
          <w:rFonts w:cs="Calibri" w:hint="eastAsia"/>
          <w:b/>
        </w:rPr>
        <w:t>先生</w:t>
      </w:r>
      <w:r w:rsidRPr="004E120B">
        <w:rPr>
          <w:rFonts w:cs="Calibri" w:hint="eastAsia"/>
          <w:bCs/>
        </w:rPr>
        <w:t>也认为，删除频率指配将对现有业务带来负面影响，并且会造成《登记总表》条目与实际使用之间的差别。他认为，无线电通信局的行动是正确的，但也承认，</w:t>
      </w:r>
      <w:r w:rsidRPr="004E120B">
        <w:rPr>
          <w:rFonts w:cs="Calibri" w:hint="eastAsia"/>
          <w:bCs/>
        </w:rPr>
        <w:t>W</w:t>
      </w:r>
      <w:r w:rsidRPr="004E120B">
        <w:rPr>
          <w:rFonts w:cs="Calibri"/>
          <w:bCs/>
        </w:rPr>
        <w:t>RC</w:t>
      </w:r>
      <w:r w:rsidRPr="004E120B">
        <w:rPr>
          <w:rFonts w:cs="Calibri" w:hint="eastAsia"/>
          <w:bCs/>
        </w:rPr>
        <w:t>迄今为止尚未就条款的追溯性应用得出明确结论。他支持上述建议</w:t>
      </w:r>
      <w:r w:rsidRPr="004E120B">
        <w:rPr>
          <w:rFonts w:cs="Calibri" w:hint="eastAsia"/>
          <w:bCs/>
        </w:rPr>
        <w:t xml:space="preserve"> </w:t>
      </w:r>
      <w:r w:rsidRPr="004E120B">
        <w:rPr>
          <w:rFonts w:cs="Calibri"/>
          <w:bCs/>
        </w:rPr>
        <w:t>–</w:t>
      </w:r>
      <w:r w:rsidRPr="004E120B">
        <w:rPr>
          <w:rFonts w:cs="Calibri" w:hint="eastAsia"/>
          <w:bCs/>
        </w:rPr>
        <w:t xml:space="preserve"> </w:t>
      </w:r>
      <w:r w:rsidRPr="004E120B">
        <w:rPr>
          <w:rFonts w:cs="Calibri" w:hint="eastAsia"/>
          <w:bCs/>
        </w:rPr>
        <w:t>在</w:t>
      </w:r>
      <w:r w:rsidRPr="004E120B">
        <w:rPr>
          <w:rFonts w:cs="Calibri"/>
        </w:rPr>
        <w:t>WRC-19</w:t>
      </w:r>
      <w:r w:rsidRPr="004E120B">
        <w:rPr>
          <w:rFonts w:cs="Calibri" w:hint="eastAsia"/>
        </w:rPr>
        <w:t>之后再就该事宜做出决定。</w:t>
      </w:r>
    </w:p>
    <w:p w14:paraId="3242585B" w14:textId="6F1D0246" w:rsidR="004E120B" w:rsidRPr="004E120B" w:rsidRDefault="004E120B" w:rsidP="004E120B">
      <w:pPr>
        <w:rPr>
          <w:rFonts w:cs="Calibri"/>
          <w:b/>
          <w:u w:val="single"/>
        </w:rPr>
      </w:pPr>
      <w:r w:rsidRPr="004E120B">
        <w:rPr>
          <w:rFonts w:cs="Calibri"/>
        </w:rPr>
        <w:t>6.20</w:t>
      </w:r>
      <w:r w:rsidRPr="004E120B">
        <w:rPr>
          <w:rFonts w:cs="Calibri"/>
        </w:rPr>
        <w:tab/>
      </w:r>
      <w:r w:rsidRPr="004E120B">
        <w:rPr>
          <w:rFonts w:cs="Calibri"/>
          <w:b/>
        </w:rPr>
        <w:t>Varlamov</w:t>
      </w:r>
      <w:r w:rsidRPr="004E120B">
        <w:rPr>
          <w:rFonts w:cs="Calibri" w:hint="eastAsia"/>
          <w:b/>
        </w:rPr>
        <w:t>先生</w:t>
      </w:r>
      <w:r w:rsidRPr="004E120B">
        <w:rPr>
          <w:rFonts w:cs="Calibri" w:hint="eastAsia"/>
          <w:bCs/>
        </w:rPr>
        <w:t>指出，已按照此前规则制度推出并使用了频率指配。</w:t>
      </w:r>
      <w:r w:rsidRPr="004E120B">
        <w:rPr>
          <w:rFonts w:cs="Calibri" w:hint="eastAsia"/>
          <w:bCs/>
        </w:rPr>
        <w:t>200</w:t>
      </w:r>
      <w:r w:rsidR="003E31D3">
        <w:rPr>
          <w:rFonts w:cs="Calibri"/>
          <w:bCs/>
        </w:rPr>
        <w:t>9</w:t>
      </w:r>
      <w:r w:rsidRPr="004E120B">
        <w:rPr>
          <w:rFonts w:cs="Calibri" w:hint="eastAsia"/>
          <w:bCs/>
        </w:rPr>
        <w:t>年，无线电通信局确认了</w:t>
      </w:r>
      <w:r w:rsidRPr="004E120B">
        <w:rPr>
          <w:rFonts w:cs="Calibri"/>
        </w:rPr>
        <w:t>122˚E</w:t>
      </w:r>
      <w:r w:rsidRPr="004E120B">
        <w:rPr>
          <w:rFonts w:cs="Calibri" w:hint="eastAsia"/>
        </w:rPr>
        <w:t>上卫星的存在，因此情况似乎正常。然而，目前无线电通信局可以使用先进很多的工具，但未能发现</w:t>
      </w:r>
      <w:r w:rsidRPr="004E120B">
        <w:rPr>
          <w:rFonts w:cs="Calibri" w:hint="eastAsia"/>
        </w:rPr>
        <w:t>2017</w:t>
      </w:r>
      <w:r w:rsidRPr="004E120B">
        <w:rPr>
          <w:rFonts w:cs="Calibri" w:hint="eastAsia"/>
        </w:rPr>
        <w:t>年</w:t>
      </w:r>
      <w:r w:rsidRPr="004E120B">
        <w:rPr>
          <w:rFonts w:cs="Calibri" w:hint="eastAsia"/>
        </w:rPr>
        <w:t>10</w:t>
      </w:r>
      <w:r w:rsidRPr="004E120B">
        <w:rPr>
          <w:rFonts w:cs="Calibri" w:hint="eastAsia"/>
        </w:rPr>
        <w:t>月</w:t>
      </w:r>
      <w:r w:rsidRPr="004E120B">
        <w:rPr>
          <w:rFonts w:cs="Calibri" w:hint="eastAsia"/>
        </w:rPr>
        <w:t>9</w:t>
      </w:r>
      <w:r w:rsidRPr="004E120B">
        <w:rPr>
          <w:rFonts w:cs="Calibri" w:hint="eastAsia"/>
        </w:rPr>
        <w:t>日前在该轨道位置上存在某些星载频段的证据。即便过去可能出现过一些违规情况，但现在已发射了新的卫星，而且也遵循了适当程序。虽然该案例复杂，但他还是支持作为例外情况，保留这些频率指配。</w:t>
      </w:r>
    </w:p>
    <w:p w14:paraId="36446B9C" w14:textId="6D6151EA" w:rsidR="004E120B" w:rsidRPr="004E120B" w:rsidRDefault="004E120B" w:rsidP="004E120B">
      <w:pPr>
        <w:rPr>
          <w:rFonts w:cs="Calibri"/>
        </w:rPr>
      </w:pPr>
      <w:r w:rsidRPr="004E120B">
        <w:rPr>
          <w:rFonts w:cs="Calibri"/>
        </w:rPr>
        <w:lastRenderedPageBreak/>
        <w:t>6.21</w:t>
      </w:r>
      <w:r w:rsidRPr="004E120B">
        <w:rPr>
          <w:rFonts w:cs="Calibri"/>
        </w:rPr>
        <w:tab/>
      </w:r>
      <w:r w:rsidRPr="004E120B">
        <w:rPr>
          <w:rFonts w:cs="Calibri"/>
          <w:b/>
        </w:rPr>
        <w:t>Mchunu</w:t>
      </w:r>
      <w:r w:rsidRPr="004E120B">
        <w:rPr>
          <w:rFonts w:cs="Calibri" w:hint="eastAsia"/>
          <w:b/>
        </w:rPr>
        <w:t>先生</w:t>
      </w:r>
      <w:r w:rsidRPr="004E120B">
        <w:rPr>
          <w:rFonts w:cs="Calibri" w:hint="eastAsia"/>
          <w:bCs/>
        </w:rPr>
        <w:t>说，在</w:t>
      </w:r>
      <w:r w:rsidRPr="004E120B">
        <w:rPr>
          <w:rFonts w:cs="Calibri" w:hint="eastAsia"/>
          <w:bCs/>
        </w:rPr>
        <w:t>2017</w:t>
      </w:r>
      <w:r w:rsidRPr="004E120B">
        <w:rPr>
          <w:rFonts w:cs="Calibri" w:hint="eastAsia"/>
          <w:bCs/>
        </w:rPr>
        <w:t>年</w:t>
      </w:r>
      <w:r w:rsidRPr="004E120B">
        <w:rPr>
          <w:rFonts w:cs="Calibri" w:hint="eastAsia"/>
          <w:bCs/>
        </w:rPr>
        <w:t>10</w:t>
      </w:r>
      <w:r w:rsidRPr="004E120B">
        <w:rPr>
          <w:rFonts w:cs="Calibri" w:hint="eastAsia"/>
          <w:bCs/>
        </w:rPr>
        <w:t>月</w:t>
      </w:r>
      <w:r w:rsidRPr="004E120B">
        <w:rPr>
          <w:rFonts w:cs="Calibri" w:hint="eastAsia"/>
          <w:bCs/>
        </w:rPr>
        <w:t>9</w:t>
      </w:r>
      <w:r w:rsidRPr="004E120B">
        <w:rPr>
          <w:rFonts w:cs="Calibri" w:hint="eastAsia"/>
          <w:bCs/>
        </w:rPr>
        <w:t>日</w:t>
      </w:r>
      <w:r w:rsidRPr="004E120B">
        <w:rPr>
          <w:rFonts w:cs="Calibri"/>
        </w:rPr>
        <w:t>ASIASAT 9</w:t>
      </w:r>
      <w:r w:rsidRPr="004E120B">
        <w:rPr>
          <w:rFonts w:cs="Calibri" w:hint="eastAsia"/>
        </w:rPr>
        <w:t>到来之前，中国没有确认</w:t>
      </w:r>
      <w:r w:rsidRPr="004E120B">
        <w:rPr>
          <w:rFonts w:cs="Calibri"/>
        </w:rPr>
        <w:t>ASIASAT-AK</w:t>
      </w:r>
      <w:r w:rsidRPr="004E120B">
        <w:rPr>
          <w:rFonts w:cs="Calibri" w:hint="eastAsia"/>
        </w:rPr>
        <w:t>、</w:t>
      </w:r>
      <w:r w:rsidRPr="004E120B">
        <w:rPr>
          <w:rFonts w:cs="Calibri"/>
        </w:rPr>
        <w:t>ASIASAT-AK1</w:t>
      </w:r>
      <w:r w:rsidRPr="004E120B">
        <w:rPr>
          <w:rFonts w:cs="Calibri" w:hint="eastAsia"/>
        </w:rPr>
        <w:t>和</w:t>
      </w:r>
      <w:r w:rsidRPr="004E120B">
        <w:rPr>
          <w:rFonts w:cs="Calibri"/>
        </w:rPr>
        <w:t>ASIASAT-AKX</w:t>
      </w:r>
      <w:r w:rsidRPr="004E120B">
        <w:rPr>
          <w:rFonts w:cs="Calibri" w:hint="eastAsia"/>
        </w:rPr>
        <w:t>卫星网络频率指配的状况。应将该案例提交</w:t>
      </w:r>
      <w:r w:rsidRPr="004E120B">
        <w:rPr>
          <w:rFonts w:cs="Calibri"/>
        </w:rPr>
        <w:t>WRC-19</w:t>
      </w:r>
      <w:r w:rsidRPr="004E120B">
        <w:rPr>
          <w:rFonts w:cs="Calibri" w:hint="eastAsia"/>
        </w:rPr>
        <w:t>，后者可以就第</w:t>
      </w:r>
      <w:r w:rsidRPr="004E120B">
        <w:rPr>
          <w:rFonts w:cs="Calibri" w:hint="eastAsia"/>
        </w:rPr>
        <w:t>13</w:t>
      </w:r>
      <w:r w:rsidRPr="004E120B">
        <w:rPr>
          <w:rFonts w:cs="Calibri"/>
        </w:rPr>
        <w:t>.</w:t>
      </w:r>
      <w:r w:rsidRPr="004E120B">
        <w:rPr>
          <w:rFonts w:cs="Calibri" w:hint="eastAsia"/>
        </w:rPr>
        <w:t>6</w:t>
      </w:r>
      <w:r w:rsidRPr="004E120B">
        <w:rPr>
          <w:rFonts w:cs="Calibri" w:hint="eastAsia"/>
        </w:rPr>
        <w:t>款的应用给出指导和方向。</w:t>
      </w:r>
    </w:p>
    <w:p w14:paraId="79E0FD42" w14:textId="77777777" w:rsidR="004E120B" w:rsidRPr="004E120B" w:rsidRDefault="004E120B" w:rsidP="004E120B">
      <w:pPr>
        <w:rPr>
          <w:rFonts w:cs="Calibri"/>
        </w:rPr>
      </w:pPr>
      <w:r w:rsidRPr="004E120B">
        <w:rPr>
          <w:rFonts w:cs="Calibri"/>
        </w:rPr>
        <w:t>6.22</w:t>
      </w:r>
      <w:r w:rsidRPr="004E120B">
        <w:rPr>
          <w:rFonts w:cs="Calibri"/>
        </w:rPr>
        <w:tab/>
      </w:r>
      <w:r w:rsidRPr="004E120B">
        <w:rPr>
          <w:rFonts w:cs="Calibri"/>
          <w:b/>
        </w:rPr>
        <w:t>Hasanova</w:t>
      </w:r>
      <w:r w:rsidRPr="004E120B">
        <w:rPr>
          <w:rFonts w:cs="Calibri" w:hint="eastAsia"/>
          <w:b/>
        </w:rPr>
        <w:t>女士</w:t>
      </w:r>
      <w:r w:rsidRPr="004E120B">
        <w:rPr>
          <w:rFonts w:cs="Calibri" w:hint="eastAsia"/>
          <w:bCs/>
        </w:rPr>
        <w:t>指出，</w:t>
      </w:r>
      <w:r w:rsidRPr="004E120B">
        <w:rPr>
          <w:rFonts w:cs="Calibri" w:hint="eastAsia"/>
        </w:rPr>
        <w:t>频率指配已在使用，且所有所要求的协调都已完成，因此认为委员会应将其决定推迟到</w:t>
      </w:r>
      <w:r w:rsidRPr="004E120B">
        <w:rPr>
          <w:rFonts w:cs="Calibri"/>
        </w:rPr>
        <w:t>WRC-19</w:t>
      </w:r>
      <w:r w:rsidRPr="004E120B">
        <w:rPr>
          <w:rFonts w:cs="Calibri" w:hint="eastAsia"/>
        </w:rPr>
        <w:t>之后。</w:t>
      </w:r>
    </w:p>
    <w:p w14:paraId="4760D904" w14:textId="499075AB" w:rsidR="004E120B" w:rsidRPr="004E120B" w:rsidRDefault="004E120B" w:rsidP="004E120B">
      <w:pPr>
        <w:rPr>
          <w:rFonts w:cs="Calibri"/>
        </w:rPr>
      </w:pPr>
      <w:r w:rsidRPr="004E120B">
        <w:rPr>
          <w:rFonts w:cs="Calibri"/>
        </w:rPr>
        <w:t>6.23</w:t>
      </w:r>
      <w:r w:rsidRPr="004E120B">
        <w:rPr>
          <w:rFonts w:cs="Calibri"/>
        </w:rPr>
        <w:tab/>
      </w:r>
      <w:r w:rsidRPr="004E120B">
        <w:rPr>
          <w:rFonts w:cs="Calibri" w:hint="eastAsia"/>
          <w:b/>
        </w:rPr>
        <w:t>主席</w:t>
      </w:r>
      <w:r w:rsidRPr="004E120B">
        <w:rPr>
          <w:rFonts w:cs="Calibri" w:hint="eastAsia"/>
          <w:bCs/>
        </w:rPr>
        <w:t>在指出会上</w:t>
      </w:r>
      <w:r w:rsidRPr="004E120B">
        <w:rPr>
          <w:rFonts w:cs="Calibri" w:hint="eastAsia"/>
        </w:rPr>
        <w:t>已表达了多种不同观点时说，委员会被视为是决策机构对其信誉至关重要，因此，将案例转呈</w:t>
      </w:r>
      <w:r w:rsidRPr="004E120B">
        <w:rPr>
          <w:rFonts w:cs="Calibri" w:hint="eastAsia"/>
        </w:rPr>
        <w:t>W</w:t>
      </w:r>
      <w:r w:rsidRPr="004E120B">
        <w:rPr>
          <w:rFonts w:cs="Calibri"/>
        </w:rPr>
        <w:t>RC</w:t>
      </w:r>
      <w:r w:rsidRPr="004E120B">
        <w:rPr>
          <w:rFonts w:cs="Calibri" w:hint="eastAsia"/>
        </w:rPr>
        <w:t>仅仅应该是不得已的最终做法。她建议，委员会可能认为这样做是适当的：决定取消这些频率指配，但同时责成无线电通信局将这些频率指配在</w:t>
      </w:r>
      <w:r w:rsidRPr="004E120B">
        <w:rPr>
          <w:rFonts w:cs="Calibri"/>
        </w:rPr>
        <w:t>MIFR</w:t>
      </w:r>
      <w:r w:rsidRPr="004E120B">
        <w:rPr>
          <w:rFonts w:cs="Calibri" w:hint="eastAsia"/>
        </w:rPr>
        <w:t>中保留到</w:t>
      </w:r>
      <w:r w:rsidRPr="004E120B">
        <w:rPr>
          <w:rFonts w:cs="Calibri"/>
        </w:rPr>
        <w:t>WRC-19</w:t>
      </w:r>
      <w:r w:rsidRPr="004E120B">
        <w:rPr>
          <w:rFonts w:cs="Calibri" w:hint="eastAsia"/>
        </w:rPr>
        <w:t>的最后一天，以便中国主管部门有机会向大会做出上诉。</w:t>
      </w:r>
    </w:p>
    <w:p w14:paraId="69725B06" w14:textId="62673B9B" w:rsidR="004E120B" w:rsidRPr="004E120B" w:rsidRDefault="004E120B" w:rsidP="004E120B">
      <w:pPr>
        <w:rPr>
          <w:rFonts w:cs="Calibri"/>
        </w:rPr>
      </w:pPr>
      <w:r w:rsidRPr="004E120B">
        <w:rPr>
          <w:rFonts w:cs="Calibri"/>
        </w:rPr>
        <w:t>6.24</w:t>
      </w:r>
      <w:r w:rsidRPr="004E120B">
        <w:rPr>
          <w:rFonts w:cs="Calibri"/>
        </w:rPr>
        <w:tab/>
      </w:r>
      <w:r w:rsidRPr="004E120B">
        <w:rPr>
          <w:rFonts w:cs="Calibri"/>
          <w:b/>
        </w:rPr>
        <w:t>Varlamov</w:t>
      </w:r>
      <w:r w:rsidRPr="004E120B">
        <w:rPr>
          <w:rFonts w:cs="Calibri" w:hint="eastAsia"/>
          <w:b/>
          <w:bCs/>
        </w:rPr>
        <w:t>先生</w:t>
      </w:r>
      <w:r w:rsidRPr="004E120B">
        <w:rPr>
          <w:rFonts w:cs="Calibri" w:hint="eastAsia"/>
        </w:rPr>
        <w:t>也认为委员会应被视为是一个决策机构。然而，就手头案例而言，更积极的方式是由委员会责成无线电通信局在大会考虑该问题之前，将</w:t>
      </w:r>
      <w:r w:rsidRPr="004E120B">
        <w:rPr>
          <w:rFonts w:cs="Calibri"/>
        </w:rPr>
        <w:t>MIFR</w:t>
      </w:r>
      <w:r w:rsidRPr="004E120B">
        <w:rPr>
          <w:rFonts w:cs="Calibri" w:hint="eastAsia"/>
        </w:rPr>
        <w:t>中的这些频率指配保留至</w:t>
      </w:r>
      <w:r w:rsidRPr="004E120B">
        <w:rPr>
          <w:rFonts w:cs="Calibri"/>
        </w:rPr>
        <w:t>WRC-19</w:t>
      </w:r>
      <w:r w:rsidRPr="004E120B">
        <w:rPr>
          <w:rFonts w:cs="Calibri" w:hint="eastAsia"/>
        </w:rPr>
        <w:t>结束。</w:t>
      </w:r>
    </w:p>
    <w:p w14:paraId="631AD696" w14:textId="77777777" w:rsidR="004E120B" w:rsidRPr="004E120B" w:rsidRDefault="004E120B" w:rsidP="004E120B">
      <w:pPr>
        <w:rPr>
          <w:rFonts w:cs="Calibri"/>
        </w:rPr>
      </w:pPr>
      <w:r w:rsidRPr="004E120B">
        <w:rPr>
          <w:rFonts w:cs="Calibri"/>
        </w:rPr>
        <w:t>6.25</w:t>
      </w:r>
      <w:r w:rsidRPr="004E120B">
        <w:rPr>
          <w:rFonts w:cs="Calibri"/>
        </w:rPr>
        <w:tab/>
      </w:r>
      <w:r w:rsidRPr="004E120B">
        <w:rPr>
          <w:rFonts w:cs="Calibri" w:hint="eastAsia"/>
          <w:b/>
        </w:rPr>
        <w:t>主席</w:t>
      </w:r>
      <w:r w:rsidRPr="004E120B">
        <w:rPr>
          <w:rFonts w:cs="Calibri" w:hint="eastAsia"/>
          <w:bCs/>
        </w:rPr>
        <w:t>说，她的建议意味着委员会采取更强硬的立场。</w:t>
      </w:r>
    </w:p>
    <w:p w14:paraId="17A7176E" w14:textId="77777777" w:rsidR="004E120B" w:rsidRPr="004E120B" w:rsidRDefault="004E120B" w:rsidP="004E120B">
      <w:pPr>
        <w:rPr>
          <w:rFonts w:cs="Calibri"/>
        </w:rPr>
      </w:pPr>
      <w:r w:rsidRPr="004E120B">
        <w:rPr>
          <w:rFonts w:cs="Calibri"/>
        </w:rPr>
        <w:t>6.26</w:t>
      </w:r>
      <w:r w:rsidRPr="004E120B">
        <w:rPr>
          <w:rFonts w:cs="Calibri"/>
        </w:rPr>
        <w:tab/>
      </w:r>
      <w:r w:rsidRPr="004E120B">
        <w:rPr>
          <w:rFonts w:cs="Calibri"/>
          <w:b/>
        </w:rPr>
        <w:t>Beaumier</w:t>
      </w:r>
      <w:r w:rsidRPr="004E120B">
        <w:rPr>
          <w:rFonts w:cs="Calibri" w:hint="eastAsia"/>
          <w:b/>
        </w:rPr>
        <w:t>女士</w:t>
      </w:r>
      <w:r w:rsidRPr="004E120B">
        <w:rPr>
          <w:rFonts w:cs="Calibri" w:hint="eastAsia"/>
          <w:bCs/>
        </w:rPr>
        <w:t>支持主席的建议，也认为将该案例转呈</w:t>
      </w:r>
      <w:r w:rsidRPr="004E120B">
        <w:rPr>
          <w:rFonts w:cs="Calibri"/>
        </w:rPr>
        <w:t>WRC-19</w:t>
      </w:r>
      <w:r w:rsidRPr="004E120B">
        <w:rPr>
          <w:rFonts w:cs="Calibri" w:hint="eastAsia"/>
        </w:rPr>
        <w:t>决定将向外界发出有关委员会能力的错误的信息。根据已提供的资料，无线电通信局在其按照第</w:t>
      </w:r>
      <w:r w:rsidRPr="004E120B">
        <w:rPr>
          <w:rFonts w:cs="Calibri" w:hint="eastAsia"/>
        </w:rPr>
        <w:t>13</w:t>
      </w:r>
      <w:r w:rsidRPr="004E120B">
        <w:rPr>
          <w:rFonts w:cs="Calibri"/>
        </w:rPr>
        <w:t>.</w:t>
      </w:r>
      <w:r w:rsidRPr="004E120B">
        <w:rPr>
          <w:rFonts w:cs="Calibri" w:hint="eastAsia"/>
        </w:rPr>
        <w:t>6</w:t>
      </w:r>
      <w:r w:rsidRPr="004E120B">
        <w:rPr>
          <w:rFonts w:cs="Calibri" w:hint="eastAsia"/>
        </w:rPr>
        <w:t>款展开调查方面采取的行动是正确的。她认为，委员会不是在处理以追溯性方式应用第</w:t>
      </w:r>
      <w:r w:rsidRPr="004E120B">
        <w:rPr>
          <w:rFonts w:cs="Calibri" w:hint="eastAsia"/>
        </w:rPr>
        <w:t>13</w:t>
      </w:r>
      <w:r w:rsidRPr="004E120B">
        <w:rPr>
          <w:rFonts w:cs="Calibri"/>
        </w:rPr>
        <w:t>.</w:t>
      </w:r>
      <w:r w:rsidRPr="004E120B">
        <w:rPr>
          <w:rFonts w:cs="Calibri" w:hint="eastAsia"/>
        </w:rPr>
        <w:t>6</w:t>
      </w:r>
      <w:r w:rsidRPr="004E120B">
        <w:rPr>
          <w:rFonts w:cs="Calibri" w:hint="eastAsia"/>
        </w:rPr>
        <w:t>款的问题，而是在评估有关频率持续运行的要求是否得到遵守。</w:t>
      </w:r>
    </w:p>
    <w:p w14:paraId="003A8FC3" w14:textId="2D66956E" w:rsidR="004E120B" w:rsidRPr="004E120B" w:rsidRDefault="004E120B" w:rsidP="004E120B">
      <w:pPr>
        <w:rPr>
          <w:rFonts w:cs="Calibri"/>
          <w:b/>
        </w:rPr>
      </w:pPr>
      <w:r w:rsidRPr="004E120B">
        <w:rPr>
          <w:rFonts w:cs="Calibri"/>
        </w:rPr>
        <w:t>6.27</w:t>
      </w:r>
      <w:r w:rsidRPr="004E120B">
        <w:rPr>
          <w:rFonts w:cs="Calibri"/>
        </w:rPr>
        <w:tab/>
      </w:r>
      <w:r w:rsidRPr="004E120B">
        <w:rPr>
          <w:rFonts w:cs="Calibri"/>
          <w:b/>
        </w:rPr>
        <w:t>Alamri</w:t>
      </w:r>
      <w:r w:rsidRPr="004E120B">
        <w:rPr>
          <w:rFonts w:cs="Calibri" w:hint="eastAsia"/>
          <w:b/>
        </w:rPr>
        <w:t>先生</w:t>
      </w:r>
      <w:r w:rsidRPr="004E120B">
        <w:rPr>
          <w:rFonts w:cs="Calibri" w:hint="eastAsia"/>
          <w:bCs/>
        </w:rPr>
        <w:t>指出，</w:t>
      </w:r>
      <w:r w:rsidR="007651A3">
        <w:rPr>
          <w:rFonts w:cs="Calibri" w:hint="eastAsia"/>
          <w:bCs/>
        </w:rPr>
        <w:t>如果</w:t>
      </w:r>
      <w:r w:rsidRPr="004E120B">
        <w:rPr>
          <w:rFonts w:cs="Calibri"/>
        </w:rPr>
        <w:t>WRC-19</w:t>
      </w:r>
      <w:r w:rsidR="007651A3">
        <w:rPr>
          <w:rFonts w:cs="Calibri" w:hint="eastAsia"/>
        </w:rPr>
        <w:t>做出任何</w:t>
      </w:r>
      <w:r w:rsidRPr="004E120B">
        <w:rPr>
          <w:rFonts w:cs="Calibri" w:hint="eastAsia"/>
        </w:rPr>
        <w:t>有关第</w:t>
      </w:r>
      <w:r w:rsidRPr="004E120B">
        <w:rPr>
          <w:rFonts w:cs="Calibri" w:hint="eastAsia"/>
        </w:rPr>
        <w:t>13</w:t>
      </w:r>
      <w:r w:rsidRPr="004E120B">
        <w:rPr>
          <w:rFonts w:cs="Calibri"/>
        </w:rPr>
        <w:t>.</w:t>
      </w:r>
      <w:r w:rsidRPr="004E120B">
        <w:rPr>
          <w:rFonts w:cs="Calibri" w:hint="eastAsia"/>
        </w:rPr>
        <w:t>6</w:t>
      </w:r>
      <w:r w:rsidRPr="004E120B">
        <w:rPr>
          <w:rFonts w:cs="Calibri" w:hint="eastAsia"/>
        </w:rPr>
        <w:t>款</w:t>
      </w:r>
      <w:r w:rsidR="007651A3">
        <w:rPr>
          <w:rFonts w:cs="Calibri" w:hint="eastAsia"/>
        </w:rPr>
        <w:t>适用</w:t>
      </w:r>
      <w:r w:rsidRPr="004E120B">
        <w:rPr>
          <w:rFonts w:cs="Calibri" w:hint="eastAsia"/>
        </w:rPr>
        <w:t>时限（</w:t>
      </w:r>
      <w:r w:rsidRPr="004E120B">
        <w:rPr>
          <w:rFonts w:cs="Calibri"/>
        </w:rPr>
        <w:t>time period</w:t>
      </w:r>
      <w:r w:rsidRPr="004E120B">
        <w:rPr>
          <w:rFonts w:cs="Calibri" w:hint="eastAsia"/>
        </w:rPr>
        <w:t>）的决定</w:t>
      </w:r>
      <w:r w:rsidR="007651A3">
        <w:rPr>
          <w:rFonts w:cs="Calibri" w:hint="eastAsia"/>
        </w:rPr>
        <w:t>，该决定也将</w:t>
      </w:r>
      <w:r w:rsidRPr="004E120B">
        <w:rPr>
          <w:rFonts w:cs="Calibri" w:hint="eastAsia"/>
        </w:rPr>
        <w:t>将在大会之后生效，</w:t>
      </w:r>
      <w:r w:rsidR="007651A3">
        <w:rPr>
          <w:rFonts w:cs="Calibri" w:hint="eastAsia"/>
        </w:rPr>
        <w:t>不会</w:t>
      </w:r>
      <w:r w:rsidRPr="004E120B">
        <w:rPr>
          <w:rFonts w:cs="Calibri" w:hint="eastAsia"/>
        </w:rPr>
        <w:t>不适用于本案例</w:t>
      </w:r>
      <w:r w:rsidR="007651A3">
        <w:rPr>
          <w:rFonts w:cs="Calibri" w:hint="eastAsia"/>
        </w:rPr>
        <w:t>。因此，他认为没有理由推迟至</w:t>
      </w:r>
      <w:r w:rsidR="007651A3">
        <w:rPr>
          <w:rFonts w:cs="Calibri" w:hint="eastAsia"/>
        </w:rPr>
        <w:t>W</w:t>
      </w:r>
      <w:r w:rsidR="007651A3">
        <w:rPr>
          <w:rFonts w:cs="Calibri"/>
        </w:rPr>
        <w:t>RC-19</w:t>
      </w:r>
      <w:r w:rsidR="007651A3">
        <w:rPr>
          <w:rFonts w:cs="Calibri" w:hint="eastAsia"/>
        </w:rPr>
        <w:t>之后才做出决定</w:t>
      </w:r>
      <w:r w:rsidRPr="004E120B">
        <w:rPr>
          <w:rFonts w:cs="Calibri" w:hint="eastAsia"/>
        </w:rPr>
        <w:t>。中国主管部门已确认频率得到持续使用，因此，委员会没有理由取消这些频率指配，《登记总表》反映了现有情况，因此，这些频率指配应得到保留。</w:t>
      </w:r>
    </w:p>
    <w:p w14:paraId="61A9D32D" w14:textId="537F7AEC" w:rsidR="004E120B" w:rsidRPr="004E120B" w:rsidRDefault="004E120B" w:rsidP="004E120B">
      <w:pPr>
        <w:rPr>
          <w:rFonts w:cs="Calibri"/>
        </w:rPr>
      </w:pPr>
      <w:r w:rsidRPr="004E120B">
        <w:rPr>
          <w:rFonts w:cs="Calibri"/>
        </w:rPr>
        <w:t>6.28</w:t>
      </w:r>
      <w:r w:rsidRPr="004E120B">
        <w:rPr>
          <w:rFonts w:cs="Calibri"/>
        </w:rPr>
        <w:tab/>
      </w:r>
      <w:r w:rsidRPr="004E120B">
        <w:rPr>
          <w:rFonts w:cs="Calibri"/>
          <w:b/>
        </w:rPr>
        <w:t>Henri</w:t>
      </w:r>
      <w:r w:rsidRPr="004E120B">
        <w:rPr>
          <w:rFonts w:cs="Calibri" w:hint="eastAsia"/>
          <w:b/>
        </w:rPr>
        <w:t>先生、</w:t>
      </w:r>
      <w:r w:rsidRPr="004E120B">
        <w:rPr>
          <w:rFonts w:cs="Calibri"/>
          <w:b/>
        </w:rPr>
        <w:t>Borjón</w:t>
      </w:r>
      <w:r w:rsidRPr="004E120B">
        <w:rPr>
          <w:rFonts w:cs="Calibri" w:hint="eastAsia"/>
          <w:b/>
        </w:rPr>
        <w:t>先生</w:t>
      </w:r>
      <w:r w:rsidRPr="004E120B">
        <w:rPr>
          <w:rFonts w:cs="Calibri" w:hint="eastAsia"/>
        </w:rPr>
        <w:t>和</w:t>
      </w:r>
      <w:r w:rsidRPr="004E120B">
        <w:rPr>
          <w:rFonts w:cs="Calibri"/>
          <w:b/>
        </w:rPr>
        <w:t>Talib</w:t>
      </w:r>
      <w:r w:rsidRPr="004E120B">
        <w:rPr>
          <w:rFonts w:cs="Calibri" w:hint="eastAsia"/>
          <w:b/>
        </w:rPr>
        <w:t>先生</w:t>
      </w:r>
      <w:r w:rsidRPr="004E120B">
        <w:rPr>
          <w:rFonts w:cs="Calibri" w:hint="eastAsia"/>
          <w:bCs/>
        </w:rPr>
        <w:t>重申了其此前</w:t>
      </w:r>
      <w:r w:rsidRPr="004E120B">
        <w:rPr>
          <w:rFonts w:cs="Calibri" w:hint="eastAsia"/>
        </w:rPr>
        <w:t>的意见，而且</w:t>
      </w:r>
      <w:r w:rsidRPr="004E120B">
        <w:rPr>
          <w:rFonts w:cs="Calibri" w:hint="eastAsia"/>
          <w:b/>
          <w:bCs/>
        </w:rPr>
        <w:t>主席</w:t>
      </w:r>
      <w:r w:rsidRPr="004E120B">
        <w:rPr>
          <w:rFonts w:cs="Calibri" w:hint="eastAsia"/>
        </w:rPr>
        <w:t>在回应</w:t>
      </w:r>
      <w:r w:rsidRPr="004E120B">
        <w:rPr>
          <w:rFonts w:cs="Calibri"/>
          <w:b/>
        </w:rPr>
        <w:t>Mchunu</w:t>
      </w:r>
      <w:r w:rsidRPr="004E120B">
        <w:rPr>
          <w:rFonts w:cs="Calibri" w:hint="eastAsia"/>
          <w:b/>
        </w:rPr>
        <w:t>先生</w:t>
      </w:r>
      <w:r w:rsidRPr="004E120B">
        <w:rPr>
          <w:rFonts w:cs="Calibri" w:hint="eastAsia"/>
          <w:bCs/>
        </w:rPr>
        <w:t>的意见时</w:t>
      </w:r>
      <w:r w:rsidRPr="004E120B">
        <w:rPr>
          <w:rFonts w:cs="Calibri" w:hint="eastAsia"/>
        </w:rPr>
        <w:t>说，委员会将删除的决定推迟至</w:t>
      </w:r>
      <w:r w:rsidRPr="004E120B">
        <w:rPr>
          <w:rFonts w:cs="Calibri"/>
        </w:rPr>
        <w:t>WRC-19</w:t>
      </w:r>
      <w:r w:rsidRPr="004E120B">
        <w:rPr>
          <w:rFonts w:cs="Calibri" w:hint="eastAsia"/>
        </w:rPr>
        <w:t>的最后一天而非立即取消频率指配将节省无线电通信局需进行的额外工作</w:t>
      </w:r>
      <w:r w:rsidRPr="004E120B">
        <w:rPr>
          <w:rFonts w:cs="Calibri" w:hint="eastAsia"/>
        </w:rPr>
        <w:t xml:space="preserve"> </w:t>
      </w:r>
      <w:r w:rsidRPr="004E120B">
        <w:rPr>
          <w:rFonts w:cs="Calibri"/>
        </w:rPr>
        <w:t>–</w:t>
      </w:r>
      <w:r w:rsidRPr="004E120B">
        <w:rPr>
          <w:rFonts w:cs="Calibri" w:hint="eastAsia"/>
        </w:rPr>
        <w:t xml:space="preserve"> </w:t>
      </w:r>
      <w:r w:rsidRPr="004E120B">
        <w:rPr>
          <w:rFonts w:cs="Calibri" w:hint="eastAsia"/>
        </w:rPr>
        <w:t>如果中国主管部门向</w:t>
      </w:r>
      <w:r w:rsidRPr="004E120B">
        <w:rPr>
          <w:rFonts w:cs="Calibri"/>
        </w:rPr>
        <w:t>WRC-19</w:t>
      </w:r>
      <w:r w:rsidRPr="004E120B">
        <w:rPr>
          <w:rFonts w:cs="Calibri" w:hint="eastAsia"/>
        </w:rPr>
        <w:t>提出上诉，而大会决定推翻委员会的决定。</w:t>
      </w:r>
    </w:p>
    <w:p w14:paraId="4B174D0D" w14:textId="5C9B8108" w:rsidR="004E120B" w:rsidRPr="004E120B" w:rsidRDefault="004E120B" w:rsidP="004E120B">
      <w:pPr>
        <w:rPr>
          <w:rFonts w:cs="Calibri"/>
        </w:rPr>
      </w:pPr>
      <w:r w:rsidRPr="004E120B">
        <w:rPr>
          <w:rFonts w:cs="Calibri"/>
        </w:rPr>
        <w:t>6.29</w:t>
      </w:r>
      <w:r w:rsidRPr="004E120B">
        <w:rPr>
          <w:rFonts w:cs="Calibri"/>
        </w:rPr>
        <w:tab/>
      </w:r>
      <w:r w:rsidRPr="004E120B">
        <w:rPr>
          <w:rFonts w:cs="Calibri"/>
          <w:b/>
        </w:rPr>
        <w:t>Hoan</w:t>
      </w:r>
      <w:r w:rsidRPr="004E120B">
        <w:rPr>
          <w:rFonts w:cs="Calibri" w:hint="eastAsia"/>
          <w:b/>
        </w:rPr>
        <w:t>先生</w:t>
      </w:r>
      <w:r w:rsidRPr="004E120B">
        <w:rPr>
          <w:rFonts w:cs="Calibri" w:hint="eastAsia"/>
          <w:bCs/>
        </w:rPr>
        <w:t>也认为，</w:t>
      </w:r>
      <w:r w:rsidRPr="004E120B">
        <w:rPr>
          <w:rFonts w:cs="Calibri" w:hint="eastAsia"/>
        </w:rPr>
        <w:t>应由委员会而非</w:t>
      </w:r>
      <w:r w:rsidRPr="004E120B">
        <w:rPr>
          <w:rFonts w:cs="Calibri"/>
        </w:rPr>
        <w:t>WRC-19</w:t>
      </w:r>
      <w:r w:rsidRPr="004E120B">
        <w:rPr>
          <w:rFonts w:cs="Calibri" w:hint="eastAsia"/>
        </w:rPr>
        <w:t>就此问题做出决定，由于</w:t>
      </w:r>
      <w:r w:rsidRPr="004E120B">
        <w:rPr>
          <w:rFonts w:cs="Calibri"/>
        </w:rPr>
        <w:t>WRC-19</w:t>
      </w:r>
      <w:r w:rsidRPr="004E120B">
        <w:rPr>
          <w:rFonts w:cs="Calibri" w:hint="eastAsia"/>
        </w:rPr>
        <w:t>将考虑委员会有关第</w:t>
      </w:r>
      <w:r w:rsidRPr="004E120B">
        <w:rPr>
          <w:rFonts w:cs="Calibri" w:hint="eastAsia"/>
        </w:rPr>
        <w:t>80</w:t>
      </w:r>
      <w:r w:rsidRPr="004E120B">
        <w:rPr>
          <w:rFonts w:cs="Calibri" w:hint="eastAsia"/>
        </w:rPr>
        <w:t>号决议（</w:t>
      </w:r>
      <w:r w:rsidRPr="004E120B">
        <w:rPr>
          <w:rFonts w:cs="Calibri" w:hint="eastAsia"/>
        </w:rPr>
        <w:t>W</w:t>
      </w:r>
      <w:r w:rsidRPr="004E120B">
        <w:rPr>
          <w:rFonts w:cs="Calibri"/>
        </w:rPr>
        <w:t>RC-07</w:t>
      </w:r>
      <w:r w:rsidRPr="004E120B">
        <w:rPr>
          <w:rFonts w:cs="Calibri" w:hint="eastAsia"/>
        </w:rPr>
        <w:t>，修订版）报告中的第</w:t>
      </w:r>
      <w:r w:rsidRPr="004E120B">
        <w:rPr>
          <w:rFonts w:cs="Calibri" w:hint="eastAsia"/>
        </w:rPr>
        <w:t>13</w:t>
      </w:r>
      <w:r w:rsidRPr="004E120B">
        <w:rPr>
          <w:rFonts w:cs="Calibri"/>
        </w:rPr>
        <w:t>.</w:t>
      </w:r>
      <w:r w:rsidRPr="004E120B">
        <w:rPr>
          <w:rFonts w:cs="Calibri" w:hint="eastAsia"/>
        </w:rPr>
        <w:t>6</w:t>
      </w:r>
      <w:r w:rsidRPr="004E120B">
        <w:rPr>
          <w:rFonts w:cs="Calibri" w:hint="eastAsia"/>
        </w:rPr>
        <w:t>款应用的问题，因此有关该案例的决定应推迟至</w:t>
      </w:r>
      <w:r w:rsidRPr="004E120B">
        <w:rPr>
          <w:rFonts w:cs="Calibri"/>
        </w:rPr>
        <w:t>WRC-19</w:t>
      </w:r>
      <w:r w:rsidRPr="004E120B">
        <w:rPr>
          <w:rFonts w:cs="Calibri" w:hint="eastAsia"/>
        </w:rPr>
        <w:t>之后。</w:t>
      </w:r>
    </w:p>
    <w:p w14:paraId="57F3BC92" w14:textId="77777777" w:rsidR="004E120B" w:rsidRPr="004E120B" w:rsidRDefault="004E120B" w:rsidP="004E120B">
      <w:pPr>
        <w:rPr>
          <w:rFonts w:cs="Calibri"/>
        </w:rPr>
      </w:pPr>
      <w:r w:rsidRPr="004E120B">
        <w:rPr>
          <w:rFonts w:cs="Calibri"/>
        </w:rPr>
        <w:t>6.30</w:t>
      </w:r>
      <w:r w:rsidRPr="004E120B">
        <w:rPr>
          <w:rFonts w:cs="Calibri"/>
        </w:rPr>
        <w:tab/>
      </w:r>
      <w:r w:rsidRPr="004E120B">
        <w:rPr>
          <w:rFonts w:cs="Calibri"/>
          <w:b/>
        </w:rPr>
        <w:t>Varlamov</w:t>
      </w:r>
      <w:r w:rsidRPr="004E120B">
        <w:rPr>
          <w:rFonts w:cs="Calibri" w:hint="eastAsia"/>
          <w:b/>
        </w:rPr>
        <w:t>先生</w:t>
      </w:r>
      <w:r w:rsidRPr="004E120B">
        <w:rPr>
          <w:rFonts w:cs="Calibri" w:hint="eastAsia"/>
          <w:bCs/>
        </w:rPr>
        <w:t>说，他更希望委员会不要将其决定推迟至</w:t>
      </w:r>
      <w:r w:rsidRPr="004E120B">
        <w:rPr>
          <w:rFonts w:cs="Calibri"/>
        </w:rPr>
        <w:t>WRC-19</w:t>
      </w:r>
      <w:r w:rsidRPr="004E120B">
        <w:rPr>
          <w:rFonts w:cs="Calibri" w:hint="eastAsia"/>
        </w:rPr>
        <w:t>之后。</w:t>
      </w:r>
    </w:p>
    <w:p w14:paraId="3C960681" w14:textId="78DF0C5A" w:rsidR="004E120B" w:rsidRPr="004E120B" w:rsidRDefault="004E120B" w:rsidP="004E120B">
      <w:pPr>
        <w:rPr>
          <w:rFonts w:cs="Calibri"/>
        </w:rPr>
      </w:pPr>
      <w:r w:rsidRPr="004E120B">
        <w:rPr>
          <w:rFonts w:cs="Calibri"/>
        </w:rPr>
        <w:t>6.31</w:t>
      </w:r>
      <w:r w:rsidRPr="004E120B">
        <w:rPr>
          <w:rFonts w:cs="Calibri"/>
        </w:rPr>
        <w:tab/>
      </w:r>
      <w:r w:rsidRPr="004E120B">
        <w:rPr>
          <w:rFonts w:cs="Calibri"/>
          <w:b/>
        </w:rPr>
        <w:t>Henri</w:t>
      </w:r>
      <w:r w:rsidRPr="004E120B">
        <w:rPr>
          <w:rFonts w:cs="Calibri" w:hint="eastAsia"/>
          <w:b/>
        </w:rPr>
        <w:t>先生</w:t>
      </w:r>
      <w:r w:rsidRPr="004E120B">
        <w:rPr>
          <w:rFonts w:cs="Calibri" w:hint="eastAsia"/>
          <w:bCs/>
        </w:rPr>
        <w:t>也认为，</w:t>
      </w:r>
      <w:r w:rsidRPr="004E120B">
        <w:rPr>
          <w:rFonts w:cs="Calibri" w:hint="eastAsia"/>
        </w:rPr>
        <w:t>委员会在此事宜上被</w:t>
      </w:r>
      <w:r w:rsidR="007651A3">
        <w:rPr>
          <w:rFonts w:cs="Calibri" w:hint="eastAsia"/>
        </w:rPr>
        <w:t>视为决策</w:t>
      </w:r>
      <w:r w:rsidRPr="004E120B">
        <w:rPr>
          <w:rFonts w:cs="Calibri" w:hint="eastAsia"/>
        </w:rPr>
        <w:t>机构是重要的，</w:t>
      </w:r>
      <w:r w:rsidR="007651A3">
        <w:rPr>
          <w:rFonts w:cs="Calibri" w:hint="eastAsia"/>
        </w:rPr>
        <w:t>该问题</w:t>
      </w:r>
      <w:r w:rsidRPr="004E120B">
        <w:rPr>
          <w:rFonts w:cs="Calibri" w:hint="eastAsia"/>
        </w:rPr>
        <w:t>关系到主管部门在登记于</w:t>
      </w:r>
      <w:r w:rsidRPr="004E120B">
        <w:rPr>
          <w:rFonts w:cs="Calibri" w:hint="eastAsia"/>
        </w:rPr>
        <w:t>M</w:t>
      </w:r>
      <w:r w:rsidRPr="004E120B">
        <w:rPr>
          <w:rFonts w:cs="Calibri"/>
        </w:rPr>
        <w:t>IFR</w:t>
      </w:r>
      <w:r w:rsidRPr="004E120B">
        <w:rPr>
          <w:rFonts w:cs="Calibri" w:hint="eastAsia"/>
        </w:rPr>
        <w:t>中的频率指配的权利和义务的问题。他认为，并没有以追溯性方式应用第</w:t>
      </w:r>
      <w:r w:rsidRPr="004E120B">
        <w:rPr>
          <w:rFonts w:cs="Calibri" w:hint="eastAsia"/>
        </w:rPr>
        <w:t>13</w:t>
      </w:r>
      <w:r w:rsidRPr="004E120B">
        <w:rPr>
          <w:rFonts w:cs="Calibri"/>
        </w:rPr>
        <w:t>.</w:t>
      </w:r>
      <w:r w:rsidRPr="004E120B">
        <w:rPr>
          <w:rFonts w:cs="Calibri" w:hint="eastAsia"/>
        </w:rPr>
        <w:t>6</w:t>
      </w:r>
      <w:r w:rsidRPr="004E120B">
        <w:rPr>
          <w:rFonts w:cs="Calibri" w:hint="eastAsia"/>
        </w:rPr>
        <w:t>款。</w:t>
      </w:r>
      <w:r w:rsidR="007651A3" w:rsidRPr="007651A3">
        <w:rPr>
          <w:rFonts w:cs="Calibri"/>
        </w:rPr>
        <w:t>当一项法律或监管行为的效力可以施加于其适用日期之前的情况或事实，并且立法者已经明确宣布这一点时，这种行为</w:t>
      </w:r>
      <w:r w:rsidR="007651A3">
        <w:rPr>
          <w:rFonts w:cs="Calibri" w:hint="eastAsia"/>
        </w:rPr>
        <w:t>即可</w:t>
      </w:r>
      <w:r w:rsidR="007651A3" w:rsidRPr="007651A3">
        <w:rPr>
          <w:rFonts w:cs="Calibri"/>
        </w:rPr>
        <w:t>称为具有追溯效力，而第</w:t>
      </w:r>
      <w:r w:rsidR="007651A3" w:rsidRPr="007651A3">
        <w:rPr>
          <w:rFonts w:cs="Calibri"/>
        </w:rPr>
        <w:t>13.6</w:t>
      </w:r>
      <w:r w:rsidR="007651A3">
        <w:rPr>
          <w:rFonts w:cs="Calibri" w:hint="eastAsia"/>
        </w:rPr>
        <w:t>款</w:t>
      </w:r>
      <w:r w:rsidR="007651A3" w:rsidRPr="007651A3">
        <w:rPr>
          <w:rFonts w:cs="Calibri"/>
        </w:rPr>
        <w:t>的情况并非如此</w:t>
      </w:r>
      <w:r w:rsidR="007651A3">
        <w:rPr>
          <w:rFonts w:cs="Calibri" w:hint="eastAsia"/>
        </w:rPr>
        <w:t>。根据可以获得的可靠信息</w:t>
      </w:r>
      <w:r w:rsidRPr="004E120B">
        <w:rPr>
          <w:rFonts w:cs="Calibri" w:hint="eastAsia"/>
        </w:rPr>
        <w:t>，</w:t>
      </w:r>
      <w:r w:rsidRPr="004E120B">
        <w:rPr>
          <w:rFonts w:cs="Calibri"/>
        </w:rPr>
        <w:t>ASIASAT-AK</w:t>
      </w:r>
      <w:r w:rsidRPr="004E120B">
        <w:rPr>
          <w:rFonts w:cs="Calibri" w:hint="eastAsia"/>
        </w:rPr>
        <w:t>、</w:t>
      </w:r>
      <w:r w:rsidRPr="004E120B">
        <w:rPr>
          <w:rFonts w:cs="Calibri"/>
        </w:rPr>
        <w:t>ASIASAT-AK1</w:t>
      </w:r>
      <w:r w:rsidRPr="004E120B">
        <w:rPr>
          <w:rFonts w:cs="Calibri" w:hint="eastAsia"/>
        </w:rPr>
        <w:t>和</w:t>
      </w:r>
      <w:r w:rsidRPr="004E120B">
        <w:rPr>
          <w:rFonts w:cs="Calibri"/>
        </w:rPr>
        <w:t>ASIASAT-AKX</w:t>
      </w:r>
      <w:r w:rsidRPr="004E120B">
        <w:rPr>
          <w:rFonts w:cs="Calibri" w:hint="eastAsia"/>
        </w:rPr>
        <w:t>卫星网络的一些频率指配</w:t>
      </w:r>
      <w:r w:rsidR="007651A3">
        <w:rPr>
          <w:rFonts w:cs="Calibri" w:hint="eastAsia"/>
        </w:rPr>
        <w:t>并未持续使用，因此</w:t>
      </w:r>
      <w:r w:rsidRPr="004E120B">
        <w:rPr>
          <w:rFonts w:cs="Calibri" w:hint="eastAsia"/>
        </w:rPr>
        <w:t>不符合《无线电规则》，应被删除。然而，他也可以接受主席建议的前行方法，因为这种行动将意味着委员会就遵守《无线电规则》的重要性和保持《登记总表》的</w:t>
      </w:r>
      <w:r w:rsidR="007651A3">
        <w:rPr>
          <w:rFonts w:cs="Calibri" w:hint="eastAsia"/>
        </w:rPr>
        <w:t>可靠性、完整性和</w:t>
      </w:r>
      <w:r w:rsidRPr="004E120B">
        <w:rPr>
          <w:rFonts w:cs="Calibri" w:hint="eastAsia"/>
        </w:rPr>
        <w:t>信誉发出强有力的信号。</w:t>
      </w:r>
    </w:p>
    <w:p w14:paraId="6284580E" w14:textId="64EF35DD" w:rsidR="004E120B" w:rsidRPr="004E120B" w:rsidRDefault="004E120B" w:rsidP="004E120B">
      <w:pPr>
        <w:rPr>
          <w:rFonts w:cs="Calibri"/>
        </w:rPr>
      </w:pPr>
      <w:r w:rsidRPr="004E120B">
        <w:rPr>
          <w:rFonts w:cs="Calibri"/>
        </w:rPr>
        <w:t>6.32</w:t>
      </w:r>
      <w:r w:rsidRPr="004E120B">
        <w:rPr>
          <w:rFonts w:cs="Calibri"/>
        </w:rPr>
        <w:tab/>
      </w:r>
      <w:r w:rsidRPr="004E120B">
        <w:rPr>
          <w:rFonts w:cs="Calibri" w:hint="eastAsia"/>
          <w:b/>
        </w:rPr>
        <w:t>主席</w:t>
      </w:r>
      <w:r w:rsidRPr="004E120B">
        <w:rPr>
          <w:rFonts w:cs="Calibri" w:hint="eastAsia"/>
          <w:bCs/>
        </w:rPr>
        <w:t>在指出</w:t>
      </w:r>
      <w:r w:rsidRPr="004E120B">
        <w:rPr>
          <w:rFonts w:cs="Calibri" w:hint="eastAsia"/>
        </w:rPr>
        <w:t>委员会意见分歧时建议，委员会可根据过去有关类似案例的决定达成结论。她提请会议注意，委员会于</w:t>
      </w:r>
      <w:r w:rsidRPr="004E120B">
        <w:rPr>
          <w:rFonts w:cs="Calibri" w:hint="eastAsia"/>
        </w:rPr>
        <w:t>2018</w:t>
      </w:r>
      <w:r w:rsidRPr="004E120B">
        <w:rPr>
          <w:rFonts w:cs="Calibri" w:hint="eastAsia"/>
        </w:rPr>
        <w:t>年在其第</w:t>
      </w:r>
      <w:r w:rsidRPr="004E120B">
        <w:rPr>
          <w:rFonts w:cs="Calibri" w:hint="eastAsia"/>
        </w:rPr>
        <w:t>78</w:t>
      </w:r>
      <w:r w:rsidRPr="004E120B">
        <w:rPr>
          <w:rFonts w:cs="Calibri" w:hint="eastAsia"/>
        </w:rPr>
        <w:t>次会议上审议了有关删除</w:t>
      </w:r>
      <w:r w:rsidRPr="004E120B">
        <w:rPr>
          <w:rFonts w:cs="Calibri"/>
        </w:rPr>
        <w:t xml:space="preserve">INTELSAT8 </w:t>
      </w:r>
      <w:r w:rsidRPr="004E120B">
        <w:rPr>
          <w:rFonts w:cs="Calibri"/>
        </w:rPr>
        <w:lastRenderedPageBreak/>
        <w:t>328.5E</w:t>
      </w:r>
      <w:r w:rsidRPr="004E120B">
        <w:rPr>
          <w:rFonts w:cs="Calibri" w:hint="eastAsia"/>
        </w:rPr>
        <w:t>和</w:t>
      </w:r>
      <w:r w:rsidRPr="004E120B">
        <w:rPr>
          <w:rFonts w:cs="Calibri"/>
        </w:rPr>
        <w:t>INTELSAT9 328.5E</w:t>
      </w:r>
      <w:r w:rsidRPr="004E120B">
        <w:rPr>
          <w:rFonts w:cs="Calibri" w:hint="eastAsia"/>
        </w:rPr>
        <w:t>频率指配的请求。尽管所涉频率指配未得到启用，但该案例可能也具有一定相关性。</w:t>
      </w:r>
    </w:p>
    <w:p w14:paraId="63CFD9A8" w14:textId="5AEB50F7" w:rsidR="007651A3" w:rsidRPr="007651A3" w:rsidRDefault="007651A3" w:rsidP="004E120B">
      <w:pPr>
        <w:rPr>
          <w:rFonts w:cs="Calibri"/>
          <w:b/>
        </w:rPr>
      </w:pPr>
      <w:r w:rsidRPr="004E120B">
        <w:rPr>
          <w:rFonts w:cs="Calibri"/>
        </w:rPr>
        <w:t>6.33</w:t>
      </w:r>
      <w:r w:rsidRPr="004E120B">
        <w:rPr>
          <w:rFonts w:cs="Calibri"/>
          <w:b/>
        </w:rPr>
        <w:tab/>
      </w:r>
      <w:r w:rsidRPr="00192818">
        <w:rPr>
          <w:b/>
        </w:rPr>
        <w:t>Hashimoto</w:t>
      </w:r>
      <w:r w:rsidRPr="004E120B">
        <w:rPr>
          <w:rFonts w:cs="Calibri" w:hint="eastAsia"/>
          <w:b/>
        </w:rPr>
        <w:t>先生</w:t>
      </w:r>
      <w:r w:rsidRPr="007651A3">
        <w:rPr>
          <w:rFonts w:cs="Calibri" w:hint="eastAsia"/>
          <w:bCs/>
        </w:rPr>
        <w:t>表示，</w:t>
      </w:r>
      <w:r w:rsidRPr="007651A3">
        <w:rPr>
          <w:rFonts w:cs="Calibri"/>
          <w:bCs/>
        </w:rPr>
        <w:t>本案与第</w:t>
      </w:r>
      <w:r w:rsidRPr="007651A3">
        <w:rPr>
          <w:rFonts w:cs="Calibri"/>
          <w:bCs/>
        </w:rPr>
        <w:t>78</w:t>
      </w:r>
      <w:r w:rsidRPr="007651A3">
        <w:rPr>
          <w:rFonts w:cs="Calibri"/>
          <w:bCs/>
        </w:rPr>
        <w:t>次会议审议的案件肯定有相似之处，因此，</w:t>
      </w:r>
      <w:r>
        <w:rPr>
          <w:rFonts w:cs="Calibri" w:hint="eastAsia"/>
          <w:bCs/>
        </w:rPr>
        <w:t>委员会</w:t>
      </w:r>
      <w:r w:rsidRPr="007651A3">
        <w:rPr>
          <w:rFonts w:cs="Calibri"/>
          <w:bCs/>
        </w:rPr>
        <w:t>应做出类似决定。否则，</w:t>
      </w:r>
      <w:r>
        <w:rPr>
          <w:rFonts w:cs="Calibri" w:hint="eastAsia"/>
          <w:bCs/>
        </w:rPr>
        <w:t>在大会上</w:t>
      </w:r>
      <w:r w:rsidRPr="007651A3">
        <w:rPr>
          <w:rFonts w:cs="Calibri"/>
          <w:bCs/>
        </w:rPr>
        <w:t>就会</w:t>
      </w:r>
      <w:r>
        <w:rPr>
          <w:rFonts w:cs="Calibri" w:hint="eastAsia"/>
          <w:bCs/>
        </w:rPr>
        <w:t>遇到</w:t>
      </w:r>
      <w:r w:rsidRPr="007651A3">
        <w:rPr>
          <w:rFonts w:cs="Calibri"/>
          <w:bCs/>
        </w:rPr>
        <w:t>问题。</w:t>
      </w:r>
    </w:p>
    <w:p w14:paraId="0A32FF16" w14:textId="13D5E157" w:rsidR="004E120B" w:rsidRPr="004E120B" w:rsidRDefault="004E120B" w:rsidP="004E120B">
      <w:pPr>
        <w:rPr>
          <w:rFonts w:cs="Calibri"/>
          <w:b/>
          <w:color w:val="800000"/>
        </w:rPr>
      </w:pPr>
      <w:r w:rsidRPr="004E120B">
        <w:rPr>
          <w:rFonts w:cs="Calibri"/>
        </w:rPr>
        <w:t>6.3</w:t>
      </w:r>
      <w:r w:rsidR="007651A3">
        <w:rPr>
          <w:rFonts w:cs="Calibri"/>
        </w:rPr>
        <w:t>4</w:t>
      </w:r>
      <w:r w:rsidRPr="004E120B">
        <w:rPr>
          <w:rFonts w:cs="Calibri"/>
          <w:b/>
        </w:rPr>
        <w:tab/>
        <w:t>Vallet</w:t>
      </w:r>
      <w:r w:rsidRPr="004E120B">
        <w:rPr>
          <w:rFonts w:cs="Calibri" w:hint="eastAsia"/>
          <w:b/>
        </w:rPr>
        <w:t>先生（</w:t>
      </w:r>
      <w:r w:rsidRPr="004E120B">
        <w:rPr>
          <w:rFonts w:cs="Calibri"/>
          <w:b/>
        </w:rPr>
        <w:t>SSD</w:t>
      </w:r>
      <w:r w:rsidRPr="004E120B">
        <w:rPr>
          <w:rFonts w:cs="Calibri" w:hint="eastAsia"/>
          <w:b/>
        </w:rPr>
        <w:t>主任）</w:t>
      </w:r>
      <w:r w:rsidRPr="004E120B">
        <w:rPr>
          <w:rFonts w:cs="Calibri" w:hint="eastAsia"/>
          <w:bCs/>
        </w:rPr>
        <w:t>说，</w:t>
      </w:r>
      <w:r w:rsidRPr="004E120B">
        <w:rPr>
          <w:rFonts w:cs="Calibri" w:hint="eastAsia"/>
        </w:rPr>
        <w:t>委员会可能也希望回顾其在</w:t>
      </w:r>
      <w:r w:rsidRPr="004E120B">
        <w:rPr>
          <w:rFonts w:cs="Calibri" w:hint="eastAsia"/>
        </w:rPr>
        <w:t>2015</w:t>
      </w:r>
      <w:r w:rsidRPr="004E120B">
        <w:rPr>
          <w:rFonts w:cs="Calibri" w:hint="eastAsia"/>
        </w:rPr>
        <w:t>年第</w:t>
      </w:r>
      <w:r w:rsidRPr="004E120B">
        <w:rPr>
          <w:rFonts w:cs="Calibri" w:hint="eastAsia"/>
        </w:rPr>
        <w:t>69</w:t>
      </w:r>
      <w:r w:rsidRPr="004E120B">
        <w:rPr>
          <w:rFonts w:cs="Calibri" w:hint="eastAsia"/>
        </w:rPr>
        <w:t>次会议上处理过的一个案例，该案例涉及</w:t>
      </w:r>
      <w:r w:rsidRPr="004E120B">
        <w:rPr>
          <w:rFonts w:cs="Calibri"/>
        </w:rPr>
        <w:t>ASIASAT-CK</w:t>
      </w:r>
      <w:r w:rsidRPr="004E120B">
        <w:rPr>
          <w:rFonts w:cs="Calibri" w:hint="eastAsia"/>
        </w:rPr>
        <w:t>和</w:t>
      </w:r>
      <w:r w:rsidRPr="004E120B">
        <w:rPr>
          <w:rFonts w:cs="Calibri"/>
        </w:rPr>
        <w:t>ASIASAT-CKX</w:t>
      </w:r>
      <w:r w:rsidRPr="004E120B">
        <w:rPr>
          <w:rFonts w:cs="Calibri" w:hint="eastAsia"/>
        </w:rPr>
        <w:t>网络的地位问题。他回顾说，在落实委员会在其第</w:t>
      </w:r>
      <w:r w:rsidRPr="004E120B">
        <w:rPr>
          <w:rFonts w:cs="Calibri" w:hint="eastAsia"/>
        </w:rPr>
        <w:t>64</w:t>
      </w:r>
      <w:r w:rsidRPr="004E120B">
        <w:rPr>
          <w:rFonts w:cs="Calibri" w:hint="eastAsia"/>
        </w:rPr>
        <w:t>次会议上有关取消</w:t>
      </w:r>
      <w:r w:rsidRPr="004E120B">
        <w:rPr>
          <w:rFonts w:cs="Calibri"/>
        </w:rPr>
        <w:t>ASIASAT-CKZ</w:t>
      </w:r>
      <w:r w:rsidRPr="004E120B">
        <w:rPr>
          <w:rFonts w:cs="Calibri" w:hint="eastAsia"/>
        </w:rPr>
        <w:t>卫星网络特定频段的频率指配决定时，无线电通信局注意到，中国主管部门已在</w:t>
      </w:r>
      <w:r w:rsidRPr="004E120B">
        <w:rPr>
          <w:rFonts w:cs="Calibri" w:hint="eastAsia"/>
        </w:rPr>
        <w:t>M</w:t>
      </w:r>
      <w:r w:rsidRPr="004E120B">
        <w:rPr>
          <w:rFonts w:cs="Calibri"/>
        </w:rPr>
        <w:t>IFR</w:t>
      </w:r>
      <w:r w:rsidRPr="004E120B">
        <w:rPr>
          <w:rFonts w:cs="Calibri" w:hint="eastAsia"/>
        </w:rPr>
        <w:t>中的相同轨道位置上登记了两个其他网络，即</w:t>
      </w:r>
      <w:r w:rsidRPr="004E120B">
        <w:rPr>
          <w:rFonts w:cs="Calibri"/>
        </w:rPr>
        <w:t>ASIASAT-CK</w:t>
      </w:r>
      <w:r w:rsidRPr="004E120B">
        <w:rPr>
          <w:rFonts w:cs="Calibri" w:hint="eastAsia"/>
        </w:rPr>
        <w:t>和</w:t>
      </w:r>
      <w:r w:rsidRPr="004E120B">
        <w:rPr>
          <w:rFonts w:cs="Calibri"/>
        </w:rPr>
        <w:t>ASIASAT-CK</w:t>
      </w:r>
      <w:r w:rsidR="00CB4021">
        <w:rPr>
          <w:rFonts w:cs="Calibri" w:hint="eastAsia"/>
        </w:rPr>
        <w:t>X</w:t>
      </w:r>
      <w:r w:rsidRPr="004E120B">
        <w:rPr>
          <w:rFonts w:cs="Calibri" w:hint="eastAsia"/>
        </w:rPr>
        <w:t>，</w:t>
      </w:r>
      <w:r w:rsidR="00CB4021">
        <w:rPr>
          <w:rFonts w:cs="Calibri" w:hint="eastAsia"/>
        </w:rPr>
        <w:t>因此</w:t>
      </w:r>
      <w:r w:rsidRPr="004E120B">
        <w:rPr>
          <w:rFonts w:cs="Calibri" w:hint="eastAsia"/>
        </w:rPr>
        <w:t>，</w:t>
      </w:r>
      <w:r w:rsidR="00CB4021">
        <w:rPr>
          <w:rFonts w:cs="Calibri" w:hint="eastAsia"/>
        </w:rPr>
        <w:t>此举触发了</w:t>
      </w:r>
      <w:r w:rsidRPr="004E120B">
        <w:rPr>
          <w:rFonts w:cs="Calibri" w:hint="eastAsia"/>
        </w:rPr>
        <w:t>按照第</w:t>
      </w:r>
      <w:r w:rsidRPr="004E120B">
        <w:rPr>
          <w:rFonts w:cs="Calibri" w:hint="eastAsia"/>
        </w:rPr>
        <w:t>13</w:t>
      </w:r>
      <w:r w:rsidRPr="004E120B">
        <w:rPr>
          <w:rFonts w:cs="Calibri"/>
        </w:rPr>
        <w:t>.</w:t>
      </w:r>
      <w:r w:rsidRPr="004E120B">
        <w:rPr>
          <w:rFonts w:cs="Calibri" w:hint="eastAsia"/>
        </w:rPr>
        <w:t>6</w:t>
      </w:r>
      <w:r w:rsidRPr="004E120B">
        <w:rPr>
          <w:rFonts w:cs="Calibri" w:hint="eastAsia"/>
        </w:rPr>
        <w:t>款</w:t>
      </w:r>
      <w:r w:rsidR="00CB4021">
        <w:rPr>
          <w:rFonts w:cs="Calibri" w:hint="eastAsia"/>
        </w:rPr>
        <w:t>对这些卫星网络进行</w:t>
      </w:r>
      <w:r w:rsidRPr="004E120B">
        <w:rPr>
          <w:rFonts w:cs="Calibri" w:hint="eastAsia"/>
        </w:rPr>
        <w:t>调查。</w:t>
      </w:r>
    </w:p>
    <w:p w14:paraId="617094FB" w14:textId="0B8F9CD6" w:rsidR="004E120B" w:rsidRPr="004E120B" w:rsidRDefault="004E120B" w:rsidP="004E120B">
      <w:pPr>
        <w:rPr>
          <w:rFonts w:cs="Calibri"/>
        </w:rPr>
      </w:pPr>
      <w:r w:rsidRPr="004E120B">
        <w:rPr>
          <w:rFonts w:cs="Calibri"/>
        </w:rPr>
        <w:t>6.3</w:t>
      </w:r>
      <w:r w:rsidR="007651A3">
        <w:rPr>
          <w:rFonts w:cs="Calibri"/>
        </w:rPr>
        <w:t>5</w:t>
      </w:r>
      <w:r w:rsidRPr="004E120B">
        <w:rPr>
          <w:rFonts w:cs="Calibri"/>
        </w:rPr>
        <w:tab/>
      </w:r>
      <w:r w:rsidRPr="004E120B">
        <w:rPr>
          <w:rFonts w:cs="Calibri"/>
          <w:b/>
        </w:rPr>
        <w:t>Varlamov</w:t>
      </w:r>
      <w:r w:rsidRPr="004E120B">
        <w:rPr>
          <w:rFonts w:cs="Calibri" w:hint="eastAsia"/>
          <w:b/>
        </w:rPr>
        <w:t>先生</w:t>
      </w:r>
      <w:r w:rsidRPr="004E120B">
        <w:rPr>
          <w:rFonts w:cs="Calibri" w:hint="eastAsia"/>
          <w:bCs/>
        </w:rPr>
        <w:t>也认为，</w:t>
      </w:r>
      <w:r w:rsidRPr="004E120B">
        <w:rPr>
          <w:rFonts w:cs="Calibri"/>
        </w:rPr>
        <w:t>Vallet</w:t>
      </w:r>
      <w:r w:rsidRPr="004E120B">
        <w:rPr>
          <w:rFonts w:cs="Calibri" w:hint="eastAsia"/>
        </w:rPr>
        <w:t>先生强调的案例的某些方面与委员会目前正在讨论的案例有一些相似之处。然而，目前委员会讨论的、要删除的频率是完全在运行的而且已登记在</w:t>
      </w:r>
      <w:r w:rsidRPr="004E120B">
        <w:rPr>
          <w:rFonts w:cs="Calibri" w:hint="eastAsia"/>
        </w:rPr>
        <w:t>M</w:t>
      </w:r>
      <w:r w:rsidRPr="004E120B">
        <w:rPr>
          <w:rFonts w:cs="Calibri"/>
        </w:rPr>
        <w:t>IFR</w:t>
      </w:r>
      <w:r w:rsidRPr="004E120B">
        <w:rPr>
          <w:rFonts w:cs="Calibri" w:hint="eastAsia"/>
        </w:rPr>
        <w:t>中的频率指配。如果决定取消此类指配，则会对《登记总表》的未来可行性和信誉产生影响，因此他敦促委员会谨慎行事。</w:t>
      </w:r>
    </w:p>
    <w:p w14:paraId="37103E8C" w14:textId="0F327896" w:rsidR="004E120B" w:rsidRPr="004E120B" w:rsidRDefault="004E120B" w:rsidP="004E120B">
      <w:pPr>
        <w:rPr>
          <w:rFonts w:cs="Calibri"/>
        </w:rPr>
      </w:pPr>
      <w:r w:rsidRPr="004E120B">
        <w:rPr>
          <w:rFonts w:cs="Calibri"/>
        </w:rPr>
        <w:t>6.3</w:t>
      </w:r>
      <w:r w:rsidR="007651A3">
        <w:rPr>
          <w:rFonts w:cs="Calibri"/>
        </w:rPr>
        <w:t>6</w:t>
      </w:r>
      <w:r w:rsidRPr="004E120B">
        <w:rPr>
          <w:rFonts w:cs="Calibri"/>
        </w:rPr>
        <w:tab/>
      </w:r>
      <w:r w:rsidRPr="004E120B">
        <w:rPr>
          <w:rFonts w:cs="Calibri"/>
          <w:b/>
        </w:rPr>
        <w:t>Borjón</w:t>
      </w:r>
      <w:r w:rsidRPr="004E120B">
        <w:rPr>
          <w:rFonts w:cs="Calibri" w:hint="eastAsia"/>
          <w:b/>
        </w:rPr>
        <w:t>先生</w:t>
      </w:r>
      <w:r w:rsidRPr="004E120B">
        <w:rPr>
          <w:rFonts w:cs="Calibri" w:hint="eastAsia"/>
          <w:bCs/>
        </w:rPr>
        <w:t>认为，</w:t>
      </w:r>
      <w:r w:rsidRPr="004E120B">
        <w:rPr>
          <w:rFonts w:cs="Calibri" w:hint="eastAsia"/>
        </w:rPr>
        <w:t>尽管手头案例与委员会</w:t>
      </w:r>
      <w:r w:rsidRPr="004E120B">
        <w:rPr>
          <w:rFonts w:cs="Calibri" w:hint="eastAsia"/>
        </w:rPr>
        <w:t>2015</w:t>
      </w:r>
      <w:r w:rsidRPr="004E120B">
        <w:rPr>
          <w:rFonts w:cs="Calibri" w:hint="eastAsia"/>
        </w:rPr>
        <w:t>年审议的案例有一些相似之处，但本案例所涉的网络在按照第</w:t>
      </w:r>
      <w:r w:rsidRPr="004E120B">
        <w:rPr>
          <w:rFonts w:cs="Calibri" w:hint="eastAsia"/>
        </w:rPr>
        <w:t>13</w:t>
      </w:r>
      <w:r w:rsidRPr="004E120B">
        <w:rPr>
          <w:rFonts w:cs="Calibri"/>
        </w:rPr>
        <w:t>.</w:t>
      </w:r>
      <w:r w:rsidRPr="004E120B">
        <w:rPr>
          <w:rFonts w:cs="Calibri" w:hint="eastAsia"/>
        </w:rPr>
        <w:t>6</w:t>
      </w:r>
      <w:r w:rsidRPr="004E120B">
        <w:rPr>
          <w:rFonts w:cs="Calibri" w:hint="eastAsia"/>
        </w:rPr>
        <w:t>款开始调查之前已经在运行而且指配已得到启用。</w:t>
      </w:r>
    </w:p>
    <w:p w14:paraId="053C40C7" w14:textId="1E48CBE4" w:rsidR="004E120B" w:rsidRPr="004E120B" w:rsidRDefault="004E120B" w:rsidP="004E120B">
      <w:pPr>
        <w:rPr>
          <w:rFonts w:cs="Calibri"/>
        </w:rPr>
      </w:pPr>
      <w:r w:rsidRPr="004E120B">
        <w:rPr>
          <w:rFonts w:cs="Calibri"/>
        </w:rPr>
        <w:t>6.3</w:t>
      </w:r>
      <w:r w:rsidR="007651A3">
        <w:rPr>
          <w:rFonts w:cs="Calibri"/>
        </w:rPr>
        <w:t>7</w:t>
      </w:r>
      <w:r w:rsidRPr="004E120B">
        <w:rPr>
          <w:rFonts w:cs="Calibri"/>
        </w:rPr>
        <w:tab/>
      </w:r>
      <w:r w:rsidRPr="004E120B">
        <w:rPr>
          <w:rFonts w:cs="Calibri"/>
          <w:b/>
        </w:rPr>
        <w:t>Alamri</w:t>
      </w:r>
      <w:r w:rsidRPr="004E120B">
        <w:rPr>
          <w:rFonts w:cs="Calibri" w:hint="eastAsia"/>
          <w:b/>
        </w:rPr>
        <w:t>先生</w:t>
      </w:r>
      <w:r w:rsidRPr="004E120B">
        <w:rPr>
          <w:rFonts w:cs="Calibri" w:hint="eastAsia"/>
          <w:bCs/>
        </w:rPr>
        <w:t>说，</w:t>
      </w:r>
      <w:r w:rsidRPr="004E120B">
        <w:rPr>
          <w:rFonts w:cs="Calibri" w:hint="eastAsia"/>
        </w:rPr>
        <w:t>删除目前考虑的频率指配将构成以追溯方式做出决定的行为，但这应当得到避免。如果中国主管部门没有通知无线电通信局有关</w:t>
      </w:r>
      <w:r w:rsidRPr="004E120B">
        <w:rPr>
          <w:rFonts w:cs="Calibri"/>
        </w:rPr>
        <w:t>ASIASAT-AAA</w:t>
      </w:r>
      <w:r w:rsidRPr="004E120B">
        <w:rPr>
          <w:rFonts w:cs="Calibri" w:hint="eastAsia"/>
        </w:rPr>
        <w:t>的启用，则目前讨论的指配的规则地位将是保持不变的。如果无线电通信局对诸多年前按照当时有效的规则登记在《登记总表》中的频率指配提出质疑，这似乎是中国主管部门</w:t>
      </w:r>
      <w:r w:rsidR="007651A3">
        <w:rPr>
          <w:rFonts w:cs="Calibri" w:hint="eastAsia"/>
        </w:rPr>
        <w:t>因</w:t>
      </w:r>
      <w:r w:rsidR="007651A3" w:rsidRPr="007651A3">
        <w:rPr>
          <w:rFonts w:cs="Calibri"/>
        </w:rPr>
        <w:t>它按照《无线电</w:t>
      </w:r>
      <w:r w:rsidR="009E1959">
        <w:rPr>
          <w:rFonts w:cs="Calibri" w:hint="eastAsia"/>
        </w:rPr>
        <w:t>规则</w:t>
      </w:r>
      <w:r w:rsidR="007651A3" w:rsidRPr="007651A3">
        <w:rPr>
          <w:rFonts w:cs="Calibri"/>
        </w:rPr>
        <w:t>》的有关规定向</w:t>
      </w:r>
      <w:r w:rsidR="009E1959">
        <w:rPr>
          <w:rFonts w:cs="Calibri" w:hint="eastAsia"/>
        </w:rPr>
        <w:t>无线电通信局</w:t>
      </w:r>
      <w:r w:rsidR="007651A3" w:rsidRPr="007651A3">
        <w:rPr>
          <w:rFonts w:cs="Calibri"/>
        </w:rPr>
        <w:t>通报了该卫星网络频率</w:t>
      </w:r>
      <w:r w:rsidR="009E1959">
        <w:rPr>
          <w:rFonts w:cs="Calibri" w:hint="eastAsia"/>
        </w:rPr>
        <w:t>指配</w:t>
      </w:r>
      <w:r w:rsidR="007651A3" w:rsidRPr="007651A3">
        <w:rPr>
          <w:rFonts w:cs="Calibri"/>
        </w:rPr>
        <w:t>的实际使用情况</w:t>
      </w:r>
      <w:r w:rsidR="009E1959">
        <w:rPr>
          <w:rFonts w:cs="Calibri" w:hint="eastAsia"/>
        </w:rPr>
        <w:t>而</w:t>
      </w:r>
      <w:r w:rsidRPr="004E120B">
        <w:rPr>
          <w:rFonts w:cs="Calibri" w:hint="eastAsia"/>
        </w:rPr>
        <w:t>受到惩罚。</w:t>
      </w:r>
    </w:p>
    <w:p w14:paraId="738DC371" w14:textId="69C2A28C" w:rsidR="004E120B" w:rsidRPr="004E120B" w:rsidRDefault="004E120B" w:rsidP="004E120B">
      <w:pPr>
        <w:rPr>
          <w:rFonts w:cs="Calibri"/>
        </w:rPr>
      </w:pPr>
      <w:r w:rsidRPr="004E120B">
        <w:rPr>
          <w:rFonts w:cs="Calibri"/>
        </w:rPr>
        <w:t>6.3</w:t>
      </w:r>
      <w:r w:rsidR="00835061">
        <w:rPr>
          <w:rFonts w:cs="Calibri"/>
        </w:rPr>
        <w:t>8</w:t>
      </w:r>
      <w:r w:rsidRPr="004E120B">
        <w:rPr>
          <w:rFonts w:cs="Calibri"/>
        </w:rPr>
        <w:tab/>
      </w:r>
      <w:r w:rsidRPr="004E120B">
        <w:rPr>
          <w:rFonts w:cs="Calibri"/>
          <w:b/>
        </w:rPr>
        <w:t>Henri</w:t>
      </w:r>
      <w:r w:rsidRPr="004E120B">
        <w:rPr>
          <w:rFonts w:cs="Calibri" w:hint="eastAsia"/>
          <w:b/>
        </w:rPr>
        <w:t>先生</w:t>
      </w:r>
      <w:r w:rsidRPr="004E120B">
        <w:rPr>
          <w:rFonts w:cs="Calibri" w:hint="eastAsia"/>
          <w:bCs/>
        </w:rPr>
        <w:t>说，</w:t>
      </w:r>
      <w:r w:rsidRPr="004E120B">
        <w:rPr>
          <w:rFonts w:cs="Calibri" w:hint="eastAsia"/>
        </w:rPr>
        <w:t>他</w:t>
      </w:r>
      <w:r w:rsidR="0068356F">
        <w:rPr>
          <w:rFonts w:cs="Calibri" w:hint="eastAsia"/>
        </w:rPr>
        <w:t>仍</w:t>
      </w:r>
      <w:r w:rsidRPr="004E120B">
        <w:rPr>
          <w:rFonts w:cs="Calibri" w:hint="eastAsia"/>
        </w:rPr>
        <w:t>不明白为</w:t>
      </w:r>
      <w:r w:rsidR="0068356F">
        <w:rPr>
          <w:rFonts w:cs="Calibri" w:hint="eastAsia"/>
        </w:rPr>
        <w:t>何在</w:t>
      </w:r>
      <w:r w:rsidR="0068356F" w:rsidRPr="004E120B">
        <w:rPr>
          <w:rFonts w:cs="Calibri" w:hint="eastAsia"/>
        </w:rPr>
        <w:t>第</w:t>
      </w:r>
      <w:r w:rsidR="0068356F" w:rsidRPr="004E120B">
        <w:rPr>
          <w:rFonts w:cs="Calibri" w:hint="eastAsia"/>
        </w:rPr>
        <w:t>13</w:t>
      </w:r>
      <w:r w:rsidR="0068356F" w:rsidRPr="004E120B">
        <w:rPr>
          <w:rFonts w:cs="Calibri"/>
        </w:rPr>
        <w:t>.</w:t>
      </w:r>
      <w:r w:rsidR="0068356F" w:rsidRPr="004E120B">
        <w:rPr>
          <w:rFonts w:cs="Calibri" w:hint="eastAsia"/>
        </w:rPr>
        <w:t>6</w:t>
      </w:r>
      <w:r w:rsidR="0068356F" w:rsidRPr="004E120B">
        <w:rPr>
          <w:rFonts w:cs="Calibri" w:hint="eastAsia"/>
        </w:rPr>
        <w:t>款</w:t>
      </w:r>
      <w:r w:rsidR="0068356F">
        <w:rPr>
          <w:rFonts w:cs="Calibri" w:hint="eastAsia"/>
        </w:rPr>
        <w:t>的背景下使用</w:t>
      </w:r>
      <w:r w:rsidRPr="004E120B">
        <w:rPr>
          <w:rFonts w:cs="Calibri" w:hint="eastAsia"/>
        </w:rPr>
        <w:t>“追溯”一词。第</w:t>
      </w:r>
      <w:r w:rsidRPr="004E120B">
        <w:rPr>
          <w:rFonts w:cs="Calibri" w:hint="eastAsia"/>
        </w:rPr>
        <w:t>13</w:t>
      </w:r>
      <w:r w:rsidRPr="004E120B">
        <w:rPr>
          <w:rFonts w:cs="Calibri"/>
        </w:rPr>
        <w:t>.</w:t>
      </w:r>
      <w:r w:rsidRPr="004E120B">
        <w:rPr>
          <w:rFonts w:cs="Calibri" w:hint="eastAsia"/>
        </w:rPr>
        <w:t>6</w:t>
      </w:r>
      <w:r w:rsidRPr="004E120B">
        <w:rPr>
          <w:rFonts w:cs="Calibri" w:hint="eastAsia"/>
        </w:rPr>
        <w:t>款表明，“无线电通信局须征求通知主管部门的意见”，但没有规定此方面的时限。他还指出，第</w:t>
      </w:r>
      <w:r w:rsidRPr="004E120B">
        <w:rPr>
          <w:rFonts w:cs="Calibri" w:hint="eastAsia"/>
        </w:rPr>
        <w:t>14</w:t>
      </w:r>
      <w:r w:rsidRPr="004E120B">
        <w:rPr>
          <w:rFonts w:cs="Calibri"/>
        </w:rPr>
        <w:t>.</w:t>
      </w:r>
      <w:r w:rsidRPr="004E120B">
        <w:rPr>
          <w:rFonts w:cs="Calibri" w:hint="eastAsia"/>
        </w:rPr>
        <w:t>1</w:t>
      </w:r>
      <w:r w:rsidRPr="004E120B">
        <w:rPr>
          <w:rFonts w:cs="Calibri" w:hint="eastAsia"/>
        </w:rPr>
        <w:t>款也没确定主管部门或无线电通信局启动审查结论审议的时限，以确保</w:t>
      </w:r>
      <w:r w:rsidRPr="004E120B">
        <w:rPr>
          <w:rFonts w:cs="Calibri" w:hint="eastAsia"/>
        </w:rPr>
        <w:t>M</w:t>
      </w:r>
      <w:r w:rsidRPr="004E120B">
        <w:rPr>
          <w:rFonts w:cs="Calibri"/>
        </w:rPr>
        <w:t>IFR</w:t>
      </w:r>
      <w:r w:rsidRPr="004E120B">
        <w:rPr>
          <w:rFonts w:cs="Calibri" w:hint="eastAsia"/>
        </w:rPr>
        <w:t>中的条目是准确的。每一个案例都应该根据其自身的价值得到审查。</w:t>
      </w:r>
    </w:p>
    <w:p w14:paraId="208FCC40" w14:textId="36AA252C" w:rsidR="004E120B" w:rsidRPr="004E120B" w:rsidRDefault="004E120B" w:rsidP="004E120B">
      <w:pPr>
        <w:rPr>
          <w:rFonts w:cs="Calibri"/>
        </w:rPr>
      </w:pPr>
      <w:r w:rsidRPr="004E120B">
        <w:rPr>
          <w:rFonts w:cs="Calibri"/>
        </w:rPr>
        <w:t>6.3</w:t>
      </w:r>
      <w:r w:rsidR="0068356F">
        <w:rPr>
          <w:rFonts w:cs="Calibri"/>
        </w:rPr>
        <w:t>9</w:t>
      </w:r>
      <w:r w:rsidRPr="004E120B">
        <w:rPr>
          <w:rFonts w:cs="Calibri"/>
        </w:rPr>
        <w:tab/>
      </w:r>
      <w:r w:rsidRPr="004E120B">
        <w:rPr>
          <w:rFonts w:cs="Calibri" w:hint="eastAsia"/>
          <w:b/>
        </w:rPr>
        <w:t>主席</w:t>
      </w:r>
      <w:r w:rsidRPr="004E120B">
        <w:rPr>
          <w:rFonts w:cs="Calibri" w:hint="eastAsia"/>
          <w:bCs/>
        </w:rPr>
        <w:t>也认为第</w:t>
      </w:r>
      <w:r w:rsidRPr="004E120B">
        <w:rPr>
          <w:rFonts w:cs="Calibri" w:hint="eastAsia"/>
          <w:bCs/>
        </w:rPr>
        <w:t>13</w:t>
      </w:r>
      <w:r w:rsidRPr="004E120B">
        <w:rPr>
          <w:rFonts w:cs="Calibri"/>
          <w:bCs/>
        </w:rPr>
        <w:t>.</w:t>
      </w:r>
      <w:r w:rsidRPr="004E120B">
        <w:rPr>
          <w:rFonts w:cs="Calibri" w:hint="eastAsia"/>
          <w:bCs/>
        </w:rPr>
        <w:t>6</w:t>
      </w:r>
      <w:r w:rsidRPr="004E120B">
        <w:rPr>
          <w:rFonts w:cs="Calibri" w:hint="eastAsia"/>
          <w:bCs/>
        </w:rPr>
        <w:t>款没有规定时限，因此她问到追回到多久以前才算合适。此外，一旦情况得到纠正，那么忽视此前不遵守规则要求的现象是否也能令人接受？</w:t>
      </w:r>
    </w:p>
    <w:p w14:paraId="479B7304" w14:textId="6AE2C1F4" w:rsidR="004E120B" w:rsidRPr="004E120B" w:rsidRDefault="004E120B" w:rsidP="004E120B">
      <w:pPr>
        <w:rPr>
          <w:rFonts w:cs="Calibri"/>
        </w:rPr>
      </w:pPr>
      <w:r w:rsidRPr="004E120B">
        <w:rPr>
          <w:rFonts w:cs="Calibri"/>
        </w:rPr>
        <w:t>6.</w:t>
      </w:r>
      <w:r w:rsidR="0068356F">
        <w:rPr>
          <w:rFonts w:cs="Calibri"/>
        </w:rPr>
        <w:t>40</w:t>
      </w:r>
      <w:r w:rsidRPr="004E120B">
        <w:rPr>
          <w:rFonts w:cs="Calibri"/>
        </w:rPr>
        <w:tab/>
      </w:r>
      <w:r w:rsidRPr="004E120B">
        <w:rPr>
          <w:rFonts w:cs="Calibri"/>
          <w:b/>
        </w:rPr>
        <w:t>Vallet</w:t>
      </w:r>
      <w:r w:rsidRPr="004E120B">
        <w:rPr>
          <w:rFonts w:cs="Calibri" w:hint="eastAsia"/>
          <w:b/>
        </w:rPr>
        <w:t>先生（</w:t>
      </w:r>
      <w:r w:rsidRPr="004E120B">
        <w:rPr>
          <w:rFonts w:cs="Calibri"/>
          <w:b/>
        </w:rPr>
        <w:t>SSD</w:t>
      </w:r>
      <w:r w:rsidRPr="004E120B">
        <w:rPr>
          <w:rFonts w:cs="Calibri" w:hint="eastAsia"/>
          <w:b/>
        </w:rPr>
        <w:t>主任）</w:t>
      </w:r>
      <w:r w:rsidRPr="004E120B">
        <w:rPr>
          <w:rFonts w:cs="Calibri" w:hint="eastAsia"/>
          <w:bCs/>
        </w:rPr>
        <w:t>说，指配有效与否不是由</w:t>
      </w:r>
      <w:r w:rsidRPr="004E120B">
        <w:rPr>
          <w:rFonts w:cs="Calibri" w:hint="eastAsia"/>
          <w:bCs/>
        </w:rPr>
        <w:t>M</w:t>
      </w:r>
      <w:r w:rsidRPr="004E120B">
        <w:rPr>
          <w:rFonts w:cs="Calibri"/>
          <w:bCs/>
        </w:rPr>
        <w:t>IFR</w:t>
      </w:r>
      <w:r w:rsidRPr="004E120B">
        <w:rPr>
          <w:rFonts w:cs="Calibri" w:hint="eastAsia"/>
          <w:bCs/>
        </w:rPr>
        <w:t>中的条目决定的，而是由是否遵守《无线电规则》决定的。目前存在避免违规情况的条款，包括第</w:t>
      </w:r>
      <w:r w:rsidRPr="004E120B">
        <w:rPr>
          <w:rFonts w:cs="Calibri" w:hint="eastAsia"/>
          <w:bCs/>
        </w:rPr>
        <w:t>11</w:t>
      </w:r>
      <w:r w:rsidRPr="004E120B">
        <w:rPr>
          <w:rFonts w:cs="Calibri"/>
          <w:bCs/>
        </w:rPr>
        <w:t>.</w:t>
      </w:r>
      <w:r w:rsidRPr="004E120B">
        <w:rPr>
          <w:rFonts w:cs="Calibri" w:hint="eastAsia"/>
          <w:bCs/>
        </w:rPr>
        <w:t>4</w:t>
      </w:r>
      <w:r w:rsidRPr="004E120B">
        <w:rPr>
          <w:rFonts w:cs="Calibri" w:hint="eastAsia"/>
          <w:bCs/>
        </w:rPr>
        <w:t>款</w:t>
      </w:r>
      <w:r w:rsidRPr="004E120B">
        <w:rPr>
          <w:rFonts w:cs="Calibri" w:hint="eastAsia"/>
          <w:bCs/>
        </w:rPr>
        <w:t xml:space="preserve"> </w:t>
      </w:r>
      <w:r w:rsidRPr="004E120B">
        <w:rPr>
          <w:rFonts w:cs="Calibri"/>
          <w:bCs/>
        </w:rPr>
        <w:t>–</w:t>
      </w:r>
      <w:r w:rsidRPr="004E120B">
        <w:rPr>
          <w:rFonts w:cs="Calibri" w:hint="eastAsia"/>
          <w:bCs/>
        </w:rPr>
        <w:t xml:space="preserve"> </w:t>
      </w:r>
      <w:r w:rsidRPr="004E120B">
        <w:rPr>
          <w:rFonts w:cs="Calibri" w:hint="eastAsia"/>
          <w:bCs/>
        </w:rPr>
        <w:t>按照该款，可应主管部门请求或由无线电通信局发起对审查结果进行审议；同时还包括第</w:t>
      </w:r>
      <w:r w:rsidRPr="004E120B">
        <w:rPr>
          <w:rFonts w:cs="Calibri" w:hint="eastAsia"/>
          <w:bCs/>
        </w:rPr>
        <w:t>11</w:t>
      </w:r>
      <w:r w:rsidRPr="004E120B">
        <w:rPr>
          <w:rFonts w:cs="Calibri"/>
          <w:bCs/>
        </w:rPr>
        <w:t>.</w:t>
      </w:r>
      <w:r w:rsidRPr="004E120B">
        <w:rPr>
          <w:rFonts w:cs="Calibri" w:hint="eastAsia"/>
          <w:bCs/>
        </w:rPr>
        <w:t>50</w:t>
      </w:r>
      <w:r w:rsidRPr="004E120B">
        <w:rPr>
          <w:rFonts w:cs="Calibri" w:hint="eastAsia"/>
          <w:bCs/>
        </w:rPr>
        <w:t>款</w:t>
      </w:r>
      <w:r w:rsidRPr="004E120B">
        <w:rPr>
          <w:rFonts w:cs="Calibri" w:hint="eastAsia"/>
          <w:bCs/>
        </w:rPr>
        <w:t xml:space="preserve"> </w:t>
      </w:r>
      <w:r w:rsidRPr="004E120B">
        <w:rPr>
          <w:rFonts w:cs="Calibri"/>
          <w:bCs/>
        </w:rPr>
        <w:t>–</w:t>
      </w:r>
      <w:r w:rsidRPr="004E120B">
        <w:rPr>
          <w:rFonts w:cs="Calibri" w:hint="eastAsia"/>
          <w:bCs/>
        </w:rPr>
        <w:t xml:space="preserve"> </w:t>
      </w:r>
      <w:r w:rsidRPr="004E120B">
        <w:rPr>
          <w:rFonts w:cs="Calibri" w:hint="eastAsia"/>
          <w:bCs/>
        </w:rPr>
        <w:t>无线电通信局定期审查《登记总表》。这两款都没有规定具体的时限。</w:t>
      </w:r>
    </w:p>
    <w:p w14:paraId="31982A09" w14:textId="7D862D5B" w:rsidR="004E120B" w:rsidRPr="004E120B" w:rsidRDefault="004E120B" w:rsidP="004E120B">
      <w:pPr>
        <w:rPr>
          <w:rFonts w:cs="Calibri"/>
        </w:rPr>
      </w:pPr>
      <w:r w:rsidRPr="004E120B">
        <w:rPr>
          <w:rFonts w:cs="Calibri"/>
        </w:rPr>
        <w:t>6.4</w:t>
      </w:r>
      <w:r w:rsidR="0068356F">
        <w:rPr>
          <w:rFonts w:cs="Calibri"/>
        </w:rPr>
        <w:t>1</w:t>
      </w:r>
      <w:r w:rsidRPr="004E120B">
        <w:rPr>
          <w:rFonts w:cs="Calibri"/>
        </w:rPr>
        <w:tab/>
      </w:r>
      <w:r w:rsidRPr="004E120B">
        <w:rPr>
          <w:rFonts w:cs="Calibri"/>
          <w:b/>
        </w:rPr>
        <w:t>Beaumier</w:t>
      </w:r>
      <w:r w:rsidRPr="004E120B">
        <w:rPr>
          <w:rFonts w:cs="Calibri" w:hint="eastAsia"/>
          <w:b/>
        </w:rPr>
        <w:t>女士</w:t>
      </w:r>
      <w:r w:rsidRPr="004E120B">
        <w:rPr>
          <w:rFonts w:cs="Calibri" w:hint="eastAsia"/>
          <w:bCs/>
        </w:rPr>
        <w:t>说，如果无线电通信局在</w:t>
      </w:r>
      <w:r w:rsidRPr="004E120B">
        <w:rPr>
          <w:rFonts w:cs="Calibri" w:hint="eastAsia"/>
          <w:bCs/>
        </w:rPr>
        <w:t>2017</w:t>
      </w:r>
      <w:r w:rsidRPr="004E120B">
        <w:rPr>
          <w:rFonts w:cs="Calibri" w:hint="eastAsia"/>
          <w:bCs/>
        </w:rPr>
        <w:t>年</w:t>
      </w:r>
      <w:r w:rsidRPr="004E120B">
        <w:rPr>
          <w:rFonts w:cs="Calibri" w:hint="eastAsia"/>
          <w:bCs/>
        </w:rPr>
        <w:t>10</w:t>
      </w:r>
      <w:r w:rsidRPr="004E120B">
        <w:rPr>
          <w:rFonts w:cs="Calibri" w:hint="eastAsia"/>
          <w:bCs/>
        </w:rPr>
        <w:t>月</w:t>
      </w:r>
      <w:r w:rsidRPr="004E120B">
        <w:rPr>
          <w:rFonts w:cs="Calibri" w:hint="eastAsia"/>
          <w:bCs/>
        </w:rPr>
        <w:t>8</w:t>
      </w:r>
      <w:r w:rsidRPr="004E120B">
        <w:rPr>
          <w:rFonts w:cs="Calibri" w:hint="eastAsia"/>
          <w:bCs/>
        </w:rPr>
        <w:t>日启动了其调查，那么委员会在删除这些指配方面将没有困难。她不明白的是，为什么委员会忽略了</w:t>
      </w:r>
      <w:r w:rsidRPr="004E120B">
        <w:rPr>
          <w:rFonts w:cs="Calibri" w:hint="eastAsia"/>
          <w:bCs/>
        </w:rPr>
        <w:t>122</w:t>
      </w:r>
      <w:r w:rsidRPr="004E120B">
        <w:rPr>
          <w:rFonts w:cs="Calibri"/>
        </w:rPr>
        <w:t>°E</w:t>
      </w:r>
      <w:r w:rsidRPr="004E120B">
        <w:rPr>
          <w:rFonts w:cs="Calibri" w:hint="eastAsia"/>
        </w:rPr>
        <w:t>上</w:t>
      </w:r>
      <w:r w:rsidRPr="004E120B">
        <w:rPr>
          <w:rFonts w:cs="Calibri"/>
        </w:rPr>
        <w:t>ASIASAT 9</w:t>
      </w:r>
      <w:r w:rsidRPr="004E120B">
        <w:rPr>
          <w:rFonts w:cs="Calibri" w:hint="eastAsia"/>
        </w:rPr>
        <w:t>到来之前所涉频率指配没有得到使用的事实，而且她也认为，对于按照第</w:t>
      </w:r>
      <w:r w:rsidRPr="004E120B">
        <w:rPr>
          <w:rFonts w:cs="Calibri" w:hint="eastAsia"/>
        </w:rPr>
        <w:t>13.6</w:t>
      </w:r>
      <w:r w:rsidRPr="004E120B">
        <w:rPr>
          <w:rFonts w:cs="Calibri" w:hint="eastAsia"/>
        </w:rPr>
        <w:t>或</w:t>
      </w:r>
      <w:r w:rsidRPr="004E120B">
        <w:rPr>
          <w:rFonts w:cs="Calibri"/>
        </w:rPr>
        <w:t>14.1</w:t>
      </w:r>
      <w:r w:rsidRPr="004E120B">
        <w:rPr>
          <w:rFonts w:cs="Calibri"/>
        </w:rPr>
        <w:t>款展开调查是没有时限的。她支持主席提议的前行方</w:t>
      </w:r>
      <w:r w:rsidRPr="004E120B">
        <w:rPr>
          <w:rFonts w:cs="Calibri" w:hint="eastAsia"/>
        </w:rPr>
        <w:t>式。</w:t>
      </w:r>
    </w:p>
    <w:p w14:paraId="35915CFC" w14:textId="1646A229" w:rsidR="004E120B" w:rsidRPr="004E120B" w:rsidRDefault="004E120B" w:rsidP="004E120B">
      <w:pPr>
        <w:rPr>
          <w:rFonts w:cs="Calibri"/>
        </w:rPr>
      </w:pPr>
      <w:r w:rsidRPr="004E120B">
        <w:rPr>
          <w:rFonts w:cs="Calibri"/>
        </w:rPr>
        <w:t>6.4</w:t>
      </w:r>
      <w:r w:rsidR="0068356F">
        <w:rPr>
          <w:rFonts w:cs="Calibri"/>
        </w:rPr>
        <w:t>2</w:t>
      </w:r>
      <w:r w:rsidRPr="004E120B">
        <w:rPr>
          <w:rFonts w:cs="Calibri"/>
        </w:rPr>
        <w:tab/>
      </w:r>
      <w:r w:rsidRPr="004E120B">
        <w:rPr>
          <w:rFonts w:cs="Calibri"/>
          <w:b/>
        </w:rPr>
        <w:t>Talib</w:t>
      </w:r>
      <w:r w:rsidRPr="004E120B">
        <w:rPr>
          <w:rFonts w:cs="Calibri" w:hint="eastAsia"/>
          <w:b/>
        </w:rPr>
        <w:t>先生</w:t>
      </w:r>
      <w:r w:rsidRPr="004E120B">
        <w:rPr>
          <w:rFonts w:cs="Calibri" w:hint="eastAsia"/>
          <w:bCs/>
        </w:rPr>
        <w:t>认为，应将此前类似案例考虑在内。然而，目前面临的问题特别具有挑战性：</w:t>
      </w:r>
      <w:r w:rsidRPr="004E120B">
        <w:rPr>
          <w:rFonts w:cs="Calibri"/>
        </w:rPr>
        <w:t>ASIASAT-AK</w:t>
      </w:r>
      <w:r w:rsidRPr="004E120B">
        <w:rPr>
          <w:rFonts w:cs="Calibri" w:hint="eastAsia"/>
        </w:rPr>
        <w:t>、</w:t>
      </w:r>
      <w:r w:rsidRPr="004E120B">
        <w:rPr>
          <w:rFonts w:cs="Calibri"/>
        </w:rPr>
        <w:t>ASIASAT-AK1</w:t>
      </w:r>
      <w:r w:rsidRPr="004E120B">
        <w:rPr>
          <w:rFonts w:cs="Calibri" w:hint="eastAsia"/>
        </w:rPr>
        <w:t>和</w:t>
      </w:r>
      <w:r w:rsidRPr="004E120B">
        <w:rPr>
          <w:rFonts w:cs="Calibri"/>
        </w:rPr>
        <w:t>ASIASAT-AKX</w:t>
      </w:r>
      <w:r w:rsidRPr="004E120B">
        <w:rPr>
          <w:rFonts w:cs="Calibri" w:hint="eastAsia"/>
        </w:rPr>
        <w:t>卫星网络的频率指配是由</w:t>
      </w:r>
      <w:r w:rsidRPr="004E120B">
        <w:rPr>
          <w:rFonts w:cs="Calibri"/>
        </w:rPr>
        <w:t>ASIASAT 9</w:t>
      </w:r>
      <w:r w:rsidRPr="004E120B">
        <w:rPr>
          <w:rFonts w:cs="Calibri" w:hint="eastAsia"/>
        </w:rPr>
        <w:t>运行的，但目前确定了此前的不合规做法。他不赞同删除频率指配，因为这将带来法律方面的先例，所以他建议说，作为最差情况，应将这些指配在《登记总表》中保持到</w:t>
      </w:r>
      <w:r w:rsidRPr="004E120B">
        <w:rPr>
          <w:rFonts w:cs="Calibri" w:hint="eastAsia"/>
        </w:rPr>
        <w:t>WRC-19</w:t>
      </w:r>
      <w:r w:rsidRPr="004E120B">
        <w:rPr>
          <w:rFonts w:cs="Calibri" w:hint="eastAsia"/>
        </w:rPr>
        <w:t>结束之际。</w:t>
      </w:r>
    </w:p>
    <w:p w14:paraId="24A8EE7D" w14:textId="3DBF5BEF" w:rsidR="004E120B" w:rsidRPr="004E120B" w:rsidRDefault="004E120B" w:rsidP="004E120B">
      <w:pPr>
        <w:rPr>
          <w:rFonts w:cs="Calibri"/>
        </w:rPr>
      </w:pPr>
      <w:r w:rsidRPr="004E120B">
        <w:rPr>
          <w:rFonts w:cs="Calibri"/>
        </w:rPr>
        <w:lastRenderedPageBreak/>
        <w:t>6.4</w:t>
      </w:r>
      <w:r w:rsidR="0068356F">
        <w:rPr>
          <w:rFonts w:cs="Calibri"/>
        </w:rPr>
        <w:t>3</w:t>
      </w:r>
      <w:r w:rsidRPr="004E120B">
        <w:rPr>
          <w:rFonts w:cs="Calibri"/>
        </w:rPr>
        <w:tab/>
      </w:r>
      <w:r w:rsidRPr="004E120B">
        <w:rPr>
          <w:rFonts w:cs="Calibri" w:hint="eastAsia"/>
          <w:b/>
          <w:bCs/>
        </w:rPr>
        <w:t>主席</w:t>
      </w:r>
      <w:r w:rsidRPr="004E120B">
        <w:rPr>
          <w:rFonts w:cs="Calibri" w:hint="eastAsia"/>
        </w:rPr>
        <w:t>敦促委员们就前行方式达成共识，并酌情从此前得到确定的案例中获得灵感。有鉴于此，在</w:t>
      </w:r>
      <w:r w:rsidRPr="004E120B">
        <w:rPr>
          <w:rFonts w:cs="Calibri" w:hint="eastAsia"/>
          <w:b/>
          <w:bCs/>
        </w:rPr>
        <w:t>Vallet</w:t>
      </w:r>
      <w:r w:rsidRPr="004E120B">
        <w:rPr>
          <w:rFonts w:cs="Calibri" w:hint="eastAsia"/>
          <w:b/>
          <w:bCs/>
        </w:rPr>
        <w:t>先生（</w:t>
      </w:r>
      <w:r w:rsidRPr="004E120B">
        <w:rPr>
          <w:rFonts w:cs="Calibri" w:hint="eastAsia"/>
          <w:b/>
          <w:bCs/>
        </w:rPr>
        <w:t>SSD</w:t>
      </w:r>
      <w:r w:rsidRPr="004E120B">
        <w:rPr>
          <w:rFonts w:cs="Calibri" w:hint="eastAsia"/>
          <w:b/>
          <w:bCs/>
        </w:rPr>
        <w:t>主任）</w:t>
      </w:r>
      <w:r w:rsidRPr="004E120B">
        <w:rPr>
          <w:rFonts w:cs="Calibri" w:hint="eastAsia"/>
        </w:rPr>
        <w:t>、</w:t>
      </w:r>
      <w:r w:rsidRPr="004E120B">
        <w:rPr>
          <w:rFonts w:cs="Calibri" w:hint="eastAsia"/>
          <w:b/>
          <w:bCs/>
        </w:rPr>
        <w:t>Varlamov</w:t>
      </w:r>
      <w:r w:rsidRPr="004E120B">
        <w:rPr>
          <w:rFonts w:cs="Calibri" w:hint="eastAsia"/>
          <w:b/>
          <w:bCs/>
        </w:rPr>
        <w:t>先生</w:t>
      </w:r>
      <w:r w:rsidRPr="004E120B">
        <w:rPr>
          <w:rFonts w:cs="Calibri" w:hint="eastAsia"/>
        </w:rPr>
        <w:t>和</w:t>
      </w:r>
      <w:r w:rsidRPr="004E120B">
        <w:rPr>
          <w:rFonts w:cs="Calibri" w:hint="eastAsia"/>
          <w:b/>
          <w:bCs/>
        </w:rPr>
        <w:t>Alamri</w:t>
      </w:r>
      <w:r w:rsidRPr="004E120B">
        <w:rPr>
          <w:rFonts w:cs="Calibri" w:hint="eastAsia"/>
          <w:b/>
          <w:bCs/>
        </w:rPr>
        <w:t>先生</w:t>
      </w:r>
      <w:r w:rsidRPr="004E120B">
        <w:rPr>
          <w:rFonts w:cs="Calibri" w:hint="eastAsia"/>
        </w:rPr>
        <w:t>发言之后，她建议委员会就该事宜做出如下结论：</w:t>
      </w:r>
    </w:p>
    <w:p w14:paraId="7FD1FB10" w14:textId="77777777" w:rsidR="004E120B" w:rsidRPr="004E120B" w:rsidRDefault="004E120B" w:rsidP="004E120B">
      <w:pPr>
        <w:ind w:firstLineChars="200" w:firstLine="480"/>
        <w:rPr>
          <w:rFonts w:cs="Calibri"/>
        </w:rPr>
      </w:pPr>
      <w:r w:rsidRPr="004E120B">
        <w:rPr>
          <w:rFonts w:cs="Calibri" w:hint="eastAsia"/>
        </w:rPr>
        <w:t>“委员会认真审议了无线电通信局在</w:t>
      </w:r>
      <w:r w:rsidRPr="004E120B">
        <w:rPr>
          <w:rFonts w:cs="Calibri"/>
        </w:rPr>
        <w:t>RRB19-2/3</w:t>
      </w:r>
      <w:r w:rsidRPr="004E120B">
        <w:rPr>
          <w:rFonts w:cs="Calibri" w:hint="eastAsia"/>
        </w:rPr>
        <w:t>号文件中以及中国主管部门在</w:t>
      </w:r>
      <w:r w:rsidRPr="004E120B">
        <w:rPr>
          <w:rFonts w:cs="Calibri"/>
        </w:rPr>
        <w:t>RRB19-2/18</w:t>
      </w:r>
      <w:r w:rsidRPr="004E120B">
        <w:rPr>
          <w:rFonts w:cs="Calibri" w:hint="eastAsia"/>
        </w:rPr>
        <w:t>号文件中提供的信息。</w:t>
      </w:r>
    </w:p>
    <w:p w14:paraId="359983DB" w14:textId="77777777" w:rsidR="004E120B" w:rsidRPr="004E120B" w:rsidRDefault="004E120B" w:rsidP="004E120B">
      <w:pPr>
        <w:ind w:firstLineChars="200" w:firstLine="480"/>
        <w:rPr>
          <w:rFonts w:cs="Calibri"/>
          <w:highlight w:val="yellow"/>
        </w:rPr>
      </w:pPr>
      <w:r w:rsidRPr="004E120B">
        <w:rPr>
          <w:rFonts w:cs="Calibri"/>
        </w:rPr>
        <w:t>关于无线电通信局删除东经</w:t>
      </w:r>
      <w:r w:rsidRPr="004E120B">
        <w:rPr>
          <w:rFonts w:cs="Calibri"/>
        </w:rPr>
        <w:t>122°ASIASAT-AK</w:t>
      </w:r>
      <w:r w:rsidRPr="004E120B">
        <w:rPr>
          <w:rFonts w:cs="Calibri"/>
        </w:rPr>
        <w:t>、</w:t>
      </w:r>
      <w:r w:rsidRPr="004E120B">
        <w:rPr>
          <w:rFonts w:cs="Calibri"/>
        </w:rPr>
        <w:t>ASIASAT-AK1</w:t>
      </w:r>
      <w:r w:rsidRPr="004E120B">
        <w:rPr>
          <w:rFonts w:cs="Calibri"/>
        </w:rPr>
        <w:t>和</w:t>
      </w:r>
      <w:r w:rsidRPr="004E120B">
        <w:rPr>
          <w:rFonts w:cs="Calibri"/>
        </w:rPr>
        <w:t>ASIASAT-AKX</w:t>
      </w:r>
      <w:r w:rsidRPr="004E120B">
        <w:rPr>
          <w:rFonts w:cs="Calibri"/>
        </w:rPr>
        <w:t>卫星网络的一些频率指配的要求，委员会指出，无线电通信局正确适用了《无线电规则》的有关条款。委员会</w:t>
      </w:r>
      <w:r w:rsidRPr="004E120B">
        <w:rPr>
          <w:rFonts w:cs="Calibri" w:hint="eastAsia"/>
        </w:rPr>
        <w:t>注意</w:t>
      </w:r>
      <w:r w:rsidRPr="004E120B">
        <w:rPr>
          <w:rFonts w:cs="Calibri"/>
        </w:rPr>
        <w:t>到，中国主管部门未提供可证明</w:t>
      </w:r>
      <w:r w:rsidRPr="004E120B">
        <w:rPr>
          <w:rFonts w:cs="Calibri" w:hint="eastAsia"/>
        </w:rPr>
        <w:t>2017</w:t>
      </w:r>
      <w:r w:rsidRPr="004E120B">
        <w:rPr>
          <w:rFonts w:cs="Calibri"/>
        </w:rPr>
        <w:t>年</w:t>
      </w:r>
      <w:r w:rsidRPr="004E120B">
        <w:rPr>
          <w:rFonts w:cs="Calibri" w:hint="eastAsia"/>
        </w:rPr>
        <w:t>1</w:t>
      </w:r>
      <w:r w:rsidRPr="004E120B">
        <w:rPr>
          <w:rFonts w:cs="Calibri"/>
        </w:rPr>
        <w:t>0</w:t>
      </w:r>
      <w:r w:rsidRPr="004E120B">
        <w:rPr>
          <w:rFonts w:cs="Calibri"/>
        </w:rPr>
        <w:t>月</w:t>
      </w:r>
      <w:r w:rsidRPr="004E120B">
        <w:rPr>
          <w:rFonts w:cs="Calibri" w:hint="eastAsia"/>
        </w:rPr>
        <w:t>9</w:t>
      </w:r>
      <w:r w:rsidRPr="004E120B">
        <w:rPr>
          <w:rFonts w:cs="Calibri"/>
        </w:rPr>
        <w:t>日之前三年</w:t>
      </w:r>
      <w:r w:rsidRPr="004E120B">
        <w:rPr>
          <w:rFonts w:cs="Calibri" w:hint="eastAsia"/>
        </w:rPr>
        <w:t>按照</w:t>
      </w:r>
      <w:r w:rsidRPr="004E120B">
        <w:rPr>
          <w:rFonts w:cs="Calibri"/>
        </w:rPr>
        <w:t>《</w:t>
      </w:r>
      <w:r w:rsidRPr="004E120B">
        <w:rPr>
          <w:rFonts w:cs="Calibri" w:hint="eastAsia"/>
        </w:rPr>
        <w:t>无线电</w:t>
      </w:r>
      <w:r w:rsidRPr="004E120B">
        <w:rPr>
          <w:rFonts w:cs="Calibri"/>
        </w:rPr>
        <w:t>规则》的条款持续使用这些频率指配的情况。</w:t>
      </w:r>
    </w:p>
    <w:p w14:paraId="5D6449E4" w14:textId="77777777" w:rsidR="004E120B" w:rsidRPr="00F85BB2" w:rsidRDefault="004E120B" w:rsidP="004E120B">
      <w:pPr>
        <w:ind w:firstLineChars="200" w:firstLine="480"/>
        <w:rPr>
          <w:rFonts w:cs="Calibri"/>
          <w:highlight w:val="yellow"/>
        </w:rPr>
      </w:pPr>
      <w:r w:rsidRPr="00F85BB2">
        <w:rPr>
          <w:rFonts w:cs="Calibri"/>
        </w:rPr>
        <w:t>委员会也考虑了相关指配已在频率总表中登记很长时间，实际上是在无线电通信局于</w:t>
      </w:r>
      <w:r w:rsidRPr="00F85BB2">
        <w:rPr>
          <w:rFonts w:cs="Calibri" w:hint="eastAsia"/>
        </w:rPr>
        <w:t>2</w:t>
      </w:r>
      <w:r w:rsidRPr="00F85BB2">
        <w:rPr>
          <w:rFonts w:cs="Calibri"/>
        </w:rPr>
        <w:t>017</w:t>
      </w:r>
      <w:r w:rsidRPr="00F85BB2">
        <w:rPr>
          <w:rFonts w:cs="Calibri"/>
        </w:rPr>
        <w:t>年</w:t>
      </w:r>
      <w:r w:rsidRPr="00F85BB2">
        <w:rPr>
          <w:rFonts w:cs="Calibri" w:hint="eastAsia"/>
        </w:rPr>
        <w:t>1</w:t>
      </w:r>
      <w:r w:rsidRPr="00F85BB2">
        <w:rPr>
          <w:rFonts w:cs="Calibri"/>
        </w:rPr>
        <w:t>1</w:t>
      </w:r>
      <w:r w:rsidRPr="00F85BB2">
        <w:rPr>
          <w:rFonts w:cs="Calibri"/>
        </w:rPr>
        <w:t>月</w:t>
      </w:r>
      <w:r w:rsidRPr="00F85BB2">
        <w:rPr>
          <w:rFonts w:cs="Calibri" w:hint="eastAsia"/>
        </w:rPr>
        <w:t>8</w:t>
      </w:r>
      <w:r w:rsidRPr="00F85BB2">
        <w:rPr>
          <w:rFonts w:cs="Calibri" w:hint="eastAsia"/>
        </w:rPr>
        <w:t>日开始根据</w:t>
      </w:r>
      <w:r w:rsidRPr="00F85BB2">
        <w:rPr>
          <w:rFonts w:cs="Calibri"/>
        </w:rPr>
        <w:t>《无线电规则》第</w:t>
      </w:r>
      <w:r w:rsidRPr="00F85BB2">
        <w:rPr>
          <w:rFonts w:cs="Calibri"/>
        </w:rPr>
        <w:t>13.6</w:t>
      </w:r>
      <w:r w:rsidRPr="00F85BB2">
        <w:rPr>
          <w:rFonts w:cs="Calibri"/>
        </w:rPr>
        <w:t>款进行调查之前的几周才投入使用，并一直在用。委员会也注意到，这些频率指配已完成了所有要求完成的协调且其他主管部门并未提出过申诉。</w:t>
      </w:r>
    </w:p>
    <w:p w14:paraId="6B7387CB" w14:textId="77777777" w:rsidR="004E120B" w:rsidRPr="004E120B" w:rsidRDefault="004E120B" w:rsidP="004E120B">
      <w:pPr>
        <w:ind w:firstLineChars="200" w:firstLine="480"/>
        <w:rPr>
          <w:rFonts w:cs="Calibri"/>
          <w:b/>
          <w:color w:val="800000"/>
        </w:rPr>
      </w:pPr>
      <w:r w:rsidRPr="00F85BB2">
        <w:rPr>
          <w:rFonts w:cs="Calibri"/>
        </w:rPr>
        <w:t>然而，根据无线电通信局依照《无线电规则》第</w:t>
      </w:r>
      <w:r w:rsidRPr="00F85BB2">
        <w:rPr>
          <w:rFonts w:cs="Calibri"/>
        </w:rPr>
        <w:t>13.6</w:t>
      </w:r>
      <w:r w:rsidRPr="00F85BB2">
        <w:rPr>
          <w:rFonts w:cs="Calibri"/>
        </w:rPr>
        <w:t>款</w:t>
      </w:r>
      <w:r w:rsidRPr="00F85BB2">
        <w:rPr>
          <w:rFonts w:cs="Calibri" w:hint="eastAsia"/>
        </w:rPr>
        <w:t>所开展调查的结果，委员会做出结论，中国主管部门未遵守</w:t>
      </w:r>
      <w:r w:rsidRPr="00F85BB2">
        <w:rPr>
          <w:rFonts w:cs="Calibri"/>
        </w:rPr>
        <w:t>《无线电规则》，理由是这些频率指配在亚星</w:t>
      </w:r>
      <w:r w:rsidRPr="00F85BB2">
        <w:rPr>
          <w:rFonts w:cs="Calibri" w:hint="eastAsia"/>
        </w:rPr>
        <w:t>9</w:t>
      </w:r>
      <w:r w:rsidRPr="00F85BB2">
        <w:rPr>
          <w:rFonts w:cs="Calibri" w:hint="eastAsia"/>
        </w:rPr>
        <w:t>号发射之前的</w:t>
      </w:r>
      <w:r w:rsidRPr="00F85BB2">
        <w:rPr>
          <w:rFonts w:cs="Calibri" w:hint="eastAsia"/>
        </w:rPr>
        <w:t>2</w:t>
      </w:r>
      <w:r w:rsidRPr="00F85BB2">
        <w:rPr>
          <w:rFonts w:cs="Calibri"/>
        </w:rPr>
        <w:t>1</w:t>
      </w:r>
      <w:r w:rsidRPr="00F85BB2">
        <w:rPr>
          <w:rFonts w:cs="Calibri"/>
        </w:rPr>
        <w:t>个月时间内并未使用。因此，委员会决定删除</w:t>
      </w:r>
      <w:r w:rsidRPr="00F85BB2">
        <w:rPr>
          <w:rFonts w:cs="Calibri"/>
        </w:rPr>
        <w:t>RRB19-2/3</w:t>
      </w:r>
      <w:r w:rsidRPr="00F85BB2">
        <w:rPr>
          <w:rFonts w:cs="Calibri" w:hint="eastAsia"/>
        </w:rPr>
        <w:t>号文件表</w:t>
      </w:r>
      <w:r w:rsidRPr="00F85BB2">
        <w:rPr>
          <w:rFonts w:cs="Calibri" w:hint="eastAsia"/>
        </w:rPr>
        <w:t>1</w:t>
      </w:r>
      <w:r w:rsidRPr="00F85BB2">
        <w:rPr>
          <w:rFonts w:cs="Calibri" w:hint="eastAsia"/>
        </w:rPr>
        <w:t>中列出的</w:t>
      </w:r>
      <w:r w:rsidRPr="00F85BB2">
        <w:rPr>
          <w:rFonts w:cs="Calibri"/>
        </w:rPr>
        <w:t>ASIASAT-AK</w:t>
      </w:r>
      <w:r w:rsidRPr="00F85BB2">
        <w:rPr>
          <w:rFonts w:cs="Calibri"/>
        </w:rPr>
        <w:t>、</w:t>
      </w:r>
      <w:r w:rsidRPr="00F85BB2">
        <w:rPr>
          <w:rFonts w:cs="Calibri"/>
        </w:rPr>
        <w:t>ASIASAT-AK1</w:t>
      </w:r>
      <w:r w:rsidRPr="00F85BB2">
        <w:rPr>
          <w:rFonts w:cs="Calibri"/>
        </w:rPr>
        <w:t>和</w:t>
      </w:r>
      <w:r w:rsidRPr="00F85BB2">
        <w:rPr>
          <w:rFonts w:cs="Calibri"/>
        </w:rPr>
        <w:t>ASIASAT-AKX</w:t>
      </w:r>
      <w:r w:rsidRPr="00F85BB2">
        <w:rPr>
          <w:rFonts w:cs="Calibri"/>
        </w:rPr>
        <w:t>卫星网络的频率指配并责成无线电通信局将删除行动暂缓至</w:t>
      </w:r>
      <w:r w:rsidRPr="00F85BB2">
        <w:rPr>
          <w:rFonts w:cs="Calibri" w:hint="eastAsia"/>
        </w:rPr>
        <w:t>W</w:t>
      </w:r>
      <w:r w:rsidRPr="00F85BB2">
        <w:rPr>
          <w:rFonts w:cs="Calibri"/>
        </w:rPr>
        <w:t>RC-19</w:t>
      </w:r>
      <w:r w:rsidRPr="00F85BB2">
        <w:rPr>
          <w:rFonts w:cs="Calibri"/>
        </w:rPr>
        <w:t>的最后一天。</w:t>
      </w:r>
      <w:r w:rsidRPr="00F85BB2">
        <w:rPr>
          <w:rFonts w:cs="Calibri" w:hint="eastAsia"/>
        </w:rPr>
        <w:t>”</w:t>
      </w:r>
    </w:p>
    <w:p w14:paraId="4A2D5A07" w14:textId="5C15D993" w:rsidR="004E120B" w:rsidRPr="004E120B" w:rsidRDefault="004E120B" w:rsidP="004E120B">
      <w:pPr>
        <w:rPr>
          <w:rFonts w:cs="Calibri"/>
        </w:rPr>
      </w:pPr>
      <w:r w:rsidRPr="004E120B">
        <w:rPr>
          <w:rFonts w:cs="Calibri"/>
        </w:rPr>
        <w:t>6.4</w:t>
      </w:r>
      <w:r w:rsidR="0068356F">
        <w:rPr>
          <w:rFonts w:cs="Calibri"/>
        </w:rPr>
        <w:t>4</w:t>
      </w:r>
      <w:r w:rsidRPr="004E120B">
        <w:rPr>
          <w:rFonts w:cs="Calibri"/>
        </w:rPr>
        <w:tab/>
      </w:r>
      <w:r w:rsidRPr="004E120B">
        <w:rPr>
          <w:rFonts w:cs="Calibri" w:hint="eastAsia"/>
        </w:rPr>
        <w:t>会议对此</w:t>
      </w:r>
      <w:r w:rsidRPr="004E120B">
        <w:rPr>
          <w:rFonts w:cs="Calibri" w:hint="eastAsia"/>
          <w:b/>
          <w:bCs/>
        </w:rPr>
        <w:t>表示同意</w:t>
      </w:r>
      <w:r w:rsidRPr="004E120B">
        <w:rPr>
          <w:rFonts w:cs="Calibri" w:hint="eastAsia"/>
        </w:rPr>
        <w:t>。</w:t>
      </w:r>
    </w:p>
    <w:p w14:paraId="48E38BF2" w14:textId="77777777" w:rsidR="004E120B" w:rsidRPr="004E120B" w:rsidRDefault="004E120B" w:rsidP="00A87962">
      <w:pPr>
        <w:pStyle w:val="Heading1"/>
        <w:rPr>
          <w:lang w:eastAsia="zh-CN"/>
        </w:rPr>
      </w:pPr>
      <w:r w:rsidRPr="004E120B">
        <w:rPr>
          <w:lang w:eastAsia="zh-CN"/>
        </w:rPr>
        <w:t>7</w:t>
      </w:r>
      <w:r w:rsidRPr="004E120B">
        <w:rPr>
          <w:lang w:eastAsia="zh-CN"/>
        </w:rPr>
        <w:tab/>
      </w:r>
      <w:r w:rsidRPr="004E120B">
        <w:rPr>
          <w:rFonts w:ascii="SimSun" w:eastAsia="SimSun" w:hAnsi="SimSun" w:cs="SimSun" w:hint="eastAsia"/>
          <w:lang w:eastAsia="zh-CN"/>
        </w:rPr>
        <w:t>与删除卫星网络的频率指配相关的请求：希腊主管部门就法国主管部门提交的请求删除</w:t>
      </w:r>
      <w:r w:rsidRPr="004E120B">
        <w:rPr>
          <w:lang w:eastAsia="zh-CN"/>
        </w:rPr>
        <w:t>HELLAS-SAT-2G</w:t>
      </w:r>
      <w:r w:rsidRPr="004E120B">
        <w:rPr>
          <w:rFonts w:ascii="SimSun" w:eastAsia="SimSun" w:hAnsi="SimSun" w:cs="SimSun" w:hint="eastAsia"/>
          <w:lang w:eastAsia="zh-CN"/>
        </w:rPr>
        <w:t>（</w:t>
      </w:r>
      <w:r w:rsidRPr="004E120B">
        <w:rPr>
          <w:lang w:eastAsia="zh-CN"/>
        </w:rPr>
        <w:t>39ºE</w:t>
      </w:r>
      <w:r w:rsidRPr="004E120B">
        <w:rPr>
          <w:rFonts w:ascii="SimSun" w:eastAsia="SimSun" w:hAnsi="SimSun" w:cs="SimSun" w:hint="eastAsia"/>
          <w:lang w:eastAsia="zh-CN"/>
        </w:rPr>
        <w:t>）的频率指配资料而提交的资料（</w:t>
      </w:r>
      <w:r w:rsidRPr="004E120B">
        <w:rPr>
          <w:lang w:eastAsia="zh-CN"/>
        </w:rPr>
        <w:t>RRB19-2/6</w:t>
      </w:r>
      <w:r w:rsidRPr="004E120B">
        <w:rPr>
          <w:rFonts w:ascii="SimSun" w:eastAsia="SimSun" w:hAnsi="SimSun" w:cs="SimSun" w:hint="eastAsia"/>
          <w:lang w:eastAsia="zh-CN"/>
        </w:rPr>
        <w:t>、</w:t>
      </w:r>
      <w:r w:rsidRPr="004E120B">
        <w:rPr>
          <w:lang w:eastAsia="zh-CN"/>
        </w:rPr>
        <w:t>RRB19-2/16</w:t>
      </w:r>
      <w:r w:rsidRPr="004E120B">
        <w:rPr>
          <w:rFonts w:ascii="SimSun" w:eastAsia="SimSun" w:hAnsi="SimSun" w:cs="SimSun" w:hint="eastAsia"/>
          <w:lang w:eastAsia="zh-CN"/>
        </w:rPr>
        <w:t>、</w:t>
      </w:r>
      <w:r w:rsidRPr="004E120B">
        <w:rPr>
          <w:lang w:eastAsia="zh-CN"/>
        </w:rPr>
        <w:t>RRB19-2/DELAYED/3</w:t>
      </w:r>
      <w:r w:rsidRPr="004E120B">
        <w:rPr>
          <w:rFonts w:ascii="SimSun" w:eastAsia="SimSun" w:hAnsi="SimSun" w:cs="SimSun" w:hint="eastAsia"/>
          <w:lang w:eastAsia="zh-CN"/>
        </w:rPr>
        <w:t>、</w:t>
      </w:r>
      <w:r w:rsidRPr="004E120B">
        <w:rPr>
          <w:lang w:eastAsia="zh-CN"/>
        </w:rPr>
        <w:t>RRB19-2/DELAYED/6</w:t>
      </w:r>
      <w:r w:rsidRPr="004E120B">
        <w:rPr>
          <w:rFonts w:ascii="SimSun" w:eastAsia="SimSun" w:hAnsi="SimSun" w:cs="SimSun" w:hint="eastAsia"/>
          <w:lang w:eastAsia="zh-CN"/>
        </w:rPr>
        <w:t>和</w:t>
      </w:r>
      <w:r w:rsidRPr="004E120B">
        <w:rPr>
          <w:lang w:eastAsia="zh-CN"/>
        </w:rPr>
        <w:t>RRB19-2/DELAYED/9</w:t>
      </w:r>
      <w:r w:rsidRPr="004E120B">
        <w:rPr>
          <w:rFonts w:ascii="SimSun" w:eastAsia="SimSun" w:hAnsi="SimSun" w:cs="SimSun" w:hint="eastAsia"/>
          <w:lang w:eastAsia="zh-CN"/>
        </w:rPr>
        <w:t>号文件）</w:t>
      </w:r>
    </w:p>
    <w:p w14:paraId="5C7C8EBD" w14:textId="18379977" w:rsidR="004E120B" w:rsidRPr="004E120B" w:rsidRDefault="004E120B" w:rsidP="004E120B">
      <w:pPr>
        <w:rPr>
          <w:rFonts w:cs="Calibri"/>
        </w:rPr>
      </w:pPr>
      <w:r w:rsidRPr="004E120B">
        <w:rPr>
          <w:rFonts w:cs="Calibri"/>
          <w:bCs/>
        </w:rPr>
        <w:t>7.1</w:t>
      </w:r>
      <w:r w:rsidRPr="004E120B">
        <w:rPr>
          <w:rFonts w:cs="Calibri"/>
          <w:bCs/>
        </w:rPr>
        <w:tab/>
      </w:r>
      <w:r w:rsidRPr="004E120B">
        <w:rPr>
          <w:rFonts w:cs="Calibri" w:hint="eastAsia"/>
          <w:b/>
          <w:bCs/>
        </w:rPr>
        <w:t>Vallet</w:t>
      </w:r>
      <w:r w:rsidRPr="004E120B">
        <w:rPr>
          <w:rFonts w:cs="Calibri" w:hint="eastAsia"/>
          <w:b/>
          <w:bCs/>
        </w:rPr>
        <w:t>先生（</w:t>
      </w:r>
      <w:r w:rsidRPr="004E120B">
        <w:rPr>
          <w:rFonts w:cs="Calibri" w:hint="eastAsia"/>
          <w:b/>
          <w:bCs/>
        </w:rPr>
        <w:t>SSD</w:t>
      </w:r>
      <w:r w:rsidRPr="004E120B">
        <w:rPr>
          <w:rFonts w:cs="Calibri" w:hint="eastAsia"/>
          <w:b/>
          <w:bCs/>
        </w:rPr>
        <w:t>主任）</w:t>
      </w:r>
      <w:r w:rsidRPr="004E120B">
        <w:rPr>
          <w:rFonts w:cs="Calibri" w:hint="eastAsia"/>
        </w:rPr>
        <w:t>提醒会议注意主任在</w:t>
      </w:r>
      <w:r w:rsidRPr="004E120B">
        <w:rPr>
          <w:rFonts w:cs="Calibri" w:hint="eastAsia"/>
        </w:rPr>
        <w:t>RRB19-2/6</w:t>
      </w:r>
      <w:r w:rsidRPr="004E120B">
        <w:rPr>
          <w:rFonts w:cs="Calibri" w:hint="eastAsia"/>
        </w:rPr>
        <w:t>号文件中提交本次会议报告的第</w:t>
      </w:r>
      <w:r w:rsidRPr="004E120B">
        <w:rPr>
          <w:rFonts w:cs="Calibri" w:hint="eastAsia"/>
        </w:rPr>
        <w:t>9</w:t>
      </w:r>
      <w:r w:rsidRPr="004E120B">
        <w:rPr>
          <w:rFonts w:cs="Calibri" w:hint="eastAsia"/>
        </w:rPr>
        <w:t>段，该段概要说明在委员会的第</w:t>
      </w:r>
      <w:r w:rsidRPr="004E120B">
        <w:rPr>
          <w:rFonts w:cs="Calibri" w:hint="eastAsia"/>
        </w:rPr>
        <w:t>80</w:t>
      </w:r>
      <w:r w:rsidRPr="004E120B">
        <w:rPr>
          <w:rFonts w:cs="Calibri" w:hint="eastAsia"/>
        </w:rPr>
        <w:t>次会议就法国主管部门请求委员会删除希腊</w:t>
      </w:r>
      <w:r w:rsidRPr="004E120B">
        <w:rPr>
          <w:rFonts w:cs="Calibri"/>
        </w:rPr>
        <w:t>HELLAS-SAT-2G (39˚E)</w:t>
      </w:r>
      <w:r w:rsidRPr="004E120B">
        <w:rPr>
          <w:rFonts w:cs="Calibri" w:hint="eastAsia"/>
        </w:rPr>
        <w:t>卫星网络频率指配决定后在相关协调会议方面取得的进展。在由无线电通信局参与的、于</w:t>
      </w:r>
      <w:r w:rsidRPr="004E120B">
        <w:rPr>
          <w:rFonts w:cs="Calibri" w:hint="eastAsia"/>
        </w:rPr>
        <w:t>2019</w:t>
      </w:r>
      <w:r w:rsidRPr="004E120B">
        <w:rPr>
          <w:rFonts w:cs="Calibri" w:hint="eastAsia"/>
        </w:rPr>
        <w:t>年</w:t>
      </w:r>
      <w:r w:rsidRPr="004E120B">
        <w:rPr>
          <w:rFonts w:cs="Calibri" w:hint="eastAsia"/>
        </w:rPr>
        <w:t>5</w:t>
      </w:r>
      <w:r w:rsidRPr="004E120B">
        <w:rPr>
          <w:rFonts w:cs="Calibri" w:hint="eastAsia"/>
        </w:rPr>
        <w:t>月</w:t>
      </w:r>
      <w:r w:rsidRPr="004E120B">
        <w:rPr>
          <w:rFonts w:cs="Calibri" w:hint="eastAsia"/>
        </w:rPr>
        <w:t>27-28</w:t>
      </w:r>
      <w:r w:rsidRPr="004E120B">
        <w:rPr>
          <w:rFonts w:cs="Calibri" w:hint="eastAsia"/>
        </w:rPr>
        <w:t>日举行的协调会上，提出了多种不同进行进一步讨论的提案，包括希腊主管部门提出的迟到提案。各方一致同意通过信函方式就相关提案发表意见，并将在无线电通信局参与的情况下在巴黎举行第二次协调会议，目前临时确定该会议将于</w:t>
      </w:r>
      <w:r w:rsidRPr="004E120B">
        <w:rPr>
          <w:rFonts w:cs="Calibri" w:hint="eastAsia"/>
        </w:rPr>
        <w:t>2019</w:t>
      </w:r>
      <w:r w:rsidRPr="004E120B">
        <w:rPr>
          <w:rFonts w:cs="Calibri" w:hint="eastAsia"/>
        </w:rPr>
        <w:t>年</w:t>
      </w:r>
      <w:r w:rsidRPr="004E120B">
        <w:rPr>
          <w:rFonts w:cs="Calibri" w:hint="eastAsia"/>
        </w:rPr>
        <w:t>9</w:t>
      </w:r>
      <w:r w:rsidRPr="004E120B">
        <w:rPr>
          <w:rFonts w:cs="Calibri" w:hint="eastAsia"/>
        </w:rPr>
        <w:t>月底</w:t>
      </w:r>
      <w:r w:rsidRPr="004E120B">
        <w:rPr>
          <w:rFonts w:cs="Calibri" w:hint="eastAsia"/>
        </w:rPr>
        <w:t>/10</w:t>
      </w:r>
      <w:r w:rsidRPr="004E120B">
        <w:rPr>
          <w:rFonts w:cs="Calibri" w:hint="eastAsia"/>
        </w:rPr>
        <w:t>月初召开。</w:t>
      </w:r>
    </w:p>
    <w:p w14:paraId="317CE1F8" w14:textId="77777777" w:rsidR="004E120B" w:rsidRPr="004E120B" w:rsidRDefault="004E120B" w:rsidP="004E120B">
      <w:pPr>
        <w:rPr>
          <w:rFonts w:cs="Calibri"/>
        </w:rPr>
      </w:pPr>
      <w:r w:rsidRPr="004E120B">
        <w:rPr>
          <w:rFonts w:cs="Calibri"/>
        </w:rPr>
        <w:t>7.2</w:t>
      </w:r>
      <w:r w:rsidRPr="004E120B">
        <w:rPr>
          <w:rFonts w:cs="Calibri"/>
        </w:rPr>
        <w:tab/>
      </w:r>
      <w:r w:rsidRPr="004E120B">
        <w:rPr>
          <w:rFonts w:cs="Calibri" w:hint="eastAsia"/>
        </w:rPr>
        <w:t>他进一步介绍了</w:t>
      </w:r>
      <w:r w:rsidRPr="004E120B">
        <w:rPr>
          <w:rFonts w:cs="Calibri"/>
        </w:rPr>
        <w:t>RRB19-2/16</w:t>
      </w:r>
      <w:r w:rsidRPr="004E120B">
        <w:rPr>
          <w:rFonts w:cs="Calibri" w:hint="eastAsia"/>
        </w:rPr>
        <w:t>号文件，在该文件中，希腊主管部门详细探讨了法国支持其有关删除希腊频率指配请求（由委员会第</w:t>
      </w:r>
      <w:r w:rsidRPr="004E120B">
        <w:rPr>
          <w:rFonts w:cs="Calibri" w:hint="eastAsia"/>
        </w:rPr>
        <w:t>80</w:t>
      </w:r>
      <w:r w:rsidRPr="004E120B">
        <w:rPr>
          <w:rFonts w:cs="Calibri" w:hint="eastAsia"/>
        </w:rPr>
        <w:t>次会议审议）的论据，希腊主管部门</w:t>
      </w:r>
      <w:r w:rsidRPr="004E120B">
        <w:rPr>
          <w:rFonts w:ascii="STKaiti" w:eastAsia="STKaiti" w:hAnsi="STKaiti" w:cs="Calibri" w:hint="eastAsia"/>
        </w:rPr>
        <w:t>特别</w:t>
      </w:r>
      <w:r w:rsidRPr="004E120B">
        <w:rPr>
          <w:rFonts w:cs="Calibri" w:hint="eastAsia"/>
        </w:rPr>
        <w:t>得出结论说，它坚定认为在本次会议上委员会有非常充足的资料确认已得到登记的整个</w:t>
      </w:r>
      <w:r w:rsidRPr="004E120B">
        <w:rPr>
          <w:rFonts w:cs="Calibri"/>
        </w:rPr>
        <w:t>HELLAS-SAT-2G</w:t>
      </w:r>
      <w:r w:rsidRPr="004E120B">
        <w:rPr>
          <w:rFonts w:cs="Calibri" w:hint="eastAsia"/>
        </w:rPr>
        <w:t>卫星网络的持续有效性，而且接受这样的现实，即随着</w:t>
      </w:r>
      <w:r w:rsidRPr="004E120B">
        <w:rPr>
          <w:rFonts w:cs="Calibri"/>
        </w:rPr>
        <w:t>Hellas Sat 4</w:t>
      </w:r>
      <w:r w:rsidRPr="004E120B">
        <w:rPr>
          <w:rFonts w:cs="Calibri" w:hint="eastAsia"/>
        </w:rPr>
        <w:t>卫星的发射和运行，上述网络已及时和充分地得到重新启用。</w:t>
      </w:r>
    </w:p>
    <w:p w14:paraId="1EF5C3DB" w14:textId="657C0F59" w:rsidR="004E120B" w:rsidRPr="004E120B" w:rsidRDefault="004E120B" w:rsidP="004E120B">
      <w:pPr>
        <w:rPr>
          <w:rFonts w:cs="Calibri"/>
        </w:rPr>
      </w:pPr>
      <w:r w:rsidRPr="004E120B">
        <w:rPr>
          <w:rFonts w:cs="Calibri"/>
        </w:rPr>
        <w:t>7.3</w:t>
      </w:r>
      <w:r w:rsidRPr="004E120B">
        <w:rPr>
          <w:rFonts w:cs="Calibri"/>
        </w:rPr>
        <w:tab/>
      </w:r>
      <w:r w:rsidRPr="004E120B">
        <w:rPr>
          <w:rFonts w:cs="Calibri" w:hint="eastAsia"/>
        </w:rPr>
        <w:t>正如在</w:t>
      </w:r>
      <w:r w:rsidRPr="004E120B">
        <w:rPr>
          <w:rFonts w:cs="Calibri"/>
        </w:rPr>
        <w:t>RRB19-2/16</w:t>
      </w:r>
      <w:r w:rsidRPr="004E120B">
        <w:rPr>
          <w:rFonts w:cs="Calibri" w:hint="eastAsia"/>
        </w:rPr>
        <w:t>号文件所宣布的那样，</w:t>
      </w:r>
      <w:r w:rsidRPr="004E120B">
        <w:rPr>
          <w:rFonts w:cs="Calibri"/>
        </w:rPr>
        <w:t>RRB19-2/DELAYED/3</w:t>
      </w:r>
      <w:r w:rsidRPr="004E120B">
        <w:rPr>
          <w:rFonts w:cs="Calibri" w:hint="eastAsia"/>
        </w:rPr>
        <w:t>号文件（委员会作为情况通报文件予以考虑）包含希腊主管部门对委员会在其第</w:t>
      </w:r>
      <w:r w:rsidRPr="004E120B">
        <w:rPr>
          <w:rFonts w:cs="Calibri" w:hint="eastAsia"/>
        </w:rPr>
        <w:t>80</w:t>
      </w:r>
      <w:r w:rsidRPr="004E120B">
        <w:rPr>
          <w:rFonts w:cs="Calibri" w:hint="eastAsia"/>
        </w:rPr>
        <w:t>次会议之后责成无线电通信局按照《无线电规则》第</w:t>
      </w:r>
      <w:r w:rsidRPr="004E120B">
        <w:rPr>
          <w:rFonts w:cs="Calibri" w:hint="eastAsia"/>
        </w:rPr>
        <w:t>13.6</w:t>
      </w:r>
      <w:r w:rsidRPr="004E120B">
        <w:rPr>
          <w:rFonts w:cs="Calibri" w:hint="eastAsia"/>
        </w:rPr>
        <w:t>款展开调查做出的反应。希腊在其迟到提交资料中得出结论说，显而易见，</w:t>
      </w:r>
      <w:r w:rsidRPr="004E120B">
        <w:rPr>
          <w:rFonts w:cs="Calibri"/>
        </w:rPr>
        <w:t>HellaSat</w:t>
      </w:r>
      <w:r w:rsidRPr="004E120B">
        <w:rPr>
          <w:rFonts w:cs="Calibri" w:hint="eastAsia"/>
        </w:rPr>
        <w:t>航天器满足了希腊卫星网络在</w:t>
      </w:r>
      <w:r w:rsidRPr="004E120B">
        <w:rPr>
          <w:rFonts w:cs="Calibri" w:hint="eastAsia"/>
        </w:rPr>
        <w:t>MIFR</w:t>
      </w:r>
      <w:r w:rsidRPr="004E120B">
        <w:rPr>
          <w:rFonts w:cs="Calibri" w:hint="eastAsia"/>
        </w:rPr>
        <w:t>中的条目，并断言说，作为惯用程</w:t>
      </w:r>
      <w:r w:rsidRPr="004E120B">
        <w:rPr>
          <w:rFonts w:cs="Calibri" w:hint="eastAsia"/>
        </w:rPr>
        <w:lastRenderedPageBreak/>
        <w:t>序，无线电通信局重新审视很久以前且早已结束的按照《无线电规则》第</w:t>
      </w:r>
      <w:r w:rsidRPr="004E120B">
        <w:rPr>
          <w:rFonts w:cs="Calibri" w:hint="eastAsia"/>
        </w:rPr>
        <w:t>13.6</w:t>
      </w:r>
      <w:r w:rsidRPr="004E120B">
        <w:rPr>
          <w:rFonts w:cs="Calibri" w:hint="eastAsia"/>
        </w:rPr>
        <w:t>款进行的调查、以重新评估若干年前可能存在的情况的做法是不适当的。</w:t>
      </w:r>
    </w:p>
    <w:p w14:paraId="55677D74" w14:textId="77777777" w:rsidR="004E120B" w:rsidRPr="004E120B" w:rsidRDefault="004E120B" w:rsidP="004E120B">
      <w:pPr>
        <w:rPr>
          <w:rFonts w:cs="Calibri"/>
        </w:rPr>
      </w:pPr>
      <w:r w:rsidRPr="004E120B">
        <w:rPr>
          <w:rFonts w:cs="Calibri"/>
        </w:rPr>
        <w:t>7.4</w:t>
      </w:r>
      <w:r w:rsidRPr="004E120B">
        <w:rPr>
          <w:rFonts w:cs="Calibri"/>
        </w:rPr>
        <w:tab/>
      </w:r>
      <w:r w:rsidRPr="004E120B">
        <w:rPr>
          <w:rFonts w:cs="Calibri" w:hint="eastAsia"/>
        </w:rPr>
        <w:t>在</w:t>
      </w:r>
      <w:r w:rsidRPr="004E120B">
        <w:rPr>
          <w:rFonts w:cs="Calibri"/>
        </w:rPr>
        <w:t>RRB19-2/DELAYED/6</w:t>
      </w:r>
      <w:r w:rsidRPr="004E120B">
        <w:rPr>
          <w:rFonts w:cs="Calibri" w:hint="eastAsia"/>
        </w:rPr>
        <w:t>号文件（委员会作为情况通报文件予以考虑）中，法国主管部门对希腊主管部门的文稿做出了回应，表示愿意继续进行现有的协调努力并解释说它们为什么等到</w:t>
      </w:r>
      <w:r w:rsidRPr="004E120B">
        <w:rPr>
          <w:rFonts w:cs="Calibri" w:hint="eastAsia"/>
        </w:rPr>
        <w:t>2019</w:t>
      </w:r>
      <w:r w:rsidRPr="004E120B">
        <w:rPr>
          <w:rFonts w:cs="Calibri" w:hint="eastAsia"/>
        </w:rPr>
        <w:t>年才寻求删除希腊的频率指配，同时就该事宜的多种不同细节发表了意见。</w:t>
      </w:r>
    </w:p>
    <w:p w14:paraId="7E449D42" w14:textId="77777777" w:rsidR="004E120B" w:rsidRPr="004E120B" w:rsidRDefault="004E120B" w:rsidP="004E120B">
      <w:pPr>
        <w:rPr>
          <w:rFonts w:cs="Calibri"/>
        </w:rPr>
      </w:pPr>
      <w:r w:rsidRPr="004E120B">
        <w:rPr>
          <w:rFonts w:cs="Calibri"/>
        </w:rPr>
        <w:t>7.5</w:t>
      </w:r>
      <w:r w:rsidRPr="004E120B">
        <w:rPr>
          <w:rFonts w:cs="Calibri"/>
        </w:rPr>
        <w:tab/>
      </w:r>
      <w:r w:rsidRPr="004E120B">
        <w:rPr>
          <w:rFonts w:cs="Calibri" w:hint="eastAsia"/>
        </w:rPr>
        <w:t>在</w:t>
      </w:r>
      <w:r w:rsidRPr="004E120B">
        <w:rPr>
          <w:rFonts w:cs="Calibri"/>
        </w:rPr>
        <w:t>RRB19-2/DELAYED/9</w:t>
      </w:r>
      <w:r w:rsidRPr="004E120B">
        <w:rPr>
          <w:rFonts w:cs="Calibri" w:hint="eastAsia"/>
        </w:rPr>
        <w:t>号文件（由委员会作为情况通报文件予以考虑）中，希腊主管部门表明注意到了法国的迟到提交资料，但坚持说，该文稿中提出的各方面问题都已由希腊提交本次会议的资料予以解答，且希腊重申其请求</w:t>
      </w:r>
      <w:r w:rsidRPr="004E120B">
        <w:rPr>
          <w:rFonts w:cs="Calibri" w:hint="eastAsia"/>
        </w:rPr>
        <w:t xml:space="preserve"> </w:t>
      </w:r>
      <w:r w:rsidRPr="004E120B">
        <w:rPr>
          <w:rFonts w:cs="Calibri"/>
        </w:rPr>
        <w:t xml:space="preserve">– </w:t>
      </w:r>
      <w:r w:rsidRPr="004E120B">
        <w:rPr>
          <w:rFonts w:cs="Calibri" w:hint="eastAsia"/>
        </w:rPr>
        <w:t>委员会驳回法国的关于删除希腊指配的请求。</w:t>
      </w:r>
    </w:p>
    <w:p w14:paraId="2951F02D" w14:textId="77777777" w:rsidR="004E120B" w:rsidRPr="004E120B" w:rsidRDefault="004E120B" w:rsidP="004E120B">
      <w:pPr>
        <w:rPr>
          <w:rFonts w:cs="Calibri"/>
        </w:rPr>
      </w:pPr>
      <w:r w:rsidRPr="004E120B">
        <w:rPr>
          <w:rFonts w:cs="Calibri"/>
        </w:rPr>
        <w:t>7.6</w:t>
      </w:r>
      <w:r w:rsidRPr="004E120B">
        <w:rPr>
          <w:rFonts w:cs="Calibri"/>
        </w:rPr>
        <w:tab/>
      </w:r>
      <w:r w:rsidRPr="004E120B">
        <w:rPr>
          <w:rFonts w:cs="Calibri" w:hint="eastAsia"/>
        </w:rPr>
        <w:t>他在结束时建议，最好的前行方法可能是敦促两个主管部门进一步进行协调，因为双方都有这样的意愿，但在就协调达成一致之前，双方不可能改变其现有立场。</w:t>
      </w:r>
    </w:p>
    <w:p w14:paraId="4777CA49" w14:textId="77777777" w:rsidR="004E120B" w:rsidRPr="004E120B" w:rsidRDefault="004E120B" w:rsidP="004E120B">
      <w:pPr>
        <w:rPr>
          <w:rFonts w:cs="Calibri"/>
        </w:rPr>
      </w:pPr>
      <w:r w:rsidRPr="004E120B">
        <w:rPr>
          <w:rFonts w:cs="Calibri"/>
        </w:rPr>
        <w:t>7.7</w:t>
      </w:r>
      <w:r w:rsidRPr="004E120B">
        <w:rPr>
          <w:rFonts w:cs="Calibri"/>
        </w:rPr>
        <w:tab/>
      </w:r>
      <w:r w:rsidRPr="004E120B">
        <w:rPr>
          <w:rFonts w:cs="Calibri" w:hint="eastAsia"/>
          <w:b/>
          <w:bCs/>
        </w:rPr>
        <w:t>主席</w:t>
      </w:r>
      <w:r w:rsidRPr="004E120B">
        <w:rPr>
          <w:rFonts w:cs="Calibri" w:hint="eastAsia"/>
        </w:rPr>
        <w:t>建议说，委员会敦促两个主管部门继续做出其协调努力并在委员会第</w:t>
      </w:r>
      <w:r w:rsidRPr="004E120B">
        <w:rPr>
          <w:rFonts w:cs="Calibri" w:hint="eastAsia"/>
        </w:rPr>
        <w:t>82</w:t>
      </w:r>
      <w:r w:rsidRPr="004E120B">
        <w:rPr>
          <w:rFonts w:cs="Calibri" w:hint="eastAsia"/>
        </w:rPr>
        <w:t>次会议上研究这种协调得到了何种成果。</w:t>
      </w:r>
    </w:p>
    <w:p w14:paraId="5998277D" w14:textId="77777777" w:rsidR="004E120B" w:rsidRPr="004E120B" w:rsidRDefault="004E120B" w:rsidP="004E120B">
      <w:pPr>
        <w:rPr>
          <w:rFonts w:cs="Calibri"/>
        </w:rPr>
      </w:pPr>
      <w:r w:rsidRPr="004E120B">
        <w:rPr>
          <w:rFonts w:cs="Calibri"/>
          <w:bCs/>
        </w:rPr>
        <w:t>7.8</w:t>
      </w:r>
      <w:r w:rsidRPr="004E120B">
        <w:rPr>
          <w:rFonts w:cs="Calibri"/>
          <w:bCs/>
        </w:rPr>
        <w:tab/>
      </w:r>
      <w:r w:rsidRPr="004E120B">
        <w:rPr>
          <w:rFonts w:cs="Calibri"/>
          <w:b/>
          <w:bCs/>
        </w:rPr>
        <w:t>Varlamov</w:t>
      </w:r>
      <w:r w:rsidRPr="004E120B">
        <w:rPr>
          <w:rFonts w:cs="Calibri" w:hint="eastAsia"/>
          <w:b/>
          <w:bCs/>
        </w:rPr>
        <w:t>先生</w:t>
      </w:r>
      <w:r w:rsidRPr="004E120B">
        <w:rPr>
          <w:rFonts w:cs="Calibri" w:hint="eastAsia"/>
        </w:rPr>
        <w:t>问道，无线电通信局对于希腊针对按照《无线电规则》第</w:t>
      </w:r>
      <w:r w:rsidRPr="004E120B">
        <w:rPr>
          <w:rFonts w:cs="Calibri" w:hint="eastAsia"/>
        </w:rPr>
        <w:t>13.6</w:t>
      </w:r>
      <w:r w:rsidRPr="004E120B">
        <w:rPr>
          <w:rFonts w:cs="Calibri" w:hint="eastAsia"/>
        </w:rPr>
        <w:t>款做出的调查的答复是否满意。</w:t>
      </w:r>
    </w:p>
    <w:p w14:paraId="3D2FBF80" w14:textId="77777777" w:rsidR="004E120B" w:rsidRPr="004E120B" w:rsidRDefault="004E120B" w:rsidP="004E120B">
      <w:pPr>
        <w:rPr>
          <w:rFonts w:cs="Calibri"/>
        </w:rPr>
      </w:pPr>
      <w:r w:rsidRPr="004E120B">
        <w:rPr>
          <w:rFonts w:cs="Calibri"/>
          <w:bCs/>
        </w:rPr>
        <w:t>7.9</w:t>
      </w:r>
      <w:r w:rsidRPr="004E120B">
        <w:rPr>
          <w:rFonts w:cs="Calibri"/>
          <w:bCs/>
        </w:rPr>
        <w:tab/>
      </w:r>
      <w:r w:rsidRPr="004E120B">
        <w:rPr>
          <w:rFonts w:cs="Calibri" w:hint="eastAsia"/>
          <w:b/>
          <w:bCs/>
        </w:rPr>
        <w:t>Vallet</w:t>
      </w:r>
      <w:r w:rsidRPr="004E120B">
        <w:rPr>
          <w:rFonts w:cs="Calibri" w:hint="eastAsia"/>
          <w:b/>
          <w:bCs/>
        </w:rPr>
        <w:t>先生（</w:t>
      </w:r>
      <w:r w:rsidRPr="004E120B">
        <w:rPr>
          <w:rFonts w:cs="Calibri" w:hint="eastAsia"/>
          <w:b/>
          <w:bCs/>
        </w:rPr>
        <w:t>SSD</w:t>
      </w:r>
      <w:r w:rsidRPr="004E120B">
        <w:rPr>
          <w:rFonts w:cs="Calibri" w:hint="eastAsia"/>
          <w:b/>
          <w:bCs/>
        </w:rPr>
        <w:t>主任）</w:t>
      </w:r>
      <w:r w:rsidRPr="004E120B">
        <w:rPr>
          <w:rFonts w:cs="Calibri" w:hint="eastAsia"/>
        </w:rPr>
        <w:t>说，对该问题的回答取决于期待主管部门对按照《无线电规则》第</w:t>
      </w:r>
      <w:r w:rsidRPr="004E120B">
        <w:rPr>
          <w:rFonts w:cs="Calibri" w:hint="eastAsia"/>
        </w:rPr>
        <w:t>13.6</w:t>
      </w:r>
      <w:r w:rsidRPr="004E120B">
        <w:rPr>
          <w:rFonts w:cs="Calibri" w:hint="eastAsia"/>
        </w:rPr>
        <w:t>款进行的调查做出怎样的响应。一方面而言，希腊提供了详细的有关所涉频率的目前运行的资料。另一方面而言，希腊没有提供于</w:t>
      </w:r>
      <w:r w:rsidRPr="004E120B">
        <w:rPr>
          <w:rFonts w:cs="Calibri" w:hint="eastAsia"/>
        </w:rPr>
        <w:t>2013</w:t>
      </w:r>
      <w:r w:rsidRPr="004E120B">
        <w:rPr>
          <w:rFonts w:cs="Calibri" w:hint="eastAsia"/>
        </w:rPr>
        <w:t>年将</w:t>
      </w:r>
      <w:r w:rsidRPr="004E120B">
        <w:rPr>
          <w:rFonts w:cs="Calibri" w:hint="eastAsia"/>
        </w:rPr>
        <w:t>Ka</w:t>
      </w:r>
      <w:r w:rsidRPr="004E120B">
        <w:rPr>
          <w:rFonts w:cs="Calibri" w:hint="eastAsia"/>
        </w:rPr>
        <w:t>频段予以启用的资料，但却坚称按照《无线电规则》第</w:t>
      </w:r>
      <w:r w:rsidRPr="004E120B">
        <w:rPr>
          <w:rFonts w:cs="Calibri" w:hint="eastAsia"/>
        </w:rPr>
        <w:t>13.6</w:t>
      </w:r>
      <w:r w:rsidRPr="004E120B">
        <w:rPr>
          <w:rFonts w:cs="Calibri" w:hint="eastAsia"/>
        </w:rPr>
        <w:t>款对</w:t>
      </w:r>
      <w:r w:rsidRPr="004E120B">
        <w:rPr>
          <w:rFonts w:cs="Calibri" w:hint="eastAsia"/>
        </w:rPr>
        <w:t>2013</w:t>
      </w:r>
      <w:r w:rsidRPr="004E120B">
        <w:rPr>
          <w:rFonts w:cs="Calibri" w:hint="eastAsia"/>
        </w:rPr>
        <w:t>年事件的调查不能在</w:t>
      </w:r>
      <w:r w:rsidRPr="004E120B">
        <w:rPr>
          <w:rFonts w:cs="Calibri" w:hint="eastAsia"/>
        </w:rPr>
        <w:t>2019</w:t>
      </w:r>
      <w:r w:rsidRPr="004E120B">
        <w:rPr>
          <w:rFonts w:cs="Calibri" w:hint="eastAsia"/>
        </w:rPr>
        <w:t>年进行。</w:t>
      </w:r>
    </w:p>
    <w:p w14:paraId="6BD26A36" w14:textId="2046C946" w:rsidR="004E120B" w:rsidRPr="004E120B" w:rsidRDefault="004E120B" w:rsidP="004E120B">
      <w:pPr>
        <w:rPr>
          <w:rFonts w:cs="Calibri"/>
        </w:rPr>
      </w:pPr>
      <w:r w:rsidRPr="004E120B">
        <w:rPr>
          <w:rFonts w:cs="Calibri"/>
        </w:rPr>
        <w:t>7.10</w:t>
      </w:r>
      <w:r w:rsidRPr="004E120B">
        <w:rPr>
          <w:rFonts w:cs="Calibri"/>
        </w:rPr>
        <w:tab/>
      </w:r>
      <w:r w:rsidRPr="004E120B">
        <w:rPr>
          <w:rFonts w:cs="Calibri" w:hint="eastAsia"/>
        </w:rPr>
        <w:t>在回答</w:t>
      </w:r>
      <w:r w:rsidRPr="004E120B">
        <w:rPr>
          <w:rFonts w:cs="Calibri" w:hint="eastAsia"/>
          <w:b/>
          <w:bCs/>
        </w:rPr>
        <w:t>Talib</w:t>
      </w:r>
      <w:r w:rsidRPr="004E120B">
        <w:rPr>
          <w:rFonts w:cs="Calibri" w:hint="eastAsia"/>
          <w:b/>
          <w:bCs/>
        </w:rPr>
        <w:t>先生</w:t>
      </w:r>
      <w:r w:rsidRPr="004E120B">
        <w:rPr>
          <w:rFonts w:cs="Calibri" w:hint="eastAsia"/>
        </w:rPr>
        <w:t>的问题时他说，在按照《无线电规则》第</w:t>
      </w:r>
      <w:r w:rsidRPr="004E120B">
        <w:rPr>
          <w:rFonts w:cs="Calibri" w:hint="eastAsia"/>
        </w:rPr>
        <w:t>13.6</w:t>
      </w:r>
      <w:r w:rsidRPr="004E120B">
        <w:rPr>
          <w:rFonts w:cs="Calibri" w:hint="eastAsia"/>
        </w:rPr>
        <w:t>款对以往情况进行调查方面并没有规定有关以往多久的规则时限。在实际工作中，无线电通信局没有资源来调查诸多年之前的所有案例。</w:t>
      </w:r>
    </w:p>
    <w:p w14:paraId="02419C39" w14:textId="77777777" w:rsidR="004E120B" w:rsidRPr="004E120B" w:rsidRDefault="004E120B" w:rsidP="004E120B">
      <w:pPr>
        <w:rPr>
          <w:rFonts w:cs="Calibri"/>
        </w:rPr>
      </w:pPr>
      <w:r w:rsidRPr="004E120B">
        <w:rPr>
          <w:rFonts w:cs="Calibri"/>
          <w:bCs/>
        </w:rPr>
        <w:t>7.11</w:t>
      </w:r>
      <w:r w:rsidRPr="004E120B">
        <w:rPr>
          <w:rFonts w:cs="Calibri"/>
          <w:bCs/>
        </w:rPr>
        <w:tab/>
      </w:r>
      <w:r w:rsidRPr="004E120B">
        <w:rPr>
          <w:rFonts w:cs="Calibri"/>
          <w:b/>
          <w:bCs/>
        </w:rPr>
        <w:t>Hoan</w:t>
      </w:r>
      <w:r w:rsidRPr="004E120B">
        <w:rPr>
          <w:rFonts w:cs="Calibri" w:hint="eastAsia"/>
          <w:b/>
          <w:bCs/>
        </w:rPr>
        <w:t>先生</w:t>
      </w:r>
      <w:r w:rsidRPr="004E120B">
        <w:rPr>
          <w:rFonts w:cs="Calibri" w:hint="eastAsia"/>
        </w:rPr>
        <w:t>同意主席的建议，即，等待计划于</w:t>
      </w:r>
      <w:r w:rsidRPr="004E120B">
        <w:rPr>
          <w:rFonts w:cs="Calibri" w:hint="eastAsia"/>
        </w:rPr>
        <w:t>2019</w:t>
      </w:r>
      <w:r w:rsidRPr="004E120B">
        <w:rPr>
          <w:rFonts w:cs="Calibri" w:hint="eastAsia"/>
        </w:rPr>
        <w:t>年</w:t>
      </w:r>
      <w:r w:rsidRPr="004E120B">
        <w:rPr>
          <w:rFonts w:cs="Calibri" w:hint="eastAsia"/>
        </w:rPr>
        <w:t>9</w:t>
      </w:r>
      <w:r w:rsidRPr="004E120B">
        <w:rPr>
          <w:rFonts w:cs="Calibri" w:hint="eastAsia"/>
        </w:rPr>
        <w:t>月</w:t>
      </w:r>
      <w:r w:rsidRPr="004E120B">
        <w:rPr>
          <w:rFonts w:cs="Calibri" w:hint="eastAsia"/>
        </w:rPr>
        <w:t>/10</w:t>
      </w:r>
      <w:r w:rsidRPr="004E120B">
        <w:rPr>
          <w:rFonts w:cs="Calibri" w:hint="eastAsia"/>
        </w:rPr>
        <w:t>月召开的协调会议的结果。</w:t>
      </w:r>
    </w:p>
    <w:p w14:paraId="2A12DAE6" w14:textId="540F500F" w:rsidR="004E120B" w:rsidRPr="004E120B" w:rsidRDefault="004E120B" w:rsidP="004E120B">
      <w:pPr>
        <w:rPr>
          <w:rFonts w:cs="Calibri"/>
        </w:rPr>
      </w:pPr>
      <w:r w:rsidRPr="004E120B">
        <w:rPr>
          <w:rFonts w:cs="Calibri"/>
          <w:bCs/>
        </w:rPr>
        <w:t>7.12</w:t>
      </w:r>
      <w:r w:rsidRPr="004E120B">
        <w:rPr>
          <w:rFonts w:cs="Calibri"/>
          <w:bCs/>
        </w:rPr>
        <w:tab/>
      </w:r>
      <w:r w:rsidRPr="004E120B">
        <w:rPr>
          <w:rFonts w:cs="Calibri"/>
          <w:b/>
          <w:bCs/>
        </w:rPr>
        <w:t>Alamri</w:t>
      </w:r>
      <w:r w:rsidRPr="004E120B">
        <w:rPr>
          <w:rFonts w:cs="Calibri" w:hint="eastAsia"/>
          <w:b/>
          <w:bCs/>
        </w:rPr>
        <w:t>先生</w:t>
      </w:r>
      <w:r w:rsidRPr="004E120B">
        <w:rPr>
          <w:rFonts w:cs="Calibri" w:hint="eastAsia"/>
        </w:rPr>
        <w:t>指出，</w:t>
      </w:r>
      <w:r w:rsidR="00137FA5">
        <w:rPr>
          <w:rFonts w:cs="Calibri" w:hint="eastAsia"/>
        </w:rPr>
        <w:t>无线电通信局</w:t>
      </w:r>
      <w:r w:rsidRPr="004E120B">
        <w:rPr>
          <w:rFonts w:cs="Calibri" w:hint="eastAsia"/>
        </w:rPr>
        <w:t>有关按照《无线电规则》第</w:t>
      </w:r>
      <w:r w:rsidRPr="004E120B">
        <w:rPr>
          <w:rFonts w:cs="Calibri" w:hint="eastAsia"/>
        </w:rPr>
        <w:t>13.6</w:t>
      </w:r>
      <w:r w:rsidRPr="004E120B">
        <w:rPr>
          <w:rFonts w:cs="Calibri" w:hint="eastAsia"/>
        </w:rPr>
        <w:t>款展开调查的现有做法是调查此前三年内的情况，因此</w:t>
      </w:r>
      <w:r w:rsidR="00137FA5">
        <w:rPr>
          <w:rFonts w:cs="Calibri" w:hint="eastAsia"/>
        </w:rPr>
        <w:t>这种平等处理做法</w:t>
      </w:r>
      <w:r w:rsidRPr="004E120B">
        <w:rPr>
          <w:rFonts w:cs="Calibri" w:hint="eastAsia"/>
        </w:rPr>
        <w:t>应适用于所有案例。他问道，针对希腊已启用《组织法》第</w:t>
      </w:r>
      <w:r w:rsidRPr="004E120B">
        <w:rPr>
          <w:rFonts w:cs="Calibri" w:hint="eastAsia"/>
        </w:rPr>
        <w:t>48</w:t>
      </w:r>
      <w:r w:rsidRPr="004E120B">
        <w:rPr>
          <w:rFonts w:cs="Calibri" w:hint="eastAsia"/>
        </w:rPr>
        <w:t>条的两个频段目前正在做哪些工作。他的理解是，按照</w:t>
      </w:r>
      <w:r w:rsidRPr="004E120B">
        <w:rPr>
          <w:rFonts w:cs="Calibri" w:hint="eastAsia"/>
        </w:rPr>
        <w:t>WRC-15</w:t>
      </w:r>
      <w:r w:rsidRPr="004E120B">
        <w:rPr>
          <w:rFonts w:cs="Calibri" w:hint="eastAsia"/>
        </w:rPr>
        <w:t>的决定，无线电通信局在第</w:t>
      </w:r>
      <w:r w:rsidRPr="004E120B">
        <w:rPr>
          <w:rFonts w:cs="Calibri" w:hint="eastAsia"/>
        </w:rPr>
        <w:t>48</w:t>
      </w:r>
      <w:r w:rsidRPr="004E120B">
        <w:rPr>
          <w:rFonts w:cs="Calibri" w:hint="eastAsia"/>
        </w:rPr>
        <w:t>条得到启用时应立即终止调查。</w:t>
      </w:r>
    </w:p>
    <w:p w14:paraId="30647922" w14:textId="5FDDDBC3" w:rsidR="004E120B" w:rsidRPr="004E120B" w:rsidRDefault="004E120B" w:rsidP="004E120B">
      <w:pPr>
        <w:rPr>
          <w:rFonts w:cs="Calibri"/>
        </w:rPr>
      </w:pPr>
      <w:r w:rsidRPr="004E120B">
        <w:rPr>
          <w:rFonts w:cs="Calibri"/>
          <w:bCs/>
        </w:rPr>
        <w:t>7.13</w:t>
      </w:r>
      <w:r w:rsidRPr="004E120B">
        <w:rPr>
          <w:rFonts w:cs="Calibri"/>
          <w:bCs/>
        </w:rPr>
        <w:tab/>
      </w:r>
      <w:r w:rsidRPr="004E120B">
        <w:rPr>
          <w:rFonts w:cs="Calibri" w:hint="eastAsia"/>
          <w:b/>
          <w:bCs/>
        </w:rPr>
        <w:t>Vallet</w:t>
      </w:r>
      <w:r w:rsidRPr="004E120B">
        <w:rPr>
          <w:rFonts w:cs="Calibri" w:hint="eastAsia"/>
          <w:b/>
          <w:bCs/>
        </w:rPr>
        <w:t>先生（</w:t>
      </w:r>
      <w:r w:rsidRPr="004E120B">
        <w:rPr>
          <w:rFonts w:cs="Calibri" w:hint="eastAsia"/>
          <w:b/>
          <w:bCs/>
        </w:rPr>
        <w:t>SSD</w:t>
      </w:r>
      <w:r w:rsidRPr="004E120B">
        <w:rPr>
          <w:rFonts w:cs="Calibri" w:hint="eastAsia"/>
          <w:b/>
          <w:bCs/>
        </w:rPr>
        <w:t>主任）</w:t>
      </w:r>
      <w:r w:rsidRPr="004E120B">
        <w:rPr>
          <w:rFonts w:cs="Calibri" w:hint="eastAsia"/>
        </w:rPr>
        <w:t>说，无线电通信局按照委员会在其第</w:t>
      </w:r>
      <w:r w:rsidRPr="004E120B">
        <w:rPr>
          <w:rFonts w:cs="Calibri" w:hint="eastAsia"/>
        </w:rPr>
        <w:t>80</w:t>
      </w:r>
      <w:r w:rsidRPr="004E120B">
        <w:rPr>
          <w:rFonts w:cs="Calibri" w:hint="eastAsia"/>
        </w:rPr>
        <w:t>次会议上发出的指示进行的调查的范围已在无线电通信局致希腊主管部门的函（</w:t>
      </w:r>
      <w:r w:rsidRPr="004E120B">
        <w:rPr>
          <w:rFonts w:cs="Calibri" w:hint="eastAsia"/>
        </w:rPr>
        <w:t>2019</w:t>
      </w:r>
      <w:r w:rsidRPr="004E120B">
        <w:rPr>
          <w:rFonts w:cs="Calibri" w:hint="eastAsia"/>
        </w:rPr>
        <w:t>年</w:t>
      </w:r>
      <w:r w:rsidRPr="004E120B">
        <w:rPr>
          <w:rFonts w:cs="Calibri" w:hint="eastAsia"/>
        </w:rPr>
        <w:t>3</w:t>
      </w:r>
      <w:r w:rsidRPr="004E120B">
        <w:rPr>
          <w:rFonts w:cs="Calibri" w:hint="eastAsia"/>
        </w:rPr>
        <w:t>月</w:t>
      </w:r>
      <w:r w:rsidRPr="004E120B">
        <w:rPr>
          <w:rFonts w:cs="Calibri" w:hint="eastAsia"/>
        </w:rPr>
        <w:t>29</w:t>
      </w:r>
      <w:r w:rsidRPr="004E120B">
        <w:rPr>
          <w:rFonts w:cs="Calibri" w:hint="eastAsia"/>
        </w:rPr>
        <w:t>日，文号</w:t>
      </w:r>
      <w:r w:rsidRPr="004E120B">
        <w:rPr>
          <w:rFonts w:cs="Calibri"/>
        </w:rPr>
        <w:t>11SG(SPR)O-2019-001151</w:t>
      </w:r>
      <w:r w:rsidRPr="004E120B">
        <w:rPr>
          <w:rFonts w:cs="Calibri" w:hint="eastAsia"/>
        </w:rPr>
        <w:t>）中确立，该函表明，委员会注意到希腊亦针对</w:t>
      </w:r>
      <w:r w:rsidRPr="004E120B">
        <w:rPr>
          <w:rFonts w:cs="Calibri" w:hint="eastAsia"/>
        </w:rPr>
        <w:t>20.2-21.2</w:t>
      </w:r>
      <w:r w:rsidRPr="004E120B">
        <w:rPr>
          <w:rFonts w:cs="Calibri"/>
        </w:rPr>
        <w:t xml:space="preserve"> </w:t>
      </w:r>
      <w:r w:rsidRPr="004E120B">
        <w:rPr>
          <w:rFonts w:cs="Calibri" w:hint="eastAsia"/>
        </w:rPr>
        <w:t>GHz</w:t>
      </w:r>
      <w:r w:rsidRPr="004E120B">
        <w:rPr>
          <w:rFonts w:cs="Calibri" w:hint="eastAsia"/>
        </w:rPr>
        <w:t>和</w:t>
      </w:r>
      <w:r w:rsidRPr="004E120B">
        <w:rPr>
          <w:rFonts w:cs="Calibri" w:hint="eastAsia"/>
        </w:rPr>
        <w:t>30-31</w:t>
      </w:r>
      <w:r w:rsidRPr="004E120B">
        <w:rPr>
          <w:rFonts w:cs="Calibri"/>
        </w:rPr>
        <w:t xml:space="preserve"> </w:t>
      </w:r>
      <w:r w:rsidRPr="004E120B">
        <w:rPr>
          <w:rFonts w:cs="Calibri" w:hint="eastAsia"/>
        </w:rPr>
        <w:t>GHz</w:t>
      </w:r>
      <w:r w:rsidRPr="004E120B">
        <w:rPr>
          <w:rFonts w:cs="Calibri" w:hint="eastAsia"/>
        </w:rPr>
        <w:t>频段启用了《组织法》第</w:t>
      </w:r>
      <w:r w:rsidRPr="004E120B">
        <w:rPr>
          <w:rFonts w:cs="Calibri" w:hint="eastAsia"/>
        </w:rPr>
        <w:t>48</w:t>
      </w:r>
      <w:r w:rsidRPr="004E120B">
        <w:rPr>
          <w:rFonts w:cs="Calibri" w:hint="eastAsia"/>
        </w:rPr>
        <w:t>条。尽管如此，委员会并未</w:t>
      </w:r>
      <w:r w:rsidR="00BF3BE7">
        <w:rPr>
          <w:rFonts w:cs="Calibri" w:hint="eastAsia"/>
        </w:rPr>
        <w:t>对这些频段</w:t>
      </w:r>
      <w:r w:rsidRPr="004E120B">
        <w:rPr>
          <w:rFonts w:cs="Calibri" w:hint="eastAsia"/>
        </w:rPr>
        <w:t>做出明确</w:t>
      </w:r>
      <w:r w:rsidR="00BF3BE7">
        <w:rPr>
          <w:rFonts w:cs="Calibri" w:hint="eastAsia"/>
        </w:rPr>
        <w:t>的</w:t>
      </w:r>
      <w:r w:rsidRPr="004E120B">
        <w:rPr>
          <w:rFonts w:cs="Calibri" w:hint="eastAsia"/>
        </w:rPr>
        <w:t>决定。</w:t>
      </w:r>
    </w:p>
    <w:p w14:paraId="1987D416" w14:textId="77777777" w:rsidR="004E120B" w:rsidRPr="004E120B" w:rsidRDefault="004E120B" w:rsidP="004E120B">
      <w:pPr>
        <w:rPr>
          <w:rFonts w:cs="Calibri"/>
        </w:rPr>
      </w:pPr>
      <w:r w:rsidRPr="004E120B">
        <w:rPr>
          <w:rFonts w:cs="Calibri"/>
        </w:rPr>
        <w:t>7.14</w:t>
      </w:r>
      <w:r w:rsidRPr="004E120B">
        <w:rPr>
          <w:rFonts w:cs="Calibri"/>
        </w:rPr>
        <w:tab/>
      </w:r>
      <w:r w:rsidRPr="004E120B">
        <w:rPr>
          <w:rFonts w:cs="Calibri" w:hint="eastAsia"/>
          <w:b/>
          <w:bCs/>
        </w:rPr>
        <w:t>主席</w:t>
      </w:r>
      <w:r w:rsidRPr="004E120B">
        <w:rPr>
          <w:rFonts w:cs="Calibri" w:hint="eastAsia"/>
        </w:rPr>
        <w:t>说，委员会没有具体讨论该事宜。她的理解是，希腊主管部门针对上述两个频段启用《组织法》第</w:t>
      </w:r>
      <w:r w:rsidRPr="004E120B">
        <w:rPr>
          <w:rFonts w:cs="Calibri" w:hint="eastAsia"/>
        </w:rPr>
        <w:t>48</w:t>
      </w:r>
      <w:r w:rsidRPr="004E120B">
        <w:rPr>
          <w:rFonts w:cs="Calibri" w:hint="eastAsia"/>
        </w:rPr>
        <w:t>条并不意味着委员会认为该案例的这一方面工作已结束。</w:t>
      </w:r>
    </w:p>
    <w:p w14:paraId="0AE01574" w14:textId="77777777" w:rsidR="004E120B" w:rsidRPr="004E120B" w:rsidRDefault="004E120B" w:rsidP="004E120B">
      <w:pPr>
        <w:rPr>
          <w:rFonts w:cs="Calibri"/>
        </w:rPr>
      </w:pPr>
      <w:r w:rsidRPr="004E120B">
        <w:rPr>
          <w:rFonts w:cs="Calibri"/>
          <w:bCs/>
        </w:rPr>
        <w:t>7.15</w:t>
      </w:r>
      <w:r w:rsidRPr="004E120B">
        <w:rPr>
          <w:rFonts w:cs="Calibri"/>
          <w:bCs/>
        </w:rPr>
        <w:tab/>
      </w:r>
      <w:r w:rsidRPr="004E120B">
        <w:rPr>
          <w:rFonts w:cs="Calibri"/>
          <w:b/>
          <w:bCs/>
        </w:rPr>
        <w:t>Beaumier</w:t>
      </w:r>
      <w:r w:rsidRPr="004E120B">
        <w:rPr>
          <w:rFonts w:cs="Calibri" w:hint="eastAsia"/>
          <w:b/>
          <w:bCs/>
        </w:rPr>
        <w:t>女士</w:t>
      </w:r>
      <w:r w:rsidRPr="004E120B">
        <w:rPr>
          <w:rFonts w:cs="Calibri" w:hint="eastAsia"/>
        </w:rPr>
        <w:t>从无线电通信局的解释中推理道，委员会不会主动按照《无线电规则》第</w:t>
      </w:r>
      <w:r w:rsidRPr="004E120B">
        <w:rPr>
          <w:rFonts w:cs="Calibri" w:hint="eastAsia"/>
        </w:rPr>
        <w:t>13.6</w:t>
      </w:r>
      <w:r w:rsidRPr="004E120B">
        <w:rPr>
          <w:rFonts w:cs="Calibri" w:hint="eastAsia"/>
        </w:rPr>
        <w:t>款对六年前的情况做出调查。她问道，如果法国将其请求直接提交无线电通信局，无线电通信局会否展开相关调查。</w:t>
      </w:r>
    </w:p>
    <w:p w14:paraId="51A3C53A" w14:textId="77777777" w:rsidR="004E120B" w:rsidRPr="004E120B" w:rsidRDefault="004E120B" w:rsidP="004E120B">
      <w:pPr>
        <w:rPr>
          <w:rFonts w:cs="Calibri"/>
        </w:rPr>
      </w:pPr>
      <w:r w:rsidRPr="004E120B">
        <w:rPr>
          <w:rFonts w:cs="Calibri"/>
          <w:bCs/>
        </w:rPr>
        <w:lastRenderedPageBreak/>
        <w:t>7.16</w:t>
      </w:r>
      <w:r w:rsidRPr="004E120B">
        <w:rPr>
          <w:rFonts w:cs="Calibri"/>
          <w:bCs/>
        </w:rPr>
        <w:tab/>
      </w:r>
      <w:r w:rsidRPr="004E120B">
        <w:rPr>
          <w:rFonts w:cs="Calibri" w:hint="eastAsia"/>
          <w:b/>
          <w:bCs/>
        </w:rPr>
        <w:t>Vallet</w:t>
      </w:r>
      <w:r w:rsidRPr="004E120B">
        <w:rPr>
          <w:rFonts w:cs="Calibri" w:hint="eastAsia"/>
          <w:b/>
          <w:bCs/>
        </w:rPr>
        <w:t>先生（</w:t>
      </w:r>
      <w:r w:rsidRPr="004E120B">
        <w:rPr>
          <w:rFonts w:cs="Calibri" w:hint="eastAsia"/>
          <w:b/>
          <w:bCs/>
        </w:rPr>
        <w:t>SSD</w:t>
      </w:r>
      <w:r w:rsidRPr="004E120B">
        <w:rPr>
          <w:rFonts w:cs="Calibri" w:hint="eastAsia"/>
          <w:b/>
          <w:bCs/>
        </w:rPr>
        <w:t>主任）</w:t>
      </w:r>
      <w:r w:rsidRPr="004E120B">
        <w:rPr>
          <w:rFonts w:cs="Calibri" w:hint="eastAsia"/>
        </w:rPr>
        <w:t>说，当无线电通信局收到某一主管部门的调查请求时，无线电通信局首先需要确认过去是否针对同一问题进行过调查。如果已进行过调查，无线电通信局将会把相关结果发至所涉主管部门。因此在现有案例中，无线电通信局将已通知法国主管部门：已针对特定频段启用《组织法》第</w:t>
      </w:r>
      <w:r w:rsidRPr="004E120B">
        <w:rPr>
          <w:rFonts w:cs="Calibri" w:hint="eastAsia"/>
        </w:rPr>
        <w:t>48</w:t>
      </w:r>
      <w:r w:rsidRPr="004E120B">
        <w:rPr>
          <w:rFonts w:cs="Calibri" w:hint="eastAsia"/>
        </w:rPr>
        <w:t>条，所以无线电通信局认为事宜在此方面已结束。如果法国主管部门对该回应不满意，则可以将问题提交委员会审议。至于请求的剩余部分，如果没有展开过调查，则无线电通信局会将法国主管部门的请求发至希腊主管部门，由于在应用《无线电规则》第</w:t>
      </w:r>
      <w:r w:rsidRPr="004E120B">
        <w:rPr>
          <w:rFonts w:cs="Calibri" w:hint="eastAsia"/>
        </w:rPr>
        <w:t>13.6</w:t>
      </w:r>
      <w:r w:rsidRPr="004E120B">
        <w:rPr>
          <w:rFonts w:cs="Calibri" w:hint="eastAsia"/>
        </w:rPr>
        <w:t>款方面没有时限要求，所以会表明正在应法国要求对问题进行调查，而非无线电通信局主动展开调查。关于手头的具体案例，无线电通信局会指出，在考虑</w:t>
      </w:r>
      <w:r w:rsidRPr="004E120B">
        <w:rPr>
          <w:rFonts w:cs="Calibri"/>
        </w:rPr>
        <w:t>HELLAS-SAT-2G</w:t>
      </w:r>
      <w:r w:rsidRPr="004E120B">
        <w:rPr>
          <w:rFonts w:cs="Calibri" w:hint="eastAsia"/>
        </w:rPr>
        <w:t>网络启用时，它研究了相关轨道位置上卫星使用的频率范围，但不会研究具体频段，这是法国主管部门提出质疑的地方。由于调查涉及到与无线电通信局主动开展调查相比较而言的新资料，因此无线电通信局将向希腊主管部门发送法国主管部门的请求。</w:t>
      </w:r>
    </w:p>
    <w:p w14:paraId="12D223DB" w14:textId="77777777" w:rsidR="004E120B" w:rsidRPr="004E120B" w:rsidRDefault="004E120B" w:rsidP="004E120B">
      <w:pPr>
        <w:rPr>
          <w:rFonts w:cs="Calibri"/>
        </w:rPr>
      </w:pPr>
      <w:r w:rsidRPr="004E120B">
        <w:rPr>
          <w:rFonts w:cs="Calibri"/>
          <w:bCs/>
        </w:rPr>
        <w:t>7.17</w:t>
      </w:r>
      <w:r w:rsidRPr="004E120B">
        <w:rPr>
          <w:rFonts w:cs="Calibri"/>
          <w:bCs/>
        </w:rPr>
        <w:tab/>
      </w:r>
      <w:r w:rsidRPr="004E120B">
        <w:rPr>
          <w:rFonts w:cs="Calibri"/>
          <w:b/>
          <w:bCs/>
        </w:rPr>
        <w:t>Varlamov</w:t>
      </w:r>
      <w:r w:rsidRPr="004E120B">
        <w:rPr>
          <w:rFonts w:cs="Calibri" w:hint="eastAsia"/>
          <w:b/>
          <w:bCs/>
        </w:rPr>
        <w:t>先生</w:t>
      </w:r>
      <w:r w:rsidRPr="004E120B">
        <w:rPr>
          <w:rFonts w:cs="Calibri" w:hint="eastAsia"/>
        </w:rPr>
        <w:t>指出，若干年来，《无线电规则》第</w:t>
      </w:r>
      <w:r w:rsidRPr="004E120B">
        <w:rPr>
          <w:rFonts w:cs="Calibri" w:hint="eastAsia"/>
        </w:rPr>
        <w:t>13.6</w:t>
      </w:r>
      <w:r w:rsidRPr="004E120B">
        <w:rPr>
          <w:rFonts w:cs="Calibri" w:hint="eastAsia"/>
        </w:rPr>
        <w:t>款存在多种不同版本，因此其现有版本也不会无限期的适用于过去。从实际工作角度而言，所有活动都受到可用资源限制，如果无线电通信局因为没有充分资源而未进行调查，则设想无线电通信局会相应通知委员会。</w:t>
      </w:r>
    </w:p>
    <w:p w14:paraId="22B63D9C" w14:textId="77777777" w:rsidR="004E120B" w:rsidRPr="004E120B" w:rsidRDefault="004E120B" w:rsidP="004E120B">
      <w:pPr>
        <w:rPr>
          <w:rFonts w:cs="Calibri"/>
        </w:rPr>
      </w:pPr>
      <w:r w:rsidRPr="004E120B">
        <w:rPr>
          <w:rFonts w:cs="Calibri"/>
          <w:bCs/>
        </w:rPr>
        <w:t>7.18</w:t>
      </w:r>
      <w:r w:rsidRPr="004E120B">
        <w:rPr>
          <w:rFonts w:cs="Calibri"/>
          <w:bCs/>
        </w:rPr>
        <w:tab/>
      </w:r>
      <w:r w:rsidRPr="004E120B">
        <w:rPr>
          <w:rFonts w:cs="Calibri" w:hint="eastAsia"/>
          <w:b/>
        </w:rPr>
        <w:t>H</w:t>
      </w:r>
      <w:r w:rsidRPr="004E120B">
        <w:rPr>
          <w:rFonts w:cs="Calibri"/>
          <w:b/>
          <w:bCs/>
        </w:rPr>
        <w:t>enri</w:t>
      </w:r>
      <w:r w:rsidRPr="004E120B">
        <w:rPr>
          <w:rFonts w:cs="Calibri" w:hint="eastAsia"/>
          <w:b/>
          <w:bCs/>
        </w:rPr>
        <w:t>先生</w:t>
      </w:r>
      <w:r w:rsidRPr="004E120B">
        <w:rPr>
          <w:rFonts w:cs="Calibri" w:hint="eastAsia"/>
        </w:rPr>
        <w:t>在发表与所讨论案例不直接相关的一般性意见时说，根据他的回忆，就启用《组织法》第</w:t>
      </w:r>
      <w:r w:rsidRPr="004E120B">
        <w:rPr>
          <w:rFonts w:cs="Calibri" w:hint="eastAsia"/>
        </w:rPr>
        <w:t>48</w:t>
      </w:r>
      <w:r w:rsidRPr="004E120B">
        <w:rPr>
          <w:rFonts w:cs="Calibri" w:hint="eastAsia"/>
        </w:rPr>
        <w:t>款的情况，委员会没有做出任何具体确定性的决定。</w:t>
      </w:r>
    </w:p>
    <w:p w14:paraId="4466543A" w14:textId="77777777" w:rsidR="004E120B" w:rsidRPr="004E120B" w:rsidRDefault="004E120B" w:rsidP="004E120B">
      <w:pPr>
        <w:rPr>
          <w:rFonts w:cs="Calibri"/>
        </w:rPr>
      </w:pPr>
      <w:r w:rsidRPr="004E120B">
        <w:rPr>
          <w:rFonts w:cs="Calibri"/>
        </w:rPr>
        <w:t>7.19</w:t>
      </w:r>
      <w:r w:rsidRPr="004E120B">
        <w:rPr>
          <w:rFonts w:cs="Calibri"/>
        </w:rPr>
        <w:tab/>
      </w:r>
      <w:r w:rsidRPr="004E120B">
        <w:rPr>
          <w:rFonts w:cs="Calibri" w:hint="eastAsia"/>
          <w:b/>
          <w:bCs/>
        </w:rPr>
        <w:t>主席</w:t>
      </w:r>
      <w:r w:rsidRPr="004E120B">
        <w:rPr>
          <w:rFonts w:cs="Calibri" w:hint="eastAsia"/>
        </w:rPr>
        <w:t>说，她记得委员会没有明确决定，她认为启用《组织法》第</w:t>
      </w:r>
      <w:r w:rsidRPr="004E120B">
        <w:rPr>
          <w:rFonts w:cs="Calibri" w:hint="eastAsia"/>
        </w:rPr>
        <w:t>48</w:t>
      </w:r>
      <w:r w:rsidRPr="004E120B">
        <w:rPr>
          <w:rFonts w:cs="Calibri" w:hint="eastAsia"/>
        </w:rPr>
        <w:t>款的案例就是结束的案例，但委员会的结论是，一旦该条得到启用，委员会则不能进一步研究解决所涉问题。有关《组织法》第</w:t>
      </w:r>
      <w:r w:rsidRPr="004E120B">
        <w:rPr>
          <w:rFonts w:cs="Calibri" w:hint="eastAsia"/>
        </w:rPr>
        <w:t>48</w:t>
      </w:r>
      <w:r w:rsidRPr="004E120B">
        <w:rPr>
          <w:rFonts w:cs="Calibri" w:hint="eastAsia"/>
        </w:rPr>
        <w:t>条的情况是不能令人满意的，这就是为什么委员会在按照第</w:t>
      </w:r>
      <w:r w:rsidRPr="004E120B">
        <w:rPr>
          <w:rFonts w:cs="Calibri" w:hint="eastAsia"/>
        </w:rPr>
        <w:t>80</w:t>
      </w:r>
      <w:r w:rsidRPr="004E120B">
        <w:rPr>
          <w:rFonts w:cs="Calibri" w:hint="eastAsia"/>
        </w:rPr>
        <w:t>号决议提交</w:t>
      </w:r>
      <w:r w:rsidRPr="004E120B">
        <w:rPr>
          <w:rFonts w:cs="Calibri" w:hint="eastAsia"/>
        </w:rPr>
        <w:t>WRC-9</w:t>
      </w:r>
      <w:r w:rsidRPr="004E120B">
        <w:rPr>
          <w:rFonts w:cs="Calibri" w:hint="eastAsia"/>
        </w:rPr>
        <w:t>的报告中提出了这一问题。</w:t>
      </w:r>
    </w:p>
    <w:p w14:paraId="24BA04A5" w14:textId="77777777" w:rsidR="004E120B" w:rsidRPr="004E120B" w:rsidRDefault="004E120B" w:rsidP="004E120B">
      <w:pPr>
        <w:rPr>
          <w:rFonts w:cs="Calibri"/>
        </w:rPr>
      </w:pPr>
      <w:r w:rsidRPr="004E120B">
        <w:rPr>
          <w:rFonts w:cs="Calibri"/>
          <w:bCs/>
        </w:rPr>
        <w:t>7.20</w:t>
      </w:r>
      <w:r w:rsidRPr="004E120B">
        <w:rPr>
          <w:rFonts w:cs="Calibri"/>
          <w:bCs/>
        </w:rPr>
        <w:tab/>
      </w:r>
      <w:r w:rsidRPr="004E120B">
        <w:rPr>
          <w:rFonts w:cs="Calibri"/>
          <w:b/>
          <w:bCs/>
        </w:rPr>
        <w:t>Hashimoto</w:t>
      </w:r>
      <w:r w:rsidRPr="004E120B">
        <w:rPr>
          <w:rFonts w:cs="Calibri" w:hint="eastAsia"/>
          <w:b/>
          <w:bCs/>
        </w:rPr>
        <w:t>先生</w:t>
      </w:r>
      <w:r w:rsidRPr="004E120B">
        <w:rPr>
          <w:rFonts w:cs="Calibri" w:hint="eastAsia"/>
        </w:rPr>
        <w:t>指出，尽管法国主管部门在其提交资料中请求删除频率指配，但</w:t>
      </w:r>
      <w:r w:rsidRPr="004E120B">
        <w:rPr>
          <w:rFonts w:cs="Calibri"/>
        </w:rPr>
        <w:t>RRB19-2/6</w:t>
      </w:r>
      <w:r w:rsidRPr="004E120B">
        <w:rPr>
          <w:rFonts w:cs="Calibri" w:hint="eastAsia"/>
        </w:rPr>
        <w:t>号文件第</w:t>
      </w:r>
      <w:r w:rsidRPr="004E120B">
        <w:rPr>
          <w:rFonts w:cs="Calibri" w:hint="eastAsia"/>
        </w:rPr>
        <w:t>9</w:t>
      </w:r>
      <w:r w:rsidRPr="004E120B">
        <w:rPr>
          <w:rFonts w:cs="Calibri" w:hint="eastAsia"/>
        </w:rPr>
        <w:t>段建议，完全可以通过技术解决方案解决这一问题。有鉴于此，最好的前行方法是努力在技术层面达成共识。</w:t>
      </w:r>
    </w:p>
    <w:p w14:paraId="0F51040A" w14:textId="77777777" w:rsidR="004E120B" w:rsidRPr="004E120B" w:rsidRDefault="004E120B" w:rsidP="004E120B">
      <w:pPr>
        <w:rPr>
          <w:rFonts w:cs="Calibri"/>
        </w:rPr>
      </w:pPr>
      <w:r w:rsidRPr="004E120B">
        <w:rPr>
          <w:rFonts w:cs="Calibri"/>
          <w:bCs/>
        </w:rPr>
        <w:t>7.21</w:t>
      </w:r>
      <w:r w:rsidRPr="004E120B">
        <w:rPr>
          <w:rFonts w:cs="Calibri"/>
          <w:bCs/>
        </w:rPr>
        <w:tab/>
      </w:r>
      <w:r w:rsidRPr="004E120B">
        <w:rPr>
          <w:rFonts w:cs="Calibri" w:hint="eastAsia"/>
          <w:b/>
          <w:bCs/>
        </w:rPr>
        <w:t>Vallet</w:t>
      </w:r>
      <w:r w:rsidRPr="004E120B">
        <w:rPr>
          <w:rFonts w:cs="Calibri" w:hint="eastAsia"/>
          <w:b/>
          <w:bCs/>
        </w:rPr>
        <w:t>先生（</w:t>
      </w:r>
      <w:r w:rsidRPr="004E120B">
        <w:rPr>
          <w:rFonts w:cs="Calibri" w:hint="eastAsia"/>
          <w:b/>
          <w:bCs/>
        </w:rPr>
        <w:t>SSD</w:t>
      </w:r>
      <w:r w:rsidRPr="004E120B">
        <w:rPr>
          <w:rFonts w:cs="Calibri" w:hint="eastAsia"/>
          <w:b/>
          <w:bCs/>
        </w:rPr>
        <w:t>主任）</w:t>
      </w:r>
      <w:r w:rsidRPr="004E120B">
        <w:rPr>
          <w:rFonts w:cs="Calibri" w:hint="eastAsia"/>
        </w:rPr>
        <w:t>同意</w:t>
      </w:r>
      <w:r w:rsidRPr="004E120B">
        <w:rPr>
          <w:rFonts w:cs="Calibri"/>
        </w:rPr>
        <w:t>Hashimoto</w:t>
      </w:r>
      <w:r w:rsidRPr="004E120B">
        <w:rPr>
          <w:rFonts w:cs="Calibri" w:hint="eastAsia"/>
        </w:rPr>
        <w:t>先生的意见并指出，卫星已经在轨，因此试图在规则层面解决这一问题将极为复杂。</w:t>
      </w:r>
    </w:p>
    <w:p w14:paraId="32149BCC" w14:textId="77777777" w:rsidR="004E120B" w:rsidRPr="004E120B" w:rsidRDefault="004E120B" w:rsidP="004E120B">
      <w:pPr>
        <w:rPr>
          <w:rFonts w:cs="Calibri"/>
        </w:rPr>
      </w:pPr>
      <w:r w:rsidRPr="004E120B">
        <w:rPr>
          <w:rFonts w:cs="Calibri"/>
          <w:bCs/>
        </w:rPr>
        <w:t>7.22</w:t>
      </w:r>
      <w:r w:rsidRPr="004E120B">
        <w:rPr>
          <w:rFonts w:cs="Calibri"/>
          <w:bCs/>
        </w:rPr>
        <w:tab/>
      </w:r>
      <w:r w:rsidRPr="004E120B">
        <w:rPr>
          <w:rFonts w:cs="Calibri"/>
          <w:b/>
          <w:bCs/>
        </w:rPr>
        <w:t>Borjón</w:t>
      </w:r>
      <w:r w:rsidRPr="004E120B">
        <w:rPr>
          <w:rFonts w:cs="Calibri" w:hint="eastAsia"/>
          <w:b/>
          <w:bCs/>
        </w:rPr>
        <w:t>先生</w:t>
      </w:r>
      <w:r w:rsidRPr="004E120B">
        <w:rPr>
          <w:rFonts w:cs="Calibri" w:hint="eastAsia"/>
        </w:rPr>
        <w:t>说，委员会不具备所需的所有信息来决定是否按照法国的请求删除希腊的频率指配，因此委员会唯一可以做出的决定是不再进一步讨论已针对之启用《组织法》第</w:t>
      </w:r>
      <w:r w:rsidRPr="004E120B">
        <w:rPr>
          <w:rFonts w:cs="Calibri" w:hint="eastAsia"/>
        </w:rPr>
        <w:t>48</w:t>
      </w:r>
      <w:r w:rsidRPr="004E120B">
        <w:rPr>
          <w:rFonts w:cs="Calibri" w:hint="eastAsia"/>
        </w:rPr>
        <w:t>条的频段。然而如同会上所指出的那样，卫星已经进入相关轨道位置。在牢记国际电联有关确保有效使用资源、开展协作等基本宗旨的前提下，他支持主席最初的建议：鼓励相关主管部门继续争取在技术</w:t>
      </w:r>
      <w:r w:rsidRPr="004E120B">
        <w:rPr>
          <w:rFonts w:cs="Calibri" w:hint="eastAsia"/>
        </w:rPr>
        <w:t>/</w:t>
      </w:r>
      <w:r w:rsidRPr="004E120B">
        <w:rPr>
          <w:rFonts w:cs="Calibri" w:hint="eastAsia"/>
        </w:rPr>
        <w:t>协调层面达成共识。</w:t>
      </w:r>
    </w:p>
    <w:p w14:paraId="5BA9A25F" w14:textId="35ED95F1" w:rsidR="004E120B" w:rsidRPr="004E120B" w:rsidRDefault="004E120B" w:rsidP="004E120B">
      <w:pPr>
        <w:rPr>
          <w:rFonts w:cs="Calibri"/>
          <w:b/>
          <w:bCs/>
        </w:rPr>
      </w:pPr>
      <w:r w:rsidRPr="004E120B">
        <w:rPr>
          <w:rFonts w:cs="Calibri"/>
          <w:bCs/>
        </w:rPr>
        <w:t>7.23</w:t>
      </w:r>
      <w:r w:rsidRPr="004E120B">
        <w:rPr>
          <w:rFonts w:cs="Calibri"/>
          <w:bCs/>
        </w:rPr>
        <w:tab/>
      </w:r>
      <w:r w:rsidRPr="004E120B">
        <w:rPr>
          <w:rFonts w:cs="Calibri"/>
          <w:b/>
          <w:bCs/>
        </w:rPr>
        <w:t>Beaumier</w:t>
      </w:r>
      <w:r w:rsidRPr="004E120B">
        <w:rPr>
          <w:rFonts w:cs="Calibri" w:hint="eastAsia"/>
          <w:b/>
          <w:bCs/>
        </w:rPr>
        <w:t>女士</w:t>
      </w:r>
      <w:r w:rsidRPr="004E120B">
        <w:rPr>
          <w:rFonts w:cs="Calibri" w:hint="eastAsia"/>
        </w:rPr>
        <w:t>也同意主席的最初建议：委员会将其有关该事宜的决定推迟至委员会第</w:t>
      </w:r>
      <w:r w:rsidRPr="004E120B">
        <w:rPr>
          <w:rFonts w:cs="Calibri" w:hint="eastAsia"/>
        </w:rPr>
        <w:t>82</w:t>
      </w:r>
      <w:r w:rsidRPr="004E120B">
        <w:rPr>
          <w:rFonts w:cs="Calibri" w:hint="eastAsia"/>
        </w:rPr>
        <w:t>次会议上，到那时第二次协调会议将已举行。毫无疑问，委员会目前不能按照希腊主管部门的要求结束调查</w:t>
      </w:r>
      <w:r w:rsidR="00F06B27">
        <w:rPr>
          <w:rFonts w:cs="Calibri" w:hint="eastAsia"/>
        </w:rPr>
        <w:t>，而应继续鼓励两国主管部门本着诚意开展协调。</w:t>
      </w:r>
      <w:r w:rsidRPr="004E120B">
        <w:rPr>
          <w:rFonts w:cs="Calibri" w:hint="eastAsia"/>
        </w:rPr>
        <w:t>她还指出，希腊并没有谈到法国确定的、导致目前按照《无线电规则》第</w:t>
      </w:r>
      <w:r w:rsidRPr="004E120B">
        <w:rPr>
          <w:rFonts w:cs="Calibri" w:hint="eastAsia"/>
        </w:rPr>
        <w:t>13.6</w:t>
      </w:r>
      <w:r w:rsidRPr="004E120B">
        <w:rPr>
          <w:rFonts w:cs="Calibri" w:hint="eastAsia"/>
        </w:rPr>
        <w:t>款展开调查的问题。关于总体涉及《组织法》第</w:t>
      </w:r>
      <w:r w:rsidRPr="004E120B">
        <w:rPr>
          <w:rFonts w:cs="Calibri" w:hint="eastAsia"/>
        </w:rPr>
        <w:t>48</w:t>
      </w:r>
      <w:r w:rsidRPr="004E120B">
        <w:rPr>
          <w:rFonts w:cs="Calibri" w:hint="eastAsia"/>
        </w:rPr>
        <w:t>条的事宜，她也认为委员会并未就此议题得出明确结论，但是在按照第</w:t>
      </w:r>
      <w:r w:rsidRPr="004E120B">
        <w:rPr>
          <w:rFonts w:cs="Calibri" w:hint="eastAsia"/>
        </w:rPr>
        <w:t>80</w:t>
      </w:r>
      <w:r w:rsidRPr="004E120B">
        <w:rPr>
          <w:rFonts w:cs="Calibri" w:hint="eastAsia"/>
        </w:rPr>
        <w:t>号决议向</w:t>
      </w:r>
      <w:r w:rsidRPr="004E120B">
        <w:rPr>
          <w:rFonts w:cs="Calibri" w:hint="eastAsia"/>
        </w:rPr>
        <w:t>WRC</w:t>
      </w:r>
      <w:r w:rsidRPr="004E120B">
        <w:rPr>
          <w:rFonts w:cs="Calibri" w:hint="eastAsia"/>
        </w:rPr>
        <w:t>提交的报告在报告其遇到的问题。</w:t>
      </w:r>
    </w:p>
    <w:p w14:paraId="15C6F85F" w14:textId="77777777" w:rsidR="004E120B" w:rsidRPr="004E120B" w:rsidRDefault="004E120B" w:rsidP="004E120B">
      <w:pPr>
        <w:rPr>
          <w:rFonts w:cs="Calibri"/>
        </w:rPr>
      </w:pPr>
      <w:r w:rsidRPr="004E120B">
        <w:rPr>
          <w:rFonts w:cs="Calibri"/>
          <w:bCs/>
        </w:rPr>
        <w:t>7.24</w:t>
      </w:r>
      <w:r w:rsidRPr="004E120B">
        <w:rPr>
          <w:rFonts w:cs="Calibri"/>
          <w:bCs/>
        </w:rPr>
        <w:tab/>
      </w:r>
      <w:r w:rsidRPr="004E120B">
        <w:rPr>
          <w:rFonts w:cs="Calibri"/>
          <w:b/>
          <w:bCs/>
        </w:rPr>
        <w:t>Hasanova</w:t>
      </w:r>
      <w:r w:rsidRPr="004E120B">
        <w:rPr>
          <w:rFonts w:cs="Calibri" w:hint="eastAsia"/>
          <w:b/>
          <w:bCs/>
        </w:rPr>
        <w:t>女士</w:t>
      </w:r>
      <w:r w:rsidRPr="004E120B">
        <w:rPr>
          <w:rFonts w:cs="Calibri" w:hint="eastAsia"/>
        </w:rPr>
        <w:t>说，应感谢无线电通信局为两个相关主管部门为在技术层面达成共识而做出的努力方面所给予的各项支持。在目前阶段，委员会应鼓励双方继续进行这种努力，并要求无线电通信局向委员会第</w:t>
      </w:r>
      <w:r w:rsidRPr="004E120B">
        <w:rPr>
          <w:rFonts w:cs="Calibri" w:hint="eastAsia"/>
        </w:rPr>
        <w:t>82</w:t>
      </w:r>
      <w:r w:rsidRPr="004E120B">
        <w:rPr>
          <w:rFonts w:cs="Calibri" w:hint="eastAsia"/>
        </w:rPr>
        <w:t>次会议就该事宜做出报告。</w:t>
      </w:r>
    </w:p>
    <w:p w14:paraId="0D331088" w14:textId="6EA5DC25" w:rsidR="004E120B" w:rsidRPr="004E120B" w:rsidRDefault="004E120B" w:rsidP="004E120B">
      <w:pPr>
        <w:rPr>
          <w:rFonts w:cs="Calibri"/>
        </w:rPr>
      </w:pPr>
      <w:r w:rsidRPr="004E120B">
        <w:rPr>
          <w:rFonts w:cs="Calibri"/>
          <w:bCs/>
        </w:rPr>
        <w:lastRenderedPageBreak/>
        <w:t>7.25</w:t>
      </w:r>
      <w:r w:rsidRPr="004E120B">
        <w:rPr>
          <w:rFonts w:cs="Calibri"/>
          <w:bCs/>
        </w:rPr>
        <w:tab/>
      </w:r>
      <w:r w:rsidRPr="004E120B">
        <w:rPr>
          <w:rFonts w:cs="Calibri"/>
          <w:b/>
          <w:bCs/>
        </w:rPr>
        <w:t>Alamri</w:t>
      </w:r>
      <w:r w:rsidRPr="004E120B">
        <w:rPr>
          <w:rFonts w:cs="Calibri" w:hint="eastAsia"/>
          <w:b/>
          <w:bCs/>
        </w:rPr>
        <w:t>先生</w:t>
      </w:r>
      <w:r w:rsidRPr="004E120B">
        <w:rPr>
          <w:rFonts w:cs="Calibri" w:hint="eastAsia"/>
        </w:rPr>
        <w:t>认为，按照</w:t>
      </w:r>
      <w:r w:rsidRPr="004E120B">
        <w:rPr>
          <w:rFonts w:cs="Calibri" w:hint="eastAsia"/>
        </w:rPr>
        <w:t>WRC-15</w:t>
      </w:r>
      <w:r w:rsidRPr="004E120B">
        <w:rPr>
          <w:rFonts w:cs="Calibri" w:hint="eastAsia"/>
        </w:rPr>
        <w:t>的决定</w:t>
      </w:r>
      <w:r w:rsidR="00475907">
        <w:rPr>
          <w:rFonts w:cs="Calibri" w:hint="eastAsia"/>
        </w:rPr>
        <w:t>及委员会此前在类似案件中做出的决定</w:t>
      </w:r>
      <w:r w:rsidRPr="004E120B">
        <w:rPr>
          <w:rFonts w:cs="Calibri" w:hint="eastAsia"/>
        </w:rPr>
        <w:t>，委员会应同意，针对已为之启用《组织法》第</w:t>
      </w:r>
      <w:r w:rsidRPr="004E120B">
        <w:rPr>
          <w:rFonts w:cs="Calibri" w:hint="eastAsia"/>
        </w:rPr>
        <w:t>48</w:t>
      </w:r>
      <w:r w:rsidRPr="004E120B">
        <w:rPr>
          <w:rFonts w:cs="Calibri" w:hint="eastAsia"/>
        </w:rPr>
        <w:t>条的频段，结束按照《无线电规则》第</w:t>
      </w:r>
      <w:r w:rsidRPr="004E120B">
        <w:rPr>
          <w:rFonts w:cs="Calibri" w:hint="eastAsia"/>
        </w:rPr>
        <w:t>13.6</w:t>
      </w:r>
      <w:r w:rsidRPr="004E120B">
        <w:rPr>
          <w:rFonts w:cs="Calibri" w:hint="eastAsia"/>
        </w:rPr>
        <w:t>款开展的调查</w:t>
      </w:r>
      <w:r w:rsidR="00475907">
        <w:rPr>
          <w:rFonts w:cs="Calibri" w:hint="eastAsia"/>
        </w:rPr>
        <w:t>，因为委员会无权在涉及该条时做出决定</w:t>
      </w:r>
      <w:r w:rsidRPr="004E120B">
        <w:rPr>
          <w:rFonts w:cs="Calibri" w:hint="eastAsia"/>
        </w:rPr>
        <w:t>。</w:t>
      </w:r>
    </w:p>
    <w:p w14:paraId="7B0DF7D6" w14:textId="77777777" w:rsidR="004E120B" w:rsidRPr="004E120B" w:rsidRDefault="004E120B" w:rsidP="004E120B">
      <w:pPr>
        <w:rPr>
          <w:rFonts w:cs="Calibri"/>
        </w:rPr>
      </w:pPr>
      <w:r w:rsidRPr="004E120B">
        <w:rPr>
          <w:rFonts w:cs="Calibri"/>
          <w:bCs/>
        </w:rPr>
        <w:t>7.26</w:t>
      </w:r>
      <w:r w:rsidRPr="004E120B">
        <w:rPr>
          <w:rFonts w:cs="Calibri"/>
          <w:bCs/>
        </w:rPr>
        <w:tab/>
      </w:r>
      <w:r w:rsidRPr="004E120B">
        <w:rPr>
          <w:rFonts w:cs="Calibri"/>
          <w:b/>
          <w:bCs/>
        </w:rPr>
        <w:t>Varlamov</w:t>
      </w:r>
      <w:r w:rsidRPr="004E120B">
        <w:rPr>
          <w:rFonts w:cs="Calibri" w:hint="eastAsia"/>
          <w:b/>
          <w:bCs/>
        </w:rPr>
        <w:t>先生</w:t>
      </w:r>
      <w:r w:rsidRPr="004E120B">
        <w:rPr>
          <w:rFonts w:cs="Calibri" w:hint="eastAsia"/>
        </w:rPr>
        <w:t>认为，涉及《组织法》第</w:t>
      </w:r>
      <w:r w:rsidRPr="004E120B">
        <w:rPr>
          <w:rFonts w:cs="Calibri" w:hint="eastAsia"/>
        </w:rPr>
        <w:t>48</w:t>
      </w:r>
      <w:r w:rsidRPr="004E120B">
        <w:rPr>
          <w:rFonts w:cs="Calibri" w:hint="eastAsia"/>
        </w:rPr>
        <w:t>条的事宜足够清晰明了，因为委员会在其第</w:t>
      </w:r>
      <w:r w:rsidRPr="004E120B">
        <w:rPr>
          <w:rFonts w:cs="Calibri" w:hint="eastAsia"/>
        </w:rPr>
        <w:t>78</w:t>
      </w:r>
      <w:r w:rsidRPr="004E120B">
        <w:rPr>
          <w:rFonts w:cs="Calibri" w:hint="eastAsia"/>
        </w:rPr>
        <w:t>次会议上已经认识到针对该条做出决定不属于委员会的职责范围。此外，针对有关其工作透明度的《程序规则》</w:t>
      </w:r>
      <w:r w:rsidRPr="004E120B">
        <w:rPr>
          <w:rFonts w:cs="Calibri" w:hint="eastAsia"/>
        </w:rPr>
        <w:t>C</w:t>
      </w:r>
      <w:r w:rsidRPr="004E120B">
        <w:rPr>
          <w:rFonts w:cs="Calibri" w:hint="eastAsia"/>
        </w:rPr>
        <w:t>部分第</w:t>
      </w:r>
      <w:r w:rsidRPr="004E120B">
        <w:rPr>
          <w:rFonts w:cs="Calibri" w:hint="eastAsia"/>
        </w:rPr>
        <w:t>1.6</w:t>
      </w:r>
      <w:r w:rsidRPr="004E120B">
        <w:rPr>
          <w:rFonts w:cs="Calibri" w:hint="eastAsia"/>
        </w:rPr>
        <w:t>之二段，委员会也充分履行了其职责，因为委员会会议上的所有文件都是非保密文件。尽管如此，他建议，应同等对待两个主管部门：确认法国网络</w:t>
      </w:r>
      <w:r w:rsidRPr="004E120B">
        <w:rPr>
          <w:rFonts w:cs="Calibri"/>
        </w:rPr>
        <w:t>ATHENA-FIDUS-38E</w:t>
      </w:r>
      <w:r w:rsidRPr="004E120B">
        <w:rPr>
          <w:rFonts w:cs="Calibri" w:hint="eastAsia"/>
        </w:rPr>
        <w:t>的一切是否都合乎规矩，因此他问道，是否也针对该网络展开过调查。</w:t>
      </w:r>
    </w:p>
    <w:p w14:paraId="61E9C30D" w14:textId="0D011C20" w:rsidR="004E120B" w:rsidRPr="004E120B" w:rsidRDefault="004E120B" w:rsidP="004E120B">
      <w:pPr>
        <w:rPr>
          <w:rFonts w:cs="Calibri"/>
        </w:rPr>
      </w:pPr>
      <w:r w:rsidRPr="004E120B">
        <w:rPr>
          <w:rFonts w:cs="Calibri"/>
          <w:bCs/>
        </w:rPr>
        <w:t>7.27</w:t>
      </w:r>
      <w:r w:rsidRPr="004E120B">
        <w:rPr>
          <w:rFonts w:cs="Calibri"/>
          <w:bCs/>
        </w:rPr>
        <w:tab/>
      </w:r>
      <w:r w:rsidRPr="004E120B">
        <w:rPr>
          <w:rFonts w:cs="Calibri" w:hint="eastAsia"/>
          <w:b/>
          <w:bCs/>
        </w:rPr>
        <w:t>Vallet</w:t>
      </w:r>
      <w:r w:rsidRPr="004E120B">
        <w:rPr>
          <w:rFonts w:cs="Calibri" w:hint="eastAsia"/>
          <w:b/>
          <w:bCs/>
        </w:rPr>
        <w:t>先生（</w:t>
      </w:r>
      <w:r w:rsidRPr="004E120B">
        <w:rPr>
          <w:rFonts w:cs="Calibri" w:hint="eastAsia"/>
          <w:b/>
          <w:bCs/>
        </w:rPr>
        <w:t>SSD</w:t>
      </w:r>
      <w:r w:rsidRPr="004E120B">
        <w:rPr>
          <w:rFonts w:cs="Calibri" w:hint="eastAsia"/>
          <w:b/>
          <w:bCs/>
        </w:rPr>
        <w:t>主任）</w:t>
      </w:r>
      <w:r w:rsidRPr="004E120B">
        <w:rPr>
          <w:rFonts w:cs="Calibri" w:hint="eastAsia"/>
        </w:rPr>
        <w:t>说，无线电通信局已调查过</w:t>
      </w:r>
      <w:r w:rsidRPr="004E120B">
        <w:rPr>
          <w:rFonts w:cs="Calibri"/>
        </w:rPr>
        <w:t>ATHENA-FIDUS-38E</w:t>
      </w:r>
      <w:r w:rsidRPr="004E120B">
        <w:rPr>
          <w:rFonts w:cs="Calibri" w:hint="eastAsia"/>
        </w:rPr>
        <w:t>网络的启用情况，并于</w:t>
      </w:r>
      <w:r w:rsidRPr="004E120B">
        <w:rPr>
          <w:rFonts w:cs="Calibri" w:hint="eastAsia"/>
        </w:rPr>
        <w:t>2015</w:t>
      </w:r>
      <w:r w:rsidRPr="004E120B">
        <w:rPr>
          <w:rFonts w:cs="Calibri" w:hint="eastAsia"/>
        </w:rPr>
        <w:t>年得到法国主管部门的通知，说该网络用于国防目的。按照无线电通信局当时的做法，即</w:t>
      </w:r>
      <w:r w:rsidRPr="004E120B">
        <w:rPr>
          <w:rFonts w:cs="Calibri" w:hint="eastAsia"/>
        </w:rPr>
        <w:t>WRC-15</w:t>
      </w:r>
      <w:r w:rsidRPr="004E120B">
        <w:rPr>
          <w:rFonts w:cs="Calibri" w:hint="eastAsia"/>
        </w:rPr>
        <w:t>之前该局告知法国主管部门，无线电通信局对其谈及军事用途的理解是法国针对该网络间接启用了《组织法》第</w:t>
      </w:r>
      <w:r w:rsidRPr="004E120B">
        <w:rPr>
          <w:rFonts w:cs="Calibri" w:hint="eastAsia"/>
        </w:rPr>
        <w:t>48</w:t>
      </w:r>
      <w:r w:rsidRPr="004E120B">
        <w:rPr>
          <w:rFonts w:cs="Calibri" w:hint="eastAsia"/>
        </w:rPr>
        <w:t>条，因此在此基础上结束了该事宜。这是无线电通信局当时的方式，而且没有带来任何问题。如果另一个主管部门要求针对</w:t>
      </w:r>
      <w:r w:rsidRPr="004E120B">
        <w:rPr>
          <w:rFonts w:cs="Calibri"/>
        </w:rPr>
        <w:t>ATHENA-FIDUS-38E</w:t>
      </w:r>
      <w:r w:rsidRPr="004E120B">
        <w:rPr>
          <w:rFonts w:cs="Calibri" w:hint="eastAsia"/>
        </w:rPr>
        <w:t>网络的启用提供资料，则无线电通信局会回答说，它在过去按照《无线电规则》第</w:t>
      </w:r>
      <w:r w:rsidRPr="004E120B">
        <w:rPr>
          <w:rFonts w:cs="Calibri" w:hint="eastAsia"/>
        </w:rPr>
        <w:t>13.6</w:t>
      </w:r>
      <w:r w:rsidRPr="004E120B">
        <w:rPr>
          <w:rFonts w:cs="Calibri" w:hint="eastAsia"/>
        </w:rPr>
        <w:t>款对该事宜做出了调查，而且根据当时的做法，在法国主管部门间接启用第</w:t>
      </w:r>
      <w:r w:rsidRPr="004E120B">
        <w:rPr>
          <w:rFonts w:cs="Calibri" w:hint="eastAsia"/>
        </w:rPr>
        <w:t>48</w:t>
      </w:r>
      <w:r w:rsidRPr="004E120B">
        <w:rPr>
          <w:rFonts w:cs="Calibri" w:hint="eastAsia"/>
        </w:rPr>
        <w:t>款的基础上结束了该调查。最后，他指出，按照国际电联《组织法》和《公约》以及</w:t>
      </w:r>
      <w:r w:rsidRPr="004E120B">
        <w:rPr>
          <w:rFonts w:cs="Calibri" w:hint="eastAsia"/>
        </w:rPr>
        <w:t>WRC</w:t>
      </w:r>
      <w:r w:rsidRPr="004E120B">
        <w:rPr>
          <w:rFonts w:cs="Calibri" w:hint="eastAsia"/>
        </w:rPr>
        <w:t>的决定，委员会</w:t>
      </w:r>
      <w:r w:rsidR="00774F61">
        <w:rPr>
          <w:rFonts w:cs="Calibri" w:hint="eastAsia"/>
        </w:rPr>
        <w:t>拥有某些超越</w:t>
      </w:r>
      <w:r w:rsidRPr="004E120B">
        <w:rPr>
          <w:rFonts w:cs="Calibri" w:hint="eastAsia"/>
        </w:rPr>
        <w:t>无线电通信局</w:t>
      </w:r>
      <w:r w:rsidR="00774F61">
        <w:rPr>
          <w:rFonts w:cs="Calibri" w:hint="eastAsia"/>
        </w:rPr>
        <w:t>职能的权能</w:t>
      </w:r>
      <w:r w:rsidRPr="004E120B">
        <w:rPr>
          <w:rFonts w:cs="Calibri" w:hint="eastAsia"/>
        </w:rPr>
        <w:t>。</w:t>
      </w:r>
    </w:p>
    <w:p w14:paraId="5FECC2BB" w14:textId="77777777" w:rsidR="004E120B" w:rsidRPr="004E120B" w:rsidRDefault="004E120B" w:rsidP="004E120B">
      <w:pPr>
        <w:rPr>
          <w:rFonts w:cs="Calibri"/>
        </w:rPr>
      </w:pPr>
      <w:r w:rsidRPr="004E120B">
        <w:rPr>
          <w:rFonts w:cs="Calibri"/>
          <w:bCs/>
        </w:rPr>
        <w:t>7.28</w:t>
      </w:r>
      <w:r w:rsidRPr="004E120B">
        <w:rPr>
          <w:rFonts w:cs="Calibri"/>
          <w:bCs/>
        </w:rPr>
        <w:tab/>
      </w:r>
      <w:r w:rsidRPr="004E120B">
        <w:rPr>
          <w:rFonts w:cs="Calibri"/>
          <w:b/>
          <w:bCs/>
        </w:rPr>
        <w:t>Varlamov</w:t>
      </w:r>
      <w:r w:rsidRPr="004E120B">
        <w:rPr>
          <w:rFonts w:cs="Calibri" w:hint="eastAsia"/>
          <w:b/>
          <w:bCs/>
        </w:rPr>
        <w:t>先生</w:t>
      </w:r>
      <w:r w:rsidRPr="004E120B">
        <w:rPr>
          <w:rFonts w:cs="Calibri" w:hint="eastAsia"/>
        </w:rPr>
        <w:t>（得到</w:t>
      </w:r>
      <w:r w:rsidRPr="004E120B">
        <w:rPr>
          <w:rFonts w:cs="Calibri"/>
          <w:b/>
          <w:bCs/>
        </w:rPr>
        <w:t>Alamri</w:t>
      </w:r>
      <w:r w:rsidRPr="004E120B">
        <w:rPr>
          <w:rFonts w:cs="Calibri" w:hint="eastAsia"/>
          <w:b/>
          <w:bCs/>
        </w:rPr>
        <w:t>先生</w:t>
      </w:r>
      <w:r w:rsidRPr="004E120B">
        <w:rPr>
          <w:rFonts w:cs="Calibri" w:hint="eastAsia"/>
        </w:rPr>
        <w:t>的支持）说，为了充分和平衡地了解情况，应要求法国主管部门按照《无线电规则》第</w:t>
      </w:r>
      <w:r w:rsidRPr="004E120B">
        <w:rPr>
          <w:rFonts w:cs="Calibri" w:hint="eastAsia"/>
        </w:rPr>
        <w:t>13.6</w:t>
      </w:r>
      <w:r w:rsidRPr="004E120B">
        <w:rPr>
          <w:rFonts w:cs="Calibri" w:hint="eastAsia"/>
        </w:rPr>
        <w:t>款澄清其针对</w:t>
      </w:r>
      <w:r w:rsidRPr="004E120B">
        <w:rPr>
          <w:rFonts w:cs="Calibri"/>
        </w:rPr>
        <w:t>ATHENA-FIDUS-38E</w:t>
      </w:r>
      <w:r w:rsidRPr="004E120B">
        <w:rPr>
          <w:rFonts w:cs="Calibri" w:hint="eastAsia"/>
        </w:rPr>
        <w:t>网络启用《组织法》第</w:t>
      </w:r>
      <w:r w:rsidRPr="004E120B">
        <w:rPr>
          <w:rFonts w:cs="Calibri" w:hint="eastAsia"/>
        </w:rPr>
        <w:t>48</w:t>
      </w:r>
      <w:r w:rsidRPr="004E120B">
        <w:rPr>
          <w:rFonts w:cs="Calibri" w:hint="eastAsia"/>
        </w:rPr>
        <w:t>条的问题。委员会可以在其第</w:t>
      </w:r>
      <w:r w:rsidRPr="004E120B">
        <w:rPr>
          <w:rFonts w:cs="Calibri" w:hint="eastAsia"/>
        </w:rPr>
        <w:t>82</w:t>
      </w:r>
      <w:r w:rsidRPr="004E120B">
        <w:rPr>
          <w:rFonts w:cs="Calibri" w:hint="eastAsia"/>
        </w:rPr>
        <w:t>次会议上讨论两个主管部门网络的规则地位问题，这可能会更多地激励双方在技术层面解决这一问题。他指出，</w:t>
      </w:r>
      <w:r w:rsidRPr="004E120B">
        <w:rPr>
          <w:rFonts w:cs="Calibri" w:hint="eastAsia"/>
        </w:rPr>
        <w:t>WRC-15</w:t>
      </w:r>
      <w:r w:rsidRPr="004E120B">
        <w:rPr>
          <w:rFonts w:cs="Calibri" w:hint="eastAsia"/>
        </w:rPr>
        <w:t>决定，要求明确有关《组织法》第</w:t>
      </w:r>
      <w:r w:rsidRPr="004E120B">
        <w:rPr>
          <w:rFonts w:cs="Calibri" w:hint="eastAsia"/>
        </w:rPr>
        <w:t>48</w:t>
      </w:r>
      <w:r w:rsidRPr="004E120B">
        <w:rPr>
          <w:rFonts w:cs="Calibri" w:hint="eastAsia"/>
        </w:rPr>
        <w:t>条的启用情况，因此，也已要求其他主管部门针对《组织法》第</w:t>
      </w:r>
      <w:r w:rsidRPr="004E120B">
        <w:rPr>
          <w:rFonts w:cs="Calibri" w:hint="eastAsia"/>
        </w:rPr>
        <w:t>48</w:t>
      </w:r>
      <w:r w:rsidRPr="004E120B">
        <w:rPr>
          <w:rFonts w:cs="Calibri" w:hint="eastAsia"/>
        </w:rPr>
        <w:t>条的情况做出澄清</w:t>
      </w:r>
      <w:r w:rsidRPr="004E120B">
        <w:rPr>
          <w:rFonts w:cs="Calibri" w:hint="eastAsia"/>
        </w:rPr>
        <w:t xml:space="preserve"> </w:t>
      </w:r>
      <w:r w:rsidRPr="004E120B">
        <w:rPr>
          <w:rFonts w:cs="Calibri"/>
        </w:rPr>
        <w:t xml:space="preserve">– </w:t>
      </w:r>
      <w:r w:rsidRPr="004E120B">
        <w:rPr>
          <w:rFonts w:cs="Calibri" w:hint="eastAsia"/>
        </w:rPr>
        <w:t>方法如同他向法国建议的方法那样。</w:t>
      </w:r>
    </w:p>
    <w:p w14:paraId="18F76730" w14:textId="77777777" w:rsidR="004E120B" w:rsidRPr="004E120B" w:rsidRDefault="004E120B" w:rsidP="004E120B">
      <w:pPr>
        <w:rPr>
          <w:rFonts w:cs="Calibri"/>
        </w:rPr>
      </w:pPr>
      <w:r w:rsidRPr="004E120B">
        <w:rPr>
          <w:rFonts w:cs="Calibri"/>
        </w:rPr>
        <w:t>7.29</w:t>
      </w:r>
      <w:r w:rsidRPr="004E120B">
        <w:rPr>
          <w:rFonts w:cs="Calibri"/>
        </w:rPr>
        <w:tab/>
      </w:r>
      <w:r w:rsidRPr="004E120B">
        <w:rPr>
          <w:rFonts w:cs="Calibri" w:hint="eastAsia"/>
          <w:b/>
          <w:bCs/>
        </w:rPr>
        <w:t>主席</w:t>
      </w:r>
      <w:r w:rsidRPr="004E120B">
        <w:rPr>
          <w:rFonts w:cs="Calibri" w:hint="eastAsia"/>
        </w:rPr>
        <w:t>建议，这种方式可能构成对此前已被调查且已结束的案例以追溯性方式应用</w:t>
      </w:r>
      <w:r w:rsidRPr="004E120B">
        <w:rPr>
          <w:rFonts w:cs="Calibri" w:hint="eastAsia"/>
        </w:rPr>
        <w:t>WRC</w:t>
      </w:r>
      <w:r w:rsidRPr="004E120B">
        <w:rPr>
          <w:rFonts w:cs="Calibri" w:hint="eastAsia"/>
        </w:rPr>
        <w:t>的决定。</w:t>
      </w:r>
    </w:p>
    <w:p w14:paraId="663E5B73" w14:textId="77777777" w:rsidR="004E120B" w:rsidRPr="004E120B" w:rsidRDefault="004E120B" w:rsidP="004E120B">
      <w:pPr>
        <w:rPr>
          <w:rFonts w:cs="Calibri"/>
        </w:rPr>
      </w:pPr>
      <w:r w:rsidRPr="004E120B">
        <w:rPr>
          <w:rFonts w:cs="Calibri"/>
          <w:bCs/>
        </w:rPr>
        <w:t>7.30</w:t>
      </w:r>
      <w:r w:rsidRPr="004E120B">
        <w:rPr>
          <w:rFonts w:cs="Calibri"/>
          <w:bCs/>
        </w:rPr>
        <w:tab/>
      </w:r>
      <w:r w:rsidRPr="004E120B">
        <w:rPr>
          <w:rFonts w:cs="Calibri"/>
          <w:b/>
          <w:bCs/>
        </w:rPr>
        <w:t>Beaumier</w:t>
      </w:r>
      <w:r w:rsidRPr="004E120B">
        <w:rPr>
          <w:rFonts w:cs="Calibri" w:hint="eastAsia"/>
          <w:b/>
          <w:bCs/>
        </w:rPr>
        <w:t>女士</w:t>
      </w:r>
      <w:r w:rsidRPr="004E120B">
        <w:rPr>
          <w:rFonts w:cs="Calibri" w:hint="eastAsia"/>
        </w:rPr>
        <w:t>也表达了类似疑虑。</w:t>
      </w:r>
    </w:p>
    <w:p w14:paraId="014741C5" w14:textId="77777777" w:rsidR="004E120B" w:rsidRPr="004E120B" w:rsidRDefault="004E120B" w:rsidP="004E120B">
      <w:pPr>
        <w:rPr>
          <w:rFonts w:cs="Calibri"/>
        </w:rPr>
      </w:pPr>
      <w:r w:rsidRPr="004E120B">
        <w:rPr>
          <w:rFonts w:cs="Calibri"/>
          <w:bCs/>
        </w:rPr>
        <w:t>7.31</w:t>
      </w:r>
      <w:r w:rsidRPr="004E120B">
        <w:rPr>
          <w:rFonts w:cs="Calibri"/>
          <w:bCs/>
        </w:rPr>
        <w:tab/>
      </w:r>
      <w:r w:rsidRPr="004E120B">
        <w:rPr>
          <w:rFonts w:cs="Calibri"/>
          <w:b/>
          <w:bCs/>
        </w:rPr>
        <w:t>Varlamov</w:t>
      </w:r>
      <w:r w:rsidRPr="004E120B">
        <w:rPr>
          <w:rFonts w:cs="Calibri" w:hint="eastAsia"/>
          <w:b/>
          <w:bCs/>
        </w:rPr>
        <w:t>先生</w:t>
      </w:r>
      <w:r w:rsidRPr="004E120B">
        <w:rPr>
          <w:rFonts w:cs="Calibri" w:hint="eastAsia"/>
        </w:rPr>
        <w:t>坚持说，完全可以要求法国主管部门澄清它是否针对其</w:t>
      </w:r>
      <w:r w:rsidRPr="004E120B">
        <w:rPr>
          <w:rFonts w:cs="Calibri"/>
        </w:rPr>
        <w:t>ATHENA-FIDUS-38E</w:t>
      </w:r>
      <w:r w:rsidRPr="004E120B">
        <w:rPr>
          <w:rFonts w:cs="Calibri" w:hint="eastAsia"/>
        </w:rPr>
        <w:t>网络启用了第</w:t>
      </w:r>
      <w:r w:rsidRPr="004E120B">
        <w:rPr>
          <w:rFonts w:cs="Calibri" w:hint="eastAsia"/>
        </w:rPr>
        <w:t>48</w:t>
      </w:r>
      <w:r w:rsidRPr="004E120B">
        <w:rPr>
          <w:rFonts w:cs="Calibri" w:hint="eastAsia"/>
        </w:rPr>
        <w:t>条。委员会手头拥有有关希腊主管部门网络的充分资料，但事实上没有有关法国网络的任何资料。</w:t>
      </w:r>
    </w:p>
    <w:p w14:paraId="25B2C0C4" w14:textId="77777777" w:rsidR="004E120B" w:rsidRPr="004E120B" w:rsidRDefault="004E120B" w:rsidP="004E120B">
      <w:pPr>
        <w:rPr>
          <w:rFonts w:cs="Calibri"/>
          <w:b/>
          <w:color w:val="800000"/>
        </w:rPr>
      </w:pPr>
      <w:r w:rsidRPr="004E120B">
        <w:rPr>
          <w:rFonts w:cs="Calibri"/>
        </w:rPr>
        <w:t>7.32</w:t>
      </w:r>
      <w:r w:rsidRPr="004E120B">
        <w:rPr>
          <w:rFonts w:cs="Calibri"/>
        </w:rPr>
        <w:tab/>
      </w:r>
      <w:r w:rsidRPr="004E120B">
        <w:rPr>
          <w:rFonts w:cs="Calibri" w:hint="eastAsia"/>
          <w:b/>
          <w:bCs/>
        </w:rPr>
        <w:t>主席</w:t>
      </w:r>
      <w:r w:rsidRPr="004E120B">
        <w:rPr>
          <w:rFonts w:cs="Calibri" w:hint="eastAsia"/>
          <w:bCs/>
        </w:rPr>
        <w:t>建议委员会就该问题做出如下结论：</w:t>
      </w:r>
    </w:p>
    <w:p w14:paraId="5599DA66" w14:textId="77777777" w:rsidR="004E120B" w:rsidRPr="004E120B" w:rsidRDefault="004E120B" w:rsidP="004E120B">
      <w:pPr>
        <w:ind w:firstLineChars="200" w:firstLine="480"/>
        <w:rPr>
          <w:rFonts w:cs="Calibri"/>
          <w:highlight w:val="yellow"/>
        </w:rPr>
      </w:pPr>
      <w:r w:rsidRPr="004E120B">
        <w:rPr>
          <w:rFonts w:cs="Calibri" w:hint="eastAsia"/>
        </w:rPr>
        <w:t>“</w:t>
      </w:r>
      <w:r w:rsidRPr="004E120B">
        <w:rPr>
          <w:rFonts w:cs="Calibri"/>
        </w:rPr>
        <w:t>委员会详细审议了</w:t>
      </w:r>
      <w:r w:rsidRPr="004E120B">
        <w:rPr>
          <w:rFonts w:cs="Calibri"/>
        </w:rPr>
        <w:t>RRB19-2/6</w:t>
      </w:r>
      <w:r w:rsidRPr="004E120B">
        <w:rPr>
          <w:rFonts w:cs="Calibri" w:hint="eastAsia"/>
        </w:rPr>
        <w:t>号文件第</w:t>
      </w:r>
      <w:r w:rsidRPr="004E120B">
        <w:rPr>
          <w:rFonts w:cs="Calibri" w:hint="eastAsia"/>
        </w:rPr>
        <w:t>9</w:t>
      </w:r>
      <w:r w:rsidRPr="004E120B">
        <w:rPr>
          <w:rFonts w:cs="Calibri" w:hint="eastAsia"/>
        </w:rPr>
        <w:t>段</w:t>
      </w:r>
      <w:r w:rsidRPr="004E120B">
        <w:rPr>
          <w:rFonts w:cs="Calibri"/>
        </w:rPr>
        <w:t>和</w:t>
      </w:r>
      <w:r w:rsidRPr="004E120B">
        <w:rPr>
          <w:rFonts w:cs="Calibri"/>
        </w:rPr>
        <w:t>RRB19-2/16</w:t>
      </w:r>
      <w:r w:rsidRPr="004E120B">
        <w:rPr>
          <w:rFonts w:cs="Calibri"/>
        </w:rPr>
        <w:t>号文件以及用于通报情况的</w:t>
      </w:r>
      <w:r w:rsidRPr="004E120B">
        <w:rPr>
          <w:rFonts w:cs="Calibri"/>
        </w:rPr>
        <w:t>RRB19-2/DELATED/3</w:t>
      </w:r>
      <w:r w:rsidRPr="004E120B">
        <w:rPr>
          <w:rFonts w:cs="Calibri"/>
        </w:rPr>
        <w:t>、</w:t>
      </w:r>
      <w:r w:rsidRPr="004E120B">
        <w:rPr>
          <w:rFonts w:cs="Calibri"/>
        </w:rPr>
        <w:t>RRB19-2/DELATED/6</w:t>
      </w:r>
      <w:r w:rsidRPr="004E120B">
        <w:rPr>
          <w:rFonts w:cs="Calibri"/>
        </w:rPr>
        <w:t>和</w:t>
      </w:r>
      <w:r w:rsidRPr="004E120B">
        <w:rPr>
          <w:rFonts w:cs="Calibri"/>
        </w:rPr>
        <w:t>RRB19-2/DELATED/9</w:t>
      </w:r>
      <w:r w:rsidRPr="004E120B">
        <w:rPr>
          <w:rFonts w:cs="Calibri"/>
        </w:rPr>
        <w:t>号文件。委员会感谢法国和希腊主管部门真诚开展协调工作，并感谢无线电通信局主持召开协调会议，并满意地注意到计划在无线电通信局出席的情况下再召开一次协调会议。</w:t>
      </w:r>
    </w:p>
    <w:p w14:paraId="0A5C4D11" w14:textId="77777777" w:rsidR="004E120B" w:rsidRPr="00F85BB2" w:rsidRDefault="004E120B" w:rsidP="004E120B">
      <w:pPr>
        <w:ind w:firstLineChars="200" w:firstLine="480"/>
        <w:rPr>
          <w:rFonts w:cs="Calibri"/>
          <w:highlight w:val="yellow"/>
        </w:rPr>
      </w:pPr>
      <w:r w:rsidRPr="004E120B">
        <w:rPr>
          <w:rFonts w:cs="Calibri"/>
        </w:rPr>
        <w:t>委员会亦虑及，希腊主管部门对</w:t>
      </w:r>
      <w:r w:rsidRPr="004E120B">
        <w:rPr>
          <w:rFonts w:cs="Calibri"/>
        </w:rPr>
        <w:t>20.2-21.2 GHz</w:t>
      </w:r>
      <w:r w:rsidRPr="004E120B">
        <w:rPr>
          <w:rFonts w:cs="Calibri"/>
        </w:rPr>
        <w:t>和</w:t>
      </w:r>
      <w:r w:rsidRPr="004E120B">
        <w:rPr>
          <w:rFonts w:cs="Calibri"/>
        </w:rPr>
        <w:t>30-31 GHz</w:t>
      </w:r>
      <w:r w:rsidRPr="004E120B">
        <w:rPr>
          <w:rFonts w:cs="Calibri"/>
        </w:rPr>
        <w:t>频段内</w:t>
      </w:r>
      <w:r w:rsidRPr="004E120B">
        <w:rPr>
          <w:rFonts w:cs="Calibri"/>
        </w:rPr>
        <w:t>HELLAS-SAT-2G (39°E)</w:t>
      </w:r>
      <w:r w:rsidRPr="004E120B">
        <w:rPr>
          <w:rFonts w:cs="Calibri"/>
        </w:rPr>
        <w:t>卫星网络的频率指配援引了《组织法》第</w:t>
      </w:r>
      <w:r w:rsidRPr="004E120B">
        <w:rPr>
          <w:rFonts w:cs="Calibri"/>
        </w:rPr>
        <w:t>48</w:t>
      </w:r>
      <w:r w:rsidRPr="004E120B">
        <w:rPr>
          <w:rFonts w:cs="Calibri"/>
        </w:rPr>
        <w:t>条，</w:t>
      </w:r>
      <w:r w:rsidRPr="00F85BB2">
        <w:rPr>
          <w:rFonts w:cs="Calibri"/>
        </w:rPr>
        <w:t>且法国主管部门表示</w:t>
      </w:r>
      <w:r w:rsidRPr="00F85BB2">
        <w:rPr>
          <w:rFonts w:cs="Calibri"/>
        </w:rPr>
        <w:t>ATHENA-FIDUS-38E</w:t>
      </w:r>
      <w:r w:rsidRPr="00F85BB2">
        <w:rPr>
          <w:rFonts w:cs="Calibri"/>
        </w:rPr>
        <w:t>卫星网络的频率指配用于军事用途。委员会重申，做出有关</w:t>
      </w:r>
      <w:r w:rsidRPr="00F85BB2">
        <w:rPr>
          <w:rFonts w:cs="Calibri" w:hint="eastAsia"/>
        </w:rPr>
        <w:t>《组织法》第</w:t>
      </w:r>
      <w:r w:rsidRPr="00F85BB2">
        <w:rPr>
          <w:rFonts w:cs="Calibri" w:hint="eastAsia"/>
        </w:rPr>
        <w:t>48</w:t>
      </w:r>
      <w:r w:rsidRPr="00F85BB2">
        <w:rPr>
          <w:rFonts w:cs="Calibri" w:hint="eastAsia"/>
        </w:rPr>
        <w:t>条的</w:t>
      </w:r>
      <w:r w:rsidRPr="00F85BB2">
        <w:rPr>
          <w:rFonts w:cs="Calibri"/>
        </w:rPr>
        <w:t>决定不属于其职责范围。</w:t>
      </w:r>
    </w:p>
    <w:p w14:paraId="1205446B" w14:textId="77777777" w:rsidR="004E120B" w:rsidRPr="004E120B" w:rsidRDefault="004E120B" w:rsidP="004E120B">
      <w:pPr>
        <w:ind w:firstLineChars="200" w:firstLine="480"/>
        <w:rPr>
          <w:rFonts w:cs="Calibri"/>
          <w:highlight w:val="yellow"/>
        </w:rPr>
      </w:pPr>
      <w:r w:rsidRPr="00F85BB2">
        <w:rPr>
          <w:rFonts w:cs="Calibri"/>
        </w:rPr>
        <w:lastRenderedPageBreak/>
        <w:t>委员会注意到了希腊主管部门为回应无线电通信局依照《无线电规则》第</w:t>
      </w:r>
      <w:r w:rsidRPr="00F85BB2">
        <w:rPr>
          <w:rFonts w:cs="Calibri"/>
        </w:rPr>
        <w:t>13.6</w:t>
      </w:r>
      <w:r w:rsidRPr="00F85BB2">
        <w:rPr>
          <w:rFonts w:cs="Calibri"/>
        </w:rPr>
        <w:t>款发出的查询（根据委员会在第</w:t>
      </w:r>
      <w:r w:rsidRPr="00F85BB2">
        <w:rPr>
          <w:rFonts w:cs="Calibri" w:hint="eastAsia"/>
        </w:rPr>
        <w:t>8</w:t>
      </w:r>
      <w:r w:rsidRPr="00F85BB2">
        <w:rPr>
          <w:rFonts w:cs="Calibri"/>
        </w:rPr>
        <w:t>0</w:t>
      </w:r>
      <w:r w:rsidRPr="00F85BB2">
        <w:rPr>
          <w:rFonts w:cs="Calibri"/>
        </w:rPr>
        <w:t>次会议上向无线电通信局做出的指示）而提交的、用于通报情况的</w:t>
      </w:r>
      <w:r w:rsidRPr="004E120B">
        <w:rPr>
          <w:rFonts w:cs="Calibri"/>
        </w:rPr>
        <w:t>RRB19-2/DELAYED/3</w:t>
      </w:r>
      <w:r w:rsidRPr="004E120B">
        <w:rPr>
          <w:rFonts w:cs="Calibri"/>
        </w:rPr>
        <w:t>号文件。</w:t>
      </w:r>
    </w:p>
    <w:p w14:paraId="6F1E7C08" w14:textId="77777777" w:rsidR="004E120B" w:rsidRPr="004E120B" w:rsidRDefault="004E120B" w:rsidP="004E120B">
      <w:pPr>
        <w:ind w:firstLineChars="200" w:firstLine="480"/>
        <w:rPr>
          <w:rFonts w:cs="Calibri"/>
          <w:highlight w:val="yellow"/>
        </w:rPr>
      </w:pPr>
      <w:r w:rsidRPr="004E120B">
        <w:rPr>
          <w:rFonts w:cs="Calibri"/>
        </w:rPr>
        <w:t>因此，委员会决定责成无线电通信局：</w:t>
      </w:r>
    </w:p>
    <w:p w14:paraId="7F8943D3" w14:textId="77777777" w:rsidR="004E120B" w:rsidRPr="004E120B" w:rsidRDefault="004E120B" w:rsidP="004E120B">
      <w:pPr>
        <w:pStyle w:val="enumlev1"/>
        <w:rPr>
          <w:rFonts w:cs="Calibri"/>
          <w:highlight w:val="yellow"/>
          <w:lang w:eastAsia="zh-CN"/>
        </w:rPr>
      </w:pPr>
      <w:r w:rsidRPr="004E120B">
        <w:rPr>
          <w:rFonts w:cs="Calibri"/>
          <w:lang w:eastAsia="zh-CN"/>
        </w:rPr>
        <w:t>•</w:t>
      </w:r>
      <w:r w:rsidRPr="004E120B">
        <w:rPr>
          <w:rFonts w:cs="Calibri"/>
          <w:lang w:eastAsia="zh-CN"/>
        </w:rPr>
        <w:tab/>
      </w:r>
      <w:r w:rsidRPr="004E120B">
        <w:rPr>
          <w:rFonts w:cs="Calibri" w:hint="eastAsia"/>
          <w:lang w:eastAsia="zh-CN"/>
        </w:rPr>
        <w:t>与</w:t>
      </w:r>
      <w:r w:rsidRPr="004E120B">
        <w:rPr>
          <w:rFonts w:cs="Calibri"/>
          <w:lang w:eastAsia="zh-CN"/>
        </w:rPr>
        <w:t>法国主管部门确认</w:t>
      </w:r>
      <w:r w:rsidRPr="004E120B">
        <w:rPr>
          <w:rFonts w:cs="Calibri"/>
          <w:lang w:eastAsia="zh-CN"/>
        </w:rPr>
        <w:t>ATHENA-FIDUS-38E</w:t>
      </w:r>
      <w:r w:rsidRPr="004E120B">
        <w:rPr>
          <w:rFonts w:cs="Calibri"/>
          <w:lang w:eastAsia="zh-CN"/>
        </w:rPr>
        <w:t>卫星网络涉及《组织法》第</w:t>
      </w:r>
      <w:r w:rsidRPr="004E120B">
        <w:rPr>
          <w:rFonts w:cs="Calibri"/>
          <w:lang w:eastAsia="zh-CN"/>
        </w:rPr>
        <w:t>48</w:t>
      </w:r>
      <w:r w:rsidRPr="004E120B">
        <w:rPr>
          <w:rFonts w:cs="Calibri"/>
          <w:lang w:eastAsia="zh-CN"/>
        </w:rPr>
        <w:t>条的频率指配的使用状态；</w:t>
      </w:r>
    </w:p>
    <w:p w14:paraId="4FFBFED8" w14:textId="77777777" w:rsidR="004E120B" w:rsidRPr="004E120B" w:rsidRDefault="004E120B" w:rsidP="004E120B">
      <w:pPr>
        <w:pStyle w:val="enumlev1"/>
        <w:rPr>
          <w:rFonts w:cs="Calibri"/>
          <w:highlight w:val="yellow"/>
          <w:lang w:eastAsia="zh-CN"/>
        </w:rPr>
      </w:pPr>
      <w:r w:rsidRPr="004E120B">
        <w:rPr>
          <w:rFonts w:cs="Calibri"/>
          <w:lang w:eastAsia="zh-CN"/>
        </w:rPr>
        <w:t>•</w:t>
      </w:r>
      <w:r w:rsidRPr="004E120B">
        <w:rPr>
          <w:rFonts w:cs="Calibri"/>
          <w:lang w:eastAsia="zh-CN"/>
        </w:rPr>
        <w:tab/>
      </w:r>
      <w:r w:rsidRPr="004E120B">
        <w:rPr>
          <w:rFonts w:cs="Calibri"/>
          <w:lang w:eastAsia="zh-CN"/>
        </w:rPr>
        <w:t>继续为两个主管部门的协调工作提供支持，并向委员会第</w:t>
      </w:r>
      <w:r w:rsidRPr="004E120B">
        <w:rPr>
          <w:rFonts w:cs="Calibri"/>
          <w:lang w:eastAsia="zh-CN"/>
        </w:rPr>
        <w:t>82</w:t>
      </w:r>
      <w:r w:rsidRPr="004E120B">
        <w:rPr>
          <w:rFonts w:cs="Calibri"/>
          <w:lang w:eastAsia="zh-CN"/>
        </w:rPr>
        <w:t>次会议报告任何进展情况。</w:t>
      </w:r>
    </w:p>
    <w:p w14:paraId="116C94CA" w14:textId="77777777" w:rsidR="004E120B" w:rsidRPr="004E120B" w:rsidRDefault="004E120B" w:rsidP="004E120B">
      <w:pPr>
        <w:ind w:firstLineChars="200" w:firstLine="480"/>
        <w:rPr>
          <w:rFonts w:cs="Calibri"/>
          <w:b/>
          <w:color w:val="800000"/>
        </w:rPr>
      </w:pPr>
      <w:r w:rsidRPr="004E120B">
        <w:rPr>
          <w:rFonts w:cs="Calibri"/>
        </w:rPr>
        <w:t>委员会也鼓励法国和希腊主管部门继续真诚友善地开展协调工作。</w:t>
      </w:r>
      <w:r w:rsidRPr="004E120B">
        <w:rPr>
          <w:rFonts w:cs="Calibri" w:hint="eastAsia"/>
        </w:rPr>
        <w:t>”</w:t>
      </w:r>
    </w:p>
    <w:p w14:paraId="0D94C794" w14:textId="77777777" w:rsidR="004E120B" w:rsidRPr="004E120B" w:rsidRDefault="004E120B" w:rsidP="004E120B">
      <w:pPr>
        <w:rPr>
          <w:rFonts w:cs="Calibri"/>
          <w:b/>
          <w:bCs/>
        </w:rPr>
      </w:pPr>
      <w:r w:rsidRPr="004E120B">
        <w:rPr>
          <w:rFonts w:cs="Calibri"/>
        </w:rPr>
        <w:t>7.33</w:t>
      </w:r>
      <w:r w:rsidRPr="004E120B">
        <w:rPr>
          <w:rFonts w:cs="Calibri"/>
        </w:rPr>
        <w:tab/>
      </w:r>
      <w:r w:rsidRPr="004E120B">
        <w:rPr>
          <w:rFonts w:cs="Calibri" w:hint="eastAsia"/>
        </w:rPr>
        <w:t>会议对此</w:t>
      </w:r>
      <w:r w:rsidRPr="004E120B">
        <w:rPr>
          <w:rFonts w:cs="Calibri" w:hint="eastAsia"/>
          <w:b/>
          <w:bCs/>
        </w:rPr>
        <w:t>表示同意</w:t>
      </w:r>
      <w:r w:rsidRPr="004E120B">
        <w:rPr>
          <w:rFonts w:cs="Calibri" w:hint="eastAsia"/>
        </w:rPr>
        <w:t>。</w:t>
      </w:r>
    </w:p>
    <w:p w14:paraId="1FB9231A" w14:textId="4C82EB0E" w:rsidR="004E120B" w:rsidRPr="004E120B" w:rsidRDefault="004E120B" w:rsidP="00485A4F">
      <w:pPr>
        <w:pStyle w:val="Heading1"/>
        <w:rPr>
          <w:bCs/>
          <w:lang w:eastAsia="zh-CN"/>
        </w:rPr>
      </w:pPr>
      <w:r w:rsidRPr="004E120B">
        <w:rPr>
          <w:bCs/>
          <w:lang w:eastAsia="zh-CN"/>
        </w:rPr>
        <w:t>8</w:t>
      </w:r>
      <w:r w:rsidRPr="004E120B">
        <w:rPr>
          <w:bCs/>
          <w:lang w:eastAsia="zh-CN"/>
        </w:rPr>
        <w:tab/>
      </w:r>
      <w:r w:rsidRPr="004E120B">
        <w:rPr>
          <w:rFonts w:ascii="SimSun" w:eastAsia="SimSun" w:hAnsi="SimSun" w:cs="SimSun" w:hint="eastAsia"/>
          <w:lang w:eastAsia="zh-CN"/>
        </w:rPr>
        <w:t>与删除卫星网络的频率指配相关的请求：大不列颠及北爱尔兰联合王国主管部门提交的请求删除</w:t>
      </w:r>
      <w:r w:rsidRPr="004E120B">
        <w:rPr>
          <w:lang w:eastAsia="zh-CN"/>
        </w:rPr>
        <w:t>17 700-22 000 MHz</w:t>
      </w:r>
      <w:r w:rsidRPr="004E120B">
        <w:rPr>
          <w:rFonts w:ascii="SimSun" w:eastAsia="SimSun" w:hAnsi="SimSun" w:cs="SimSun" w:hint="eastAsia"/>
          <w:lang w:eastAsia="zh-CN"/>
        </w:rPr>
        <w:t>和</w:t>
      </w:r>
      <w:r w:rsidRPr="004E120B">
        <w:rPr>
          <w:lang w:eastAsia="zh-CN"/>
        </w:rPr>
        <w:t>27 500-30 000 MHz</w:t>
      </w:r>
      <w:r w:rsidRPr="004E120B">
        <w:rPr>
          <w:rFonts w:ascii="SimSun" w:eastAsia="SimSun" w:hAnsi="SimSun" w:cs="SimSun" w:hint="eastAsia"/>
          <w:lang w:eastAsia="zh-CN"/>
        </w:rPr>
        <w:t>范围内</w:t>
      </w:r>
      <w:r w:rsidRPr="004E120B">
        <w:rPr>
          <w:lang w:eastAsia="zh-CN"/>
        </w:rPr>
        <w:t>ARABSAT-KA-30.5E</w:t>
      </w:r>
      <w:r w:rsidR="00485A4F">
        <w:rPr>
          <w:rFonts w:ascii="SimSun" w:eastAsia="SimSun" w:hAnsi="SimSun" w:cs="SimSun" w:hint="eastAsia"/>
          <w:lang w:eastAsia="zh-CN"/>
        </w:rPr>
        <w:t>、</w:t>
      </w:r>
      <w:r w:rsidRPr="004E120B">
        <w:rPr>
          <w:lang w:eastAsia="zh-CN"/>
        </w:rPr>
        <w:t>ARABSAT 5A-30.5E</w:t>
      </w:r>
      <w:r w:rsidRPr="004E120B">
        <w:rPr>
          <w:rFonts w:ascii="SimSun" w:eastAsia="SimSun" w:hAnsi="SimSun" w:cs="SimSun" w:hint="eastAsia"/>
          <w:lang w:eastAsia="zh-CN"/>
        </w:rPr>
        <w:t>和</w:t>
      </w:r>
      <w:r w:rsidRPr="004E120B">
        <w:rPr>
          <w:lang w:eastAsia="zh-CN"/>
        </w:rPr>
        <w:t>ARABSAT 7A-30.5E</w:t>
      </w:r>
      <w:r w:rsidRPr="004E120B">
        <w:rPr>
          <w:rFonts w:ascii="SimSun" w:eastAsia="SimSun" w:hAnsi="SimSun" w:cs="SimSun" w:hint="eastAsia"/>
          <w:lang w:eastAsia="zh-CN"/>
        </w:rPr>
        <w:t>卫星网络频率指配的资料</w:t>
      </w:r>
      <w:r w:rsidR="00485A4F">
        <w:rPr>
          <w:rFonts w:ascii="SimSun" w:eastAsia="SimSun" w:hAnsi="SimSun" w:cs="SimSun" w:hint="eastAsia"/>
          <w:lang w:eastAsia="zh-CN"/>
        </w:rPr>
        <w:t>（</w:t>
      </w:r>
      <w:r w:rsidRPr="004E120B">
        <w:rPr>
          <w:lang w:eastAsia="zh-CN"/>
        </w:rPr>
        <w:t>RRB19-2/6</w:t>
      </w:r>
      <w:r w:rsidRPr="004E120B">
        <w:rPr>
          <w:rFonts w:ascii="SimSun" w:eastAsia="SimSun" w:hAnsi="SimSun" w:cs="SimSun" w:hint="eastAsia"/>
          <w:lang w:eastAsia="zh-CN"/>
        </w:rPr>
        <w:t>号文件及补遗</w:t>
      </w:r>
      <w:r w:rsidRPr="004E120B">
        <w:rPr>
          <w:rFonts w:hint="eastAsia"/>
          <w:lang w:eastAsia="zh-CN"/>
        </w:rPr>
        <w:t>3</w:t>
      </w:r>
      <w:r w:rsidRPr="004E120B">
        <w:rPr>
          <w:rFonts w:ascii="SimSun" w:eastAsia="SimSun" w:hAnsi="SimSun" w:cs="SimSun" w:hint="eastAsia"/>
          <w:lang w:eastAsia="zh-CN"/>
        </w:rPr>
        <w:t>、</w:t>
      </w:r>
      <w:r w:rsidRPr="004E120B">
        <w:rPr>
          <w:lang w:eastAsia="zh-CN"/>
        </w:rPr>
        <w:t>RRB19-2/17</w:t>
      </w:r>
      <w:r w:rsidRPr="004E120B">
        <w:rPr>
          <w:rFonts w:ascii="SimSun" w:eastAsia="SimSun" w:hAnsi="SimSun" w:cs="SimSun" w:hint="eastAsia"/>
          <w:lang w:eastAsia="zh-CN"/>
        </w:rPr>
        <w:t>、</w:t>
      </w:r>
      <w:r w:rsidRPr="004E120B">
        <w:rPr>
          <w:lang w:eastAsia="zh-CN"/>
        </w:rPr>
        <w:t>RRB19-2/DELAYED/4</w:t>
      </w:r>
      <w:r w:rsidRPr="004E120B">
        <w:rPr>
          <w:rFonts w:ascii="SimSun" w:eastAsia="SimSun" w:hAnsi="SimSun" w:cs="SimSun" w:hint="eastAsia"/>
          <w:lang w:eastAsia="zh-CN"/>
        </w:rPr>
        <w:t>、</w:t>
      </w:r>
      <w:r w:rsidRPr="004E120B">
        <w:rPr>
          <w:lang w:eastAsia="zh-CN"/>
        </w:rPr>
        <w:t>RRB19-2/DELAYED/5</w:t>
      </w:r>
      <w:r w:rsidR="00485A4F">
        <w:rPr>
          <w:rFonts w:ascii="SimSun" w:eastAsia="SimSun" w:hAnsi="SimSun" w:cs="SimSun" w:hint="eastAsia"/>
          <w:lang w:eastAsia="zh-CN"/>
        </w:rPr>
        <w:t>(</w:t>
      </w:r>
      <w:r w:rsidRPr="004E120B">
        <w:rPr>
          <w:lang w:eastAsia="zh-CN"/>
        </w:rPr>
        <w:t>Rev.1</w:t>
      </w:r>
      <w:r w:rsidR="00485A4F">
        <w:rPr>
          <w:lang w:eastAsia="zh-CN"/>
        </w:rPr>
        <w:t>)</w:t>
      </w:r>
      <w:r w:rsidRPr="004E120B">
        <w:rPr>
          <w:rFonts w:ascii="SimSun" w:eastAsia="SimSun" w:hAnsi="SimSun" w:cs="SimSun" w:hint="eastAsia"/>
          <w:lang w:eastAsia="zh-CN"/>
        </w:rPr>
        <w:t>和</w:t>
      </w:r>
      <w:r w:rsidRPr="004E120B">
        <w:rPr>
          <w:lang w:eastAsia="zh-CN"/>
        </w:rPr>
        <w:t>RRB19-2/DELAYED/8</w:t>
      </w:r>
      <w:r w:rsidRPr="004E120B">
        <w:rPr>
          <w:rFonts w:ascii="SimSun" w:eastAsia="SimSun" w:hAnsi="SimSun" w:cs="SimSun" w:hint="eastAsia"/>
          <w:lang w:eastAsia="zh-CN"/>
        </w:rPr>
        <w:t>号文件）</w:t>
      </w:r>
    </w:p>
    <w:p w14:paraId="1C8467FA" w14:textId="1F4713E6" w:rsidR="004E120B" w:rsidRPr="004E120B" w:rsidRDefault="004E120B" w:rsidP="004E120B">
      <w:pPr>
        <w:rPr>
          <w:rFonts w:cs="Calibri"/>
        </w:rPr>
      </w:pPr>
      <w:r w:rsidRPr="004E120B">
        <w:rPr>
          <w:rFonts w:cs="Calibri"/>
          <w:bCs/>
        </w:rPr>
        <w:t>8.1</w:t>
      </w:r>
      <w:r w:rsidRPr="004E120B">
        <w:rPr>
          <w:rFonts w:cs="Calibri"/>
          <w:bCs/>
        </w:rPr>
        <w:tab/>
      </w:r>
      <w:r w:rsidRPr="004E120B">
        <w:rPr>
          <w:rFonts w:cs="Calibri" w:hint="eastAsia"/>
          <w:b/>
          <w:bCs/>
        </w:rPr>
        <w:t>Vallet</w:t>
      </w:r>
      <w:r w:rsidRPr="004E120B">
        <w:rPr>
          <w:rFonts w:cs="Calibri" w:hint="eastAsia"/>
          <w:b/>
          <w:bCs/>
        </w:rPr>
        <w:t>先生（</w:t>
      </w:r>
      <w:r w:rsidRPr="004E120B">
        <w:rPr>
          <w:rFonts w:cs="Calibri" w:hint="eastAsia"/>
          <w:b/>
          <w:bCs/>
        </w:rPr>
        <w:t>SSD</w:t>
      </w:r>
      <w:r w:rsidRPr="004E120B">
        <w:rPr>
          <w:rFonts w:cs="Calibri" w:hint="eastAsia"/>
          <w:b/>
          <w:bCs/>
        </w:rPr>
        <w:t>主任）</w:t>
      </w:r>
      <w:r w:rsidRPr="004E120B">
        <w:rPr>
          <w:rFonts w:cs="Calibri" w:hint="eastAsia"/>
        </w:rPr>
        <w:t>提请会议注意</w:t>
      </w:r>
      <w:r w:rsidRPr="004E120B">
        <w:rPr>
          <w:rFonts w:cs="Calibri" w:hint="eastAsia"/>
        </w:rPr>
        <w:t>RRB19-2/6</w:t>
      </w:r>
      <w:r w:rsidRPr="004E120B">
        <w:rPr>
          <w:rFonts w:cs="Calibri" w:hint="eastAsia"/>
        </w:rPr>
        <w:t>号文件中主任提交本次会议报告的第</w:t>
      </w:r>
      <w:r w:rsidRPr="004E120B">
        <w:rPr>
          <w:rFonts w:cs="Calibri" w:hint="eastAsia"/>
        </w:rPr>
        <w:t>10</w:t>
      </w:r>
      <w:r w:rsidRPr="004E120B">
        <w:rPr>
          <w:rFonts w:cs="Calibri" w:hint="eastAsia"/>
        </w:rPr>
        <w:t>段，该段概要阐明沙特阿拉伯（作为</w:t>
      </w:r>
      <w:r w:rsidRPr="004E120B">
        <w:rPr>
          <w:rFonts w:cs="Calibri"/>
        </w:rPr>
        <w:t>ARABSAT</w:t>
      </w:r>
      <w:r w:rsidRPr="004E120B">
        <w:rPr>
          <w:rFonts w:cs="Calibri" w:hint="eastAsia"/>
        </w:rPr>
        <w:t>的通知主管部门）与英国按照委员会第</w:t>
      </w:r>
      <w:r w:rsidRPr="004E120B">
        <w:rPr>
          <w:rFonts w:cs="Calibri" w:hint="eastAsia"/>
        </w:rPr>
        <w:t>80</w:t>
      </w:r>
      <w:r w:rsidRPr="004E120B">
        <w:rPr>
          <w:rFonts w:cs="Calibri" w:hint="eastAsia"/>
        </w:rPr>
        <w:t>次会议的决定</w:t>
      </w:r>
      <w:r w:rsidRPr="004E120B">
        <w:rPr>
          <w:rFonts w:cs="Calibri" w:hint="eastAsia"/>
        </w:rPr>
        <w:t xml:space="preserve"> </w:t>
      </w:r>
      <w:r w:rsidRPr="004E120B">
        <w:rPr>
          <w:rFonts w:cs="Calibri"/>
        </w:rPr>
        <w:t xml:space="preserve">– </w:t>
      </w:r>
      <w:r w:rsidRPr="004E120B">
        <w:rPr>
          <w:rFonts w:cs="Calibri" w:hint="eastAsia"/>
        </w:rPr>
        <w:t>英国主管部门请求委员会删除</w:t>
      </w:r>
      <w:r w:rsidRPr="004E120B">
        <w:rPr>
          <w:rFonts w:cs="Calibri"/>
        </w:rPr>
        <w:t>17 700-22 000 MHz</w:t>
      </w:r>
      <w:r w:rsidRPr="004E120B">
        <w:rPr>
          <w:rFonts w:cs="Calibri" w:hint="eastAsia"/>
        </w:rPr>
        <w:t>和</w:t>
      </w:r>
      <w:r w:rsidRPr="004E120B">
        <w:rPr>
          <w:rFonts w:cs="Calibri"/>
        </w:rPr>
        <w:t>27 500-30 000 MHz</w:t>
      </w:r>
      <w:r w:rsidRPr="004E120B">
        <w:rPr>
          <w:rFonts w:cs="Calibri" w:hint="eastAsia"/>
        </w:rPr>
        <w:t>范围内</w:t>
      </w:r>
      <w:r w:rsidRPr="004E120B">
        <w:rPr>
          <w:rFonts w:cs="Calibri"/>
        </w:rPr>
        <w:t>ARABSAT-KA-30.5E</w:t>
      </w:r>
      <w:r w:rsidRPr="004E120B">
        <w:rPr>
          <w:rFonts w:cs="Calibri" w:hint="eastAsia"/>
        </w:rPr>
        <w:t>、</w:t>
      </w:r>
      <w:r w:rsidRPr="004E120B">
        <w:rPr>
          <w:rFonts w:cs="Calibri"/>
        </w:rPr>
        <w:t>ARABSAT 5A-30.5E</w:t>
      </w:r>
      <w:r w:rsidRPr="004E120B">
        <w:rPr>
          <w:rFonts w:cs="Calibri"/>
        </w:rPr>
        <w:t>和</w:t>
      </w:r>
      <w:r w:rsidRPr="004E120B">
        <w:rPr>
          <w:rFonts w:cs="Calibri"/>
        </w:rPr>
        <w:t>ARABSAT 7A-30.5E</w:t>
      </w:r>
      <w:r w:rsidRPr="004E120B">
        <w:rPr>
          <w:rFonts w:cs="Calibri" w:hint="eastAsia"/>
        </w:rPr>
        <w:t>卫星网络频率指配</w:t>
      </w:r>
      <w:r w:rsidRPr="004E120B">
        <w:rPr>
          <w:rFonts w:cs="Calibri" w:hint="eastAsia"/>
        </w:rPr>
        <w:t xml:space="preserve"> </w:t>
      </w:r>
      <w:r w:rsidRPr="004E120B">
        <w:rPr>
          <w:rFonts w:cs="Calibri"/>
        </w:rPr>
        <w:t xml:space="preserve">– </w:t>
      </w:r>
      <w:r w:rsidRPr="004E120B">
        <w:rPr>
          <w:rFonts w:cs="Calibri" w:hint="eastAsia"/>
        </w:rPr>
        <w:t>在于</w:t>
      </w:r>
      <w:r w:rsidRPr="004E120B">
        <w:rPr>
          <w:rFonts w:cs="Calibri" w:hint="eastAsia"/>
        </w:rPr>
        <w:t>2019</w:t>
      </w:r>
      <w:r w:rsidRPr="004E120B">
        <w:rPr>
          <w:rFonts w:cs="Calibri" w:hint="eastAsia"/>
        </w:rPr>
        <w:t>年</w:t>
      </w:r>
      <w:r w:rsidRPr="004E120B">
        <w:rPr>
          <w:rFonts w:cs="Calibri" w:hint="eastAsia"/>
        </w:rPr>
        <w:t>4</w:t>
      </w:r>
      <w:r w:rsidRPr="004E120B">
        <w:rPr>
          <w:rFonts w:cs="Calibri" w:hint="eastAsia"/>
        </w:rPr>
        <w:t>月</w:t>
      </w:r>
      <w:r w:rsidRPr="004E120B">
        <w:rPr>
          <w:rFonts w:cs="Calibri" w:hint="eastAsia"/>
        </w:rPr>
        <w:t>29-30</w:t>
      </w:r>
      <w:r w:rsidRPr="004E120B">
        <w:rPr>
          <w:rFonts w:cs="Calibri" w:hint="eastAsia"/>
        </w:rPr>
        <w:t>日举行的协调会议上取得的成果。两个主管部门在协调会议上同意将</w:t>
      </w:r>
      <w:r w:rsidRPr="004E120B">
        <w:rPr>
          <w:rFonts w:cs="Calibri" w:hint="eastAsia"/>
        </w:rPr>
        <w:t>2014</w:t>
      </w:r>
      <w:r w:rsidRPr="004E120B">
        <w:rPr>
          <w:rFonts w:cs="Calibri" w:hint="eastAsia"/>
        </w:rPr>
        <w:t>年</w:t>
      </w:r>
      <w:r w:rsidRPr="004E120B">
        <w:rPr>
          <w:rFonts w:cs="Calibri" w:hint="eastAsia"/>
        </w:rPr>
        <w:t>8</w:t>
      </w:r>
      <w:r w:rsidRPr="004E120B">
        <w:rPr>
          <w:rFonts w:cs="Calibri" w:hint="eastAsia"/>
        </w:rPr>
        <w:t>月作为开展协调的基础，通过信函方式合作工作，并于</w:t>
      </w:r>
      <w:r w:rsidRPr="004E120B">
        <w:rPr>
          <w:rFonts w:cs="Calibri" w:hint="eastAsia"/>
        </w:rPr>
        <w:t>2019</w:t>
      </w:r>
      <w:r w:rsidRPr="004E120B">
        <w:rPr>
          <w:rFonts w:cs="Calibri" w:hint="eastAsia"/>
        </w:rPr>
        <w:t>年</w:t>
      </w:r>
      <w:r w:rsidRPr="004E120B">
        <w:rPr>
          <w:rFonts w:cs="Calibri" w:hint="eastAsia"/>
        </w:rPr>
        <w:t>6</w:t>
      </w:r>
      <w:r w:rsidRPr="004E120B">
        <w:rPr>
          <w:rFonts w:cs="Calibri" w:hint="eastAsia"/>
        </w:rPr>
        <w:t>月</w:t>
      </w:r>
      <w:r w:rsidRPr="004E120B">
        <w:rPr>
          <w:rFonts w:cs="Calibri" w:hint="eastAsia"/>
        </w:rPr>
        <w:t>26-27</w:t>
      </w:r>
      <w:r w:rsidRPr="004E120B">
        <w:rPr>
          <w:rFonts w:cs="Calibri" w:hint="eastAsia"/>
        </w:rPr>
        <w:t>日在国际电联总部进一步召开一次协调会议。</w:t>
      </w:r>
    </w:p>
    <w:p w14:paraId="1E9598E5" w14:textId="77777777" w:rsidR="004E120B" w:rsidRPr="004E120B" w:rsidRDefault="004E120B" w:rsidP="004E120B">
      <w:pPr>
        <w:rPr>
          <w:rFonts w:cs="Calibri"/>
        </w:rPr>
      </w:pPr>
      <w:r w:rsidRPr="004E120B">
        <w:rPr>
          <w:rFonts w:cs="Calibri"/>
        </w:rPr>
        <w:t>8.2</w:t>
      </w:r>
      <w:r w:rsidRPr="004E120B">
        <w:rPr>
          <w:rFonts w:cs="Calibri"/>
        </w:rPr>
        <w:tab/>
      </w:r>
      <w:r w:rsidRPr="004E120B">
        <w:rPr>
          <w:rFonts w:cs="Calibri" w:hint="eastAsia"/>
        </w:rPr>
        <w:t>之后，他提请会议注意于</w:t>
      </w:r>
      <w:r w:rsidRPr="004E120B">
        <w:rPr>
          <w:rFonts w:cs="Calibri" w:hint="eastAsia"/>
        </w:rPr>
        <w:t>2019</w:t>
      </w:r>
      <w:r w:rsidRPr="004E120B">
        <w:rPr>
          <w:rFonts w:cs="Calibri" w:hint="eastAsia"/>
        </w:rPr>
        <w:t>年</w:t>
      </w:r>
      <w:r w:rsidRPr="004E120B">
        <w:rPr>
          <w:rFonts w:cs="Calibri" w:hint="eastAsia"/>
        </w:rPr>
        <w:t>6</w:t>
      </w:r>
      <w:r w:rsidRPr="004E120B">
        <w:rPr>
          <w:rFonts w:cs="Calibri" w:hint="eastAsia"/>
        </w:rPr>
        <w:t>月</w:t>
      </w:r>
      <w:r w:rsidRPr="004E120B">
        <w:rPr>
          <w:rFonts w:cs="Calibri" w:hint="eastAsia"/>
        </w:rPr>
        <w:t>24</w:t>
      </w:r>
      <w:r w:rsidRPr="004E120B">
        <w:rPr>
          <w:rFonts w:cs="Calibri" w:hint="eastAsia"/>
        </w:rPr>
        <w:t>日</w:t>
      </w:r>
      <w:r w:rsidRPr="004E120B">
        <w:rPr>
          <w:rFonts w:cs="Calibri" w:hint="eastAsia"/>
        </w:rPr>
        <w:t xml:space="preserve"> </w:t>
      </w:r>
      <w:r w:rsidRPr="004E120B">
        <w:rPr>
          <w:rFonts w:cs="Calibri"/>
        </w:rPr>
        <w:t xml:space="preserve">– </w:t>
      </w:r>
      <w:r w:rsidRPr="004E120B">
        <w:rPr>
          <w:rFonts w:cs="Calibri" w:hint="eastAsia"/>
        </w:rPr>
        <w:t>在</w:t>
      </w:r>
      <w:r w:rsidRPr="004E120B">
        <w:rPr>
          <w:rFonts w:cs="Calibri" w:hint="eastAsia"/>
        </w:rPr>
        <w:t>6</w:t>
      </w:r>
      <w:r w:rsidRPr="004E120B">
        <w:rPr>
          <w:rFonts w:cs="Calibri" w:hint="eastAsia"/>
        </w:rPr>
        <w:t>月协调会之前</w:t>
      </w:r>
      <w:r w:rsidRPr="004E120B">
        <w:rPr>
          <w:rFonts w:cs="Calibri" w:hint="eastAsia"/>
        </w:rPr>
        <w:t xml:space="preserve"> </w:t>
      </w:r>
      <w:r w:rsidRPr="004E120B">
        <w:rPr>
          <w:rFonts w:cs="Calibri"/>
        </w:rPr>
        <w:t xml:space="preserve">– </w:t>
      </w:r>
      <w:r w:rsidRPr="004E120B">
        <w:rPr>
          <w:rFonts w:cs="Calibri" w:hint="eastAsia"/>
        </w:rPr>
        <w:t>提出的</w:t>
      </w:r>
      <w:r w:rsidRPr="004E120B">
        <w:rPr>
          <w:rFonts w:cs="Calibri" w:hint="eastAsia"/>
        </w:rPr>
        <w:t>RRB19-2/17</w:t>
      </w:r>
      <w:r w:rsidRPr="004E120B">
        <w:rPr>
          <w:rFonts w:cs="Calibri" w:hint="eastAsia"/>
        </w:rPr>
        <w:t>号文件，在该文件中，英国对这样的事实进行了谴责，即，于</w:t>
      </w:r>
      <w:r w:rsidRPr="004E120B">
        <w:rPr>
          <w:rFonts w:cs="Calibri" w:hint="eastAsia"/>
        </w:rPr>
        <w:t>2019</w:t>
      </w:r>
      <w:r w:rsidRPr="004E120B">
        <w:rPr>
          <w:rFonts w:cs="Calibri" w:hint="eastAsia"/>
        </w:rPr>
        <w:t>年</w:t>
      </w:r>
      <w:r w:rsidRPr="004E120B">
        <w:rPr>
          <w:rFonts w:cs="Calibri" w:hint="eastAsia"/>
        </w:rPr>
        <w:t>4</w:t>
      </w:r>
      <w:r w:rsidRPr="004E120B">
        <w:rPr>
          <w:rFonts w:cs="Calibri" w:hint="eastAsia"/>
        </w:rPr>
        <w:t>月</w:t>
      </w:r>
      <w:r w:rsidRPr="004E120B">
        <w:rPr>
          <w:rFonts w:cs="Calibri" w:hint="eastAsia"/>
        </w:rPr>
        <w:t>11</w:t>
      </w:r>
      <w:r w:rsidRPr="004E120B">
        <w:rPr>
          <w:rFonts w:cs="Calibri" w:hint="eastAsia"/>
        </w:rPr>
        <w:t>日发射的</w:t>
      </w:r>
      <w:r w:rsidRPr="004E120B">
        <w:rPr>
          <w:rFonts w:cs="Calibri"/>
        </w:rPr>
        <w:t>ARABSAT-6A</w:t>
      </w:r>
      <w:r w:rsidRPr="004E120B">
        <w:rPr>
          <w:rFonts w:cs="Calibri" w:hint="eastAsia"/>
        </w:rPr>
        <w:t>卫星似乎自</w:t>
      </w:r>
      <w:r w:rsidRPr="004E120B">
        <w:rPr>
          <w:rFonts w:cs="Calibri" w:hint="eastAsia"/>
        </w:rPr>
        <w:t>2019</w:t>
      </w:r>
      <w:r w:rsidRPr="004E120B">
        <w:rPr>
          <w:rFonts w:cs="Calibri" w:hint="eastAsia"/>
        </w:rPr>
        <w:t>年</w:t>
      </w:r>
      <w:r w:rsidRPr="004E120B">
        <w:rPr>
          <w:rFonts w:cs="Calibri" w:hint="eastAsia"/>
        </w:rPr>
        <w:t>6</w:t>
      </w:r>
      <w:r w:rsidRPr="004E120B">
        <w:rPr>
          <w:rFonts w:cs="Calibri" w:hint="eastAsia"/>
        </w:rPr>
        <w:t>月</w:t>
      </w:r>
      <w:r w:rsidRPr="004E120B">
        <w:rPr>
          <w:rFonts w:cs="Calibri" w:hint="eastAsia"/>
        </w:rPr>
        <w:t>11</w:t>
      </w:r>
      <w:r w:rsidRPr="004E120B">
        <w:rPr>
          <w:rFonts w:cs="Calibri" w:hint="eastAsia"/>
        </w:rPr>
        <w:t>日起对英国网络的既定操作带来干扰。在此之前，由于所涉双方已达成共识，因此英国重申其请求</w:t>
      </w:r>
      <w:r w:rsidRPr="004E120B">
        <w:rPr>
          <w:rFonts w:cs="Calibri" w:hint="eastAsia"/>
        </w:rPr>
        <w:t xml:space="preserve"> </w:t>
      </w:r>
      <w:r w:rsidRPr="004E120B">
        <w:rPr>
          <w:rFonts w:cs="Calibri"/>
        </w:rPr>
        <w:t xml:space="preserve">– </w:t>
      </w:r>
      <w:r w:rsidRPr="004E120B">
        <w:rPr>
          <w:rFonts w:cs="Calibri" w:hint="eastAsia"/>
        </w:rPr>
        <w:t>委员会删除所表明频率范围内三个</w:t>
      </w:r>
      <w:r w:rsidRPr="004E120B">
        <w:rPr>
          <w:rFonts w:cs="Calibri"/>
        </w:rPr>
        <w:t>ARABSAT</w:t>
      </w:r>
      <w:r w:rsidRPr="004E120B">
        <w:rPr>
          <w:rFonts w:cs="Calibri" w:hint="eastAsia"/>
        </w:rPr>
        <w:t>网络的频率指配。</w:t>
      </w:r>
    </w:p>
    <w:p w14:paraId="6C175012" w14:textId="77777777" w:rsidR="004E120B" w:rsidRPr="004E120B" w:rsidRDefault="004E120B" w:rsidP="004E120B">
      <w:pPr>
        <w:rPr>
          <w:rFonts w:cs="Calibri"/>
          <w:b/>
          <w:color w:val="800000"/>
        </w:rPr>
      </w:pPr>
      <w:r w:rsidRPr="004E120B">
        <w:rPr>
          <w:rFonts w:cs="Calibri"/>
        </w:rPr>
        <w:t>8.3</w:t>
      </w:r>
      <w:r w:rsidRPr="004E120B">
        <w:rPr>
          <w:rFonts w:cs="Calibri"/>
        </w:rPr>
        <w:tab/>
        <w:t>RRB19-2/6</w:t>
      </w:r>
      <w:r w:rsidRPr="004E120B">
        <w:rPr>
          <w:rFonts w:cs="Calibri" w:hint="eastAsia"/>
        </w:rPr>
        <w:t>号文件补遗</w:t>
      </w:r>
      <w:r w:rsidRPr="004E120B">
        <w:rPr>
          <w:rFonts w:cs="Calibri" w:hint="eastAsia"/>
        </w:rPr>
        <w:t>3</w:t>
      </w:r>
      <w:r w:rsidRPr="004E120B">
        <w:rPr>
          <w:rFonts w:cs="Calibri" w:hint="eastAsia"/>
        </w:rPr>
        <w:t>含有</w:t>
      </w:r>
      <w:r w:rsidRPr="004E120B">
        <w:rPr>
          <w:rFonts w:cs="Calibri" w:hint="eastAsia"/>
        </w:rPr>
        <w:t>2019</w:t>
      </w:r>
      <w:r w:rsidRPr="004E120B">
        <w:rPr>
          <w:rFonts w:cs="Calibri" w:hint="eastAsia"/>
        </w:rPr>
        <w:t>年</w:t>
      </w:r>
      <w:r w:rsidRPr="004E120B">
        <w:rPr>
          <w:rFonts w:cs="Calibri" w:hint="eastAsia"/>
        </w:rPr>
        <w:t>6</w:t>
      </w:r>
      <w:r w:rsidRPr="004E120B">
        <w:rPr>
          <w:rFonts w:cs="Calibri" w:hint="eastAsia"/>
        </w:rPr>
        <w:t>月</w:t>
      </w:r>
      <w:r w:rsidRPr="004E120B">
        <w:rPr>
          <w:rFonts w:cs="Calibri" w:hint="eastAsia"/>
        </w:rPr>
        <w:t>26-27</w:t>
      </w:r>
      <w:r w:rsidRPr="004E120B">
        <w:rPr>
          <w:rFonts w:cs="Calibri" w:hint="eastAsia"/>
        </w:rPr>
        <w:t>日所举行第二次协调会议的报告。在指出运营商已针对出现的干扰找到了解决方案时他说，在协调方面，上述会议方便了双方就确定每一运营商的服务区以及今后将采取的步骤的原则达成了共识。最初步骤（交换技术资料）已经完成，而且目前的共识是，各项步骤都将于</w:t>
      </w:r>
      <w:r w:rsidRPr="004E120B">
        <w:rPr>
          <w:rFonts w:cs="Calibri" w:hint="eastAsia"/>
        </w:rPr>
        <w:t>2019</w:t>
      </w:r>
      <w:r w:rsidRPr="004E120B">
        <w:rPr>
          <w:rFonts w:cs="Calibri" w:hint="eastAsia"/>
        </w:rPr>
        <w:t>年</w:t>
      </w:r>
      <w:r w:rsidRPr="004E120B">
        <w:rPr>
          <w:rFonts w:cs="Calibri" w:hint="eastAsia"/>
        </w:rPr>
        <w:t>9</w:t>
      </w:r>
      <w:r w:rsidRPr="004E120B">
        <w:rPr>
          <w:rFonts w:cs="Calibri" w:hint="eastAsia"/>
        </w:rPr>
        <w:t>月</w:t>
      </w:r>
      <w:r w:rsidRPr="004E120B">
        <w:rPr>
          <w:rFonts w:cs="Calibri" w:hint="eastAsia"/>
        </w:rPr>
        <w:t>15</w:t>
      </w:r>
      <w:r w:rsidRPr="004E120B">
        <w:rPr>
          <w:rFonts w:cs="Calibri" w:hint="eastAsia"/>
        </w:rPr>
        <w:t>日之前完成。他乐观地认为这些都将按时完成。在这一过程中，两国代表团同意就业务的任何计划中的变化相互通报和合作，以避免在重叠覆盖区出现相互干扰的风险。</w:t>
      </w:r>
    </w:p>
    <w:p w14:paraId="5567BC4C" w14:textId="77777777" w:rsidR="004E120B" w:rsidRPr="004E120B" w:rsidRDefault="004E120B" w:rsidP="004E120B">
      <w:pPr>
        <w:rPr>
          <w:rFonts w:cs="Calibri"/>
        </w:rPr>
      </w:pPr>
      <w:r w:rsidRPr="004E120B">
        <w:rPr>
          <w:rFonts w:cs="Calibri"/>
        </w:rPr>
        <w:t>8.4</w:t>
      </w:r>
      <w:r w:rsidRPr="004E120B">
        <w:rPr>
          <w:rFonts w:cs="Calibri"/>
        </w:rPr>
        <w:tab/>
        <w:t>RRB19-2/DELAYED/4</w:t>
      </w:r>
      <w:r w:rsidRPr="004E120B">
        <w:rPr>
          <w:rFonts w:cs="Calibri" w:hint="eastAsia"/>
        </w:rPr>
        <w:t>号文件（由委员会作为情况通报文件予以考虑）包含英国对第二次协调会议所取得的结果做出的积极反应，但英国重申了其关切，特别是它认为沙特方面不情愿在无线电通信局的主持下继续举行会议。英国认为无线电通信局的持续引导是必不可少的。在此方面，它指出，尽管在第二次协调会议之前，无线电通信局一直在积极参与其中，但两个主管部门已同意以信函方式和通过运营商之间的会议进一步研究解决相关事宜，所以无需无线电通信局的直接参与：他本人力主采取这一方式，因为他认为，没有无线电通</w:t>
      </w:r>
      <w:r w:rsidRPr="004E120B">
        <w:rPr>
          <w:rFonts w:cs="Calibri" w:hint="eastAsia"/>
        </w:rPr>
        <w:lastRenderedPageBreak/>
        <w:t>信局的参与，运营商之间将取得更多进展。即便如此，无线电通信局也在非常密切地跟踪相关事宜。</w:t>
      </w:r>
    </w:p>
    <w:p w14:paraId="07AF8FE5" w14:textId="77777777" w:rsidR="004E120B" w:rsidRPr="004E120B" w:rsidRDefault="004E120B" w:rsidP="004E120B">
      <w:pPr>
        <w:rPr>
          <w:rFonts w:cs="Calibri"/>
        </w:rPr>
      </w:pPr>
      <w:r w:rsidRPr="004E120B">
        <w:rPr>
          <w:rFonts w:cs="Calibri"/>
        </w:rPr>
        <w:t>8.5</w:t>
      </w:r>
      <w:r w:rsidRPr="004E120B">
        <w:rPr>
          <w:rFonts w:cs="Calibri"/>
        </w:rPr>
        <w:tab/>
        <w:t>RRB19-2/DELAYED/5(Rev.1)</w:t>
      </w:r>
      <w:r w:rsidRPr="004E120B">
        <w:rPr>
          <w:rFonts w:cs="Calibri" w:hint="eastAsia"/>
        </w:rPr>
        <w:t>号文件（由委员会作为情况通报文件予以考虑）包含沙特阿拉伯就委员会第</w:t>
      </w:r>
      <w:r w:rsidRPr="004E120B">
        <w:rPr>
          <w:rFonts w:cs="Calibri" w:hint="eastAsia"/>
        </w:rPr>
        <w:t>80</w:t>
      </w:r>
      <w:r w:rsidRPr="004E120B">
        <w:rPr>
          <w:rFonts w:cs="Calibri" w:hint="eastAsia"/>
        </w:rPr>
        <w:t>次会议、第二次协调会议的结果以及英国在</w:t>
      </w:r>
      <w:r w:rsidRPr="004E120B">
        <w:rPr>
          <w:rFonts w:cs="Calibri" w:hint="eastAsia"/>
        </w:rPr>
        <w:t>RRB19-2/17</w:t>
      </w:r>
      <w:r w:rsidRPr="004E120B">
        <w:rPr>
          <w:rFonts w:cs="Calibri" w:hint="eastAsia"/>
        </w:rPr>
        <w:t>号文件中提交的资料的意见和关切。沙特阿拉伯要求委员会审议上述决定，结束</w:t>
      </w:r>
      <w:r w:rsidRPr="004E120B">
        <w:rPr>
          <w:rFonts w:cs="Calibri"/>
        </w:rPr>
        <w:t>30.5˚E</w:t>
      </w:r>
      <w:r w:rsidRPr="004E120B">
        <w:rPr>
          <w:rFonts w:cs="Calibri" w:hint="eastAsia"/>
        </w:rPr>
        <w:t>上</w:t>
      </w:r>
      <w:r w:rsidRPr="004E120B">
        <w:rPr>
          <w:rFonts w:cs="Calibri"/>
        </w:rPr>
        <w:t>ARABSAT Ka</w:t>
      </w:r>
      <w:r w:rsidRPr="004E120B">
        <w:rPr>
          <w:rFonts w:cs="Calibri" w:hint="eastAsia"/>
        </w:rPr>
        <w:t>-</w:t>
      </w:r>
      <w:r w:rsidRPr="004E120B">
        <w:rPr>
          <w:rFonts w:cs="Calibri" w:hint="eastAsia"/>
        </w:rPr>
        <w:t>频段申报的规则地位案例，并不考虑英国在</w:t>
      </w:r>
      <w:r w:rsidRPr="004E120B">
        <w:rPr>
          <w:rFonts w:cs="Calibri"/>
        </w:rPr>
        <w:t>RRB19-2/17</w:t>
      </w:r>
      <w:r w:rsidRPr="004E120B">
        <w:rPr>
          <w:rFonts w:cs="Calibri" w:hint="eastAsia"/>
        </w:rPr>
        <w:t>文件中提出的请求；同时沙特阿拉伯希望委员会责成英国主管部门确保</w:t>
      </w:r>
      <w:r w:rsidRPr="004E120B">
        <w:rPr>
          <w:rFonts w:cs="Calibri"/>
        </w:rPr>
        <w:t>Hylas-2/Hylas-3</w:t>
      </w:r>
      <w:r w:rsidRPr="004E120B">
        <w:rPr>
          <w:rFonts w:cs="Calibri" w:hint="eastAsia"/>
        </w:rPr>
        <w:t>卫星操作符合《组织法》、《公约》和《无线电规则》的原则，且不对</w:t>
      </w:r>
      <w:r w:rsidRPr="004E120B">
        <w:rPr>
          <w:rFonts w:cs="Calibri"/>
        </w:rPr>
        <w:t>ARABSAT-5A</w:t>
      </w:r>
      <w:r w:rsidRPr="004E120B">
        <w:rPr>
          <w:rFonts w:cs="Calibri" w:hint="eastAsia"/>
        </w:rPr>
        <w:t>和</w:t>
      </w:r>
      <w:r w:rsidRPr="004E120B">
        <w:rPr>
          <w:rFonts w:cs="Calibri"/>
        </w:rPr>
        <w:t>ARABSAT-6A</w:t>
      </w:r>
      <w:r w:rsidRPr="004E120B">
        <w:rPr>
          <w:rFonts w:cs="Calibri" w:hint="eastAsia"/>
        </w:rPr>
        <w:t>卫星服务（以</w:t>
      </w:r>
      <w:r w:rsidRPr="004E120B">
        <w:rPr>
          <w:rFonts w:cs="Calibri"/>
        </w:rPr>
        <w:t>30.5˚E</w:t>
      </w:r>
      <w:r w:rsidRPr="004E120B">
        <w:rPr>
          <w:rFonts w:cs="Calibri" w:hint="eastAsia"/>
        </w:rPr>
        <w:t>轨道位置上</w:t>
      </w:r>
      <w:r w:rsidRPr="004E120B">
        <w:rPr>
          <w:rFonts w:cs="Calibri" w:hint="eastAsia"/>
        </w:rPr>
        <w:t>ARABSAT</w:t>
      </w:r>
      <w:r w:rsidRPr="004E120B">
        <w:rPr>
          <w:rFonts w:cs="Calibri" w:hint="eastAsia"/>
        </w:rPr>
        <w:t>网络的规则地位为基础）的运营产生干扰。沙特阿拉伯重申其致力于与英国主管部门合作、找到友好解决方案的承诺。</w:t>
      </w:r>
    </w:p>
    <w:p w14:paraId="75300753" w14:textId="77777777" w:rsidR="004E120B" w:rsidRPr="004E120B" w:rsidRDefault="004E120B" w:rsidP="004E120B">
      <w:pPr>
        <w:rPr>
          <w:rFonts w:cs="Calibri"/>
        </w:rPr>
      </w:pPr>
      <w:r w:rsidRPr="004E120B">
        <w:rPr>
          <w:rFonts w:cs="Calibri"/>
        </w:rPr>
        <w:t>8.6</w:t>
      </w:r>
      <w:r w:rsidRPr="004E120B">
        <w:rPr>
          <w:rFonts w:cs="Calibri"/>
        </w:rPr>
        <w:tab/>
      </w:r>
      <w:r w:rsidRPr="004E120B">
        <w:rPr>
          <w:rFonts w:cs="Calibri" w:hint="eastAsia"/>
        </w:rPr>
        <w:t>最后，沙特阿拉伯的</w:t>
      </w:r>
      <w:r w:rsidRPr="004E120B">
        <w:rPr>
          <w:rFonts w:cs="Calibri"/>
        </w:rPr>
        <w:t>RRB19-2/DELAYED/8</w:t>
      </w:r>
      <w:r w:rsidRPr="004E120B">
        <w:rPr>
          <w:rFonts w:cs="Calibri" w:hint="eastAsia"/>
        </w:rPr>
        <w:t>号文件（由委员会作为情况通报文件予以考虑）对英国</w:t>
      </w:r>
      <w:r w:rsidRPr="004E120B">
        <w:rPr>
          <w:rFonts w:cs="Calibri"/>
        </w:rPr>
        <w:t>RRB19-2/DELAYED/4</w:t>
      </w:r>
      <w:r w:rsidRPr="004E120B">
        <w:rPr>
          <w:rFonts w:cs="Calibri" w:hint="eastAsia"/>
        </w:rPr>
        <w:t>号文件做出反应，特别是英国断言，沙特阿拉伯不愿意在无线电通信局主持下进一步召开协调会议。沙特请求委员会请英国遵守已得到签署的</w:t>
      </w:r>
      <w:r w:rsidRPr="004E120B">
        <w:rPr>
          <w:rFonts w:cs="Calibri" w:hint="eastAsia"/>
        </w:rPr>
        <w:t>6</w:t>
      </w:r>
      <w:r w:rsidRPr="004E120B">
        <w:rPr>
          <w:rFonts w:cs="Calibri" w:hint="eastAsia"/>
        </w:rPr>
        <w:t>月</w:t>
      </w:r>
      <w:r w:rsidRPr="004E120B">
        <w:rPr>
          <w:rFonts w:cs="Calibri" w:hint="eastAsia"/>
        </w:rPr>
        <w:t>26-27</w:t>
      </w:r>
      <w:r w:rsidRPr="004E120B">
        <w:rPr>
          <w:rFonts w:cs="Calibri" w:hint="eastAsia"/>
        </w:rPr>
        <w:t>日协调会议的摘要记录，并重申了其在</w:t>
      </w:r>
      <w:r w:rsidRPr="004E120B">
        <w:rPr>
          <w:rFonts w:cs="Calibri" w:hint="eastAsia"/>
        </w:rPr>
        <w:t>RRB19-2/DELAYED/5</w:t>
      </w:r>
      <w:r w:rsidRPr="004E120B">
        <w:rPr>
          <w:rFonts w:cs="Calibri"/>
        </w:rPr>
        <w:t>(Rev.1)</w:t>
      </w:r>
      <w:r w:rsidRPr="004E120B">
        <w:rPr>
          <w:rFonts w:cs="Calibri" w:hint="eastAsia"/>
        </w:rPr>
        <w:t>号文件中提出的请求。</w:t>
      </w:r>
    </w:p>
    <w:p w14:paraId="4E95F1C3" w14:textId="77777777" w:rsidR="004E120B" w:rsidRPr="004E120B" w:rsidRDefault="004E120B" w:rsidP="004E120B">
      <w:pPr>
        <w:rPr>
          <w:rFonts w:cs="Calibri"/>
        </w:rPr>
      </w:pPr>
      <w:r w:rsidRPr="004E120B">
        <w:rPr>
          <w:rFonts w:cs="Calibri"/>
        </w:rPr>
        <w:t>8.7</w:t>
      </w:r>
      <w:r w:rsidRPr="004E120B">
        <w:rPr>
          <w:rFonts w:cs="Calibri"/>
        </w:rPr>
        <w:tab/>
      </w:r>
      <w:r w:rsidRPr="004E120B">
        <w:rPr>
          <w:rFonts w:cs="Calibri" w:hint="eastAsia"/>
        </w:rPr>
        <w:t>他在结束其介绍时说，协调会议似乎正在产生积极结果，因此，他认为应该进一步继续协调努力，同时指出在这一过程中的下一个关键日期是</w:t>
      </w:r>
      <w:r w:rsidRPr="004E120B">
        <w:rPr>
          <w:rFonts w:cs="Calibri" w:hint="eastAsia"/>
        </w:rPr>
        <w:t>9</w:t>
      </w:r>
      <w:r w:rsidRPr="004E120B">
        <w:rPr>
          <w:rFonts w:cs="Calibri" w:hint="eastAsia"/>
        </w:rPr>
        <w:t>月</w:t>
      </w:r>
      <w:r w:rsidRPr="004E120B">
        <w:rPr>
          <w:rFonts w:cs="Calibri" w:hint="eastAsia"/>
        </w:rPr>
        <w:t>15</w:t>
      </w:r>
      <w:r w:rsidRPr="004E120B">
        <w:rPr>
          <w:rFonts w:cs="Calibri" w:hint="eastAsia"/>
        </w:rPr>
        <w:t>日。与此同时，也只能预期两个主管部门将保持各自的有关所涉频率指配规则地位的立场。</w:t>
      </w:r>
    </w:p>
    <w:p w14:paraId="6968B45B" w14:textId="77777777" w:rsidR="004E120B" w:rsidRPr="004E120B" w:rsidRDefault="004E120B" w:rsidP="004E120B">
      <w:pPr>
        <w:rPr>
          <w:rFonts w:cs="Calibri"/>
          <w:b/>
          <w:bCs/>
        </w:rPr>
      </w:pPr>
      <w:r w:rsidRPr="004E120B">
        <w:rPr>
          <w:rFonts w:cs="Calibri"/>
        </w:rPr>
        <w:t>8.8</w:t>
      </w:r>
      <w:r w:rsidRPr="004E120B">
        <w:rPr>
          <w:rFonts w:cs="Calibri"/>
        </w:rPr>
        <w:tab/>
      </w:r>
      <w:r w:rsidRPr="004E120B">
        <w:rPr>
          <w:rFonts w:cs="Calibri" w:hint="eastAsia"/>
          <w:b/>
          <w:bCs/>
        </w:rPr>
        <w:t>主席</w:t>
      </w:r>
      <w:r w:rsidRPr="004E120B">
        <w:rPr>
          <w:rFonts w:cs="Calibri" w:hint="eastAsia"/>
        </w:rPr>
        <w:t>同意说，尽管两个主管部门都提出了请求，但协调努力似乎正在产生结果。因此，委员会在现阶段就该案例做出决定可能会阻碍这些努力。即便如此，委员会可能应满足英国的要求，即无线电通信局继续在举行协调会议方面提供协助。</w:t>
      </w:r>
    </w:p>
    <w:p w14:paraId="70DC0430" w14:textId="77777777" w:rsidR="004E120B" w:rsidRPr="004E120B" w:rsidRDefault="004E120B" w:rsidP="004E120B">
      <w:pPr>
        <w:rPr>
          <w:rFonts w:cs="Calibri"/>
        </w:rPr>
      </w:pPr>
      <w:r w:rsidRPr="004E120B">
        <w:rPr>
          <w:rFonts w:cs="Calibri"/>
          <w:bCs/>
        </w:rPr>
        <w:t>8.9</w:t>
      </w:r>
      <w:r w:rsidRPr="004E120B">
        <w:rPr>
          <w:rFonts w:cs="Calibri"/>
          <w:bCs/>
        </w:rPr>
        <w:tab/>
      </w:r>
      <w:r w:rsidRPr="004E120B">
        <w:rPr>
          <w:rFonts w:cs="Calibri"/>
          <w:b/>
          <w:bCs/>
        </w:rPr>
        <w:t>Varlamov</w:t>
      </w:r>
      <w:r w:rsidRPr="004E120B">
        <w:rPr>
          <w:rFonts w:cs="Calibri" w:hint="eastAsia"/>
          <w:b/>
          <w:bCs/>
        </w:rPr>
        <w:t>先生</w:t>
      </w:r>
      <w:r w:rsidRPr="004E120B">
        <w:rPr>
          <w:rFonts w:cs="Calibri" w:hint="eastAsia"/>
        </w:rPr>
        <w:t>说，这一案例似乎涉及两项基本要素：</w:t>
      </w:r>
      <w:r w:rsidRPr="004E120B">
        <w:rPr>
          <w:rFonts w:cs="Calibri" w:hint="eastAsia"/>
        </w:rPr>
        <w:t>ARABSAT</w:t>
      </w:r>
      <w:r w:rsidRPr="004E120B">
        <w:rPr>
          <w:rFonts w:cs="Calibri" w:hint="eastAsia"/>
        </w:rPr>
        <w:t>网络的规则地位（沙特阿拉伯已为之提供了所有必要文件）；协调事宜，后者似乎正在充分进行中。然而，他认为，应对英国施加压力，使其履行按照《无线电规则》第</w:t>
      </w:r>
      <w:r w:rsidRPr="004E120B">
        <w:rPr>
          <w:rFonts w:cs="Calibri" w:hint="eastAsia"/>
        </w:rPr>
        <w:t>11.41</w:t>
      </w:r>
      <w:r w:rsidRPr="004E120B">
        <w:rPr>
          <w:rFonts w:cs="Calibri" w:hint="eastAsia"/>
        </w:rPr>
        <w:t>和</w:t>
      </w:r>
      <w:r w:rsidRPr="004E120B">
        <w:rPr>
          <w:rFonts w:cs="Calibri" w:hint="eastAsia"/>
        </w:rPr>
        <w:t>11.42</w:t>
      </w:r>
      <w:r w:rsidRPr="004E120B">
        <w:rPr>
          <w:rFonts w:cs="Calibri" w:hint="eastAsia"/>
        </w:rPr>
        <w:t>款登记其频率指配而产生的协调义务。如果不能达成协调协议，可能将需要应用第</w:t>
      </w:r>
      <w:r w:rsidRPr="004E120B">
        <w:rPr>
          <w:rFonts w:cs="Calibri" w:hint="eastAsia"/>
        </w:rPr>
        <w:t>11.42A</w:t>
      </w:r>
      <w:r w:rsidRPr="004E120B">
        <w:rPr>
          <w:rFonts w:cs="Calibri" w:hint="eastAsia"/>
        </w:rPr>
        <w:t>款。此外，英国主管部门提出的谴责也使</w:t>
      </w:r>
      <w:r w:rsidRPr="004E120B">
        <w:rPr>
          <w:rFonts w:cs="Calibri" w:hint="eastAsia"/>
        </w:rPr>
        <w:t>ARABSAT</w:t>
      </w:r>
      <w:r w:rsidRPr="004E120B">
        <w:rPr>
          <w:rFonts w:cs="Calibri" w:hint="eastAsia"/>
        </w:rPr>
        <w:t>的声誉受到损害。</w:t>
      </w:r>
      <w:bookmarkStart w:id="16" w:name="_GoBack"/>
      <w:bookmarkEnd w:id="16"/>
    </w:p>
    <w:p w14:paraId="43998C50" w14:textId="77777777" w:rsidR="004E120B" w:rsidRPr="004E120B" w:rsidRDefault="004E120B" w:rsidP="004E120B">
      <w:pPr>
        <w:rPr>
          <w:rFonts w:cs="Calibri"/>
        </w:rPr>
      </w:pPr>
      <w:r w:rsidRPr="004E120B">
        <w:rPr>
          <w:rFonts w:cs="Calibri"/>
          <w:bCs/>
        </w:rPr>
        <w:t>8.10</w:t>
      </w:r>
      <w:r w:rsidRPr="004E120B">
        <w:rPr>
          <w:rFonts w:cs="Calibri"/>
          <w:bCs/>
        </w:rPr>
        <w:tab/>
      </w:r>
      <w:r w:rsidRPr="004E120B">
        <w:rPr>
          <w:rFonts w:cs="Calibri"/>
          <w:b/>
          <w:bCs/>
        </w:rPr>
        <w:t>Hasanova</w:t>
      </w:r>
      <w:r w:rsidRPr="004E120B">
        <w:rPr>
          <w:rFonts w:cs="Calibri" w:hint="eastAsia"/>
          <w:b/>
          <w:bCs/>
        </w:rPr>
        <w:t>女士</w:t>
      </w:r>
      <w:r w:rsidRPr="004E120B">
        <w:rPr>
          <w:rFonts w:cs="Calibri" w:hint="eastAsia"/>
        </w:rPr>
        <w:t>赞同</w:t>
      </w:r>
      <w:r w:rsidRPr="004E120B">
        <w:rPr>
          <w:rFonts w:cs="Calibri"/>
        </w:rPr>
        <w:t>Varlamov</w:t>
      </w:r>
      <w:r w:rsidRPr="004E120B">
        <w:rPr>
          <w:rFonts w:cs="Calibri" w:hint="eastAsia"/>
        </w:rPr>
        <w:t>先生的意见。</w:t>
      </w:r>
    </w:p>
    <w:p w14:paraId="74A8C209" w14:textId="77777777" w:rsidR="004E120B" w:rsidRPr="004E120B" w:rsidRDefault="004E120B" w:rsidP="004E120B">
      <w:pPr>
        <w:rPr>
          <w:rFonts w:cs="Calibri"/>
        </w:rPr>
      </w:pPr>
      <w:r w:rsidRPr="004E120B">
        <w:rPr>
          <w:rFonts w:cs="Calibri"/>
          <w:bCs/>
        </w:rPr>
        <w:t>8.11</w:t>
      </w:r>
      <w:r w:rsidRPr="004E120B">
        <w:rPr>
          <w:rFonts w:cs="Calibri"/>
          <w:bCs/>
        </w:rPr>
        <w:tab/>
      </w:r>
      <w:r w:rsidRPr="004E120B">
        <w:rPr>
          <w:rFonts w:cs="Calibri"/>
          <w:b/>
          <w:bCs/>
        </w:rPr>
        <w:t>Hashimoto</w:t>
      </w:r>
      <w:r w:rsidRPr="004E120B">
        <w:rPr>
          <w:rFonts w:cs="Calibri" w:hint="eastAsia"/>
          <w:b/>
          <w:bCs/>
        </w:rPr>
        <w:t>先生</w:t>
      </w:r>
      <w:r w:rsidRPr="004E120B">
        <w:rPr>
          <w:rFonts w:cs="Calibri" w:hint="eastAsia"/>
        </w:rPr>
        <w:t>赞同主席的意见并指出，委员会应在进一步考虑该事宜之前等待两个主管部门之间下一次协调会议的结果。</w:t>
      </w:r>
    </w:p>
    <w:p w14:paraId="0928BF78" w14:textId="77777777" w:rsidR="004E120B" w:rsidRPr="004E120B" w:rsidRDefault="004E120B" w:rsidP="004E120B">
      <w:pPr>
        <w:rPr>
          <w:rFonts w:cs="Calibri"/>
        </w:rPr>
      </w:pPr>
      <w:r w:rsidRPr="004E120B">
        <w:rPr>
          <w:rFonts w:cs="Calibri"/>
          <w:bCs/>
        </w:rPr>
        <w:t>8.12</w:t>
      </w:r>
      <w:r w:rsidRPr="004E120B">
        <w:rPr>
          <w:rFonts w:cs="Calibri"/>
          <w:bCs/>
        </w:rPr>
        <w:tab/>
      </w:r>
      <w:r w:rsidRPr="004E120B">
        <w:rPr>
          <w:rFonts w:cs="Calibri"/>
          <w:b/>
          <w:bCs/>
        </w:rPr>
        <w:t>Talib</w:t>
      </w:r>
      <w:r w:rsidRPr="004E120B">
        <w:rPr>
          <w:rFonts w:cs="Calibri" w:hint="eastAsia"/>
          <w:b/>
          <w:bCs/>
        </w:rPr>
        <w:t>先生</w:t>
      </w:r>
      <w:r w:rsidRPr="004E120B">
        <w:rPr>
          <w:rFonts w:cs="Calibri" w:hint="eastAsia"/>
        </w:rPr>
        <w:t>赞同此前几位发言委员的意见，包括主席的总结。该事宜仅仅由委员会在本次会议上审议是因为英国在最后一分钟提交了一份文稿，促使双方为了回应和反回应提交迟到资料。他认为，委员会可能希望研究解决的唯一问题是无线电通信局是否应直接参与双方之间的会议。如若不然，事情还是相当清楚的：</w:t>
      </w:r>
      <w:r w:rsidRPr="004E120B">
        <w:rPr>
          <w:rFonts w:cs="Calibri"/>
        </w:rPr>
        <w:t>Avanti</w:t>
      </w:r>
      <w:r w:rsidRPr="004E120B">
        <w:rPr>
          <w:rFonts w:cs="Calibri" w:hint="eastAsia"/>
        </w:rPr>
        <w:t>（英国）系统在按照《无线电》第</w:t>
      </w:r>
      <w:r w:rsidRPr="004E120B">
        <w:rPr>
          <w:rFonts w:cs="Calibri" w:hint="eastAsia"/>
        </w:rPr>
        <w:t>11.41</w:t>
      </w:r>
      <w:r w:rsidRPr="004E120B">
        <w:rPr>
          <w:rFonts w:cs="Calibri" w:hint="eastAsia"/>
        </w:rPr>
        <w:t>款在</w:t>
      </w:r>
      <w:r w:rsidRPr="004E120B">
        <w:rPr>
          <w:rFonts w:cs="Calibri"/>
        </w:rPr>
        <w:t>31˚</w:t>
      </w:r>
      <w:r w:rsidRPr="004E120B">
        <w:rPr>
          <w:rFonts w:cs="Calibri" w:hint="eastAsia"/>
        </w:rPr>
        <w:t>上运行，并被强迫遵守第</w:t>
      </w:r>
      <w:r w:rsidRPr="004E120B">
        <w:rPr>
          <w:rFonts w:cs="Calibri" w:hint="eastAsia"/>
        </w:rPr>
        <w:t>11.42</w:t>
      </w:r>
      <w:r w:rsidRPr="004E120B">
        <w:rPr>
          <w:rFonts w:cs="Calibri" w:hint="eastAsia"/>
        </w:rPr>
        <w:t>款，而</w:t>
      </w:r>
      <w:r w:rsidRPr="004E120B">
        <w:rPr>
          <w:rFonts w:cs="Calibri"/>
        </w:rPr>
        <w:t>ARABSAT-6A</w:t>
      </w:r>
      <w:r w:rsidRPr="004E120B">
        <w:rPr>
          <w:rFonts w:cs="Calibri" w:hint="eastAsia"/>
        </w:rPr>
        <w:t>则在</w:t>
      </w:r>
      <w:r w:rsidRPr="004E120B">
        <w:rPr>
          <w:rFonts w:cs="Calibri"/>
        </w:rPr>
        <w:t>30.5˚E</w:t>
      </w:r>
      <w:r w:rsidRPr="004E120B">
        <w:rPr>
          <w:rFonts w:cs="Calibri" w:hint="eastAsia"/>
        </w:rPr>
        <w:t>上运行，且已提交了与之有关的所有必要数据和相关网络（这已得到无线电通信局的确认）。在委员会方面，委员会现在就应结束该案例，并让相关的协调努力按照《无线电规则》的相关条款继续进行。委员会不可能置身于主管部门之间的所有协调活动之中。</w:t>
      </w:r>
    </w:p>
    <w:p w14:paraId="7B461D28" w14:textId="7EA0A3D4" w:rsidR="004E120B" w:rsidRPr="004E120B" w:rsidRDefault="004E120B" w:rsidP="004E120B">
      <w:pPr>
        <w:rPr>
          <w:rFonts w:cs="Calibri"/>
        </w:rPr>
      </w:pPr>
      <w:r w:rsidRPr="004E120B">
        <w:rPr>
          <w:rFonts w:cs="Calibri"/>
        </w:rPr>
        <w:t>8.13</w:t>
      </w:r>
      <w:r w:rsidRPr="004E120B">
        <w:rPr>
          <w:rFonts w:cs="Calibri"/>
        </w:rPr>
        <w:tab/>
      </w:r>
      <w:r w:rsidRPr="004E120B">
        <w:rPr>
          <w:rFonts w:cs="Calibri" w:hint="eastAsia"/>
        </w:rPr>
        <w:t>在回答</w:t>
      </w:r>
      <w:r w:rsidRPr="004E120B">
        <w:rPr>
          <w:rFonts w:cs="Calibri"/>
          <w:b/>
          <w:bCs/>
        </w:rPr>
        <w:t>Henri</w:t>
      </w:r>
      <w:r w:rsidRPr="004E120B">
        <w:rPr>
          <w:rFonts w:cs="Calibri" w:hint="eastAsia"/>
          <w:b/>
          <w:bCs/>
        </w:rPr>
        <w:t>先生</w:t>
      </w:r>
      <w:r w:rsidRPr="004E120B">
        <w:rPr>
          <w:rFonts w:cs="Calibri" w:hint="eastAsia"/>
        </w:rPr>
        <w:t>的问题时</w:t>
      </w:r>
      <w:r w:rsidRPr="004E120B">
        <w:rPr>
          <w:rFonts w:cs="Calibri" w:hint="eastAsia"/>
          <w:b/>
          <w:bCs/>
        </w:rPr>
        <w:t>Vallet</w:t>
      </w:r>
      <w:r w:rsidRPr="004E120B">
        <w:rPr>
          <w:rFonts w:cs="Calibri" w:hint="eastAsia"/>
          <w:b/>
          <w:bCs/>
        </w:rPr>
        <w:t>先生（</w:t>
      </w:r>
      <w:r w:rsidRPr="004E120B">
        <w:rPr>
          <w:rFonts w:cs="Calibri" w:hint="eastAsia"/>
          <w:b/>
          <w:bCs/>
        </w:rPr>
        <w:t>SSD</w:t>
      </w:r>
      <w:r w:rsidRPr="004E120B">
        <w:rPr>
          <w:rFonts w:cs="Calibri" w:hint="eastAsia"/>
          <w:b/>
          <w:bCs/>
        </w:rPr>
        <w:t>主任）</w:t>
      </w:r>
      <w:r w:rsidRPr="004E120B">
        <w:rPr>
          <w:rFonts w:cs="Calibri" w:hint="eastAsia"/>
        </w:rPr>
        <w:t>说，关于手头案例，并没有按照《无线电规则》第</w:t>
      </w:r>
      <w:r w:rsidRPr="004E120B">
        <w:rPr>
          <w:rFonts w:cs="Calibri" w:hint="eastAsia"/>
        </w:rPr>
        <w:t>15</w:t>
      </w:r>
      <w:r w:rsidRPr="004E120B">
        <w:rPr>
          <w:rFonts w:cs="Calibri" w:hint="eastAsia"/>
        </w:rPr>
        <w:t>条或附录</w:t>
      </w:r>
      <w:r w:rsidRPr="004E120B">
        <w:rPr>
          <w:rFonts w:cs="Calibri" w:hint="eastAsia"/>
        </w:rPr>
        <w:t>10</w:t>
      </w:r>
      <w:r w:rsidRPr="004E120B">
        <w:rPr>
          <w:rFonts w:cs="Calibri" w:hint="eastAsia"/>
        </w:rPr>
        <w:t>收到正式的有害干扰投诉。干扰问题已在</w:t>
      </w:r>
      <w:r w:rsidRPr="004E120B">
        <w:rPr>
          <w:rFonts w:cs="Calibri" w:hint="eastAsia"/>
        </w:rPr>
        <w:t>2019</w:t>
      </w:r>
      <w:r w:rsidRPr="004E120B">
        <w:rPr>
          <w:rFonts w:cs="Calibri" w:hint="eastAsia"/>
        </w:rPr>
        <w:t>年</w:t>
      </w:r>
      <w:r w:rsidRPr="004E120B">
        <w:rPr>
          <w:rFonts w:cs="Calibri" w:hint="eastAsia"/>
        </w:rPr>
        <w:t>6</w:t>
      </w:r>
      <w:r w:rsidRPr="004E120B">
        <w:rPr>
          <w:rFonts w:cs="Calibri" w:hint="eastAsia"/>
        </w:rPr>
        <w:t>月的协调会议上得到讨论，重点是如何避免干扰。</w:t>
      </w:r>
    </w:p>
    <w:p w14:paraId="4BD97B12" w14:textId="77777777" w:rsidR="004E120B" w:rsidRPr="004E120B" w:rsidRDefault="004E120B" w:rsidP="004E120B">
      <w:pPr>
        <w:rPr>
          <w:rFonts w:cs="Calibri"/>
        </w:rPr>
      </w:pPr>
      <w:r w:rsidRPr="004E120B">
        <w:rPr>
          <w:rFonts w:cs="Calibri"/>
          <w:bCs/>
        </w:rPr>
        <w:lastRenderedPageBreak/>
        <w:t>8.14</w:t>
      </w:r>
      <w:r w:rsidRPr="004E120B">
        <w:rPr>
          <w:rFonts w:cs="Calibri"/>
          <w:bCs/>
        </w:rPr>
        <w:tab/>
      </w:r>
      <w:r w:rsidRPr="004E120B">
        <w:rPr>
          <w:rFonts w:cs="Calibri"/>
          <w:b/>
          <w:bCs/>
        </w:rPr>
        <w:t>Henri</w:t>
      </w:r>
      <w:r w:rsidRPr="004E120B">
        <w:rPr>
          <w:rFonts w:cs="Calibri" w:hint="eastAsia"/>
          <w:b/>
          <w:bCs/>
        </w:rPr>
        <w:t>先生</w:t>
      </w:r>
      <w:r w:rsidRPr="004E120B">
        <w:rPr>
          <w:rFonts w:cs="Calibri" w:hint="eastAsia"/>
        </w:rPr>
        <w:t>认为，委员会在其第</w:t>
      </w:r>
      <w:r w:rsidRPr="004E120B">
        <w:rPr>
          <w:rFonts w:cs="Calibri" w:hint="eastAsia"/>
        </w:rPr>
        <w:t>80</w:t>
      </w:r>
      <w:r w:rsidRPr="004E120B">
        <w:rPr>
          <w:rFonts w:cs="Calibri" w:hint="eastAsia"/>
        </w:rPr>
        <w:t>次会议上决定的前行方式似乎正在产生成果，因此应进一步遵循这些决定。委员会不应在现阶段详细讨论规则地位问题，也不应现在就结束这一案例。委员会应将有关该事宜的任何决定都推迟至其下一次会议上。</w:t>
      </w:r>
    </w:p>
    <w:p w14:paraId="71533EF9" w14:textId="77777777" w:rsidR="004E120B" w:rsidRPr="004E120B" w:rsidRDefault="004E120B" w:rsidP="004E120B">
      <w:pPr>
        <w:rPr>
          <w:rFonts w:cs="Calibri"/>
        </w:rPr>
      </w:pPr>
      <w:r w:rsidRPr="004E120B">
        <w:rPr>
          <w:rFonts w:cs="Calibri"/>
          <w:bCs/>
        </w:rPr>
        <w:t>8.15</w:t>
      </w:r>
      <w:r w:rsidRPr="004E120B">
        <w:rPr>
          <w:rFonts w:cs="Calibri"/>
          <w:bCs/>
        </w:rPr>
        <w:tab/>
      </w:r>
      <w:r w:rsidRPr="004E120B">
        <w:rPr>
          <w:rFonts w:cs="Calibri"/>
          <w:b/>
          <w:bCs/>
        </w:rPr>
        <w:t>Mchunu</w:t>
      </w:r>
      <w:r w:rsidRPr="004E120B">
        <w:rPr>
          <w:rFonts w:cs="Calibri" w:hint="eastAsia"/>
          <w:b/>
          <w:bCs/>
        </w:rPr>
        <w:t>先生</w:t>
      </w:r>
      <w:r w:rsidRPr="004E120B">
        <w:rPr>
          <w:rFonts w:cs="Calibri" w:hint="eastAsia"/>
        </w:rPr>
        <w:t>赞同</w:t>
      </w:r>
      <w:r w:rsidRPr="004E120B">
        <w:rPr>
          <w:rFonts w:cs="Calibri" w:hint="eastAsia"/>
        </w:rPr>
        <w:t>Henri</w:t>
      </w:r>
      <w:r w:rsidRPr="004E120B">
        <w:rPr>
          <w:rFonts w:cs="Calibri" w:hint="eastAsia"/>
        </w:rPr>
        <w:t>先生的意见。</w:t>
      </w:r>
    </w:p>
    <w:p w14:paraId="21A3C3B4" w14:textId="77777777" w:rsidR="004E120B" w:rsidRPr="004E120B" w:rsidRDefault="004E120B" w:rsidP="004E120B">
      <w:pPr>
        <w:rPr>
          <w:rFonts w:cs="Calibri"/>
        </w:rPr>
      </w:pPr>
      <w:r w:rsidRPr="004E120B">
        <w:rPr>
          <w:rFonts w:cs="Calibri"/>
          <w:bCs/>
        </w:rPr>
        <w:t>8.16</w:t>
      </w:r>
      <w:r w:rsidRPr="004E120B">
        <w:rPr>
          <w:rFonts w:cs="Calibri"/>
          <w:bCs/>
        </w:rPr>
        <w:tab/>
      </w:r>
      <w:r w:rsidRPr="004E120B">
        <w:rPr>
          <w:rFonts w:cs="Calibri"/>
          <w:b/>
          <w:bCs/>
        </w:rPr>
        <w:t>Borjón</w:t>
      </w:r>
      <w:r w:rsidRPr="004E120B">
        <w:rPr>
          <w:rFonts w:cs="Calibri" w:hint="eastAsia"/>
          <w:b/>
          <w:bCs/>
        </w:rPr>
        <w:t>先生</w:t>
      </w:r>
      <w:r w:rsidRPr="004E120B">
        <w:rPr>
          <w:rFonts w:cs="Calibri" w:hint="eastAsia"/>
        </w:rPr>
        <w:t>也认为，委员会第</w:t>
      </w:r>
      <w:r w:rsidRPr="004E120B">
        <w:rPr>
          <w:rFonts w:cs="Calibri" w:hint="eastAsia"/>
        </w:rPr>
        <w:t>80</w:t>
      </w:r>
      <w:r w:rsidRPr="004E120B">
        <w:rPr>
          <w:rFonts w:cs="Calibri" w:hint="eastAsia"/>
        </w:rPr>
        <w:t>次会议的决定正在产生成果，所以通过协调努力很可能会达成协议。尽管如此，他还是希望委员会现阶段就明确表明，委员会认为没有理由质疑英国要求予以删除的、</w:t>
      </w:r>
      <w:r w:rsidRPr="004E120B">
        <w:rPr>
          <w:rFonts w:cs="Calibri" w:hint="eastAsia"/>
        </w:rPr>
        <w:t>ARABSAT</w:t>
      </w:r>
      <w:r w:rsidRPr="004E120B">
        <w:rPr>
          <w:rFonts w:cs="Calibri" w:hint="eastAsia"/>
        </w:rPr>
        <w:t>频率指配的规则地位。他指出，</w:t>
      </w:r>
      <w:r w:rsidRPr="004E120B">
        <w:rPr>
          <w:rFonts w:cs="Calibri" w:hint="eastAsia"/>
        </w:rPr>
        <w:t>ARABSAT</w:t>
      </w:r>
      <w:r w:rsidRPr="004E120B">
        <w:rPr>
          <w:rFonts w:cs="Calibri" w:hint="eastAsia"/>
        </w:rPr>
        <w:t>已在三个网络方面投入了大量的时间和资源，这些网络为普通公众和军方提供非常宝贵的服务。</w:t>
      </w:r>
    </w:p>
    <w:p w14:paraId="2297A3F0" w14:textId="77777777" w:rsidR="004E120B" w:rsidRPr="004E120B" w:rsidRDefault="004E120B" w:rsidP="004E120B">
      <w:pPr>
        <w:rPr>
          <w:rFonts w:cs="Calibri"/>
        </w:rPr>
      </w:pPr>
      <w:r w:rsidRPr="004E120B">
        <w:rPr>
          <w:rFonts w:cs="Calibri"/>
        </w:rPr>
        <w:t>8.17</w:t>
      </w:r>
      <w:r w:rsidRPr="004E120B">
        <w:rPr>
          <w:rFonts w:cs="Calibri"/>
        </w:rPr>
        <w:tab/>
      </w:r>
      <w:r w:rsidRPr="004E120B">
        <w:rPr>
          <w:rFonts w:cs="Calibri" w:hint="eastAsia"/>
          <w:b/>
          <w:bCs/>
        </w:rPr>
        <w:t>主席</w:t>
      </w:r>
      <w:r w:rsidRPr="004E120B">
        <w:rPr>
          <w:rFonts w:cs="Calibri" w:hint="eastAsia"/>
        </w:rPr>
        <w:t>说，委员会既没有在现在也没有在其第</w:t>
      </w:r>
      <w:r w:rsidRPr="004E120B">
        <w:rPr>
          <w:rFonts w:cs="Calibri" w:hint="eastAsia"/>
        </w:rPr>
        <w:t>80</w:t>
      </w:r>
      <w:r w:rsidRPr="004E120B">
        <w:rPr>
          <w:rFonts w:cs="Calibri" w:hint="eastAsia"/>
        </w:rPr>
        <w:t>次会议上讨论过</w:t>
      </w:r>
      <w:r w:rsidRPr="004E120B">
        <w:rPr>
          <w:rFonts w:cs="Calibri" w:hint="eastAsia"/>
        </w:rPr>
        <w:t>ARABSAT</w:t>
      </w:r>
      <w:r w:rsidRPr="004E120B">
        <w:rPr>
          <w:rFonts w:cs="Calibri" w:hint="eastAsia"/>
        </w:rPr>
        <w:t>网络的规则地位。委员会认为更值得的做法是敦促相关主管部门和运营商找到其问题的技术解决方案，只有在无法找到最终解决方案的情况下，委员会才会不得不深入分析相关规则情况。目前希望</w:t>
      </w:r>
      <w:r w:rsidRPr="004E120B">
        <w:rPr>
          <w:rFonts w:cs="Calibri" w:hint="eastAsia"/>
        </w:rPr>
        <w:t>9</w:t>
      </w:r>
      <w:r w:rsidRPr="004E120B">
        <w:rPr>
          <w:rFonts w:cs="Calibri" w:hint="eastAsia"/>
        </w:rPr>
        <w:t>月中旬之前可以找到技术解决方案。她同意</w:t>
      </w:r>
      <w:r w:rsidRPr="004E120B">
        <w:rPr>
          <w:rFonts w:cs="Calibri" w:hint="eastAsia"/>
        </w:rPr>
        <w:t>Talib</w:t>
      </w:r>
      <w:r w:rsidRPr="004E120B">
        <w:rPr>
          <w:rFonts w:cs="Calibri" w:hint="eastAsia"/>
        </w:rPr>
        <w:t>先生的意见：若非英国在最后一分钟提交了资料，委员会是不会现在讨论这一事宜的。</w:t>
      </w:r>
    </w:p>
    <w:p w14:paraId="2E78F5F8" w14:textId="3E4E1287" w:rsidR="004E120B" w:rsidRPr="004E120B" w:rsidRDefault="004E120B" w:rsidP="004E120B">
      <w:pPr>
        <w:rPr>
          <w:rFonts w:cs="Calibri"/>
        </w:rPr>
      </w:pPr>
      <w:r w:rsidRPr="004E120B">
        <w:rPr>
          <w:rFonts w:cs="Calibri"/>
          <w:bCs/>
        </w:rPr>
        <w:t>8.18</w:t>
      </w:r>
      <w:r w:rsidRPr="004E120B">
        <w:rPr>
          <w:rFonts w:cs="Calibri"/>
          <w:bCs/>
        </w:rPr>
        <w:tab/>
      </w:r>
      <w:r w:rsidRPr="004E120B">
        <w:rPr>
          <w:rFonts w:cs="Calibri"/>
          <w:b/>
          <w:bCs/>
        </w:rPr>
        <w:t>Beaumier</w:t>
      </w:r>
      <w:r w:rsidRPr="004E120B">
        <w:rPr>
          <w:rFonts w:cs="Calibri" w:hint="eastAsia"/>
          <w:b/>
          <w:bCs/>
        </w:rPr>
        <w:t>女士</w:t>
      </w:r>
      <w:r w:rsidRPr="004E120B">
        <w:rPr>
          <w:rFonts w:cs="Calibri" w:hint="eastAsia"/>
        </w:rPr>
        <w:t>赞同主席的意见。</w:t>
      </w:r>
      <w:r w:rsidR="00F06B27">
        <w:rPr>
          <w:rFonts w:cs="Calibri" w:hint="eastAsia"/>
        </w:rPr>
        <w:t>她很不情愿做出任何可能</w:t>
      </w:r>
      <w:r w:rsidR="00F06B27" w:rsidRPr="00F06B27">
        <w:rPr>
          <w:rFonts w:cs="Calibri"/>
        </w:rPr>
        <w:t>无意中</w:t>
      </w:r>
      <w:r w:rsidR="00F06B27">
        <w:rPr>
          <w:rFonts w:cs="Calibri" w:hint="eastAsia"/>
        </w:rPr>
        <w:t>危及</w:t>
      </w:r>
      <w:r w:rsidR="00F06B27" w:rsidRPr="00F06B27">
        <w:rPr>
          <w:rFonts w:cs="Calibri"/>
        </w:rPr>
        <w:t>协调讨论未来进展的</w:t>
      </w:r>
      <w:r w:rsidR="00F06B27">
        <w:rPr>
          <w:rFonts w:cs="Calibri" w:hint="eastAsia"/>
        </w:rPr>
        <w:t>决定。因此，</w:t>
      </w:r>
      <w:r w:rsidRPr="004E120B">
        <w:rPr>
          <w:rFonts w:cs="Calibri" w:hint="eastAsia"/>
        </w:rPr>
        <w:t>委员会现在不应集中在规则方面的考虑，但应鼓励所涉各方在达成</w:t>
      </w:r>
      <w:r w:rsidR="00F06B27" w:rsidRPr="004E120B">
        <w:rPr>
          <w:rFonts w:cs="Calibri" w:hint="eastAsia"/>
        </w:rPr>
        <w:t>协调</w:t>
      </w:r>
      <w:r w:rsidRPr="004E120B">
        <w:rPr>
          <w:rFonts w:cs="Calibri" w:hint="eastAsia"/>
        </w:rPr>
        <w:t>协议。</w:t>
      </w:r>
    </w:p>
    <w:p w14:paraId="71810561" w14:textId="77777777" w:rsidR="004E120B" w:rsidRPr="004E120B" w:rsidRDefault="004E120B" w:rsidP="004E120B">
      <w:pPr>
        <w:rPr>
          <w:rFonts w:cs="Calibri"/>
        </w:rPr>
      </w:pPr>
      <w:r w:rsidRPr="004E120B">
        <w:rPr>
          <w:rFonts w:cs="Calibri"/>
          <w:bCs/>
        </w:rPr>
        <w:t>8.19</w:t>
      </w:r>
      <w:r w:rsidRPr="004E120B">
        <w:rPr>
          <w:rFonts w:cs="Calibri"/>
          <w:bCs/>
        </w:rPr>
        <w:tab/>
      </w:r>
      <w:r w:rsidRPr="004E120B">
        <w:rPr>
          <w:rFonts w:cs="Calibri"/>
          <w:b/>
          <w:bCs/>
        </w:rPr>
        <w:t>Hoan</w:t>
      </w:r>
      <w:r w:rsidRPr="004E120B">
        <w:rPr>
          <w:rFonts w:cs="Calibri" w:hint="eastAsia"/>
          <w:b/>
          <w:bCs/>
        </w:rPr>
        <w:t>先生</w:t>
      </w:r>
      <w:r w:rsidRPr="004E120B">
        <w:rPr>
          <w:rFonts w:cs="Calibri" w:hint="eastAsia"/>
        </w:rPr>
        <w:t>也认为重点应放在两个主管部门之间的协调完成上，因为卫星已经在轨而且已在运行。</w:t>
      </w:r>
    </w:p>
    <w:p w14:paraId="7DB855B7" w14:textId="77777777" w:rsidR="004E120B" w:rsidRPr="004E120B" w:rsidRDefault="004E120B" w:rsidP="004E120B">
      <w:pPr>
        <w:rPr>
          <w:rFonts w:cs="Calibri"/>
        </w:rPr>
      </w:pPr>
      <w:r w:rsidRPr="004E120B">
        <w:rPr>
          <w:rFonts w:cs="Calibri"/>
        </w:rPr>
        <w:t>8.20</w:t>
      </w:r>
      <w:r w:rsidRPr="004E120B">
        <w:rPr>
          <w:rFonts w:cs="Calibri"/>
        </w:rPr>
        <w:tab/>
      </w:r>
      <w:r w:rsidRPr="004E120B">
        <w:rPr>
          <w:rFonts w:cs="Calibri" w:hint="eastAsia"/>
          <w:b/>
          <w:bCs/>
        </w:rPr>
        <w:t>主席</w:t>
      </w:r>
      <w:r w:rsidRPr="004E120B">
        <w:rPr>
          <w:rFonts w:cs="Calibri" w:hint="eastAsia"/>
        </w:rPr>
        <w:t>提议，委员会就该事宜做出这样的结论，即，鼓励两个主管部门继续做出努力，在技术层面找到解决方案，并将有关该事宜的任何决定都推迟到委员会的下一次会议。</w:t>
      </w:r>
    </w:p>
    <w:p w14:paraId="23BD5ADF" w14:textId="77777777" w:rsidR="004E120B" w:rsidRPr="004E120B" w:rsidRDefault="004E120B" w:rsidP="004E120B">
      <w:pPr>
        <w:rPr>
          <w:rFonts w:cs="Calibri"/>
        </w:rPr>
      </w:pPr>
      <w:r w:rsidRPr="004E120B">
        <w:rPr>
          <w:rFonts w:cs="Calibri"/>
          <w:bCs/>
        </w:rPr>
        <w:t>8.21</w:t>
      </w:r>
      <w:r w:rsidRPr="004E120B">
        <w:rPr>
          <w:rFonts w:cs="Calibri"/>
          <w:bCs/>
        </w:rPr>
        <w:tab/>
      </w:r>
      <w:r w:rsidRPr="004E120B">
        <w:rPr>
          <w:rFonts w:cs="Calibri"/>
          <w:b/>
          <w:bCs/>
        </w:rPr>
        <w:t>Varlamov</w:t>
      </w:r>
      <w:r w:rsidRPr="004E120B">
        <w:rPr>
          <w:rFonts w:cs="Calibri" w:hint="eastAsia"/>
          <w:b/>
          <w:bCs/>
        </w:rPr>
        <w:t>先生</w:t>
      </w:r>
      <w:r w:rsidRPr="004E120B">
        <w:rPr>
          <w:rFonts w:cs="Calibri" w:hint="eastAsia"/>
        </w:rPr>
        <w:t>说，委员会目前的决定应谈到这样的事实，即，沙特阿拉伯已提交了确认其网络规则地位的证据，而且英国有必要遵守由于其按照《无线电规则》第</w:t>
      </w:r>
      <w:r w:rsidRPr="004E120B">
        <w:rPr>
          <w:rFonts w:cs="Calibri" w:hint="eastAsia"/>
        </w:rPr>
        <w:t>11.41</w:t>
      </w:r>
      <w:r w:rsidRPr="004E120B">
        <w:rPr>
          <w:rFonts w:cs="Calibri" w:hint="eastAsia"/>
        </w:rPr>
        <w:t>款（《无线电规则》第</w:t>
      </w:r>
      <w:r w:rsidRPr="004E120B">
        <w:rPr>
          <w:rFonts w:cs="Calibri" w:hint="eastAsia"/>
        </w:rPr>
        <w:t>9.6</w:t>
      </w:r>
      <w:r w:rsidRPr="004E120B">
        <w:rPr>
          <w:rFonts w:cs="Calibri" w:hint="eastAsia"/>
        </w:rPr>
        <w:t>和</w:t>
      </w:r>
      <w:r w:rsidRPr="004E120B">
        <w:rPr>
          <w:rFonts w:cs="Calibri" w:hint="eastAsia"/>
        </w:rPr>
        <w:t>11.42</w:t>
      </w:r>
      <w:r w:rsidRPr="004E120B">
        <w:rPr>
          <w:rFonts w:cs="Calibri" w:hint="eastAsia"/>
        </w:rPr>
        <w:t>款）而登记其指配，所以需要遵守适用的规则条款，即，指配不应对其他得到登记的网络带来干扰。</w:t>
      </w:r>
    </w:p>
    <w:p w14:paraId="3253ED90" w14:textId="77777777" w:rsidR="004E120B" w:rsidRPr="004E120B" w:rsidRDefault="004E120B" w:rsidP="004E120B">
      <w:pPr>
        <w:rPr>
          <w:rFonts w:cs="Calibri"/>
        </w:rPr>
      </w:pPr>
      <w:r w:rsidRPr="004E120B">
        <w:rPr>
          <w:rFonts w:cs="Calibri"/>
          <w:bCs/>
        </w:rPr>
        <w:t>8.22</w:t>
      </w:r>
      <w:r w:rsidRPr="004E120B">
        <w:rPr>
          <w:rFonts w:cs="Calibri"/>
          <w:bCs/>
        </w:rPr>
        <w:tab/>
      </w:r>
      <w:r w:rsidRPr="004E120B">
        <w:rPr>
          <w:rFonts w:cs="Calibri"/>
          <w:b/>
          <w:bCs/>
        </w:rPr>
        <w:t>Talib</w:t>
      </w:r>
      <w:r w:rsidRPr="004E120B">
        <w:rPr>
          <w:rFonts w:cs="Calibri" w:hint="eastAsia"/>
          <w:b/>
          <w:bCs/>
        </w:rPr>
        <w:t>先生</w:t>
      </w:r>
      <w:r w:rsidRPr="004E120B">
        <w:rPr>
          <w:rFonts w:cs="Calibri" w:hint="eastAsia"/>
        </w:rPr>
        <w:t>赞同</w:t>
      </w:r>
      <w:r w:rsidRPr="004E120B">
        <w:rPr>
          <w:rFonts w:cs="Calibri"/>
        </w:rPr>
        <w:t>Varlamov</w:t>
      </w:r>
      <w:r w:rsidRPr="004E120B">
        <w:rPr>
          <w:rFonts w:cs="Calibri" w:hint="eastAsia"/>
        </w:rPr>
        <w:t>先生的意见。他不愿意在现阶段就此事宜做出决定，因为自委员会第</w:t>
      </w:r>
      <w:r w:rsidRPr="004E120B">
        <w:rPr>
          <w:rFonts w:cs="Calibri" w:hint="eastAsia"/>
        </w:rPr>
        <w:t>80</w:t>
      </w:r>
      <w:r w:rsidRPr="004E120B">
        <w:rPr>
          <w:rFonts w:cs="Calibri" w:hint="eastAsia"/>
        </w:rPr>
        <w:t>次会议以来情况一直在演进变化。委员会应注意到所涉网络的地位，鼓励两个主管部门继续进行协调努力，但从委员会方面而言，应认为该案例已结束。</w:t>
      </w:r>
    </w:p>
    <w:p w14:paraId="58CD6AE7" w14:textId="62556C35" w:rsidR="004E120B" w:rsidRPr="004E120B" w:rsidRDefault="004E120B" w:rsidP="004E120B">
      <w:pPr>
        <w:rPr>
          <w:rFonts w:cs="Calibri"/>
        </w:rPr>
      </w:pPr>
      <w:r w:rsidRPr="004E120B">
        <w:rPr>
          <w:rFonts w:cs="Calibri"/>
          <w:bCs/>
        </w:rPr>
        <w:t>8.23</w:t>
      </w:r>
      <w:r w:rsidRPr="004E120B">
        <w:rPr>
          <w:rFonts w:cs="Calibri"/>
          <w:bCs/>
        </w:rPr>
        <w:tab/>
      </w:r>
      <w:r w:rsidRPr="004E120B">
        <w:rPr>
          <w:rFonts w:cs="Calibri"/>
          <w:b/>
          <w:bCs/>
        </w:rPr>
        <w:t>Henri</w:t>
      </w:r>
      <w:r w:rsidRPr="004E120B">
        <w:rPr>
          <w:rFonts w:cs="Calibri" w:hint="eastAsia"/>
          <w:b/>
          <w:bCs/>
        </w:rPr>
        <w:t>先生</w:t>
      </w:r>
      <w:r w:rsidRPr="004E120B">
        <w:rPr>
          <w:rFonts w:cs="Calibri" w:hint="eastAsia"/>
        </w:rPr>
        <w:t>说，他认为很难目前就结束该案例，并根据仅由委员会作为情况通报文件考虑的迟到提交资料做出决定。这些迟到提交资料应纳入委员会下一次会议的议程，届时可以就此做出决定。在委员会目前决定中提到第</w:t>
      </w:r>
      <w:r w:rsidRPr="004E120B">
        <w:rPr>
          <w:rFonts w:cs="Calibri"/>
        </w:rPr>
        <w:t>11.41</w:t>
      </w:r>
      <w:r w:rsidRPr="004E120B">
        <w:rPr>
          <w:rFonts w:cs="Calibri" w:hint="eastAsia"/>
        </w:rPr>
        <w:t>或</w:t>
      </w:r>
      <w:r w:rsidRPr="004E120B">
        <w:rPr>
          <w:rFonts w:cs="Calibri"/>
        </w:rPr>
        <w:t>11.42</w:t>
      </w:r>
      <w:r w:rsidRPr="004E120B">
        <w:rPr>
          <w:rFonts w:cs="Calibri" w:hint="eastAsia"/>
        </w:rPr>
        <w:t>款是不正确的，因为在解决所报告的</w:t>
      </w:r>
      <w:r w:rsidR="00887FC4">
        <w:rPr>
          <w:rFonts w:cs="Calibri" w:hint="eastAsia"/>
        </w:rPr>
        <w:t>有害</w:t>
      </w:r>
      <w:r w:rsidRPr="004E120B">
        <w:rPr>
          <w:rFonts w:cs="Calibri" w:hint="eastAsia"/>
        </w:rPr>
        <w:t>干扰方面并没有提出协助要求。</w:t>
      </w:r>
    </w:p>
    <w:p w14:paraId="5B8B0598" w14:textId="11F3B0C4" w:rsidR="004E120B" w:rsidRDefault="004E120B" w:rsidP="004E120B">
      <w:pPr>
        <w:rPr>
          <w:rFonts w:cs="Calibri"/>
        </w:rPr>
      </w:pPr>
      <w:r w:rsidRPr="004E120B">
        <w:rPr>
          <w:rFonts w:cs="Calibri"/>
          <w:bCs/>
        </w:rPr>
        <w:t>8.24</w:t>
      </w:r>
      <w:r w:rsidRPr="004E120B">
        <w:rPr>
          <w:rFonts w:cs="Calibri"/>
          <w:bCs/>
        </w:rPr>
        <w:tab/>
      </w:r>
      <w:r w:rsidRPr="004E120B">
        <w:rPr>
          <w:rFonts w:cs="Calibri"/>
          <w:b/>
          <w:bCs/>
        </w:rPr>
        <w:t>Varlamov</w:t>
      </w:r>
      <w:r w:rsidRPr="004E120B">
        <w:rPr>
          <w:rFonts w:cs="Calibri" w:hint="eastAsia"/>
          <w:b/>
          <w:bCs/>
        </w:rPr>
        <w:t>先生</w:t>
      </w:r>
      <w:r w:rsidRPr="004E120B">
        <w:rPr>
          <w:rFonts w:cs="Calibri" w:hint="eastAsia"/>
        </w:rPr>
        <w:t>认为提及第</w:t>
      </w:r>
      <w:r w:rsidRPr="004E120B">
        <w:rPr>
          <w:rFonts w:cs="Calibri" w:hint="eastAsia"/>
        </w:rPr>
        <w:t>11</w:t>
      </w:r>
      <w:r w:rsidRPr="004E120B">
        <w:rPr>
          <w:rFonts w:cs="Calibri"/>
        </w:rPr>
        <w:t>.</w:t>
      </w:r>
      <w:r w:rsidRPr="004E120B">
        <w:rPr>
          <w:rFonts w:cs="Calibri" w:hint="eastAsia"/>
        </w:rPr>
        <w:t>41</w:t>
      </w:r>
      <w:r w:rsidRPr="004E120B">
        <w:rPr>
          <w:rFonts w:cs="Calibri" w:hint="eastAsia"/>
        </w:rPr>
        <w:t>款是恰当的，因为按照该款进行的登记使相关主管部门具有了这样的义务，即，如果产生干扰，则所涉主管部门应立即予以消除，无需等待有关干扰报告的提交。</w:t>
      </w:r>
    </w:p>
    <w:p w14:paraId="4CD10F6B" w14:textId="7A9A47D5" w:rsidR="003D4E96" w:rsidRPr="004E120B" w:rsidRDefault="003D4E96" w:rsidP="004E120B">
      <w:pPr>
        <w:rPr>
          <w:rFonts w:cs="Calibri"/>
        </w:rPr>
      </w:pPr>
      <w:r w:rsidRPr="004E120B">
        <w:rPr>
          <w:rFonts w:cs="Calibri"/>
          <w:bCs/>
        </w:rPr>
        <w:t>8.</w:t>
      </w:r>
      <w:r>
        <w:rPr>
          <w:rFonts w:cs="Calibri"/>
          <w:bCs/>
        </w:rPr>
        <w:t>25</w:t>
      </w:r>
      <w:r w:rsidRPr="004E120B">
        <w:rPr>
          <w:rFonts w:cs="Calibri"/>
          <w:bCs/>
        </w:rPr>
        <w:tab/>
      </w:r>
      <w:r w:rsidRPr="004E120B">
        <w:rPr>
          <w:rFonts w:cs="Calibri"/>
          <w:b/>
          <w:bCs/>
        </w:rPr>
        <w:t>Beaumier</w:t>
      </w:r>
      <w:r w:rsidRPr="004E120B">
        <w:rPr>
          <w:rFonts w:cs="Calibri" w:hint="eastAsia"/>
          <w:b/>
          <w:bCs/>
        </w:rPr>
        <w:t>女士</w:t>
      </w:r>
      <w:r w:rsidRPr="003D4E96">
        <w:rPr>
          <w:rFonts w:cs="Calibri"/>
        </w:rPr>
        <w:t>指出，这两个</w:t>
      </w:r>
      <w:r>
        <w:rPr>
          <w:rFonts w:cs="Calibri" w:hint="eastAsia"/>
        </w:rPr>
        <w:t>主管</w:t>
      </w:r>
      <w:r w:rsidRPr="003D4E96">
        <w:rPr>
          <w:rFonts w:cs="Calibri"/>
        </w:rPr>
        <w:t>部门已经能够通过其</w:t>
      </w:r>
      <w:r>
        <w:rPr>
          <w:rFonts w:cs="Calibri" w:hint="eastAsia"/>
        </w:rPr>
        <w:t>操作者</w:t>
      </w:r>
      <w:r w:rsidRPr="003D4E96">
        <w:rPr>
          <w:rFonts w:cs="Calibri"/>
        </w:rPr>
        <w:t>解决所</w:t>
      </w:r>
      <w:r>
        <w:rPr>
          <w:rFonts w:cs="Calibri" w:hint="eastAsia"/>
        </w:rPr>
        <w:t>遇到</w:t>
      </w:r>
      <w:r w:rsidRPr="003D4E96">
        <w:rPr>
          <w:rFonts w:cs="Calibri"/>
        </w:rPr>
        <w:t>的干扰，并同意采取一种办法，在没有</w:t>
      </w:r>
      <w:r>
        <w:rPr>
          <w:rFonts w:cs="Calibri" w:hint="eastAsia"/>
        </w:rPr>
        <w:t>委员会</w:t>
      </w:r>
      <w:r w:rsidRPr="003D4E96">
        <w:rPr>
          <w:rFonts w:cs="Calibri"/>
        </w:rPr>
        <w:t>或</w:t>
      </w:r>
      <w:r>
        <w:rPr>
          <w:rFonts w:cs="Calibri" w:hint="eastAsia"/>
        </w:rPr>
        <w:t>无线电通信局进行</w:t>
      </w:r>
      <w:r w:rsidRPr="003D4E96">
        <w:rPr>
          <w:rFonts w:cs="Calibri"/>
        </w:rPr>
        <w:t>任何干预的情况下，迅速处理今后任何类似的情况。提交</w:t>
      </w:r>
      <w:r>
        <w:rPr>
          <w:rFonts w:cs="Calibri" w:hint="eastAsia"/>
        </w:rPr>
        <w:t>委员会</w:t>
      </w:r>
      <w:r w:rsidRPr="003D4E96">
        <w:rPr>
          <w:rFonts w:cs="Calibri"/>
        </w:rPr>
        <w:t>的</w:t>
      </w:r>
      <w:r>
        <w:rPr>
          <w:rFonts w:cs="Calibri" w:hint="eastAsia"/>
        </w:rPr>
        <w:t>文稿</w:t>
      </w:r>
      <w:r w:rsidRPr="003D4E96">
        <w:rPr>
          <w:rFonts w:cs="Calibri"/>
        </w:rPr>
        <w:t>似乎只是</w:t>
      </w:r>
      <w:r>
        <w:rPr>
          <w:rFonts w:cs="Calibri" w:hint="eastAsia"/>
        </w:rPr>
        <w:t>通报相关情况</w:t>
      </w:r>
      <w:r w:rsidRPr="003D4E96">
        <w:rPr>
          <w:rFonts w:cs="Calibri"/>
        </w:rPr>
        <w:t>，没有任何具体的</w:t>
      </w:r>
      <w:r>
        <w:rPr>
          <w:rFonts w:cs="Calibri" w:hint="eastAsia"/>
        </w:rPr>
        <w:t>提供帮助的</w:t>
      </w:r>
      <w:r w:rsidRPr="003D4E96">
        <w:rPr>
          <w:rFonts w:cs="Calibri"/>
        </w:rPr>
        <w:t>请求。出于这些原因，她认为提及</w:t>
      </w:r>
      <w:r>
        <w:rPr>
          <w:rFonts w:cs="Calibri" w:hint="eastAsia"/>
        </w:rPr>
        <w:t>《无线电规则》</w:t>
      </w:r>
      <w:r w:rsidRPr="003D4E96">
        <w:rPr>
          <w:rFonts w:cs="Calibri"/>
        </w:rPr>
        <w:t>第</w:t>
      </w:r>
      <w:r w:rsidRPr="003D4E96">
        <w:rPr>
          <w:rFonts w:cs="Calibri"/>
        </w:rPr>
        <w:t>11.42</w:t>
      </w:r>
      <w:r>
        <w:rPr>
          <w:rFonts w:cs="Calibri" w:hint="eastAsia"/>
        </w:rPr>
        <w:t>款以及</w:t>
      </w:r>
      <w:r w:rsidRPr="003D4E96">
        <w:rPr>
          <w:rFonts w:cs="Calibri"/>
        </w:rPr>
        <w:t>可能</w:t>
      </w:r>
      <w:r>
        <w:rPr>
          <w:rFonts w:cs="Calibri" w:hint="eastAsia"/>
        </w:rPr>
        <w:t>的</w:t>
      </w:r>
      <w:r w:rsidRPr="003D4E96">
        <w:rPr>
          <w:rFonts w:cs="Calibri"/>
        </w:rPr>
        <w:t>第</w:t>
      </w:r>
      <w:r w:rsidRPr="003D4E96">
        <w:rPr>
          <w:rFonts w:cs="Calibri"/>
        </w:rPr>
        <w:t>11.41</w:t>
      </w:r>
      <w:r>
        <w:rPr>
          <w:rFonts w:cs="Calibri" w:hint="eastAsia"/>
        </w:rPr>
        <w:t>款</w:t>
      </w:r>
      <w:r w:rsidRPr="003D4E96">
        <w:rPr>
          <w:rFonts w:cs="Calibri"/>
        </w:rPr>
        <w:t>是不必要的，而且可能会产生反效果</w:t>
      </w:r>
      <w:r>
        <w:rPr>
          <w:rFonts w:cs="Calibri" w:hint="eastAsia"/>
        </w:rPr>
        <w:t>。</w:t>
      </w:r>
    </w:p>
    <w:p w14:paraId="7F6284B6" w14:textId="68D6C082" w:rsidR="004E120B" w:rsidRPr="004E120B" w:rsidRDefault="004E120B" w:rsidP="004E120B">
      <w:pPr>
        <w:rPr>
          <w:rFonts w:cs="Calibri"/>
        </w:rPr>
      </w:pPr>
      <w:r w:rsidRPr="004E120B">
        <w:rPr>
          <w:rFonts w:cs="Calibri"/>
        </w:rPr>
        <w:t>8.2</w:t>
      </w:r>
      <w:r w:rsidR="003D4E96">
        <w:rPr>
          <w:rFonts w:cs="Calibri"/>
        </w:rPr>
        <w:t>6</w:t>
      </w:r>
      <w:r w:rsidRPr="004E120B">
        <w:rPr>
          <w:rFonts w:cs="Calibri"/>
        </w:rPr>
        <w:tab/>
      </w:r>
      <w:r w:rsidRPr="004E120B">
        <w:rPr>
          <w:rFonts w:cs="Calibri"/>
          <w:b/>
          <w:bCs/>
        </w:rPr>
        <w:t>主席</w:t>
      </w:r>
      <w:r w:rsidRPr="004E120B">
        <w:rPr>
          <w:rFonts w:cs="Calibri" w:hint="eastAsia"/>
          <w:bCs/>
        </w:rPr>
        <w:t>建议委员会就该问题做出如下结论：</w:t>
      </w:r>
    </w:p>
    <w:p w14:paraId="018A3AEC" w14:textId="77777777" w:rsidR="004E120B" w:rsidRPr="004E120B" w:rsidRDefault="004E120B" w:rsidP="004E120B">
      <w:pPr>
        <w:ind w:firstLineChars="200" w:firstLine="480"/>
        <w:rPr>
          <w:rFonts w:cs="Calibri"/>
          <w:highlight w:val="yellow"/>
        </w:rPr>
      </w:pPr>
      <w:r w:rsidRPr="004E120B">
        <w:rPr>
          <w:rFonts w:cs="Calibri" w:hint="eastAsia"/>
        </w:rPr>
        <w:lastRenderedPageBreak/>
        <w:t>“</w:t>
      </w:r>
      <w:r w:rsidRPr="004E120B">
        <w:rPr>
          <w:rFonts w:cs="Calibri"/>
        </w:rPr>
        <w:t>委员会详细审议了</w:t>
      </w:r>
      <w:r w:rsidRPr="004E120B">
        <w:rPr>
          <w:rFonts w:cs="Calibri"/>
        </w:rPr>
        <w:t>RRB19-2/6</w:t>
      </w:r>
      <w:r w:rsidRPr="004E120B">
        <w:rPr>
          <w:rFonts w:cs="Calibri"/>
        </w:rPr>
        <w:t>号文件第</w:t>
      </w:r>
      <w:r w:rsidRPr="004E120B">
        <w:rPr>
          <w:rFonts w:cs="Calibri"/>
        </w:rPr>
        <w:t>10</w:t>
      </w:r>
      <w:r w:rsidRPr="004E120B">
        <w:rPr>
          <w:rFonts w:cs="Calibri"/>
        </w:rPr>
        <w:t>段和</w:t>
      </w:r>
      <w:r w:rsidRPr="004E120B">
        <w:rPr>
          <w:rFonts w:cs="Calibri"/>
        </w:rPr>
        <w:t>RRB19-2/17</w:t>
      </w:r>
      <w:r w:rsidRPr="004E120B">
        <w:rPr>
          <w:rFonts w:cs="Calibri"/>
        </w:rPr>
        <w:t>号文件以及用于通报情况的</w:t>
      </w:r>
      <w:r w:rsidRPr="004E120B">
        <w:rPr>
          <w:rFonts w:cs="Calibri"/>
        </w:rPr>
        <w:t>RRB19-2/DELATED/4</w:t>
      </w:r>
      <w:r w:rsidRPr="004E120B">
        <w:rPr>
          <w:rFonts w:cs="Calibri"/>
        </w:rPr>
        <w:t>、</w:t>
      </w:r>
      <w:r w:rsidRPr="004E120B">
        <w:rPr>
          <w:rFonts w:cs="Calibri"/>
        </w:rPr>
        <w:t>RRB19-2/DELATED/5(Rev.1)</w:t>
      </w:r>
      <w:r w:rsidRPr="004E120B">
        <w:rPr>
          <w:rFonts w:cs="Calibri"/>
        </w:rPr>
        <w:t>和</w:t>
      </w:r>
      <w:r w:rsidRPr="004E120B">
        <w:rPr>
          <w:rFonts w:cs="Calibri"/>
        </w:rPr>
        <w:t>RRB19-2/DELATED/8</w:t>
      </w:r>
      <w:r w:rsidRPr="004E120B">
        <w:rPr>
          <w:rFonts w:cs="Calibri"/>
        </w:rPr>
        <w:t>号文件。委员会对沙特和英国主管部门为开展协调付出的努力以及迄今为止这些努力正在取得积极成果表示满意。委员会也对无线电通信局召集协调会议并为两国主管部门提供帮助表示满意。</w:t>
      </w:r>
    </w:p>
    <w:p w14:paraId="2F032C81" w14:textId="5E76A2F4" w:rsidR="004E120B" w:rsidRPr="004E120B" w:rsidRDefault="004E120B" w:rsidP="00666BF2">
      <w:pPr>
        <w:ind w:firstLineChars="200" w:firstLine="480"/>
        <w:rPr>
          <w:lang w:val="en-GB"/>
        </w:rPr>
      </w:pPr>
      <w:r w:rsidRPr="004E120B">
        <w:t>委员会注意到了所提供的、有关</w:t>
      </w:r>
      <w:r w:rsidRPr="004E120B">
        <w:rPr>
          <w:lang w:val="en-GB"/>
        </w:rPr>
        <w:t>ARABSAT-KA-30.5E</w:t>
      </w:r>
      <w:r w:rsidRPr="004E120B">
        <w:rPr>
          <w:lang w:val="en-GB"/>
        </w:rPr>
        <w:t>、</w:t>
      </w:r>
      <w:r w:rsidRPr="004E120B">
        <w:rPr>
          <w:lang w:val="en-GB"/>
        </w:rPr>
        <w:t>ARABSAT 5A-30.5E</w:t>
      </w:r>
      <w:r w:rsidRPr="004E120B">
        <w:rPr>
          <w:lang w:val="en-GB"/>
        </w:rPr>
        <w:t>和</w:t>
      </w:r>
      <w:r w:rsidRPr="004E120B">
        <w:rPr>
          <w:lang w:val="en-GB"/>
        </w:rPr>
        <w:t>ARABSAT 7A-30.5E</w:t>
      </w:r>
      <w:r w:rsidRPr="004E120B">
        <w:rPr>
          <w:lang w:val="en-GB"/>
        </w:rPr>
        <w:t>卫星网络规则地位的信息。委员会亦注意到</w:t>
      </w:r>
      <w:r w:rsidRPr="004E120B">
        <w:rPr>
          <w:lang w:val="en-GB"/>
        </w:rPr>
        <w:t>INMARSAT-S2</w:t>
      </w:r>
      <w:r w:rsidRPr="004E120B">
        <w:rPr>
          <w:lang w:val="en-GB"/>
        </w:rPr>
        <w:t>、</w:t>
      </w:r>
      <w:r w:rsidRPr="004E120B">
        <w:rPr>
          <w:lang w:val="en-GB"/>
        </w:rPr>
        <w:t>UKDSAT-B1</w:t>
      </w:r>
      <w:r w:rsidRPr="004E120B">
        <w:rPr>
          <w:lang w:val="en-GB"/>
        </w:rPr>
        <w:t>、</w:t>
      </w:r>
      <w:r w:rsidRPr="004E120B">
        <w:rPr>
          <w:lang w:val="en-GB"/>
        </w:rPr>
        <w:t>UKMMSAT-B1</w:t>
      </w:r>
      <w:r w:rsidRPr="004E120B">
        <w:rPr>
          <w:lang w:val="en-GB"/>
        </w:rPr>
        <w:t>、</w:t>
      </w:r>
      <w:r w:rsidRPr="004E120B">
        <w:rPr>
          <w:lang w:val="en-GB"/>
        </w:rPr>
        <w:t>UKMMSAT-B1-TTC-C</w:t>
      </w:r>
      <w:r w:rsidRPr="004E120B">
        <w:rPr>
          <w:lang w:val="en-GB"/>
        </w:rPr>
        <w:t>和</w:t>
      </w:r>
      <w:r w:rsidRPr="004E120B">
        <w:rPr>
          <w:lang w:val="en-GB"/>
        </w:rPr>
        <w:t>UKJKSAT-1</w:t>
      </w:r>
      <w:r w:rsidRPr="004E120B">
        <w:rPr>
          <w:lang w:val="en-GB"/>
        </w:rPr>
        <w:t>卫星网络已根据《无线电规则》</w:t>
      </w:r>
      <w:r w:rsidRPr="00F85BB2">
        <w:rPr>
          <w:lang w:val="en-GB"/>
        </w:rPr>
        <w:t>第</w:t>
      </w:r>
      <w:r w:rsidRPr="00F85BB2">
        <w:rPr>
          <w:lang w:val="en-GB"/>
        </w:rPr>
        <w:t>11.41</w:t>
      </w:r>
      <w:r w:rsidRPr="004E120B">
        <w:rPr>
          <w:lang w:val="en-GB"/>
        </w:rPr>
        <w:t>款登入频率总表。</w:t>
      </w:r>
    </w:p>
    <w:p w14:paraId="27CF1041" w14:textId="77777777" w:rsidR="004E120B" w:rsidRPr="004E120B" w:rsidRDefault="004E120B" w:rsidP="004E120B">
      <w:pPr>
        <w:pStyle w:val="Default"/>
        <w:spacing w:before="120"/>
        <w:ind w:firstLineChars="200" w:firstLine="480"/>
        <w:jc w:val="both"/>
        <w:rPr>
          <w:rFonts w:ascii="Calibri" w:eastAsia="SimSun" w:hAnsi="Calibri" w:cs="Calibri"/>
        </w:rPr>
      </w:pPr>
      <w:r w:rsidRPr="004E120B">
        <w:rPr>
          <w:rFonts w:ascii="Calibri" w:eastAsia="SimSun" w:hAnsi="Calibri" w:cs="Calibri"/>
        </w:rPr>
        <w:t>委员会进一步注意到</w:t>
      </w:r>
      <w:r w:rsidRPr="004E120B">
        <w:rPr>
          <w:rFonts w:ascii="Calibri" w:eastAsia="SimSun" w:hAnsi="Calibri" w:cs="Calibri" w:hint="eastAsia"/>
        </w:rPr>
        <w:t>2</w:t>
      </w:r>
      <w:r w:rsidRPr="004E120B">
        <w:rPr>
          <w:rFonts w:ascii="Calibri" w:eastAsia="SimSun" w:hAnsi="Calibri" w:cs="Calibri"/>
        </w:rPr>
        <w:t>019</w:t>
      </w:r>
      <w:r w:rsidRPr="004E120B">
        <w:rPr>
          <w:rFonts w:ascii="Calibri" w:eastAsia="SimSun" w:hAnsi="Calibri" w:cs="Calibri"/>
        </w:rPr>
        <w:t>年</w:t>
      </w:r>
      <w:r w:rsidRPr="004E120B">
        <w:rPr>
          <w:rFonts w:ascii="Calibri" w:eastAsia="SimSun" w:hAnsi="Calibri" w:cs="Calibri" w:hint="eastAsia"/>
        </w:rPr>
        <w:t>9</w:t>
      </w:r>
      <w:r w:rsidRPr="004E120B">
        <w:rPr>
          <w:rFonts w:ascii="Calibri" w:eastAsia="SimSun" w:hAnsi="Calibri" w:cs="Calibri" w:hint="eastAsia"/>
        </w:rPr>
        <w:t>月</w:t>
      </w:r>
      <w:r w:rsidRPr="004E120B">
        <w:rPr>
          <w:rFonts w:ascii="Calibri" w:eastAsia="SimSun" w:hAnsi="Calibri" w:cs="Calibri" w:hint="eastAsia"/>
        </w:rPr>
        <w:t>1</w:t>
      </w:r>
      <w:r w:rsidRPr="004E120B">
        <w:rPr>
          <w:rFonts w:ascii="Calibri" w:eastAsia="SimSun" w:hAnsi="Calibri" w:cs="Calibri"/>
        </w:rPr>
        <w:t>5</w:t>
      </w:r>
      <w:r w:rsidRPr="004E120B">
        <w:rPr>
          <w:rFonts w:ascii="Calibri" w:eastAsia="SimSun" w:hAnsi="Calibri" w:cs="Calibri"/>
        </w:rPr>
        <w:t>日这个为推动协调工作最终取得成果而建议的日期。</w:t>
      </w:r>
    </w:p>
    <w:p w14:paraId="4DAF6637" w14:textId="77777777" w:rsidR="004E120B" w:rsidRPr="00F85BB2" w:rsidRDefault="004E120B" w:rsidP="004E120B">
      <w:pPr>
        <w:ind w:firstLineChars="200" w:firstLine="480"/>
        <w:rPr>
          <w:rFonts w:cs="Calibri"/>
          <w:color w:val="800000"/>
        </w:rPr>
      </w:pPr>
      <w:r w:rsidRPr="00F85BB2">
        <w:rPr>
          <w:rFonts w:cs="Calibri"/>
        </w:rPr>
        <w:t>因此，委员会决定责成无线电通信局继续为沙特和英国主管部门开展协调提供支持，并鼓励两国主管部门完成协调进程，同时虑及《无线电规则》第</w:t>
      </w:r>
      <w:r w:rsidRPr="00F85BB2">
        <w:rPr>
          <w:rFonts w:cs="Calibri"/>
        </w:rPr>
        <w:t>11.41</w:t>
      </w:r>
      <w:r w:rsidRPr="00F85BB2">
        <w:rPr>
          <w:rFonts w:cs="Calibri"/>
        </w:rPr>
        <w:t>款和《无线电规则》第</w:t>
      </w:r>
      <w:r w:rsidRPr="00F85BB2">
        <w:rPr>
          <w:rFonts w:cs="Calibri"/>
        </w:rPr>
        <w:t>9.6</w:t>
      </w:r>
      <w:r w:rsidRPr="00F85BB2">
        <w:rPr>
          <w:rFonts w:cs="Calibri"/>
        </w:rPr>
        <w:t>款的程序规则，继续避免相关卫星网络之间产生有害干扰。委员会责成无线电通信局向</w:t>
      </w:r>
      <w:r w:rsidRPr="00F85BB2">
        <w:rPr>
          <w:rFonts w:cs="Calibri" w:hint="eastAsia"/>
        </w:rPr>
        <w:t>委员会</w:t>
      </w:r>
      <w:r w:rsidRPr="00F85BB2">
        <w:rPr>
          <w:rFonts w:cs="Calibri"/>
        </w:rPr>
        <w:t>第</w:t>
      </w:r>
      <w:r w:rsidRPr="00F85BB2">
        <w:rPr>
          <w:rFonts w:cs="Calibri" w:hint="eastAsia"/>
        </w:rPr>
        <w:t>8</w:t>
      </w:r>
      <w:r w:rsidRPr="00F85BB2">
        <w:rPr>
          <w:rFonts w:cs="Calibri"/>
        </w:rPr>
        <w:t>2</w:t>
      </w:r>
      <w:r w:rsidRPr="00F85BB2">
        <w:rPr>
          <w:rFonts w:cs="Calibri" w:hint="eastAsia"/>
        </w:rPr>
        <w:t>次会议</w:t>
      </w:r>
      <w:r w:rsidRPr="00F85BB2">
        <w:rPr>
          <w:rFonts w:cs="Calibri"/>
        </w:rPr>
        <w:t>报告该事宜的进展情况。</w:t>
      </w:r>
      <w:r w:rsidRPr="00F85BB2">
        <w:rPr>
          <w:rFonts w:cs="Calibri" w:hint="eastAsia"/>
        </w:rPr>
        <w:t>”</w:t>
      </w:r>
    </w:p>
    <w:p w14:paraId="5CF130F2" w14:textId="465C5577" w:rsidR="004E120B" w:rsidRPr="004E120B" w:rsidRDefault="004E120B" w:rsidP="004E120B">
      <w:pPr>
        <w:rPr>
          <w:rFonts w:cs="Calibri"/>
          <w:b/>
          <w:bCs/>
        </w:rPr>
      </w:pPr>
      <w:r w:rsidRPr="004E120B">
        <w:rPr>
          <w:rFonts w:cs="Calibri"/>
        </w:rPr>
        <w:t>8.2</w:t>
      </w:r>
      <w:r w:rsidR="003D4E96">
        <w:rPr>
          <w:rFonts w:cs="Calibri"/>
        </w:rPr>
        <w:t>7</w:t>
      </w:r>
      <w:r w:rsidRPr="004E120B">
        <w:rPr>
          <w:rFonts w:cs="Calibri"/>
        </w:rPr>
        <w:tab/>
      </w:r>
      <w:r w:rsidRPr="004E120B">
        <w:rPr>
          <w:rFonts w:cs="Calibri" w:hint="eastAsia"/>
        </w:rPr>
        <w:t>会议对此表示</w:t>
      </w:r>
      <w:r w:rsidRPr="004E120B">
        <w:rPr>
          <w:rFonts w:cs="Calibri" w:hint="eastAsia"/>
          <w:b/>
          <w:bCs/>
        </w:rPr>
        <w:t>同意</w:t>
      </w:r>
      <w:r w:rsidRPr="004E120B">
        <w:rPr>
          <w:rFonts w:cs="Calibri" w:hint="eastAsia"/>
        </w:rPr>
        <w:t>。</w:t>
      </w:r>
    </w:p>
    <w:p w14:paraId="2BEF97B8" w14:textId="254D938F" w:rsidR="004E120B" w:rsidRPr="004E120B" w:rsidRDefault="004E120B" w:rsidP="00F511FA">
      <w:pPr>
        <w:pStyle w:val="Heading1"/>
        <w:rPr>
          <w:lang w:eastAsia="zh-CN"/>
        </w:rPr>
      </w:pPr>
      <w:r w:rsidRPr="004E120B">
        <w:rPr>
          <w:lang w:eastAsia="zh-CN"/>
        </w:rPr>
        <w:t>9</w:t>
      </w:r>
      <w:r w:rsidRPr="004E120B">
        <w:rPr>
          <w:lang w:eastAsia="zh-CN"/>
        </w:rPr>
        <w:tab/>
      </w:r>
      <w:r w:rsidRPr="004E120B">
        <w:rPr>
          <w:rFonts w:ascii="SimSun" w:eastAsia="SimSun" w:hAnsi="SimSun" w:cs="SimSun" w:hint="eastAsia"/>
          <w:lang w:eastAsia="zh-CN"/>
        </w:rPr>
        <w:t>关于延长卫星网络频率指配启用的规则时限的请求：澳大利亚主管部门请求延长启用</w:t>
      </w:r>
      <w:r w:rsidRPr="004E120B">
        <w:rPr>
          <w:lang w:eastAsia="zh-CN"/>
        </w:rPr>
        <w:t>SIRION-1</w:t>
      </w:r>
      <w:r w:rsidRPr="004E120B">
        <w:rPr>
          <w:rFonts w:ascii="SimSun" w:eastAsia="SimSun" w:hAnsi="SimSun" w:cs="SimSun" w:hint="eastAsia"/>
          <w:lang w:eastAsia="zh-CN"/>
        </w:rPr>
        <w:t>卫星网络频率指配规则时限的提交资料（</w:t>
      </w:r>
      <w:r w:rsidRPr="004E120B">
        <w:rPr>
          <w:lang w:eastAsia="zh-CN"/>
        </w:rPr>
        <w:t>RRB19-2/8</w:t>
      </w:r>
      <w:r w:rsidRPr="004E120B">
        <w:rPr>
          <w:rFonts w:ascii="SimSun" w:eastAsia="SimSun" w:hAnsi="SimSun" w:cs="SimSun" w:hint="eastAsia"/>
          <w:lang w:eastAsia="zh-CN"/>
        </w:rPr>
        <w:t>和</w:t>
      </w:r>
      <w:r w:rsidRPr="004E120B">
        <w:rPr>
          <w:lang w:eastAsia="zh-CN"/>
        </w:rPr>
        <w:t>RRB19-2/DELAYED/7</w:t>
      </w:r>
      <w:r w:rsidRPr="004E120B">
        <w:rPr>
          <w:rFonts w:ascii="SimSun" w:eastAsia="SimSun" w:hAnsi="SimSun" w:cs="SimSun" w:hint="eastAsia"/>
          <w:lang w:eastAsia="zh-CN"/>
        </w:rPr>
        <w:t>号文件）</w:t>
      </w:r>
    </w:p>
    <w:p w14:paraId="219C4596" w14:textId="77777777" w:rsidR="004E120B" w:rsidRPr="004E120B" w:rsidRDefault="004E120B" w:rsidP="004E120B">
      <w:pPr>
        <w:rPr>
          <w:rFonts w:cs="Calibri"/>
        </w:rPr>
      </w:pPr>
      <w:r w:rsidRPr="004E120B">
        <w:rPr>
          <w:rFonts w:cs="Calibri"/>
          <w:bCs/>
        </w:rPr>
        <w:t>9.1</w:t>
      </w:r>
      <w:r w:rsidRPr="004E120B">
        <w:rPr>
          <w:rFonts w:cs="Calibri"/>
          <w:bCs/>
        </w:rPr>
        <w:tab/>
      </w:r>
      <w:r w:rsidRPr="004E120B">
        <w:rPr>
          <w:rFonts w:cs="Calibri"/>
          <w:b/>
          <w:bCs/>
        </w:rPr>
        <w:t>Sakamoto</w:t>
      </w:r>
      <w:r w:rsidRPr="004E120B">
        <w:rPr>
          <w:rFonts w:cs="Calibri" w:hint="eastAsia"/>
          <w:b/>
          <w:bCs/>
        </w:rPr>
        <w:t>先生（</w:t>
      </w:r>
      <w:r w:rsidRPr="004E120B">
        <w:rPr>
          <w:rFonts w:cs="Calibri"/>
          <w:b/>
          <w:bCs/>
        </w:rPr>
        <w:t>SSD/SSC</w:t>
      </w:r>
      <w:r w:rsidRPr="004E120B">
        <w:rPr>
          <w:rFonts w:cs="Calibri" w:hint="eastAsia"/>
          <w:b/>
          <w:bCs/>
        </w:rPr>
        <w:t>处长）</w:t>
      </w:r>
      <w:r w:rsidRPr="004E120B">
        <w:rPr>
          <w:rFonts w:cs="Calibri" w:hint="eastAsia"/>
        </w:rPr>
        <w:t>介绍了</w:t>
      </w:r>
      <w:r w:rsidRPr="004E120B">
        <w:rPr>
          <w:rFonts w:cs="Calibri"/>
        </w:rPr>
        <w:t>RRB19-2/8</w:t>
      </w:r>
      <w:r w:rsidRPr="004E120B">
        <w:rPr>
          <w:rFonts w:cs="Calibri" w:hint="eastAsia"/>
        </w:rPr>
        <w:t>号文件，在该文件中，澳大利亚主管部门要求将其</w:t>
      </w:r>
      <w:r w:rsidRPr="004E120B">
        <w:rPr>
          <w:rFonts w:cs="Calibri"/>
        </w:rPr>
        <w:t>SIRION-1</w:t>
      </w:r>
      <w:r w:rsidRPr="004E120B">
        <w:rPr>
          <w:rFonts w:cs="Calibri" w:hint="eastAsia"/>
        </w:rPr>
        <w:t>卫星网络频率指配的启用规则期限延展两年，理由是出现了</w:t>
      </w:r>
      <w:r w:rsidRPr="004E120B">
        <w:rPr>
          <w:rFonts w:ascii="STKaiti" w:eastAsia="STKaiti" w:hAnsi="STKaiti" w:cs="Calibri" w:hint="eastAsia"/>
        </w:rPr>
        <w:t>不可抗力</w:t>
      </w:r>
      <w:r w:rsidRPr="004E120B">
        <w:rPr>
          <w:rFonts w:cs="Calibri" w:hint="eastAsia"/>
        </w:rPr>
        <w:t>（具体理由见其提交的资料）。他概要说明了事情发生的顺序。首先，</w:t>
      </w:r>
      <w:r w:rsidRPr="004E120B">
        <w:rPr>
          <w:rFonts w:cs="Calibri"/>
        </w:rPr>
        <w:t>SIRION PATHFINDER-1</w:t>
      </w:r>
      <w:r w:rsidRPr="004E120B">
        <w:rPr>
          <w:rFonts w:cs="Calibri" w:hint="eastAsia"/>
        </w:rPr>
        <w:t>的发射器失败，随之，运营商未能对替代卫星</w:t>
      </w:r>
      <w:r w:rsidRPr="004E120B">
        <w:rPr>
          <w:rFonts w:cs="Calibri"/>
        </w:rPr>
        <w:t>SIRION PATHFINDER-2</w:t>
      </w:r>
      <w:r w:rsidRPr="004E120B">
        <w:rPr>
          <w:rFonts w:cs="Calibri" w:hint="eastAsia"/>
        </w:rPr>
        <w:t>予以掌控</w:t>
      </w:r>
      <w:r w:rsidRPr="004E120B">
        <w:rPr>
          <w:rFonts w:cs="Calibri" w:hint="eastAsia"/>
        </w:rPr>
        <w:t xml:space="preserve"> </w:t>
      </w:r>
      <w:r w:rsidRPr="004E120B">
        <w:rPr>
          <w:rFonts w:cs="Calibri"/>
        </w:rPr>
        <w:t>–</w:t>
      </w:r>
      <w:r w:rsidRPr="004E120B">
        <w:rPr>
          <w:rFonts w:cs="Calibri" w:hint="eastAsia"/>
        </w:rPr>
        <w:t xml:space="preserve"> </w:t>
      </w:r>
      <w:r w:rsidRPr="004E120B">
        <w:rPr>
          <w:rFonts w:cs="Calibri" w:hint="eastAsia"/>
        </w:rPr>
        <w:t>将其带到应有高度和所通知平面一面的倾角，或实施启用。提交资料的附件</w:t>
      </w:r>
      <w:r w:rsidRPr="004E120B">
        <w:rPr>
          <w:rFonts w:cs="Calibri" w:hint="eastAsia"/>
        </w:rPr>
        <w:t>1</w:t>
      </w:r>
      <w:r w:rsidRPr="004E120B">
        <w:rPr>
          <w:rFonts w:cs="Calibri" w:hint="eastAsia"/>
        </w:rPr>
        <w:t>提供卫星保险商出具的、有关</w:t>
      </w:r>
      <w:r w:rsidRPr="004E120B">
        <w:rPr>
          <w:rFonts w:cs="Calibri"/>
        </w:rPr>
        <w:t>SIRION PATHFINDER-1</w:t>
      </w:r>
      <w:r w:rsidRPr="004E120B">
        <w:rPr>
          <w:rFonts w:cs="Calibri" w:hint="eastAsia"/>
        </w:rPr>
        <w:t>的损失总额证据；附件</w:t>
      </w:r>
      <w:r w:rsidRPr="004E120B">
        <w:rPr>
          <w:rFonts w:cs="Calibri" w:hint="eastAsia"/>
        </w:rPr>
        <w:t>2</w:t>
      </w:r>
      <w:r w:rsidRPr="004E120B">
        <w:rPr>
          <w:rFonts w:cs="Calibri" w:hint="eastAsia"/>
        </w:rPr>
        <w:t>是卫星制造商</w:t>
      </w:r>
      <w:r w:rsidRPr="004E120B">
        <w:rPr>
          <w:rFonts w:cs="Calibri"/>
        </w:rPr>
        <w:t>Astro Digital</w:t>
      </w:r>
      <w:r w:rsidRPr="004E120B">
        <w:rPr>
          <w:rFonts w:cs="Calibri" w:hint="eastAsia"/>
        </w:rPr>
        <w:t>对</w:t>
      </w:r>
      <w:r w:rsidRPr="004E120B">
        <w:rPr>
          <w:rFonts w:cs="Calibri"/>
        </w:rPr>
        <w:t>SIRION PATHFINDER-2</w:t>
      </w:r>
      <w:r w:rsidRPr="004E120B">
        <w:rPr>
          <w:rFonts w:cs="Calibri" w:hint="eastAsia"/>
        </w:rPr>
        <w:t>不正常情况的总结，其结论是：“如果</w:t>
      </w:r>
      <w:r w:rsidRPr="004E120B">
        <w:rPr>
          <w:rFonts w:cs="Calibri"/>
        </w:rPr>
        <w:t>Astro Digital</w:t>
      </w:r>
      <w:r w:rsidRPr="004E120B">
        <w:rPr>
          <w:rFonts w:cs="Calibri" w:hint="eastAsia"/>
        </w:rPr>
        <w:t>能够在未来纠正所有这些不正常情况，则该公司将可能能够将</w:t>
      </w:r>
      <w:r w:rsidRPr="004E120B">
        <w:rPr>
          <w:rFonts w:cs="Calibri"/>
        </w:rPr>
        <w:t>SP-2</w:t>
      </w:r>
      <w:r w:rsidRPr="004E120B">
        <w:rPr>
          <w:rFonts w:cs="Calibri" w:hint="eastAsia"/>
        </w:rPr>
        <w:t>提升至</w:t>
      </w:r>
      <w:r w:rsidRPr="004E120B">
        <w:rPr>
          <w:rFonts w:cs="Calibri"/>
        </w:rPr>
        <w:t>650</w:t>
      </w:r>
      <w:r w:rsidRPr="004E120B">
        <w:rPr>
          <w:rFonts w:cs="Calibri" w:hint="eastAsia"/>
        </w:rPr>
        <w:t>公里的圆轨道，但目前不知道这是否可以实现以及何时可以实现。”</w:t>
      </w:r>
    </w:p>
    <w:p w14:paraId="032659DF" w14:textId="475C46CA" w:rsidR="004E120B" w:rsidRPr="004E120B" w:rsidRDefault="004E120B" w:rsidP="004E120B">
      <w:pPr>
        <w:rPr>
          <w:rFonts w:cs="Calibri"/>
          <w:i/>
          <w:iCs/>
        </w:rPr>
      </w:pPr>
      <w:r w:rsidRPr="004E120B">
        <w:rPr>
          <w:rFonts w:cs="Calibri"/>
        </w:rPr>
        <w:t>9.2</w:t>
      </w:r>
      <w:r w:rsidRPr="004E120B">
        <w:rPr>
          <w:rFonts w:cs="Calibri"/>
        </w:rPr>
        <w:tab/>
      </w:r>
      <w:r w:rsidRPr="004E120B">
        <w:rPr>
          <w:rFonts w:cs="Calibri" w:hint="eastAsia"/>
        </w:rPr>
        <w:t>他提请会议注意</w:t>
      </w:r>
      <w:r w:rsidRPr="004E120B">
        <w:rPr>
          <w:rFonts w:cs="Calibri"/>
        </w:rPr>
        <w:t>RRB19-2/DELAYED/7</w:t>
      </w:r>
      <w:r w:rsidRPr="004E120B">
        <w:rPr>
          <w:rFonts w:cs="Calibri" w:hint="eastAsia"/>
        </w:rPr>
        <w:t>号文件（由委员会作为情况通报文件予以考虑），在该文件中，巴比亚新几内亚主管部门坚持认为澳大利亚的请求不满足国际电联法律顾问在其有关该事宜发表的意见中所确定的</w:t>
      </w:r>
      <w:r w:rsidRPr="004E120B">
        <w:rPr>
          <w:rFonts w:ascii="STKaiti" w:eastAsia="STKaiti" w:hAnsi="STKaiti" w:cs="Calibri" w:hint="eastAsia"/>
        </w:rPr>
        <w:t>不可抗力</w:t>
      </w:r>
      <w:r w:rsidRPr="004E120B">
        <w:rPr>
          <w:rFonts w:cs="Calibri" w:hint="eastAsia"/>
        </w:rPr>
        <w:t>条件，或</w:t>
      </w:r>
      <w:r w:rsidRPr="004E120B">
        <w:rPr>
          <w:rFonts w:cs="Calibri" w:hint="eastAsia"/>
        </w:rPr>
        <w:t>W</w:t>
      </w:r>
      <w:r w:rsidRPr="004E120B">
        <w:rPr>
          <w:rFonts w:cs="Calibri"/>
        </w:rPr>
        <w:t>RC</w:t>
      </w:r>
      <w:r w:rsidRPr="004E120B">
        <w:rPr>
          <w:rFonts w:cs="Calibri" w:hint="eastAsia"/>
        </w:rPr>
        <w:t>确定的“时间有限及符合条件”的标准。特别是，巴比亚新几内亚认为，</w:t>
      </w:r>
      <w:r w:rsidRPr="004E120B">
        <w:rPr>
          <w:rFonts w:cs="Calibri"/>
        </w:rPr>
        <w:t>SIRION PATHFINDER-2</w:t>
      </w:r>
      <w:r w:rsidRPr="004E120B">
        <w:rPr>
          <w:rFonts w:cs="Calibri" w:hint="eastAsia"/>
        </w:rPr>
        <w:t>遭受了可预见到的、且并非是不可逆转或无法抗拒的设计和</w:t>
      </w:r>
      <w:r w:rsidRPr="004E120B">
        <w:rPr>
          <w:rFonts w:cs="Calibri" w:hint="eastAsia"/>
        </w:rPr>
        <w:t>/</w:t>
      </w:r>
      <w:r w:rsidRPr="004E120B">
        <w:rPr>
          <w:rFonts w:cs="Calibri" w:hint="eastAsia"/>
        </w:rPr>
        <w:t>或质量缺陷，因此不符合国际电联法律顾问在其意见中提出的关于</w:t>
      </w:r>
      <w:r w:rsidRPr="004E120B">
        <w:rPr>
          <w:rFonts w:ascii="STKaiti" w:eastAsia="STKaiti" w:hAnsi="STKaiti" w:cs="Calibri" w:hint="eastAsia"/>
        </w:rPr>
        <w:t>不可抗力</w:t>
      </w:r>
      <w:r w:rsidRPr="004E120B">
        <w:rPr>
          <w:rFonts w:cs="Calibri" w:hint="eastAsia"/>
        </w:rPr>
        <w:t>的第二个条件。</w:t>
      </w:r>
    </w:p>
    <w:p w14:paraId="71527356" w14:textId="3A149B3C" w:rsidR="004E120B" w:rsidRPr="004E120B" w:rsidRDefault="004E120B" w:rsidP="004E120B">
      <w:pPr>
        <w:rPr>
          <w:rFonts w:cs="Calibri"/>
        </w:rPr>
      </w:pPr>
      <w:r w:rsidRPr="004E120B">
        <w:rPr>
          <w:rFonts w:cs="Calibri"/>
        </w:rPr>
        <w:t>9.3</w:t>
      </w:r>
      <w:r w:rsidRPr="004E120B">
        <w:rPr>
          <w:rFonts w:cs="Calibri"/>
        </w:rPr>
        <w:tab/>
      </w:r>
      <w:r w:rsidRPr="004E120B">
        <w:rPr>
          <w:rFonts w:cs="Calibri" w:hint="eastAsia"/>
        </w:rPr>
        <w:t>在应</w:t>
      </w:r>
      <w:r w:rsidRPr="004E120B">
        <w:rPr>
          <w:rFonts w:cs="Calibri"/>
          <w:b/>
          <w:bCs/>
        </w:rPr>
        <w:t>Talib</w:t>
      </w:r>
      <w:r w:rsidRPr="004E120B">
        <w:rPr>
          <w:rFonts w:cs="Calibri" w:hint="eastAsia"/>
          <w:b/>
          <w:bCs/>
        </w:rPr>
        <w:t>先生</w:t>
      </w:r>
      <w:r w:rsidRPr="004E120B">
        <w:rPr>
          <w:rFonts w:cs="Calibri" w:hint="eastAsia"/>
        </w:rPr>
        <w:t>的要求进一步做出解释时他说，不能在规则规定截止日期前启用</w:t>
      </w:r>
      <w:r w:rsidRPr="004E120B">
        <w:rPr>
          <w:rFonts w:cs="Calibri"/>
        </w:rPr>
        <w:t>SIRION-1</w:t>
      </w:r>
      <w:r w:rsidRPr="004E120B">
        <w:rPr>
          <w:rFonts w:cs="Calibri" w:hint="eastAsia"/>
        </w:rPr>
        <w:t>网络会导致其被按照《无线电规则》第</w:t>
      </w:r>
      <w:r w:rsidRPr="004E120B">
        <w:rPr>
          <w:rFonts w:cs="Calibri" w:hint="eastAsia"/>
        </w:rPr>
        <w:t>11</w:t>
      </w:r>
      <w:r w:rsidRPr="004E120B">
        <w:rPr>
          <w:rFonts w:cs="Calibri"/>
        </w:rPr>
        <w:t>.</w:t>
      </w:r>
      <w:r w:rsidRPr="004E120B">
        <w:rPr>
          <w:rFonts w:cs="Calibri" w:hint="eastAsia"/>
        </w:rPr>
        <w:t>48</w:t>
      </w:r>
      <w:r w:rsidRPr="004E120B">
        <w:rPr>
          <w:rFonts w:cs="Calibri" w:hint="eastAsia"/>
        </w:rPr>
        <w:t>款删除（</w:t>
      </w:r>
      <w:r w:rsidRPr="004E120B">
        <w:rPr>
          <w:rFonts w:cs="Calibri" w:hint="eastAsia"/>
        </w:rPr>
        <w:t>A</w:t>
      </w:r>
      <w:r w:rsidRPr="004E120B">
        <w:rPr>
          <w:rFonts w:cs="Calibri"/>
        </w:rPr>
        <w:t>PI</w:t>
      </w:r>
      <w:r w:rsidRPr="004E120B">
        <w:rPr>
          <w:rFonts w:cs="Calibri" w:hint="eastAsia"/>
        </w:rPr>
        <w:t>、协调请求、通知等）。委员会可以延展规则期限，但唯一的理由是</w:t>
      </w:r>
      <w:r w:rsidRPr="004E120B">
        <w:rPr>
          <w:rFonts w:ascii="STKaiti" w:eastAsia="STKaiti" w:hAnsi="STKaiti" w:cs="Calibri" w:hint="eastAsia"/>
        </w:rPr>
        <w:t>不可抗力</w:t>
      </w:r>
      <w:r w:rsidRPr="004E120B">
        <w:rPr>
          <w:rFonts w:cs="Calibri" w:hint="eastAsia"/>
        </w:rPr>
        <w:t>或同乘发射延误。有关对巴布亚新几内亚的潜在影响方面，</w:t>
      </w:r>
      <w:r w:rsidRPr="004E120B">
        <w:rPr>
          <w:rFonts w:cs="Calibri"/>
        </w:rPr>
        <w:t>SIRION-1</w:t>
      </w:r>
      <w:r w:rsidR="008271EE">
        <w:rPr>
          <w:rFonts w:cs="Calibri" w:hint="eastAsia"/>
        </w:rPr>
        <w:t>的</w:t>
      </w:r>
      <w:r w:rsidRPr="004E120B">
        <w:rPr>
          <w:rFonts w:cs="Calibri" w:hint="eastAsia"/>
        </w:rPr>
        <w:t>申报</w:t>
      </w:r>
      <w:r w:rsidR="008271EE">
        <w:rPr>
          <w:rFonts w:cs="Calibri" w:hint="eastAsia"/>
        </w:rPr>
        <w:t>较早</w:t>
      </w:r>
      <w:r w:rsidRPr="004E120B">
        <w:rPr>
          <w:rFonts w:cs="Calibri" w:hint="eastAsia"/>
        </w:rPr>
        <w:t>，因此，某些巴布亚新几内亚的申报</w:t>
      </w:r>
      <w:r w:rsidR="008271EE">
        <w:rPr>
          <w:rFonts w:cs="Calibri" w:hint="eastAsia"/>
        </w:rPr>
        <w:t>资料需要与</w:t>
      </w:r>
      <w:r w:rsidR="008271EE" w:rsidRPr="004E120B">
        <w:rPr>
          <w:rFonts w:cs="Calibri"/>
        </w:rPr>
        <w:t>SIRION-1</w:t>
      </w:r>
      <w:r w:rsidR="008271EE">
        <w:rPr>
          <w:rFonts w:cs="Calibri" w:hint="eastAsia"/>
        </w:rPr>
        <w:t>协调达成协议</w:t>
      </w:r>
      <w:r w:rsidRPr="004E120B">
        <w:rPr>
          <w:rFonts w:cs="Calibri" w:hint="eastAsia"/>
        </w:rPr>
        <w:t>，但如果</w:t>
      </w:r>
      <w:r w:rsidRPr="004E120B">
        <w:rPr>
          <w:rFonts w:cs="Calibri"/>
        </w:rPr>
        <w:t>SIRION-1</w:t>
      </w:r>
      <w:r w:rsidRPr="004E120B">
        <w:rPr>
          <w:rFonts w:cs="Calibri" w:hint="eastAsia"/>
        </w:rPr>
        <w:t>被删除，则情况不再如此。</w:t>
      </w:r>
    </w:p>
    <w:p w14:paraId="031F9459" w14:textId="77777777" w:rsidR="004E120B" w:rsidRPr="004E120B" w:rsidRDefault="004E120B" w:rsidP="004E120B">
      <w:pPr>
        <w:rPr>
          <w:rFonts w:cs="Calibri"/>
        </w:rPr>
      </w:pPr>
      <w:r w:rsidRPr="004E120B">
        <w:rPr>
          <w:rFonts w:cs="Calibri"/>
        </w:rPr>
        <w:t>9.4</w:t>
      </w:r>
      <w:r w:rsidRPr="004E120B">
        <w:rPr>
          <w:rFonts w:cs="Calibri"/>
        </w:rPr>
        <w:tab/>
      </w:r>
      <w:r w:rsidRPr="004E120B">
        <w:rPr>
          <w:rFonts w:cs="Calibri"/>
          <w:b/>
          <w:bCs/>
        </w:rPr>
        <w:t>Varlamov</w:t>
      </w:r>
      <w:r w:rsidRPr="004E120B">
        <w:rPr>
          <w:rFonts w:cs="Calibri" w:hint="eastAsia"/>
          <w:b/>
          <w:bCs/>
        </w:rPr>
        <w:t>先生（</w:t>
      </w:r>
      <w:r w:rsidRPr="004E120B">
        <w:rPr>
          <w:rFonts w:cs="Calibri" w:hint="eastAsia"/>
        </w:rPr>
        <w:t>得到</w:t>
      </w:r>
      <w:r w:rsidRPr="004E120B">
        <w:rPr>
          <w:rFonts w:cs="Calibri"/>
          <w:b/>
          <w:bCs/>
        </w:rPr>
        <w:t>Mr Alamri</w:t>
      </w:r>
      <w:r w:rsidRPr="004E120B">
        <w:rPr>
          <w:rFonts w:cs="Calibri" w:hint="eastAsia"/>
          <w:b/>
          <w:bCs/>
        </w:rPr>
        <w:t>先生</w:t>
      </w:r>
      <w:r w:rsidRPr="004E120B">
        <w:rPr>
          <w:rFonts w:cs="Calibri" w:hint="eastAsia"/>
        </w:rPr>
        <w:t>的支持）指出，巴布亚新几内亚对澳大利亚请求的反对意见包括这样的事实，即，澳大利亚打算利用一颗卫星启用两类轨道。但他还是认</w:t>
      </w:r>
      <w:r w:rsidRPr="004E120B">
        <w:rPr>
          <w:rFonts w:cs="Calibri" w:hint="eastAsia"/>
        </w:rPr>
        <w:lastRenderedPageBreak/>
        <w:t>为，根据有关</w:t>
      </w:r>
      <w:r w:rsidRPr="004E120B">
        <w:rPr>
          <w:rFonts w:cs="Calibri"/>
        </w:rPr>
        <w:t>non-GSO</w:t>
      </w:r>
      <w:r w:rsidRPr="004E120B">
        <w:rPr>
          <w:rFonts w:cs="Calibri" w:hint="eastAsia"/>
        </w:rPr>
        <w:t>网络的程序规则，可利用一颗卫星启用一个完整系统，无论其轨道平面如何，因此，巴布亚新几内亚的论据是无效的。在考虑澳大利亚的请求时，委员会应集中考虑这是否满足了</w:t>
      </w:r>
      <w:r w:rsidRPr="004E120B">
        <w:rPr>
          <w:rFonts w:ascii="STKaiti" w:eastAsia="STKaiti" w:hAnsi="STKaiti" w:cs="Calibri" w:hint="eastAsia"/>
        </w:rPr>
        <w:t>不可抗力</w:t>
      </w:r>
      <w:r w:rsidRPr="004E120B">
        <w:rPr>
          <w:rFonts w:cs="Calibri" w:hint="eastAsia"/>
        </w:rPr>
        <w:t>的条件，而不是协调所涉及的优先性问题。</w:t>
      </w:r>
    </w:p>
    <w:p w14:paraId="6D8AC650" w14:textId="77777777" w:rsidR="004E120B" w:rsidRPr="004E120B" w:rsidRDefault="004E120B" w:rsidP="004E120B">
      <w:pPr>
        <w:rPr>
          <w:rFonts w:cs="Calibri"/>
        </w:rPr>
      </w:pPr>
      <w:r w:rsidRPr="004E120B">
        <w:rPr>
          <w:rFonts w:cs="Calibri"/>
        </w:rPr>
        <w:t>9.5</w:t>
      </w:r>
      <w:r w:rsidRPr="004E120B">
        <w:rPr>
          <w:rFonts w:cs="Calibri"/>
        </w:rPr>
        <w:tab/>
      </w:r>
      <w:r w:rsidRPr="004E120B">
        <w:rPr>
          <w:rFonts w:cs="Calibri" w:hint="eastAsia"/>
        </w:rPr>
        <w:t>在回答</w:t>
      </w:r>
      <w:r w:rsidRPr="004E120B">
        <w:rPr>
          <w:rFonts w:cs="Calibri"/>
          <w:b/>
          <w:bCs/>
        </w:rPr>
        <w:t>Alamri</w:t>
      </w:r>
      <w:r w:rsidRPr="004E120B">
        <w:rPr>
          <w:rFonts w:cs="Calibri" w:hint="eastAsia"/>
          <w:b/>
          <w:bCs/>
        </w:rPr>
        <w:t>先生</w:t>
      </w:r>
      <w:r w:rsidRPr="004E120B">
        <w:rPr>
          <w:rFonts w:cs="Calibri" w:hint="eastAsia"/>
        </w:rPr>
        <w:t>的问题时，</w:t>
      </w:r>
      <w:r w:rsidRPr="004E120B">
        <w:rPr>
          <w:rFonts w:cs="Calibri"/>
          <w:b/>
          <w:bCs/>
        </w:rPr>
        <w:t>Sakamoto</w:t>
      </w:r>
      <w:r w:rsidRPr="004E120B">
        <w:rPr>
          <w:rFonts w:cs="Calibri" w:hint="eastAsia"/>
          <w:b/>
          <w:bCs/>
        </w:rPr>
        <w:t>先生（</w:t>
      </w:r>
      <w:r w:rsidRPr="004E120B">
        <w:rPr>
          <w:rFonts w:cs="Calibri"/>
          <w:b/>
          <w:bCs/>
        </w:rPr>
        <w:t>SSD/SSC</w:t>
      </w:r>
      <w:r w:rsidRPr="004E120B">
        <w:rPr>
          <w:rFonts w:cs="Calibri" w:hint="eastAsia"/>
          <w:b/>
          <w:bCs/>
        </w:rPr>
        <w:t>处长）</w:t>
      </w:r>
      <w:r w:rsidRPr="004E120B">
        <w:rPr>
          <w:rFonts w:cs="Calibri" w:hint="eastAsia"/>
        </w:rPr>
        <w:t>说，澳大利亚在</w:t>
      </w:r>
      <w:r w:rsidRPr="004E120B">
        <w:rPr>
          <w:rFonts w:cs="Calibri"/>
        </w:rPr>
        <w:t>SIRION PATHFINDER-1</w:t>
      </w:r>
      <w:r w:rsidRPr="004E120B">
        <w:rPr>
          <w:rFonts w:cs="Calibri" w:hint="eastAsia"/>
        </w:rPr>
        <w:t>发射失败后没有要求延展规则时限，而是在</w:t>
      </w:r>
      <w:r w:rsidRPr="004E120B">
        <w:rPr>
          <w:rFonts w:cs="Calibri"/>
        </w:rPr>
        <w:t>SIRION PATHFINDER-2</w:t>
      </w:r>
      <w:r w:rsidRPr="004E120B">
        <w:rPr>
          <w:rFonts w:cs="Calibri" w:hint="eastAsia"/>
        </w:rPr>
        <w:t>替代卫星的基础上继续进行其有关</w:t>
      </w:r>
      <w:r w:rsidRPr="004E120B">
        <w:rPr>
          <w:rFonts w:cs="Calibri"/>
        </w:rPr>
        <w:t>SIRION-1</w:t>
      </w:r>
      <w:r w:rsidRPr="004E120B">
        <w:rPr>
          <w:rFonts w:cs="Calibri" w:hint="eastAsia"/>
        </w:rPr>
        <w:t>网络的计划。</w:t>
      </w:r>
    </w:p>
    <w:p w14:paraId="7FE6DCCD" w14:textId="77777777" w:rsidR="004E120B" w:rsidRPr="004E120B" w:rsidRDefault="004E120B" w:rsidP="004E120B">
      <w:pPr>
        <w:rPr>
          <w:rFonts w:cs="Calibri"/>
        </w:rPr>
      </w:pPr>
      <w:r w:rsidRPr="004E120B">
        <w:rPr>
          <w:rFonts w:cs="Calibri"/>
          <w:bCs/>
        </w:rPr>
        <w:t>9.6</w:t>
      </w:r>
      <w:r w:rsidRPr="004E120B">
        <w:rPr>
          <w:rFonts w:cs="Calibri"/>
          <w:bCs/>
        </w:rPr>
        <w:tab/>
      </w:r>
      <w:r w:rsidRPr="004E120B">
        <w:rPr>
          <w:rFonts w:cs="Calibri"/>
          <w:b/>
          <w:bCs/>
        </w:rPr>
        <w:t>Varlamov</w:t>
      </w:r>
      <w:r w:rsidRPr="004E120B">
        <w:rPr>
          <w:rFonts w:cs="Calibri" w:hint="eastAsia"/>
          <w:b/>
          <w:bCs/>
        </w:rPr>
        <w:t>先生</w:t>
      </w:r>
      <w:r w:rsidRPr="004E120B">
        <w:rPr>
          <w:rFonts w:cs="Calibri" w:hint="eastAsia"/>
        </w:rPr>
        <w:t>说，澳大利亚的请求似乎满足了</w:t>
      </w:r>
      <w:r w:rsidRPr="004E120B">
        <w:rPr>
          <w:rFonts w:ascii="STKaiti" w:eastAsia="STKaiti" w:hAnsi="STKaiti" w:cs="Calibri" w:hint="eastAsia"/>
        </w:rPr>
        <w:t>不可抗力</w:t>
      </w:r>
      <w:r w:rsidRPr="004E120B">
        <w:rPr>
          <w:rFonts w:cs="Calibri" w:hint="eastAsia"/>
        </w:rPr>
        <w:t>的条件，因此委员会应按照其要求将其规则时限延展</w:t>
      </w:r>
      <w:r w:rsidRPr="004E120B">
        <w:rPr>
          <w:rFonts w:cs="Calibri" w:hint="eastAsia"/>
        </w:rPr>
        <w:t>24</w:t>
      </w:r>
      <w:r w:rsidRPr="004E120B">
        <w:rPr>
          <w:rFonts w:cs="Calibri" w:hint="eastAsia"/>
        </w:rPr>
        <w:t>个月。</w:t>
      </w:r>
    </w:p>
    <w:p w14:paraId="56B1B169" w14:textId="77777777" w:rsidR="004E120B" w:rsidRPr="004E120B" w:rsidRDefault="004E120B" w:rsidP="004E120B">
      <w:pPr>
        <w:rPr>
          <w:rFonts w:cs="Calibri"/>
        </w:rPr>
      </w:pPr>
      <w:r w:rsidRPr="004E120B">
        <w:rPr>
          <w:rFonts w:cs="Calibri"/>
          <w:bCs/>
        </w:rPr>
        <w:t>9.7</w:t>
      </w:r>
      <w:r w:rsidRPr="004E120B">
        <w:rPr>
          <w:rFonts w:cs="Calibri"/>
          <w:bCs/>
        </w:rPr>
        <w:tab/>
      </w:r>
      <w:r w:rsidRPr="004E120B">
        <w:rPr>
          <w:rFonts w:cs="Calibri"/>
          <w:b/>
          <w:bCs/>
        </w:rPr>
        <w:t>Beaumier</w:t>
      </w:r>
      <w:r w:rsidRPr="004E120B">
        <w:rPr>
          <w:rFonts w:cs="Calibri" w:hint="eastAsia"/>
          <w:b/>
          <w:bCs/>
        </w:rPr>
        <w:t>女士</w:t>
      </w:r>
      <w:r w:rsidRPr="004E120B">
        <w:rPr>
          <w:rFonts w:cs="Calibri" w:hint="eastAsia"/>
        </w:rPr>
        <w:t>也认为该案例似乎满足</w:t>
      </w:r>
      <w:r w:rsidRPr="004E120B">
        <w:rPr>
          <w:rFonts w:ascii="STKaiti" w:eastAsia="STKaiti" w:hAnsi="STKaiti" w:cs="Calibri" w:hint="eastAsia"/>
        </w:rPr>
        <w:t>不可抗力</w:t>
      </w:r>
      <w:r w:rsidRPr="004E120B">
        <w:rPr>
          <w:rFonts w:cs="Calibri" w:hint="eastAsia"/>
        </w:rPr>
        <w:t>条件，但还是提出了几个问题。首先，如同巴布亚新几内亚问到的，在发射</w:t>
      </w:r>
      <w:r w:rsidRPr="004E120B">
        <w:rPr>
          <w:rFonts w:cs="Calibri"/>
        </w:rPr>
        <w:t>SIRION PATHFINDER-2</w:t>
      </w:r>
      <w:r w:rsidRPr="004E120B">
        <w:rPr>
          <w:rFonts w:cs="Calibri" w:hint="eastAsia"/>
        </w:rPr>
        <w:t>之前是否进行过必要的测试工作？并未提供过测试报告</w:t>
      </w:r>
      <w:r w:rsidRPr="004E120B">
        <w:rPr>
          <w:rFonts w:cs="Calibri" w:hint="eastAsia"/>
        </w:rPr>
        <w:t xml:space="preserve"> </w:t>
      </w:r>
      <w:r w:rsidRPr="004E120B">
        <w:rPr>
          <w:rFonts w:cs="Calibri"/>
        </w:rPr>
        <w:t>–</w:t>
      </w:r>
      <w:r w:rsidRPr="004E120B">
        <w:rPr>
          <w:rFonts w:cs="Calibri" w:hint="eastAsia"/>
        </w:rPr>
        <w:t xml:space="preserve"> </w:t>
      </w:r>
      <w:r w:rsidRPr="004E120B">
        <w:rPr>
          <w:rFonts w:cs="Calibri" w:hint="eastAsia"/>
        </w:rPr>
        <w:t>尽管即使进行过测试，也很难准确确定在测试、设计、运营商疏忽等方面出现了哪些疏忽，或哪些可被归咎于发射失败。其次，尽管所要求的总体延展时限似乎是合乎规矩的，但还不清楚的是每一个时限是否都有充分的理由</w:t>
      </w:r>
      <w:r w:rsidRPr="004E120B">
        <w:rPr>
          <w:rFonts w:cs="Calibri" w:hint="eastAsia"/>
        </w:rPr>
        <w:t xml:space="preserve"> </w:t>
      </w:r>
      <w:r w:rsidRPr="004E120B">
        <w:rPr>
          <w:rFonts w:cs="Calibri"/>
        </w:rPr>
        <w:t>–</w:t>
      </w:r>
      <w:r w:rsidRPr="004E120B">
        <w:rPr>
          <w:rFonts w:cs="Calibri" w:hint="eastAsia"/>
        </w:rPr>
        <w:t xml:space="preserve"> </w:t>
      </w:r>
      <w:r w:rsidRPr="004E120B">
        <w:rPr>
          <w:rFonts w:cs="Calibri" w:hint="eastAsia"/>
        </w:rPr>
        <w:t>例如，澳大利亚表明的轨道面更改所需要的</w:t>
      </w:r>
      <w:r w:rsidRPr="004E120B">
        <w:rPr>
          <w:rFonts w:cs="Calibri" w:hint="eastAsia"/>
        </w:rPr>
        <w:t>150</w:t>
      </w:r>
      <w:r w:rsidRPr="004E120B">
        <w:rPr>
          <w:rFonts w:cs="Calibri" w:hint="eastAsia"/>
        </w:rPr>
        <w:t>天。尽管如此，她认为委员会应以</w:t>
      </w:r>
      <w:r w:rsidRPr="004E120B">
        <w:rPr>
          <w:rFonts w:ascii="STKaiti" w:eastAsia="STKaiti" w:hAnsi="STKaiti" w:cs="Calibri" w:hint="eastAsia"/>
        </w:rPr>
        <w:t>不可抗力</w:t>
      </w:r>
      <w:r w:rsidRPr="004E120B">
        <w:rPr>
          <w:rFonts w:cs="Calibri" w:hint="eastAsia"/>
        </w:rPr>
        <w:t>为由同意所请求的延展。</w:t>
      </w:r>
    </w:p>
    <w:p w14:paraId="79EFFC9B" w14:textId="77777777" w:rsidR="004E120B" w:rsidRPr="004E120B" w:rsidRDefault="004E120B" w:rsidP="004E120B">
      <w:pPr>
        <w:rPr>
          <w:rFonts w:cs="Calibri"/>
        </w:rPr>
      </w:pPr>
      <w:r w:rsidRPr="004E120B">
        <w:rPr>
          <w:rFonts w:cs="Calibri"/>
          <w:bCs/>
        </w:rPr>
        <w:t>9.8</w:t>
      </w:r>
      <w:r w:rsidRPr="004E120B">
        <w:rPr>
          <w:rFonts w:cs="Calibri"/>
          <w:bCs/>
        </w:rPr>
        <w:tab/>
      </w:r>
      <w:r w:rsidRPr="004E120B">
        <w:rPr>
          <w:rFonts w:cs="Calibri"/>
          <w:b/>
          <w:bCs/>
        </w:rPr>
        <w:t>Borjón</w:t>
      </w:r>
      <w:r w:rsidRPr="004E120B">
        <w:rPr>
          <w:rFonts w:cs="Calibri" w:hint="eastAsia"/>
          <w:b/>
          <w:bCs/>
        </w:rPr>
        <w:t>先生</w:t>
      </w:r>
      <w:r w:rsidRPr="004E120B">
        <w:rPr>
          <w:rFonts w:cs="Calibri" w:hint="eastAsia"/>
        </w:rPr>
        <w:t>认为，应当假设，澳大利亚主管部门是本着诚意在行事的，而完全打算启用其网络；事后看来，指出哪些本可以做得更好总是容易的。巴布亚新几内亚提出了某些问题，但不可能以绝对确定性对之做出分析。澳大利亚的领土广大，因此，由</w:t>
      </w:r>
      <w:r w:rsidRPr="004E120B">
        <w:rPr>
          <w:rFonts w:cs="Calibri"/>
        </w:rPr>
        <w:t>SIRION-1</w:t>
      </w:r>
      <w:r w:rsidRPr="004E120B">
        <w:rPr>
          <w:rFonts w:cs="Calibri" w:hint="eastAsia"/>
        </w:rPr>
        <w:t>提供的服务将对其十分有益。出于所有这些理由，他同意委员会应以</w:t>
      </w:r>
      <w:r w:rsidRPr="004E120B">
        <w:rPr>
          <w:rFonts w:ascii="STKaiti" w:eastAsia="STKaiti" w:hAnsi="STKaiti" w:cs="Calibri" w:hint="eastAsia"/>
        </w:rPr>
        <w:t>不可抗力</w:t>
      </w:r>
      <w:r w:rsidRPr="004E120B">
        <w:rPr>
          <w:rFonts w:cs="Calibri" w:hint="eastAsia"/>
        </w:rPr>
        <w:t>为由接受澳大利亚的请求。</w:t>
      </w:r>
    </w:p>
    <w:p w14:paraId="06BAC2FE" w14:textId="6CD9B5BA" w:rsidR="004E120B" w:rsidRPr="004E120B" w:rsidRDefault="004E120B" w:rsidP="004E120B">
      <w:pPr>
        <w:rPr>
          <w:rFonts w:cs="Calibri"/>
        </w:rPr>
      </w:pPr>
      <w:r w:rsidRPr="004E120B">
        <w:rPr>
          <w:rFonts w:cs="Calibri"/>
          <w:bCs/>
        </w:rPr>
        <w:t>9.9</w:t>
      </w:r>
      <w:r w:rsidRPr="004E120B">
        <w:rPr>
          <w:rFonts w:cs="Calibri"/>
          <w:bCs/>
        </w:rPr>
        <w:tab/>
      </w:r>
      <w:r w:rsidRPr="004E120B">
        <w:rPr>
          <w:rFonts w:cs="Calibri"/>
          <w:b/>
          <w:bCs/>
        </w:rPr>
        <w:t>Alamri</w:t>
      </w:r>
      <w:r w:rsidRPr="004E120B">
        <w:rPr>
          <w:rFonts w:cs="Calibri" w:hint="eastAsia"/>
          <w:b/>
          <w:bCs/>
        </w:rPr>
        <w:t>先生</w:t>
      </w:r>
      <w:r w:rsidRPr="004E120B">
        <w:rPr>
          <w:rFonts w:cs="Calibri" w:hint="eastAsia"/>
        </w:rPr>
        <w:t>说，</w:t>
      </w:r>
      <w:r w:rsidR="008363F0">
        <w:rPr>
          <w:rFonts w:cs="Calibri" w:hint="eastAsia"/>
        </w:rPr>
        <w:t>根据澳大利亚请求后附的证据，</w:t>
      </w:r>
      <w:r w:rsidRPr="004E120B">
        <w:rPr>
          <w:rFonts w:cs="Calibri" w:hint="eastAsia"/>
        </w:rPr>
        <w:t>澳大利亚做出了巨大努力启用</w:t>
      </w:r>
      <w:r w:rsidRPr="004E120B">
        <w:rPr>
          <w:rFonts w:cs="Calibri"/>
        </w:rPr>
        <w:t>SIRION-1</w:t>
      </w:r>
      <w:r w:rsidRPr="004E120B">
        <w:rPr>
          <w:rFonts w:cs="Calibri" w:hint="eastAsia"/>
        </w:rPr>
        <w:t>网络，但在</w:t>
      </w:r>
      <w:r w:rsidRPr="004E120B">
        <w:rPr>
          <w:rFonts w:cs="Calibri"/>
        </w:rPr>
        <w:t>SIRION PATHFINDER-1</w:t>
      </w:r>
      <w:r w:rsidRPr="004E120B">
        <w:rPr>
          <w:rFonts w:cs="Calibri" w:hint="eastAsia"/>
        </w:rPr>
        <w:t>发射失败后还出现了</w:t>
      </w:r>
      <w:r w:rsidRPr="004E120B">
        <w:rPr>
          <w:rFonts w:cs="Calibri"/>
        </w:rPr>
        <w:t>SIRION PATHFINDER-2</w:t>
      </w:r>
      <w:r w:rsidRPr="004E120B">
        <w:rPr>
          <w:rFonts w:cs="Calibri" w:hint="eastAsia"/>
        </w:rPr>
        <w:t>的失控情况。该案例满足</w:t>
      </w:r>
      <w:r w:rsidRPr="004E120B">
        <w:rPr>
          <w:rFonts w:ascii="STKaiti" w:eastAsia="STKaiti" w:hAnsi="STKaiti" w:cs="Calibri" w:hint="eastAsia"/>
        </w:rPr>
        <w:t>不可抗力</w:t>
      </w:r>
      <w:r w:rsidRPr="004E120B">
        <w:rPr>
          <w:rFonts w:cs="Calibri" w:hint="eastAsia"/>
        </w:rPr>
        <w:t>的条件，因此应按其请求延展规则时限。</w:t>
      </w:r>
    </w:p>
    <w:p w14:paraId="45D74757" w14:textId="77777777" w:rsidR="004E120B" w:rsidRPr="004E120B" w:rsidRDefault="004E120B" w:rsidP="004E120B">
      <w:pPr>
        <w:rPr>
          <w:rFonts w:cs="Calibri"/>
        </w:rPr>
      </w:pPr>
      <w:r w:rsidRPr="004E120B">
        <w:rPr>
          <w:rFonts w:cs="Calibri"/>
          <w:bCs/>
        </w:rPr>
        <w:t>9.10</w:t>
      </w:r>
      <w:r w:rsidRPr="004E120B">
        <w:rPr>
          <w:rFonts w:cs="Calibri"/>
          <w:bCs/>
        </w:rPr>
        <w:tab/>
      </w:r>
      <w:r w:rsidRPr="004E120B">
        <w:rPr>
          <w:rFonts w:cs="Calibri"/>
          <w:b/>
          <w:bCs/>
        </w:rPr>
        <w:t>Hoan</w:t>
      </w:r>
      <w:r w:rsidRPr="004E120B">
        <w:rPr>
          <w:rFonts w:cs="Calibri" w:hint="eastAsia"/>
          <w:b/>
          <w:bCs/>
        </w:rPr>
        <w:t>先生</w:t>
      </w:r>
      <w:r w:rsidRPr="004E120B">
        <w:rPr>
          <w:rFonts w:cs="Calibri" w:hint="eastAsia"/>
        </w:rPr>
        <w:t>非常同情澳大利亚在打算启用</w:t>
      </w:r>
      <w:r w:rsidRPr="004E120B">
        <w:rPr>
          <w:rFonts w:cs="Calibri"/>
        </w:rPr>
        <w:t>SIRION-1</w:t>
      </w:r>
      <w:r w:rsidRPr="004E120B">
        <w:rPr>
          <w:rFonts w:cs="Calibri" w:hint="eastAsia"/>
        </w:rPr>
        <w:t>网络的两颗卫星方面遇到的挫折。在他看来，卫星故障可能构成</w:t>
      </w:r>
      <w:r w:rsidRPr="004E120B">
        <w:rPr>
          <w:rFonts w:ascii="STKaiti" w:eastAsia="STKaiti" w:hAnsi="STKaiti" w:cs="Calibri" w:hint="eastAsia"/>
        </w:rPr>
        <w:t>不可抗力</w:t>
      </w:r>
      <w:r w:rsidRPr="004E120B">
        <w:rPr>
          <w:rFonts w:cs="Calibri" w:hint="eastAsia"/>
        </w:rPr>
        <w:t>，而且委员会过去在审议</w:t>
      </w:r>
      <w:r w:rsidRPr="004E120B">
        <w:rPr>
          <w:rFonts w:ascii="STKaiti" w:eastAsia="STKaiti" w:hAnsi="STKaiti" w:cs="Calibri" w:hint="eastAsia"/>
        </w:rPr>
        <w:t>不可抗力</w:t>
      </w:r>
      <w:r w:rsidRPr="004E120B">
        <w:rPr>
          <w:rFonts w:cs="Calibri" w:hint="eastAsia"/>
        </w:rPr>
        <w:t>案例时从未要求提交测试报告。委员会应以</w:t>
      </w:r>
      <w:r w:rsidRPr="004E120B">
        <w:rPr>
          <w:rFonts w:ascii="STKaiti" w:eastAsia="STKaiti" w:hAnsi="STKaiti" w:cs="Calibri" w:hint="eastAsia"/>
        </w:rPr>
        <w:t>不可抗力</w:t>
      </w:r>
      <w:r w:rsidRPr="004E120B">
        <w:rPr>
          <w:rFonts w:cs="Calibri" w:hint="eastAsia"/>
        </w:rPr>
        <w:t>为由批准澳大利亚主管部门的请求。</w:t>
      </w:r>
    </w:p>
    <w:p w14:paraId="6ED8AFDE" w14:textId="77777777" w:rsidR="004E120B" w:rsidRPr="004E120B" w:rsidRDefault="004E120B" w:rsidP="004E120B">
      <w:pPr>
        <w:rPr>
          <w:rFonts w:cs="Calibri"/>
          <w:i/>
          <w:iCs/>
        </w:rPr>
      </w:pPr>
      <w:r w:rsidRPr="004E120B">
        <w:rPr>
          <w:rFonts w:cs="Calibri"/>
          <w:bCs/>
        </w:rPr>
        <w:t>9.11</w:t>
      </w:r>
      <w:r w:rsidRPr="004E120B">
        <w:rPr>
          <w:rFonts w:cs="Calibri"/>
          <w:bCs/>
        </w:rPr>
        <w:tab/>
      </w:r>
      <w:r w:rsidRPr="004E120B">
        <w:rPr>
          <w:rFonts w:cs="Calibri"/>
          <w:b/>
          <w:bCs/>
        </w:rPr>
        <w:t>Talib</w:t>
      </w:r>
      <w:r w:rsidRPr="004E120B">
        <w:rPr>
          <w:rFonts w:cs="Calibri" w:hint="eastAsia"/>
          <w:b/>
          <w:bCs/>
        </w:rPr>
        <w:t>先生</w:t>
      </w:r>
      <w:r w:rsidRPr="004E120B">
        <w:rPr>
          <w:rFonts w:cs="Calibri" w:hint="eastAsia"/>
        </w:rPr>
        <w:t>说，澳大利亚似乎竭尽了一切努力来启用其</w:t>
      </w:r>
      <w:r w:rsidRPr="004E120B">
        <w:rPr>
          <w:rFonts w:cs="Calibri"/>
        </w:rPr>
        <w:t>SIRION-1</w:t>
      </w:r>
      <w:r w:rsidRPr="004E120B">
        <w:rPr>
          <w:rFonts w:cs="Calibri" w:hint="eastAsia"/>
        </w:rPr>
        <w:t>网络</w:t>
      </w:r>
      <w:r w:rsidRPr="004E120B">
        <w:rPr>
          <w:rFonts w:cs="Calibri" w:hint="eastAsia"/>
        </w:rPr>
        <w:t xml:space="preserve"> </w:t>
      </w:r>
      <w:r w:rsidRPr="004E120B">
        <w:rPr>
          <w:rFonts w:cs="Calibri"/>
        </w:rPr>
        <w:t>–</w:t>
      </w:r>
      <w:r w:rsidRPr="004E120B">
        <w:rPr>
          <w:rFonts w:cs="Calibri" w:hint="eastAsia"/>
        </w:rPr>
        <w:t xml:space="preserve"> </w:t>
      </w:r>
      <w:r w:rsidRPr="004E120B">
        <w:rPr>
          <w:rFonts w:cs="Calibri" w:hint="eastAsia"/>
        </w:rPr>
        <w:t>首先利用</w:t>
      </w:r>
      <w:r w:rsidRPr="004E120B">
        <w:rPr>
          <w:rFonts w:cs="Calibri"/>
        </w:rPr>
        <w:t>SIRION PATHFINDER-1</w:t>
      </w:r>
      <w:r w:rsidRPr="004E120B">
        <w:rPr>
          <w:rFonts w:cs="Calibri" w:hint="eastAsia"/>
        </w:rPr>
        <w:t>，随之利用</w:t>
      </w:r>
      <w:r w:rsidRPr="004E120B">
        <w:rPr>
          <w:rFonts w:cs="Calibri"/>
        </w:rPr>
        <w:t>SIRION PATHFINDER-2</w:t>
      </w:r>
      <w:r w:rsidRPr="004E120B">
        <w:rPr>
          <w:rFonts w:cs="Calibri" w:hint="eastAsia"/>
        </w:rPr>
        <w:t>，所以该案例满足</w:t>
      </w:r>
      <w:r w:rsidRPr="004E120B">
        <w:rPr>
          <w:rFonts w:ascii="STKaiti" w:eastAsia="STKaiti" w:hAnsi="STKaiti" w:cs="Calibri" w:hint="eastAsia"/>
        </w:rPr>
        <w:t>不可抗力</w:t>
      </w:r>
      <w:r w:rsidRPr="004E120B">
        <w:rPr>
          <w:rFonts w:cs="Calibri" w:hint="eastAsia"/>
        </w:rPr>
        <w:t>条件。</w:t>
      </w:r>
    </w:p>
    <w:p w14:paraId="09DFBAA2" w14:textId="77777777" w:rsidR="004E120B" w:rsidRPr="004E120B" w:rsidRDefault="004E120B" w:rsidP="004E120B">
      <w:pPr>
        <w:rPr>
          <w:rFonts w:cs="Calibri"/>
        </w:rPr>
      </w:pPr>
      <w:r w:rsidRPr="004E120B">
        <w:rPr>
          <w:rFonts w:cs="Calibri"/>
          <w:bCs/>
        </w:rPr>
        <w:t>9.12</w:t>
      </w:r>
      <w:r w:rsidRPr="004E120B">
        <w:rPr>
          <w:rFonts w:cs="Calibri"/>
          <w:bCs/>
        </w:rPr>
        <w:tab/>
      </w:r>
      <w:r w:rsidRPr="004E120B">
        <w:rPr>
          <w:rFonts w:cs="Calibri"/>
          <w:b/>
          <w:bCs/>
        </w:rPr>
        <w:t>Hasanova</w:t>
      </w:r>
      <w:r w:rsidRPr="004E120B">
        <w:rPr>
          <w:rFonts w:cs="Calibri" w:hint="eastAsia"/>
          <w:b/>
          <w:bCs/>
        </w:rPr>
        <w:t>女士</w:t>
      </w:r>
      <w:r w:rsidRPr="004E120B">
        <w:rPr>
          <w:rFonts w:cs="Calibri" w:hint="eastAsia"/>
        </w:rPr>
        <w:t>同意此前发言人的意见。</w:t>
      </w:r>
    </w:p>
    <w:p w14:paraId="67078A61" w14:textId="5B42286F" w:rsidR="004E120B" w:rsidRPr="004E120B" w:rsidRDefault="004E120B" w:rsidP="004E120B">
      <w:pPr>
        <w:rPr>
          <w:rFonts w:cs="Calibri"/>
        </w:rPr>
      </w:pPr>
      <w:r w:rsidRPr="004E120B">
        <w:rPr>
          <w:rFonts w:cs="Calibri"/>
          <w:bCs/>
        </w:rPr>
        <w:t>9.13</w:t>
      </w:r>
      <w:r w:rsidRPr="004E120B">
        <w:rPr>
          <w:rFonts w:cs="Calibri"/>
          <w:bCs/>
        </w:rPr>
        <w:tab/>
      </w:r>
      <w:r w:rsidRPr="004E120B">
        <w:rPr>
          <w:rFonts w:cs="Calibri"/>
          <w:b/>
          <w:bCs/>
        </w:rPr>
        <w:t>Henri</w:t>
      </w:r>
      <w:r w:rsidRPr="004E120B">
        <w:rPr>
          <w:rFonts w:cs="Calibri" w:hint="eastAsia"/>
          <w:b/>
          <w:bCs/>
        </w:rPr>
        <w:t>先生</w:t>
      </w:r>
      <w:r w:rsidRPr="004E120B">
        <w:rPr>
          <w:rFonts w:cs="Calibri" w:hint="eastAsia"/>
        </w:rPr>
        <w:t>也同意此前发言人的意见并补充说，已</w:t>
      </w:r>
      <w:r w:rsidR="00E963B3">
        <w:rPr>
          <w:rFonts w:cs="Calibri" w:hint="eastAsia"/>
        </w:rPr>
        <w:t>在卫星入轨前</w:t>
      </w:r>
      <w:r w:rsidRPr="004E120B">
        <w:rPr>
          <w:rFonts w:cs="Calibri" w:hint="eastAsia"/>
        </w:rPr>
        <w:t>进行了</w:t>
      </w:r>
      <w:r w:rsidR="00E963B3">
        <w:rPr>
          <w:rFonts w:cs="Calibri" w:hint="eastAsia"/>
        </w:rPr>
        <w:t>各项</w:t>
      </w:r>
      <w:r w:rsidRPr="004E120B">
        <w:rPr>
          <w:rFonts w:cs="Calibri" w:hint="eastAsia"/>
        </w:rPr>
        <w:t>适当</w:t>
      </w:r>
      <w:r w:rsidR="00E963B3">
        <w:rPr>
          <w:rFonts w:cs="Calibri" w:hint="eastAsia"/>
        </w:rPr>
        <w:t>和严格的</w:t>
      </w:r>
      <w:r w:rsidRPr="004E120B">
        <w:rPr>
          <w:rFonts w:cs="Calibri" w:hint="eastAsia"/>
        </w:rPr>
        <w:t>测试，而且得出积极结果。关于澳大利亚在其提交资料中详述的时间范围，他的有可靠渠道参与的研究表明，替代卫星将使用电推</w:t>
      </w:r>
      <w:r w:rsidR="00E963B3">
        <w:rPr>
          <w:rFonts w:cs="Calibri" w:hint="eastAsia"/>
        </w:rPr>
        <w:t>提升轨道</w:t>
      </w:r>
      <w:r w:rsidRPr="004E120B">
        <w:rPr>
          <w:rFonts w:cs="Calibri" w:hint="eastAsia"/>
        </w:rPr>
        <w:t>，</w:t>
      </w:r>
      <w:r w:rsidR="00E963B3">
        <w:rPr>
          <w:rFonts w:cs="Calibri" w:hint="eastAsia"/>
        </w:rPr>
        <w:t>且</w:t>
      </w:r>
      <w:r w:rsidRPr="004E120B">
        <w:rPr>
          <w:rFonts w:cs="Calibri" w:hint="eastAsia"/>
        </w:rPr>
        <w:t>在实现正确的轨道倾角时</w:t>
      </w:r>
      <w:r w:rsidR="00E963B3">
        <w:rPr>
          <w:rFonts w:cs="Calibri" w:hint="eastAsia"/>
        </w:rPr>
        <w:t>也</w:t>
      </w:r>
      <w:r w:rsidRPr="004E120B">
        <w:rPr>
          <w:rFonts w:cs="Calibri" w:hint="eastAsia"/>
        </w:rPr>
        <w:t>需要相当大的功率</w:t>
      </w:r>
      <w:r w:rsidR="00E963B3">
        <w:rPr>
          <w:rFonts w:cs="Calibri" w:hint="eastAsia"/>
        </w:rPr>
        <w:t>和很长的时间</w:t>
      </w:r>
      <w:r w:rsidRPr="004E120B">
        <w:rPr>
          <w:rFonts w:cs="Calibri" w:hint="eastAsia"/>
        </w:rPr>
        <w:t>，因此，为这项工作分配的</w:t>
      </w:r>
      <w:r w:rsidRPr="004E120B">
        <w:rPr>
          <w:rFonts w:cs="Calibri" w:hint="eastAsia"/>
        </w:rPr>
        <w:t>150</w:t>
      </w:r>
      <w:r w:rsidRPr="004E120B">
        <w:rPr>
          <w:rFonts w:cs="Calibri" w:hint="eastAsia"/>
        </w:rPr>
        <w:t>天似乎是合理的。</w:t>
      </w:r>
    </w:p>
    <w:p w14:paraId="2754878D" w14:textId="43941D32" w:rsidR="004E120B" w:rsidRPr="004E120B" w:rsidRDefault="004E120B" w:rsidP="004E120B">
      <w:pPr>
        <w:rPr>
          <w:rFonts w:cs="Calibri"/>
        </w:rPr>
      </w:pPr>
      <w:r w:rsidRPr="004E120B">
        <w:rPr>
          <w:rFonts w:cs="Calibri"/>
          <w:bCs/>
        </w:rPr>
        <w:t>9.14</w:t>
      </w:r>
      <w:r w:rsidRPr="004E120B">
        <w:rPr>
          <w:rFonts w:cs="Calibri"/>
          <w:bCs/>
        </w:rPr>
        <w:tab/>
      </w:r>
      <w:r w:rsidRPr="004E120B">
        <w:rPr>
          <w:rFonts w:cs="Calibri"/>
          <w:b/>
          <w:bCs/>
        </w:rPr>
        <w:t>Hashimoto</w:t>
      </w:r>
      <w:r w:rsidRPr="004E120B">
        <w:rPr>
          <w:rFonts w:cs="Calibri" w:hint="eastAsia"/>
          <w:b/>
          <w:bCs/>
        </w:rPr>
        <w:t>先生</w:t>
      </w:r>
      <w:r w:rsidRPr="004E120B">
        <w:rPr>
          <w:rFonts w:cs="Calibri" w:hint="eastAsia"/>
        </w:rPr>
        <w:t>指出，在澳大利亚提交资料的附件</w:t>
      </w:r>
      <w:r w:rsidRPr="004E120B">
        <w:rPr>
          <w:rFonts w:cs="Calibri" w:hint="eastAsia"/>
        </w:rPr>
        <w:t>2</w:t>
      </w:r>
      <w:r w:rsidRPr="004E120B">
        <w:rPr>
          <w:rFonts w:cs="Calibri" w:hint="eastAsia"/>
        </w:rPr>
        <w:t>中，</w:t>
      </w:r>
      <w:r w:rsidRPr="004E120B">
        <w:rPr>
          <w:rFonts w:cs="Calibri"/>
        </w:rPr>
        <w:t>Astro Digital</w:t>
      </w:r>
      <w:r w:rsidRPr="004E120B">
        <w:rPr>
          <w:rFonts w:cs="Calibri" w:hint="eastAsia"/>
        </w:rPr>
        <w:t>认识到了它在</w:t>
      </w:r>
      <w:r w:rsidRPr="004E120B">
        <w:rPr>
          <w:rFonts w:cs="Calibri"/>
        </w:rPr>
        <w:t>SIRION PATHFINDER-2</w:t>
      </w:r>
      <w:r w:rsidRPr="004E120B">
        <w:rPr>
          <w:rFonts w:cs="Calibri" w:hint="eastAsia"/>
        </w:rPr>
        <w:t>异常问题方面的责任。这种情况似乎符合委员会根据第</w:t>
      </w:r>
      <w:r w:rsidRPr="004E120B">
        <w:rPr>
          <w:rFonts w:cs="Calibri" w:hint="eastAsia"/>
        </w:rPr>
        <w:t>80</w:t>
      </w:r>
      <w:r w:rsidRPr="004E120B">
        <w:rPr>
          <w:rFonts w:cs="Calibri" w:hint="eastAsia"/>
        </w:rPr>
        <w:t>号决议向</w:t>
      </w:r>
      <w:r w:rsidRPr="004E120B">
        <w:rPr>
          <w:rFonts w:cs="Calibri" w:hint="eastAsia"/>
        </w:rPr>
        <w:t>W</w:t>
      </w:r>
      <w:r w:rsidRPr="004E120B">
        <w:rPr>
          <w:rFonts w:cs="Calibri"/>
        </w:rPr>
        <w:t>RO-19</w:t>
      </w:r>
      <w:r w:rsidRPr="004E120B">
        <w:rPr>
          <w:rFonts w:cs="Calibri" w:hint="eastAsia"/>
        </w:rPr>
        <w:t>提交的报告草案的第</w:t>
      </w:r>
      <w:r w:rsidRPr="004E120B">
        <w:rPr>
          <w:rFonts w:cs="Calibri"/>
        </w:rPr>
        <w:t>4.3.2</w:t>
      </w:r>
      <w:r w:rsidRPr="004E120B">
        <w:rPr>
          <w:rFonts w:cs="Calibri" w:hint="eastAsia"/>
        </w:rPr>
        <w:t>段中对发射失败做出的宽泛解释。</w:t>
      </w:r>
    </w:p>
    <w:p w14:paraId="70E0FDAB" w14:textId="77777777" w:rsidR="004E120B" w:rsidRPr="004E120B" w:rsidRDefault="004E120B" w:rsidP="004E120B">
      <w:pPr>
        <w:rPr>
          <w:rFonts w:cs="Calibri"/>
        </w:rPr>
      </w:pPr>
      <w:r w:rsidRPr="004E120B">
        <w:rPr>
          <w:rFonts w:cs="Calibri"/>
          <w:bCs/>
        </w:rPr>
        <w:lastRenderedPageBreak/>
        <w:t>9.15</w:t>
      </w:r>
      <w:r w:rsidRPr="004E120B">
        <w:rPr>
          <w:rFonts w:cs="Calibri"/>
          <w:bCs/>
        </w:rPr>
        <w:tab/>
      </w:r>
      <w:r w:rsidRPr="004E120B">
        <w:rPr>
          <w:rFonts w:cs="Calibri"/>
          <w:b/>
          <w:bCs/>
        </w:rPr>
        <w:t>Mchunu</w:t>
      </w:r>
      <w:r w:rsidRPr="004E120B">
        <w:rPr>
          <w:rFonts w:cs="Calibri" w:hint="eastAsia"/>
          <w:b/>
          <w:bCs/>
        </w:rPr>
        <w:t>先生</w:t>
      </w:r>
      <w:r w:rsidRPr="004E120B">
        <w:rPr>
          <w:rFonts w:cs="Calibri" w:hint="eastAsia"/>
        </w:rPr>
        <w:t>同意此前几位发言人的意见并认为，请求中所提供的延展期限的细分正是委员会在其第</w:t>
      </w:r>
      <w:r w:rsidRPr="004E120B">
        <w:rPr>
          <w:rFonts w:cs="Calibri" w:hint="eastAsia"/>
        </w:rPr>
        <w:t>80</w:t>
      </w:r>
      <w:r w:rsidRPr="004E120B">
        <w:rPr>
          <w:rFonts w:cs="Calibri" w:hint="eastAsia"/>
        </w:rPr>
        <w:t>次会议上所要求提供的合理理由。</w:t>
      </w:r>
    </w:p>
    <w:p w14:paraId="027073F9" w14:textId="77777777" w:rsidR="004E120B" w:rsidRPr="004E120B" w:rsidRDefault="004E120B" w:rsidP="004E120B">
      <w:pPr>
        <w:rPr>
          <w:rFonts w:cs="Calibri"/>
        </w:rPr>
      </w:pPr>
      <w:r w:rsidRPr="004E120B">
        <w:rPr>
          <w:rFonts w:cs="Calibri"/>
        </w:rPr>
        <w:t>9.16</w:t>
      </w:r>
      <w:r w:rsidRPr="004E120B">
        <w:rPr>
          <w:rFonts w:cs="Calibri"/>
        </w:rPr>
        <w:tab/>
      </w:r>
      <w:r w:rsidRPr="004E120B">
        <w:rPr>
          <w:rFonts w:cs="Calibri"/>
          <w:b/>
          <w:bCs/>
        </w:rPr>
        <w:t>主席</w:t>
      </w:r>
      <w:r w:rsidRPr="004E120B">
        <w:rPr>
          <w:rFonts w:cs="Calibri" w:hint="eastAsia"/>
          <w:bCs/>
        </w:rPr>
        <w:t>建议委员会就该问题做出如下结论：</w:t>
      </w:r>
    </w:p>
    <w:p w14:paraId="2F1DCBD5" w14:textId="77777777" w:rsidR="004E120B" w:rsidRPr="004E120B" w:rsidRDefault="004E120B" w:rsidP="00F511FA">
      <w:pPr>
        <w:ind w:firstLineChars="200" w:firstLine="480"/>
      </w:pPr>
      <w:r w:rsidRPr="004E120B">
        <w:rPr>
          <w:rFonts w:hint="eastAsia"/>
        </w:rPr>
        <w:t>“</w:t>
      </w:r>
      <w:r w:rsidRPr="004E120B">
        <w:t>委员会审议了澳大利亚主管部门提交的</w:t>
      </w:r>
      <w:r w:rsidRPr="004E120B">
        <w:t>RRB19-2/8</w:t>
      </w:r>
      <w:r w:rsidRPr="004E120B">
        <w:t>号文件以及巴布亚新几内亚主管部门用于通报情况的</w:t>
      </w:r>
      <w:r w:rsidRPr="004E120B">
        <w:t>RRB19-2/DELAYED/7</w:t>
      </w:r>
      <w:r w:rsidRPr="004E120B">
        <w:t>号文件。</w:t>
      </w:r>
    </w:p>
    <w:p w14:paraId="252182F3" w14:textId="77777777" w:rsidR="004E120B" w:rsidRPr="004E120B" w:rsidRDefault="004E120B" w:rsidP="00F511FA">
      <w:pPr>
        <w:ind w:firstLineChars="200" w:firstLine="480"/>
      </w:pPr>
      <w:r w:rsidRPr="004E120B">
        <w:t>委员会注意到，澳大利亚主管部门并未要求在</w:t>
      </w:r>
      <w:r w:rsidRPr="004E120B">
        <w:t>SIRION PATHFINDER-1</w:t>
      </w:r>
      <w:r w:rsidRPr="004E120B">
        <w:t>卫星发射失败后延长规则时限。</w:t>
      </w:r>
    </w:p>
    <w:p w14:paraId="11A96338" w14:textId="77777777" w:rsidR="004E120B" w:rsidRPr="004E120B" w:rsidRDefault="004E120B" w:rsidP="004E120B">
      <w:pPr>
        <w:ind w:firstLineChars="200" w:firstLine="480"/>
        <w:rPr>
          <w:rFonts w:cs="Calibri"/>
          <w:highlight w:val="yellow"/>
        </w:rPr>
      </w:pPr>
      <w:r w:rsidRPr="004E120B">
        <w:rPr>
          <w:rFonts w:cs="Calibri"/>
        </w:rPr>
        <w:t>鉴于所给出的理由，委员会认为：</w:t>
      </w:r>
    </w:p>
    <w:p w14:paraId="2A502500" w14:textId="77777777" w:rsidR="004E120B" w:rsidRPr="004E120B" w:rsidRDefault="004E120B" w:rsidP="004E120B">
      <w:pPr>
        <w:pStyle w:val="enumlev1"/>
        <w:rPr>
          <w:rFonts w:cs="Calibri"/>
          <w:lang w:eastAsia="zh-CN"/>
        </w:rPr>
      </w:pPr>
      <w:r w:rsidRPr="004E120B">
        <w:rPr>
          <w:rFonts w:cs="Calibri"/>
          <w:lang w:eastAsia="zh-CN"/>
        </w:rPr>
        <w:t>•</w:t>
      </w:r>
      <w:r w:rsidRPr="004E120B">
        <w:rPr>
          <w:rFonts w:cs="Calibri"/>
          <w:lang w:eastAsia="zh-CN"/>
        </w:rPr>
        <w:tab/>
      </w:r>
      <w:r w:rsidRPr="004E120B">
        <w:rPr>
          <w:rFonts w:cs="Calibri"/>
          <w:lang w:eastAsia="zh-CN"/>
        </w:rPr>
        <w:t>这种情况满足</w:t>
      </w:r>
      <w:r w:rsidRPr="004E120B">
        <w:rPr>
          <w:rFonts w:ascii="STKaiti" w:eastAsia="STKaiti" w:hAnsi="STKaiti" w:cs="Calibri"/>
          <w:lang w:eastAsia="zh-CN"/>
        </w:rPr>
        <w:t>不可抗力</w:t>
      </w:r>
      <w:r w:rsidRPr="004E120B">
        <w:rPr>
          <w:rFonts w:cs="Calibri"/>
          <w:lang w:eastAsia="zh-CN"/>
        </w:rPr>
        <w:t>的所有条件；</w:t>
      </w:r>
    </w:p>
    <w:p w14:paraId="5FA839AE" w14:textId="77777777" w:rsidR="004E120B" w:rsidRPr="004E120B" w:rsidRDefault="004E120B" w:rsidP="004E120B">
      <w:pPr>
        <w:pStyle w:val="enumlev1"/>
        <w:rPr>
          <w:rFonts w:cs="Calibri"/>
          <w:lang w:eastAsia="zh-CN"/>
        </w:rPr>
      </w:pPr>
      <w:r w:rsidRPr="004E120B">
        <w:rPr>
          <w:rFonts w:cs="Calibri"/>
          <w:lang w:eastAsia="zh-CN"/>
        </w:rPr>
        <w:t>•</w:t>
      </w:r>
      <w:r w:rsidRPr="004E120B">
        <w:rPr>
          <w:rFonts w:cs="Calibri"/>
          <w:lang w:eastAsia="zh-CN"/>
        </w:rPr>
        <w:tab/>
      </w:r>
      <w:r w:rsidRPr="004E120B">
        <w:rPr>
          <w:rFonts w:cs="Calibri"/>
          <w:lang w:eastAsia="zh-CN"/>
        </w:rPr>
        <w:t>该主管部门</w:t>
      </w:r>
      <w:r w:rsidRPr="004E120B">
        <w:rPr>
          <w:rFonts w:cs="Calibri" w:hint="eastAsia"/>
          <w:lang w:eastAsia="zh-CN"/>
        </w:rPr>
        <w:t>已</w:t>
      </w:r>
      <w:r w:rsidRPr="004E120B">
        <w:rPr>
          <w:rFonts w:cs="Calibri"/>
          <w:lang w:eastAsia="zh-CN"/>
        </w:rPr>
        <w:t>做出很大努力来满足规则时限，</w:t>
      </w:r>
      <w:r w:rsidRPr="004E120B">
        <w:rPr>
          <w:rFonts w:cs="Calibri" w:hint="eastAsia"/>
          <w:lang w:eastAsia="zh-CN"/>
        </w:rPr>
        <w:t>并</w:t>
      </w:r>
      <w:r w:rsidRPr="004E120B">
        <w:rPr>
          <w:rFonts w:cs="Calibri"/>
          <w:lang w:eastAsia="zh-CN"/>
        </w:rPr>
        <w:t>且；</w:t>
      </w:r>
    </w:p>
    <w:p w14:paraId="53B9A964" w14:textId="77777777" w:rsidR="004E120B" w:rsidRPr="004E120B" w:rsidRDefault="004E120B" w:rsidP="004E120B">
      <w:pPr>
        <w:pStyle w:val="enumlev1"/>
        <w:rPr>
          <w:rFonts w:cs="Calibri"/>
          <w:highlight w:val="yellow"/>
          <w:lang w:eastAsia="zh-CN"/>
        </w:rPr>
      </w:pPr>
      <w:r w:rsidRPr="004E120B">
        <w:rPr>
          <w:rFonts w:cs="Calibri"/>
          <w:lang w:eastAsia="zh-CN"/>
        </w:rPr>
        <w:t>•</w:t>
      </w:r>
      <w:r w:rsidRPr="004E120B">
        <w:rPr>
          <w:rFonts w:cs="Calibri"/>
          <w:lang w:eastAsia="zh-CN"/>
        </w:rPr>
        <w:tab/>
      </w:r>
      <w:r w:rsidRPr="004E120B">
        <w:rPr>
          <w:rFonts w:cs="Calibri"/>
          <w:lang w:eastAsia="zh-CN"/>
        </w:rPr>
        <w:t>该请求有明确且有限的延长时限。</w:t>
      </w:r>
    </w:p>
    <w:p w14:paraId="14A451B9" w14:textId="77777777" w:rsidR="004E120B" w:rsidRPr="004E120B" w:rsidRDefault="004E120B" w:rsidP="004E120B">
      <w:pPr>
        <w:ind w:firstLineChars="200" w:firstLine="480"/>
        <w:rPr>
          <w:rFonts w:cs="Calibri"/>
          <w:b/>
          <w:color w:val="800000"/>
        </w:rPr>
      </w:pPr>
      <w:r w:rsidRPr="004E120B">
        <w:rPr>
          <w:rFonts w:cs="Calibri"/>
          <w:color w:val="000000"/>
        </w:rPr>
        <w:t>因此，委员会决定责成无线电通信局接受将</w:t>
      </w:r>
      <w:r w:rsidRPr="004E120B">
        <w:rPr>
          <w:rFonts w:cs="Calibri"/>
          <w:color w:val="000000"/>
        </w:rPr>
        <w:t>SIRION-1</w:t>
      </w:r>
      <w:r w:rsidRPr="004E120B">
        <w:rPr>
          <w:rFonts w:cs="Calibri"/>
          <w:color w:val="000000"/>
        </w:rPr>
        <w:t>卫星网络频率指配的投入使用规则时限延长至</w:t>
      </w:r>
      <w:r w:rsidRPr="004E120B">
        <w:rPr>
          <w:rFonts w:cs="Calibri" w:hint="eastAsia"/>
          <w:color w:val="000000"/>
        </w:rPr>
        <w:t>2</w:t>
      </w:r>
      <w:r w:rsidRPr="004E120B">
        <w:rPr>
          <w:rFonts w:cs="Calibri"/>
          <w:color w:val="000000"/>
        </w:rPr>
        <w:t>021</w:t>
      </w:r>
      <w:r w:rsidRPr="004E120B">
        <w:rPr>
          <w:rFonts w:cs="Calibri"/>
          <w:color w:val="000000"/>
        </w:rPr>
        <w:t>年</w:t>
      </w:r>
      <w:r w:rsidRPr="004E120B">
        <w:rPr>
          <w:rFonts w:cs="Calibri" w:hint="eastAsia"/>
          <w:color w:val="000000"/>
        </w:rPr>
        <w:t>4</w:t>
      </w:r>
      <w:r w:rsidRPr="004E120B">
        <w:rPr>
          <w:rFonts w:cs="Calibri" w:hint="eastAsia"/>
          <w:color w:val="000000"/>
        </w:rPr>
        <w:t>月</w:t>
      </w:r>
      <w:r w:rsidRPr="004E120B">
        <w:rPr>
          <w:rFonts w:cs="Calibri" w:hint="eastAsia"/>
          <w:color w:val="000000"/>
        </w:rPr>
        <w:t>2</w:t>
      </w:r>
      <w:r w:rsidRPr="004E120B">
        <w:rPr>
          <w:rFonts w:cs="Calibri"/>
          <w:color w:val="000000"/>
        </w:rPr>
        <w:t>1</w:t>
      </w:r>
      <w:r w:rsidRPr="004E120B">
        <w:rPr>
          <w:rFonts w:cs="Calibri"/>
          <w:color w:val="000000"/>
        </w:rPr>
        <w:t>日的请求，并责成无线电通信局继续将</w:t>
      </w:r>
      <w:r w:rsidRPr="004E120B">
        <w:rPr>
          <w:rFonts w:cs="Calibri"/>
          <w:color w:val="000000"/>
        </w:rPr>
        <w:t>SIRION-1</w:t>
      </w:r>
      <w:r w:rsidRPr="004E120B">
        <w:rPr>
          <w:rFonts w:cs="Calibri"/>
          <w:color w:val="000000"/>
        </w:rPr>
        <w:t>卫星网络的频率指配考虑在内。</w:t>
      </w:r>
      <w:r w:rsidRPr="004E120B">
        <w:rPr>
          <w:rFonts w:cs="Calibri" w:hint="eastAsia"/>
          <w:color w:val="000000"/>
        </w:rPr>
        <w:t>”</w:t>
      </w:r>
    </w:p>
    <w:p w14:paraId="7EDFEB5D" w14:textId="77777777" w:rsidR="004E120B" w:rsidRPr="004E120B" w:rsidRDefault="004E120B" w:rsidP="004E120B">
      <w:pPr>
        <w:rPr>
          <w:rFonts w:cs="Calibri"/>
        </w:rPr>
      </w:pPr>
      <w:r w:rsidRPr="004E120B">
        <w:rPr>
          <w:rFonts w:cs="Calibri"/>
        </w:rPr>
        <w:t>9.17</w:t>
      </w:r>
      <w:r w:rsidRPr="004E120B">
        <w:rPr>
          <w:rFonts w:cs="Calibri"/>
        </w:rPr>
        <w:tab/>
      </w:r>
      <w:r w:rsidRPr="004E120B">
        <w:rPr>
          <w:rFonts w:cs="Calibri" w:hint="eastAsia"/>
        </w:rPr>
        <w:t>会议对此表示</w:t>
      </w:r>
      <w:r w:rsidRPr="004E120B">
        <w:rPr>
          <w:rFonts w:cs="Calibri" w:hint="eastAsia"/>
          <w:b/>
          <w:bCs/>
        </w:rPr>
        <w:t>同意</w:t>
      </w:r>
      <w:r w:rsidRPr="004E120B">
        <w:rPr>
          <w:rFonts w:cs="Calibri" w:hint="eastAsia"/>
        </w:rPr>
        <w:t>。</w:t>
      </w:r>
    </w:p>
    <w:p w14:paraId="6F5541B9" w14:textId="77777777" w:rsidR="004E120B" w:rsidRPr="004E120B" w:rsidRDefault="004E120B" w:rsidP="00F511FA">
      <w:pPr>
        <w:pStyle w:val="Heading1"/>
        <w:rPr>
          <w:lang w:eastAsia="zh-CN"/>
        </w:rPr>
      </w:pPr>
      <w:r w:rsidRPr="004E120B">
        <w:rPr>
          <w:lang w:eastAsia="zh-CN"/>
        </w:rPr>
        <w:t>10</w:t>
      </w:r>
      <w:r w:rsidRPr="004E120B">
        <w:rPr>
          <w:lang w:eastAsia="zh-CN"/>
        </w:rPr>
        <w:tab/>
      </w:r>
      <w:r w:rsidRPr="004E120B">
        <w:rPr>
          <w:rFonts w:ascii="SimSun" w:eastAsia="SimSun" w:hAnsi="SimSun" w:cs="SimSun" w:hint="eastAsia"/>
          <w:lang w:eastAsia="zh-CN"/>
        </w:rPr>
        <w:t>关于延长卫星网络频率指配启用的规则时限的请求：印度尼西亚主管部门请求延长启用</w:t>
      </w:r>
      <w:r w:rsidRPr="004E120B">
        <w:rPr>
          <w:lang w:eastAsia="zh-CN"/>
        </w:rPr>
        <w:t>Ka</w:t>
      </w:r>
      <w:r w:rsidRPr="004E120B">
        <w:rPr>
          <w:rFonts w:ascii="SimSun" w:eastAsia="SimSun" w:hAnsi="SimSun" w:cs="SimSun" w:hint="eastAsia"/>
          <w:lang w:eastAsia="zh-CN"/>
        </w:rPr>
        <w:t>频段中</w:t>
      </w:r>
      <w:r w:rsidRPr="004E120B">
        <w:rPr>
          <w:lang w:eastAsia="zh-CN"/>
        </w:rPr>
        <w:t>PSN-146E</w:t>
      </w:r>
      <w:r w:rsidRPr="004E120B">
        <w:rPr>
          <w:rFonts w:ascii="SimSun" w:eastAsia="SimSun" w:hAnsi="SimSun" w:cs="SimSun" w:hint="eastAsia"/>
          <w:lang w:eastAsia="zh-CN"/>
        </w:rPr>
        <w:t>（</w:t>
      </w:r>
      <w:r w:rsidRPr="004E120B">
        <w:rPr>
          <w:lang w:eastAsia="zh-CN"/>
        </w:rPr>
        <w:t>146ºE</w:t>
      </w:r>
      <w:r w:rsidRPr="004E120B">
        <w:rPr>
          <w:rFonts w:ascii="SimSun" w:eastAsia="SimSun" w:hAnsi="SimSun" w:cs="SimSun" w:hint="eastAsia"/>
          <w:lang w:eastAsia="zh-CN"/>
        </w:rPr>
        <w:t>）卫星网络频率指配规则时限的提交资料（</w:t>
      </w:r>
      <w:r w:rsidRPr="004E120B">
        <w:rPr>
          <w:lang w:eastAsia="zh-CN"/>
        </w:rPr>
        <w:t>RRB19-2/15</w:t>
      </w:r>
      <w:r w:rsidRPr="004E120B">
        <w:rPr>
          <w:rFonts w:ascii="SimSun" w:eastAsia="SimSun" w:hAnsi="SimSun" w:cs="SimSun" w:hint="eastAsia"/>
          <w:lang w:eastAsia="zh-CN"/>
        </w:rPr>
        <w:t>号文件）</w:t>
      </w:r>
    </w:p>
    <w:p w14:paraId="34C748A0" w14:textId="01A21BA3" w:rsidR="004E120B" w:rsidRPr="004E120B" w:rsidRDefault="004E120B" w:rsidP="004E120B">
      <w:pPr>
        <w:rPr>
          <w:rFonts w:cs="Calibri"/>
          <w:b/>
          <w:bCs/>
        </w:rPr>
      </w:pPr>
      <w:r w:rsidRPr="004E120B">
        <w:rPr>
          <w:rFonts w:cs="Calibri"/>
          <w:bCs/>
        </w:rPr>
        <w:t>10.1</w:t>
      </w:r>
      <w:r w:rsidRPr="004E120B">
        <w:rPr>
          <w:rFonts w:cs="Calibri"/>
          <w:bCs/>
        </w:rPr>
        <w:tab/>
      </w:r>
      <w:r w:rsidRPr="004E120B">
        <w:rPr>
          <w:rFonts w:cs="Calibri"/>
          <w:b/>
          <w:bCs/>
        </w:rPr>
        <w:t>Sakamoto</w:t>
      </w:r>
      <w:r w:rsidRPr="004E120B">
        <w:rPr>
          <w:rFonts w:cs="Calibri" w:hint="eastAsia"/>
          <w:b/>
          <w:bCs/>
        </w:rPr>
        <w:t>先生（</w:t>
      </w:r>
      <w:r w:rsidRPr="004E120B">
        <w:rPr>
          <w:rFonts w:cs="Calibri"/>
          <w:b/>
          <w:bCs/>
        </w:rPr>
        <w:t>SSD/SSC</w:t>
      </w:r>
      <w:r w:rsidRPr="004E120B">
        <w:rPr>
          <w:rFonts w:cs="Calibri" w:hint="eastAsia"/>
          <w:b/>
          <w:bCs/>
        </w:rPr>
        <w:t>处长）</w:t>
      </w:r>
      <w:r w:rsidRPr="004E120B">
        <w:rPr>
          <w:rFonts w:cs="Calibri" w:hint="eastAsia"/>
        </w:rPr>
        <w:t>介绍了</w:t>
      </w:r>
      <w:r w:rsidRPr="004E120B">
        <w:rPr>
          <w:rFonts w:cs="Calibri"/>
        </w:rPr>
        <w:t>RRB19-2/15</w:t>
      </w:r>
      <w:r w:rsidRPr="004E120B">
        <w:rPr>
          <w:rFonts w:cs="Calibri" w:hint="eastAsia"/>
        </w:rPr>
        <w:t>号文件，在该文件中，印度尼西亚主管部门要求将其</w:t>
      </w:r>
      <w:r w:rsidRPr="004E120B">
        <w:rPr>
          <w:rFonts w:cs="Calibri"/>
        </w:rPr>
        <w:t>PSN-146E</w:t>
      </w:r>
      <w:r w:rsidRPr="004E120B">
        <w:rPr>
          <w:rFonts w:cs="Calibri" w:hint="eastAsia"/>
        </w:rPr>
        <w:t>卫星网络</w:t>
      </w:r>
      <w:r w:rsidRPr="004E120B">
        <w:rPr>
          <w:rFonts w:cs="Calibri"/>
        </w:rPr>
        <w:t>Ka</w:t>
      </w:r>
      <w:r w:rsidRPr="004E120B">
        <w:rPr>
          <w:rFonts w:cs="Calibri" w:hint="eastAsia"/>
        </w:rPr>
        <w:t>频段（</w:t>
      </w:r>
      <w:r w:rsidRPr="004E120B">
        <w:rPr>
          <w:rFonts w:cs="Calibri"/>
        </w:rPr>
        <w:t>17.7–21.2 GHz</w:t>
      </w:r>
      <w:r w:rsidRPr="004E120B">
        <w:rPr>
          <w:rFonts w:cs="Calibri" w:hint="eastAsia"/>
        </w:rPr>
        <w:t>和</w:t>
      </w:r>
      <w:r w:rsidRPr="004E120B">
        <w:rPr>
          <w:rFonts w:cs="Calibri"/>
        </w:rPr>
        <w:t>27.0–30.0 GHz</w:t>
      </w:r>
      <w:r w:rsidRPr="004E120B">
        <w:rPr>
          <w:rFonts w:cs="Calibri" w:hint="eastAsia"/>
        </w:rPr>
        <w:t>）中的频率指配规则时限从</w:t>
      </w:r>
      <w:r w:rsidRPr="004E120B">
        <w:rPr>
          <w:rFonts w:cs="Calibri" w:hint="eastAsia"/>
        </w:rPr>
        <w:t>2019</w:t>
      </w:r>
      <w:r w:rsidRPr="004E120B">
        <w:rPr>
          <w:rFonts w:cs="Calibri" w:hint="eastAsia"/>
        </w:rPr>
        <w:t>年</w:t>
      </w:r>
      <w:r w:rsidRPr="004E120B">
        <w:rPr>
          <w:rFonts w:cs="Calibri" w:hint="eastAsia"/>
        </w:rPr>
        <w:t>10</w:t>
      </w:r>
      <w:r w:rsidRPr="004E120B">
        <w:rPr>
          <w:rFonts w:cs="Calibri" w:hint="eastAsia"/>
        </w:rPr>
        <w:t>月</w:t>
      </w:r>
      <w:r w:rsidRPr="004E120B">
        <w:rPr>
          <w:rFonts w:cs="Calibri" w:hint="eastAsia"/>
        </w:rPr>
        <w:t>25</w:t>
      </w:r>
      <w:r w:rsidRPr="004E120B">
        <w:rPr>
          <w:rFonts w:cs="Calibri" w:hint="eastAsia"/>
        </w:rPr>
        <w:t>日延展至</w:t>
      </w:r>
      <w:r w:rsidRPr="004E120B">
        <w:rPr>
          <w:rFonts w:cs="Calibri" w:hint="eastAsia"/>
        </w:rPr>
        <w:t>2022</w:t>
      </w:r>
      <w:r w:rsidRPr="004E120B">
        <w:rPr>
          <w:rFonts w:cs="Calibri" w:hint="eastAsia"/>
        </w:rPr>
        <w:t>年</w:t>
      </w:r>
      <w:r w:rsidRPr="004E120B">
        <w:rPr>
          <w:rFonts w:cs="Calibri" w:hint="eastAsia"/>
        </w:rPr>
        <w:t>11</w:t>
      </w:r>
      <w:r w:rsidRPr="004E120B">
        <w:rPr>
          <w:rFonts w:cs="Calibri" w:hint="eastAsia"/>
        </w:rPr>
        <w:t>月。在</w:t>
      </w:r>
      <w:r w:rsidRPr="004E120B">
        <w:rPr>
          <w:rFonts w:cs="Calibri" w:hint="eastAsia"/>
        </w:rPr>
        <w:t>2013</w:t>
      </w:r>
      <w:r w:rsidRPr="004E120B">
        <w:rPr>
          <w:rFonts w:cs="Calibri" w:hint="eastAsia"/>
        </w:rPr>
        <w:t>年出现</w:t>
      </w:r>
      <w:r w:rsidRPr="004E120B">
        <w:rPr>
          <w:rFonts w:ascii="STKaiti" w:eastAsia="STKaiti" w:hAnsi="STKaiti" w:cs="Calibri" w:hint="eastAsia"/>
        </w:rPr>
        <w:t>不可抗力</w:t>
      </w:r>
      <w:r w:rsidRPr="004E120B">
        <w:rPr>
          <w:rFonts w:cs="Calibri" w:hint="eastAsia"/>
        </w:rPr>
        <w:t>（包括</w:t>
      </w:r>
      <w:r w:rsidRPr="004E120B">
        <w:rPr>
          <w:rFonts w:cs="Calibri"/>
        </w:rPr>
        <w:t>146˚E</w:t>
      </w:r>
      <w:r w:rsidRPr="004E120B">
        <w:rPr>
          <w:rFonts w:cs="Calibri" w:hint="eastAsia"/>
        </w:rPr>
        <w:t>上运行的卫星的脱轨）后，印度尼西亚不得不重新安排其计划，其中包括有关</w:t>
      </w:r>
      <w:r w:rsidRPr="004E120B">
        <w:rPr>
          <w:rFonts w:cs="Calibri" w:hint="eastAsia"/>
        </w:rPr>
        <w:t>C</w:t>
      </w:r>
      <w:r w:rsidRPr="004E120B">
        <w:rPr>
          <w:rFonts w:cs="Calibri" w:hint="eastAsia"/>
        </w:rPr>
        <w:t>和</w:t>
      </w:r>
      <w:r w:rsidRPr="004E120B">
        <w:rPr>
          <w:rFonts w:cs="Calibri"/>
        </w:rPr>
        <w:t>K</w:t>
      </w:r>
      <w:r w:rsidRPr="004E120B">
        <w:rPr>
          <w:rFonts w:cs="Calibri" w:hint="eastAsia"/>
        </w:rPr>
        <w:t>a</w:t>
      </w:r>
      <w:r w:rsidRPr="004E120B">
        <w:rPr>
          <w:rFonts w:cs="Calibri" w:hint="eastAsia"/>
        </w:rPr>
        <w:t>频段的计划，以确保卫星继续在该位置上操作。然而，由于市场提供的支持</w:t>
      </w:r>
      <w:r w:rsidRPr="004E120B">
        <w:rPr>
          <w:rFonts w:cs="Calibri" w:hint="eastAsia"/>
        </w:rPr>
        <w:t>Ka</w:t>
      </w:r>
      <w:r w:rsidRPr="004E120B">
        <w:rPr>
          <w:rFonts w:cs="Calibri" w:hint="eastAsia"/>
        </w:rPr>
        <w:t>频段操作的特定技术有限、而且卫星设计过程冗长，所以印度尼西亚无法满足该频段频率指配的</w:t>
      </w:r>
      <w:r w:rsidRPr="004E120B">
        <w:rPr>
          <w:rFonts w:cs="Calibri" w:hint="eastAsia"/>
        </w:rPr>
        <w:t>2019</w:t>
      </w:r>
      <w:r w:rsidRPr="004E120B">
        <w:rPr>
          <w:rFonts w:cs="Calibri" w:hint="eastAsia"/>
        </w:rPr>
        <w:t>年</w:t>
      </w:r>
      <w:r w:rsidRPr="004E120B">
        <w:rPr>
          <w:rFonts w:cs="Calibri" w:hint="eastAsia"/>
        </w:rPr>
        <w:t>10</w:t>
      </w:r>
      <w:r w:rsidRPr="004E120B">
        <w:rPr>
          <w:rFonts w:cs="Calibri" w:hint="eastAsia"/>
        </w:rPr>
        <w:t>月的规则截止日期</w:t>
      </w:r>
      <w:r w:rsidRPr="004E120B">
        <w:rPr>
          <w:rFonts w:cs="Calibri" w:hint="eastAsia"/>
          <w:b/>
          <w:bCs/>
        </w:rPr>
        <w:t>。</w:t>
      </w:r>
    </w:p>
    <w:p w14:paraId="5C39E3B0" w14:textId="6B78B7E2" w:rsidR="004E120B" w:rsidRPr="004E120B" w:rsidRDefault="004E120B" w:rsidP="004E120B">
      <w:pPr>
        <w:rPr>
          <w:rFonts w:cs="Calibri"/>
        </w:rPr>
      </w:pPr>
      <w:r w:rsidRPr="004E120B">
        <w:rPr>
          <w:rFonts w:cs="Calibri"/>
        </w:rPr>
        <w:t>10.2</w:t>
      </w:r>
      <w:r w:rsidRPr="004E120B">
        <w:rPr>
          <w:rFonts w:cs="Calibri"/>
        </w:rPr>
        <w:tab/>
      </w:r>
      <w:r w:rsidRPr="004E120B">
        <w:rPr>
          <w:rFonts w:cs="Calibri" w:hint="eastAsia"/>
        </w:rPr>
        <w:t>在回答</w:t>
      </w:r>
      <w:r w:rsidRPr="004E120B">
        <w:rPr>
          <w:rFonts w:cs="Calibri"/>
          <w:b/>
          <w:bCs/>
        </w:rPr>
        <w:t>Borjón</w:t>
      </w:r>
      <w:r w:rsidRPr="004E120B">
        <w:rPr>
          <w:rFonts w:cs="Calibri" w:hint="eastAsia"/>
          <w:b/>
          <w:bCs/>
        </w:rPr>
        <w:t>先生</w:t>
      </w:r>
      <w:r w:rsidRPr="004E120B">
        <w:rPr>
          <w:rFonts w:cs="Calibri" w:hint="eastAsia"/>
        </w:rPr>
        <w:t>和</w:t>
      </w:r>
      <w:r w:rsidRPr="004E120B">
        <w:rPr>
          <w:rFonts w:cs="Calibri"/>
          <w:b/>
          <w:bCs/>
        </w:rPr>
        <w:t>Hoan</w:t>
      </w:r>
      <w:r w:rsidRPr="004E120B">
        <w:rPr>
          <w:rFonts w:cs="Calibri" w:hint="eastAsia"/>
          <w:b/>
          <w:bCs/>
        </w:rPr>
        <w:t>先生</w:t>
      </w:r>
      <w:r w:rsidRPr="004E120B">
        <w:rPr>
          <w:rFonts w:cs="Calibri" w:hint="eastAsia"/>
        </w:rPr>
        <w:t>的问题时他说，他很难将在</w:t>
      </w:r>
      <w:r w:rsidRPr="004E120B">
        <w:rPr>
          <w:rFonts w:cs="Calibri" w:hint="eastAsia"/>
        </w:rPr>
        <w:t>2013</w:t>
      </w:r>
      <w:r w:rsidRPr="004E120B">
        <w:rPr>
          <w:rFonts w:cs="Calibri" w:hint="eastAsia"/>
        </w:rPr>
        <w:t>年出现的</w:t>
      </w:r>
      <w:r w:rsidRPr="004E120B">
        <w:rPr>
          <w:rFonts w:ascii="STKaiti" w:eastAsia="STKaiti" w:hAnsi="STKaiti" w:cs="Calibri" w:hint="eastAsia"/>
        </w:rPr>
        <w:t>不可抗力</w:t>
      </w:r>
      <w:r w:rsidRPr="004E120B">
        <w:rPr>
          <w:rFonts w:cs="Calibri" w:hint="eastAsia"/>
        </w:rPr>
        <w:t>事件与无法使用</w:t>
      </w:r>
      <w:r w:rsidRPr="004E120B">
        <w:rPr>
          <w:rFonts w:cs="Calibri" w:hint="eastAsia"/>
        </w:rPr>
        <w:t>K</w:t>
      </w:r>
      <w:r w:rsidRPr="004E120B">
        <w:rPr>
          <w:rFonts w:cs="Calibri"/>
        </w:rPr>
        <w:t>a</w:t>
      </w:r>
      <w:r w:rsidRPr="004E120B">
        <w:rPr>
          <w:rFonts w:cs="Calibri" w:hint="eastAsia"/>
        </w:rPr>
        <w:t>频段之间</w:t>
      </w:r>
      <w:r w:rsidR="009267E2">
        <w:rPr>
          <w:rFonts w:cs="Calibri" w:hint="eastAsia"/>
        </w:rPr>
        <w:t>直接</w:t>
      </w:r>
      <w:r w:rsidRPr="004E120B">
        <w:rPr>
          <w:rFonts w:cs="Calibri" w:hint="eastAsia"/>
        </w:rPr>
        <w:t>建立起联系。</w:t>
      </w:r>
      <w:r w:rsidRPr="004E120B">
        <w:rPr>
          <w:rFonts w:cs="Calibri" w:hint="eastAsia"/>
        </w:rPr>
        <w:t>K</w:t>
      </w:r>
      <w:r w:rsidRPr="004E120B">
        <w:rPr>
          <w:rFonts w:cs="Calibri"/>
        </w:rPr>
        <w:t>a</w:t>
      </w:r>
      <w:r w:rsidRPr="004E120B">
        <w:rPr>
          <w:rFonts w:cs="Calibri" w:hint="eastAsia"/>
        </w:rPr>
        <w:t>频段除了覆盖印度尼西亚国土范围外，还提供</w:t>
      </w:r>
      <w:r w:rsidR="009267E2">
        <w:rPr>
          <w:rFonts w:cs="Calibri" w:hint="eastAsia"/>
        </w:rPr>
        <w:t>地球可视范围</w:t>
      </w:r>
      <w:r w:rsidRPr="004E120B">
        <w:rPr>
          <w:rFonts w:cs="Calibri" w:hint="eastAsia"/>
        </w:rPr>
        <w:t>的</w:t>
      </w:r>
      <w:r w:rsidR="009267E2">
        <w:rPr>
          <w:rFonts w:cs="Calibri" w:hint="eastAsia"/>
        </w:rPr>
        <w:t>覆盖</w:t>
      </w:r>
      <w:r w:rsidRPr="004E120B">
        <w:rPr>
          <w:rFonts w:cs="Calibri" w:hint="eastAsia"/>
        </w:rPr>
        <w:t>。</w:t>
      </w:r>
    </w:p>
    <w:p w14:paraId="33E0AE4E" w14:textId="430ADB3C" w:rsidR="004E120B" w:rsidRPr="004E120B" w:rsidRDefault="004E120B" w:rsidP="004E120B">
      <w:pPr>
        <w:rPr>
          <w:rFonts w:cs="Calibri"/>
        </w:rPr>
      </w:pPr>
      <w:r w:rsidRPr="004E120B">
        <w:rPr>
          <w:rFonts w:cs="Calibri"/>
          <w:bCs/>
        </w:rPr>
        <w:t>10.3</w:t>
      </w:r>
      <w:r w:rsidRPr="004E120B">
        <w:rPr>
          <w:rFonts w:cs="Calibri"/>
          <w:bCs/>
        </w:rPr>
        <w:tab/>
      </w:r>
      <w:r w:rsidRPr="004E120B">
        <w:rPr>
          <w:rFonts w:cs="Calibri"/>
          <w:b/>
          <w:bCs/>
        </w:rPr>
        <w:t>Henri</w:t>
      </w:r>
      <w:r w:rsidRPr="004E120B">
        <w:rPr>
          <w:rFonts w:cs="Calibri" w:hint="eastAsia"/>
          <w:b/>
          <w:bCs/>
        </w:rPr>
        <w:t>先生</w:t>
      </w:r>
      <w:r w:rsidRPr="004E120B">
        <w:rPr>
          <w:rFonts w:cs="Calibri" w:hint="eastAsia"/>
        </w:rPr>
        <w:t>说，从印度尼西亚主管部门提供的资料看，国际电联法律顾问说明的、将一种情况视为</w:t>
      </w:r>
      <w:r w:rsidRPr="004E120B">
        <w:rPr>
          <w:rFonts w:ascii="STKaiti" w:eastAsia="STKaiti" w:hAnsi="STKaiti" w:cs="Calibri" w:hint="eastAsia"/>
        </w:rPr>
        <w:t>不可抗力</w:t>
      </w:r>
      <w:r w:rsidRPr="004E120B">
        <w:rPr>
          <w:rFonts w:cs="Calibri" w:hint="eastAsia"/>
        </w:rPr>
        <w:t>案例的所需条件无一得到满足。所以他很不情愿批准延展请求。然而，解决这些问题属于</w:t>
      </w:r>
      <w:r w:rsidRPr="004E120B">
        <w:rPr>
          <w:rFonts w:cs="Calibri" w:hint="eastAsia"/>
        </w:rPr>
        <w:t>W</w:t>
      </w:r>
      <w:r w:rsidRPr="004E120B">
        <w:rPr>
          <w:rFonts w:cs="Calibri"/>
        </w:rPr>
        <w:t>RC</w:t>
      </w:r>
      <w:r w:rsidRPr="004E120B">
        <w:rPr>
          <w:rFonts w:cs="Calibri" w:hint="eastAsia"/>
        </w:rPr>
        <w:t>的职责范围，既然</w:t>
      </w:r>
      <w:r w:rsidRPr="004E120B">
        <w:rPr>
          <w:rFonts w:cs="Calibri"/>
        </w:rPr>
        <w:t>PSN-146E</w:t>
      </w:r>
      <w:r w:rsidRPr="004E120B">
        <w:rPr>
          <w:rFonts w:cs="Calibri" w:hint="eastAsia"/>
        </w:rPr>
        <w:t>网络的规则时限到期日是在</w:t>
      </w:r>
      <w:r w:rsidRPr="004E120B">
        <w:rPr>
          <w:rFonts w:cs="Calibri"/>
        </w:rPr>
        <w:t>WRC-19</w:t>
      </w:r>
      <w:r w:rsidRPr="004E120B">
        <w:rPr>
          <w:rFonts w:cs="Calibri" w:hint="eastAsia"/>
        </w:rPr>
        <w:t>召开前不久，因此</w:t>
      </w:r>
      <w:r w:rsidR="0038147E">
        <w:rPr>
          <w:rFonts w:cs="Calibri" w:hint="eastAsia"/>
        </w:rPr>
        <w:t>印尼主管部门或许</w:t>
      </w:r>
      <w:r w:rsidRPr="004E120B">
        <w:rPr>
          <w:rFonts w:cs="Calibri" w:hint="eastAsia"/>
        </w:rPr>
        <w:t>可将该案例呈</w:t>
      </w:r>
      <w:r w:rsidR="00E86F9D">
        <w:rPr>
          <w:rFonts w:cs="Calibri" w:hint="eastAsia"/>
        </w:rPr>
        <w:t>交</w:t>
      </w:r>
      <w:r w:rsidRPr="004E120B">
        <w:rPr>
          <w:rFonts w:cs="Calibri" w:hint="eastAsia"/>
        </w:rPr>
        <w:t>大会</w:t>
      </w:r>
      <w:r w:rsidR="0038147E">
        <w:rPr>
          <w:rFonts w:cs="Calibri" w:hint="eastAsia"/>
        </w:rPr>
        <w:t>审议</w:t>
      </w:r>
      <w:r w:rsidRPr="004E120B">
        <w:rPr>
          <w:rFonts w:cs="Calibri" w:hint="eastAsia"/>
        </w:rPr>
        <w:t>。</w:t>
      </w:r>
    </w:p>
    <w:p w14:paraId="4D8BB83B" w14:textId="77777777" w:rsidR="004E120B" w:rsidRPr="004E120B" w:rsidRDefault="004E120B" w:rsidP="004E120B">
      <w:pPr>
        <w:rPr>
          <w:rFonts w:cs="Calibri"/>
        </w:rPr>
      </w:pPr>
      <w:r w:rsidRPr="004E120B">
        <w:rPr>
          <w:rFonts w:cs="Calibri"/>
        </w:rPr>
        <w:t>10.4</w:t>
      </w:r>
      <w:r w:rsidRPr="004E120B">
        <w:rPr>
          <w:rFonts w:cs="Calibri"/>
        </w:rPr>
        <w:tab/>
      </w:r>
      <w:r w:rsidRPr="004E120B">
        <w:rPr>
          <w:rFonts w:cs="Calibri" w:hint="eastAsia"/>
          <w:b/>
          <w:bCs/>
        </w:rPr>
        <w:t>主席</w:t>
      </w:r>
      <w:r w:rsidRPr="004E120B">
        <w:rPr>
          <w:rFonts w:cs="Calibri" w:hint="eastAsia"/>
        </w:rPr>
        <w:t>说，她的理解是，委员会只能基于两种理由批准延展，即，同乘发射延误和</w:t>
      </w:r>
      <w:r w:rsidRPr="004E120B">
        <w:rPr>
          <w:rFonts w:ascii="STKaiti" w:eastAsia="STKaiti" w:hAnsi="STKaiti" w:cs="Calibri" w:hint="eastAsia"/>
        </w:rPr>
        <w:t>不可抗力</w:t>
      </w:r>
      <w:r w:rsidRPr="004E120B">
        <w:rPr>
          <w:rFonts w:cs="Calibri" w:hint="eastAsia"/>
        </w:rPr>
        <w:t>。有鉴于此，委员会可能希望将此案例转呈</w:t>
      </w:r>
      <w:r w:rsidRPr="004E120B">
        <w:rPr>
          <w:rFonts w:cs="Calibri"/>
        </w:rPr>
        <w:t>WRC-19</w:t>
      </w:r>
      <w:r w:rsidRPr="004E120B">
        <w:rPr>
          <w:rFonts w:cs="Calibri" w:hint="eastAsia"/>
        </w:rPr>
        <w:t>。</w:t>
      </w:r>
    </w:p>
    <w:p w14:paraId="04279DBB" w14:textId="12896E48" w:rsidR="004E120B" w:rsidRPr="004E120B" w:rsidRDefault="004E120B" w:rsidP="004E120B">
      <w:pPr>
        <w:rPr>
          <w:rFonts w:cs="Calibri"/>
        </w:rPr>
      </w:pPr>
      <w:r w:rsidRPr="004E120B">
        <w:rPr>
          <w:rFonts w:cs="Calibri"/>
          <w:bCs/>
        </w:rPr>
        <w:t>10.5</w:t>
      </w:r>
      <w:r w:rsidRPr="004E120B">
        <w:rPr>
          <w:rFonts w:cs="Calibri"/>
          <w:bCs/>
        </w:rPr>
        <w:tab/>
      </w:r>
      <w:r w:rsidRPr="004E120B">
        <w:rPr>
          <w:rFonts w:cs="Calibri"/>
          <w:b/>
          <w:bCs/>
        </w:rPr>
        <w:t>Hoan</w:t>
      </w:r>
      <w:r w:rsidRPr="004E120B">
        <w:rPr>
          <w:rFonts w:cs="Calibri" w:hint="eastAsia"/>
          <w:b/>
          <w:bCs/>
        </w:rPr>
        <w:t>先生</w:t>
      </w:r>
      <w:r w:rsidRPr="004E120B">
        <w:rPr>
          <w:rFonts w:cs="Calibri" w:hint="eastAsia"/>
        </w:rPr>
        <w:t>说，目前很难看清如何将这一情况视为</w:t>
      </w:r>
      <w:r w:rsidRPr="004E120B">
        <w:rPr>
          <w:rFonts w:ascii="STKaiti" w:eastAsia="STKaiti" w:hAnsi="STKaiti" w:cs="Calibri" w:hint="eastAsia"/>
        </w:rPr>
        <w:t>不可抗力</w:t>
      </w:r>
      <w:r w:rsidRPr="004E120B">
        <w:rPr>
          <w:rFonts w:cs="Calibri" w:hint="eastAsia"/>
        </w:rPr>
        <w:t>或同乘发射延误，因此，有关批准延展请求的决定不属于委员会的职权范围。然而，他同情拥有庞大群岛的印度尼西</w:t>
      </w:r>
      <w:r w:rsidRPr="004E120B">
        <w:rPr>
          <w:rFonts w:cs="Calibri" w:hint="eastAsia"/>
        </w:rPr>
        <w:lastRenderedPageBreak/>
        <w:t>亚在建立移动宽带方面面临的困难。他回顾了关于发展中国家特别需求和特定国家地理状况的《组织法》第</w:t>
      </w:r>
      <w:r w:rsidRPr="004E120B">
        <w:rPr>
          <w:rFonts w:cs="Calibri" w:hint="eastAsia"/>
        </w:rPr>
        <w:t>196</w:t>
      </w:r>
      <w:r w:rsidRPr="004E120B">
        <w:rPr>
          <w:rFonts w:cs="Calibri" w:hint="eastAsia"/>
        </w:rPr>
        <w:t>款，所以建议印度尼西亚主管部门将此事提交</w:t>
      </w:r>
      <w:r w:rsidRPr="004E120B">
        <w:rPr>
          <w:rFonts w:cs="Calibri"/>
        </w:rPr>
        <w:t>WRC-19</w:t>
      </w:r>
      <w:r w:rsidRPr="004E120B">
        <w:rPr>
          <w:rFonts w:cs="Calibri" w:hint="eastAsia"/>
        </w:rPr>
        <w:t>。</w:t>
      </w:r>
      <w:r w:rsidRPr="004E120B">
        <w:rPr>
          <w:rFonts w:cs="Calibri"/>
          <w:b/>
          <w:bCs/>
        </w:rPr>
        <w:t>Beaumier</w:t>
      </w:r>
      <w:r w:rsidRPr="004E120B">
        <w:rPr>
          <w:rFonts w:cs="Calibri" w:hint="eastAsia"/>
          <w:b/>
          <w:bCs/>
        </w:rPr>
        <w:t>女士</w:t>
      </w:r>
      <w:r w:rsidRPr="004E120B">
        <w:rPr>
          <w:rFonts w:cs="Calibri" w:hint="eastAsia"/>
        </w:rPr>
        <w:t>赞同这些意见并补充说，委员会应责成无线电通信局等到</w:t>
      </w:r>
      <w:r w:rsidRPr="004E120B">
        <w:rPr>
          <w:rFonts w:cs="Calibri"/>
        </w:rPr>
        <w:t>WRC-19</w:t>
      </w:r>
      <w:r w:rsidRPr="004E120B">
        <w:rPr>
          <w:rFonts w:cs="Calibri" w:hint="eastAsia"/>
        </w:rPr>
        <w:t>的最后一天，然后再实际删除相关频率指配。</w:t>
      </w:r>
    </w:p>
    <w:p w14:paraId="7EDAD0CB" w14:textId="3D588B29" w:rsidR="004E120B" w:rsidRPr="004E120B" w:rsidRDefault="004E120B" w:rsidP="004E120B">
      <w:pPr>
        <w:rPr>
          <w:rFonts w:cs="Calibri"/>
        </w:rPr>
      </w:pPr>
      <w:r w:rsidRPr="004E120B">
        <w:rPr>
          <w:rFonts w:cs="Calibri"/>
          <w:bCs/>
        </w:rPr>
        <w:t>10.6</w:t>
      </w:r>
      <w:r w:rsidRPr="004E120B">
        <w:rPr>
          <w:rFonts w:cs="Calibri"/>
          <w:bCs/>
        </w:rPr>
        <w:tab/>
      </w:r>
      <w:r w:rsidRPr="004E120B">
        <w:rPr>
          <w:rFonts w:cs="Calibri"/>
          <w:b/>
          <w:bCs/>
        </w:rPr>
        <w:t>Varlamov</w:t>
      </w:r>
      <w:r w:rsidRPr="004E120B">
        <w:rPr>
          <w:rFonts w:cs="Calibri" w:hint="eastAsia"/>
          <w:b/>
          <w:bCs/>
        </w:rPr>
        <w:t>先生</w:t>
      </w:r>
      <w:r w:rsidRPr="004E120B">
        <w:rPr>
          <w:rFonts w:cs="Calibri" w:hint="eastAsia"/>
        </w:rPr>
        <w:t>指出，印度尼西亚主管部门做出了努力来遵守启用频率指配的规则时限。从其提供的资料来看，很难认为这是一种同乘发射延误或</w:t>
      </w:r>
      <w:r w:rsidRPr="004E120B">
        <w:rPr>
          <w:rFonts w:ascii="STKaiti" w:eastAsia="STKaiti" w:hAnsi="STKaiti" w:cs="Calibri" w:hint="eastAsia"/>
        </w:rPr>
        <w:t>不可抗力</w:t>
      </w:r>
      <w:r w:rsidRPr="004E120B">
        <w:rPr>
          <w:rFonts w:cs="Calibri" w:hint="eastAsia"/>
        </w:rPr>
        <w:t>情况，因此，批准延展请求不属于委员会的权力范围。他也认为应鼓励印度尼西亚将此事宜提交</w:t>
      </w:r>
      <w:r w:rsidRPr="004E120B">
        <w:rPr>
          <w:rFonts w:cs="Calibri"/>
        </w:rPr>
        <w:t>WRC-19</w:t>
      </w:r>
      <w:r w:rsidRPr="004E120B">
        <w:rPr>
          <w:rFonts w:cs="Calibri" w:hint="eastAsia"/>
        </w:rPr>
        <w:t>，所以他建议应责成无线电通信局在大会最后一天之前继续考虑所涉频率中</w:t>
      </w:r>
      <w:r w:rsidRPr="004E120B">
        <w:rPr>
          <w:rFonts w:cs="Calibri"/>
        </w:rPr>
        <w:t>PSN-146E</w:t>
      </w:r>
      <w:r w:rsidRPr="004E120B">
        <w:rPr>
          <w:rFonts w:cs="Calibri" w:hint="eastAsia"/>
        </w:rPr>
        <w:t>卫星网络的频率指配。</w:t>
      </w:r>
      <w:r w:rsidRPr="004E120B">
        <w:rPr>
          <w:rFonts w:cs="Calibri"/>
          <w:b/>
          <w:bCs/>
        </w:rPr>
        <w:t>Borjón</w:t>
      </w:r>
      <w:r w:rsidRPr="004E120B">
        <w:rPr>
          <w:rFonts w:cs="Calibri" w:hint="eastAsia"/>
          <w:b/>
          <w:bCs/>
        </w:rPr>
        <w:t>先生</w:t>
      </w:r>
      <w:r w:rsidRPr="004E120B">
        <w:rPr>
          <w:rFonts w:cs="Calibri" w:hint="eastAsia"/>
        </w:rPr>
        <w:t>支持这些意见。</w:t>
      </w:r>
    </w:p>
    <w:p w14:paraId="2B88EEFD" w14:textId="08DF76EB" w:rsidR="004E120B" w:rsidRDefault="004E120B" w:rsidP="004E120B">
      <w:pPr>
        <w:rPr>
          <w:rFonts w:cs="Calibri"/>
        </w:rPr>
      </w:pPr>
      <w:r w:rsidRPr="004E120B">
        <w:rPr>
          <w:rFonts w:cs="Calibri"/>
          <w:bCs/>
        </w:rPr>
        <w:t>10.7</w:t>
      </w:r>
      <w:r w:rsidRPr="004E120B">
        <w:rPr>
          <w:rFonts w:cs="Calibri"/>
          <w:bCs/>
        </w:rPr>
        <w:tab/>
      </w:r>
      <w:r w:rsidRPr="004E120B">
        <w:rPr>
          <w:rFonts w:cs="Calibri"/>
          <w:b/>
          <w:bCs/>
        </w:rPr>
        <w:t>Talib</w:t>
      </w:r>
      <w:r w:rsidRPr="004E120B">
        <w:rPr>
          <w:rFonts w:cs="Calibri" w:hint="eastAsia"/>
          <w:b/>
          <w:bCs/>
        </w:rPr>
        <w:t>先生</w:t>
      </w:r>
      <w:r w:rsidRPr="004E120B">
        <w:rPr>
          <w:rFonts w:cs="Calibri" w:hint="eastAsia"/>
        </w:rPr>
        <w:t>也认为，由于这一情况不满足</w:t>
      </w:r>
      <w:r w:rsidRPr="004E120B">
        <w:rPr>
          <w:rFonts w:ascii="STKaiti" w:eastAsia="STKaiti" w:hAnsi="STKaiti" w:cs="Calibri" w:hint="eastAsia"/>
        </w:rPr>
        <w:t>不可抗力</w:t>
      </w:r>
      <w:r w:rsidRPr="004E120B">
        <w:rPr>
          <w:rFonts w:cs="Calibri" w:hint="eastAsia"/>
        </w:rPr>
        <w:t>或同乘发射延误所要求的条件，因此委员会不能批准延展请求。</w:t>
      </w:r>
    </w:p>
    <w:p w14:paraId="34C1B190" w14:textId="150E1DAF" w:rsidR="00E86F9D" w:rsidRPr="004E120B" w:rsidRDefault="00E86F9D" w:rsidP="004E120B">
      <w:pPr>
        <w:rPr>
          <w:rFonts w:cs="Calibri"/>
        </w:rPr>
      </w:pPr>
      <w:r w:rsidRPr="004E120B">
        <w:rPr>
          <w:rFonts w:cs="Calibri"/>
          <w:bCs/>
        </w:rPr>
        <w:t>10.8</w:t>
      </w:r>
      <w:r w:rsidRPr="004E120B">
        <w:rPr>
          <w:rFonts w:cs="Calibri"/>
          <w:bCs/>
        </w:rPr>
        <w:tab/>
      </w:r>
      <w:r w:rsidRPr="004E120B">
        <w:rPr>
          <w:rFonts w:cs="Calibri"/>
          <w:b/>
          <w:bCs/>
        </w:rPr>
        <w:t>Alamri</w:t>
      </w:r>
      <w:r w:rsidRPr="004E120B">
        <w:rPr>
          <w:rFonts w:cs="Calibri" w:hint="eastAsia"/>
          <w:b/>
          <w:bCs/>
        </w:rPr>
        <w:t>先生</w:t>
      </w:r>
      <w:r>
        <w:rPr>
          <w:rFonts w:cs="Calibri" w:hint="eastAsia"/>
          <w:bCs/>
        </w:rPr>
        <w:t>指出，</w:t>
      </w:r>
      <w:r w:rsidRPr="00E86F9D">
        <w:rPr>
          <w:rFonts w:cs="Calibri"/>
          <w:bCs/>
        </w:rPr>
        <w:t>他了解印度尼西亚的地理状况，以及卫星在为</w:t>
      </w:r>
      <w:r w:rsidR="001179FC">
        <w:rPr>
          <w:rFonts w:cs="Calibri" w:hint="eastAsia"/>
          <w:bCs/>
        </w:rPr>
        <w:t>印尼</w:t>
      </w:r>
      <w:r w:rsidRPr="00E86F9D">
        <w:rPr>
          <w:rFonts w:cs="Calibri"/>
          <w:bCs/>
        </w:rPr>
        <w:t>全国提供电信基础设施方面如何发挥关键作用。虽然他同意</w:t>
      </w:r>
      <w:r w:rsidR="001179FC">
        <w:rPr>
          <w:rFonts w:cs="Calibri" w:hint="eastAsia"/>
          <w:bCs/>
        </w:rPr>
        <w:t>委员会正在审议</w:t>
      </w:r>
      <w:r w:rsidRPr="00E86F9D">
        <w:rPr>
          <w:rFonts w:cs="Calibri"/>
          <w:bCs/>
        </w:rPr>
        <w:t>的案件不符合</w:t>
      </w:r>
      <w:r w:rsidR="001179FC">
        <w:rPr>
          <w:rFonts w:cs="Calibri" w:hint="eastAsia"/>
          <w:bCs/>
        </w:rPr>
        <w:t>“</w:t>
      </w:r>
      <w:r w:rsidR="001179FC" w:rsidRPr="004E120B">
        <w:rPr>
          <w:rFonts w:ascii="STKaiti" w:eastAsia="STKaiti" w:hAnsi="STKaiti" w:cs="Calibri" w:hint="eastAsia"/>
        </w:rPr>
        <w:t>不可抗力</w:t>
      </w:r>
      <w:r w:rsidR="001179FC">
        <w:rPr>
          <w:rFonts w:cs="Calibri" w:hint="eastAsia"/>
          <w:bCs/>
        </w:rPr>
        <w:t>”案件</w:t>
      </w:r>
      <w:r w:rsidRPr="00E86F9D">
        <w:rPr>
          <w:rFonts w:cs="Calibri"/>
          <w:bCs/>
        </w:rPr>
        <w:t>的条件，但</w:t>
      </w:r>
      <w:r w:rsidR="001179FC">
        <w:rPr>
          <w:rFonts w:cs="Calibri" w:hint="eastAsia"/>
          <w:bCs/>
        </w:rPr>
        <w:t>委员会</w:t>
      </w:r>
      <w:r w:rsidRPr="00E86F9D">
        <w:rPr>
          <w:rFonts w:cs="Calibri"/>
          <w:bCs/>
        </w:rPr>
        <w:t>的决定应考虑到与发展中国家的特殊需要和特定国家的地理状况有关的《</w:t>
      </w:r>
      <w:r w:rsidR="001179FC">
        <w:rPr>
          <w:rFonts w:cs="Calibri" w:hint="eastAsia"/>
          <w:bCs/>
        </w:rPr>
        <w:t>组织法</w:t>
      </w:r>
      <w:r w:rsidRPr="00E86F9D">
        <w:rPr>
          <w:rFonts w:cs="Calibri"/>
          <w:bCs/>
        </w:rPr>
        <w:t>》</w:t>
      </w:r>
      <w:r w:rsidR="001179FC" w:rsidRPr="00E86F9D">
        <w:rPr>
          <w:rFonts w:cs="Calibri"/>
          <w:bCs/>
        </w:rPr>
        <w:t>第</w:t>
      </w:r>
      <w:r w:rsidR="001179FC" w:rsidRPr="00E86F9D">
        <w:rPr>
          <w:rFonts w:cs="Calibri"/>
          <w:bCs/>
        </w:rPr>
        <w:t>196</w:t>
      </w:r>
      <w:r w:rsidR="001179FC">
        <w:rPr>
          <w:rFonts w:cs="Calibri" w:hint="eastAsia"/>
          <w:bCs/>
        </w:rPr>
        <w:t>款</w:t>
      </w:r>
      <w:r w:rsidRPr="00E86F9D">
        <w:rPr>
          <w:rFonts w:cs="Calibri"/>
          <w:bCs/>
        </w:rPr>
        <w:t>中有效和经济</w:t>
      </w:r>
      <w:r w:rsidR="001179FC">
        <w:rPr>
          <w:rFonts w:cs="Calibri" w:hint="eastAsia"/>
          <w:bCs/>
        </w:rPr>
        <w:t>使用</w:t>
      </w:r>
      <w:r w:rsidRPr="00E86F9D">
        <w:rPr>
          <w:rFonts w:cs="Calibri"/>
          <w:bCs/>
        </w:rPr>
        <w:t>以及</w:t>
      </w:r>
      <w:r w:rsidR="001179FC">
        <w:rPr>
          <w:rFonts w:cs="Calibri" w:hint="eastAsia"/>
          <w:bCs/>
        </w:rPr>
        <w:t>平等</w:t>
      </w:r>
      <w:r w:rsidRPr="00E86F9D">
        <w:rPr>
          <w:rFonts w:cs="Calibri"/>
          <w:bCs/>
        </w:rPr>
        <w:t>获取轨道和频率资源的原则。他还指出，</w:t>
      </w:r>
      <w:r w:rsidRPr="00E86F9D">
        <w:rPr>
          <w:rFonts w:cs="Calibri"/>
          <w:bCs/>
        </w:rPr>
        <w:t>PSN-146E</w:t>
      </w:r>
      <w:r w:rsidRPr="00E86F9D">
        <w:rPr>
          <w:rFonts w:cs="Calibri"/>
          <w:bCs/>
        </w:rPr>
        <w:t>的</w:t>
      </w:r>
      <w:r w:rsidR="001179FC">
        <w:rPr>
          <w:rFonts w:cs="Calibri" w:hint="eastAsia"/>
          <w:bCs/>
        </w:rPr>
        <w:t>规则期限</w:t>
      </w:r>
      <w:r w:rsidRPr="00E86F9D">
        <w:rPr>
          <w:rFonts w:cs="Calibri"/>
          <w:bCs/>
        </w:rPr>
        <w:t>将于</w:t>
      </w:r>
      <w:r w:rsidRPr="00E86F9D">
        <w:rPr>
          <w:rFonts w:cs="Calibri"/>
          <w:bCs/>
        </w:rPr>
        <w:t>2019</w:t>
      </w:r>
      <w:r w:rsidRPr="00E86F9D">
        <w:rPr>
          <w:rFonts w:cs="Calibri"/>
          <w:bCs/>
        </w:rPr>
        <w:t>年</w:t>
      </w:r>
      <w:r w:rsidRPr="00E86F9D">
        <w:rPr>
          <w:rFonts w:cs="Calibri"/>
          <w:bCs/>
        </w:rPr>
        <w:t>10</w:t>
      </w:r>
      <w:r w:rsidRPr="00E86F9D">
        <w:rPr>
          <w:rFonts w:cs="Calibri"/>
          <w:bCs/>
        </w:rPr>
        <w:t>月</w:t>
      </w:r>
      <w:r w:rsidRPr="00E86F9D">
        <w:rPr>
          <w:rFonts w:cs="Calibri"/>
          <w:bCs/>
        </w:rPr>
        <w:t>25</w:t>
      </w:r>
      <w:r w:rsidRPr="00E86F9D">
        <w:rPr>
          <w:rFonts w:cs="Calibri"/>
          <w:bCs/>
        </w:rPr>
        <w:t>日</w:t>
      </w:r>
      <w:r w:rsidR="001179FC">
        <w:rPr>
          <w:rFonts w:cs="Calibri" w:hint="eastAsia"/>
          <w:bCs/>
        </w:rPr>
        <w:t>届满，</w:t>
      </w:r>
      <w:r w:rsidRPr="00E86F9D">
        <w:rPr>
          <w:rFonts w:cs="Calibri"/>
          <w:bCs/>
        </w:rPr>
        <w:t>即在</w:t>
      </w:r>
      <w:r w:rsidRPr="00E86F9D">
        <w:rPr>
          <w:rFonts w:cs="Calibri"/>
          <w:bCs/>
        </w:rPr>
        <w:t>WRC</w:t>
      </w:r>
      <w:r w:rsidR="001179FC">
        <w:rPr>
          <w:rFonts w:cs="Calibri"/>
          <w:bCs/>
        </w:rPr>
        <w:t>-</w:t>
      </w:r>
      <w:r w:rsidRPr="00E86F9D">
        <w:rPr>
          <w:rFonts w:cs="Calibri"/>
          <w:bCs/>
        </w:rPr>
        <w:t>19</w:t>
      </w:r>
      <w:r w:rsidR="001179FC">
        <w:rPr>
          <w:rFonts w:cs="Calibri" w:hint="eastAsia"/>
          <w:bCs/>
        </w:rPr>
        <w:t>大会开幕之前</w:t>
      </w:r>
      <w:r w:rsidRPr="00E86F9D">
        <w:rPr>
          <w:rFonts w:cs="Calibri"/>
          <w:bCs/>
        </w:rPr>
        <w:t>不久</w:t>
      </w:r>
      <w:r w:rsidR="001179FC">
        <w:rPr>
          <w:rFonts w:cs="Calibri" w:hint="eastAsia"/>
          <w:bCs/>
        </w:rPr>
        <w:t>；</w:t>
      </w:r>
      <w:r w:rsidRPr="00E86F9D">
        <w:rPr>
          <w:rFonts w:cs="Calibri"/>
          <w:bCs/>
        </w:rPr>
        <w:t>他支持指示</w:t>
      </w:r>
      <w:r w:rsidR="001179FC">
        <w:rPr>
          <w:rFonts w:cs="Calibri" w:hint="eastAsia"/>
          <w:bCs/>
        </w:rPr>
        <w:t>无线电通信局</w:t>
      </w:r>
      <w:r w:rsidRPr="00E86F9D">
        <w:rPr>
          <w:rFonts w:cs="Calibri"/>
          <w:bCs/>
        </w:rPr>
        <w:t>继续在</w:t>
      </w:r>
      <w:r w:rsidR="00700583">
        <w:rPr>
          <w:rFonts w:cs="Calibri" w:hint="eastAsia"/>
          <w:bCs/>
        </w:rPr>
        <w:t>频率总表中考虑这些</w:t>
      </w:r>
      <w:r w:rsidRPr="00E86F9D">
        <w:rPr>
          <w:rFonts w:cs="Calibri"/>
          <w:bCs/>
        </w:rPr>
        <w:t>频率</w:t>
      </w:r>
      <w:r w:rsidR="00700583">
        <w:rPr>
          <w:rFonts w:cs="Calibri" w:hint="eastAsia"/>
          <w:bCs/>
        </w:rPr>
        <w:t>指配</w:t>
      </w:r>
      <w:r w:rsidRPr="00E86F9D">
        <w:rPr>
          <w:rFonts w:cs="Calibri"/>
          <w:bCs/>
        </w:rPr>
        <w:t>，直</w:t>
      </w:r>
      <w:r w:rsidR="00700583">
        <w:rPr>
          <w:rFonts w:cs="Calibri" w:hint="eastAsia"/>
          <w:bCs/>
        </w:rPr>
        <w:t>至大会</w:t>
      </w:r>
      <w:r w:rsidRPr="00E86F9D">
        <w:rPr>
          <w:rFonts w:cs="Calibri"/>
          <w:bCs/>
        </w:rPr>
        <w:t>结束</w:t>
      </w:r>
      <w:r w:rsidR="00700583">
        <w:rPr>
          <w:rFonts w:cs="Calibri" w:hint="eastAsia"/>
          <w:bCs/>
        </w:rPr>
        <w:t>的</w:t>
      </w:r>
      <w:r w:rsidR="00700583" w:rsidRPr="00E86F9D">
        <w:rPr>
          <w:rFonts w:cs="Calibri"/>
          <w:bCs/>
        </w:rPr>
        <w:t>建议</w:t>
      </w:r>
      <w:r w:rsidRPr="00E86F9D">
        <w:rPr>
          <w:rFonts w:cs="Calibri"/>
          <w:bCs/>
        </w:rPr>
        <w:t>，以便印度尼西亚</w:t>
      </w:r>
      <w:r w:rsidR="00700583">
        <w:rPr>
          <w:rFonts w:cs="Calibri" w:hint="eastAsia"/>
          <w:bCs/>
        </w:rPr>
        <w:t>主管部门</w:t>
      </w:r>
      <w:r w:rsidRPr="00E86F9D">
        <w:rPr>
          <w:rFonts w:cs="Calibri"/>
          <w:bCs/>
        </w:rPr>
        <w:t>有机会在</w:t>
      </w:r>
      <w:r w:rsidRPr="00E86F9D">
        <w:rPr>
          <w:rFonts w:cs="Calibri"/>
          <w:bCs/>
        </w:rPr>
        <w:t>WRC</w:t>
      </w:r>
      <w:r w:rsidR="00700583">
        <w:rPr>
          <w:rFonts w:cs="Calibri"/>
          <w:bCs/>
        </w:rPr>
        <w:t>-</w:t>
      </w:r>
      <w:r w:rsidRPr="00E86F9D">
        <w:rPr>
          <w:rFonts w:cs="Calibri"/>
          <w:bCs/>
        </w:rPr>
        <w:t>19</w:t>
      </w:r>
      <w:r w:rsidR="00700583">
        <w:rPr>
          <w:rFonts w:cs="Calibri" w:hint="eastAsia"/>
          <w:bCs/>
        </w:rPr>
        <w:t>大会</w:t>
      </w:r>
      <w:r w:rsidRPr="00E86F9D">
        <w:rPr>
          <w:rFonts w:cs="Calibri"/>
          <w:bCs/>
        </w:rPr>
        <w:t>上陈述案情</w:t>
      </w:r>
      <w:r w:rsidR="00700583">
        <w:rPr>
          <w:rFonts w:cs="Calibri" w:hint="eastAsia"/>
          <w:bCs/>
        </w:rPr>
        <w:t>。</w:t>
      </w:r>
    </w:p>
    <w:p w14:paraId="3F452179" w14:textId="41FEB03D" w:rsidR="004E120B" w:rsidRPr="004E120B" w:rsidRDefault="004E120B" w:rsidP="004E120B">
      <w:pPr>
        <w:rPr>
          <w:rFonts w:cs="Calibri"/>
        </w:rPr>
      </w:pPr>
      <w:r w:rsidRPr="004E120B">
        <w:rPr>
          <w:rFonts w:cs="Calibri"/>
          <w:bCs/>
        </w:rPr>
        <w:t>10.</w:t>
      </w:r>
      <w:r w:rsidR="00700583">
        <w:rPr>
          <w:rFonts w:cs="Calibri"/>
          <w:bCs/>
        </w:rPr>
        <w:t>9</w:t>
      </w:r>
      <w:r w:rsidRPr="004E120B">
        <w:rPr>
          <w:rFonts w:cs="Calibri"/>
          <w:bCs/>
        </w:rPr>
        <w:tab/>
      </w:r>
      <w:r w:rsidRPr="004E120B">
        <w:rPr>
          <w:rFonts w:cs="Calibri"/>
          <w:b/>
          <w:bCs/>
        </w:rPr>
        <w:t>Hoan</w:t>
      </w:r>
      <w:r w:rsidRPr="004E120B">
        <w:rPr>
          <w:rFonts w:cs="Calibri" w:hint="eastAsia"/>
          <w:b/>
          <w:bCs/>
        </w:rPr>
        <w:t>先生、</w:t>
      </w:r>
      <w:r w:rsidRPr="004E120B">
        <w:rPr>
          <w:rFonts w:cs="Calibri"/>
          <w:b/>
          <w:bCs/>
        </w:rPr>
        <w:t>Alamri</w:t>
      </w:r>
      <w:r w:rsidRPr="004E120B">
        <w:rPr>
          <w:rFonts w:cs="Calibri" w:hint="eastAsia"/>
          <w:b/>
          <w:bCs/>
        </w:rPr>
        <w:t>先生、</w:t>
      </w:r>
      <w:r w:rsidRPr="004E120B">
        <w:rPr>
          <w:rFonts w:cs="Calibri"/>
          <w:b/>
          <w:bCs/>
        </w:rPr>
        <w:t>Hashimoto</w:t>
      </w:r>
      <w:r w:rsidRPr="004E120B">
        <w:rPr>
          <w:rFonts w:cs="Calibri" w:hint="eastAsia"/>
          <w:b/>
          <w:bCs/>
        </w:rPr>
        <w:t>先生</w:t>
      </w:r>
      <w:r w:rsidRPr="004E120B">
        <w:rPr>
          <w:rFonts w:cs="Calibri" w:hint="eastAsia"/>
        </w:rPr>
        <w:t>和</w:t>
      </w:r>
      <w:r w:rsidRPr="004E120B">
        <w:rPr>
          <w:rFonts w:cs="Calibri"/>
          <w:b/>
          <w:bCs/>
        </w:rPr>
        <w:t>Mchunu</w:t>
      </w:r>
      <w:r w:rsidRPr="004E120B">
        <w:rPr>
          <w:rFonts w:cs="Calibri" w:hint="eastAsia"/>
          <w:b/>
          <w:bCs/>
        </w:rPr>
        <w:t>先生</w:t>
      </w:r>
      <w:r w:rsidRPr="004E120B">
        <w:rPr>
          <w:rFonts w:cs="Calibri" w:hint="eastAsia"/>
        </w:rPr>
        <w:t>均支持</w:t>
      </w:r>
      <w:r w:rsidRPr="004E120B">
        <w:rPr>
          <w:rFonts w:cs="Calibri"/>
          <w:b/>
          <w:bCs/>
        </w:rPr>
        <w:t>Varlamov</w:t>
      </w:r>
      <w:r w:rsidRPr="004E120B">
        <w:rPr>
          <w:rFonts w:cs="Calibri" w:hint="eastAsia"/>
          <w:b/>
          <w:bCs/>
        </w:rPr>
        <w:t>先生</w:t>
      </w:r>
      <w:r w:rsidRPr="004E120B">
        <w:rPr>
          <w:rFonts w:cs="Calibri" w:hint="eastAsia"/>
        </w:rPr>
        <w:t>的建议。</w:t>
      </w:r>
    </w:p>
    <w:p w14:paraId="5A21F652" w14:textId="29D42F7E" w:rsidR="004E120B" w:rsidRPr="004E120B" w:rsidRDefault="004E120B" w:rsidP="004E120B">
      <w:pPr>
        <w:rPr>
          <w:rFonts w:cs="Calibri"/>
        </w:rPr>
      </w:pPr>
      <w:r w:rsidRPr="004E120B">
        <w:rPr>
          <w:rFonts w:cs="Calibri"/>
        </w:rPr>
        <w:t>10.</w:t>
      </w:r>
      <w:r w:rsidR="00700583">
        <w:rPr>
          <w:rFonts w:cs="Calibri"/>
        </w:rPr>
        <w:t>10</w:t>
      </w:r>
      <w:r w:rsidRPr="004E120B">
        <w:rPr>
          <w:rFonts w:cs="Calibri"/>
        </w:rPr>
        <w:tab/>
      </w:r>
      <w:r w:rsidRPr="004E120B">
        <w:rPr>
          <w:rFonts w:cs="Calibri"/>
          <w:b/>
          <w:bCs/>
        </w:rPr>
        <w:t>主席</w:t>
      </w:r>
      <w:r w:rsidRPr="004E120B">
        <w:rPr>
          <w:rFonts w:cs="Calibri" w:hint="eastAsia"/>
          <w:bCs/>
        </w:rPr>
        <w:t>建议委员会就该问题做出如下结论：</w:t>
      </w:r>
    </w:p>
    <w:p w14:paraId="63F3A00C" w14:textId="77777777" w:rsidR="004E120B" w:rsidRPr="004E120B" w:rsidRDefault="004E120B" w:rsidP="00F511FA">
      <w:pPr>
        <w:ind w:firstLineChars="200" w:firstLine="480"/>
        <w:rPr>
          <w:highlight w:val="yellow"/>
        </w:rPr>
      </w:pPr>
      <w:r w:rsidRPr="004E120B">
        <w:rPr>
          <w:rFonts w:hint="eastAsia"/>
        </w:rPr>
        <w:t>“</w:t>
      </w:r>
      <w:r w:rsidRPr="004E120B">
        <w:t>委员会认真研究了印尼主管部门提交的</w:t>
      </w:r>
      <w:r w:rsidRPr="004E120B">
        <w:t>RRB19-2/15</w:t>
      </w:r>
      <w:r w:rsidRPr="004E120B">
        <w:t>号文件中的信息并做出结论，该情况不满足构成</w:t>
      </w:r>
      <w:r w:rsidRPr="004E120B">
        <w:rPr>
          <w:rFonts w:ascii="STKaiti" w:eastAsia="STKaiti" w:hAnsi="STKaiti"/>
        </w:rPr>
        <w:t>“不可抗力”</w:t>
      </w:r>
      <w:r w:rsidRPr="004E120B">
        <w:t>的条件。委员会注意到：</w:t>
      </w:r>
    </w:p>
    <w:p w14:paraId="144FDAA8" w14:textId="77777777" w:rsidR="004E120B" w:rsidRPr="004E120B" w:rsidRDefault="004E120B" w:rsidP="004E120B">
      <w:pPr>
        <w:pStyle w:val="enumlev1"/>
        <w:rPr>
          <w:rFonts w:cs="Calibri"/>
          <w:highlight w:val="yellow"/>
          <w:lang w:eastAsia="zh-CN"/>
        </w:rPr>
      </w:pPr>
      <w:r w:rsidRPr="004E120B">
        <w:rPr>
          <w:rFonts w:cs="Calibri"/>
          <w:lang w:eastAsia="zh-CN"/>
        </w:rPr>
        <w:t>•</w:t>
      </w:r>
      <w:r w:rsidRPr="004E120B">
        <w:rPr>
          <w:rFonts w:cs="Calibri"/>
          <w:lang w:eastAsia="zh-CN"/>
        </w:rPr>
        <w:tab/>
      </w:r>
      <w:r w:rsidRPr="004E120B">
        <w:rPr>
          <w:rFonts w:cs="Calibri"/>
          <w:color w:val="000000"/>
          <w:lang w:eastAsia="zh-CN"/>
        </w:rPr>
        <w:t>该主管部门为满足将</w:t>
      </w:r>
      <w:r w:rsidRPr="004E120B">
        <w:rPr>
          <w:rFonts w:cs="Calibri"/>
          <w:lang w:eastAsia="zh-CN"/>
        </w:rPr>
        <w:t>PSN-146E (146°E)</w:t>
      </w:r>
      <w:r w:rsidRPr="004E120B">
        <w:rPr>
          <w:rFonts w:cs="Calibri"/>
          <w:color w:val="000000"/>
          <w:lang w:eastAsia="zh-CN"/>
        </w:rPr>
        <w:t>卫星网络频率指配投入使用的规则时限而付出了不懈努力；</w:t>
      </w:r>
    </w:p>
    <w:p w14:paraId="568420E4" w14:textId="77777777" w:rsidR="004E120B" w:rsidRPr="004E120B" w:rsidRDefault="004E120B" w:rsidP="004E120B">
      <w:pPr>
        <w:pStyle w:val="enumlev1"/>
        <w:rPr>
          <w:rFonts w:cs="Calibri"/>
          <w:highlight w:val="yellow"/>
          <w:lang w:eastAsia="zh-CN"/>
        </w:rPr>
      </w:pPr>
      <w:r w:rsidRPr="004E120B">
        <w:rPr>
          <w:rFonts w:cs="Calibri"/>
          <w:lang w:eastAsia="zh-CN"/>
        </w:rPr>
        <w:t>•</w:t>
      </w:r>
      <w:r w:rsidRPr="004E120B">
        <w:rPr>
          <w:rFonts w:cs="Calibri"/>
          <w:lang w:eastAsia="zh-CN"/>
        </w:rPr>
        <w:tab/>
      </w:r>
      <w:r w:rsidRPr="004E120B">
        <w:rPr>
          <w:rFonts w:cs="Calibri"/>
          <w:lang w:eastAsia="zh-CN"/>
        </w:rPr>
        <w:t>《组织法》</w:t>
      </w:r>
      <w:bookmarkStart w:id="17" w:name="lt_pId116"/>
      <w:r w:rsidRPr="004E120B">
        <w:rPr>
          <w:rFonts w:cs="Calibri"/>
          <w:lang w:eastAsia="zh-CN"/>
        </w:rPr>
        <w:t>第</w:t>
      </w:r>
      <w:r w:rsidRPr="004E120B">
        <w:rPr>
          <w:rFonts w:cs="Calibri"/>
          <w:lang w:eastAsia="zh-CN"/>
        </w:rPr>
        <w:t>196</w:t>
      </w:r>
      <w:r w:rsidRPr="004E120B">
        <w:rPr>
          <w:rFonts w:cs="Calibri"/>
          <w:lang w:eastAsia="zh-CN"/>
        </w:rPr>
        <w:t>款涉及发展中国家的特殊需要和特定国家的地理位置；</w:t>
      </w:r>
      <w:bookmarkEnd w:id="17"/>
    </w:p>
    <w:p w14:paraId="25EEBE12" w14:textId="77777777" w:rsidR="004E120B" w:rsidRPr="004E120B" w:rsidRDefault="004E120B" w:rsidP="004E120B">
      <w:pPr>
        <w:pStyle w:val="enumlev1"/>
        <w:rPr>
          <w:rFonts w:cs="Calibri"/>
          <w:highlight w:val="yellow"/>
          <w:lang w:eastAsia="zh-CN"/>
        </w:rPr>
      </w:pPr>
      <w:r w:rsidRPr="004E120B">
        <w:rPr>
          <w:rFonts w:cs="Calibri"/>
          <w:lang w:eastAsia="zh-CN"/>
        </w:rPr>
        <w:t>•</w:t>
      </w:r>
      <w:r w:rsidRPr="004E120B">
        <w:rPr>
          <w:rFonts w:cs="Calibri"/>
          <w:lang w:eastAsia="zh-CN"/>
        </w:rPr>
        <w:tab/>
      </w:r>
      <w:r w:rsidRPr="004E120B">
        <w:rPr>
          <w:rFonts w:cs="Calibri"/>
          <w:color w:val="000000"/>
          <w:lang w:eastAsia="zh-CN"/>
        </w:rPr>
        <w:t>对于不属于委员会职权范围内的情况，不能延长频率指配投入使用的规则时限；</w:t>
      </w:r>
    </w:p>
    <w:p w14:paraId="52FE79F3" w14:textId="77777777" w:rsidR="004E120B" w:rsidRPr="004E120B" w:rsidRDefault="004E120B" w:rsidP="004E120B">
      <w:pPr>
        <w:pStyle w:val="enumlev1"/>
        <w:rPr>
          <w:rFonts w:cs="Calibri"/>
          <w:highlight w:val="yellow"/>
          <w:lang w:eastAsia="zh-CN"/>
        </w:rPr>
      </w:pPr>
      <w:r w:rsidRPr="004E120B">
        <w:rPr>
          <w:rFonts w:cs="Calibri"/>
          <w:lang w:eastAsia="zh-CN"/>
        </w:rPr>
        <w:t>•</w:t>
      </w:r>
      <w:r w:rsidRPr="004E120B">
        <w:rPr>
          <w:rFonts w:cs="Calibri"/>
          <w:lang w:eastAsia="zh-CN"/>
        </w:rPr>
        <w:tab/>
      </w:r>
      <w:r w:rsidRPr="004E120B">
        <w:rPr>
          <w:rFonts w:cs="Calibri"/>
          <w:color w:val="000000"/>
          <w:lang w:eastAsia="zh-CN"/>
        </w:rPr>
        <w:t>解决此类问题属于世界无线电通信大会的权能。</w:t>
      </w:r>
    </w:p>
    <w:p w14:paraId="07994F13" w14:textId="77777777" w:rsidR="004E120B" w:rsidRPr="004E120B" w:rsidRDefault="004E120B" w:rsidP="00F511FA">
      <w:pPr>
        <w:ind w:firstLineChars="200" w:firstLine="480"/>
        <w:rPr>
          <w:b/>
          <w:color w:val="800000"/>
        </w:rPr>
      </w:pPr>
      <w:r w:rsidRPr="004E120B">
        <w:t>因此，委员会责成无线电通信局继续将</w:t>
      </w:r>
      <w:r w:rsidRPr="004E120B">
        <w:t>PSN-146E (146°E)</w:t>
      </w:r>
      <w:r w:rsidRPr="004E120B">
        <w:t>卫星网络</w:t>
      </w:r>
      <w:r w:rsidRPr="004E120B">
        <w:t>17.7</w:t>
      </w:r>
      <w:r w:rsidRPr="004E120B">
        <w:noBreakHyphen/>
        <w:t>21.2 GHz</w:t>
      </w:r>
      <w:r w:rsidRPr="004E120B">
        <w:rPr>
          <w:rFonts w:hint="eastAsia"/>
        </w:rPr>
        <w:t>和</w:t>
      </w:r>
      <w:r w:rsidRPr="004E120B">
        <w:t>27.0</w:t>
      </w:r>
      <w:r w:rsidRPr="004E120B">
        <w:noBreakHyphen/>
        <w:t>30.0 GHz</w:t>
      </w:r>
      <w:r w:rsidRPr="004E120B">
        <w:t>频段内的频率指配考虑在内，直至</w:t>
      </w:r>
      <w:r w:rsidRPr="004E120B">
        <w:rPr>
          <w:rFonts w:hint="eastAsia"/>
        </w:rPr>
        <w:t>W</w:t>
      </w:r>
      <w:r w:rsidRPr="004E120B">
        <w:t>RC-19</w:t>
      </w:r>
      <w:r w:rsidRPr="004E120B">
        <w:t>的最后一天。委员会进一步提醒印尼主管部门需根据《无线电规则》的规定通知相关频率指配。</w:t>
      </w:r>
      <w:r w:rsidRPr="004E120B">
        <w:rPr>
          <w:rFonts w:hint="eastAsia"/>
        </w:rPr>
        <w:t>”</w:t>
      </w:r>
    </w:p>
    <w:p w14:paraId="1F7B3FAE" w14:textId="77777777" w:rsidR="004E120B" w:rsidRPr="004E120B" w:rsidRDefault="004E120B" w:rsidP="004E120B">
      <w:pPr>
        <w:rPr>
          <w:rFonts w:cs="Calibri"/>
        </w:rPr>
      </w:pPr>
      <w:r w:rsidRPr="004E120B">
        <w:rPr>
          <w:rFonts w:cs="Calibri"/>
        </w:rPr>
        <w:t>10.10</w:t>
      </w:r>
      <w:r w:rsidRPr="004E120B">
        <w:rPr>
          <w:rFonts w:cs="Calibri"/>
        </w:rPr>
        <w:tab/>
      </w:r>
      <w:r w:rsidRPr="004E120B">
        <w:rPr>
          <w:rFonts w:cs="Calibri" w:hint="eastAsia"/>
        </w:rPr>
        <w:t>会议对此表示</w:t>
      </w:r>
      <w:r w:rsidRPr="004E120B">
        <w:rPr>
          <w:rFonts w:cs="Calibri" w:hint="eastAsia"/>
          <w:b/>
          <w:bCs/>
        </w:rPr>
        <w:t>同意。</w:t>
      </w:r>
    </w:p>
    <w:p w14:paraId="5646BD64" w14:textId="5C45982F" w:rsidR="004E120B" w:rsidRPr="004E120B" w:rsidRDefault="004E120B" w:rsidP="00F511FA">
      <w:pPr>
        <w:pStyle w:val="Heading1"/>
        <w:rPr>
          <w:lang w:eastAsia="zh-CN"/>
        </w:rPr>
      </w:pPr>
      <w:r w:rsidRPr="004E120B">
        <w:rPr>
          <w:lang w:eastAsia="zh-CN"/>
        </w:rPr>
        <w:t>11</w:t>
      </w:r>
      <w:r w:rsidRPr="004E120B">
        <w:rPr>
          <w:lang w:eastAsia="zh-CN"/>
        </w:rPr>
        <w:tab/>
      </w:r>
      <w:r w:rsidRPr="004E120B">
        <w:rPr>
          <w:rFonts w:ascii="SimSun" w:eastAsia="SimSun" w:hAnsi="SimSun" w:cs="SimSun" w:hint="eastAsia"/>
          <w:lang w:eastAsia="zh-CN"/>
        </w:rPr>
        <w:t>关于延长卫星网络频率指配启用的规则时限的请求：印度尼西亚主管部门请求延长</w:t>
      </w:r>
      <w:r w:rsidRPr="004E120B">
        <w:rPr>
          <w:lang w:eastAsia="zh-CN"/>
        </w:rPr>
        <w:t>PALAPA-C</w:t>
      </w:r>
      <w:r w:rsidRPr="004E120B">
        <w:rPr>
          <w:lang w:val="en-US" w:eastAsia="zh-CN"/>
        </w:rPr>
        <w:t>1-</w:t>
      </w:r>
      <w:r w:rsidRPr="004E120B">
        <w:rPr>
          <w:lang w:eastAsia="zh-CN"/>
        </w:rPr>
        <w:t>B</w:t>
      </w:r>
      <w:r w:rsidRPr="004E120B">
        <w:rPr>
          <w:lang w:val="en-US" w:eastAsia="zh-CN"/>
        </w:rPr>
        <w:t xml:space="preserve"> (113ºE)</w:t>
      </w:r>
      <w:r w:rsidRPr="004E120B">
        <w:rPr>
          <w:rFonts w:ascii="SimSun" w:eastAsia="SimSun" w:hAnsi="SimSun" w:cs="SimSun" w:hint="eastAsia"/>
          <w:lang w:eastAsia="zh-CN"/>
        </w:rPr>
        <w:t>卫星网络</w:t>
      </w:r>
      <w:r w:rsidRPr="004E120B">
        <w:rPr>
          <w:lang w:eastAsia="zh-CN"/>
        </w:rPr>
        <w:t>Ku</w:t>
      </w:r>
      <w:r w:rsidRPr="004E120B">
        <w:rPr>
          <w:rFonts w:ascii="SimSun" w:eastAsia="SimSun" w:hAnsi="SimSun" w:cs="SimSun" w:hint="eastAsia"/>
          <w:lang w:eastAsia="zh-CN"/>
        </w:rPr>
        <w:t>频段频率指配投入使用规则时限的文稿（</w:t>
      </w:r>
      <w:r w:rsidRPr="004E120B">
        <w:rPr>
          <w:lang w:eastAsia="zh-CN"/>
        </w:rPr>
        <w:t>RRB19-2/19</w:t>
      </w:r>
      <w:r w:rsidRPr="004E120B">
        <w:rPr>
          <w:rFonts w:ascii="SimSun" w:eastAsia="SimSun" w:hAnsi="SimSun" w:cs="SimSun" w:hint="eastAsia"/>
          <w:lang w:eastAsia="zh-CN"/>
        </w:rPr>
        <w:t>和</w:t>
      </w:r>
      <w:r w:rsidRPr="004E120B">
        <w:rPr>
          <w:lang w:eastAsia="zh-CN"/>
        </w:rPr>
        <w:t>RRB19-2/DELAYED/2</w:t>
      </w:r>
      <w:r w:rsidRPr="004E120B">
        <w:rPr>
          <w:rFonts w:ascii="SimSun" w:eastAsia="SimSun" w:hAnsi="SimSun" w:cs="SimSun" w:hint="eastAsia"/>
          <w:lang w:eastAsia="zh-CN"/>
        </w:rPr>
        <w:t>号文件）</w:t>
      </w:r>
    </w:p>
    <w:p w14:paraId="72DC9498" w14:textId="7CAD96B2" w:rsidR="004E120B" w:rsidRPr="004E120B" w:rsidRDefault="004E120B" w:rsidP="004E120B">
      <w:pPr>
        <w:rPr>
          <w:rFonts w:cs="Calibri"/>
        </w:rPr>
      </w:pPr>
      <w:r w:rsidRPr="004E120B">
        <w:rPr>
          <w:rFonts w:cs="Calibri"/>
          <w:bCs/>
        </w:rPr>
        <w:t>11.1</w:t>
      </w:r>
      <w:r w:rsidRPr="004E120B">
        <w:rPr>
          <w:rFonts w:cs="Calibri"/>
          <w:bCs/>
        </w:rPr>
        <w:tab/>
      </w:r>
      <w:r w:rsidRPr="004E120B">
        <w:rPr>
          <w:rFonts w:cs="Calibri"/>
          <w:b/>
          <w:bCs/>
        </w:rPr>
        <w:t>Loo</w:t>
      </w:r>
      <w:r w:rsidRPr="004E120B">
        <w:rPr>
          <w:rFonts w:cs="Calibri" w:hint="eastAsia"/>
          <w:b/>
          <w:bCs/>
        </w:rPr>
        <w:t>先生（</w:t>
      </w:r>
      <w:r w:rsidRPr="004E120B">
        <w:rPr>
          <w:rFonts w:cs="Calibri"/>
          <w:b/>
          <w:bCs/>
        </w:rPr>
        <w:t>SSD/SPR</w:t>
      </w:r>
      <w:r w:rsidRPr="004E120B">
        <w:rPr>
          <w:rFonts w:cs="Calibri" w:hint="eastAsia"/>
          <w:b/>
          <w:bCs/>
        </w:rPr>
        <w:t>处长）</w:t>
      </w:r>
      <w:r w:rsidRPr="004E120B">
        <w:rPr>
          <w:rFonts w:cs="Calibri" w:hint="eastAsia"/>
        </w:rPr>
        <w:t>介绍了</w:t>
      </w:r>
      <w:r w:rsidRPr="004E120B">
        <w:rPr>
          <w:rFonts w:cs="Calibri"/>
        </w:rPr>
        <w:t>RRB19-2/19</w:t>
      </w:r>
      <w:r w:rsidRPr="004E120B">
        <w:rPr>
          <w:rFonts w:cs="Calibri" w:hint="eastAsia"/>
        </w:rPr>
        <w:t>号文件和</w:t>
      </w:r>
      <w:r w:rsidRPr="004E120B">
        <w:rPr>
          <w:rFonts w:cs="Calibri"/>
        </w:rPr>
        <w:t>RRB19-2/DELAYED/2</w:t>
      </w:r>
      <w:r w:rsidRPr="004E120B">
        <w:rPr>
          <w:rFonts w:cs="Calibri" w:hint="eastAsia"/>
        </w:rPr>
        <w:t>号情况通报文件，在这些文件中，印度尼西亚主管部门要求将其四个频段中的</w:t>
      </w:r>
      <w:r w:rsidRPr="004E120B">
        <w:rPr>
          <w:rFonts w:cs="Calibri"/>
        </w:rPr>
        <w:t>PALAPA-C1-B</w:t>
      </w:r>
      <w:r w:rsidRPr="004E120B">
        <w:rPr>
          <w:rFonts w:cs="Calibri" w:hint="eastAsia"/>
        </w:rPr>
        <w:t>卫星</w:t>
      </w:r>
      <w:r w:rsidRPr="004E120B">
        <w:rPr>
          <w:rFonts w:cs="Calibri" w:hint="eastAsia"/>
        </w:rPr>
        <w:lastRenderedPageBreak/>
        <w:t>网络频率指配的启用规则时限从</w:t>
      </w:r>
      <w:r w:rsidRPr="004E120B">
        <w:rPr>
          <w:rFonts w:cs="Calibri" w:hint="eastAsia"/>
        </w:rPr>
        <w:t>2019</w:t>
      </w:r>
      <w:r w:rsidRPr="004E120B">
        <w:rPr>
          <w:rFonts w:cs="Calibri" w:hint="eastAsia"/>
        </w:rPr>
        <w:t>年</w:t>
      </w:r>
      <w:r w:rsidRPr="004E120B">
        <w:rPr>
          <w:rFonts w:cs="Calibri" w:hint="eastAsia"/>
        </w:rPr>
        <w:t>8</w:t>
      </w:r>
      <w:r w:rsidRPr="004E120B">
        <w:rPr>
          <w:rFonts w:cs="Calibri" w:hint="eastAsia"/>
        </w:rPr>
        <w:t>月</w:t>
      </w:r>
      <w:r w:rsidRPr="004E120B">
        <w:rPr>
          <w:rFonts w:cs="Calibri" w:hint="eastAsia"/>
        </w:rPr>
        <w:t>6</w:t>
      </w:r>
      <w:r w:rsidRPr="004E120B">
        <w:rPr>
          <w:rFonts w:cs="Calibri" w:hint="eastAsia"/>
        </w:rPr>
        <w:t>日延展至</w:t>
      </w:r>
      <w:r w:rsidRPr="004E120B">
        <w:rPr>
          <w:rFonts w:cs="Calibri" w:hint="eastAsia"/>
        </w:rPr>
        <w:t>2020</w:t>
      </w:r>
      <w:r w:rsidRPr="004E120B">
        <w:rPr>
          <w:rFonts w:cs="Calibri" w:hint="eastAsia"/>
        </w:rPr>
        <w:t>年</w:t>
      </w:r>
      <w:r w:rsidRPr="004E120B">
        <w:rPr>
          <w:rFonts w:cs="Calibri" w:hint="eastAsia"/>
        </w:rPr>
        <w:t>7</w:t>
      </w:r>
      <w:r w:rsidRPr="004E120B">
        <w:rPr>
          <w:rFonts w:cs="Calibri" w:hint="eastAsia"/>
        </w:rPr>
        <w:t>月</w:t>
      </w:r>
      <w:r w:rsidRPr="004E120B">
        <w:rPr>
          <w:rFonts w:cs="Calibri" w:hint="eastAsia"/>
        </w:rPr>
        <w:t>31</w:t>
      </w:r>
      <w:r w:rsidRPr="004E120B">
        <w:rPr>
          <w:rFonts w:cs="Calibri" w:hint="eastAsia"/>
        </w:rPr>
        <w:t>日，并解释说，目前在轨道位置中的</w:t>
      </w:r>
      <w:r w:rsidRPr="004E120B">
        <w:rPr>
          <w:rFonts w:cs="Calibri"/>
        </w:rPr>
        <w:t>PALAPA D</w:t>
      </w:r>
      <w:r w:rsidRPr="004E120B">
        <w:rPr>
          <w:rFonts w:cs="Calibri" w:hint="eastAsia"/>
        </w:rPr>
        <w:t>卫星没有容量来运行所述指配，并且由于</w:t>
      </w:r>
      <w:r w:rsidRPr="004E120B">
        <w:rPr>
          <w:rFonts w:cs="Calibri"/>
        </w:rPr>
        <w:t>RRB19-2/19</w:t>
      </w:r>
      <w:r w:rsidRPr="004E120B">
        <w:rPr>
          <w:rFonts w:cs="Calibri" w:hint="eastAsia"/>
        </w:rPr>
        <w:t>文件给出的理由（</w:t>
      </w:r>
      <w:r w:rsidRPr="004E120B">
        <w:rPr>
          <w:rFonts w:cs="Calibri" w:hint="eastAsia"/>
        </w:rPr>
        <w:t>C</w:t>
      </w:r>
      <w:r w:rsidRPr="004E120B">
        <w:rPr>
          <w:rFonts w:cs="Calibri" w:hint="eastAsia"/>
        </w:rPr>
        <w:t>段</w:t>
      </w:r>
      <w:r w:rsidRPr="004E120B">
        <w:rPr>
          <w:rFonts w:cs="Calibri" w:hint="eastAsia"/>
        </w:rPr>
        <w:t xml:space="preserve"> </w:t>
      </w:r>
      <w:r w:rsidRPr="004E120B">
        <w:rPr>
          <w:rFonts w:cs="Calibri"/>
        </w:rPr>
        <w:t>–</w:t>
      </w:r>
      <w:r w:rsidRPr="004E120B">
        <w:rPr>
          <w:rFonts w:cs="Calibri" w:hint="eastAsia"/>
        </w:rPr>
        <w:t xml:space="preserve"> </w:t>
      </w:r>
      <w:r w:rsidRPr="004E120B">
        <w:rPr>
          <w:rFonts w:cs="Calibri" w:hint="eastAsia"/>
        </w:rPr>
        <w:t>卫星开发），将有容量进行上述工作的</w:t>
      </w:r>
      <w:r w:rsidRPr="004E120B">
        <w:rPr>
          <w:rFonts w:cs="Calibri"/>
        </w:rPr>
        <w:t>PALAPA N1</w:t>
      </w:r>
      <w:r w:rsidRPr="004E120B">
        <w:rPr>
          <w:rFonts w:cs="Calibri" w:hint="eastAsia"/>
        </w:rPr>
        <w:t>卫星在</w:t>
      </w:r>
      <w:r w:rsidRPr="004E120B">
        <w:rPr>
          <w:rFonts w:cs="Calibri" w:hint="eastAsia"/>
        </w:rPr>
        <w:t>2020</w:t>
      </w:r>
      <w:r w:rsidRPr="004E120B">
        <w:rPr>
          <w:rFonts w:cs="Calibri" w:hint="eastAsia"/>
        </w:rPr>
        <w:t>年</w:t>
      </w:r>
      <w:r w:rsidRPr="004E120B">
        <w:rPr>
          <w:rFonts w:cs="Calibri" w:hint="eastAsia"/>
        </w:rPr>
        <w:t>5</w:t>
      </w:r>
      <w:r w:rsidRPr="004E120B">
        <w:rPr>
          <w:rFonts w:cs="Calibri" w:hint="eastAsia"/>
        </w:rPr>
        <w:t>月才能发射，开始提供业务要到</w:t>
      </w:r>
      <w:r w:rsidRPr="004E120B">
        <w:rPr>
          <w:rFonts w:cs="Calibri" w:hint="eastAsia"/>
        </w:rPr>
        <w:t>2020</w:t>
      </w:r>
      <w:r w:rsidRPr="004E120B">
        <w:rPr>
          <w:rFonts w:cs="Calibri" w:hint="eastAsia"/>
        </w:rPr>
        <w:t>年</w:t>
      </w:r>
      <w:r w:rsidRPr="004E120B">
        <w:rPr>
          <w:rFonts w:cs="Calibri" w:hint="eastAsia"/>
        </w:rPr>
        <w:t>7</w:t>
      </w:r>
      <w:r w:rsidRPr="004E120B">
        <w:rPr>
          <w:rFonts w:cs="Calibri" w:hint="eastAsia"/>
        </w:rPr>
        <w:t>月。在该文件的</w:t>
      </w:r>
      <w:r w:rsidRPr="004E120B">
        <w:rPr>
          <w:rFonts w:cs="Calibri" w:hint="eastAsia"/>
        </w:rPr>
        <w:t>D</w:t>
      </w:r>
      <w:r w:rsidRPr="004E120B">
        <w:rPr>
          <w:rFonts w:cs="Calibri" w:hint="eastAsia"/>
        </w:rPr>
        <w:t>段中，印度尼西亚概述了其做出的努力以确定</w:t>
      </w:r>
      <w:r w:rsidRPr="004E120B">
        <w:rPr>
          <w:rFonts w:cs="Calibri" w:hint="eastAsia"/>
        </w:rPr>
        <w:t>2020</w:t>
      </w:r>
      <w:r w:rsidRPr="004E120B">
        <w:rPr>
          <w:rFonts w:cs="Calibri" w:hint="eastAsia"/>
        </w:rPr>
        <w:t>年</w:t>
      </w:r>
      <w:r w:rsidRPr="004E120B">
        <w:rPr>
          <w:rFonts w:cs="Calibri" w:hint="eastAsia"/>
        </w:rPr>
        <w:t>7</w:t>
      </w:r>
      <w:r w:rsidRPr="004E120B">
        <w:rPr>
          <w:rFonts w:cs="Calibri" w:hint="eastAsia"/>
        </w:rPr>
        <w:t>月前覆盖所述频段的卫星</w:t>
      </w:r>
      <w:r w:rsidR="00534EE8">
        <w:rPr>
          <w:rFonts w:cs="Calibri" w:hint="eastAsia"/>
        </w:rPr>
        <w:t>，但这些努力未获成功</w:t>
      </w:r>
      <w:r w:rsidRPr="004E120B">
        <w:rPr>
          <w:rFonts w:cs="Calibri" w:hint="eastAsia"/>
        </w:rPr>
        <w:t>。为了支持其请求，印度尼西亚特别启用了《无线电规则》第</w:t>
      </w:r>
      <w:r w:rsidRPr="004E120B">
        <w:rPr>
          <w:rFonts w:cs="Calibri" w:hint="eastAsia"/>
        </w:rPr>
        <w:t>0</w:t>
      </w:r>
      <w:r w:rsidRPr="004E120B">
        <w:rPr>
          <w:rFonts w:cs="Calibri"/>
        </w:rPr>
        <w:t>.</w:t>
      </w:r>
      <w:r w:rsidRPr="004E120B">
        <w:rPr>
          <w:rFonts w:cs="Calibri" w:hint="eastAsia"/>
        </w:rPr>
        <w:t>3</w:t>
      </w:r>
      <w:r w:rsidRPr="004E120B">
        <w:rPr>
          <w:rFonts w:cs="Calibri" w:hint="eastAsia"/>
        </w:rPr>
        <w:t>款</w:t>
      </w:r>
      <w:r w:rsidRPr="004E120B">
        <w:rPr>
          <w:rFonts w:cs="Calibri" w:hint="eastAsia"/>
        </w:rPr>
        <w:t xml:space="preserve"> </w:t>
      </w:r>
      <w:r w:rsidRPr="004E120B">
        <w:rPr>
          <w:rFonts w:cs="Calibri"/>
        </w:rPr>
        <w:t>–</w:t>
      </w:r>
      <w:r w:rsidRPr="004E120B">
        <w:rPr>
          <w:rFonts w:cs="Calibri" w:hint="eastAsia"/>
        </w:rPr>
        <w:t xml:space="preserve"> </w:t>
      </w:r>
      <w:r w:rsidRPr="004E120B">
        <w:rPr>
          <w:rFonts w:cs="Calibri" w:hint="eastAsia"/>
        </w:rPr>
        <w:t>特别涉及发展中国家和特定国家地理状况的特殊需求</w:t>
      </w:r>
      <w:r w:rsidRPr="004E120B">
        <w:rPr>
          <w:rFonts w:cs="Calibri" w:hint="eastAsia"/>
        </w:rPr>
        <w:t xml:space="preserve"> </w:t>
      </w:r>
      <w:r w:rsidRPr="004E120B">
        <w:rPr>
          <w:rFonts w:cs="Calibri"/>
        </w:rPr>
        <w:t>–</w:t>
      </w:r>
      <w:r w:rsidRPr="004E120B">
        <w:rPr>
          <w:rFonts w:cs="Calibri" w:hint="eastAsia"/>
        </w:rPr>
        <w:t xml:space="preserve"> </w:t>
      </w:r>
      <w:r w:rsidRPr="004E120B">
        <w:rPr>
          <w:rFonts w:cs="Calibri" w:hint="eastAsia"/>
        </w:rPr>
        <w:t>同时印度尼西亚做出了相当大的努力来尽可能履行其规则义务。他指出，</w:t>
      </w:r>
      <w:r w:rsidR="00534EE8">
        <w:rPr>
          <w:rFonts w:cs="Calibri" w:hint="eastAsia"/>
        </w:rPr>
        <w:t>无线电通信局已收到了</w:t>
      </w:r>
      <w:r w:rsidRPr="004E120B">
        <w:rPr>
          <w:rFonts w:cs="Calibri" w:hint="eastAsia"/>
        </w:rPr>
        <w:t>印度尼西亚</w:t>
      </w:r>
      <w:r w:rsidR="00534EE8">
        <w:rPr>
          <w:rFonts w:cs="Calibri" w:hint="eastAsia"/>
        </w:rPr>
        <w:t>主管部门</w:t>
      </w:r>
      <w:r w:rsidRPr="004E120B">
        <w:rPr>
          <w:rFonts w:cs="Calibri" w:hint="eastAsia"/>
        </w:rPr>
        <w:t>提交</w:t>
      </w:r>
      <w:r w:rsidR="00534EE8">
        <w:rPr>
          <w:rFonts w:cs="Calibri" w:hint="eastAsia"/>
        </w:rPr>
        <w:t>的</w:t>
      </w:r>
      <w:r w:rsidRPr="004E120B">
        <w:rPr>
          <w:rFonts w:cs="Calibri" w:hint="eastAsia"/>
        </w:rPr>
        <w:t>所</w:t>
      </w:r>
      <w:r w:rsidR="00534EE8">
        <w:rPr>
          <w:rFonts w:cs="Calibri" w:hint="eastAsia"/>
        </w:rPr>
        <w:t>需</w:t>
      </w:r>
      <w:r w:rsidRPr="004E120B">
        <w:rPr>
          <w:rFonts w:cs="Calibri" w:hint="eastAsia"/>
        </w:rPr>
        <w:t>第</w:t>
      </w:r>
      <w:r w:rsidRPr="004E120B">
        <w:rPr>
          <w:rFonts w:cs="Calibri" w:hint="eastAsia"/>
        </w:rPr>
        <w:t>49</w:t>
      </w:r>
      <w:r w:rsidRPr="004E120B">
        <w:rPr>
          <w:rFonts w:cs="Calibri" w:hint="eastAsia"/>
        </w:rPr>
        <w:t>号决议资料，但没有提交通知资料。</w:t>
      </w:r>
    </w:p>
    <w:p w14:paraId="133D814F" w14:textId="77777777" w:rsidR="004E120B" w:rsidRPr="004E120B" w:rsidRDefault="004E120B" w:rsidP="004E120B">
      <w:pPr>
        <w:rPr>
          <w:rFonts w:cs="Calibri"/>
        </w:rPr>
      </w:pPr>
      <w:r w:rsidRPr="004E120B">
        <w:rPr>
          <w:rFonts w:cs="Calibri"/>
          <w:bCs/>
        </w:rPr>
        <w:t>11.2</w:t>
      </w:r>
      <w:r w:rsidRPr="004E120B">
        <w:rPr>
          <w:rFonts w:cs="Calibri"/>
          <w:bCs/>
        </w:rPr>
        <w:tab/>
      </w:r>
      <w:r w:rsidRPr="004E120B">
        <w:rPr>
          <w:rFonts w:cs="Calibri"/>
          <w:b/>
          <w:bCs/>
        </w:rPr>
        <w:t>Borjón</w:t>
      </w:r>
      <w:r w:rsidRPr="004E120B">
        <w:rPr>
          <w:rFonts w:cs="Calibri" w:hint="eastAsia"/>
          <w:b/>
          <w:bCs/>
        </w:rPr>
        <w:t>先生</w:t>
      </w:r>
      <w:r w:rsidRPr="004E120B">
        <w:rPr>
          <w:rFonts w:cs="Calibri" w:hint="eastAsia"/>
        </w:rPr>
        <w:t>说，委员会手头的这一案例与第</w:t>
      </w:r>
      <w:r w:rsidRPr="004E120B">
        <w:rPr>
          <w:rFonts w:cs="Calibri" w:hint="eastAsia"/>
        </w:rPr>
        <w:t>80</w:t>
      </w:r>
      <w:r w:rsidRPr="004E120B">
        <w:rPr>
          <w:rFonts w:cs="Calibri" w:hint="eastAsia"/>
        </w:rPr>
        <w:t>号决议和《组织法》第</w:t>
      </w:r>
      <w:r w:rsidRPr="004E120B">
        <w:rPr>
          <w:rFonts w:cs="Calibri" w:hint="eastAsia"/>
        </w:rPr>
        <w:t>44</w:t>
      </w:r>
      <w:r w:rsidRPr="004E120B">
        <w:rPr>
          <w:rFonts w:cs="Calibri" w:hint="eastAsia"/>
        </w:rPr>
        <w:t>条相关的事宜密切相关，上述决议和条款均谈到平等接入轨道和频率，同时考虑到发展中国家和特定国家的地理状况的特殊需求。显而易见，印度尼西亚属于这类国家。他指出，第</w:t>
      </w:r>
      <w:r w:rsidRPr="004E120B">
        <w:rPr>
          <w:rFonts w:cs="Calibri" w:hint="eastAsia"/>
        </w:rPr>
        <w:t>80</w:t>
      </w:r>
      <w:r w:rsidRPr="004E120B">
        <w:rPr>
          <w:rFonts w:cs="Calibri" w:hint="eastAsia"/>
        </w:rPr>
        <w:t>号决议（</w:t>
      </w:r>
      <w:r w:rsidRPr="004E120B">
        <w:rPr>
          <w:rFonts w:cs="Calibri"/>
        </w:rPr>
        <w:t>WRC-07</w:t>
      </w:r>
      <w:r w:rsidRPr="004E120B">
        <w:rPr>
          <w:rFonts w:cs="Calibri" w:hint="eastAsia"/>
        </w:rPr>
        <w:t>，修订版）附件</w:t>
      </w:r>
      <w:r w:rsidRPr="004E120B">
        <w:rPr>
          <w:rFonts w:cs="Calibri" w:hint="eastAsia"/>
        </w:rPr>
        <w:t>2</w:t>
      </w:r>
      <w:r w:rsidRPr="004E120B">
        <w:rPr>
          <w:rFonts w:cs="Calibri" w:hint="eastAsia"/>
        </w:rPr>
        <w:t>谈到规定这样的条件，即，在这种条件下，可以延展未能满足规则日期要求的发展中国家的规则时限，但同时也表明，所谈到的条件应包含在《无线电规则》中。他想知道是否已开展了有关实施这些条款的工作。</w:t>
      </w:r>
    </w:p>
    <w:p w14:paraId="3996715E" w14:textId="62990DF8" w:rsidR="004E120B" w:rsidRPr="004E120B" w:rsidRDefault="004E120B" w:rsidP="004E120B">
      <w:pPr>
        <w:rPr>
          <w:rFonts w:cs="Calibri"/>
        </w:rPr>
      </w:pPr>
      <w:r w:rsidRPr="004E120B">
        <w:rPr>
          <w:rFonts w:cs="Calibri"/>
          <w:bCs/>
        </w:rPr>
        <w:t>11.3</w:t>
      </w:r>
      <w:r w:rsidRPr="004E120B">
        <w:rPr>
          <w:rFonts w:cs="Calibri"/>
          <w:bCs/>
        </w:rPr>
        <w:tab/>
      </w:r>
      <w:r w:rsidRPr="004E120B">
        <w:rPr>
          <w:rFonts w:cs="Calibri"/>
          <w:b/>
          <w:bCs/>
        </w:rPr>
        <w:t>Vallet</w:t>
      </w:r>
      <w:r w:rsidRPr="004E120B">
        <w:rPr>
          <w:rFonts w:cs="Calibri" w:hint="eastAsia"/>
          <w:b/>
          <w:bCs/>
        </w:rPr>
        <w:t>先生（</w:t>
      </w:r>
      <w:r w:rsidRPr="004E120B">
        <w:rPr>
          <w:rFonts w:cs="Calibri"/>
          <w:b/>
          <w:bCs/>
        </w:rPr>
        <w:t>SSD</w:t>
      </w:r>
      <w:r w:rsidRPr="004E120B">
        <w:rPr>
          <w:rFonts w:cs="Calibri" w:hint="eastAsia"/>
          <w:b/>
          <w:bCs/>
        </w:rPr>
        <w:t>主任）</w:t>
      </w:r>
      <w:r w:rsidRPr="004E120B">
        <w:rPr>
          <w:rFonts w:cs="Calibri" w:hint="eastAsia"/>
        </w:rPr>
        <w:t>说，</w:t>
      </w:r>
      <w:r w:rsidRPr="004E120B">
        <w:rPr>
          <w:rFonts w:cs="Calibri"/>
        </w:rPr>
        <w:t>WRC</w:t>
      </w:r>
      <w:r w:rsidRPr="004E120B">
        <w:rPr>
          <w:rFonts w:cs="Calibri" w:hint="eastAsia"/>
        </w:rPr>
        <w:t>没有就以上所述情况采取具体步骤，大会更希望能够逐案解决问题。</w:t>
      </w:r>
    </w:p>
    <w:p w14:paraId="5B87E96E" w14:textId="77777777" w:rsidR="004E120B" w:rsidRPr="004E120B" w:rsidRDefault="004E120B" w:rsidP="004E120B">
      <w:pPr>
        <w:rPr>
          <w:rFonts w:cs="Calibri"/>
        </w:rPr>
      </w:pPr>
      <w:r w:rsidRPr="004E120B">
        <w:rPr>
          <w:rFonts w:cs="Calibri"/>
          <w:bCs/>
        </w:rPr>
        <w:t>11.4</w:t>
      </w:r>
      <w:r w:rsidRPr="004E120B">
        <w:rPr>
          <w:rFonts w:cs="Calibri"/>
          <w:bCs/>
        </w:rPr>
        <w:tab/>
      </w:r>
      <w:r w:rsidRPr="004E120B">
        <w:rPr>
          <w:rFonts w:cs="Calibri"/>
          <w:b/>
          <w:bCs/>
        </w:rPr>
        <w:t>Varlamov</w:t>
      </w:r>
      <w:r w:rsidRPr="004E120B">
        <w:rPr>
          <w:rFonts w:cs="Calibri" w:hint="eastAsia"/>
          <w:b/>
          <w:bCs/>
        </w:rPr>
        <w:t>先生</w:t>
      </w:r>
      <w:r w:rsidRPr="004E120B">
        <w:rPr>
          <w:rFonts w:cs="Calibri" w:hint="eastAsia"/>
        </w:rPr>
        <w:t>指出，第</w:t>
      </w:r>
      <w:r w:rsidRPr="004E120B">
        <w:rPr>
          <w:rFonts w:cs="Calibri"/>
        </w:rPr>
        <w:t>80</w:t>
      </w:r>
      <w:r w:rsidRPr="004E120B">
        <w:rPr>
          <w:rFonts w:cs="Calibri" w:hint="eastAsia"/>
        </w:rPr>
        <w:t>号决议（</w:t>
      </w:r>
      <w:r w:rsidRPr="004E120B">
        <w:rPr>
          <w:rFonts w:cs="Calibri"/>
        </w:rPr>
        <w:t>WRC-07</w:t>
      </w:r>
      <w:r w:rsidRPr="004E120B">
        <w:rPr>
          <w:rFonts w:cs="Calibri" w:hint="eastAsia"/>
        </w:rPr>
        <w:t>，修订版）附件</w:t>
      </w:r>
      <w:r w:rsidRPr="004E120B">
        <w:rPr>
          <w:rFonts w:cs="Calibri" w:hint="eastAsia"/>
        </w:rPr>
        <w:t>2</w:t>
      </w:r>
      <w:r w:rsidRPr="004E120B">
        <w:rPr>
          <w:rFonts w:cs="Calibri" w:hint="eastAsia"/>
        </w:rPr>
        <w:t>早在</w:t>
      </w:r>
      <w:r w:rsidRPr="004E120B">
        <w:rPr>
          <w:rFonts w:cs="Calibri" w:hint="eastAsia"/>
        </w:rPr>
        <w:t>2000</w:t>
      </w:r>
      <w:r w:rsidRPr="004E120B">
        <w:rPr>
          <w:rFonts w:cs="Calibri" w:hint="eastAsia"/>
        </w:rPr>
        <w:t>年出台，自那之后，规则时限已得到改变而且在某种程度上已被加长。</w:t>
      </w:r>
      <w:r w:rsidRPr="004E120B">
        <w:rPr>
          <w:rFonts w:cs="Calibri" w:hint="eastAsia"/>
          <w:b/>
          <w:bCs/>
        </w:rPr>
        <w:t>主席</w:t>
      </w:r>
      <w:r w:rsidRPr="004E120B">
        <w:rPr>
          <w:rFonts w:cs="Calibri" w:hint="eastAsia"/>
        </w:rPr>
        <w:t>对此表示同意，但指出，没有具体为发展中国家或处于特定地理环境的国家具体做任何事情。</w:t>
      </w:r>
    </w:p>
    <w:p w14:paraId="08130957" w14:textId="77777777" w:rsidR="004E120B" w:rsidRPr="004E120B" w:rsidRDefault="004E120B" w:rsidP="004E120B">
      <w:pPr>
        <w:rPr>
          <w:rFonts w:cs="Calibri"/>
        </w:rPr>
      </w:pPr>
      <w:r w:rsidRPr="004E120B">
        <w:rPr>
          <w:rFonts w:cs="Calibri"/>
          <w:bCs/>
        </w:rPr>
        <w:t>11.5</w:t>
      </w:r>
      <w:r w:rsidRPr="004E120B">
        <w:rPr>
          <w:rFonts w:cs="Calibri"/>
          <w:bCs/>
        </w:rPr>
        <w:tab/>
      </w:r>
      <w:r w:rsidRPr="004E120B">
        <w:rPr>
          <w:rFonts w:cs="Calibri"/>
          <w:b/>
          <w:bCs/>
        </w:rPr>
        <w:t>Varlamov</w:t>
      </w:r>
      <w:r w:rsidRPr="004E120B">
        <w:rPr>
          <w:rFonts w:cs="Calibri" w:hint="eastAsia"/>
          <w:b/>
          <w:bCs/>
        </w:rPr>
        <w:t>先生</w:t>
      </w:r>
      <w:r w:rsidRPr="004E120B">
        <w:rPr>
          <w:rFonts w:cs="Calibri" w:hint="eastAsia"/>
        </w:rPr>
        <w:t>继续说，委员会必须对其手头的这一复杂案例做出决定，因为得到讨论的这一网络如果不得到启用，将于</w:t>
      </w:r>
      <w:r w:rsidRPr="004E120B">
        <w:rPr>
          <w:rFonts w:cs="Calibri" w:hint="eastAsia"/>
        </w:rPr>
        <w:t>2019</w:t>
      </w:r>
      <w:r w:rsidRPr="004E120B">
        <w:rPr>
          <w:rFonts w:cs="Calibri" w:hint="eastAsia"/>
        </w:rPr>
        <w:t>年</w:t>
      </w:r>
      <w:r w:rsidRPr="004E120B">
        <w:rPr>
          <w:rFonts w:cs="Calibri" w:hint="eastAsia"/>
        </w:rPr>
        <w:t>8</w:t>
      </w:r>
      <w:r w:rsidRPr="004E120B">
        <w:rPr>
          <w:rFonts w:cs="Calibri" w:hint="eastAsia"/>
        </w:rPr>
        <w:t>月过期。印度尼西亚毫无疑问是具有具体需求的发展中国家而且是处于特定地理环境的国家，这迫使其一方面发展自身的</w:t>
      </w:r>
      <w:r w:rsidRPr="004E120B">
        <w:rPr>
          <w:rFonts w:cs="Calibri" w:hint="eastAsia"/>
        </w:rPr>
        <w:t>I</w:t>
      </w:r>
      <w:r w:rsidRPr="004E120B">
        <w:rPr>
          <w:rFonts w:cs="Calibri"/>
        </w:rPr>
        <w:t>CT</w:t>
      </w:r>
      <w:r w:rsidRPr="004E120B">
        <w:rPr>
          <w:rFonts w:cs="Calibri" w:hint="eastAsia"/>
        </w:rPr>
        <w:t>，但同时又面临艰难的限制。尽管如此，委员会没有权力接受印度尼西亚的请求。委员会应考虑责成无线电通信局在</w:t>
      </w:r>
      <w:r w:rsidRPr="004E120B">
        <w:rPr>
          <w:rFonts w:cs="Calibri" w:hint="eastAsia"/>
        </w:rPr>
        <w:t>W</w:t>
      </w:r>
      <w:r w:rsidRPr="004E120B">
        <w:rPr>
          <w:rFonts w:cs="Calibri"/>
        </w:rPr>
        <w:t>RC-</w:t>
      </w:r>
      <w:r w:rsidRPr="004E120B">
        <w:rPr>
          <w:rFonts w:cs="Calibri" w:hint="eastAsia"/>
        </w:rPr>
        <w:t>19</w:t>
      </w:r>
      <w:r w:rsidRPr="004E120B">
        <w:rPr>
          <w:rFonts w:cs="Calibri" w:hint="eastAsia"/>
        </w:rPr>
        <w:t>结束之前继续考虑所述指配，并将该事宜转呈</w:t>
      </w:r>
      <w:r w:rsidRPr="004E120B">
        <w:rPr>
          <w:rFonts w:cs="Calibri" w:hint="eastAsia"/>
        </w:rPr>
        <w:t>W</w:t>
      </w:r>
      <w:r w:rsidRPr="004E120B">
        <w:rPr>
          <w:rFonts w:cs="Calibri"/>
        </w:rPr>
        <w:t>RC</w:t>
      </w:r>
      <w:r w:rsidRPr="004E120B">
        <w:rPr>
          <w:rFonts w:cs="Calibri" w:hint="eastAsia"/>
        </w:rPr>
        <w:t>决定。</w:t>
      </w:r>
    </w:p>
    <w:p w14:paraId="5D5A030E" w14:textId="77777777" w:rsidR="004E120B" w:rsidRPr="004E120B" w:rsidRDefault="004E120B" w:rsidP="004E120B">
      <w:pPr>
        <w:rPr>
          <w:rFonts w:cs="Calibri"/>
        </w:rPr>
      </w:pPr>
      <w:r w:rsidRPr="004E120B">
        <w:rPr>
          <w:rFonts w:cs="Calibri"/>
          <w:bCs/>
        </w:rPr>
        <w:t>11.6</w:t>
      </w:r>
      <w:r w:rsidRPr="004E120B">
        <w:rPr>
          <w:rFonts w:cs="Calibri"/>
          <w:bCs/>
        </w:rPr>
        <w:tab/>
      </w:r>
      <w:r w:rsidRPr="004E120B">
        <w:rPr>
          <w:rFonts w:cs="Calibri"/>
          <w:b/>
          <w:bCs/>
        </w:rPr>
        <w:t>Beaumier</w:t>
      </w:r>
      <w:r w:rsidRPr="004E120B">
        <w:rPr>
          <w:rFonts w:cs="Calibri" w:hint="eastAsia"/>
          <w:b/>
          <w:bCs/>
        </w:rPr>
        <w:t>女士</w:t>
      </w:r>
      <w:r w:rsidRPr="004E120B">
        <w:rPr>
          <w:rFonts w:cs="Calibri" w:hint="eastAsia"/>
        </w:rPr>
        <w:t>支持</w:t>
      </w:r>
      <w:r w:rsidRPr="004E120B">
        <w:rPr>
          <w:rFonts w:cs="Calibri"/>
        </w:rPr>
        <w:t>Varlamov</w:t>
      </w:r>
      <w:r w:rsidRPr="004E120B">
        <w:rPr>
          <w:rFonts w:cs="Calibri" w:hint="eastAsia"/>
        </w:rPr>
        <w:t>先生建议的前行方式。她同意</w:t>
      </w:r>
      <w:r w:rsidRPr="004E120B">
        <w:rPr>
          <w:rFonts w:cs="Calibri"/>
        </w:rPr>
        <w:t>Vallet</w:t>
      </w:r>
      <w:r w:rsidRPr="004E120B">
        <w:rPr>
          <w:rFonts w:cs="Calibri" w:hint="eastAsia"/>
        </w:rPr>
        <w:t>先生（</w:t>
      </w:r>
      <w:r w:rsidRPr="004E120B">
        <w:rPr>
          <w:rFonts w:cs="Calibri"/>
        </w:rPr>
        <w:t>SSD</w:t>
      </w:r>
      <w:r w:rsidRPr="004E120B">
        <w:rPr>
          <w:rFonts w:cs="Calibri" w:hint="eastAsia"/>
        </w:rPr>
        <w:t>主任）发表的关于</w:t>
      </w:r>
      <w:r w:rsidRPr="004E120B">
        <w:rPr>
          <w:rFonts w:cs="Calibri"/>
        </w:rPr>
        <w:t>WRC</w:t>
      </w:r>
      <w:r w:rsidRPr="004E120B">
        <w:rPr>
          <w:rFonts w:cs="Calibri" w:hint="eastAsia"/>
        </w:rPr>
        <w:t>倾向于逐案解决问题的意见，之所以采用逐案解决方式是为了避免任何潜在的滥用问题。委员会得到授权可在特定具体情况下批准延展，但所有其他请求的审议工作都属于</w:t>
      </w:r>
      <w:r w:rsidRPr="004E120B">
        <w:rPr>
          <w:rFonts w:cs="Calibri" w:hint="eastAsia"/>
        </w:rPr>
        <w:t>W</w:t>
      </w:r>
      <w:r w:rsidRPr="004E120B">
        <w:rPr>
          <w:rFonts w:cs="Calibri"/>
        </w:rPr>
        <w:t>RC</w:t>
      </w:r>
      <w:r w:rsidRPr="004E120B">
        <w:rPr>
          <w:rFonts w:cs="Calibri" w:hint="eastAsia"/>
        </w:rPr>
        <w:t>的职权范围。</w:t>
      </w:r>
    </w:p>
    <w:p w14:paraId="61340F9E" w14:textId="118BB0B9" w:rsidR="004E120B" w:rsidRPr="004E120B" w:rsidRDefault="004E120B" w:rsidP="004E120B">
      <w:pPr>
        <w:rPr>
          <w:rFonts w:cs="Calibri"/>
        </w:rPr>
      </w:pPr>
      <w:r w:rsidRPr="004E120B">
        <w:rPr>
          <w:rFonts w:cs="Calibri"/>
          <w:bCs/>
        </w:rPr>
        <w:t>11.7</w:t>
      </w:r>
      <w:r w:rsidRPr="004E120B">
        <w:rPr>
          <w:rFonts w:cs="Calibri"/>
          <w:bCs/>
        </w:rPr>
        <w:tab/>
      </w:r>
      <w:r w:rsidRPr="004E120B">
        <w:rPr>
          <w:rFonts w:cs="Calibri"/>
          <w:b/>
          <w:bCs/>
        </w:rPr>
        <w:t>Alamri</w:t>
      </w:r>
      <w:r w:rsidRPr="004E120B">
        <w:rPr>
          <w:rFonts w:cs="Calibri" w:hint="eastAsia"/>
          <w:b/>
          <w:bCs/>
        </w:rPr>
        <w:t>先生</w:t>
      </w:r>
      <w:r w:rsidRPr="004E120B">
        <w:rPr>
          <w:rFonts w:cs="Calibri" w:hint="eastAsia"/>
        </w:rPr>
        <w:t>说，委员会有权批准在</w:t>
      </w:r>
      <w:r w:rsidRPr="004E120B">
        <w:rPr>
          <w:rFonts w:ascii="STKaiti" w:eastAsia="STKaiti" w:hAnsi="STKaiti" w:cs="Calibri" w:hint="eastAsia"/>
        </w:rPr>
        <w:t>不可抗力</w:t>
      </w:r>
      <w:r w:rsidRPr="004E120B">
        <w:rPr>
          <w:rFonts w:cs="Calibri" w:hint="eastAsia"/>
        </w:rPr>
        <w:t>和同乘发射延误的情况延展规则时限，但委员会手头的这一案例不属于这两类情况。他认为，应授权委员会在</w:t>
      </w:r>
      <w:r w:rsidR="00A21970">
        <w:rPr>
          <w:rFonts w:cs="Calibri" w:hint="eastAsia"/>
        </w:rPr>
        <w:t>与</w:t>
      </w:r>
      <w:r w:rsidR="00A21970" w:rsidRPr="00E86F9D">
        <w:rPr>
          <w:rFonts w:cs="Calibri"/>
          <w:bCs/>
        </w:rPr>
        <w:t>发展中国家的特殊需要和特定国家的地理状况</w:t>
      </w:r>
      <w:r w:rsidR="00A21970">
        <w:rPr>
          <w:rFonts w:cs="Calibri" w:hint="eastAsia"/>
          <w:bCs/>
        </w:rPr>
        <w:t>（例如当前案件中印尼的情况）</w:t>
      </w:r>
      <w:r w:rsidR="00A21970" w:rsidRPr="00E86F9D">
        <w:rPr>
          <w:rFonts w:cs="Calibri"/>
          <w:bCs/>
        </w:rPr>
        <w:t>有关的</w:t>
      </w:r>
      <w:r w:rsidRPr="004E120B">
        <w:rPr>
          <w:rFonts w:cs="Calibri" w:hint="eastAsia"/>
        </w:rPr>
        <w:t>《组织法》第</w:t>
      </w:r>
      <w:r w:rsidRPr="004E120B">
        <w:rPr>
          <w:rFonts w:cs="Calibri" w:hint="eastAsia"/>
        </w:rPr>
        <w:t>196</w:t>
      </w:r>
      <w:r w:rsidRPr="004E120B">
        <w:rPr>
          <w:rFonts w:cs="Calibri" w:hint="eastAsia"/>
        </w:rPr>
        <w:t>款</w:t>
      </w:r>
      <w:r w:rsidR="00A21970">
        <w:rPr>
          <w:rFonts w:cs="Calibri" w:hint="eastAsia"/>
        </w:rPr>
        <w:t>原则</w:t>
      </w:r>
      <w:r w:rsidRPr="004E120B">
        <w:rPr>
          <w:rFonts w:cs="Calibri" w:hint="eastAsia"/>
        </w:rPr>
        <w:t>的基础上</w:t>
      </w:r>
      <w:r w:rsidR="00A21970">
        <w:rPr>
          <w:rFonts w:cs="Calibri" w:hint="eastAsia"/>
        </w:rPr>
        <w:t>逐案</w:t>
      </w:r>
      <w:r w:rsidRPr="004E120B">
        <w:rPr>
          <w:rFonts w:cs="Calibri" w:hint="eastAsia"/>
        </w:rPr>
        <w:t>批准</w:t>
      </w:r>
      <w:r w:rsidR="00A21970">
        <w:rPr>
          <w:rFonts w:cs="Calibri" w:hint="eastAsia"/>
        </w:rPr>
        <w:t>延期</w:t>
      </w:r>
      <w:r w:rsidRPr="004E120B">
        <w:rPr>
          <w:rFonts w:cs="Calibri" w:hint="eastAsia"/>
        </w:rPr>
        <w:t>，因此委员会在其按照第</w:t>
      </w:r>
      <w:r w:rsidRPr="004E120B">
        <w:rPr>
          <w:rFonts w:cs="Calibri" w:hint="eastAsia"/>
        </w:rPr>
        <w:t>80</w:t>
      </w:r>
      <w:r w:rsidRPr="004E120B">
        <w:rPr>
          <w:rFonts w:cs="Calibri" w:hint="eastAsia"/>
        </w:rPr>
        <w:t>号决议提交的报告中应探讨这一可能性。</w:t>
      </w:r>
    </w:p>
    <w:p w14:paraId="254810F1" w14:textId="48765422" w:rsidR="004E120B" w:rsidRPr="004E120B" w:rsidRDefault="004E120B" w:rsidP="004E120B">
      <w:pPr>
        <w:rPr>
          <w:rFonts w:cs="Calibri"/>
        </w:rPr>
      </w:pPr>
      <w:r w:rsidRPr="004E120B">
        <w:rPr>
          <w:rFonts w:cs="Calibri"/>
          <w:bCs/>
        </w:rPr>
        <w:t>11.8</w:t>
      </w:r>
      <w:r w:rsidRPr="004E120B">
        <w:rPr>
          <w:rFonts w:cs="Calibri"/>
          <w:bCs/>
        </w:rPr>
        <w:tab/>
      </w:r>
      <w:r w:rsidRPr="004E120B">
        <w:rPr>
          <w:rFonts w:cs="Calibri"/>
          <w:b/>
          <w:bCs/>
        </w:rPr>
        <w:t>Henri</w:t>
      </w:r>
      <w:r w:rsidRPr="004E120B">
        <w:rPr>
          <w:rFonts w:cs="Calibri" w:hint="eastAsia"/>
          <w:b/>
          <w:bCs/>
        </w:rPr>
        <w:t>先生</w:t>
      </w:r>
      <w:r w:rsidRPr="004E120B">
        <w:rPr>
          <w:rFonts w:cs="Calibri" w:hint="eastAsia"/>
        </w:rPr>
        <w:t>说，他也与其他发言人一样同情印度尼西亚，</w:t>
      </w:r>
      <w:r w:rsidR="001C178C">
        <w:rPr>
          <w:rFonts w:cs="Calibri" w:hint="eastAsia"/>
        </w:rPr>
        <w:t>也</w:t>
      </w:r>
      <w:r w:rsidRPr="004E120B">
        <w:rPr>
          <w:rFonts w:cs="Calibri" w:hint="eastAsia"/>
        </w:rPr>
        <w:t>赞同他们有关最佳前行方式的结论。</w:t>
      </w:r>
      <w:r w:rsidR="001C178C">
        <w:rPr>
          <w:rFonts w:cs="Calibri" w:hint="eastAsia"/>
        </w:rPr>
        <w:t>尽管</w:t>
      </w:r>
      <w:r w:rsidRPr="004E120B">
        <w:rPr>
          <w:rFonts w:cs="Calibri" w:hint="eastAsia"/>
        </w:rPr>
        <w:t>应建议印度尼西亚在不进一步推迟的情况下，提交</w:t>
      </w:r>
      <w:r w:rsidR="001C178C">
        <w:rPr>
          <w:rFonts w:cs="Calibri" w:hint="eastAsia"/>
        </w:rPr>
        <w:t>登记</w:t>
      </w:r>
      <w:r w:rsidRPr="004E120B">
        <w:rPr>
          <w:rFonts w:cs="Calibri" w:hint="eastAsia"/>
        </w:rPr>
        <w:t>其</w:t>
      </w:r>
      <w:r w:rsidRPr="004E120B">
        <w:rPr>
          <w:rFonts w:cs="Calibri"/>
        </w:rPr>
        <w:t>PALAPA-C1-B</w:t>
      </w:r>
      <w:r w:rsidRPr="004E120B">
        <w:rPr>
          <w:rFonts w:cs="Calibri" w:hint="eastAsia"/>
        </w:rPr>
        <w:t>网络的</w:t>
      </w:r>
      <w:r w:rsidR="001C178C">
        <w:rPr>
          <w:rFonts w:cs="Calibri" w:hint="eastAsia"/>
        </w:rPr>
        <w:t>首份通知</w:t>
      </w:r>
      <w:r w:rsidRPr="004E120B">
        <w:rPr>
          <w:rFonts w:cs="Calibri" w:hint="eastAsia"/>
        </w:rPr>
        <w:t>，不然的话，</w:t>
      </w:r>
      <w:r w:rsidR="001C178C">
        <w:rPr>
          <w:rFonts w:cs="Calibri" w:hint="eastAsia"/>
        </w:rPr>
        <w:t>根据第</w:t>
      </w:r>
      <w:r w:rsidR="001C178C">
        <w:rPr>
          <w:rFonts w:cs="Calibri" w:hint="eastAsia"/>
        </w:rPr>
        <w:t>1</w:t>
      </w:r>
      <w:r w:rsidR="001C178C">
        <w:rPr>
          <w:rFonts w:cs="Calibri"/>
        </w:rPr>
        <w:t>1.48</w:t>
      </w:r>
      <w:r w:rsidR="001C178C">
        <w:rPr>
          <w:rFonts w:cs="Calibri" w:hint="eastAsia"/>
        </w:rPr>
        <w:t>款，</w:t>
      </w:r>
      <w:r w:rsidRPr="004E120B">
        <w:rPr>
          <w:rFonts w:cs="Calibri" w:hint="eastAsia"/>
        </w:rPr>
        <w:t>整个网络将在</w:t>
      </w:r>
      <w:r w:rsidRPr="004E120B">
        <w:rPr>
          <w:rFonts w:cs="Calibri" w:hint="eastAsia"/>
        </w:rPr>
        <w:t>W</w:t>
      </w:r>
      <w:r w:rsidRPr="004E120B">
        <w:rPr>
          <w:rFonts w:cs="Calibri"/>
        </w:rPr>
        <w:t>RC</w:t>
      </w:r>
      <w:r w:rsidRPr="004E120B">
        <w:rPr>
          <w:rFonts w:cs="Calibri" w:hint="eastAsia"/>
        </w:rPr>
        <w:t>召开之前失效。</w:t>
      </w:r>
    </w:p>
    <w:p w14:paraId="58BEC0A5" w14:textId="77777777" w:rsidR="004E120B" w:rsidRPr="004E120B" w:rsidRDefault="004E120B" w:rsidP="004E120B">
      <w:pPr>
        <w:rPr>
          <w:rFonts w:cs="Calibri"/>
          <w:b/>
          <w:color w:val="800000"/>
        </w:rPr>
      </w:pPr>
      <w:r w:rsidRPr="004E120B">
        <w:rPr>
          <w:rFonts w:cs="Calibri"/>
        </w:rPr>
        <w:t>11.9</w:t>
      </w:r>
      <w:r w:rsidRPr="004E120B">
        <w:rPr>
          <w:rFonts w:cs="Calibri"/>
        </w:rPr>
        <w:tab/>
      </w:r>
      <w:r w:rsidRPr="004E120B">
        <w:rPr>
          <w:rFonts w:cs="Calibri"/>
          <w:b/>
          <w:bCs/>
        </w:rPr>
        <w:t>主席</w:t>
      </w:r>
      <w:r w:rsidRPr="004E120B">
        <w:rPr>
          <w:rFonts w:cs="Calibri" w:hint="eastAsia"/>
          <w:bCs/>
        </w:rPr>
        <w:t>建议委员会就该问题做出如下结论：</w:t>
      </w:r>
    </w:p>
    <w:p w14:paraId="28F164A4" w14:textId="77777777" w:rsidR="004E120B" w:rsidRPr="004E120B" w:rsidRDefault="004E120B" w:rsidP="004E120B">
      <w:pPr>
        <w:ind w:firstLineChars="200" w:firstLine="480"/>
        <w:rPr>
          <w:rFonts w:cs="Calibri"/>
          <w:highlight w:val="yellow"/>
        </w:rPr>
      </w:pPr>
      <w:r w:rsidRPr="004E120B">
        <w:rPr>
          <w:rFonts w:cs="Calibri" w:hint="eastAsia"/>
          <w:color w:val="000000"/>
        </w:rPr>
        <w:t>“</w:t>
      </w:r>
      <w:r w:rsidRPr="004E120B">
        <w:rPr>
          <w:rFonts w:cs="Calibri"/>
          <w:color w:val="000000"/>
        </w:rPr>
        <w:t>委员会认真研究了印尼主管部门提交的</w:t>
      </w:r>
      <w:r w:rsidRPr="004E120B">
        <w:rPr>
          <w:rFonts w:cs="Calibri"/>
          <w:color w:val="000000"/>
        </w:rPr>
        <w:t>RRB19-2/19</w:t>
      </w:r>
      <w:r w:rsidRPr="004E120B">
        <w:rPr>
          <w:rFonts w:cs="Calibri"/>
          <w:color w:val="000000"/>
        </w:rPr>
        <w:t>号文件以及</w:t>
      </w:r>
      <w:r w:rsidRPr="004E120B">
        <w:rPr>
          <w:rFonts w:cs="Calibri"/>
        </w:rPr>
        <w:t>用于通报情况的</w:t>
      </w:r>
      <w:r w:rsidRPr="004E120B">
        <w:rPr>
          <w:rFonts w:cs="Calibri"/>
        </w:rPr>
        <w:t>RRB19-2/DELAYED/2</w:t>
      </w:r>
      <w:r w:rsidRPr="004E120B">
        <w:rPr>
          <w:rFonts w:cs="Calibri"/>
        </w:rPr>
        <w:t>号文件</w:t>
      </w:r>
      <w:r w:rsidRPr="004E120B">
        <w:rPr>
          <w:rFonts w:cs="Calibri"/>
          <w:color w:val="000000"/>
        </w:rPr>
        <w:t>并做出结论，</w:t>
      </w:r>
      <w:r w:rsidRPr="004E120B">
        <w:rPr>
          <w:rFonts w:cs="Calibri"/>
          <w:color w:val="000000"/>
        </w:rPr>
        <w:t>PALAPA-C1-B (113°E)</w:t>
      </w:r>
      <w:r w:rsidRPr="004E120B">
        <w:rPr>
          <w:rFonts w:cs="Calibri"/>
          <w:color w:val="000000"/>
        </w:rPr>
        <w:t>卫星网络的情况不满足构成</w:t>
      </w:r>
      <w:r w:rsidRPr="004E120B">
        <w:rPr>
          <w:rFonts w:ascii="STKaiti" w:eastAsia="STKaiti" w:hAnsi="STKaiti" w:cs="Calibri"/>
          <w:color w:val="000000"/>
        </w:rPr>
        <w:t>“不可抗力”</w:t>
      </w:r>
      <w:r w:rsidRPr="004E120B">
        <w:rPr>
          <w:rFonts w:cs="Calibri"/>
          <w:color w:val="000000"/>
        </w:rPr>
        <w:t>的条件，亦不属于共箭发射延误的情况。委员会注意到：</w:t>
      </w:r>
    </w:p>
    <w:p w14:paraId="4FAEB43B" w14:textId="77777777" w:rsidR="004E120B" w:rsidRPr="004E120B" w:rsidRDefault="004E120B" w:rsidP="004E120B">
      <w:pPr>
        <w:pStyle w:val="enumlev1"/>
        <w:rPr>
          <w:rFonts w:cs="Calibri"/>
          <w:lang w:eastAsia="zh-CN"/>
        </w:rPr>
      </w:pPr>
      <w:r w:rsidRPr="004E120B">
        <w:rPr>
          <w:rFonts w:cs="Calibri"/>
          <w:lang w:eastAsia="zh-CN"/>
        </w:rPr>
        <w:lastRenderedPageBreak/>
        <w:t>•</w:t>
      </w:r>
      <w:r w:rsidRPr="004E120B">
        <w:rPr>
          <w:rFonts w:cs="Calibri"/>
          <w:lang w:eastAsia="zh-CN"/>
        </w:rPr>
        <w:tab/>
      </w:r>
      <w:r w:rsidRPr="004E120B">
        <w:rPr>
          <w:rFonts w:cs="Calibri"/>
          <w:color w:val="000000"/>
          <w:lang w:eastAsia="zh-CN"/>
        </w:rPr>
        <w:t>该主管部门为满足将</w:t>
      </w:r>
      <w:r w:rsidRPr="004E120B">
        <w:rPr>
          <w:rFonts w:cs="Calibri"/>
          <w:lang w:eastAsia="zh-CN"/>
        </w:rPr>
        <w:t>PALAPA-C1-B (113°E)</w:t>
      </w:r>
      <w:r w:rsidRPr="004E120B">
        <w:rPr>
          <w:rFonts w:cs="Calibri"/>
          <w:color w:val="000000"/>
          <w:lang w:eastAsia="zh-CN"/>
        </w:rPr>
        <w:t>卫星网络频率指配投入使用的规则时限而付出了不懈努力；</w:t>
      </w:r>
    </w:p>
    <w:p w14:paraId="7C450E4D" w14:textId="77777777" w:rsidR="004E120B" w:rsidRPr="004E120B" w:rsidRDefault="004E120B" w:rsidP="004E120B">
      <w:pPr>
        <w:pStyle w:val="enumlev1"/>
        <w:rPr>
          <w:rFonts w:cs="Calibri"/>
          <w:lang w:eastAsia="zh-CN"/>
        </w:rPr>
      </w:pPr>
      <w:r w:rsidRPr="004E120B">
        <w:rPr>
          <w:rFonts w:cs="Calibri"/>
          <w:lang w:eastAsia="zh-CN"/>
        </w:rPr>
        <w:t>•</w:t>
      </w:r>
      <w:r w:rsidRPr="004E120B">
        <w:rPr>
          <w:rFonts w:cs="Calibri"/>
          <w:lang w:eastAsia="zh-CN"/>
        </w:rPr>
        <w:tab/>
      </w:r>
      <w:r w:rsidRPr="004E120B">
        <w:rPr>
          <w:rFonts w:cs="Calibri"/>
          <w:lang w:eastAsia="zh-CN"/>
        </w:rPr>
        <w:t>《组织法》第</w:t>
      </w:r>
      <w:r w:rsidRPr="004E120B">
        <w:rPr>
          <w:rFonts w:cs="Calibri"/>
          <w:lang w:eastAsia="zh-CN"/>
        </w:rPr>
        <w:t>196</w:t>
      </w:r>
      <w:r w:rsidRPr="004E120B">
        <w:rPr>
          <w:rFonts w:cs="Calibri"/>
          <w:lang w:eastAsia="zh-CN"/>
        </w:rPr>
        <w:t>款涉及发展中国家的特殊需要和特定国家的地理位置；</w:t>
      </w:r>
    </w:p>
    <w:p w14:paraId="00429C22" w14:textId="77777777" w:rsidR="004E120B" w:rsidRPr="004E120B" w:rsidRDefault="004E120B" w:rsidP="004E120B">
      <w:pPr>
        <w:pStyle w:val="enumlev1"/>
        <w:rPr>
          <w:rFonts w:cs="Calibri"/>
          <w:lang w:eastAsia="zh-CN"/>
        </w:rPr>
      </w:pPr>
      <w:r w:rsidRPr="004E120B">
        <w:rPr>
          <w:rFonts w:cs="Calibri"/>
          <w:lang w:eastAsia="zh-CN"/>
        </w:rPr>
        <w:t>•</w:t>
      </w:r>
      <w:r w:rsidRPr="004E120B">
        <w:rPr>
          <w:rFonts w:cs="Calibri"/>
          <w:lang w:eastAsia="zh-CN"/>
        </w:rPr>
        <w:tab/>
      </w:r>
      <w:r w:rsidRPr="004E120B">
        <w:rPr>
          <w:rFonts w:cs="Calibri"/>
          <w:color w:val="000000"/>
          <w:lang w:eastAsia="zh-CN"/>
        </w:rPr>
        <w:t>对于不属于委员会职权范围内的情况，不能延长频率指配投入使用的规则时限；</w:t>
      </w:r>
    </w:p>
    <w:p w14:paraId="166C7715" w14:textId="77777777" w:rsidR="004E120B" w:rsidRPr="004E120B" w:rsidRDefault="004E120B" w:rsidP="004E120B">
      <w:pPr>
        <w:pStyle w:val="enumlev1"/>
        <w:rPr>
          <w:rFonts w:cs="Calibri"/>
          <w:highlight w:val="yellow"/>
          <w:lang w:eastAsia="zh-CN"/>
        </w:rPr>
      </w:pPr>
      <w:r w:rsidRPr="004E120B">
        <w:rPr>
          <w:rFonts w:cs="Calibri"/>
          <w:lang w:eastAsia="zh-CN"/>
        </w:rPr>
        <w:t>•</w:t>
      </w:r>
      <w:r w:rsidRPr="004E120B">
        <w:rPr>
          <w:rFonts w:cs="Calibri"/>
          <w:lang w:eastAsia="zh-CN"/>
        </w:rPr>
        <w:tab/>
      </w:r>
      <w:r w:rsidRPr="004E120B">
        <w:rPr>
          <w:rFonts w:cs="Calibri"/>
          <w:color w:val="000000"/>
          <w:lang w:eastAsia="zh-CN"/>
        </w:rPr>
        <w:t>解决此类问题属于世界无线电通信大会的权能。</w:t>
      </w:r>
    </w:p>
    <w:p w14:paraId="5A2112FB" w14:textId="24B9CA59" w:rsidR="004E120B" w:rsidRPr="004E120B" w:rsidRDefault="004E120B" w:rsidP="004E120B">
      <w:pPr>
        <w:ind w:firstLineChars="200" w:firstLine="480"/>
        <w:rPr>
          <w:rFonts w:cs="Calibri"/>
          <w:b/>
          <w:color w:val="800000"/>
        </w:rPr>
      </w:pPr>
      <w:r w:rsidRPr="004E120B">
        <w:rPr>
          <w:rFonts w:cs="Calibri"/>
        </w:rPr>
        <w:t>因此，委员会责成无线电通信局继续将</w:t>
      </w:r>
      <w:r w:rsidRPr="004E120B">
        <w:rPr>
          <w:rFonts w:cs="Calibri"/>
        </w:rPr>
        <w:t>PALAPA-C1-B (113°E)</w:t>
      </w:r>
      <w:r w:rsidRPr="004E120B">
        <w:rPr>
          <w:rFonts w:cs="Calibri"/>
        </w:rPr>
        <w:t>卫星网络</w:t>
      </w:r>
      <w:r w:rsidRPr="004E120B">
        <w:rPr>
          <w:rFonts w:cs="Calibri"/>
        </w:rPr>
        <w:t>11 452</w:t>
      </w:r>
      <w:r w:rsidRPr="004E120B">
        <w:rPr>
          <w:rFonts w:cs="Calibri"/>
        </w:rPr>
        <w:noBreakHyphen/>
        <w:t>11 678 MHz</w:t>
      </w:r>
      <w:r w:rsidRPr="004E120B">
        <w:rPr>
          <w:rFonts w:cs="Calibri"/>
        </w:rPr>
        <w:t>、</w:t>
      </w:r>
      <w:r w:rsidRPr="004E120B">
        <w:rPr>
          <w:rFonts w:cs="Calibri"/>
        </w:rPr>
        <w:t>12 252</w:t>
      </w:r>
      <w:r w:rsidRPr="004E120B">
        <w:rPr>
          <w:rFonts w:cs="Calibri"/>
        </w:rPr>
        <w:noBreakHyphen/>
        <w:t>12 532 MHz</w:t>
      </w:r>
      <w:r w:rsidRPr="004E120B">
        <w:rPr>
          <w:rFonts w:cs="Calibri"/>
        </w:rPr>
        <w:t>、</w:t>
      </w:r>
      <w:r w:rsidRPr="004E120B">
        <w:rPr>
          <w:rFonts w:cs="Calibri"/>
        </w:rPr>
        <w:t>13 758</w:t>
      </w:r>
      <w:r w:rsidRPr="004E120B">
        <w:rPr>
          <w:rFonts w:cs="Calibri"/>
        </w:rPr>
        <w:noBreakHyphen/>
        <w:t>13 984 MHz</w:t>
      </w:r>
      <w:r w:rsidRPr="004E120B">
        <w:rPr>
          <w:rFonts w:cs="Calibri"/>
        </w:rPr>
        <w:t>和</w:t>
      </w:r>
      <w:r w:rsidRPr="004E120B">
        <w:rPr>
          <w:rFonts w:cs="Calibri"/>
        </w:rPr>
        <w:t>14 000</w:t>
      </w:r>
      <w:r w:rsidRPr="004E120B">
        <w:rPr>
          <w:rFonts w:cs="Calibri"/>
        </w:rPr>
        <w:noBreakHyphen/>
        <w:t>14 280 MHz</w:t>
      </w:r>
      <w:r w:rsidRPr="004E120B">
        <w:rPr>
          <w:rFonts w:cs="Calibri"/>
        </w:rPr>
        <w:t>频段内的频率指配考虑在内，直至</w:t>
      </w:r>
      <w:r w:rsidRPr="004E120B">
        <w:rPr>
          <w:rFonts w:cs="Calibri" w:hint="eastAsia"/>
        </w:rPr>
        <w:t>W</w:t>
      </w:r>
      <w:r w:rsidRPr="004E120B">
        <w:rPr>
          <w:rFonts w:cs="Calibri"/>
        </w:rPr>
        <w:t>RC-19</w:t>
      </w:r>
      <w:r w:rsidRPr="004E120B">
        <w:rPr>
          <w:rFonts w:cs="Calibri"/>
        </w:rPr>
        <w:t>的最后一天。委员会进一步提醒印尼主管部门需根据《无线电规则》的规定通知相关频率指配。</w:t>
      </w:r>
      <w:r w:rsidRPr="004E120B">
        <w:rPr>
          <w:rFonts w:cs="Calibri" w:hint="eastAsia"/>
        </w:rPr>
        <w:t>”</w:t>
      </w:r>
    </w:p>
    <w:p w14:paraId="41E211CA" w14:textId="77777777" w:rsidR="004E120B" w:rsidRPr="004E120B" w:rsidRDefault="004E120B" w:rsidP="004E120B">
      <w:pPr>
        <w:rPr>
          <w:rFonts w:cs="Calibri"/>
        </w:rPr>
      </w:pPr>
      <w:r w:rsidRPr="004E120B">
        <w:rPr>
          <w:rFonts w:cs="Calibri"/>
        </w:rPr>
        <w:t>11.10</w:t>
      </w:r>
      <w:r w:rsidRPr="004E120B">
        <w:rPr>
          <w:rFonts w:cs="Calibri"/>
        </w:rPr>
        <w:tab/>
      </w:r>
      <w:r w:rsidRPr="004E120B">
        <w:rPr>
          <w:rFonts w:cs="Calibri"/>
        </w:rPr>
        <w:tab/>
      </w:r>
      <w:r w:rsidRPr="004E120B">
        <w:rPr>
          <w:rFonts w:cs="Calibri" w:hint="eastAsia"/>
        </w:rPr>
        <w:t>会议对此表示</w:t>
      </w:r>
      <w:r w:rsidRPr="004E120B">
        <w:rPr>
          <w:rFonts w:cs="Calibri" w:hint="eastAsia"/>
          <w:b/>
          <w:bCs/>
        </w:rPr>
        <w:t>同意</w:t>
      </w:r>
      <w:r w:rsidRPr="004E120B">
        <w:rPr>
          <w:rFonts w:cs="Calibri" w:hint="eastAsia"/>
        </w:rPr>
        <w:t>。</w:t>
      </w:r>
    </w:p>
    <w:p w14:paraId="18D13FF0" w14:textId="77777777" w:rsidR="004E120B" w:rsidRPr="004E120B" w:rsidRDefault="004E120B" w:rsidP="00F511FA">
      <w:pPr>
        <w:pStyle w:val="Heading1"/>
        <w:rPr>
          <w:lang w:val="en-US" w:eastAsia="zh-CN"/>
        </w:rPr>
      </w:pPr>
      <w:r w:rsidRPr="004E120B">
        <w:rPr>
          <w:lang w:val="en-US" w:eastAsia="zh-CN"/>
        </w:rPr>
        <w:t>12</w:t>
      </w:r>
      <w:r w:rsidRPr="004E120B">
        <w:rPr>
          <w:lang w:val="en-US" w:eastAsia="zh-CN"/>
        </w:rPr>
        <w:tab/>
      </w:r>
      <w:r w:rsidRPr="004E120B">
        <w:rPr>
          <w:lang w:eastAsia="zh-CN"/>
        </w:rPr>
        <w:t>RA-19</w:t>
      </w:r>
      <w:r w:rsidRPr="004E120B">
        <w:rPr>
          <w:rFonts w:ascii="SimSun" w:eastAsia="SimSun" w:hAnsi="SimSun" w:cs="SimSun" w:hint="eastAsia"/>
          <w:lang w:eastAsia="zh-CN"/>
        </w:rPr>
        <w:t>和</w:t>
      </w:r>
      <w:r w:rsidRPr="004E120B">
        <w:rPr>
          <w:lang w:eastAsia="zh-CN"/>
        </w:rPr>
        <w:t>WRC-19</w:t>
      </w:r>
      <w:r w:rsidRPr="004E120B">
        <w:rPr>
          <w:rFonts w:ascii="SimSun" w:eastAsia="SimSun" w:hAnsi="SimSun" w:cs="SimSun" w:hint="eastAsia"/>
          <w:lang w:eastAsia="zh-CN"/>
        </w:rPr>
        <w:t>的筹备工作</w:t>
      </w:r>
    </w:p>
    <w:p w14:paraId="2E8E8D97" w14:textId="77777777" w:rsidR="004E120B" w:rsidRPr="004E120B" w:rsidRDefault="004E120B" w:rsidP="00F511FA">
      <w:pPr>
        <w:pStyle w:val="Headingb"/>
        <w:rPr>
          <w:color w:val="800000"/>
          <w:highlight w:val="yellow"/>
          <w:lang w:val="en-US" w:eastAsia="zh-CN"/>
        </w:rPr>
      </w:pPr>
      <w:r w:rsidRPr="004E120B">
        <w:rPr>
          <w:rFonts w:ascii="SimSun" w:eastAsia="SimSun" w:hAnsi="SimSun" w:cs="SimSun" w:hint="eastAsia"/>
          <w:lang w:eastAsia="zh-CN"/>
        </w:rPr>
        <w:t>指定委员会成员出席</w:t>
      </w:r>
      <w:r w:rsidRPr="004E120B">
        <w:rPr>
          <w:lang w:eastAsia="zh-CN"/>
        </w:rPr>
        <w:t>RA-19</w:t>
      </w:r>
    </w:p>
    <w:p w14:paraId="2DDAA48F" w14:textId="77777777" w:rsidR="004E120B" w:rsidRPr="004E120B" w:rsidRDefault="004E120B" w:rsidP="004E120B">
      <w:pPr>
        <w:rPr>
          <w:rFonts w:cs="Calibri"/>
        </w:rPr>
      </w:pPr>
      <w:r w:rsidRPr="004E120B">
        <w:rPr>
          <w:rFonts w:cs="Calibri"/>
        </w:rPr>
        <w:t>12.1</w:t>
      </w:r>
      <w:r w:rsidRPr="004E120B">
        <w:rPr>
          <w:rFonts w:cs="Calibri"/>
        </w:rPr>
        <w:tab/>
      </w:r>
      <w:r w:rsidRPr="004E120B">
        <w:rPr>
          <w:rFonts w:cs="Calibri" w:hint="eastAsia"/>
          <w:b/>
          <w:bCs/>
        </w:rPr>
        <w:t>主席</w:t>
      </w:r>
      <w:r w:rsidRPr="004E120B">
        <w:rPr>
          <w:rFonts w:cs="Calibri" w:hint="eastAsia"/>
        </w:rPr>
        <w:t>说，在进行信函沟通之后，各方同意指定</w:t>
      </w:r>
      <w:r w:rsidRPr="004E120B">
        <w:rPr>
          <w:rFonts w:cs="Calibri"/>
        </w:rPr>
        <w:t>Varlamov</w:t>
      </w:r>
      <w:r w:rsidRPr="004E120B">
        <w:rPr>
          <w:rFonts w:cs="Calibri" w:hint="eastAsia"/>
        </w:rPr>
        <w:t>先生和她本人代表委员会出席</w:t>
      </w:r>
      <w:r w:rsidRPr="004E120B">
        <w:rPr>
          <w:rFonts w:cs="Calibri"/>
        </w:rPr>
        <w:t>RA-19</w:t>
      </w:r>
      <w:r w:rsidRPr="004E120B">
        <w:rPr>
          <w:rFonts w:cs="Calibri" w:hint="eastAsia"/>
        </w:rPr>
        <w:t>。她请委员会批准这一决定。</w:t>
      </w:r>
    </w:p>
    <w:p w14:paraId="37E7DF76" w14:textId="77777777" w:rsidR="004E120B" w:rsidRPr="004E120B" w:rsidRDefault="004E120B" w:rsidP="004E120B">
      <w:pPr>
        <w:rPr>
          <w:rFonts w:cs="Calibri"/>
        </w:rPr>
      </w:pPr>
      <w:r w:rsidRPr="004E120B">
        <w:rPr>
          <w:rFonts w:cs="Calibri"/>
        </w:rPr>
        <w:t>12.2</w:t>
      </w:r>
      <w:r w:rsidRPr="004E120B">
        <w:rPr>
          <w:rFonts w:cs="Calibri"/>
        </w:rPr>
        <w:tab/>
      </w:r>
      <w:r w:rsidRPr="004E120B">
        <w:rPr>
          <w:rFonts w:cs="Calibri" w:hint="eastAsia"/>
        </w:rPr>
        <w:t>会议对此表示</w:t>
      </w:r>
      <w:r w:rsidRPr="004E120B">
        <w:rPr>
          <w:rFonts w:cs="Calibri" w:hint="eastAsia"/>
          <w:b/>
          <w:bCs/>
        </w:rPr>
        <w:t>同意</w:t>
      </w:r>
      <w:r w:rsidRPr="004E120B">
        <w:rPr>
          <w:rFonts w:cs="Calibri" w:hint="eastAsia"/>
        </w:rPr>
        <w:t>。</w:t>
      </w:r>
    </w:p>
    <w:p w14:paraId="55747FB7" w14:textId="77777777" w:rsidR="004E120B" w:rsidRPr="004E120B" w:rsidRDefault="004E120B" w:rsidP="00F511FA">
      <w:pPr>
        <w:pStyle w:val="Headingb"/>
        <w:rPr>
          <w:highlight w:val="yellow"/>
          <w:lang w:val="en-US" w:eastAsia="zh-CN"/>
        </w:rPr>
      </w:pPr>
      <w:r w:rsidRPr="004E120B">
        <w:rPr>
          <w:lang w:eastAsia="zh-CN"/>
        </w:rPr>
        <w:t>WRC-19</w:t>
      </w:r>
      <w:r w:rsidRPr="004E120B">
        <w:rPr>
          <w:rFonts w:ascii="SimSun" w:eastAsia="SimSun" w:hAnsi="SimSun" w:cs="SimSun" w:hint="eastAsia"/>
          <w:lang w:eastAsia="zh-CN"/>
        </w:rPr>
        <w:t>的安排</w:t>
      </w:r>
    </w:p>
    <w:p w14:paraId="7154851D" w14:textId="0694775A" w:rsidR="004E120B" w:rsidRPr="004E120B" w:rsidRDefault="004E120B" w:rsidP="004E120B">
      <w:pPr>
        <w:rPr>
          <w:rFonts w:cs="Calibri"/>
        </w:rPr>
      </w:pPr>
      <w:r w:rsidRPr="004E120B">
        <w:rPr>
          <w:rFonts w:cs="Calibri"/>
        </w:rPr>
        <w:t>12.3</w:t>
      </w:r>
      <w:r w:rsidRPr="004E120B">
        <w:rPr>
          <w:rFonts w:cs="Calibri"/>
        </w:rPr>
        <w:tab/>
      </w:r>
      <w:r w:rsidRPr="004E120B">
        <w:rPr>
          <w:rFonts w:cs="Calibri" w:hint="eastAsia"/>
          <w:b/>
          <w:bCs/>
        </w:rPr>
        <w:t>主任</w:t>
      </w:r>
      <w:r w:rsidRPr="004E120B">
        <w:rPr>
          <w:rFonts w:cs="Calibri" w:hint="eastAsia"/>
        </w:rPr>
        <w:t>概要介绍了针对委员会委员的后勤和旅行安排工作。</w:t>
      </w:r>
    </w:p>
    <w:p w14:paraId="5283B07B" w14:textId="64C1B890" w:rsidR="004E120B" w:rsidRPr="004E120B" w:rsidRDefault="004E120B" w:rsidP="004E120B">
      <w:pPr>
        <w:rPr>
          <w:rFonts w:cs="Calibri"/>
        </w:rPr>
      </w:pPr>
      <w:r w:rsidRPr="004E120B">
        <w:rPr>
          <w:rFonts w:cs="Calibri"/>
        </w:rPr>
        <w:t>12.4</w:t>
      </w:r>
      <w:r w:rsidRPr="004E120B">
        <w:rPr>
          <w:rFonts w:cs="Calibri"/>
        </w:rPr>
        <w:tab/>
      </w:r>
      <w:r w:rsidRPr="004E120B">
        <w:rPr>
          <w:rFonts w:cs="Calibri" w:hint="eastAsia"/>
          <w:b/>
          <w:bCs/>
        </w:rPr>
        <w:t>主席</w:t>
      </w:r>
      <w:r w:rsidRPr="004E120B">
        <w:rPr>
          <w:rFonts w:cs="Calibri" w:hint="eastAsia"/>
        </w:rPr>
        <w:t>建议，委员会应在其第</w:t>
      </w:r>
      <w:r w:rsidRPr="004E120B">
        <w:rPr>
          <w:rFonts w:cs="Calibri" w:hint="eastAsia"/>
        </w:rPr>
        <w:t>82</w:t>
      </w:r>
      <w:r w:rsidRPr="004E120B">
        <w:rPr>
          <w:rFonts w:cs="Calibri" w:hint="eastAsia"/>
        </w:rPr>
        <w:t>次会议上更详细地讨论有关委员会参加</w:t>
      </w:r>
      <w:r w:rsidRPr="004E120B">
        <w:rPr>
          <w:rFonts w:cs="Calibri" w:hint="eastAsia"/>
        </w:rPr>
        <w:t>W</w:t>
      </w:r>
      <w:r w:rsidRPr="004E120B">
        <w:rPr>
          <w:rFonts w:cs="Calibri"/>
        </w:rPr>
        <w:t>RC-19</w:t>
      </w:r>
      <w:r w:rsidRPr="004E120B">
        <w:rPr>
          <w:rFonts w:cs="Calibri" w:hint="eastAsia"/>
        </w:rPr>
        <w:t>的各项安排。她同意</w:t>
      </w:r>
      <w:r w:rsidRPr="004E120B">
        <w:rPr>
          <w:rFonts w:cs="Calibri"/>
          <w:b/>
          <w:bCs/>
        </w:rPr>
        <w:t>Varlamov</w:t>
      </w:r>
      <w:r w:rsidRPr="004E120B">
        <w:rPr>
          <w:rFonts w:cs="Calibri" w:hint="eastAsia"/>
          <w:b/>
          <w:bCs/>
        </w:rPr>
        <w:t>先生</w:t>
      </w:r>
      <w:r w:rsidRPr="004E120B">
        <w:rPr>
          <w:rFonts w:cs="Calibri" w:hint="eastAsia"/>
        </w:rPr>
        <w:t>的意见，即有益的做法是委员会在其下一次会议上审议主管部门针对委员会第</w:t>
      </w:r>
      <w:r w:rsidRPr="004E120B">
        <w:rPr>
          <w:rFonts w:cs="Calibri" w:hint="eastAsia"/>
        </w:rPr>
        <w:t>80</w:t>
      </w:r>
      <w:r w:rsidRPr="004E120B">
        <w:rPr>
          <w:rFonts w:cs="Calibri" w:hint="eastAsia"/>
        </w:rPr>
        <w:t>号决议报告提供的输入意见，以便明确在各不同方面的立场。</w:t>
      </w:r>
    </w:p>
    <w:p w14:paraId="21163DC5" w14:textId="76D24DDE" w:rsidR="004E120B" w:rsidRPr="004E120B" w:rsidRDefault="004E120B" w:rsidP="004E120B">
      <w:pPr>
        <w:rPr>
          <w:rFonts w:cs="Calibri"/>
        </w:rPr>
      </w:pPr>
      <w:r w:rsidRPr="004E120B">
        <w:rPr>
          <w:rFonts w:cs="Calibri"/>
        </w:rPr>
        <w:t>12.5</w:t>
      </w:r>
      <w:r w:rsidRPr="004E120B">
        <w:rPr>
          <w:rFonts w:cs="Calibri"/>
        </w:rPr>
        <w:tab/>
      </w:r>
      <w:r w:rsidRPr="004E120B">
        <w:rPr>
          <w:rFonts w:cs="Calibri" w:hint="eastAsia"/>
        </w:rPr>
        <w:t>会议</w:t>
      </w:r>
      <w:r w:rsidRPr="004E120B">
        <w:rPr>
          <w:rFonts w:cs="Calibri" w:hint="eastAsia"/>
          <w:b/>
          <w:bCs/>
        </w:rPr>
        <w:t>同意</w:t>
      </w:r>
      <w:r w:rsidRPr="004E120B">
        <w:rPr>
          <w:rFonts w:cs="Calibri" w:hint="eastAsia"/>
        </w:rPr>
        <w:t>委员会将在其第</w:t>
      </w:r>
      <w:r w:rsidRPr="004E120B">
        <w:rPr>
          <w:rFonts w:cs="Calibri" w:hint="eastAsia"/>
        </w:rPr>
        <w:t>82</w:t>
      </w:r>
      <w:r w:rsidRPr="004E120B">
        <w:rPr>
          <w:rFonts w:cs="Calibri" w:hint="eastAsia"/>
        </w:rPr>
        <w:t>次会议上讨论委员会委员出席</w:t>
      </w:r>
      <w:r w:rsidRPr="004E120B">
        <w:rPr>
          <w:rFonts w:cs="Calibri"/>
        </w:rPr>
        <w:t>WRC-19</w:t>
      </w:r>
      <w:r w:rsidRPr="004E120B">
        <w:rPr>
          <w:rFonts w:cs="Calibri" w:hint="eastAsia"/>
        </w:rPr>
        <w:t>的问题。</w:t>
      </w:r>
    </w:p>
    <w:p w14:paraId="6D4C754C" w14:textId="2D621591" w:rsidR="004E120B" w:rsidRPr="004E120B" w:rsidRDefault="004E120B" w:rsidP="00F511FA">
      <w:pPr>
        <w:pStyle w:val="Heading1"/>
        <w:rPr>
          <w:highlight w:val="lightGray"/>
          <w:lang w:eastAsia="zh-CN"/>
        </w:rPr>
      </w:pPr>
      <w:r w:rsidRPr="004E120B">
        <w:rPr>
          <w:lang w:eastAsia="zh-CN"/>
        </w:rPr>
        <w:t>13</w:t>
      </w:r>
      <w:r w:rsidRPr="004E120B">
        <w:rPr>
          <w:lang w:eastAsia="zh-CN"/>
        </w:rPr>
        <w:tab/>
      </w:r>
      <w:r w:rsidRPr="004E120B">
        <w:rPr>
          <w:rFonts w:eastAsia="SimSun" w:hint="eastAsia"/>
          <w:lang w:eastAsia="zh-CN"/>
        </w:rPr>
        <w:t>确认下次会议及未来会议的暂定时间</w:t>
      </w:r>
    </w:p>
    <w:p w14:paraId="293CD06F" w14:textId="77777777" w:rsidR="004E120B" w:rsidRPr="004E120B" w:rsidRDefault="004E120B" w:rsidP="004E120B">
      <w:pPr>
        <w:rPr>
          <w:rFonts w:cs="Calibri"/>
          <w:highlight w:val="cyan"/>
        </w:rPr>
      </w:pPr>
      <w:r w:rsidRPr="004E120B">
        <w:rPr>
          <w:rFonts w:cs="Calibri"/>
        </w:rPr>
        <w:t>13.1</w:t>
      </w:r>
      <w:r w:rsidRPr="004E120B">
        <w:rPr>
          <w:rFonts w:cs="Calibri"/>
        </w:rPr>
        <w:tab/>
      </w:r>
      <w:r w:rsidRPr="004E120B">
        <w:rPr>
          <w:rFonts w:cs="Calibri" w:hint="eastAsia"/>
          <w:noProof/>
        </w:rPr>
        <w:t>委员会</w:t>
      </w:r>
      <w:r w:rsidRPr="004E120B">
        <w:rPr>
          <w:rFonts w:cs="Calibri" w:hint="eastAsia"/>
          <w:b/>
          <w:bCs/>
          <w:noProof/>
        </w:rPr>
        <w:t>同意</w:t>
      </w:r>
      <w:r w:rsidRPr="004E120B">
        <w:rPr>
          <w:rFonts w:cs="Calibri" w:hint="eastAsia"/>
          <w:noProof/>
        </w:rPr>
        <w:t>确认其下一次会议的日期为</w:t>
      </w:r>
      <w:r w:rsidRPr="004E120B">
        <w:rPr>
          <w:rFonts w:cs="Calibri" w:hint="eastAsia"/>
          <w:noProof/>
        </w:rPr>
        <w:t>2019</w:t>
      </w:r>
      <w:r w:rsidRPr="004E120B">
        <w:rPr>
          <w:rFonts w:cs="Calibri" w:hint="eastAsia"/>
          <w:noProof/>
        </w:rPr>
        <w:t>年</w:t>
      </w:r>
      <w:r w:rsidRPr="004E120B">
        <w:rPr>
          <w:rFonts w:cs="Calibri" w:hint="eastAsia"/>
          <w:noProof/>
        </w:rPr>
        <w:t>10</w:t>
      </w:r>
      <w:r w:rsidRPr="004E120B">
        <w:rPr>
          <w:rFonts w:cs="Calibri" w:hint="eastAsia"/>
          <w:noProof/>
        </w:rPr>
        <w:t>月</w:t>
      </w:r>
      <w:r w:rsidRPr="004E120B">
        <w:rPr>
          <w:rFonts w:cs="Calibri" w:hint="eastAsia"/>
          <w:noProof/>
        </w:rPr>
        <w:t>14</w:t>
      </w:r>
      <w:r w:rsidRPr="004E120B">
        <w:rPr>
          <w:rFonts w:cs="Calibri"/>
          <w:noProof/>
        </w:rPr>
        <w:t>-1</w:t>
      </w:r>
      <w:r w:rsidRPr="004E120B">
        <w:rPr>
          <w:rFonts w:cs="Calibri" w:hint="eastAsia"/>
          <w:noProof/>
        </w:rPr>
        <w:t>8</w:t>
      </w:r>
      <w:r w:rsidRPr="004E120B">
        <w:rPr>
          <w:rFonts w:cs="Calibri" w:hint="eastAsia"/>
          <w:noProof/>
        </w:rPr>
        <w:t>日，并确认其</w:t>
      </w:r>
      <w:r w:rsidRPr="004E120B">
        <w:rPr>
          <w:rFonts w:cs="Calibri" w:hint="eastAsia"/>
          <w:noProof/>
        </w:rPr>
        <w:t>2020</w:t>
      </w:r>
      <w:r w:rsidRPr="004E120B">
        <w:rPr>
          <w:rFonts w:cs="Calibri" w:hint="eastAsia"/>
          <w:noProof/>
        </w:rPr>
        <w:t>至</w:t>
      </w:r>
      <w:r w:rsidRPr="004E120B">
        <w:rPr>
          <w:rFonts w:cs="Calibri" w:hint="eastAsia"/>
          <w:noProof/>
        </w:rPr>
        <w:t>2021</w:t>
      </w:r>
      <w:r w:rsidRPr="004E120B">
        <w:rPr>
          <w:rFonts w:cs="Calibri" w:hint="eastAsia"/>
          <w:noProof/>
        </w:rPr>
        <w:t>年会议的暂定日期为：</w:t>
      </w:r>
      <w:r w:rsidRPr="004E120B">
        <w:rPr>
          <w:rFonts w:cs="Calibri" w:hint="eastAsia"/>
        </w:rPr>
        <w:t>：</w:t>
      </w:r>
    </w:p>
    <w:p w14:paraId="1D14F47D" w14:textId="77777777" w:rsidR="004E120B" w:rsidRPr="004E120B" w:rsidRDefault="004E120B" w:rsidP="004E120B">
      <w:pPr>
        <w:rPr>
          <w:rFonts w:cs="Calibri"/>
          <w:noProof/>
        </w:rPr>
      </w:pPr>
      <w:r w:rsidRPr="004E120B">
        <w:rPr>
          <w:rFonts w:cs="Calibri" w:hint="eastAsia"/>
          <w:noProof/>
        </w:rPr>
        <w:t>第</w:t>
      </w:r>
      <w:r w:rsidRPr="004E120B">
        <w:rPr>
          <w:rFonts w:cs="Calibri" w:hint="eastAsia"/>
          <w:noProof/>
        </w:rPr>
        <w:t>83</w:t>
      </w:r>
      <w:r w:rsidRPr="004E120B">
        <w:rPr>
          <w:rFonts w:cs="Calibri" w:hint="eastAsia"/>
          <w:noProof/>
        </w:rPr>
        <w:t>次会议</w:t>
      </w:r>
      <w:r w:rsidRPr="004E120B">
        <w:rPr>
          <w:rFonts w:cs="Calibri"/>
          <w:noProof/>
        </w:rPr>
        <w:tab/>
      </w:r>
      <w:r w:rsidRPr="004E120B">
        <w:rPr>
          <w:rFonts w:cs="Calibri"/>
          <w:noProof/>
        </w:rPr>
        <w:tab/>
        <w:t>2020</w:t>
      </w:r>
      <w:r w:rsidRPr="004E120B">
        <w:rPr>
          <w:rFonts w:cs="Calibri" w:hint="eastAsia"/>
          <w:noProof/>
        </w:rPr>
        <w:t>年</w:t>
      </w:r>
      <w:r w:rsidRPr="004E120B">
        <w:rPr>
          <w:rFonts w:cs="Calibri" w:hint="eastAsia"/>
          <w:noProof/>
        </w:rPr>
        <w:t>3</w:t>
      </w:r>
      <w:r w:rsidRPr="004E120B">
        <w:rPr>
          <w:rFonts w:cs="Calibri" w:hint="eastAsia"/>
          <w:noProof/>
        </w:rPr>
        <w:t>月</w:t>
      </w:r>
      <w:r w:rsidRPr="004E120B">
        <w:rPr>
          <w:rFonts w:cs="Calibri"/>
          <w:noProof/>
        </w:rPr>
        <w:t>23-27</w:t>
      </w:r>
      <w:r w:rsidRPr="004E120B">
        <w:rPr>
          <w:rFonts w:cs="Calibri" w:hint="eastAsia"/>
          <w:noProof/>
        </w:rPr>
        <w:t>日</w:t>
      </w:r>
    </w:p>
    <w:p w14:paraId="47F421CC" w14:textId="77777777" w:rsidR="004E120B" w:rsidRPr="004E120B" w:rsidRDefault="004E120B" w:rsidP="004E120B">
      <w:pPr>
        <w:rPr>
          <w:rFonts w:cs="Calibri"/>
          <w:noProof/>
        </w:rPr>
      </w:pPr>
      <w:r w:rsidRPr="004E120B">
        <w:rPr>
          <w:rFonts w:cs="Calibri" w:hint="eastAsia"/>
          <w:noProof/>
        </w:rPr>
        <w:t>第</w:t>
      </w:r>
      <w:r w:rsidRPr="004E120B">
        <w:rPr>
          <w:rFonts w:cs="Calibri" w:hint="eastAsia"/>
          <w:noProof/>
        </w:rPr>
        <w:t>84</w:t>
      </w:r>
      <w:r w:rsidRPr="004E120B">
        <w:rPr>
          <w:rFonts w:cs="Calibri" w:hint="eastAsia"/>
          <w:noProof/>
        </w:rPr>
        <w:t>次会议</w:t>
      </w:r>
      <w:r w:rsidRPr="004E120B">
        <w:rPr>
          <w:rFonts w:cs="Calibri"/>
          <w:noProof/>
        </w:rPr>
        <w:tab/>
      </w:r>
      <w:r w:rsidRPr="004E120B">
        <w:rPr>
          <w:rFonts w:cs="Calibri"/>
          <w:noProof/>
        </w:rPr>
        <w:tab/>
        <w:t>2020</w:t>
      </w:r>
      <w:r w:rsidRPr="004E120B">
        <w:rPr>
          <w:rFonts w:cs="Calibri" w:hint="eastAsia"/>
          <w:noProof/>
        </w:rPr>
        <w:t>年</w:t>
      </w:r>
      <w:r w:rsidRPr="004E120B">
        <w:rPr>
          <w:rFonts w:cs="Calibri" w:hint="eastAsia"/>
          <w:noProof/>
        </w:rPr>
        <w:t>7</w:t>
      </w:r>
      <w:r w:rsidRPr="004E120B">
        <w:rPr>
          <w:rFonts w:cs="Calibri" w:hint="eastAsia"/>
          <w:noProof/>
        </w:rPr>
        <w:t>月</w:t>
      </w:r>
      <w:r w:rsidRPr="004E120B">
        <w:rPr>
          <w:rFonts w:cs="Calibri"/>
          <w:noProof/>
        </w:rPr>
        <w:t>6-10</w:t>
      </w:r>
      <w:r w:rsidRPr="004E120B">
        <w:rPr>
          <w:rFonts w:cs="Calibri" w:hint="eastAsia"/>
          <w:noProof/>
        </w:rPr>
        <w:t>日</w:t>
      </w:r>
    </w:p>
    <w:p w14:paraId="7BC16666" w14:textId="7D022A84" w:rsidR="004E120B" w:rsidRPr="004E120B" w:rsidRDefault="004E120B" w:rsidP="004E120B">
      <w:pPr>
        <w:rPr>
          <w:rFonts w:cs="Calibri"/>
          <w:noProof/>
        </w:rPr>
      </w:pPr>
      <w:r w:rsidRPr="004E120B">
        <w:rPr>
          <w:rFonts w:cs="Calibri" w:hint="eastAsia"/>
          <w:noProof/>
        </w:rPr>
        <w:t>第</w:t>
      </w:r>
      <w:r w:rsidRPr="004E120B">
        <w:rPr>
          <w:rFonts w:cs="Calibri" w:hint="eastAsia"/>
          <w:noProof/>
        </w:rPr>
        <w:t>85</w:t>
      </w:r>
      <w:r w:rsidRPr="004E120B">
        <w:rPr>
          <w:rFonts w:cs="Calibri" w:hint="eastAsia"/>
          <w:noProof/>
        </w:rPr>
        <w:t>次会议</w:t>
      </w:r>
      <w:r w:rsidRPr="004E120B">
        <w:rPr>
          <w:rFonts w:cs="Calibri"/>
          <w:noProof/>
        </w:rPr>
        <w:tab/>
      </w:r>
      <w:r w:rsidRPr="004E120B">
        <w:rPr>
          <w:rFonts w:cs="Calibri"/>
          <w:noProof/>
        </w:rPr>
        <w:tab/>
        <w:t>2020</w:t>
      </w:r>
      <w:r w:rsidRPr="004E120B">
        <w:rPr>
          <w:rFonts w:cs="Calibri" w:hint="eastAsia"/>
          <w:noProof/>
        </w:rPr>
        <w:t>年</w:t>
      </w:r>
      <w:r w:rsidRPr="004E120B">
        <w:rPr>
          <w:rFonts w:cs="Calibri"/>
          <w:noProof/>
        </w:rPr>
        <w:t>10</w:t>
      </w:r>
      <w:r w:rsidRPr="004E120B">
        <w:rPr>
          <w:rFonts w:cs="Calibri" w:hint="eastAsia"/>
          <w:noProof/>
        </w:rPr>
        <w:t>月</w:t>
      </w:r>
      <w:r w:rsidRPr="004E120B">
        <w:rPr>
          <w:rFonts w:cs="Calibri"/>
          <w:noProof/>
        </w:rPr>
        <w:t>19-27</w:t>
      </w:r>
      <w:r w:rsidRPr="004E120B">
        <w:rPr>
          <w:rFonts w:cs="Calibri" w:hint="eastAsia"/>
          <w:noProof/>
        </w:rPr>
        <w:t>日</w:t>
      </w:r>
    </w:p>
    <w:p w14:paraId="45824859" w14:textId="5726074F" w:rsidR="004E120B" w:rsidRPr="004E120B" w:rsidRDefault="004E120B" w:rsidP="004E120B">
      <w:pPr>
        <w:rPr>
          <w:rFonts w:cs="Calibri"/>
          <w:noProof/>
        </w:rPr>
      </w:pPr>
      <w:r w:rsidRPr="004E120B">
        <w:rPr>
          <w:rFonts w:cs="Calibri" w:hint="eastAsia"/>
          <w:noProof/>
        </w:rPr>
        <w:t>第</w:t>
      </w:r>
      <w:r w:rsidRPr="004E120B">
        <w:rPr>
          <w:rFonts w:cs="Calibri" w:hint="eastAsia"/>
          <w:noProof/>
        </w:rPr>
        <w:t>86</w:t>
      </w:r>
      <w:r w:rsidRPr="004E120B">
        <w:rPr>
          <w:rFonts w:cs="Calibri" w:hint="eastAsia"/>
          <w:noProof/>
        </w:rPr>
        <w:t>次会议</w:t>
      </w:r>
      <w:r w:rsidRPr="004E120B">
        <w:rPr>
          <w:rFonts w:cs="Calibri"/>
          <w:noProof/>
        </w:rPr>
        <w:tab/>
      </w:r>
      <w:r w:rsidRPr="004E120B">
        <w:rPr>
          <w:rFonts w:cs="Calibri"/>
          <w:noProof/>
        </w:rPr>
        <w:tab/>
        <w:t>2021</w:t>
      </w:r>
      <w:r w:rsidRPr="004E120B">
        <w:rPr>
          <w:rFonts w:cs="Calibri" w:hint="eastAsia"/>
          <w:noProof/>
        </w:rPr>
        <w:t>年</w:t>
      </w:r>
      <w:r w:rsidRPr="004E120B">
        <w:rPr>
          <w:rFonts w:cs="Calibri" w:hint="eastAsia"/>
          <w:noProof/>
        </w:rPr>
        <w:t>3</w:t>
      </w:r>
      <w:r w:rsidRPr="004E120B">
        <w:rPr>
          <w:rFonts w:cs="Calibri" w:hint="eastAsia"/>
          <w:noProof/>
        </w:rPr>
        <w:t>月</w:t>
      </w:r>
      <w:r w:rsidRPr="004E120B">
        <w:rPr>
          <w:rFonts w:cs="Calibri"/>
          <w:noProof/>
        </w:rPr>
        <w:t>22-26</w:t>
      </w:r>
      <w:r w:rsidRPr="004E120B">
        <w:rPr>
          <w:rFonts w:cs="Calibri" w:hint="eastAsia"/>
          <w:noProof/>
        </w:rPr>
        <w:t>日</w:t>
      </w:r>
    </w:p>
    <w:p w14:paraId="321E4A63" w14:textId="68F33731" w:rsidR="004E120B" w:rsidRPr="004E120B" w:rsidRDefault="004E120B" w:rsidP="004E120B">
      <w:pPr>
        <w:rPr>
          <w:rFonts w:cs="Calibri"/>
          <w:noProof/>
        </w:rPr>
      </w:pPr>
      <w:r w:rsidRPr="004E120B">
        <w:rPr>
          <w:rFonts w:cs="Calibri" w:hint="eastAsia"/>
          <w:noProof/>
        </w:rPr>
        <w:t>第</w:t>
      </w:r>
      <w:r w:rsidRPr="004E120B">
        <w:rPr>
          <w:rFonts w:cs="Calibri" w:hint="eastAsia"/>
          <w:noProof/>
        </w:rPr>
        <w:t>87</w:t>
      </w:r>
      <w:r w:rsidRPr="004E120B">
        <w:rPr>
          <w:rFonts w:cs="Calibri" w:hint="eastAsia"/>
          <w:noProof/>
        </w:rPr>
        <w:t>次会议</w:t>
      </w:r>
      <w:r w:rsidRPr="004E120B">
        <w:rPr>
          <w:rFonts w:cs="Calibri"/>
          <w:noProof/>
        </w:rPr>
        <w:tab/>
      </w:r>
      <w:r w:rsidRPr="004E120B">
        <w:rPr>
          <w:rFonts w:cs="Calibri"/>
          <w:noProof/>
        </w:rPr>
        <w:tab/>
        <w:t>2021</w:t>
      </w:r>
      <w:r w:rsidRPr="004E120B">
        <w:rPr>
          <w:rFonts w:cs="Calibri" w:hint="eastAsia"/>
          <w:noProof/>
        </w:rPr>
        <w:t>年</w:t>
      </w:r>
      <w:r w:rsidRPr="004E120B">
        <w:rPr>
          <w:rFonts w:cs="Calibri" w:hint="eastAsia"/>
          <w:noProof/>
        </w:rPr>
        <w:t>7</w:t>
      </w:r>
      <w:r w:rsidRPr="004E120B">
        <w:rPr>
          <w:rFonts w:cs="Calibri" w:hint="eastAsia"/>
          <w:noProof/>
        </w:rPr>
        <w:t>月</w:t>
      </w:r>
      <w:r w:rsidRPr="004E120B">
        <w:rPr>
          <w:rFonts w:cs="Calibri"/>
          <w:noProof/>
        </w:rPr>
        <w:t>12-16</w:t>
      </w:r>
      <w:r w:rsidRPr="004E120B">
        <w:rPr>
          <w:rFonts w:cs="Calibri" w:hint="eastAsia"/>
          <w:noProof/>
        </w:rPr>
        <w:t>日</w:t>
      </w:r>
    </w:p>
    <w:p w14:paraId="4F187974" w14:textId="5599364E" w:rsidR="004E120B" w:rsidRPr="004E120B" w:rsidRDefault="004E120B" w:rsidP="004E120B">
      <w:pPr>
        <w:rPr>
          <w:rFonts w:cs="Calibri"/>
        </w:rPr>
      </w:pPr>
      <w:r w:rsidRPr="004E120B">
        <w:rPr>
          <w:rFonts w:cs="Calibri" w:hint="eastAsia"/>
          <w:noProof/>
        </w:rPr>
        <w:t>第</w:t>
      </w:r>
      <w:r w:rsidRPr="004E120B">
        <w:rPr>
          <w:rFonts w:cs="Calibri" w:hint="eastAsia"/>
          <w:noProof/>
        </w:rPr>
        <w:t>88</w:t>
      </w:r>
      <w:r w:rsidRPr="004E120B">
        <w:rPr>
          <w:rFonts w:cs="Calibri" w:hint="eastAsia"/>
          <w:noProof/>
        </w:rPr>
        <w:t>次会议</w:t>
      </w:r>
      <w:r w:rsidRPr="004E120B">
        <w:rPr>
          <w:rFonts w:cs="Calibri"/>
          <w:noProof/>
        </w:rPr>
        <w:tab/>
      </w:r>
      <w:r w:rsidRPr="004E120B">
        <w:rPr>
          <w:rFonts w:cs="Calibri"/>
          <w:noProof/>
        </w:rPr>
        <w:tab/>
        <w:t>2021</w:t>
      </w:r>
      <w:r w:rsidRPr="004E120B">
        <w:rPr>
          <w:rFonts w:cs="Calibri" w:hint="eastAsia"/>
          <w:noProof/>
        </w:rPr>
        <w:t>年</w:t>
      </w:r>
      <w:r w:rsidRPr="004E120B">
        <w:rPr>
          <w:rFonts w:cs="Calibri" w:hint="eastAsia"/>
          <w:noProof/>
        </w:rPr>
        <w:t>11</w:t>
      </w:r>
      <w:r w:rsidRPr="004E120B">
        <w:rPr>
          <w:rFonts w:cs="Calibri" w:hint="eastAsia"/>
          <w:noProof/>
        </w:rPr>
        <w:t>月</w:t>
      </w:r>
      <w:r w:rsidRPr="004E120B">
        <w:rPr>
          <w:rFonts w:cs="Calibri"/>
          <w:noProof/>
        </w:rPr>
        <w:t>1-5</w:t>
      </w:r>
      <w:r w:rsidRPr="004E120B">
        <w:rPr>
          <w:rFonts w:cs="Calibri" w:hint="eastAsia"/>
          <w:noProof/>
        </w:rPr>
        <w:t>日</w:t>
      </w:r>
    </w:p>
    <w:p w14:paraId="78F82789" w14:textId="34E50989" w:rsidR="004E120B" w:rsidRPr="004E120B" w:rsidRDefault="004E120B" w:rsidP="00F511FA">
      <w:pPr>
        <w:pStyle w:val="Heading1"/>
        <w:rPr>
          <w:lang w:eastAsia="zh-CN"/>
        </w:rPr>
      </w:pPr>
      <w:r w:rsidRPr="004E120B">
        <w:rPr>
          <w:lang w:eastAsia="zh-CN"/>
        </w:rPr>
        <w:t>14</w:t>
      </w:r>
      <w:r w:rsidRPr="004E120B">
        <w:rPr>
          <w:lang w:eastAsia="zh-CN"/>
        </w:rPr>
        <w:tab/>
      </w:r>
      <w:r w:rsidRPr="004E120B">
        <w:rPr>
          <w:rFonts w:ascii="SimSun" w:eastAsia="SimSun" w:hAnsi="SimSun" w:cs="SimSun" w:hint="eastAsia"/>
          <w:bCs/>
          <w:color w:val="000000"/>
          <w:lang w:eastAsia="zh-CN"/>
        </w:rPr>
        <w:t>批准《决定摘要》</w:t>
      </w:r>
      <w:r w:rsidRPr="004E120B">
        <w:rPr>
          <w:rFonts w:ascii="SimSun" w:eastAsia="SimSun" w:hAnsi="SimSun" w:cs="SimSun" w:hint="eastAsia"/>
          <w:lang w:eastAsia="zh-CN"/>
        </w:rPr>
        <w:t>（</w:t>
      </w:r>
      <w:r w:rsidRPr="004E120B">
        <w:rPr>
          <w:lang w:eastAsia="zh-CN"/>
        </w:rPr>
        <w:t>RRB19-2/20</w:t>
      </w:r>
      <w:r w:rsidRPr="004E120B">
        <w:rPr>
          <w:rFonts w:ascii="SimSun" w:eastAsia="SimSun" w:hAnsi="SimSun" w:cs="SimSun" w:hint="eastAsia"/>
          <w:lang w:eastAsia="zh-CN"/>
        </w:rPr>
        <w:t>号文件）</w:t>
      </w:r>
    </w:p>
    <w:p w14:paraId="6311AF26" w14:textId="2B654234" w:rsidR="00A21929" w:rsidRDefault="004E120B" w:rsidP="004E120B">
      <w:pPr>
        <w:rPr>
          <w:rFonts w:cs="Calibri"/>
        </w:rPr>
      </w:pPr>
      <w:r w:rsidRPr="004E120B">
        <w:rPr>
          <w:rFonts w:cs="Calibri"/>
        </w:rPr>
        <w:t>14.1</w:t>
      </w:r>
      <w:r w:rsidRPr="004E120B">
        <w:rPr>
          <w:rFonts w:cs="Calibri"/>
        </w:rPr>
        <w:tab/>
      </w:r>
      <w:bookmarkStart w:id="18" w:name="lt_pId1221"/>
      <w:r w:rsidRPr="004E120B">
        <w:rPr>
          <w:rFonts w:cs="Calibri" w:hint="eastAsia"/>
        </w:rPr>
        <w:t>委员会</w:t>
      </w:r>
      <w:r w:rsidRPr="004E120B">
        <w:rPr>
          <w:rFonts w:cs="Calibri"/>
          <w:b/>
          <w:bCs/>
        </w:rPr>
        <w:t>批准了</w:t>
      </w:r>
      <w:r w:rsidRPr="004E120B">
        <w:rPr>
          <w:rFonts w:cs="Calibri"/>
          <w:noProof/>
        </w:rPr>
        <w:t>RRB19-2/20</w:t>
      </w:r>
      <w:r w:rsidRPr="004E120B">
        <w:rPr>
          <w:rFonts w:cs="Calibri"/>
        </w:rPr>
        <w:t>号文件中的决定摘要。</w:t>
      </w:r>
      <w:bookmarkEnd w:id="18"/>
    </w:p>
    <w:p w14:paraId="387932BA" w14:textId="77777777" w:rsidR="004E120B" w:rsidRPr="004E120B" w:rsidRDefault="004E120B" w:rsidP="004E120B">
      <w:pPr>
        <w:pStyle w:val="Heading1"/>
        <w:rPr>
          <w:rFonts w:cs="Calibri"/>
          <w:color w:val="800000"/>
          <w:szCs w:val="24"/>
          <w:highlight w:val="lightGray"/>
          <w:lang w:eastAsia="zh-CN"/>
        </w:rPr>
      </w:pPr>
      <w:r w:rsidRPr="004E120B">
        <w:rPr>
          <w:rFonts w:cs="Calibri"/>
          <w:szCs w:val="24"/>
          <w:lang w:eastAsia="zh-CN"/>
        </w:rPr>
        <w:lastRenderedPageBreak/>
        <w:t>15</w:t>
      </w:r>
      <w:r w:rsidRPr="004E120B">
        <w:rPr>
          <w:rFonts w:cs="Calibri"/>
          <w:szCs w:val="24"/>
          <w:lang w:eastAsia="zh-CN"/>
        </w:rPr>
        <w:tab/>
        <w:t>会议闭幕</w:t>
      </w:r>
    </w:p>
    <w:p w14:paraId="1C9BCEF5" w14:textId="77777777" w:rsidR="004E120B" w:rsidRPr="004E120B" w:rsidRDefault="004E120B" w:rsidP="004E120B">
      <w:pPr>
        <w:rPr>
          <w:rFonts w:cs="Calibri"/>
        </w:rPr>
      </w:pPr>
      <w:r w:rsidRPr="004E120B">
        <w:rPr>
          <w:rFonts w:cs="Calibri"/>
          <w:bCs/>
        </w:rPr>
        <w:t>15.1</w:t>
      </w:r>
      <w:r w:rsidRPr="004E120B">
        <w:rPr>
          <w:rFonts w:cs="Calibri"/>
          <w:bCs/>
        </w:rPr>
        <w:tab/>
      </w:r>
      <w:r w:rsidRPr="004E120B">
        <w:rPr>
          <w:rFonts w:cs="Calibri"/>
          <w:b/>
          <w:bCs/>
        </w:rPr>
        <w:t>Beaumier</w:t>
      </w:r>
      <w:r w:rsidRPr="004E120B">
        <w:rPr>
          <w:rFonts w:cs="Calibri" w:hint="eastAsia"/>
          <w:b/>
          <w:bCs/>
        </w:rPr>
        <w:t>女士</w:t>
      </w:r>
      <w:r w:rsidRPr="004E120B">
        <w:rPr>
          <w:rFonts w:cs="Calibri" w:hint="eastAsia"/>
        </w:rPr>
        <w:t>在代表所有委员会委员发言时祝贺主席以非凡的能力主持了本次会议。</w:t>
      </w:r>
    </w:p>
    <w:p w14:paraId="205F4820" w14:textId="52CEB0A5" w:rsidR="004E120B" w:rsidRPr="004E120B" w:rsidRDefault="004E120B" w:rsidP="004E120B">
      <w:pPr>
        <w:rPr>
          <w:rFonts w:cs="Calibri"/>
        </w:rPr>
      </w:pPr>
      <w:r w:rsidRPr="004E120B">
        <w:rPr>
          <w:rFonts w:cs="Calibri"/>
        </w:rPr>
        <w:t>15.2</w:t>
      </w:r>
      <w:r w:rsidRPr="004E120B">
        <w:rPr>
          <w:rFonts w:cs="Calibri"/>
        </w:rPr>
        <w:tab/>
      </w:r>
      <w:bookmarkStart w:id="19" w:name="lt_pId1225"/>
      <w:r w:rsidRPr="004E120B">
        <w:rPr>
          <w:rFonts w:cs="Calibri"/>
          <w:b/>
          <w:bCs/>
        </w:rPr>
        <w:t>主席</w:t>
      </w:r>
      <w:r w:rsidRPr="004E120B">
        <w:rPr>
          <w:rFonts w:cs="Calibri" w:hint="eastAsia"/>
          <w:bCs/>
        </w:rPr>
        <w:t>感谢</w:t>
      </w:r>
      <w:r w:rsidRPr="004E120B">
        <w:rPr>
          <w:rFonts w:cs="Calibri"/>
        </w:rPr>
        <w:t>Beaumier</w:t>
      </w:r>
      <w:r w:rsidRPr="004E120B">
        <w:rPr>
          <w:rFonts w:cs="Calibri" w:hint="eastAsia"/>
        </w:rPr>
        <w:t>女士</w:t>
      </w:r>
      <w:r w:rsidRPr="004E120B">
        <w:rPr>
          <w:rFonts w:cs="Calibri" w:hint="eastAsia"/>
          <w:bCs/>
        </w:rPr>
        <w:t>的友好发言，并对为会议取得圆满成功做出贡献的每一个人表示感谢。她于</w:t>
      </w:r>
      <w:bookmarkStart w:id="20" w:name="lt_pId1226"/>
      <w:bookmarkEnd w:id="19"/>
      <w:r w:rsidRPr="004E120B">
        <w:rPr>
          <w:rFonts w:cs="Calibri" w:hint="eastAsia"/>
          <w:bCs/>
        </w:rPr>
        <w:t>2019</w:t>
      </w:r>
      <w:r w:rsidRPr="004E120B">
        <w:rPr>
          <w:rFonts w:cs="Calibri" w:hint="eastAsia"/>
          <w:bCs/>
        </w:rPr>
        <w:t>年</w:t>
      </w:r>
      <w:r w:rsidRPr="004E120B">
        <w:rPr>
          <w:rFonts w:cs="Calibri" w:hint="eastAsia"/>
          <w:bCs/>
        </w:rPr>
        <w:t>7</w:t>
      </w:r>
      <w:r w:rsidRPr="004E120B">
        <w:rPr>
          <w:rFonts w:cs="Calibri" w:hint="eastAsia"/>
          <w:bCs/>
        </w:rPr>
        <w:t>月</w:t>
      </w:r>
      <w:r w:rsidRPr="004E120B">
        <w:rPr>
          <w:rFonts w:cs="Calibri" w:hint="eastAsia"/>
          <w:bCs/>
        </w:rPr>
        <w:t>19</w:t>
      </w:r>
      <w:r w:rsidRPr="004E120B">
        <w:rPr>
          <w:rFonts w:cs="Calibri" w:hint="eastAsia"/>
          <w:bCs/>
        </w:rPr>
        <w:t>日（星期五）</w:t>
      </w:r>
      <w:r w:rsidRPr="004E120B">
        <w:rPr>
          <w:rFonts w:cs="Calibri" w:hint="eastAsia"/>
          <w:bCs/>
        </w:rPr>
        <w:t>16:00</w:t>
      </w:r>
      <w:r w:rsidRPr="004E120B">
        <w:rPr>
          <w:rFonts w:cs="Calibri" w:hint="eastAsia"/>
          <w:bCs/>
        </w:rPr>
        <w:t>时宣布会议结束。</w:t>
      </w:r>
      <w:bookmarkEnd w:id="20"/>
    </w:p>
    <w:p w14:paraId="025EB32B" w14:textId="77777777" w:rsidR="004E120B" w:rsidRPr="004E120B" w:rsidRDefault="004E120B" w:rsidP="004E120B">
      <w:pPr>
        <w:rPr>
          <w:rFonts w:cs="Calibri"/>
        </w:rPr>
      </w:pPr>
    </w:p>
    <w:p w14:paraId="597F42D1" w14:textId="6729CBA8" w:rsidR="00F85BB2" w:rsidRPr="004E120B" w:rsidRDefault="00F85BB2" w:rsidP="004E120B">
      <w:pPr>
        <w:rPr>
          <w:rFonts w:cs="Calibri"/>
        </w:rPr>
      </w:pPr>
    </w:p>
    <w:p w14:paraId="59FF56BF" w14:textId="68BAF3D9" w:rsidR="004E120B" w:rsidRPr="004E120B" w:rsidRDefault="004E120B" w:rsidP="004E120B">
      <w:pPr>
        <w:rPr>
          <w:rFonts w:cs="Calibri"/>
        </w:rPr>
      </w:pPr>
      <w:r w:rsidRPr="004E120B">
        <w:rPr>
          <w:rFonts w:cs="Calibri" w:hint="eastAsia"/>
        </w:rPr>
        <w:t>执行秘书：</w:t>
      </w:r>
      <w:r w:rsidRPr="004E120B">
        <w:rPr>
          <w:rFonts w:cs="Calibri" w:hint="eastAsia"/>
        </w:rPr>
        <w:tab/>
      </w:r>
      <w:r w:rsidRPr="004E120B">
        <w:rPr>
          <w:rFonts w:cs="Calibri" w:hint="eastAsia"/>
        </w:rPr>
        <w:tab/>
      </w:r>
      <w:r w:rsidRPr="004E120B">
        <w:rPr>
          <w:rFonts w:cs="Calibri" w:hint="eastAsia"/>
        </w:rPr>
        <w:tab/>
      </w:r>
      <w:r w:rsidRPr="004E120B">
        <w:rPr>
          <w:rFonts w:cs="Calibri" w:hint="eastAsia"/>
        </w:rPr>
        <w:tab/>
      </w:r>
      <w:r w:rsidRPr="004E120B">
        <w:rPr>
          <w:rFonts w:cs="Calibri" w:hint="eastAsia"/>
        </w:rPr>
        <w:tab/>
      </w:r>
      <w:r w:rsidRPr="004E120B">
        <w:rPr>
          <w:rFonts w:cs="Calibri"/>
        </w:rPr>
        <w:tab/>
      </w:r>
      <w:r w:rsidRPr="004E120B">
        <w:rPr>
          <w:rFonts w:cs="Calibri"/>
        </w:rPr>
        <w:tab/>
      </w:r>
      <w:r w:rsidRPr="004E120B">
        <w:rPr>
          <w:rFonts w:cs="Calibri"/>
        </w:rPr>
        <w:tab/>
      </w:r>
      <w:r w:rsidRPr="004E120B">
        <w:rPr>
          <w:rFonts w:cs="Calibri"/>
        </w:rPr>
        <w:tab/>
      </w:r>
      <w:r w:rsidRPr="004E120B">
        <w:rPr>
          <w:rFonts w:cs="Calibri"/>
        </w:rPr>
        <w:tab/>
      </w:r>
      <w:r w:rsidRPr="004E120B">
        <w:rPr>
          <w:rFonts w:cs="Calibri" w:hint="eastAsia"/>
        </w:rPr>
        <w:t>主席：</w:t>
      </w:r>
    </w:p>
    <w:p w14:paraId="24F7DAE8" w14:textId="075E870E" w:rsidR="004E120B" w:rsidRPr="004E120B" w:rsidRDefault="004E120B" w:rsidP="00F773AB">
      <w:pPr>
        <w:rPr>
          <w:rFonts w:cs="Calibri"/>
          <w:highlight w:val="yellow"/>
        </w:rPr>
      </w:pPr>
      <w:r w:rsidRPr="004E120B">
        <w:rPr>
          <w:rFonts w:cs="Calibri"/>
          <w:color w:val="000000"/>
        </w:rPr>
        <w:t>马里奥</w:t>
      </w:r>
      <w:r w:rsidRPr="0037766C">
        <w:rPr>
          <w:rFonts w:cs="Calibri"/>
          <w:color w:val="000000"/>
          <w:sz w:val="20"/>
        </w:rPr>
        <w:t>•</w:t>
      </w:r>
      <w:r w:rsidRPr="004E120B">
        <w:rPr>
          <w:rFonts w:cs="Calibri"/>
          <w:color w:val="000000"/>
        </w:rPr>
        <w:t>马尼维奇</w:t>
      </w:r>
      <w:r w:rsidRPr="004E120B">
        <w:rPr>
          <w:rFonts w:cs="Calibri"/>
        </w:rPr>
        <w:tab/>
      </w:r>
      <w:r w:rsidRPr="004E120B">
        <w:rPr>
          <w:rFonts w:cs="Calibri"/>
        </w:rPr>
        <w:tab/>
      </w:r>
      <w:r w:rsidRPr="004E120B">
        <w:rPr>
          <w:rFonts w:cs="Calibri"/>
        </w:rPr>
        <w:tab/>
      </w:r>
      <w:r w:rsidRPr="004E120B">
        <w:rPr>
          <w:rFonts w:cs="Calibri"/>
        </w:rPr>
        <w:tab/>
      </w:r>
      <w:r w:rsidRPr="004E120B">
        <w:rPr>
          <w:rFonts w:cs="Calibri"/>
        </w:rPr>
        <w:tab/>
      </w:r>
      <w:r w:rsidRPr="004E120B">
        <w:rPr>
          <w:rFonts w:cs="Calibri"/>
        </w:rPr>
        <w:tab/>
      </w:r>
      <w:r w:rsidRPr="004E120B">
        <w:rPr>
          <w:rFonts w:cs="Calibri"/>
        </w:rPr>
        <w:tab/>
      </w:r>
      <w:bookmarkStart w:id="21" w:name="lt_pId1231"/>
      <w:r w:rsidRPr="004E120B">
        <w:rPr>
          <w:rFonts w:cs="Calibri" w:hint="eastAsia"/>
        </w:rPr>
        <w:tab/>
      </w:r>
      <w:r w:rsidRPr="004E120B">
        <w:rPr>
          <w:rFonts w:cs="Calibri" w:hint="eastAsia"/>
        </w:rPr>
        <w:tab/>
      </w:r>
      <w:r w:rsidRPr="004E120B">
        <w:rPr>
          <w:rFonts w:cs="Calibri"/>
        </w:rPr>
        <w:t>L. JEANTY</w:t>
      </w:r>
      <w:bookmarkEnd w:id="21"/>
    </w:p>
    <w:sectPr w:rsidR="004E120B" w:rsidRPr="004E120B" w:rsidSect="004F3921">
      <w:headerReference w:type="default" r:id="rId9"/>
      <w:footerReference w:type="default" r:id="rId10"/>
      <w:footerReference w:type="first" r:id="rId11"/>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CC223" w14:textId="77777777" w:rsidR="007E694E" w:rsidRDefault="007E694E">
      <w:r>
        <w:separator/>
      </w:r>
    </w:p>
  </w:endnote>
  <w:endnote w:type="continuationSeparator" w:id="0">
    <w:p w14:paraId="7616F5CF" w14:textId="77777777" w:rsidR="007E694E" w:rsidRDefault="007E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Simplified Arabic">
    <w:charset w:val="00"/>
    <w:family w:val="roman"/>
    <w:pitch w:val="variable"/>
    <w:sig w:usb0="00002003" w:usb1="00000000" w:usb2="00000000" w:usb3="00000000" w:csb0="00000041" w:csb1="00000000"/>
  </w:font>
  <w:font w:name="ヒラギノ角ゴ Pro W3">
    <w:altName w:val="Times New Roman"/>
    <w:charset w:val="00"/>
    <w:family w:val="roman"/>
    <w:pitch w:val="default"/>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Italic">
    <w:altName w:val="Times New Roman"/>
    <w:panose1 w:val="00000000000000000000"/>
    <w:charset w:val="00"/>
    <w:family w:val="roman"/>
    <w:notTrueType/>
    <w:pitch w:val="default"/>
  </w:font>
  <w:font w:name="Calibri-BoldItalic">
    <w:altName w:val="Times New Roman"/>
    <w:panose1 w:val="00000000000000000000"/>
    <w:charset w:val="00"/>
    <w:family w:val="roman"/>
    <w:notTrueType/>
    <w:pitch w:val="default"/>
  </w:font>
  <w:font w:name="STKaiti">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C7833" w14:textId="7D120BB5" w:rsidR="007E694E" w:rsidRPr="00931E28" w:rsidRDefault="007E694E" w:rsidP="00931E28">
    <w:pPr>
      <w:tabs>
        <w:tab w:val="center" w:pos="4320"/>
        <w:tab w:val="right" w:pos="8640"/>
      </w:tabs>
      <w:rPr>
        <w:sz w:val="16"/>
        <w:szCs w:val="16"/>
      </w:rPr>
    </w:pPr>
    <w:r w:rsidRPr="00931E28">
      <w:rPr>
        <w:noProof/>
        <w:sz w:val="16"/>
        <w:szCs w:val="16"/>
      </w:rPr>
      <w:t>(</w:t>
    </w:r>
    <w:r w:rsidRPr="00931E28">
      <w:rPr>
        <w:rFonts w:hint="eastAsia"/>
        <w:noProof/>
        <w:sz w:val="16"/>
        <w:szCs w:val="16"/>
      </w:rPr>
      <w:t>460274</w:t>
    </w:r>
    <w:r w:rsidRPr="00931E28">
      <w:rPr>
        <w:noProof/>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05CF9" w14:textId="6F8C8688" w:rsidR="007E694E" w:rsidRPr="00931E28" w:rsidRDefault="007E694E" w:rsidP="00931E28">
    <w:pPr>
      <w:pStyle w:val="Footer"/>
    </w:pPr>
    <w:r w:rsidRPr="00931E28">
      <w:rPr>
        <w:noProof/>
        <w:sz w:val="16"/>
        <w:szCs w:val="16"/>
      </w:rPr>
      <w:t>(</w:t>
    </w:r>
    <w:r w:rsidRPr="00931E28">
      <w:rPr>
        <w:rFonts w:hint="eastAsia"/>
        <w:noProof/>
        <w:sz w:val="16"/>
        <w:szCs w:val="16"/>
      </w:rPr>
      <w:t>460274</w:t>
    </w:r>
    <w:r w:rsidRPr="00931E28">
      <w:rPr>
        <w:noProof/>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37FC7" w14:textId="77777777" w:rsidR="007E694E" w:rsidRDefault="007E694E">
      <w:r>
        <w:t>____________________</w:t>
      </w:r>
    </w:p>
  </w:footnote>
  <w:footnote w:type="continuationSeparator" w:id="0">
    <w:p w14:paraId="5C7AFEE8" w14:textId="77777777" w:rsidR="007E694E" w:rsidRDefault="007E694E">
      <w:r>
        <w:continuationSeparator/>
      </w:r>
    </w:p>
  </w:footnote>
  <w:footnote w:id="1">
    <w:p w14:paraId="23705012" w14:textId="77777777" w:rsidR="007E694E" w:rsidRPr="00931E28" w:rsidRDefault="007E694E" w:rsidP="00931E28">
      <w:pPr>
        <w:pStyle w:val="FootnoteText"/>
        <w:rPr>
          <w:lang w:eastAsia="zh-CN"/>
        </w:rPr>
      </w:pPr>
      <w:r w:rsidRPr="00931E28">
        <w:rPr>
          <w:rStyle w:val="FootnoteReference"/>
          <w:lang w:eastAsia="zh-CN"/>
        </w:rPr>
        <w:t>*</w:t>
      </w:r>
      <w:r w:rsidRPr="00931E28">
        <w:rPr>
          <w:lang w:eastAsia="zh-CN"/>
        </w:rPr>
        <w:tab/>
      </w:r>
      <w:r w:rsidRPr="00872A10">
        <w:rPr>
          <w:rFonts w:ascii="SimSun" w:eastAsia="SimSun" w:hAnsi="SimSun" w:cs="SimSun" w:hint="eastAsia"/>
          <w:lang w:eastAsia="zh-CN"/>
        </w:rPr>
        <w:t>会议记录反映出无线电规则委员会委员对该委员会第</w:t>
      </w:r>
      <w:r w:rsidRPr="00872A10">
        <w:rPr>
          <w:lang w:eastAsia="zh-CN"/>
        </w:rPr>
        <w:t>8</w:t>
      </w:r>
      <w:r>
        <w:rPr>
          <w:lang w:eastAsia="zh-CN"/>
        </w:rPr>
        <w:t>1</w:t>
      </w:r>
      <w:r w:rsidRPr="00872A10">
        <w:rPr>
          <w:rFonts w:ascii="SimSun" w:eastAsia="SimSun" w:hAnsi="SimSun" w:cs="SimSun" w:hint="eastAsia"/>
          <w:lang w:eastAsia="zh-CN"/>
        </w:rPr>
        <w:t>次会议议程各议项的详尽、全面审议。无线电规则委员会第</w:t>
      </w:r>
      <w:r w:rsidRPr="00872A10">
        <w:rPr>
          <w:lang w:eastAsia="zh-CN"/>
        </w:rPr>
        <w:t>8</w:t>
      </w:r>
      <w:r>
        <w:rPr>
          <w:lang w:eastAsia="zh-CN"/>
        </w:rPr>
        <w:t>1</w:t>
      </w:r>
      <w:r w:rsidRPr="00872A10">
        <w:rPr>
          <w:rFonts w:ascii="SimSun" w:eastAsia="SimSun" w:hAnsi="SimSun" w:cs="SimSun" w:hint="eastAsia"/>
          <w:lang w:eastAsia="zh-CN"/>
        </w:rPr>
        <w:t>次会议的正式决定见</w:t>
      </w:r>
      <w:r w:rsidRPr="00872A10">
        <w:rPr>
          <w:szCs w:val="24"/>
          <w:lang w:eastAsia="zh-CN"/>
        </w:rPr>
        <w:t>RRB19-</w:t>
      </w:r>
      <w:r>
        <w:rPr>
          <w:szCs w:val="24"/>
          <w:lang w:eastAsia="zh-CN"/>
        </w:rPr>
        <w:t>2</w:t>
      </w:r>
      <w:r w:rsidRPr="00872A10">
        <w:rPr>
          <w:szCs w:val="24"/>
          <w:lang w:eastAsia="zh-CN"/>
        </w:rPr>
        <w:t>/2</w:t>
      </w:r>
      <w:r>
        <w:rPr>
          <w:szCs w:val="24"/>
          <w:lang w:eastAsia="zh-CN"/>
        </w:rPr>
        <w:t>0</w:t>
      </w:r>
      <w:r w:rsidRPr="00872A10">
        <w:rPr>
          <w:rFonts w:ascii="SimSun" w:eastAsia="SimSun" w:hAnsi="SimSun" w:cs="SimSun" w:hint="eastAsia"/>
          <w:lang w:eastAsia="zh-CN"/>
        </w:rPr>
        <w:t>号文件。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36E36" w14:textId="11F818FC" w:rsidR="007E694E" w:rsidRPr="00931E28" w:rsidRDefault="007E694E" w:rsidP="00931E28">
    <w:pPr>
      <w:overflowPunct w:val="0"/>
      <w:adjustRightInd w:val="0"/>
      <w:spacing w:before="0"/>
      <w:jc w:val="center"/>
      <w:textAlignment w:val="baseline"/>
      <w:rPr>
        <w:rFonts w:eastAsia="Times New Roman"/>
        <w:sz w:val="18"/>
        <w:szCs w:val="18"/>
        <w:lang w:val="en-GB" w:eastAsia="en-US"/>
      </w:rPr>
    </w:pPr>
    <w:r w:rsidRPr="00931E28">
      <w:rPr>
        <w:rFonts w:eastAsia="Times New Roman"/>
        <w:sz w:val="18"/>
        <w:szCs w:val="18"/>
        <w:lang w:val="en-GB" w:eastAsia="en-US"/>
      </w:rPr>
      <w:fldChar w:fldCharType="begin"/>
    </w:r>
    <w:r w:rsidRPr="00931E28">
      <w:rPr>
        <w:rFonts w:eastAsia="Times New Roman"/>
        <w:sz w:val="18"/>
        <w:szCs w:val="18"/>
        <w:lang w:val="en-GB" w:eastAsia="en-US"/>
      </w:rPr>
      <w:instrText xml:space="preserve"> PAGE </w:instrText>
    </w:r>
    <w:r w:rsidRPr="00931E28">
      <w:rPr>
        <w:rFonts w:eastAsia="Times New Roman"/>
        <w:sz w:val="18"/>
        <w:szCs w:val="18"/>
        <w:lang w:val="en-GB" w:eastAsia="en-US"/>
      </w:rPr>
      <w:fldChar w:fldCharType="separate"/>
    </w:r>
    <w:r w:rsidR="00080E78">
      <w:rPr>
        <w:rFonts w:eastAsia="Times New Roman"/>
        <w:noProof/>
        <w:sz w:val="18"/>
        <w:szCs w:val="18"/>
        <w:lang w:val="en-GB" w:eastAsia="en-US"/>
      </w:rPr>
      <w:t>30</w:t>
    </w:r>
    <w:r w:rsidRPr="00931E28">
      <w:rPr>
        <w:rFonts w:eastAsia="Times New Roman"/>
        <w:sz w:val="18"/>
        <w:szCs w:val="18"/>
        <w:lang w:val="en-GB" w:eastAsia="en-US"/>
      </w:rPr>
      <w:fldChar w:fldCharType="end"/>
    </w:r>
  </w:p>
  <w:p w14:paraId="2017CF2F" w14:textId="77777777" w:rsidR="007E694E" w:rsidRPr="00931E28" w:rsidRDefault="007E694E" w:rsidP="00931E28">
    <w:pPr>
      <w:spacing w:before="0" w:line="0" w:lineRule="atLeast"/>
      <w:jc w:val="center"/>
      <w:rPr>
        <w:sz w:val="18"/>
        <w:szCs w:val="18"/>
      </w:rPr>
    </w:pPr>
    <w:r w:rsidRPr="00931E28">
      <w:rPr>
        <w:sz w:val="18"/>
        <w:szCs w:val="18"/>
      </w:rPr>
      <w:t>RRB19-2/</w:t>
    </w:r>
    <w:r w:rsidRPr="00931E28">
      <w:rPr>
        <w:rFonts w:hint="eastAsia"/>
        <w:sz w:val="18"/>
        <w:szCs w:val="18"/>
      </w:rPr>
      <w:t>21</w:t>
    </w:r>
    <w:r w:rsidRPr="00931E28">
      <w:rPr>
        <w:rFonts w:eastAsia="Times New Roman"/>
        <w:sz w:val="18"/>
        <w:szCs w:val="18"/>
        <w:lang w:val="en-GB" w:eastAsia="en-US"/>
      </w:rPr>
      <w:t>-C</w:t>
    </w:r>
  </w:p>
  <w:p w14:paraId="03F77B26" w14:textId="02445185" w:rsidR="007E694E" w:rsidRDefault="007E694E" w:rsidP="00931E28">
    <w:pPr>
      <w:pStyle w:val="Header"/>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9CEFDFB"/>
    <w:multiLevelType w:val="singleLevel"/>
    <w:tmpl w:val="F9CEFDFB"/>
    <w:lvl w:ilvl="0">
      <w:start w:val="2"/>
      <w:numFmt w:val="decimal"/>
      <w:lvlText w:val="%1."/>
      <w:lvlJc w:val="left"/>
      <w:pPr>
        <w:tabs>
          <w:tab w:val="left" w:pos="420"/>
        </w:tabs>
        <w:ind w:left="425" w:hanging="425"/>
      </w:pPr>
      <w:rPr>
        <w:rFonts w:hint="default"/>
      </w:rPr>
    </w:lvl>
  </w:abstractNum>
  <w:abstractNum w:abstractNumId="1" w15:restartNumberingAfterBreak="0">
    <w:nsid w:val="F9E89CFA"/>
    <w:multiLevelType w:val="singleLevel"/>
    <w:tmpl w:val="F9E89CFA"/>
    <w:lvl w:ilvl="0">
      <w:start w:val="9"/>
      <w:numFmt w:val="decimal"/>
      <w:lvlText w:val="%1."/>
      <w:lvlJc w:val="left"/>
    </w:lvl>
  </w:abstractNum>
  <w:abstractNum w:abstractNumId="2"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3"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4"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5"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6"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1605B5D"/>
    <w:multiLevelType w:val="hybridMultilevel"/>
    <w:tmpl w:val="3718F02A"/>
    <w:lvl w:ilvl="0" w:tplc="9AC4C6C0">
      <w:start w:val="2"/>
      <w:numFmt w:val="bullet"/>
      <w:lvlText w:val="-"/>
      <w:lvlJc w:val="left"/>
      <w:pPr>
        <w:ind w:left="720" w:hanging="360"/>
      </w:pPr>
      <w:rPr>
        <w:rFonts w:ascii="Calibri" w:eastAsia="Times New Roman" w:hAnsi="Calibri" w:cs="Segoe UI" w:hint="default"/>
      </w:rPr>
    </w:lvl>
    <w:lvl w:ilvl="1" w:tplc="01709F04">
      <w:start w:val="1"/>
      <w:numFmt w:val="bullet"/>
      <w:lvlText w:val=""/>
      <w:lvlJc w:val="left"/>
      <w:pPr>
        <w:ind w:left="1440" w:hanging="360"/>
      </w:pPr>
      <w:rPr>
        <w:rFonts w:ascii="Symbol" w:hAnsi="Symbol" w:hint="default"/>
        <w:color w:val="365F91" w:themeColor="accent1"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1793253"/>
    <w:multiLevelType w:val="multilevel"/>
    <w:tmpl w:val="D41232D6"/>
    <w:styleLink w:val="Elenco21"/>
    <w:lvl w:ilvl="0">
      <w:numFmt w:val="bullet"/>
      <w:lvlText w:val="•"/>
      <w:lvlJc w:val="left"/>
      <w:pPr>
        <w:tabs>
          <w:tab w:val="num" w:pos="720"/>
        </w:tabs>
        <w:ind w:left="720" w:hanging="360"/>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14" w15:restartNumberingAfterBreak="0">
    <w:nsid w:val="08321D79"/>
    <w:multiLevelType w:val="hybridMultilevel"/>
    <w:tmpl w:val="8C7E4E3C"/>
    <w:lvl w:ilvl="0" w:tplc="A3662D3E">
      <w:start w:val="1"/>
      <w:numFmt w:val="lowerLetter"/>
      <w:lvlText w:val="%1)"/>
      <w:lvlJc w:val="left"/>
      <w:pPr>
        <w:ind w:left="1080" w:hanging="360"/>
      </w:pPr>
      <w:rPr>
        <w:rFonts w:hint="default"/>
        <w:b w:val="0"/>
        <w:bCs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92C0538"/>
    <w:multiLevelType w:val="hybridMultilevel"/>
    <w:tmpl w:val="07D4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F05F8F"/>
    <w:multiLevelType w:val="multilevel"/>
    <w:tmpl w:val="7AD6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934E95"/>
    <w:multiLevelType w:val="hybridMultilevel"/>
    <w:tmpl w:val="A55433DE"/>
    <w:lvl w:ilvl="0" w:tplc="6C740AC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CA1796"/>
    <w:multiLevelType w:val="hybridMultilevel"/>
    <w:tmpl w:val="0BEE1B5E"/>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A60311"/>
    <w:multiLevelType w:val="hybridMultilevel"/>
    <w:tmpl w:val="BCF47CD6"/>
    <w:lvl w:ilvl="0" w:tplc="467A10EE">
      <w:start w:val="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AA582D"/>
    <w:multiLevelType w:val="singleLevel"/>
    <w:tmpl w:val="16AA582D"/>
    <w:lvl w:ilvl="0">
      <w:start w:val="1"/>
      <w:numFmt w:val="decimal"/>
      <w:lvlText w:val="%1."/>
      <w:lvlJc w:val="left"/>
      <w:pPr>
        <w:ind w:left="425" w:hanging="425"/>
      </w:pPr>
      <w:rPr>
        <w:rFonts w:hint="default"/>
      </w:rPr>
    </w:lvl>
  </w:abstractNum>
  <w:abstractNum w:abstractNumId="21" w15:restartNumberingAfterBreak="0">
    <w:nsid w:val="18D552DF"/>
    <w:multiLevelType w:val="multilevel"/>
    <w:tmpl w:val="18D552DF"/>
    <w:lvl w:ilvl="0">
      <w:start w:val="1"/>
      <w:numFmt w:val="lowerLetter"/>
      <w:lvlText w:val="%1)"/>
      <w:lvlJc w:val="left"/>
      <w:pPr>
        <w:ind w:left="896" w:hanging="360"/>
      </w:pPr>
      <w:rPr>
        <w:rFonts w:cs="Times New Roman"/>
      </w:rPr>
    </w:lvl>
    <w:lvl w:ilvl="1">
      <w:start w:val="1"/>
      <w:numFmt w:val="lowerLetter"/>
      <w:lvlText w:val="%2."/>
      <w:lvlJc w:val="left"/>
      <w:pPr>
        <w:ind w:left="1616" w:hanging="360"/>
      </w:pPr>
      <w:rPr>
        <w:rFonts w:cs="Times New Roman"/>
      </w:rPr>
    </w:lvl>
    <w:lvl w:ilvl="2">
      <w:start w:val="1"/>
      <w:numFmt w:val="lowerRoman"/>
      <w:lvlText w:val="%3."/>
      <w:lvlJc w:val="right"/>
      <w:pPr>
        <w:ind w:left="2336" w:hanging="180"/>
      </w:pPr>
      <w:rPr>
        <w:rFonts w:cs="Times New Roman"/>
      </w:rPr>
    </w:lvl>
    <w:lvl w:ilvl="3">
      <w:start w:val="1"/>
      <w:numFmt w:val="decimal"/>
      <w:lvlText w:val="%4."/>
      <w:lvlJc w:val="left"/>
      <w:pPr>
        <w:ind w:left="3056" w:hanging="360"/>
      </w:pPr>
      <w:rPr>
        <w:rFonts w:cs="Times New Roman"/>
      </w:rPr>
    </w:lvl>
    <w:lvl w:ilvl="4">
      <w:start w:val="1"/>
      <w:numFmt w:val="lowerLetter"/>
      <w:lvlText w:val="%5."/>
      <w:lvlJc w:val="left"/>
      <w:pPr>
        <w:ind w:left="3776" w:hanging="360"/>
      </w:pPr>
      <w:rPr>
        <w:rFonts w:cs="Times New Roman"/>
      </w:rPr>
    </w:lvl>
    <w:lvl w:ilvl="5">
      <w:start w:val="1"/>
      <w:numFmt w:val="lowerRoman"/>
      <w:lvlText w:val="%6."/>
      <w:lvlJc w:val="right"/>
      <w:pPr>
        <w:ind w:left="4496" w:hanging="180"/>
      </w:pPr>
      <w:rPr>
        <w:rFonts w:cs="Times New Roman"/>
      </w:rPr>
    </w:lvl>
    <w:lvl w:ilvl="6">
      <w:start w:val="1"/>
      <w:numFmt w:val="decimal"/>
      <w:lvlText w:val="%7."/>
      <w:lvlJc w:val="left"/>
      <w:pPr>
        <w:ind w:left="5216" w:hanging="360"/>
      </w:pPr>
      <w:rPr>
        <w:rFonts w:cs="Times New Roman"/>
      </w:rPr>
    </w:lvl>
    <w:lvl w:ilvl="7">
      <w:start w:val="1"/>
      <w:numFmt w:val="lowerLetter"/>
      <w:lvlText w:val="%8."/>
      <w:lvlJc w:val="left"/>
      <w:pPr>
        <w:ind w:left="5936" w:hanging="360"/>
      </w:pPr>
      <w:rPr>
        <w:rFonts w:cs="Times New Roman"/>
      </w:rPr>
    </w:lvl>
    <w:lvl w:ilvl="8">
      <w:start w:val="1"/>
      <w:numFmt w:val="lowerRoman"/>
      <w:lvlText w:val="%9."/>
      <w:lvlJc w:val="right"/>
      <w:pPr>
        <w:ind w:left="6656" w:hanging="180"/>
      </w:pPr>
      <w:rPr>
        <w:rFonts w:cs="Times New Roman"/>
      </w:rPr>
    </w:lvl>
  </w:abstractNum>
  <w:abstractNum w:abstractNumId="22" w15:restartNumberingAfterBreak="0">
    <w:nsid w:val="1B7E746D"/>
    <w:multiLevelType w:val="hybridMultilevel"/>
    <w:tmpl w:val="F5C64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5B0283"/>
    <w:multiLevelType w:val="multilevel"/>
    <w:tmpl w:val="2724E5EA"/>
    <w:styleLink w:val="List0"/>
    <w:lvl w:ilvl="0">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440"/>
        </w:tabs>
        <w:ind w:left="1440" w:hanging="360"/>
      </w:pPr>
      <w:rPr>
        <w:position w:val="0"/>
        <w:sz w:val="24"/>
        <w:szCs w:val="24"/>
        <w:lang w:val="en-US"/>
      </w:rPr>
    </w:lvl>
    <w:lvl w:ilvl="2">
      <w:start w:val="1"/>
      <w:numFmt w:val="bullet"/>
      <w:lvlText w:val="▪"/>
      <w:lvlJc w:val="left"/>
      <w:pPr>
        <w:tabs>
          <w:tab w:val="num" w:pos="2160"/>
        </w:tabs>
        <w:ind w:left="2160" w:hanging="360"/>
      </w:pPr>
      <w:rPr>
        <w:position w:val="0"/>
        <w:sz w:val="24"/>
        <w:szCs w:val="24"/>
        <w:lang w:val="en-US"/>
      </w:rPr>
    </w:lvl>
    <w:lvl w:ilvl="3">
      <w:start w:val="1"/>
      <w:numFmt w:val="bullet"/>
      <w:lvlText w:val="•"/>
      <w:lvlJc w:val="left"/>
      <w:pPr>
        <w:tabs>
          <w:tab w:val="num" w:pos="2880"/>
        </w:tabs>
        <w:ind w:left="2880" w:hanging="360"/>
      </w:pPr>
      <w:rPr>
        <w:position w:val="0"/>
        <w:sz w:val="24"/>
        <w:szCs w:val="24"/>
        <w:lang w:val="en-US"/>
      </w:rPr>
    </w:lvl>
    <w:lvl w:ilvl="4">
      <w:start w:val="1"/>
      <w:numFmt w:val="bullet"/>
      <w:lvlText w:val="o"/>
      <w:lvlJc w:val="left"/>
      <w:pPr>
        <w:tabs>
          <w:tab w:val="num" w:pos="3600"/>
        </w:tabs>
        <w:ind w:left="3600" w:hanging="360"/>
      </w:pPr>
      <w:rPr>
        <w:position w:val="0"/>
        <w:sz w:val="24"/>
        <w:szCs w:val="24"/>
        <w:lang w:val="en-US"/>
      </w:rPr>
    </w:lvl>
    <w:lvl w:ilvl="5">
      <w:start w:val="1"/>
      <w:numFmt w:val="bullet"/>
      <w:lvlText w:val="▪"/>
      <w:lvlJc w:val="left"/>
      <w:pPr>
        <w:tabs>
          <w:tab w:val="num" w:pos="4320"/>
        </w:tabs>
        <w:ind w:left="4320" w:hanging="360"/>
      </w:pPr>
      <w:rPr>
        <w:position w:val="0"/>
        <w:sz w:val="24"/>
        <w:szCs w:val="24"/>
        <w:lang w:val="en-US"/>
      </w:rPr>
    </w:lvl>
    <w:lvl w:ilvl="6">
      <w:start w:val="1"/>
      <w:numFmt w:val="bullet"/>
      <w:lvlText w:val="•"/>
      <w:lvlJc w:val="left"/>
      <w:pPr>
        <w:tabs>
          <w:tab w:val="num" w:pos="5040"/>
        </w:tabs>
        <w:ind w:left="5040" w:hanging="360"/>
      </w:pPr>
      <w:rPr>
        <w:position w:val="0"/>
        <w:sz w:val="24"/>
        <w:szCs w:val="24"/>
        <w:lang w:val="en-US"/>
      </w:rPr>
    </w:lvl>
    <w:lvl w:ilvl="7">
      <w:start w:val="1"/>
      <w:numFmt w:val="bullet"/>
      <w:lvlText w:val="o"/>
      <w:lvlJc w:val="left"/>
      <w:pPr>
        <w:tabs>
          <w:tab w:val="num" w:pos="5760"/>
        </w:tabs>
        <w:ind w:left="5760" w:hanging="360"/>
      </w:pPr>
      <w:rPr>
        <w:position w:val="0"/>
        <w:sz w:val="24"/>
        <w:szCs w:val="24"/>
        <w:lang w:val="en-US"/>
      </w:rPr>
    </w:lvl>
    <w:lvl w:ilvl="8">
      <w:start w:val="1"/>
      <w:numFmt w:val="bullet"/>
      <w:lvlText w:val="▪"/>
      <w:lvlJc w:val="left"/>
      <w:pPr>
        <w:tabs>
          <w:tab w:val="num" w:pos="6480"/>
        </w:tabs>
        <w:ind w:left="6480" w:hanging="360"/>
      </w:pPr>
      <w:rPr>
        <w:position w:val="0"/>
        <w:sz w:val="24"/>
        <w:szCs w:val="24"/>
        <w:lang w:val="en-US"/>
      </w:rPr>
    </w:lvl>
  </w:abstractNum>
  <w:abstractNum w:abstractNumId="24" w15:restartNumberingAfterBreak="0">
    <w:nsid w:val="29CD4823"/>
    <w:multiLevelType w:val="hybridMultilevel"/>
    <w:tmpl w:val="CCDA4E78"/>
    <w:lvl w:ilvl="0" w:tplc="EA961FAC">
      <w:start w:val="1"/>
      <w:numFmt w:val="bullet"/>
      <w:lvlText w:val=""/>
      <w:lvlJc w:val="left"/>
      <w:pPr>
        <w:ind w:left="2160" w:hanging="360"/>
      </w:pPr>
      <w:rPr>
        <w:rFonts w:ascii="Symbol" w:hAnsi="Symbol" w:hint="default"/>
        <w:color w:val="1F497D" w:themeColor="text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321E7254"/>
    <w:multiLevelType w:val="multilevel"/>
    <w:tmpl w:val="18D552DF"/>
    <w:lvl w:ilvl="0">
      <w:start w:val="1"/>
      <w:numFmt w:val="lowerLetter"/>
      <w:lvlText w:val="%1)"/>
      <w:lvlJc w:val="left"/>
      <w:pPr>
        <w:ind w:left="896" w:hanging="360"/>
      </w:pPr>
      <w:rPr>
        <w:rFonts w:cs="Times New Roman"/>
      </w:rPr>
    </w:lvl>
    <w:lvl w:ilvl="1">
      <w:start w:val="1"/>
      <w:numFmt w:val="lowerLetter"/>
      <w:lvlText w:val="%2."/>
      <w:lvlJc w:val="left"/>
      <w:pPr>
        <w:ind w:left="1616" w:hanging="360"/>
      </w:pPr>
      <w:rPr>
        <w:rFonts w:cs="Times New Roman"/>
      </w:rPr>
    </w:lvl>
    <w:lvl w:ilvl="2">
      <w:start w:val="1"/>
      <w:numFmt w:val="lowerRoman"/>
      <w:lvlText w:val="%3."/>
      <w:lvlJc w:val="right"/>
      <w:pPr>
        <w:ind w:left="2336" w:hanging="180"/>
      </w:pPr>
      <w:rPr>
        <w:rFonts w:cs="Times New Roman"/>
      </w:rPr>
    </w:lvl>
    <w:lvl w:ilvl="3">
      <w:start w:val="1"/>
      <w:numFmt w:val="decimal"/>
      <w:lvlText w:val="%4."/>
      <w:lvlJc w:val="left"/>
      <w:pPr>
        <w:ind w:left="3056" w:hanging="360"/>
      </w:pPr>
      <w:rPr>
        <w:rFonts w:cs="Times New Roman"/>
      </w:rPr>
    </w:lvl>
    <w:lvl w:ilvl="4">
      <w:start w:val="1"/>
      <w:numFmt w:val="lowerLetter"/>
      <w:lvlText w:val="%5."/>
      <w:lvlJc w:val="left"/>
      <w:pPr>
        <w:ind w:left="3776" w:hanging="360"/>
      </w:pPr>
      <w:rPr>
        <w:rFonts w:cs="Times New Roman"/>
      </w:rPr>
    </w:lvl>
    <w:lvl w:ilvl="5">
      <w:start w:val="1"/>
      <w:numFmt w:val="lowerRoman"/>
      <w:lvlText w:val="%6."/>
      <w:lvlJc w:val="right"/>
      <w:pPr>
        <w:ind w:left="4496" w:hanging="180"/>
      </w:pPr>
      <w:rPr>
        <w:rFonts w:cs="Times New Roman"/>
      </w:rPr>
    </w:lvl>
    <w:lvl w:ilvl="6">
      <w:start w:val="1"/>
      <w:numFmt w:val="decimal"/>
      <w:lvlText w:val="%7."/>
      <w:lvlJc w:val="left"/>
      <w:pPr>
        <w:ind w:left="5216" w:hanging="360"/>
      </w:pPr>
      <w:rPr>
        <w:rFonts w:cs="Times New Roman"/>
      </w:rPr>
    </w:lvl>
    <w:lvl w:ilvl="7">
      <w:start w:val="1"/>
      <w:numFmt w:val="lowerLetter"/>
      <w:lvlText w:val="%8."/>
      <w:lvlJc w:val="left"/>
      <w:pPr>
        <w:ind w:left="5936" w:hanging="360"/>
      </w:pPr>
      <w:rPr>
        <w:rFonts w:cs="Times New Roman"/>
      </w:rPr>
    </w:lvl>
    <w:lvl w:ilvl="8">
      <w:start w:val="1"/>
      <w:numFmt w:val="lowerRoman"/>
      <w:lvlText w:val="%9."/>
      <w:lvlJc w:val="right"/>
      <w:pPr>
        <w:ind w:left="6656" w:hanging="180"/>
      </w:pPr>
      <w:rPr>
        <w:rFonts w:cs="Times New Roman"/>
      </w:rPr>
    </w:lvl>
  </w:abstractNum>
  <w:abstractNum w:abstractNumId="26"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A01FC2"/>
    <w:multiLevelType w:val="hybridMultilevel"/>
    <w:tmpl w:val="07D48EC2"/>
    <w:lvl w:ilvl="0" w:tplc="E5AED0F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C362E4A"/>
    <w:multiLevelType w:val="multilevel"/>
    <w:tmpl w:val="3C362E4A"/>
    <w:lvl w:ilvl="0">
      <w:start w:val="2"/>
      <w:numFmt w:val="decimal"/>
      <w:lvlText w:val="%1."/>
      <w:lvlJc w:val="left"/>
      <w:pPr>
        <w:tabs>
          <w:tab w:val="left" w:pos="2141"/>
        </w:tabs>
        <w:ind w:left="2141" w:hanging="795"/>
      </w:pPr>
      <w:rPr>
        <w:rFonts w:eastAsia="Times New Roman" w:cs="Times New Roman" w:hint="default"/>
        <w:w w:val="100"/>
      </w:rPr>
    </w:lvl>
    <w:lvl w:ilvl="1">
      <w:start w:val="1"/>
      <w:numFmt w:val="lowerLetter"/>
      <w:lvlText w:val="%2)"/>
      <w:lvlJc w:val="left"/>
      <w:pPr>
        <w:tabs>
          <w:tab w:val="left" w:pos="2186"/>
        </w:tabs>
        <w:ind w:left="2186" w:hanging="420"/>
      </w:pPr>
      <w:rPr>
        <w:rFonts w:cs="Times New Roman"/>
      </w:rPr>
    </w:lvl>
    <w:lvl w:ilvl="2">
      <w:start w:val="1"/>
      <w:numFmt w:val="lowerRoman"/>
      <w:lvlText w:val="%3."/>
      <w:lvlJc w:val="right"/>
      <w:pPr>
        <w:tabs>
          <w:tab w:val="left" w:pos="2606"/>
        </w:tabs>
        <w:ind w:left="2606" w:hanging="420"/>
      </w:pPr>
      <w:rPr>
        <w:rFonts w:cs="Times New Roman"/>
      </w:rPr>
    </w:lvl>
    <w:lvl w:ilvl="3">
      <w:start w:val="1"/>
      <w:numFmt w:val="decimal"/>
      <w:lvlText w:val="%4."/>
      <w:lvlJc w:val="left"/>
      <w:pPr>
        <w:tabs>
          <w:tab w:val="left" w:pos="3026"/>
        </w:tabs>
        <w:ind w:left="3026" w:hanging="420"/>
      </w:pPr>
      <w:rPr>
        <w:rFonts w:cs="Times New Roman"/>
      </w:rPr>
    </w:lvl>
    <w:lvl w:ilvl="4">
      <w:start w:val="1"/>
      <w:numFmt w:val="lowerLetter"/>
      <w:lvlText w:val="%5)"/>
      <w:lvlJc w:val="left"/>
      <w:pPr>
        <w:tabs>
          <w:tab w:val="left" w:pos="3446"/>
        </w:tabs>
        <w:ind w:left="3446" w:hanging="420"/>
      </w:pPr>
      <w:rPr>
        <w:rFonts w:cs="Times New Roman"/>
      </w:rPr>
    </w:lvl>
    <w:lvl w:ilvl="5">
      <w:start w:val="1"/>
      <w:numFmt w:val="lowerRoman"/>
      <w:lvlText w:val="%6."/>
      <w:lvlJc w:val="right"/>
      <w:pPr>
        <w:tabs>
          <w:tab w:val="left" w:pos="3866"/>
        </w:tabs>
        <w:ind w:left="3866" w:hanging="420"/>
      </w:pPr>
      <w:rPr>
        <w:rFonts w:cs="Times New Roman"/>
      </w:rPr>
    </w:lvl>
    <w:lvl w:ilvl="6">
      <w:start w:val="1"/>
      <w:numFmt w:val="decimal"/>
      <w:lvlText w:val="%7."/>
      <w:lvlJc w:val="left"/>
      <w:pPr>
        <w:tabs>
          <w:tab w:val="left" w:pos="4286"/>
        </w:tabs>
        <w:ind w:left="4286" w:hanging="420"/>
      </w:pPr>
      <w:rPr>
        <w:rFonts w:cs="Times New Roman"/>
      </w:rPr>
    </w:lvl>
    <w:lvl w:ilvl="7">
      <w:start w:val="1"/>
      <w:numFmt w:val="lowerLetter"/>
      <w:lvlText w:val="%8)"/>
      <w:lvlJc w:val="left"/>
      <w:pPr>
        <w:tabs>
          <w:tab w:val="left" w:pos="4706"/>
        </w:tabs>
        <w:ind w:left="4706" w:hanging="420"/>
      </w:pPr>
      <w:rPr>
        <w:rFonts w:cs="Times New Roman"/>
      </w:rPr>
    </w:lvl>
    <w:lvl w:ilvl="8">
      <w:start w:val="1"/>
      <w:numFmt w:val="lowerRoman"/>
      <w:lvlText w:val="%9."/>
      <w:lvlJc w:val="right"/>
      <w:pPr>
        <w:tabs>
          <w:tab w:val="left" w:pos="5126"/>
        </w:tabs>
        <w:ind w:left="5126" w:hanging="420"/>
      </w:pPr>
      <w:rPr>
        <w:rFonts w:cs="Times New Roman"/>
      </w:rPr>
    </w:lvl>
  </w:abstractNum>
  <w:abstractNum w:abstractNumId="29" w15:restartNumberingAfterBreak="0">
    <w:nsid w:val="456F060C"/>
    <w:multiLevelType w:val="multilevel"/>
    <w:tmpl w:val="306C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BC4EFA"/>
    <w:multiLevelType w:val="multilevel"/>
    <w:tmpl w:val="09B276DC"/>
    <w:styleLink w:val="List1"/>
    <w:lvl w:ilvl="0">
      <w:numFmt w:val="bullet"/>
      <w:lvlText w:val="•"/>
      <w:lvlJc w:val="left"/>
      <w:pPr>
        <w:tabs>
          <w:tab w:val="num" w:pos="753"/>
        </w:tabs>
        <w:ind w:left="753" w:hanging="393"/>
      </w:pPr>
      <w:rPr>
        <w:rFonts w:ascii="Times New Roman" w:eastAsia="Times New Roman" w:hAnsi="Times New Roman" w:cs="Times New Roman"/>
        <w:position w:val="0"/>
        <w:sz w:val="22"/>
        <w:szCs w:val="22"/>
      </w:rPr>
    </w:lvl>
    <w:lvl w:ilvl="1">
      <w:start w:val="1"/>
      <w:numFmt w:val="bullet"/>
      <w:lvlText w:val="o"/>
      <w:lvlJc w:val="left"/>
      <w:pPr>
        <w:tabs>
          <w:tab w:val="num" w:pos="1440"/>
        </w:tabs>
        <w:ind w:left="1440" w:hanging="360"/>
      </w:pPr>
      <w:rPr>
        <w:rFonts w:ascii="Cambria" w:eastAsia="Cambria" w:hAnsi="Cambria" w:cs="Cambria"/>
        <w:position w:val="0"/>
        <w:sz w:val="24"/>
        <w:szCs w:val="24"/>
      </w:rPr>
    </w:lvl>
    <w:lvl w:ilvl="2">
      <w:start w:val="1"/>
      <w:numFmt w:val="bullet"/>
      <w:lvlText w:val="▪"/>
      <w:lvlJc w:val="left"/>
      <w:pPr>
        <w:tabs>
          <w:tab w:val="num" w:pos="2160"/>
        </w:tabs>
        <w:ind w:left="2160" w:hanging="360"/>
      </w:pPr>
      <w:rPr>
        <w:rFonts w:ascii="Cambria" w:eastAsia="Cambria" w:hAnsi="Cambria" w:cs="Cambria"/>
        <w:position w:val="0"/>
        <w:sz w:val="24"/>
        <w:szCs w:val="24"/>
      </w:rPr>
    </w:lvl>
    <w:lvl w:ilvl="3">
      <w:start w:val="1"/>
      <w:numFmt w:val="bullet"/>
      <w:lvlText w:val="•"/>
      <w:lvlJc w:val="left"/>
      <w:pPr>
        <w:tabs>
          <w:tab w:val="num" w:pos="2880"/>
        </w:tabs>
        <w:ind w:left="2880" w:hanging="360"/>
      </w:pPr>
      <w:rPr>
        <w:rFonts w:ascii="Cambria" w:eastAsia="Cambria" w:hAnsi="Cambria" w:cs="Cambria"/>
        <w:position w:val="0"/>
        <w:sz w:val="24"/>
        <w:szCs w:val="24"/>
      </w:rPr>
    </w:lvl>
    <w:lvl w:ilvl="4">
      <w:start w:val="1"/>
      <w:numFmt w:val="bullet"/>
      <w:lvlText w:val="o"/>
      <w:lvlJc w:val="left"/>
      <w:pPr>
        <w:tabs>
          <w:tab w:val="num" w:pos="3600"/>
        </w:tabs>
        <w:ind w:left="3600" w:hanging="360"/>
      </w:pPr>
      <w:rPr>
        <w:rFonts w:ascii="Cambria" w:eastAsia="Cambria" w:hAnsi="Cambria" w:cs="Cambria"/>
        <w:position w:val="0"/>
        <w:sz w:val="24"/>
        <w:szCs w:val="24"/>
      </w:rPr>
    </w:lvl>
    <w:lvl w:ilvl="5">
      <w:start w:val="1"/>
      <w:numFmt w:val="bullet"/>
      <w:lvlText w:val="▪"/>
      <w:lvlJc w:val="left"/>
      <w:pPr>
        <w:tabs>
          <w:tab w:val="num" w:pos="4320"/>
        </w:tabs>
        <w:ind w:left="4320" w:hanging="360"/>
      </w:pPr>
      <w:rPr>
        <w:rFonts w:ascii="Cambria" w:eastAsia="Cambria" w:hAnsi="Cambria" w:cs="Cambria"/>
        <w:position w:val="0"/>
        <w:sz w:val="24"/>
        <w:szCs w:val="24"/>
      </w:rPr>
    </w:lvl>
    <w:lvl w:ilvl="6">
      <w:start w:val="1"/>
      <w:numFmt w:val="bullet"/>
      <w:lvlText w:val="•"/>
      <w:lvlJc w:val="left"/>
      <w:pPr>
        <w:tabs>
          <w:tab w:val="num" w:pos="5040"/>
        </w:tabs>
        <w:ind w:left="5040" w:hanging="360"/>
      </w:pPr>
      <w:rPr>
        <w:rFonts w:ascii="Cambria" w:eastAsia="Cambria" w:hAnsi="Cambria" w:cs="Cambria"/>
        <w:position w:val="0"/>
        <w:sz w:val="24"/>
        <w:szCs w:val="24"/>
      </w:rPr>
    </w:lvl>
    <w:lvl w:ilvl="7">
      <w:start w:val="1"/>
      <w:numFmt w:val="bullet"/>
      <w:lvlText w:val="o"/>
      <w:lvlJc w:val="left"/>
      <w:pPr>
        <w:tabs>
          <w:tab w:val="num" w:pos="5760"/>
        </w:tabs>
        <w:ind w:left="5760" w:hanging="360"/>
      </w:pPr>
      <w:rPr>
        <w:rFonts w:ascii="Cambria" w:eastAsia="Cambria" w:hAnsi="Cambria" w:cs="Cambria"/>
        <w:position w:val="0"/>
        <w:sz w:val="24"/>
        <w:szCs w:val="24"/>
      </w:rPr>
    </w:lvl>
    <w:lvl w:ilvl="8">
      <w:start w:val="1"/>
      <w:numFmt w:val="bullet"/>
      <w:lvlText w:val="▪"/>
      <w:lvlJc w:val="left"/>
      <w:pPr>
        <w:tabs>
          <w:tab w:val="num" w:pos="6480"/>
        </w:tabs>
        <w:ind w:left="6480" w:hanging="360"/>
      </w:pPr>
      <w:rPr>
        <w:rFonts w:ascii="Cambria" w:eastAsia="Cambria" w:hAnsi="Cambria" w:cs="Cambria"/>
        <w:position w:val="0"/>
        <w:sz w:val="24"/>
        <w:szCs w:val="24"/>
      </w:rPr>
    </w:lvl>
  </w:abstractNum>
  <w:abstractNum w:abstractNumId="31" w15:restartNumberingAfterBreak="0">
    <w:nsid w:val="563450C2"/>
    <w:multiLevelType w:val="hybridMultilevel"/>
    <w:tmpl w:val="BA14295E"/>
    <w:lvl w:ilvl="0" w:tplc="CEF2B4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8BC5B8A"/>
    <w:multiLevelType w:val="hybridMultilevel"/>
    <w:tmpl w:val="CD282182"/>
    <w:lvl w:ilvl="0" w:tplc="E94EF7D2">
      <w:start w:val="2"/>
      <w:numFmt w:val="decimal"/>
      <w:lvlText w:val="%1"/>
      <w:lvlJc w:val="left"/>
      <w:pPr>
        <w:ind w:left="720" w:hanging="360"/>
      </w:pPr>
      <w:rPr>
        <w:rFonts w:hint="default"/>
        <w:b/>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317936"/>
    <w:multiLevelType w:val="hybridMultilevel"/>
    <w:tmpl w:val="CDD2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A01F1E"/>
    <w:multiLevelType w:val="hybridMultilevel"/>
    <w:tmpl w:val="D0D64522"/>
    <w:lvl w:ilvl="0" w:tplc="131EE82E">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2E7EF9"/>
    <w:multiLevelType w:val="hybridMultilevel"/>
    <w:tmpl w:val="EF9A9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16692E9"/>
    <w:multiLevelType w:val="singleLevel"/>
    <w:tmpl w:val="616692E9"/>
    <w:lvl w:ilvl="0">
      <w:start w:val="1"/>
      <w:numFmt w:val="decimal"/>
      <w:lvlText w:val="%1."/>
      <w:lvlJc w:val="left"/>
      <w:pPr>
        <w:ind w:left="425" w:hanging="425"/>
      </w:pPr>
      <w:rPr>
        <w:rFonts w:hint="default"/>
      </w:rPr>
    </w:lvl>
  </w:abstractNum>
  <w:abstractNum w:abstractNumId="37" w15:restartNumberingAfterBreak="0">
    <w:nsid w:val="61B52D4C"/>
    <w:multiLevelType w:val="hybridMultilevel"/>
    <w:tmpl w:val="1180B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182186"/>
    <w:multiLevelType w:val="hybridMultilevel"/>
    <w:tmpl w:val="88CC9B12"/>
    <w:lvl w:ilvl="0" w:tplc="AF0E20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0928A0"/>
    <w:multiLevelType w:val="hybridMultilevel"/>
    <w:tmpl w:val="B9E64108"/>
    <w:lvl w:ilvl="0" w:tplc="CF184D66">
      <w:start w:val="8"/>
      <w:numFmt w:val="lowerLetter"/>
      <w:lvlText w:val="%1)"/>
      <w:lvlJc w:val="left"/>
      <w:pPr>
        <w:ind w:left="644" w:hanging="360"/>
      </w:pPr>
      <w:rPr>
        <w:rFonts w:eastAsia="Times New Roman" w:cstheme="majorBidi"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FEB2E99"/>
    <w:multiLevelType w:val="hybridMultilevel"/>
    <w:tmpl w:val="DA208A78"/>
    <w:lvl w:ilvl="0" w:tplc="A0FEDF7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9"/>
  </w:num>
  <w:num w:numId="3">
    <w:abstractNumId w:val="11"/>
  </w:num>
  <w:num w:numId="4">
    <w:abstractNumId w:val="9"/>
  </w:num>
  <w:num w:numId="5">
    <w:abstractNumId w:val="8"/>
  </w:num>
  <w:num w:numId="6">
    <w:abstractNumId w:val="7"/>
  </w:num>
  <w:num w:numId="7">
    <w:abstractNumId w:val="6"/>
  </w:num>
  <w:num w:numId="8">
    <w:abstractNumId w:val="10"/>
  </w:num>
  <w:num w:numId="9">
    <w:abstractNumId w:val="5"/>
  </w:num>
  <w:num w:numId="10">
    <w:abstractNumId w:val="4"/>
  </w:num>
  <w:num w:numId="11">
    <w:abstractNumId w:val="3"/>
  </w:num>
  <w:num w:numId="12">
    <w:abstractNumId w:val="2"/>
  </w:num>
  <w:num w:numId="13">
    <w:abstractNumId w:val="23"/>
  </w:num>
  <w:num w:numId="14">
    <w:abstractNumId w:val="30"/>
  </w:num>
  <w:num w:numId="15">
    <w:abstractNumId w:val="13"/>
  </w:num>
  <w:num w:numId="16">
    <w:abstractNumId w:val="37"/>
  </w:num>
  <w:num w:numId="17">
    <w:abstractNumId w:val="2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7"/>
  </w:num>
  <w:num w:numId="21">
    <w:abstractNumId w:val="32"/>
  </w:num>
  <w:num w:numId="22">
    <w:abstractNumId w:val="39"/>
  </w:num>
  <w:num w:numId="23">
    <w:abstractNumId w:val="38"/>
  </w:num>
  <w:num w:numId="24">
    <w:abstractNumId w:val="18"/>
  </w:num>
  <w:num w:numId="25">
    <w:abstractNumId w:val="15"/>
  </w:num>
  <w:num w:numId="26">
    <w:abstractNumId w:val="26"/>
  </w:num>
  <w:num w:numId="27">
    <w:abstractNumId w:val="33"/>
  </w:num>
  <w:num w:numId="28">
    <w:abstractNumId w:val="35"/>
  </w:num>
  <w:num w:numId="29">
    <w:abstractNumId w:val="34"/>
  </w:num>
  <w:num w:numId="30">
    <w:abstractNumId w:val="1"/>
  </w:num>
  <w:num w:numId="31">
    <w:abstractNumId w:val="36"/>
  </w:num>
  <w:num w:numId="32">
    <w:abstractNumId w:val="20"/>
  </w:num>
  <w:num w:numId="33">
    <w:abstractNumId w:val="28"/>
  </w:num>
  <w:num w:numId="34">
    <w:abstractNumId w:val="21"/>
  </w:num>
  <w:num w:numId="35">
    <w:abstractNumId w:val="0"/>
  </w:num>
  <w:num w:numId="36">
    <w:abstractNumId w:val="25"/>
  </w:num>
  <w:num w:numId="37">
    <w:abstractNumId w:val="12"/>
  </w:num>
  <w:num w:numId="38">
    <w:abstractNumId w:val="24"/>
  </w:num>
  <w:num w:numId="39">
    <w:abstractNumId w:val="19"/>
  </w:num>
  <w:num w:numId="40">
    <w:abstractNumId w:val="27"/>
  </w:num>
  <w:num w:numId="41">
    <w:abstractNumId w:val="31"/>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5" w:nlCheck="1" w:checkStyle="1"/>
  <w:activeWritingStyle w:appName="MSWord" w:lang="en-GB"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AU" w:vendorID="64" w:dllVersion="6" w:nlCheck="1" w:checkStyle="1"/>
  <w:activeWritingStyle w:appName="MSWord" w:lang="en-CA" w:vendorID="64" w:dllVersion="6" w:nlCheck="1" w:checkStyle="1"/>
  <w:activeWritingStyle w:appName="MSWord" w:lang="en-CA" w:vendorID="64" w:dllVersion="0"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compressPunctuation"/>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4A"/>
    <w:rsid w:val="000061BB"/>
    <w:rsid w:val="00007E28"/>
    <w:rsid w:val="00020F6F"/>
    <w:rsid w:val="00023F96"/>
    <w:rsid w:val="00024787"/>
    <w:rsid w:val="00026612"/>
    <w:rsid w:val="00027F6E"/>
    <w:rsid w:val="00036FF1"/>
    <w:rsid w:val="00037B9F"/>
    <w:rsid w:val="00041BF1"/>
    <w:rsid w:val="0004412E"/>
    <w:rsid w:val="00044F55"/>
    <w:rsid w:val="0004629F"/>
    <w:rsid w:val="00046543"/>
    <w:rsid w:val="00047F76"/>
    <w:rsid w:val="00050BF7"/>
    <w:rsid w:val="00051A08"/>
    <w:rsid w:val="000620FD"/>
    <w:rsid w:val="00064851"/>
    <w:rsid w:val="00066CB5"/>
    <w:rsid w:val="000700D9"/>
    <w:rsid w:val="0007088F"/>
    <w:rsid w:val="000713DA"/>
    <w:rsid w:val="0008032C"/>
    <w:rsid w:val="00080E78"/>
    <w:rsid w:val="0008201C"/>
    <w:rsid w:val="000857E3"/>
    <w:rsid w:val="00086342"/>
    <w:rsid w:val="00090796"/>
    <w:rsid w:val="00093ADE"/>
    <w:rsid w:val="00095006"/>
    <w:rsid w:val="000A2322"/>
    <w:rsid w:val="000A30F5"/>
    <w:rsid w:val="000A4A6C"/>
    <w:rsid w:val="000A567B"/>
    <w:rsid w:val="000B1767"/>
    <w:rsid w:val="000B1F5A"/>
    <w:rsid w:val="000C0B11"/>
    <w:rsid w:val="000C5870"/>
    <w:rsid w:val="000D7BBC"/>
    <w:rsid w:val="000E2945"/>
    <w:rsid w:val="000E4D58"/>
    <w:rsid w:val="000E6983"/>
    <w:rsid w:val="000F07F4"/>
    <w:rsid w:val="000F5E50"/>
    <w:rsid w:val="00103547"/>
    <w:rsid w:val="00105278"/>
    <w:rsid w:val="001052B3"/>
    <w:rsid w:val="001101B7"/>
    <w:rsid w:val="001179FC"/>
    <w:rsid w:val="0012508A"/>
    <w:rsid w:val="00125188"/>
    <w:rsid w:val="00126DBC"/>
    <w:rsid w:val="001304D4"/>
    <w:rsid w:val="00130CC2"/>
    <w:rsid w:val="00132C76"/>
    <w:rsid w:val="00137FA5"/>
    <w:rsid w:val="001410C0"/>
    <w:rsid w:val="0014151D"/>
    <w:rsid w:val="00142F2A"/>
    <w:rsid w:val="001528B5"/>
    <w:rsid w:val="0015341D"/>
    <w:rsid w:val="0015366B"/>
    <w:rsid w:val="0016713B"/>
    <w:rsid w:val="00174990"/>
    <w:rsid w:val="0018012D"/>
    <w:rsid w:val="00183FA7"/>
    <w:rsid w:val="001859AF"/>
    <w:rsid w:val="001903BA"/>
    <w:rsid w:val="00192D64"/>
    <w:rsid w:val="00193220"/>
    <w:rsid w:val="00196863"/>
    <w:rsid w:val="001A1F3C"/>
    <w:rsid w:val="001A2644"/>
    <w:rsid w:val="001A2FA0"/>
    <w:rsid w:val="001A31B7"/>
    <w:rsid w:val="001A4936"/>
    <w:rsid w:val="001A6858"/>
    <w:rsid w:val="001A6CEA"/>
    <w:rsid w:val="001A7453"/>
    <w:rsid w:val="001B1E4E"/>
    <w:rsid w:val="001B3975"/>
    <w:rsid w:val="001B69EB"/>
    <w:rsid w:val="001C178C"/>
    <w:rsid w:val="001C261A"/>
    <w:rsid w:val="001C5146"/>
    <w:rsid w:val="001D0378"/>
    <w:rsid w:val="001D1D64"/>
    <w:rsid w:val="001D613C"/>
    <w:rsid w:val="001E5A3A"/>
    <w:rsid w:val="001E690B"/>
    <w:rsid w:val="002024A5"/>
    <w:rsid w:val="00202BB4"/>
    <w:rsid w:val="00202D7F"/>
    <w:rsid w:val="00206215"/>
    <w:rsid w:val="00211E5D"/>
    <w:rsid w:val="00212544"/>
    <w:rsid w:val="00213369"/>
    <w:rsid w:val="00222ED6"/>
    <w:rsid w:val="00222F07"/>
    <w:rsid w:val="00230B45"/>
    <w:rsid w:val="0023673C"/>
    <w:rsid w:val="002404F0"/>
    <w:rsid w:val="00245AA1"/>
    <w:rsid w:val="00250CC0"/>
    <w:rsid w:val="0025102E"/>
    <w:rsid w:val="002536C1"/>
    <w:rsid w:val="00255A9E"/>
    <w:rsid w:val="002572EC"/>
    <w:rsid w:val="00257B46"/>
    <w:rsid w:val="00273B78"/>
    <w:rsid w:val="00281611"/>
    <w:rsid w:val="002839C3"/>
    <w:rsid w:val="00291254"/>
    <w:rsid w:val="002A1889"/>
    <w:rsid w:val="002A4843"/>
    <w:rsid w:val="002A4EA4"/>
    <w:rsid w:val="002B0BA1"/>
    <w:rsid w:val="002B3022"/>
    <w:rsid w:val="002B3C8B"/>
    <w:rsid w:val="002B4E77"/>
    <w:rsid w:val="002C3A4D"/>
    <w:rsid w:val="002D53B3"/>
    <w:rsid w:val="002D576C"/>
    <w:rsid w:val="002E20EC"/>
    <w:rsid w:val="002E2321"/>
    <w:rsid w:val="002E2E18"/>
    <w:rsid w:val="002E3BA0"/>
    <w:rsid w:val="002E751A"/>
    <w:rsid w:val="002F1B2C"/>
    <w:rsid w:val="002F6B22"/>
    <w:rsid w:val="002F709B"/>
    <w:rsid w:val="002F7986"/>
    <w:rsid w:val="003039DA"/>
    <w:rsid w:val="0030531D"/>
    <w:rsid w:val="00312419"/>
    <w:rsid w:val="00314BE5"/>
    <w:rsid w:val="00321E9E"/>
    <w:rsid w:val="00324D83"/>
    <w:rsid w:val="00327033"/>
    <w:rsid w:val="00341063"/>
    <w:rsid w:val="00345F9B"/>
    <w:rsid w:val="003473D7"/>
    <w:rsid w:val="00351050"/>
    <w:rsid w:val="00353465"/>
    <w:rsid w:val="00353481"/>
    <w:rsid w:val="00355118"/>
    <w:rsid w:val="00363463"/>
    <w:rsid w:val="00364DC4"/>
    <w:rsid w:val="00366DAF"/>
    <w:rsid w:val="0037766C"/>
    <w:rsid w:val="0038147E"/>
    <w:rsid w:val="00381D09"/>
    <w:rsid w:val="00381E2A"/>
    <w:rsid w:val="00390BE1"/>
    <w:rsid w:val="00391C28"/>
    <w:rsid w:val="003A1D7B"/>
    <w:rsid w:val="003A5668"/>
    <w:rsid w:val="003A6A6E"/>
    <w:rsid w:val="003B0D7F"/>
    <w:rsid w:val="003C1573"/>
    <w:rsid w:val="003C4904"/>
    <w:rsid w:val="003C519E"/>
    <w:rsid w:val="003C6EA0"/>
    <w:rsid w:val="003C70CC"/>
    <w:rsid w:val="003D4E96"/>
    <w:rsid w:val="003D608F"/>
    <w:rsid w:val="003D7272"/>
    <w:rsid w:val="003E31D3"/>
    <w:rsid w:val="003E7064"/>
    <w:rsid w:val="003F5127"/>
    <w:rsid w:val="004027DE"/>
    <w:rsid w:val="00407102"/>
    <w:rsid w:val="00411775"/>
    <w:rsid w:val="00427554"/>
    <w:rsid w:val="00432540"/>
    <w:rsid w:val="004424E6"/>
    <w:rsid w:val="0044694E"/>
    <w:rsid w:val="004523D1"/>
    <w:rsid w:val="004534A6"/>
    <w:rsid w:val="00453F77"/>
    <w:rsid w:val="00454F64"/>
    <w:rsid w:val="00457117"/>
    <w:rsid w:val="00460937"/>
    <w:rsid w:val="00460D0A"/>
    <w:rsid w:val="00465628"/>
    <w:rsid w:val="00465C81"/>
    <w:rsid w:val="00466D5B"/>
    <w:rsid w:val="004678EE"/>
    <w:rsid w:val="0047549E"/>
    <w:rsid w:val="00475907"/>
    <w:rsid w:val="0047630D"/>
    <w:rsid w:val="0047723A"/>
    <w:rsid w:val="00480B0E"/>
    <w:rsid w:val="004810EB"/>
    <w:rsid w:val="00483377"/>
    <w:rsid w:val="00485A4F"/>
    <w:rsid w:val="0049229C"/>
    <w:rsid w:val="004A220D"/>
    <w:rsid w:val="004A44BA"/>
    <w:rsid w:val="004B010D"/>
    <w:rsid w:val="004B014A"/>
    <w:rsid w:val="004B0B6A"/>
    <w:rsid w:val="004B0E0D"/>
    <w:rsid w:val="004B144B"/>
    <w:rsid w:val="004C0FB6"/>
    <w:rsid w:val="004C2EF8"/>
    <w:rsid w:val="004C36C7"/>
    <w:rsid w:val="004C54A9"/>
    <w:rsid w:val="004D1201"/>
    <w:rsid w:val="004D6207"/>
    <w:rsid w:val="004E120B"/>
    <w:rsid w:val="004E7ADF"/>
    <w:rsid w:val="004F2F76"/>
    <w:rsid w:val="004F3921"/>
    <w:rsid w:val="004F4854"/>
    <w:rsid w:val="004F4A24"/>
    <w:rsid w:val="004F54C4"/>
    <w:rsid w:val="004F6FCE"/>
    <w:rsid w:val="00501170"/>
    <w:rsid w:val="00501C2D"/>
    <w:rsid w:val="0050230D"/>
    <w:rsid w:val="00503103"/>
    <w:rsid w:val="005134CA"/>
    <w:rsid w:val="00516BFB"/>
    <w:rsid w:val="005178F3"/>
    <w:rsid w:val="00532E1D"/>
    <w:rsid w:val="005334A7"/>
    <w:rsid w:val="00534EE8"/>
    <w:rsid w:val="00534F1B"/>
    <w:rsid w:val="0054131D"/>
    <w:rsid w:val="005417E5"/>
    <w:rsid w:val="0054412A"/>
    <w:rsid w:val="00545C72"/>
    <w:rsid w:val="005477DE"/>
    <w:rsid w:val="00550E67"/>
    <w:rsid w:val="00552512"/>
    <w:rsid w:val="0055548E"/>
    <w:rsid w:val="00556B97"/>
    <w:rsid w:val="00556FA4"/>
    <w:rsid w:val="005619F0"/>
    <w:rsid w:val="005644C9"/>
    <w:rsid w:val="00565D5C"/>
    <w:rsid w:val="00565EC1"/>
    <w:rsid w:val="00573DB5"/>
    <w:rsid w:val="00574FC6"/>
    <w:rsid w:val="00576A57"/>
    <w:rsid w:val="00580EC5"/>
    <w:rsid w:val="005878E2"/>
    <w:rsid w:val="00593B8A"/>
    <w:rsid w:val="00593D0F"/>
    <w:rsid w:val="005A3987"/>
    <w:rsid w:val="005A4E0A"/>
    <w:rsid w:val="005A5EA5"/>
    <w:rsid w:val="005A72BE"/>
    <w:rsid w:val="005A7571"/>
    <w:rsid w:val="005B150A"/>
    <w:rsid w:val="005B2B4B"/>
    <w:rsid w:val="005B536C"/>
    <w:rsid w:val="005B78B9"/>
    <w:rsid w:val="005B7FCC"/>
    <w:rsid w:val="005C20F1"/>
    <w:rsid w:val="005D04B3"/>
    <w:rsid w:val="005D233C"/>
    <w:rsid w:val="005D3247"/>
    <w:rsid w:val="005E2093"/>
    <w:rsid w:val="005E44E7"/>
    <w:rsid w:val="005E51E2"/>
    <w:rsid w:val="005F1FFE"/>
    <w:rsid w:val="005F23EB"/>
    <w:rsid w:val="005F2B2A"/>
    <w:rsid w:val="005F3AE1"/>
    <w:rsid w:val="005F712F"/>
    <w:rsid w:val="005F7F71"/>
    <w:rsid w:val="0060102B"/>
    <w:rsid w:val="00601799"/>
    <w:rsid w:val="00605691"/>
    <w:rsid w:val="006209CC"/>
    <w:rsid w:val="00630F45"/>
    <w:rsid w:val="006332EE"/>
    <w:rsid w:val="00633511"/>
    <w:rsid w:val="00642F67"/>
    <w:rsid w:val="00643525"/>
    <w:rsid w:val="00644C5B"/>
    <w:rsid w:val="0064519E"/>
    <w:rsid w:val="006459C6"/>
    <w:rsid w:val="0065176E"/>
    <w:rsid w:val="00651C25"/>
    <w:rsid w:val="00656039"/>
    <w:rsid w:val="006624C1"/>
    <w:rsid w:val="00666568"/>
    <w:rsid w:val="00666BF2"/>
    <w:rsid w:val="00667BF8"/>
    <w:rsid w:val="00673A28"/>
    <w:rsid w:val="00673D80"/>
    <w:rsid w:val="00676DC1"/>
    <w:rsid w:val="006779C6"/>
    <w:rsid w:val="0068356F"/>
    <w:rsid w:val="00690737"/>
    <w:rsid w:val="006913BB"/>
    <w:rsid w:val="0069327E"/>
    <w:rsid w:val="0069409D"/>
    <w:rsid w:val="006A2A75"/>
    <w:rsid w:val="006A59E8"/>
    <w:rsid w:val="006A6D1A"/>
    <w:rsid w:val="006B0D94"/>
    <w:rsid w:val="006B214C"/>
    <w:rsid w:val="006B5D0F"/>
    <w:rsid w:val="006B6926"/>
    <w:rsid w:val="006B6A98"/>
    <w:rsid w:val="006C4931"/>
    <w:rsid w:val="006C5192"/>
    <w:rsid w:val="006C5336"/>
    <w:rsid w:val="006D295C"/>
    <w:rsid w:val="006D2C81"/>
    <w:rsid w:val="006E00CF"/>
    <w:rsid w:val="006E7294"/>
    <w:rsid w:val="006F1091"/>
    <w:rsid w:val="006F19EB"/>
    <w:rsid w:val="00700583"/>
    <w:rsid w:val="007042F7"/>
    <w:rsid w:val="007132C8"/>
    <w:rsid w:val="00715A51"/>
    <w:rsid w:val="00717745"/>
    <w:rsid w:val="007201D6"/>
    <w:rsid w:val="00723A90"/>
    <w:rsid w:val="00730D19"/>
    <w:rsid w:val="007319FF"/>
    <w:rsid w:val="00741557"/>
    <w:rsid w:val="00756DCA"/>
    <w:rsid w:val="007628BC"/>
    <w:rsid w:val="007634DB"/>
    <w:rsid w:val="007651A3"/>
    <w:rsid w:val="00766E70"/>
    <w:rsid w:val="0077288F"/>
    <w:rsid w:val="00772EEB"/>
    <w:rsid w:val="00774F61"/>
    <w:rsid w:val="007851F5"/>
    <w:rsid w:val="00796F89"/>
    <w:rsid w:val="007A236F"/>
    <w:rsid w:val="007A58D3"/>
    <w:rsid w:val="007B0AAF"/>
    <w:rsid w:val="007B39B6"/>
    <w:rsid w:val="007B6AD5"/>
    <w:rsid w:val="007B7038"/>
    <w:rsid w:val="007C0E53"/>
    <w:rsid w:val="007C11AA"/>
    <w:rsid w:val="007C18E5"/>
    <w:rsid w:val="007C7CD9"/>
    <w:rsid w:val="007D06B0"/>
    <w:rsid w:val="007D2132"/>
    <w:rsid w:val="007D6D77"/>
    <w:rsid w:val="007E0DCD"/>
    <w:rsid w:val="007E694E"/>
    <w:rsid w:val="007E72FE"/>
    <w:rsid w:val="00822260"/>
    <w:rsid w:val="00824CC8"/>
    <w:rsid w:val="008271EE"/>
    <w:rsid w:val="00830D91"/>
    <w:rsid w:val="00834CB2"/>
    <w:rsid w:val="00835061"/>
    <w:rsid w:val="008363F0"/>
    <w:rsid w:val="00836C76"/>
    <w:rsid w:val="008375D0"/>
    <w:rsid w:val="00841A4E"/>
    <w:rsid w:val="00846019"/>
    <w:rsid w:val="00847215"/>
    <w:rsid w:val="008557C8"/>
    <w:rsid w:val="0086601F"/>
    <w:rsid w:val="0087186C"/>
    <w:rsid w:val="00872A10"/>
    <w:rsid w:val="00873962"/>
    <w:rsid w:val="008758E7"/>
    <w:rsid w:val="00876CAF"/>
    <w:rsid w:val="00886215"/>
    <w:rsid w:val="00887FC4"/>
    <w:rsid w:val="00892C67"/>
    <w:rsid w:val="00893198"/>
    <w:rsid w:val="00893862"/>
    <w:rsid w:val="00895572"/>
    <w:rsid w:val="00896175"/>
    <w:rsid w:val="008A4CC9"/>
    <w:rsid w:val="008C7180"/>
    <w:rsid w:val="008C73F2"/>
    <w:rsid w:val="008D679B"/>
    <w:rsid w:val="008E48D1"/>
    <w:rsid w:val="008E5017"/>
    <w:rsid w:val="008F0BC5"/>
    <w:rsid w:val="008F3A94"/>
    <w:rsid w:val="008F3CD1"/>
    <w:rsid w:val="008F6825"/>
    <w:rsid w:val="008F7FB2"/>
    <w:rsid w:val="00900DF9"/>
    <w:rsid w:val="009030B3"/>
    <w:rsid w:val="009043DB"/>
    <w:rsid w:val="009048CE"/>
    <w:rsid w:val="009129F1"/>
    <w:rsid w:val="00916BCF"/>
    <w:rsid w:val="0091740E"/>
    <w:rsid w:val="00917C51"/>
    <w:rsid w:val="009220EA"/>
    <w:rsid w:val="009267E2"/>
    <w:rsid w:val="00931AF8"/>
    <w:rsid w:val="00931E28"/>
    <w:rsid w:val="00945FA9"/>
    <w:rsid w:val="009511D6"/>
    <w:rsid w:val="00951BF3"/>
    <w:rsid w:val="00961E32"/>
    <w:rsid w:val="0096268B"/>
    <w:rsid w:val="0096424D"/>
    <w:rsid w:val="00964CED"/>
    <w:rsid w:val="00966ED1"/>
    <w:rsid w:val="0097073A"/>
    <w:rsid w:val="009723E5"/>
    <w:rsid w:val="009746B9"/>
    <w:rsid w:val="00981BD6"/>
    <w:rsid w:val="00982EB8"/>
    <w:rsid w:val="00991A2C"/>
    <w:rsid w:val="009957F9"/>
    <w:rsid w:val="009A0BD9"/>
    <w:rsid w:val="009A1914"/>
    <w:rsid w:val="009A4188"/>
    <w:rsid w:val="009A4928"/>
    <w:rsid w:val="009B0B09"/>
    <w:rsid w:val="009B0B48"/>
    <w:rsid w:val="009B1198"/>
    <w:rsid w:val="009B7F5E"/>
    <w:rsid w:val="009C0B3C"/>
    <w:rsid w:val="009C225E"/>
    <w:rsid w:val="009D0620"/>
    <w:rsid w:val="009D0647"/>
    <w:rsid w:val="009D3059"/>
    <w:rsid w:val="009D61B9"/>
    <w:rsid w:val="009E00F1"/>
    <w:rsid w:val="009E1959"/>
    <w:rsid w:val="009F11F4"/>
    <w:rsid w:val="009F2A9A"/>
    <w:rsid w:val="009F39D0"/>
    <w:rsid w:val="009F5A86"/>
    <w:rsid w:val="009F6775"/>
    <w:rsid w:val="009F67BC"/>
    <w:rsid w:val="00A00AB5"/>
    <w:rsid w:val="00A02560"/>
    <w:rsid w:val="00A0706E"/>
    <w:rsid w:val="00A1164A"/>
    <w:rsid w:val="00A17658"/>
    <w:rsid w:val="00A21929"/>
    <w:rsid w:val="00A21970"/>
    <w:rsid w:val="00A22FF3"/>
    <w:rsid w:val="00A308D5"/>
    <w:rsid w:val="00A30CE9"/>
    <w:rsid w:val="00A328DD"/>
    <w:rsid w:val="00A32BF4"/>
    <w:rsid w:val="00A42FBE"/>
    <w:rsid w:val="00A4359D"/>
    <w:rsid w:val="00A46C18"/>
    <w:rsid w:val="00A54EF1"/>
    <w:rsid w:val="00A64D52"/>
    <w:rsid w:val="00A6744D"/>
    <w:rsid w:val="00A70EF7"/>
    <w:rsid w:val="00A71C37"/>
    <w:rsid w:val="00A7756E"/>
    <w:rsid w:val="00A80E2A"/>
    <w:rsid w:val="00A864E9"/>
    <w:rsid w:val="00A87962"/>
    <w:rsid w:val="00A91B5E"/>
    <w:rsid w:val="00A94C6E"/>
    <w:rsid w:val="00A956A5"/>
    <w:rsid w:val="00AA2AB3"/>
    <w:rsid w:val="00AA3384"/>
    <w:rsid w:val="00AA3643"/>
    <w:rsid w:val="00AB25FF"/>
    <w:rsid w:val="00AB4A25"/>
    <w:rsid w:val="00AC04CD"/>
    <w:rsid w:val="00AC1894"/>
    <w:rsid w:val="00AC35F9"/>
    <w:rsid w:val="00AC41C6"/>
    <w:rsid w:val="00AC41FD"/>
    <w:rsid w:val="00AC565B"/>
    <w:rsid w:val="00AC7D39"/>
    <w:rsid w:val="00AD1DF6"/>
    <w:rsid w:val="00AD5667"/>
    <w:rsid w:val="00AD654D"/>
    <w:rsid w:val="00AE24A0"/>
    <w:rsid w:val="00AE49B2"/>
    <w:rsid w:val="00AF107A"/>
    <w:rsid w:val="00AF173A"/>
    <w:rsid w:val="00AF2A59"/>
    <w:rsid w:val="00AF3D66"/>
    <w:rsid w:val="00AF75D1"/>
    <w:rsid w:val="00B01023"/>
    <w:rsid w:val="00B07288"/>
    <w:rsid w:val="00B0735E"/>
    <w:rsid w:val="00B21F3A"/>
    <w:rsid w:val="00B24333"/>
    <w:rsid w:val="00B24893"/>
    <w:rsid w:val="00B310AA"/>
    <w:rsid w:val="00B32559"/>
    <w:rsid w:val="00B3340E"/>
    <w:rsid w:val="00B36590"/>
    <w:rsid w:val="00B36BD7"/>
    <w:rsid w:val="00B37480"/>
    <w:rsid w:val="00B40015"/>
    <w:rsid w:val="00B453EC"/>
    <w:rsid w:val="00B45701"/>
    <w:rsid w:val="00B54B11"/>
    <w:rsid w:val="00B66EA9"/>
    <w:rsid w:val="00B67227"/>
    <w:rsid w:val="00B6784A"/>
    <w:rsid w:val="00B678E7"/>
    <w:rsid w:val="00B73CD4"/>
    <w:rsid w:val="00B74717"/>
    <w:rsid w:val="00B7754A"/>
    <w:rsid w:val="00B8226F"/>
    <w:rsid w:val="00B840B9"/>
    <w:rsid w:val="00B90BD3"/>
    <w:rsid w:val="00B9239D"/>
    <w:rsid w:val="00B926E3"/>
    <w:rsid w:val="00B9617E"/>
    <w:rsid w:val="00BA193F"/>
    <w:rsid w:val="00BA5207"/>
    <w:rsid w:val="00BB2BF1"/>
    <w:rsid w:val="00BB41AB"/>
    <w:rsid w:val="00BB4D8B"/>
    <w:rsid w:val="00BB5765"/>
    <w:rsid w:val="00BC0A80"/>
    <w:rsid w:val="00BC317B"/>
    <w:rsid w:val="00BC31B4"/>
    <w:rsid w:val="00BC4A4A"/>
    <w:rsid w:val="00BD0163"/>
    <w:rsid w:val="00BD2828"/>
    <w:rsid w:val="00BD5CFC"/>
    <w:rsid w:val="00BE10B9"/>
    <w:rsid w:val="00BE3DED"/>
    <w:rsid w:val="00BE5413"/>
    <w:rsid w:val="00BE5AA6"/>
    <w:rsid w:val="00BE7682"/>
    <w:rsid w:val="00BF0888"/>
    <w:rsid w:val="00BF3BE7"/>
    <w:rsid w:val="00BF6B7E"/>
    <w:rsid w:val="00C151BF"/>
    <w:rsid w:val="00C15461"/>
    <w:rsid w:val="00C16E7F"/>
    <w:rsid w:val="00C1770A"/>
    <w:rsid w:val="00C20DD0"/>
    <w:rsid w:val="00C2149B"/>
    <w:rsid w:val="00C2685B"/>
    <w:rsid w:val="00C306DE"/>
    <w:rsid w:val="00C318B6"/>
    <w:rsid w:val="00C40008"/>
    <w:rsid w:val="00C41E9A"/>
    <w:rsid w:val="00C42418"/>
    <w:rsid w:val="00C52EE3"/>
    <w:rsid w:val="00C568E5"/>
    <w:rsid w:val="00C57CEC"/>
    <w:rsid w:val="00C57FC1"/>
    <w:rsid w:val="00C61BC1"/>
    <w:rsid w:val="00C61E29"/>
    <w:rsid w:val="00C620FB"/>
    <w:rsid w:val="00C6586F"/>
    <w:rsid w:val="00C6641F"/>
    <w:rsid w:val="00C72EAB"/>
    <w:rsid w:val="00C83AFC"/>
    <w:rsid w:val="00C85FCC"/>
    <w:rsid w:val="00C87AB4"/>
    <w:rsid w:val="00C925F2"/>
    <w:rsid w:val="00C92CAF"/>
    <w:rsid w:val="00C92D9A"/>
    <w:rsid w:val="00CA1542"/>
    <w:rsid w:val="00CA33C5"/>
    <w:rsid w:val="00CA50C4"/>
    <w:rsid w:val="00CB1609"/>
    <w:rsid w:val="00CB4021"/>
    <w:rsid w:val="00CB500C"/>
    <w:rsid w:val="00CB50C6"/>
    <w:rsid w:val="00CC249B"/>
    <w:rsid w:val="00CC2E8A"/>
    <w:rsid w:val="00CD005C"/>
    <w:rsid w:val="00CD1119"/>
    <w:rsid w:val="00CD2F2F"/>
    <w:rsid w:val="00CD328A"/>
    <w:rsid w:val="00CD63A7"/>
    <w:rsid w:val="00CD7EF3"/>
    <w:rsid w:val="00CE788B"/>
    <w:rsid w:val="00CF0D5F"/>
    <w:rsid w:val="00CF314F"/>
    <w:rsid w:val="00CF3D88"/>
    <w:rsid w:val="00CF50D6"/>
    <w:rsid w:val="00D045BA"/>
    <w:rsid w:val="00D05B89"/>
    <w:rsid w:val="00D06669"/>
    <w:rsid w:val="00D17B04"/>
    <w:rsid w:val="00D26D8B"/>
    <w:rsid w:val="00D3748B"/>
    <w:rsid w:val="00D439A8"/>
    <w:rsid w:val="00D46BF9"/>
    <w:rsid w:val="00D62703"/>
    <w:rsid w:val="00D714E4"/>
    <w:rsid w:val="00D7455C"/>
    <w:rsid w:val="00D86A73"/>
    <w:rsid w:val="00D878CB"/>
    <w:rsid w:val="00D905F5"/>
    <w:rsid w:val="00D95021"/>
    <w:rsid w:val="00D95E7C"/>
    <w:rsid w:val="00DA527C"/>
    <w:rsid w:val="00DA6307"/>
    <w:rsid w:val="00DB2E40"/>
    <w:rsid w:val="00DB3328"/>
    <w:rsid w:val="00DC1D5D"/>
    <w:rsid w:val="00DC5F32"/>
    <w:rsid w:val="00DC7375"/>
    <w:rsid w:val="00DD2621"/>
    <w:rsid w:val="00DD31C7"/>
    <w:rsid w:val="00DD32AB"/>
    <w:rsid w:val="00DD5E27"/>
    <w:rsid w:val="00DE11A8"/>
    <w:rsid w:val="00DE3F31"/>
    <w:rsid w:val="00DE4A99"/>
    <w:rsid w:val="00DE6502"/>
    <w:rsid w:val="00DE7E9C"/>
    <w:rsid w:val="00DF03D7"/>
    <w:rsid w:val="00DF1462"/>
    <w:rsid w:val="00E01FED"/>
    <w:rsid w:val="00E11D2F"/>
    <w:rsid w:val="00E122FF"/>
    <w:rsid w:val="00E15A14"/>
    <w:rsid w:val="00E209DA"/>
    <w:rsid w:val="00E2224C"/>
    <w:rsid w:val="00E22D39"/>
    <w:rsid w:val="00E26CB8"/>
    <w:rsid w:val="00E27C82"/>
    <w:rsid w:val="00E300F3"/>
    <w:rsid w:val="00E320F0"/>
    <w:rsid w:val="00E348DC"/>
    <w:rsid w:val="00E34A38"/>
    <w:rsid w:val="00E34D6C"/>
    <w:rsid w:val="00E35989"/>
    <w:rsid w:val="00E411A3"/>
    <w:rsid w:val="00E42EC4"/>
    <w:rsid w:val="00E435BD"/>
    <w:rsid w:val="00E472FC"/>
    <w:rsid w:val="00E474B8"/>
    <w:rsid w:val="00E51A2B"/>
    <w:rsid w:val="00E54758"/>
    <w:rsid w:val="00E55B75"/>
    <w:rsid w:val="00E565E9"/>
    <w:rsid w:val="00E67527"/>
    <w:rsid w:val="00E67B6F"/>
    <w:rsid w:val="00E74D97"/>
    <w:rsid w:val="00E75FDA"/>
    <w:rsid w:val="00E76B2B"/>
    <w:rsid w:val="00E80916"/>
    <w:rsid w:val="00E8184B"/>
    <w:rsid w:val="00E835F6"/>
    <w:rsid w:val="00E86F9D"/>
    <w:rsid w:val="00E92C22"/>
    <w:rsid w:val="00E9379C"/>
    <w:rsid w:val="00E963B3"/>
    <w:rsid w:val="00EA2196"/>
    <w:rsid w:val="00EA598F"/>
    <w:rsid w:val="00EB0721"/>
    <w:rsid w:val="00EB27DA"/>
    <w:rsid w:val="00EB7FA8"/>
    <w:rsid w:val="00EC14BB"/>
    <w:rsid w:val="00EC3722"/>
    <w:rsid w:val="00EC3D69"/>
    <w:rsid w:val="00ED1FFA"/>
    <w:rsid w:val="00ED3388"/>
    <w:rsid w:val="00ED50EE"/>
    <w:rsid w:val="00ED7DFB"/>
    <w:rsid w:val="00EE0152"/>
    <w:rsid w:val="00EE0C94"/>
    <w:rsid w:val="00EE12B1"/>
    <w:rsid w:val="00EF3056"/>
    <w:rsid w:val="00EF32EB"/>
    <w:rsid w:val="00F03AC8"/>
    <w:rsid w:val="00F06B27"/>
    <w:rsid w:val="00F06FAE"/>
    <w:rsid w:val="00F1054D"/>
    <w:rsid w:val="00F10D70"/>
    <w:rsid w:val="00F17196"/>
    <w:rsid w:val="00F227B3"/>
    <w:rsid w:val="00F25E33"/>
    <w:rsid w:val="00F33529"/>
    <w:rsid w:val="00F33A67"/>
    <w:rsid w:val="00F377C9"/>
    <w:rsid w:val="00F45DBC"/>
    <w:rsid w:val="00F4779C"/>
    <w:rsid w:val="00F511FA"/>
    <w:rsid w:val="00F54362"/>
    <w:rsid w:val="00F56417"/>
    <w:rsid w:val="00F600CB"/>
    <w:rsid w:val="00F63E8F"/>
    <w:rsid w:val="00F64610"/>
    <w:rsid w:val="00F7148B"/>
    <w:rsid w:val="00F71C83"/>
    <w:rsid w:val="00F772A8"/>
    <w:rsid w:val="00F773AB"/>
    <w:rsid w:val="00F77755"/>
    <w:rsid w:val="00F80FCA"/>
    <w:rsid w:val="00F82926"/>
    <w:rsid w:val="00F85BB2"/>
    <w:rsid w:val="00F90EB3"/>
    <w:rsid w:val="00F94C73"/>
    <w:rsid w:val="00F951BB"/>
    <w:rsid w:val="00F96709"/>
    <w:rsid w:val="00FA0678"/>
    <w:rsid w:val="00FA41B2"/>
    <w:rsid w:val="00FA4B86"/>
    <w:rsid w:val="00FA579B"/>
    <w:rsid w:val="00FA7801"/>
    <w:rsid w:val="00FB3064"/>
    <w:rsid w:val="00FC0105"/>
    <w:rsid w:val="00FC6606"/>
    <w:rsid w:val="00FC6C2D"/>
    <w:rsid w:val="00FD1C24"/>
    <w:rsid w:val="00FD36B4"/>
    <w:rsid w:val="00FF06E6"/>
    <w:rsid w:val="00FF5363"/>
    <w:rsid w:val="00FF5C92"/>
    <w:rsid w:val="00FF5CC7"/>
    <w:rsid w:val="00FF5D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003F1BE3"/>
  <w15:docId w15:val="{42BEED8E-A542-4000-BD71-802171F1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215"/>
    <w:pPr>
      <w:tabs>
        <w:tab w:val="left" w:pos="794"/>
        <w:tab w:val="left" w:pos="1191"/>
        <w:tab w:val="left" w:pos="1588"/>
        <w:tab w:val="left" w:pos="1985"/>
      </w:tabs>
      <w:topLinePunct/>
      <w:autoSpaceDE w:val="0"/>
      <w:autoSpaceDN w:val="0"/>
      <w:spacing w:before="120"/>
    </w:pPr>
    <w:rPr>
      <w:rFonts w:ascii="Times New Roman" w:eastAsia="SimSun" w:hAnsi="Times New Roman"/>
      <w:sz w:val="24"/>
      <w:szCs w:val="24"/>
    </w:rPr>
  </w:style>
  <w:style w:type="paragraph" w:styleId="Heading1">
    <w:name w:val="heading 1"/>
    <w:aliases w:val="h1,título 1,1,l1"/>
    <w:basedOn w:val="Normal"/>
    <w:next w:val="Normal"/>
    <w:link w:val="Heading1Char"/>
    <w:qFormat/>
    <w:rsid w:val="00466D5B"/>
    <w:pPr>
      <w:keepNext/>
      <w:keepLines/>
      <w:overflowPunct w:val="0"/>
      <w:adjustRightInd w:val="0"/>
      <w:spacing w:before="360"/>
      <w:ind w:left="794" w:hanging="794"/>
      <w:textAlignment w:val="baseline"/>
      <w:outlineLvl w:val="0"/>
    </w:pPr>
    <w:rPr>
      <w:rFonts w:eastAsia="Times New Roman"/>
      <w:b/>
      <w:szCs w:val="20"/>
      <w:lang w:val="en-GB" w:eastAsia="en-US"/>
    </w:rPr>
  </w:style>
  <w:style w:type="paragraph" w:styleId="Heading2">
    <w:name w:val="heading 2"/>
    <w:basedOn w:val="Heading1"/>
    <w:next w:val="Normal"/>
    <w:link w:val="Heading2Char"/>
    <w:qFormat/>
    <w:rsid w:val="00466D5B"/>
    <w:pPr>
      <w:spacing w:before="240"/>
      <w:outlineLvl w:val="1"/>
    </w:pPr>
  </w:style>
  <w:style w:type="paragraph" w:styleId="Heading3">
    <w:name w:val="heading 3"/>
    <w:basedOn w:val="Normal"/>
    <w:next w:val="Normal"/>
    <w:link w:val="Heading3Char"/>
    <w:qFormat/>
    <w:rsid w:val="00466D5B"/>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466D5B"/>
    <w:pPr>
      <w:keepLines/>
      <w:tabs>
        <w:tab w:val="left" w:pos="1021"/>
      </w:tabs>
      <w:overflowPunct w:val="0"/>
      <w:adjustRightInd w:val="0"/>
      <w:spacing w:before="160" w:after="0"/>
      <w:ind w:left="1021" w:hanging="1021"/>
      <w:textAlignment w:val="baseline"/>
      <w:outlineLvl w:val="3"/>
    </w:pPr>
    <w:rPr>
      <w:rFonts w:ascii="Times New Roman" w:eastAsia="Times New Roman" w:hAnsi="Times New Roman" w:cs="Times New Roman"/>
      <w:bCs w:val="0"/>
      <w:sz w:val="24"/>
      <w:szCs w:val="20"/>
      <w:lang w:val="en-GB" w:eastAsia="en-US"/>
    </w:rPr>
  </w:style>
  <w:style w:type="paragraph" w:styleId="Heading5">
    <w:name w:val="heading 5"/>
    <w:basedOn w:val="Heading4"/>
    <w:next w:val="Normal"/>
    <w:link w:val="Heading5Char"/>
    <w:qFormat/>
    <w:rsid w:val="00466D5B"/>
    <w:pPr>
      <w:outlineLvl w:val="4"/>
    </w:pPr>
  </w:style>
  <w:style w:type="paragraph" w:styleId="Heading6">
    <w:name w:val="heading 6"/>
    <w:basedOn w:val="Heading4"/>
    <w:next w:val="Normal"/>
    <w:link w:val="Heading6Char"/>
    <w:qFormat/>
    <w:rsid w:val="00466D5B"/>
    <w:pPr>
      <w:tabs>
        <w:tab w:val="clear" w:pos="1021"/>
        <w:tab w:val="clear" w:pos="1191"/>
      </w:tabs>
      <w:ind w:left="1588" w:hanging="1588"/>
      <w:outlineLvl w:val="5"/>
    </w:pPr>
  </w:style>
  <w:style w:type="paragraph" w:styleId="Heading7">
    <w:name w:val="heading 7"/>
    <w:basedOn w:val="Heading6"/>
    <w:next w:val="Normal"/>
    <w:link w:val="Heading7Char"/>
    <w:qFormat/>
    <w:rsid w:val="00466D5B"/>
    <w:pPr>
      <w:outlineLvl w:val="6"/>
    </w:pPr>
  </w:style>
  <w:style w:type="paragraph" w:styleId="Heading8">
    <w:name w:val="heading 8"/>
    <w:basedOn w:val="Heading6"/>
    <w:next w:val="Normal"/>
    <w:link w:val="Heading8Char"/>
    <w:qFormat/>
    <w:rsid w:val="00466D5B"/>
    <w:pPr>
      <w:outlineLvl w:val="7"/>
    </w:pPr>
  </w:style>
  <w:style w:type="paragraph" w:styleId="Heading9">
    <w:name w:val="heading 9"/>
    <w:basedOn w:val="Heading6"/>
    <w:next w:val="Normal"/>
    <w:link w:val="Heading9Char"/>
    <w:qFormat/>
    <w:rsid w:val="00466D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66D5B"/>
    <w:pPr>
      <w:keepLines/>
      <w:overflowPunct w:val="0"/>
      <w:adjustRightInd w:val="0"/>
      <w:spacing w:before="240" w:after="120"/>
      <w:jc w:val="center"/>
      <w:textAlignment w:val="baseline"/>
    </w:pPr>
    <w:rPr>
      <w:rFonts w:eastAsia="Times New Roman"/>
      <w:b/>
      <w:szCs w:val="20"/>
      <w:lang w:val="en-GB" w:eastAsia="en-US"/>
    </w:rPr>
  </w:style>
  <w:style w:type="paragraph" w:customStyle="1" w:styleId="Normalaftertitle">
    <w:name w:val="Normal_after_title"/>
    <w:basedOn w:val="Normal"/>
    <w:next w:val="Normal"/>
    <w:link w:val="NormalaftertitleChar"/>
    <w:rsid w:val="00466D5B"/>
    <w:pPr>
      <w:overflowPunct w:val="0"/>
      <w:adjustRightInd w:val="0"/>
      <w:spacing w:before="360"/>
      <w:textAlignment w:val="baseline"/>
    </w:pPr>
    <w:rPr>
      <w:rFonts w:eastAsia="Times New Roman"/>
      <w:szCs w:val="20"/>
      <w:lang w:val="en-GB" w:eastAsia="en-US"/>
    </w:rPr>
  </w:style>
  <w:style w:type="paragraph" w:customStyle="1" w:styleId="TabletitleBR">
    <w:name w:val="Table_title_BR"/>
    <w:basedOn w:val="Normal"/>
    <w:next w:val="Tablehead"/>
    <w:link w:val="TabletitleBRChar"/>
    <w:rsid w:val="00466D5B"/>
    <w:pPr>
      <w:keepNext/>
      <w:keepLines/>
      <w:overflowPunct w:val="0"/>
      <w:adjustRightInd w:val="0"/>
      <w:spacing w:after="120"/>
      <w:jc w:val="center"/>
      <w:textAlignment w:val="baseline"/>
    </w:pPr>
    <w:rPr>
      <w:rFonts w:eastAsia="Times New Roman"/>
      <w:b/>
      <w:szCs w:val="20"/>
      <w:lang w:val="en-GB" w:eastAsia="en-US"/>
    </w:rPr>
  </w:style>
  <w:style w:type="paragraph" w:customStyle="1" w:styleId="Tablehead">
    <w:name w:val="Table_head"/>
    <w:basedOn w:val="Normal"/>
    <w:next w:val="Tabletext"/>
    <w:link w:val="TableheadChar"/>
    <w:rsid w:val="00466D5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djustRightInd w:val="0"/>
      <w:spacing w:before="80" w:after="80"/>
      <w:jc w:val="center"/>
      <w:textAlignment w:val="baseline"/>
    </w:pPr>
    <w:rPr>
      <w:rFonts w:eastAsia="Times New Roman"/>
      <w:b/>
      <w:sz w:val="22"/>
      <w:szCs w:val="20"/>
      <w:lang w:val="en-GB" w:eastAsia="en-US"/>
    </w:rPr>
  </w:style>
  <w:style w:type="paragraph" w:customStyle="1" w:styleId="Tabletext">
    <w:name w:val="Table_text"/>
    <w:basedOn w:val="Normal"/>
    <w:link w:val="TabletextChar"/>
    <w:rsid w:val="00466D5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djustRightInd w:val="0"/>
      <w:spacing w:before="40" w:after="40"/>
      <w:textAlignment w:val="baseline"/>
    </w:pPr>
    <w:rPr>
      <w:rFonts w:eastAsia="Times New Roman"/>
      <w:sz w:val="22"/>
      <w:szCs w:val="20"/>
      <w:lang w:val="en-GB" w:eastAsia="en-US"/>
    </w:rPr>
  </w:style>
  <w:style w:type="paragraph" w:customStyle="1" w:styleId="AnnexNotitle">
    <w:name w:val="Annex_No &amp; title"/>
    <w:basedOn w:val="Normal"/>
    <w:next w:val="Normalaftertitle"/>
    <w:link w:val="AnnexNotitleChar"/>
    <w:rsid w:val="00466D5B"/>
    <w:pPr>
      <w:keepNext/>
      <w:keepLines/>
      <w:overflowPunct w:val="0"/>
      <w:adjustRightInd w:val="0"/>
      <w:spacing w:before="480"/>
      <w:jc w:val="center"/>
      <w:textAlignment w:val="baseline"/>
    </w:pPr>
    <w:rPr>
      <w:rFonts w:eastAsia="Times New Roman"/>
      <w:b/>
      <w:sz w:val="28"/>
      <w:szCs w:val="20"/>
      <w:lang w:val="en-GB" w:eastAsia="en-US"/>
    </w:rPr>
  </w:style>
  <w:style w:type="character" w:customStyle="1" w:styleId="Appdef">
    <w:name w:val="App_def"/>
    <w:basedOn w:val="DefaultParagraphFont"/>
    <w:rsid w:val="00466D5B"/>
    <w:rPr>
      <w:rFonts w:ascii="Times New Roman" w:hAnsi="Times New Roman"/>
      <w:b/>
    </w:rPr>
  </w:style>
  <w:style w:type="character" w:customStyle="1" w:styleId="Appref">
    <w:name w:val="App_ref"/>
    <w:basedOn w:val="DefaultParagraphFont"/>
    <w:rsid w:val="00466D5B"/>
  </w:style>
  <w:style w:type="paragraph" w:customStyle="1" w:styleId="AppendixNotitle">
    <w:name w:val="Appendix_No &amp; title"/>
    <w:basedOn w:val="AnnexNotitle"/>
    <w:next w:val="Normalaftertitle"/>
    <w:rsid w:val="00466D5B"/>
  </w:style>
  <w:style w:type="paragraph" w:customStyle="1" w:styleId="Figure">
    <w:name w:val="Figure"/>
    <w:basedOn w:val="Normal"/>
    <w:next w:val="FigureNotitle"/>
    <w:rsid w:val="00466D5B"/>
    <w:pPr>
      <w:keepNext/>
      <w:keepLines/>
      <w:overflowPunct w:val="0"/>
      <w:adjustRightInd w:val="0"/>
      <w:spacing w:before="240" w:after="120"/>
      <w:jc w:val="center"/>
      <w:textAlignment w:val="baseline"/>
    </w:pPr>
    <w:rPr>
      <w:rFonts w:eastAsia="Times New Roman"/>
      <w:szCs w:val="20"/>
      <w:lang w:val="en-GB" w:eastAsia="en-US"/>
    </w:rPr>
  </w:style>
  <w:style w:type="paragraph" w:customStyle="1" w:styleId="FooterQP">
    <w:name w:val="Footer_QP"/>
    <w:basedOn w:val="Normal"/>
    <w:rsid w:val="00466D5B"/>
    <w:pPr>
      <w:tabs>
        <w:tab w:val="left" w:pos="907"/>
        <w:tab w:val="right" w:pos="8789"/>
        <w:tab w:val="right" w:pos="9639"/>
      </w:tabs>
      <w:overflowPunct w:val="0"/>
      <w:adjustRightInd w:val="0"/>
      <w:textAlignment w:val="baseline"/>
    </w:pPr>
    <w:rPr>
      <w:rFonts w:eastAsia="Times New Roman"/>
      <w:b/>
      <w:sz w:val="22"/>
      <w:szCs w:val="20"/>
      <w:lang w:val="en-GB" w:eastAsia="en-US"/>
    </w:rPr>
  </w:style>
  <w:style w:type="character" w:customStyle="1" w:styleId="Artdef">
    <w:name w:val="Art_def"/>
    <w:basedOn w:val="DefaultParagraphFont"/>
    <w:rsid w:val="00466D5B"/>
    <w:rPr>
      <w:rFonts w:ascii="Times New Roman" w:hAnsi="Times New Roman"/>
      <w:b/>
    </w:rPr>
  </w:style>
  <w:style w:type="paragraph" w:customStyle="1" w:styleId="Artheading">
    <w:name w:val="Art_heading"/>
    <w:basedOn w:val="Normal"/>
    <w:next w:val="Normalaftertitle"/>
    <w:rsid w:val="00466D5B"/>
    <w:pPr>
      <w:overflowPunct w:val="0"/>
      <w:adjustRightInd w:val="0"/>
      <w:spacing w:before="480"/>
      <w:jc w:val="center"/>
      <w:textAlignment w:val="baseline"/>
    </w:pPr>
    <w:rPr>
      <w:rFonts w:eastAsia="Times New Roman"/>
      <w:b/>
      <w:sz w:val="28"/>
      <w:szCs w:val="20"/>
      <w:lang w:val="en-GB" w:eastAsia="en-US"/>
    </w:rPr>
  </w:style>
  <w:style w:type="paragraph" w:customStyle="1" w:styleId="ArtNo">
    <w:name w:val="Art_No"/>
    <w:basedOn w:val="Normal"/>
    <w:next w:val="Arttitle"/>
    <w:rsid w:val="00466D5B"/>
    <w:pPr>
      <w:keepNext/>
      <w:keepLines/>
      <w:overflowPunct w:val="0"/>
      <w:adjustRightInd w:val="0"/>
      <w:spacing w:before="480"/>
      <w:jc w:val="center"/>
      <w:textAlignment w:val="baseline"/>
    </w:pPr>
    <w:rPr>
      <w:rFonts w:eastAsia="Times New Roman"/>
      <w:caps/>
      <w:sz w:val="28"/>
      <w:szCs w:val="20"/>
      <w:lang w:val="en-GB" w:eastAsia="en-US"/>
    </w:rPr>
  </w:style>
  <w:style w:type="paragraph" w:customStyle="1" w:styleId="Arttitle">
    <w:name w:val="Art_title"/>
    <w:basedOn w:val="Normal"/>
    <w:next w:val="Normalaftertitle"/>
    <w:rsid w:val="00466D5B"/>
    <w:pPr>
      <w:keepNext/>
      <w:keepLines/>
      <w:overflowPunct w:val="0"/>
      <w:adjustRightInd w:val="0"/>
      <w:spacing w:before="240"/>
      <w:jc w:val="center"/>
      <w:textAlignment w:val="baseline"/>
    </w:pPr>
    <w:rPr>
      <w:rFonts w:eastAsia="Times New Roman"/>
      <w:b/>
      <w:sz w:val="28"/>
      <w:szCs w:val="20"/>
      <w:lang w:val="en-GB" w:eastAsia="en-US"/>
    </w:rPr>
  </w:style>
  <w:style w:type="character" w:customStyle="1" w:styleId="Artref">
    <w:name w:val="Art_ref"/>
    <w:basedOn w:val="DefaultParagraphFont"/>
    <w:rsid w:val="00466D5B"/>
  </w:style>
  <w:style w:type="paragraph" w:customStyle="1" w:styleId="ASN1">
    <w:name w:val="ASN.1"/>
    <w:basedOn w:val="Normal"/>
    <w:rsid w:val="00466D5B"/>
    <w:pPr>
      <w:tabs>
        <w:tab w:val="left" w:pos="567"/>
        <w:tab w:val="left" w:pos="1134"/>
        <w:tab w:val="left" w:pos="1701"/>
        <w:tab w:val="left" w:pos="2268"/>
        <w:tab w:val="left" w:pos="2835"/>
        <w:tab w:val="left" w:pos="3402"/>
        <w:tab w:val="left" w:pos="3969"/>
        <w:tab w:val="left" w:pos="4536"/>
        <w:tab w:val="left" w:pos="5103"/>
        <w:tab w:val="left" w:pos="5670"/>
      </w:tabs>
      <w:overflowPunct w:val="0"/>
      <w:adjustRightInd w:val="0"/>
      <w:textAlignment w:val="baseline"/>
    </w:pPr>
    <w:rPr>
      <w:rFonts w:ascii="Courier New" w:eastAsia="Times New Roman" w:hAnsi="Courier New"/>
      <w:b/>
      <w:noProof/>
      <w:sz w:val="20"/>
      <w:szCs w:val="20"/>
      <w:lang w:val="en-GB" w:eastAsia="en-US"/>
    </w:rPr>
  </w:style>
  <w:style w:type="paragraph" w:customStyle="1" w:styleId="Call">
    <w:name w:val="Call"/>
    <w:basedOn w:val="Normal"/>
    <w:next w:val="Normal"/>
    <w:rsid w:val="00466D5B"/>
    <w:pPr>
      <w:keepNext/>
      <w:keepLines/>
      <w:overflowPunct w:val="0"/>
      <w:adjustRightInd w:val="0"/>
      <w:spacing w:before="160"/>
      <w:ind w:left="794"/>
      <w:textAlignment w:val="baseline"/>
    </w:pPr>
    <w:rPr>
      <w:rFonts w:eastAsia="Times New Roman"/>
      <w:i/>
      <w:szCs w:val="20"/>
      <w:lang w:val="en-GB" w:eastAsia="en-US"/>
    </w:rPr>
  </w:style>
  <w:style w:type="paragraph" w:customStyle="1" w:styleId="ChapNo">
    <w:name w:val="Chap_No"/>
    <w:basedOn w:val="Normal"/>
    <w:next w:val="Chaptitle"/>
    <w:rsid w:val="00466D5B"/>
    <w:pPr>
      <w:keepNext/>
      <w:keepLines/>
      <w:overflowPunct w:val="0"/>
      <w:adjustRightInd w:val="0"/>
      <w:spacing w:before="480"/>
      <w:jc w:val="center"/>
      <w:textAlignment w:val="baseline"/>
    </w:pPr>
    <w:rPr>
      <w:rFonts w:eastAsia="Times New Roman"/>
      <w:b/>
      <w:caps/>
      <w:sz w:val="28"/>
      <w:szCs w:val="20"/>
      <w:lang w:val="en-GB" w:eastAsia="en-US"/>
    </w:rPr>
  </w:style>
  <w:style w:type="paragraph" w:customStyle="1" w:styleId="Chaptitle">
    <w:name w:val="Chap_title"/>
    <w:basedOn w:val="Normal"/>
    <w:next w:val="Normalaftertitle"/>
    <w:rsid w:val="00466D5B"/>
    <w:pPr>
      <w:keepNext/>
      <w:keepLines/>
      <w:overflowPunct w:val="0"/>
      <w:adjustRightInd w:val="0"/>
      <w:spacing w:before="240"/>
      <w:jc w:val="center"/>
      <w:textAlignment w:val="baseline"/>
    </w:pPr>
    <w:rPr>
      <w:rFonts w:eastAsia="Times New Roman"/>
      <w:b/>
      <w:sz w:val="28"/>
      <w:szCs w:val="20"/>
      <w:lang w:val="en-GB" w:eastAsia="en-US"/>
    </w:rPr>
  </w:style>
  <w:style w:type="paragraph" w:customStyle="1" w:styleId="Formal">
    <w:name w:val="Formal"/>
    <w:basedOn w:val="ASN1"/>
    <w:rsid w:val="00466D5B"/>
    <w:rPr>
      <w:b w:val="0"/>
    </w:rPr>
  </w:style>
  <w:style w:type="character" w:styleId="PageNumber">
    <w:name w:val="page number"/>
    <w:basedOn w:val="DefaultParagraphFont"/>
    <w:rsid w:val="00466D5B"/>
  </w:style>
  <w:style w:type="paragraph" w:customStyle="1" w:styleId="RecNoBR">
    <w:name w:val="Rec_No_BR"/>
    <w:basedOn w:val="Normal"/>
    <w:next w:val="Rectitle"/>
    <w:rsid w:val="00466D5B"/>
    <w:pPr>
      <w:keepNext/>
      <w:keepLines/>
      <w:overflowPunct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Normal"/>
    <w:next w:val="Normalaftertitle"/>
    <w:rsid w:val="00466D5B"/>
    <w:pPr>
      <w:keepNext/>
      <w:keepLines/>
      <w:overflowPunct w:val="0"/>
      <w:adjustRightInd w:val="0"/>
      <w:spacing w:before="360"/>
      <w:jc w:val="center"/>
      <w:textAlignment w:val="baseline"/>
    </w:pPr>
    <w:rPr>
      <w:rFonts w:eastAsia="Times New Roman"/>
      <w:b/>
      <w:sz w:val="28"/>
      <w:szCs w:val="20"/>
      <w:lang w:val="en-GB" w:eastAsia="en-US"/>
    </w:rPr>
  </w:style>
  <w:style w:type="character" w:styleId="EndnoteReference">
    <w:name w:val="endnote reference"/>
    <w:basedOn w:val="DefaultParagraphFont"/>
    <w:rsid w:val="00466D5B"/>
    <w:rPr>
      <w:vertAlign w:val="superscript"/>
    </w:rPr>
  </w:style>
  <w:style w:type="paragraph" w:customStyle="1" w:styleId="enumlev1">
    <w:name w:val="enumlev1"/>
    <w:basedOn w:val="Normal"/>
    <w:link w:val="enumlev1Char"/>
    <w:qFormat/>
    <w:rsid w:val="00466D5B"/>
    <w:pPr>
      <w:tabs>
        <w:tab w:val="left" w:pos="2608"/>
        <w:tab w:val="left" w:pos="3345"/>
      </w:tabs>
      <w:overflowPunct w:val="0"/>
      <w:adjustRightInd w:val="0"/>
      <w:spacing w:before="80"/>
      <w:ind w:left="794" w:hanging="794"/>
      <w:textAlignment w:val="baseline"/>
    </w:pPr>
    <w:rPr>
      <w:lang w:val="en-GB" w:eastAsia="en-US"/>
    </w:rPr>
  </w:style>
  <w:style w:type="paragraph" w:customStyle="1" w:styleId="enumlev2">
    <w:name w:val="enumlev2"/>
    <w:basedOn w:val="enumlev1"/>
    <w:rsid w:val="00466D5B"/>
    <w:pPr>
      <w:tabs>
        <w:tab w:val="clear" w:pos="2608"/>
        <w:tab w:val="clear" w:pos="3345"/>
      </w:tabs>
      <w:ind w:left="1191" w:hanging="397"/>
    </w:pPr>
  </w:style>
  <w:style w:type="paragraph" w:customStyle="1" w:styleId="enumlev3">
    <w:name w:val="enumlev3"/>
    <w:basedOn w:val="enumlev2"/>
    <w:rsid w:val="00466D5B"/>
    <w:pPr>
      <w:ind w:left="1588"/>
    </w:pPr>
  </w:style>
  <w:style w:type="paragraph" w:customStyle="1" w:styleId="Equation">
    <w:name w:val="Equation"/>
    <w:basedOn w:val="Normal"/>
    <w:rsid w:val="00466D5B"/>
    <w:pPr>
      <w:tabs>
        <w:tab w:val="center" w:pos="4820"/>
        <w:tab w:val="right" w:pos="9639"/>
      </w:tabs>
      <w:overflowPunct w:val="0"/>
      <w:adjustRightInd w:val="0"/>
      <w:textAlignment w:val="baseline"/>
    </w:pPr>
    <w:rPr>
      <w:rFonts w:eastAsia="Times New Roman"/>
      <w:szCs w:val="20"/>
      <w:lang w:val="en-GB" w:eastAsia="en-US"/>
    </w:rPr>
  </w:style>
  <w:style w:type="paragraph" w:customStyle="1" w:styleId="Equationlegend">
    <w:name w:val="Equation_legend"/>
    <w:basedOn w:val="Normal"/>
    <w:rsid w:val="00466D5B"/>
    <w:pPr>
      <w:tabs>
        <w:tab w:val="right" w:pos="1814"/>
      </w:tabs>
      <w:overflowPunct w:val="0"/>
      <w:adjustRightInd w:val="0"/>
      <w:spacing w:before="80"/>
      <w:ind w:left="1985" w:hanging="1985"/>
      <w:textAlignment w:val="baseline"/>
    </w:pPr>
    <w:rPr>
      <w:rFonts w:eastAsia="Times New Roman"/>
      <w:szCs w:val="20"/>
      <w:lang w:val="en-GB" w:eastAsia="en-US"/>
    </w:rPr>
  </w:style>
  <w:style w:type="paragraph" w:customStyle="1" w:styleId="Figurelegend">
    <w:name w:val="Figure_legend"/>
    <w:basedOn w:val="Normal"/>
    <w:rsid w:val="00466D5B"/>
    <w:pPr>
      <w:keepNext/>
      <w:keepLines/>
      <w:overflowPunct w:val="0"/>
      <w:adjustRightInd w:val="0"/>
      <w:spacing w:before="20" w:after="20"/>
      <w:textAlignment w:val="baseline"/>
    </w:pPr>
    <w:rPr>
      <w:rFonts w:eastAsia="Times New Roman"/>
      <w:sz w:val="18"/>
      <w:szCs w:val="20"/>
      <w:lang w:val="en-GB" w:eastAsia="en-US"/>
    </w:rPr>
  </w:style>
  <w:style w:type="paragraph" w:customStyle="1" w:styleId="QuestionNoBR">
    <w:name w:val="Question_No_BR"/>
    <w:basedOn w:val="RecNoBR"/>
    <w:next w:val="Questiontitle"/>
    <w:rsid w:val="00466D5B"/>
  </w:style>
  <w:style w:type="paragraph" w:customStyle="1" w:styleId="Questiontitle">
    <w:name w:val="Question_title"/>
    <w:basedOn w:val="Rectitle"/>
    <w:next w:val="Questionref"/>
    <w:rsid w:val="00466D5B"/>
  </w:style>
  <w:style w:type="paragraph" w:customStyle="1" w:styleId="Questionref">
    <w:name w:val="Question_ref"/>
    <w:basedOn w:val="Recref"/>
    <w:next w:val="Questiondate"/>
    <w:rsid w:val="00466D5B"/>
  </w:style>
  <w:style w:type="paragraph" w:customStyle="1" w:styleId="Recref">
    <w:name w:val="Rec_ref"/>
    <w:basedOn w:val="Normal"/>
    <w:next w:val="Recdate"/>
    <w:rsid w:val="00466D5B"/>
    <w:pPr>
      <w:keepNext/>
      <w:keepLines/>
      <w:overflowPunct w:val="0"/>
      <w:adjustRightInd w:val="0"/>
      <w:jc w:val="center"/>
      <w:textAlignment w:val="baseline"/>
    </w:pPr>
    <w:rPr>
      <w:rFonts w:eastAsia="Times New Roman"/>
      <w:szCs w:val="20"/>
      <w:lang w:val="en-GB" w:eastAsia="en-US"/>
    </w:rPr>
  </w:style>
  <w:style w:type="paragraph" w:customStyle="1" w:styleId="Recdate">
    <w:name w:val="Rec_date"/>
    <w:basedOn w:val="Normal"/>
    <w:next w:val="Normalaftertitle"/>
    <w:rsid w:val="00466D5B"/>
    <w:pPr>
      <w:keepNext/>
      <w:keepLines/>
      <w:overflowPunct w:val="0"/>
      <w:adjustRightInd w:val="0"/>
      <w:jc w:val="right"/>
      <w:textAlignment w:val="baseline"/>
    </w:pPr>
    <w:rPr>
      <w:rFonts w:eastAsia="Times New Roman"/>
      <w:i/>
      <w:sz w:val="22"/>
      <w:szCs w:val="20"/>
      <w:lang w:val="en-GB" w:eastAsia="en-US"/>
    </w:rPr>
  </w:style>
  <w:style w:type="paragraph" w:customStyle="1" w:styleId="Questiondate">
    <w:name w:val="Question_date"/>
    <w:basedOn w:val="Recdate"/>
    <w:next w:val="Normalaftertitle"/>
    <w:rsid w:val="00466D5B"/>
  </w:style>
  <w:style w:type="paragraph" w:customStyle="1" w:styleId="RepNoBR">
    <w:name w:val="Rep_No_BR"/>
    <w:basedOn w:val="RecNoBR"/>
    <w:next w:val="Reptitle"/>
    <w:rsid w:val="00466D5B"/>
  </w:style>
  <w:style w:type="paragraph" w:customStyle="1" w:styleId="Reptitle">
    <w:name w:val="Rep_title"/>
    <w:basedOn w:val="Rectitle"/>
    <w:next w:val="Repref"/>
    <w:rsid w:val="00466D5B"/>
  </w:style>
  <w:style w:type="paragraph" w:customStyle="1" w:styleId="Repref">
    <w:name w:val="Rep_ref"/>
    <w:basedOn w:val="Recref"/>
    <w:next w:val="Repdate"/>
    <w:rsid w:val="00466D5B"/>
  </w:style>
  <w:style w:type="paragraph" w:customStyle="1" w:styleId="Repdate">
    <w:name w:val="Rep_date"/>
    <w:basedOn w:val="Recdate"/>
    <w:next w:val="Normalaftertitle"/>
    <w:rsid w:val="00466D5B"/>
  </w:style>
  <w:style w:type="paragraph" w:customStyle="1" w:styleId="ResNoBR">
    <w:name w:val="Res_No_BR"/>
    <w:basedOn w:val="RecNoBR"/>
    <w:next w:val="Restitle"/>
    <w:rsid w:val="00466D5B"/>
  </w:style>
  <w:style w:type="paragraph" w:customStyle="1" w:styleId="Restitle">
    <w:name w:val="Res_title"/>
    <w:basedOn w:val="Rectitle"/>
    <w:next w:val="Resref"/>
    <w:rsid w:val="00466D5B"/>
  </w:style>
  <w:style w:type="paragraph" w:customStyle="1" w:styleId="Resref">
    <w:name w:val="Res_ref"/>
    <w:basedOn w:val="Recref"/>
    <w:next w:val="Resdate"/>
    <w:rsid w:val="00466D5B"/>
  </w:style>
  <w:style w:type="paragraph" w:customStyle="1" w:styleId="Resdate">
    <w:name w:val="Res_date"/>
    <w:basedOn w:val="Recdate"/>
    <w:next w:val="Normalaftertitle"/>
    <w:rsid w:val="00466D5B"/>
  </w:style>
  <w:style w:type="paragraph" w:customStyle="1" w:styleId="Figurewithouttitle">
    <w:name w:val="Figure_without_title"/>
    <w:basedOn w:val="Normal"/>
    <w:next w:val="Normalaftertitle"/>
    <w:rsid w:val="00466D5B"/>
    <w:pPr>
      <w:keepLines/>
      <w:overflowPunct w:val="0"/>
      <w:adjustRightInd w:val="0"/>
      <w:spacing w:before="240" w:after="120"/>
      <w:jc w:val="center"/>
      <w:textAlignment w:val="baseline"/>
    </w:pPr>
    <w:rPr>
      <w:rFonts w:eastAsia="Times New Roman"/>
      <w:szCs w:val="20"/>
      <w:lang w:val="en-GB" w:eastAsia="en-US"/>
    </w:rPr>
  </w:style>
  <w:style w:type="paragraph" w:styleId="Footer">
    <w:name w:val="footer"/>
    <w:aliases w:val="pie de página"/>
    <w:basedOn w:val="Normal"/>
    <w:link w:val="FooterChar"/>
    <w:rsid w:val="00466D5B"/>
    <w:pPr>
      <w:tabs>
        <w:tab w:val="center" w:pos="4320"/>
        <w:tab w:val="right" w:pos="8640"/>
      </w:tabs>
    </w:pPr>
  </w:style>
  <w:style w:type="paragraph" w:customStyle="1" w:styleId="FirstFooter">
    <w:name w:val="FirstFooter"/>
    <w:basedOn w:val="Footer"/>
    <w:rsid w:val="00466D5B"/>
    <w:pPr>
      <w:tabs>
        <w:tab w:val="clear" w:pos="4320"/>
        <w:tab w:val="clear" w:pos="8640"/>
      </w:tabs>
      <w:autoSpaceDE/>
      <w:autoSpaceDN/>
      <w:spacing w:before="40"/>
    </w:pPr>
    <w:rPr>
      <w:rFonts w:eastAsia="Times New Roman"/>
      <w:sz w:val="16"/>
      <w:szCs w:val="20"/>
      <w:lang w:val="en-GB" w:eastAsia="en-US"/>
    </w:rPr>
  </w:style>
  <w:style w:type="character" w:styleId="FootnoteReference">
    <w:name w:val="footnote reference"/>
    <w:aliases w:val="Appel note de bas de p,Footnote Reference/,Appel note de bas de p +"/>
    <w:basedOn w:val="DefaultParagraphFont"/>
    <w:rsid w:val="00466D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uiPriority w:val="99"/>
    <w:qFormat/>
    <w:rsid w:val="00466D5B"/>
    <w:pPr>
      <w:keepLines/>
      <w:tabs>
        <w:tab w:val="left" w:pos="255"/>
      </w:tabs>
      <w:ind w:left="255" w:hanging="255"/>
    </w:pPr>
  </w:style>
  <w:style w:type="paragraph" w:customStyle="1" w:styleId="Note">
    <w:name w:val="Note"/>
    <w:basedOn w:val="Normal"/>
    <w:link w:val="NoteChar"/>
    <w:rsid w:val="00466D5B"/>
    <w:pPr>
      <w:overflowPunct w:val="0"/>
      <w:adjustRightInd w:val="0"/>
      <w:spacing w:before="80"/>
      <w:textAlignment w:val="baseline"/>
    </w:pPr>
    <w:rPr>
      <w:rFonts w:eastAsia="Times New Roman"/>
      <w:szCs w:val="20"/>
      <w:lang w:val="en-GB" w:eastAsia="en-US"/>
    </w:rPr>
  </w:style>
  <w:style w:type="paragraph" w:styleId="Header">
    <w:name w:val="header"/>
    <w:aliases w:val="Page No,encabezado,he,header,header odd,header odd1,header odd2"/>
    <w:basedOn w:val="Normal"/>
    <w:link w:val="HeaderChar"/>
    <w:rsid w:val="00466D5B"/>
    <w:pPr>
      <w:tabs>
        <w:tab w:val="center" w:pos="4320"/>
        <w:tab w:val="right" w:pos="8640"/>
      </w:tabs>
    </w:pPr>
  </w:style>
  <w:style w:type="paragraph" w:customStyle="1" w:styleId="Headingb">
    <w:name w:val="Heading_b"/>
    <w:basedOn w:val="Heading3"/>
    <w:next w:val="Normal"/>
    <w:link w:val="HeadingbChar"/>
    <w:rsid w:val="001A1F3C"/>
    <w:pPr>
      <w:keepLines/>
      <w:tabs>
        <w:tab w:val="left" w:pos="2127"/>
        <w:tab w:val="left" w:pos="2410"/>
        <w:tab w:val="left" w:pos="2921"/>
        <w:tab w:val="left" w:pos="3261"/>
      </w:tabs>
      <w:spacing w:before="160" w:after="0"/>
      <w:outlineLvl w:val="9"/>
    </w:pPr>
    <w:rPr>
      <w:rFonts w:ascii="Times New Roman Bold" w:eastAsia="Times New Roman" w:hAnsi="Times New Roman Bold" w:cs="Times New Roman"/>
      <w:bCs w:val="0"/>
      <w:sz w:val="24"/>
      <w:szCs w:val="20"/>
      <w:lang w:val="en-GB" w:eastAsia="en-US"/>
    </w:rPr>
  </w:style>
  <w:style w:type="paragraph" w:customStyle="1" w:styleId="Headingi">
    <w:name w:val="Heading_i"/>
    <w:basedOn w:val="Normal"/>
    <w:next w:val="Normal"/>
    <w:rsid w:val="00466D5B"/>
    <w:pPr>
      <w:keepNext/>
      <w:overflowPunct w:val="0"/>
      <w:adjustRightInd w:val="0"/>
      <w:spacing w:before="160"/>
      <w:textAlignment w:val="baseline"/>
    </w:pPr>
    <w:rPr>
      <w:rFonts w:eastAsia="Times New Roman"/>
      <w:i/>
      <w:szCs w:val="20"/>
      <w:lang w:val="en-GB" w:eastAsia="en-US"/>
    </w:rPr>
  </w:style>
  <w:style w:type="paragraph" w:styleId="Index1">
    <w:name w:val="index 1"/>
    <w:basedOn w:val="Normal"/>
    <w:next w:val="Normal"/>
    <w:rsid w:val="00466D5B"/>
    <w:pPr>
      <w:overflowPunct w:val="0"/>
      <w:adjustRightInd w:val="0"/>
      <w:textAlignment w:val="baseline"/>
    </w:pPr>
    <w:rPr>
      <w:rFonts w:eastAsia="Times New Roman"/>
      <w:szCs w:val="20"/>
      <w:lang w:val="en-GB" w:eastAsia="en-US"/>
    </w:rPr>
  </w:style>
  <w:style w:type="paragraph" w:styleId="Index2">
    <w:name w:val="index 2"/>
    <w:basedOn w:val="Normal"/>
    <w:next w:val="Normal"/>
    <w:rsid w:val="00466D5B"/>
    <w:pPr>
      <w:overflowPunct w:val="0"/>
      <w:adjustRightInd w:val="0"/>
      <w:ind w:left="283"/>
      <w:textAlignment w:val="baseline"/>
    </w:pPr>
    <w:rPr>
      <w:rFonts w:eastAsia="Times New Roman"/>
      <w:szCs w:val="20"/>
      <w:lang w:val="en-GB" w:eastAsia="en-US"/>
    </w:rPr>
  </w:style>
  <w:style w:type="paragraph" w:styleId="Index3">
    <w:name w:val="index 3"/>
    <w:basedOn w:val="Normal"/>
    <w:next w:val="Normal"/>
    <w:rsid w:val="00466D5B"/>
    <w:pPr>
      <w:overflowPunct w:val="0"/>
      <w:adjustRightInd w:val="0"/>
      <w:ind w:left="566"/>
      <w:textAlignment w:val="baseline"/>
    </w:pPr>
    <w:rPr>
      <w:rFonts w:eastAsia="Times New Roman"/>
      <w:szCs w:val="20"/>
      <w:lang w:val="en-GB" w:eastAsia="en-US"/>
    </w:rPr>
  </w:style>
  <w:style w:type="paragraph" w:customStyle="1" w:styleId="Section1">
    <w:name w:val="Section_1"/>
    <w:basedOn w:val="Normal"/>
    <w:next w:val="Normal"/>
    <w:rsid w:val="00466D5B"/>
    <w:pPr>
      <w:overflowPunct w:val="0"/>
      <w:adjustRightInd w:val="0"/>
      <w:spacing w:before="624"/>
      <w:jc w:val="center"/>
      <w:textAlignment w:val="baseline"/>
    </w:pPr>
    <w:rPr>
      <w:rFonts w:eastAsia="Times New Roman"/>
      <w:b/>
      <w:szCs w:val="20"/>
      <w:lang w:val="en-GB" w:eastAsia="en-US"/>
    </w:rPr>
  </w:style>
  <w:style w:type="paragraph" w:customStyle="1" w:styleId="Section2">
    <w:name w:val="Section_2"/>
    <w:basedOn w:val="Normal"/>
    <w:next w:val="Normal"/>
    <w:rsid w:val="00466D5B"/>
    <w:pPr>
      <w:overflowPunct w:val="0"/>
      <w:adjustRightInd w:val="0"/>
      <w:spacing w:before="240"/>
      <w:jc w:val="center"/>
      <w:textAlignment w:val="baseline"/>
    </w:pPr>
    <w:rPr>
      <w:rFonts w:eastAsia="Times New Roman"/>
      <w:i/>
      <w:szCs w:val="20"/>
      <w:lang w:val="en-GB" w:eastAsia="en-US"/>
    </w:rPr>
  </w:style>
  <w:style w:type="paragraph" w:customStyle="1" w:styleId="TableNotitle">
    <w:name w:val="Table_No &amp; title"/>
    <w:basedOn w:val="Normal"/>
    <w:next w:val="Tablehead"/>
    <w:rsid w:val="00466D5B"/>
    <w:pPr>
      <w:keepNext/>
      <w:keepLines/>
      <w:overflowPunct w:val="0"/>
      <w:adjustRightInd w:val="0"/>
      <w:spacing w:before="360" w:after="120"/>
      <w:jc w:val="center"/>
      <w:textAlignment w:val="baseline"/>
    </w:pPr>
    <w:rPr>
      <w:rFonts w:eastAsia="Times New Roman"/>
      <w:b/>
      <w:szCs w:val="20"/>
      <w:lang w:val="en-GB" w:eastAsia="en-US"/>
    </w:rPr>
  </w:style>
  <w:style w:type="paragraph" w:customStyle="1" w:styleId="TableNoBR">
    <w:name w:val="Table_No_BR"/>
    <w:basedOn w:val="Normal"/>
    <w:next w:val="TabletitleBR"/>
    <w:link w:val="TableNoBRChar"/>
    <w:rsid w:val="00466D5B"/>
    <w:pPr>
      <w:keepNext/>
      <w:overflowPunct w:val="0"/>
      <w:adjustRightInd w:val="0"/>
      <w:spacing w:before="560" w:after="120"/>
      <w:jc w:val="center"/>
      <w:textAlignment w:val="baseline"/>
    </w:pPr>
    <w:rPr>
      <w:rFonts w:eastAsia="Times New Roman"/>
      <w:caps/>
      <w:szCs w:val="20"/>
      <w:lang w:val="en-GB" w:eastAsia="en-US"/>
    </w:rPr>
  </w:style>
  <w:style w:type="paragraph" w:customStyle="1" w:styleId="PartNo">
    <w:name w:val="Part_No"/>
    <w:basedOn w:val="Normal"/>
    <w:next w:val="Partref"/>
    <w:rsid w:val="00466D5B"/>
    <w:pPr>
      <w:keepNext/>
      <w:keepLines/>
      <w:overflowPunct w:val="0"/>
      <w:adjustRightInd w:val="0"/>
      <w:spacing w:before="480" w:after="80"/>
      <w:jc w:val="center"/>
      <w:textAlignment w:val="baseline"/>
    </w:pPr>
    <w:rPr>
      <w:rFonts w:eastAsia="Times New Roman"/>
      <w:caps/>
      <w:sz w:val="28"/>
      <w:szCs w:val="20"/>
      <w:lang w:val="en-GB" w:eastAsia="en-US"/>
    </w:rPr>
  </w:style>
  <w:style w:type="paragraph" w:customStyle="1" w:styleId="Partref">
    <w:name w:val="Part_ref"/>
    <w:basedOn w:val="Normal"/>
    <w:next w:val="Parttitle"/>
    <w:rsid w:val="00466D5B"/>
    <w:pPr>
      <w:keepNext/>
      <w:keepLines/>
      <w:overflowPunct w:val="0"/>
      <w:adjustRightInd w:val="0"/>
      <w:spacing w:before="280"/>
      <w:jc w:val="center"/>
      <w:textAlignment w:val="baseline"/>
    </w:pPr>
    <w:rPr>
      <w:rFonts w:eastAsia="Times New Roman"/>
      <w:szCs w:val="20"/>
      <w:lang w:val="en-GB" w:eastAsia="en-US"/>
    </w:rPr>
  </w:style>
  <w:style w:type="paragraph" w:customStyle="1" w:styleId="Parttitle">
    <w:name w:val="Part_title"/>
    <w:basedOn w:val="Normal"/>
    <w:next w:val="Normalaftertitle"/>
    <w:rsid w:val="00466D5B"/>
    <w:pPr>
      <w:keepNext/>
      <w:keepLines/>
      <w:overflowPunct w:val="0"/>
      <w:adjustRightInd w:val="0"/>
      <w:spacing w:before="240" w:after="280"/>
      <w:jc w:val="center"/>
      <w:textAlignment w:val="baseline"/>
    </w:pPr>
    <w:rPr>
      <w:rFonts w:eastAsia="Times New Roman"/>
      <w:b/>
      <w:sz w:val="28"/>
      <w:szCs w:val="20"/>
      <w:lang w:val="en-GB" w:eastAsia="en-US"/>
    </w:rPr>
  </w:style>
  <w:style w:type="paragraph" w:customStyle="1" w:styleId="RecNo">
    <w:name w:val="Rec_No"/>
    <w:basedOn w:val="Normal"/>
    <w:next w:val="Rectitle"/>
    <w:rsid w:val="00466D5B"/>
    <w:pPr>
      <w:keepNext/>
      <w:keepLines/>
      <w:overflowPunct w:val="0"/>
      <w:adjustRightInd w:val="0"/>
      <w:textAlignment w:val="baseline"/>
    </w:pPr>
    <w:rPr>
      <w:rFonts w:eastAsia="Times New Roman"/>
      <w:b/>
      <w:sz w:val="28"/>
      <w:szCs w:val="20"/>
      <w:lang w:val="en-GB" w:eastAsia="en-US"/>
    </w:rPr>
  </w:style>
  <w:style w:type="paragraph" w:customStyle="1" w:styleId="QuestionNo">
    <w:name w:val="Question_No"/>
    <w:basedOn w:val="RecNo"/>
    <w:next w:val="Questiontitle"/>
    <w:rsid w:val="00466D5B"/>
  </w:style>
  <w:style w:type="character" w:customStyle="1" w:styleId="Recdef">
    <w:name w:val="Rec_def"/>
    <w:basedOn w:val="DefaultParagraphFont"/>
    <w:rsid w:val="00466D5B"/>
    <w:rPr>
      <w:b/>
    </w:rPr>
  </w:style>
  <w:style w:type="paragraph" w:customStyle="1" w:styleId="Reftext">
    <w:name w:val="Ref_text"/>
    <w:basedOn w:val="Normal"/>
    <w:rsid w:val="00466D5B"/>
    <w:pPr>
      <w:overflowPunct w:val="0"/>
      <w:adjustRightInd w:val="0"/>
      <w:ind w:left="794" w:hanging="794"/>
      <w:textAlignment w:val="baseline"/>
    </w:pPr>
    <w:rPr>
      <w:rFonts w:eastAsia="Times New Roman"/>
      <w:szCs w:val="20"/>
      <w:lang w:val="en-GB" w:eastAsia="en-US"/>
    </w:rPr>
  </w:style>
  <w:style w:type="paragraph" w:customStyle="1" w:styleId="Reftitle">
    <w:name w:val="Ref_title"/>
    <w:basedOn w:val="Normal"/>
    <w:next w:val="Reftext"/>
    <w:rsid w:val="00466D5B"/>
    <w:pPr>
      <w:overflowPunct w:val="0"/>
      <w:adjustRightInd w:val="0"/>
      <w:spacing w:before="480"/>
      <w:jc w:val="center"/>
      <w:textAlignment w:val="baseline"/>
    </w:pPr>
    <w:rPr>
      <w:rFonts w:eastAsia="Times New Roman"/>
      <w:b/>
      <w:szCs w:val="20"/>
      <w:lang w:val="en-GB" w:eastAsia="en-US"/>
    </w:rPr>
  </w:style>
  <w:style w:type="paragraph" w:customStyle="1" w:styleId="RepNo">
    <w:name w:val="Rep_No"/>
    <w:basedOn w:val="RecNo"/>
    <w:next w:val="Reptitle"/>
    <w:rsid w:val="00466D5B"/>
  </w:style>
  <w:style w:type="character" w:customStyle="1" w:styleId="Resdef">
    <w:name w:val="Res_def"/>
    <w:basedOn w:val="DefaultParagraphFont"/>
    <w:rsid w:val="00466D5B"/>
    <w:rPr>
      <w:rFonts w:ascii="Times New Roman" w:hAnsi="Times New Roman"/>
      <w:b/>
    </w:rPr>
  </w:style>
  <w:style w:type="paragraph" w:customStyle="1" w:styleId="ResNo">
    <w:name w:val="Res_No"/>
    <w:basedOn w:val="RecNo"/>
    <w:next w:val="Restitle"/>
    <w:rsid w:val="00466D5B"/>
  </w:style>
  <w:style w:type="paragraph" w:customStyle="1" w:styleId="SectionNo">
    <w:name w:val="Section_No"/>
    <w:basedOn w:val="Normal"/>
    <w:next w:val="Sectiontitle"/>
    <w:rsid w:val="00466D5B"/>
    <w:pPr>
      <w:keepNext/>
      <w:keepLines/>
      <w:overflowPunct w:val="0"/>
      <w:adjustRightInd w:val="0"/>
      <w:spacing w:before="480" w:after="80"/>
      <w:jc w:val="center"/>
      <w:textAlignment w:val="baseline"/>
    </w:pPr>
    <w:rPr>
      <w:rFonts w:eastAsia="Times New Roman"/>
      <w:caps/>
      <w:sz w:val="28"/>
      <w:szCs w:val="20"/>
      <w:lang w:val="en-GB" w:eastAsia="en-US"/>
    </w:rPr>
  </w:style>
  <w:style w:type="paragraph" w:customStyle="1" w:styleId="Sectiontitle">
    <w:name w:val="Section_title"/>
    <w:basedOn w:val="Normal"/>
    <w:next w:val="Normalaftertitle"/>
    <w:rsid w:val="00466D5B"/>
    <w:pPr>
      <w:keepNext/>
      <w:keepLines/>
      <w:overflowPunct w:val="0"/>
      <w:adjustRightInd w:val="0"/>
      <w:spacing w:before="480" w:after="280"/>
      <w:jc w:val="center"/>
      <w:textAlignment w:val="baseline"/>
    </w:pPr>
    <w:rPr>
      <w:rFonts w:eastAsia="Times New Roman"/>
      <w:b/>
      <w:sz w:val="28"/>
      <w:szCs w:val="20"/>
      <w:lang w:val="en-GB" w:eastAsia="en-US"/>
    </w:rPr>
  </w:style>
  <w:style w:type="paragraph" w:customStyle="1" w:styleId="Source">
    <w:name w:val="Source"/>
    <w:basedOn w:val="Normal"/>
    <w:next w:val="Normalaftertitle0"/>
    <w:rsid w:val="00466D5B"/>
    <w:pPr>
      <w:overflowPunct w:val="0"/>
      <w:adjustRightInd w:val="0"/>
      <w:spacing w:before="840" w:after="200"/>
      <w:jc w:val="center"/>
      <w:textAlignment w:val="baseline"/>
    </w:pPr>
    <w:rPr>
      <w:b/>
      <w:sz w:val="28"/>
      <w:szCs w:val="20"/>
      <w:lang w:val="en-GB" w:eastAsia="en-US"/>
    </w:rPr>
  </w:style>
  <w:style w:type="paragraph" w:customStyle="1" w:styleId="SpecialFooter">
    <w:name w:val="Special Footer"/>
    <w:basedOn w:val="Footer"/>
    <w:rsid w:val="00466D5B"/>
    <w:pPr>
      <w:tabs>
        <w:tab w:val="clear" w:pos="4320"/>
        <w:tab w:val="clear" w:pos="8640"/>
        <w:tab w:val="left" w:pos="567"/>
        <w:tab w:val="left" w:pos="1134"/>
        <w:tab w:val="left" w:pos="1701"/>
        <w:tab w:val="left" w:pos="2268"/>
        <w:tab w:val="left" w:pos="2835"/>
        <w:tab w:val="left" w:pos="5954"/>
        <w:tab w:val="right" w:pos="9639"/>
      </w:tabs>
      <w:overflowPunct w:val="0"/>
      <w:adjustRightInd w:val="0"/>
      <w:jc w:val="both"/>
      <w:textAlignment w:val="baseline"/>
    </w:pPr>
    <w:rPr>
      <w:rFonts w:eastAsia="Times New Roman"/>
      <w:sz w:val="16"/>
      <w:szCs w:val="20"/>
      <w:lang w:val="en-GB" w:eastAsia="en-US"/>
    </w:rPr>
  </w:style>
  <w:style w:type="character" w:customStyle="1" w:styleId="Tablefreq">
    <w:name w:val="Table_freq"/>
    <w:basedOn w:val="DefaultParagraphFont"/>
    <w:rsid w:val="00466D5B"/>
    <w:rPr>
      <w:b/>
      <w:color w:val="auto"/>
    </w:rPr>
  </w:style>
  <w:style w:type="paragraph" w:customStyle="1" w:styleId="Tablelegend">
    <w:name w:val="Table_legend"/>
    <w:basedOn w:val="Normal"/>
    <w:rsid w:val="00466D5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djustRightInd w:val="0"/>
      <w:spacing w:after="40"/>
      <w:textAlignment w:val="baseline"/>
    </w:pPr>
    <w:rPr>
      <w:rFonts w:eastAsia="Times New Roman"/>
      <w:sz w:val="22"/>
      <w:szCs w:val="20"/>
      <w:lang w:val="en-GB" w:eastAsia="en-US"/>
    </w:rPr>
  </w:style>
  <w:style w:type="paragraph" w:customStyle="1" w:styleId="Tableref">
    <w:name w:val="Table_ref"/>
    <w:basedOn w:val="Normal"/>
    <w:next w:val="TabletitleBR"/>
    <w:rsid w:val="00466D5B"/>
    <w:pPr>
      <w:keepNext/>
      <w:overflowPunct w:val="0"/>
      <w:adjustRightInd w:val="0"/>
      <w:spacing w:after="120"/>
      <w:jc w:val="center"/>
      <w:textAlignment w:val="baseline"/>
    </w:pPr>
    <w:rPr>
      <w:rFonts w:eastAsia="Times New Roman"/>
      <w:szCs w:val="20"/>
      <w:lang w:val="en-GB" w:eastAsia="en-US"/>
    </w:rPr>
  </w:style>
  <w:style w:type="paragraph" w:customStyle="1" w:styleId="Title1">
    <w:name w:val="Title 1"/>
    <w:basedOn w:val="Normal"/>
    <w:next w:val="Title2"/>
    <w:link w:val="Title1Char"/>
    <w:rsid w:val="00466D5B"/>
    <w:pPr>
      <w:tabs>
        <w:tab w:val="left" w:pos="567"/>
        <w:tab w:val="left" w:pos="1134"/>
        <w:tab w:val="left" w:pos="1701"/>
        <w:tab w:val="left" w:pos="2268"/>
        <w:tab w:val="left" w:pos="2835"/>
      </w:tabs>
      <w:overflowPunct w:val="0"/>
      <w:adjustRightInd w:val="0"/>
      <w:spacing w:before="240"/>
      <w:jc w:val="center"/>
      <w:textAlignment w:val="baseline"/>
    </w:pPr>
    <w:rPr>
      <w:rFonts w:eastAsia="Times New Roman"/>
      <w:caps/>
      <w:sz w:val="28"/>
      <w:szCs w:val="20"/>
      <w:lang w:val="en-GB" w:eastAsia="en-US"/>
    </w:rPr>
  </w:style>
  <w:style w:type="paragraph" w:customStyle="1" w:styleId="Title2">
    <w:name w:val="Title 2"/>
    <w:basedOn w:val="Title1"/>
    <w:next w:val="Title3"/>
    <w:rsid w:val="00466D5B"/>
  </w:style>
  <w:style w:type="paragraph" w:customStyle="1" w:styleId="Title3">
    <w:name w:val="Title 3"/>
    <w:basedOn w:val="Title2"/>
    <w:next w:val="Title4"/>
    <w:rsid w:val="00466D5B"/>
    <w:rPr>
      <w:caps w:val="0"/>
    </w:rPr>
  </w:style>
  <w:style w:type="paragraph" w:customStyle="1" w:styleId="Title4">
    <w:name w:val="Title 4"/>
    <w:basedOn w:val="Title3"/>
    <w:next w:val="Heading1"/>
    <w:rsid w:val="00466D5B"/>
    <w:rPr>
      <w:b/>
    </w:rPr>
  </w:style>
  <w:style w:type="paragraph" w:customStyle="1" w:styleId="toc0">
    <w:name w:val="toc 0"/>
    <w:basedOn w:val="Normal"/>
    <w:next w:val="TOC1"/>
    <w:rsid w:val="00466D5B"/>
    <w:pPr>
      <w:tabs>
        <w:tab w:val="right" w:pos="9639"/>
      </w:tabs>
      <w:overflowPunct w:val="0"/>
      <w:adjustRightInd w:val="0"/>
      <w:textAlignment w:val="baseline"/>
    </w:pPr>
    <w:rPr>
      <w:rFonts w:eastAsia="Times New Roman"/>
      <w:b/>
      <w:szCs w:val="20"/>
      <w:lang w:val="en-GB" w:eastAsia="en-US"/>
    </w:rPr>
  </w:style>
  <w:style w:type="paragraph" w:styleId="TOC1">
    <w:name w:val="toc 1"/>
    <w:basedOn w:val="Normal"/>
    <w:rsid w:val="00466D5B"/>
    <w:pPr>
      <w:keepLines/>
      <w:tabs>
        <w:tab w:val="left" w:pos="964"/>
        <w:tab w:val="left" w:leader="dot" w:pos="8789"/>
        <w:tab w:val="right" w:pos="9639"/>
      </w:tabs>
      <w:overflowPunct w:val="0"/>
      <w:adjustRightInd w:val="0"/>
      <w:spacing w:before="240"/>
      <w:ind w:left="680" w:right="851" w:hanging="680"/>
      <w:textAlignment w:val="baseline"/>
    </w:pPr>
    <w:rPr>
      <w:rFonts w:eastAsia="Times New Roman"/>
      <w:szCs w:val="20"/>
      <w:lang w:val="en-GB" w:eastAsia="en-US"/>
    </w:rPr>
  </w:style>
  <w:style w:type="paragraph" w:styleId="TOC2">
    <w:name w:val="toc 2"/>
    <w:basedOn w:val="TOC1"/>
    <w:rsid w:val="00466D5B"/>
    <w:pPr>
      <w:spacing w:before="80"/>
      <w:ind w:left="1531" w:hanging="851"/>
    </w:pPr>
  </w:style>
  <w:style w:type="paragraph" w:styleId="TOC3">
    <w:name w:val="toc 3"/>
    <w:basedOn w:val="TOC2"/>
    <w:rsid w:val="00466D5B"/>
  </w:style>
  <w:style w:type="paragraph" w:styleId="TOC4">
    <w:name w:val="toc 4"/>
    <w:basedOn w:val="TOC3"/>
    <w:rsid w:val="00466D5B"/>
  </w:style>
  <w:style w:type="paragraph" w:styleId="TOC5">
    <w:name w:val="toc 5"/>
    <w:basedOn w:val="TOC4"/>
    <w:rsid w:val="00466D5B"/>
  </w:style>
  <w:style w:type="paragraph" w:styleId="TOC6">
    <w:name w:val="toc 6"/>
    <w:basedOn w:val="TOC4"/>
    <w:rsid w:val="00466D5B"/>
  </w:style>
  <w:style w:type="paragraph" w:styleId="TOC7">
    <w:name w:val="toc 7"/>
    <w:basedOn w:val="TOC4"/>
    <w:rsid w:val="00466D5B"/>
  </w:style>
  <w:style w:type="paragraph" w:styleId="TOC8">
    <w:name w:val="toc 8"/>
    <w:basedOn w:val="TOC4"/>
    <w:rsid w:val="00466D5B"/>
  </w:style>
  <w:style w:type="paragraph" w:customStyle="1" w:styleId="FiguretitleBR">
    <w:name w:val="Figure_title_BR"/>
    <w:basedOn w:val="TabletitleBR"/>
    <w:next w:val="Figurewithouttitle"/>
    <w:rsid w:val="00466D5B"/>
    <w:pPr>
      <w:keepNext w:val="0"/>
      <w:spacing w:after="480"/>
    </w:pPr>
  </w:style>
  <w:style w:type="paragraph" w:customStyle="1" w:styleId="FigureNoBR">
    <w:name w:val="Figure_No_BR"/>
    <w:basedOn w:val="Normal"/>
    <w:next w:val="FiguretitleBR"/>
    <w:rsid w:val="00466D5B"/>
    <w:pPr>
      <w:keepNext/>
      <w:keepLines/>
      <w:overflowPunct w:val="0"/>
      <w:adjustRightInd w:val="0"/>
      <w:spacing w:before="480" w:after="120"/>
      <w:jc w:val="center"/>
      <w:textAlignment w:val="baseline"/>
    </w:pPr>
    <w:rPr>
      <w:rFonts w:eastAsia="Times New Roman"/>
      <w:caps/>
      <w:szCs w:val="20"/>
      <w:lang w:val="en-GB" w:eastAsia="en-US"/>
    </w:rPr>
  </w:style>
  <w:style w:type="paragraph" w:styleId="BalloonText">
    <w:name w:val="Balloon Text"/>
    <w:basedOn w:val="Normal"/>
    <w:link w:val="BalloonTextChar"/>
    <w:rsid w:val="00466D5B"/>
    <w:rPr>
      <w:rFonts w:ascii="Tahoma" w:hAnsi="Tahoma" w:cs="Tahoma"/>
      <w:sz w:val="16"/>
      <w:szCs w:val="16"/>
    </w:rPr>
  </w:style>
  <w:style w:type="character" w:customStyle="1" w:styleId="BalloonTextChar">
    <w:name w:val="Balloon Text Char"/>
    <w:basedOn w:val="DefaultParagraphFont"/>
    <w:link w:val="BalloonText"/>
    <w:rsid w:val="00466D5B"/>
    <w:rPr>
      <w:rFonts w:ascii="Tahoma" w:eastAsia="SimSun" w:hAnsi="Tahoma" w:cs="Tahoma"/>
      <w:sz w:val="16"/>
      <w:szCs w:val="16"/>
    </w:rPr>
  </w:style>
  <w:style w:type="paragraph" w:styleId="ListParagraph">
    <w:name w:val="List Paragraph"/>
    <w:basedOn w:val="Normal"/>
    <w:link w:val="ListParagraphChar"/>
    <w:uiPriority w:val="34"/>
    <w:qFormat/>
    <w:rsid w:val="00466D5B"/>
    <w:pPr>
      <w:overflowPunct w:val="0"/>
      <w:adjustRightInd w:val="0"/>
      <w:ind w:left="720"/>
      <w:contextualSpacing/>
      <w:textAlignment w:val="baseline"/>
    </w:pPr>
    <w:rPr>
      <w:rFonts w:eastAsia="Times New Roman"/>
      <w:szCs w:val="20"/>
      <w:lang w:val="en-GB" w:eastAsia="en-US"/>
    </w:rPr>
  </w:style>
  <w:style w:type="character" w:customStyle="1" w:styleId="bumpedfont15">
    <w:name w:val="bumpedfont15"/>
    <w:basedOn w:val="DefaultParagraphFont"/>
    <w:rsid w:val="00466D5B"/>
  </w:style>
  <w:style w:type="character" w:styleId="Hyperlink">
    <w:name w:val="Hyperlink"/>
    <w:aliases w:val="CEO_Hyperlink,超级链接"/>
    <w:basedOn w:val="DefaultParagraphFont"/>
    <w:rsid w:val="00466D5B"/>
    <w:rPr>
      <w:color w:val="0000FF"/>
      <w:u w:val="single"/>
    </w:rPr>
  </w:style>
  <w:style w:type="character" w:styleId="CommentReference">
    <w:name w:val="annotation reference"/>
    <w:basedOn w:val="DefaultParagraphFont"/>
    <w:uiPriority w:val="99"/>
    <w:semiHidden/>
    <w:unhideWhenUsed/>
    <w:rsid w:val="00466D5B"/>
    <w:rPr>
      <w:sz w:val="16"/>
      <w:szCs w:val="16"/>
    </w:rPr>
  </w:style>
  <w:style w:type="paragraph" w:styleId="CommentText">
    <w:name w:val="annotation text"/>
    <w:basedOn w:val="Normal"/>
    <w:link w:val="CommentTextChar"/>
    <w:uiPriority w:val="99"/>
    <w:semiHidden/>
    <w:unhideWhenUsed/>
    <w:rsid w:val="00466D5B"/>
    <w:pPr>
      <w:overflowPunct w:val="0"/>
      <w:adjustRightInd w:val="0"/>
      <w:textAlignment w:val="baseline"/>
    </w:pPr>
    <w:rPr>
      <w:rFonts w:eastAsia="Times New Roman"/>
      <w:sz w:val="20"/>
      <w:szCs w:val="20"/>
      <w:lang w:val="en-GB" w:eastAsia="en-US"/>
    </w:rPr>
  </w:style>
  <w:style w:type="character" w:customStyle="1" w:styleId="CommentTextChar">
    <w:name w:val="Comment Text Char"/>
    <w:basedOn w:val="DefaultParagraphFont"/>
    <w:link w:val="CommentText"/>
    <w:uiPriority w:val="99"/>
    <w:semiHidden/>
    <w:rsid w:val="00466D5B"/>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466D5B"/>
    <w:rPr>
      <w:b/>
      <w:bCs/>
    </w:rPr>
  </w:style>
  <w:style w:type="character" w:customStyle="1" w:styleId="CommentSubjectChar">
    <w:name w:val="Comment Subject Char"/>
    <w:basedOn w:val="CommentTextChar"/>
    <w:link w:val="CommentSubject"/>
    <w:uiPriority w:val="99"/>
    <w:semiHidden/>
    <w:rsid w:val="00466D5B"/>
    <w:rPr>
      <w:rFonts w:ascii="Times New Roman" w:eastAsia="Times New Roman" w:hAnsi="Times New Roman"/>
      <w:b/>
      <w:bCs/>
      <w:lang w:val="en-GB" w:eastAsia="en-US"/>
    </w:rPr>
  </w:style>
  <w:style w:type="paragraph" w:styleId="BodyText">
    <w:name w:val="Body Text"/>
    <w:basedOn w:val="Normal"/>
    <w:link w:val="BodyTextChar"/>
    <w:rsid w:val="00466D5B"/>
    <w:pPr>
      <w:keepNext/>
      <w:numPr>
        <w:ilvl w:val="12"/>
      </w:numPr>
      <w:autoSpaceDE/>
      <w:autoSpaceDN/>
    </w:pPr>
    <w:rPr>
      <w:rFonts w:ascii="Arial" w:eastAsia="Times New Roman" w:hAnsi="Arial"/>
      <w:b/>
      <w:color w:val="000000"/>
      <w:sz w:val="22"/>
      <w:szCs w:val="20"/>
      <w:lang w:eastAsia="en-US"/>
    </w:rPr>
  </w:style>
  <w:style w:type="character" w:customStyle="1" w:styleId="BodyTextChar">
    <w:name w:val="Body Text Char"/>
    <w:basedOn w:val="DefaultParagraphFont"/>
    <w:link w:val="BodyText"/>
    <w:rsid w:val="00466D5B"/>
    <w:rPr>
      <w:rFonts w:ascii="Arial" w:eastAsia="Times New Roman" w:hAnsi="Arial"/>
      <w:b/>
      <w:color w:val="000000"/>
      <w:sz w:val="22"/>
      <w:lang w:eastAsia="en-US"/>
    </w:rPr>
  </w:style>
  <w:style w:type="table" w:styleId="TableGrid">
    <w:name w:val="Table Grid"/>
    <w:basedOn w:val="TableNormal"/>
    <w:rsid w:val="00466D5B"/>
    <w:pPr>
      <w:widowControl w:val="0"/>
      <w:autoSpaceDE w:val="0"/>
      <w:autoSpaceDN w:val="0"/>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Page No Char,encabezado Char,he Char,header Char,header odd Char,header odd1 Char,header odd2 Char"/>
    <w:basedOn w:val="DefaultParagraphFont"/>
    <w:link w:val="Header"/>
    <w:rsid w:val="00466D5B"/>
    <w:rPr>
      <w:rFonts w:ascii="Times New Roman" w:eastAsia="SimSun" w:hAnsi="Times New Roman"/>
      <w:sz w:val="24"/>
      <w:szCs w:val="24"/>
    </w:rPr>
  </w:style>
  <w:style w:type="table" w:styleId="GridTable1Light-Accent1">
    <w:name w:val="Grid Table 1 Light Accent 1"/>
    <w:basedOn w:val="TableNormal"/>
    <w:uiPriority w:val="46"/>
    <w:rsid w:val="001A745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rsid w:val="00466D5B"/>
    <w:rPr>
      <w:color w:val="800080"/>
      <w:u w:val="single"/>
    </w:rPr>
  </w:style>
  <w:style w:type="character" w:customStyle="1" w:styleId="FooterChar">
    <w:name w:val="Footer Char"/>
    <w:aliases w:val="pie de página Char"/>
    <w:basedOn w:val="DefaultParagraphFont"/>
    <w:link w:val="Footer"/>
    <w:rsid w:val="00466D5B"/>
    <w:rPr>
      <w:rFonts w:ascii="Times New Roman" w:eastAsia="SimSun" w:hAnsi="Times New Roman"/>
      <w:sz w:val="24"/>
      <w:szCs w:val="24"/>
    </w:rPr>
  </w:style>
  <w:style w:type="paragraph" w:customStyle="1" w:styleId="Reasons">
    <w:name w:val="Reasons"/>
    <w:basedOn w:val="Normal"/>
    <w:qFormat/>
    <w:rsid w:val="00466D5B"/>
    <w:pPr>
      <w:autoSpaceDE/>
      <w:autoSpaceDN/>
    </w:pPr>
    <w:rPr>
      <w:rFonts w:eastAsia="Times New Roman" w:cstheme="minorBidi"/>
      <w:szCs w:val="20"/>
      <w:lang w:eastAsia="en-US"/>
    </w:rPr>
  </w:style>
  <w:style w:type="character" w:customStyle="1" w:styleId="Title1Char">
    <w:name w:val="Title 1 Char"/>
    <w:basedOn w:val="DefaultParagraphFont"/>
    <w:link w:val="Title1"/>
    <w:locked/>
    <w:rsid w:val="00A4359D"/>
    <w:rPr>
      <w:rFonts w:ascii="Times New Roman" w:eastAsia="Times New Roman" w:hAnsi="Times New Roman"/>
      <w:caps/>
      <w:sz w:val="28"/>
      <w:lang w:val="en-GB" w:eastAsia="en-US"/>
    </w:rPr>
  </w:style>
  <w:style w:type="character" w:customStyle="1" w:styleId="TabletextChar">
    <w:name w:val="Table_text Char"/>
    <w:basedOn w:val="DefaultParagraphFont"/>
    <w:link w:val="Tabletext"/>
    <w:locked/>
    <w:rsid w:val="00466D5B"/>
    <w:rPr>
      <w:rFonts w:ascii="Times New Roman" w:eastAsia="Times New Roman" w:hAnsi="Times New Roman"/>
      <w:sz w:val="22"/>
      <w:lang w:val="en-GB" w:eastAsia="en-US"/>
    </w:rPr>
  </w:style>
  <w:style w:type="paragraph" w:customStyle="1" w:styleId="Default">
    <w:name w:val="Default"/>
    <w:rsid w:val="00466D5B"/>
    <w:pPr>
      <w:autoSpaceDE w:val="0"/>
      <w:autoSpaceDN w:val="0"/>
      <w:adjustRightInd w:val="0"/>
    </w:pPr>
    <w:rPr>
      <w:rFonts w:ascii="Times New Roman" w:hAnsi="Times New Roman"/>
      <w:color w:val="000000"/>
      <w:sz w:val="24"/>
      <w:szCs w:val="24"/>
    </w:rPr>
  </w:style>
  <w:style w:type="table" w:customStyle="1" w:styleId="GridTable1Light-Accent12">
    <w:name w:val="Grid Table 1 Light - Accent 12"/>
    <w:basedOn w:val="TableNormal"/>
    <w:uiPriority w:val="46"/>
    <w:rsid w:val="00466D5B"/>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ableheadChar">
    <w:name w:val="Table_head Char"/>
    <w:basedOn w:val="DefaultParagraphFont"/>
    <w:link w:val="Tablehead"/>
    <w:rsid w:val="00466D5B"/>
    <w:rPr>
      <w:rFonts w:ascii="Times New Roman" w:eastAsia="Times New Roman" w:hAnsi="Times New Roman"/>
      <w:b/>
      <w:sz w:val="22"/>
      <w:lang w:val="en-GB" w:eastAsia="en-US"/>
    </w:rPr>
  </w:style>
  <w:style w:type="paragraph" w:customStyle="1" w:styleId="AnnexNoTitle0">
    <w:name w:val="Annex_NoTitle"/>
    <w:basedOn w:val="Normal"/>
    <w:next w:val="Normalaftertitle"/>
    <w:rsid w:val="00A4359D"/>
    <w:pPr>
      <w:keepNext/>
      <w:keepLines/>
      <w:spacing w:before="720" w:after="120" w:line="280" w:lineRule="exact"/>
      <w:jc w:val="center"/>
    </w:pPr>
    <w:rPr>
      <w:rFonts w:cs="Calibri"/>
      <w:b/>
      <w:szCs w:val="22"/>
    </w:rPr>
  </w:style>
  <w:style w:type="paragraph" w:customStyle="1" w:styleId="AnnexTitle">
    <w:name w:val="Annex_Title"/>
    <w:basedOn w:val="Arttitle"/>
    <w:next w:val="Normal"/>
    <w:rsid w:val="00A4359D"/>
    <w:pPr>
      <w:tabs>
        <w:tab w:val="clear" w:pos="794"/>
        <w:tab w:val="clear" w:pos="1191"/>
        <w:tab w:val="clear" w:pos="1588"/>
        <w:tab w:val="clear" w:pos="1985"/>
      </w:tabs>
      <w:spacing w:before="160"/>
    </w:pPr>
    <w:rPr>
      <w:noProof/>
      <w:lang w:val="en-US"/>
    </w:rPr>
  </w:style>
  <w:style w:type="paragraph" w:customStyle="1" w:styleId="Chap">
    <w:name w:val="Chap_#"/>
    <w:basedOn w:val="Normal"/>
    <w:next w:val="Chaptitle"/>
    <w:rsid w:val="00A4359D"/>
    <w:pPr>
      <w:keepNext/>
      <w:keepLines/>
      <w:tabs>
        <w:tab w:val="clear" w:pos="794"/>
        <w:tab w:val="clear" w:pos="1191"/>
        <w:tab w:val="clear" w:pos="1588"/>
        <w:tab w:val="clear" w:pos="1985"/>
        <w:tab w:val="left" w:pos="1134"/>
        <w:tab w:val="left" w:pos="1871"/>
        <w:tab w:val="left" w:pos="2268"/>
      </w:tabs>
      <w:spacing w:before="1200"/>
      <w:jc w:val="center"/>
    </w:pPr>
    <w:rPr>
      <w:sz w:val="3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1"/>
    <w:basedOn w:val="DefaultParagraphFont"/>
    <w:uiPriority w:val="99"/>
    <w:rsid w:val="00466D5B"/>
    <w:rPr>
      <w:rFonts w:ascii="Times New Roman" w:eastAsia="Times New Roman" w:hAnsi="Times New Roman" w:cs="Times New Roman"/>
      <w:sz w:val="20"/>
      <w:szCs w:val="20"/>
      <w:lang w:val="en-GB" w:eastAsia="en-US"/>
    </w:rPr>
  </w:style>
  <w:style w:type="character" w:customStyle="1" w:styleId="Heading1Char">
    <w:name w:val="Heading 1 Char"/>
    <w:aliases w:val="h1 Char,título 1 Char,1 Char,l1 Char"/>
    <w:basedOn w:val="DefaultParagraphFont"/>
    <w:link w:val="Heading1"/>
    <w:rsid w:val="00466D5B"/>
    <w:rPr>
      <w:rFonts w:ascii="Times New Roman" w:eastAsia="Times New Roman" w:hAnsi="Times New Roman"/>
      <w:b/>
      <w:sz w:val="24"/>
      <w:lang w:val="en-GB" w:eastAsia="en-US"/>
    </w:rPr>
  </w:style>
  <w:style w:type="character" w:customStyle="1" w:styleId="Heading2Char">
    <w:name w:val="Heading 2 Char"/>
    <w:basedOn w:val="DefaultParagraphFont"/>
    <w:link w:val="Heading2"/>
    <w:rsid w:val="00466D5B"/>
    <w:rPr>
      <w:rFonts w:ascii="Times New Roman" w:eastAsia="Times New Roman" w:hAnsi="Times New Roman"/>
      <w:b/>
      <w:sz w:val="24"/>
      <w:lang w:val="en-GB" w:eastAsia="en-US"/>
    </w:rPr>
  </w:style>
  <w:style w:type="character" w:customStyle="1" w:styleId="Heading3Char">
    <w:name w:val="Heading 3 Char"/>
    <w:basedOn w:val="DefaultParagraphFont"/>
    <w:link w:val="Heading3"/>
    <w:rsid w:val="00466D5B"/>
    <w:rPr>
      <w:rFonts w:ascii="Arial" w:eastAsia="SimSun" w:hAnsi="Arial" w:cs="Arial"/>
      <w:b/>
      <w:bCs/>
      <w:sz w:val="26"/>
      <w:szCs w:val="26"/>
    </w:rPr>
  </w:style>
  <w:style w:type="character" w:customStyle="1" w:styleId="Heading4Char">
    <w:name w:val="Heading 4 Char"/>
    <w:basedOn w:val="DefaultParagraphFont"/>
    <w:link w:val="Heading4"/>
    <w:rsid w:val="00466D5B"/>
    <w:rPr>
      <w:rFonts w:ascii="Times New Roman" w:eastAsia="Times New Roman" w:hAnsi="Times New Roman"/>
      <w:b/>
      <w:sz w:val="24"/>
      <w:lang w:val="en-GB" w:eastAsia="en-US"/>
    </w:rPr>
  </w:style>
  <w:style w:type="character" w:customStyle="1" w:styleId="Heading5Char">
    <w:name w:val="Heading 5 Char"/>
    <w:basedOn w:val="DefaultParagraphFont"/>
    <w:link w:val="Heading5"/>
    <w:locked/>
    <w:rsid w:val="00466D5B"/>
    <w:rPr>
      <w:rFonts w:ascii="Times New Roman" w:eastAsia="Times New Roman" w:hAnsi="Times New Roman"/>
      <w:b/>
      <w:sz w:val="24"/>
      <w:lang w:val="en-GB" w:eastAsia="en-US"/>
    </w:rPr>
  </w:style>
  <w:style w:type="character" w:customStyle="1" w:styleId="Heading6Char">
    <w:name w:val="Heading 6 Char"/>
    <w:basedOn w:val="DefaultParagraphFont"/>
    <w:link w:val="Heading6"/>
    <w:rsid w:val="00466D5B"/>
    <w:rPr>
      <w:rFonts w:ascii="Times New Roman" w:eastAsia="Times New Roman" w:hAnsi="Times New Roman"/>
      <w:b/>
      <w:sz w:val="24"/>
      <w:lang w:val="en-GB" w:eastAsia="en-US"/>
    </w:rPr>
  </w:style>
  <w:style w:type="character" w:customStyle="1" w:styleId="Heading7Char">
    <w:name w:val="Heading 7 Char"/>
    <w:basedOn w:val="DefaultParagraphFont"/>
    <w:link w:val="Heading7"/>
    <w:rsid w:val="00466D5B"/>
    <w:rPr>
      <w:rFonts w:ascii="Times New Roman" w:eastAsia="Times New Roman" w:hAnsi="Times New Roman"/>
      <w:b/>
      <w:sz w:val="24"/>
      <w:lang w:val="en-GB" w:eastAsia="en-US"/>
    </w:rPr>
  </w:style>
  <w:style w:type="character" w:customStyle="1" w:styleId="Heading8Char">
    <w:name w:val="Heading 8 Char"/>
    <w:basedOn w:val="DefaultParagraphFont"/>
    <w:link w:val="Heading8"/>
    <w:rsid w:val="00466D5B"/>
    <w:rPr>
      <w:rFonts w:ascii="Times New Roman" w:eastAsia="Times New Roman" w:hAnsi="Times New Roman"/>
      <w:b/>
      <w:sz w:val="24"/>
      <w:lang w:val="en-GB" w:eastAsia="en-US"/>
    </w:rPr>
  </w:style>
  <w:style w:type="character" w:customStyle="1" w:styleId="Heading9Char">
    <w:name w:val="Heading 9 Char"/>
    <w:basedOn w:val="DefaultParagraphFont"/>
    <w:link w:val="Heading9"/>
    <w:rsid w:val="00466D5B"/>
    <w:rPr>
      <w:rFonts w:ascii="Times New Roman" w:eastAsia="Times New Roman" w:hAnsi="Times New Roman"/>
      <w:b/>
      <w:sz w:val="24"/>
      <w:lang w:val="en-GB" w:eastAsia="en-US"/>
    </w:rPr>
  </w:style>
  <w:style w:type="character" w:customStyle="1" w:styleId="enumlev1Char">
    <w:name w:val="enumlev1 Char"/>
    <w:basedOn w:val="DefaultParagraphFont"/>
    <w:link w:val="enumlev1"/>
    <w:rsid w:val="00466D5B"/>
    <w:rPr>
      <w:rFonts w:ascii="Times New Roman" w:eastAsia="SimSun" w:hAnsi="Times New Roman"/>
      <w:sz w:val="24"/>
      <w:szCs w:val="24"/>
      <w:lang w:val="en-GB" w:eastAsia="en-US"/>
    </w:rPr>
  </w:style>
  <w:style w:type="character" w:customStyle="1" w:styleId="NoteChar">
    <w:name w:val="Note Char"/>
    <w:link w:val="Note"/>
    <w:rsid w:val="004F3921"/>
    <w:rPr>
      <w:rFonts w:ascii="Times New Roman" w:eastAsia="Times New Roman" w:hAnsi="Times New Roman"/>
      <w:sz w:val="24"/>
      <w:lang w:val="en-GB" w:eastAsia="en-US"/>
    </w:rPr>
  </w:style>
  <w:style w:type="paragraph" w:customStyle="1" w:styleId="tabletext0">
    <w:name w:val="tabletext0"/>
    <w:basedOn w:val="Normal"/>
    <w:uiPriority w:val="99"/>
    <w:rsid w:val="004F3921"/>
    <w:pPr>
      <w:tabs>
        <w:tab w:val="clear" w:pos="794"/>
        <w:tab w:val="clear" w:pos="1191"/>
        <w:tab w:val="clear" w:pos="1588"/>
        <w:tab w:val="clear" w:pos="1985"/>
      </w:tabs>
      <w:spacing w:before="40" w:after="40"/>
    </w:pPr>
    <w:rPr>
      <w:sz w:val="22"/>
      <w:szCs w:val="22"/>
    </w:rPr>
  </w:style>
  <w:style w:type="character" w:customStyle="1" w:styleId="apple-style-span">
    <w:name w:val="apple-style-span"/>
    <w:basedOn w:val="DefaultParagraphFont"/>
    <w:rsid w:val="004F3921"/>
  </w:style>
  <w:style w:type="paragraph" w:customStyle="1" w:styleId="tabletext1">
    <w:name w:val="tabletext"/>
    <w:basedOn w:val="Normal"/>
    <w:rsid w:val="004F3921"/>
    <w:pPr>
      <w:tabs>
        <w:tab w:val="clear" w:pos="794"/>
        <w:tab w:val="clear" w:pos="1191"/>
        <w:tab w:val="clear" w:pos="1588"/>
        <w:tab w:val="clear" w:pos="1985"/>
      </w:tabs>
      <w:autoSpaceDE/>
      <w:autoSpaceDN/>
      <w:spacing w:before="0"/>
    </w:pPr>
  </w:style>
  <w:style w:type="character" w:customStyle="1" w:styleId="href">
    <w:name w:val="href"/>
    <w:basedOn w:val="DefaultParagraphFont"/>
    <w:rsid w:val="004F3921"/>
  </w:style>
  <w:style w:type="paragraph" w:customStyle="1" w:styleId="Tabletitle">
    <w:name w:val="Table_title"/>
    <w:basedOn w:val="Normal"/>
    <w:next w:val="Tabletext"/>
    <w:rsid w:val="00466D5B"/>
    <w:pPr>
      <w:keepNext/>
      <w:keepLines/>
      <w:overflowPunct w:val="0"/>
      <w:adjustRightInd w:val="0"/>
      <w:spacing w:after="120"/>
      <w:jc w:val="center"/>
      <w:textAlignment w:val="baseline"/>
    </w:pPr>
    <w:rPr>
      <w:rFonts w:ascii="Times New Roman Bold" w:eastAsia="Times New Roman" w:hAnsi="Times New Roman Bold"/>
      <w:b/>
      <w:szCs w:val="20"/>
      <w:lang w:eastAsia="en-US"/>
    </w:rPr>
  </w:style>
  <w:style w:type="paragraph" w:customStyle="1" w:styleId="ecxmsonormal">
    <w:name w:val="ecxmsonormal"/>
    <w:basedOn w:val="Normal"/>
    <w:rsid w:val="004F3921"/>
    <w:pPr>
      <w:tabs>
        <w:tab w:val="clear" w:pos="794"/>
        <w:tab w:val="clear" w:pos="1191"/>
        <w:tab w:val="clear" w:pos="1588"/>
        <w:tab w:val="clear" w:pos="1985"/>
      </w:tabs>
      <w:autoSpaceDE/>
      <w:autoSpaceDN/>
      <w:spacing w:before="100" w:beforeAutospacing="1" w:after="100" w:afterAutospacing="1"/>
    </w:pPr>
  </w:style>
  <w:style w:type="paragraph" w:customStyle="1" w:styleId="Proposal">
    <w:name w:val="Proposal"/>
    <w:basedOn w:val="Normal"/>
    <w:next w:val="Normal"/>
    <w:rsid w:val="00466D5B"/>
    <w:pPr>
      <w:keepNext/>
      <w:tabs>
        <w:tab w:val="left" w:pos="1134"/>
        <w:tab w:val="left" w:pos="1871"/>
        <w:tab w:val="left" w:pos="2268"/>
      </w:tabs>
      <w:overflowPunct w:val="0"/>
      <w:adjustRightInd w:val="0"/>
      <w:spacing w:before="240"/>
      <w:textAlignment w:val="baseline"/>
    </w:pPr>
    <w:rPr>
      <w:rFonts w:eastAsia="Times New Roman" w:hAnsi="Times New Roman Bold"/>
      <w:b/>
      <w:szCs w:val="20"/>
      <w:lang w:val="en-GB" w:eastAsia="en-US"/>
    </w:rPr>
  </w:style>
  <w:style w:type="character" w:customStyle="1" w:styleId="href2">
    <w:name w:val="href2"/>
    <w:basedOn w:val="href"/>
    <w:rsid w:val="004F3921"/>
    <w:rPr>
      <w:rFonts w:cs="Times New Roman"/>
    </w:rPr>
  </w:style>
  <w:style w:type="paragraph" w:customStyle="1" w:styleId="AnnexNo">
    <w:name w:val="Annex_No"/>
    <w:basedOn w:val="Normal"/>
    <w:next w:val="Normal"/>
    <w:rsid w:val="00466D5B"/>
    <w:pPr>
      <w:keepNext/>
      <w:keepLines/>
      <w:overflowPunct w:val="0"/>
      <w:adjustRightInd w:val="0"/>
      <w:snapToGrid w:val="0"/>
      <w:spacing w:before="480" w:after="80"/>
      <w:jc w:val="center"/>
      <w:textAlignment w:val="baseline"/>
    </w:pPr>
    <w:rPr>
      <w:rFonts w:eastAsiaTheme="minorEastAsia"/>
      <w:caps/>
      <w:sz w:val="28"/>
      <w:szCs w:val="20"/>
      <w:lang w:val="en-GB" w:eastAsia="en-US"/>
    </w:rPr>
  </w:style>
  <w:style w:type="paragraph" w:customStyle="1" w:styleId="Headingi0">
    <w:name w:val="Heading i"/>
    <w:basedOn w:val="Headingb0"/>
    <w:rsid w:val="004F3921"/>
    <w:rPr>
      <w:b w:val="0"/>
      <w:i/>
    </w:rPr>
  </w:style>
  <w:style w:type="paragraph" w:customStyle="1" w:styleId="Headingb0">
    <w:name w:val="Heading b"/>
    <w:basedOn w:val="Heading3"/>
    <w:rsid w:val="00931E28"/>
    <w:pPr>
      <w:tabs>
        <w:tab w:val="clear" w:pos="794"/>
        <w:tab w:val="clear" w:pos="1191"/>
        <w:tab w:val="clear" w:pos="1588"/>
        <w:tab w:val="clear" w:pos="1985"/>
        <w:tab w:val="left" w:pos="1134"/>
        <w:tab w:val="left" w:pos="1871"/>
      </w:tabs>
      <w:spacing w:before="400"/>
      <w:jc w:val="both"/>
      <w:outlineLvl w:val="9"/>
    </w:pPr>
    <w:rPr>
      <w:rFonts w:ascii="Times New Roman Bold" w:hAnsi="Times New Roman Bold"/>
    </w:rPr>
  </w:style>
  <w:style w:type="paragraph" w:styleId="NormalWeb">
    <w:name w:val="Normal (Web)"/>
    <w:basedOn w:val="Normal"/>
    <w:rsid w:val="00466D5B"/>
    <w:pPr>
      <w:autoSpaceDE/>
      <w:autoSpaceDN/>
      <w:spacing w:before="100" w:beforeAutospacing="1" w:after="100" w:afterAutospacing="1"/>
    </w:pPr>
    <w:rPr>
      <w:rFonts w:ascii="Arial Unicode MS" w:eastAsia="Arial Unicode MS" w:hAnsi="Arial Unicode MS" w:cs="Arial Unicode MS"/>
      <w:lang w:eastAsia="en-US"/>
    </w:rPr>
  </w:style>
  <w:style w:type="paragraph" w:customStyle="1" w:styleId="Infodoc">
    <w:name w:val="Infodoc"/>
    <w:basedOn w:val="Normal"/>
    <w:rsid w:val="004F3921"/>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next w:val="Normal"/>
    <w:rsid w:val="00466D5B"/>
    <w:pPr>
      <w:autoSpaceDE/>
      <w:autoSpaceDN/>
    </w:pPr>
    <w:rPr>
      <w:rFonts w:eastAsia="Times New Roman"/>
      <w:i/>
      <w:snapToGrid w:val="0"/>
      <w:szCs w:val="20"/>
      <w:lang w:eastAsia="en-US"/>
    </w:rPr>
  </w:style>
  <w:style w:type="paragraph" w:customStyle="1" w:styleId="itu">
    <w:name w:val="itu"/>
    <w:basedOn w:val="Normal"/>
    <w:rsid w:val="004F3921"/>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Annexref">
    <w:name w:val="Annex_ref"/>
    <w:basedOn w:val="Normal"/>
    <w:next w:val="Annextitle0"/>
    <w:rsid w:val="004F3921"/>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nnextitle0">
    <w:name w:val="Annex_title"/>
    <w:basedOn w:val="Normal"/>
    <w:next w:val="Normal"/>
    <w:link w:val="AnnextitleChar"/>
    <w:rsid w:val="00466D5B"/>
    <w:pPr>
      <w:keepNext/>
      <w:keepLines/>
      <w:overflowPunct w:val="0"/>
      <w:adjustRightInd w:val="0"/>
      <w:spacing w:before="240" w:after="280"/>
      <w:jc w:val="center"/>
      <w:textAlignment w:val="baseline"/>
    </w:pPr>
    <w:rPr>
      <w:rFonts w:ascii="Times New Roman Bold" w:eastAsia="Times New Roman" w:hAnsi="Times New Roman Bold"/>
      <w:b/>
      <w:sz w:val="28"/>
      <w:szCs w:val="20"/>
      <w:lang w:eastAsia="en-US"/>
    </w:rPr>
  </w:style>
  <w:style w:type="paragraph" w:customStyle="1" w:styleId="Normalaftertitle0">
    <w:name w:val="Normal after title"/>
    <w:basedOn w:val="Normal"/>
    <w:next w:val="Normal"/>
    <w:link w:val="NormalaftertitleChar0"/>
    <w:rsid w:val="00466D5B"/>
    <w:pPr>
      <w:overflowPunct w:val="0"/>
      <w:adjustRightInd w:val="0"/>
      <w:snapToGrid w:val="0"/>
      <w:spacing w:before="360"/>
      <w:textAlignment w:val="baseline"/>
    </w:pPr>
    <w:rPr>
      <w:rFonts w:eastAsiaTheme="minorEastAsia"/>
      <w:sz w:val="22"/>
      <w:szCs w:val="20"/>
      <w:lang w:val="en-GB" w:eastAsia="en-US"/>
    </w:rPr>
  </w:style>
  <w:style w:type="paragraph" w:customStyle="1" w:styleId="AppendixNo">
    <w:name w:val="Appendix_No"/>
    <w:basedOn w:val="AnnexNo"/>
    <w:next w:val="Annexref"/>
    <w:rsid w:val="004F3921"/>
  </w:style>
  <w:style w:type="paragraph" w:customStyle="1" w:styleId="Appendixref">
    <w:name w:val="Appendix_ref"/>
    <w:basedOn w:val="Annexref"/>
    <w:next w:val="Annextitle0"/>
    <w:rsid w:val="004F3921"/>
  </w:style>
  <w:style w:type="paragraph" w:customStyle="1" w:styleId="Appendixtitle">
    <w:name w:val="Appendix_title"/>
    <w:basedOn w:val="Annextitle0"/>
    <w:next w:val="Normalaftertitle0"/>
    <w:rsid w:val="004F3921"/>
  </w:style>
  <w:style w:type="paragraph" w:customStyle="1" w:styleId="Border">
    <w:name w:val="Border"/>
    <w:basedOn w:val="Tabletext"/>
    <w:rsid w:val="004F3921"/>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customStyle="1" w:styleId="TableTextS5">
    <w:name w:val="Table_TextS5"/>
    <w:basedOn w:val="Normal"/>
    <w:rsid w:val="004F3921"/>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styleId="NormalIndent">
    <w:name w:val="Normal Indent"/>
    <w:basedOn w:val="Normal"/>
    <w:rsid w:val="004F3921"/>
    <w:pPr>
      <w:tabs>
        <w:tab w:val="clear" w:pos="794"/>
        <w:tab w:val="clear" w:pos="1191"/>
        <w:tab w:val="clear" w:pos="1588"/>
        <w:tab w:val="clear" w:pos="1985"/>
        <w:tab w:val="left" w:pos="1134"/>
        <w:tab w:val="left" w:pos="1871"/>
        <w:tab w:val="left" w:pos="2268"/>
      </w:tabs>
      <w:ind w:left="1134"/>
    </w:pPr>
  </w:style>
  <w:style w:type="paragraph" w:customStyle="1" w:styleId="FigureNo">
    <w:name w:val="Figure_No"/>
    <w:basedOn w:val="Normal"/>
    <w:next w:val="Figuretitle"/>
    <w:rsid w:val="004F3921"/>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paragraph" w:customStyle="1" w:styleId="Figuretitle">
    <w:name w:val="Figure_title"/>
    <w:basedOn w:val="Tabletitle"/>
    <w:next w:val="Normal"/>
    <w:rsid w:val="004F3921"/>
    <w:pPr>
      <w:tabs>
        <w:tab w:val="clear" w:pos="794"/>
        <w:tab w:val="clear" w:pos="1191"/>
        <w:tab w:val="clear" w:pos="1588"/>
        <w:tab w:val="clear" w:pos="1985"/>
        <w:tab w:val="left" w:pos="1134"/>
        <w:tab w:val="left" w:pos="1871"/>
        <w:tab w:val="left" w:pos="2268"/>
      </w:tabs>
      <w:spacing w:after="480"/>
    </w:pPr>
    <w:rPr>
      <w:sz w:val="20"/>
      <w:lang w:val="en-GB"/>
    </w:rPr>
  </w:style>
  <w:style w:type="character" w:styleId="LineNumber">
    <w:name w:val="line number"/>
    <w:basedOn w:val="DefaultParagraphFont"/>
    <w:rsid w:val="004F3921"/>
  </w:style>
  <w:style w:type="paragraph" w:customStyle="1" w:styleId="TableNo">
    <w:name w:val="Table_No"/>
    <w:basedOn w:val="Normal"/>
    <w:next w:val="Normal"/>
    <w:link w:val="TableNoChar"/>
    <w:rsid w:val="00466D5B"/>
    <w:pPr>
      <w:keepNext/>
      <w:overflowPunct w:val="0"/>
      <w:adjustRightInd w:val="0"/>
      <w:spacing w:before="560" w:after="120"/>
      <w:jc w:val="center"/>
      <w:textAlignment w:val="baseline"/>
    </w:pPr>
    <w:rPr>
      <w:rFonts w:eastAsia="Times New Roman"/>
      <w:caps/>
      <w:szCs w:val="20"/>
      <w:lang w:eastAsia="en-US"/>
    </w:rPr>
  </w:style>
  <w:style w:type="paragraph" w:customStyle="1" w:styleId="Section3">
    <w:name w:val="Section_3"/>
    <w:basedOn w:val="Section1"/>
    <w:rsid w:val="004F3921"/>
    <w:pPr>
      <w:tabs>
        <w:tab w:val="center" w:pos="4820"/>
      </w:tabs>
      <w:spacing w:before="360"/>
    </w:pPr>
    <w:rPr>
      <w:b w:val="0"/>
    </w:rPr>
  </w:style>
  <w:style w:type="paragraph" w:customStyle="1" w:styleId="Annex">
    <w:name w:val="Annex_#"/>
    <w:basedOn w:val="Normal"/>
    <w:next w:val="AnnexRef0"/>
    <w:rsid w:val="004F3921"/>
    <w:pPr>
      <w:keepNext/>
      <w:keepLines/>
      <w:spacing w:before="480" w:after="80"/>
      <w:jc w:val="center"/>
    </w:pPr>
    <w:rPr>
      <w:caps/>
    </w:rPr>
  </w:style>
  <w:style w:type="paragraph" w:customStyle="1" w:styleId="AnnexRef0">
    <w:name w:val="Annex_Ref"/>
    <w:basedOn w:val="Normal"/>
    <w:next w:val="AnnexTitle"/>
    <w:rsid w:val="004F3921"/>
    <w:pPr>
      <w:keepNext/>
      <w:keepLines/>
      <w:jc w:val="center"/>
    </w:pPr>
  </w:style>
  <w:style w:type="character" w:customStyle="1" w:styleId="Artref0">
    <w:name w:val="Art#_ref"/>
    <w:rsid w:val="004F3921"/>
    <w:rPr>
      <w:rFonts w:cs="Times New Roman"/>
      <w:sz w:val="20"/>
    </w:rPr>
  </w:style>
  <w:style w:type="character" w:customStyle="1" w:styleId="Appref0">
    <w:name w:val="App#_ref"/>
    <w:rsid w:val="004F3921"/>
    <w:rPr>
      <w:rFonts w:cs="Times New Roman"/>
    </w:rPr>
  </w:style>
  <w:style w:type="paragraph" w:customStyle="1" w:styleId="headingi1">
    <w:name w:val="heading_i"/>
    <w:basedOn w:val="Heading3"/>
    <w:next w:val="Normal"/>
    <w:rsid w:val="004F3921"/>
    <w:pPr>
      <w:tabs>
        <w:tab w:val="clear" w:pos="1191"/>
        <w:tab w:val="clear" w:pos="1588"/>
        <w:tab w:val="clear" w:pos="1985"/>
        <w:tab w:val="left" w:pos="2127"/>
        <w:tab w:val="left" w:pos="2410"/>
        <w:tab w:val="left" w:pos="2921"/>
        <w:tab w:val="left" w:pos="3261"/>
      </w:tabs>
      <w:outlineLvl w:val="9"/>
    </w:pPr>
    <w:rPr>
      <w:rFonts w:ascii="CG Times" w:hAnsi="CG Times"/>
      <w:b w:val="0"/>
      <w:i/>
    </w:rPr>
  </w:style>
  <w:style w:type="paragraph" w:customStyle="1" w:styleId="TableTitle0">
    <w:name w:val="Table_Title"/>
    <w:basedOn w:val="Normal"/>
    <w:next w:val="TableText2"/>
    <w:rsid w:val="00466D5B"/>
    <w:pPr>
      <w:keepNext/>
      <w:keepLines/>
      <w:autoSpaceDE/>
      <w:autoSpaceDN/>
      <w:spacing w:after="120"/>
      <w:jc w:val="center"/>
    </w:pPr>
    <w:rPr>
      <w:rFonts w:eastAsia="Times New Roman"/>
      <w:b/>
      <w:szCs w:val="20"/>
      <w:lang w:eastAsia="en-US"/>
    </w:rPr>
  </w:style>
  <w:style w:type="paragraph" w:customStyle="1" w:styleId="Table">
    <w:name w:val="Table_#"/>
    <w:basedOn w:val="Normal"/>
    <w:next w:val="TableTitle0"/>
    <w:rsid w:val="00466D5B"/>
    <w:pPr>
      <w:keepNext/>
      <w:autoSpaceDE/>
      <w:autoSpaceDN/>
      <w:spacing w:before="560" w:after="120"/>
      <w:jc w:val="center"/>
    </w:pPr>
    <w:rPr>
      <w:rFonts w:eastAsia="Times New Roman"/>
      <w:caps/>
      <w:szCs w:val="20"/>
      <w:lang w:val="en-GB" w:eastAsia="en-US"/>
    </w:rPr>
  </w:style>
  <w:style w:type="paragraph" w:customStyle="1" w:styleId="TableText2">
    <w:name w:val="Table_Text"/>
    <w:basedOn w:val="Normal"/>
    <w:rsid w:val="00466D5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autoSpaceDE/>
      <w:autoSpaceDN/>
      <w:spacing w:before="40" w:after="40"/>
    </w:pPr>
    <w:rPr>
      <w:rFonts w:eastAsia="Times New Roman"/>
      <w:sz w:val="22"/>
      <w:szCs w:val="20"/>
      <w:lang w:eastAsia="en-US"/>
    </w:rPr>
  </w:style>
  <w:style w:type="paragraph" w:customStyle="1" w:styleId="TableHead0">
    <w:name w:val="Table_Head"/>
    <w:basedOn w:val="TableText2"/>
    <w:rsid w:val="004F3921"/>
    <w:pPr>
      <w:keepNext/>
      <w:spacing w:before="80" w:after="80"/>
      <w:jc w:val="center"/>
    </w:pPr>
    <w:rPr>
      <w:b/>
    </w:rPr>
  </w:style>
  <w:style w:type="paragraph" w:customStyle="1" w:styleId="TableFin">
    <w:name w:val="Table_Fin"/>
    <w:basedOn w:val="Normal"/>
    <w:rsid w:val="004F3921"/>
    <w:pPr>
      <w:tabs>
        <w:tab w:val="clear" w:pos="794"/>
        <w:tab w:val="clear" w:pos="1191"/>
        <w:tab w:val="clear" w:pos="1588"/>
        <w:tab w:val="clear" w:pos="1985"/>
        <w:tab w:val="left" w:pos="1871"/>
        <w:tab w:val="left" w:pos="2268"/>
      </w:tabs>
      <w:spacing w:before="0"/>
      <w:jc w:val="both"/>
    </w:pPr>
    <w:rPr>
      <w:sz w:val="12"/>
    </w:rPr>
  </w:style>
  <w:style w:type="paragraph" w:styleId="BodyText3">
    <w:name w:val="Body Text 3"/>
    <w:basedOn w:val="Normal"/>
    <w:link w:val="BodyText3Char"/>
    <w:rsid w:val="004F3921"/>
    <w:pPr>
      <w:tabs>
        <w:tab w:val="clear" w:pos="794"/>
        <w:tab w:val="clear" w:pos="1191"/>
        <w:tab w:val="clear" w:pos="1588"/>
        <w:tab w:val="clear" w:pos="1985"/>
      </w:tabs>
      <w:spacing w:before="0"/>
      <w:jc w:val="both"/>
    </w:pPr>
    <w:rPr>
      <w:rFonts w:ascii="Arial" w:eastAsia="Batang" w:hAnsi="Arial"/>
      <w:b/>
      <w:bCs/>
      <w:color w:val="0000FF"/>
      <w:sz w:val="22"/>
      <w:szCs w:val="22"/>
    </w:rPr>
  </w:style>
  <w:style w:type="character" w:customStyle="1" w:styleId="BodyText3Char">
    <w:name w:val="Body Text 3 Char"/>
    <w:basedOn w:val="DefaultParagraphFont"/>
    <w:link w:val="BodyText3"/>
    <w:rsid w:val="004F3921"/>
    <w:rPr>
      <w:rFonts w:ascii="Arial" w:eastAsia="Batang" w:hAnsi="Arial"/>
      <w:b/>
      <w:bCs/>
      <w:color w:val="0000FF"/>
      <w:sz w:val="22"/>
      <w:szCs w:val="22"/>
      <w:lang w:val="en-GB" w:eastAsia="en-US"/>
    </w:rPr>
  </w:style>
  <w:style w:type="character" w:customStyle="1" w:styleId="Artdef0">
    <w:name w:val="Art#_def"/>
    <w:rsid w:val="004F3921"/>
    <w:rPr>
      <w:rFonts w:ascii="Times New Roman" w:hAnsi="Times New Roman" w:cs="Times New Roman"/>
      <w:b/>
    </w:rPr>
  </w:style>
  <w:style w:type="character" w:customStyle="1" w:styleId="Resref0">
    <w:name w:val="Res#_ref"/>
    <w:rsid w:val="004F3921"/>
    <w:rPr>
      <w:rFonts w:cs="Times New Roman"/>
    </w:rPr>
  </w:style>
  <w:style w:type="paragraph" w:styleId="BodyTextIndent3">
    <w:name w:val="Body Text Indent 3"/>
    <w:basedOn w:val="Normal"/>
    <w:link w:val="BodyTextIndent3Char"/>
    <w:rsid w:val="004F3921"/>
    <w:pPr>
      <w:spacing w:after="120"/>
      <w:ind w:left="283"/>
    </w:pPr>
    <w:rPr>
      <w:rFonts w:ascii="CG Times" w:hAnsi="CG Times"/>
      <w:sz w:val="16"/>
      <w:szCs w:val="16"/>
    </w:rPr>
  </w:style>
  <w:style w:type="character" w:customStyle="1" w:styleId="BodyTextIndent3Char">
    <w:name w:val="Body Text Indent 3 Char"/>
    <w:basedOn w:val="DefaultParagraphFont"/>
    <w:link w:val="BodyTextIndent3"/>
    <w:rsid w:val="004F3921"/>
    <w:rPr>
      <w:sz w:val="16"/>
      <w:szCs w:val="16"/>
      <w:lang w:val="en-GB" w:eastAsia="en-US"/>
    </w:rPr>
  </w:style>
  <w:style w:type="paragraph" w:customStyle="1" w:styleId="Char">
    <w:name w:val="Char"/>
    <w:basedOn w:val="Normal"/>
    <w:rsid w:val="00466D5B"/>
    <w:pPr>
      <w:autoSpaceDE/>
      <w:autoSpaceDN/>
      <w:spacing w:after="160" w:line="240" w:lineRule="exact"/>
    </w:pPr>
    <w:rPr>
      <w:rFonts w:ascii="Arial" w:eastAsia="Times New Roman" w:hAnsi="Arial"/>
      <w:sz w:val="20"/>
      <w:szCs w:val="20"/>
      <w:lang w:val="fr-FR"/>
    </w:rPr>
  </w:style>
  <w:style w:type="paragraph" w:styleId="BodyTextIndent2">
    <w:name w:val="Body Text Indent 2"/>
    <w:basedOn w:val="Normal"/>
    <w:link w:val="BodyTextIndent2Char"/>
    <w:unhideWhenUsed/>
    <w:rsid w:val="00466D5B"/>
    <w:pPr>
      <w:spacing w:after="120" w:line="480" w:lineRule="auto"/>
      <w:ind w:left="283"/>
    </w:pPr>
  </w:style>
  <w:style w:type="character" w:customStyle="1" w:styleId="BodyTextIndent2Char">
    <w:name w:val="Body Text Indent 2 Char"/>
    <w:basedOn w:val="DefaultParagraphFont"/>
    <w:link w:val="BodyTextIndent2"/>
    <w:rsid w:val="00466D5B"/>
    <w:rPr>
      <w:rFonts w:ascii="Times New Roman" w:eastAsia="SimSun" w:hAnsi="Times New Roman"/>
      <w:sz w:val="24"/>
      <w:szCs w:val="24"/>
    </w:rPr>
  </w:style>
  <w:style w:type="paragraph" w:styleId="TableofFigures">
    <w:name w:val="table of figures"/>
    <w:basedOn w:val="Normal"/>
    <w:next w:val="Normal"/>
    <w:rsid w:val="004F3921"/>
    <w:pPr>
      <w:tabs>
        <w:tab w:val="clear" w:pos="794"/>
        <w:tab w:val="clear" w:pos="1191"/>
        <w:tab w:val="clear" w:pos="1588"/>
        <w:tab w:val="clear" w:pos="1985"/>
        <w:tab w:val="right" w:leader="dot" w:pos="10773"/>
      </w:tabs>
      <w:spacing w:before="0"/>
    </w:pPr>
    <w:rPr>
      <w:rFonts w:ascii="Arial" w:hAnsi="Arial"/>
      <w:sz w:val="16"/>
    </w:rPr>
  </w:style>
  <w:style w:type="paragraph" w:customStyle="1" w:styleId="MEP">
    <w:name w:val="MEP"/>
    <w:basedOn w:val="Normal"/>
    <w:rsid w:val="004F3921"/>
    <w:pPr>
      <w:tabs>
        <w:tab w:val="clear" w:pos="794"/>
        <w:tab w:val="clear" w:pos="1191"/>
        <w:tab w:val="clear" w:pos="1588"/>
        <w:tab w:val="clear" w:pos="1985"/>
        <w:tab w:val="left" w:pos="1134"/>
        <w:tab w:val="left" w:pos="1871"/>
        <w:tab w:val="left" w:pos="2268"/>
      </w:tabs>
      <w:spacing w:before="200"/>
      <w:jc w:val="both"/>
    </w:pPr>
  </w:style>
  <w:style w:type="paragraph" w:customStyle="1" w:styleId="HeaderRegProc">
    <w:name w:val="Header_RegProc"/>
    <w:basedOn w:val="Normal"/>
    <w:rsid w:val="004F3921"/>
    <w:pPr>
      <w:tabs>
        <w:tab w:val="clear" w:pos="794"/>
        <w:tab w:val="clear" w:pos="1191"/>
        <w:tab w:val="clear" w:pos="1588"/>
        <w:tab w:val="clear" w:pos="1985"/>
        <w:tab w:val="center" w:pos="4678"/>
        <w:tab w:val="right" w:pos="9356"/>
      </w:tabs>
      <w:spacing w:before="4"/>
      <w:ind w:left="142"/>
      <w:jc w:val="both"/>
    </w:pPr>
    <w:rPr>
      <w:rFonts w:ascii="Arial" w:hAnsi="Arial" w:cs="Arial"/>
      <w:bCs/>
      <w:sz w:val="20"/>
      <w:lang w:val="es-ES"/>
    </w:rPr>
  </w:style>
  <w:style w:type="paragraph" w:customStyle="1" w:styleId="CharChar">
    <w:name w:val="Char Char"/>
    <w:basedOn w:val="Normal"/>
    <w:rsid w:val="004F3921"/>
    <w:pPr>
      <w:tabs>
        <w:tab w:val="clear" w:pos="794"/>
        <w:tab w:val="clear" w:pos="1191"/>
        <w:tab w:val="clear" w:pos="1588"/>
        <w:tab w:val="clear" w:pos="1985"/>
      </w:tabs>
      <w:autoSpaceDE/>
      <w:autoSpaceDN/>
      <w:spacing w:before="0" w:after="160" w:line="240" w:lineRule="exact"/>
    </w:pPr>
    <w:rPr>
      <w:rFonts w:ascii="Arial" w:hAnsi="Arial"/>
      <w:kern w:val="16"/>
      <w:sz w:val="20"/>
      <w:lang w:val="tr-TR"/>
    </w:rPr>
  </w:style>
  <w:style w:type="paragraph" w:customStyle="1" w:styleId="headfoot">
    <w:name w:val="head_foot"/>
    <w:basedOn w:val="Normal"/>
    <w:next w:val="Normalaftertitle0"/>
    <w:rsid w:val="004F3921"/>
    <w:pPr>
      <w:tabs>
        <w:tab w:val="clear" w:pos="794"/>
        <w:tab w:val="clear" w:pos="1191"/>
        <w:tab w:val="clear" w:pos="1588"/>
        <w:tab w:val="clear" w:pos="1985"/>
        <w:tab w:val="left" w:pos="1134"/>
        <w:tab w:val="left" w:pos="1871"/>
        <w:tab w:val="left" w:pos="2268"/>
      </w:tabs>
      <w:spacing w:before="0"/>
      <w:jc w:val="both"/>
    </w:pPr>
    <w:rPr>
      <w:color w:val="0000FF"/>
      <w:sz w:val="20"/>
    </w:rPr>
  </w:style>
  <w:style w:type="paragraph" w:customStyle="1" w:styleId="TableLegend0">
    <w:name w:val="Table_Legend"/>
    <w:basedOn w:val="TableText2"/>
    <w:next w:val="Normal"/>
    <w:rsid w:val="004F3921"/>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4F3921"/>
    <w:pPr>
      <w:tabs>
        <w:tab w:val="clear" w:pos="794"/>
        <w:tab w:val="clear" w:pos="1191"/>
        <w:tab w:val="clear" w:pos="1588"/>
        <w:tab w:val="clear" w:pos="1985"/>
        <w:tab w:val="left" w:pos="540"/>
        <w:tab w:val="left" w:pos="1260"/>
        <w:tab w:val="left" w:pos="1800"/>
      </w:tabs>
      <w:autoSpaceDE/>
      <w:autoSpaceDN/>
      <w:spacing w:before="240" w:after="160" w:line="240" w:lineRule="exact"/>
      <w:jc w:val="both"/>
    </w:pPr>
    <w:rPr>
      <w:rFonts w:ascii="Verdana" w:hAnsi="Verdana"/>
    </w:rPr>
  </w:style>
  <w:style w:type="character" w:styleId="Emphasis">
    <w:name w:val="Emphasis"/>
    <w:basedOn w:val="DefaultParagraphFont"/>
    <w:qFormat/>
    <w:rsid w:val="00466D5B"/>
    <w:rPr>
      <w:i/>
      <w:iCs/>
    </w:rPr>
  </w:style>
  <w:style w:type="character" w:customStyle="1" w:styleId="hps">
    <w:name w:val="hps"/>
    <w:basedOn w:val="DefaultParagraphFont"/>
    <w:rsid w:val="00466D5B"/>
  </w:style>
  <w:style w:type="character" w:customStyle="1" w:styleId="atn">
    <w:name w:val="atn"/>
    <w:basedOn w:val="DefaultParagraphFont"/>
    <w:rsid w:val="004F3921"/>
  </w:style>
  <w:style w:type="table" w:customStyle="1" w:styleId="TableGrid1">
    <w:name w:val="Table Grid1"/>
    <w:basedOn w:val="TableNormal"/>
    <w:next w:val="TableGrid"/>
    <w:rsid w:val="00466D5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6D5B"/>
    <w:rPr>
      <w:color w:val="808080"/>
    </w:rPr>
  </w:style>
  <w:style w:type="character" w:customStyle="1" w:styleId="apple-converted-space">
    <w:name w:val="apple-converted-space"/>
    <w:basedOn w:val="DefaultParagraphFont"/>
    <w:rsid w:val="004F3921"/>
  </w:style>
  <w:style w:type="character" w:styleId="Strong">
    <w:name w:val="Strong"/>
    <w:basedOn w:val="DefaultParagraphFont"/>
    <w:qFormat/>
    <w:rsid w:val="00466D5B"/>
    <w:rPr>
      <w:b/>
      <w:bCs/>
    </w:rPr>
  </w:style>
  <w:style w:type="table" w:customStyle="1" w:styleId="GridTable1Light-Accent11">
    <w:name w:val="Grid Table 1 Light - Accent 11"/>
    <w:basedOn w:val="TableNormal"/>
    <w:uiPriority w:val="46"/>
    <w:rsid w:val="00466D5B"/>
    <w:rPr>
      <w:rFonts w:asciiTheme="minorHAnsi"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F392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4F39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466D5B"/>
    <w:rPr>
      <w:rFonts w:asciiTheme="minorHAnsi" w:hAnsiTheme="minorHAnsi" w:cstheme="minorBidi"/>
      <w:color w:val="365F91" w:themeColor="accent1" w:themeShade="BF"/>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466D5B"/>
    <w:rPr>
      <w:rFonts w:ascii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4F392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pendixNoTitle0">
    <w:name w:val="Appendix_NoTitle"/>
    <w:basedOn w:val="AnnexNoTitle0"/>
    <w:next w:val="Normalaftertitle"/>
    <w:rsid w:val="004F3921"/>
    <w:rPr>
      <w:rFonts w:eastAsia="Times New Roman"/>
    </w:rPr>
  </w:style>
  <w:style w:type="paragraph" w:customStyle="1" w:styleId="FigureNoTitle0">
    <w:name w:val="Figure_NoTitle"/>
    <w:basedOn w:val="Normal"/>
    <w:next w:val="Normalaftertitle"/>
    <w:rsid w:val="004F3921"/>
    <w:pPr>
      <w:keepLines/>
      <w:spacing w:before="240" w:after="120" w:line="280" w:lineRule="exact"/>
      <w:jc w:val="center"/>
    </w:pPr>
    <w:rPr>
      <w:rFonts w:eastAsia="Times New Roman" w:cs="Calibri"/>
      <w:b/>
      <w:sz w:val="22"/>
      <w:szCs w:val="22"/>
    </w:rPr>
  </w:style>
  <w:style w:type="paragraph" w:customStyle="1" w:styleId="TableNoTitle0">
    <w:name w:val="Table_NoTitle"/>
    <w:basedOn w:val="Normal"/>
    <w:next w:val="Tablehead"/>
    <w:rsid w:val="004F3921"/>
    <w:pPr>
      <w:keepNext/>
      <w:keepLines/>
      <w:spacing w:before="360" w:after="120" w:line="240" w:lineRule="exact"/>
      <w:jc w:val="center"/>
    </w:pPr>
    <w:rPr>
      <w:rFonts w:eastAsia="Times New Roman" w:cs="Calibri"/>
      <w:b/>
      <w:sz w:val="20"/>
      <w:szCs w:val="22"/>
    </w:rPr>
  </w:style>
  <w:style w:type="character" w:customStyle="1" w:styleId="CommentTextChar1">
    <w:name w:val="Comment Text Char1"/>
    <w:basedOn w:val="DefaultParagraphFont"/>
    <w:semiHidden/>
    <w:rsid w:val="004F3921"/>
    <w:rPr>
      <w:rFonts w:ascii="Times New Roman" w:hAnsi="Times New Roman"/>
      <w:lang w:val="en-GB" w:eastAsia="en-US"/>
    </w:rPr>
  </w:style>
  <w:style w:type="paragraph" w:customStyle="1" w:styleId="NormalIndent0">
    <w:name w:val="Normal_Indent"/>
    <w:basedOn w:val="Normal"/>
    <w:rsid w:val="004F3921"/>
    <w:pPr>
      <w:tabs>
        <w:tab w:val="clear" w:pos="1191"/>
        <w:tab w:val="clear" w:pos="1588"/>
        <w:tab w:val="clear" w:pos="1985"/>
        <w:tab w:val="left" w:pos="2693"/>
        <w:tab w:val="left" w:pos="7655"/>
      </w:tabs>
      <w:spacing w:line="280" w:lineRule="exact"/>
      <w:ind w:left="794"/>
    </w:pPr>
    <w:rPr>
      <w:rFonts w:eastAsia="Times New Roman" w:cs="Calibri"/>
      <w:sz w:val="22"/>
      <w:szCs w:val="22"/>
    </w:rPr>
  </w:style>
  <w:style w:type="paragraph" w:customStyle="1" w:styleId="Origin">
    <w:name w:val="Origin"/>
    <w:basedOn w:val="Normal"/>
    <w:rsid w:val="004F3921"/>
    <w:pPr>
      <w:spacing w:before="600" w:line="312" w:lineRule="auto"/>
    </w:pPr>
    <w:rPr>
      <w:rFonts w:ascii="Arial" w:hAnsi="Arial" w:cs="Simplified Arabic"/>
      <w:b/>
      <w:color w:val="808080"/>
      <w:sz w:val="26"/>
      <w:szCs w:val="22"/>
    </w:rPr>
  </w:style>
  <w:style w:type="paragraph" w:styleId="PlainText">
    <w:name w:val="Plain Text"/>
    <w:basedOn w:val="Normal"/>
    <w:link w:val="PlainTextChar"/>
    <w:rsid w:val="00466D5B"/>
    <w:pPr>
      <w:autoSpaceDE/>
      <w:autoSpaceDN/>
      <w:spacing w:before="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466D5B"/>
    <w:rPr>
      <w:rFonts w:ascii="Courier New" w:eastAsia="Times New Roman" w:hAnsi="Courier New"/>
      <w:lang w:eastAsia="en-US"/>
    </w:rPr>
  </w:style>
  <w:style w:type="paragraph" w:customStyle="1" w:styleId="FromRef">
    <w:name w:val="FromRef"/>
    <w:basedOn w:val="Normal"/>
    <w:uiPriority w:val="99"/>
    <w:rsid w:val="00466D5B"/>
    <w:pPr>
      <w:autoSpaceDE/>
      <w:autoSpaceDN/>
      <w:spacing w:before="30"/>
    </w:pPr>
    <w:rPr>
      <w:rFonts w:ascii="Arial" w:eastAsiaTheme="minorEastAsia" w:hAnsi="Arial"/>
      <w:sz w:val="20"/>
      <w:szCs w:val="20"/>
      <w:lang w:eastAsia="en-US" w:bidi="he-IL"/>
    </w:rPr>
  </w:style>
  <w:style w:type="paragraph" w:customStyle="1" w:styleId="Object">
    <w:name w:val="Object"/>
    <w:basedOn w:val="Normal"/>
    <w:uiPriority w:val="99"/>
    <w:rsid w:val="00466D5B"/>
    <w:pPr>
      <w:autoSpaceDE/>
      <w:autoSpaceDN/>
      <w:spacing w:before="270"/>
    </w:pPr>
    <w:rPr>
      <w:rFonts w:ascii="Arial" w:eastAsiaTheme="minorEastAsia" w:hAnsi="Arial"/>
      <w:sz w:val="20"/>
      <w:szCs w:val="20"/>
      <w:lang w:eastAsia="en-US" w:bidi="he-IL"/>
    </w:rPr>
  </w:style>
  <w:style w:type="paragraph" w:customStyle="1" w:styleId="Body">
    <w:name w:val="Body"/>
    <w:autoRedefine/>
    <w:rsid w:val="00466D5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pPr>
    <w:rPr>
      <w:rFonts w:ascii="Cambria" w:eastAsia="ヒラギノ角ゴ Pro W3" w:hAnsi="Cambria"/>
      <w:bCs/>
      <w:color w:val="000000"/>
      <w:sz w:val="24"/>
      <w:szCs w:val="24"/>
    </w:rPr>
  </w:style>
  <w:style w:type="numbering" w:customStyle="1" w:styleId="NoList1">
    <w:name w:val="No List1"/>
    <w:next w:val="NoList"/>
    <w:uiPriority w:val="99"/>
    <w:semiHidden/>
    <w:unhideWhenUsed/>
    <w:rsid w:val="00466D5B"/>
  </w:style>
  <w:style w:type="table" w:customStyle="1" w:styleId="TableGrid2">
    <w:name w:val="Table Grid2"/>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4F392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4F392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4F392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4F392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4F392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4F392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466D5B"/>
    <w:rPr>
      <w:rFonts w:ascii="Times New Roman" w:eastAsia="Times New Roman" w:hAnsi="Times New Roman"/>
      <w:sz w:val="24"/>
      <w:lang w:val="en-GB" w:eastAsia="en-US"/>
    </w:rPr>
  </w:style>
  <w:style w:type="character" w:styleId="IntenseReference">
    <w:name w:val="Intense Reference"/>
    <w:basedOn w:val="DefaultParagraphFont"/>
    <w:uiPriority w:val="32"/>
    <w:qFormat/>
    <w:rsid w:val="00466D5B"/>
    <w:rPr>
      <w:b/>
      <w:bCs/>
      <w:smallCaps/>
      <w:color w:val="4F81BD" w:themeColor="accent1"/>
      <w:spacing w:val="5"/>
    </w:rPr>
  </w:style>
  <w:style w:type="paragraph" w:styleId="TOC9">
    <w:name w:val="toc 9"/>
    <w:basedOn w:val="TOC3"/>
    <w:semiHidden/>
    <w:rsid w:val="004F3921"/>
    <w:pPr>
      <w:keepLines w:val="0"/>
      <w:spacing w:line="280" w:lineRule="exact"/>
    </w:pPr>
    <w:rPr>
      <w:rFonts w:cs="Calibri"/>
      <w:sz w:val="22"/>
      <w:szCs w:val="22"/>
      <w:lang w:val="en-US"/>
    </w:rPr>
  </w:style>
  <w:style w:type="table" w:customStyle="1" w:styleId="TableGrid3">
    <w:name w:val="Table Grid3"/>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41E9A"/>
    <w:rPr>
      <w:color w:val="605E5C"/>
      <w:shd w:val="clear" w:color="auto" w:fill="E1DFDD"/>
    </w:rPr>
  </w:style>
  <w:style w:type="paragraph" w:styleId="Closing">
    <w:name w:val="Closing"/>
    <w:basedOn w:val="Normal"/>
    <w:link w:val="ClosingChar"/>
    <w:rsid w:val="00466D5B"/>
    <w:pPr>
      <w:overflowPunct w:val="0"/>
      <w:adjustRightInd w:val="0"/>
      <w:ind w:left="4320"/>
      <w:textAlignment w:val="baseline"/>
    </w:pPr>
    <w:rPr>
      <w:szCs w:val="20"/>
      <w:lang w:val="fr-FR"/>
    </w:rPr>
  </w:style>
  <w:style w:type="character" w:customStyle="1" w:styleId="ClosingChar">
    <w:name w:val="Closing Char"/>
    <w:basedOn w:val="DefaultParagraphFont"/>
    <w:link w:val="Closing"/>
    <w:rsid w:val="00466D5B"/>
    <w:rPr>
      <w:rFonts w:ascii="Times New Roman" w:eastAsia="SimSun" w:hAnsi="Times New Roman"/>
      <w:sz w:val="24"/>
      <w:lang w:val="fr-FR"/>
    </w:rPr>
  </w:style>
  <w:style w:type="paragraph" w:styleId="Salutation">
    <w:name w:val="Salutation"/>
    <w:basedOn w:val="Normal"/>
    <w:next w:val="Normal"/>
    <w:link w:val="SalutationChar"/>
    <w:rsid w:val="00466D5B"/>
    <w:pPr>
      <w:autoSpaceDE/>
      <w:autoSpaceDN/>
    </w:pPr>
  </w:style>
  <w:style w:type="character" w:customStyle="1" w:styleId="SalutationChar">
    <w:name w:val="Salutation Char"/>
    <w:basedOn w:val="DefaultParagraphFont"/>
    <w:link w:val="Salutation"/>
    <w:rsid w:val="00466D5B"/>
    <w:rPr>
      <w:rFonts w:ascii="Times New Roman" w:eastAsia="SimSun" w:hAnsi="Times New Roman"/>
      <w:sz w:val="24"/>
      <w:szCs w:val="24"/>
    </w:rPr>
  </w:style>
  <w:style w:type="character" w:customStyle="1" w:styleId="TabletitleBRChar">
    <w:name w:val="Table_title_BR Char"/>
    <w:basedOn w:val="DefaultParagraphFont"/>
    <w:link w:val="TabletitleBR"/>
    <w:rsid w:val="00466D5B"/>
    <w:rPr>
      <w:rFonts w:ascii="Times New Roman" w:eastAsia="Times New Roman" w:hAnsi="Times New Roman"/>
      <w:b/>
      <w:sz w:val="24"/>
      <w:lang w:val="en-GB" w:eastAsia="en-US"/>
    </w:rPr>
  </w:style>
  <w:style w:type="character" w:customStyle="1" w:styleId="TableNoBRChar">
    <w:name w:val="Table_No_BR Char"/>
    <w:basedOn w:val="DefaultParagraphFont"/>
    <w:link w:val="TableNoBR"/>
    <w:rsid w:val="00466D5B"/>
    <w:rPr>
      <w:rFonts w:ascii="Times New Roman" w:eastAsia="Times New Roman" w:hAnsi="Times New Roman"/>
      <w:caps/>
      <w:sz w:val="24"/>
      <w:lang w:val="en-GB" w:eastAsia="en-US"/>
    </w:rPr>
  </w:style>
  <w:style w:type="character" w:customStyle="1" w:styleId="AnnexNotitleChar">
    <w:name w:val="Annex_No &amp; title Char"/>
    <w:basedOn w:val="DefaultParagraphFont"/>
    <w:link w:val="AnnexNotitle"/>
    <w:rsid w:val="00466D5B"/>
    <w:rPr>
      <w:rFonts w:ascii="Times New Roman" w:eastAsia="Times New Roman" w:hAnsi="Times New Roman"/>
      <w:b/>
      <w:sz w:val="28"/>
      <w:lang w:val="en-GB" w:eastAsia="en-US"/>
    </w:rPr>
  </w:style>
  <w:style w:type="paragraph" w:customStyle="1" w:styleId="Style1">
    <w:name w:val="Style1"/>
    <w:basedOn w:val="Normal"/>
    <w:rsid w:val="00466D5B"/>
    <w:pPr>
      <w:overflowPunct w:val="0"/>
      <w:adjustRightInd w:val="0"/>
      <w:ind w:left="720"/>
      <w:textAlignment w:val="baseline"/>
    </w:pPr>
    <w:rPr>
      <w:rFonts w:eastAsia="Times New Roman"/>
      <w:sz w:val="20"/>
      <w:szCs w:val="20"/>
      <w:lang w:val="en-GB" w:eastAsia="en-US"/>
    </w:rPr>
  </w:style>
  <w:style w:type="character" w:customStyle="1" w:styleId="TableNoChar">
    <w:name w:val="Table_No Char"/>
    <w:basedOn w:val="DefaultParagraphFont"/>
    <w:link w:val="TableNo"/>
    <w:rsid w:val="00466D5B"/>
    <w:rPr>
      <w:rFonts w:ascii="Times New Roman" w:eastAsia="Times New Roman" w:hAnsi="Times New Roman"/>
      <w:caps/>
      <w:sz w:val="24"/>
      <w:lang w:eastAsia="en-US"/>
    </w:rPr>
  </w:style>
  <w:style w:type="character" w:customStyle="1" w:styleId="HeadingbChar">
    <w:name w:val="Heading_b Char"/>
    <w:basedOn w:val="DefaultParagraphFont"/>
    <w:link w:val="Headingb"/>
    <w:rsid w:val="001A1F3C"/>
    <w:rPr>
      <w:rFonts w:ascii="Times New Roman Bold" w:eastAsia="Times New Roman" w:hAnsi="Times New Roman Bold"/>
      <w:b/>
      <w:sz w:val="24"/>
      <w:lang w:val="en-GB" w:eastAsia="en-US"/>
    </w:rPr>
  </w:style>
  <w:style w:type="character" w:customStyle="1" w:styleId="AnnextitleChar">
    <w:name w:val="Annex_title Char"/>
    <w:basedOn w:val="DefaultParagraphFont"/>
    <w:link w:val="Annextitle0"/>
    <w:rsid w:val="00466D5B"/>
    <w:rPr>
      <w:rFonts w:ascii="Times New Roman Bold" w:eastAsia="Times New Roman" w:hAnsi="Times New Roman Bold"/>
      <w:b/>
      <w:sz w:val="28"/>
      <w:lang w:eastAsia="en-US"/>
    </w:rPr>
  </w:style>
  <w:style w:type="paragraph" w:styleId="Title">
    <w:name w:val="Title"/>
    <w:basedOn w:val="Normal"/>
    <w:link w:val="TitleChar"/>
    <w:qFormat/>
    <w:rsid w:val="00466D5B"/>
    <w:pPr>
      <w:overflowPunct w:val="0"/>
      <w:adjustRightInd w:val="0"/>
      <w:jc w:val="center"/>
      <w:textAlignment w:val="baseline"/>
    </w:pPr>
    <w:rPr>
      <w:rFonts w:ascii="Arial" w:hAnsi="Arial"/>
      <w:sz w:val="28"/>
      <w:szCs w:val="20"/>
    </w:rPr>
  </w:style>
  <w:style w:type="character" w:customStyle="1" w:styleId="TitleChar">
    <w:name w:val="Title Char"/>
    <w:basedOn w:val="DefaultParagraphFont"/>
    <w:link w:val="Title"/>
    <w:rsid w:val="00466D5B"/>
    <w:rPr>
      <w:rFonts w:ascii="Arial" w:eastAsia="SimSun" w:hAnsi="Arial"/>
      <w:sz w:val="28"/>
    </w:rPr>
  </w:style>
  <w:style w:type="paragraph" w:customStyle="1" w:styleId="LetterHead">
    <w:name w:val="LetterHead"/>
    <w:basedOn w:val="Normal"/>
    <w:rsid w:val="00466D5B"/>
    <w:pPr>
      <w:pageBreakBefore/>
      <w:tabs>
        <w:tab w:val="right" w:pos="8647"/>
      </w:tabs>
      <w:autoSpaceDE/>
      <w:autoSpaceDN/>
      <w:spacing w:before="660"/>
    </w:pPr>
    <w:rPr>
      <w:rFonts w:ascii="Futura Lt BT" w:eastAsiaTheme="minorEastAsia" w:hAnsi="Futura Lt BT"/>
      <w:spacing w:val="25"/>
      <w:sz w:val="44"/>
      <w:szCs w:val="20"/>
      <w:lang w:eastAsia="en-US" w:bidi="he-IL"/>
    </w:rPr>
  </w:style>
  <w:style w:type="paragraph" w:customStyle="1" w:styleId="Bureau">
    <w:name w:val="Bureau"/>
    <w:basedOn w:val="Normal"/>
    <w:rsid w:val="00466D5B"/>
    <w:pPr>
      <w:tabs>
        <w:tab w:val="right" w:pos="8732"/>
      </w:tabs>
      <w:autoSpaceDE/>
      <w:autoSpaceDN/>
    </w:pPr>
    <w:rPr>
      <w:rFonts w:ascii="Futura Lt BT" w:eastAsiaTheme="minorEastAsia" w:hAnsi="Futura Lt BT"/>
      <w:i/>
      <w:sz w:val="28"/>
      <w:szCs w:val="20"/>
      <w:lang w:eastAsia="en-US" w:bidi="he-IL"/>
    </w:rPr>
  </w:style>
  <w:style w:type="paragraph" w:customStyle="1" w:styleId="Logo">
    <w:name w:val="Logo"/>
    <w:basedOn w:val="Normal"/>
    <w:rsid w:val="00466D5B"/>
    <w:pPr>
      <w:autoSpaceDE/>
      <w:autoSpaceDN/>
      <w:spacing w:before="100"/>
      <w:jc w:val="right"/>
    </w:pPr>
    <w:rPr>
      <w:rFonts w:ascii="Futura Lt BT" w:eastAsiaTheme="minorEastAsia" w:hAnsi="Futura Lt BT"/>
      <w:color w:val="FFFFFF"/>
      <w:sz w:val="20"/>
      <w:szCs w:val="20"/>
      <w:lang w:eastAsia="en-US" w:bidi="he-IL"/>
    </w:rPr>
  </w:style>
  <w:style w:type="paragraph" w:customStyle="1" w:styleId="ITURef">
    <w:name w:val="ITURef"/>
    <w:basedOn w:val="Normal"/>
    <w:rsid w:val="00466D5B"/>
    <w:pPr>
      <w:tabs>
        <w:tab w:val="left" w:pos="7711"/>
        <w:tab w:val="left" w:pos="8448"/>
        <w:tab w:val="right" w:pos="10603"/>
      </w:tabs>
      <w:autoSpaceDE/>
      <w:autoSpaceDN/>
    </w:pPr>
    <w:rPr>
      <w:rFonts w:ascii="Futura Lt BT" w:eastAsiaTheme="minorEastAsia" w:hAnsi="Futura Lt BT"/>
      <w:b/>
      <w:sz w:val="20"/>
      <w:szCs w:val="20"/>
      <w:lang w:eastAsia="en-US" w:bidi="he-IL"/>
    </w:rPr>
  </w:style>
  <w:style w:type="paragraph" w:customStyle="1" w:styleId="Item">
    <w:name w:val="Item"/>
    <w:basedOn w:val="Normal"/>
    <w:rsid w:val="00466D5B"/>
    <w:pPr>
      <w:autoSpaceDE/>
      <w:autoSpaceDN/>
    </w:pPr>
    <w:rPr>
      <w:rFonts w:ascii="Futura Lt BT" w:eastAsiaTheme="minorEastAsia" w:hAnsi="Futura Lt BT"/>
      <w:b/>
      <w:sz w:val="22"/>
      <w:szCs w:val="20"/>
      <w:lang w:eastAsia="en-US" w:bidi="he-IL"/>
    </w:rPr>
  </w:style>
  <w:style w:type="paragraph" w:customStyle="1" w:styleId="Message">
    <w:name w:val="Message"/>
    <w:rsid w:val="00466D5B"/>
    <w:pPr>
      <w:spacing w:before="240" w:line="300" w:lineRule="exact"/>
      <w:ind w:left="794" w:right="794"/>
    </w:pPr>
    <w:rPr>
      <w:rFonts w:ascii="Arial" w:eastAsia="SimSun" w:hAnsi="Arial"/>
      <w:sz w:val="22"/>
      <w:lang w:eastAsia="en-US" w:bidi="he-IL"/>
    </w:rPr>
  </w:style>
  <w:style w:type="character" w:customStyle="1" w:styleId="Bodytext15">
    <w:name w:val="Body text (15)_"/>
    <w:basedOn w:val="DefaultParagraphFont"/>
    <w:link w:val="Bodytext150"/>
    <w:rsid w:val="00466D5B"/>
    <w:rPr>
      <w:b/>
      <w:bCs/>
      <w:sz w:val="18"/>
      <w:szCs w:val="18"/>
      <w:shd w:val="clear" w:color="auto" w:fill="FFFFFF"/>
    </w:rPr>
  </w:style>
  <w:style w:type="character" w:customStyle="1" w:styleId="Bodytext15105pt">
    <w:name w:val="Body text (15) + 10.5 pt"/>
    <w:aliases w:val="Not Bold"/>
    <w:basedOn w:val="Bodytext15"/>
    <w:rsid w:val="00466D5B"/>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466D5B"/>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466D5B"/>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466D5B"/>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466D5B"/>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466D5B"/>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466D5B"/>
    <w:pPr>
      <w:shd w:val="clear" w:color="auto" w:fill="FFFFFF"/>
      <w:autoSpaceDE/>
      <w:autoSpaceDN/>
      <w:spacing w:before="240" w:line="216" w:lineRule="exact"/>
      <w:ind w:hanging="1140"/>
      <w:jc w:val="both"/>
    </w:pPr>
    <w:rPr>
      <w:rFonts w:ascii="CG Times" w:eastAsiaTheme="minorEastAsia" w:hAnsi="CG Times"/>
      <w:b/>
      <w:bCs/>
      <w:sz w:val="18"/>
      <w:szCs w:val="18"/>
    </w:rPr>
  </w:style>
  <w:style w:type="paragraph" w:customStyle="1" w:styleId="Bodytext180">
    <w:name w:val="Body text (18)"/>
    <w:basedOn w:val="Normal"/>
    <w:link w:val="Bodytext18"/>
    <w:rsid w:val="00466D5B"/>
    <w:pPr>
      <w:shd w:val="clear" w:color="auto" w:fill="FFFFFF"/>
      <w:autoSpaceDE/>
      <w:autoSpaceDN/>
      <w:spacing w:line="0" w:lineRule="atLeast"/>
    </w:pPr>
    <w:rPr>
      <w:rFonts w:ascii="Arial" w:eastAsia="Arial" w:hAnsi="Arial" w:cs="Arial"/>
      <w:spacing w:val="-10"/>
      <w:sz w:val="13"/>
      <w:szCs w:val="13"/>
    </w:rPr>
  </w:style>
  <w:style w:type="paragraph" w:customStyle="1" w:styleId="Bodytext330">
    <w:name w:val="Body text (33)"/>
    <w:basedOn w:val="Normal"/>
    <w:link w:val="Bodytext33"/>
    <w:rsid w:val="00466D5B"/>
    <w:pPr>
      <w:shd w:val="clear" w:color="auto" w:fill="FFFFFF"/>
      <w:autoSpaceDE/>
      <w:autoSpaceDN/>
      <w:bidi/>
      <w:spacing w:before="960" w:line="252" w:lineRule="exact"/>
      <w:ind w:hanging="1040"/>
    </w:pPr>
    <w:rPr>
      <w:rFonts w:ascii="Arial" w:eastAsia="Arial" w:hAnsi="Arial" w:cs="Arial"/>
      <w:spacing w:val="-10"/>
      <w:sz w:val="13"/>
      <w:szCs w:val="13"/>
    </w:rPr>
  </w:style>
  <w:style w:type="character" w:customStyle="1" w:styleId="BodytextExact">
    <w:name w:val="Body text Exact"/>
    <w:basedOn w:val="DefaultParagraphFont"/>
    <w:rsid w:val="00466D5B"/>
    <w:rPr>
      <w:rFonts w:ascii="Arial" w:eastAsia="Arial" w:hAnsi="Arial" w:cs="Arial"/>
      <w:b w:val="0"/>
      <w:bCs w:val="0"/>
      <w:i w:val="0"/>
      <w:iCs w:val="0"/>
      <w:smallCaps w:val="0"/>
      <w:strike w:val="0"/>
      <w:spacing w:val="-1"/>
      <w:sz w:val="14"/>
      <w:szCs w:val="14"/>
      <w:u w:val="none"/>
    </w:rPr>
  </w:style>
  <w:style w:type="character" w:customStyle="1" w:styleId="Bodytext0">
    <w:name w:val="Body text_"/>
    <w:basedOn w:val="DefaultParagraphFont"/>
    <w:link w:val="BodyText2"/>
    <w:rsid w:val="00466D5B"/>
    <w:rPr>
      <w:rFonts w:ascii="Arial" w:eastAsia="Arial" w:hAnsi="Arial" w:cs="Arial"/>
      <w:sz w:val="17"/>
      <w:szCs w:val="17"/>
      <w:shd w:val="clear" w:color="auto" w:fill="FFFFFF"/>
    </w:rPr>
  </w:style>
  <w:style w:type="paragraph" w:customStyle="1" w:styleId="BodyText2">
    <w:name w:val="Body Text2"/>
    <w:basedOn w:val="Normal"/>
    <w:link w:val="Bodytext0"/>
    <w:rsid w:val="00466D5B"/>
    <w:pPr>
      <w:shd w:val="clear" w:color="auto" w:fill="FFFFFF"/>
      <w:autoSpaceDE/>
      <w:autoSpaceDN/>
      <w:spacing w:line="0" w:lineRule="atLeast"/>
      <w:ind w:hanging="820"/>
    </w:pPr>
    <w:rPr>
      <w:rFonts w:ascii="Arial" w:eastAsia="Arial" w:hAnsi="Arial" w:cs="Arial"/>
      <w:sz w:val="17"/>
      <w:szCs w:val="17"/>
    </w:rPr>
  </w:style>
  <w:style w:type="character" w:customStyle="1" w:styleId="Bodytext7">
    <w:name w:val="Body text (7)_"/>
    <w:basedOn w:val="DefaultParagraphFont"/>
    <w:link w:val="Bodytext70"/>
    <w:rsid w:val="00466D5B"/>
    <w:rPr>
      <w:b/>
      <w:bCs/>
      <w:sz w:val="23"/>
      <w:szCs w:val="23"/>
      <w:shd w:val="clear" w:color="auto" w:fill="FFFFFF"/>
    </w:rPr>
  </w:style>
  <w:style w:type="character" w:customStyle="1" w:styleId="Bodytext12">
    <w:name w:val="Body text (12)_"/>
    <w:basedOn w:val="DefaultParagraphFont"/>
    <w:link w:val="Bodytext120"/>
    <w:rsid w:val="00466D5B"/>
    <w:rPr>
      <w:sz w:val="21"/>
      <w:szCs w:val="21"/>
      <w:shd w:val="clear" w:color="auto" w:fill="FFFFFF"/>
    </w:rPr>
  </w:style>
  <w:style w:type="character" w:customStyle="1" w:styleId="Heading70">
    <w:name w:val="Heading #7_"/>
    <w:basedOn w:val="DefaultParagraphFont"/>
    <w:link w:val="Heading71"/>
    <w:rsid w:val="00466D5B"/>
    <w:rPr>
      <w:b/>
      <w:bCs/>
      <w:sz w:val="23"/>
      <w:szCs w:val="23"/>
      <w:shd w:val="clear" w:color="auto" w:fill="FFFFFF"/>
    </w:rPr>
  </w:style>
  <w:style w:type="paragraph" w:customStyle="1" w:styleId="Bodytext70">
    <w:name w:val="Body text (7)"/>
    <w:basedOn w:val="Normal"/>
    <w:link w:val="Bodytext7"/>
    <w:rsid w:val="00466D5B"/>
    <w:pPr>
      <w:shd w:val="clear" w:color="auto" w:fill="FFFFFF"/>
      <w:autoSpaceDE/>
      <w:autoSpaceDN/>
      <w:spacing w:before="360" w:after="60" w:line="0" w:lineRule="atLeast"/>
      <w:jc w:val="center"/>
    </w:pPr>
    <w:rPr>
      <w:rFonts w:ascii="CG Times" w:eastAsiaTheme="minorEastAsia" w:hAnsi="CG Times"/>
      <w:b/>
      <w:bCs/>
      <w:sz w:val="23"/>
      <w:szCs w:val="23"/>
    </w:rPr>
  </w:style>
  <w:style w:type="paragraph" w:customStyle="1" w:styleId="Bodytext120">
    <w:name w:val="Body text (12)"/>
    <w:basedOn w:val="Normal"/>
    <w:link w:val="Bodytext12"/>
    <w:rsid w:val="00466D5B"/>
    <w:pPr>
      <w:shd w:val="clear" w:color="auto" w:fill="FFFFFF"/>
      <w:autoSpaceDE/>
      <w:autoSpaceDN/>
      <w:spacing w:after="180" w:line="0" w:lineRule="atLeast"/>
      <w:ind w:hanging="280"/>
      <w:jc w:val="center"/>
    </w:pPr>
    <w:rPr>
      <w:rFonts w:ascii="CG Times" w:eastAsiaTheme="minorEastAsia" w:hAnsi="CG Times"/>
      <w:sz w:val="21"/>
      <w:szCs w:val="21"/>
    </w:rPr>
  </w:style>
  <w:style w:type="paragraph" w:customStyle="1" w:styleId="Heading71">
    <w:name w:val="Heading #7"/>
    <w:basedOn w:val="Normal"/>
    <w:link w:val="Heading70"/>
    <w:rsid w:val="00466D5B"/>
    <w:pPr>
      <w:shd w:val="clear" w:color="auto" w:fill="FFFFFF"/>
      <w:autoSpaceDE/>
      <w:autoSpaceDN/>
      <w:spacing w:before="660" w:after="1320" w:line="0" w:lineRule="atLeast"/>
      <w:outlineLvl w:val="6"/>
    </w:pPr>
    <w:rPr>
      <w:rFonts w:ascii="CG Times" w:eastAsiaTheme="minorEastAsia" w:hAnsi="CG Times"/>
      <w:b/>
      <w:bCs/>
      <w:sz w:val="23"/>
      <w:szCs w:val="23"/>
    </w:rPr>
  </w:style>
  <w:style w:type="character" w:customStyle="1" w:styleId="NormalaftertitleChar0">
    <w:name w:val="Normal after title Char"/>
    <w:basedOn w:val="DefaultParagraphFont"/>
    <w:link w:val="Normalaftertitle0"/>
    <w:locked/>
    <w:rsid w:val="00466D5B"/>
    <w:rPr>
      <w:rFonts w:ascii="Times New Roman" w:hAnsi="Times New Roman"/>
      <w:sz w:val="22"/>
      <w:lang w:val="en-GB" w:eastAsia="en-US"/>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link w:val="FootnoteText"/>
    <w:uiPriority w:val="99"/>
    <w:locked/>
    <w:rsid w:val="00466D5B"/>
    <w:rPr>
      <w:rFonts w:ascii="Times New Roman" w:eastAsia="Times New Roman" w:hAnsi="Times New Roman"/>
      <w:sz w:val="24"/>
      <w:lang w:val="en-GB" w:eastAsia="en-US"/>
    </w:rPr>
  </w:style>
  <w:style w:type="numbering" w:customStyle="1" w:styleId="NoList11">
    <w:name w:val="No List11"/>
    <w:next w:val="NoList"/>
    <w:uiPriority w:val="99"/>
    <w:semiHidden/>
    <w:unhideWhenUsed/>
    <w:rsid w:val="00466D5B"/>
  </w:style>
  <w:style w:type="paragraph" w:customStyle="1" w:styleId="H2">
    <w:name w:val="H2"/>
    <w:basedOn w:val="Normal"/>
    <w:next w:val="Normal"/>
    <w:rsid w:val="00466D5B"/>
    <w:pPr>
      <w:keepNext/>
      <w:autoSpaceDE/>
      <w:autoSpaceDN/>
      <w:spacing w:before="100" w:after="100"/>
      <w:outlineLvl w:val="2"/>
    </w:pPr>
    <w:rPr>
      <w:rFonts w:eastAsia="Times New Roman"/>
      <w:b/>
      <w:snapToGrid w:val="0"/>
      <w:sz w:val="36"/>
      <w:szCs w:val="20"/>
      <w:lang w:eastAsia="en-US"/>
    </w:rPr>
  </w:style>
  <w:style w:type="paragraph" w:styleId="ListBullet">
    <w:name w:val="List Bullet"/>
    <w:basedOn w:val="Normal"/>
    <w:autoRedefine/>
    <w:rsid w:val="00466D5B"/>
    <w:pPr>
      <w:numPr>
        <w:numId w:val="3"/>
      </w:numPr>
      <w:autoSpaceDE/>
      <w:autoSpaceDN/>
      <w:spacing w:before="100" w:after="100"/>
    </w:pPr>
    <w:rPr>
      <w:rFonts w:eastAsia="Times New Roman"/>
      <w:snapToGrid w:val="0"/>
      <w:szCs w:val="20"/>
      <w:lang w:eastAsia="en-US"/>
    </w:rPr>
  </w:style>
  <w:style w:type="paragraph" w:styleId="ListBullet2">
    <w:name w:val="List Bullet 2"/>
    <w:basedOn w:val="Normal"/>
    <w:autoRedefine/>
    <w:rsid w:val="00466D5B"/>
    <w:pPr>
      <w:numPr>
        <w:numId w:val="4"/>
      </w:numPr>
      <w:autoSpaceDE/>
      <w:autoSpaceDN/>
      <w:spacing w:before="100" w:after="100"/>
    </w:pPr>
    <w:rPr>
      <w:rFonts w:eastAsia="Times New Roman"/>
      <w:snapToGrid w:val="0"/>
      <w:szCs w:val="20"/>
      <w:lang w:eastAsia="en-US"/>
    </w:rPr>
  </w:style>
  <w:style w:type="paragraph" w:styleId="ListBullet3">
    <w:name w:val="List Bullet 3"/>
    <w:basedOn w:val="Normal"/>
    <w:autoRedefine/>
    <w:rsid w:val="00466D5B"/>
    <w:pPr>
      <w:numPr>
        <w:numId w:val="5"/>
      </w:numPr>
      <w:autoSpaceDE/>
      <w:autoSpaceDN/>
      <w:spacing w:before="100" w:after="100"/>
    </w:pPr>
    <w:rPr>
      <w:rFonts w:eastAsia="Times New Roman"/>
      <w:snapToGrid w:val="0"/>
      <w:szCs w:val="20"/>
      <w:lang w:eastAsia="en-US"/>
    </w:rPr>
  </w:style>
  <w:style w:type="paragraph" w:styleId="ListBullet4">
    <w:name w:val="List Bullet 4"/>
    <w:basedOn w:val="Normal"/>
    <w:autoRedefine/>
    <w:rsid w:val="00466D5B"/>
    <w:pPr>
      <w:numPr>
        <w:numId w:val="6"/>
      </w:numPr>
      <w:autoSpaceDE/>
      <w:autoSpaceDN/>
      <w:spacing w:before="100" w:after="100"/>
    </w:pPr>
    <w:rPr>
      <w:rFonts w:eastAsia="Times New Roman"/>
      <w:snapToGrid w:val="0"/>
      <w:szCs w:val="20"/>
      <w:lang w:eastAsia="en-US"/>
    </w:rPr>
  </w:style>
  <w:style w:type="paragraph" w:styleId="ListBullet5">
    <w:name w:val="List Bullet 5"/>
    <w:basedOn w:val="Normal"/>
    <w:autoRedefine/>
    <w:rsid w:val="00466D5B"/>
    <w:pPr>
      <w:numPr>
        <w:numId w:val="7"/>
      </w:numPr>
      <w:autoSpaceDE/>
      <w:autoSpaceDN/>
      <w:spacing w:before="100" w:after="100"/>
    </w:pPr>
    <w:rPr>
      <w:rFonts w:eastAsia="Times New Roman"/>
      <w:snapToGrid w:val="0"/>
      <w:szCs w:val="20"/>
      <w:lang w:eastAsia="en-US"/>
    </w:rPr>
  </w:style>
  <w:style w:type="paragraph" w:styleId="ListNumber">
    <w:name w:val="List Number"/>
    <w:basedOn w:val="Normal"/>
    <w:rsid w:val="00466D5B"/>
    <w:pPr>
      <w:numPr>
        <w:numId w:val="8"/>
      </w:numPr>
      <w:autoSpaceDE/>
      <w:autoSpaceDN/>
      <w:spacing w:before="100" w:after="100"/>
    </w:pPr>
    <w:rPr>
      <w:rFonts w:eastAsia="Times New Roman"/>
      <w:snapToGrid w:val="0"/>
      <w:szCs w:val="20"/>
      <w:lang w:eastAsia="en-US"/>
    </w:rPr>
  </w:style>
  <w:style w:type="paragraph" w:styleId="ListNumber2">
    <w:name w:val="List Number 2"/>
    <w:basedOn w:val="Normal"/>
    <w:rsid w:val="00466D5B"/>
    <w:pPr>
      <w:numPr>
        <w:numId w:val="9"/>
      </w:numPr>
      <w:autoSpaceDE/>
      <w:autoSpaceDN/>
      <w:spacing w:before="100" w:after="100"/>
    </w:pPr>
    <w:rPr>
      <w:rFonts w:eastAsia="Times New Roman"/>
      <w:snapToGrid w:val="0"/>
      <w:szCs w:val="20"/>
      <w:lang w:eastAsia="en-US"/>
    </w:rPr>
  </w:style>
  <w:style w:type="paragraph" w:styleId="ListNumber3">
    <w:name w:val="List Number 3"/>
    <w:basedOn w:val="Normal"/>
    <w:rsid w:val="00466D5B"/>
    <w:pPr>
      <w:numPr>
        <w:numId w:val="10"/>
      </w:numPr>
      <w:autoSpaceDE/>
      <w:autoSpaceDN/>
      <w:spacing w:before="100" w:after="100"/>
    </w:pPr>
    <w:rPr>
      <w:rFonts w:eastAsia="Times New Roman"/>
      <w:snapToGrid w:val="0"/>
      <w:szCs w:val="20"/>
      <w:lang w:eastAsia="en-US"/>
    </w:rPr>
  </w:style>
  <w:style w:type="paragraph" w:styleId="ListNumber4">
    <w:name w:val="List Number 4"/>
    <w:basedOn w:val="Normal"/>
    <w:rsid w:val="00466D5B"/>
    <w:pPr>
      <w:numPr>
        <w:numId w:val="11"/>
      </w:numPr>
      <w:autoSpaceDE/>
      <w:autoSpaceDN/>
      <w:spacing w:before="100" w:after="100"/>
    </w:pPr>
    <w:rPr>
      <w:rFonts w:eastAsia="Times New Roman"/>
      <w:snapToGrid w:val="0"/>
      <w:szCs w:val="20"/>
      <w:lang w:eastAsia="en-US"/>
    </w:rPr>
  </w:style>
  <w:style w:type="paragraph" w:styleId="ListNumber5">
    <w:name w:val="List Number 5"/>
    <w:basedOn w:val="Normal"/>
    <w:rsid w:val="00466D5B"/>
    <w:pPr>
      <w:numPr>
        <w:numId w:val="12"/>
      </w:numPr>
      <w:autoSpaceDE/>
      <w:autoSpaceDN/>
      <w:spacing w:before="100" w:after="100"/>
    </w:pPr>
    <w:rPr>
      <w:rFonts w:eastAsia="Times New Roman"/>
      <w:snapToGrid w:val="0"/>
      <w:szCs w:val="20"/>
      <w:lang w:eastAsia="en-US"/>
    </w:rPr>
  </w:style>
  <w:style w:type="paragraph" w:customStyle="1" w:styleId="Blockquote">
    <w:name w:val="Blockquote"/>
    <w:basedOn w:val="Normal"/>
    <w:rsid w:val="00466D5B"/>
    <w:pPr>
      <w:autoSpaceDE/>
      <w:autoSpaceDN/>
      <w:spacing w:before="100" w:after="100"/>
      <w:ind w:left="360" w:right="360"/>
    </w:pPr>
    <w:rPr>
      <w:rFonts w:eastAsia="Times New Roman"/>
      <w:snapToGrid w:val="0"/>
      <w:szCs w:val="20"/>
      <w:lang w:eastAsia="en-US"/>
    </w:rPr>
  </w:style>
  <w:style w:type="paragraph" w:customStyle="1" w:styleId="H4">
    <w:name w:val="H4"/>
    <w:basedOn w:val="Normal"/>
    <w:next w:val="Normal"/>
    <w:rsid w:val="00466D5B"/>
    <w:pPr>
      <w:keepNext/>
      <w:autoSpaceDE/>
      <w:autoSpaceDN/>
      <w:spacing w:before="100" w:after="100"/>
      <w:outlineLvl w:val="4"/>
    </w:pPr>
    <w:rPr>
      <w:rFonts w:eastAsia="Times New Roman"/>
      <w:b/>
      <w:snapToGrid w:val="0"/>
      <w:szCs w:val="20"/>
      <w:lang w:eastAsia="en-US"/>
    </w:rPr>
  </w:style>
  <w:style w:type="paragraph" w:customStyle="1" w:styleId="H3">
    <w:name w:val="H3"/>
    <w:basedOn w:val="Normal"/>
    <w:next w:val="Normal"/>
    <w:rsid w:val="00466D5B"/>
    <w:pPr>
      <w:keepNext/>
      <w:autoSpaceDE/>
      <w:autoSpaceDN/>
      <w:spacing w:before="100" w:after="100"/>
      <w:outlineLvl w:val="3"/>
    </w:pPr>
    <w:rPr>
      <w:rFonts w:eastAsia="Times New Roman"/>
      <w:b/>
      <w:snapToGrid w:val="0"/>
      <w:sz w:val="28"/>
      <w:szCs w:val="20"/>
      <w:lang w:eastAsia="en-US"/>
    </w:rPr>
  </w:style>
  <w:style w:type="paragraph" w:customStyle="1" w:styleId="DefinitionTerm">
    <w:name w:val="Definition Term"/>
    <w:basedOn w:val="Normal"/>
    <w:next w:val="DefinitionList"/>
    <w:rsid w:val="00466D5B"/>
    <w:pPr>
      <w:autoSpaceDE/>
      <w:autoSpaceDN/>
    </w:pPr>
    <w:rPr>
      <w:rFonts w:eastAsia="Times New Roman"/>
      <w:snapToGrid w:val="0"/>
      <w:szCs w:val="20"/>
      <w:lang w:eastAsia="en-US"/>
    </w:rPr>
  </w:style>
  <w:style w:type="paragraph" w:customStyle="1" w:styleId="DefinitionList">
    <w:name w:val="Definition List"/>
    <w:basedOn w:val="Normal"/>
    <w:next w:val="DefinitionTerm"/>
    <w:rsid w:val="00466D5B"/>
    <w:pPr>
      <w:autoSpaceDE/>
      <w:autoSpaceDN/>
      <w:ind w:left="360"/>
    </w:pPr>
    <w:rPr>
      <w:rFonts w:eastAsia="Times New Roman"/>
      <w:snapToGrid w:val="0"/>
      <w:szCs w:val="20"/>
      <w:lang w:eastAsia="en-US"/>
    </w:rPr>
  </w:style>
  <w:style w:type="character" w:customStyle="1" w:styleId="HTMLMarkup">
    <w:name w:val="HTML Markup"/>
    <w:rsid w:val="00466D5B"/>
    <w:rPr>
      <w:vanish/>
      <w:color w:val="FF0000"/>
    </w:rPr>
  </w:style>
  <w:style w:type="paragraph" w:styleId="DocumentMap">
    <w:name w:val="Document Map"/>
    <w:basedOn w:val="Normal"/>
    <w:link w:val="DocumentMapChar"/>
    <w:rsid w:val="00466D5B"/>
    <w:pPr>
      <w:shd w:val="clear" w:color="auto" w:fill="000080"/>
      <w:overflowPunct w:val="0"/>
      <w:adjustRightInd w:val="0"/>
      <w:textAlignment w:val="baseline"/>
    </w:pPr>
    <w:rPr>
      <w:rFonts w:ascii="Tahoma" w:eastAsia="Times New Roman" w:hAnsi="Tahoma" w:cs="Tahoma"/>
      <w:szCs w:val="20"/>
      <w:lang w:val="en-GB" w:eastAsia="en-US"/>
    </w:rPr>
  </w:style>
  <w:style w:type="character" w:customStyle="1" w:styleId="DocumentMapChar">
    <w:name w:val="Document Map Char"/>
    <w:basedOn w:val="DefaultParagraphFont"/>
    <w:link w:val="DocumentMap"/>
    <w:rsid w:val="00466D5B"/>
    <w:rPr>
      <w:rFonts w:ascii="Tahoma" w:eastAsia="Times New Roman" w:hAnsi="Tahoma" w:cs="Tahoma"/>
      <w:sz w:val="24"/>
      <w:shd w:val="clear" w:color="auto" w:fill="000080"/>
      <w:lang w:val="en-GB" w:eastAsia="en-US"/>
    </w:rPr>
  </w:style>
  <w:style w:type="character" w:customStyle="1" w:styleId="Definition">
    <w:name w:val="Definition"/>
    <w:rsid w:val="00466D5B"/>
    <w:rPr>
      <w:i/>
    </w:rPr>
  </w:style>
  <w:style w:type="paragraph" w:customStyle="1" w:styleId="H1">
    <w:name w:val="H1"/>
    <w:basedOn w:val="Normal"/>
    <w:next w:val="Normal"/>
    <w:rsid w:val="00466D5B"/>
    <w:pPr>
      <w:keepNext/>
      <w:autoSpaceDE/>
      <w:autoSpaceDN/>
      <w:spacing w:before="100" w:after="100"/>
      <w:outlineLvl w:val="1"/>
    </w:pPr>
    <w:rPr>
      <w:rFonts w:eastAsia="Times New Roman"/>
      <w:b/>
      <w:snapToGrid w:val="0"/>
      <w:kern w:val="36"/>
      <w:sz w:val="48"/>
      <w:szCs w:val="20"/>
      <w:lang w:eastAsia="en-US"/>
    </w:rPr>
  </w:style>
  <w:style w:type="paragraph" w:customStyle="1" w:styleId="H5">
    <w:name w:val="H5"/>
    <w:basedOn w:val="Normal"/>
    <w:next w:val="Normal"/>
    <w:rsid w:val="00466D5B"/>
    <w:pPr>
      <w:keepNext/>
      <w:autoSpaceDE/>
      <w:autoSpaceDN/>
      <w:spacing w:before="100" w:after="100"/>
      <w:outlineLvl w:val="5"/>
    </w:pPr>
    <w:rPr>
      <w:rFonts w:eastAsia="Times New Roman"/>
      <w:b/>
      <w:snapToGrid w:val="0"/>
      <w:sz w:val="20"/>
      <w:szCs w:val="20"/>
      <w:lang w:eastAsia="en-US"/>
    </w:rPr>
  </w:style>
  <w:style w:type="paragraph" w:customStyle="1" w:styleId="H6">
    <w:name w:val="H6"/>
    <w:basedOn w:val="Normal"/>
    <w:next w:val="Normal"/>
    <w:rsid w:val="00466D5B"/>
    <w:pPr>
      <w:keepNext/>
      <w:autoSpaceDE/>
      <w:autoSpaceDN/>
      <w:spacing w:before="100" w:after="100"/>
      <w:outlineLvl w:val="6"/>
    </w:pPr>
    <w:rPr>
      <w:rFonts w:eastAsia="Times New Roman"/>
      <w:b/>
      <w:snapToGrid w:val="0"/>
      <w:sz w:val="16"/>
      <w:szCs w:val="20"/>
      <w:lang w:eastAsia="en-US"/>
    </w:rPr>
  </w:style>
  <w:style w:type="character" w:customStyle="1" w:styleId="CITE">
    <w:name w:val="CITE"/>
    <w:rsid w:val="00466D5B"/>
    <w:rPr>
      <w:i/>
    </w:rPr>
  </w:style>
  <w:style w:type="character" w:customStyle="1" w:styleId="CODE">
    <w:name w:val="CODE"/>
    <w:rsid w:val="00466D5B"/>
    <w:rPr>
      <w:rFonts w:ascii="Courier New" w:hAnsi="Courier New"/>
      <w:sz w:val="20"/>
    </w:rPr>
  </w:style>
  <w:style w:type="character" w:customStyle="1" w:styleId="Keyboard">
    <w:name w:val="Keyboard"/>
    <w:rsid w:val="00466D5B"/>
    <w:rPr>
      <w:rFonts w:ascii="Courier New" w:hAnsi="Courier New"/>
      <w:b/>
      <w:sz w:val="20"/>
    </w:rPr>
  </w:style>
  <w:style w:type="paragraph" w:customStyle="1" w:styleId="Preformatted">
    <w:name w:val="Preformatted"/>
    <w:basedOn w:val="Normal"/>
    <w:rsid w:val="00466D5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eastAsia="Times New Roman" w:hAnsi="Courier New"/>
      <w:snapToGrid w:val="0"/>
      <w:sz w:val="20"/>
      <w:szCs w:val="20"/>
      <w:lang w:eastAsia="en-US"/>
    </w:rPr>
  </w:style>
  <w:style w:type="character" w:customStyle="1" w:styleId="Sample">
    <w:name w:val="Sample"/>
    <w:rsid w:val="00466D5B"/>
    <w:rPr>
      <w:rFonts w:ascii="Courier New" w:hAnsi="Courier New"/>
    </w:rPr>
  </w:style>
  <w:style w:type="character" w:customStyle="1" w:styleId="Typewriter">
    <w:name w:val="Typewriter"/>
    <w:rsid w:val="00466D5B"/>
    <w:rPr>
      <w:rFonts w:ascii="Courier New" w:hAnsi="Courier New"/>
      <w:sz w:val="20"/>
    </w:rPr>
  </w:style>
  <w:style w:type="character" w:customStyle="1" w:styleId="Variable">
    <w:name w:val="Variable"/>
    <w:rsid w:val="00466D5B"/>
    <w:rPr>
      <w:i/>
    </w:rPr>
  </w:style>
  <w:style w:type="character" w:customStyle="1" w:styleId="Comment">
    <w:name w:val="Comment"/>
    <w:rsid w:val="00466D5B"/>
    <w:rPr>
      <w:vanish/>
    </w:rPr>
  </w:style>
  <w:style w:type="paragraph" w:styleId="BodyText20">
    <w:name w:val="Body Text 2"/>
    <w:basedOn w:val="Normal"/>
    <w:link w:val="BodyText2Char"/>
    <w:rsid w:val="00466D5B"/>
    <w:pPr>
      <w:overflowPunct w:val="0"/>
      <w:adjustRightInd w:val="0"/>
      <w:jc w:val="both"/>
      <w:textAlignment w:val="baseline"/>
    </w:pPr>
    <w:rPr>
      <w:rFonts w:eastAsia="Times New Roman"/>
      <w:sz w:val="22"/>
      <w:szCs w:val="20"/>
      <w:lang w:val="en-GB" w:eastAsia="en-US"/>
    </w:rPr>
  </w:style>
  <w:style w:type="character" w:customStyle="1" w:styleId="BodyText2Char">
    <w:name w:val="Body Text 2 Char"/>
    <w:basedOn w:val="DefaultParagraphFont"/>
    <w:link w:val="BodyText20"/>
    <w:rsid w:val="00466D5B"/>
    <w:rPr>
      <w:rFonts w:ascii="Times New Roman" w:eastAsia="Times New Roman" w:hAnsi="Times New Roman"/>
      <w:sz w:val="22"/>
      <w:lang w:val="en-GB" w:eastAsia="en-US"/>
    </w:rPr>
  </w:style>
  <w:style w:type="paragraph" w:styleId="Date">
    <w:name w:val="Date"/>
    <w:basedOn w:val="Normal"/>
    <w:next w:val="Normal"/>
    <w:link w:val="DateChar"/>
    <w:rsid w:val="00466D5B"/>
    <w:pPr>
      <w:autoSpaceDE/>
      <w:autoSpaceDN/>
      <w:spacing w:before="100" w:after="100"/>
    </w:pPr>
    <w:rPr>
      <w:rFonts w:eastAsia="Times New Roman"/>
      <w:snapToGrid w:val="0"/>
      <w:szCs w:val="20"/>
      <w:lang w:eastAsia="en-US"/>
    </w:rPr>
  </w:style>
  <w:style w:type="character" w:customStyle="1" w:styleId="DateChar">
    <w:name w:val="Date Char"/>
    <w:basedOn w:val="DefaultParagraphFont"/>
    <w:link w:val="Date"/>
    <w:rsid w:val="00466D5B"/>
    <w:rPr>
      <w:rFonts w:ascii="Times New Roman" w:eastAsia="Times New Roman" w:hAnsi="Times New Roman"/>
      <w:snapToGrid w:val="0"/>
      <w:sz w:val="24"/>
      <w:lang w:eastAsia="en-US"/>
    </w:rPr>
  </w:style>
  <w:style w:type="numbering" w:customStyle="1" w:styleId="NoList2">
    <w:name w:val="No List2"/>
    <w:next w:val="NoList"/>
    <w:uiPriority w:val="99"/>
    <w:semiHidden/>
    <w:unhideWhenUsed/>
    <w:rsid w:val="00466D5B"/>
  </w:style>
  <w:style w:type="numbering" w:customStyle="1" w:styleId="NoList3">
    <w:name w:val="No List3"/>
    <w:next w:val="NoList"/>
    <w:uiPriority w:val="99"/>
    <w:semiHidden/>
    <w:unhideWhenUsed/>
    <w:rsid w:val="00466D5B"/>
  </w:style>
  <w:style w:type="numbering" w:customStyle="1" w:styleId="NoList4">
    <w:name w:val="No List4"/>
    <w:next w:val="NoList"/>
    <w:uiPriority w:val="99"/>
    <w:semiHidden/>
    <w:unhideWhenUsed/>
    <w:rsid w:val="00466D5B"/>
  </w:style>
  <w:style w:type="numbering" w:customStyle="1" w:styleId="NoList5">
    <w:name w:val="No List5"/>
    <w:next w:val="NoList"/>
    <w:uiPriority w:val="99"/>
    <w:semiHidden/>
    <w:unhideWhenUsed/>
    <w:rsid w:val="00466D5B"/>
  </w:style>
  <w:style w:type="table" w:customStyle="1" w:styleId="TableGrid5">
    <w:name w:val="Table Grid5"/>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
    <w:name w:val="List 0"/>
    <w:basedOn w:val="NoList"/>
    <w:rsid w:val="00466D5B"/>
    <w:pPr>
      <w:numPr>
        <w:numId w:val="13"/>
      </w:numPr>
    </w:pPr>
  </w:style>
  <w:style w:type="numbering" w:customStyle="1" w:styleId="List1">
    <w:name w:val="List 1"/>
    <w:basedOn w:val="NoList"/>
    <w:rsid w:val="00466D5B"/>
    <w:pPr>
      <w:numPr>
        <w:numId w:val="14"/>
      </w:numPr>
    </w:pPr>
  </w:style>
  <w:style w:type="numbering" w:customStyle="1" w:styleId="Elenco21">
    <w:name w:val="Elenco 21"/>
    <w:basedOn w:val="NoList"/>
    <w:rsid w:val="00466D5B"/>
    <w:pPr>
      <w:numPr>
        <w:numId w:val="15"/>
      </w:numPr>
    </w:pPr>
  </w:style>
  <w:style w:type="paragraph" w:styleId="HTMLPreformatted">
    <w:name w:val="HTML Preformatted"/>
    <w:basedOn w:val="Normal"/>
    <w:link w:val="HTMLPreformattedChar"/>
    <w:uiPriority w:val="99"/>
    <w:unhideWhenUsed/>
    <w:rsid w:val="00466D5B"/>
    <w:pPr>
      <w:pBdr>
        <w:top w:val="nil"/>
        <w:left w:val="nil"/>
        <w:bottom w:val="nil"/>
        <w:right w:val="nil"/>
        <w:between w:val="nil"/>
        <w:bar w:val="nil"/>
      </w:pBdr>
      <w:autoSpaceDE/>
      <w:autoSpaceDN/>
      <w:spacing w:before="0"/>
    </w:pPr>
    <w:rPr>
      <w:rFonts w:ascii="Consolas" w:eastAsia="Times New Roman" w:hAnsi="Consolas" w:cs="Consolas"/>
      <w:color w:val="000000"/>
      <w:sz w:val="20"/>
      <w:szCs w:val="20"/>
      <w:u w:color="000000"/>
      <w:bdr w:val="nil"/>
      <w:lang w:eastAsia="en-US"/>
    </w:rPr>
  </w:style>
  <w:style w:type="character" w:customStyle="1" w:styleId="HTMLPreformattedChar">
    <w:name w:val="HTML Preformatted Char"/>
    <w:basedOn w:val="DefaultParagraphFont"/>
    <w:link w:val="HTMLPreformatted"/>
    <w:uiPriority w:val="99"/>
    <w:rsid w:val="00466D5B"/>
    <w:rPr>
      <w:rFonts w:ascii="Consolas" w:eastAsia="Times New Roman" w:hAnsi="Consolas" w:cs="Consolas"/>
      <w:color w:val="000000"/>
      <w:u w:color="000000"/>
      <w:bdr w:val="nil"/>
      <w:lang w:eastAsia="en-US"/>
    </w:rPr>
  </w:style>
  <w:style w:type="character" w:customStyle="1" w:styleId="hpsalt-edited">
    <w:name w:val="hps alt-edited"/>
    <w:basedOn w:val="DefaultParagraphFont"/>
    <w:rsid w:val="00466D5B"/>
  </w:style>
  <w:style w:type="character" w:customStyle="1" w:styleId="shorttext">
    <w:name w:val="short_text"/>
    <w:basedOn w:val="DefaultParagraphFont"/>
    <w:rsid w:val="00466D5B"/>
  </w:style>
  <w:style w:type="character" w:customStyle="1" w:styleId="hpsatn">
    <w:name w:val="hps atn"/>
    <w:basedOn w:val="DefaultParagraphFont"/>
    <w:rsid w:val="00466D5B"/>
  </w:style>
  <w:style w:type="character" w:customStyle="1" w:styleId="longtext">
    <w:name w:val="long_text"/>
    <w:rsid w:val="00466D5B"/>
    <w:rPr>
      <w:rFonts w:cs="Times New Roman"/>
    </w:rPr>
  </w:style>
  <w:style w:type="paragraph" w:customStyle="1" w:styleId="ListParagraph1">
    <w:name w:val="List Paragraph1"/>
    <w:basedOn w:val="Normal"/>
    <w:rsid w:val="00466D5B"/>
    <w:pPr>
      <w:autoSpaceDE/>
      <w:autoSpaceDN/>
      <w:spacing w:before="0" w:after="200" w:line="276" w:lineRule="auto"/>
      <w:ind w:left="720"/>
      <w:contextualSpacing/>
    </w:pPr>
    <w:rPr>
      <w:rFonts w:ascii="Calibri" w:eastAsia="Times New Roman" w:hAnsi="Calibri"/>
      <w:sz w:val="22"/>
      <w:szCs w:val="22"/>
      <w:lang w:val="it-IT" w:eastAsia="en-US"/>
    </w:rPr>
  </w:style>
  <w:style w:type="character" w:customStyle="1" w:styleId="BalloonTextChar1">
    <w:name w:val="Balloon Text Char1"/>
    <w:basedOn w:val="DefaultParagraphFont"/>
    <w:semiHidden/>
    <w:rsid w:val="00466D5B"/>
    <w:rPr>
      <w:rFonts w:ascii="Segoe UI" w:hAnsi="Segoe UI" w:cs="Segoe UI"/>
      <w:sz w:val="18"/>
      <w:szCs w:val="18"/>
      <w:lang w:val="en-GB" w:eastAsia="en-US"/>
    </w:rPr>
  </w:style>
  <w:style w:type="paragraph" w:styleId="IntenseQuote">
    <w:name w:val="Intense Quote"/>
    <w:basedOn w:val="Normal"/>
    <w:next w:val="Normal"/>
    <w:link w:val="IntenseQuoteChar"/>
    <w:uiPriority w:val="30"/>
    <w:qFormat/>
    <w:rsid w:val="00466D5B"/>
    <w:pPr>
      <w:pBdr>
        <w:top w:val="single" w:sz="4" w:space="10" w:color="4F81BD" w:themeColor="accent1"/>
        <w:bottom w:val="single" w:sz="4" w:space="10" w:color="4F81BD" w:themeColor="accent1"/>
      </w:pBdr>
      <w:overflowPunct w:val="0"/>
      <w:adjustRightInd w:val="0"/>
      <w:spacing w:before="360" w:after="360"/>
      <w:ind w:left="864" w:right="864"/>
      <w:jc w:val="center"/>
      <w:textAlignment w:val="baseline"/>
    </w:pPr>
    <w:rPr>
      <w:rFonts w:eastAsia="Times New Roman"/>
      <w:i/>
      <w:iCs/>
      <w:color w:val="4F81BD" w:themeColor="accent1"/>
      <w:szCs w:val="20"/>
      <w:lang w:val="en-GB" w:eastAsia="en-US"/>
    </w:rPr>
  </w:style>
  <w:style w:type="character" w:customStyle="1" w:styleId="IntenseQuoteChar">
    <w:name w:val="Intense Quote Char"/>
    <w:basedOn w:val="DefaultParagraphFont"/>
    <w:link w:val="IntenseQuote"/>
    <w:uiPriority w:val="30"/>
    <w:rsid w:val="00466D5B"/>
    <w:rPr>
      <w:rFonts w:ascii="Times New Roman" w:eastAsia="Times New Roman" w:hAnsi="Times New Roman"/>
      <w:i/>
      <w:iCs/>
      <w:color w:val="4F81BD" w:themeColor="accent1"/>
      <w:sz w:val="24"/>
      <w:lang w:val="en-GB" w:eastAsia="en-US"/>
    </w:rPr>
  </w:style>
  <w:style w:type="table" w:customStyle="1" w:styleId="GridTable4-Accent11">
    <w:name w:val="Grid Table 4 - Accent 11"/>
    <w:basedOn w:val="TableNormal"/>
    <w:uiPriority w:val="49"/>
    <w:rsid w:val="00466D5B"/>
    <w:rPr>
      <w:rFonts w:eastAsia="Times New Roman"/>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P4Tabletext3">
    <w:name w:val="AP4_Table_text3"/>
    <w:basedOn w:val="Normal"/>
    <w:qFormat/>
    <w:rsid w:val="00466D5B"/>
    <w:pPr>
      <w:tabs>
        <w:tab w:val="left" w:pos="284"/>
        <w:tab w:val="left" w:pos="567"/>
        <w:tab w:val="left" w:pos="851"/>
        <w:tab w:val="left" w:pos="1418"/>
        <w:tab w:val="left" w:pos="1701"/>
        <w:tab w:val="left" w:pos="2552"/>
        <w:tab w:val="left" w:pos="2835"/>
        <w:tab w:val="left" w:pos="3119"/>
        <w:tab w:val="left" w:pos="3402"/>
        <w:tab w:val="left" w:pos="3686"/>
        <w:tab w:val="left" w:pos="3969"/>
      </w:tabs>
      <w:autoSpaceDE/>
      <w:autoSpaceDN/>
      <w:adjustRightInd w:val="0"/>
      <w:spacing w:before="40" w:after="40"/>
      <w:ind w:left="312"/>
    </w:pPr>
    <w:rPr>
      <w:rFonts w:cs="Arial"/>
      <w:sz w:val="18"/>
      <w:szCs w:val="18"/>
      <w:lang w:val="en-GB"/>
    </w:rPr>
  </w:style>
  <w:style w:type="numbering" w:customStyle="1" w:styleId="NoList6">
    <w:name w:val="No List6"/>
    <w:next w:val="NoList"/>
    <w:uiPriority w:val="99"/>
    <w:semiHidden/>
    <w:unhideWhenUsed/>
    <w:rsid w:val="00466D5B"/>
  </w:style>
  <w:style w:type="table" w:customStyle="1" w:styleId="TableGrid6">
    <w:name w:val="Table Grid6"/>
    <w:basedOn w:val="TableNormal"/>
    <w:next w:val="TableGrid"/>
    <w:uiPriority w:val="59"/>
    <w:rsid w:val="00466D5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466D5B"/>
  </w:style>
  <w:style w:type="table" w:customStyle="1" w:styleId="TableGrid21">
    <w:name w:val="Table Grid21"/>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466D5B"/>
  </w:style>
  <w:style w:type="table" w:customStyle="1" w:styleId="TableGrid31">
    <w:name w:val="Table Grid31"/>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466D5B"/>
  </w:style>
  <w:style w:type="table" w:customStyle="1" w:styleId="TableGrid41">
    <w:name w:val="Table Grid41"/>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466D5B"/>
  </w:style>
  <w:style w:type="table" w:customStyle="1" w:styleId="TableGrid51">
    <w:name w:val="Table Grid51"/>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466D5B"/>
  </w:style>
  <w:style w:type="table" w:customStyle="1" w:styleId="TableGrid61">
    <w:name w:val="Table Grid61"/>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466D5B"/>
  </w:style>
  <w:style w:type="table" w:customStyle="1" w:styleId="TableGrid7">
    <w:name w:val="Table Grid7"/>
    <w:basedOn w:val="TableNormal"/>
    <w:next w:val="TableGrid"/>
    <w:uiPriority w:val="59"/>
    <w:rsid w:val="00466D5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66D5B"/>
  </w:style>
  <w:style w:type="table" w:customStyle="1" w:styleId="TableGrid12">
    <w:name w:val="Table Grid12"/>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466D5B"/>
  </w:style>
  <w:style w:type="table" w:customStyle="1" w:styleId="TableGrid22">
    <w:name w:val="Table Grid22"/>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66D5B"/>
  </w:style>
  <w:style w:type="table" w:customStyle="1" w:styleId="TableGrid32">
    <w:name w:val="Table Grid32"/>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466D5B"/>
  </w:style>
  <w:style w:type="table" w:customStyle="1" w:styleId="TableGrid42">
    <w:name w:val="Table Grid42"/>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66D5B"/>
  </w:style>
  <w:style w:type="table" w:customStyle="1" w:styleId="TableGrid52">
    <w:name w:val="Table Grid52"/>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466D5B"/>
  </w:style>
  <w:style w:type="table" w:customStyle="1" w:styleId="TableGrid62">
    <w:name w:val="Table Grid62"/>
    <w:basedOn w:val="TableNormal"/>
    <w:next w:val="TableGrid"/>
    <w:uiPriority w:val="59"/>
    <w:rsid w:val="00466D5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66D5B"/>
  </w:style>
  <w:style w:type="table" w:customStyle="1" w:styleId="TableGrid111">
    <w:name w:val="Table Grid111"/>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466D5B"/>
  </w:style>
  <w:style w:type="table" w:customStyle="1" w:styleId="TableGrid211">
    <w:name w:val="Table Grid211"/>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466D5B"/>
  </w:style>
  <w:style w:type="table" w:customStyle="1" w:styleId="TableGrid311">
    <w:name w:val="Table Grid311"/>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466D5B"/>
  </w:style>
  <w:style w:type="table" w:customStyle="1" w:styleId="TableGrid411">
    <w:name w:val="Table Grid411"/>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466D5B"/>
  </w:style>
  <w:style w:type="table" w:customStyle="1" w:styleId="TableGrid511">
    <w:name w:val="Table Grid511"/>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466D5B"/>
  </w:style>
  <w:style w:type="table" w:customStyle="1" w:styleId="TableGrid611">
    <w:name w:val="Table Grid611"/>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466D5B"/>
  </w:style>
  <w:style w:type="table" w:customStyle="1" w:styleId="TableGrid71">
    <w:name w:val="Table Grid71"/>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466D5B"/>
    <w:rPr>
      <w:rFonts w:ascii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
    <w:name w:val="No List8"/>
    <w:next w:val="NoList"/>
    <w:uiPriority w:val="99"/>
    <w:semiHidden/>
    <w:unhideWhenUsed/>
    <w:rsid w:val="00466D5B"/>
  </w:style>
  <w:style w:type="table" w:customStyle="1" w:styleId="TableGrid8">
    <w:name w:val="Table Grid8"/>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66D5B"/>
    <w:rPr>
      <w:i/>
      <w:iCs/>
      <w:color w:val="4F81BD" w:themeColor="accent1"/>
    </w:rPr>
  </w:style>
  <w:style w:type="numbering" w:customStyle="1" w:styleId="NoList9">
    <w:name w:val="No List9"/>
    <w:next w:val="NoList"/>
    <w:uiPriority w:val="99"/>
    <w:semiHidden/>
    <w:unhideWhenUsed/>
    <w:rsid w:val="00466D5B"/>
  </w:style>
  <w:style w:type="table" w:customStyle="1" w:styleId="TableGrid9">
    <w:name w:val="Table Grid9"/>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466D5B"/>
    <w:rPr>
      <w:rFonts w:ascii="Calibri-Italic" w:hAnsi="Calibri-Italic" w:hint="default"/>
      <w:b w:val="0"/>
      <w:bCs w:val="0"/>
      <w:i/>
      <w:iCs/>
      <w:color w:val="000000"/>
      <w:sz w:val="24"/>
      <w:szCs w:val="24"/>
    </w:rPr>
  </w:style>
  <w:style w:type="character" w:customStyle="1" w:styleId="fontstyle31">
    <w:name w:val="fontstyle31"/>
    <w:basedOn w:val="DefaultParagraphFont"/>
    <w:rsid w:val="00466D5B"/>
    <w:rPr>
      <w:rFonts w:ascii="Calibri-BoldItalic" w:hAnsi="Calibri-BoldItalic" w:hint="default"/>
      <w:b/>
      <w:bCs/>
      <w:i/>
      <w:iCs/>
      <w:color w:val="000000"/>
      <w:sz w:val="24"/>
      <w:szCs w:val="24"/>
    </w:rPr>
  </w:style>
  <w:style w:type="character" w:styleId="BookTitle">
    <w:name w:val="Book Title"/>
    <w:basedOn w:val="DefaultParagraphFont"/>
    <w:uiPriority w:val="33"/>
    <w:qFormat/>
    <w:rsid w:val="00466D5B"/>
    <w:rPr>
      <w:b/>
      <w:bCs/>
      <w:i/>
      <w:iCs/>
      <w:spacing w:val="5"/>
    </w:rPr>
  </w:style>
  <w:style w:type="character" w:customStyle="1" w:styleId="ListParagraphChar">
    <w:name w:val="List Paragraph Char"/>
    <w:basedOn w:val="DefaultParagraphFont"/>
    <w:link w:val="ListParagraph"/>
    <w:uiPriority w:val="34"/>
    <w:locked/>
    <w:rsid w:val="00466D5B"/>
    <w:rPr>
      <w:rFonts w:ascii="Times New Roman" w:eastAsia="Times New Roman" w:hAnsi="Times New Roman"/>
      <w:sz w:val="24"/>
      <w:lang w:val="en-GB" w:eastAsia="en-US"/>
    </w:rPr>
  </w:style>
  <w:style w:type="table" w:customStyle="1" w:styleId="GridTable5Dark-Accent11">
    <w:name w:val="Grid Table 5 Dark - Accent 11"/>
    <w:basedOn w:val="TableNormal"/>
    <w:uiPriority w:val="50"/>
    <w:rsid w:val="00466D5B"/>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466D5B"/>
    <w:rPr>
      <w:rFonts w:ascii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ListTable5Dark-Accent11">
    <w:name w:val="List Table 5 Dark - Accent 11"/>
    <w:basedOn w:val="TableNormal"/>
    <w:uiPriority w:val="50"/>
    <w:rsid w:val="00466D5B"/>
    <w:rPr>
      <w:rFonts w:asciiTheme="minorHAnsi" w:hAnsiTheme="minorHAnsi" w:cstheme="minorBidi"/>
      <w:color w:val="FFFFFF" w:themeColor="background1"/>
      <w:sz w:val="22"/>
      <w:szCs w:val="22"/>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NormalaftertitleChar">
    <w:name w:val="Normal_after_title Char"/>
    <w:basedOn w:val="DefaultParagraphFont"/>
    <w:link w:val="Normalaftertitle"/>
    <w:locked/>
    <w:rsid w:val="00466D5B"/>
    <w:rPr>
      <w:rFonts w:ascii="Times New Roman" w:eastAsia="Times New Roman" w:hAnsi="Times New Roman"/>
      <w:sz w:val="24"/>
      <w:lang w:val="en-GB" w:eastAsia="en-US"/>
    </w:rPr>
  </w:style>
  <w:style w:type="paragraph" w:styleId="BlockText">
    <w:name w:val="Block Text"/>
    <w:basedOn w:val="Normal"/>
    <w:rsid w:val="00466D5B"/>
    <w:pPr>
      <w:tabs>
        <w:tab w:val="left" w:pos="1430"/>
      </w:tabs>
      <w:autoSpaceDE/>
      <w:autoSpaceDN/>
      <w:spacing w:before="0"/>
      <w:ind w:left="550" w:right="474"/>
      <w:jc w:val="both"/>
    </w:pPr>
    <w:rPr>
      <w:rFonts w:ascii="Arial" w:eastAsia="Times New Roman" w:hAnsi="Arial"/>
      <w:sz w:val="22"/>
      <w:lang w:eastAsia="en-US"/>
    </w:rPr>
  </w:style>
  <w:style w:type="character" w:customStyle="1" w:styleId="high-light-bg4">
    <w:name w:val="high-light-bg4"/>
    <w:basedOn w:val="DefaultParagraphFont"/>
    <w:rsid w:val="00466D5B"/>
  </w:style>
  <w:style w:type="character" w:customStyle="1" w:styleId="newtimefactorbeforeabsm">
    <w:name w:val="newtimefactor_before_abs m"/>
    <w:basedOn w:val="DefaultParagraphFont"/>
    <w:uiPriority w:val="99"/>
    <w:rsid w:val="00466D5B"/>
    <w:rPr>
      <w:rFonts w:cs="Times New Roman"/>
    </w:rPr>
  </w:style>
  <w:style w:type="numbering" w:customStyle="1" w:styleId="NoList10">
    <w:name w:val="No List10"/>
    <w:next w:val="NoList"/>
    <w:uiPriority w:val="99"/>
    <w:semiHidden/>
    <w:unhideWhenUsed/>
    <w:rsid w:val="00466D5B"/>
  </w:style>
  <w:style w:type="table" w:customStyle="1" w:styleId="TableGrid10">
    <w:name w:val="Table Grid10"/>
    <w:basedOn w:val="TableNormal"/>
    <w:next w:val="TableGrid"/>
    <w:rsid w:val="00466D5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66D5B"/>
  </w:style>
  <w:style w:type="table" w:customStyle="1" w:styleId="TableGrid13">
    <w:name w:val="Table Grid13"/>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466D5B"/>
  </w:style>
  <w:style w:type="table" w:customStyle="1" w:styleId="TableGrid23">
    <w:name w:val="Table Grid23"/>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66D5B"/>
  </w:style>
  <w:style w:type="table" w:customStyle="1" w:styleId="TableGrid33">
    <w:name w:val="Table Grid33"/>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66D5B"/>
  </w:style>
  <w:style w:type="table" w:customStyle="1" w:styleId="TableGrid43">
    <w:name w:val="Table Grid43"/>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66D5B"/>
  </w:style>
  <w:style w:type="table" w:customStyle="1" w:styleId="TableGrid53">
    <w:name w:val="Table Grid53"/>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466D5B"/>
  </w:style>
  <w:style w:type="table" w:customStyle="1" w:styleId="TableGrid63">
    <w:name w:val="Table Grid63"/>
    <w:basedOn w:val="TableNormal"/>
    <w:next w:val="TableGrid"/>
    <w:uiPriority w:val="59"/>
    <w:rsid w:val="00466D5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66D5B"/>
  </w:style>
  <w:style w:type="table" w:customStyle="1" w:styleId="TableGrid112">
    <w:name w:val="Table Grid112"/>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466D5B"/>
  </w:style>
  <w:style w:type="table" w:customStyle="1" w:styleId="TableGrid212">
    <w:name w:val="Table Grid212"/>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66D5B"/>
  </w:style>
  <w:style w:type="table" w:customStyle="1" w:styleId="TableGrid312">
    <w:name w:val="Table Grid312"/>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466D5B"/>
  </w:style>
  <w:style w:type="table" w:customStyle="1" w:styleId="TableGrid412">
    <w:name w:val="Table Grid412"/>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466D5B"/>
  </w:style>
  <w:style w:type="table" w:customStyle="1" w:styleId="TableGrid512">
    <w:name w:val="Table Grid512"/>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466D5B"/>
  </w:style>
  <w:style w:type="table" w:customStyle="1" w:styleId="TableGrid612">
    <w:name w:val="Table Grid612"/>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466D5B"/>
  </w:style>
  <w:style w:type="table" w:customStyle="1" w:styleId="TableGrid72">
    <w:name w:val="Table Grid72"/>
    <w:basedOn w:val="TableNormal"/>
    <w:next w:val="TableGrid"/>
    <w:uiPriority w:val="59"/>
    <w:rsid w:val="00466D5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466D5B"/>
  </w:style>
  <w:style w:type="table" w:customStyle="1" w:styleId="TableGrid121">
    <w:name w:val="Table Grid121"/>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466D5B"/>
  </w:style>
  <w:style w:type="table" w:customStyle="1" w:styleId="TableGrid221">
    <w:name w:val="Table Grid221"/>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466D5B"/>
  </w:style>
  <w:style w:type="table" w:customStyle="1" w:styleId="TableGrid321">
    <w:name w:val="Table Grid321"/>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466D5B"/>
  </w:style>
  <w:style w:type="table" w:customStyle="1" w:styleId="TableGrid421">
    <w:name w:val="Table Grid421"/>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466D5B"/>
  </w:style>
  <w:style w:type="table" w:customStyle="1" w:styleId="TableGrid521">
    <w:name w:val="Table Grid521"/>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466D5B"/>
  </w:style>
  <w:style w:type="table" w:customStyle="1" w:styleId="TableGrid621">
    <w:name w:val="Table Grid621"/>
    <w:basedOn w:val="TableNormal"/>
    <w:next w:val="TableGrid"/>
    <w:uiPriority w:val="59"/>
    <w:rsid w:val="00466D5B"/>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466D5B"/>
  </w:style>
  <w:style w:type="table" w:customStyle="1" w:styleId="TableGrid1111">
    <w:name w:val="Table Grid1111"/>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466D5B"/>
  </w:style>
  <w:style w:type="table" w:customStyle="1" w:styleId="TableGrid2111">
    <w:name w:val="Table Grid2111"/>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466D5B"/>
  </w:style>
  <w:style w:type="table" w:customStyle="1" w:styleId="TableGrid3111">
    <w:name w:val="Table Grid3111"/>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466D5B"/>
  </w:style>
  <w:style w:type="table" w:customStyle="1" w:styleId="TableGrid4111">
    <w:name w:val="Table Grid4111"/>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466D5B"/>
  </w:style>
  <w:style w:type="table" w:customStyle="1" w:styleId="TableGrid5111">
    <w:name w:val="Table Grid5111"/>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466D5B"/>
  </w:style>
  <w:style w:type="table" w:customStyle="1" w:styleId="TableGrid6111">
    <w:name w:val="Table Grid6111"/>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466D5B"/>
  </w:style>
  <w:style w:type="table" w:customStyle="1" w:styleId="TableGrid711">
    <w:name w:val="Table Grid711"/>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TableNormal"/>
    <w:uiPriority w:val="49"/>
    <w:rsid w:val="00466D5B"/>
    <w:rPr>
      <w:rFonts w:ascii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NoList81">
    <w:name w:val="No List81"/>
    <w:next w:val="NoList"/>
    <w:uiPriority w:val="99"/>
    <w:semiHidden/>
    <w:unhideWhenUsed/>
    <w:rsid w:val="00466D5B"/>
  </w:style>
  <w:style w:type="table" w:customStyle="1" w:styleId="TableGrid81">
    <w:name w:val="Table Grid81"/>
    <w:basedOn w:val="TableNormal"/>
    <w:next w:val="TableGrid"/>
    <w:rsid w:val="00466D5B"/>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3">
    <w:name w:val="Grid Table 1 Light - Accent 13"/>
    <w:basedOn w:val="TableNormal"/>
    <w:uiPriority w:val="46"/>
    <w:rsid w:val="00466D5B"/>
    <w:rPr>
      <w:rFonts w:asciiTheme="minorHAnsi"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BodyTextIndent">
    <w:name w:val="Body Text Indent"/>
    <w:basedOn w:val="Normal"/>
    <w:link w:val="BodyTextIndentChar"/>
    <w:unhideWhenUsed/>
    <w:rsid w:val="00466D5B"/>
    <w:pPr>
      <w:overflowPunct w:val="0"/>
      <w:adjustRightInd w:val="0"/>
      <w:spacing w:before="0"/>
      <w:ind w:firstLine="5245"/>
    </w:pPr>
    <w:rPr>
      <w:rFonts w:ascii="Arial" w:hAnsi="Arial"/>
      <w:sz w:val="28"/>
      <w:szCs w:val="20"/>
    </w:rPr>
  </w:style>
  <w:style w:type="character" w:customStyle="1" w:styleId="BodyTextIndentChar">
    <w:name w:val="Body Text Indent Char"/>
    <w:basedOn w:val="DefaultParagraphFont"/>
    <w:link w:val="BodyTextIndent"/>
    <w:rsid w:val="00466D5B"/>
    <w:rPr>
      <w:rFonts w:ascii="Arial" w:eastAsia="SimSun" w:hAnsi="Arial"/>
      <w:sz w:val="28"/>
    </w:rPr>
  </w:style>
  <w:style w:type="paragraph" w:styleId="EndnoteText">
    <w:name w:val="endnote text"/>
    <w:basedOn w:val="Normal"/>
    <w:link w:val="EndnoteTextChar"/>
    <w:semiHidden/>
    <w:unhideWhenUsed/>
    <w:rsid w:val="00466D5B"/>
    <w:pPr>
      <w:overflowPunct w:val="0"/>
      <w:adjustRightInd w:val="0"/>
      <w:spacing w:before="0"/>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semiHidden/>
    <w:rsid w:val="00466D5B"/>
    <w:rPr>
      <w:rFonts w:ascii="Times New Roman" w:eastAsia="Times New Roman" w:hAnsi="Times New Roman"/>
      <w:lang w:val="en-GB" w:eastAsia="en-US"/>
    </w:rPr>
  </w:style>
  <w:style w:type="table" w:customStyle="1" w:styleId="GridTable1Light-Accent14">
    <w:name w:val="Grid Table 1 Light - Accent 14"/>
    <w:basedOn w:val="TableNormal"/>
    <w:uiPriority w:val="46"/>
    <w:rsid w:val="00466D5B"/>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8pt">
    <w:name w:val="Body text + 8 pt"/>
    <w:aliases w:val="Bold,Spacing 0 pt_1"/>
    <w:basedOn w:val="Bodytext0"/>
    <w:rsid w:val="00466D5B"/>
    <w:rPr>
      <w:rFonts w:ascii="Tahoma" w:eastAsia="Tahoma" w:hAnsi="Tahoma" w:cs="Tahoma"/>
      <w:b/>
      <w:bCs/>
      <w:i w:val="0"/>
      <w:iCs w:val="0"/>
      <w:smallCaps w:val="0"/>
      <w:strike w:val="0"/>
      <w:color w:val="000000"/>
      <w:spacing w:val="3"/>
      <w:w w:val="100"/>
      <w:position w:val="0"/>
      <w:sz w:val="16"/>
      <w:szCs w:val="16"/>
      <w:u w:val="none"/>
      <w:shd w:val="clear" w:color="auto" w:fill="FFFFFF"/>
      <w:lang w:val="en-GB" w:eastAsia="en-GB" w:bidi="en-GB"/>
    </w:rPr>
  </w:style>
  <w:style w:type="character" w:customStyle="1" w:styleId="Bodytext8pt0">
    <w:name w:val="Body text + 8 pt_0"/>
    <w:aliases w:val="Bold_0,Spacing 0 pt_2"/>
    <w:basedOn w:val="Bodytext0"/>
    <w:rsid w:val="00466D5B"/>
    <w:rPr>
      <w:rFonts w:ascii="Tahoma" w:eastAsia="Tahoma" w:hAnsi="Tahoma" w:cs="Tahoma"/>
      <w:b/>
      <w:bCs/>
      <w:i w:val="0"/>
      <w:iCs w:val="0"/>
      <w:smallCaps w:val="0"/>
      <w:strike w:val="0"/>
      <w:color w:val="000000"/>
      <w:spacing w:val="3"/>
      <w:w w:val="100"/>
      <w:position w:val="0"/>
      <w:sz w:val="16"/>
      <w:szCs w:val="16"/>
      <w:u w:val="single"/>
      <w:shd w:val="clear" w:color="auto" w:fill="FFFFFF"/>
      <w:lang w:val="en-GB" w:eastAsia="en-GB" w:bidi="en-GB"/>
    </w:rPr>
  </w:style>
  <w:style w:type="character" w:customStyle="1" w:styleId="Heading10">
    <w:name w:val="Heading #1_"/>
    <w:basedOn w:val="DefaultParagraphFont"/>
    <w:link w:val="Heading11"/>
    <w:rsid w:val="00466D5B"/>
    <w:rPr>
      <w:rFonts w:ascii="Tahoma" w:eastAsia="Tahoma" w:hAnsi="Tahoma" w:cs="Tahoma"/>
      <w:b/>
      <w:bCs/>
      <w:spacing w:val="-6"/>
      <w:sz w:val="30"/>
      <w:szCs w:val="30"/>
      <w:shd w:val="clear" w:color="auto" w:fill="FFFFFF"/>
    </w:rPr>
  </w:style>
  <w:style w:type="paragraph" w:customStyle="1" w:styleId="Heading11">
    <w:name w:val="Heading #1"/>
    <w:basedOn w:val="Normal"/>
    <w:link w:val="Heading10"/>
    <w:rsid w:val="00466D5B"/>
    <w:pPr>
      <w:shd w:val="clear" w:color="auto" w:fill="FFFFFF"/>
      <w:autoSpaceDE/>
      <w:autoSpaceDN/>
      <w:spacing w:before="0" w:line="0" w:lineRule="atLeast"/>
      <w:outlineLvl w:val="0"/>
    </w:pPr>
    <w:rPr>
      <w:rFonts w:ascii="Tahoma" w:eastAsia="Tahoma" w:hAnsi="Tahoma" w:cs="Tahoma"/>
      <w:b/>
      <w:bCs/>
      <w:spacing w:val="-6"/>
      <w:sz w:val="30"/>
      <w:szCs w:val="30"/>
    </w:rPr>
  </w:style>
  <w:style w:type="character" w:customStyle="1" w:styleId="Bodytext8">
    <w:name w:val="Body text (8)_"/>
    <w:basedOn w:val="DefaultParagraphFont"/>
    <w:link w:val="Bodytext80"/>
    <w:rsid w:val="00466D5B"/>
    <w:rPr>
      <w:rFonts w:ascii="Tahoma" w:eastAsia="Tahoma" w:hAnsi="Tahoma" w:cs="Tahoma"/>
      <w:spacing w:val="-3"/>
      <w:sz w:val="14"/>
      <w:szCs w:val="14"/>
      <w:shd w:val="clear" w:color="auto" w:fill="FFFFFF"/>
    </w:rPr>
  </w:style>
  <w:style w:type="paragraph" w:customStyle="1" w:styleId="Bodytext80">
    <w:name w:val="Body text (8)_0"/>
    <w:basedOn w:val="Normal"/>
    <w:link w:val="Bodytext8"/>
    <w:rsid w:val="00466D5B"/>
    <w:pPr>
      <w:shd w:val="clear" w:color="auto" w:fill="FFFFFF"/>
      <w:autoSpaceDE/>
      <w:autoSpaceDN/>
      <w:spacing w:before="240" w:after="240" w:line="0" w:lineRule="atLeast"/>
      <w:ind w:hanging="420"/>
      <w:jc w:val="both"/>
    </w:pPr>
    <w:rPr>
      <w:rFonts w:ascii="Tahoma" w:eastAsia="Tahoma" w:hAnsi="Tahoma" w:cs="Tahoma"/>
      <w:spacing w:val="-3"/>
      <w:sz w:val="14"/>
      <w:szCs w:val="14"/>
    </w:rPr>
  </w:style>
  <w:style w:type="paragraph" w:customStyle="1" w:styleId="Normal0">
    <w:name w:val="Normal +"/>
    <w:basedOn w:val="Normal"/>
    <w:rsid w:val="00466D5B"/>
    <w:pPr>
      <w:overflowPunct w:val="0"/>
      <w:adjustRightInd w:val="0"/>
      <w:jc w:val="center"/>
      <w:textAlignment w:val="baseline"/>
    </w:pPr>
    <w:rPr>
      <w:b/>
      <w:bCs/>
      <w:color w:val="3F3D3D"/>
      <w:w w:val="71"/>
      <w:position w:val="-4"/>
      <w:sz w:val="102"/>
      <w:szCs w:val="10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89157">
      <w:bodyDiv w:val="1"/>
      <w:marLeft w:val="0"/>
      <w:marRight w:val="0"/>
      <w:marTop w:val="0"/>
      <w:marBottom w:val="0"/>
      <w:divBdr>
        <w:top w:val="none" w:sz="0" w:space="0" w:color="auto"/>
        <w:left w:val="none" w:sz="0" w:space="0" w:color="auto"/>
        <w:bottom w:val="none" w:sz="0" w:space="0" w:color="auto"/>
        <w:right w:val="none" w:sz="0" w:space="0" w:color="auto"/>
      </w:divBdr>
      <w:divsChild>
        <w:div w:id="590547308">
          <w:marLeft w:val="0"/>
          <w:marRight w:val="0"/>
          <w:marTop w:val="0"/>
          <w:marBottom w:val="0"/>
          <w:divBdr>
            <w:top w:val="none" w:sz="0" w:space="0" w:color="auto"/>
            <w:left w:val="none" w:sz="0" w:space="0" w:color="auto"/>
            <w:bottom w:val="none" w:sz="0" w:space="0" w:color="auto"/>
            <w:right w:val="none" w:sz="0" w:space="0" w:color="auto"/>
          </w:divBdr>
          <w:divsChild>
            <w:div w:id="919295877">
              <w:marLeft w:val="0"/>
              <w:marRight w:val="0"/>
              <w:marTop w:val="0"/>
              <w:marBottom w:val="0"/>
              <w:divBdr>
                <w:top w:val="none" w:sz="0" w:space="0" w:color="auto"/>
                <w:left w:val="none" w:sz="0" w:space="0" w:color="auto"/>
                <w:bottom w:val="none" w:sz="0" w:space="0" w:color="auto"/>
                <w:right w:val="none" w:sz="0" w:space="0" w:color="auto"/>
              </w:divBdr>
              <w:divsChild>
                <w:div w:id="1077940488">
                  <w:marLeft w:val="0"/>
                  <w:marRight w:val="0"/>
                  <w:marTop w:val="0"/>
                  <w:marBottom w:val="0"/>
                  <w:divBdr>
                    <w:top w:val="none" w:sz="0" w:space="0" w:color="auto"/>
                    <w:left w:val="none" w:sz="0" w:space="0" w:color="auto"/>
                    <w:bottom w:val="none" w:sz="0" w:space="0" w:color="auto"/>
                    <w:right w:val="none" w:sz="0" w:space="0" w:color="auto"/>
                  </w:divBdr>
                  <w:divsChild>
                    <w:div w:id="764616484">
                      <w:marLeft w:val="0"/>
                      <w:marRight w:val="0"/>
                      <w:marTop w:val="0"/>
                      <w:marBottom w:val="0"/>
                      <w:divBdr>
                        <w:top w:val="none" w:sz="0" w:space="0" w:color="auto"/>
                        <w:left w:val="none" w:sz="0" w:space="0" w:color="auto"/>
                        <w:bottom w:val="none" w:sz="0" w:space="0" w:color="auto"/>
                        <w:right w:val="none" w:sz="0" w:space="0" w:color="auto"/>
                      </w:divBdr>
                      <w:divsChild>
                        <w:div w:id="729428216">
                          <w:marLeft w:val="0"/>
                          <w:marRight w:val="0"/>
                          <w:marTop w:val="0"/>
                          <w:marBottom w:val="0"/>
                          <w:divBdr>
                            <w:top w:val="none" w:sz="0" w:space="0" w:color="auto"/>
                            <w:left w:val="none" w:sz="0" w:space="0" w:color="auto"/>
                            <w:bottom w:val="none" w:sz="0" w:space="0" w:color="auto"/>
                            <w:right w:val="none" w:sz="0" w:space="0" w:color="auto"/>
                          </w:divBdr>
                          <w:divsChild>
                            <w:div w:id="1020468330">
                              <w:marLeft w:val="0"/>
                              <w:marRight w:val="0"/>
                              <w:marTop w:val="0"/>
                              <w:marBottom w:val="0"/>
                              <w:divBdr>
                                <w:top w:val="none" w:sz="0" w:space="0" w:color="auto"/>
                                <w:left w:val="none" w:sz="0" w:space="0" w:color="auto"/>
                                <w:bottom w:val="none" w:sz="0" w:space="0" w:color="auto"/>
                                <w:right w:val="none" w:sz="0" w:space="0" w:color="auto"/>
                              </w:divBdr>
                              <w:divsChild>
                                <w:div w:id="116601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564710">
                      <w:marLeft w:val="0"/>
                      <w:marRight w:val="0"/>
                      <w:marTop w:val="150"/>
                      <w:marBottom w:val="0"/>
                      <w:divBdr>
                        <w:top w:val="none" w:sz="0" w:space="0" w:color="auto"/>
                        <w:left w:val="none" w:sz="0" w:space="0" w:color="auto"/>
                        <w:bottom w:val="none" w:sz="0" w:space="0" w:color="auto"/>
                        <w:right w:val="none" w:sz="0" w:space="0" w:color="auto"/>
                      </w:divBdr>
                    </w:div>
                    <w:div w:id="591429209">
                      <w:marLeft w:val="0"/>
                      <w:marRight w:val="0"/>
                      <w:marTop w:val="0"/>
                      <w:marBottom w:val="0"/>
                      <w:divBdr>
                        <w:top w:val="none" w:sz="0" w:space="0" w:color="auto"/>
                        <w:left w:val="none" w:sz="0" w:space="0" w:color="auto"/>
                        <w:bottom w:val="none" w:sz="0" w:space="0" w:color="auto"/>
                        <w:right w:val="none" w:sz="0" w:space="0" w:color="auto"/>
                      </w:divBdr>
                      <w:divsChild>
                        <w:div w:id="867984772">
                          <w:marLeft w:val="0"/>
                          <w:marRight w:val="0"/>
                          <w:marTop w:val="0"/>
                          <w:marBottom w:val="0"/>
                          <w:divBdr>
                            <w:top w:val="none" w:sz="0" w:space="0" w:color="auto"/>
                            <w:left w:val="none" w:sz="0" w:space="0" w:color="auto"/>
                            <w:bottom w:val="none" w:sz="0" w:space="0" w:color="auto"/>
                            <w:right w:val="none" w:sz="0" w:space="0" w:color="auto"/>
                          </w:divBdr>
                          <w:divsChild>
                            <w:div w:id="1708068810">
                              <w:marLeft w:val="0"/>
                              <w:marRight w:val="0"/>
                              <w:marTop w:val="0"/>
                              <w:marBottom w:val="0"/>
                              <w:divBdr>
                                <w:top w:val="none" w:sz="0" w:space="0" w:color="auto"/>
                                <w:left w:val="none" w:sz="0" w:space="0" w:color="auto"/>
                                <w:bottom w:val="none" w:sz="0" w:space="0" w:color="auto"/>
                                <w:right w:val="none" w:sz="0" w:space="0" w:color="auto"/>
                              </w:divBdr>
                              <w:divsChild>
                                <w:div w:id="1008096665">
                                  <w:marLeft w:val="0"/>
                                  <w:marRight w:val="0"/>
                                  <w:marTop w:val="0"/>
                                  <w:marBottom w:val="0"/>
                                  <w:divBdr>
                                    <w:top w:val="none" w:sz="0" w:space="0" w:color="auto"/>
                                    <w:left w:val="none" w:sz="0" w:space="0" w:color="auto"/>
                                    <w:bottom w:val="single" w:sz="6" w:space="15" w:color="EEEEEE"/>
                                    <w:right w:val="none" w:sz="0" w:space="0" w:color="auto"/>
                                  </w:divBdr>
                                </w:div>
                              </w:divsChild>
                            </w:div>
                          </w:divsChild>
                        </w:div>
                      </w:divsChild>
                    </w:div>
                  </w:divsChild>
                </w:div>
                <w:div w:id="21245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9321">
      <w:bodyDiv w:val="1"/>
      <w:marLeft w:val="0"/>
      <w:marRight w:val="0"/>
      <w:marTop w:val="0"/>
      <w:marBottom w:val="0"/>
      <w:divBdr>
        <w:top w:val="none" w:sz="0" w:space="0" w:color="auto"/>
        <w:left w:val="none" w:sz="0" w:space="0" w:color="auto"/>
        <w:bottom w:val="none" w:sz="0" w:space="0" w:color="auto"/>
        <w:right w:val="none" w:sz="0" w:space="0" w:color="auto"/>
      </w:divBdr>
      <w:divsChild>
        <w:div w:id="690303880">
          <w:marLeft w:val="0"/>
          <w:marRight w:val="0"/>
          <w:marTop w:val="0"/>
          <w:marBottom w:val="0"/>
          <w:divBdr>
            <w:top w:val="none" w:sz="0" w:space="0" w:color="auto"/>
            <w:left w:val="none" w:sz="0" w:space="0" w:color="auto"/>
            <w:bottom w:val="none" w:sz="0" w:space="0" w:color="auto"/>
            <w:right w:val="none" w:sz="0" w:space="0" w:color="auto"/>
          </w:divBdr>
          <w:divsChild>
            <w:div w:id="258486033">
              <w:marLeft w:val="0"/>
              <w:marRight w:val="0"/>
              <w:marTop w:val="0"/>
              <w:marBottom w:val="0"/>
              <w:divBdr>
                <w:top w:val="none" w:sz="0" w:space="0" w:color="auto"/>
                <w:left w:val="none" w:sz="0" w:space="0" w:color="auto"/>
                <w:bottom w:val="none" w:sz="0" w:space="0" w:color="auto"/>
                <w:right w:val="none" w:sz="0" w:space="0" w:color="auto"/>
              </w:divBdr>
              <w:divsChild>
                <w:div w:id="1817457073">
                  <w:marLeft w:val="0"/>
                  <w:marRight w:val="0"/>
                  <w:marTop w:val="0"/>
                  <w:marBottom w:val="0"/>
                  <w:divBdr>
                    <w:top w:val="none" w:sz="0" w:space="0" w:color="auto"/>
                    <w:left w:val="none" w:sz="0" w:space="0" w:color="auto"/>
                    <w:bottom w:val="none" w:sz="0" w:space="0" w:color="auto"/>
                    <w:right w:val="none" w:sz="0" w:space="0" w:color="auto"/>
                  </w:divBdr>
                  <w:divsChild>
                    <w:div w:id="1901935387">
                      <w:marLeft w:val="0"/>
                      <w:marRight w:val="0"/>
                      <w:marTop w:val="0"/>
                      <w:marBottom w:val="0"/>
                      <w:divBdr>
                        <w:top w:val="none" w:sz="0" w:space="0" w:color="auto"/>
                        <w:left w:val="none" w:sz="0" w:space="0" w:color="auto"/>
                        <w:bottom w:val="none" w:sz="0" w:space="0" w:color="auto"/>
                        <w:right w:val="none" w:sz="0" w:space="0" w:color="auto"/>
                      </w:divBdr>
                      <w:divsChild>
                        <w:div w:id="573130470">
                          <w:marLeft w:val="0"/>
                          <w:marRight w:val="0"/>
                          <w:marTop w:val="0"/>
                          <w:marBottom w:val="0"/>
                          <w:divBdr>
                            <w:top w:val="none" w:sz="0" w:space="0" w:color="auto"/>
                            <w:left w:val="none" w:sz="0" w:space="0" w:color="auto"/>
                            <w:bottom w:val="none" w:sz="0" w:space="0" w:color="auto"/>
                            <w:right w:val="none" w:sz="0" w:space="0" w:color="auto"/>
                          </w:divBdr>
                          <w:divsChild>
                            <w:div w:id="589311484">
                              <w:marLeft w:val="0"/>
                              <w:marRight w:val="0"/>
                              <w:marTop w:val="0"/>
                              <w:marBottom w:val="0"/>
                              <w:divBdr>
                                <w:top w:val="none" w:sz="0" w:space="0" w:color="auto"/>
                                <w:left w:val="none" w:sz="0" w:space="0" w:color="auto"/>
                                <w:bottom w:val="none" w:sz="0" w:space="0" w:color="auto"/>
                                <w:right w:val="none" w:sz="0" w:space="0" w:color="auto"/>
                              </w:divBdr>
                              <w:divsChild>
                                <w:div w:id="2162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23234">
                      <w:marLeft w:val="0"/>
                      <w:marRight w:val="0"/>
                      <w:marTop w:val="150"/>
                      <w:marBottom w:val="0"/>
                      <w:divBdr>
                        <w:top w:val="none" w:sz="0" w:space="0" w:color="auto"/>
                        <w:left w:val="none" w:sz="0" w:space="0" w:color="auto"/>
                        <w:bottom w:val="none" w:sz="0" w:space="0" w:color="auto"/>
                        <w:right w:val="none" w:sz="0" w:space="0" w:color="auto"/>
                      </w:divBdr>
                    </w:div>
                    <w:div w:id="384372696">
                      <w:marLeft w:val="0"/>
                      <w:marRight w:val="0"/>
                      <w:marTop w:val="0"/>
                      <w:marBottom w:val="0"/>
                      <w:divBdr>
                        <w:top w:val="none" w:sz="0" w:space="0" w:color="auto"/>
                        <w:left w:val="none" w:sz="0" w:space="0" w:color="auto"/>
                        <w:bottom w:val="none" w:sz="0" w:space="0" w:color="auto"/>
                        <w:right w:val="none" w:sz="0" w:space="0" w:color="auto"/>
                      </w:divBdr>
                      <w:divsChild>
                        <w:div w:id="1393042799">
                          <w:marLeft w:val="0"/>
                          <w:marRight w:val="0"/>
                          <w:marTop w:val="0"/>
                          <w:marBottom w:val="0"/>
                          <w:divBdr>
                            <w:top w:val="none" w:sz="0" w:space="0" w:color="auto"/>
                            <w:left w:val="none" w:sz="0" w:space="0" w:color="auto"/>
                            <w:bottom w:val="none" w:sz="0" w:space="0" w:color="auto"/>
                            <w:right w:val="none" w:sz="0" w:space="0" w:color="auto"/>
                          </w:divBdr>
                          <w:divsChild>
                            <w:div w:id="727994462">
                              <w:marLeft w:val="0"/>
                              <w:marRight w:val="0"/>
                              <w:marTop w:val="0"/>
                              <w:marBottom w:val="0"/>
                              <w:divBdr>
                                <w:top w:val="none" w:sz="0" w:space="0" w:color="auto"/>
                                <w:left w:val="none" w:sz="0" w:space="0" w:color="auto"/>
                                <w:bottom w:val="none" w:sz="0" w:space="0" w:color="auto"/>
                                <w:right w:val="none" w:sz="0" w:space="0" w:color="auto"/>
                              </w:divBdr>
                              <w:divsChild>
                                <w:div w:id="1777172196">
                                  <w:marLeft w:val="0"/>
                                  <w:marRight w:val="0"/>
                                  <w:marTop w:val="0"/>
                                  <w:marBottom w:val="0"/>
                                  <w:divBdr>
                                    <w:top w:val="none" w:sz="0" w:space="0" w:color="auto"/>
                                    <w:left w:val="none" w:sz="0" w:space="0" w:color="auto"/>
                                    <w:bottom w:val="single" w:sz="6" w:space="15" w:color="EEEEEE"/>
                                    <w:right w:val="none" w:sz="0" w:space="0" w:color="auto"/>
                                  </w:divBdr>
                                </w:div>
                              </w:divsChild>
                            </w:div>
                          </w:divsChild>
                        </w:div>
                      </w:divsChild>
                    </w:div>
                  </w:divsChild>
                </w:div>
                <w:div w:id="16882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11480">
      <w:bodyDiv w:val="1"/>
      <w:marLeft w:val="0"/>
      <w:marRight w:val="0"/>
      <w:marTop w:val="0"/>
      <w:marBottom w:val="0"/>
      <w:divBdr>
        <w:top w:val="none" w:sz="0" w:space="0" w:color="auto"/>
        <w:left w:val="none" w:sz="0" w:space="0" w:color="auto"/>
        <w:bottom w:val="none" w:sz="0" w:space="0" w:color="auto"/>
        <w:right w:val="none" w:sz="0" w:space="0" w:color="auto"/>
      </w:divBdr>
      <w:divsChild>
        <w:div w:id="126944108">
          <w:marLeft w:val="0"/>
          <w:marRight w:val="0"/>
          <w:marTop w:val="0"/>
          <w:marBottom w:val="0"/>
          <w:divBdr>
            <w:top w:val="none" w:sz="0" w:space="0" w:color="auto"/>
            <w:left w:val="none" w:sz="0" w:space="0" w:color="auto"/>
            <w:bottom w:val="none" w:sz="0" w:space="0" w:color="auto"/>
            <w:right w:val="none" w:sz="0" w:space="0" w:color="auto"/>
          </w:divBdr>
          <w:divsChild>
            <w:div w:id="1309552420">
              <w:marLeft w:val="0"/>
              <w:marRight w:val="0"/>
              <w:marTop w:val="0"/>
              <w:marBottom w:val="0"/>
              <w:divBdr>
                <w:top w:val="none" w:sz="0" w:space="0" w:color="auto"/>
                <w:left w:val="none" w:sz="0" w:space="0" w:color="auto"/>
                <w:bottom w:val="none" w:sz="0" w:space="0" w:color="auto"/>
                <w:right w:val="none" w:sz="0" w:space="0" w:color="auto"/>
              </w:divBdr>
              <w:divsChild>
                <w:div w:id="1113668092">
                  <w:marLeft w:val="0"/>
                  <w:marRight w:val="0"/>
                  <w:marTop w:val="0"/>
                  <w:marBottom w:val="0"/>
                  <w:divBdr>
                    <w:top w:val="none" w:sz="0" w:space="0" w:color="auto"/>
                    <w:left w:val="none" w:sz="0" w:space="0" w:color="auto"/>
                    <w:bottom w:val="none" w:sz="0" w:space="0" w:color="auto"/>
                    <w:right w:val="none" w:sz="0" w:space="0" w:color="auto"/>
                  </w:divBdr>
                  <w:divsChild>
                    <w:div w:id="131296511">
                      <w:marLeft w:val="0"/>
                      <w:marRight w:val="0"/>
                      <w:marTop w:val="0"/>
                      <w:marBottom w:val="0"/>
                      <w:divBdr>
                        <w:top w:val="none" w:sz="0" w:space="0" w:color="auto"/>
                        <w:left w:val="none" w:sz="0" w:space="0" w:color="auto"/>
                        <w:bottom w:val="none" w:sz="0" w:space="0" w:color="auto"/>
                        <w:right w:val="none" w:sz="0" w:space="0" w:color="auto"/>
                      </w:divBdr>
                      <w:divsChild>
                        <w:div w:id="1536389004">
                          <w:marLeft w:val="0"/>
                          <w:marRight w:val="0"/>
                          <w:marTop w:val="0"/>
                          <w:marBottom w:val="0"/>
                          <w:divBdr>
                            <w:top w:val="none" w:sz="0" w:space="0" w:color="auto"/>
                            <w:left w:val="none" w:sz="0" w:space="0" w:color="auto"/>
                            <w:bottom w:val="none" w:sz="0" w:space="0" w:color="auto"/>
                            <w:right w:val="none" w:sz="0" w:space="0" w:color="auto"/>
                          </w:divBdr>
                          <w:divsChild>
                            <w:div w:id="1461192760">
                              <w:marLeft w:val="0"/>
                              <w:marRight w:val="0"/>
                              <w:marTop w:val="0"/>
                              <w:marBottom w:val="0"/>
                              <w:divBdr>
                                <w:top w:val="none" w:sz="0" w:space="0" w:color="auto"/>
                                <w:left w:val="none" w:sz="0" w:space="0" w:color="auto"/>
                                <w:bottom w:val="none" w:sz="0" w:space="0" w:color="auto"/>
                                <w:right w:val="none" w:sz="0" w:space="0" w:color="auto"/>
                              </w:divBdr>
                              <w:divsChild>
                                <w:div w:id="140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40711">
                      <w:marLeft w:val="0"/>
                      <w:marRight w:val="0"/>
                      <w:marTop w:val="150"/>
                      <w:marBottom w:val="0"/>
                      <w:divBdr>
                        <w:top w:val="none" w:sz="0" w:space="0" w:color="auto"/>
                        <w:left w:val="none" w:sz="0" w:space="0" w:color="auto"/>
                        <w:bottom w:val="none" w:sz="0" w:space="0" w:color="auto"/>
                        <w:right w:val="none" w:sz="0" w:space="0" w:color="auto"/>
                      </w:divBdr>
                    </w:div>
                    <w:div w:id="2018926547">
                      <w:marLeft w:val="0"/>
                      <w:marRight w:val="0"/>
                      <w:marTop w:val="0"/>
                      <w:marBottom w:val="0"/>
                      <w:divBdr>
                        <w:top w:val="none" w:sz="0" w:space="0" w:color="auto"/>
                        <w:left w:val="none" w:sz="0" w:space="0" w:color="auto"/>
                        <w:bottom w:val="none" w:sz="0" w:space="0" w:color="auto"/>
                        <w:right w:val="none" w:sz="0" w:space="0" w:color="auto"/>
                      </w:divBdr>
                      <w:divsChild>
                        <w:div w:id="2080864758">
                          <w:marLeft w:val="0"/>
                          <w:marRight w:val="0"/>
                          <w:marTop w:val="0"/>
                          <w:marBottom w:val="0"/>
                          <w:divBdr>
                            <w:top w:val="none" w:sz="0" w:space="0" w:color="auto"/>
                            <w:left w:val="none" w:sz="0" w:space="0" w:color="auto"/>
                            <w:bottom w:val="none" w:sz="0" w:space="0" w:color="auto"/>
                            <w:right w:val="none" w:sz="0" w:space="0" w:color="auto"/>
                          </w:divBdr>
                          <w:divsChild>
                            <w:div w:id="130826278">
                              <w:marLeft w:val="0"/>
                              <w:marRight w:val="0"/>
                              <w:marTop w:val="0"/>
                              <w:marBottom w:val="0"/>
                              <w:divBdr>
                                <w:top w:val="none" w:sz="0" w:space="0" w:color="auto"/>
                                <w:left w:val="none" w:sz="0" w:space="0" w:color="auto"/>
                                <w:bottom w:val="none" w:sz="0" w:space="0" w:color="auto"/>
                                <w:right w:val="none" w:sz="0" w:space="0" w:color="auto"/>
                              </w:divBdr>
                              <w:divsChild>
                                <w:div w:id="50470484">
                                  <w:marLeft w:val="0"/>
                                  <w:marRight w:val="0"/>
                                  <w:marTop w:val="0"/>
                                  <w:marBottom w:val="0"/>
                                  <w:divBdr>
                                    <w:top w:val="none" w:sz="0" w:space="0" w:color="auto"/>
                                    <w:left w:val="none" w:sz="0" w:space="0" w:color="auto"/>
                                    <w:bottom w:val="single" w:sz="6" w:space="15" w:color="EEEEEE"/>
                                    <w:right w:val="none" w:sz="0" w:space="0" w:color="auto"/>
                                  </w:divBdr>
                                </w:div>
                              </w:divsChild>
                            </w:div>
                          </w:divsChild>
                        </w:div>
                      </w:divsChild>
                    </w:div>
                  </w:divsChild>
                </w:div>
                <w:div w:id="42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8678">
      <w:bodyDiv w:val="1"/>
      <w:marLeft w:val="0"/>
      <w:marRight w:val="0"/>
      <w:marTop w:val="0"/>
      <w:marBottom w:val="0"/>
      <w:divBdr>
        <w:top w:val="none" w:sz="0" w:space="0" w:color="auto"/>
        <w:left w:val="none" w:sz="0" w:space="0" w:color="auto"/>
        <w:bottom w:val="none" w:sz="0" w:space="0" w:color="auto"/>
        <w:right w:val="none" w:sz="0" w:space="0" w:color="auto"/>
      </w:divBdr>
      <w:divsChild>
        <w:div w:id="897781439">
          <w:marLeft w:val="0"/>
          <w:marRight w:val="0"/>
          <w:marTop w:val="0"/>
          <w:marBottom w:val="0"/>
          <w:divBdr>
            <w:top w:val="none" w:sz="0" w:space="0" w:color="auto"/>
            <w:left w:val="none" w:sz="0" w:space="0" w:color="auto"/>
            <w:bottom w:val="none" w:sz="0" w:space="0" w:color="auto"/>
            <w:right w:val="none" w:sz="0" w:space="0" w:color="auto"/>
          </w:divBdr>
          <w:divsChild>
            <w:div w:id="1132752121">
              <w:marLeft w:val="0"/>
              <w:marRight w:val="0"/>
              <w:marTop w:val="0"/>
              <w:marBottom w:val="0"/>
              <w:divBdr>
                <w:top w:val="none" w:sz="0" w:space="0" w:color="auto"/>
                <w:left w:val="none" w:sz="0" w:space="0" w:color="auto"/>
                <w:bottom w:val="none" w:sz="0" w:space="0" w:color="auto"/>
                <w:right w:val="none" w:sz="0" w:space="0" w:color="auto"/>
              </w:divBdr>
              <w:divsChild>
                <w:div w:id="416709745">
                  <w:marLeft w:val="0"/>
                  <w:marRight w:val="0"/>
                  <w:marTop w:val="0"/>
                  <w:marBottom w:val="0"/>
                  <w:divBdr>
                    <w:top w:val="none" w:sz="0" w:space="0" w:color="auto"/>
                    <w:left w:val="none" w:sz="0" w:space="0" w:color="auto"/>
                    <w:bottom w:val="none" w:sz="0" w:space="0" w:color="auto"/>
                    <w:right w:val="none" w:sz="0" w:space="0" w:color="auto"/>
                  </w:divBdr>
                  <w:divsChild>
                    <w:div w:id="778912089">
                      <w:marLeft w:val="0"/>
                      <w:marRight w:val="0"/>
                      <w:marTop w:val="0"/>
                      <w:marBottom w:val="0"/>
                      <w:divBdr>
                        <w:top w:val="none" w:sz="0" w:space="0" w:color="auto"/>
                        <w:left w:val="none" w:sz="0" w:space="0" w:color="auto"/>
                        <w:bottom w:val="none" w:sz="0" w:space="0" w:color="auto"/>
                        <w:right w:val="none" w:sz="0" w:space="0" w:color="auto"/>
                      </w:divBdr>
                      <w:divsChild>
                        <w:div w:id="210657425">
                          <w:marLeft w:val="0"/>
                          <w:marRight w:val="0"/>
                          <w:marTop w:val="0"/>
                          <w:marBottom w:val="0"/>
                          <w:divBdr>
                            <w:top w:val="none" w:sz="0" w:space="0" w:color="auto"/>
                            <w:left w:val="none" w:sz="0" w:space="0" w:color="auto"/>
                            <w:bottom w:val="none" w:sz="0" w:space="0" w:color="auto"/>
                            <w:right w:val="none" w:sz="0" w:space="0" w:color="auto"/>
                          </w:divBdr>
                          <w:divsChild>
                            <w:div w:id="1789469825">
                              <w:marLeft w:val="0"/>
                              <w:marRight w:val="0"/>
                              <w:marTop w:val="0"/>
                              <w:marBottom w:val="0"/>
                              <w:divBdr>
                                <w:top w:val="none" w:sz="0" w:space="0" w:color="auto"/>
                                <w:left w:val="none" w:sz="0" w:space="0" w:color="auto"/>
                                <w:bottom w:val="none" w:sz="0" w:space="0" w:color="auto"/>
                                <w:right w:val="none" w:sz="0" w:space="0" w:color="auto"/>
                              </w:divBdr>
                              <w:divsChild>
                                <w:div w:id="113699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54082">
                      <w:marLeft w:val="0"/>
                      <w:marRight w:val="0"/>
                      <w:marTop w:val="150"/>
                      <w:marBottom w:val="0"/>
                      <w:divBdr>
                        <w:top w:val="none" w:sz="0" w:space="0" w:color="auto"/>
                        <w:left w:val="none" w:sz="0" w:space="0" w:color="auto"/>
                        <w:bottom w:val="none" w:sz="0" w:space="0" w:color="auto"/>
                        <w:right w:val="none" w:sz="0" w:space="0" w:color="auto"/>
                      </w:divBdr>
                    </w:div>
                    <w:div w:id="808938564">
                      <w:marLeft w:val="0"/>
                      <w:marRight w:val="0"/>
                      <w:marTop w:val="0"/>
                      <w:marBottom w:val="0"/>
                      <w:divBdr>
                        <w:top w:val="none" w:sz="0" w:space="0" w:color="auto"/>
                        <w:left w:val="none" w:sz="0" w:space="0" w:color="auto"/>
                        <w:bottom w:val="none" w:sz="0" w:space="0" w:color="auto"/>
                        <w:right w:val="none" w:sz="0" w:space="0" w:color="auto"/>
                      </w:divBdr>
                      <w:divsChild>
                        <w:div w:id="858396334">
                          <w:marLeft w:val="0"/>
                          <w:marRight w:val="0"/>
                          <w:marTop w:val="0"/>
                          <w:marBottom w:val="0"/>
                          <w:divBdr>
                            <w:top w:val="none" w:sz="0" w:space="0" w:color="auto"/>
                            <w:left w:val="none" w:sz="0" w:space="0" w:color="auto"/>
                            <w:bottom w:val="none" w:sz="0" w:space="0" w:color="auto"/>
                            <w:right w:val="none" w:sz="0" w:space="0" w:color="auto"/>
                          </w:divBdr>
                          <w:divsChild>
                            <w:div w:id="1612131015">
                              <w:marLeft w:val="0"/>
                              <w:marRight w:val="0"/>
                              <w:marTop w:val="0"/>
                              <w:marBottom w:val="0"/>
                              <w:divBdr>
                                <w:top w:val="none" w:sz="0" w:space="0" w:color="auto"/>
                                <w:left w:val="none" w:sz="0" w:space="0" w:color="auto"/>
                                <w:bottom w:val="none" w:sz="0" w:space="0" w:color="auto"/>
                                <w:right w:val="none" w:sz="0" w:space="0" w:color="auto"/>
                              </w:divBdr>
                              <w:divsChild>
                                <w:div w:id="1736271201">
                                  <w:marLeft w:val="0"/>
                                  <w:marRight w:val="0"/>
                                  <w:marTop w:val="0"/>
                                  <w:marBottom w:val="0"/>
                                  <w:divBdr>
                                    <w:top w:val="none" w:sz="0" w:space="0" w:color="auto"/>
                                    <w:left w:val="none" w:sz="0" w:space="0" w:color="auto"/>
                                    <w:bottom w:val="single" w:sz="6" w:space="15" w:color="EEEEEE"/>
                                    <w:right w:val="none" w:sz="0" w:space="0" w:color="auto"/>
                                  </w:divBdr>
                                </w:div>
                              </w:divsChild>
                            </w:div>
                          </w:divsChild>
                        </w:div>
                      </w:divsChild>
                    </w:div>
                  </w:divsChild>
                </w:div>
                <w:div w:id="7867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0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RRB19%20-%20New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D7D66-D110-4142-89FE-E4794E44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PC_RRB19 - Newlogo.dotx</Template>
  <TotalTime>3</TotalTime>
  <Pages>33</Pages>
  <Words>6526</Words>
  <Characters>37203</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Submission by the Administration of The United Kingdom of Great Britain and Northern Ireland requesting consideratin of interference issues affecting the reception of Uk coordinated and agreed HF broadcasting stations (RR Article 12 refers)</vt:lpstr>
    </vt:vector>
  </TitlesOfParts>
  <Company>ITU</Company>
  <LinksUpToDate>false</LinksUpToDate>
  <CharactersWithSpaces>43642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by the Administration of The United Kingdom of Great Britain and Northern Ireland requesting consideratin of interference issues affecting the reception of Uk coordinated and agreed HF broadcasting stations (RR Article 12 refers)</dc:title>
  <dc:creator>Gozal, Karine</dc:creator>
  <cp:lastModifiedBy>Gozal, Karine</cp:lastModifiedBy>
  <cp:revision>2</cp:revision>
  <cp:lastPrinted>2019-04-24T12:53:00Z</cp:lastPrinted>
  <dcterms:created xsi:type="dcterms:W3CDTF">2019-09-12T08:35:00Z</dcterms:created>
  <dcterms:modified xsi:type="dcterms:W3CDTF">2019-09-12T08:35:00Z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_DocHome">
    <vt:i4>-1428824692</vt:i4>
  </property>
</Properties>
</file>