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096"/>
        <w:gridCol w:w="3798"/>
        <w:gridCol w:w="28"/>
      </w:tblGrid>
      <w:tr w:rsidR="001B4810" w:rsidRPr="00D872CB" w:rsidTr="00BE70EF">
        <w:trPr>
          <w:cantSplit/>
        </w:trPr>
        <w:tc>
          <w:tcPr>
            <w:tcW w:w="6096" w:type="dxa"/>
            <w:vAlign w:val="center"/>
          </w:tcPr>
          <w:p w:rsidR="001B4810" w:rsidRPr="00D872CB" w:rsidRDefault="001B4810" w:rsidP="008539C3">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sidR="008539C3">
              <w:rPr>
                <w:rFonts w:ascii="Verdana" w:hAnsi="Verdana" w:cs="Times New Roman Bold"/>
                <w:b/>
                <w:bCs/>
                <w:sz w:val="20"/>
                <w:lang w:eastAsia="zh-CN"/>
              </w:rPr>
              <w:t>9</w:t>
            </w:r>
            <w:r w:rsidRPr="00B41DCB">
              <w:rPr>
                <w:rFonts w:ascii="Verdana" w:hAnsi="Verdana" w:cs="Times New Roman Bold" w:hint="eastAsia"/>
                <w:b/>
                <w:bCs/>
                <w:sz w:val="20"/>
                <w:lang w:eastAsia="zh-CN"/>
              </w:rPr>
              <w:t>年</w:t>
            </w:r>
            <w:r>
              <w:rPr>
                <w:rFonts w:ascii="Verdana" w:hAnsi="Verdana" w:cs="Times New Roman Bold"/>
                <w:b/>
                <w:bCs/>
                <w:sz w:val="20"/>
                <w:lang w:eastAsia="zh-CN"/>
              </w:rPr>
              <w:t>4</w:t>
            </w:r>
            <w:r w:rsidRPr="00B41DCB">
              <w:rPr>
                <w:rFonts w:ascii="Verdana" w:hAnsi="Verdana" w:cs="Times New Roman Bold" w:hint="eastAsia"/>
                <w:b/>
                <w:bCs/>
                <w:sz w:val="20"/>
                <w:lang w:eastAsia="zh-CN"/>
              </w:rPr>
              <w:t>月</w:t>
            </w:r>
            <w:r w:rsidR="008539C3">
              <w:rPr>
                <w:rFonts w:ascii="Verdana" w:hAnsi="Verdana" w:cs="Times New Roman Bold"/>
                <w:b/>
                <w:bCs/>
                <w:sz w:val="20"/>
                <w:lang w:eastAsia="zh-CN"/>
              </w:rPr>
              <w:t>15</w:t>
            </w:r>
            <w:r w:rsidRPr="00B41DCB">
              <w:rPr>
                <w:rFonts w:ascii="Verdana" w:hAnsi="Verdana" w:cs="Times New Roman Bold"/>
                <w:b/>
                <w:bCs/>
                <w:sz w:val="20"/>
                <w:lang w:eastAsia="zh-CN"/>
              </w:rPr>
              <w:t>-</w:t>
            </w:r>
            <w:r w:rsidR="008539C3">
              <w:rPr>
                <w:rFonts w:ascii="Verdana" w:hAnsi="Verdana" w:cs="Times New Roman Bold"/>
                <w:b/>
                <w:bCs/>
                <w:sz w:val="20"/>
                <w:lang w:eastAsia="zh-CN"/>
              </w:rPr>
              <w:t>17</w:t>
            </w:r>
            <w:r w:rsidRPr="00B41DCB">
              <w:rPr>
                <w:rFonts w:ascii="Verdana" w:hAnsi="Verdana" w:cs="Times New Roman Bold" w:hint="eastAsia"/>
                <w:b/>
                <w:bCs/>
                <w:sz w:val="20"/>
                <w:lang w:eastAsia="zh-CN"/>
              </w:rPr>
              <w:t>日，日内瓦</w:t>
            </w:r>
          </w:p>
        </w:tc>
        <w:tc>
          <w:tcPr>
            <w:tcW w:w="3826"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BE70EF">
        <w:trPr>
          <w:gridAfter w:val="1"/>
          <w:wAfter w:w="28" w:type="dxa"/>
          <w:cantSplit/>
        </w:trPr>
        <w:tc>
          <w:tcPr>
            <w:tcW w:w="6096"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798"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BE70EF">
        <w:trPr>
          <w:gridAfter w:val="1"/>
          <w:wAfter w:w="28" w:type="dxa"/>
          <w:cantSplit/>
        </w:trPr>
        <w:tc>
          <w:tcPr>
            <w:tcW w:w="6096"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798"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BE70EF">
        <w:trPr>
          <w:gridAfter w:val="1"/>
          <w:wAfter w:w="28" w:type="dxa"/>
          <w:cantSplit/>
        </w:trPr>
        <w:tc>
          <w:tcPr>
            <w:tcW w:w="6096" w:type="dxa"/>
            <w:vMerge w:val="restart"/>
          </w:tcPr>
          <w:p w:rsidR="0051782D" w:rsidRPr="00D872CB" w:rsidRDefault="0051782D" w:rsidP="000A4F34">
            <w:pPr>
              <w:shd w:val="solid" w:color="FFFFFF" w:fill="FFFFFF"/>
              <w:spacing w:after="240"/>
              <w:rPr>
                <w:sz w:val="20"/>
              </w:rPr>
            </w:pPr>
            <w:bookmarkStart w:id="0" w:name="dnum" w:colFirst="1" w:colLast="1"/>
          </w:p>
        </w:tc>
        <w:tc>
          <w:tcPr>
            <w:tcW w:w="3798" w:type="dxa"/>
          </w:tcPr>
          <w:p w:rsidR="0051782D" w:rsidRPr="000A4F34" w:rsidRDefault="006A7022" w:rsidP="00A1757B">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8539C3">
              <w:rPr>
                <w:rFonts w:ascii="Verdana" w:hAnsi="Verdana"/>
                <w:b/>
                <w:sz w:val="20"/>
                <w:lang w:eastAsia="zh-CN"/>
              </w:rPr>
              <w:t>9</w:t>
            </w:r>
            <w:r w:rsidR="00BD7223" w:rsidRPr="000A4F34">
              <w:rPr>
                <w:rFonts w:ascii="Verdana" w:hAnsi="Verdana"/>
                <w:b/>
                <w:sz w:val="20"/>
                <w:lang w:eastAsia="zh-CN"/>
              </w:rPr>
              <w:t>/</w:t>
            </w:r>
            <w:r w:rsidR="004A7BE5">
              <w:rPr>
                <w:rFonts w:ascii="Verdana" w:hAnsi="Verdana"/>
                <w:b/>
                <w:sz w:val="20"/>
                <w:lang w:eastAsia="zh-CN"/>
              </w:rPr>
              <w:t>1</w:t>
            </w:r>
            <w:r w:rsidR="00A1757B">
              <w:rPr>
                <w:rFonts w:ascii="Verdana" w:hAnsi="Verdana"/>
                <w:b/>
                <w:sz w:val="20"/>
                <w:lang w:eastAsia="zh-CN"/>
              </w:rPr>
              <w:t>8</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BE70EF">
        <w:trPr>
          <w:gridAfter w:val="1"/>
          <w:wAfter w:w="28" w:type="dxa"/>
          <w:cantSplit/>
        </w:trPr>
        <w:tc>
          <w:tcPr>
            <w:tcW w:w="6096"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798" w:type="dxa"/>
          </w:tcPr>
          <w:p w:rsidR="0051782D" w:rsidRPr="000A4F34" w:rsidRDefault="00BD7223" w:rsidP="00BE70EF">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8539C3">
              <w:rPr>
                <w:rFonts w:ascii="Verdana" w:hAnsi="Verdana"/>
                <w:b/>
                <w:sz w:val="20"/>
                <w:lang w:eastAsia="zh-CN"/>
              </w:rPr>
              <w:t>9</w:t>
            </w:r>
            <w:r w:rsidR="00426448" w:rsidRPr="000A4F34">
              <w:rPr>
                <w:rFonts w:ascii="Verdana" w:hAnsi="SimSun"/>
                <w:b/>
                <w:sz w:val="20"/>
                <w:lang w:eastAsia="zh-CN"/>
              </w:rPr>
              <w:t>年</w:t>
            </w:r>
            <w:r w:rsidR="00A1757B">
              <w:rPr>
                <w:rFonts w:ascii="Verdana" w:hAnsi="Verdana"/>
                <w:b/>
                <w:sz w:val="20"/>
                <w:lang w:eastAsia="zh-CN"/>
              </w:rPr>
              <w:t>4</w:t>
            </w:r>
            <w:r w:rsidR="00426448" w:rsidRPr="000A4F34">
              <w:rPr>
                <w:rFonts w:ascii="Verdana" w:hAnsi="SimSun"/>
                <w:b/>
                <w:sz w:val="20"/>
                <w:lang w:eastAsia="zh-CN"/>
              </w:rPr>
              <w:t>月</w:t>
            </w:r>
            <w:r w:rsidR="00A1757B">
              <w:rPr>
                <w:rFonts w:ascii="Verdana" w:hAnsi="Verdana"/>
                <w:b/>
                <w:sz w:val="20"/>
                <w:lang w:eastAsia="zh-CN"/>
              </w:rPr>
              <w:t>5</w:t>
            </w:r>
            <w:r w:rsidR="00426448" w:rsidRPr="000A4F34">
              <w:rPr>
                <w:rFonts w:ascii="Verdana" w:hAnsi="SimSun"/>
                <w:b/>
                <w:sz w:val="20"/>
                <w:lang w:eastAsia="zh-CN"/>
              </w:rPr>
              <w:t>日</w:t>
            </w:r>
          </w:p>
        </w:tc>
      </w:tr>
      <w:tr w:rsidR="0051782D" w:rsidRPr="00D872CB" w:rsidTr="00BE70EF">
        <w:trPr>
          <w:gridAfter w:val="1"/>
          <w:wAfter w:w="28" w:type="dxa"/>
          <w:cantSplit/>
        </w:trPr>
        <w:tc>
          <w:tcPr>
            <w:tcW w:w="6096"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798"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94133E" w:rsidRPr="00D872CB" w:rsidTr="001D2E57">
        <w:trPr>
          <w:gridAfter w:val="1"/>
          <w:wAfter w:w="28" w:type="dxa"/>
          <w:cantSplit/>
        </w:trPr>
        <w:tc>
          <w:tcPr>
            <w:tcW w:w="9894" w:type="dxa"/>
            <w:gridSpan w:val="2"/>
          </w:tcPr>
          <w:p w:rsidR="0094133E" w:rsidRPr="00D872CB" w:rsidRDefault="0094133E" w:rsidP="0094133E">
            <w:pPr>
              <w:pStyle w:val="Source"/>
              <w:rPr>
                <w:lang w:eastAsia="zh-CN"/>
              </w:rPr>
            </w:pPr>
            <w:bookmarkStart w:id="3" w:name="dsource" w:colFirst="0" w:colLast="0"/>
            <w:bookmarkEnd w:id="2"/>
            <w:r>
              <w:rPr>
                <w:rFonts w:hint="eastAsia"/>
                <w:lang w:eastAsia="zh-CN"/>
              </w:rPr>
              <w:t>俄罗斯联邦</w:t>
            </w:r>
          </w:p>
        </w:tc>
      </w:tr>
      <w:tr w:rsidR="0094133E" w:rsidRPr="00D872CB" w:rsidTr="001D2E57">
        <w:trPr>
          <w:gridAfter w:val="1"/>
          <w:wAfter w:w="28" w:type="dxa"/>
          <w:cantSplit/>
        </w:trPr>
        <w:tc>
          <w:tcPr>
            <w:tcW w:w="9894" w:type="dxa"/>
            <w:gridSpan w:val="2"/>
          </w:tcPr>
          <w:p w:rsidR="0094133E" w:rsidRPr="004A7BE5" w:rsidRDefault="0094133E" w:rsidP="0094133E">
            <w:pPr>
              <w:pStyle w:val="Title1"/>
              <w:rPr>
                <w:szCs w:val="28"/>
                <w:lang w:eastAsia="zh-CN"/>
              </w:rPr>
            </w:pPr>
            <w:bookmarkStart w:id="4" w:name="dtitle1" w:colFirst="0" w:colLast="0"/>
            <w:bookmarkEnd w:id="3"/>
            <w:r w:rsidRPr="008A3801">
              <w:rPr>
                <w:rStyle w:val="tlid-translation"/>
                <w:lang w:eastAsia="zh-CN"/>
              </w:rPr>
              <w:t>itu-r</w:t>
            </w:r>
            <w:r>
              <w:rPr>
                <w:rStyle w:val="tlid-translation"/>
                <w:lang w:eastAsia="zh-CN"/>
              </w:rPr>
              <w:t>语文相关决议的修订草案</w:t>
            </w:r>
          </w:p>
        </w:tc>
      </w:tr>
      <w:tr w:rsidR="0094133E" w:rsidRPr="00D872CB" w:rsidTr="001D2E57">
        <w:trPr>
          <w:gridAfter w:val="1"/>
          <w:wAfter w:w="28" w:type="dxa"/>
          <w:cantSplit/>
        </w:trPr>
        <w:tc>
          <w:tcPr>
            <w:tcW w:w="9894" w:type="dxa"/>
            <w:gridSpan w:val="2"/>
          </w:tcPr>
          <w:p w:rsidR="0094133E" w:rsidRPr="00DC3219" w:rsidRDefault="0094133E" w:rsidP="00331C2A">
            <w:pPr>
              <w:pStyle w:val="Title1"/>
              <w:rPr>
                <w:lang w:eastAsia="zh-CN"/>
              </w:rPr>
            </w:pPr>
          </w:p>
        </w:tc>
      </w:tr>
    </w:tbl>
    <w:bookmarkEnd w:id="4"/>
    <w:p w:rsidR="00A1757B" w:rsidRDefault="00A1757B" w:rsidP="008A3801">
      <w:pPr>
        <w:pStyle w:val="Heading1"/>
        <w:rPr>
          <w:lang w:eastAsia="zh-CN"/>
        </w:rPr>
      </w:pPr>
      <w:r>
        <w:rPr>
          <w:lang w:eastAsia="zh-CN"/>
        </w:rPr>
        <w:t>1</w:t>
      </w:r>
      <w:r>
        <w:rPr>
          <w:lang w:eastAsia="zh-CN"/>
        </w:rPr>
        <w:tab/>
      </w:r>
      <w:r w:rsidR="0094133E">
        <w:rPr>
          <w:lang w:eastAsia="zh-CN"/>
        </w:rPr>
        <w:t>引言</w:t>
      </w:r>
    </w:p>
    <w:p w:rsidR="00027FC1" w:rsidRDefault="00BD463C" w:rsidP="008A3801">
      <w:pPr>
        <w:ind w:firstLineChars="200" w:firstLine="480"/>
        <w:rPr>
          <w:lang w:eastAsia="zh-CN"/>
        </w:rPr>
      </w:pPr>
      <w:r>
        <w:rPr>
          <w:lang w:eastAsia="zh-CN"/>
        </w:rPr>
        <w:t>与无线电通信部门在术语领域的工作（包括通过</w:t>
      </w:r>
      <w:r>
        <w:rPr>
          <w:rFonts w:hint="eastAsia"/>
          <w:lang w:eastAsia="zh-CN"/>
        </w:rPr>
        <w:t>I</w:t>
      </w:r>
      <w:r>
        <w:rPr>
          <w:lang w:eastAsia="zh-CN"/>
        </w:rPr>
        <w:t>TU-R</w:t>
      </w:r>
      <w:r>
        <w:rPr>
          <w:lang w:eastAsia="zh-CN"/>
        </w:rPr>
        <w:t>词汇协调委员会（</w:t>
      </w:r>
      <w:r>
        <w:rPr>
          <w:rFonts w:hint="eastAsia"/>
          <w:lang w:eastAsia="zh-CN"/>
        </w:rPr>
        <w:t>C</w:t>
      </w:r>
      <w:r>
        <w:rPr>
          <w:lang w:eastAsia="zh-CN"/>
        </w:rPr>
        <w:t>CV</w:t>
      </w:r>
      <w:r>
        <w:rPr>
          <w:lang w:eastAsia="zh-CN"/>
        </w:rPr>
        <w:t>）开展的工作）有关的问题在</w:t>
      </w:r>
      <w:r>
        <w:rPr>
          <w:rFonts w:hint="eastAsia"/>
          <w:lang w:eastAsia="zh-CN"/>
        </w:rPr>
        <w:t>I</w:t>
      </w:r>
      <w:r>
        <w:rPr>
          <w:lang w:eastAsia="zh-CN"/>
        </w:rPr>
        <w:t>TU-R</w:t>
      </w:r>
      <w:r>
        <w:rPr>
          <w:lang w:eastAsia="zh-CN"/>
        </w:rPr>
        <w:t>第</w:t>
      </w:r>
      <w:r w:rsidRPr="005942B2">
        <w:rPr>
          <w:lang w:eastAsia="zh-CN"/>
        </w:rPr>
        <w:t>34-4</w:t>
      </w:r>
      <w:r>
        <w:rPr>
          <w:lang w:eastAsia="zh-CN"/>
        </w:rPr>
        <w:t>、</w:t>
      </w:r>
      <w:r w:rsidRPr="005942B2">
        <w:rPr>
          <w:lang w:eastAsia="zh-CN"/>
        </w:rPr>
        <w:t>35-4</w:t>
      </w:r>
      <w:r>
        <w:rPr>
          <w:lang w:eastAsia="zh-CN"/>
        </w:rPr>
        <w:t>和</w:t>
      </w:r>
      <w:r w:rsidRPr="005942B2">
        <w:rPr>
          <w:lang w:eastAsia="zh-CN"/>
        </w:rPr>
        <w:t>36-4</w:t>
      </w:r>
      <w:r>
        <w:rPr>
          <w:lang w:eastAsia="zh-CN"/>
        </w:rPr>
        <w:t>号决议中有专门的阐述。</w:t>
      </w:r>
    </w:p>
    <w:p w:rsidR="00027FC1" w:rsidRDefault="00BD463C" w:rsidP="008A3801">
      <w:pPr>
        <w:ind w:firstLineChars="200" w:firstLine="480"/>
        <w:rPr>
          <w:lang w:eastAsia="zh-CN"/>
        </w:rPr>
      </w:pPr>
      <w:r>
        <w:rPr>
          <w:lang w:eastAsia="zh-CN"/>
        </w:rPr>
        <w:t>全权代表大会（</w:t>
      </w:r>
      <w:r>
        <w:rPr>
          <w:rFonts w:hint="eastAsia"/>
          <w:lang w:eastAsia="zh-CN"/>
        </w:rPr>
        <w:t>2</w:t>
      </w:r>
      <w:r>
        <w:rPr>
          <w:lang w:eastAsia="zh-CN"/>
        </w:rPr>
        <w:t>018</w:t>
      </w:r>
      <w:r>
        <w:rPr>
          <w:lang w:eastAsia="zh-CN"/>
        </w:rPr>
        <w:t>年，迪拜）鼓励无线电通信全会（</w:t>
      </w:r>
      <w:r>
        <w:rPr>
          <w:rFonts w:hint="eastAsia"/>
          <w:lang w:eastAsia="zh-CN"/>
        </w:rPr>
        <w:t>R</w:t>
      </w:r>
      <w:r>
        <w:rPr>
          <w:lang w:eastAsia="zh-CN"/>
        </w:rPr>
        <w:t>A</w:t>
      </w:r>
      <w:r>
        <w:rPr>
          <w:lang w:eastAsia="zh-CN"/>
        </w:rPr>
        <w:t>）及世界电信标准化全会（</w:t>
      </w:r>
      <w:r w:rsidR="00A1757B" w:rsidRPr="005942B2">
        <w:rPr>
          <w:lang w:eastAsia="zh-CN"/>
        </w:rPr>
        <w:t>WTSA</w:t>
      </w:r>
      <w:r>
        <w:rPr>
          <w:lang w:eastAsia="zh-CN"/>
        </w:rPr>
        <w:t>）和世界电信发展大会（</w:t>
      </w:r>
      <w:r w:rsidR="00A1757B" w:rsidRPr="005942B2">
        <w:rPr>
          <w:lang w:eastAsia="zh-CN"/>
        </w:rPr>
        <w:t>WTDC</w:t>
      </w:r>
      <w:r>
        <w:rPr>
          <w:lang w:eastAsia="zh-CN"/>
        </w:rPr>
        <w:t>）努力简化各部门和全权代表大会的相关决议。</w:t>
      </w:r>
      <w:r w:rsidR="00A1757B" w:rsidRPr="005942B2">
        <w:rPr>
          <w:lang w:eastAsia="zh-CN"/>
        </w:rPr>
        <w:t>PP-18</w:t>
      </w:r>
      <w:r>
        <w:rPr>
          <w:lang w:eastAsia="zh-CN"/>
        </w:rPr>
        <w:t>更新了</w:t>
      </w:r>
      <w:r>
        <w:rPr>
          <w:color w:val="000000"/>
          <w:lang w:eastAsia="zh-CN"/>
        </w:rPr>
        <w:t>有关在同等地位上使用国际电联六种正式语文</w:t>
      </w:r>
      <w:r>
        <w:rPr>
          <w:rFonts w:ascii="SimSun" w:hAnsi="SimSun" w:cs="SimSun" w:hint="eastAsia"/>
          <w:color w:val="000000"/>
          <w:lang w:eastAsia="zh-CN"/>
        </w:rPr>
        <w:t>的</w:t>
      </w:r>
      <w:r>
        <w:rPr>
          <w:lang w:eastAsia="zh-CN"/>
        </w:rPr>
        <w:t>第</w:t>
      </w:r>
      <w:r w:rsidR="00A1757B" w:rsidRPr="005942B2">
        <w:rPr>
          <w:lang w:eastAsia="zh-CN"/>
        </w:rPr>
        <w:t>154</w:t>
      </w:r>
      <w:r>
        <w:rPr>
          <w:lang w:eastAsia="zh-CN"/>
        </w:rPr>
        <w:t>号决议。</w:t>
      </w:r>
    </w:p>
    <w:p w:rsidR="00027FC1" w:rsidRDefault="00BD463C" w:rsidP="008A3801">
      <w:pPr>
        <w:ind w:firstLineChars="200" w:firstLine="480"/>
        <w:rPr>
          <w:lang w:eastAsia="zh-CN"/>
        </w:rPr>
      </w:pPr>
      <w:r>
        <w:rPr>
          <w:lang w:eastAsia="zh-CN"/>
        </w:rPr>
        <w:t>国际电联理事会在</w:t>
      </w:r>
      <w:r>
        <w:rPr>
          <w:rFonts w:hint="eastAsia"/>
          <w:lang w:eastAsia="zh-CN"/>
        </w:rPr>
        <w:t>2</w:t>
      </w:r>
      <w:r>
        <w:rPr>
          <w:lang w:eastAsia="zh-CN"/>
        </w:rPr>
        <w:t>017</w:t>
      </w:r>
      <w:r>
        <w:rPr>
          <w:lang w:eastAsia="zh-CN"/>
        </w:rPr>
        <w:t>年会议上决定成立国际电联</w:t>
      </w:r>
      <w:r w:rsidR="00621C65">
        <w:rPr>
          <w:lang w:eastAsia="zh-CN"/>
        </w:rPr>
        <w:t>术语</w:t>
      </w:r>
      <w:r>
        <w:rPr>
          <w:lang w:eastAsia="zh-CN"/>
        </w:rPr>
        <w:t>协调委员会（</w:t>
      </w:r>
      <w:r w:rsidRPr="005942B2">
        <w:rPr>
          <w:lang w:eastAsia="zh-CN"/>
        </w:rPr>
        <w:t>ITU CCT</w:t>
      </w:r>
      <w:r>
        <w:rPr>
          <w:lang w:eastAsia="zh-CN"/>
        </w:rPr>
        <w:t>），该委员会包括了</w:t>
      </w:r>
      <w:r w:rsidR="00A1757B" w:rsidRPr="005942B2">
        <w:rPr>
          <w:lang w:eastAsia="zh-CN"/>
        </w:rPr>
        <w:t>ITU-R CCV</w:t>
      </w:r>
      <w:r w:rsidR="00F826B6">
        <w:rPr>
          <w:lang w:eastAsia="zh-CN"/>
        </w:rPr>
        <w:t>、</w:t>
      </w:r>
      <w:r w:rsidR="00A1757B" w:rsidRPr="005942B2">
        <w:rPr>
          <w:lang w:eastAsia="zh-CN"/>
        </w:rPr>
        <w:t>ITU-T</w:t>
      </w:r>
      <w:r w:rsidR="00B95822" w:rsidRPr="00486260">
        <w:rPr>
          <w:rFonts w:hint="eastAsia"/>
          <w:lang w:eastAsia="zh-CN"/>
        </w:rPr>
        <w:t>词汇标准化委员会</w:t>
      </w:r>
      <w:r w:rsidR="00B95822">
        <w:rPr>
          <w:rFonts w:hint="eastAsia"/>
          <w:lang w:eastAsia="zh-CN"/>
        </w:rPr>
        <w:t>（</w:t>
      </w:r>
      <w:r w:rsidR="00A1757B" w:rsidRPr="005942B2">
        <w:rPr>
          <w:lang w:eastAsia="zh-CN"/>
        </w:rPr>
        <w:t>SCV</w:t>
      </w:r>
      <w:r w:rsidR="00B95822">
        <w:rPr>
          <w:lang w:eastAsia="zh-CN"/>
        </w:rPr>
        <w:t>）</w:t>
      </w:r>
      <w:r w:rsidR="00F826B6">
        <w:rPr>
          <w:lang w:eastAsia="zh-CN"/>
        </w:rPr>
        <w:t>以及国际电</w:t>
      </w:r>
      <w:proofErr w:type="gramStart"/>
      <w:r w:rsidR="00F826B6">
        <w:rPr>
          <w:lang w:eastAsia="zh-CN"/>
        </w:rPr>
        <w:t>联电信</w:t>
      </w:r>
      <w:proofErr w:type="gramEnd"/>
      <w:r w:rsidR="00F826B6">
        <w:rPr>
          <w:lang w:eastAsia="zh-CN"/>
        </w:rPr>
        <w:t>发展部门（</w:t>
      </w:r>
      <w:r w:rsidR="00F826B6">
        <w:rPr>
          <w:rFonts w:hint="eastAsia"/>
          <w:lang w:eastAsia="zh-CN"/>
        </w:rPr>
        <w:t>I</w:t>
      </w:r>
      <w:r w:rsidR="00F826B6">
        <w:rPr>
          <w:lang w:eastAsia="zh-CN"/>
        </w:rPr>
        <w:t>TU-D</w:t>
      </w:r>
      <w:r w:rsidR="00F826B6">
        <w:rPr>
          <w:lang w:eastAsia="zh-CN"/>
        </w:rPr>
        <w:t>）的代表</w:t>
      </w:r>
      <w:r>
        <w:rPr>
          <w:lang w:eastAsia="zh-CN"/>
        </w:rPr>
        <w:t>，</w:t>
      </w:r>
      <w:r w:rsidR="00F826B6">
        <w:rPr>
          <w:lang w:eastAsia="zh-CN"/>
        </w:rPr>
        <w:t>与秘书处密切协作，</w:t>
      </w:r>
      <w:r>
        <w:rPr>
          <w:lang w:eastAsia="zh-CN"/>
        </w:rPr>
        <w:t>根据无线电通信全会和世界电信标准化全会的相关决议履行职能。</w:t>
      </w:r>
    </w:p>
    <w:p w:rsidR="00027FC1" w:rsidRDefault="00B95822" w:rsidP="008A3801">
      <w:pPr>
        <w:ind w:firstLineChars="200" w:firstLine="480"/>
        <w:rPr>
          <w:lang w:eastAsia="zh-CN"/>
        </w:rPr>
      </w:pPr>
      <w:r>
        <w:rPr>
          <w:lang w:eastAsia="zh-CN"/>
        </w:rPr>
        <w:t>在</w:t>
      </w:r>
      <w:r w:rsidRPr="005942B2">
        <w:rPr>
          <w:lang w:eastAsia="zh-CN"/>
        </w:rPr>
        <w:t xml:space="preserve">ITU-R </w:t>
      </w:r>
      <w:r>
        <w:rPr>
          <w:lang w:eastAsia="zh-CN"/>
        </w:rPr>
        <w:t>第</w:t>
      </w:r>
      <w:r w:rsidRPr="005942B2">
        <w:rPr>
          <w:lang w:eastAsia="zh-CN"/>
        </w:rPr>
        <w:t>36-</w:t>
      </w:r>
      <w:r>
        <w:rPr>
          <w:lang w:eastAsia="zh-CN"/>
        </w:rPr>
        <w:t>4</w:t>
      </w:r>
      <w:r>
        <w:rPr>
          <w:lang w:eastAsia="zh-CN"/>
        </w:rPr>
        <w:t>号决议的基础上将</w:t>
      </w:r>
      <w:r w:rsidR="008A3801">
        <w:rPr>
          <w:lang w:eastAsia="zh-CN"/>
        </w:rPr>
        <w:t>ITU-R</w:t>
      </w:r>
      <w:r>
        <w:rPr>
          <w:lang w:eastAsia="zh-CN"/>
        </w:rPr>
        <w:t>第</w:t>
      </w:r>
      <w:r w:rsidRPr="005942B2">
        <w:rPr>
          <w:lang w:eastAsia="zh-CN"/>
        </w:rPr>
        <w:t>35-4</w:t>
      </w:r>
      <w:r>
        <w:rPr>
          <w:lang w:eastAsia="zh-CN"/>
        </w:rPr>
        <w:t>和</w:t>
      </w:r>
      <w:r w:rsidRPr="005942B2">
        <w:rPr>
          <w:lang w:eastAsia="zh-CN"/>
        </w:rPr>
        <w:t>36-</w:t>
      </w:r>
      <w:r>
        <w:rPr>
          <w:lang w:eastAsia="zh-CN"/>
        </w:rPr>
        <w:t>4</w:t>
      </w:r>
      <w:r>
        <w:rPr>
          <w:lang w:eastAsia="zh-CN"/>
        </w:rPr>
        <w:t>号决议合并像</w:t>
      </w:r>
      <w:r w:rsidR="008A3801">
        <w:rPr>
          <w:lang w:eastAsia="zh-CN"/>
        </w:rPr>
        <w:t>ITU-T A.1500</w:t>
      </w:r>
      <w:r>
        <w:rPr>
          <w:lang w:eastAsia="zh-CN"/>
        </w:rPr>
        <w:t>建议书（参见</w:t>
      </w:r>
      <w:r w:rsidRPr="005942B2">
        <w:rPr>
          <w:lang w:eastAsia="zh-CN"/>
        </w:rPr>
        <w:t>…</w:t>
      </w:r>
      <w:r>
        <w:rPr>
          <w:lang w:eastAsia="zh-CN"/>
        </w:rPr>
        <w:t>号文件）那样将</w:t>
      </w:r>
      <w:r w:rsidRPr="005942B2">
        <w:rPr>
          <w:lang w:eastAsia="zh-CN"/>
        </w:rPr>
        <w:t xml:space="preserve">ITU-R </w:t>
      </w:r>
      <w:r>
        <w:rPr>
          <w:lang w:eastAsia="zh-CN"/>
        </w:rPr>
        <w:t>第</w:t>
      </w:r>
      <w:r w:rsidRPr="005942B2">
        <w:rPr>
          <w:lang w:eastAsia="zh-CN"/>
        </w:rPr>
        <w:t>3</w:t>
      </w:r>
      <w:r>
        <w:rPr>
          <w:lang w:eastAsia="zh-CN"/>
        </w:rPr>
        <w:t>4</w:t>
      </w:r>
      <w:r w:rsidRPr="005942B2">
        <w:rPr>
          <w:lang w:eastAsia="zh-CN"/>
        </w:rPr>
        <w:t>-</w:t>
      </w:r>
      <w:r>
        <w:rPr>
          <w:lang w:eastAsia="zh-CN"/>
        </w:rPr>
        <w:t>4</w:t>
      </w:r>
      <w:r>
        <w:rPr>
          <w:lang w:eastAsia="zh-CN"/>
        </w:rPr>
        <w:t>号决议转化为一份</w:t>
      </w:r>
      <w:r>
        <w:rPr>
          <w:lang w:eastAsia="zh-CN"/>
        </w:rPr>
        <w:t>V</w:t>
      </w:r>
      <w:r>
        <w:rPr>
          <w:lang w:eastAsia="zh-CN"/>
        </w:rPr>
        <w:t>系列建议书似乎是适宜的。</w:t>
      </w:r>
    </w:p>
    <w:p w:rsidR="00A1757B" w:rsidRDefault="00B95822" w:rsidP="008A3801">
      <w:pPr>
        <w:ind w:firstLineChars="200" w:firstLine="480"/>
        <w:rPr>
          <w:lang w:eastAsia="zh-CN"/>
        </w:rPr>
      </w:pPr>
      <w:r>
        <w:rPr>
          <w:lang w:eastAsia="zh-CN"/>
        </w:rPr>
        <w:t>梵蒂冈和美国向去年的</w:t>
      </w:r>
      <w:r>
        <w:rPr>
          <w:lang w:eastAsia="zh-CN"/>
        </w:rPr>
        <w:t>CCV</w:t>
      </w:r>
      <w:r>
        <w:rPr>
          <w:lang w:eastAsia="zh-CN"/>
        </w:rPr>
        <w:t>会议提交了类似的提案。</w:t>
      </w:r>
    </w:p>
    <w:p w:rsidR="00A1757B" w:rsidRPr="000D4DF5" w:rsidRDefault="00A1757B" w:rsidP="008A3801">
      <w:pPr>
        <w:pStyle w:val="Heading1"/>
        <w:rPr>
          <w:lang w:eastAsia="zh-CN"/>
        </w:rPr>
      </w:pPr>
      <w:r w:rsidRPr="000D4DF5">
        <w:rPr>
          <w:lang w:eastAsia="zh-CN"/>
        </w:rPr>
        <w:t>2</w:t>
      </w:r>
      <w:r w:rsidRPr="000D4DF5">
        <w:rPr>
          <w:lang w:eastAsia="zh-CN"/>
        </w:rPr>
        <w:tab/>
      </w:r>
      <w:r w:rsidR="00B95822">
        <w:rPr>
          <w:lang w:eastAsia="zh-CN"/>
        </w:rPr>
        <w:t>提案</w:t>
      </w:r>
    </w:p>
    <w:p w:rsidR="00A1757B" w:rsidRDefault="00B95822" w:rsidP="00027FC1">
      <w:pPr>
        <w:ind w:firstLine="567"/>
        <w:rPr>
          <w:lang w:eastAsia="zh-CN"/>
        </w:rPr>
      </w:pPr>
      <w:r>
        <w:rPr>
          <w:lang w:eastAsia="zh-CN"/>
        </w:rPr>
        <w:t>修订</w:t>
      </w:r>
      <w:r w:rsidR="008A3801">
        <w:rPr>
          <w:lang w:eastAsia="zh-CN"/>
        </w:rPr>
        <w:t>ITU-R</w:t>
      </w:r>
      <w:r>
        <w:rPr>
          <w:lang w:eastAsia="zh-CN"/>
        </w:rPr>
        <w:t>第</w:t>
      </w:r>
      <w:r w:rsidR="00A1757B" w:rsidRPr="005942B2">
        <w:rPr>
          <w:lang w:eastAsia="zh-CN"/>
        </w:rPr>
        <w:t>36-4</w:t>
      </w:r>
      <w:r>
        <w:rPr>
          <w:lang w:eastAsia="zh-CN"/>
        </w:rPr>
        <w:t>号决议</w:t>
      </w:r>
      <w:r w:rsidR="00A1757B" w:rsidRPr="008A3801">
        <w:rPr>
          <w:rFonts w:asciiTheme="minorEastAsia" w:eastAsiaTheme="minorEastAsia" w:hAnsiTheme="minorEastAsia"/>
          <w:lang w:eastAsia="zh-CN"/>
        </w:rPr>
        <w:t>“</w:t>
      </w:r>
      <w:r w:rsidR="00E90149" w:rsidRPr="00E90149">
        <w:rPr>
          <w:rFonts w:hint="eastAsia"/>
          <w:lang w:eastAsia="zh-CN"/>
        </w:rPr>
        <w:t>词汇的协调</w:t>
      </w:r>
      <w:r w:rsidR="00A1757B" w:rsidRPr="008A3801">
        <w:rPr>
          <w:rFonts w:asciiTheme="minorEastAsia" w:eastAsiaTheme="minorEastAsia" w:hAnsiTheme="minorEastAsia"/>
          <w:lang w:eastAsia="zh-CN"/>
        </w:rPr>
        <w:t>”</w:t>
      </w:r>
      <w:r>
        <w:rPr>
          <w:lang w:eastAsia="zh-CN"/>
        </w:rPr>
        <w:t>，将其与</w:t>
      </w:r>
      <w:r w:rsidR="00A1757B">
        <w:rPr>
          <w:lang w:eastAsia="zh-CN"/>
        </w:rPr>
        <w:t>ITU</w:t>
      </w:r>
      <w:r w:rsidR="00A1757B">
        <w:rPr>
          <w:lang w:eastAsia="zh-CN"/>
        </w:rPr>
        <w:noBreakHyphen/>
      </w:r>
      <w:r w:rsidR="00A1757B" w:rsidRPr="005942B2">
        <w:rPr>
          <w:lang w:eastAsia="zh-CN"/>
        </w:rPr>
        <w:t xml:space="preserve">R </w:t>
      </w:r>
      <w:r>
        <w:rPr>
          <w:lang w:eastAsia="zh-CN"/>
        </w:rPr>
        <w:t>第</w:t>
      </w:r>
      <w:r w:rsidR="00A1757B" w:rsidRPr="005942B2">
        <w:rPr>
          <w:lang w:eastAsia="zh-CN"/>
        </w:rPr>
        <w:t>35-4</w:t>
      </w:r>
      <w:r>
        <w:rPr>
          <w:lang w:eastAsia="zh-CN"/>
        </w:rPr>
        <w:t>号决议</w:t>
      </w:r>
      <w:r w:rsidR="00A1757B" w:rsidRPr="008A3801">
        <w:rPr>
          <w:rFonts w:asciiTheme="minorEastAsia" w:eastAsiaTheme="minorEastAsia" w:hAnsiTheme="minorEastAsia"/>
          <w:lang w:eastAsia="zh-CN"/>
        </w:rPr>
        <w:t>“</w:t>
      </w:r>
      <w:r w:rsidR="00E90149" w:rsidRPr="00E90149">
        <w:rPr>
          <w:rFonts w:hint="eastAsia"/>
          <w:lang w:eastAsia="zh-CN"/>
        </w:rPr>
        <w:t>涵盖术语和定义的词汇工作的组织</w:t>
      </w:r>
      <w:r w:rsidR="00A1757B" w:rsidRPr="008A3801">
        <w:rPr>
          <w:rFonts w:asciiTheme="minorEastAsia" w:eastAsiaTheme="minorEastAsia" w:hAnsiTheme="minorEastAsia"/>
          <w:lang w:eastAsia="zh-CN"/>
        </w:rPr>
        <w:t>”</w:t>
      </w:r>
      <w:r>
        <w:rPr>
          <w:lang w:eastAsia="zh-CN"/>
        </w:rPr>
        <w:t>合并，同时考虑第</w:t>
      </w:r>
      <w:r w:rsidR="00A1757B" w:rsidRPr="005942B2">
        <w:rPr>
          <w:lang w:eastAsia="zh-CN"/>
        </w:rPr>
        <w:t>154</w:t>
      </w:r>
      <w:r>
        <w:rPr>
          <w:lang w:eastAsia="zh-CN"/>
        </w:rPr>
        <w:t>号决议（</w:t>
      </w:r>
      <w:r>
        <w:rPr>
          <w:rFonts w:hint="eastAsia"/>
          <w:lang w:eastAsia="zh-CN"/>
        </w:rPr>
        <w:t>2</w:t>
      </w:r>
      <w:r>
        <w:rPr>
          <w:lang w:eastAsia="zh-CN"/>
        </w:rPr>
        <w:t>018</w:t>
      </w:r>
      <w:r>
        <w:rPr>
          <w:lang w:eastAsia="zh-CN"/>
        </w:rPr>
        <w:t>年，迪拜）及理事会第</w:t>
      </w:r>
      <w:r w:rsidR="00A1757B">
        <w:rPr>
          <w:lang w:eastAsia="zh-CN"/>
        </w:rPr>
        <w:t>1386</w:t>
      </w:r>
      <w:r>
        <w:rPr>
          <w:lang w:eastAsia="zh-CN"/>
        </w:rPr>
        <w:t>和</w:t>
      </w:r>
      <w:r w:rsidR="00A1757B">
        <w:rPr>
          <w:lang w:eastAsia="zh-CN"/>
        </w:rPr>
        <w:t>1372</w:t>
      </w:r>
      <w:r>
        <w:rPr>
          <w:lang w:eastAsia="zh-CN"/>
        </w:rPr>
        <w:t>号决议（参见后</w:t>
      </w:r>
      <w:proofErr w:type="gramStart"/>
      <w:r>
        <w:rPr>
          <w:lang w:eastAsia="zh-CN"/>
        </w:rPr>
        <w:t>附资料</w:t>
      </w:r>
      <w:proofErr w:type="gramEnd"/>
      <w:r>
        <w:rPr>
          <w:rFonts w:hint="eastAsia"/>
          <w:lang w:eastAsia="zh-CN"/>
        </w:rPr>
        <w:t>1</w:t>
      </w:r>
      <w:r>
        <w:rPr>
          <w:lang w:eastAsia="zh-CN"/>
        </w:rPr>
        <w:t>）。</w:t>
      </w:r>
    </w:p>
    <w:p w:rsidR="008A3801" w:rsidRPr="00027FC1" w:rsidRDefault="008A3801" w:rsidP="00027FC1">
      <w:pPr>
        <w:ind w:firstLine="567"/>
        <w:rPr>
          <w:rFonts w:hint="eastAsia"/>
          <w:lang w:eastAsia="zh-CN"/>
        </w:rPr>
      </w:pPr>
    </w:p>
    <w:p w:rsidR="00027FC1" w:rsidRDefault="00027FC1">
      <w:pPr>
        <w:tabs>
          <w:tab w:val="clear" w:pos="794"/>
          <w:tab w:val="clear" w:pos="1191"/>
          <w:tab w:val="clear" w:pos="1588"/>
          <w:tab w:val="clear" w:pos="1985"/>
        </w:tabs>
        <w:overflowPunct/>
        <w:autoSpaceDE/>
        <w:autoSpaceDN/>
        <w:adjustRightInd/>
        <w:spacing w:before="0"/>
        <w:textAlignment w:val="auto"/>
        <w:rPr>
          <w:b/>
          <w:lang w:eastAsia="zh-CN"/>
        </w:rPr>
      </w:pPr>
      <w:bookmarkStart w:id="5" w:name="_Toc437010701"/>
      <w:bookmarkStart w:id="6" w:name="_Toc314867409"/>
      <w:bookmarkStart w:id="7" w:name="_Toc314867598"/>
      <w:bookmarkStart w:id="8" w:name="_Toc314868281"/>
      <w:bookmarkStart w:id="9" w:name="_Toc314869500"/>
      <w:bookmarkStart w:id="10" w:name="_Toc315019225"/>
      <w:r>
        <w:rPr>
          <w:b/>
          <w:lang w:eastAsia="zh-CN"/>
        </w:rPr>
        <w:br w:type="page"/>
      </w:r>
    </w:p>
    <w:p w:rsidR="00765C3C" w:rsidRPr="00027FC1" w:rsidRDefault="00765C3C" w:rsidP="00765C3C">
      <w:pPr>
        <w:jc w:val="center"/>
        <w:rPr>
          <w:b/>
          <w:lang w:val="en-US" w:eastAsia="zh-CN"/>
        </w:rPr>
      </w:pPr>
      <w:r w:rsidRPr="00027FC1">
        <w:rPr>
          <w:rFonts w:hint="eastAsia"/>
          <w:b/>
          <w:lang w:eastAsia="zh-CN"/>
        </w:rPr>
        <w:lastRenderedPageBreak/>
        <w:t>后</w:t>
      </w:r>
      <w:proofErr w:type="gramStart"/>
      <w:r w:rsidRPr="00027FC1">
        <w:rPr>
          <w:rFonts w:hint="eastAsia"/>
          <w:b/>
          <w:lang w:eastAsia="zh-CN"/>
        </w:rPr>
        <w:t>附资料</w:t>
      </w:r>
      <w:proofErr w:type="gramEnd"/>
      <w:r w:rsidRPr="00027FC1">
        <w:rPr>
          <w:b/>
          <w:lang w:eastAsia="zh-CN"/>
        </w:rPr>
        <w:t>1</w:t>
      </w:r>
    </w:p>
    <w:p w:rsidR="00765C3C" w:rsidRPr="00027FC1" w:rsidRDefault="00765C3C" w:rsidP="00E90149">
      <w:pPr>
        <w:rPr>
          <w:lang w:val="en-US" w:eastAsia="zh-CN"/>
        </w:rPr>
      </w:pPr>
      <w:r w:rsidRPr="00027FC1">
        <w:rPr>
          <w:lang w:val="en-US" w:eastAsia="zh-CN"/>
        </w:rPr>
        <w:t>MOD</w:t>
      </w:r>
    </w:p>
    <w:p w:rsidR="00765C3C" w:rsidRPr="00027FC1" w:rsidRDefault="000518FC">
      <w:pPr>
        <w:pStyle w:val="ResNoBR"/>
        <w:rPr>
          <w:lang w:eastAsia="zh-CN"/>
        </w:rPr>
      </w:pPr>
      <w:r>
        <w:rPr>
          <w:lang w:eastAsia="zh-CN"/>
        </w:rPr>
        <w:t>ITU-R</w:t>
      </w:r>
      <w:r w:rsidR="00765C3C" w:rsidRPr="00027FC1">
        <w:rPr>
          <w:rFonts w:hint="eastAsia"/>
          <w:lang w:val="fr-CH" w:eastAsia="zh-CN"/>
        </w:rPr>
        <w:t>第</w:t>
      </w:r>
      <w:r w:rsidR="00765C3C" w:rsidRPr="00027FC1">
        <w:rPr>
          <w:lang w:eastAsia="zh-CN"/>
        </w:rPr>
        <w:t>36-</w:t>
      </w:r>
      <w:del w:id="11" w:author="Tao, Yingsheng" w:date="2019-04-08T11:12:00Z">
        <w:r w:rsidR="004E1F72" w:rsidRPr="00027FC1" w:rsidDel="004E1F72">
          <w:rPr>
            <w:lang w:eastAsia="zh-CN"/>
          </w:rPr>
          <w:delText>4</w:delText>
        </w:r>
      </w:del>
      <w:ins w:id="12" w:author="Tao, Yingsheng" w:date="2019-04-08T11:12:00Z">
        <w:r w:rsidR="004E1F72" w:rsidRPr="00027FC1">
          <w:rPr>
            <w:lang w:eastAsia="zh-CN"/>
          </w:rPr>
          <w:t>5</w:t>
        </w:r>
      </w:ins>
      <w:r w:rsidR="00765C3C" w:rsidRPr="00027FC1">
        <w:rPr>
          <w:rFonts w:hint="eastAsia"/>
          <w:lang w:val="fr-CH" w:eastAsia="zh-CN"/>
        </w:rPr>
        <w:t>号决议</w:t>
      </w:r>
      <w:bookmarkEnd w:id="5"/>
    </w:p>
    <w:p w:rsidR="00765C3C" w:rsidRPr="00027FC1" w:rsidRDefault="004E1F72" w:rsidP="00B95822">
      <w:pPr>
        <w:pStyle w:val="Restitle"/>
        <w:rPr>
          <w:lang w:eastAsia="zh-CN"/>
        </w:rPr>
      </w:pPr>
      <w:bookmarkStart w:id="13" w:name="_Toc437010594"/>
      <w:bookmarkStart w:id="14" w:name="_Toc437010702"/>
      <w:ins w:id="15" w:author="Tao, Yingsheng" w:date="2019-04-08T11:12:00Z">
        <w:r w:rsidRPr="00027FC1">
          <w:rPr>
            <w:rFonts w:hint="eastAsia"/>
            <w:lang w:eastAsia="zh-CN"/>
          </w:rPr>
          <w:t>国际电联无线电通信部门在同等地位上使用国际电联的语文</w:t>
        </w:r>
      </w:ins>
      <w:bookmarkEnd w:id="13"/>
      <w:bookmarkEnd w:id="14"/>
      <w:del w:id="16" w:author="Tao, Yingsheng" w:date="2019-04-08T11:12:00Z">
        <w:r w:rsidRPr="00027FC1" w:rsidDel="004E1F72">
          <w:rPr>
            <w:rFonts w:hint="eastAsia"/>
            <w:lang w:eastAsia="zh-CN"/>
          </w:rPr>
          <w:delText>词汇的协调</w:delText>
        </w:r>
      </w:del>
    </w:p>
    <w:p w:rsidR="00765C3C" w:rsidRPr="00027FC1" w:rsidRDefault="00765C3C" w:rsidP="004E1F72">
      <w:pPr>
        <w:pStyle w:val="Resdate"/>
        <w:rPr>
          <w:lang w:eastAsia="zh-CN"/>
        </w:rPr>
      </w:pPr>
      <w:r w:rsidRPr="00027FC1">
        <w:rPr>
          <w:rFonts w:hint="eastAsia"/>
          <w:lang w:eastAsia="zh-CN"/>
        </w:rPr>
        <w:t>（</w:t>
      </w:r>
      <w:r w:rsidRPr="00027FC1">
        <w:rPr>
          <w:lang w:eastAsia="zh-CN"/>
        </w:rPr>
        <w:t>1990-1993-2000-2007-2012-2015</w:t>
      </w:r>
      <w:ins w:id="17" w:author="Tao, Yingsheng" w:date="2019-04-08T11:13:00Z">
        <w:r w:rsidR="004E1F72" w:rsidRPr="00027FC1">
          <w:rPr>
            <w:lang w:eastAsia="zh-CN"/>
          </w:rPr>
          <w:t>-2019</w:t>
        </w:r>
      </w:ins>
      <w:r w:rsidRPr="00027FC1">
        <w:rPr>
          <w:rFonts w:hint="eastAsia"/>
          <w:lang w:eastAsia="zh-CN"/>
        </w:rPr>
        <w:t>年）</w:t>
      </w:r>
    </w:p>
    <w:p w:rsidR="00765C3C" w:rsidRPr="00027FC1" w:rsidRDefault="00765C3C" w:rsidP="00E90149">
      <w:pPr>
        <w:pStyle w:val="Normalaftertitle"/>
        <w:rPr>
          <w:lang w:eastAsia="zh-CN"/>
        </w:rPr>
      </w:pPr>
      <w:r w:rsidRPr="00027FC1">
        <w:rPr>
          <w:rFonts w:hint="eastAsia"/>
          <w:lang w:eastAsia="zh-CN"/>
        </w:rPr>
        <w:t>国际电联无线电通信全会，</w:t>
      </w:r>
    </w:p>
    <w:p w:rsidR="00765C3C" w:rsidRPr="00027FC1" w:rsidRDefault="00765C3C" w:rsidP="00E90149">
      <w:pPr>
        <w:pStyle w:val="Call"/>
        <w:rPr>
          <w:lang w:val="en-US" w:eastAsia="zh-CN"/>
        </w:rPr>
      </w:pPr>
      <w:r w:rsidRPr="00027FC1">
        <w:rPr>
          <w:rFonts w:hint="eastAsia"/>
          <w:lang w:val="en-US" w:eastAsia="zh-CN"/>
        </w:rPr>
        <w:t>认识到</w:t>
      </w:r>
    </w:p>
    <w:p w:rsidR="00765C3C" w:rsidRPr="00027FC1" w:rsidRDefault="00765C3C">
      <w:pPr>
        <w:jc w:val="both"/>
        <w:rPr>
          <w:lang w:eastAsia="zh-CN"/>
        </w:rPr>
      </w:pPr>
      <w:r w:rsidRPr="00027FC1">
        <w:rPr>
          <w:i/>
          <w:iCs/>
          <w:lang w:eastAsia="zh-CN"/>
        </w:rPr>
        <w:t>a)</w:t>
      </w:r>
      <w:r w:rsidRPr="00027FC1">
        <w:rPr>
          <w:lang w:eastAsia="zh-CN"/>
        </w:rPr>
        <w:tab/>
      </w:r>
      <w:r w:rsidRPr="00027FC1">
        <w:rPr>
          <w:rFonts w:hint="eastAsia"/>
          <w:lang w:eastAsia="zh-CN"/>
        </w:rPr>
        <w:t>全权代表大会</w:t>
      </w:r>
      <w:ins w:id="18" w:author="Tao, Yingsheng" w:date="2019-04-08T11:13:00Z">
        <w:r w:rsidR="004E1F72" w:rsidRPr="00027FC1">
          <w:rPr>
            <w:rFonts w:hint="eastAsia"/>
            <w:lang w:eastAsia="zh-CN"/>
          </w:rPr>
          <w:t>有关</w:t>
        </w:r>
      </w:ins>
      <w:del w:id="19" w:author="Tao, Yingsheng" w:date="2019-04-08T11:13:00Z">
        <w:r w:rsidRPr="00027FC1" w:rsidDel="004E1F72">
          <w:rPr>
            <w:rFonts w:hint="eastAsia"/>
            <w:lang w:eastAsia="zh-CN"/>
          </w:rPr>
          <w:delText>通过了题为“</w:delText>
        </w:r>
      </w:del>
      <w:r w:rsidRPr="00027FC1">
        <w:rPr>
          <w:rFonts w:hint="eastAsia"/>
          <w:lang w:eastAsia="zh-CN"/>
        </w:rPr>
        <w:t>在同等地位上使用国际电联的六种正式语文</w:t>
      </w:r>
      <w:del w:id="20" w:author="Tao, Yingsheng" w:date="2019-04-08T11:13:00Z">
        <w:r w:rsidRPr="00027FC1" w:rsidDel="004E1F72">
          <w:rPr>
            <w:rFonts w:hint="eastAsia"/>
            <w:lang w:eastAsia="zh-CN"/>
          </w:rPr>
          <w:delText>”</w:delText>
        </w:r>
      </w:del>
      <w:r w:rsidRPr="00027FC1">
        <w:rPr>
          <w:rFonts w:hint="eastAsia"/>
          <w:lang w:val="fr-FR" w:eastAsia="zh-CN"/>
        </w:rPr>
        <w:t>的</w:t>
      </w:r>
      <w:r w:rsidRPr="00027FC1">
        <w:rPr>
          <w:rFonts w:hint="eastAsia"/>
          <w:lang w:eastAsia="zh-CN"/>
        </w:rPr>
        <w:t>第</w:t>
      </w:r>
      <w:r w:rsidRPr="00027FC1">
        <w:rPr>
          <w:lang w:eastAsia="zh-CN"/>
        </w:rPr>
        <w:t>154</w:t>
      </w:r>
      <w:r w:rsidRPr="00027FC1">
        <w:rPr>
          <w:rFonts w:hint="eastAsia"/>
          <w:lang w:val="fr-FR" w:eastAsia="zh-CN"/>
        </w:rPr>
        <w:t>号决议</w:t>
      </w:r>
      <w:r w:rsidRPr="00027FC1">
        <w:rPr>
          <w:rFonts w:hint="eastAsia"/>
          <w:lang w:eastAsia="zh-CN"/>
        </w:rPr>
        <w:t>（</w:t>
      </w:r>
      <w:r w:rsidRPr="00027FC1">
        <w:rPr>
          <w:lang w:eastAsia="zh-CN"/>
        </w:rPr>
        <w:t>201</w:t>
      </w:r>
      <w:del w:id="21" w:author="Tao, Yingsheng" w:date="2019-04-08T11:13:00Z">
        <w:r w:rsidRPr="00027FC1" w:rsidDel="004E1F72">
          <w:rPr>
            <w:lang w:eastAsia="zh-CN"/>
          </w:rPr>
          <w:delText>4</w:delText>
        </w:r>
      </w:del>
      <w:ins w:id="22" w:author="Tao, Yingsheng" w:date="2019-04-08T11:14:00Z">
        <w:r w:rsidR="004E1F72" w:rsidRPr="00027FC1">
          <w:rPr>
            <w:lang w:eastAsia="zh-CN"/>
          </w:rPr>
          <w:t>8</w:t>
        </w:r>
      </w:ins>
      <w:r w:rsidRPr="00027FC1">
        <w:rPr>
          <w:rFonts w:hint="eastAsia"/>
          <w:lang w:val="fr-FR" w:eastAsia="zh-CN"/>
        </w:rPr>
        <w:t>年</w:t>
      </w:r>
      <w:r w:rsidRPr="00027FC1">
        <w:rPr>
          <w:rFonts w:hint="eastAsia"/>
          <w:lang w:eastAsia="zh-CN"/>
        </w:rPr>
        <w:t>，</w:t>
      </w:r>
      <w:del w:id="23" w:author="Tao, Yingsheng" w:date="2019-04-08T11:14:00Z">
        <w:r w:rsidRPr="00027FC1" w:rsidDel="004E1F72">
          <w:rPr>
            <w:rFonts w:hint="eastAsia"/>
            <w:lang w:val="fr-FR" w:eastAsia="zh-CN"/>
          </w:rPr>
          <w:delText>釜山</w:delText>
        </w:r>
      </w:del>
      <w:ins w:id="24" w:author="Tao, Yingsheng" w:date="2019-04-08T11:14:00Z">
        <w:r w:rsidR="004E1F72" w:rsidRPr="00027FC1">
          <w:rPr>
            <w:rFonts w:hint="eastAsia"/>
            <w:lang w:val="fr-FR" w:eastAsia="zh-CN"/>
          </w:rPr>
          <w:t>迪拜</w:t>
        </w:r>
      </w:ins>
      <w:r w:rsidRPr="00027FC1">
        <w:rPr>
          <w:rFonts w:hint="eastAsia"/>
          <w:lang w:val="fr-FR" w:eastAsia="zh-CN"/>
        </w:rPr>
        <w:t>，修订版</w:t>
      </w:r>
      <w:r w:rsidRPr="00027FC1">
        <w:rPr>
          <w:rFonts w:hint="eastAsia"/>
          <w:lang w:eastAsia="zh-CN"/>
        </w:rPr>
        <w:t>），</w:t>
      </w:r>
      <w:r w:rsidRPr="00027FC1">
        <w:rPr>
          <w:rFonts w:hint="eastAsia"/>
          <w:lang w:val="fr-FR" w:eastAsia="zh-CN"/>
        </w:rPr>
        <w:t>就如何在同等地位上使用六种语文向理事会和总秘书处做出</w:t>
      </w:r>
      <w:ins w:id="25" w:author="Tao, Yingsheng" w:date="2019-04-08T11:14:00Z">
        <w:r w:rsidR="004E1F72" w:rsidRPr="00027FC1">
          <w:rPr>
            <w:rFonts w:hint="eastAsia"/>
            <w:lang w:val="fr-FR" w:eastAsia="zh-CN"/>
          </w:rPr>
          <w:t>了</w:t>
        </w:r>
      </w:ins>
      <w:r w:rsidRPr="00027FC1">
        <w:rPr>
          <w:rFonts w:hint="eastAsia"/>
          <w:lang w:val="fr-FR" w:eastAsia="zh-CN"/>
        </w:rPr>
        <w:t>指示</w:t>
      </w:r>
      <w:r w:rsidRPr="00027FC1">
        <w:rPr>
          <w:rFonts w:hint="eastAsia"/>
          <w:lang w:eastAsia="zh-CN"/>
        </w:rPr>
        <w:t>；</w:t>
      </w:r>
    </w:p>
    <w:p w:rsidR="004E1F72" w:rsidRPr="00027FC1" w:rsidRDefault="004E1F72" w:rsidP="004E1F72">
      <w:pPr>
        <w:jc w:val="both"/>
        <w:rPr>
          <w:ins w:id="26" w:author="Tao, Yingsheng" w:date="2019-04-08T11:18:00Z"/>
          <w:i/>
          <w:iCs/>
          <w:lang w:eastAsia="zh-CN"/>
        </w:rPr>
      </w:pPr>
      <w:ins w:id="27" w:author="Tao, Yingsheng" w:date="2019-04-08T11:18:00Z">
        <w:r w:rsidRPr="00027FC1">
          <w:rPr>
            <w:i/>
            <w:iCs/>
            <w:lang w:eastAsia="zh-CN"/>
          </w:rPr>
          <w:t>b)</w:t>
        </w:r>
        <w:r w:rsidRPr="00027FC1">
          <w:rPr>
            <w:lang w:eastAsia="zh-CN"/>
          </w:rPr>
          <w:tab/>
        </w:r>
        <w:r w:rsidRPr="00027FC1">
          <w:rPr>
            <w:rFonts w:hint="eastAsia"/>
            <w:lang w:eastAsia="zh-CN"/>
          </w:rPr>
          <w:t>理事会在其</w:t>
        </w:r>
        <w:r w:rsidRPr="00027FC1">
          <w:rPr>
            <w:lang w:eastAsia="zh-CN"/>
          </w:rPr>
          <w:t>2016</w:t>
        </w:r>
        <w:r w:rsidRPr="00027FC1">
          <w:rPr>
            <w:rFonts w:hint="eastAsia"/>
            <w:lang w:eastAsia="zh-CN"/>
          </w:rPr>
          <w:t>年会议上修订的第</w:t>
        </w:r>
        <w:r w:rsidRPr="00027FC1">
          <w:rPr>
            <w:lang w:eastAsia="zh-CN"/>
          </w:rPr>
          <w:t>1372</w:t>
        </w:r>
        <w:r w:rsidRPr="00027FC1">
          <w:rPr>
            <w:rFonts w:hint="eastAsia"/>
            <w:lang w:eastAsia="zh-CN"/>
          </w:rPr>
          <w:t>号决议，注意到国际电联无线电通信部门（</w:t>
        </w:r>
        <w:r w:rsidRPr="00027FC1">
          <w:rPr>
            <w:lang w:eastAsia="zh-CN"/>
          </w:rPr>
          <w:t>ITU-R</w:t>
        </w:r>
        <w:r w:rsidRPr="00027FC1">
          <w:rPr>
            <w:rFonts w:hint="eastAsia"/>
            <w:lang w:eastAsia="zh-CN"/>
          </w:rPr>
          <w:t>）词汇协调委员会（</w:t>
        </w:r>
        <w:r w:rsidRPr="00027FC1">
          <w:rPr>
            <w:lang w:eastAsia="zh-CN"/>
          </w:rPr>
          <w:t>CCV</w:t>
        </w:r>
        <w:r w:rsidRPr="00027FC1">
          <w:rPr>
            <w:rFonts w:hint="eastAsia"/>
            <w:lang w:eastAsia="zh-CN"/>
          </w:rPr>
          <w:t>）和国际电联电信标准化部门（</w:t>
        </w:r>
        <w:r w:rsidRPr="00027FC1">
          <w:rPr>
            <w:lang w:eastAsia="zh-CN"/>
          </w:rPr>
          <w:t>ITU-T</w:t>
        </w:r>
        <w:r w:rsidRPr="00027FC1">
          <w:rPr>
            <w:rFonts w:hint="eastAsia"/>
            <w:lang w:eastAsia="zh-CN"/>
          </w:rPr>
          <w:t>）词汇标准化委员会（</w:t>
        </w:r>
        <w:r w:rsidRPr="00027FC1">
          <w:rPr>
            <w:lang w:eastAsia="zh-CN"/>
          </w:rPr>
          <w:t>SCV</w:t>
        </w:r>
        <w:r w:rsidRPr="00027FC1">
          <w:rPr>
            <w:rFonts w:hint="eastAsia"/>
            <w:lang w:eastAsia="zh-CN"/>
          </w:rPr>
          <w:t>）在采用电信</w:t>
        </w:r>
        <w:r w:rsidRPr="00027FC1">
          <w:rPr>
            <w:lang w:eastAsia="zh-CN"/>
          </w:rPr>
          <w:t>/</w:t>
        </w:r>
        <w:r w:rsidRPr="00027FC1">
          <w:rPr>
            <w:rFonts w:hint="eastAsia"/>
            <w:lang w:eastAsia="zh-CN"/>
          </w:rPr>
          <w:t>信息通信技术（</w:t>
        </w:r>
        <w:r w:rsidRPr="00027FC1">
          <w:rPr>
            <w:lang w:eastAsia="zh-CN"/>
          </w:rPr>
          <w:t>ICT</w:t>
        </w:r>
        <w:r w:rsidRPr="00027FC1">
          <w:rPr>
            <w:rFonts w:hint="eastAsia"/>
            <w:lang w:eastAsia="zh-CN"/>
          </w:rPr>
          <w:t>）领域国际电联所有六种正式语文的术语和定义并就其达成一致方面所完成的工作</w:t>
        </w:r>
        <w:r w:rsidRPr="00027FC1">
          <w:rPr>
            <w:rFonts w:ascii="SimSun" w:hAnsi="SimSun" w:cs="SimSun" w:hint="eastAsia"/>
            <w:lang w:eastAsia="zh-CN"/>
          </w:rPr>
          <w:t>；</w:t>
        </w:r>
      </w:ins>
    </w:p>
    <w:p w:rsidR="004E1F72" w:rsidRPr="00027FC1" w:rsidRDefault="004E1F72">
      <w:pPr>
        <w:jc w:val="both"/>
        <w:rPr>
          <w:ins w:id="28" w:author="Tao, Yingsheng" w:date="2019-04-08T11:19:00Z"/>
          <w:lang w:eastAsia="zh-CN"/>
        </w:rPr>
      </w:pPr>
      <w:del w:id="29" w:author="Tao, Yingsheng" w:date="2019-04-08T11:18:00Z">
        <w:r w:rsidRPr="00027FC1" w:rsidDel="00D97BAE">
          <w:rPr>
            <w:i/>
            <w:iCs/>
            <w:lang w:eastAsia="zh-CN"/>
          </w:rPr>
          <w:delText>b</w:delText>
        </w:r>
      </w:del>
      <w:ins w:id="30" w:author="Tao, Yingsheng" w:date="2019-04-08T11:18:00Z">
        <w:r w:rsidR="00D97BAE" w:rsidRPr="00027FC1">
          <w:rPr>
            <w:i/>
            <w:iCs/>
            <w:lang w:eastAsia="zh-CN"/>
          </w:rPr>
          <w:t>c</w:t>
        </w:r>
      </w:ins>
      <w:r w:rsidRPr="00027FC1">
        <w:rPr>
          <w:i/>
          <w:iCs/>
          <w:lang w:eastAsia="zh-CN"/>
        </w:rPr>
        <w:t>)</w:t>
      </w:r>
      <w:r w:rsidRPr="00027FC1">
        <w:rPr>
          <w:lang w:eastAsia="zh-CN"/>
        </w:rPr>
        <w:tab/>
      </w:r>
      <w:r w:rsidRPr="00027FC1">
        <w:rPr>
          <w:rFonts w:hint="eastAsia"/>
          <w:lang w:eastAsia="zh-CN"/>
        </w:rPr>
        <w:t>国际电联理事会将各语文的编辑工作集中于总秘书处（大会和出版部）的决定要求各部门仅提供英文版的最终文本（亦适用于术语和定义）</w:t>
      </w:r>
      <w:del w:id="31" w:author="Tao, Yingsheng" w:date="2019-04-08T11:19:00Z">
        <w:r w:rsidRPr="00027FC1" w:rsidDel="00D97BAE">
          <w:rPr>
            <w:rFonts w:hint="eastAsia"/>
            <w:lang w:eastAsia="zh-CN"/>
          </w:rPr>
          <w:delText>，</w:delText>
        </w:r>
      </w:del>
      <w:ins w:id="32" w:author="Tao, Yingsheng" w:date="2019-04-08T11:19:00Z">
        <w:r w:rsidR="00D97BAE" w:rsidRPr="00027FC1">
          <w:rPr>
            <w:rFonts w:hint="eastAsia"/>
            <w:lang w:eastAsia="zh-CN"/>
          </w:rPr>
          <w:t>；</w:t>
        </w:r>
      </w:ins>
    </w:p>
    <w:p w:rsidR="00D97BAE" w:rsidRPr="00027FC1" w:rsidRDefault="00D97BAE">
      <w:pPr>
        <w:jc w:val="both"/>
        <w:rPr>
          <w:lang w:eastAsia="zh-CN"/>
        </w:rPr>
      </w:pPr>
      <w:ins w:id="33" w:author="Tao, Yingsheng" w:date="2019-04-08T11:19:00Z">
        <w:r w:rsidRPr="00027FC1">
          <w:rPr>
            <w:i/>
            <w:lang w:val="en-US" w:eastAsia="zh-CN"/>
          </w:rPr>
          <w:t>d)</w:t>
        </w:r>
        <w:r w:rsidRPr="00027FC1">
          <w:rPr>
            <w:i/>
            <w:lang w:val="en-US" w:eastAsia="zh-CN"/>
          </w:rPr>
          <w:tab/>
        </w:r>
        <w:r w:rsidRPr="00027FC1">
          <w:rPr>
            <w:rFonts w:hint="eastAsia"/>
            <w:lang w:val="en-US" w:eastAsia="zh-CN"/>
          </w:rPr>
          <w:t>理事会</w:t>
        </w:r>
      </w:ins>
      <w:ins w:id="34" w:author="Tao, Yingsheng" w:date="2019-04-08T11:20:00Z">
        <w:r w:rsidRPr="00027FC1">
          <w:rPr>
            <w:rFonts w:hint="eastAsia"/>
            <w:lang w:val="en-US" w:eastAsia="zh-CN"/>
          </w:rPr>
          <w:t>在其</w:t>
        </w:r>
      </w:ins>
      <w:ins w:id="35" w:author="Tao, Yingsheng" w:date="2019-04-08T11:19:00Z">
        <w:r w:rsidRPr="00027FC1">
          <w:rPr>
            <w:lang w:eastAsia="zh-CN"/>
          </w:rPr>
          <w:t>2017</w:t>
        </w:r>
        <w:r w:rsidRPr="00027FC1">
          <w:rPr>
            <w:rFonts w:hint="eastAsia"/>
            <w:lang w:eastAsia="zh-CN"/>
          </w:rPr>
          <w:t>年会议</w:t>
        </w:r>
      </w:ins>
      <w:ins w:id="36" w:author="Tao, Yingsheng" w:date="2019-04-08T11:20:00Z">
        <w:r w:rsidRPr="00027FC1">
          <w:rPr>
            <w:rFonts w:hint="eastAsia"/>
            <w:lang w:eastAsia="zh-CN"/>
          </w:rPr>
          <w:t>上</w:t>
        </w:r>
      </w:ins>
      <w:ins w:id="37" w:author="Tao, Yingsheng" w:date="2019-04-08T11:19:00Z">
        <w:r w:rsidRPr="00027FC1">
          <w:rPr>
            <w:rFonts w:hint="eastAsia"/>
            <w:lang w:eastAsia="zh-CN"/>
          </w:rPr>
          <w:t>通过</w:t>
        </w:r>
      </w:ins>
      <w:ins w:id="38" w:author="Tao, Yingsheng" w:date="2019-04-08T11:20:00Z">
        <w:r w:rsidRPr="00027FC1">
          <w:rPr>
            <w:rFonts w:hint="eastAsia"/>
            <w:lang w:eastAsia="zh-CN"/>
          </w:rPr>
          <w:t>了</w:t>
        </w:r>
      </w:ins>
      <w:ins w:id="39" w:author="Tao, Yingsheng" w:date="2019-04-08T11:19:00Z">
        <w:r w:rsidRPr="00027FC1">
          <w:rPr>
            <w:rFonts w:hint="eastAsia"/>
            <w:lang w:val="en-US" w:eastAsia="zh-CN"/>
          </w:rPr>
          <w:t>第</w:t>
        </w:r>
        <w:r w:rsidRPr="00027FC1">
          <w:rPr>
            <w:lang w:val="en-US" w:eastAsia="zh-CN"/>
          </w:rPr>
          <w:t>1386</w:t>
        </w:r>
        <w:r w:rsidRPr="00027FC1">
          <w:rPr>
            <w:rFonts w:hint="eastAsia"/>
            <w:lang w:val="en-US" w:eastAsia="zh-CN"/>
          </w:rPr>
          <w:t>号决议</w:t>
        </w:r>
        <w:r w:rsidRPr="00027FC1">
          <w:rPr>
            <w:rFonts w:ascii="SimSun" w:hAnsi="SimSun"/>
            <w:lang w:val="en-US" w:eastAsia="zh-CN"/>
          </w:rPr>
          <w:t>“</w:t>
        </w:r>
        <w:r w:rsidRPr="00027FC1">
          <w:rPr>
            <w:rFonts w:hint="eastAsia"/>
            <w:lang w:eastAsia="zh-CN"/>
          </w:rPr>
          <w:t>国际电联术语协调委员会（</w:t>
        </w:r>
        <w:r w:rsidRPr="00027FC1">
          <w:rPr>
            <w:lang w:eastAsia="zh-CN"/>
          </w:rPr>
          <w:t>ITU CCT</w:t>
        </w:r>
        <w:r w:rsidRPr="00027FC1">
          <w:rPr>
            <w:rFonts w:hint="eastAsia"/>
            <w:lang w:eastAsia="zh-CN"/>
          </w:rPr>
          <w:t>）</w:t>
        </w:r>
        <w:r w:rsidRPr="00027FC1">
          <w:rPr>
            <w:rFonts w:ascii="SimSun" w:hAnsi="SimSun"/>
            <w:lang w:eastAsia="zh-CN"/>
          </w:rPr>
          <w:t>”</w:t>
        </w:r>
        <w:r w:rsidRPr="00027FC1">
          <w:rPr>
            <w:rFonts w:hint="eastAsia"/>
            <w:lang w:eastAsia="zh-CN"/>
          </w:rPr>
          <w:t>，</w:t>
        </w:r>
      </w:ins>
      <w:ins w:id="40" w:author="Tao, Yingsheng" w:date="2019-04-08T11:20:00Z">
        <w:r w:rsidRPr="00027FC1">
          <w:rPr>
            <w:rFonts w:hint="eastAsia"/>
            <w:lang w:eastAsia="zh-CN"/>
          </w:rPr>
          <w:t>该</w:t>
        </w:r>
      </w:ins>
      <w:ins w:id="41" w:author="Tao, Yingsheng" w:date="2019-04-08T11:21:00Z">
        <w:r w:rsidRPr="00027FC1">
          <w:rPr>
            <w:rFonts w:hint="eastAsia"/>
            <w:lang w:eastAsia="zh-CN"/>
          </w:rPr>
          <w:t>委员会包括</w:t>
        </w:r>
      </w:ins>
      <w:ins w:id="42" w:author="Tao, Yingsheng" w:date="2019-04-08T11:19:00Z">
        <w:r w:rsidRPr="00027FC1">
          <w:rPr>
            <w:rFonts w:hint="eastAsia"/>
            <w:lang w:val="en-US" w:eastAsia="zh-CN"/>
            <w:rPrChange w:id="43" w:author="Tao, Yingsheng" w:date="2019-04-08T14:56:00Z">
              <w:rPr>
                <w:rFonts w:eastAsia="STKaiti" w:hint="eastAsia"/>
                <w:lang w:val="en-US" w:eastAsia="zh-CN"/>
              </w:rPr>
            </w:rPrChange>
          </w:rPr>
          <w:t>按照</w:t>
        </w:r>
      </w:ins>
      <w:ins w:id="44" w:author="Tao, Yingsheng" w:date="2019-04-08T11:21:00Z">
        <w:r w:rsidRPr="00027FC1">
          <w:rPr>
            <w:rFonts w:hint="eastAsia"/>
            <w:lang w:val="en-US" w:eastAsia="zh-CN"/>
          </w:rPr>
          <w:t>无线电通信全会和</w:t>
        </w:r>
      </w:ins>
      <w:ins w:id="45" w:author="Tao, Yingsheng" w:date="2019-04-08T11:22:00Z">
        <w:r w:rsidRPr="00027FC1">
          <w:rPr>
            <w:rFonts w:hint="eastAsia"/>
            <w:lang w:val="en-US" w:eastAsia="zh-CN"/>
          </w:rPr>
          <w:t>世界电信标准化全会的相关</w:t>
        </w:r>
      </w:ins>
      <w:ins w:id="46" w:author="Tao, Yingsheng" w:date="2019-04-08T11:19:00Z">
        <w:r w:rsidRPr="00027FC1">
          <w:rPr>
            <w:rFonts w:hint="eastAsia"/>
            <w:lang w:val="en-US" w:eastAsia="zh-CN"/>
            <w:rPrChange w:id="47" w:author="Tao, Yingsheng" w:date="2019-04-08T14:56:00Z">
              <w:rPr>
                <w:rFonts w:eastAsia="STKaiti" w:hint="eastAsia"/>
                <w:lang w:val="en-US" w:eastAsia="zh-CN"/>
              </w:rPr>
            </w:rPrChange>
          </w:rPr>
          <w:t>决议运作的</w:t>
        </w:r>
        <w:r w:rsidRPr="00027FC1">
          <w:rPr>
            <w:lang w:val="en-US" w:eastAsia="zh-CN"/>
            <w:rPrChange w:id="48" w:author="Tao, Yingsheng" w:date="2019-04-08T14:56:00Z">
              <w:rPr>
                <w:rFonts w:eastAsia="STKaiti"/>
                <w:lang w:val="en-US" w:eastAsia="zh-CN"/>
              </w:rPr>
            </w:rPrChange>
          </w:rPr>
          <w:t>ITU-R CCV</w:t>
        </w:r>
        <w:r w:rsidRPr="00027FC1">
          <w:rPr>
            <w:rFonts w:hint="eastAsia"/>
            <w:lang w:val="en-US" w:eastAsia="zh-CN"/>
            <w:rPrChange w:id="49" w:author="Tao, Yingsheng" w:date="2019-04-08T14:56:00Z">
              <w:rPr>
                <w:rFonts w:eastAsia="STKaiti" w:hint="eastAsia"/>
                <w:lang w:val="en-US" w:eastAsia="zh-CN"/>
              </w:rPr>
            </w:rPrChange>
          </w:rPr>
          <w:t>、</w:t>
        </w:r>
        <w:r w:rsidRPr="00027FC1">
          <w:rPr>
            <w:lang w:val="en-US" w:eastAsia="zh-CN"/>
            <w:rPrChange w:id="50" w:author="Tao, Yingsheng" w:date="2019-04-08T14:56:00Z">
              <w:rPr>
                <w:rFonts w:eastAsia="STKaiti"/>
                <w:lang w:val="en-US" w:eastAsia="zh-CN"/>
              </w:rPr>
            </w:rPrChange>
          </w:rPr>
          <w:t>ITU-T SCV</w:t>
        </w:r>
        <w:r w:rsidRPr="00027FC1">
          <w:rPr>
            <w:rFonts w:hint="eastAsia"/>
            <w:lang w:val="en-US" w:eastAsia="zh-CN"/>
            <w:rPrChange w:id="51" w:author="Tao, Yingsheng" w:date="2019-04-08T14:56:00Z">
              <w:rPr>
                <w:rFonts w:eastAsia="STKaiti" w:hint="eastAsia"/>
                <w:lang w:val="en-US" w:eastAsia="zh-CN"/>
              </w:rPr>
            </w:rPrChange>
          </w:rPr>
          <w:t>以及</w:t>
        </w:r>
        <w:r w:rsidRPr="00027FC1">
          <w:rPr>
            <w:lang w:val="en-US" w:eastAsia="zh-CN"/>
            <w:rPrChange w:id="52" w:author="Tao, Yingsheng" w:date="2019-04-08T14:56:00Z">
              <w:rPr>
                <w:rFonts w:eastAsia="STKaiti"/>
                <w:lang w:val="en-US" w:eastAsia="zh-CN"/>
              </w:rPr>
            </w:rPrChange>
          </w:rPr>
          <w:t>ITU-D</w:t>
        </w:r>
        <w:r w:rsidRPr="00027FC1">
          <w:rPr>
            <w:rFonts w:hint="eastAsia"/>
            <w:lang w:val="en-US" w:eastAsia="zh-CN"/>
            <w:rPrChange w:id="53" w:author="Tao, Yingsheng" w:date="2019-04-08T14:56:00Z">
              <w:rPr>
                <w:rFonts w:eastAsia="STKaiti" w:hint="eastAsia"/>
                <w:lang w:val="en-US" w:eastAsia="zh-CN"/>
              </w:rPr>
            </w:rPrChange>
          </w:rPr>
          <w:t>的代表，并与秘书处开展密切协作</w:t>
        </w:r>
      </w:ins>
      <w:ins w:id="54" w:author="Tao, Yingsheng" w:date="2019-04-08T11:22:00Z">
        <w:r w:rsidRPr="00027FC1">
          <w:rPr>
            <w:rFonts w:hint="eastAsia"/>
            <w:lang w:val="en-US" w:eastAsia="zh-CN"/>
          </w:rPr>
          <w:t>，</w:t>
        </w:r>
      </w:ins>
    </w:p>
    <w:p w:rsidR="004E1F72" w:rsidRPr="00027FC1" w:rsidRDefault="004E1F72" w:rsidP="004E1F72">
      <w:pPr>
        <w:pStyle w:val="Call"/>
        <w:rPr>
          <w:lang w:val="en-US" w:eastAsia="zh-CN"/>
        </w:rPr>
      </w:pPr>
      <w:r w:rsidRPr="00027FC1">
        <w:rPr>
          <w:rFonts w:hint="eastAsia"/>
          <w:lang w:val="en-US" w:eastAsia="zh-CN"/>
        </w:rPr>
        <w:t>考虑到</w:t>
      </w:r>
    </w:p>
    <w:p w:rsidR="00D97BAE" w:rsidRPr="00027FC1" w:rsidRDefault="00D97BAE">
      <w:pPr>
        <w:jc w:val="both"/>
        <w:rPr>
          <w:ins w:id="55" w:author="Tao, Yingsheng" w:date="2019-04-08T11:26:00Z"/>
          <w:szCs w:val="24"/>
          <w:lang w:eastAsia="zh-CN"/>
        </w:rPr>
      </w:pPr>
      <w:ins w:id="56" w:author="Tao, Yingsheng" w:date="2019-04-08T11:25:00Z">
        <w:r w:rsidRPr="00027FC1">
          <w:rPr>
            <w:i/>
            <w:iCs/>
            <w:lang w:eastAsia="zh-CN"/>
          </w:rPr>
          <w:t>a)</w:t>
        </w:r>
        <w:r w:rsidRPr="00027FC1">
          <w:rPr>
            <w:lang w:eastAsia="zh-CN"/>
          </w:rPr>
          <w:tab/>
        </w:r>
        <w:r w:rsidRPr="00027FC1">
          <w:rPr>
            <w:rFonts w:hint="eastAsia"/>
            <w:lang w:eastAsia="zh-CN"/>
          </w:rPr>
          <w:t>全权代表大会</w:t>
        </w:r>
      </w:ins>
      <w:ins w:id="57" w:author="Tao, Yingsheng" w:date="2019-04-08T11:24:00Z">
        <w:r w:rsidRPr="00027FC1">
          <w:rPr>
            <w:rFonts w:hint="eastAsia"/>
            <w:szCs w:val="24"/>
            <w:lang w:eastAsia="zh-CN"/>
          </w:rPr>
          <w:t>第</w:t>
        </w:r>
        <w:r w:rsidRPr="00027FC1">
          <w:rPr>
            <w:szCs w:val="24"/>
            <w:lang w:eastAsia="zh-CN"/>
          </w:rPr>
          <w:t>154</w:t>
        </w:r>
        <w:r w:rsidRPr="00027FC1">
          <w:rPr>
            <w:rFonts w:hint="eastAsia"/>
            <w:szCs w:val="24"/>
            <w:lang w:eastAsia="zh-CN"/>
          </w:rPr>
          <w:t>号决议（</w:t>
        </w:r>
        <w:r w:rsidRPr="00027FC1">
          <w:rPr>
            <w:szCs w:val="24"/>
            <w:lang w:eastAsia="zh-CN"/>
          </w:rPr>
          <w:t>201</w:t>
        </w:r>
      </w:ins>
      <w:ins w:id="58" w:author="Tao, Yingsheng" w:date="2019-04-08T11:25:00Z">
        <w:r w:rsidRPr="00027FC1">
          <w:rPr>
            <w:szCs w:val="24"/>
            <w:lang w:eastAsia="zh-CN"/>
          </w:rPr>
          <w:t>8</w:t>
        </w:r>
      </w:ins>
      <w:ins w:id="59" w:author="Tao, Yingsheng" w:date="2019-04-08T11:24:00Z">
        <w:r w:rsidRPr="00027FC1">
          <w:rPr>
            <w:rFonts w:hint="eastAsia"/>
            <w:szCs w:val="24"/>
            <w:lang w:eastAsia="zh-CN"/>
          </w:rPr>
          <w:t>年，</w:t>
        </w:r>
      </w:ins>
      <w:ins w:id="60" w:author="Tao, Yingsheng" w:date="2019-04-08T11:25:00Z">
        <w:r w:rsidRPr="00027FC1">
          <w:rPr>
            <w:rFonts w:hint="eastAsia"/>
            <w:szCs w:val="24"/>
            <w:lang w:eastAsia="zh-CN"/>
          </w:rPr>
          <w:t>迪拜</w:t>
        </w:r>
      </w:ins>
      <w:ins w:id="61" w:author="Tao, Yingsheng" w:date="2019-04-08T11:24:00Z">
        <w:r w:rsidRPr="00027FC1">
          <w:rPr>
            <w:rFonts w:hint="eastAsia"/>
            <w:szCs w:val="24"/>
            <w:lang w:eastAsia="zh-CN"/>
          </w:rPr>
          <w:t>，修订版）责成理事会</w:t>
        </w:r>
      </w:ins>
      <w:ins w:id="62" w:author="Tao, Yingsheng" w:date="2019-04-08T11:25:00Z">
        <w:r w:rsidRPr="00027FC1">
          <w:rPr>
            <w:rFonts w:hint="eastAsia"/>
            <w:szCs w:val="24"/>
            <w:lang w:eastAsia="zh-CN"/>
          </w:rPr>
          <w:t>保留</w:t>
        </w:r>
      </w:ins>
      <w:ins w:id="63" w:author="Tao, Yingsheng" w:date="2019-04-08T11:24:00Z">
        <w:r w:rsidRPr="00027FC1">
          <w:rPr>
            <w:rFonts w:hint="eastAsia"/>
            <w:szCs w:val="24"/>
            <w:lang w:eastAsia="zh-CN"/>
          </w:rPr>
          <w:t>理事会语文工作组（</w:t>
        </w:r>
        <w:r w:rsidRPr="00027FC1">
          <w:rPr>
            <w:szCs w:val="24"/>
            <w:lang w:eastAsia="zh-CN"/>
          </w:rPr>
          <w:t>CWG-LANG</w:t>
        </w:r>
        <w:r w:rsidRPr="00027FC1">
          <w:rPr>
            <w:rFonts w:hint="eastAsia"/>
            <w:szCs w:val="24"/>
            <w:lang w:eastAsia="zh-CN"/>
          </w:rPr>
          <w:t>），以便监督该项决议落实工作所取得的进展并向理事会做出汇报；</w:t>
        </w:r>
      </w:ins>
    </w:p>
    <w:p w:rsidR="00D97BAE" w:rsidRPr="00027FC1" w:rsidRDefault="0073722D">
      <w:pPr>
        <w:jc w:val="both"/>
        <w:rPr>
          <w:ins w:id="64" w:author="Tao, Yingsheng" w:date="2019-04-08T11:24:00Z"/>
          <w:i/>
          <w:iCs/>
          <w:lang w:eastAsia="zh-CN"/>
        </w:rPr>
      </w:pPr>
      <w:ins w:id="65" w:author="Tao, Yingsheng" w:date="2019-04-08T11:26:00Z">
        <w:r w:rsidRPr="00027FC1">
          <w:rPr>
            <w:i/>
            <w:iCs/>
            <w:lang w:eastAsia="zh-CN"/>
          </w:rPr>
          <w:t>b)</w:t>
        </w:r>
        <w:r w:rsidRPr="00027FC1">
          <w:rPr>
            <w:i/>
            <w:iCs/>
            <w:lang w:eastAsia="zh-CN"/>
          </w:rPr>
          <w:tab/>
        </w:r>
        <w:r w:rsidRPr="00027FC1">
          <w:rPr>
            <w:lang w:eastAsia="zh-CN"/>
          </w:rPr>
          <w:t>ITU</w:t>
        </w:r>
        <w:r w:rsidRPr="00027FC1">
          <w:rPr>
            <w:lang w:eastAsia="zh-CN"/>
          </w:rPr>
          <w:noBreakHyphen/>
          <w:t>T</w:t>
        </w:r>
        <w:r w:rsidRPr="00027FC1">
          <w:rPr>
            <w:rFonts w:hint="eastAsia"/>
            <w:szCs w:val="24"/>
            <w:lang w:eastAsia="zh-CN"/>
          </w:rPr>
          <w:t>网页在同等地位上以国际电联所有</w:t>
        </w:r>
        <w:r w:rsidRPr="00027FC1">
          <w:rPr>
            <w:rFonts w:hint="eastAsia"/>
            <w:lang w:eastAsia="zh-CN"/>
          </w:rPr>
          <w:t>正式语文</w:t>
        </w:r>
        <w:r w:rsidRPr="00027FC1">
          <w:rPr>
            <w:rFonts w:hint="eastAsia"/>
            <w:lang w:val="en-US" w:eastAsia="zh-CN"/>
          </w:rPr>
          <w:t>提供信息的重要性</w:t>
        </w:r>
      </w:ins>
      <w:ins w:id="66" w:author="Tao, Yingsheng" w:date="2019-04-08T11:27:00Z">
        <w:r w:rsidRPr="00027FC1">
          <w:rPr>
            <w:rFonts w:hint="eastAsia"/>
            <w:lang w:val="en-US" w:eastAsia="zh-CN"/>
          </w:rPr>
          <w:t>；</w:t>
        </w:r>
      </w:ins>
    </w:p>
    <w:p w:rsidR="004E1F72" w:rsidRPr="00027FC1" w:rsidRDefault="004E1F72">
      <w:pPr>
        <w:jc w:val="both"/>
        <w:rPr>
          <w:lang w:eastAsia="zh-CN"/>
        </w:rPr>
      </w:pPr>
      <w:del w:id="67" w:author="Tao, Yingsheng" w:date="2019-04-08T11:27:00Z">
        <w:r w:rsidRPr="00027FC1" w:rsidDel="0073722D">
          <w:rPr>
            <w:i/>
            <w:iCs/>
            <w:lang w:eastAsia="zh-CN"/>
          </w:rPr>
          <w:delText>a</w:delText>
        </w:r>
      </w:del>
      <w:ins w:id="68" w:author="Tao, Yingsheng" w:date="2019-04-08T11:27:00Z">
        <w:r w:rsidR="0073722D" w:rsidRPr="00027FC1">
          <w:rPr>
            <w:i/>
            <w:iCs/>
            <w:lang w:eastAsia="zh-CN"/>
          </w:rPr>
          <w:t>c</w:t>
        </w:r>
      </w:ins>
      <w:r w:rsidRPr="00027FC1">
        <w:rPr>
          <w:i/>
          <w:iCs/>
          <w:lang w:eastAsia="zh-CN"/>
        </w:rPr>
        <w:t>)</w:t>
      </w:r>
      <w:r w:rsidRPr="00027FC1">
        <w:rPr>
          <w:lang w:eastAsia="zh-CN"/>
        </w:rPr>
        <w:tab/>
      </w:r>
      <w:ins w:id="69" w:author="Tao, Yingsheng" w:date="2019-04-08T11:27:00Z">
        <w:r w:rsidR="0073722D" w:rsidRPr="00027FC1">
          <w:rPr>
            <w:rFonts w:hint="eastAsia"/>
            <w:lang w:val="en-US" w:eastAsia="zh-CN"/>
          </w:rPr>
          <w:t>理事会在其</w:t>
        </w:r>
        <w:r w:rsidR="0073722D" w:rsidRPr="00027FC1">
          <w:rPr>
            <w:lang w:eastAsia="zh-CN"/>
          </w:rPr>
          <w:t>2017</w:t>
        </w:r>
        <w:r w:rsidR="0073722D" w:rsidRPr="00027FC1">
          <w:rPr>
            <w:rFonts w:hint="eastAsia"/>
            <w:lang w:eastAsia="zh-CN"/>
          </w:rPr>
          <w:t>年会议上通过了</w:t>
        </w:r>
        <w:r w:rsidR="0073722D" w:rsidRPr="00027FC1">
          <w:rPr>
            <w:rFonts w:hint="eastAsia"/>
            <w:lang w:val="en-US" w:eastAsia="zh-CN"/>
          </w:rPr>
          <w:t>第</w:t>
        </w:r>
        <w:r w:rsidR="0073722D" w:rsidRPr="00027FC1">
          <w:rPr>
            <w:lang w:val="en-US" w:eastAsia="zh-CN"/>
          </w:rPr>
          <w:t>1386</w:t>
        </w:r>
        <w:r w:rsidR="0073722D" w:rsidRPr="00027FC1">
          <w:rPr>
            <w:rFonts w:hint="eastAsia"/>
            <w:lang w:val="en-US" w:eastAsia="zh-CN"/>
          </w:rPr>
          <w:t>号决议</w:t>
        </w:r>
      </w:ins>
      <w:ins w:id="70" w:author="Tao, Yingsheng" w:date="2019-04-08T11:52:00Z">
        <w:r w:rsidR="0047624B" w:rsidRPr="00027FC1">
          <w:rPr>
            <w:rFonts w:hint="eastAsia"/>
            <w:lang w:val="en-US" w:eastAsia="zh-CN"/>
          </w:rPr>
          <w:t>，</w:t>
        </w:r>
      </w:ins>
      <w:ins w:id="71" w:author="Tao, Yingsheng" w:date="2019-04-08T11:27:00Z">
        <w:r w:rsidR="0073722D" w:rsidRPr="00027FC1">
          <w:rPr>
            <w:rFonts w:hint="eastAsia"/>
            <w:lang w:val="en-US" w:eastAsia="zh-CN"/>
          </w:rPr>
          <w:t>审议了</w:t>
        </w:r>
      </w:ins>
      <w:del w:id="72" w:author="Tao, Yingsheng" w:date="2019-04-08T11:28:00Z">
        <w:r w:rsidRPr="00027FC1" w:rsidDel="0073722D">
          <w:rPr>
            <w:rFonts w:hint="eastAsia"/>
            <w:lang w:eastAsia="zh-CN"/>
          </w:rPr>
          <w:delText>对于国际电联特别是无线电通信部门（</w:delText>
        </w:r>
        <w:r w:rsidRPr="00027FC1" w:rsidDel="0073722D">
          <w:rPr>
            <w:lang w:eastAsia="zh-CN"/>
          </w:rPr>
          <w:delText>ITU-R</w:delText>
        </w:r>
        <w:r w:rsidRPr="00027FC1" w:rsidDel="0073722D">
          <w:rPr>
            <w:rFonts w:hint="eastAsia"/>
            <w:lang w:eastAsia="zh-CN"/>
          </w:rPr>
          <w:delText>）的工作而言，</w:delText>
        </w:r>
      </w:del>
      <w:r w:rsidRPr="00027FC1">
        <w:rPr>
          <w:rFonts w:hint="eastAsia"/>
          <w:lang w:eastAsia="zh-CN"/>
        </w:rPr>
        <w:t>与其他有关组织</w:t>
      </w:r>
      <w:ins w:id="73" w:author="Tao, Yingsheng" w:date="2019-04-08T11:28:00Z">
        <w:r w:rsidR="0073722D" w:rsidRPr="00027FC1">
          <w:rPr>
            <w:rFonts w:hint="eastAsia"/>
            <w:lang w:eastAsia="zh-CN"/>
          </w:rPr>
          <w:t>，尤其是</w:t>
        </w:r>
      </w:ins>
      <w:ins w:id="74" w:author="Tao, Yingsheng" w:date="2019-04-08T11:52:00Z">
        <w:r w:rsidR="0047624B" w:rsidRPr="00027FC1">
          <w:rPr>
            <w:rFonts w:hint="eastAsia"/>
            <w:lang w:eastAsia="zh-CN"/>
          </w:rPr>
          <w:t>与</w:t>
        </w:r>
      </w:ins>
      <w:ins w:id="75" w:author="Tao, Yingsheng" w:date="2019-04-08T11:29:00Z">
        <w:r w:rsidR="0073722D" w:rsidRPr="00027FC1">
          <w:rPr>
            <w:rFonts w:hint="eastAsia"/>
            <w:color w:val="000000"/>
            <w:lang w:eastAsia="zh-CN"/>
          </w:rPr>
          <w:t>国际电工委员会（</w:t>
        </w:r>
        <w:r w:rsidR="0073722D" w:rsidRPr="00027FC1">
          <w:rPr>
            <w:color w:val="000000"/>
            <w:lang w:eastAsia="zh-CN"/>
          </w:rPr>
          <w:t>IEC</w:t>
        </w:r>
        <w:r w:rsidR="0073722D" w:rsidRPr="00027FC1">
          <w:rPr>
            <w:rFonts w:hint="eastAsia"/>
            <w:color w:val="000000"/>
            <w:lang w:eastAsia="zh-CN"/>
          </w:rPr>
          <w:t>）和国际标准化组织（</w:t>
        </w:r>
        <w:r w:rsidR="0073722D" w:rsidRPr="00027FC1">
          <w:rPr>
            <w:color w:val="000000"/>
            <w:lang w:eastAsia="zh-CN"/>
          </w:rPr>
          <w:t>ISO</w:t>
        </w:r>
        <w:r w:rsidR="0073722D" w:rsidRPr="00027FC1">
          <w:rPr>
            <w:rFonts w:ascii="SimSun" w:hAnsi="SimSun" w:cs="SimSun" w:hint="eastAsia"/>
            <w:color w:val="000000"/>
            <w:lang w:eastAsia="zh-CN"/>
          </w:rPr>
          <w:t>）</w:t>
        </w:r>
      </w:ins>
      <w:ins w:id="76" w:author="Tao, Yingsheng" w:date="2019-04-08T11:52:00Z">
        <w:r w:rsidR="0047624B" w:rsidRPr="00027FC1">
          <w:rPr>
            <w:rFonts w:ascii="SimSun" w:hAnsi="SimSun" w:cs="SimSun" w:hint="eastAsia"/>
            <w:color w:val="000000"/>
            <w:lang w:eastAsia="zh-CN"/>
          </w:rPr>
          <w:t>就</w:t>
        </w:r>
      </w:ins>
      <w:del w:id="77" w:author="Tao, Yingsheng" w:date="2019-04-08T11:30:00Z">
        <w:r w:rsidRPr="00027FC1" w:rsidDel="00E003B5">
          <w:rPr>
            <w:rFonts w:hint="eastAsia"/>
            <w:lang w:eastAsia="zh-CN"/>
          </w:rPr>
          <w:delText>的联络，使</w:delText>
        </w:r>
      </w:del>
      <w:r w:rsidRPr="00027FC1">
        <w:rPr>
          <w:rFonts w:hint="eastAsia"/>
          <w:lang w:eastAsia="zh-CN"/>
        </w:rPr>
        <w:t>术语及定义、</w:t>
      </w:r>
      <w:del w:id="78" w:author="Tao, Yingsheng" w:date="2019-04-08T11:30:00Z">
        <w:r w:rsidRPr="00027FC1" w:rsidDel="00E003B5">
          <w:rPr>
            <w:rFonts w:hint="eastAsia"/>
            <w:lang w:eastAsia="zh-CN"/>
          </w:rPr>
          <w:delText>文件的图</w:delText>
        </w:r>
      </w:del>
      <w:r w:rsidRPr="00027FC1">
        <w:rPr>
          <w:rFonts w:hint="eastAsia"/>
          <w:lang w:eastAsia="zh-CN"/>
        </w:rPr>
        <w:t>符</w:t>
      </w:r>
      <w:ins w:id="79" w:author="Tao, Yingsheng" w:date="2019-04-08T11:30:00Z">
        <w:r w:rsidR="00E003B5" w:rsidRPr="00027FC1">
          <w:rPr>
            <w:rFonts w:hint="eastAsia"/>
            <w:lang w:eastAsia="zh-CN"/>
          </w:rPr>
          <w:t>号</w:t>
        </w:r>
      </w:ins>
      <w:del w:id="80" w:author="Tao, Yingsheng" w:date="2019-04-08T11:30:00Z">
        <w:r w:rsidRPr="00027FC1" w:rsidDel="00E003B5">
          <w:rPr>
            <w:rFonts w:hint="eastAsia"/>
            <w:lang w:eastAsia="zh-CN"/>
          </w:rPr>
          <w:delText>、字符</w:delText>
        </w:r>
      </w:del>
      <w:r w:rsidRPr="00027FC1">
        <w:rPr>
          <w:rFonts w:hint="eastAsia"/>
          <w:lang w:eastAsia="zh-CN"/>
        </w:rPr>
        <w:t>和其他表述方式、测量单位等</w:t>
      </w:r>
      <w:del w:id="81" w:author="Tao, Yingsheng" w:date="2019-04-08T11:52:00Z">
        <w:r w:rsidRPr="00027FC1" w:rsidDel="0047624B">
          <w:rPr>
            <w:rFonts w:hint="eastAsia"/>
            <w:lang w:eastAsia="zh-CN"/>
          </w:rPr>
          <w:delText>实现标准化</w:delText>
        </w:r>
      </w:del>
      <w:ins w:id="82" w:author="Tao, Yingsheng" w:date="2019-04-08T11:30:00Z">
        <w:r w:rsidR="00E003B5" w:rsidRPr="00027FC1">
          <w:rPr>
            <w:rFonts w:ascii="SimSun" w:hAnsi="SimSun" w:cs="SimSun" w:hint="eastAsia"/>
            <w:color w:val="000000"/>
            <w:lang w:eastAsia="zh-CN"/>
          </w:rPr>
          <w:t>开展协作</w:t>
        </w:r>
      </w:ins>
      <w:ins w:id="83" w:author="Tao, Yingsheng" w:date="2019-04-08T11:53:00Z">
        <w:r w:rsidR="0047624B" w:rsidRPr="00027FC1">
          <w:rPr>
            <w:rFonts w:ascii="SimSun" w:hAnsi="SimSun" w:cs="SimSun" w:hint="eastAsia"/>
            <w:color w:val="000000"/>
            <w:lang w:eastAsia="zh-CN"/>
          </w:rPr>
          <w:t>的</w:t>
        </w:r>
      </w:ins>
      <w:del w:id="84" w:author="Tao, Yingsheng" w:date="2019-04-08T11:52:00Z">
        <w:r w:rsidRPr="00027FC1" w:rsidDel="0047624B">
          <w:rPr>
            <w:rFonts w:hint="eastAsia"/>
            <w:lang w:eastAsia="zh-CN"/>
          </w:rPr>
          <w:delText>是非常</w:delText>
        </w:r>
      </w:del>
      <w:r w:rsidRPr="00027FC1">
        <w:rPr>
          <w:rFonts w:hint="eastAsia"/>
          <w:lang w:eastAsia="zh-CN"/>
        </w:rPr>
        <w:t>重要</w:t>
      </w:r>
      <w:ins w:id="85" w:author="Tao, Yingsheng" w:date="2019-04-08T11:52:00Z">
        <w:r w:rsidR="0047624B" w:rsidRPr="00027FC1">
          <w:rPr>
            <w:rFonts w:hint="eastAsia"/>
            <w:lang w:eastAsia="zh-CN"/>
          </w:rPr>
          <w:t>性</w:t>
        </w:r>
      </w:ins>
      <w:del w:id="86" w:author="Tao, Yingsheng" w:date="2019-04-08T11:52:00Z">
        <w:r w:rsidRPr="00027FC1" w:rsidDel="0047624B">
          <w:rPr>
            <w:rFonts w:hint="eastAsia"/>
            <w:lang w:eastAsia="zh-CN"/>
          </w:rPr>
          <w:delText>的</w:delText>
        </w:r>
      </w:del>
      <w:r w:rsidRPr="00027FC1">
        <w:rPr>
          <w:rFonts w:hint="eastAsia"/>
          <w:lang w:eastAsia="zh-CN"/>
        </w:rPr>
        <w:t>；</w:t>
      </w:r>
    </w:p>
    <w:p w:rsidR="004E1F72" w:rsidRPr="00027FC1" w:rsidRDefault="004E1F72">
      <w:pPr>
        <w:jc w:val="both"/>
        <w:rPr>
          <w:lang w:eastAsia="zh-CN"/>
        </w:rPr>
      </w:pPr>
      <w:del w:id="87" w:author="Tao, Yingsheng" w:date="2019-04-08T11:53:00Z">
        <w:r w:rsidRPr="00027FC1" w:rsidDel="0047624B">
          <w:rPr>
            <w:i/>
            <w:iCs/>
            <w:lang w:eastAsia="zh-CN"/>
          </w:rPr>
          <w:delText>b</w:delText>
        </w:r>
      </w:del>
      <w:ins w:id="88" w:author="Tao, Yingsheng" w:date="2019-04-08T11:53:00Z">
        <w:r w:rsidR="0047624B" w:rsidRPr="00027FC1">
          <w:rPr>
            <w:i/>
            <w:iCs/>
            <w:lang w:eastAsia="zh-CN"/>
          </w:rPr>
          <w:t>d</w:t>
        </w:r>
      </w:ins>
      <w:r w:rsidRPr="00027FC1">
        <w:rPr>
          <w:i/>
          <w:iCs/>
          <w:lang w:eastAsia="zh-CN"/>
        </w:rPr>
        <w:t>)</w:t>
      </w:r>
      <w:r w:rsidRPr="00027FC1">
        <w:rPr>
          <w:lang w:eastAsia="zh-CN"/>
        </w:rPr>
        <w:tab/>
      </w:r>
      <w:r w:rsidRPr="00027FC1">
        <w:rPr>
          <w:rFonts w:hint="eastAsia"/>
          <w:lang w:eastAsia="zh-CN"/>
        </w:rPr>
        <w:t>在涉及一个以上</w:t>
      </w:r>
      <w:ins w:id="89" w:author="Tao, Yingsheng" w:date="2019-04-08T11:53:00Z">
        <w:r w:rsidR="0047624B" w:rsidRPr="00027FC1">
          <w:rPr>
            <w:rFonts w:hint="eastAsia"/>
            <w:lang w:eastAsia="zh-CN"/>
          </w:rPr>
          <w:t>国际电联</w:t>
        </w:r>
      </w:ins>
      <w:del w:id="90" w:author="Tao, Yingsheng" w:date="2019-04-08T11:53:00Z">
        <w:r w:rsidRPr="00027FC1" w:rsidDel="0047624B">
          <w:rPr>
            <w:rFonts w:hint="eastAsia"/>
            <w:lang w:eastAsia="zh-CN"/>
          </w:rPr>
          <w:delText>无线电通信</w:delText>
        </w:r>
      </w:del>
      <w:r w:rsidRPr="00027FC1">
        <w:rPr>
          <w:rFonts w:hint="eastAsia"/>
          <w:lang w:eastAsia="zh-CN"/>
        </w:rPr>
        <w:t>研究组时，在定义方面要取得一致性存在一定的困难；</w:t>
      </w:r>
    </w:p>
    <w:p w:rsidR="004E1F72" w:rsidRPr="00027FC1" w:rsidDel="0047624B" w:rsidRDefault="004E1F72" w:rsidP="004E1F72">
      <w:pPr>
        <w:jc w:val="both"/>
        <w:rPr>
          <w:del w:id="91" w:author="Tao, Yingsheng" w:date="2019-04-08T11:53:00Z"/>
          <w:lang w:eastAsia="zh-CN"/>
        </w:rPr>
      </w:pPr>
      <w:del w:id="92" w:author="Tao, Yingsheng" w:date="2019-04-08T11:53:00Z">
        <w:r w:rsidRPr="00027FC1" w:rsidDel="0047624B">
          <w:rPr>
            <w:i/>
            <w:iCs/>
            <w:lang w:eastAsia="zh-CN"/>
          </w:rPr>
          <w:delText>c)</w:delText>
        </w:r>
        <w:r w:rsidRPr="00027FC1" w:rsidDel="0047624B">
          <w:rPr>
            <w:lang w:eastAsia="zh-CN"/>
          </w:rPr>
          <w:tab/>
        </w:r>
        <w:r w:rsidRPr="00027FC1" w:rsidDel="0047624B">
          <w:rPr>
            <w:rFonts w:hint="eastAsia"/>
            <w:lang w:eastAsia="zh-CN"/>
          </w:rPr>
          <w:delText>国际电联正与国际电工技术委员会（</w:delText>
        </w:r>
        <w:r w:rsidRPr="00027FC1" w:rsidDel="0047624B">
          <w:rPr>
            <w:lang w:eastAsia="zh-CN"/>
          </w:rPr>
          <w:delText>IEC</w:delText>
        </w:r>
        <w:r w:rsidRPr="00027FC1" w:rsidDel="0047624B">
          <w:rPr>
            <w:rFonts w:hint="eastAsia"/>
            <w:lang w:eastAsia="zh-CN"/>
          </w:rPr>
          <w:delText>）合作，以便提供和保留一个国际统一的电信词汇表</w:delText>
        </w:r>
        <w:r w:rsidRPr="00027FC1" w:rsidDel="0047624B">
          <w:rPr>
            <w:rFonts w:hint="eastAsia"/>
            <w:w w:val="120"/>
            <w:lang w:eastAsia="zh-CN"/>
          </w:rPr>
          <w:delText>；</w:delText>
        </w:r>
      </w:del>
    </w:p>
    <w:p w:rsidR="004E1F72" w:rsidRPr="00027FC1" w:rsidDel="0047624B" w:rsidRDefault="004E1F72" w:rsidP="004E1F72">
      <w:pPr>
        <w:jc w:val="both"/>
        <w:rPr>
          <w:del w:id="93" w:author="Tao, Yingsheng" w:date="2019-04-08T11:53:00Z"/>
          <w:lang w:eastAsia="zh-CN"/>
        </w:rPr>
      </w:pPr>
      <w:del w:id="94" w:author="Tao, Yingsheng" w:date="2019-04-08T11:53:00Z">
        <w:r w:rsidRPr="00027FC1" w:rsidDel="0047624B">
          <w:rPr>
            <w:i/>
            <w:iCs/>
            <w:lang w:eastAsia="zh-CN"/>
          </w:rPr>
          <w:delText>d)</w:delText>
        </w:r>
        <w:r w:rsidRPr="00027FC1" w:rsidDel="0047624B">
          <w:rPr>
            <w:lang w:eastAsia="zh-CN"/>
          </w:rPr>
          <w:tab/>
        </w:r>
        <w:r w:rsidRPr="00027FC1" w:rsidDel="0047624B">
          <w:rPr>
            <w:rFonts w:hint="eastAsia"/>
            <w:lang w:eastAsia="zh-CN"/>
          </w:rPr>
          <w:delText>电信标准化部门（</w:delText>
        </w:r>
        <w:r w:rsidRPr="00027FC1" w:rsidDel="0047624B">
          <w:rPr>
            <w:lang w:eastAsia="zh-CN"/>
          </w:rPr>
          <w:delText>ITU-T</w:delText>
        </w:r>
        <w:r w:rsidRPr="00027FC1" w:rsidDel="0047624B">
          <w:rPr>
            <w:rFonts w:hint="eastAsia"/>
            <w:lang w:eastAsia="zh-CN"/>
          </w:rPr>
          <w:delText>）和</w:delText>
        </w:r>
        <w:r w:rsidRPr="00027FC1" w:rsidDel="0047624B">
          <w:rPr>
            <w:lang w:eastAsia="zh-CN"/>
          </w:rPr>
          <w:delText>ITU-R</w:delText>
        </w:r>
        <w:r w:rsidRPr="00027FC1" w:rsidDel="0047624B">
          <w:rPr>
            <w:rFonts w:hint="eastAsia"/>
            <w:lang w:eastAsia="zh-CN"/>
          </w:rPr>
          <w:delText>正与</w:delText>
        </w:r>
        <w:r w:rsidRPr="00027FC1" w:rsidDel="0047624B">
          <w:rPr>
            <w:lang w:eastAsia="zh-CN"/>
          </w:rPr>
          <w:delText>IEC</w:delText>
        </w:r>
        <w:r w:rsidRPr="00027FC1" w:rsidDel="0047624B">
          <w:rPr>
            <w:rFonts w:hint="eastAsia"/>
            <w:lang w:eastAsia="zh-CN"/>
          </w:rPr>
          <w:delText>（第</w:delText>
        </w:r>
        <w:r w:rsidRPr="00027FC1" w:rsidDel="0047624B">
          <w:rPr>
            <w:lang w:eastAsia="zh-CN"/>
          </w:rPr>
          <w:delText>3</w:delText>
        </w:r>
        <w:r w:rsidRPr="00027FC1" w:rsidDel="0047624B">
          <w:rPr>
            <w:rFonts w:hint="eastAsia"/>
            <w:lang w:eastAsia="zh-CN"/>
          </w:rPr>
          <w:delText>技术委员会（</w:delText>
        </w:r>
        <w:r w:rsidRPr="00027FC1" w:rsidDel="0047624B">
          <w:rPr>
            <w:lang w:eastAsia="zh-CN"/>
          </w:rPr>
          <w:delText>TC</w:delText>
        </w:r>
        <w:r w:rsidRPr="00027FC1" w:rsidDel="0047624B">
          <w:rPr>
            <w:lang w:val="en-US" w:eastAsia="zh-CN"/>
          </w:rPr>
          <w:delText> </w:delText>
        </w:r>
        <w:r w:rsidRPr="00027FC1" w:rsidDel="0047624B">
          <w:rPr>
            <w:lang w:eastAsia="zh-CN"/>
          </w:rPr>
          <w:delText>3</w:delText>
        </w:r>
        <w:r w:rsidRPr="00027FC1" w:rsidDel="0047624B">
          <w:rPr>
            <w:rFonts w:hint="eastAsia"/>
            <w:lang w:eastAsia="zh-CN"/>
          </w:rPr>
          <w:delText>））合作，以便提供国际统一的用于做图和设备使用的图形符号，以及用于文件编撰和条目编号的、获批准的规则；</w:delText>
        </w:r>
      </w:del>
    </w:p>
    <w:p w:rsidR="004E1F72" w:rsidRPr="00027FC1" w:rsidDel="0047624B" w:rsidRDefault="004E1F72" w:rsidP="004E1F72">
      <w:pPr>
        <w:jc w:val="both"/>
        <w:rPr>
          <w:del w:id="95" w:author="Tao, Yingsheng" w:date="2019-04-08T11:53:00Z"/>
          <w:lang w:eastAsia="zh-CN"/>
        </w:rPr>
      </w:pPr>
      <w:del w:id="96" w:author="Tao, Yingsheng" w:date="2019-04-08T11:53:00Z">
        <w:r w:rsidRPr="00027FC1" w:rsidDel="0047624B">
          <w:rPr>
            <w:i/>
            <w:iCs/>
            <w:lang w:eastAsia="zh-CN"/>
          </w:rPr>
          <w:lastRenderedPageBreak/>
          <w:delText>e)</w:delText>
        </w:r>
        <w:r w:rsidRPr="00027FC1" w:rsidDel="0047624B">
          <w:rPr>
            <w:lang w:eastAsia="zh-CN"/>
          </w:rPr>
          <w:tab/>
          <w:delText>ITU-T</w:delText>
        </w:r>
        <w:r w:rsidRPr="00027FC1" w:rsidDel="0047624B">
          <w:rPr>
            <w:rFonts w:hint="eastAsia"/>
            <w:lang w:eastAsia="zh-CN"/>
          </w:rPr>
          <w:delText>和</w:delText>
        </w:r>
        <w:r w:rsidRPr="00027FC1" w:rsidDel="0047624B">
          <w:rPr>
            <w:lang w:eastAsia="zh-CN"/>
          </w:rPr>
          <w:delText>ITU-R</w:delText>
        </w:r>
        <w:r w:rsidRPr="00027FC1" w:rsidDel="0047624B">
          <w:rPr>
            <w:rFonts w:hint="eastAsia"/>
            <w:lang w:eastAsia="zh-CN"/>
          </w:rPr>
          <w:delText>正与</w:delText>
        </w:r>
        <w:r w:rsidRPr="00027FC1" w:rsidDel="0047624B">
          <w:rPr>
            <w:lang w:eastAsia="zh-CN"/>
          </w:rPr>
          <w:delText>IEC</w:delText>
        </w:r>
        <w:r w:rsidRPr="00027FC1" w:rsidDel="0047624B">
          <w:rPr>
            <w:rFonts w:hint="eastAsia"/>
            <w:lang w:eastAsia="zh-CN"/>
          </w:rPr>
          <w:delText>（第</w:delText>
        </w:r>
        <w:r w:rsidRPr="00027FC1" w:rsidDel="0047624B">
          <w:rPr>
            <w:lang w:eastAsia="zh-CN"/>
          </w:rPr>
          <w:delText>25</w:delText>
        </w:r>
        <w:r w:rsidRPr="00027FC1" w:rsidDel="0047624B">
          <w:rPr>
            <w:rFonts w:hint="eastAsia"/>
            <w:lang w:eastAsia="zh-CN"/>
          </w:rPr>
          <w:delText>技术委员会（</w:delText>
        </w:r>
        <w:r w:rsidRPr="00027FC1" w:rsidDel="0047624B">
          <w:rPr>
            <w:lang w:eastAsia="zh-CN"/>
          </w:rPr>
          <w:delText>TC</w:delText>
        </w:r>
        <w:r w:rsidRPr="00027FC1" w:rsidDel="0047624B">
          <w:rPr>
            <w:lang w:val="en-US" w:eastAsia="zh-CN"/>
          </w:rPr>
          <w:delText> </w:delText>
        </w:r>
        <w:r w:rsidRPr="00027FC1" w:rsidDel="0047624B">
          <w:rPr>
            <w:lang w:eastAsia="zh-CN"/>
          </w:rPr>
          <w:delText>25</w:delText>
        </w:r>
        <w:r w:rsidRPr="00027FC1" w:rsidDel="0047624B">
          <w:rPr>
            <w:rFonts w:hint="eastAsia"/>
            <w:lang w:eastAsia="zh-CN"/>
          </w:rPr>
          <w:delText>））合作，以便提供国际统一的字母符号和单位等；</w:delText>
        </w:r>
      </w:del>
    </w:p>
    <w:p w:rsidR="004E1F72" w:rsidRPr="00027FC1" w:rsidRDefault="004E1F72" w:rsidP="004E1F72">
      <w:pPr>
        <w:jc w:val="both"/>
        <w:rPr>
          <w:lang w:eastAsia="zh-CN"/>
        </w:rPr>
      </w:pPr>
      <w:del w:id="97" w:author="Tao, Yingsheng" w:date="2019-04-08T11:54:00Z">
        <w:r w:rsidRPr="00027FC1" w:rsidDel="0047624B">
          <w:rPr>
            <w:i/>
            <w:iCs/>
            <w:lang w:eastAsia="zh-CN"/>
          </w:rPr>
          <w:delText>f</w:delText>
        </w:r>
      </w:del>
      <w:ins w:id="98" w:author="Tao, Yingsheng" w:date="2019-04-08T11:54:00Z">
        <w:r w:rsidR="0047624B" w:rsidRPr="00027FC1">
          <w:rPr>
            <w:i/>
            <w:iCs/>
            <w:lang w:eastAsia="zh-CN"/>
          </w:rPr>
          <w:t>e</w:t>
        </w:r>
      </w:ins>
      <w:r w:rsidRPr="00027FC1">
        <w:rPr>
          <w:i/>
          <w:iCs/>
          <w:lang w:eastAsia="zh-CN"/>
        </w:rPr>
        <w:t>)</w:t>
      </w:r>
      <w:r w:rsidRPr="00027FC1">
        <w:rPr>
          <w:lang w:eastAsia="zh-CN"/>
        </w:rPr>
        <w:tab/>
      </w:r>
      <w:r w:rsidRPr="00027FC1">
        <w:rPr>
          <w:rFonts w:hint="eastAsia"/>
          <w:lang w:eastAsia="zh-CN"/>
        </w:rPr>
        <w:t>有必要继续出版适用于</w:t>
      </w:r>
      <w:r w:rsidRPr="00027FC1">
        <w:rPr>
          <w:lang w:eastAsia="zh-CN"/>
        </w:rPr>
        <w:t>ITU-R</w:t>
      </w:r>
      <w:r w:rsidRPr="00027FC1">
        <w:rPr>
          <w:rFonts w:hint="eastAsia"/>
          <w:lang w:eastAsia="zh-CN"/>
        </w:rPr>
        <w:t>工作的术语和定义；</w:t>
      </w:r>
    </w:p>
    <w:p w:rsidR="004E1F72" w:rsidRPr="00027FC1" w:rsidRDefault="004E1F72" w:rsidP="004E1F72">
      <w:pPr>
        <w:jc w:val="both"/>
        <w:rPr>
          <w:lang w:eastAsia="zh-CN"/>
        </w:rPr>
      </w:pPr>
      <w:del w:id="99" w:author="Tao, Yingsheng" w:date="2019-04-08T11:54:00Z">
        <w:r w:rsidRPr="00027FC1" w:rsidDel="0047624B">
          <w:rPr>
            <w:i/>
            <w:iCs/>
            <w:lang w:eastAsia="zh-CN"/>
          </w:rPr>
          <w:delText>g</w:delText>
        </w:r>
      </w:del>
      <w:ins w:id="100" w:author="Tao, Yingsheng" w:date="2019-04-08T11:54:00Z">
        <w:r w:rsidR="0047624B" w:rsidRPr="00027FC1">
          <w:rPr>
            <w:i/>
            <w:iCs/>
            <w:lang w:eastAsia="zh-CN"/>
          </w:rPr>
          <w:t>f</w:t>
        </w:r>
      </w:ins>
      <w:r w:rsidRPr="00027FC1">
        <w:rPr>
          <w:i/>
          <w:iCs/>
          <w:lang w:eastAsia="zh-CN"/>
        </w:rPr>
        <w:t>)</w:t>
      </w:r>
      <w:r w:rsidRPr="00027FC1">
        <w:rPr>
          <w:lang w:eastAsia="zh-CN"/>
        </w:rPr>
        <w:tab/>
      </w:r>
      <w:r w:rsidRPr="00027FC1">
        <w:rPr>
          <w:rFonts w:hint="eastAsia"/>
          <w:lang w:eastAsia="zh-CN"/>
        </w:rPr>
        <w:t>通过对无线电通信研究组在词汇和相关专题方面所开展的所有工作进行有效的协调</w:t>
      </w:r>
      <w:r w:rsidRPr="00027FC1">
        <w:rPr>
          <w:rFonts w:hint="eastAsia"/>
          <w:lang w:val="en-US" w:eastAsia="zh-CN"/>
        </w:rPr>
        <w:t>和落实</w:t>
      </w:r>
      <w:r w:rsidRPr="00027FC1">
        <w:rPr>
          <w:rFonts w:hint="eastAsia"/>
          <w:lang w:eastAsia="zh-CN"/>
        </w:rPr>
        <w:t>，可避免不必要的或重复性的工作；</w:t>
      </w:r>
    </w:p>
    <w:p w:rsidR="004E1F72" w:rsidRPr="00027FC1" w:rsidRDefault="004E1F72">
      <w:pPr>
        <w:jc w:val="both"/>
        <w:rPr>
          <w:ins w:id="101" w:author="Tao, Yingsheng" w:date="2019-04-08T11:54:00Z"/>
          <w:lang w:eastAsia="zh-CN"/>
        </w:rPr>
      </w:pPr>
      <w:del w:id="102" w:author="Tao, Yingsheng" w:date="2019-04-08T11:54:00Z">
        <w:r w:rsidRPr="00027FC1" w:rsidDel="0047624B">
          <w:rPr>
            <w:i/>
            <w:iCs/>
            <w:lang w:eastAsia="zh-CN"/>
          </w:rPr>
          <w:delText>h</w:delText>
        </w:r>
      </w:del>
      <w:ins w:id="103" w:author="Tao, Yingsheng" w:date="2019-04-08T11:54:00Z">
        <w:r w:rsidR="0047624B" w:rsidRPr="00027FC1">
          <w:rPr>
            <w:i/>
            <w:iCs/>
            <w:lang w:eastAsia="zh-CN"/>
          </w:rPr>
          <w:t>g</w:t>
        </w:r>
      </w:ins>
      <w:r w:rsidRPr="00027FC1">
        <w:rPr>
          <w:i/>
          <w:iCs/>
          <w:lang w:eastAsia="zh-CN"/>
        </w:rPr>
        <w:t>)</w:t>
      </w:r>
      <w:r w:rsidRPr="00027FC1">
        <w:rPr>
          <w:lang w:eastAsia="zh-CN"/>
        </w:rPr>
        <w:tab/>
      </w:r>
      <w:r w:rsidRPr="00027FC1">
        <w:rPr>
          <w:rFonts w:hint="eastAsia"/>
          <w:lang w:eastAsia="zh-CN"/>
        </w:rPr>
        <w:t>术语工作的长期目标必须是以国际电联正式语文编写一部电信综合词汇</w:t>
      </w:r>
      <w:del w:id="104" w:author="Tao, Yingsheng" w:date="2019-04-08T11:54:00Z">
        <w:r w:rsidRPr="00027FC1" w:rsidDel="0047624B">
          <w:rPr>
            <w:rFonts w:hint="eastAsia"/>
            <w:lang w:eastAsia="zh-CN"/>
          </w:rPr>
          <w:delText>，</w:delText>
        </w:r>
      </w:del>
      <w:ins w:id="105" w:author="Tao, Yingsheng" w:date="2019-04-08T11:54:00Z">
        <w:r w:rsidR="0047624B" w:rsidRPr="00027FC1">
          <w:rPr>
            <w:rFonts w:hint="eastAsia"/>
            <w:lang w:eastAsia="zh-CN"/>
          </w:rPr>
          <w:t>；</w:t>
        </w:r>
      </w:ins>
    </w:p>
    <w:p w:rsidR="0047624B" w:rsidRPr="00027FC1" w:rsidRDefault="0047624B" w:rsidP="0047624B">
      <w:pPr>
        <w:jc w:val="both"/>
        <w:rPr>
          <w:ins w:id="106" w:author="Tao, Yingsheng" w:date="2019-04-08T11:54:00Z"/>
          <w:sz w:val="20"/>
          <w:lang w:eastAsia="zh-CN"/>
        </w:rPr>
      </w:pPr>
      <w:ins w:id="107" w:author="Tao, Yingsheng" w:date="2019-04-08T11:54:00Z">
        <w:r w:rsidRPr="00027FC1">
          <w:rPr>
            <w:i/>
            <w:iCs/>
            <w:lang w:val="fr-FR" w:eastAsia="zh-CN"/>
          </w:rPr>
          <w:t>h)</w:t>
        </w:r>
        <w:r w:rsidRPr="00027FC1">
          <w:rPr>
            <w:lang w:eastAsia="zh-CN"/>
          </w:rPr>
          <w:tab/>
        </w:r>
        <w:r w:rsidRPr="00027FC1">
          <w:rPr>
            <w:rFonts w:hint="eastAsia"/>
            <w:lang w:eastAsia="zh-CN"/>
          </w:rPr>
          <w:t>各无线电通信研究组有责任建议英文中使用的术语和定义；</w:t>
        </w:r>
      </w:ins>
    </w:p>
    <w:p w:rsidR="0047624B" w:rsidRPr="00027FC1" w:rsidRDefault="0047624B">
      <w:pPr>
        <w:jc w:val="both"/>
        <w:rPr>
          <w:lang w:eastAsia="zh-CN"/>
        </w:rPr>
      </w:pPr>
      <w:ins w:id="108" w:author="Tao, Yingsheng" w:date="2019-04-08T11:54:00Z">
        <w:r w:rsidRPr="00027FC1">
          <w:rPr>
            <w:i/>
            <w:iCs/>
            <w:lang w:val="fr-FR" w:eastAsia="zh-CN"/>
          </w:rPr>
          <w:t>i)</w:t>
        </w:r>
        <w:r w:rsidRPr="00027FC1">
          <w:rPr>
            <w:lang w:eastAsia="zh-CN"/>
          </w:rPr>
          <w:tab/>
        </w:r>
        <w:r w:rsidRPr="00027FC1">
          <w:rPr>
            <w:rFonts w:hint="eastAsia"/>
            <w:lang w:eastAsia="zh-CN"/>
          </w:rPr>
          <w:t>国际电联的《组织法》和《公约》的附件以及《行政规则》中包括了定义，</w:t>
        </w:r>
      </w:ins>
    </w:p>
    <w:p w:rsidR="004E1F72" w:rsidRPr="00027FC1" w:rsidRDefault="004E1F72" w:rsidP="004E1F72">
      <w:pPr>
        <w:pStyle w:val="Call"/>
        <w:rPr>
          <w:lang w:val="en-US" w:eastAsia="zh-CN"/>
        </w:rPr>
      </w:pPr>
      <w:r w:rsidRPr="00027FC1">
        <w:rPr>
          <w:rFonts w:hint="eastAsia"/>
          <w:lang w:val="en-US" w:eastAsia="zh-CN"/>
        </w:rPr>
        <w:t>做出决议</w:t>
      </w:r>
    </w:p>
    <w:p w:rsidR="004E1F72" w:rsidRPr="00027FC1" w:rsidRDefault="004E1F72">
      <w:pPr>
        <w:jc w:val="both"/>
        <w:rPr>
          <w:lang w:eastAsia="zh-CN"/>
        </w:rPr>
      </w:pPr>
      <w:r w:rsidRPr="00027FC1">
        <w:rPr>
          <w:bCs/>
          <w:lang w:eastAsia="zh-CN"/>
        </w:rPr>
        <w:t>1</w:t>
      </w:r>
      <w:r w:rsidRPr="00027FC1">
        <w:rPr>
          <w:lang w:eastAsia="zh-CN"/>
        </w:rPr>
        <w:tab/>
      </w:r>
      <w:r w:rsidRPr="00027FC1">
        <w:rPr>
          <w:rFonts w:hint="eastAsia"/>
          <w:lang w:eastAsia="zh-CN"/>
        </w:rPr>
        <w:t>无线电通信部门内部的词汇协调工作将</w:t>
      </w:r>
      <w:del w:id="109" w:author="Tao, Yingsheng" w:date="2019-04-08T11:56:00Z">
        <w:r w:rsidRPr="00027FC1" w:rsidDel="0047624B">
          <w:rPr>
            <w:rFonts w:hint="eastAsia"/>
            <w:lang w:eastAsia="zh-CN"/>
          </w:rPr>
          <w:delText>基于研究组用英文提交的文件，之后根据国际电联总秘书处（大会和出版部）提出的其它五种正式语文译文文本进行审议、做出决定并予以通过</w:delText>
        </w:r>
      </w:del>
      <w:ins w:id="110" w:author="Tao, Yingsheng" w:date="2019-04-08T11:56:00Z">
        <w:r w:rsidR="0047624B" w:rsidRPr="00027FC1">
          <w:rPr>
            <w:rFonts w:hint="eastAsia"/>
            <w:lang w:eastAsia="zh-CN"/>
          </w:rPr>
          <w:t>通过</w:t>
        </w:r>
      </w:ins>
      <w:ins w:id="111" w:author="Tao, Yingsheng" w:date="2019-04-08T11:57:00Z">
        <w:r w:rsidR="0047624B" w:rsidRPr="00027FC1">
          <w:rPr>
            <w:lang w:eastAsia="zh-CN"/>
          </w:rPr>
          <w:t>ITU CCT</w:t>
        </w:r>
      </w:ins>
      <w:ins w:id="112" w:author="Tao, Yingsheng" w:date="2019-04-08T14:15:00Z">
        <w:r w:rsidR="00621C65" w:rsidRPr="00027FC1">
          <w:rPr>
            <w:rFonts w:hint="eastAsia"/>
            <w:lang w:eastAsia="zh-CN"/>
          </w:rPr>
          <w:t>予以确保</w:t>
        </w:r>
      </w:ins>
      <w:r w:rsidRPr="00027FC1">
        <w:rPr>
          <w:rFonts w:hint="eastAsia"/>
          <w:lang w:eastAsia="zh-CN"/>
        </w:rPr>
        <w:t>，</w:t>
      </w:r>
      <w:ins w:id="113" w:author="Tao, Yingsheng" w:date="2019-04-08T14:15:00Z">
        <w:r w:rsidR="00621C65" w:rsidRPr="00027FC1">
          <w:rPr>
            <w:rFonts w:hint="eastAsia"/>
            <w:lang w:eastAsia="zh-CN"/>
          </w:rPr>
          <w:t>该</w:t>
        </w:r>
      </w:ins>
      <w:ins w:id="114" w:author="Tao, Yingsheng" w:date="2019-04-08T14:19:00Z">
        <w:r w:rsidR="00621C65" w:rsidRPr="00027FC1">
          <w:rPr>
            <w:rFonts w:hint="eastAsia"/>
            <w:lang w:eastAsia="zh-CN"/>
          </w:rPr>
          <w:t>委员会包括了</w:t>
        </w:r>
      </w:ins>
      <w:del w:id="115" w:author="Tao, Yingsheng" w:date="2019-04-08T14:19:00Z">
        <w:r w:rsidRPr="00027FC1" w:rsidDel="00621C65">
          <w:rPr>
            <w:rFonts w:hint="eastAsia"/>
            <w:lang w:eastAsia="zh-CN"/>
          </w:rPr>
          <w:delText>此后由</w:delText>
        </w:r>
      </w:del>
      <w:del w:id="116" w:author="Tao, Yingsheng" w:date="2019-04-08T14:22:00Z">
        <w:r w:rsidRPr="00027FC1" w:rsidDel="00621C65">
          <w:rPr>
            <w:rFonts w:hint="eastAsia"/>
            <w:lang w:eastAsia="zh-CN"/>
          </w:rPr>
          <w:delText>词汇协调委员会（</w:delText>
        </w:r>
        <w:r w:rsidRPr="00027FC1" w:rsidDel="00621C65">
          <w:rPr>
            <w:lang w:eastAsia="zh-CN"/>
          </w:rPr>
          <w:delText>CCV</w:delText>
        </w:r>
        <w:r w:rsidRPr="00027FC1" w:rsidDel="00621C65">
          <w:rPr>
            <w:rFonts w:hint="eastAsia"/>
            <w:lang w:eastAsia="zh-CN"/>
          </w:rPr>
          <w:delText>）与国际电联总秘书处（大会和出版部）及无线电通信局（</w:delText>
        </w:r>
        <w:r w:rsidRPr="00027FC1" w:rsidDel="00621C65">
          <w:rPr>
            <w:lang w:eastAsia="zh-CN"/>
          </w:rPr>
          <w:delText>BR</w:delText>
        </w:r>
        <w:r w:rsidRPr="00027FC1" w:rsidDel="00621C65">
          <w:rPr>
            <w:rFonts w:hint="eastAsia"/>
            <w:lang w:eastAsia="zh-CN"/>
          </w:rPr>
          <w:delText>）编辑密切合作</w:delText>
        </w:r>
      </w:del>
      <w:del w:id="117" w:author="Tao, Yingsheng" w:date="2019-04-08T14:19:00Z">
        <w:r w:rsidRPr="00027FC1" w:rsidDel="00621C65">
          <w:rPr>
            <w:rFonts w:hint="eastAsia"/>
            <w:lang w:eastAsia="zh-CN"/>
          </w:rPr>
          <w:delText>来确定</w:delText>
        </w:r>
      </w:del>
      <w:ins w:id="118" w:author="Tao, Yingsheng" w:date="2019-04-08T14:19:00Z">
        <w:r w:rsidR="00621C65" w:rsidRPr="00027FC1">
          <w:rPr>
            <w:lang w:eastAsia="zh-CN"/>
          </w:rPr>
          <w:t>ITU-R CCV</w:t>
        </w:r>
        <w:r w:rsidR="00621C65" w:rsidRPr="00027FC1">
          <w:rPr>
            <w:rFonts w:hint="eastAsia"/>
            <w:lang w:eastAsia="zh-CN"/>
          </w:rPr>
          <w:t>、</w:t>
        </w:r>
        <w:r w:rsidR="00621C65" w:rsidRPr="00027FC1">
          <w:rPr>
            <w:lang w:eastAsia="zh-CN"/>
          </w:rPr>
          <w:t>ITU-T SCV</w:t>
        </w:r>
        <w:r w:rsidR="00621C65" w:rsidRPr="00027FC1">
          <w:rPr>
            <w:rFonts w:hint="eastAsia"/>
            <w:lang w:eastAsia="zh-CN"/>
          </w:rPr>
          <w:t>以及</w:t>
        </w:r>
        <w:r w:rsidR="00621C65" w:rsidRPr="00027FC1">
          <w:rPr>
            <w:lang w:eastAsia="zh-CN"/>
          </w:rPr>
          <w:t>ITU-D</w:t>
        </w:r>
        <w:r w:rsidR="00621C65" w:rsidRPr="00027FC1">
          <w:rPr>
            <w:rFonts w:hint="eastAsia"/>
            <w:lang w:eastAsia="zh-CN"/>
          </w:rPr>
          <w:t>的代表，根据无线电通信全会和世界电信标准化全会的相关决议履行职能</w:t>
        </w:r>
      </w:ins>
      <w:del w:id="119" w:author="Tao, Yingsheng" w:date="2019-04-08T14:20:00Z">
        <w:r w:rsidRPr="00027FC1" w:rsidDel="00621C65">
          <w:rPr>
            <w:rFonts w:hint="eastAsia"/>
            <w:lang w:eastAsia="zh-CN"/>
          </w:rPr>
          <w:delText>，</w:delText>
        </w:r>
      </w:del>
      <w:ins w:id="120" w:author="Tao, Yingsheng" w:date="2019-04-08T14:20:00Z">
        <w:r w:rsidR="00621C65" w:rsidRPr="00027FC1">
          <w:rPr>
            <w:rFonts w:hint="eastAsia"/>
            <w:lang w:eastAsia="zh-CN"/>
          </w:rPr>
          <w:t>。它</w:t>
        </w:r>
      </w:ins>
      <w:del w:id="121" w:author="Tao, Yingsheng" w:date="2019-04-08T14:20:00Z">
        <w:r w:rsidRPr="00027FC1" w:rsidDel="00621C65">
          <w:rPr>
            <w:rFonts w:hint="eastAsia"/>
            <w:lang w:eastAsia="zh-CN"/>
          </w:rPr>
          <w:delText>词汇协调委员会</w:delText>
        </w:r>
      </w:del>
      <w:r w:rsidRPr="00027FC1">
        <w:rPr>
          <w:rFonts w:hint="eastAsia"/>
          <w:lang w:eastAsia="zh-CN"/>
        </w:rPr>
        <w:t>的组成人员包括</w:t>
      </w:r>
      <w:ins w:id="122" w:author="Tao, Yingsheng" w:date="2019-04-08T14:21:00Z">
        <w:r w:rsidR="00621C65" w:rsidRPr="00027FC1">
          <w:rPr>
            <w:rFonts w:hint="eastAsia"/>
            <w:lang w:eastAsia="zh-CN"/>
          </w:rPr>
          <w:t>各部门中</w:t>
        </w:r>
      </w:ins>
      <w:r w:rsidRPr="00027FC1">
        <w:rPr>
          <w:rFonts w:hint="eastAsia"/>
          <w:lang w:eastAsia="zh-CN"/>
        </w:rPr>
        <w:t>各种正式语文的专家和相关主管部门指定的成员以及</w:t>
      </w:r>
      <w:r w:rsidRPr="00027FC1">
        <w:rPr>
          <w:lang w:eastAsia="zh-CN"/>
        </w:rPr>
        <w:t>ITU-R</w:t>
      </w:r>
      <w:r w:rsidRPr="00027FC1">
        <w:rPr>
          <w:rFonts w:hint="eastAsia"/>
          <w:lang w:eastAsia="zh-CN"/>
        </w:rPr>
        <w:t>工作的其他参加者和无线电通信各研究组的词汇报告人</w:t>
      </w:r>
      <w:ins w:id="123" w:author="Tao, Yingsheng" w:date="2019-04-08T14:22:00Z">
        <w:r w:rsidR="00621C65" w:rsidRPr="00027FC1">
          <w:rPr>
            <w:rFonts w:hint="eastAsia"/>
            <w:lang w:eastAsia="zh-CN"/>
          </w:rPr>
          <w:t>，委员会与国际电联总秘书处（大会和出版部）及无线电通信局（</w:t>
        </w:r>
        <w:r w:rsidR="00621C65" w:rsidRPr="00027FC1">
          <w:rPr>
            <w:lang w:eastAsia="zh-CN"/>
          </w:rPr>
          <w:t>BR</w:t>
        </w:r>
        <w:r w:rsidR="00621C65" w:rsidRPr="00027FC1">
          <w:rPr>
            <w:rFonts w:hint="eastAsia"/>
            <w:lang w:eastAsia="zh-CN"/>
          </w:rPr>
          <w:t>）</w:t>
        </w:r>
      </w:ins>
      <w:ins w:id="124" w:author="Tao, Yingsheng" w:date="2019-04-08T14:23:00Z">
        <w:r w:rsidR="00621C65" w:rsidRPr="00027FC1">
          <w:rPr>
            <w:rFonts w:hint="eastAsia"/>
            <w:lang w:eastAsia="zh-CN"/>
          </w:rPr>
          <w:t>的</w:t>
        </w:r>
      </w:ins>
      <w:ins w:id="125" w:author="Tao, Yingsheng" w:date="2019-04-08T14:22:00Z">
        <w:r w:rsidR="00621C65" w:rsidRPr="00027FC1">
          <w:rPr>
            <w:rFonts w:hint="eastAsia"/>
            <w:lang w:eastAsia="zh-CN"/>
          </w:rPr>
          <w:t>编辑密切合作</w:t>
        </w:r>
      </w:ins>
      <w:r w:rsidRPr="00027FC1">
        <w:rPr>
          <w:rFonts w:hint="eastAsia"/>
          <w:lang w:eastAsia="zh-CN"/>
        </w:rPr>
        <w:t>；</w:t>
      </w:r>
    </w:p>
    <w:p w:rsidR="004E1F72" w:rsidRPr="00027FC1" w:rsidRDefault="004E1F72" w:rsidP="004E1F72">
      <w:pPr>
        <w:jc w:val="both"/>
        <w:rPr>
          <w:lang w:eastAsia="zh-CN"/>
        </w:rPr>
      </w:pPr>
      <w:r w:rsidRPr="00027FC1">
        <w:rPr>
          <w:bCs/>
          <w:lang w:eastAsia="zh-CN"/>
        </w:rPr>
        <w:t>2</w:t>
      </w:r>
      <w:r w:rsidRPr="00027FC1">
        <w:rPr>
          <w:lang w:eastAsia="zh-CN"/>
        </w:rPr>
        <w:tab/>
      </w:r>
      <w:ins w:id="126" w:author="Tao, Yingsheng" w:date="2019-04-08T14:23:00Z">
        <w:r w:rsidR="00621C65" w:rsidRPr="00027FC1">
          <w:rPr>
            <w:lang w:eastAsia="zh-CN"/>
          </w:rPr>
          <w:t xml:space="preserve">ITU-R </w:t>
        </w:r>
      </w:ins>
      <w:r w:rsidRPr="00027FC1">
        <w:rPr>
          <w:lang w:eastAsia="zh-CN"/>
        </w:rPr>
        <w:t>CCV</w:t>
      </w:r>
      <w:r w:rsidRPr="00027FC1">
        <w:rPr>
          <w:rFonts w:hint="eastAsia"/>
          <w:lang w:eastAsia="zh-CN"/>
        </w:rPr>
        <w:t>职责范围如附件</w:t>
      </w:r>
      <w:r w:rsidRPr="00027FC1">
        <w:rPr>
          <w:lang w:eastAsia="zh-CN"/>
        </w:rPr>
        <w:t>1</w:t>
      </w:r>
      <w:r w:rsidRPr="00027FC1">
        <w:rPr>
          <w:rFonts w:hint="eastAsia"/>
          <w:lang w:eastAsia="zh-CN"/>
        </w:rPr>
        <w:t>所述；</w:t>
      </w:r>
    </w:p>
    <w:p w:rsidR="004E1F72" w:rsidRPr="00027FC1" w:rsidRDefault="004E1F72">
      <w:pPr>
        <w:jc w:val="both"/>
        <w:rPr>
          <w:lang w:eastAsia="zh-CN"/>
        </w:rPr>
      </w:pPr>
      <w:r w:rsidRPr="00027FC1">
        <w:rPr>
          <w:bCs/>
          <w:lang w:eastAsia="zh-CN"/>
        </w:rPr>
        <w:t>3</w:t>
      </w:r>
      <w:r w:rsidRPr="00027FC1">
        <w:rPr>
          <w:lang w:eastAsia="zh-CN"/>
        </w:rPr>
        <w:tab/>
      </w:r>
      <w:ins w:id="127" w:author="Tao, Yingsheng" w:date="2019-04-08T14:24:00Z">
        <w:r w:rsidR="00621C65" w:rsidRPr="00027FC1">
          <w:rPr>
            <w:lang w:eastAsia="zh-CN"/>
          </w:rPr>
          <w:t>ITU CCT</w:t>
        </w:r>
      </w:ins>
      <w:del w:id="128" w:author="Tao, Yingsheng" w:date="2019-04-08T14:24:00Z">
        <w:r w:rsidRPr="00027FC1" w:rsidDel="00621C65">
          <w:rPr>
            <w:lang w:eastAsia="zh-CN"/>
          </w:rPr>
          <w:delText>CCV</w:delText>
        </w:r>
      </w:del>
      <w:r w:rsidRPr="00027FC1">
        <w:rPr>
          <w:rFonts w:hint="eastAsia"/>
          <w:lang w:eastAsia="zh-CN"/>
        </w:rPr>
        <w:t>应</w:t>
      </w:r>
      <w:ins w:id="129" w:author="Tao, Yingsheng" w:date="2019-04-08T14:25:00Z">
        <w:r w:rsidR="001E0B94" w:rsidRPr="00027FC1">
          <w:rPr>
            <w:rFonts w:hint="eastAsia"/>
            <w:lang w:eastAsia="zh-CN"/>
          </w:rPr>
          <w:t>根据</w:t>
        </w:r>
        <w:r w:rsidR="001E0B94" w:rsidRPr="00027FC1">
          <w:rPr>
            <w:lang w:eastAsia="zh-CN"/>
          </w:rPr>
          <w:t>ITU-R</w:t>
        </w:r>
        <w:r w:rsidR="001E0B94" w:rsidRPr="00027FC1">
          <w:rPr>
            <w:rFonts w:hint="eastAsia"/>
            <w:lang w:eastAsia="zh-CN"/>
          </w:rPr>
          <w:t>第</w:t>
        </w:r>
        <w:r w:rsidR="001E0B94" w:rsidRPr="00027FC1">
          <w:rPr>
            <w:lang w:eastAsia="zh-CN"/>
          </w:rPr>
          <w:t>1</w:t>
        </w:r>
        <w:r w:rsidR="001E0B94" w:rsidRPr="00027FC1">
          <w:rPr>
            <w:rFonts w:hint="eastAsia"/>
            <w:lang w:eastAsia="zh-CN"/>
          </w:rPr>
          <w:t>号决议的规定</w:t>
        </w:r>
      </w:ins>
      <w:r w:rsidRPr="00027FC1">
        <w:rPr>
          <w:rFonts w:hint="eastAsia"/>
          <w:lang w:eastAsia="zh-CN"/>
        </w:rPr>
        <w:t>审议</w:t>
      </w:r>
      <w:ins w:id="130" w:author="Tao, Yingsheng" w:date="2019-04-08T14:24:00Z">
        <w:r w:rsidR="00621C65" w:rsidRPr="00027FC1">
          <w:rPr>
            <w:rFonts w:hint="eastAsia"/>
            <w:lang w:eastAsia="zh-CN"/>
          </w:rPr>
          <w:t>新的</w:t>
        </w:r>
        <w:r w:rsidR="00621C65" w:rsidRPr="00027FC1">
          <w:rPr>
            <w:lang w:eastAsia="zh-CN"/>
          </w:rPr>
          <w:t>V</w:t>
        </w:r>
      </w:ins>
      <w:ins w:id="131" w:author="Tao, Yingsheng" w:date="2019-04-08T14:25:00Z">
        <w:r w:rsidR="00621C65" w:rsidRPr="00027FC1">
          <w:rPr>
            <w:rFonts w:hint="eastAsia"/>
            <w:lang w:eastAsia="zh-CN"/>
          </w:rPr>
          <w:t>系列</w:t>
        </w:r>
      </w:ins>
      <w:ins w:id="132" w:author="Tao, Yingsheng" w:date="2019-04-08T14:24:00Z">
        <w:r w:rsidR="00621C65" w:rsidRPr="00027FC1">
          <w:rPr>
            <w:rFonts w:hint="eastAsia"/>
            <w:lang w:eastAsia="zh-CN"/>
          </w:rPr>
          <w:t>建议书</w:t>
        </w:r>
      </w:ins>
      <w:r w:rsidRPr="00027FC1">
        <w:rPr>
          <w:rFonts w:hint="eastAsia"/>
          <w:lang w:eastAsia="zh-CN"/>
        </w:rPr>
        <w:t>并在必要时修订现有的</w:t>
      </w:r>
      <w:r w:rsidRPr="00027FC1">
        <w:rPr>
          <w:lang w:eastAsia="zh-CN"/>
        </w:rPr>
        <w:t>V</w:t>
      </w:r>
      <w:r w:rsidRPr="00027FC1">
        <w:rPr>
          <w:rFonts w:hint="eastAsia"/>
          <w:lang w:eastAsia="zh-CN"/>
        </w:rPr>
        <w:t>系列建议书</w:t>
      </w:r>
      <w:del w:id="133" w:author="Tao, Yingsheng" w:date="2019-04-08T14:25:00Z">
        <w:r w:rsidRPr="00027FC1" w:rsidDel="00621C65">
          <w:rPr>
            <w:rFonts w:hint="eastAsia"/>
            <w:lang w:eastAsia="zh-CN"/>
          </w:rPr>
          <w:delText>。新的和经修订的建议书应由</w:delText>
        </w:r>
        <w:r w:rsidRPr="00027FC1" w:rsidDel="00621C65">
          <w:rPr>
            <w:lang w:eastAsia="zh-CN"/>
          </w:rPr>
          <w:delText>CCV</w:delText>
        </w:r>
        <w:r w:rsidRPr="00027FC1" w:rsidDel="00621C65">
          <w:rPr>
            <w:rFonts w:hint="eastAsia"/>
            <w:lang w:eastAsia="zh-CN"/>
          </w:rPr>
          <w:delText>通过，并</w:delText>
        </w:r>
        <w:r w:rsidRPr="00027FC1" w:rsidDel="001E0B94">
          <w:rPr>
            <w:rFonts w:hint="eastAsia"/>
            <w:lang w:eastAsia="zh-CN"/>
          </w:rPr>
          <w:delText>根据</w:delText>
        </w:r>
        <w:r w:rsidRPr="00027FC1" w:rsidDel="001E0B94">
          <w:rPr>
            <w:lang w:eastAsia="zh-CN"/>
          </w:rPr>
          <w:delText>ITU-R</w:delText>
        </w:r>
        <w:r w:rsidRPr="00027FC1" w:rsidDel="001E0B94">
          <w:rPr>
            <w:rFonts w:hint="eastAsia"/>
            <w:lang w:eastAsia="zh-CN"/>
          </w:rPr>
          <w:delText>第</w:delText>
        </w:r>
        <w:r w:rsidRPr="00027FC1" w:rsidDel="001E0B94">
          <w:rPr>
            <w:lang w:eastAsia="zh-CN"/>
          </w:rPr>
          <w:delText>1</w:delText>
        </w:r>
        <w:r w:rsidRPr="00027FC1" w:rsidDel="001E0B94">
          <w:rPr>
            <w:rFonts w:hint="eastAsia"/>
            <w:lang w:eastAsia="zh-CN"/>
          </w:rPr>
          <w:delText>号决议的规定提交批准</w:delText>
        </w:r>
      </w:del>
      <w:r w:rsidRPr="00027FC1">
        <w:rPr>
          <w:rFonts w:hint="eastAsia"/>
          <w:lang w:eastAsia="zh-CN"/>
        </w:rPr>
        <w:t>；</w:t>
      </w:r>
    </w:p>
    <w:p w:rsidR="004E1F72" w:rsidRPr="00027FC1" w:rsidRDefault="004E1F72" w:rsidP="001E0B94">
      <w:pPr>
        <w:jc w:val="both"/>
        <w:rPr>
          <w:lang w:eastAsia="zh-CN"/>
        </w:rPr>
      </w:pPr>
      <w:r w:rsidRPr="00027FC1">
        <w:rPr>
          <w:bCs/>
          <w:lang w:eastAsia="zh-CN"/>
        </w:rPr>
        <w:t>4</w:t>
      </w:r>
      <w:r w:rsidRPr="00027FC1">
        <w:rPr>
          <w:lang w:eastAsia="zh-CN"/>
        </w:rPr>
        <w:tab/>
      </w:r>
      <w:r w:rsidRPr="00027FC1">
        <w:rPr>
          <w:rFonts w:hint="eastAsia"/>
          <w:lang w:eastAsia="zh-CN"/>
        </w:rPr>
        <w:t>主管部门和</w:t>
      </w:r>
      <w:r w:rsidRPr="00027FC1">
        <w:rPr>
          <w:lang w:eastAsia="zh-CN"/>
        </w:rPr>
        <w:t>ITU-R</w:t>
      </w:r>
      <w:r w:rsidRPr="00027FC1">
        <w:rPr>
          <w:rFonts w:hint="eastAsia"/>
          <w:lang w:eastAsia="zh-CN"/>
        </w:rPr>
        <w:t>工作的其他参与者可以向</w:t>
      </w:r>
      <w:ins w:id="134" w:author="Tao, Yingsheng" w:date="2019-04-08T14:26:00Z">
        <w:r w:rsidR="001E0B94" w:rsidRPr="00027FC1">
          <w:rPr>
            <w:lang w:eastAsia="zh-CN"/>
          </w:rPr>
          <w:t>ITU CCT</w:t>
        </w:r>
      </w:ins>
      <w:del w:id="135" w:author="Tao, Yingsheng" w:date="2019-04-08T14:26:00Z">
        <w:r w:rsidRPr="00027FC1" w:rsidDel="001E0B94">
          <w:rPr>
            <w:lang w:eastAsia="zh-CN"/>
          </w:rPr>
          <w:delText>CCV</w:delText>
        </w:r>
      </w:del>
      <w:r w:rsidRPr="00027FC1">
        <w:rPr>
          <w:rFonts w:hint="eastAsia"/>
          <w:lang w:eastAsia="zh-CN"/>
        </w:rPr>
        <w:t>和无线电通信研究组提交有关词汇和相关专题的文稿；</w:t>
      </w:r>
    </w:p>
    <w:p w:rsidR="004E1F72" w:rsidRPr="00027FC1" w:rsidRDefault="004E1F72">
      <w:pPr>
        <w:jc w:val="both"/>
        <w:rPr>
          <w:ins w:id="136" w:author="Tao, Yingsheng" w:date="2019-04-08T14:26:00Z"/>
          <w:lang w:eastAsia="zh-CN"/>
        </w:rPr>
      </w:pPr>
      <w:r w:rsidRPr="00027FC1">
        <w:rPr>
          <w:bCs/>
          <w:lang w:eastAsia="zh-CN"/>
        </w:rPr>
        <w:t>5</w:t>
      </w:r>
      <w:r w:rsidRPr="00027FC1">
        <w:rPr>
          <w:lang w:eastAsia="zh-CN"/>
        </w:rPr>
        <w:tab/>
      </w:r>
      <w:ins w:id="137" w:author="Tao, Yingsheng" w:date="2019-04-08T14:26:00Z">
        <w:r w:rsidR="001E0B94" w:rsidRPr="00027FC1">
          <w:rPr>
            <w:lang w:val="en-US" w:eastAsia="zh-CN"/>
          </w:rPr>
          <w:t>ITU-R CCV</w:t>
        </w:r>
        <w:r w:rsidR="001E0B94" w:rsidRPr="00027FC1">
          <w:rPr>
            <w:rFonts w:hint="eastAsia"/>
            <w:lang w:val="en-US" w:eastAsia="zh-CN"/>
          </w:rPr>
          <w:t>的</w:t>
        </w:r>
      </w:ins>
      <w:r w:rsidRPr="00027FC1">
        <w:rPr>
          <w:rFonts w:hint="eastAsia"/>
          <w:lang w:eastAsia="zh-CN"/>
        </w:rPr>
        <w:t>主席和代表每一种正式语文的六位副主席应由无线电通信全会提名</w:t>
      </w:r>
      <w:del w:id="138" w:author="Tao, Yingsheng" w:date="2019-04-08T14:26:00Z">
        <w:r w:rsidRPr="00027FC1" w:rsidDel="001E0B94">
          <w:rPr>
            <w:rFonts w:hint="eastAsia"/>
            <w:lang w:eastAsia="zh-CN"/>
          </w:rPr>
          <w:delText>。</w:delText>
        </w:r>
      </w:del>
      <w:ins w:id="139" w:author="Tao, Yingsheng" w:date="2019-04-08T14:26:00Z">
        <w:r w:rsidR="001E0B94" w:rsidRPr="00027FC1">
          <w:rPr>
            <w:rFonts w:hint="eastAsia"/>
            <w:lang w:eastAsia="zh-CN"/>
          </w:rPr>
          <w:t>，</w:t>
        </w:r>
      </w:ins>
    </w:p>
    <w:p w:rsidR="001E0B94" w:rsidRPr="00027FC1" w:rsidRDefault="001E0B94" w:rsidP="001E0B94">
      <w:pPr>
        <w:pStyle w:val="Call"/>
        <w:rPr>
          <w:ins w:id="140" w:author="Tao, Yingsheng" w:date="2019-04-08T14:27:00Z"/>
          <w:lang w:eastAsia="zh-CN"/>
        </w:rPr>
      </w:pPr>
      <w:ins w:id="141" w:author="Tao, Yingsheng" w:date="2019-04-08T14:27:00Z">
        <w:r w:rsidRPr="00027FC1">
          <w:rPr>
            <w:rFonts w:hint="eastAsia"/>
            <w:lang w:eastAsia="zh-CN"/>
          </w:rPr>
          <w:t>进一步做出决议</w:t>
        </w:r>
      </w:ins>
    </w:p>
    <w:p w:rsidR="001E0B94" w:rsidRPr="00027FC1" w:rsidRDefault="001E0B94" w:rsidP="001E0B94">
      <w:pPr>
        <w:jc w:val="both"/>
        <w:rPr>
          <w:ins w:id="142" w:author="Tao, Yingsheng" w:date="2019-04-08T14:27:00Z"/>
          <w:lang w:eastAsia="zh-CN"/>
        </w:rPr>
      </w:pPr>
      <w:ins w:id="143" w:author="Tao, Yingsheng" w:date="2019-04-08T14:27:00Z">
        <w:r w:rsidRPr="00027FC1">
          <w:rPr>
            <w:lang w:eastAsia="zh-CN"/>
          </w:rPr>
          <w:t>1</w:t>
        </w:r>
        <w:r w:rsidRPr="00027FC1">
          <w:rPr>
            <w:lang w:eastAsia="zh-CN"/>
          </w:rPr>
          <w:tab/>
        </w:r>
        <w:r w:rsidRPr="00027FC1">
          <w:rPr>
            <w:rFonts w:hint="eastAsia"/>
            <w:lang w:eastAsia="zh-CN"/>
          </w:rPr>
          <w:t>无线电通信研究组应在其职责范围内，继续其就管制亦需的英文技术、操作性术语和定义以及在其工作过程所需的英文特殊术语开展工作</w:t>
        </w:r>
        <w:r w:rsidRPr="00027FC1">
          <w:rPr>
            <w:rFonts w:hint="eastAsia"/>
            <w:w w:val="120"/>
            <w:lang w:eastAsia="zh-CN"/>
          </w:rPr>
          <w:t>；</w:t>
        </w:r>
      </w:ins>
    </w:p>
    <w:p w:rsidR="001E0B94" w:rsidRPr="00027FC1" w:rsidRDefault="001E0B94">
      <w:pPr>
        <w:jc w:val="both"/>
        <w:rPr>
          <w:ins w:id="144" w:author="Tao, Yingsheng" w:date="2019-04-08T14:27:00Z"/>
          <w:lang w:eastAsia="zh-CN"/>
        </w:rPr>
      </w:pPr>
      <w:ins w:id="145" w:author="Tao, Yingsheng" w:date="2019-04-08T14:27:00Z">
        <w:r w:rsidRPr="00027FC1">
          <w:rPr>
            <w:lang w:eastAsia="zh-CN"/>
          </w:rPr>
          <w:t>2</w:t>
        </w:r>
        <w:r w:rsidRPr="00027FC1">
          <w:rPr>
            <w:b/>
            <w:lang w:eastAsia="zh-CN"/>
          </w:rPr>
          <w:tab/>
        </w:r>
        <w:r w:rsidRPr="00027FC1">
          <w:rPr>
            <w:rFonts w:hint="eastAsia"/>
            <w:bCs/>
            <w:lang w:eastAsia="zh-CN"/>
          </w:rPr>
          <w:t>如有</w:t>
        </w:r>
        <w:r w:rsidRPr="00027FC1">
          <w:rPr>
            <w:rFonts w:hint="eastAsia"/>
            <w:lang w:eastAsia="zh-CN"/>
          </w:rPr>
          <w:t>必要，各无线电通信研究组应在</w:t>
        </w:r>
      </w:ins>
      <w:ins w:id="146" w:author="Tao, Yingsheng" w:date="2019-04-08T14:28:00Z">
        <w:r w:rsidRPr="00027FC1">
          <w:rPr>
            <w:lang w:val="en-US" w:eastAsia="zh-CN"/>
            <w:rPrChange w:id="147" w:author="Tao, Yingsheng" w:date="2019-04-08T14:56:00Z">
              <w:rPr>
                <w:highlight w:val="cyan"/>
                <w:lang w:val="en-US" w:eastAsia="zh-CN"/>
              </w:rPr>
            </w:rPrChange>
          </w:rPr>
          <w:t>ITU CCT</w:t>
        </w:r>
      </w:ins>
      <w:ins w:id="148" w:author="Tao, Yingsheng" w:date="2019-04-08T14:27:00Z">
        <w:r w:rsidRPr="00027FC1">
          <w:rPr>
            <w:rFonts w:hint="eastAsia"/>
            <w:lang w:eastAsia="zh-CN"/>
          </w:rPr>
          <w:t>的协助下，负责建议其特别领域内的词汇；</w:t>
        </w:r>
      </w:ins>
    </w:p>
    <w:p w:rsidR="001E0B94" w:rsidRPr="00027FC1" w:rsidRDefault="001E0B94" w:rsidP="001E0B94">
      <w:pPr>
        <w:jc w:val="both"/>
        <w:rPr>
          <w:ins w:id="149" w:author="Tao, Yingsheng" w:date="2019-04-08T14:27:00Z"/>
          <w:lang w:eastAsia="zh-CN"/>
        </w:rPr>
      </w:pPr>
      <w:ins w:id="150" w:author="Tao, Yingsheng" w:date="2019-04-08T14:27:00Z">
        <w:r w:rsidRPr="00027FC1">
          <w:rPr>
            <w:lang w:eastAsia="zh-CN"/>
          </w:rPr>
          <w:t>3</w:t>
        </w:r>
        <w:r w:rsidRPr="00027FC1">
          <w:rPr>
            <w:lang w:eastAsia="zh-CN"/>
          </w:rPr>
          <w:tab/>
        </w:r>
        <w:r w:rsidRPr="00027FC1">
          <w:rPr>
            <w:rFonts w:hint="eastAsia"/>
            <w:lang w:eastAsia="zh-CN"/>
          </w:rPr>
          <w:t>各无线电通信研究组应指定一位常设的词汇报告人，以协调术语和定义及相关专题方面的工作，并作为研究组在这方面的联系人；</w:t>
        </w:r>
      </w:ins>
    </w:p>
    <w:p w:rsidR="001E0B94" w:rsidRPr="00027FC1" w:rsidRDefault="001E0B94" w:rsidP="001E0B94">
      <w:pPr>
        <w:jc w:val="both"/>
        <w:rPr>
          <w:ins w:id="151" w:author="Tao, Yingsheng" w:date="2019-04-08T14:27:00Z"/>
          <w:lang w:eastAsia="zh-CN"/>
        </w:rPr>
      </w:pPr>
      <w:ins w:id="152" w:author="Tao, Yingsheng" w:date="2019-04-08T14:27:00Z">
        <w:r w:rsidRPr="00027FC1">
          <w:rPr>
            <w:lang w:eastAsia="zh-CN"/>
          </w:rPr>
          <w:t>4</w:t>
        </w:r>
        <w:r w:rsidRPr="00027FC1">
          <w:rPr>
            <w:lang w:eastAsia="zh-CN"/>
          </w:rPr>
          <w:tab/>
        </w:r>
        <w:r w:rsidRPr="00027FC1">
          <w:rPr>
            <w:rFonts w:hint="eastAsia"/>
            <w:lang w:eastAsia="zh-CN"/>
          </w:rPr>
          <w:t>词汇报告人的职责见附件</w:t>
        </w:r>
        <w:r w:rsidRPr="00027FC1">
          <w:rPr>
            <w:lang w:eastAsia="zh-CN"/>
          </w:rPr>
          <w:t>2</w:t>
        </w:r>
        <w:r w:rsidRPr="00027FC1">
          <w:rPr>
            <w:rFonts w:hint="eastAsia"/>
            <w:lang w:eastAsia="zh-CN"/>
          </w:rPr>
          <w:t>；</w:t>
        </w:r>
      </w:ins>
    </w:p>
    <w:p w:rsidR="001E0B94" w:rsidRPr="00027FC1" w:rsidRDefault="001E0B94" w:rsidP="001E0B94">
      <w:pPr>
        <w:jc w:val="both"/>
        <w:rPr>
          <w:ins w:id="153" w:author="Tao, Yingsheng" w:date="2019-04-08T14:27:00Z"/>
          <w:lang w:eastAsia="zh-CN"/>
        </w:rPr>
      </w:pPr>
      <w:ins w:id="154" w:author="Tao, Yingsheng" w:date="2019-04-08T14:27:00Z">
        <w:r w:rsidRPr="00027FC1">
          <w:rPr>
            <w:lang w:eastAsia="zh-CN"/>
          </w:rPr>
          <w:t>5</w:t>
        </w:r>
        <w:r w:rsidRPr="00027FC1">
          <w:rPr>
            <w:lang w:eastAsia="zh-CN"/>
          </w:rPr>
          <w:tab/>
        </w:r>
        <w:r w:rsidRPr="00027FC1">
          <w:rPr>
            <w:rFonts w:hint="eastAsia"/>
            <w:lang w:eastAsia="zh-CN"/>
          </w:rPr>
          <w:t>各无线电通信研究组应审议其文本中的术语并在必要时提出定义建议，或最起码对新概念做出解释或对用以表述现有概念的文本进行澄清；</w:t>
        </w:r>
      </w:ins>
    </w:p>
    <w:p w:rsidR="001E0B94" w:rsidRPr="00027FC1" w:rsidRDefault="001E0B94">
      <w:pPr>
        <w:jc w:val="both"/>
        <w:rPr>
          <w:ins w:id="155" w:author="Tao, Yingsheng" w:date="2019-04-08T14:27:00Z"/>
          <w:lang w:eastAsia="zh-CN"/>
        </w:rPr>
      </w:pPr>
      <w:ins w:id="156" w:author="Tao, Yingsheng" w:date="2019-04-08T14:27:00Z">
        <w:r w:rsidRPr="00027FC1">
          <w:rPr>
            <w:lang w:eastAsia="zh-CN"/>
          </w:rPr>
          <w:t>6</w:t>
        </w:r>
        <w:r w:rsidRPr="00027FC1">
          <w:rPr>
            <w:lang w:eastAsia="zh-CN"/>
          </w:rPr>
          <w:tab/>
        </w:r>
        <w:r w:rsidRPr="00027FC1">
          <w:rPr>
            <w:rFonts w:hint="eastAsia"/>
            <w:lang w:eastAsia="zh-CN"/>
          </w:rPr>
          <w:t>如果有一个以上的</w:t>
        </w:r>
      </w:ins>
      <w:ins w:id="157" w:author="Tao, Yingsheng" w:date="2019-04-08T14:29:00Z">
        <w:r w:rsidRPr="00027FC1">
          <w:rPr>
            <w:rFonts w:hint="eastAsia"/>
            <w:lang w:eastAsia="zh-CN"/>
          </w:rPr>
          <w:t>国际电联</w:t>
        </w:r>
      </w:ins>
      <w:ins w:id="158" w:author="Tao, Yingsheng" w:date="2019-04-08T14:27:00Z">
        <w:r w:rsidRPr="00027FC1">
          <w:rPr>
            <w:rFonts w:hint="eastAsia"/>
            <w:lang w:eastAsia="zh-CN"/>
          </w:rPr>
          <w:t>研究组在定义同一个术语和</w:t>
        </w:r>
        <w:r w:rsidRPr="00027FC1">
          <w:rPr>
            <w:lang w:eastAsia="zh-CN"/>
          </w:rPr>
          <w:t>/</w:t>
        </w:r>
        <w:r w:rsidRPr="00027FC1">
          <w:rPr>
            <w:rFonts w:hint="eastAsia"/>
            <w:lang w:eastAsia="zh-CN"/>
          </w:rPr>
          <w:t>或概念，则应努力选择一个所有相关无线电通信研究组都能接受的单一的术语和定义；</w:t>
        </w:r>
      </w:ins>
    </w:p>
    <w:p w:rsidR="001E0B94" w:rsidRPr="00027FC1" w:rsidRDefault="001E0B94" w:rsidP="001E0B94">
      <w:pPr>
        <w:jc w:val="both"/>
        <w:rPr>
          <w:ins w:id="159" w:author="Tao, Yingsheng" w:date="2019-04-08T14:27:00Z"/>
          <w:lang w:eastAsia="zh-CN"/>
        </w:rPr>
      </w:pPr>
      <w:ins w:id="160" w:author="Tao, Yingsheng" w:date="2019-04-08T14:27:00Z">
        <w:r w:rsidRPr="00027FC1">
          <w:rPr>
            <w:lang w:eastAsia="zh-CN"/>
          </w:rPr>
          <w:lastRenderedPageBreak/>
          <w:t>7</w:t>
        </w:r>
        <w:r w:rsidRPr="00027FC1">
          <w:rPr>
            <w:lang w:eastAsia="zh-CN"/>
          </w:rPr>
          <w:tab/>
        </w:r>
        <w:r w:rsidRPr="00027FC1">
          <w:rPr>
            <w:rFonts w:hint="eastAsia"/>
            <w:lang w:eastAsia="zh-CN"/>
          </w:rPr>
          <w:t>在选择术语和准备定义时，无线电通信研究组应考虑国际电联和国际电工词汇表（</w:t>
        </w:r>
        <w:r w:rsidRPr="00027FC1">
          <w:rPr>
            <w:lang w:eastAsia="zh-CN"/>
          </w:rPr>
          <w:t>IEV</w:t>
        </w:r>
        <w:r w:rsidRPr="00027FC1">
          <w:rPr>
            <w:rFonts w:hint="eastAsia"/>
            <w:lang w:eastAsia="zh-CN"/>
          </w:rPr>
          <w:t>）中术语的固定用法和现成的定义；</w:t>
        </w:r>
      </w:ins>
    </w:p>
    <w:p w:rsidR="001E0B94" w:rsidRPr="00027FC1" w:rsidRDefault="001E0B94">
      <w:pPr>
        <w:jc w:val="both"/>
        <w:rPr>
          <w:ins w:id="161" w:author="Tao, Yingsheng" w:date="2019-04-08T14:27:00Z"/>
          <w:lang w:eastAsia="zh-CN"/>
        </w:rPr>
      </w:pPr>
      <w:ins w:id="162" w:author="Tao, Yingsheng" w:date="2019-04-08T14:27:00Z">
        <w:r w:rsidRPr="00027FC1">
          <w:rPr>
            <w:lang w:eastAsia="zh-CN"/>
          </w:rPr>
          <w:t>8</w:t>
        </w:r>
        <w:r w:rsidRPr="00027FC1">
          <w:rPr>
            <w:lang w:eastAsia="zh-CN"/>
          </w:rPr>
          <w:tab/>
        </w:r>
        <w:r w:rsidRPr="00027FC1">
          <w:rPr>
            <w:rFonts w:hint="eastAsia"/>
            <w:lang w:eastAsia="zh-CN"/>
          </w:rPr>
          <w:t>无线电通信局（</w:t>
        </w:r>
        <w:r w:rsidRPr="00027FC1">
          <w:rPr>
            <w:lang w:eastAsia="zh-CN"/>
          </w:rPr>
          <w:t>BR</w:t>
        </w:r>
        <w:r w:rsidRPr="00027FC1">
          <w:rPr>
            <w:rFonts w:hint="eastAsia"/>
            <w:lang w:eastAsia="zh-CN"/>
          </w:rPr>
          <w:t>）应收集无线电通信研究组建议的所有新术语和</w:t>
        </w:r>
      </w:ins>
      <w:ins w:id="163" w:author="Tao, Yingsheng" w:date="2019-04-08T14:31:00Z">
        <w:r w:rsidRPr="00027FC1">
          <w:rPr>
            <w:rFonts w:hint="eastAsia"/>
            <w:lang w:eastAsia="zh-CN"/>
          </w:rPr>
          <w:t>新</w:t>
        </w:r>
      </w:ins>
      <w:ins w:id="164" w:author="Tao, Yingsheng" w:date="2019-04-08T14:27:00Z">
        <w:r w:rsidRPr="00027FC1">
          <w:rPr>
            <w:rFonts w:hint="eastAsia"/>
            <w:lang w:eastAsia="zh-CN"/>
          </w:rPr>
          <w:t>定义，并将其提交给</w:t>
        </w:r>
      </w:ins>
      <w:ins w:id="165" w:author="Tao, Yingsheng" w:date="2019-04-08T14:30:00Z">
        <w:r w:rsidRPr="00027FC1">
          <w:rPr>
            <w:lang w:val="en-US" w:eastAsia="zh-CN"/>
            <w:rPrChange w:id="166" w:author="Tao, Yingsheng" w:date="2019-04-08T14:56:00Z">
              <w:rPr>
                <w:highlight w:val="cyan"/>
                <w:lang w:val="en-US" w:eastAsia="zh-CN"/>
              </w:rPr>
            </w:rPrChange>
          </w:rPr>
          <w:t>ITU CCT</w:t>
        </w:r>
      </w:ins>
      <w:ins w:id="167" w:author="Tao, Yingsheng" w:date="2019-04-08T14:27:00Z">
        <w:r w:rsidRPr="00027FC1">
          <w:rPr>
            <w:rFonts w:hint="eastAsia"/>
            <w:lang w:eastAsia="zh-CN"/>
          </w:rPr>
          <w:t>，</w:t>
        </w:r>
      </w:ins>
      <w:ins w:id="168" w:author="Tao, Yingsheng" w:date="2019-04-08T14:30:00Z">
        <w:r w:rsidRPr="00027FC1">
          <w:rPr>
            <w:rFonts w:hint="eastAsia"/>
            <w:lang w:eastAsia="zh-CN"/>
          </w:rPr>
          <w:t>该</w:t>
        </w:r>
      </w:ins>
      <w:ins w:id="169" w:author="Tao, Yingsheng" w:date="2019-04-08T14:27:00Z">
        <w:r w:rsidRPr="00027FC1">
          <w:rPr>
            <w:rFonts w:hint="eastAsia"/>
            <w:lang w:eastAsia="zh-CN"/>
          </w:rPr>
          <w:t>委员会应作为与</w:t>
        </w:r>
        <w:r w:rsidRPr="00027FC1">
          <w:rPr>
            <w:lang w:eastAsia="zh-CN"/>
          </w:rPr>
          <w:t>IEC</w:t>
        </w:r>
        <w:r w:rsidRPr="00027FC1">
          <w:rPr>
            <w:rFonts w:hint="eastAsia"/>
            <w:lang w:eastAsia="zh-CN"/>
          </w:rPr>
          <w:t>的联系</w:t>
        </w:r>
      </w:ins>
      <w:ins w:id="170" w:author="Tao, Yingsheng" w:date="2019-04-08T14:30:00Z">
        <w:r w:rsidRPr="00027FC1">
          <w:rPr>
            <w:rFonts w:hint="eastAsia"/>
            <w:lang w:eastAsia="zh-CN"/>
          </w:rPr>
          <w:t>人</w:t>
        </w:r>
      </w:ins>
      <w:ins w:id="171" w:author="Tao, Yingsheng" w:date="2019-04-08T14:27:00Z">
        <w:r w:rsidRPr="00027FC1">
          <w:rPr>
            <w:rFonts w:hint="eastAsia"/>
            <w:lang w:eastAsia="zh-CN"/>
          </w:rPr>
          <w:t>；</w:t>
        </w:r>
      </w:ins>
    </w:p>
    <w:p w:rsidR="001E0B94" w:rsidRPr="00027FC1" w:rsidRDefault="001E0B94">
      <w:pPr>
        <w:jc w:val="both"/>
        <w:rPr>
          <w:ins w:id="172" w:author="Tao, Yingsheng" w:date="2019-04-08T14:27:00Z"/>
          <w:lang w:eastAsia="zh-CN"/>
        </w:rPr>
      </w:pPr>
      <w:ins w:id="173" w:author="Tao, Yingsheng" w:date="2019-04-08T14:27:00Z">
        <w:r w:rsidRPr="00027FC1">
          <w:rPr>
            <w:lang w:eastAsia="zh-CN"/>
          </w:rPr>
          <w:t>9</w:t>
        </w:r>
        <w:r w:rsidRPr="00027FC1">
          <w:rPr>
            <w:lang w:eastAsia="zh-CN"/>
          </w:rPr>
          <w:tab/>
        </w:r>
      </w:ins>
      <w:ins w:id="174" w:author="Tao, Yingsheng" w:date="2019-04-08T14:31:00Z">
        <w:r w:rsidRPr="00027FC1">
          <w:rPr>
            <w:lang w:val="en-US" w:eastAsia="zh-CN"/>
            <w:rPrChange w:id="175" w:author="Tao, Yingsheng" w:date="2019-04-08T14:56:00Z">
              <w:rPr>
                <w:highlight w:val="cyan"/>
                <w:lang w:val="en-US" w:eastAsia="zh-CN"/>
              </w:rPr>
            </w:rPrChange>
          </w:rPr>
          <w:t>ITU CCT</w:t>
        </w:r>
      </w:ins>
      <w:ins w:id="176" w:author="Tao, Yingsheng" w:date="2019-04-08T14:27:00Z">
        <w:r w:rsidRPr="00027FC1">
          <w:rPr>
            <w:rFonts w:hint="eastAsia"/>
            <w:lang w:eastAsia="zh-CN"/>
          </w:rPr>
          <w:t>应与国际电联总秘书处（大会和出版部）密切合作，与各词汇报告人保持联系，并在必要时促成专家会议，以找出</w:t>
        </w:r>
        <w:r w:rsidRPr="00027FC1">
          <w:rPr>
            <w:lang w:eastAsia="zh-CN"/>
          </w:rPr>
          <w:t>ITU-R</w:t>
        </w:r>
        <w:r w:rsidRPr="00027FC1">
          <w:rPr>
            <w:rFonts w:hint="eastAsia"/>
            <w:lang w:eastAsia="zh-CN"/>
          </w:rPr>
          <w:t>、</w:t>
        </w:r>
      </w:ins>
      <w:ins w:id="177" w:author="Tao, Yingsheng" w:date="2019-04-08T14:46:00Z">
        <w:r w:rsidR="00BE75BE" w:rsidRPr="00027FC1">
          <w:rPr>
            <w:rFonts w:hint="eastAsia"/>
            <w:lang w:eastAsia="zh-CN"/>
          </w:rPr>
          <w:t>国际电联其他</w:t>
        </w:r>
      </w:ins>
      <w:ins w:id="178" w:author="Tao, Yingsheng" w:date="2019-04-08T14:27:00Z">
        <w:r w:rsidRPr="00027FC1">
          <w:rPr>
            <w:rFonts w:hint="eastAsia"/>
            <w:lang w:eastAsia="zh-CN"/>
          </w:rPr>
          <w:t>部门及国际电工技术委员会之间术语和定义不一致的地方。这些协调应努力寻求可行的一致，同时</w:t>
        </w:r>
      </w:ins>
      <w:ins w:id="179" w:author="Tao, Yingsheng" w:date="2019-04-08T14:46:00Z">
        <w:r w:rsidR="00BE75BE" w:rsidRPr="00027FC1">
          <w:rPr>
            <w:rFonts w:hint="eastAsia"/>
            <w:lang w:eastAsia="zh-CN"/>
          </w:rPr>
          <w:t>注明</w:t>
        </w:r>
      </w:ins>
      <w:ins w:id="180" w:author="Tao, Yingsheng" w:date="2019-04-08T14:27:00Z">
        <w:r w:rsidRPr="00027FC1">
          <w:rPr>
            <w:rFonts w:hint="eastAsia"/>
            <w:lang w:eastAsia="zh-CN"/>
          </w:rPr>
          <w:t>其不一致之处；</w:t>
        </w:r>
      </w:ins>
    </w:p>
    <w:p w:rsidR="001E0B94" w:rsidRPr="00027FC1" w:rsidRDefault="001E0B94">
      <w:pPr>
        <w:jc w:val="both"/>
        <w:rPr>
          <w:ins w:id="181" w:author="Tao, Yingsheng" w:date="2019-04-08T14:27:00Z"/>
          <w:lang w:eastAsia="zh-CN"/>
        </w:rPr>
      </w:pPr>
      <w:ins w:id="182" w:author="Tao, Yingsheng" w:date="2019-04-08T14:27:00Z">
        <w:r w:rsidRPr="00027FC1">
          <w:rPr>
            <w:lang w:eastAsia="zh-CN"/>
          </w:rPr>
          <w:t>10</w:t>
        </w:r>
        <w:r w:rsidRPr="00027FC1">
          <w:rPr>
            <w:lang w:eastAsia="zh-CN"/>
          </w:rPr>
          <w:tab/>
        </w:r>
        <w:r w:rsidRPr="00027FC1">
          <w:rPr>
            <w:rFonts w:hint="eastAsia"/>
            <w:lang w:eastAsia="zh-CN"/>
          </w:rPr>
          <w:t>无线电通信研究组、主管部门和</w:t>
        </w:r>
        <w:r w:rsidRPr="00027FC1">
          <w:rPr>
            <w:lang w:eastAsia="zh-CN"/>
          </w:rPr>
          <w:t>ITU-R</w:t>
        </w:r>
        <w:r w:rsidRPr="00027FC1">
          <w:rPr>
            <w:rFonts w:hint="eastAsia"/>
            <w:lang w:eastAsia="zh-CN"/>
          </w:rPr>
          <w:t>工作的其他参与者，可以向</w:t>
        </w:r>
      </w:ins>
      <w:ins w:id="183" w:author="Tao, Yingsheng" w:date="2019-04-08T14:47:00Z">
        <w:r w:rsidR="00BE75BE" w:rsidRPr="00027FC1">
          <w:rPr>
            <w:lang w:val="en-US" w:eastAsia="zh-CN"/>
            <w:rPrChange w:id="184" w:author="Tao, Yingsheng" w:date="2019-04-08T14:56:00Z">
              <w:rPr>
                <w:highlight w:val="cyan"/>
                <w:lang w:val="en-US" w:eastAsia="zh-CN"/>
              </w:rPr>
            </w:rPrChange>
          </w:rPr>
          <w:t>ITU CC</w:t>
        </w:r>
      </w:ins>
      <w:ins w:id="185" w:author="Tao, Yingsheng" w:date="2019-04-08T15:04:00Z">
        <w:r w:rsidR="00027FC1">
          <w:rPr>
            <w:lang w:val="en-US" w:eastAsia="zh-CN"/>
          </w:rPr>
          <w:t>V</w:t>
        </w:r>
      </w:ins>
      <w:ins w:id="186" w:author="Tao, Yingsheng" w:date="2019-04-08T14:27:00Z">
        <w:r w:rsidRPr="00027FC1">
          <w:rPr>
            <w:rFonts w:hint="eastAsia"/>
            <w:lang w:eastAsia="zh-CN"/>
          </w:rPr>
          <w:t>提交有关词汇和相关专题的文稿；</w:t>
        </w:r>
      </w:ins>
    </w:p>
    <w:p w:rsidR="001E0B94" w:rsidRPr="00027FC1" w:rsidRDefault="001E0B94" w:rsidP="00953218">
      <w:pPr>
        <w:jc w:val="both"/>
        <w:rPr>
          <w:ins w:id="187" w:author="Tao, Yingsheng" w:date="2019-04-08T14:27:00Z"/>
          <w:lang w:eastAsia="zh-CN"/>
        </w:rPr>
      </w:pPr>
      <w:ins w:id="188" w:author="Tao, Yingsheng" w:date="2019-04-08T14:27:00Z">
        <w:r w:rsidRPr="00027FC1">
          <w:rPr>
            <w:bCs/>
            <w:lang w:eastAsia="zh-CN"/>
          </w:rPr>
          <w:t>11</w:t>
        </w:r>
        <w:r w:rsidRPr="00027FC1">
          <w:rPr>
            <w:lang w:eastAsia="zh-CN"/>
          </w:rPr>
          <w:tab/>
        </w:r>
        <w:r w:rsidRPr="00027FC1">
          <w:rPr>
            <w:rFonts w:hint="eastAsia"/>
            <w:lang w:eastAsia="zh-CN"/>
          </w:rPr>
          <w:t>词汇报告人应考虑现成的国际电联</w:t>
        </w:r>
      </w:ins>
      <w:ins w:id="189" w:author="Tao, Yingsheng" w:date="2019-04-08T14:48:00Z">
        <w:r w:rsidR="00BE75BE" w:rsidRPr="00027FC1">
          <w:rPr>
            <w:rFonts w:hint="eastAsia"/>
            <w:lang w:eastAsia="zh-CN"/>
          </w:rPr>
          <w:t>各</w:t>
        </w:r>
      </w:ins>
      <w:ins w:id="190" w:author="Tao, Yingsheng" w:date="2019-04-08T14:27:00Z">
        <w:r w:rsidRPr="00027FC1">
          <w:rPr>
            <w:rFonts w:hint="eastAsia"/>
            <w:lang w:eastAsia="zh-CN"/>
          </w:rPr>
          <w:t>部门新兴术语和定义表</w:t>
        </w:r>
      </w:ins>
      <w:ins w:id="191" w:author="Tao, Yingsheng" w:date="2019-04-08T14:48:00Z">
        <w:r w:rsidR="00BE75BE" w:rsidRPr="00027FC1">
          <w:rPr>
            <w:rFonts w:hint="eastAsia"/>
            <w:lang w:eastAsia="zh-CN"/>
          </w:rPr>
          <w:t>以及</w:t>
        </w:r>
      </w:ins>
      <w:ins w:id="192" w:author="Tao, Yingsheng" w:date="2019-04-08T14:27:00Z">
        <w:r w:rsidRPr="00027FC1">
          <w:rPr>
            <w:rFonts w:hint="eastAsia"/>
            <w:lang w:eastAsia="zh-CN"/>
          </w:rPr>
          <w:t>国际电工词汇表章节草案，以尽可能使</w:t>
        </w:r>
      </w:ins>
      <w:ins w:id="193" w:author="Tao, Yingsheng" w:date="2019-04-08T14:48:00Z">
        <w:r w:rsidR="00BE75BE" w:rsidRPr="00027FC1">
          <w:rPr>
            <w:rFonts w:hint="eastAsia"/>
            <w:lang w:eastAsia="zh-CN"/>
          </w:rPr>
          <w:t>国际电联的</w:t>
        </w:r>
      </w:ins>
      <w:ins w:id="194" w:author="Tao, Yingsheng" w:date="2019-04-08T14:27:00Z">
        <w:r w:rsidRPr="00027FC1">
          <w:rPr>
            <w:rFonts w:hint="eastAsia"/>
            <w:lang w:eastAsia="zh-CN"/>
          </w:rPr>
          <w:t>术语和定义一致起来</w:t>
        </w:r>
      </w:ins>
      <w:ins w:id="195" w:author="Tang, Ting" w:date="2019-04-08T16:42:00Z">
        <w:r w:rsidR="00953218">
          <w:rPr>
            <w:rFonts w:hint="eastAsia"/>
            <w:lang w:eastAsia="zh-CN"/>
          </w:rPr>
          <w:t>，</w:t>
        </w:r>
      </w:ins>
    </w:p>
    <w:p w:rsidR="001E0B94" w:rsidRPr="00027FC1" w:rsidRDefault="001E0B94">
      <w:pPr>
        <w:pStyle w:val="Call"/>
        <w:rPr>
          <w:ins w:id="196" w:author="Tao, Yingsheng" w:date="2019-04-08T14:27:00Z"/>
          <w:lang w:eastAsia="zh-CN"/>
        </w:rPr>
      </w:pPr>
      <w:ins w:id="197" w:author="Tao, Yingsheng" w:date="2019-04-08T14:27:00Z">
        <w:r w:rsidRPr="00027FC1">
          <w:rPr>
            <w:rFonts w:hint="eastAsia"/>
            <w:lang w:eastAsia="zh-CN"/>
          </w:rPr>
          <w:t>责成</w:t>
        </w:r>
      </w:ins>
      <w:ins w:id="198" w:author="Tao, Yingsheng" w:date="2019-04-08T14:49:00Z">
        <w:r w:rsidR="00BE75BE" w:rsidRPr="00027FC1">
          <w:rPr>
            <w:rFonts w:hint="eastAsia"/>
            <w:lang w:eastAsia="zh-CN"/>
          </w:rPr>
          <w:t>无线电通信局</w:t>
        </w:r>
      </w:ins>
      <w:ins w:id="199" w:author="Tao, Yingsheng" w:date="2019-04-08T14:27:00Z">
        <w:r w:rsidRPr="00027FC1">
          <w:rPr>
            <w:rFonts w:hint="eastAsia"/>
            <w:lang w:eastAsia="zh-CN"/>
          </w:rPr>
          <w:t>主任</w:t>
        </w:r>
      </w:ins>
    </w:p>
    <w:p w:rsidR="001E0B94" w:rsidRPr="00027FC1" w:rsidRDefault="001E0B94" w:rsidP="001E0B94">
      <w:pPr>
        <w:rPr>
          <w:ins w:id="200" w:author="Tao, Yingsheng" w:date="2019-04-08T14:27:00Z"/>
          <w:lang w:eastAsia="zh-CN"/>
        </w:rPr>
      </w:pPr>
      <w:ins w:id="201" w:author="Tao, Yingsheng" w:date="2019-04-08T14:27:00Z">
        <w:r w:rsidRPr="00027FC1">
          <w:rPr>
            <w:lang w:eastAsia="zh-CN"/>
          </w:rPr>
          <w:t>1</w:t>
        </w:r>
        <w:r w:rsidRPr="00027FC1">
          <w:rPr>
            <w:lang w:eastAsia="zh-CN"/>
          </w:rPr>
          <w:tab/>
        </w:r>
        <w:r w:rsidRPr="00027FC1">
          <w:rPr>
            <w:rFonts w:hint="eastAsia"/>
            <w:lang w:eastAsia="zh-CN"/>
          </w:rPr>
          <w:t>继续将所有建议书和最后报告翻译成国际电联的所有语文；</w:t>
        </w:r>
      </w:ins>
    </w:p>
    <w:p w:rsidR="001E0B94" w:rsidRPr="00027FC1" w:rsidRDefault="001E0B94">
      <w:pPr>
        <w:rPr>
          <w:ins w:id="202" w:author="Tao, Yingsheng" w:date="2019-04-08T14:27:00Z"/>
          <w:lang w:eastAsia="zh-CN"/>
        </w:rPr>
      </w:pPr>
      <w:ins w:id="203" w:author="Tao, Yingsheng" w:date="2019-04-08T14:27:00Z">
        <w:r w:rsidRPr="00027FC1">
          <w:rPr>
            <w:szCs w:val="24"/>
            <w:lang w:eastAsia="zh-CN"/>
          </w:rPr>
          <w:t>2</w:t>
        </w:r>
        <w:r w:rsidRPr="00027FC1">
          <w:rPr>
            <w:szCs w:val="24"/>
            <w:lang w:eastAsia="zh-CN"/>
          </w:rPr>
          <w:tab/>
        </w:r>
        <w:r w:rsidRPr="00027FC1">
          <w:rPr>
            <w:rFonts w:hint="eastAsia"/>
            <w:szCs w:val="24"/>
            <w:lang w:eastAsia="zh-CN"/>
          </w:rPr>
          <w:t>将</w:t>
        </w:r>
      </w:ins>
      <w:ins w:id="204" w:author="Tao, Yingsheng" w:date="2019-04-08T14:49:00Z">
        <w:r w:rsidR="00BE75BE" w:rsidRPr="00027FC1">
          <w:rPr>
            <w:rFonts w:hint="eastAsia"/>
            <w:szCs w:val="24"/>
            <w:lang w:eastAsia="zh-CN"/>
          </w:rPr>
          <w:t>无线电通信</w:t>
        </w:r>
      </w:ins>
      <w:ins w:id="205" w:author="Tao, Yingsheng" w:date="2019-04-08T14:27:00Z">
        <w:r w:rsidRPr="00027FC1">
          <w:rPr>
            <w:rFonts w:hint="eastAsia"/>
            <w:lang w:eastAsia="zh-CN"/>
          </w:rPr>
          <w:t>顾问组</w:t>
        </w:r>
      </w:ins>
      <w:ins w:id="206" w:author="Tao, Yingsheng" w:date="2019-04-08T14:49:00Z">
        <w:r w:rsidR="00BE75BE" w:rsidRPr="00027FC1">
          <w:rPr>
            <w:rFonts w:hint="eastAsia"/>
            <w:lang w:eastAsia="zh-CN"/>
          </w:rPr>
          <w:t>的</w:t>
        </w:r>
        <w:r w:rsidR="00BE75BE" w:rsidRPr="00027FC1">
          <w:rPr>
            <w:rFonts w:hint="eastAsia"/>
            <w:szCs w:val="24"/>
            <w:lang w:eastAsia="zh-CN"/>
          </w:rPr>
          <w:t>所有</w:t>
        </w:r>
      </w:ins>
      <w:ins w:id="207" w:author="Tao, Yingsheng" w:date="2019-04-08T14:27:00Z">
        <w:r w:rsidRPr="00027FC1">
          <w:rPr>
            <w:rFonts w:hint="eastAsia"/>
            <w:szCs w:val="24"/>
            <w:lang w:eastAsia="zh-CN"/>
          </w:rPr>
          <w:t>报告翻译成国际电联的所有语文</w:t>
        </w:r>
        <w:r w:rsidRPr="00027FC1">
          <w:rPr>
            <w:rFonts w:hint="eastAsia"/>
            <w:lang w:eastAsia="zh-CN"/>
          </w:rPr>
          <w:t>；</w:t>
        </w:r>
      </w:ins>
    </w:p>
    <w:p w:rsidR="001E0B94" w:rsidRPr="00027FC1" w:rsidRDefault="001E0B94" w:rsidP="001E0B94">
      <w:pPr>
        <w:rPr>
          <w:ins w:id="208" w:author="Tao, Yingsheng" w:date="2019-04-08T14:27:00Z"/>
          <w:lang w:eastAsia="zh-CN"/>
        </w:rPr>
      </w:pPr>
      <w:ins w:id="209" w:author="Tao, Yingsheng" w:date="2019-04-08T14:27:00Z">
        <w:r w:rsidRPr="00027FC1">
          <w:rPr>
            <w:lang w:eastAsia="zh-CN"/>
          </w:rPr>
          <w:t>3</w:t>
        </w:r>
        <w:r w:rsidRPr="00027FC1">
          <w:rPr>
            <w:lang w:eastAsia="zh-CN"/>
          </w:rPr>
          <w:tab/>
        </w:r>
        <w:r w:rsidRPr="00027FC1">
          <w:rPr>
            <w:rFonts w:hint="eastAsia"/>
            <w:lang w:eastAsia="zh-CN"/>
          </w:rPr>
          <w:t>监督（包括</w:t>
        </w:r>
        <w:r w:rsidRPr="00027FC1">
          <w:rPr>
            <w:lang w:eastAsia="zh-CN"/>
          </w:rPr>
          <w:t>ITU-D</w:t>
        </w:r>
        <w:r w:rsidRPr="00027FC1">
          <w:rPr>
            <w:rFonts w:hint="eastAsia"/>
            <w:lang w:eastAsia="zh-CN"/>
          </w:rPr>
          <w:t>网站上所发布的已译资料在内的）翻译质量及相关费用；</w:t>
        </w:r>
      </w:ins>
    </w:p>
    <w:p w:rsidR="001E0B94" w:rsidRPr="00027FC1" w:rsidRDefault="001E0B94" w:rsidP="001E0B94">
      <w:pPr>
        <w:rPr>
          <w:ins w:id="210" w:author="Tao, Yingsheng" w:date="2019-04-08T14:27:00Z"/>
          <w:lang w:eastAsia="zh-CN"/>
        </w:rPr>
      </w:pPr>
      <w:ins w:id="211" w:author="Tao, Yingsheng" w:date="2019-04-08T14:27:00Z">
        <w:r w:rsidRPr="00027FC1">
          <w:rPr>
            <w:lang w:eastAsia="zh-CN"/>
          </w:rPr>
          <w:t>4</w:t>
        </w:r>
        <w:r w:rsidRPr="00027FC1">
          <w:rPr>
            <w:lang w:eastAsia="zh-CN"/>
          </w:rPr>
          <w:tab/>
        </w:r>
        <w:r w:rsidRPr="00027FC1">
          <w:rPr>
            <w:rFonts w:hint="eastAsia"/>
            <w:lang w:eastAsia="zh-CN"/>
          </w:rPr>
          <w:t>提请无线电通信局主任和电信标准化局主任注意本决议，</w:t>
        </w:r>
      </w:ins>
    </w:p>
    <w:p w:rsidR="001E0B94" w:rsidRPr="00027FC1" w:rsidRDefault="001E0B94">
      <w:pPr>
        <w:pStyle w:val="Call"/>
        <w:rPr>
          <w:ins w:id="212" w:author="Tao, Yingsheng" w:date="2019-04-08T14:27:00Z"/>
          <w:lang w:eastAsia="zh-CN"/>
        </w:rPr>
      </w:pPr>
      <w:ins w:id="213" w:author="Tao, Yingsheng" w:date="2019-04-08T14:27:00Z">
        <w:r w:rsidRPr="00027FC1">
          <w:rPr>
            <w:rFonts w:hint="eastAsia"/>
            <w:lang w:eastAsia="zh-CN"/>
          </w:rPr>
          <w:t>责成</w:t>
        </w:r>
      </w:ins>
      <w:ins w:id="214" w:author="Tao, Yingsheng" w:date="2019-04-08T14:50:00Z">
        <w:r w:rsidR="00BE75BE" w:rsidRPr="00027FC1">
          <w:rPr>
            <w:rFonts w:hint="eastAsia"/>
            <w:lang w:eastAsia="zh-CN"/>
          </w:rPr>
          <w:t>无线电通信</w:t>
        </w:r>
      </w:ins>
      <w:ins w:id="215" w:author="Tao, Yingsheng" w:date="2019-04-08T14:27:00Z">
        <w:r w:rsidRPr="00027FC1">
          <w:rPr>
            <w:rFonts w:hint="eastAsia"/>
            <w:lang w:eastAsia="zh-CN"/>
          </w:rPr>
          <w:t>顾问组</w:t>
        </w:r>
      </w:ins>
    </w:p>
    <w:p w:rsidR="001E0B94" w:rsidRPr="00027FC1" w:rsidRDefault="001E0B94" w:rsidP="001E0B94">
      <w:pPr>
        <w:ind w:firstLineChars="200" w:firstLine="480"/>
        <w:rPr>
          <w:ins w:id="216" w:author="Tao, Yingsheng" w:date="2019-04-08T14:27:00Z"/>
          <w:rFonts w:ascii="Calibri" w:hAnsi="Calibri"/>
          <w:lang w:eastAsia="zh-CN"/>
        </w:rPr>
      </w:pPr>
      <w:ins w:id="217" w:author="Tao, Yingsheng" w:date="2019-04-08T14:27:00Z">
        <w:r w:rsidRPr="00027FC1">
          <w:rPr>
            <w:rFonts w:ascii="Calibri" w:hAnsi="Calibri" w:hint="eastAsia"/>
            <w:lang w:eastAsia="zh-CN"/>
          </w:rPr>
          <w:t>继续审议</w:t>
        </w:r>
        <w:r w:rsidRPr="00027FC1">
          <w:rPr>
            <w:rFonts w:ascii="Calibri" w:hAnsi="Calibri"/>
            <w:lang w:eastAsia="zh-CN"/>
          </w:rPr>
          <w:t>ITU-R</w:t>
        </w:r>
        <w:r w:rsidRPr="00027FC1">
          <w:rPr>
            <w:rFonts w:hint="eastAsia"/>
            <w:lang w:eastAsia="zh-CN"/>
          </w:rPr>
          <w:t>出版物和网站方面在同等地位上使用国际电</w:t>
        </w:r>
        <w:proofErr w:type="gramStart"/>
        <w:r w:rsidRPr="00027FC1">
          <w:rPr>
            <w:rFonts w:hint="eastAsia"/>
            <w:lang w:eastAsia="zh-CN"/>
          </w:rPr>
          <w:t>联所有</w:t>
        </w:r>
        <w:proofErr w:type="gramEnd"/>
        <w:r w:rsidRPr="00027FC1">
          <w:rPr>
            <w:rFonts w:hint="eastAsia"/>
            <w:lang w:eastAsia="zh-CN"/>
          </w:rPr>
          <w:t>六种语文的情况</w:t>
        </w:r>
        <w:r w:rsidRPr="00027FC1">
          <w:rPr>
            <w:rFonts w:ascii="Calibri" w:hAnsi="Calibri" w:hint="eastAsia"/>
            <w:lang w:eastAsia="zh-CN"/>
          </w:rPr>
          <w:t>。</w:t>
        </w:r>
      </w:ins>
    </w:p>
    <w:p w:rsidR="004E1F72" w:rsidRPr="00027FC1" w:rsidRDefault="004E1F72" w:rsidP="004E1F72">
      <w:pPr>
        <w:pStyle w:val="AnnexNo"/>
        <w:rPr>
          <w:lang w:eastAsia="zh-CN"/>
        </w:rPr>
      </w:pPr>
      <w:r w:rsidRPr="00027FC1">
        <w:rPr>
          <w:rFonts w:ascii="SimSun" w:eastAsia="SimSun" w:hAnsi="SimSun" w:cs="SimSun" w:hint="eastAsia"/>
          <w:lang w:eastAsia="zh-CN"/>
        </w:rPr>
        <w:t>附件</w:t>
      </w:r>
      <w:r w:rsidRPr="00027FC1">
        <w:rPr>
          <w:lang w:eastAsia="zh-CN"/>
        </w:rPr>
        <w:t>1</w:t>
      </w:r>
    </w:p>
    <w:p w:rsidR="004E1F72" w:rsidRPr="00027FC1" w:rsidRDefault="002D11D1" w:rsidP="004E1F72">
      <w:pPr>
        <w:pStyle w:val="Annextitle"/>
        <w:rPr>
          <w:lang w:eastAsia="zh-CN"/>
        </w:rPr>
      </w:pPr>
      <w:ins w:id="218" w:author="Tao, Yingsheng" w:date="2019-04-08T14:51:00Z">
        <w:r w:rsidRPr="00027FC1">
          <w:rPr>
            <w:lang w:val="en-US" w:eastAsia="zh-CN"/>
          </w:rPr>
          <w:t>ITU-R</w:t>
        </w:r>
      </w:ins>
      <w:r w:rsidR="004E1F72" w:rsidRPr="00027FC1">
        <w:rPr>
          <w:rFonts w:ascii="SimSun" w:eastAsia="SimSun" w:hAnsi="SimSun" w:cs="SimSun" w:hint="eastAsia"/>
          <w:lang w:eastAsia="zh-CN"/>
        </w:rPr>
        <w:t>词汇协调委员会的职责范围</w:t>
      </w:r>
    </w:p>
    <w:p w:rsidR="002D11D1" w:rsidRPr="00027FC1" w:rsidRDefault="002D11D1">
      <w:pPr>
        <w:jc w:val="both"/>
        <w:rPr>
          <w:ins w:id="219" w:author="Tao, Yingsheng" w:date="2019-04-08T14:51:00Z"/>
          <w:iCs/>
          <w:lang w:eastAsia="zh-CN"/>
        </w:rPr>
      </w:pPr>
      <w:ins w:id="220" w:author="Tao, Yingsheng" w:date="2019-04-08T14:51:00Z">
        <w:r w:rsidRPr="00027FC1">
          <w:rPr>
            <w:iCs/>
            <w:lang w:eastAsia="zh-CN"/>
          </w:rPr>
          <w:t>1</w:t>
        </w:r>
        <w:r w:rsidRPr="00027FC1">
          <w:rPr>
            <w:iCs/>
            <w:lang w:eastAsia="zh-CN"/>
          </w:rPr>
          <w:tab/>
        </w:r>
      </w:ins>
      <w:ins w:id="221" w:author="Tao, Yingsheng" w:date="2019-04-08T14:52:00Z">
        <w:r w:rsidRPr="00027FC1">
          <w:rPr>
            <w:rFonts w:hint="eastAsia"/>
            <w:iCs/>
            <w:lang w:eastAsia="zh-CN"/>
          </w:rPr>
          <w:t>在国际电联术语协调委员会（</w:t>
        </w:r>
        <w:r w:rsidRPr="00027FC1">
          <w:rPr>
            <w:lang w:eastAsia="zh-CN"/>
          </w:rPr>
          <w:t>ITU CCT</w:t>
        </w:r>
        <w:r w:rsidRPr="00027FC1">
          <w:rPr>
            <w:rFonts w:hint="eastAsia"/>
            <w:iCs/>
            <w:lang w:eastAsia="zh-CN"/>
          </w:rPr>
          <w:t>）中</w:t>
        </w:r>
      </w:ins>
      <w:ins w:id="222" w:author="Tao, Yingsheng" w:date="2019-04-08T14:53:00Z">
        <w:r w:rsidRPr="00027FC1">
          <w:rPr>
            <w:rFonts w:hint="eastAsia"/>
            <w:iCs/>
            <w:lang w:eastAsia="zh-CN"/>
          </w:rPr>
          <w:t>代表</w:t>
        </w:r>
      </w:ins>
      <w:ins w:id="223" w:author="Tao, Yingsheng" w:date="2019-04-08T14:51:00Z">
        <w:r w:rsidRPr="00027FC1">
          <w:rPr>
            <w:lang w:eastAsia="zh-CN"/>
          </w:rPr>
          <w:t>ITU-R</w:t>
        </w:r>
      </w:ins>
      <w:ins w:id="224" w:author="Tao, Yingsheng" w:date="2019-04-08T14:54:00Z">
        <w:r w:rsidRPr="00027FC1">
          <w:rPr>
            <w:rFonts w:hint="eastAsia"/>
            <w:lang w:eastAsia="zh-CN"/>
          </w:rPr>
          <w:t>。</w:t>
        </w:r>
      </w:ins>
    </w:p>
    <w:p w:rsidR="004E1F72" w:rsidRPr="00027FC1" w:rsidRDefault="004E1F72" w:rsidP="004E1F72">
      <w:pPr>
        <w:jc w:val="both"/>
        <w:rPr>
          <w:lang w:eastAsia="zh-CN"/>
        </w:rPr>
      </w:pPr>
      <w:del w:id="225" w:author="Tao, Yingsheng" w:date="2019-04-08T14:51:00Z">
        <w:r w:rsidRPr="00027FC1" w:rsidDel="002D11D1">
          <w:rPr>
            <w:iCs/>
            <w:lang w:eastAsia="zh-CN"/>
          </w:rPr>
          <w:delText>1</w:delText>
        </w:r>
      </w:del>
      <w:ins w:id="226" w:author="Tao, Yingsheng" w:date="2019-04-08T14:51:00Z">
        <w:r w:rsidR="002D11D1" w:rsidRPr="00027FC1">
          <w:rPr>
            <w:iCs/>
            <w:lang w:eastAsia="zh-CN"/>
          </w:rPr>
          <w:t>2</w:t>
        </w:r>
      </w:ins>
      <w:r w:rsidRPr="00027FC1">
        <w:rPr>
          <w:lang w:eastAsia="zh-CN"/>
        </w:rPr>
        <w:tab/>
      </w:r>
      <w:r w:rsidRPr="00027FC1">
        <w:rPr>
          <w:rFonts w:hint="eastAsia"/>
          <w:lang w:eastAsia="zh-CN"/>
        </w:rPr>
        <w:t>与总秘书处（大会和出版部）密切合作，</w:t>
      </w:r>
      <w:ins w:id="227" w:author="Tao, Yingsheng" w:date="2019-04-08T14:54:00Z">
        <w:r w:rsidR="002D11D1" w:rsidRPr="00027FC1">
          <w:rPr>
            <w:rFonts w:hint="eastAsia"/>
            <w:lang w:eastAsia="zh-CN"/>
          </w:rPr>
          <w:t>通过</w:t>
        </w:r>
        <w:r w:rsidR="002D11D1" w:rsidRPr="00027FC1">
          <w:rPr>
            <w:lang w:eastAsia="zh-CN"/>
          </w:rPr>
          <w:t>ITU CCT</w:t>
        </w:r>
      </w:ins>
      <w:r w:rsidRPr="00027FC1">
        <w:rPr>
          <w:rFonts w:hint="eastAsia"/>
          <w:lang w:eastAsia="zh-CN"/>
        </w:rPr>
        <w:t>在</w:t>
      </w:r>
      <w:r w:rsidRPr="00027FC1">
        <w:rPr>
          <w:lang w:eastAsia="zh-CN"/>
        </w:rPr>
        <w:t>ITU-R</w:t>
      </w:r>
      <w:r w:rsidRPr="00027FC1">
        <w:rPr>
          <w:rFonts w:hint="eastAsia"/>
          <w:lang w:eastAsia="zh-CN"/>
        </w:rPr>
        <w:t>内开展有关词汇的工作，通过包括文件的图形符号、字母符号和其它表述方式、度量单位等在内的术语和定义，并寻求无线电通信各相关研究组在术语和定义方面的协调统一。</w:t>
      </w:r>
    </w:p>
    <w:p w:rsidR="004E1F72" w:rsidRPr="00027FC1" w:rsidRDefault="004E1F72" w:rsidP="004E1F72">
      <w:pPr>
        <w:jc w:val="both"/>
        <w:rPr>
          <w:lang w:eastAsia="zh-CN"/>
        </w:rPr>
      </w:pPr>
      <w:del w:id="228" w:author="Tao, Yingsheng" w:date="2019-04-08T14:55:00Z">
        <w:r w:rsidRPr="00027FC1" w:rsidDel="002D11D1">
          <w:rPr>
            <w:iCs/>
            <w:lang w:eastAsia="zh-CN"/>
          </w:rPr>
          <w:delText>2</w:delText>
        </w:r>
      </w:del>
      <w:ins w:id="229" w:author="Tao, Yingsheng" w:date="2019-04-08T14:55:00Z">
        <w:r w:rsidR="002D11D1" w:rsidRPr="00027FC1">
          <w:rPr>
            <w:iCs/>
            <w:lang w:eastAsia="zh-CN"/>
          </w:rPr>
          <w:t>3</w:t>
        </w:r>
      </w:ins>
      <w:r w:rsidRPr="00027FC1">
        <w:rPr>
          <w:lang w:eastAsia="zh-CN"/>
        </w:rPr>
        <w:tab/>
      </w:r>
      <w:ins w:id="230" w:author="Tao, Yingsheng" w:date="2019-04-08T14:55:00Z">
        <w:r w:rsidR="002D11D1" w:rsidRPr="00027FC1">
          <w:rPr>
            <w:rFonts w:hint="eastAsia"/>
            <w:lang w:eastAsia="zh-CN"/>
          </w:rPr>
          <w:t>通过</w:t>
        </w:r>
        <w:r w:rsidR="002D11D1" w:rsidRPr="00027FC1">
          <w:rPr>
            <w:lang w:eastAsia="zh-CN"/>
          </w:rPr>
          <w:t>ITU CCT</w:t>
        </w:r>
      </w:ins>
      <w:r w:rsidRPr="00027FC1">
        <w:rPr>
          <w:rFonts w:hint="eastAsia"/>
          <w:lang w:eastAsia="zh-CN"/>
        </w:rPr>
        <w:t>与大会和出版部及电信领域研究词汇工作的其他组织联络，例如，与</w:t>
      </w:r>
      <w:r w:rsidRPr="00027FC1">
        <w:rPr>
          <w:lang w:eastAsia="zh-CN"/>
        </w:rPr>
        <w:t>IEC</w:t>
      </w:r>
      <w:r w:rsidRPr="00027FC1">
        <w:rPr>
          <w:rFonts w:hint="eastAsia"/>
          <w:lang w:eastAsia="zh-CN"/>
        </w:rPr>
        <w:t>和国际标准化组织（</w:t>
      </w:r>
      <w:r w:rsidRPr="00027FC1">
        <w:rPr>
          <w:lang w:eastAsia="zh-CN"/>
        </w:rPr>
        <w:t>ISO</w:t>
      </w:r>
      <w:r w:rsidRPr="00027FC1">
        <w:rPr>
          <w:rFonts w:hint="eastAsia"/>
          <w:lang w:eastAsia="zh-CN"/>
        </w:rPr>
        <w:t>）以及</w:t>
      </w:r>
      <w:r w:rsidRPr="00027FC1">
        <w:rPr>
          <w:lang w:eastAsia="zh-CN"/>
        </w:rPr>
        <w:t>IEC-ISO</w:t>
      </w:r>
      <w:r w:rsidRPr="00027FC1">
        <w:rPr>
          <w:rFonts w:hint="eastAsia"/>
          <w:lang w:eastAsia="zh-CN"/>
        </w:rPr>
        <w:t>信息技术联合技术委员会（</w:t>
      </w:r>
      <w:r w:rsidRPr="00027FC1">
        <w:rPr>
          <w:lang w:eastAsia="zh-CN"/>
        </w:rPr>
        <w:t>JTC</w:t>
      </w:r>
      <w:r w:rsidRPr="00027FC1">
        <w:rPr>
          <w:lang w:val="en-US" w:eastAsia="zh-CN"/>
        </w:rPr>
        <w:t> </w:t>
      </w:r>
      <w:r w:rsidRPr="00027FC1">
        <w:rPr>
          <w:lang w:eastAsia="zh-CN"/>
        </w:rPr>
        <w:t>1</w:t>
      </w:r>
      <w:r w:rsidRPr="00027FC1">
        <w:rPr>
          <w:rFonts w:hint="eastAsia"/>
          <w:lang w:eastAsia="zh-CN"/>
        </w:rPr>
        <w:t>）的联络，以避免术语和定义的重复。</w:t>
      </w:r>
    </w:p>
    <w:p w:rsidR="004E1F72" w:rsidRPr="00027FC1" w:rsidRDefault="004E1F72" w:rsidP="00CA22F1">
      <w:pPr>
        <w:jc w:val="both"/>
        <w:rPr>
          <w:lang w:eastAsia="zh-CN"/>
        </w:rPr>
      </w:pPr>
      <w:del w:id="231" w:author="Tao, Yingsheng" w:date="2019-04-08T14:55:00Z">
        <w:r w:rsidRPr="00027FC1" w:rsidDel="002D11D1">
          <w:rPr>
            <w:lang w:eastAsia="zh-CN"/>
          </w:rPr>
          <w:delText>3</w:delText>
        </w:r>
      </w:del>
      <w:ins w:id="232" w:author="Tao, Yingsheng" w:date="2019-04-08T14:55:00Z">
        <w:r w:rsidR="002D11D1" w:rsidRPr="00027FC1">
          <w:rPr>
            <w:lang w:eastAsia="zh-CN"/>
          </w:rPr>
          <w:t>4</w:t>
        </w:r>
      </w:ins>
      <w:r w:rsidRPr="00027FC1">
        <w:rPr>
          <w:lang w:eastAsia="zh-CN"/>
        </w:rPr>
        <w:tab/>
      </w:r>
      <w:r w:rsidRPr="00027FC1">
        <w:rPr>
          <w:rFonts w:ascii="SimSun" w:hint="eastAsia"/>
          <w:lang w:eastAsia="zh-CN"/>
        </w:rPr>
        <w:t>向研究组提供文件使用的相关统一</w:t>
      </w:r>
      <w:r w:rsidRPr="00027FC1">
        <w:rPr>
          <w:rFonts w:hint="eastAsia"/>
          <w:lang w:eastAsia="zh-CN"/>
        </w:rPr>
        <w:t>图形符号、字母符号</w:t>
      </w:r>
      <w:r w:rsidRPr="00027FC1">
        <w:rPr>
          <w:rFonts w:ascii="SimSun" w:hint="eastAsia"/>
          <w:lang w:eastAsia="zh-CN"/>
        </w:rPr>
        <w:t>和其它表述方式、度量单位等，以便用于所有研究组的文件。</w:t>
      </w:r>
      <w:bookmarkStart w:id="233" w:name="_GoBack"/>
      <w:bookmarkEnd w:id="233"/>
    </w:p>
    <w:bookmarkEnd w:id="6"/>
    <w:bookmarkEnd w:id="7"/>
    <w:bookmarkEnd w:id="8"/>
    <w:bookmarkEnd w:id="9"/>
    <w:bookmarkEnd w:id="10"/>
    <w:p w:rsidR="002D11D1" w:rsidRPr="00027FC1" w:rsidRDefault="002D11D1" w:rsidP="002D11D1">
      <w:pPr>
        <w:pStyle w:val="AnnexNo"/>
        <w:rPr>
          <w:ins w:id="234" w:author="Tao, Yingsheng" w:date="2019-04-08T14:53:00Z"/>
          <w:lang w:eastAsia="zh-CN"/>
        </w:rPr>
      </w:pPr>
      <w:ins w:id="235" w:author="Tao, Yingsheng" w:date="2019-04-08T14:53:00Z">
        <w:r w:rsidRPr="00027FC1">
          <w:rPr>
            <w:rFonts w:ascii="SimSun" w:eastAsia="SimSun" w:hAnsi="SimSun" w:cs="SimSun" w:hint="eastAsia"/>
            <w:lang w:eastAsia="zh-CN"/>
          </w:rPr>
          <w:lastRenderedPageBreak/>
          <w:t>附件</w:t>
        </w:r>
        <w:r w:rsidRPr="00027FC1">
          <w:rPr>
            <w:lang w:eastAsia="zh-CN"/>
          </w:rPr>
          <w:t>2</w:t>
        </w:r>
      </w:ins>
    </w:p>
    <w:p w:rsidR="002D11D1" w:rsidRPr="00027FC1" w:rsidRDefault="002D11D1" w:rsidP="002D11D1">
      <w:pPr>
        <w:pStyle w:val="Annextitle"/>
        <w:rPr>
          <w:ins w:id="236" w:author="Tao, Yingsheng" w:date="2019-04-08T14:53:00Z"/>
          <w:lang w:eastAsia="zh-CN"/>
        </w:rPr>
      </w:pPr>
      <w:ins w:id="237" w:author="Tao, Yingsheng" w:date="2019-04-08T14:53:00Z">
        <w:r w:rsidRPr="00027FC1">
          <w:rPr>
            <w:rFonts w:ascii="SimSun" w:eastAsia="SimSun" w:hAnsi="SimSun" w:cs="SimSun" w:hint="eastAsia"/>
            <w:lang w:eastAsia="zh-CN"/>
          </w:rPr>
          <w:t>词汇报告人的责任</w:t>
        </w:r>
      </w:ins>
    </w:p>
    <w:p w:rsidR="002D11D1" w:rsidRPr="00027FC1" w:rsidRDefault="002D11D1" w:rsidP="002D11D1">
      <w:pPr>
        <w:pStyle w:val="Normalaftertitle"/>
        <w:rPr>
          <w:ins w:id="238" w:author="Tao, Yingsheng" w:date="2019-04-08T14:53:00Z"/>
          <w:lang w:eastAsia="zh-CN"/>
        </w:rPr>
      </w:pPr>
      <w:ins w:id="239" w:author="Tao, Yingsheng" w:date="2019-04-08T14:53:00Z">
        <w:r w:rsidRPr="00027FC1">
          <w:rPr>
            <w:bCs/>
            <w:lang w:eastAsia="zh-CN"/>
          </w:rPr>
          <w:t>1</w:t>
        </w:r>
        <w:r w:rsidRPr="00027FC1">
          <w:rPr>
            <w:lang w:eastAsia="zh-CN"/>
          </w:rPr>
          <w:tab/>
        </w:r>
        <w:r w:rsidRPr="00027FC1">
          <w:rPr>
            <w:rFonts w:hint="eastAsia"/>
            <w:lang w:eastAsia="zh-CN"/>
          </w:rPr>
          <w:t>报告人应研究由下列方面提供的词汇和相关专题：</w:t>
        </w:r>
      </w:ins>
    </w:p>
    <w:p w:rsidR="002D11D1" w:rsidRPr="00027FC1" w:rsidRDefault="002D11D1" w:rsidP="002D11D1">
      <w:pPr>
        <w:pStyle w:val="enumlev1"/>
        <w:rPr>
          <w:ins w:id="240" w:author="Tao, Yingsheng" w:date="2019-04-08T14:53:00Z"/>
          <w:lang w:eastAsia="zh-CN"/>
        </w:rPr>
      </w:pPr>
      <w:ins w:id="241" w:author="Tao, Yingsheng" w:date="2019-04-08T14:53:00Z">
        <w:r w:rsidRPr="00027FC1">
          <w:rPr>
            <w:lang w:eastAsia="zh-CN"/>
          </w:rPr>
          <w:t>–</w:t>
        </w:r>
        <w:r w:rsidRPr="00027FC1">
          <w:rPr>
            <w:lang w:eastAsia="zh-CN"/>
          </w:rPr>
          <w:tab/>
        </w:r>
        <w:r w:rsidRPr="00027FC1">
          <w:rPr>
            <w:rFonts w:hint="eastAsia"/>
            <w:lang w:eastAsia="zh-CN"/>
          </w:rPr>
          <w:t>同一无线电通信研究组的工作组或任务组；</w:t>
        </w:r>
      </w:ins>
    </w:p>
    <w:p w:rsidR="002D11D1" w:rsidRPr="00027FC1" w:rsidRDefault="002D11D1" w:rsidP="002D11D1">
      <w:pPr>
        <w:pStyle w:val="enumlev1"/>
        <w:rPr>
          <w:ins w:id="242" w:author="Tao, Yingsheng" w:date="2019-04-08T14:53:00Z"/>
          <w:lang w:eastAsia="zh-CN"/>
        </w:rPr>
      </w:pPr>
      <w:ins w:id="243" w:author="Tao, Yingsheng" w:date="2019-04-08T14:53:00Z">
        <w:r w:rsidRPr="00027FC1">
          <w:rPr>
            <w:lang w:eastAsia="zh-CN"/>
          </w:rPr>
          <w:t>–</w:t>
        </w:r>
        <w:r w:rsidRPr="00027FC1">
          <w:rPr>
            <w:lang w:eastAsia="zh-CN"/>
          </w:rPr>
          <w:tab/>
        </w:r>
        <w:r w:rsidRPr="00027FC1">
          <w:rPr>
            <w:rFonts w:hint="eastAsia"/>
            <w:lang w:eastAsia="zh-CN"/>
          </w:rPr>
          <w:t>相关无线电通信研究组全体；</w:t>
        </w:r>
      </w:ins>
    </w:p>
    <w:p w:rsidR="002D11D1" w:rsidRPr="00027FC1" w:rsidRDefault="002D11D1" w:rsidP="002D11D1">
      <w:pPr>
        <w:pStyle w:val="enumlev1"/>
        <w:rPr>
          <w:ins w:id="244" w:author="Tao, Yingsheng" w:date="2019-04-08T14:53:00Z"/>
          <w:lang w:eastAsia="zh-CN"/>
        </w:rPr>
      </w:pPr>
      <w:ins w:id="245" w:author="Tao, Yingsheng" w:date="2019-04-08T14:53:00Z">
        <w:r w:rsidRPr="00027FC1">
          <w:rPr>
            <w:lang w:eastAsia="zh-CN"/>
          </w:rPr>
          <w:t>–</w:t>
        </w:r>
        <w:r w:rsidRPr="00027FC1">
          <w:rPr>
            <w:lang w:eastAsia="zh-CN"/>
          </w:rPr>
          <w:tab/>
        </w:r>
        <w:r w:rsidRPr="00027FC1">
          <w:rPr>
            <w:rFonts w:hint="eastAsia"/>
            <w:lang w:eastAsia="zh-CN"/>
          </w:rPr>
          <w:t>另一无线电通信研究组的词汇报告人；</w:t>
        </w:r>
      </w:ins>
    </w:p>
    <w:p w:rsidR="002D11D1" w:rsidRPr="00027FC1" w:rsidRDefault="002D11D1">
      <w:pPr>
        <w:pStyle w:val="enumlev1"/>
        <w:rPr>
          <w:ins w:id="246" w:author="Tao, Yingsheng" w:date="2019-04-08T14:53:00Z"/>
          <w:lang w:eastAsia="zh-CN"/>
        </w:rPr>
      </w:pPr>
      <w:ins w:id="247" w:author="Tao, Yingsheng" w:date="2019-04-08T14:53:00Z">
        <w:r w:rsidRPr="00027FC1">
          <w:rPr>
            <w:lang w:eastAsia="zh-CN"/>
          </w:rPr>
          <w:t>–</w:t>
        </w:r>
        <w:r w:rsidRPr="00027FC1">
          <w:rPr>
            <w:lang w:eastAsia="zh-CN"/>
          </w:rPr>
          <w:tab/>
        </w:r>
        <w:r w:rsidRPr="00027FC1">
          <w:rPr>
            <w:lang w:val="en-US" w:eastAsia="zh-CN"/>
            <w:rPrChange w:id="248" w:author="Tao, Yingsheng" w:date="2019-04-08T14:56:00Z">
              <w:rPr>
                <w:highlight w:val="cyan"/>
                <w:lang w:val="en-US" w:eastAsia="zh-CN"/>
              </w:rPr>
            </w:rPrChange>
          </w:rPr>
          <w:t>ITU CCT</w:t>
        </w:r>
        <w:r w:rsidRPr="00027FC1">
          <w:rPr>
            <w:rFonts w:hint="eastAsia"/>
            <w:lang w:eastAsia="zh-CN"/>
          </w:rPr>
          <w:t>。</w:t>
        </w:r>
      </w:ins>
    </w:p>
    <w:p w:rsidR="002D11D1" w:rsidRPr="00027FC1" w:rsidRDefault="002D11D1" w:rsidP="002D11D1">
      <w:pPr>
        <w:jc w:val="both"/>
        <w:rPr>
          <w:ins w:id="249" w:author="Tao, Yingsheng" w:date="2019-04-08T14:53:00Z"/>
          <w:lang w:eastAsia="zh-CN"/>
        </w:rPr>
      </w:pPr>
      <w:ins w:id="250" w:author="Tao, Yingsheng" w:date="2019-04-08T14:53:00Z">
        <w:r w:rsidRPr="00027FC1">
          <w:rPr>
            <w:bCs/>
            <w:lang w:eastAsia="zh-CN"/>
          </w:rPr>
          <w:t>2</w:t>
        </w:r>
        <w:r w:rsidRPr="00027FC1">
          <w:rPr>
            <w:lang w:eastAsia="zh-CN"/>
          </w:rPr>
          <w:tab/>
        </w:r>
        <w:r w:rsidRPr="00027FC1">
          <w:rPr>
            <w:rFonts w:hint="eastAsia"/>
            <w:lang w:eastAsia="zh-CN"/>
          </w:rPr>
          <w:t>无线电通信报告人应负责其自身的无线电通信研究组内部和与其他无线电通信研究组之间的有关词汇和相关专题的协调活动；其目的是在相关研究组之间就所建议的术语和定义取得一致意见。</w:t>
        </w:r>
      </w:ins>
    </w:p>
    <w:p w:rsidR="00165291" w:rsidRDefault="002D11D1">
      <w:pPr>
        <w:jc w:val="both"/>
        <w:rPr>
          <w:lang w:eastAsia="zh-CN"/>
        </w:rPr>
      </w:pPr>
      <w:ins w:id="251" w:author="Tao, Yingsheng" w:date="2019-04-08T14:53:00Z">
        <w:r w:rsidRPr="00027FC1">
          <w:rPr>
            <w:bCs/>
            <w:lang w:eastAsia="zh-CN"/>
          </w:rPr>
          <w:t>3</w:t>
        </w:r>
        <w:r w:rsidRPr="00027FC1">
          <w:rPr>
            <w:lang w:eastAsia="zh-CN"/>
          </w:rPr>
          <w:tab/>
        </w:r>
        <w:r w:rsidRPr="00027FC1">
          <w:rPr>
            <w:rFonts w:hint="eastAsia"/>
            <w:lang w:eastAsia="zh-CN"/>
          </w:rPr>
          <w:t>报告人应负责其</w:t>
        </w:r>
      </w:ins>
      <w:ins w:id="252" w:author="Tao, Yingsheng" w:date="2019-04-08T14:56:00Z">
        <w:r w:rsidR="0088064D" w:rsidRPr="00027FC1">
          <w:rPr>
            <w:rFonts w:hint="eastAsia"/>
            <w:lang w:eastAsia="zh-CN"/>
          </w:rPr>
          <w:t>无线电通信</w:t>
        </w:r>
      </w:ins>
      <w:ins w:id="253" w:author="Tao, Yingsheng" w:date="2019-04-08T14:53:00Z">
        <w:r w:rsidRPr="00027FC1">
          <w:rPr>
            <w:rFonts w:hint="eastAsia"/>
            <w:lang w:eastAsia="zh-CN"/>
          </w:rPr>
          <w:t>研究组与</w:t>
        </w:r>
      </w:ins>
      <w:ins w:id="254" w:author="Tao, Yingsheng" w:date="2019-04-08T14:56:00Z">
        <w:r w:rsidR="0088064D" w:rsidRPr="00027FC1">
          <w:rPr>
            <w:lang w:val="en-US" w:eastAsia="zh-CN"/>
            <w:rPrChange w:id="255" w:author="Tao, Yingsheng" w:date="2019-04-08T14:56:00Z">
              <w:rPr>
                <w:highlight w:val="cyan"/>
                <w:lang w:val="en-US" w:eastAsia="zh-CN"/>
              </w:rPr>
            </w:rPrChange>
          </w:rPr>
          <w:t>ITU CCT</w:t>
        </w:r>
      </w:ins>
      <w:ins w:id="256" w:author="Tao, Yingsheng" w:date="2019-04-08T14:53:00Z">
        <w:r w:rsidRPr="00027FC1">
          <w:rPr>
            <w:rFonts w:hint="eastAsia"/>
            <w:lang w:eastAsia="zh-CN"/>
          </w:rPr>
          <w:t>之间的联络活动，鼓励报告人参加任何可能召开的</w:t>
        </w:r>
      </w:ins>
      <w:ins w:id="257" w:author="Tao, Yingsheng" w:date="2019-04-08T14:56:00Z">
        <w:r w:rsidR="0088064D" w:rsidRPr="00027FC1">
          <w:rPr>
            <w:lang w:val="en-US" w:eastAsia="zh-CN"/>
            <w:rPrChange w:id="258" w:author="Tao, Yingsheng" w:date="2019-04-08T14:56:00Z">
              <w:rPr>
                <w:highlight w:val="cyan"/>
                <w:lang w:val="en-US" w:eastAsia="zh-CN"/>
              </w:rPr>
            </w:rPrChange>
          </w:rPr>
          <w:t>ITU CCT</w:t>
        </w:r>
      </w:ins>
      <w:ins w:id="259" w:author="Tao, Yingsheng" w:date="2019-04-08T14:53:00Z">
        <w:r w:rsidRPr="00027FC1">
          <w:rPr>
            <w:rFonts w:ascii="SimSun" w:hint="eastAsia"/>
            <w:lang w:eastAsia="zh-CN"/>
          </w:rPr>
          <w:t>的会议（如有的话）</w:t>
        </w:r>
        <w:r w:rsidRPr="00027FC1">
          <w:rPr>
            <w:rFonts w:hint="eastAsia"/>
            <w:lang w:eastAsia="zh-CN"/>
          </w:rPr>
          <w:t>。</w:t>
        </w:r>
      </w:ins>
    </w:p>
    <w:p w:rsidR="00B77874" w:rsidRDefault="00B77874" w:rsidP="00411C49">
      <w:pPr>
        <w:pStyle w:val="Reasons"/>
        <w:rPr>
          <w:lang w:eastAsia="zh-CN"/>
        </w:rPr>
      </w:pPr>
    </w:p>
    <w:p w:rsidR="00B77874" w:rsidRDefault="00B77874">
      <w:pPr>
        <w:jc w:val="center"/>
      </w:pPr>
      <w:r>
        <w:t>______________</w:t>
      </w:r>
    </w:p>
    <w:p w:rsidR="00660197" w:rsidRPr="00165291" w:rsidRDefault="00660197" w:rsidP="00A1757B">
      <w:pPr>
        <w:rPr>
          <w:lang w:eastAsia="zh-CN"/>
        </w:rPr>
      </w:pPr>
    </w:p>
    <w:sectPr w:rsidR="00660197" w:rsidRPr="00165291" w:rsidSect="00A1757B">
      <w:headerReference w:type="default" r:id="rId9"/>
      <w:footerReference w:type="default" r:id="rId10"/>
      <w:footerReference w:type="first" r:id="rId11"/>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C48" w:rsidRDefault="007F5C48">
      <w:r>
        <w:separator/>
      </w:r>
    </w:p>
  </w:endnote>
  <w:endnote w:type="continuationSeparator" w:id="0">
    <w:p w:rsidR="007F5C48" w:rsidRDefault="007F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48" w:rsidRPr="00A1757B" w:rsidRDefault="009C19DF" w:rsidP="00A1757B">
    <w:pPr>
      <w:pStyle w:val="Footer"/>
    </w:pPr>
    <w:fldSimple w:instr=" FILENAME \p  \* MERGEFORMAT ">
      <w:r w:rsidR="008A3801">
        <w:t>P:\CHI\ITU-R\AG\RAG\RAG19\000\018C.DOCX</w:t>
      </w:r>
    </w:fldSimple>
    <w:r w:rsidR="00A1757B">
      <w:t xml:space="preserve"> (</w:t>
    </w:r>
    <w:r w:rsidR="00A1757B" w:rsidRPr="00A1757B">
      <w:t>453223</w:t>
    </w:r>
    <w:r w:rsidR="00A1757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48" w:rsidRPr="00BE70EF" w:rsidRDefault="009C19DF" w:rsidP="00A1757B">
    <w:pPr>
      <w:pStyle w:val="Footer"/>
    </w:pPr>
    <w:fldSimple w:instr=" FILENAME \p  \* MERGEFORMAT ">
      <w:r w:rsidR="008A3801">
        <w:t>P:\CHI\ITU-R\AG\RAG\RAG19\000\018C.DOCX</w:t>
      </w:r>
    </w:fldSimple>
    <w:r w:rsidR="00BE70EF">
      <w:t xml:space="preserve"> (</w:t>
    </w:r>
    <w:r w:rsidR="00A1757B" w:rsidRPr="00A1757B">
      <w:t>453223</w:t>
    </w:r>
    <w:r w:rsidR="00BE70EF">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C48" w:rsidRDefault="007F5C48">
      <w:r>
        <w:t>____________________</w:t>
      </w:r>
    </w:p>
  </w:footnote>
  <w:footnote w:type="continuationSeparator" w:id="0">
    <w:p w:rsidR="007F5C48" w:rsidRDefault="007F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48" w:rsidRPr="00AF0B82" w:rsidRDefault="007F5C48" w:rsidP="000A4F34">
    <w:pPr>
      <w:pStyle w:val="Header"/>
    </w:pPr>
    <w:r>
      <w:fldChar w:fldCharType="begin"/>
    </w:r>
    <w:r>
      <w:instrText xml:space="preserve"> PAGE </w:instrText>
    </w:r>
    <w:r>
      <w:fldChar w:fldCharType="separate"/>
    </w:r>
    <w:r w:rsidR="00CA22F1">
      <w:rPr>
        <w:noProof/>
      </w:rPr>
      <w:t>5</w:t>
    </w:r>
    <w:r>
      <w:fldChar w:fldCharType="end"/>
    </w:r>
  </w:p>
  <w:p w:rsidR="007F5C48" w:rsidRPr="00AF0B82" w:rsidRDefault="00BE70EF" w:rsidP="00A1757B">
    <w:pPr>
      <w:pStyle w:val="Header"/>
      <w:spacing w:after="240"/>
      <w:rPr>
        <w:lang w:eastAsia="zh-CN"/>
      </w:rPr>
    </w:pPr>
    <w:r w:rsidRPr="00DB2FBF">
      <w:rPr>
        <w:rFonts w:asciiTheme="majorBidi" w:hAnsiTheme="majorBidi" w:cstheme="majorBidi"/>
        <w:szCs w:val="18"/>
        <w:lang w:val="es-ES"/>
      </w:rPr>
      <w:t>RAG19/</w:t>
    </w:r>
    <w:r w:rsidR="00A1757B">
      <w:rPr>
        <w:rFonts w:asciiTheme="majorBidi" w:hAnsiTheme="majorBidi" w:cstheme="majorBidi"/>
        <w:szCs w:val="18"/>
        <w:lang w:val="es-ES"/>
      </w:rPr>
      <w:t>18</w:t>
    </w:r>
    <w:r w:rsidR="007F5C48" w:rsidRPr="00AF0B82">
      <w:t>-</w:t>
    </w:r>
    <w:r w:rsidR="007F5C48"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0"/>
  </w:num>
  <w:num w:numId="5">
    <w:abstractNumId w:val="1"/>
  </w:num>
  <w:num w:numId="6">
    <w:abstractNumId w:val="2"/>
  </w:num>
  <w:num w:numId="7">
    <w:abstractNumId w:val="5"/>
  </w:num>
  <w:num w:numId="8">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o, Yingsheng">
    <w15:presenceInfo w15:providerId="AD" w15:userId="S-1-5-21-8740799-900759487-1415713722-22630"/>
  </w15:person>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E5"/>
    <w:rsid w:val="0001540A"/>
    <w:rsid w:val="0001624F"/>
    <w:rsid w:val="00020106"/>
    <w:rsid w:val="00021007"/>
    <w:rsid w:val="00023D1B"/>
    <w:rsid w:val="00027FC1"/>
    <w:rsid w:val="00033F6C"/>
    <w:rsid w:val="00034C59"/>
    <w:rsid w:val="000518FC"/>
    <w:rsid w:val="00062FA4"/>
    <w:rsid w:val="00065732"/>
    <w:rsid w:val="0006614B"/>
    <w:rsid w:val="00082FBE"/>
    <w:rsid w:val="00084871"/>
    <w:rsid w:val="00085541"/>
    <w:rsid w:val="00093C73"/>
    <w:rsid w:val="000A0059"/>
    <w:rsid w:val="000A1262"/>
    <w:rsid w:val="000A4F34"/>
    <w:rsid w:val="000A5F9E"/>
    <w:rsid w:val="000B0A4F"/>
    <w:rsid w:val="000B4D42"/>
    <w:rsid w:val="000C0FEC"/>
    <w:rsid w:val="000E0534"/>
    <w:rsid w:val="000E3180"/>
    <w:rsid w:val="000F275A"/>
    <w:rsid w:val="000F335E"/>
    <w:rsid w:val="000F3718"/>
    <w:rsid w:val="00102323"/>
    <w:rsid w:val="001058FA"/>
    <w:rsid w:val="00107E5A"/>
    <w:rsid w:val="001225EE"/>
    <w:rsid w:val="00130A81"/>
    <w:rsid w:val="00130B50"/>
    <w:rsid w:val="00133A59"/>
    <w:rsid w:val="00134404"/>
    <w:rsid w:val="0013473D"/>
    <w:rsid w:val="001368A7"/>
    <w:rsid w:val="00145997"/>
    <w:rsid w:val="00147382"/>
    <w:rsid w:val="00152B3F"/>
    <w:rsid w:val="001539C7"/>
    <w:rsid w:val="001551D2"/>
    <w:rsid w:val="00164A74"/>
    <w:rsid w:val="00165291"/>
    <w:rsid w:val="00166041"/>
    <w:rsid w:val="001722B2"/>
    <w:rsid w:val="00175850"/>
    <w:rsid w:val="00193A09"/>
    <w:rsid w:val="00194AD3"/>
    <w:rsid w:val="00195B4B"/>
    <w:rsid w:val="0019729C"/>
    <w:rsid w:val="001A3420"/>
    <w:rsid w:val="001A5A4C"/>
    <w:rsid w:val="001A76BD"/>
    <w:rsid w:val="001B032E"/>
    <w:rsid w:val="001B4810"/>
    <w:rsid w:val="001C0694"/>
    <w:rsid w:val="001D2334"/>
    <w:rsid w:val="001D2E57"/>
    <w:rsid w:val="001D3429"/>
    <w:rsid w:val="001D6E77"/>
    <w:rsid w:val="001E0A61"/>
    <w:rsid w:val="001E0B94"/>
    <w:rsid w:val="001E5A76"/>
    <w:rsid w:val="001E692F"/>
    <w:rsid w:val="001E7277"/>
    <w:rsid w:val="001F6763"/>
    <w:rsid w:val="001F75CD"/>
    <w:rsid w:val="00202156"/>
    <w:rsid w:val="0020573C"/>
    <w:rsid w:val="00213AE0"/>
    <w:rsid w:val="00221367"/>
    <w:rsid w:val="00236FBE"/>
    <w:rsid w:val="00244613"/>
    <w:rsid w:val="00251159"/>
    <w:rsid w:val="00252B08"/>
    <w:rsid w:val="00271619"/>
    <w:rsid w:val="00271C4F"/>
    <w:rsid w:val="00277368"/>
    <w:rsid w:val="00280C4C"/>
    <w:rsid w:val="00293302"/>
    <w:rsid w:val="00294DEA"/>
    <w:rsid w:val="0029544B"/>
    <w:rsid w:val="002A6FC3"/>
    <w:rsid w:val="002B224F"/>
    <w:rsid w:val="002C412E"/>
    <w:rsid w:val="002C5CAC"/>
    <w:rsid w:val="002C69A2"/>
    <w:rsid w:val="002D11D1"/>
    <w:rsid w:val="002E36DD"/>
    <w:rsid w:val="002E6592"/>
    <w:rsid w:val="002F340E"/>
    <w:rsid w:val="002F666E"/>
    <w:rsid w:val="002F6A4E"/>
    <w:rsid w:val="002F7448"/>
    <w:rsid w:val="002F7978"/>
    <w:rsid w:val="00302A9B"/>
    <w:rsid w:val="00303349"/>
    <w:rsid w:val="0030740E"/>
    <w:rsid w:val="003215FC"/>
    <w:rsid w:val="003221F3"/>
    <w:rsid w:val="0033041D"/>
    <w:rsid w:val="00331C2A"/>
    <w:rsid w:val="00333980"/>
    <w:rsid w:val="00342405"/>
    <w:rsid w:val="00342659"/>
    <w:rsid w:val="00344F64"/>
    <w:rsid w:val="0034529C"/>
    <w:rsid w:val="00361609"/>
    <w:rsid w:val="00363AF1"/>
    <w:rsid w:val="00364117"/>
    <w:rsid w:val="003654A2"/>
    <w:rsid w:val="00370BCF"/>
    <w:rsid w:val="00370DA9"/>
    <w:rsid w:val="00371A3D"/>
    <w:rsid w:val="00374089"/>
    <w:rsid w:val="00380032"/>
    <w:rsid w:val="0038088E"/>
    <w:rsid w:val="003859B4"/>
    <w:rsid w:val="00392390"/>
    <w:rsid w:val="00397CD7"/>
    <w:rsid w:val="003A0B83"/>
    <w:rsid w:val="003A361A"/>
    <w:rsid w:val="003A71AC"/>
    <w:rsid w:val="003B0D63"/>
    <w:rsid w:val="003B317F"/>
    <w:rsid w:val="003B55F3"/>
    <w:rsid w:val="003B749B"/>
    <w:rsid w:val="003D0AB2"/>
    <w:rsid w:val="003D2EFD"/>
    <w:rsid w:val="003E4E3F"/>
    <w:rsid w:val="003F2683"/>
    <w:rsid w:val="003F5A64"/>
    <w:rsid w:val="00405539"/>
    <w:rsid w:val="00405F35"/>
    <w:rsid w:val="00406282"/>
    <w:rsid w:val="00407332"/>
    <w:rsid w:val="00410D97"/>
    <w:rsid w:val="00411DE5"/>
    <w:rsid w:val="00425417"/>
    <w:rsid w:val="0042612F"/>
    <w:rsid w:val="00426448"/>
    <w:rsid w:val="00432D7F"/>
    <w:rsid w:val="0043586E"/>
    <w:rsid w:val="0045496A"/>
    <w:rsid w:val="004557A7"/>
    <w:rsid w:val="00460615"/>
    <w:rsid w:val="0046370D"/>
    <w:rsid w:val="00465D72"/>
    <w:rsid w:val="00467E02"/>
    <w:rsid w:val="00474CCC"/>
    <w:rsid w:val="0047624B"/>
    <w:rsid w:val="00491D13"/>
    <w:rsid w:val="00492483"/>
    <w:rsid w:val="00492D57"/>
    <w:rsid w:val="0049694A"/>
    <w:rsid w:val="004974DE"/>
    <w:rsid w:val="004976C5"/>
    <w:rsid w:val="004A07A2"/>
    <w:rsid w:val="004A7BE5"/>
    <w:rsid w:val="004B468C"/>
    <w:rsid w:val="004B5C21"/>
    <w:rsid w:val="004C1105"/>
    <w:rsid w:val="004D08EB"/>
    <w:rsid w:val="004E1F72"/>
    <w:rsid w:val="004E5C65"/>
    <w:rsid w:val="004F230D"/>
    <w:rsid w:val="004F3435"/>
    <w:rsid w:val="004F4B40"/>
    <w:rsid w:val="0050528F"/>
    <w:rsid w:val="00507D0A"/>
    <w:rsid w:val="00513BEA"/>
    <w:rsid w:val="0051782D"/>
    <w:rsid w:val="005205CD"/>
    <w:rsid w:val="00522272"/>
    <w:rsid w:val="00533EC7"/>
    <w:rsid w:val="0053462E"/>
    <w:rsid w:val="00543B2E"/>
    <w:rsid w:val="00546560"/>
    <w:rsid w:val="00552474"/>
    <w:rsid w:val="0055452F"/>
    <w:rsid w:val="00561A8F"/>
    <w:rsid w:val="00562977"/>
    <w:rsid w:val="0057042F"/>
    <w:rsid w:val="00576A0F"/>
    <w:rsid w:val="00584584"/>
    <w:rsid w:val="00585978"/>
    <w:rsid w:val="005874D0"/>
    <w:rsid w:val="00587C63"/>
    <w:rsid w:val="00587D68"/>
    <w:rsid w:val="00591E9F"/>
    <w:rsid w:val="005A7A9C"/>
    <w:rsid w:val="005B1147"/>
    <w:rsid w:val="005C0B5E"/>
    <w:rsid w:val="005C190E"/>
    <w:rsid w:val="005C6906"/>
    <w:rsid w:val="005D4564"/>
    <w:rsid w:val="005D4F78"/>
    <w:rsid w:val="005D6EC1"/>
    <w:rsid w:val="005E0D79"/>
    <w:rsid w:val="005E40CA"/>
    <w:rsid w:val="005E6891"/>
    <w:rsid w:val="005F0CAC"/>
    <w:rsid w:val="005F1BC7"/>
    <w:rsid w:val="005F4A85"/>
    <w:rsid w:val="0060404C"/>
    <w:rsid w:val="00606766"/>
    <w:rsid w:val="0060773B"/>
    <w:rsid w:val="006113EF"/>
    <w:rsid w:val="00614DF9"/>
    <w:rsid w:val="0061778D"/>
    <w:rsid w:val="006178BF"/>
    <w:rsid w:val="00617963"/>
    <w:rsid w:val="00621C65"/>
    <w:rsid w:val="00624A50"/>
    <w:rsid w:val="006311E7"/>
    <w:rsid w:val="00641306"/>
    <w:rsid w:val="00642979"/>
    <w:rsid w:val="0064624D"/>
    <w:rsid w:val="006476FF"/>
    <w:rsid w:val="00651B95"/>
    <w:rsid w:val="00652764"/>
    <w:rsid w:val="00653323"/>
    <w:rsid w:val="0065517E"/>
    <w:rsid w:val="006556D9"/>
    <w:rsid w:val="00660197"/>
    <w:rsid w:val="00664647"/>
    <w:rsid w:val="00665AB9"/>
    <w:rsid w:val="00667F5B"/>
    <w:rsid w:val="00673252"/>
    <w:rsid w:val="00683C7F"/>
    <w:rsid w:val="00690DAD"/>
    <w:rsid w:val="00693E5D"/>
    <w:rsid w:val="00695C92"/>
    <w:rsid w:val="0069621F"/>
    <w:rsid w:val="00697F1E"/>
    <w:rsid w:val="006A3E35"/>
    <w:rsid w:val="006A3FBE"/>
    <w:rsid w:val="006A4BD4"/>
    <w:rsid w:val="006A7022"/>
    <w:rsid w:val="006B16EA"/>
    <w:rsid w:val="006D0022"/>
    <w:rsid w:val="006D09F9"/>
    <w:rsid w:val="006D0CA1"/>
    <w:rsid w:val="006D36FE"/>
    <w:rsid w:val="006D3CED"/>
    <w:rsid w:val="006D43D7"/>
    <w:rsid w:val="006E4CF1"/>
    <w:rsid w:val="006E5B7C"/>
    <w:rsid w:val="006E6364"/>
    <w:rsid w:val="006F0D51"/>
    <w:rsid w:val="006F31AB"/>
    <w:rsid w:val="007029A5"/>
    <w:rsid w:val="00723E69"/>
    <w:rsid w:val="00725BEA"/>
    <w:rsid w:val="00726BD1"/>
    <w:rsid w:val="00730A2A"/>
    <w:rsid w:val="0073722D"/>
    <w:rsid w:val="0074537E"/>
    <w:rsid w:val="00747D24"/>
    <w:rsid w:val="0075704C"/>
    <w:rsid w:val="00757B6A"/>
    <w:rsid w:val="00757BB1"/>
    <w:rsid w:val="00765C3C"/>
    <w:rsid w:val="007669B2"/>
    <w:rsid w:val="00777351"/>
    <w:rsid w:val="00792BA8"/>
    <w:rsid w:val="007A299C"/>
    <w:rsid w:val="007A31FF"/>
    <w:rsid w:val="007A6C4A"/>
    <w:rsid w:val="007B56C2"/>
    <w:rsid w:val="007B7525"/>
    <w:rsid w:val="007C0529"/>
    <w:rsid w:val="007C0CCC"/>
    <w:rsid w:val="007C4F8B"/>
    <w:rsid w:val="007D5B11"/>
    <w:rsid w:val="007E466C"/>
    <w:rsid w:val="007F087F"/>
    <w:rsid w:val="007F1A81"/>
    <w:rsid w:val="007F28FE"/>
    <w:rsid w:val="007F5C48"/>
    <w:rsid w:val="007F7F05"/>
    <w:rsid w:val="00800140"/>
    <w:rsid w:val="008027FD"/>
    <w:rsid w:val="008051C9"/>
    <w:rsid w:val="008120DB"/>
    <w:rsid w:val="008127CF"/>
    <w:rsid w:val="00816E5F"/>
    <w:rsid w:val="00817FE6"/>
    <w:rsid w:val="00823553"/>
    <w:rsid w:val="008243CD"/>
    <w:rsid w:val="00824751"/>
    <w:rsid w:val="00824ADB"/>
    <w:rsid w:val="0082609B"/>
    <w:rsid w:val="008261D5"/>
    <w:rsid w:val="008278E0"/>
    <w:rsid w:val="00841150"/>
    <w:rsid w:val="00841C76"/>
    <w:rsid w:val="0084602B"/>
    <w:rsid w:val="00847E2F"/>
    <w:rsid w:val="0085027F"/>
    <w:rsid w:val="008539C3"/>
    <w:rsid w:val="008552AB"/>
    <w:rsid w:val="008558A1"/>
    <w:rsid w:val="00855B4C"/>
    <w:rsid w:val="00857695"/>
    <w:rsid w:val="00861C2D"/>
    <w:rsid w:val="0087115D"/>
    <w:rsid w:val="0088064D"/>
    <w:rsid w:val="0088263F"/>
    <w:rsid w:val="0088663B"/>
    <w:rsid w:val="0088755C"/>
    <w:rsid w:val="008954AA"/>
    <w:rsid w:val="008A3801"/>
    <w:rsid w:val="008A56A5"/>
    <w:rsid w:val="008B06FC"/>
    <w:rsid w:val="008C1346"/>
    <w:rsid w:val="008C34A4"/>
    <w:rsid w:val="008C7B07"/>
    <w:rsid w:val="008D06A4"/>
    <w:rsid w:val="008E11BE"/>
    <w:rsid w:val="008F1F07"/>
    <w:rsid w:val="008F50C1"/>
    <w:rsid w:val="00903039"/>
    <w:rsid w:val="00906FA8"/>
    <w:rsid w:val="0090790F"/>
    <w:rsid w:val="0091120B"/>
    <w:rsid w:val="00912356"/>
    <w:rsid w:val="00915949"/>
    <w:rsid w:val="00920D5A"/>
    <w:rsid w:val="0092390D"/>
    <w:rsid w:val="00924B9F"/>
    <w:rsid w:val="00927A64"/>
    <w:rsid w:val="009322FA"/>
    <w:rsid w:val="009334CB"/>
    <w:rsid w:val="009345BB"/>
    <w:rsid w:val="009369E5"/>
    <w:rsid w:val="0094133E"/>
    <w:rsid w:val="009456BE"/>
    <w:rsid w:val="00947EAB"/>
    <w:rsid w:val="00951886"/>
    <w:rsid w:val="00953218"/>
    <w:rsid w:val="009540C3"/>
    <w:rsid w:val="00954917"/>
    <w:rsid w:val="00964285"/>
    <w:rsid w:val="0097307C"/>
    <w:rsid w:val="0098015B"/>
    <w:rsid w:val="009A13C5"/>
    <w:rsid w:val="009A3FE6"/>
    <w:rsid w:val="009B51E5"/>
    <w:rsid w:val="009B5FCA"/>
    <w:rsid w:val="009C0DC9"/>
    <w:rsid w:val="009C16F8"/>
    <w:rsid w:val="009C19DF"/>
    <w:rsid w:val="009C521B"/>
    <w:rsid w:val="009D2CD2"/>
    <w:rsid w:val="009E1293"/>
    <w:rsid w:val="009F28C4"/>
    <w:rsid w:val="009F6C40"/>
    <w:rsid w:val="00A038FA"/>
    <w:rsid w:val="00A054E3"/>
    <w:rsid w:val="00A05E32"/>
    <w:rsid w:val="00A06654"/>
    <w:rsid w:val="00A07083"/>
    <w:rsid w:val="00A16CB2"/>
    <w:rsid w:val="00A1757B"/>
    <w:rsid w:val="00A177BA"/>
    <w:rsid w:val="00A23E26"/>
    <w:rsid w:val="00A2444D"/>
    <w:rsid w:val="00A25EC7"/>
    <w:rsid w:val="00A27ECF"/>
    <w:rsid w:val="00A32C3E"/>
    <w:rsid w:val="00A363F4"/>
    <w:rsid w:val="00A42068"/>
    <w:rsid w:val="00A43ACF"/>
    <w:rsid w:val="00A43DC2"/>
    <w:rsid w:val="00A474C9"/>
    <w:rsid w:val="00A47E56"/>
    <w:rsid w:val="00A50605"/>
    <w:rsid w:val="00A5181E"/>
    <w:rsid w:val="00A52203"/>
    <w:rsid w:val="00A54F1C"/>
    <w:rsid w:val="00A620A1"/>
    <w:rsid w:val="00A62D74"/>
    <w:rsid w:val="00A636C2"/>
    <w:rsid w:val="00A6419B"/>
    <w:rsid w:val="00A6446E"/>
    <w:rsid w:val="00A660E0"/>
    <w:rsid w:val="00A70937"/>
    <w:rsid w:val="00A87C9B"/>
    <w:rsid w:val="00A941E2"/>
    <w:rsid w:val="00AA5CA5"/>
    <w:rsid w:val="00AB1F17"/>
    <w:rsid w:val="00AB4797"/>
    <w:rsid w:val="00AB5C70"/>
    <w:rsid w:val="00AB6919"/>
    <w:rsid w:val="00AB6D53"/>
    <w:rsid w:val="00AB7ADF"/>
    <w:rsid w:val="00AC2193"/>
    <w:rsid w:val="00AC76AF"/>
    <w:rsid w:val="00AD21E9"/>
    <w:rsid w:val="00AD5D1A"/>
    <w:rsid w:val="00AE3B65"/>
    <w:rsid w:val="00AE40E0"/>
    <w:rsid w:val="00AF0B82"/>
    <w:rsid w:val="00B0267E"/>
    <w:rsid w:val="00B04ED8"/>
    <w:rsid w:val="00B11BA5"/>
    <w:rsid w:val="00B1508A"/>
    <w:rsid w:val="00B25A3A"/>
    <w:rsid w:val="00B3533B"/>
    <w:rsid w:val="00B41DCB"/>
    <w:rsid w:val="00B44CD9"/>
    <w:rsid w:val="00B45F90"/>
    <w:rsid w:val="00B51C89"/>
    <w:rsid w:val="00B523C6"/>
    <w:rsid w:val="00B52992"/>
    <w:rsid w:val="00B57898"/>
    <w:rsid w:val="00B62CF3"/>
    <w:rsid w:val="00B651DB"/>
    <w:rsid w:val="00B76AE3"/>
    <w:rsid w:val="00B77421"/>
    <w:rsid w:val="00B77874"/>
    <w:rsid w:val="00B80DB8"/>
    <w:rsid w:val="00B865B8"/>
    <w:rsid w:val="00B9093E"/>
    <w:rsid w:val="00B90D98"/>
    <w:rsid w:val="00B925F8"/>
    <w:rsid w:val="00B94F1D"/>
    <w:rsid w:val="00B95822"/>
    <w:rsid w:val="00BA5299"/>
    <w:rsid w:val="00BB08EC"/>
    <w:rsid w:val="00BB099B"/>
    <w:rsid w:val="00BB3DBA"/>
    <w:rsid w:val="00BB4ADA"/>
    <w:rsid w:val="00BC16FA"/>
    <w:rsid w:val="00BC195C"/>
    <w:rsid w:val="00BC3ACA"/>
    <w:rsid w:val="00BC3C94"/>
    <w:rsid w:val="00BC42EE"/>
    <w:rsid w:val="00BC56D1"/>
    <w:rsid w:val="00BC72C9"/>
    <w:rsid w:val="00BD05A7"/>
    <w:rsid w:val="00BD2F5F"/>
    <w:rsid w:val="00BD41C7"/>
    <w:rsid w:val="00BD463C"/>
    <w:rsid w:val="00BD7223"/>
    <w:rsid w:val="00BE163D"/>
    <w:rsid w:val="00BE1942"/>
    <w:rsid w:val="00BE1F57"/>
    <w:rsid w:val="00BE3221"/>
    <w:rsid w:val="00BE5A75"/>
    <w:rsid w:val="00BE70EF"/>
    <w:rsid w:val="00BE75BE"/>
    <w:rsid w:val="00C0211F"/>
    <w:rsid w:val="00C226F4"/>
    <w:rsid w:val="00C25047"/>
    <w:rsid w:val="00C26B59"/>
    <w:rsid w:val="00C3076D"/>
    <w:rsid w:val="00C30A3C"/>
    <w:rsid w:val="00C348FC"/>
    <w:rsid w:val="00C349AC"/>
    <w:rsid w:val="00C53641"/>
    <w:rsid w:val="00C60AC9"/>
    <w:rsid w:val="00C77784"/>
    <w:rsid w:val="00C94697"/>
    <w:rsid w:val="00CA22F1"/>
    <w:rsid w:val="00CB08D9"/>
    <w:rsid w:val="00CB2BE8"/>
    <w:rsid w:val="00CB7F4E"/>
    <w:rsid w:val="00CC1C81"/>
    <w:rsid w:val="00CD2F8C"/>
    <w:rsid w:val="00CD586C"/>
    <w:rsid w:val="00CE1DEC"/>
    <w:rsid w:val="00CE20C1"/>
    <w:rsid w:val="00CE6FDB"/>
    <w:rsid w:val="00CF09E0"/>
    <w:rsid w:val="00CF38C3"/>
    <w:rsid w:val="00CF6EFF"/>
    <w:rsid w:val="00D0037A"/>
    <w:rsid w:val="00D02852"/>
    <w:rsid w:val="00D05AA4"/>
    <w:rsid w:val="00D07201"/>
    <w:rsid w:val="00D22D5C"/>
    <w:rsid w:val="00D26305"/>
    <w:rsid w:val="00D33A41"/>
    <w:rsid w:val="00D476FB"/>
    <w:rsid w:val="00D57861"/>
    <w:rsid w:val="00D6793C"/>
    <w:rsid w:val="00D72A39"/>
    <w:rsid w:val="00D75BE2"/>
    <w:rsid w:val="00D769B3"/>
    <w:rsid w:val="00D77F6A"/>
    <w:rsid w:val="00D80A4C"/>
    <w:rsid w:val="00D8149F"/>
    <w:rsid w:val="00D83981"/>
    <w:rsid w:val="00D872CB"/>
    <w:rsid w:val="00D91C7F"/>
    <w:rsid w:val="00D97BAE"/>
    <w:rsid w:val="00D97CAE"/>
    <w:rsid w:val="00DA49FF"/>
    <w:rsid w:val="00DC6D98"/>
    <w:rsid w:val="00DC75E8"/>
    <w:rsid w:val="00DE7D2B"/>
    <w:rsid w:val="00DF0D07"/>
    <w:rsid w:val="00DF3D87"/>
    <w:rsid w:val="00DF44DA"/>
    <w:rsid w:val="00E003B5"/>
    <w:rsid w:val="00E0336A"/>
    <w:rsid w:val="00E04C5D"/>
    <w:rsid w:val="00E114FF"/>
    <w:rsid w:val="00E130B3"/>
    <w:rsid w:val="00E134DF"/>
    <w:rsid w:val="00E14765"/>
    <w:rsid w:val="00E20BB9"/>
    <w:rsid w:val="00E246AC"/>
    <w:rsid w:val="00E27750"/>
    <w:rsid w:val="00E301FE"/>
    <w:rsid w:val="00E310C8"/>
    <w:rsid w:val="00E32DE7"/>
    <w:rsid w:val="00E331B2"/>
    <w:rsid w:val="00E37220"/>
    <w:rsid w:val="00E37793"/>
    <w:rsid w:val="00E4291B"/>
    <w:rsid w:val="00E42D0D"/>
    <w:rsid w:val="00E46670"/>
    <w:rsid w:val="00E47A21"/>
    <w:rsid w:val="00E55989"/>
    <w:rsid w:val="00E56657"/>
    <w:rsid w:val="00E60D65"/>
    <w:rsid w:val="00E62C6E"/>
    <w:rsid w:val="00E72EAC"/>
    <w:rsid w:val="00E90149"/>
    <w:rsid w:val="00E91301"/>
    <w:rsid w:val="00E96E00"/>
    <w:rsid w:val="00E979BD"/>
    <w:rsid w:val="00EA1892"/>
    <w:rsid w:val="00EB0ED5"/>
    <w:rsid w:val="00EB74E9"/>
    <w:rsid w:val="00EC640E"/>
    <w:rsid w:val="00ED13A2"/>
    <w:rsid w:val="00ED5D07"/>
    <w:rsid w:val="00ED70DA"/>
    <w:rsid w:val="00EE44D4"/>
    <w:rsid w:val="00EF0218"/>
    <w:rsid w:val="00EF42D3"/>
    <w:rsid w:val="00EF6A54"/>
    <w:rsid w:val="00F1110E"/>
    <w:rsid w:val="00F27C03"/>
    <w:rsid w:val="00F32928"/>
    <w:rsid w:val="00F349E0"/>
    <w:rsid w:val="00F36311"/>
    <w:rsid w:val="00F36FFF"/>
    <w:rsid w:val="00F41BC0"/>
    <w:rsid w:val="00F4431F"/>
    <w:rsid w:val="00F502A8"/>
    <w:rsid w:val="00F50FD6"/>
    <w:rsid w:val="00F5472A"/>
    <w:rsid w:val="00F5795F"/>
    <w:rsid w:val="00F64817"/>
    <w:rsid w:val="00F659D0"/>
    <w:rsid w:val="00F725E1"/>
    <w:rsid w:val="00F735AE"/>
    <w:rsid w:val="00F826B6"/>
    <w:rsid w:val="00F83718"/>
    <w:rsid w:val="00F9582A"/>
    <w:rsid w:val="00FB1E59"/>
    <w:rsid w:val="00FB29A3"/>
    <w:rsid w:val="00FB630E"/>
    <w:rsid w:val="00FB6DC3"/>
    <w:rsid w:val="00FC36D2"/>
    <w:rsid w:val="00FC3D94"/>
    <w:rsid w:val="00FD4917"/>
    <w:rsid w:val="00FD6FDF"/>
    <w:rsid w:val="00FF492C"/>
    <w:rsid w:val="00FF4D8B"/>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E5DC3082-3432-45C8-8306-2135C8F9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uiPriority w:val="99"/>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964285"/>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rsid w:val="001E692F"/>
    <w:rPr>
      <w:b/>
      <w:sz w:val="24"/>
      <w:lang w:val="en-GB" w:eastAsia="en-US" w:bidi="ar-SA"/>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uiPriority w:val="99"/>
    <w:rsid w:val="00277368"/>
    <w:rPr>
      <w:rFonts w:ascii="Times New Roman" w:hAnsi="Times New Roman"/>
      <w:caps/>
      <w:noProof/>
      <w:sz w:val="16"/>
      <w:lang w:val="en-GB" w:eastAsia="en-US"/>
    </w:rPr>
  </w:style>
  <w:style w:type="paragraph" w:customStyle="1" w:styleId="Formal">
    <w:name w:val="Formal"/>
    <w:basedOn w:val="Normal"/>
    <w:rsid w:val="0027736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character" w:customStyle="1" w:styleId="HeaderChar">
    <w:name w:val="Header Char"/>
    <w:aliases w:val="encabezado Char,he Char"/>
    <w:basedOn w:val="DefaultParagraphFont"/>
    <w:link w:val="Header"/>
    <w:uiPriority w:val="99"/>
    <w:rsid w:val="00277368"/>
    <w:rPr>
      <w:rFonts w:ascii="Times New Roman" w:hAnsi="Times New Roman"/>
      <w:sz w:val="18"/>
      <w:lang w:val="en-GB" w:eastAsia="en-US"/>
    </w:rPr>
  </w:style>
  <w:style w:type="paragraph" w:customStyle="1" w:styleId="Normalaftertitle0">
    <w:name w:val="Normal_after_title"/>
    <w:basedOn w:val="Normal"/>
    <w:next w:val="Normal"/>
    <w:rsid w:val="00277368"/>
    <w:pPr>
      <w:spacing w:before="360"/>
    </w:pPr>
    <w:rPr>
      <w:rFonts w:eastAsia="Times New Roman"/>
    </w:rPr>
  </w:style>
  <w:style w:type="paragraph" w:customStyle="1" w:styleId="AnnexNo">
    <w:name w:val="Annex_No"/>
    <w:basedOn w:val="Normal"/>
    <w:next w:val="Normal"/>
    <w:link w:val="AnnexNoCar"/>
    <w:rsid w:val="00277368"/>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rsid w:val="0027736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Reasons">
    <w:name w:val="Reasons"/>
    <w:basedOn w:val="Normal"/>
    <w:qFormat/>
    <w:rsid w:val="0027736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1Char">
    <w:name w:val="Heading 1 Char"/>
    <w:basedOn w:val="DefaultParagraphFont"/>
    <w:link w:val="Heading1"/>
    <w:uiPriority w:val="9"/>
    <w:rsid w:val="00277368"/>
    <w:rPr>
      <w:rFonts w:ascii="Times New Roman" w:hAnsi="Times New Roman"/>
      <w:b/>
      <w:sz w:val="24"/>
      <w:lang w:val="en-GB" w:eastAsia="en-US"/>
    </w:rPr>
  </w:style>
  <w:style w:type="character" w:customStyle="1" w:styleId="Heading2Char">
    <w:name w:val="Heading 2 Char"/>
    <w:basedOn w:val="DefaultParagraphFont"/>
    <w:link w:val="Heading2"/>
    <w:rsid w:val="00277368"/>
    <w:rPr>
      <w:rFonts w:ascii="Times New Roman" w:hAnsi="Times New Roman"/>
      <w:b/>
      <w:sz w:val="24"/>
      <w:lang w:val="en-GB" w:eastAsia="en-US"/>
    </w:rPr>
  </w:style>
  <w:style w:type="character" w:customStyle="1" w:styleId="Heading4Char">
    <w:name w:val="Heading 4 Char"/>
    <w:basedOn w:val="DefaultParagraphFont"/>
    <w:link w:val="Heading4"/>
    <w:rsid w:val="00277368"/>
    <w:rPr>
      <w:rFonts w:ascii="Times New Roman" w:hAnsi="Times New Roman"/>
      <w:b/>
      <w:sz w:val="24"/>
      <w:lang w:val="en-GB" w:eastAsia="en-US"/>
    </w:rPr>
  </w:style>
  <w:style w:type="character" w:customStyle="1" w:styleId="Heading5Char">
    <w:name w:val="Heading 5 Char"/>
    <w:basedOn w:val="DefaultParagraphFont"/>
    <w:link w:val="Heading5"/>
    <w:rsid w:val="00277368"/>
    <w:rPr>
      <w:rFonts w:ascii="Times New Roman" w:hAnsi="Times New Roman"/>
      <w:b/>
      <w:sz w:val="24"/>
      <w:lang w:val="en-GB" w:eastAsia="en-US"/>
    </w:rPr>
  </w:style>
  <w:style w:type="character" w:customStyle="1" w:styleId="Heading6Char">
    <w:name w:val="Heading 6 Char"/>
    <w:basedOn w:val="DefaultParagraphFont"/>
    <w:link w:val="Heading6"/>
    <w:rsid w:val="00277368"/>
    <w:rPr>
      <w:rFonts w:ascii="Times New Roman" w:hAnsi="Times New Roman"/>
      <w:b/>
      <w:sz w:val="24"/>
      <w:lang w:val="en-GB" w:eastAsia="en-US"/>
    </w:rPr>
  </w:style>
  <w:style w:type="character" w:customStyle="1" w:styleId="Heading7Char">
    <w:name w:val="Heading 7 Char"/>
    <w:basedOn w:val="DefaultParagraphFont"/>
    <w:link w:val="Heading7"/>
    <w:rsid w:val="00277368"/>
    <w:rPr>
      <w:rFonts w:ascii="Times New Roman" w:hAnsi="Times New Roman"/>
      <w:b/>
      <w:sz w:val="24"/>
      <w:lang w:val="en-GB" w:eastAsia="en-US"/>
    </w:rPr>
  </w:style>
  <w:style w:type="character" w:customStyle="1" w:styleId="Heading8Char">
    <w:name w:val="Heading 8 Char"/>
    <w:basedOn w:val="DefaultParagraphFont"/>
    <w:link w:val="Heading8"/>
    <w:rsid w:val="00277368"/>
    <w:rPr>
      <w:rFonts w:ascii="Times New Roman" w:hAnsi="Times New Roman"/>
      <w:b/>
      <w:sz w:val="24"/>
      <w:lang w:val="en-GB" w:eastAsia="en-US"/>
    </w:rPr>
  </w:style>
  <w:style w:type="character" w:customStyle="1" w:styleId="Heading9Char">
    <w:name w:val="Heading 9 Char"/>
    <w:basedOn w:val="DefaultParagraphFont"/>
    <w:link w:val="Heading9"/>
    <w:rsid w:val="00277368"/>
    <w:rPr>
      <w:rFonts w:ascii="Times New Roman" w:hAnsi="Times New Roman"/>
      <w:b/>
      <w:sz w:val="24"/>
      <w:lang w:val="en-GB" w:eastAsia="en-US"/>
    </w:rPr>
  </w:style>
  <w:style w:type="paragraph" w:customStyle="1" w:styleId="FooterQP">
    <w:name w:val="Footer_QP"/>
    <w:basedOn w:val="Normal"/>
    <w:rsid w:val="00277368"/>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character" w:customStyle="1" w:styleId="HeadingbChar">
    <w:name w:val="Heading_b Char"/>
    <w:link w:val="Headingb"/>
    <w:locked/>
    <w:rsid w:val="00277368"/>
    <w:rPr>
      <w:rFonts w:ascii="Times New Roman" w:hAnsi="Times New Roman"/>
      <w:b/>
      <w:sz w:val="24"/>
      <w:lang w:val="en-GB" w:eastAsia="en-US"/>
    </w:rPr>
  </w:style>
  <w:style w:type="paragraph" w:styleId="NormalWeb">
    <w:name w:val="Normal (Web)"/>
    <w:basedOn w:val="Normal"/>
    <w:uiPriority w:val="99"/>
    <w:unhideWhenUsed/>
    <w:rsid w:val="0027736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277368"/>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277368"/>
    <w:rPr>
      <w:rFonts w:ascii="Times New Roman" w:eastAsia="Times New Roman" w:hAnsi="Times New Roman"/>
      <w:lang w:val="en-GB" w:eastAsia="en-US"/>
    </w:rPr>
  </w:style>
  <w:style w:type="paragraph" w:styleId="Title">
    <w:name w:val="Title"/>
    <w:basedOn w:val="Normal"/>
    <w:next w:val="Normal"/>
    <w:link w:val="TitleChar"/>
    <w:qFormat/>
    <w:rsid w:val="00277368"/>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77368"/>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277368"/>
    <w:pPr>
      <w:textAlignment w:val="auto"/>
    </w:pPr>
    <w:rPr>
      <w:rFonts w:eastAsia="Times New Roman"/>
      <w:b/>
      <w:bCs/>
      <w:i/>
      <w:iCs/>
      <w:szCs w:val="24"/>
    </w:rPr>
  </w:style>
  <w:style w:type="character" w:customStyle="1" w:styleId="BodyTextChar">
    <w:name w:val="Body Text Char"/>
    <w:basedOn w:val="DefaultParagraphFont"/>
    <w:link w:val="BodyText"/>
    <w:rsid w:val="00277368"/>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277368"/>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277368"/>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277368"/>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277368"/>
    <w:rPr>
      <w:rFonts w:ascii="Cambria" w:hAnsi="Cambria"/>
      <w:i/>
      <w:iCs/>
      <w:color w:val="4F81BD"/>
      <w:spacing w:val="15"/>
      <w:sz w:val="24"/>
      <w:szCs w:val="24"/>
    </w:rPr>
  </w:style>
  <w:style w:type="paragraph" w:styleId="BodyText2">
    <w:name w:val="Body Text 2"/>
    <w:basedOn w:val="Normal"/>
    <w:link w:val="BodyText2Char"/>
    <w:unhideWhenUsed/>
    <w:rsid w:val="00277368"/>
    <w:pPr>
      <w:spacing w:after="120" w:line="480" w:lineRule="auto"/>
      <w:textAlignment w:val="auto"/>
    </w:pPr>
    <w:rPr>
      <w:rFonts w:eastAsia="Times New Roman"/>
    </w:rPr>
  </w:style>
  <w:style w:type="character" w:customStyle="1" w:styleId="BodyText2Char">
    <w:name w:val="Body Text 2 Char"/>
    <w:basedOn w:val="DefaultParagraphFont"/>
    <w:link w:val="BodyText2"/>
    <w:rsid w:val="00277368"/>
    <w:rPr>
      <w:rFonts w:ascii="Times New Roman" w:eastAsia="Times New Roman" w:hAnsi="Times New Roman"/>
      <w:sz w:val="24"/>
      <w:lang w:val="en-GB" w:eastAsia="en-US"/>
    </w:rPr>
  </w:style>
  <w:style w:type="paragraph" w:styleId="PlainText">
    <w:name w:val="Plain Text"/>
    <w:basedOn w:val="Normal"/>
    <w:link w:val="PlainTextChar"/>
    <w:uiPriority w:val="99"/>
    <w:unhideWhenUsed/>
    <w:rsid w:val="00277368"/>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77368"/>
    <w:rPr>
      <w:rFonts w:ascii="Calibri" w:eastAsiaTheme="minorEastAsia" w:hAnsi="Calibri" w:cstheme="minorBidi"/>
      <w:sz w:val="22"/>
      <w:szCs w:val="21"/>
    </w:rPr>
  </w:style>
  <w:style w:type="paragraph" w:styleId="Revision">
    <w:name w:val="Revision"/>
    <w:uiPriority w:val="99"/>
    <w:semiHidden/>
    <w:rsid w:val="00277368"/>
    <w:rPr>
      <w:rFonts w:ascii="Times New Roman" w:eastAsia="Times New Roman" w:hAnsi="Times New Roman"/>
      <w:sz w:val="24"/>
      <w:lang w:val="en-GB" w:eastAsia="en-US"/>
    </w:rPr>
  </w:style>
  <w:style w:type="character" w:styleId="CommentReference">
    <w:name w:val="annotation reference"/>
    <w:basedOn w:val="DefaultParagraphFont"/>
    <w:semiHidden/>
    <w:unhideWhenUsed/>
    <w:rsid w:val="00277368"/>
    <w:rPr>
      <w:sz w:val="16"/>
      <w:szCs w:val="16"/>
    </w:rPr>
  </w:style>
  <w:style w:type="paragraph" w:styleId="CommentText">
    <w:name w:val="annotation text"/>
    <w:basedOn w:val="Normal"/>
    <w:link w:val="CommentTextChar"/>
    <w:semiHidden/>
    <w:unhideWhenUsed/>
    <w:rsid w:val="00277368"/>
    <w:rPr>
      <w:rFonts w:eastAsia="Times New Roman"/>
      <w:sz w:val="20"/>
    </w:rPr>
  </w:style>
  <w:style w:type="character" w:customStyle="1" w:styleId="CommentTextChar">
    <w:name w:val="Comment Text Char"/>
    <w:basedOn w:val="DefaultParagraphFont"/>
    <w:link w:val="CommentText"/>
    <w:semiHidden/>
    <w:rsid w:val="00277368"/>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277368"/>
    <w:rPr>
      <w:b/>
      <w:bCs/>
    </w:rPr>
  </w:style>
  <w:style w:type="character" w:customStyle="1" w:styleId="CommentSubjectChar">
    <w:name w:val="Comment Subject Char"/>
    <w:basedOn w:val="CommentTextChar"/>
    <w:link w:val="CommentSubject"/>
    <w:semiHidden/>
    <w:rsid w:val="00277368"/>
    <w:rPr>
      <w:rFonts w:ascii="Times New Roman" w:eastAsia="Times New Roman" w:hAnsi="Times New Roman"/>
      <w:b/>
      <w:bCs/>
      <w:lang w:val="en-GB" w:eastAsia="en-US"/>
    </w:rPr>
  </w:style>
  <w:style w:type="paragraph" w:styleId="BalloonText">
    <w:name w:val="Balloon Text"/>
    <w:basedOn w:val="Normal"/>
    <w:link w:val="BalloonTextChar"/>
    <w:semiHidden/>
    <w:unhideWhenUsed/>
    <w:rsid w:val="00277368"/>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77368"/>
    <w:rPr>
      <w:rFonts w:ascii="Tahoma" w:eastAsia="Times New Roman" w:hAnsi="Tahoma" w:cs="Tahoma"/>
      <w:sz w:val="16"/>
      <w:szCs w:val="16"/>
      <w:lang w:val="en-GB" w:eastAsia="en-US"/>
    </w:rPr>
  </w:style>
  <w:style w:type="table" w:customStyle="1" w:styleId="TableGrid1">
    <w:name w:val="Table Grid1"/>
    <w:basedOn w:val="TableNormal"/>
    <w:next w:val="TableGrid"/>
    <w:rsid w:val="00277368"/>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27736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27736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27736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277368"/>
    <w:pPr>
      <w:ind w:left="720"/>
      <w:contextualSpacing/>
    </w:pPr>
    <w:rPr>
      <w:rFonts w:eastAsia="Times New Roman"/>
    </w:rPr>
  </w:style>
  <w:style w:type="character" w:customStyle="1" w:styleId="tlid-translation">
    <w:name w:val="tlid-translation"/>
    <w:basedOn w:val="DefaultParagraphFont"/>
    <w:rsid w:val="00A1757B"/>
  </w:style>
  <w:style w:type="character" w:customStyle="1" w:styleId="AnnexNoCar">
    <w:name w:val="Annex_No Car"/>
    <w:basedOn w:val="DefaultParagraphFont"/>
    <w:link w:val="AnnexNo"/>
    <w:locked/>
    <w:rsid w:val="00E90149"/>
    <w:rPr>
      <w:rFonts w:ascii="Times New Roman" w:eastAsia="Times New Roman" w:hAnsi="Times New Roman"/>
      <w:caps/>
      <w:sz w:val="28"/>
      <w:lang w:val="en-GB" w:eastAsia="en-US"/>
    </w:rPr>
  </w:style>
  <w:style w:type="character" w:customStyle="1" w:styleId="hrefChar">
    <w:name w:val="href Char"/>
    <w:basedOn w:val="DefaultParagraphFont"/>
    <w:rsid w:val="00E90149"/>
    <w:rPr>
      <w:rFonts w:ascii="Times New Roman" w:hAnsi="Times New Roman"/>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1289">
      <w:bodyDiv w:val="1"/>
      <w:marLeft w:val="0"/>
      <w:marRight w:val="0"/>
      <w:marTop w:val="0"/>
      <w:marBottom w:val="0"/>
      <w:divBdr>
        <w:top w:val="none" w:sz="0" w:space="0" w:color="auto"/>
        <w:left w:val="none" w:sz="0" w:space="0" w:color="auto"/>
        <w:bottom w:val="none" w:sz="0" w:space="0" w:color="auto"/>
        <w:right w:val="none" w:sz="0" w:space="0" w:color="auto"/>
      </w:divBdr>
    </w:div>
    <w:div w:id="1560244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4F01-9BCF-4E30-9092-4FEF78E3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11</TotalTime>
  <Pages>5</Pages>
  <Words>2921</Words>
  <Characters>1058</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3972</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Tang, Ting</cp:lastModifiedBy>
  <cp:revision>9</cp:revision>
  <cp:lastPrinted>2017-03-24T09:59:00Z</cp:lastPrinted>
  <dcterms:created xsi:type="dcterms:W3CDTF">2019-04-08T14:27:00Z</dcterms:created>
  <dcterms:modified xsi:type="dcterms:W3CDTF">2019-04-08T14:43:00Z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