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AE17CB">
              <w:rPr>
                <w:rFonts w:ascii="Verdana Bold" w:eastAsiaTheme="minorEastAsia" w:hAnsi="Verdana Bold"/>
                <w:b/>
                <w:bCs/>
                <w:sz w:val="20"/>
                <w:szCs w:val="34"/>
                <w:lang w:eastAsia="zh-CN" w:bidi="ar-SY"/>
              </w:rPr>
              <w:t>17-15</w:t>
            </w:r>
            <w:r w:rsidRPr="00034CD2">
              <w:rPr>
                <w:rFonts w:ascii="Verdana Bold" w:eastAsiaTheme="minorEastAsia" w:hAnsi="Verdana Bold" w:hint="cs"/>
                <w:b/>
                <w:bCs/>
                <w:sz w:val="18"/>
                <w:szCs w:val="32"/>
                <w:rtl/>
                <w:lang w:eastAsia="zh-CN" w:bidi="ar-SY"/>
              </w:rPr>
              <w:t xml:space="preserve"> </w:t>
            </w:r>
            <w:r w:rsidR="00AE17CB">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b/>
                <w:bCs/>
                <w:sz w:val="20"/>
                <w:szCs w:val="34"/>
                <w:lang w:eastAsia="zh-CN" w:bidi="ar-SY"/>
              </w:rPr>
              <w:t>201</w:t>
            </w:r>
            <w:r w:rsidR="00AE17CB">
              <w:rPr>
                <w:rFonts w:ascii="Verdana Bold" w:eastAsiaTheme="minorEastAsia" w:hAnsi="Verdana Bold"/>
                <w:b/>
                <w:bCs/>
                <w:sz w:val="20"/>
                <w:szCs w:val="34"/>
                <w:lang w:eastAsia="zh-CN" w:bidi="ar-SY"/>
              </w:rPr>
              <w:t>9</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5818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477314">
              <w:rPr>
                <w:rFonts w:ascii="Verdana Bold" w:eastAsiaTheme="minorEastAsia" w:hAnsi="Verdana Bold"/>
                <w:b/>
                <w:bCs/>
                <w:sz w:val="19"/>
                <w:rtl/>
                <w:lang w:eastAsia="zh-CN" w:bidi="ar-EG"/>
              </w:rPr>
              <w:t>ا</w:t>
            </w:r>
            <w:r w:rsidRPr="00477314">
              <w:rPr>
                <w:rFonts w:ascii="Verdana Bold" w:eastAsiaTheme="minorEastAsia" w:hAnsi="Verdana Bold" w:hint="cs"/>
                <w:b/>
                <w:bCs/>
                <w:sz w:val="19"/>
                <w:rtl/>
                <w:lang w:eastAsia="zh-CN" w:bidi="ar-EG"/>
              </w:rPr>
              <w:t>ل</w:t>
            </w:r>
            <w:r w:rsidRPr="00477314">
              <w:rPr>
                <w:rFonts w:ascii="Verdana Bold" w:eastAsiaTheme="minorEastAsia" w:hAnsi="Verdana Bold"/>
                <w:b/>
                <w:bCs/>
                <w:sz w:val="19"/>
                <w:rtl/>
                <w:lang w:eastAsia="zh-CN" w:bidi="ar-EG"/>
              </w:rPr>
              <w:t>و</w:t>
            </w:r>
            <w:r w:rsidRPr="00477314">
              <w:rPr>
                <w:rFonts w:ascii="Verdana Bold" w:eastAsiaTheme="minorEastAsia" w:hAnsi="Verdana Bold" w:hint="cs"/>
                <w:b/>
                <w:bCs/>
                <w:sz w:val="19"/>
                <w:rtl/>
                <w:lang w:eastAsia="zh-CN" w:bidi="ar-EG"/>
              </w:rPr>
              <w:t xml:space="preserve">ثيقة </w:t>
            </w:r>
            <w:r w:rsidRPr="00477314">
              <w:rPr>
                <w:rFonts w:ascii="Verdana Bold" w:eastAsiaTheme="minorEastAsia" w:hAnsi="Verdana Bold"/>
                <w:b/>
                <w:bCs/>
                <w:sz w:val="19"/>
                <w:lang w:eastAsia="zh-CN" w:bidi="ar-SY"/>
              </w:rPr>
              <w:t>RAG1</w:t>
            </w:r>
            <w:r w:rsidR="00AE17CB">
              <w:rPr>
                <w:rFonts w:ascii="Verdana Bold" w:eastAsiaTheme="minorEastAsia" w:hAnsi="Verdana Bold"/>
                <w:b/>
                <w:bCs/>
                <w:sz w:val="19"/>
                <w:lang w:eastAsia="zh-CN" w:bidi="ar-SY"/>
              </w:rPr>
              <w:t>9</w:t>
            </w:r>
            <w:r w:rsidRPr="00477314">
              <w:rPr>
                <w:rFonts w:ascii="Verdana Bold" w:eastAsiaTheme="minorEastAsia" w:hAnsi="Verdana Bold"/>
                <w:b/>
                <w:bCs/>
                <w:sz w:val="19"/>
                <w:lang w:eastAsia="zh-CN" w:bidi="ar-SY"/>
              </w:rPr>
              <w:t>/</w:t>
            </w:r>
            <w:r w:rsidR="005818C4">
              <w:rPr>
                <w:rFonts w:ascii="Verdana Bold" w:eastAsiaTheme="minorEastAsia" w:hAnsi="Verdana Bold"/>
                <w:b/>
                <w:bCs/>
                <w:sz w:val="19"/>
                <w:lang w:eastAsia="zh-CN" w:bidi="ar-SY"/>
              </w:rPr>
              <w:t>18</w:t>
            </w:r>
            <w:r w:rsidRPr="00477314">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5818C4" w:rsidP="005818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5</w:t>
            </w:r>
            <w:r w:rsidR="00034CD2" w:rsidRPr="00477314">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أبريل</w:t>
            </w:r>
            <w:r w:rsidR="00034CD2" w:rsidRPr="00477314">
              <w:rPr>
                <w:rFonts w:ascii="Verdana Bold" w:eastAsiaTheme="minorEastAsia" w:hAnsi="Verdana Bold" w:hint="cs"/>
                <w:b/>
                <w:bCs/>
                <w:sz w:val="19"/>
                <w:rtl/>
                <w:lang w:eastAsia="zh-CN" w:bidi="ar-EG"/>
              </w:rPr>
              <w:t xml:space="preserve"> </w:t>
            </w:r>
            <w:r w:rsidR="00034CD2" w:rsidRPr="00477314">
              <w:rPr>
                <w:rFonts w:ascii="Verdana Bold" w:eastAsiaTheme="minorEastAsia" w:hAnsi="Verdana Bold"/>
                <w:b/>
                <w:bCs/>
                <w:sz w:val="19"/>
                <w:lang w:eastAsia="zh-CN" w:bidi="ar-SY"/>
              </w:rPr>
              <w:t>201</w:t>
            </w:r>
            <w:r w:rsidR="00AE17CB">
              <w:rPr>
                <w:rFonts w:ascii="Verdana Bold" w:eastAsiaTheme="minorEastAsia" w:hAnsi="Verdana Bold"/>
                <w:b/>
                <w:bCs/>
                <w:sz w:val="19"/>
                <w:lang w:eastAsia="zh-CN" w:bidi="ar-SY"/>
              </w:rPr>
              <w:t>9</w:t>
            </w:r>
          </w:p>
        </w:tc>
      </w:tr>
      <w:tr w:rsidR="00034CD2" w:rsidRPr="00034CD2" w:rsidTr="00034CD2">
        <w:trPr>
          <w:cantSplit/>
        </w:trPr>
        <w:tc>
          <w:tcPr>
            <w:tcW w:w="3382" w:type="pct"/>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477314">
              <w:rPr>
                <w:rFonts w:ascii="Verdana Bold" w:eastAsiaTheme="minorEastAsia" w:hAnsi="Verdana Bold" w:hint="cs"/>
                <w:b/>
                <w:bCs/>
                <w:sz w:val="19"/>
                <w:rtl/>
                <w:lang w:eastAsia="zh-CN" w:bidi="ar-EG"/>
              </w:rPr>
              <w:t xml:space="preserve">الأصل: </w:t>
            </w:r>
            <w:r w:rsidRPr="00AE17CB">
              <w:rPr>
                <w:rFonts w:ascii="Verdana Bold" w:eastAsiaTheme="minorEastAsia" w:hAnsi="Verdana Bold" w:hint="cs"/>
                <w:b/>
                <w:bCs/>
                <w:sz w:val="19"/>
                <w:rtl/>
                <w:lang w:eastAsia="zh-CN" w:bidi="ar-EG"/>
              </w:rPr>
              <w:t>بالإنكليزية</w:t>
            </w:r>
          </w:p>
        </w:tc>
      </w:tr>
      <w:tr w:rsidR="00034CD2" w:rsidRPr="00034CD2" w:rsidTr="004270DC">
        <w:trPr>
          <w:cantSplit/>
          <w:trHeight w:val="1159"/>
        </w:trPr>
        <w:tc>
          <w:tcPr>
            <w:tcW w:w="5000" w:type="pct"/>
            <w:gridSpan w:val="2"/>
          </w:tcPr>
          <w:p w:rsidR="00034CD2" w:rsidRPr="00034CD2" w:rsidRDefault="005818C4" w:rsidP="00AE17CB">
            <w:pPr>
              <w:pStyle w:val="Source"/>
              <w:rPr>
                <w:rFonts w:eastAsiaTheme="minorEastAsia"/>
                <w:rtl/>
                <w:lang w:eastAsia="zh-CN"/>
              </w:rPr>
            </w:pPr>
            <w:r>
              <w:rPr>
                <w:rFonts w:eastAsiaTheme="minorEastAsia" w:hint="cs"/>
                <w:rtl/>
                <w:lang w:eastAsia="zh-CN"/>
              </w:rPr>
              <w:t>الاتحاد الروسي</w:t>
            </w:r>
          </w:p>
        </w:tc>
      </w:tr>
      <w:tr w:rsidR="00034CD2" w:rsidRPr="00034CD2" w:rsidTr="004270DC">
        <w:trPr>
          <w:cantSplit/>
        </w:trPr>
        <w:tc>
          <w:tcPr>
            <w:tcW w:w="5000" w:type="pct"/>
            <w:gridSpan w:val="2"/>
          </w:tcPr>
          <w:p w:rsidR="00034CD2" w:rsidRPr="00034CD2" w:rsidRDefault="00EE1E18" w:rsidP="00AE17CB">
            <w:pPr>
              <w:pStyle w:val="Title1"/>
              <w:rPr>
                <w:rFonts w:eastAsiaTheme="minorEastAsia"/>
                <w:rtl/>
                <w:lang w:eastAsia="zh-CN"/>
              </w:rPr>
            </w:pPr>
            <w:r>
              <w:rPr>
                <w:rFonts w:eastAsiaTheme="minorEastAsia" w:hint="cs"/>
                <w:rtl/>
                <w:lang w:eastAsia="zh-CN"/>
              </w:rPr>
              <w:t>مشروع مراجعة قرارات قطاع الاتصالات الراديوية المتعلقة باللغات</w:t>
            </w:r>
          </w:p>
        </w:tc>
      </w:tr>
      <w:tr w:rsidR="00034CD2" w:rsidRPr="00034CD2" w:rsidTr="004270DC">
        <w:trPr>
          <w:cantSplit/>
        </w:trPr>
        <w:tc>
          <w:tcPr>
            <w:tcW w:w="5000" w:type="pct"/>
            <w:gridSpan w:val="2"/>
          </w:tcPr>
          <w:p w:rsidR="00034CD2" w:rsidRPr="00034CD2" w:rsidRDefault="00034CD2" w:rsidP="007D1FBC">
            <w:pPr>
              <w:pStyle w:val="Title2"/>
              <w:rPr>
                <w:rFonts w:eastAsiaTheme="minorEastAsia"/>
                <w:rtl/>
                <w:lang w:eastAsia="zh-CN"/>
              </w:rPr>
            </w:pPr>
          </w:p>
        </w:tc>
      </w:tr>
    </w:tbl>
    <w:p w:rsidR="006157A3" w:rsidRDefault="005818C4" w:rsidP="005818C4">
      <w:pPr>
        <w:pStyle w:val="Heading1"/>
        <w:rPr>
          <w:rtl/>
        </w:rPr>
      </w:pPr>
      <w:r>
        <w:t>1</w:t>
      </w:r>
      <w:r>
        <w:tab/>
      </w:r>
      <w:r>
        <w:rPr>
          <w:rFonts w:hint="cs"/>
          <w:rtl/>
        </w:rPr>
        <w:t>مقدمة</w:t>
      </w:r>
    </w:p>
    <w:p w:rsidR="00EE1E18" w:rsidRPr="00F06697" w:rsidRDefault="00EE1E18" w:rsidP="00C00608">
      <w:pPr>
        <w:rPr>
          <w:rFonts w:eastAsiaTheme="minorEastAsia"/>
          <w:lang w:eastAsia="zh-CN"/>
        </w:rPr>
      </w:pPr>
      <w:r w:rsidRPr="00F06697">
        <w:rPr>
          <w:rFonts w:eastAsiaTheme="minorEastAsia" w:hint="cs"/>
          <w:rtl/>
          <w:lang w:eastAsia="zh-CN"/>
        </w:rPr>
        <w:t xml:space="preserve">تُكرَّس القرارات </w:t>
      </w:r>
      <w:r w:rsidRPr="00F06697">
        <w:t>34-4</w:t>
      </w:r>
      <w:r w:rsidRPr="00F06697">
        <w:rPr>
          <w:rFonts w:hint="cs"/>
          <w:rtl/>
          <w:lang w:bidi="ar-EG"/>
        </w:rPr>
        <w:t xml:space="preserve"> و</w:t>
      </w:r>
      <w:r w:rsidRPr="00F06697">
        <w:t>35-4</w:t>
      </w:r>
      <w:r w:rsidRPr="00F06697">
        <w:rPr>
          <w:rFonts w:hint="cs"/>
          <w:rtl/>
        </w:rPr>
        <w:t xml:space="preserve"> و</w:t>
      </w:r>
      <w:r w:rsidRPr="00F06697">
        <w:t>36-4</w:t>
      </w:r>
      <w:r w:rsidRPr="00F06697">
        <w:rPr>
          <w:rFonts w:eastAsiaTheme="minorEastAsia" w:hint="cs"/>
          <w:rtl/>
          <w:lang w:eastAsia="zh-CN"/>
        </w:rPr>
        <w:t xml:space="preserve"> لقطاع الاتصالات الراديوية للمسائل المتعلقة بعمل القطاع في مجال المصطلحات، بما</w:t>
      </w:r>
      <w:r w:rsidR="00C00608" w:rsidRPr="00F06697">
        <w:rPr>
          <w:rFonts w:eastAsiaTheme="minorEastAsia" w:hint="eastAsia"/>
          <w:rtl/>
          <w:lang w:eastAsia="zh-CN"/>
        </w:rPr>
        <w:t> </w:t>
      </w:r>
      <w:r w:rsidRPr="00F06697">
        <w:rPr>
          <w:rFonts w:eastAsiaTheme="minorEastAsia" w:hint="cs"/>
          <w:rtl/>
          <w:lang w:eastAsia="zh-CN"/>
        </w:rPr>
        <w:t>في</w:t>
      </w:r>
      <w:r w:rsidR="00C00608" w:rsidRPr="00F06697">
        <w:rPr>
          <w:rFonts w:eastAsiaTheme="minorEastAsia" w:hint="eastAsia"/>
          <w:rtl/>
          <w:lang w:eastAsia="zh-CN"/>
        </w:rPr>
        <w:t> </w:t>
      </w:r>
      <w:r w:rsidRPr="00F06697">
        <w:rPr>
          <w:rFonts w:eastAsiaTheme="minorEastAsia" w:hint="cs"/>
          <w:rtl/>
          <w:lang w:eastAsia="zh-CN"/>
        </w:rPr>
        <w:t xml:space="preserve">ذلك الأعمال المضطلع بها من خلال لجنة تنسيق المفردات </w:t>
      </w:r>
      <w:r w:rsidRPr="00F06697">
        <w:t>(CCV)</w:t>
      </w:r>
      <w:r w:rsidRPr="00F06697">
        <w:rPr>
          <w:rFonts w:hint="cs"/>
          <w:rtl/>
        </w:rPr>
        <w:t xml:space="preserve"> في</w:t>
      </w:r>
      <w:r w:rsidR="00C00608" w:rsidRPr="00F06697">
        <w:rPr>
          <w:rFonts w:hint="cs"/>
          <w:rtl/>
        </w:rPr>
        <w:t xml:space="preserve"> قطاع الاتصالات الراديوية.</w:t>
      </w:r>
    </w:p>
    <w:p w:rsidR="00EE1E18" w:rsidRPr="00F06697" w:rsidRDefault="00EE1E18" w:rsidP="00C00608">
      <w:pPr>
        <w:rPr>
          <w:rFonts w:eastAsiaTheme="minorEastAsia"/>
          <w:lang w:eastAsia="zh-CN"/>
        </w:rPr>
      </w:pPr>
      <w:r w:rsidRPr="00CE7A5C">
        <w:rPr>
          <w:rFonts w:eastAsiaTheme="minorEastAsia" w:hint="cs"/>
          <w:spacing w:val="-2"/>
          <w:rtl/>
          <w:lang w:eastAsia="zh-CN"/>
        </w:rPr>
        <w:t xml:space="preserve">وشجع مؤتمر المندوبين المفوضين (دبي، </w:t>
      </w:r>
      <w:r w:rsidRPr="00CE7A5C">
        <w:rPr>
          <w:rFonts w:eastAsiaTheme="minorEastAsia"/>
          <w:spacing w:val="-2"/>
          <w:lang w:eastAsia="zh-CN"/>
        </w:rPr>
        <w:t>2018</w:t>
      </w:r>
      <w:r w:rsidRPr="00CE7A5C">
        <w:rPr>
          <w:rFonts w:eastAsiaTheme="minorEastAsia" w:hint="cs"/>
          <w:spacing w:val="-2"/>
          <w:rtl/>
          <w:lang w:eastAsia="zh-CN"/>
        </w:rPr>
        <w:t xml:space="preserve">) جمعية الاتصالات الراديوية </w:t>
      </w:r>
      <w:r w:rsidRPr="00CE7A5C">
        <w:rPr>
          <w:spacing w:val="-2"/>
        </w:rPr>
        <w:t>(RA)</w:t>
      </w:r>
      <w:r w:rsidRPr="00CE7A5C">
        <w:rPr>
          <w:rFonts w:hint="cs"/>
          <w:spacing w:val="-2"/>
          <w:rtl/>
        </w:rPr>
        <w:t xml:space="preserve"> وكذلك الجمعية العالمية لتقييس الاتصالات</w:t>
      </w:r>
      <w:r w:rsidR="00C00608" w:rsidRPr="00CE7A5C">
        <w:rPr>
          <w:rFonts w:hint="eastAsia"/>
          <w:spacing w:val="-2"/>
          <w:rtl/>
        </w:rPr>
        <w:t> </w:t>
      </w:r>
      <w:r w:rsidRPr="00CE7A5C">
        <w:rPr>
          <w:spacing w:val="-2"/>
        </w:rPr>
        <w:t>(WTSA)</w:t>
      </w:r>
      <w:r w:rsidRPr="00F06697">
        <w:rPr>
          <w:rFonts w:hint="cs"/>
          <w:rtl/>
        </w:rPr>
        <w:t xml:space="preserve"> والمؤتمر العالمي لتنمية الاتصالات</w:t>
      </w:r>
      <w:r w:rsidR="00C00608" w:rsidRPr="00F06697">
        <w:rPr>
          <w:rFonts w:hint="eastAsia"/>
          <w:rtl/>
        </w:rPr>
        <w:t> </w:t>
      </w:r>
      <w:r w:rsidRPr="00F06697">
        <w:t>(WTDC)</w:t>
      </w:r>
      <w:r w:rsidRPr="00F06697">
        <w:rPr>
          <w:rFonts w:hint="cs"/>
          <w:rtl/>
        </w:rPr>
        <w:t xml:space="preserve"> على العمل على تبسيط قرارات القطاعات ومؤتمر المندوبين المفوضين. وعدّل مؤتمر المندوبين المفوضين لعام</w:t>
      </w:r>
      <w:r w:rsidR="00C00608" w:rsidRPr="00F06697">
        <w:rPr>
          <w:rFonts w:hint="eastAsia"/>
          <w:rtl/>
        </w:rPr>
        <w:t> </w:t>
      </w:r>
      <w:r w:rsidRPr="00F06697">
        <w:rPr>
          <w:rFonts w:eastAsiaTheme="minorEastAsia"/>
          <w:lang w:eastAsia="zh-CN"/>
        </w:rPr>
        <w:t>2018</w:t>
      </w:r>
      <w:r w:rsidR="00C00608" w:rsidRPr="00F06697">
        <w:rPr>
          <w:rFonts w:eastAsiaTheme="minorEastAsia" w:hint="eastAsia"/>
          <w:rtl/>
          <w:lang w:eastAsia="zh-CN"/>
        </w:rPr>
        <w:t> </w:t>
      </w:r>
      <w:r w:rsidRPr="00F06697">
        <w:rPr>
          <w:rFonts w:eastAsiaTheme="minorEastAsia" w:hint="cs"/>
          <w:rtl/>
          <w:lang w:eastAsia="zh-CN"/>
        </w:rPr>
        <w:t xml:space="preserve">القرار </w:t>
      </w:r>
      <w:r w:rsidRPr="00F06697">
        <w:t>154</w:t>
      </w:r>
      <w:r w:rsidRPr="00F06697">
        <w:rPr>
          <w:rFonts w:hint="cs"/>
          <w:rtl/>
        </w:rPr>
        <w:t xml:space="preserve"> بشأن استعمال اللغات الرسمية الست للاتحاد على قدم المساواة. </w:t>
      </w:r>
    </w:p>
    <w:p w:rsidR="00EE1E18" w:rsidRPr="003F31DD" w:rsidRDefault="00EE1E18" w:rsidP="00A27915">
      <w:pPr>
        <w:rPr>
          <w:rFonts w:eastAsiaTheme="minorEastAsia"/>
          <w:rtl/>
          <w:lang w:eastAsia="zh-CN" w:bidi="ar-EG"/>
        </w:rPr>
      </w:pPr>
      <w:r>
        <w:rPr>
          <w:rFonts w:eastAsiaTheme="minorEastAsia" w:hint="cs"/>
          <w:rtl/>
          <w:lang w:eastAsia="zh-CN"/>
        </w:rPr>
        <w:t xml:space="preserve">وقرر مجلس الاتحاد في دورته لعام </w:t>
      </w:r>
      <w:r>
        <w:rPr>
          <w:rFonts w:eastAsiaTheme="minorEastAsia"/>
          <w:lang w:eastAsia="zh-CN"/>
        </w:rPr>
        <w:t>2017</w:t>
      </w:r>
      <w:r>
        <w:rPr>
          <w:rFonts w:eastAsiaTheme="minorEastAsia" w:hint="cs"/>
          <w:rtl/>
          <w:lang w:eastAsia="zh-CN"/>
        </w:rPr>
        <w:t xml:space="preserve"> إنشاء لجنة تنسيق المصطلحات في الاتحاد </w:t>
      </w:r>
      <w:r w:rsidRPr="005942B2">
        <w:t>(ITU CCT)</w:t>
      </w:r>
      <w:r>
        <w:rPr>
          <w:rFonts w:hint="cs"/>
          <w:rtl/>
        </w:rPr>
        <w:t xml:space="preserve"> التي تتألف من لجنة تنسيق المفردات في</w:t>
      </w:r>
      <w:r w:rsidR="00A27915">
        <w:rPr>
          <w:rFonts w:hint="eastAsia"/>
          <w:rtl/>
        </w:rPr>
        <w:t> </w:t>
      </w:r>
      <w:r>
        <w:rPr>
          <w:rFonts w:hint="cs"/>
          <w:rtl/>
        </w:rPr>
        <w:t xml:space="preserve">قطاع الاتصالات الراديوية </w:t>
      </w:r>
      <w:r>
        <w:t>(</w:t>
      </w:r>
      <w:r w:rsidRPr="005942B2">
        <w:t>ITU-R CCV</w:t>
      </w:r>
      <w:r>
        <w:t>)</w:t>
      </w:r>
      <w:r>
        <w:rPr>
          <w:rFonts w:hint="cs"/>
          <w:rtl/>
        </w:rPr>
        <w:t xml:space="preserve"> ولجنة تقييس المفردات في قطاع تقييس الاتصالات </w:t>
      </w:r>
      <w:r>
        <w:t>(</w:t>
      </w:r>
      <w:r w:rsidRPr="005942B2">
        <w:t>ITU-T SCV</w:t>
      </w:r>
      <w:r>
        <w:t>)</w:t>
      </w:r>
      <w:r>
        <w:rPr>
          <w:rFonts w:hint="cs"/>
          <w:rtl/>
          <w:lang w:bidi="ar-EG"/>
        </w:rPr>
        <w:t>، وتعمل وفقاً للقرارات ذات الصلة لجمعية الاتصالات الراديوية والجمعية العالمية لتقييس الاتصالات، وكذلك ممثلين عن قطاع تنمية الاتصال</w:t>
      </w:r>
      <w:r w:rsidR="00620FBB">
        <w:rPr>
          <w:rFonts w:hint="cs"/>
          <w:rtl/>
          <w:lang w:bidi="ar-EG"/>
        </w:rPr>
        <w:t>ات، بالتعاون الوثيق مع الأمانة.</w:t>
      </w:r>
    </w:p>
    <w:p w:rsidR="00EE1E18" w:rsidRDefault="00EE1E18" w:rsidP="00B721A7">
      <w:pPr>
        <w:rPr>
          <w:rFonts w:eastAsiaTheme="minorEastAsia"/>
          <w:rtl/>
          <w:lang w:eastAsia="zh-CN" w:bidi="ar-EG"/>
        </w:rPr>
      </w:pPr>
      <w:r>
        <w:rPr>
          <w:rFonts w:eastAsiaTheme="minorEastAsia" w:hint="cs"/>
          <w:rtl/>
          <w:lang w:eastAsia="zh-CN" w:bidi="ar-EG"/>
        </w:rPr>
        <w:t xml:space="preserve">ويبدو من المناسب دمج القرارين </w:t>
      </w:r>
      <w:r w:rsidRPr="005942B2">
        <w:t>ITU-R 35-4</w:t>
      </w:r>
      <w:r>
        <w:rPr>
          <w:rFonts w:hint="cs"/>
          <w:rtl/>
        </w:rPr>
        <w:t xml:space="preserve"> و</w:t>
      </w:r>
      <w:r w:rsidRPr="005942B2">
        <w:t>ITU-R 3</w:t>
      </w:r>
      <w:r>
        <w:t>6</w:t>
      </w:r>
      <w:r w:rsidRPr="005942B2">
        <w:t>-4</w:t>
      </w:r>
      <w:r w:rsidR="00BC69FA">
        <w:rPr>
          <w:rFonts w:hint="cs"/>
          <w:rtl/>
          <w:lang w:bidi="ar-EG"/>
        </w:rPr>
        <w:t xml:space="preserve"> </w:t>
      </w:r>
      <w:r>
        <w:rPr>
          <w:rFonts w:hint="cs"/>
          <w:rtl/>
        </w:rPr>
        <w:t xml:space="preserve">استناداً إلى القرار </w:t>
      </w:r>
      <w:r>
        <w:t>36</w:t>
      </w:r>
      <w:r>
        <w:noBreakHyphen/>
      </w:r>
      <w:r w:rsidRPr="005942B2">
        <w:t>4</w:t>
      </w:r>
      <w:r>
        <w:rPr>
          <w:rFonts w:hint="cs"/>
          <w:rtl/>
        </w:rPr>
        <w:t xml:space="preserve"> وتحويل القرار </w:t>
      </w:r>
      <w:r w:rsidRPr="005942B2">
        <w:t>34-4</w:t>
      </w:r>
      <w:r>
        <w:rPr>
          <w:rFonts w:hint="cs"/>
          <w:rtl/>
        </w:rPr>
        <w:t xml:space="preserve"> إلى توصية من توصيات السلسلة</w:t>
      </w:r>
      <w:r w:rsidR="009C3211">
        <w:rPr>
          <w:rFonts w:hint="eastAsia"/>
          <w:rtl/>
        </w:rPr>
        <w:t> </w:t>
      </w:r>
      <w:r w:rsidRPr="005942B2">
        <w:t>V</w:t>
      </w:r>
      <w:r>
        <w:rPr>
          <w:rFonts w:hint="cs"/>
          <w:rtl/>
        </w:rPr>
        <w:t xml:space="preserve">، على غرار التوصية </w:t>
      </w:r>
      <w:r w:rsidRPr="005942B2">
        <w:t>ITU-T</w:t>
      </w:r>
      <w:r w:rsidR="00B721A7">
        <w:t> A.</w:t>
      </w:r>
      <w:r w:rsidR="00B721A7" w:rsidRPr="005942B2">
        <w:t>1500</w:t>
      </w:r>
      <w:r>
        <w:rPr>
          <w:rFonts w:hint="cs"/>
          <w:rtl/>
        </w:rPr>
        <w:t xml:space="preserve"> (انظر الوثيقة ...).</w:t>
      </w:r>
    </w:p>
    <w:p w:rsidR="00EE1E18" w:rsidRPr="00BC69FA" w:rsidRDefault="00EE1E18" w:rsidP="00EE1E18">
      <w:pPr>
        <w:rPr>
          <w:rFonts w:hint="cs"/>
          <w:spacing w:val="2"/>
          <w:rtl/>
          <w:lang w:bidi="ar-EG"/>
        </w:rPr>
      </w:pPr>
      <w:r w:rsidRPr="00BC69FA">
        <w:rPr>
          <w:rFonts w:hint="cs"/>
          <w:spacing w:val="2"/>
          <w:rtl/>
          <w:lang w:bidi="ar-EG"/>
        </w:rPr>
        <w:t>وقدمت الفاتيكان والولايات المتحدة الأمريكية مقترحاً مماثلاً إلى اجتماعات العام الماضي للجنة تنسيق المفرد</w:t>
      </w:r>
      <w:r w:rsidR="00B721A7">
        <w:rPr>
          <w:rFonts w:hint="cs"/>
          <w:spacing w:val="2"/>
          <w:rtl/>
          <w:lang w:bidi="ar-EG"/>
        </w:rPr>
        <w:t>ات في قطاع الاتصالات الراديوية.</w:t>
      </w:r>
    </w:p>
    <w:p w:rsidR="00EE1E18" w:rsidRDefault="00EE1E18" w:rsidP="00EE1E18">
      <w:pPr>
        <w:pStyle w:val="Heading1"/>
        <w:rPr>
          <w:rtl/>
        </w:rPr>
      </w:pPr>
      <w:r>
        <w:t>2</w:t>
      </w:r>
      <w:r>
        <w:tab/>
      </w:r>
      <w:r>
        <w:rPr>
          <w:rFonts w:hint="cs"/>
          <w:rtl/>
        </w:rPr>
        <w:t>المقترح</w:t>
      </w:r>
    </w:p>
    <w:p w:rsidR="00EE1E18" w:rsidRPr="005818C4" w:rsidRDefault="00EE1E18" w:rsidP="00B04E04">
      <w:pPr>
        <w:rPr>
          <w:rtl/>
          <w:lang w:bidi="ar-EG"/>
        </w:rPr>
      </w:pPr>
      <w:r>
        <w:rPr>
          <w:rFonts w:hint="cs"/>
          <w:rtl/>
          <w:lang w:bidi="ar-EG"/>
        </w:rPr>
        <w:t xml:space="preserve">مراجعة القرار </w:t>
      </w:r>
      <w:r w:rsidRPr="005942B2">
        <w:t>ITU-R 36-4</w:t>
      </w:r>
      <w:r>
        <w:rPr>
          <w:rFonts w:hint="cs"/>
          <w:rtl/>
        </w:rPr>
        <w:t xml:space="preserve"> بشأن "</w:t>
      </w:r>
      <w:r w:rsidRPr="005818C4">
        <w:rPr>
          <w:rFonts w:hint="cs"/>
          <w:rtl/>
        </w:rPr>
        <w:t>تنسيق</w:t>
      </w:r>
      <w:r w:rsidRPr="005818C4">
        <w:rPr>
          <w:rtl/>
        </w:rPr>
        <w:t xml:space="preserve"> </w:t>
      </w:r>
      <w:r w:rsidRPr="005818C4">
        <w:rPr>
          <w:rFonts w:hint="cs"/>
          <w:rtl/>
        </w:rPr>
        <w:t>المفردات</w:t>
      </w:r>
      <w:r>
        <w:rPr>
          <w:rFonts w:hint="cs"/>
          <w:rtl/>
        </w:rPr>
        <w:t xml:space="preserve">"، ودمجه مع القرار </w:t>
      </w:r>
      <w:r w:rsidRPr="005818C4">
        <w:rPr>
          <w:lang w:val="en-GB"/>
        </w:rPr>
        <w:t>ITU</w:t>
      </w:r>
      <w:r w:rsidRPr="005818C4">
        <w:rPr>
          <w:lang w:val="en-GB"/>
        </w:rPr>
        <w:noBreakHyphen/>
        <w:t>R 35-4</w:t>
      </w:r>
      <w:r>
        <w:rPr>
          <w:rFonts w:hint="cs"/>
          <w:rtl/>
          <w:lang w:val="en-GB"/>
        </w:rPr>
        <w:t xml:space="preserve"> بشأن "</w:t>
      </w:r>
      <w:r w:rsidRPr="005818C4">
        <w:rPr>
          <w:rFonts w:hint="cs"/>
          <w:rtl/>
          <w:lang w:val="en-GB"/>
        </w:rPr>
        <w:t>تنظيم</w:t>
      </w:r>
      <w:r w:rsidRPr="005818C4">
        <w:rPr>
          <w:rtl/>
          <w:lang w:val="en-GB"/>
        </w:rPr>
        <w:t xml:space="preserve"> </w:t>
      </w:r>
      <w:r w:rsidRPr="005818C4">
        <w:rPr>
          <w:rFonts w:hint="cs"/>
          <w:rtl/>
          <w:lang w:val="en-GB"/>
        </w:rPr>
        <w:t>أعمال</w:t>
      </w:r>
      <w:r w:rsidRPr="005818C4">
        <w:rPr>
          <w:rtl/>
          <w:lang w:val="en-GB"/>
        </w:rPr>
        <w:t xml:space="preserve"> </w:t>
      </w:r>
      <w:r w:rsidRPr="005818C4">
        <w:rPr>
          <w:rFonts w:hint="cs"/>
          <w:rtl/>
          <w:lang w:val="en-GB"/>
        </w:rPr>
        <w:t>إعداد</w:t>
      </w:r>
      <w:r w:rsidRPr="005818C4">
        <w:rPr>
          <w:rtl/>
          <w:lang w:val="en-GB"/>
        </w:rPr>
        <w:t xml:space="preserve"> </w:t>
      </w:r>
      <w:r w:rsidRPr="005818C4">
        <w:rPr>
          <w:rFonts w:hint="cs"/>
          <w:rtl/>
          <w:lang w:val="en-GB"/>
        </w:rPr>
        <w:t>المفردات</w:t>
      </w:r>
      <w:r w:rsidRPr="005818C4">
        <w:rPr>
          <w:rtl/>
          <w:lang w:val="en-GB"/>
        </w:rPr>
        <w:t xml:space="preserve"> </w:t>
      </w:r>
      <w:r w:rsidRPr="005818C4">
        <w:rPr>
          <w:rFonts w:hint="cs"/>
          <w:rtl/>
          <w:lang w:val="en-GB"/>
        </w:rPr>
        <w:t>التي</w:t>
      </w:r>
      <w:r w:rsidRPr="005818C4">
        <w:rPr>
          <w:rtl/>
          <w:lang w:val="en-GB"/>
        </w:rPr>
        <w:t xml:space="preserve"> </w:t>
      </w:r>
      <w:r w:rsidRPr="005818C4">
        <w:rPr>
          <w:rFonts w:hint="cs"/>
          <w:rtl/>
          <w:lang w:val="en-GB"/>
        </w:rPr>
        <w:t>تشمل</w:t>
      </w:r>
      <w:r w:rsidRPr="005818C4">
        <w:rPr>
          <w:rtl/>
          <w:lang w:val="en-GB"/>
        </w:rPr>
        <w:t xml:space="preserve"> </w:t>
      </w:r>
      <w:r w:rsidRPr="005818C4">
        <w:rPr>
          <w:rFonts w:hint="cs"/>
          <w:rtl/>
          <w:lang w:val="en-GB"/>
        </w:rPr>
        <w:t>المصطلحات</w:t>
      </w:r>
      <w:r w:rsidRPr="005818C4">
        <w:rPr>
          <w:rtl/>
          <w:lang w:val="en-GB"/>
        </w:rPr>
        <w:t xml:space="preserve"> </w:t>
      </w:r>
      <w:r w:rsidRPr="005818C4">
        <w:rPr>
          <w:rFonts w:hint="cs"/>
          <w:rtl/>
          <w:lang w:val="en-GB"/>
        </w:rPr>
        <w:t>والتعاريف</w:t>
      </w:r>
      <w:r>
        <w:rPr>
          <w:rFonts w:hint="cs"/>
          <w:rtl/>
          <w:lang w:val="en-GB"/>
        </w:rPr>
        <w:t xml:space="preserve">"، مع مراعاة القرار </w:t>
      </w:r>
      <w:r>
        <w:t>154</w:t>
      </w:r>
      <w:r>
        <w:rPr>
          <w:rFonts w:hint="cs"/>
          <w:rtl/>
          <w:lang w:bidi="ar-EG"/>
        </w:rPr>
        <w:t xml:space="preserve"> (دبي، </w:t>
      </w:r>
      <w:r>
        <w:rPr>
          <w:lang w:bidi="ar-EG"/>
        </w:rPr>
        <w:t>2018</w:t>
      </w:r>
      <w:r>
        <w:rPr>
          <w:rFonts w:hint="cs"/>
          <w:rtl/>
          <w:lang w:bidi="ar-EG"/>
        </w:rPr>
        <w:t>)</w:t>
      </w:r>
      <w:r>
        <w:rPr>
          <w:rFonts w:hint="cs"/>
          <w:rtl/>
          <w:lang w:val="en-GB"/>
        </w:rPr>
        <w:t xml:space="preserve"> لمؤتمر المندوبين المفوضين والقرارين </w:t>
      </w:r>
      <w:r>
        <w:t>1386</w:t>
      </w:r>
      <w:r>
        <w:rPr>
          <w:rFonts w:hint="cs"/>
          <w:rtl/>
        </w:rPr>
        <w:t xml:space="preserve"> و</w:t>
      </w:r>
      <w:r>
        <w:t>1372</w:t>
      </w:r>
      <w:r>
        <w:rPr>
          <w:rFonts w:hint="cs"/>
          <w:rtl/>
          <w:lang w:val="en-GB"/>
        </w:rPr>
        <w:t xml:space="preserve"> للمجلس (انظر المرفق</w:t>
      </w:r>
      <w:r w:rsidR="00B04E04">
        <w:rPr>
          <w:rFonts w:hint="eastAsia"/>
          <w:rtl/>
          <w:lang w:val="en-GB"/>
        </w:rPr>
        <w:t> </w:t>
      </w:r>
      <w:r>
        <w:t>1</w:t>
      </w:r>
      <w:r w:rsidR="00B04E04">
        <w:rPr>
          <w:rFonts w:hint="cs"/>
          <w:rtl/>
          <w:lang w:bidi="ar-EG"/>
        </w:rPr>
        <w:t>).</w:t>
      </w:r>
    </w:p>
    <w:p w:rsidR="00EE1E18" w:rsidRDefault="00EE1E18" w:rsidP="00EE1E18">
      <w:pPr>
        <w:tabs>
          <w:tab w:val="clear" w:pos="1134"/>
        </w:tabs>
        <w:bidi w:val="0"/>
        <w:spacing w:before="0" w:after="160" w:line="259" w:lineRule="auto"/>
        <w:jc w:val="left"/>
        <w:rPr>
          <w:rtl/>
          <w:lang w:bidi="ar-EG"/>
        </w:rPr>
      </w:pPr>
      <w:r>
        <w:rPr>
          <w:rtl/>
          <w:lang w:bidi="ar-EG"/>
        </w:rPr>
        <w:br w:type="page"/>
      </w:r>
    </w:p>
    <w:p w:rsidR="00EE1E18" w:rsidRDefault="00EE1E18" w:rsidP="00BC69FA">
      <w:pPr>
        <w:pStyle w:val="AnnexNo"/>
      </w:pPr>
      <w:bookmarkStart w:id="0" w:name="_Toc436903683"/>
      <w:r>
        <w:rPr>
          <w:rFonts w:hint="cs"/>
          <w:rtl/>
        </w:rPr>
        <w:lastRenderedPageBreak/>
        <w:t xml:space="preserve">المرفق </w:t>
      </w:r>
      <w:r>
        <w:t>1</w:t>
      </w:r>
    </w:p>
    <w:p w:rsidR="00EE1E18" w:rsidRPr="00ED5627" w:rsidRDefault="00EE1E18" w:rsidP="00ED5627">
      <w:pPr>
        <w:pStyle w:val="Proposal"/>
        <w:rPr>
          <w:rFonts w:ascii="Times New Roman" w:hAnsi="Times New Roman"/>
          <w:b w:val="0"/>
          <w:bCs w:val="0"/>
        </w:rPr>
      </w:pPr>
      <w:r w:rsidRPr="00ED5627">
        <w:rPr>
          <w:rFonts w:ascii="Times New Roman" w:hAnsi="Times New Roman"/>
          <w:b w:val="0"/>
          <w:bCs w:val="0"/>
        </w:rPr>
        <w:t>MOD</w:t>
      </w:r>
    </w:p>
    <w:p w:rsidR="00EE1E18" w:rsidRDefault="00EE1E18" w:rsidP="00EE1E18">
      <w:pPr>
        <w:pStyle w:val="ResNo"/>
        <w:rPr>
          <w:lang w:bidi="ar-SY"/>
        </w:rPr>
      </w:pPr>
      <w:r w:rsidRPr="006649C9">
        <w:rPr>
          <w:rFonts w:hint="cs"/>
          <w:rtl/>
        </w:rPr>
        <w:t xml:space="preserve">القرار </w:t>
      </w:r>
      <w:r w:rsidRPr="006649C9">
        <w:rPr>
          <w:lang w:bidi="ar-SY"/>
        </w:rPr>
        <w:t>ITU</w:t>
      </w:r>
      <w:r>
        <w:sym w:font="Symbol" w:char="F02D"/>
      </w:r>
      <w:r w:rsidRPr="006649C9">
        <w:rPr>
          <w:lang w:bidi="ar-SY"/>
        </w:rPr>
        <w:t>R 36-</w:t>
      </w:r>
      <w:bookmarkEnd w:id="0"/>
      <w:del w:id="1" w:author="Tahawi, Hiba" w:date="2019-04-08T11:33:00Z">
        <w:r w:rsidDel="00961E28">
          <w:rPr>
            <w:lang w:bidi="ar-SY"/>
          </w:rPr>
          <w:delText>4</w:delText>
        </w:r>
      </w:del>
      <w:ins w:id="2" w:author="Tahawi, Hiba" w:date="2019-04-08T11:33:00Z">
        <w:r>
          <w:rPr>
            <w:lang w:bidi="ar-SY"/>
          </w:rPr>
          <w:t>5</w:t>
        </w:r>
      </w:ins>
    </w:p>
    <w:p w:rsidR="00EE1E18" w:rsidRDefault="00EE1E18">
      <w:pPr>
        <w:pStyle w:val="Restitle"/>
        <w:pPrChange w:id="3" w:author="Tahawi, Hiba" w:date="2019-04-09T12:25:00Z">
          <w:pPr>
            <w:pStyle w:val="Restitle"/>
          </w:pPr>
        </w:pPrChange>
      </w:pPr>
      <w:bookmarkStart w:id="4" w:name="_Toc436903684"/>
      <w:del w:id="5" w:author="Tahawi, Hiba" w:date="2019-04-08T11:33:00Z">
        <w:r w:rsidRPr="006649C9" w:rsidDel="00961E28">
          <w:rPr>
            <w:rFonts w:hint="cs"/>
            <w:rtl/>
          </w:rPr>
          <w:delText>تنسيق المفردات</w:delText>
        </w:r>
      </w:del>
      <w:bookmarkEnd w:id="4"/>
      <w:del w:id="6" w:author="Tahawi, Hiba" w:date="2019-04-09T12:25:00Z">
        <w:r w:rsidR="00BC69FA" w:rsidRPr="00BC69FA" w:rsidDel="00BC69FA">
          <w:rPr>
            <w:rFonts w:hint="cs"/>
            <w:rtl/>
            <w:lang w:bidi="ar-EG"/>
          </w:rPr>
          <w:delText xml:space="preserve"> </w:delText>
        </w:r>
      </w:del>
      <w:ins w:id="7" w:author="Madrane, Badiáa" w:date="2019-04-09T09:15:00Z">
        <w:r w:rsidR="00BC69FA">
          <w:rPr>
            <w:rFonts w:hint="cs"/>
            <w:rtl/>
            <w:lang w:bidi="ar-EG"/>
          </w:rPr>
          <w:t>استعمال لغات الاتحاد على قدم المساواة في قطاع الاتصالات الراديوية</w:t>
        </w:r>
      </w:ins>
    </w:p>
    <w:p w:rsidR="00EE1E18" w:rsidRDefault="00EE1E18" w:rsidP="00EE1E18">
      <w:pPr>
        <w:pStyle w:val="Date"/>
      </w:pPr>
      <w:r w:rsidRPr="003A6C7E">
        <w:t>(</w:t>
      </w:r>
      <w:ins w:id="8" w:author="Tahawi, Hiba" w:date="2019-04-08T11:34:00Z">
        <w:r>
          <w:t>2019-</w:t>
        </w:r>
      </w:ins>
      <w:r>
        <w:t>2015-2012-</w:t>
      </w:r>
      <w:r w:rsidRPr="003A6C7E">
        <w:t>2007-2000-1993-1990)</w:t>
      </w:r>
    </w:p>
    <w:p w:rsidR="00EE1E18" w:rsidRDefault="00EE1E18" w:rsidP="00EE1E18">
      <w:pPr>
        <w:pStyle w:val="Normalaftertitle0"/>
        <w:spacing w:before="240"/>
        <w:rPr>
          <w:rtl/>
        </w:rPr>
      </w:pPr>
      <w:r>
        <w:rPr>
          <w:rFonts w:hint="cs"/>
          <w:rtl/>
        </w:rPr>
        <w:t>إن جمعية الاتصالات الراديوية للاتحاد</w:t>
      </w:r>
      <w:r w:rsidRPr="003E6CCA">
        <w:rPr>
          <w:rFonts w:hint="cs"/>
          <w:rtl/>
        </w:rPr>
        <w:t xml:space="preserve"> الدولي للاتصالات،</w:t>
      </w:r>
    </w:p>
    <w:p w:rsidR="00EE1E18" w:rsidRPr="00C2155D" w:rsidRDefault="00EE1E18" w:rsidP="00EE1E18">
      <w:pPr>
        <w:pStyle w:val="Call"/>
        <w:rPr>
          <w:rtl/>
        </w:rPr>
      </w:pPr>
      <w:r w:rsidRPr="00C2155D">
        <w:rPr>
          <w:rFonts w:hint="cs"/>
          <w:rtl/>
        </w:rPr>
        <w:t>إذ تشير إلى</w:t>
      </w:r>
    </w:p>
    <w:p w:rsidR="00EE1E18" w:rsidRPr="00ED2A99" w:rsidRDefault="00EE1E18">
      <w:pPr>
        <w:rPr>
          <w:rtl/>
        </w:rPr>
        <w:pPrChange w:id="9" w:author="Madrane, Badiáa" w:date="2019-04-09T09:18:00Z">
          <w:pPr/>
        </w:pPrChange>
      </w:pPr>
      <w:proofErr w:type="gramStart"/>
      <w:r w:rsidRPr="00ED2A99">
        <w:rPr>
          <w:rFonts w:hint="cs"/>
          <w:i/>
          <w:iCs/>
          <w:rtl/>
          <w:lang w:bidi="ar-EG"/>
        </w:rPr>
        <w:t>أ )</w:t>
      </w:r>
      <w:proofErr w:type="gramEnd"/>
      <w:r w:rsidRPr="00ED2A99">
        <w:rPr>
          <w:rtl/>
          <w:lang w:bidi="ar-EG"/>
        </w:rPr>
        <w:tab/>
      </w:r>
      <w:del w:id="10" w:author="Madrane, Badiáa" w:date="2019-04-09T09:18:00Z">
        <w:r w:rsidRPr="006E10F9" w:rsidDel="00CB7FEA">
          <w:rPr>
            <w:rFonts w:hint="cs"/>
            <w:rtl/>
            <w:lang w:bidi="ar-EG"/>
          </w:rPr>
          <w:delText xml:space="preserve">أن مؤتمر المندوبين المفوضين اعتمد </w:delText>
        </w:r>
      </w:del>
      <w:r w:rsidRPr="006E10F9">
        <w:rPr>
          <w:rFonts w:hint="cs"/>
          <w:rtl/>
          <w:lang w:bidi="ar-EG"/>
        </w:rPr>
        <w:t xml:space="preserve">القرار </w:t>
      </w:r>
      <w:r w:rsidRPr="006E10F9">
        <w:t>154</w:t>
      </w:r>
      <w:r w:rsidRPr="006E10F9">
        <w:rPr>
          <w:rFonts w:hint="cs"/>
          <w:rtl/>
          <w:lang w:bidi="ar-EG"/>
        </w:rPr>
        <w:t xml:space="preserve"> (المراجَع في </w:t>
      </w:r>
      <w:del w:id="11" w:author="Tahawi, Hiba" w:date="2019-04-08T11:34:00Z">
        <w:r w:rsidRPr="006E10F9" w:rsidDel="00961E28">
          <w:rPr>
            <w:rFonts w:hint="cs"/>
            <w:rtl/>
            <w:lang w:bidi="ar-EG"/>
          </w:rPr>
          <w:delText xml:space="preserve">بوسان، </w:delText>
        </w:r>
        <w:r w:rsidRPr="006E10F9" w:rsidDel="00961E28">
          <w:delText>2014</w:delText>
        </w:r>
      </w:del>
      <w:ins w:id="12" w:author="Tahawi, Hiba" w:date="2019-04-08T11:34:00Z">
        <w:r w:rsidRPr="006E10F9">
          <w:rPr>
            <w:rFonts w:hint="cs"/>
            <w:rtl/>
          </w:rPr>
          <w:t xml:space="preserve">دبي، </w:t>
        </w:r>
        <w:r w:rsidRPr="006E10F9">
          <w:t>2018</w:t>
        </w:r>
      </w:ins>
      <w:r w:rsidRPr="006E10F9">
        <w:rPr>
          <w:rFonts w:hint="cs"/>
          <w:rtl/>
          <w:lang w:bidi="ar-SY"/>
        </w:rPr>
        <w:t>)</w:t>
      </w:r>
      <w:r w:rsidRPr="00ED2A99">
        <w:rPr>
          <w:rFonts w:hint="cs"/>
          <w:rtl/>
          <w:lang w:bidi="ar-EG"/>
        </w:rPr>
        <w:t xml:space="preserve"> </w:t>
      </w:r>
      <w:ins w:id="13" w:author="Madrane, Badiáa" w:date="2019-04-09T09:18:00Z">
        <w:r>
          <w:rPr>
            <w:rFonts w:hint="cs"/>
            <w:rtl/>
            <w:lang w:bidi="ar-EG"/>
          </w:rPr>
          <w:t xml:space="preserve">لمؤتمر المندوبين المفوضين، </w:t>
        </w:r>
      </w:ins>
      <w:r w:rsidRPr="00ED2A99">
        <w:rPr>
          <w:rFonts w:hint="cs"/>
          <w:rtl/>
          <w:lang w:bidi="ar-EG"/>
        </w:rPr>
        <w:t>بشأن "استعمال اللغات الرسمية الست في</w:t>
      </w:r>
      <w:r>
        <w:rPr>
          <w:rFonts w:hint="eastAsia"/>
          <w:rtl/>
          <w:lang w:bidi="ar-EG"/>
        </w:rPr>
        <w:t> </w:t>
      </w:r>
      <w:r w:rsidRPr="00ED2A99">
        <w:rPr>
          <w:rFonts w:hint="cs"/>
          <w:rtl/>
          <w:lang w:bidi="ar-EG"/>
        </w:rPr>
        <w:t>الاتحاد على قدم المساواة"</w:t>
      </w:r>
      <w:ins w:id="14" w:author="Madrane, Badiáa" w:date="2019-04-09T09:19:00Z">
        <w:r>
          <w:rPr>
            <w:rFonts w:hint="cs"/>
            <w:rtl/>
            <w:lang w:bidi="ar-EG"/>
          </w:rPr>
          <w:t>،</w:t>
        </w:r>
      </w:ins>
      <w:r w:rsidRPr="00ED2A99">
        <w:rPr>
          <w:rFonts w:hint="cs"/>
          <w:rtl/>
          <w:lang w:bidi="ar-EG"/>
        </w:rPr>
        <w:t xml:space="preserve"> الذي كلف المجلس والأمانة العامة باتخاذ تدابير لمعاملة اللغات الست على قدم</w:t>
      </w:r>
      <w:r>
        <w:rPr>
          <w:rFonts w:hint="eastAsia"/>
          <w:rtl/>
          <w:lang w:bidi="ar-EG"/>
        </w:rPr>
        <w:t> </w:t>
      </w:r>
      <w:r w:rsidRPr="00ED2A99">
        <w:rPr>
          <w:rFonts w:hint="cs"/>
          <w:rtl/>
          <w:lang w:bidi="ar-EG"/>
        </w:rPr>
        <w:t>المساواة؛</w:t>
      </w:r>
    </w:p>
    <w:p w:rsidR="00EE1E18" w:rsidRPr="00ED2A99" w:rsidRDefault="00EE1E18" w:rsidP="00EE1E18">
      <w:pPr>
        <w:rPr>
          <w:ins w:id="15" w:author="Tahawi, Hiba" w:date="2019-04-08T11:35:00Z"/>
          <w:rtl/>
        </w:rPr>
      </w:pPr>
      <w:proofErr w:type="gramStart"/>
      <w:ins w:id="16" w:author="Tahawi, Hiba" w:date="2019-04-08T11:35:00Z">
        <w:r w:rsidRPr="00ED2A99">
          <w:rPr>
            <w:rFonts w:hint="cs"/>
            <w:i/>
            <w:iCs/>
            <w:rtl/>
            <w:lang w:bidi="ar-EG"/>
          </w:rPr>
          <w:t>ب)</w:t>
        </w:r>
        <w:r w:rsidRPr="00ED2A99">
          <w:rPr>
            <w:rtl/>
            <w:lang w:bidi="ar-EG"/>
          </w:rPr>
          <w:tab/>
        </w:r>
        <w:proofErr w:type="gramEnd"/>
        <w:r w:rsidRPr="00907824">
          <w:rPr>
            <w:rFonts w:hint="cs"/>
            <w:rtl/>
          </w:rPr>
          <w:t xml:space="preserve">أن المجلس في قراره </w:t>
        </w:r>
        <w:r w:rsidRPr="00907824">
          <w:t>1372</w:t>
        </w:r>
        <w:r w:rsidRPr="00907824">
          <w:rPr>
            <w:rFonts w:hint="cs"/>
            <w:rtl/>
          </w:rPr>
          <w:t xml:space="preserve"> </w:t>
        </w:r>
      </w:ins>
      <w:ins w:id="17" w:author="Madrane, Badiáa" w:date="2019-04-09T11:00:00Z">
        <w:r>
          <w:rPr>
            <w:rFonts w:hint="cs"/>
            <w:rtl/>
          </w:rPr>
          <w:t xml:space="preserve">المراجَع </w:t>
        </w:r>
      </w:ins>
      <w:ins w:id="18" w:author="Tahawi, Hiba" w:date="2019-04-08T11:35:00Z">
        <w:r w:rsidRPr="00907824">
          <w:rPr>
            <w:rFonts w:hint="cs"/>
            <w:rtl/>
          </w:rPr>
          <w:t xml:space="preserve">في دورته لعام </w:t>
        </w:r>
        <w:r w:rsidRPr="00907824">
          <w:t>2016</w:t>
        </w:r>
        <w:r w:rsidRPr="00907824">
          <w:rPr>
            <w:rFonts w:hint="cs"/>
            <w:rtl/>
          </w:rPr>
          <w:t xml:space="preserve"> أحاط علماً بما </w:t>
        </w:r>
        <w:r w:rsidRPr="00907824">
          <w:rPr>
            <w:rtl/>
          </w:rPr>
          <w:t>أنجزته لجنة تنسيق المفردات</w:t>
        </w:r>
        <w:r w:rsidRPr="00907824">
          <w:rPr>
            <w:rFonts w:hint="eastAsia"/>
            <w:rtl/>
          </w:rPr>
          <w:t> </w:t>
        </w:r>
        <w:r w:rsidRPr="00907824">
          <w:t>(CCV)</w:t>
        </w:r>
        <w:r w:rsidRPr="00907824">
          <w:rPr>
            <w:rFonts w:hint="cs"/>
            <w:rtl/>
          </w:rPr>
          <w:t xml:space="preserve"> </w:t>
        </w:r>
        <w:r w:rsidRPr="00907824">
          <w:rPr>
            <w:rtl/>
          </w:rPr>
          <w:t>التابعة لقطاع الاتصالات الراديوية</w:t>
        </w:r>
        <w:r w:rsidRPr="00907824">
          <w:rPr>
            <w:rFonts w:hint="cs"/>
            <w:rtl/>
          </w:rPr>
          <w:t xml:space="preserve"> </w:t>
        </w:r>
        <w:r w:rsidRPr="00907824">
          <w:t>(ITU</w:t>
        </w:r>
        <w:r w:rsidRPr="00907824">
          <w:noBreakHyphen/>
          <w:t>R)</w:t>
        </w:r>
        <w:r w:rsidRPr="00907824">
          <w:rPr>
            <w:rtl/>
          </w:rPr>
          <w:t xml:space="preserve"> ولجنة تقييس المفردات</w:t>
        </w:r>
        <w:r w:rsidRPr="00907824">
          <w:rPr>
            <w:rFonts w:hint="cs"/>
            <w:rtl/>
          </w:rPr>
          <w:t xml:space="preserve"> </w:t>
        </w:r>
        <w:r w:rsidRPr="00907824">
          <w:t>(SCV)</w:t>
        </w:r>
        <w:r w:rsidRPr="00907824">
          <w:rPr>
            <w:rFonts w:hint="cs"/>
            <w:rtl/>
          </w:rPr>
          <w:t xml:space="preserve"> </w:t>
        </w:r>
        <w:r w:rsidRPr="00907824">
          <w:rPr>
            <w:rtl/>
          </w:rPr>
          <w:t>التابعة لقطاع تقييس الاتصالات</w:t>
        </w:r>
        <w:r>
          <w:rPr>
            <w:rFonts w:hint="cs"/>
            <w:rtl/>
          </w:rPr>
          <w:t> </w:t>
        </w:r>
        <w:r w:rsidRPr="00907824">
          <w:t>(ITU</w:t>
        </w:r>
        <w:r w:rsidRPr="00907824">
          <w:noBreakHyphen/>
          <w:t>T)</w:t>
        </w:r>
        <w:r w:rsidRPr="00907824">
          <w:rPr>
            <w:rFonts w:hint="cs"/>
            <w:rtl/>
          </w:rPr>
          <w:t xml:space="preserve"> </w:t>
        </w:r>
        <w:r w:rsidRPr="00907824">
          <w:rPr>
            <w:rtl/>
          </w:rPr>
          <w:t>من أعمال لاعتماد المصطلحات والتعاريف في مجال الاتصالات/تكنولوجيا المعلومات والاتصالات</w:t>
        </w:r>
        <w:r w:rsidRPr="00907824">
          <w:rPr>
            <w:rFonts w:hint="cs"/>
            <w:rtl/>
          </w:rPr>
          <w:t> </w:t>
        </w:r>
        <w:r w:rsidRPr="00907824">
          <w:t>(ICT)</w:t>
        </w:r>
        <w:r w:rsidRPr="00907824">
          <w:rPr>
            <w:rtl/>
          </w:rPr>
          <w:t xml:space="preserve"> و</w:t>
        </w:r>
        <w:r w:rsidRPr="00907824">
          <w:rPr>
            <w:rFonts w:hint="cs"/>
            <w:rtl/>
          </w:rPr>
          <w:t>ا</w:t>
        </w:r>
        <w:r w:rsidRPr="00907824">
          <w:rPr>
            <w:rtl/>
          </w:rPr>
          <w:t xml:space="preserve">لاتفاق عليها </w:t>
        </w:r>
        <w:r w:rsidRPr="00907824">
          <w:rPr>
            <w:rFonts w:hint="cs"/>
            <w:rtl/>
          </w:rPr>
          <w:t xml:space="preserve">باللغات </w:t>
        </w:r>
        <w:r w:rsidRPr="00907824">
          <w:rPr>
            <w:rtl/>
          </w:rPr>
          <w:t>الرسمية الست</w:t>
        </w:r>
        <w:r w:rsidRPr="00907824">
          <w:rPr>
            <w:rFonts w:hint="cs"/>
            <w:rtl/>
          </w:rPr>
          <w:t xml:space="preserve"> للاتحاد </w:t>
        </w:r>
        <w:r w:rsidRPr="00907824">
          <w:rPr>
            <w:rtl/>
          </w:rPr>
          <w:t>جميعها</w:t>
        </w:r>
        <w:r w:rsidRPr="00907824">
          <w:rPr>
            <w:rFonts w:hint="cs"/>
            <w:rtl/>
          </w:rPr>
          <w:t>؛</w:t>
        </w:r>
      </w:ins>
    </w:p>
    <w:p w:rsidR="00EE1E18" w:rsidRDefault="00EE1E18" w:rsidP="00BC69FA">
      <w:pPr>
        <w:rPr>
          <w:rtl/>
          <w:lang w:bidi="ar-EG"/>
        </w:rPr>
      </w:pPr>
      <w:del w:id="19" w:author="Tahawi, Hiba" w:date="2019-04-08T11:35:00Z">
        <w:r w:rsidDel="00961E28">
          <w:rPr>
            <w:rFonts w:hint="cs"/>
            <w:i/>
            <w:iCs/>
            <w:rtl/>
            <w:lang w:bidi="ar-EG"/>
          </w:rPr>
          <w:delText>ب</w:delText>
        </w:r>
      </w:del>
      <w:proofErr w:type="gramStart"/>
      <w:ins w:id="20" w:author="Tahawi, Hiba" w:date="2019-04-08T11:35:00Z">
        <w:r>
          <w:rPr>
            <w:rFonts w:ascii="Traditional Arabic" w:hAnsi="Traditional Arabic"/>
            <w:i/>
            <w:iCs/>
            <w:rtl/>
            <w:lang w:bidi="ar-EG"/>
          </w:rPr>
          <w:t>ﺝ</w:t>
        </w:r>
      </w:ins>
      <w:r w:rsidRPr="00ED2A99">
        <w:rPr>
          <w:rFonts w:hint="cs"/>
          <w:i/>
          <w:iCs/>
          <w:rtl/>
          <w:lang w:bidi="ar-EG"/>
        </w:rPr>
        <w:t>)</w:t>
      </w:r>
      <w:r w:rsidRPr="00ED2A99">
        <w:rPr>
          <w:rtl/>
          <w:lang w:bidi="ar-EG"/>
        </w:rPr>
        <w:tab/>
      </w:r>
      <w:proofErr w:type="gramEnd"/>
      <w:r w:rsidRPr="00ED2A99">
        <w:rPr>
          <w:rFonts w:hint="cs"/>
          <w:rtl/>
          <w:lang w:bidi="ar-EG"/>
        </w:rPr>
        <w:t>أن مجلس الاتحاد اتخذ قرارات لتحقيق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Pr>
          <w:rFonts w:hint="eastAsia"/>
          <w:rtl/>
        </w:rPr>
        <w:t> </w:t>
      </w:r>
      <w:r w:rsidRPr="00ED2A99">
        <w:rPr>
          <w:rFonts w:hint="cs"/>
          <w:rtl/>
          <w:lang w:bidi="ar-EG"/>
        </w:rPr>
        <w:t>والتعاريف)</w:t>
      </w:r>
      <w:del w:id="21" w:author="Tahawi, Hiba" w:date="2019-04-09T12:26:00Z">
        <w:r w:rsidR="00BC69FA" w:rsidDel="00BC69FA">
          <w:rPr>
            <w:rFonts w:hint="cs"/>
            <w:rtl/>
            <w:lang w:bidi="ar-EG"/>
          </w:rPr>
          <w:delText>،</w:delText>
        </w:r>
      </w:del>
      <w:ins w:id="22" w:author="Tahawi, Hiba" w:date="2019-04-09T12:26:00Z">
        <w:r w:rsidR="00BC69FA">
          <w:rPr>
            <w:rFonts w:hint="cs"/>
            <w:rtl/>
            <w:lang w:bidi="ar-EG"/>
          </w:rPr>
          <w:t>؛</w:t>
        </w:r>
      </w:ins>
    </w:p>
    <w:p w:rsidR="00EE1E18" w:rsidRPr="00A43A26" w:rsidRDefault="00EE1E18" w:rsidP="00EE1E18">
      <w:pPr>
        <w:rPr>
          <w:ins w:id="23" w:author="Tahawi, Hiba" w:date="2019-04-08T11:35:00Z"/>
          <w:rtl/>
          <w:lang w:bidi="ar-EG"/>
        </w:rPr>
      </w:pPr>
      <w:proofErr w:type="gramStart"/>
      <w:ins w:id="24" w:author="Tahawi, Hiba" w:date="2019-04-08T11:35:00Z">
        <w:r w:rsidRPr="00A43A26">
          <w:rPr>
            <w:rFonts w:hint="cs"/>
            <w:i/>
            <w:iCs/>
            <w:rtl/>
            <w:lang w:bidi="ar-EG"/>
          </w:rPr>
          <w:t>د</w:t>
        </w:r>
        <w:r w:rsidRPr="00A43A26">
          <w:rPr>
            <w:rFonts w:hint="eastAsia"/>
            <w:i/>
            <w:iCs/>
            <w:rtl/>
            <w:lang w:bidi="ar-EG"/>
          </w:rPr>
          <w:t> </w:t>
        </w:r>
        <w:r w:rsidRPr="00A43A26">
          <w:rPr>
            <w:rFonts w:hint="cs"/>
            <w:i/>
            <w:iCs/>
            <w:rtl/>
            <w:lang w:bidi="ar-EG"/>
          </w:rPr>
          <w:t>)</w:t>
        </w:r>
        <w:proofErr w:type="gramEnd"/>
        <w:r>
          <w:rPr>
            <w:rtl/>
            <w:lang w:bidi="ar-EG"/>
          </w:rPr>
          <w:tab/>
        </w:r>
      </w:ins>
      <w:ins w:id="25" w:author="Madrane, Badiáa" w:date="2019-04-09T09:27:00Z">
        <w:r w:rsidRPr="00CB0619">
          <w:rPr>
            <w:rFonts w:hint="cs"/>
            <w:rtl/>
            <w:lang w:bidi="ar-EG"/>
          </w:rPr>
          <w:t xml:space="preserve">القرار </w:t>
        </w:r>
        <w:r w:rsidRPr="00CB0619">
          <w:rPr>
            <w:lang w:bidi="ar-EG"/>
          </w:rPr>
          <w:t>1386</w:t>
        </w:r>
        <w:r>
          <w:rPr>
            <w:rFonts w:hint="cs"/>
            <w:rtl/>
            <w:lang w:bidi="ar-EG"/>
          </w:rPr>
          <w:t xml:space="preserve"> الذي اعتمده </w:t>
        </w:r>
      </w:ins>
      <w:ins w:id="26" w:author="Tahawi, Hiba" w:date="2019-04-08T11:35:00Z">
        <w:r w:rsidRPr="00CB0619">
          <w:rPr>
            <w:rFonts w:hint="cs"/>
            <w:rtl/>
            <w:lang w:bidi="ar-EG"/>
          </w:rPr>
          <w:t xml:space="preserve">المجلس في </w:t>
        </w:r>
      </w:ins>
      <w:ins w:id="27" w:author="Madrane, Badiáa" w:date="2019-04-09T09:28:00Z">
        <w:r>
          <w:rPr>
            <w:rFonts w:hint="cs"/>
            <w:rtl/>
            <w:lang w:bidi="ar-EG"/>
          </w:rPr>
          <w:t>دورته ل</w:t>
        </w:r>
      </w:ins>
      <w:ins w:id="28" w:author="Tahawi, Hiba" w:date="2019-04-08T11:35:00Z">
        <w:r w:rsidRPr="00CB0619">
          <w:rPr>
            <w:rFonts w:hint="cs"/>
            <w:rtl/>
            <w:lang w:bidi="ar-EG"/>
          </w:rPr>
          <w:t xml:space="preserve">عام </w:t>
        </w:r>
        <w:r w:rsidRPr="00CB0619">
          <w:rPr>
            <w:lang w:bidi="ar-EG"/>
          </w:rPr>
          <w:t>2017</w:t>
        </w:r>
      </w:ins>
      <w:bookmarkStart w:id="29" w:name="_Toc490216855"/>
      <w:ins w:id="30" w:author="Madrane, Badiáa" w:date="2019-04-09T09:30:00Z">
        <w:r>
          <w:rPr>
            <w:rFonts w:hint="cs"/>
            <w:rtl/>
            <w:lang w:bidi="ar-EG"/>
          </w:rPr>
          <w:t xml:space="preserve"> والذي ينص على أن </w:t>
        </w:r>
      </w:ins>
      <w:ins w:id="31" w:author="Tahawi, Hiba" w:date="2019-04-08T11:35:00Z">
        <w:r w:rsidRPr="00CB0619">
          <w:rPr>
            <w:rtl/>
          </w:rPr>
          <w:t xml:space="preserve">لجنة تنسيق المصطلحات في الاتحاد </w:t>
        </w:r>
        <w:r w:rsidRPr="00CB0619">
          <w:t>(ITU CCT)</w:t>
        </w:r>
        <w:bookmarkEnd w:id="29"/>
        <w:r w:rsidRPr="00CB0619">
          <w:rPr>
            <w:rtl/>
            <w:lang w:bidi="ar-EG"/>
          </w:rPr>
          <w:t xml:space="preserve"> تتألف </w:t>
        </w:r>
        <w:r w:rsidRPr="00CB0619">
          <w:rPr>
            <w:rFonts w:hint="cs"/>
            <w:rtl/>
            <w:lang w:bidi="ar-EG"/>
          </w:rPr>
          <w:t>من لجنة تنسيق المفردات في قطاع الاتصالات الراديوية </w:t>
        </w:r>
        <w:r w:rsidRPr="00CB0619">
          <w:rPr>
            <w:lang w:val="en-GB"/>
          </w:rPr>
          <w:t>(ITU-R CCV)</w:t>
        </w:r>
        <w:r w:rsidRPr="00CB0619">
          <w:rPr>
            <w:rtl/>
            <w:lang w:bidi="ar-EG"/>
          </w:rPr>
          <w:t xml:space="preserve"> ولجنة تقييس المفردات في قطاع تقييس الاتصالات </w:t>
        </w:r>
        <w:r w:rsidRPr="00CB0619">
          <w:rPr>
            <w:lang w:val="en-GB"/>
          </w:rPr>
          <w:t>(ITU-T SCV)</w:t>
        </w:r>
        <w:r w:rsidRPr="00CB0619">
          <w:rPr>
            <w:rtl/>
            <w:lang w:bidi="ar-EG"/>
          </w:rPr>
          <w:t xml:space="preserve"> </w:t>
        </w:r>
      </w:ins>
      <w:ins w:id="32" w:author="Madrane, Badiáa" w:date="2019-04-09T11:02:00Z">
        <w:r>
          <w:rPr>
            <w:rFonts w:hint="cs"/>
            <w:rtl/>
            <w:lang w:bidi="ar-EG"/>
          </w:rPr>
          <w:t xml:space="preserve">وتعمل </w:t>
        </w:r>
      </w:ins>
      <w:ins w:id="33" w:author="Tahawi, Hiba" w:date="2019-04-08T11:35:00Z">
        <w:r w:rsidRPr="00CC1F6F">
          <w:rPr>
            <w:rtl/>
            <w:lang w:bidi="ar-EG"/>
            <w:rPrChange w:id="34" w:author="Madrane, Badiáa" w:date="2019-04-09T11:02:00Z">
              <w:rPr>
                <w:highlight w:val="yellow"/>
                <w:rtl/>
                <w:lang w:bidi="ar-EG"/>
              </w:rPr>
            </w:rPrChange>
          </w:rPr>
          <w:t>وفقاً للقرار</w:t>
        </w:r>
      </w:ins>
      <w:ins w:id="35" w:author="Madrane, Badiáa" w:date="2019-04-09T11:02:00Z">
        <w:r>
          <w:rPr>
            <w:rFonts w:hint="cs"/>
            <w:rtl/>
            <w:lang w:bidi="ar-EG"/>
          </w:rPr>
          <w:t>ات</w:t>
        </w:r>
      </w:ins>
      <w:ins w:id="36" w:author="Tahawi, Hiba" w:date="2019-04-08T11:35:00Z">
        <w:r w:rsidRPr="00CC1F6F">
          <w:rPr>
            <w:rtl/>
            <w:lang w:bidi="ar-EG"/>
            <w:rPrChange w:id="37" w:author="Madrane, Badiáa" w:date="2019-04-09T11:02:00Z">
              <w:rPr>
                <w:highlight w:val="yellow"/>
                <w:rtl/>
                <w:lang w:bidi="ar-EG"/>
              </w:rPr>
            </w:rPrChange>
          </w:rPr>
          <w:t xml:space="preserve"> </w:t>
        </w:r>
      </w:ins>
      <w:ins w:id="38" w:author="Madrane, Badiáa" w:date="2019-04-09T09:32:00Z">
        <w:r>
          <w:rPr>
            <w:rFonts w:hint="eastAsia"/>
            <w:rtl/>
            <w:lang w:bidi="ar-EG"/>
          </w:rPr>
          <w:t>ذ</w:t>
        </w:r>
      </w:ins>
      <w:ins w:id="39" w:author="Madrane, Badiáa" w:date="2019-04-09T11:02:00Z">
        <w:r>
          <w:rPr>
            <w:rFonts w:hint="cs"/>
            <w:rtl/>
            <w:lang w:bidi="ar-EG"/>
          </w:rPr>
          <w:t>ات</w:t>
        </w:r>
      </w:ins>
      <w:ins w:id="40" w:author="Madrane, Badiáa" w:date="2019-04-09T09:32:00Z">
        <w:r w:rsidRPr="00CC1F6F">
          <w:rPr>
            <w:rtl/>
            <w:lang w:bidi="ar-EG"/>
            <w:rPrChange w:id="41" w:author="Madrane, Badiáa" w:date="2019-04-09T11:02:00Z">
              <w:rPr>
                <w:highlight w:val="yellow"/>
                <w:rtl/>
                <w:lang w:bidi="ar-EG"/>
              </w:rPr>
            </w:rPrChange>
          </w:rPr>
          <w:t xml:space="preserve"> الصلة لجمعية الاتصالات الراديوية</w:t>
        </w:r>
      </w:ins>
      <w:ins w:id="42" w:author="Madrane, Badiáa" w:date="2019-04-09T10:11:00Z">
        <w:r w:rsidRPr="00CC1F6F">
          <w:rPr>
            <w:rtl/>
            <w:lang w:bidi="ar-EG"/>
            <w:rPrChange w:id="43" w:author="Madrane, Badiáa" w:date="2019-04-09T11:02:00Z">
              <w:rPr>
                <w:highlight w:val="yellow"/>
                <w:rtl/>
                <w:lang w:bidi="ar-EG"/>
              </w:rPr>
            </w:rPrChange>
          </w:rPr>
          <w:t xml:space="preserve"> </w:t>
        </w:r>
      </w:ins>
      <w:ins w:id="44" w:author="Madrane, Badiáa" w:date="2019-04-09T09:33:00Z">
        <w:r w:rsidRPr="00CC1F6F">
          <w:rPr>
            <w:rFonts w:hint="eastAsia"/>
            <w:rtl/>
            <w:lang w:bidi="ar-EG"/>
            <w:rPrChange w:id="45" w:author="Madrane, Badiáa" w:date="2019-04-09T11:02:00Z">
              <w:rPr>
                <w:rFonts w:hint="eastAsia"/>
                <w:highlight w:val="yellow"/>
                <w:rtl/>
                <w:lang w:bidi="ar-EG"/>
              </w:rPr>
            </w:rPrChange>
          </w:rPr>
          <w:t>وا</w:t>
        </w:r>
      </w:ins>
      <w:ins w:id="46" w:author="Tahawi, Hiba" w:date="2019-04-08T11:35:00Z">
        <w:r w:rsidRPr="00CC1F6F">
          <w:rPr>
            <w:rtl/>
            <w:lang w:bidi="ar-EG"/>
            <w:rPrChange w:id="47" w:author="Madrane, Badiáa" w:date="2019-04-09T11:02:00Z">
              <w:rPr>
                <w:highlight w:val="yellow"/>
                <w:rtl/>
                <w:lang w:bidi="ar-EG"/>
              </w:rPr>
            </w:rPrChange>
          </w:rPr>
          <w:t>لجمعية العالمية لتقييس الاتصالات</w:t>
        </w:r>
      </w:ins>
      <w:ins w:id="48" w:author="Madrane, Badiáa" w:date="2019-04-09T10:14:00Z">
        <w:r w:rsidRPr="00CC1F6F">
          <w:rPr>
            <w:rFonts w:hint="eastAsia"/>
            <w:rtl/>
            <w:lang w:bidi="ar-EG"/>
          </w:rPr>
          <w:t>،</w:t>
        </w:r>
      </w:ins>
      <w:ins w:id="49" w:author="Madrane, Badiáa" w:date="2019-04-09T10:11:00Z">
        <w:r>
          <w:rPr>
            <w:rFonts w:hint="cs"/>
            <w:rtl/>
            <w:lang w:bidi="ar-EG"/>
          </w:rPr>
          <w:t xml:space="preserve"> </w:t>
        </w:r>
      </w:ins>
      <w:ins w:id="50" w:author="Tahawi, Hiba" w:date="2019-04-08T11:35:00Z">
        <w:r w:rsidRPr="00CB0619">
          <w:rPr>
            <w:rtl/>
            <w:lang w:bidi="ar-EG"/>
          </w:rPr>
          <w:t>وممثلين عن قطاع تنمية الاتصالات في الاتحاد، ب</w:t>
        </w:r>
      </w:ins>
      <w:ins w:id="51" w:author="Madrane, Badiáa" w:date="2019-04-09T11:03:00Z">
        <w:r>
          <w:rPr>
            <w:rFonts w:hint="cs"/>
            <w:rtl/>
            <w:lang w:bidi="ar-EG"/>
          </w:rPr>
          <w:t>ال</w:t>
        </w:r>
      </w:ins>
      <w:ins w:id="52" w:author="Tahawi, Hiba" w:date="2019-04-08T11:35:00Z">
        <w:r w:rsidRPr="00CB0619">
          <w:rPr>
            <w:rtl/>
            <w:lang w:bidi="ar-EG"/>
          </w:rPr>
          <w:t xml:space="preserve">تعاون </w:t>
        </w:r>
      </w:ins>
      <w:ins w:id="53" w:author="Madrane, Badiáa" w:date="2019-04-09T11:03:00Z">
        <w:r>
          <w:rPr>
            <w:rFonts w:hint="cs"/>
            <w:rtl/>
            <w:lang w:bidi="ar-EG"/>
          </w:rPr>
          <w:t>ال</w:t>
        </w:r>
      </w:ins>
      <w:ins w:id="54" w:author="Tahawi, Hiba" w:date="2019-04-08T11:35:00Z">
        <w:r w:rsidRPr="00CB0619">
          <w:rPr>
            <w:rtl/>
            <w:lang w:bidi="ar-EG"/>
          </w:rPr>
          <w:t>وثيق مع الأمانة</w:t>
        </w:r>
        <w:r w:rsidRPr="00CB0619">
          <w:rPr>
            <w:rFonts w:hint="cs"/>
            <w:rtl/>
            <w:lang w:bidi="ar-EG"/>
          </w:rPr>
          <w:t>،</w:t>
        </w:r>
      </w:ins>
    </w:p>
    <w:p w:rsidR="00EE1E18" w:rsidRPr="00ED2A99" w:rsidRDefault="00EE1E18" w:rsidP="00EE1E18">
      <w:pPr>
        <w:pStyle w:val="Call"/>
        <w:rPr>
          <w:rtl/>
        </w:rPr>
      </w:pPr>
      <w:r w:rsidRPr="00ED2A99">
        <w:rPr>
          <w:rFonts w:hint="cs"/>
          <w:rtl/>
        </w:rPr>
        <w:t>وإذ تضع في اعتبارها</w:t>
      </w:r>
    </w:p>
    <w:p w:rsidR="00EE1E18" w:rsidRPr="00A57709" w:rsidRDefault="00EE1E18" w:rsidP="00EE1E18">
      <w:pPr>
        <w:rPr>
          <w:ins w:id="55" w:author="Tahawi, Hiba" w:date="2019-04-08T11:36:00Z"/>
          <w:rtl/>
          <w:lang w:bidi="ar-SY"/>
        </w:rPr>
      </w:pPr>
      <w:ins w:id="56" w:author="Tahawi, Hiba" w:date="2019-04-08T11:36:00Z">
        <w:r w:rsidRPr="00A57709">
          <w:rPr>
            <w:rFonts w:hint="eastAsia"/>
            <w:rtl/>
          </w:rPr>
          <w:t> </w:t>
        </w:r>
        <w:proofErr w:type="gramStart"/>
        <w:r w:rsidRPr="00A57709">
          <w:rPr>
            <w:rFonts w:hint="cs"/>
            <w:i/>
            <w:iCs/>
            <w:rtl/>
          </w:rPr>
          <w:t>أ</w:t>
        </w:r>
        <w:r w:rsidRPr="00A57709">
          <w:rPr>
            <w:rFonts w:hint="eastAsia"/>
            <w:i/>
            <w:iCs/>
            <w:rtl/>
          </w:rPr>
          <w:t> </w:t>
        </w:r>
        <w:r w:rsidRPr="00A57709">
          <w:rPr>
            <w:rFonts w:hint="cs"/>
            <w:i/>
            <w:iCs/>
            <w:rtl/>
          </w:rPr>
          <w:t>)</w:t>
        </w:r>
        <w:proofErr w:type="gramEnd"/>
        <w:r w:rsidRPr="00A57709">
          <w:rPr>
            <w:i/>
            <w:iCs/>
            <w:rtl/>
          </w:rPr>
          <w:tab/>
        </w:r>
        <w:r>
          <w:rPr>
            <w:rFonts w:hint="cs"/>
            <w:rtl/>
          </w:rPr>
          <w:t xml:space="preserve">أن المجلس مكلف، بموجب القرار </w:t>
        </w:r>
        <w:r w:rsidRPr="00A57709">
          <w:rPr>
            <w:lang w:bidi="ar-EG"/>
          </w:rPr>
          <w:t>154</w:t>
        </w:r>
        <w:r w:rsidRPr="00A57709">
          <w:rPr>
            <w:rFonts w:hint="cs"/>
            <w:rtl/>
            <w:lang w:bidi="ar-SY"/>
          </w:rPr>
          <w:t xml:space="preserve"> (المراجَع في </w:t>
        </w:r>
        <w:r>
          <w:rPr>
            <w:rFonts w:hint="cs"/>
            <w:rtl/>
            <w:lang w:bidi="ar-SY"/>
          </w:rPr>
          <w:t>دبي</w:t>
        </w:r>
        <w:r w:rsidRPr="00A57709">
          <w:rPr>
            <w:rFonts w:hint="cs"/>
            <w:rtl/>
            <w:lang w:bidi="ar-SY"/>
          </w:rPr>
          <w:t xml:space="preserve">، </w:t>
        </w:r>
        <w:r w:rsidRPr="00A57709">
          <w:rPr>
            <w:lang w:bidi="ar-EG"/>
          </w:rPr>
          <w:t>201</w:t>
        </w:r>
        <w:r>
          <w:rPr>
            <w:lang w:bidi="ar-EG"/>
          </w:rPr>
          <w:t>8</w:t>
        </w:r>
        <w:r w:rsidRPr="00A57709">
          <w:rPr>
            <w:rFonts w:hint="cs"/>
            <w:rtl/>
            <w:lang w:bidi="ar-SY"/>
          </w:rPr>
          <w:t xml:space="preserve">) لمؤتمر المندوبين المفوضين، بمواصلة أعمال فريق العمل التابع للمجلس والمعني باللغات </w:t>
        </w:r>
        <w:r w:rsidRPr="00A57709">
          <w:rPr>
            <w:lang w:bidi="ar-EG"/>
          </w:rPr>
          <w:t>(CWG</w:t>
        </w:r>
        <w:r w:rsidRPr="00A57709">
          <w:rPr>
            <w:lang w:bidi="ar-EG"/>
          </w:rPr>
          <w:noBreakHyphen/>
          <w:t>LANG)</w:t>
        </w:r>
        <w:r w:rsidRPr="00A57709">
          <w:rPr>
            <w:rFonts w:hint="cs"/>
            <w:rtl/>
            <w:lang w:bidi="ar-SY"/>
          </w:rPr>
          <w:t xml:space="preserve">، من أجل </w:t>
        </w:r>
        <w:r>
          <w:rPr>
            <w:rFonts w:hint="cs"/>
            <w:rtl/>
            <w:lang w:bidi="ar-SY"/>
          </w:rPr>
          <w:t xml:space="preserve">رصد </w:t>
        </w:r>
        <w:r w:rsidRPr="00A57709">
          <w:rPr>
            <w:rFonts w:hint="cs"/>
            <w:rtl/>
            <w:lang w:bidi="ar-SY"/>
          </w:rPr>
          <w:t xml:space="preserve">التقدم المحرز ورفع تقرير </w:t>
        </w:r>
        <w:r>
          <w:rPr>
            <w:rFonts w:hint="cs"/>
            <w:rtl/>
            <w:lang w:bidi="ar-SY"/>
          </w:rPr>
          <w:t xml:space="preserve">إلى المجلس </w:t>
        </w:r>
        <w:r w:rsidRPr="00A57709">
          <w:rPr>
            <w:rFonts w:hint="cs"/>
            <w:rtl/>
            <w:lang w:bidi="ar-SY"/>
          </w:rPr>
          <w:t>بشأن تنفيذ هذا</w:t>
        </w:r>
        <w:r w:rsidRPr="00A57709">
          <w:rPr>
            <w:rFonts w:hint="eastAsia"/>
            <w:rtl/>
            <w:lang w:bidi="ar-SY"/>
          </w:rPr>
          <w:t> </w:t>
        </w:r>
        <w:r w:rsidRPr="00A57709">
          <w:rPr>
            <w:rFonts w:hint="cs"/>
            <w:rtl/>
            <w:lang w:bidi="ar-SY"/>
          </w:rPr>
          <w:t>القرار؛</w:t>
        </w:r>
      </w:ins>
    </w:p>
    <w:p w:rsidR="00EE1E18" w:rsidRPr="00A57709" w:rsidRDefault="00EE1E18" w:rsidP="00032CAA">
      <w:pPr>
        <w:rPr>
          <w:ins w:id="57" w:author="Tahawi, Hiba" w:date="2019-04-08T11:36:00Z"/>
          <w:rtl/>
          <w:lang w:bidi="ar-SY"/>
        </w:rPr>
      </w:pPr>
      <w:proofErr w:type="gramStart"/>
      <w:ins w:id="58" w:author="Tahawi, Hiba" w:date="2019-04-08T11:36:00Z">
        <w:r w:rsidRPr="00A57709">
          <w:rPr>
            <w:rFonts w:hint="cs"/>
            <w:i/>
            <w:iCs/>
            <w:rtl/>
            <w:lang w:bidi="ar-SY"/>
          </w:rPr>
          <w:t>ب)</w:t>
        </w:r>
        <w:r w:rsidRPr="00A57709">
          <w:rPr>
            <w:rFonts w:hint="cs"/>
            <w:i/>
            <w:iCs/>
            <w:rtl/>
            <w:lang w:bidi="ar-SY"/>
          </w:rPr>
          <w:tab/>
        </w:r>
        <w:proofErr w:type="gramEnd"/>
        <w:r w:rsidRPr="00A57709">
          <w:rPr>
            <w:rFonts w:hint="cs"/>
            <w:rtl/>
            <w:lang w:bidi="ar-SY"/>
          </w:rPr>
          <w:t xml:space="preserve">أهمية توفير المعلومات بجميع </w:t>
        </w:r>
      </w:ins>
      <w:ins w:id="59" w:author="Awad, Samy" w:date="2019-04-09T13:51:00Z">
        <w:r w:rsidR="00032CAA">
          <w:rPr>
            <w:rFonts w:hint="cs"/>
            <w:rtl/>
            <w:lang w:bidi="ar-SY"/>
          </w:rPr>
          <w:t xml:space="preserve">اللغات </w:t>
        </w:r>
      </w:ins>
      <w:ins w:id="60" w:author="Tahawi, Hiba" w:date="2019-04-08T11:36:00Z">
        <w:r w:rsidRPr="00A57709">
          <w:rPr>
            <w:rFonts w:hint="cs"/>
            <w:rtl/>
            <w:lang w:bidi="ar-SY"/>
          </w:rPr>
          <w:t>الرسمية</w:t>
        </w:r>
      </w:ins>
      <w:ins w:id="61" w:author="Awad, Samy" w:date="2019-04-09T13:51:00Z">
        <w:r w:rsidR="00032CAA">
          <w:rPr>
            <w:rFonts w:hint="cs"/>
            <w:rtl/>
            <w:lang w:bidi="ar-SY"/>
          </w:rPr>
          <w:t xml:space="preserve"> للاتحاد</w:t>
        </w:r>
      </w:ins>
      <w:ins w:id="62" w:author="Tahawi, Hiba" w:date="2019-04-08T11:36:00Z">
        <w:r w:rsidRPr="00A57709">
          <w:rPr>
            <w:rFonts w:hint="cs"/>
            <w:rtl/>
            <w:lang w:bidi="ar-SY"/>
          </w:rPr>
          <w:t xml:space="preserve"> على قدم المساواة في صفحات الموقع الإلكتروني لقطاع </w:t>
        </w:r>
        <w:r>
          <w:rPr>
            <w:rFonts w:hint="cs"/>
            <w:rtl/>
            <w:lang w:bidi="ar-SY"/>
          </w:rPr>
          <w:t>تقييس الاتصالات</w:t>
        </w:r>
        <w:r>
          <w:rPr>
            <w:rFonts w:hint="eastAsia"/>
            <w:rtl/>
            <w:lang w:bidi="ar-SY"/>
          </w:rPr>
          <w:t> </w:t>
        </w:r>
        <w:r>
          <w:rPr>
            <w:lang w:bidi="ar-SY"/>
          </w:rPr>
          <w:t>(ITU</w:t>
        </w:r>
        <w:r>
          <w:rPr>
            <w:lang w:bidi="ar-SY"/>
          </w:rPr>
          <w:noBreakHyphen/>
          <w:t>T)</w:t>
        </w:r>
      </w:ins>
      <w:ins w:id="63" w:author="Tahawi, Hiba" w:date="2019-04-09T12:30:00Z">
        <w:r w:rsidR="00BC69FA">
          <w:rPr>
            <w:rFonts w:hint="cs"/>
            <w:rtl/>
            <w:lang w:bidi="ar-SY"/>
          </w:rPr>
          <w:t>؛</w:t>
        </w:r>
      </w:ins>
    </w:p>
    <w:p w:rsidR="00EE1E18" w:rsidRPr="008B58AD" w:rsidRDefault="00BC69FA">
      <w:pPr>
        <w:rPr>
          <w:spacing w:val="-2"/>
          <w:rtl/>
        </w:rPr>
        <w:pPrChange w:id="64" w:author="Tahawi, Hiba" w:date="2019-04-09T12:29:00Z">
          <w:pPr/>
        </w:pPrChange>
      </w:pPr>
      <w:del w:id="65" w:author="Tahawi, Hiba" w:date="2019-04-09T12:28:00Z">
        <w:r w:rsidRPr="008B58AD" w:rsidDel="00BC69FA">
          <w:rPr>
            <w:rFonts w:hint="cs"/>
            <w:i/>
            <w:iCs/>
            <w:spacing w:val="-2"/>
            <w:rtl/>
          </w:rPr>
          <w:delText xml:space="preserve"> </w:delText>
        </w:r>
      </w:del>
      <w:del w:id="66" w:author="Tahawi, Hiba" w:date="2019-04-08T11:37:00Z">
        <w:r w:rsidRPr="008B58AD" w:rsidDel="00961E28">
          <w:rPr>
            <w:rFonts w:hint="cs"/>
            <w:i/>
            <w:iCs/>
            <w:spacing w:val="-2"/>
            <w:rtl/>
          </w:rPr>
          <w:delText xml:space="preserve">أ </w:delText>
        </w:r>
      </w:del>
      <w:proofErr w:type="gramStart"/>
      <w:ins w:id="67" w:author="Tahawi, Hiba" w:date="2019-04-08T11:37:00Z">
        <w:r w:rsidR="00EE1E18" w:rsidRPr="008B58AD">
          <w:rPr>
            <w:rFonts w:hint="cs"/>
            <w:i/>
            <w:iCs/>
            <w:spacing w:val="-2"/>
            <w:rtl/>
          </w:rPr>
          <w:t>ج</w:t>
        </w:r>
      </w:ins>
      <w:r w:rsidR="00EE1E18" w:rsidRPr="008B58AD">
        <w:rPr>
          <w:rFonts w:hint="cs"/>
          <w:i/>
          <w:iCs/>
          <w:spacing w:val="-2"/>
          <w:rtl/>
        </w:rPr>
        <w:t>)</w:t>
      </w:r>
      <w:r w:rsidR="00EE1E18" w:rsidRPr="008B58AD">
        <w:rPr>
          <w:rFonts w:hint="cs"/>
          <w:i/>
          <w:iCs/>
          <w:spacing w:val="-2"/>
          <w:rtl/>
        </w:rPr>
        <w:tab/>
      </w:r>
      <w:proofErr w:type="gramEnd"/>
      <w:del w:id="68" w:author="Tahawi, Hiba" w:date="2019-04-08T11:37:00Z">
        <w:r w:rsidRPr="008B58AD" w:rsidDel="00961E28">
          <w:rPr>
            <w:rFonts w:hint="cs"/>
            <w:spacing w:val="-2"/>
            <w:rtl/>
          </w:rPr>
          <w:delText>أن من المهم لعمل الاتحاد، لا</w:delText>
        </w:r>
        <w:r w:rsidRPr="008B58AD" w:rsidDel="00961E28">
          <w:rPr>
            <w:rFonts w:hint="eastAsia"/>
            <w:spacing w:val="-2"/>
            <w:rtl/>
          </w:rPr>
          <w:delText> </w:delText>
        </w:r>
        <w:r w:rsidRPr="008B58AD" w:rsidDel="00961E28">
          <w:rPr>
            <w:rFonts w:hint="cs"/>
            <w:spacing w:val="-2"/>
            <w:rtl/>
          </w:rPr>
          <w:delText xml:space="preserve">سيما عمل قطاع الاتصالات الراديوية، </w:delText>
        </w:r>
      </w:del>
      <w:ins w:id="69" w:author="Tahawi, Hiba" w:date="2019-04-08T11:37:00Z">
        <w:r w:rsidR="00EE1E18" w:rsidRPr="008B58AD">
          <w:rPr>
            <w:rFonts w:hint="cs"/>
            <w:spacing w:val="-2"/>
            <w:rtl/>
          </w:rPr>
          <w:t xml:space="preserve">أن القرار </w:t>
        </w:r>
        <w:r w:rsidR="00EE1E18" w:rsidRPr="008B58AD">
          <w:rPr>
            <w:spacing w:val="-2"/>
          </w:rPr>
          <w:t>1386</w:t>
        </w:r>
      </w:ins>
      <w:ins w:id="70" w:author="Madrane, Badiáa" w:date="2019-04-09T09:45:00Z">
        <w:r w:rsidR="00EE1E18" w:rsidRPr="008B58AD">
          <w:rPr>
            <w:rFonts w:hint="cs"/>
            <w:spacing w:val="-2"/>
            <w:rtl/>
          </w:rPr>
          <w:t>،</w:t>
        </w:r>
      </w:ins>
      <w:ins w:id="71" w:author="Tahawi, Hiba" w:date="2019-04-08T11:37:00Z">
        <w:r w:rsidR="00EE1E18" w:rsidRPr="008B58AD">
          <w:rPr>
            <w:rFonts w:hint="cs"/>
            <w:spacing w:val="-2"/>
            <w:rtl/>
            <w:lang w:bidi="ar-EG"/>
          </w:rPr>
          <w:t xml:space="preserve"> </w:t>
        </w:r>
      </w:ins>
      <w:ins w:id="72" w:author="Madrane, Badiáa" w:date="2019-04-09T09:45:00Z">
        <w:r w:rsidR="00EE1E18" w:rsidRPr="008B58AD">
          <w:rPr>
            <w:rFonts w:hint="cs"/>
            <w:spacing w:val="-2"/>
            <w:rtl/>
            <w:lang w:bidi="ar-EG"/>
          </w:rPr>
          <w:t xml:space="preserve">الذي اعتمده المجلس في دورته لعام </w:t>
        </w:r>
        <w:r w:rsidR="00EE1E18" w:rsidRPr="008B58AD">
          <w:rPr>
            <w:spacing w:val="-2"/>
            <w:lang w:bidi="ar-EG"/>
          </w:rPr>
          <w:t>2017</w:t>
        </w:r>
        <w:r w:rsidR="00EE1E18" w:rsidRPr="008B58AD">
          <w:rPr>
            <w:rFonts w:hint="cs"/>
            <w:spacing w:val="-2"/>
            <w:rtl/>
            <w:lang w:bidi="ar-EG"/>
          </w:rPr>
          <w:t xml:space="preserve">، </w:t>
        </w:r>
      </w:ins>
      <w:ins w:id="73" w:author="Madrane, Badiáa" w:date="2019-04-09T09:46:00Z">
        <w:r w:rsidR="00EE1E18" w:rsidRPr="008B58AD">
          <w:rPr>
            <w:rFonts w:hint="cs"/>
            <w:spacing w:val="-2"/>
            <w:rtl/>
            <w:lang w:bidi="ar-EG"/>
          </w:rPr>
          <w:t xml:space="preserve">يولي الاعتبار لأهمية </w:t>
        </w:r>
      </w:ins>
      <w:r w:rsidR="00EE1E18" w:rsidRPr="008B58AD">
        <w:rPr>
          <w:rFonts w:hint="cs"/>
          <w:spacing w:val="-2"/>
          <w:rtl/>
        </w:rPr>
        <w:t>التعاون مع المنظمات المهتمة الأخرى</w:t>
      </w:r>
      <w:ins w:id="74" w:author="Madrane, Badiáa" w:date="2019-04-09T09:47:00Z">
        <w:r w:rsidR="00EE1E18" w:rsidRPr="008B58AD">
          <w:rPr>
            <w:rFonts w:hint="cs"/>
            <w:spacing w:val="-2"/>
            <w:rtl/>
          </w:rPr>
          <w:t xml:space="preserve">، خاصةً اللجنة الكهرتقنية الدولية </w:t>
        </w:r>
        <w:r w:rsidR="00EE1E18" w:rsidRPr="008B58AD">
          <w:rPr>
            <w:spacing w:val="-2"/>
          </w:rPr>
          <w:t xml:space="preserve">(IEC) </w:t>
        </w:r>
        <w:r w:rsidR="00EE1E18" w:rsidRPr="008B58AD">
          <w:rPr>
            <w:rFonts w:hint="cs"/>
            <w:spacing w:val="-2"/>
            <w:rtl/>
          </w:rPr>
          <w:t xml:space="preserve"> و</w:t>
        </w:r>
      </w:ins>
      <w:ins w:id="75" w:author="Madrane, Badiáa" w:date="2019-04-09T09:48:00Z">
        <w:r w:rsidR="00EE1E18" w:rsidRPr="008B58AD">
          <w:rPr>
            <w:rFonts w:hint="cs"/>
            <w:spacing w:val="-2"/>
            <w:rtl/>
          </w:rPr>
          <w:t xml:space="preserve">المنظمة الدولية للتوحيد القياسي </w:t>
        </w:r>
        <w:r w:rsidR="00EE1E18" w:rsidRPr="008B58AD">
          <w:rPr>
            <w:spacing w:val="-2"/>
          </w:rPr>
          <w:t>(ISO)</w:t>
        </w:r>
        <w:r w:rsidR="00EE1E18" w:rsidRPr="008B58AD">
          <w:rPr>
            <w:rFonts w:hint="cs"/>
            <w:spacing w:val="-2"/>
            <w:rtl/>
          </w:rPr>
          <w:t>،</w:t>
        </w:r>
      </w:ins>
      <w:r w:rsidR="00EE1E18" w:rsidRPr="008B58AD">
        <w:rPr>
          <w:rFonts w:hint="cs"/>
          <w:spacing w:val="-2"/>
          <w:rtl/>
        </w:rPr>
        <w:t xml:space="preserve"> بشأن المصطلحات والتعاريف والرموز</w:t>
      </w:r>
      <w:del w:id="76" w:author="Madrane, Badiáa" w:date="2019-04-09T09:49:00Z">
        <w:r w:rsidR="00EE1E18" w:rsidRPr="008B58AD" w:rsidDel="00470D62">
          <w:rPr>
            <w:rFonts w:hint="cs"/>
            <w:spacing w:val="-2"/>
            <w:rtl/>
          </w:rPr>
          <w:delText xml:space="preserve"> البيانية في الوثائق والرموز الحرفية</w:delText>
        </w:r>
      </w:del>
      <w:r w:rsidR="00EE1E18" w:rsidRPr="008B58AD">
        <w:rPr>
          <w:rFonts w:hint="cs"/>
          <w:spacing w:val="-2"/>
          <w:rtl/>
        </w:rPr>
        <w:t>، وغير ذلك من وسائل التعبير ووحدات القياس، وغيرها، بغية تقييس هذه</w:t>
      </w:r>
      <w:r w:rsidR="00EE1E18" w:rsidRPr="008B58AD">
        <w:rPr>
          <w:rFonts w:hint="eastAsia"/>
          <w:spacing w:val="-2"/>
          <w:rtl/>
        </w:rPr>
        <w:t> </w:t>
      </w:r>
      <w:r w:rsidR="00EE1E18" w:rsidRPr="008B58AD">
        <w:rPr>
          <w:rFonts w:hint="cs"/>
          <w:spacing w:val="-2"/>
          <w:rtl/>
        </w:rPr>
        <w:t>العناصر؛</w:t>
      </w:r>
    </w:p>
    <w:p w:rsidR="00EE1E18" w:rsidRPr="00ED2A99" w:rsidRDefault="00EE1E18">
      <w:pPr>
        <w:rPr>
          <w:rtl/>
        </w:rPr>
        <w:pPrChange w:id="77" w:author="Madrane, Badiáa" w:date="2019-04-09T09:50:00Z">
          <w:pPr/>
        </w:pPrChange>
      </w:pPr>
      <w:del w:id="78" w:author="Tahawi, Hiba" w:date="2019-04-08T11:38:00Z">
        <w:r w:rsidRPr="00ED2A99" w:rsidDel="00961E28">
          <w:rPr>
            <w:rFonts w:hint="cs"/>
            <w:i/>
            <w:iCs/>
            <w:rtl/>
          </w:rPr>
          <w:delText>ب</w:delText>
        </w:r>
      </w:del>
      <w:proofErr w:type="gramStart"/>
      <w:ins w:id="79" w:author="Tahawi, Hiba" w:date="2019-04-08T11:38:00Z">
        <w:r>
          <w:rPr>
            <w:rFonts w:ascii="Traditional Arabic" w:hAnsi="Traditional Arabic"/>
            <w:i/>
            <w:iCs/>
            <w:rtl/>
          </w:rPr>
          <w:t>ﺩ</w:t>
        </w:r>
        <w:r>
          <w:rPr>
            <w:rFonts w:hint="eastAsia"/>
            <w:i/>
            <w:iCs/>
            <w:rtl/>
          </w:rPr>
          <w:t> </w:t>
        </w:r>
      </w:ins>
      <w:r w:rsidRPr="00ED2A99">
        <w:rPr>
          <w:rFonts w:hint="cs"/>
          <w:i/>
          <w:iCs/>
          <w:rtl/>
        </w:rPr>
        <w:t>)</w:t>
      </w:r>
      <w:proofErr w:type="gramEnd"/>
      <w:r w:rsidRPr="00ED2A99">
        <w:rPr>
          <w:rFonts w:hint="cs"/>
          <w:rtl/>
        </w:rPr>
        <w:tab/>
        <w:t xml:space="preserve">صعوبة التوصل إلى اتفاق بشأن التعاريف عندما يتعلق الأمر بأكثر من لجنة من </w:t>
      </w:r>
      <w:r w:rsidRPr="00470D62">
        <w:rPr>
          <w:rFonts w:hint="eastAsia"/>
          <w:rtl/>
        </w:rPr>
        <w:t>لجان</w:t>
      </w:r>
      <w:r w:rsidRPr="00470D62">
        <w:rPr>
          <w:rtl/>
        </w:rPr>
        <w:t xml:space="preserve"> </w:t>
      </w:r>
      <w:r w:rsidRPr="00470D62">
        <w:rPr>
          <w:rFonts w:hint="eastAsia"/>
          <w:rtl/>
        </w:rPr>
        <w:t>دراسات</w:t>
      </w:r>
      <w:r w:rsidRPr="00470D62">
        <w:rPr>
          <w:rtl/>
        </w:rPr>
        <w:t xml:space="preserve"> </w:t>
      </w:r>
      <w:del w:id="80" w:author="Madrane, Badiáa" w:date="2019-04-09T09:50:00Z">
        <w:r w:rsidRPr="00470D62" w:rsidDel="00470D62">
          <w:rPr>
            <w:rFonts w:hint="eastAsia"/>
            <w:rtl/>
          </w:rPr>
          <w:delText>الاتصالات الراديوية</w:delText>
        </w:r>
      </w:del>
      <w:ins w:id="81" w:author="Madrane, Badiáa" w:date="2019-04-09T09:50:00Z">
        <w:r>
          <w:rPr>
            <w:rFonts w:hint="cs"/>
            <w:rtl/>
          </w:rPr>
          <w:t>الاتحاد</w:t>
        </w:r>
      </w:ins>
      <w:r w:rsidRPr="00ED2A99">
        <w:rPr>
          <w:rFonts w:hint="cs"/>
          <w:rtl/>
        </w:rPr>
        <w:t>؛</w:t>
      </w:r>
    </w:p>
    <w:p w:rsidR="00EE1E18" w:rsidRPr="00ED2A99" w:rsidDel="00961E28" w:rsidRDefault="00EE1E18" w:rsidP="00EE1E18">
      <w:pPr>
        <w:rPr>
          <w:del w:id="82" w:author="Tahawi, Hiba" w:date="2019-04-08T11:39:00Z"/>
          <w:rtl/>
        </w:rPr>
      </w:pPr>
      <w:del w:id="83" w:author="Tahawi, Hiba" w:date="2019-04-08T11:39:00Z">
        <w:r w:rsidRPr="00ED2A99" w:rsidDel="00961E28">
          <w:rPr>
            <w:rFonts w:hint="cs"/>
            <w:i/>
            <w:iCs/>
            <w:rtl/>
          </w:rPr>
          <w:lastRenderedPageBreak/>
          <w:delText>ج)</w:delText>
        </w:r>
        <w:r w:rsidRPr="00ED2A99" w:rsidDel="00961E28">
          <w:rPr>
            <w:rFonts w:hint="cs"/>
            <w:rtl/>
          </w:rPr>
          <w:tab/>
          <w:delText>أن الاتحاد يتعاون مع اللجنة الكهرتقنية الدولية من أجل وضع مفردات للاتصالات متفق عليها دولياً</w:delText>
        </w:r>
        <w:r w:rsidDel="00961E28">
          <w:rPr>
            <w:rFonts w:hint="eastAsia"/>
            <w:rtl/>
          </w:rPr>
          <w:delText> </w:delText>
        </w:r>
        <w:r w:rsidRPr="00ED2A99" w:rsidDel="00961E28">
          <w:rPr>
            <w:rFonts w:hint="cs"/>
            <w:rtl/>
          </w:rPr>
          <w:delText>واستكمالها؛</w:delText>
        </w:r>
      </w:del>
    </w:p>
    <w:p w:rsidR="00EE1E18" w:rsidRPr="00ED2A99" w:rsidDel="00961E28" w:rsidRDefault="00EE1E18" w:rsidP="00EE1E18">
      <w:pPr>
        <w:rPr>
          <w:del w:id="84" w:author="Tahawi, Hiba" w:date="2019-04-08T11:39:00Z"/>
          <w:rtl/>
        </w:rPr>
      </w:pPr>
      <w:del w:id="85" w:author="Tahawi, Hiba" w:date="2019-04-08T11:39:00Z">
        <w:r w:rsidRPr="00ED2A99" w:rsidDel="00961E28">
          <w:rPr>
            <w:rFonts w:hint="cs"/>
            <w:i/>
            <w:iCs/>
            <w:rtl/>
          </w:rPr>
          <w:delText>د )</w:delText>
        </w:r>
        <w:r w:rsidRPr="00ED2A99" w:rsidDel="00961E28">
          <w:rPr>
            <w:rFonts w:hint="cs"/>
            <w:rtl/>
          </w:rPr>
          <w:tab/>
          <w:delText>أن قطاعي التقييس والاتصالات الراديوية كليهما يتعاونان مع اللجنة الكهرتقنية الدولية (اللجنة التقنية رقم</w:delText>
        </w:r>
        <w:r w:rsidDel="00961E28">
          <w:rPr>
            <w:rFonts w:hint="eastAsia"/>
            <w:rtl/>
          </w:rPr>
          <w:delText> </w:delText>
        </w:r>
        <w:r w:rsidRPr="00ED2A99" w:rsidDel="00961E28">
          <w:delText>3</w:delText>
        </w:r>
        <w:r w:rsidRPr="00ED2A99" w:rsidDel="00961E28">
          <w:rPr>
            <w:rFonts w:hint="cs"/>
            <w:rtl/>
          </w:rPr>
          <w:delText>) من</w:delText>
        </w:r>
        <w:r w:rsidRPr="00ED2A99" w:rsidDel="00961E28">
          <w:rPr>
            <w:rFonts w:hint="eastAsia"/>
            <w:rtl/>
          </w:rPr>
          <w:delText> </w:delText>
        </w:r>
        <w:r w:rsidRPr="00ED2A99" w:rsidDel="00961E28">
          <w:rPr>
            <w:rFonts w:hint="cs"/>
            <w:rtl/>
          </w:rPr>
          <w:delText>أجل توفير رموز بيانية متفق عليها دولياً للرسوم البيانية ولاستخدامها في المعدات وقواعد معتمدة لإعداد الوثائق ولتسمية</w:delText>
        </w:r>
        <w:r w:rsidRPr="00ED2A99" w:rsidDel="00961E28">
          <w:rPr>
            <w:rFonts w:hint="eastAsia"/>
            <w:rtl/>
          </w:rPr>
          <w:delText> </w:delText>
        </w:r>
        <w:r w:rsidRPr="00ED2A99" w:rsidDel="00961E28">
          <w:rPr>
            <w:rFonts w:hint="cs"/>
            <w:rtl/>
          </w:rPr>
          <w:delText>البنود؛</w:delText>
        </w:r>
      </w:del>
    </w:p>
    <w:p w:rsidR="00EE1E18" w:rsidRPr="00ED2A99" w:rsidDel="00961E28" w:rsidRDefault="00EE1E18" w:rsidP="00EE1E18">
      <w:pPr>
        <w:rPr>
          <w:del w:id="86" w:author="Tahawi, Hiba" w:date="2019-04-08T11:39:00Z"/>
          <w:rtl/>
          <w:lang w:bidi="ar-EG"/>
        </w:rPr>
      </w:pPr>
      <w:del w:id="87" w:author="Tahawi, Hiba" w:date="2019-04-08T11:39:00Z">
        <w:r w:rsidRPr="00ED2A99" w:rsidDel="00961E28">
          <w:rPr>
            <w:rFonts w:hint="cs"/>
            <w:i/>
            <w:iCs/>
            <w:rtl/>
          </w:rPr>
          <w:delText>ﻫ</w:delText>
        </w:r>
        <w:r w:rsidDel="00961E28">
          <w:rPr>
            <w:rFonts w:hint="cs"/>
            <w:i/>
            <w:iCs/>
            <w:rtl/>
          </w:rPr>
          <w:delText xml:space="preserve"> </w:delText>
        </w:r>
        <w:r w:rsidRPr="00ED2A99" w:rsidDel="00961E28">
          <w:rPr>
            <w:rFonts w:hint="cs"/>
            <w:i/>
            <w:iCs/>
            <w:rtl/>
          </w:rPr>
          <w:delText>)</w:delText>
        </w:r>
        <w:r w:rsidRPr="00ED2A99" w:rsidDel="00961E28">
          <w:rPr>
            <w:rFonts w:hint="cs"/>
            <w:rtl/>
          </w:rPr>
          <w:tab/>
          <w:delText>أن قطاعي التقييس والاتصالات الراديوية كليهما يتعاونان مع اللجنة الكهرتقنية الدولية (اللجنة التقنية رقم</w:delText>
        </w:r>
        <w:r w:rsidDel="00961E28">
          <w:rPr>
            <w:rFonts w:hint="eastAsia"/>
            <w:rtl/>
          </w:rPr>
          <w:delText> </w:delText>
        </w:r>
        <w:r w:rsidRPr="00ED2A99" w:rsidDel="00961E28">
          <w:delText>25</w:delText>
        </w:r>
        <w:r w:rsidRPr="00ED2A99" w:rsidDel="00961E28">
          <w:rPr>
            <w:rFonts w:hint="cs"/>
            <w:rtl/>
          </w:rPr>
          <w:delText>) من</w:delText>
        </w:r>
        <w:r w:rsidRPr="00ED2A99" w:rsidDel="00961E28">
          <w:rPr>
            <w:rFonts w:hint="eastAsia"/>
            <w:rtl/>
          </w:rPr>
          <w:delText> </w:delText>
        </w:r>
        <w:r w:rsidRPr="00ED2A99" w:rsidDel="00961E28">
          <w:rPr>
            <w:rFonts w:hint="cs"/>
            <w:rtl/>
          </w:rPr>
          <w:delText>أجل توفير رموز حرفية ووحدات وغير ذلك متفق عليها دولياً؛</w:delText>
        </w:r>
      </w:del>
    </w:p>
    <w:p w:rsidR="00EE1E18" w:rsidRPr="00ED2A99" w:rsidRDefault="00EE1E18">
      <w:pPr>
        <w:rPr>
          <w:rtl/>
        </w:rPr>
        <w:pPrChange w:id="88" w:author="Tahawi, Hiba" w:date="2019-04-08T11:39:00Z">
          <w:pPr/>
        </w:pPrChange>
      </w:pPr>
      <w:del w:id="89" w:author="Tahawi, Hiba" w:date="2019-04-08T11:39:00Z">
        <w:r w:rsidDel="00961E28">
          <w:rPr>
            <w:rFonts w:ascii="Traditional Arabic" w:hAnsi="Traditional Arabic" w:hint="cs"/>
            <w:i/>
            <w:iCs/>
            <w:rtl/>
          </w:rPr>
          <w:delText>و</w:delText>
        </w:r>
      </w:del>
      <w:proofErr w:type="gramStart"/>
      <w:ins w:id="90" w:author="Tahawi, Hiba" w:date="2019-04-08T11:39:00Z">
        <w:r>
          <w:rPr>
            <w:rFonts w:ascii="Traditional Arabic" w:hAnsi="Traditional Arabic"/>
            <w:i/>
            <w:iCs/>
            <w:rtl/>
          </w:rPr>
          <w:t>ﻫ</w:t>
        </w:r>
        <w:r>
          <w:rPr>
            <w:rFonts w:hint="eastAsia"/>
            <w:i/>
            <w:iCs/>
            <w:rtl/>
          </w:rPr>
          <w:t> </w:t>
        </w:r>
      </w:ins>
      <w:r w:rsidRPr="00ED2A99">
        <w:rPr>
          <w:rFonts w:hint="cs"/>
          <w:i/>
          <w:iCs/>
          <w:rtl/>
        </w:rPr>
        <w:t>)</w:t>
      </w:r>
      <w:proofErr w:type="gramEnd"/>
      <w:r w:rsidRPr="00ED2A99">
        <w:rPr>
          <w:rFonts w:hint="cs"/>
          <w:rtl/>
        </w:rPr>
        <w:tab/>
        <w:t>أن ثمة حاجة مستمرة لنشر المصطلحات والتعاريف الملائمة لعمل قطاع الاتصالات</w:t>
      </w:r>
      <w:r>
        <w:rPr>
          <w:rFonts w:hint="eastAsia"/>
          <w:rtl/>
        </w:rPr>
        <w:t> </w:t>
      </w:r>
      <w:r w:rsidRPr="00ED2A99">
        <w:rPr>
          <w:rFonts w:hint="cs"/>
          <w:rtl/>
        </w:rPr>
        <w:t>الراديوية؛</w:t>
      </w:r>
    </w:p>
    <w:p w:rsidR="00EE1E18" w:rsidRPr="00ED2A99" w:rsidRDefault="00EE1E18" w:rsidP="00EE1E18">
      <w:pPr>
        <w:rPr>
          <w:rtl/>
        </w:rPr>
      </w:pPr>
      <w:del w:id="91" w:author="Tahawi, Hiba" w:date="2019-04-08T11:40:00Z">
        <w:r w:rsidDel="00961E28">
          <w:rPr>
            <w:rFonts w:hint="cs"/>
            <w:i/>
            <w:iCs/>
            <w:rtl/>
          </w:rPr>
          <w:delText>ز</w:delText>
        </w:r>
      </w:del>
      <w:del w:id="92" w:author="Tahawi, Hiba" w:date="2019-04-08T11:41:00Z">
        <w:r w:rsidDel="00961E28">
          <w:rPr>
            <w:rFonts w:hint="eastAsia"/>
            <w:i/>
            <w:iCs/>
            <w:rtl/>
          </w:rPr>
          <w:delText> </w:delText>
        </w:r>
      </w:del>
      <w:proofErr w:type="gramStart"/>
      <w:ins w:id="93" w:author="Tahawi, Hiba" w:date="2019-04-08T11:40:00Z">
        <w:r>
          <w:rPr>
            <w:rFonts w:hint="cs"/>
            <w:i/>
            <w:iCs/>
            <w:rtl/>
          </w:rPr>
          <w:t>و</w:t>
        </w:r>
      </w:ins>
      <w:ins w:id="94" w:author="Tahawi, Hiba" w:date="2019-04-08T11:41:00Z">
        <w:r>
          <w:rPr>
            <w:rFonts w:hint="eastAsia"/>
            <w:i/>
            <w:iCs/>
            <w:rtl/>
          </w:rPr>
          <w:t> </w:t>
        </w:r>
      </w:ins>
      <w:r w:rsidRPr="00ED2A99">
        <w:rPr>
          <w:rFonts w:hint="cs"/>
          <w:i/>
          <w:iCs/>
          <w:rtl/>
        </w:rPr>
        <w:t>)</w:t>
      </w:r>
      <w:proofErr w:type="gramEnd"/>
      <w:r w:rsidRPr="00ED2A99">
        <w:rPr>
          <w:rFonts w:hint="cs"/>
          <w:rtl/>
        </w:rPr>
        <w:tab/>
        <w:t>أنه يمكن تجنب الأعمال التي لا داعي لها أو الازدواجية بفضل التنسيق الفع</w:t>
      </w:r>
      <w:r>
        <w:rPr>
          <w:rFonts w:hint="cs"/>
          <w:rtl/>
        </w:rPr>
        <w:t>ّ</w:t>
      </w:r>
      <w:r w:rsidRPr="00ED2A99">
        <w:rPr>
          <w:rFonts w:hint="cs"/>
          <w:rtl/>
        </w:rPr>
        <w:t>ال لجميع الأعمال التي تقوم بها لجان دراسات الاتصالات الراديوية بشأن المفردات والمواضيع ذات الصلة واعتماد هذه</w:t>
      </w:r>
      <w:r>
        <w:rPr>
          <w:rFonts w:hint="eastAsia"/>
          <w:rtl/>
        </w:rPr>
        <w:t> </w:t>
      </w:r>
      <w:r w:rsidRPr="00ED2A99">
        <w:rPr>
          <w:rFonts w:hint="cs"/>
          <w:rtl/>
        </w:rPr>
        <w:t>الأعمال؛</w:t>
      </w:r>
    </w:p>
    <w:p w:rsidR="00EE1E18" w:rsidRPr="00A74E33" w:rsidRDefault="00EE1E18" w:rsidP="00BC69FA">
      <w:pPr>
        <w:rPr>
          <w:rtl/>
        </w:rPr>
      </w:pPr>
      <w:del w:id="95" w:author="Tahawi, Hiba" w:date="2019-04-09T12:31:00Z">
        <w:r w:rsidRPr="00A74E33" w:rsidDel="00BC69FA">
          <w:rPr>
            <w:rFonts w:ascii="Traditional Arabic" w:hAnsi="Traditional Arabic"/>
            <w:i/>
            <w:iCs/>
            <w:rtl/>
          </w:rPr>
          <w:delText>ﺡ</w:delText>
        </w:r>
      </w:del>
      <w:ins w:id="96" w:author="Tahawi, Hiba" w:date="2019-04-09T12:32:00Z">
        <w:r w:rsidR="00BC69FA" w:rsidRPr="00A74E33">
          <w:rPr>
            <w:rFonts w:hint="cs"/>
            <w:i/>
            <w:iCs/>
            <w:rtl/>
          </w:rPr>
          <w:t xml:space="preserve"> </w:t>
        </w:r>
        <w:proofErr w:type="gramStart"/>
        <w:r w:rsidR="00BC69FA" w:rsidRPr="00A74E33">
          <w:rPr>
            <w:rFonts w:hint="cs"/>
            <w:i/>
            <w:iCs/>
            <w:rtl/>
          </w:rPr>
          <w:t>ز </w:t>
        </w:r>
      </w:ins>
      <w:r w:rsidRPr="00A74E33">
        <w:rPr>
          <w:rFonts w:hint="cs"/>
          <w:i/>
          <w:iCs/>
          <w:rtl/>
        </w:rPr>
        <w:t>)</w:t>
      </w:r>
      <w:proofErr w:type="gramEnd"/>
      <w:r w:rsidRPr="00A74E33">
        <w:rPr>
          <w:rFonts w:hint="cs"/>
          <w:rtl/>
        </w:rPr>
        <w:tab/>
        <w:t>أنه لا</w:t>
      </w:r>
      <w:r w:rsidRPr="00A74E33">
        <w:rPr>
          <w:rFonts w:hint="eastAsia"/>
          <w:rtl/>
        </w:rPr>
        <w:t> </w:t>
      </w:r>
      <w:r w:rsidRPr="00A74E33">
        <w:rPr>
          <w:rFonts w:hint="cs"/>
          <w:rtl/>
        </w:rPr>
        <w:t>بد من أن يكون الهدف طويل الأجل لأعمال المصطلحات إعداد مفردات شاملة للاتصالات باللغات الرسمية</w:t>
      </w:r>
      <w:r w:rsidRPr="00A74E33">
        <w:rPr>
          <w:rFonts w:hint="eastAsia"/>
          <w:rtl/>
        </w:rPr>
        <w:t> </w:t>
      </w:r>
      <w:r w:rsidRPr="00A74E33">
        <w:rPr>
          <w:rFonts w:hint="cs"/>
          <w:rtl/>
        </w:rPr>
        <w:t>للاتحاد</w:t>
      </w:r>
      <w:del w:id="97" w:author="Tahawi, Hiba" w:date="2019-04-08T11:41:00Z">
        <w:r w:rsidRPr="00A74E33" w:rsidDel="00961E28">
          <w:rPr>
            <w:rFonts w:hint="cs"/>
            <w:rtl/>
          </w:rPr>
          <w:delText>،</w:delText>
        </w:r>
      </w:del>
      <w:ins w:id="98" w:author="Tahawi, Hiba" w:date="2019-04-08T11:41:00Z">
        <w:r w:rsidRPr="00A74E33">
          <w:rPr>
            <w:rFonts w:hint="cs"/>
            <w:rtl/>
          </w:rPr>
          <w:t>؛</w:t>
        </w:r>
      </w:ins>
    </w:p>
    <w:p w:rsidR="00EE1E18" w:rsidRDefault="00EE1E18" w:rsidP="00EE1E18">
      <w:pPr>
        <w:rPr>
          <w:ins w:id="99" w:author="Tahawi, Hiba" w:date="2019-04-08T11:42:00Z"/>
          <w:rtl/>
        </w:rPr>
      </w:pPr>
      <w:proofErr w:type="gramStart"/>
      <w:ins w:id="100" w:author="Tahawi, Hiba" w:date="2019-04-08T11:42:00Z">
        <w:r w:rsidRPr="00A43A26">
          <w:rPr>
            <w:rFonts w:hint="cs"/>
            <w:i/>
            <w:iCs/>
            <w:spacing w:val="-4"/>
            <w:rtl/>
          </w:rPr>
          <w:t>ح)</w:t>
        </w:r>
        <w:r>
          <w:rPr>
            <w:i/>
            <w:iCs/>
            <w:spacing w:val="-4"/>
            <w:rtl/>
          </w:rPr>
          <w:tab/>
        </w:r>
        <w:proofErr w:type="gramEnd"/>
        <w:r w:rsidRPr="008D6A21">
          <w:rPr>
            <w:rFonts w:hint="cs"/>
            <w:rtl/>
          </w:rPr>
          <w:t xml:space="preserve">أن </w:t>
        </w:r>
        <w:r w:rsidRPr="009018AF">
          <w:rPr>
            <w:rFonts w:hint="cs"/>
            <w:rtl/>
          </w:rPr>
          <w:t>مختلف لجان دراسات الاتصالات</w:t>
        </w:r>
        <w:r w:rsidRPr="008D6A21">
          <w:rPr>
            <w:rFonts w:hint="cs"/>
            <w:rtl/>
          </w:rPr>
          <w:t xml:space="preserve"> الراديوية مسؤولة عن اقتراح المصطلحات والتعاريف باللغة الإنكليزية؛</w:t>
        </w:r>
      </w:ins>
    </w:p>
    <w:p w:rsidR="00EE1E18" w:rsidRPr="00A43A26" w:rsidRDefault="00EE1E18" w:rsidP="00EE1E18">
      <w:pPr>
        <w:rPr>
          <w:ins w:id="101" w:author="Tahawi, Hiba" w:date="2019-04-08T11:42:00Z"/>
          <w:spacing w:val="-4"/>
          <w:rtl/>
        </w:rPr>
      </w:pPr>
      <w:proofErr w:type="gramStart"/>
      <w:ins w:id="102" w:author="Tahawi, Hiba" w:date="2019-04-08T11:42:00Z">
        <w:r w:rsidRPr="00A43A26">
          <w:rPr>
            <w:rFonts w:hint="cs"/>
            <w:i/>
            <w:iCs/>
            <w:rtl/>
          </w:rPr>
          <w:t>ط)</w:t>
        </w:r>
        <w:r>
          <w:rPr>
            <w:i/>
            <w:iCs/>
            <w:rtl/>
          </w:rPr>
          <w:tab/>
        </w:r>
        <w:proofErr w:type="gramEnd"/>
        <w:r w:rsidRPr="008D6A21">
          <w:rPr>
            <w:rFonts w:hint="cs"/>
            <w:rtl/>
          </w:rPr>
          <w:t>أن هنالك تعاريف واردة في ملحقات دستور الاتحاد واتفاقيته وفي اللوائح الإدارية،</w:t>
        </w:r>
      </w:ins>
    </w:p>
    <w:p w:rsidR="00EE1E18" w:rsidRPr="00ED2A99" w:rsidRDefault="00EE1E18" w:rsidP="00EE1E18">
      <w:pPr>
        <w:pStyle w:val="Call"/>
        <w:rPr>
          <w:rtl/>
        </w:rPr>
      </w:pPr>
      <w:r w:rsidRPr="00ED2A99">
        <w:rPr>
          <w:rFonts w:hint="cs"/>
          <w:rtl/>
        </w:rPr>
        <w:t>تقـرر</w:t>
      </w:r>
    </w:p>
    <w:p w:rsidR="00EE1E18" w:rsidRPr="00A8721A" w:rsidRDefault="00EE1E18" w:rsidP="008D4522">
      <w:pPr>
        <w:rPr>
          <w:spacing w:val="2"/>
          <w:rtl/>
        </w:rPr>
        <w:pPrChange w:id="103" w:author="Madrane, Badiáa" w:date="2019-04-09T10:14:00Z">
          <w:pPr/>
        </w:pPrChange>
      </w:pPr>
      <w:r w:rsidRPr="00A8721A">
        <w:rPr>
          <w:spacing w:val="2"/>
        </w:rPr>
        <w:t>1</w:t>
      </w:r>
      <w:r w:rsidRPr="00A8721A">
        <w:rPr>
          <w:rFonts w:hint="cs"/>
          <w:spacing w:val="2"/>
          <w:rtl/>
        </w:rPr>
        <w:tab/>
      </w:r>
      <w:r w:rsidRPr="009018AF">
        <w:rPr>
          <w:rFonts w:hint="eastAsia"/>
          <w:spacing w:val="2"/>
          <w:rtl/>
        </w:rPr>
        <w:t>أن</w:t>
      </w:r>
      <w:r w:rsidRPr="009018AF">
        <w:rPr>
          <w:spacing w:val="2"/>
          <w:rtl/>
        </w:rPr>
        <w:t xml:space="preserve"> </w:t>
      </w:r>
      <w:del w:id="104" w:author="Madrane, Badiáa" w:date="2019-04-09T09:54:00Z">
        <w:r w:rsidRPr="009018AF" w:rsidDel="009018AF">
          <w:rPr>
            <w:spacing w:val="2"/>
            <w:rtl/>
          </w:rPr>
          <w:delText xml:space="preserve">يستند </w:delText>
        </w:r>
      </w:del>
      <w:ins w:id="105" w:author="Madrane, Badiáa" w:date="2019-04-09T09:54:00Z">
        <w:r>
          <w:rPr>
            <w:rFonts w:hint="cs"/>
            <w:spacing w:val="2"/>
            <w:rtl/>
          </w:rPr>
          <w:t>تضطلع</w:t>
        </w:r>
        <w:r w:rsidRPr="009018AF">
          <w:rPr>
            <w:spacing w:val="2"/>
            <w:rtl/>
          </w:rPr>
          <w:t xml:space="preserve"> </w:t>
        </w:r>
        <w:r>
          <w:rPr>
            <w:rFonts w:hint="cs"/>
            <w:spacing w:val="2"/>
            <w:rtl/>
          </w:rPr>
          <w:t>ب</w:t>
        </w:r>
      </w:ins>
      <w:r w:rsidRPr="009018AF">
        <w:rPr>
          <w:spacing w:val="2"/>
          <w:rtl/>
        </w:rPr>
        <w:t xml:space="preserve">تنسيق العمل بشأن </w:t>
      </w:r>
      <w:r w:rsidRPr="009018AF">
        <w:rPr>
          <w:rFonts w:hint="eastAsia"/>
          <w:spacing w:val="2"/>
          <w:rtl/>
          <w:lang w:bidi="ar-EG"/>
        </w:rPr>
        <w:t>المفردات</w:t>
      </w:r>
      <w:r w:rsidRPr="009018AF">
        <w:rPr>
          <w:spacing w:val="2"/>
          <w:rtl/>
        </w:rPr>
        <w:t xml:space="preserve"> في قطاع الاتصالات الراديوية </w:t>
      </w:r>
      <w:del w:id="106" w:author="Madrane, Badiáa" w:date="2019-04-09T09:54:00Z">
        <w:r w:rsidRPr="009018AF" w:rsidDel="009018AF">
          <w:rPr>
            <w:spacing w:val="2"/>
            <w:rtl/>
          </w:rPr>
          <w:delText>إلى ما تقدمه لجان الدراسات بالإنكليزية، وعلى ما</w:delText>
        </w:r>
        <w:r w:rsidRPr="009018AF" w:rsidDel="009018AF">
          <w:rPr>
            <w:rFonts w:hint="eastAsia"/>
            <w:spacing w:val="2"/>
            <w:rtl/>
          </w:rPr>
          <w:delText> تقوم</w:delText>
        </w:r>
        <w:r w:rsidRPr="009018AF" w:rsidDel="009018AF">
          <w:rPr>
            <w:spacing w:val="2"/>
            <w:rtl/>
          </w:rPr>
          <w:delText xml:space="preserve"> </w:delText>
        </w:r>
        <w:r w:rsidRPr="009018AF" w:rsidDel="009018AF">
          <w:rPr>
            <w:rFonts w:hint="eastAsia"/>
            <w:spacing w:val="2"/>
            <w:rtl/>
          </w:rPr>
          <w:delText>به</w:delText>
        </w:r>
        <w:r w:rsidRPr="009018AF" w:rsidDel="009018AF">
          <w:rPr>
            <w:spacing w:val="2"/>
            <w:rtl/>
          </w:rPr>
          <w:delText xml:space="preserve"> </w:delText>
        </w:r>
        <w:r w:rsidRPr="009018AF" w:rsidDel="009018AF">
          <w:rPr>
            <w:rFonts w:hint="eastAsia"/>
            <w:spacing w:val="2"/>
            <w:rtl/>
          </w:rPr>
          <w:delText>الأمانة</w:delText>
        </w:r>
        <w:r w:rsidRPr="009018AF" w:rsidDel="009018AF">
          <w:rPr>
            <w:spacing w:val="2"/>
            <w:rtl/>
          </w:rPr>
          <w:delText xml:space="preserve"> </w:delText>
        </w:r>
        <w:r w:rsidRPr="009018AF" w:rsidDel="009018AF">
          <w:rPr>
            <w:rFonts w:hint="eastAsia"/>
            <w:spacing w:val="2"/>
            <w:rtl/>
          </w:rPr>
          <w:delText>العامة</w:delText>
        </w:r>
        <w:r w:rsidRPr="009018AF" w:rsidDel="009018AF">
          <w:rPr>
            <w:spacing w:val="2"/>
            <w:rtl/>
          </w:rPr>
          <w:delText xml:space="preserve"> </w:delText>
        </w:r>
        <w:r w:rsidRPr="009018AF" w:rsidDel="009018AF">
          <w:rPr>
            <w:rFonts w:hint="eastAsia"/>
            <w:spacing w:val="2"/>
            <w:rtl/>
          </w:rPr>
          <w:delText>للاتحاد</w:delText>
        </w:r>
        <w:r w:rsidRPr="009018AF" w:rsidDel="009018AF">
          <w:rPr>
            <w:spacing w:val="2"/>
            <w:rtl/>
          </w:rPr>
          <w:delText xml:space="preserve"> (دائرة </w:delText>
        </w:r>
        <w:r w:rsidRPr="009018AF" w:rsidDel="009018AF">
          <w:rPr>
            <w:rFonts w:hint="eastAsia"/>
            <w:spacing w:val="2"/>
            <w:rtl/>
          </w:rPr>
          <w:delText>المؤتمرات</w:delText>
        </w:r>
        <w:r w:rsidRPr="009018AF" w:rsidDel="009018AF">
          <w:rPr>
            <w:spacing w:val="2"/>
            <w:rtl/>
          </w:rPr>
          <w:delText xml:space="preserve"> </w:delText>
        </w:r>
        <w:r w:rsidRPr="009018AF" w:rsidDel="009018AF">
          <w:rPr>
            <w:rFonts w:hint="eastAsia"/>
            <w:spacing w:val="2"/>
            <w:rtl/>
          </w:rPr>
          <w:delText>والمنشورات</w:delText>
        </w:r>
        <w:r w:rsidRPr="009018AF" w:rsidDel="009018AF">
          <w:rPr>
            <w:spacing w:val="2"/>
            <w:rtl/>
          </w:rPr>
          <w:delText xml:space="preserve">) </w:delText>
        </w:r>
        <w:r w:rsidRPr="009018AF" w:rsidDel="009018AF">
          <w:rPr>
            <w:rFonts w:hint="eastAsia"/>
            <w:spacing w:val="2"/>
            <w:rtl/>
          </w:rPr>
          <w:delText>من</w:delText>
        </w:r>
        <w:r w:rsidRPr="009018AF" w:rsidDel="009018AF">
          <w:rPr>
            <w:spacing w:val="2"/>
            <w:rtl/>
          </w:rPr>
          <w:delText xml:space="preserve"> </w:delText>
        </w:r>
        <w:r w:rsidRPr="009018AF" w:rsidDel="009018AF">
          <w:rPr>
            <w:rFonts w:hint="eastAsia"/>
            <w:spacing w:val="2"/>
            <w:rtl/>
          </w:rPr>
          <w:delText>نظر</w:delText>
        </w:r>
        <w:r w:rsidRPr="009018AF" w:rsidDel="009018AF">
          <w:rPr>
            <w:spacing w:val="2"/>
            <w:rtl/>
          </w:rPr>
          <w:delText xml:space="preserve"> </w:delText>
        </w:r>
        <w:r w:rsidRPr="009018AF" w:rsidDel="009018AF">
          <w:rPr>
            <w:rFonts w:hint="eastAsia"/>
            <w:spacing w:val="2"/>
            <w:rtl/>
          </w:rPr>
          <w:delText>في</w:delText>
        </w:r>
        <w:r w:rsidRPr="009018AF" w:rsidDel="009018AF">
          <w:rPr>
            <w:spacing w:val="2"/>
            <w:rtl/>
          </w:rPr>
          <w:delText xml:space="preserve"> </w:delText>
        </w:r>
        <w:r w:rsidRPr="009018AF" w:rsidDel="009018AF">
          <w:rPr>
            <w:rFonts w:hint="eastAsia"/>
            <w:spacing w:val="2"/>
            <w:rtl/>
          </w:rPr>
          <w:delText>ترجمة</w:delText>
        </w:r>
        <w:r w:rsidRPr="009018AF" w:rsidDel="009018AF">
          <w:rPr>
            <w:spacing w:val="2"/>
            <w:rtl/>
          </w:rPr>
          <w:delText xml:space="preserve"> </w:delText>
        </w:r>
        <w:r w:rsidRPr="009018AF" w:rsidDel="009018AF">
          <w:rPr>
            <w:rFonts w:hint="eastAsia"/>
            <w:spacing w:val="2"/>
            <w:rtl/>
          </w:rPr>
          <w:delText>المصطلحات</w:delText>
        </w:r>
        <w:r w:rsidRPr="009018AF" w:rsidDel="009018AF">
          <w:rPr>
            <w:spacing w:val="2"/>
            <w:rtl/>
          </w:rPr>
          <w:delText xml:space="preserve"> </w:delText>
        </w:r>
        <w:r w:rsidRPr="009018AF" w:rsidDel="009018AF">
          <w:rPr>
            <w:rFonts w:hint="eastAsia"/>
            <w:spacing w:val="2"/>
            <w:rtl/>
          </w:rPr>
          <w:delText>في</w:delText>
        </w:r>
        <w:r w:rsidRPr="009018AF" w:rsidDel="009018AF">
          <w:rPr>
            <w:spacing w:val="2"/>
            <w:rtl/>
          </w:rPr>
          <w:delText xml:space="preserve"> </w:delText>
        </w:r>
        <w:r w:rsidRPr="009018AF" w:rsidDel="009018AF">
          <w:rPr>
            <w:rFonts w:hint="eastAsia"/>
            <w:spacing w:val="2"/>
            <w:rtl/>
          </w:rPr>
          <w:delText>اللغات</w:delText>
        </w:r>
        <w:r w:rsidRPr="009018AF" w:rsidDel="009018AF">
          <w:rPr>
            <w:spacing w:val="2"/>
            <w:rtl/>
          </w:rPr>
          <w:delText xml:space="preserve"> </w:delText>
        </w:r>
        <w:r w:rsidRPr="009018AF" w:rsidDel="009018AF">
          <w:rPr>
            <w:rFonts w:hint="eastAsia"/>
            <w:spacing w:val="2"/>
            <w:rtl/>
          </w:rPr>
          <w:delText>الرسمية</w:delText>
        </w:r>
        <w:r w:rsidRPr="009018AF" w:rsidDel="009018AF">
          <w:rPr>
            <w:spacing w:val="2"/>
            <w:rtl/>
          </w:rPr>
          <w:delText xml:space="preserve"> </w:delText>
        </w:r>
        <w:r w:rsidRPr="009018AF" w:rsidDel="009018AF">
          <w:rPr>
            <w:rFonts w:hint="eastAsia"/>
            <w:spacing w:val="2"/>
            <w:rtl/>
          </w:rPr>
          <w:delText>الخمس</w:delText>
        </w:r>
        <w:r w:rsidRPr="009018AF" w:rsidDel="009018AF">
          <w:rPr>
            <w:spacing w:val="2"/>
            <w:rtl/>
          </w:rPr>
          <w:delText xml:space="preserve"> </w:delText>
        </w:r>
        <w:r w:rsidRPr="009018AF" w:rsidDel="009018AF">
          <w:rPr>
            <w:rFonts w:hint="eastAsia"/>
            <w:spacing w:val="2"/>
            <w:rtl/>
          </w:rPr>
          <w:delText>الأخرى</w:delText>
        </w:r>
        <w:r w:rsidRPr="009018AF" w:rsidDel="009018AF">
          <w:rPr>
            <w:spacing w:val="2"/>
            <w:rtl/>
          </w:rPr>
          <w:delText xml:space="preserve"> </w:delText>
        </w:r>
        <w:r w:rsidRPr="009018AF" w:rsidDel="009018AF">
          <w:rPr>
            <w:rFonts w:hint="eastAsia"/>
            <w:spacing w:val="2"/>
            <w:rtl/>
          </w:rPr>
          <w:delText>التي</w:delText>
        </w:r>
        <w:r w:rsidRPr="009018AF" w:rsidDel="009018AF">
          <w:rPr>
            <w:spacing w:val="2"/>
            <w:rtl/>
          </w:rPr>
          <w:delText xml:space="preserve"> </w:delText>
        </w:r>
        <w:r w:rsidRPr="009018AF" w:rsidDel="009018AF">
          <w:rPr>
            <w:rFonts w:hint="eastAsia"/>
            <w:spacing w:val="2"/>
            <w:rtl/>
          </w:rPr>
          <w:delText>تقترحها،</w:delText>
        </w:r>
        <w:r w:rsidRPr="009018AF" w:rsidDel="009018AF">
          <w:rPr>
            <w:spacing w:val="2"/>
            <w:rtl/>
          </w:rPr>
          <w:delText xml:space="preserve"> </w:delText>
        </w:r>
        <w:r w:rsidRPr="009018AF" w:rsidDel="009018AF">
          <w:rPr>
            <w:rFonts w:hint="eastAsia"/>
            <w:spacing w:val="2"/>
            <w:rtl/>
          </w:rPr>
          <w:delText>والبت</w:delText>
        </w:r>
        <w:r w:rsidRPr="009018AF" w:rsidDel="009018AF">
          <w:rPr>
            <w:spacing w:val="2"/>
            <w:rtl/>
          </w:rPr>
          <w:delText xml:space="preserve"> </w:delText>
        </w:r>
        <w:r w:rsidRPr="009018AF" w:rsidDel="009018AF">
          <w:rPr>
            <w:rFonts w:hint="eastAsia"/>
            <w:spacing w:val="2"/>
            <w:rtl/>
          </w:rPr>
          <w:delText>فيها</w:delText>
        </w:r>
        <w:r w:rsidRPr="009018AF" w:rsidDel="009018AF">
          <w:rPr>
            <w:spacing w:val="2"/>
            <w:rtl/>
          </w:rPr>
          <w:delText xml:space="preserve"> </w:delText>
        </w:r>
        <w:r w:rsidRPr="009018AF" w:rsidDel="009018AF">
          <w:rPr>
            <w:rFonts w:hint="eastAsia"/>
            <w:spacing w:val="2"/>
            <w:rtl/>
          </w:rPr>
          <w:delText>واعتمادها،</w:delText>
        </w:r>
        <w:r w:rsidRPr="009018AF" w:rsidDel="009018AF">
          <w:rPr>
            <w:spacing w:val="2"/>
            <w:rtl/>
          </w:rPr>
          <w:delText xml:space="preserve"> </w:delText>
        </w:r>
        <w:r w:rsidRPr="009018AF" w:rsidDel="009018AF">
          <w:rPr>
            <w:rFonts w:hint="eastAsia"/>
            <w:spacing w:val="2"/>
            <w:rtl/>
          </w:rPr>
          <w:delText>وأن</w:delText>
        </w:r>
        <w:r w:rsidRPr="009018AF" w:rsidDel="009018AF">
          <w:rPr>
            <w:spacing w:val="2"/>
            <w:rtl/>
          </w:rPr>
          <w:delText xml:space="preserve"> </w:delText>
        </w:r>
        <w:r w:rsidRPr="009018AF" w:rsidDel="009018AF">
          <w:rPr>
            <w:rFonts w:hint="eastAsia"/>
            <w:spacing w:val="2"/>
            <w:rtl/>
          </w:rPr>
          <w:delText>تضطلع</w:delText>
        </w:r>
        <w:r w:rsidRPr="009018AF" w:rsidDel="009018AF">
          <w:rPr>
            <w:spacing w:val="2"/>
            <w:rtl/>
          </w:rPr>
          <w:delText xml:space="preserve"> </w:delText>
        </w:r>
        <w:r w:rsidRPr="009018AF" w:rsidDel="009018AF">
          <w:rPr>
            <w:rFonts w:hint="eastAsia"/>
            <w:spacing w:val="2"/>
            <w:rtl/>
          </w:rPr>
          <w:delText>به</w:delText>
        </w:r>
        <w:r w:rsidRPr="009018AF" w:rsidDel="009018AF">
          <w:rPr>
            <w:spacing w:val="2"/>
            <w:rtl/>
          </w:rPr>
          <w:delText xml:space="preserve"> </w:delText>
        </w:r>
      </w:del>
      <w:del w:id="107" w:author="Madrane, Badiáa" w:date="2019-04-09T10:06:00Z">
        <w:r w:rsidRPr="009018AF" w:rsidDel="007C5553">
          <w:rPr>
            <w:rFonts w:hint="eastAsia"/>
            <w:spacing w:val="2"/>
            <w:rtl/>
          </w:rPr>
          <w:delText>لجنة</w:delText>
        </w:r>
        <w:r w:rsidRPr="009018AF" w:rsidDel="007C5553">
          <w:rPr>
            <w:spacing w:val="2"/>
            <w:rtl/>
          </w:rPr>
          <w:delText xml:space="preserve"> </w:delText>
        </w:r>
        <w:r w:rsidRPr="009018AF" w:rsidDel="007C5553">
          <w:rPr>
            <w:rFonts w:hint="eastAsia"/>
            <w:spacing w:val="2"/>
            <w:rtl/>
          </w:rPr>
          <w:delText>التنسيق</w:delText>
        </w:r>
        <w:r w:rsidRPr="009018AF" w:rsidDel="007C5553">
          <w:rPr>
            <w:spacing w:val="2"/>
            <w:rtl/>
          </w:rPr>
          <w:delText xml:space="preserve"> </w:delText>
        </w:r>
        <w:r w:rsidRPr="009018AF" w:rsidDel="007C5553">
          <w:rPr>
            <w:rFonts w:hint="eastAsia"/>
            <w:spacing w:val="2"/>
            <w:rtl/>
          </w:rPr>
          <w:delText>المعنية</w:delText>
        </w:r>
        <w:r w:rsidRPr="009018AF" w:rsidDel="007C5553">
          <w:rPr>
            <w:spacing w:val="2"/>
            <w:rtl/>
          </w:rPr>
          <w:delText xml:space="preserve"> </w:delText>
        </w:r>
        <w:r w:rsidRPr="009018AF" w:rsidDel="007C5553">
          <w:rPr>
            <w:rFonts w:hint="eastAsia"/>
            <w:spacing w:val="2"/>
            <w:rtl/>
          </w:rPr>
          <w:delText>بالمفردات</w:delText>
        </w:r>
        <w:r w:rsidRPr="009018AF" w:rsidDel="007C5553">
          <w:rPr>
            <w:spacing w:val="2"/>
            <w:rtl/>
          </w:rPr>
          <w:delText xml:space="preserve"> </w:delText>
        </w:r>
      </w:del>
      <w:ins w:id="108" w:author="Madrane, Badiáa" w:date="2019-04-09T10:07:00Z">
        <w:r w:rsidRPr="00CB0619">
          <w:rPr>
            <w:rtl/>
          </w:rPr>
          <w:t>لجنة تنسيق المصطلحات في</w:t>
        </w:r>
      </w:ins>
      <w:ins w:id="109" w:author="Awad, Samy" w:date="2019-04-09T14:07:00Z">
        <w:r w:rsidR="008D4522">
          <w:rPr>
            <w:rFonts w:hint="cs"/>
            <w:rtl/>
          </w:rPr>
          <w:t> </w:t>
        </w:r>
      </w:ins>
      <w:ins w:id="110" w:author="Madrane, Badiáa" w:date="2019-04-09T10:07:00Z">
        <w:r w:rsidRPr="00CB0619">
          <w:rPr>
            <w:rtl/>
          </w:rPr>
          <w:t xml:space="preserve">الاتحاد </w:t>
        </w:r>
        <w:r w:rsidRPr="00CB0619">
          <w:t>(ITU CCT)</w:t>
        </w:r>
        <w:r w:rsidRPr="00CB0619">
          <w:rPr>
            <w:rtl/>
            <w:lang w:bidi="ar-EG"/>
          </w:rPr>
          <w:t xml:space="preserve"> </w:t>
        </w:r>
        <w:r>
          <w:rPr>
            <w:rFonts w:hint="cs"/>
            <w:rtl/>
            <w:lang w:bidi="ar-EG"/>
          </w:rPr>
          <w:t xml:space="preserve">التي تتألف من </w:t>
        </w:r>
        <w:r w:rsidRPr="00CB0619">
          <w:rPr>
            <w:rFonts w:hint="cs"/>
            <w:rtl/>
            <w:lang w:bidi="ar-EG"/>
          </w:rPr>
          <w:t>لجنة تنسيق المفردات في قطاع الاتصالات الراديوية </w:t>
        </w:r>
        <w:r w:rsidRPr="00CB0619">
          <w:rPr>
            <w:lang w:val="en-GB"/>
          </w:rPr>
          <w:t>(ITU-R CCV)</w:t>
        </w:r>
        <w:r w:rsidRPr="00CB0619">
          <w:rPr>
            <w:rtl/>
            <w:lang w:bidi="ar-EG"/>
          </w:rPr>
          <w:t xml:space="preserve"> ولجنة تقييس المفردات في قطاع تقييس الاتصالات </w:t>
        </w:r>
        <w:r w:rsidRPr="00CB0619">
          <w:rPr>
            <w:lang w:val="en-GB"/>
          </w:rPr>
          <w:t>(ITU-T SCV)</w:t>
        </w:r>
        <w:r w:rsidRPr="00CB0619">
          <w:rPr>
            <w:rtl/>
            <w:lang w:bidi="ar-EG"/>
          </w:rPr>
          <w:t xml:space="preserve"> </w:t>
        </w:r>
      </w:ins>
      <w:ins w:id="111" w:author="Madrane, Badiáa" w:date="2019-04-09T11:05:00Z">
        <w:r>
          <w:rPr>
            <w:rFonts w:hint="cs"/>
            <w:rtl/>
            <w:lang w:bidi="ar-EG"/>
          </w:rPr>
          <w:t xml:space="preserve">وتعمل </w:t>
        </w:r>
      </w:ins>
      <w:ins w:id="112" w:author="Madrane, Badiáa" w:date="2019-04-09T10:08:00Z">
        <w:r w:rsidRPr="00CC1F6F">
          <w:rPr>
            <w:rtl/>
            <w:lang w:bidi="ar-EG"/>
            <w:rPrChange w:id="113" w:author="Madrane, Badiáa" w:date="2019-04-09T11:05:00Z">
              <w:rPr>
                <w:highlight w:val="yellow"/>
                <w:rtl/>
                <w:lang w:bidi="ar-EG"/>
              </w:rPr>
            </w:rPrChange>
          </w:rPr>
          <w:t>وفقاً للقرار</w:t>
        </w:r>
      </w:ins>
      <w:ins w:id="114" w:author="Madrane, Badiáa" w:date="2019-04-09T11:05:00Z">
        <w:r>
          <w:rPr>
            <w:rFonts w:hint="cs"/>
            <w:rtl/>
            <w:lang w:bidi="ar-EG"/>
          </w:rPr>
          <w:t>ات</w:t>
        </w:r>
      </w:ins>
      <w:ins w:id="115" w:author="Madrane, Badiáa" w:date="2019-04-09T10:08:00Z">
        <w:r w:rsidRPr="00CC1F6F">
          <w:rPr>
            <w:rtl/>
            <w:lang w:bidi="ar-EG"/>
            <w:rPrChange w:id="116" w:author="Madrane, Badiáa" w:date="2019-04-09T11:05:00Z">
              <w:rPr>
                <w:highlight w:val="yellow"/>
                <w:rtl/>
                <w:lang w:bidi="ar-EG"/>
              </w:rPr>
            </w:rPrChange>
          </w:rPr>
          <w:t xml:space="preserve"> </w:t>
        </w:r>
        <w:r>
          <w:rPr>
            <w:rFonts w:hint="eastAsia"/>
            <w:rtl/>
            <w:lang w:bidi="ar-EG"/>
          </w:rPr>
          <w:t>ذ</w:t>
        </w:r>
      </w:ins>
      <w:ins w:id="117" w:author="Madrane, Badiáa" w:date="2019-04-09T11:05:00Z">
        <w:r>
          <w:rPr>
            <w:rFonts w:hint="cs"/>
            <w:rtl/>
            <w:lang w:bidi="ar-EG"/>
          </w:rPr>
          <w:t>ات</w:t>
        </w:r>
      </w:ins>
      <w:ins w:id="118" w:author="Madrane, Badiáa" w:date="2019-04-09T10:08:00Z">
        <w:r w:rsidRPr="00CC1F6F">
          <w:rPr>
            <w:rtl/>
            <w:lang w:bidi="ar-EG"/>
            <w:rPrChange w:id="119" w:author="Madrane, Badiáa" w:date="2019-04-09T11:05:00Z">
              <w:rPr>
                <w:highlight w:val="yellow"/>
                <w:rtl/>
                <w:lang w:bidi="ar-EG"/>
              </w:rPr>
            </w:rPrChange>
          </w:rPr>
          <w:t xml:space="preserve"> الصلة لجمعية الاتصالات الراديوية</w:t>
        </w:r>
      </w:ins>
      <w:ins w:id="120" w:author="Madrane, Badiáa" w:date="2019-04-09T10:09:00Z">
        <w:r w:rsidRPr="00CC1F6F">
          <w:rPr>
            <w:rtl/>
            <w:lang w:bidi="ar-EG"/>
            <w:rPrChange w:id="121" w:author="Madrane, Badiáa" w:date="2019-04-09T11:05:00Z">
              <w:rPr>
                <w:highlight w:val="yellow"/>
                <w:rtl/>
                <w:lang w:bidi="ar-EG"/>
              </w:rPr>
            </w:rPrChange>
          </w:rPr>
          <w:t xml:space="preserve"> </w:t>
        </w:r>
      </w:ins>
      <w:ins w:id="122" w:author="Madrane, Badiáa" w:date="2019-04-09T10:08:00Z">
        <w:r w:rsidRPr="00CC1F6F">
          <w:rPr>
            <w:rFonts w:hint="eastAsia"/>
            <w:rtl/>
            <w:lang w:bidi="ar-EG"/>
            <w:rPrChange w:id="123" w:author="Madrane, Badiáa" w:date="2019-04-09T11:05:00Z">
              <w:rPr>
                <w:rFonts w:hint="eastAsia"/>
                <w:highlight w:val="yellow"/>
                <w:rtl/>
                <w:lang w:bidi="ar-EG"/>
              </w:rPr>
            </w:rPrChange>
          </w:rPr>
          <w:t>وا</w:t>
        </w:r>
        <w:r w:rsidRPr="00CC1F6F">
          <w:rPr>
            <w:rtl/>
            <w:lang w:bidi="ar-EG"/>
            <w:rPrChange w:id="124" w:author="Madrane, Badiáa" w:date="2019-04-09T11:05:00Z">
              <w:rPr>
                <w:highlight w:val="yellow"/>
                <w:rtl/>
                <w:lang w:bidi="ar-EG"/>
              </w:rPr>
            </w:rPrChange>
          </w:rPr>
          <w:t>لجمعية العالمية لتقييس الاتصالات</w:t>
        </w:r>
        <w:r w:rsidRPr="00CC1F6F">
          <w:rPr>
            <w:rtl/>
            <w:lang w:bidi="ar-EG"/>
          </w:rPr>
          <w:t xml:space="preserve">، وممثلين عن قطاع تنمية الاتصالات في الاتحاد، </w:t>
        </w:r>
      </w:ins>
      <w:ins w:id="125" w:author="Madrane, Badiáa" w:date="2019-04-09T10:12:00Z">
        <w:r w:rsidRPr="00CC1F6F">
          <w:rPr>
            <w:rFonts w:hint="eastAsia"/>
            <w:rtl/>
            <w:lang w:bidi="ar-EG"/>
          </w:rPr>
          <w:t>و</w:t>
        </w:r>
      </w:ins>
      <w:r w:rsidRPr="00CC1F6F">
        <w:rPr>
          <w:rFonts w:hint="eastAsia"/>
          <w:spacing w:val="2"/>
          <w:rtl/>
        </w:rPr>
        <w:t>المكونة</w:t>
      </w:r>
      <w:r w:rsidRPr="00CC1F6F">
        <w:rPr>
          <w:spacing w:val="2"/>
          <w:rtl/>
        </w:rPr>
        <w:t xml:space="preserve"> </w:t>
      </w:r>
      <w:r w:rsidRPr="00CC1F6F">
        <w:rPr>
          <w:rFonts w:hint="eastAsia"/>
          <w:spacing w:val="2"/>
          <w:rtl/>
        </w:rPr>
        <w:t>من</w:t>
      </w:r>
      <w:r w:rsidRPr="00CC1F6F">
        <w:rPr>
          <w:spacing w:val="2"/>
          <w:rtl/>
        </w:rPr>
        <w:t xml:space="preserve"> </w:t>
      </w:r>
      <w:r w:rsidRPr="00CC1F6F">
        <w:rPr>
          <w:rFonts w:hint="eastAsia"/>
          <w:spacing w:val="2"/>
          <w:rtl/>
        </w:rPr>
        <w:t>خبراء</w:t>
      </w:r>
      <w:r w:rsidRPr="00CC1F6F">
        <w:rPr>
          <w:spacing w:val="2"/>
          <w:rtl/>
        </w:rPr>
        <w:t xml:space="preserve"> </w:t>
      </w:r>
      <w:r w:rsidRPr="00CC1F6F">
        <w:rPr>
          <w:rFonts w:hint="eastAsia"/>
          <w:spacing w:val="2"/>
          <w:rtl/>
        </w:rPr>
        <w:t>في</w:t>
      </w:r>
      <w:r w:rsidRPr="00CC1F6F">
        <w:rPr>
          <w:rFonts w:hint="eastAsia"/>
          <w:rtl/>
        </w:rPr>
        <w:t> </w:t>
      </w:r>
      <w:r w:rsidRPr="00CC1F6F">
        <w:rPr>
          <w:rFonts w:hint="eastAsia"/>
          <w:spacing w:val="2"/>
          <w:rtl/>
        </w:rPr>
        <w:t>مختلف</w:t>
      </w:r>
      <w:r w:rsidRPr="00CC1F6F">
        <w:rPr>
          <w:spacing w:val="2"/>
          <w:rtl/>
        </w:rPr>
        <w:t xml:space="preserve"> </w:t>
      </w:r>
      <w:r w:rsidRPr="00CC1F6F">
        <w:rPr>
          <w:rFonts w:hint="eastAsia"/>
          <w:spacing w:val="2"/>
          <w:rtl/>
        </w:rPr>
        <w:t>اللغات</w:t>
      </w:r>
      <w:r w:rsidRPr="00CC1F6F">
        <w:rPr>
          <w:spacing w:val="2"/>
          <w:rtl/>
        </w:rPr>
        <w:t xml:space="preserve"> </w:t>
      </w:r>
      <w:r w:rsidRPr="00CC1F6F">
        <w:rPr>
          <w:rFonts w:hint="eastAsia"/>
          <w:spacing w:val="2"/>
          <w:rtl/>
        </w:rPr>
        <w:t>الرسمية</w:t>
      </w:r>
      <w:r w:rsidRPr="00CC1F6F">
        <w:rPr>
          <w:spacing w:val="2"/>
          <w:rtl/>
        </w:rPr>
        <w:t xml:space="preserve"> </w:t>
      </w:r>
      <w:ins w:id="126" w:author="Madrane, Badiáa" w:date="2019-04-09T10:13:00Z">
        <w:r w:rsidRPr="00CC1F6F">
          <w:rPr>
            <w:rFonts w:hint="eastAsia"/>
            <w:spacing w:val="2"/>
            <w:rtl/>
          </w:rPr>
          <w:t>من</w:t>
        </w:r>
        <w:r>
          <w:rPr>
            <w:rFonts w:hint="cs"/>
            <w:spacing w:val="2"/>
            <w:rtl/>
          </w:rPr>
          <w:t xml:space="preserve"> جميع قطاعات الاتحاد </w:t>
        </w:r>
      </w:ins>
      <w:r w:rsidRPr="009018AF">
        <w:rPr>
          <w:rFonts w:hint="cs"/>
          <w:spacing w:val="2"/>
          <w:rtl/>
        </w:rPr>
        <w:t>وأعضاء تعينهم الإدارات</w:t>
      </w:r>
      <w:r w:rsidRPr="00A8721A">
        <w:rPr>
          <w:rFonts w:hint="cs"/>
          <w:spacing w:val="2"/>
          <w:rtl/>
        </w:rPr>
        <w:t xml:space="preserve"> المهتمة بالأمر ومشاركين آخرين في عمل قطاع الاتصالات الراديوية، علاوة</w:t>
      </w:r>
      <w:r w:rsidR="006E1102">
        <w:rPr>
          <w:rFonts w:hint="cs"/>
          <w:spacing w:val="2"/>
          <w:rtl/>
        </w:rPr>
        <w:t>ً</w:t>
      </w:r>
      <w:r w:rsidRPr="00A8721A">
        <w:rPr>
          <w:rFonts w:hint="cs"/>
          <w:spacing w:val="2"/>
          <w:rtl/>
        </w:rPr>
        <w:t xml:space="preserve"> على مقرري المفردات التابعين للجان دراسات الاتصالات الراديوية بالتعاون الوثيق مع الأمانة العامة للاتحاد (دائرة المؤتمرات والمنشورات) والمحرر في</w:t>
      </w:r>
      <w:r w:rsidRPr="00A8721A">
        <w:rPr>
          <w:rFonts w:hint="eastAsia"/>
          <w:spacing w:val="2"/>
          <w:rtl/>
        </w:rPr>
        <w:t> </w:t>
      </w:r>
      <w:r w:rsidRPr="00A8721A">
        <w:rPr>
          <w:rFonts w:hint="cs"/>
          <w:spacing w:val="2"/>
          <w:rtl/>
        </w:rPr>
        <w:t>مكتب الاتصالات</w:t>
      </w:r>
      <w:r>
        <w:rPr>
          <w:rFonts w:hint="eastAsia"/>
          <w:rtl/>
        </w:rPr>
        <w:t> </w:t>
      </w:r>
      <w:r w:rsidRPr="00A8721A">
        <w:rPr>
          <w:rFonts w:hint="cs"/>
          <w:spacing w:val="2"/>
          <w:rtl/>
        </w:rPr>
        <w:t>الراديوية؛</w:t>
      </w:r>
    </w:p>
    <w:p w:rsidR="00EE1E18" w:rsidRPr="00ED2A99" w:rsidRDefault="00EE1E18">
      <w:pPr>
        <w:rPr>
          <w:rtl/>
        </w:rPr>
        <w:pPrChange w:id="127" w:author="Madrane, Badiáa" w:date="2019-04-09T10:16:00Z">
          <w:pPr/>
        </w:pPrChange>
      </w:pPr>
      <w:proofErr w:type="gramStart"/>
      <w:r w:rsidRPr="00ED2A99">
        <w:t>2</w:t>
      </w:r>
      <w:r w:rsidRPr="00ED2A99">
        <w:rPr>
          <w:rFonts w:hint="cs"/>
          <w:rtl/>
        </w:rPr>
        <w:tab/>
        <w:t>أن</w:t>
      </w:r>
      <w:proofErr w:type="gramEnd"/>
      <w:r w:rsidRPr="00ED2A99">
        <w:rPr>
          <w:rFonts w:hint="cs"/>
          <w:rtl/>
        </w:rPr>
        <w:t xml:space="preserve"> تكون اختصاصات </w:t>
      </w:r>
      <w:r w:rsidRPr="004A5E28">
        <w:rPr>
          <w:rFonts w:hint="eastAsia"/>
          <w:rtl/>
        </w:rPr>
        <w:t>لجنة</w:t>
      </w:r>
      <w:r w:rsidRPr="004A5E28">
        <w:rPr>
          <w:rtl/>
        </w:rPr>
        <w:t xml:space="preserve"> </w:t>
      </w:r>
      <w:del w:id="128" w:author="Madrane, Badiáa" w:date="2019-04-09T10:16:00Z">
        <w:r w:rsidRPr="004A5E28" w:rsidDel="004A5E28">
          <w:rPr>
            <w:rFonts w:hint="eastAsia"/>
            <w:rtl/>
          </w:rPr>
          <w:delText>التنسيق</w:delText>
        </w:r>
        <w:r w:rsidRPr="004A5E28" w:rsidDel="004A5E28">
          <w:rPr>
            <w:rtl/>
          </w:rPr>
          <w:delText xml:space="preserve"> </w:delText>
        </w:r>
        <w:r w:rsidRPr="004A5E28" w:rsidDel="004A5E28">
          <w:rPr>
            <w:rFonts w:hint="eastAsia"/>
            <w:rtl/>
          </w:rPr>
          <w:delText>المعنية</w:delText>
        </w:r>
        <w:r w:rsidRPr="004A5E28" w:rsidDel="004A5E28">
          <w:rPr>
            <w:rtl/>
          </w:rPr>
          <w:delText xml:space="preserve"> </w:delText>
        </w:r>
        <w:r w:rsidRPr="004A5E28" w:rsidDel="004A5E28">
          <w:rPr>
            <w:rFonts w:hint="eastAsia"/>
            <w:rtl/>
          </w:rPr>
          <w:delText>بالمفردات</w:delText>
        </w:r>
      </w:del>
      <w:del w:id="129" w:author="Tahawi, Hiba" w:date="2019-04-09T12:33:00Z">
        <w:r w:rsidR="00BC69FA" w:rsidDel="00BC69FA">
          <w:rPr>
            <w:rFonts w:hint="cs"/>
            <w:rtl/>
          </w:rPr>
          <w:delText xml:space="preserve"> </w:delText>
        </w:r>
      </w:del>
      <w:ins w:id="130" w:author="Madrane, Badiáa" w:date="2019-04-09T10:16:00Z">
        <w:r>
          <w:rPr>
            <w:rFonts w:hint="cs"/>
            <w:rtl/>
          </w:rPr>
          <w:t>تنسيق المفردات في قطاع الاتصالات الراديوية</w:t>
        </w:r>
      </w:ins>
      <w:ins w:id="131" w:author="Tahawi, Hiba" w:date="2019-04-09T12:33:00Z">
        <w:r w:rsidR="00BC69FA">
          <w:rPr>
            <w:rFonts w:hint="cs"/>
            <w:rtl/>
          </w:rPr>
          <w:t xml:space="preserve"> </w:t>
        </w:r>
      </w:ins>
      <w:r w:rsidRPr="00ED2A99">
        <w:rPr>
          <w:rFonts w:hint="cs"/>
          <w:rtl/>
        </w:rPr>
        <w:t>على النحو الوارد في</w:t>
      </w:r>
      <w:r>
        <w:rPr>
          <w:rFonts w:hint="eastAsia"/>
          <w:rtl/>
        </w:rPr>
        <w:t> </w:t>
      </w:r>
      <w:r w:rsidRPr="00ED2A99">
        <w:rPr>
          <w:rFonts w:hint="cs"/>
          <w:rtl/>
        </w:rPr>
        <w:t>الملحق</w:t>
      </w:r>
      <w:r>
        <w:rPr>
          <w:rFonts w:hint="eastAsia"/>
          <w:rtl/>
        </w:rPr>
        <w:t> </w:t>
      </w:r>
      <w:r w:rsidRPr="00ED2A99">
        <w:t>1</w:t>
      </w:r>
      <w:r w:rsidRPr="00ED2A99">
        <w:rPr>
          <w:rFonts w:hint="cs"/>
          <w:rtl/>
        </w:rPr>
        <w:t>؛</w:t>
      </w:r>
    </w:p>
    <w:p w:rsidR="00EE1E18" w:rsidRPr="004A5E28" w:rsidRDefault="00EE1E18">
      <w:pPr>
        <w:rPr>
          <w:rtl/>
        </w:rPr>
        <w:pPrChange w:id="132" w:author="Madrane, Badiáa" w:date="2019-04-09T10:20:00Z">
          <w:pPr/>
        </w:pPrChange>
      </w:pPr>
      <w:r w:rsidRPr="00ED2A99">
        <w:t>3</w:t>
      </w:r>
      <w:r w:rsidRPr="00ED2A99">
        <w:rPr>
          <w:rFonts w:hint="cs"/>
          <w:rtl/>
        </w:rPr>
        <w:tab/>
        <w:t xml:space="preserve">أنه </w:t>
      </w:r>
      <w:r w:rsidRPr="004A5E28">
        <w:rPr>
          <w:rFonts w:hint="eastAsia"/>
          <w:rtl/>
        </w:rPr>
        <w:t>ينبغي</w:t>
      </w:r>
      <w:r w:rsidRPr="004A5E28">
        <w:rPr>
          <w:rtl/>
        </w:rPr>
        <w:t xml:space="preserve"> </w:t>
      </w:r>
      <w:r w:rsidRPr="004A5E28">
        <w:rPr>
          <w:rFonts w:hint="eastAsia"/>
          <w:rtl/>
        </w:rPr>
        <w:t>للجنة</w:t>
      </w:r>
      <w:r w:rsidRPr="004A5E28">
        <w:rPr>
          <w:rtl/>
        </w:rPr>
        <w:t xml:space="preserve"> </w:t>
      </w:r>
      <w:del w:id="133" w:author="Madrane, Badiáa" w:date="2019-04-09T10:17:00Z">
        <w:r w:rsidRPr="004A5E28" w:rsidDel="00E565EA">
          <w:rPr>
            <w:rFonts w:hint="eastAsia"/>
            <w:rtl/>
          </w:rPr>
          <w:delText>التنسيق</w:delText>
        </w:r>
        <w:r w:rsidRPr="004A5E28" w:rsidDel="00E565EA">
          <w:rPr>
            <w:rtl/>
          </w:rPr>
          <w:delText xml:space="preserve"> </w:delText>
        </w:r>
        <w:r w:rsidRPr="004A5E28" w:rsidDel="00E565EA">
          <w:rPr>
            <w:rFonts w:hint="eastAsia"/>
            <w:rtl/>
          </w:rPr>
          <w:delText>المعنية</w:delText>
        </w:r>
        <w:r w:rsidRPr="004A5E28" w:rsidDel="00E565EA">
          <w:rPr>
            <w:rtl/>
          </w:rPr>
          <w:delText xml:space="preserve"> </w:delText>
        </w:r>
        <w:r w:rsidRPr="004A5E28" w:rsidDel="00E565EA">
          <w:rPr>
            <w:rFonts w:hint="eastAsia"/>
            <w:rtl/>
          </w:rPr>
          <w:delText>بالمفردات</w:delText>
        </w:r>
      </w:del>
      <w:del w:id="134" w:author="Tahawi, Hiba" w:date="2019-04-09T12:33:00Z">
        <w:r w:rsidR="00BC69FA" w:rsidDel="00BC69FA">
          <w:rPr>
            <w:rFonts w:hint="cs"/>
            <w:rtl/>
          </w:rPr>
          <w:delText xml:space="preserve"> </w:delText>
        </w:r>
      </w:del>
      <w:ins w:id="135" w:author="Madrane, Badiáa" w:date="2019-04-09T10:17:00Z">
        <w:r>
          <w:rPr>
            <w:rFonts w:hint="cs"/>
            <w:rtl/>
          </w:rPr>
          <w:t>تنسيق المصطلحات في الاتحاد</w:t>
        </w:r>
      </w:ins>
      <w:ins w:id="136" w:author="Tahawi, Hiba" w:date="2019-04-09T12:33:00Z">
        <w:r w:rsidR="00BC69FA">
          <w:rPr>
            <w:rFonts w:hint="cs"/>
            <w:rtl/>
          </w:rPr>
          <w:t xml:space="preserve"> </w:t>
        </w:r>
      </w:ins>
      <w:r w:rsidRPr="004A5E28">
        <w:rPr>
          <w:rFonts w:hint="cs"/>
          <w:rtl/>
        </w:rPr>
        <w:t xml:space="preserve">أن تستعرض </w:t>
      </w:r>
      <w:ins w:id="137" w:author="Madrane, Badiáa" w:date="2019-04-09T10:18:00Z">
        <w:r>
          <w:rPr>
            <w:rFonts w:hint="cs"/>
            <w:rtl/>
          </w:rPr>
          <w:t xml:space="preserve">التوصيات الجديدة </w:t>
        </w:r>
      </w:ins>
      <w:r w:rsidRPr="004A5E28">
        <w:rPr>
          <w:rFonts w:hint="cs"/>
          <w:rtl/>
        </w:rPr>
        <w:t>وتنقح، حسب الاقتضاء، التوصيات القائمة في السلسلة</w:t>
      </w:r>
      <w:r w:rsidRPr="004A5E28">
        <w:rPr>
          <w:rFonts w:hint="eastAsia"/>
          <w:rtl/>
        </w:rPr>
        <w:t> </w:t>
      </w:r>
      <w:r w:rsidRPr="004A5E28">
        <w:t>V</w:t>
      </w:r>
      <w:del w:id="138" w:author="Madrane, Badiáa" w:date="2019-04-09T10:20:00Z">
        <w:r w:rsidRPr="004A5E28" w:rsidDel="00E565EA">
          <w:rPr>
            <w:rFonts w:hint="cs"/>
            <w:rtl/>
          </w:rPr>
          <w:delText xml:space="preserve">. وينبغي </w:delText>
        </w:r>
        <w:r w:rsidRPr="004A5E28" w:rsidDel="00E565EA">
          <w:rPr>
            <w:rFonts w:hint="eastAsia"/>
            <w:rtl/>
          </w:rPr>
          <w:delText>للجنة</w:delText>
        </w:r>
        <w:r w:rsidRPr="004A5E28" w:rsidDel="00E565EA">
          <w:rPr>
            <w:rtl/>
          </w:rPr>
          <w:delText xml:space="preserve"> </w:delText>
        </w:r>
        <w:r w:rsidRPr="004A5E28" w:rsidDel="00E565EA">
          <w:rPr>
            <w:rFonts w:hint="eastAsia"/>
            <w:rtl/>
          </w:rPr>
          <w:delText>أن</w:delText>
        </w:r>
        <w:r w:rsidRPr="004A5E28" w:rsidDel="00E565EA">
          <w:rPr>
            <w:rtl/>
          </w:rPr>
          <w:delText xml:space="preserve"> </w:delText>
        </w:r>
        <w:r w:rsidRPr="004A5E28" w:rsidDel="00E565EA">
          <w:rPr>
            <w:rFonts w:hint="eastAsia"/>
            <w:rtl/>
          </w:rPr>
          <w:delText>تعتمد</w:delText>
        </w:r>
        <w:r w:rsidRPr="004A5E28" w:rsidDel="00E565EA">
          <w:rPr>
            <w:rtl/>
          </w:rPr>
          <w:delText xml:space="preserve"> </w:delText>
        </w:r>
        <w:r w:rsidRPr="004A5E28" w:rsidDel="00E565EA">
          <w:rPr>
            <w:rFonts w:hint="eastAsia"/>
            <w:rtl/>
          </w:rPr>
          <w:delText>توصيات</w:delText>
        </w:r>
        <w:r w:rsidRPr="004A5E28" w:rsidDel="00E565EA">
          <w:rPr>
            <w:rtl/>
          </w:rPr>
          <w:delText xml:space="preserve"> </w:delText>
        </w:r>
        <w:r w:rsidRPr="004A5E28" w:rsidDel="00E565EA">
          <w:rPr>
            <w:rFonts w:hint="eastAsia"/>
            <w:rtl/>
          </w:rPr>
          <w:delText>جديدة</w:delText>
        </w:r>
        <w:r w:rsidRPr="004A5E28" w:rsidDel="00E565EA">
          <w:rPr>
            <w:rtl/>
          </w:rPr>
          <w:delText xml:space="preserve"> </w:delText>
        </w:r>
        <w:r w:rsidRPr="004A5E28" w:rsidDel="00E565EA">
          <w:rPr>
            <w:rFonts w:hint="eastAsia"/>
            <w:rtl/>
          </w:rPr>
          <w:delText>ومنقحة</w:delText>
        </w:r>
        <w:r w:rsidRPr="004A5E28" w:rsidDel="00E565EA">
          <w:rPr>
            <w:rFonts w:hint="cs"/>
            <w:rtl/>
          </w:rPr>
          <w:delText xml:space="preserve"> وأن تقدمها لإقرارها</w:delText>
        </w:r>
      </w:del>
      <w:r w:rsidRPr="004A5E28">
        <w:rPr>
          <w:rFonts w:hint="cs"/>
          <w:rtl/>
        </w:rPr>
        <w:t xml:space="preserve"> وفقاً للقرار</w:t>
      </w:r>
      <w:r w:rsidRPr="004A5E28">
        <w:rPr>
          <w:rFonts w:hint="eastAsia"/>
          <w:rtl/>
        </w:rPr>
        <w:t> </w:t>
      </w:r>
      <w:r w:rsidRPr="004A5E28">
        <w:t>ITU</w:t>
      </w:r>
      <w:r w:rsidRPr="004A5E28">
        <w:noBreakHyphen/>
        <w:t>R 1</w:t>
      </w:r>
      <w:r w:rsidRPr="004A5E28">
        <w:rPr>
          <w:rFonts w:hint="cs"/>
          <w:rtl/>
        </w:rPr>
        <w:t>؛</w:t>
      </w:r>
    </w:p>
    <w:p w:rsidR="00EE1E18" w:rsidRPr="004A5E28" w:rsidRDefault="00EE1E18">
      <w:pPr>
        <w:rPr>
          <w:rtl/>
        </w:rPr>
        <w:pPrChange w:id="139" w:author="Madrane, Badiáa" w:date="2019-04-09T10:21:00Z">
          <w:pPr/>
        </w:pPrChange>
      </w:pPr>
      <w:proofErr w:type="gramStart"/>
      <w:r w:rsidRPr="004A5E28">
        <w:t>4</w:t>
      </w:r>
      <w:r w:rsidRPr="004A5E28">
        <w:rPr>
          <w:rFonts w:hint="cs"/>
          <w:rtl/>
        </w:rPr>
        <w:tab/>
        <w:t>أنه</w:t>
      </w:r>
      <w:proofErr w:type="gramEnd"/>
      <w:r w:rsidRPr="004A5E28">
        <w:rPr>
          <w:rFonts w:hint="cs"/>
          <w:rtl/>
        </w:rPr>
        <w:t xml:space="preserve"> يجوز للإدارات وللمشاركين الآخرين في عمل قطاع الاتصالات الراديوية أن يقدموا إلى </w:t>
      </w:r>
      <w:r w:rsidRPr="004A5E28">
        <w:rPr>
          <w:rFonts w:hint="eastAsia"/>
          <w:rtl/>
        </w:rPr>
        <w:t>لجنة</w:t>
      </w:r>
      <w:r w:rsidRPr="004A5E28">
        <w:rPr>
          <w:rtl/>
        </w:rPr>
        <w:t xml:space="preserve"> </w:t>
      </w:r>
      <w:del w:id="140" w:author="Madrane, Badiáa" w:date="2019-04-09T10:21:00Z">
        <w:r w:rsidRPr="004A5E28" w:rsidDel="00E565EA">
          <w:rPr>
            <w:rFonts w:hint="eastAsia"/>
            <w:rtl/>
          </w:rPr>
          <w:delText>التنسيق</w:delText>
        </w:r>
        <w:r w:rsidRPr="004A5E28" w:rsidDel="00E565EA">
          <w:rPr>
            <w:rtl/>
          </w:rPr>
          <w:delText xml:space="preserve"> </w:delText>
        </w:r>
        <w:r w:rsidRPr="004A5E28" w:rsidDel="00E565EA">
          <w:rPr>
            <w:rFonts w:hint="eastAsia"/>
            <w:rtl/>
          </w:rPr>
          <w:delText>المعنية</w:delText>
        </w:r>
        <w:r w:rsidRPr="004A5E28" w:rsidDel="00E565EA">
          <w:rPr>
            <w:rtl/>
          </w:rPr>
          <w:delText xml:space="preserve"> </w:delText>
        </w:r>
        <w:r w:rsidRPr="004A5E28" w:rsidDel="00E565EA">
          <w:rPr>
            <w:rFonts w:hint="eastAsia"/>
            <w:rtl/>
          </w:rPr>
          <w:delText>بالمفردات</w:delText>
        </w:r>
      </w:del>
      <w:del w:id="141" w:author="Tahawi, Hiba" w:date="2019-04-09T12:34:00Z">
        <w:r w:rsidR="006F1C18" w:rsidDel="006F1C18">
          <w:rPr>
            <w:rFonts w:hint="cs"/>
            <w:rtl/>
          </w:rPr>
          <w:delText xml:space="preserve"> </w:delText>
        </w:r>
      </w:del>
      <w:ins w:id="142" w:author="Madrane, Badiáa" w:date="2019-04-09T10:21:00Z">
        <w:r>
          <w:rPr>
            <w:rFonts w:hint="cs"/>
            <w:rtl/>
          </w:rPr>
          <w:t>تنسيق المصطلحات في الاتحاد</w:t>
        </w:r>
      </w:ins>
      <w:ins w:id="143" w:author="Tahawi, Hiba" w:date="2019-04-09T12:34:00Z">
        <w:r w:rsidR="006F1C18">
          <w:rPr>
            <w:rFonts w:hint="cs"/>
            <w:rtl/>
          </w:rPr>
          <w:t xml:space="preserve"> </w:t>
        </w:r>
      </w:ins>
      <w:r w:rsidRPr="004A5E28">
        <w:rPr>
          <w:rFonts w:hint="cs"/>
          <w:rtl/>
        </w:rPr>
        <w:t>ولجان دراسات الاتصالات الراديوية، مساهمات بخصوص المفردات والمواضيع ذات</w:t>
      </w:r>
      <w:r w:rsidRPr="004A5E28">
        <w:rPr>
          <w:rFonts w:hint="eastAsia"/>
          <w:rtl/>
        </w:rPr>
        <w:t> </w:t>
      </w:r>
      <w:r w:rsidRPr="004A5E28">
        <w:rPr>
          <w:rFonts w:hint="cs"/>
          <w:rtl/>
        </w:rPr>
        <w:t>الصلة؛</w:t>
      </w:r>
    </w:p>
    <w:p w:rsidR="00EE1E18" w:rsidRDefault="00EE1E18" w:rsidP="00405579">
      <w:pPr>
        <w:rPr>
          <w:rtl/>
        </w:rPr>
        <w:pPrChange w:id="144" w:author="Awad, Samy" w:date="2019-04-09T14:12:00Z">
          <w:pPr/>
        </w:pPrChange>
      </w:pPr>
      <w:proofErr w:type="gramStart"/>
      <w:r w:rsidRPr="004A5E28">
        <w:t>5</w:t>
      </w:r>
      <w:r w:rsidRPr="004A5E28">
        <w:rPr>
          <w:rFonts w:hint="cs"/>
          <w:rtl/>
        </w:rPr>
        <w:tab/>
        <w:t>أنه</w:t>
      </w:r>
      <w:proofErr w:type="gramEnd"/>
      <w:r w:rsidRPr="004A5E28">
        <w:rPr>
          <w:rFonts w:hint="cs"/>
          <w:rtl/>
        </w:rPr>
        <w:t xml:space="preserve"> ينبغي لجمعية الاتصالات الراديوية </w:t>
      </w:r>
      <w:r w:rsidRPr="004A5E28">
        <w:rPr>
          <w:rFonts w:hint="eastAsia"/>
          <w:rtl/>
        </w:rPr>
        <w:t>تعيين</w:t>
      </w:r>
      <w:r w:rsidRPr="004A5E28">
        <w:rPr>
          <w:rtl/>
        </w:rPr>
        <w:t xml:space="preserve"> </w:t>
      </w:r>
      <w:r w:rsidRPr="004A5E28">
        <w:rPr>
          <w:rFonts w:hint="eastAsia"/>
          <w:rtl/>
        </w:rPr>
        <w:t>رئيس</w:t>
      </w:r>
      <w:r w:rsidRPr="004A5E28">
        <w:rPr>
          <w:rtl/>
        </w:rPr>
        <w:t xml:space="preserve"> </w:t>
      </w:r>
      <w:r w:rsidRPr="004A5E28">
        <w:rPr>
          <w:rFonts w:hint="eastAsia"/>
          <w:rtl/>
        </w:rPr>
        <w:t>لجنة</w:t>
      </w:r>
      <w:r w:rsidRPr="004A5E28">
        <w:rPr>
          <w:rtl/>
        </w:rPr>
        <w:t xml:space="preserve"> </w:t>
      </w:r>
      <w:del w:id="145" w:author="Madrane, Badiáa" w:date="2019-04-09T10:22:00Z">
        <w:r w:rsidRPr="004A5E28" w:rsidDel="000C3E9C">
          <w:rPr>
            <w:rFonts w:hint="eastAsia"/>
            <w:rtl/>
          </w:rPr>
          <w:delText>التنسيق</w:delText>
        </w:r>
        <w:r w:rsidRPr="004A5E28" w:rsidDel="000C3E9C">
          <w:rPr>
            <w:rtl/>
          </w:rPr>
          <w:delText xml:space="preserve"> </w:delText>
        </w:r>
        <w:r w:rsidRPr="004A5E28" w:rsidDel="000C3E9C">
          <w:rPr>
            <w:rFonts w:hint="eastAsia"/>
            <w:rtl/>
          </w:rPr>
          <w:delText>المعنية</w:delText>
        </w:r>
        <w:r w:rsidRPr="004A5E28" w:rsidDel="000C3E9C">
          <w:rPr>
            <w:rtl/>
          </w:rPr>
          <w:delText xml:space="preserve"> </w:delText>
        </w:r>
        <w:r w:rsidRPr="004A5E28" w:rsidDel="000C3E9C">
          <w:rPr>
            <w:rFonts w:hint="eastAsia"/>
            <w:rtl/>
          </w:rPr>
          <w:delText>بالمفردات</w:delText>
        </w:r>
      </w:del>
      <w:del w:id="146" w:author="Tahawi, Hiba" w:date="2019-04-09T12:34:00Z">
        <w:r w:rsidR="006F1C18" w:rsidDel="006F1C18">
          <w:rPr>
            <w:rFonts w:hint="cs"/>
            <w:rtl/>
          </w:rPr>
          <w:delText xml:space="preserve"> </w:delText>
        </w:r>
      </w:del>
      <w:ins w:id="147" w:author="Madrane, Badiáa" w:date="2019-04-09T10:22:00Z">
        <w:r>
          <w:rPr>
            <w:rFonts w:hint="cs"/>
            <w:rtl/>
          </w:rPr>
          <w:t>تنسيق المفردات في قطاع الاتصالات الراديوية</w:t>
        </w:r>
      </w:ins>
      <w:ins w:id="148" w:author="Tahawi, Hiba" w:date="2019-04-09T12:34:00Z">
        <w:r w:rsidR="006F1C18">
          <w:rPr>
            <w:rFonts w:hint="cs"/>
            <w:rtl/>
          </w:rPr>
          <w:t xml:space="preserve"> </w:t>
        </w:r>
      </w:ins>
      <w:r w:rsidRPr="004A5E28">
        <w:rPr>
          <w:rFonts w:hint="cs"/>
          <w:rtl/>
        </w:rPr>
        <w:t>ونوابه الستة الذين يمثل كل منهم إحدى اللغات</w:t>
      </w:r>
      <w:r w:rsidRPr="004A5E28">
        <w:rPr>
          <w:rFonts w:hint="eastAsia"/>
          <w:rtl/>
        </w:rPr>
        <w:t> </w:t>
      </w:r>
      <w:r w:rsidRPr="004A5E28">
        <w:rPr>
          <w:rFonts w:hint="cs"/>
          <w:rtl/>
        </w:rPr>
        <w:t>الرسمية</w:t>
      </w:r>
      <w:del w:id="149" w:author="Awad, Samy" w:date="2019-04-09T14:12:00Z">
        <w:r w:rsidRPr="004A5E28" w:rsidDel="00405579">
          <w:rPr>
            <w:rFonts w:hint="cs"/>
            <w:rtl/>
          </w:rPr>
          <w:delText>.</w:delText>
        </w:r>
      </w:del>
      <w:ins w:id="150" w:author="Awad, Samy" w:date="2019-04-09T14:12:00Z">
        <w:r w:rsidR="00405579">
          <w:rPr>
            <w:rFonts w:hint="cs"/>
            <w:rtl/>
          </w:rPr>
          <w:t>،</w:t>
        </w:r>
      </w:ins>
    </w:p>
    <w:p w:rsidR="00EE1E18" w:rsidRPr="00ED2A99" w:rsidRDefault="00EE1E18" w:rsidP="00EE1E18">
      <w:pPr>
        <w:pStyle w:val="Call"/>
        <w:rPr>
          <w:ins w:id="151" w:author="Tahawi, Hiba" w:date="2019-04-08T11:43:00Z"/>
          <w:rtl/>
        </w:rPr>
      </w:pPr>
      <w:ins w:id="152" w:author="Tahawi, Hiba" w:date="2019-04-08T11:43:00Z">
        <w:r w:rsidRPr="00ED2A99">
          <w:rPr>
            <w:rFonts w:hint="cs"/>
            <w:rtl/>
          </w:rPr>
          <w:lastRenderedPageBreak/>
          <w:t>تقـرر</w:t>
        </w:r>
        <w:r>
          <w:rPr>
            <w:rFonts w:hint="cs"/>
            <w:rtl/>
          </w:rPr>
          <w:t xml:space="preserve"> كذلك</w:t>
        </w:r>
      </w:ins>
    </w:p>
    <w:p w:rsidR="00EE1E18" w:rsidRPr="00165D37" w:rsidRDefault="00EE1E18" w:rsidP="00EE1E18">
      <w:pPr>
        <w:keepNext/>
        <w:keepLines/>
        <w:rPr>
          <w:ins w:id="153" w:author="Tahawi, Hiba" w:date="2019-04-08T11:44:00Z"/>
          <w:rtl/>
        </w:rPr>
      </w:pPr>
      <w:proofErr w:type="gramStart"/>
      <w:ins w:id="154" w:author="Tahawi, Hiba" w:date="2019-04-08T11:44:00Z">
        <w:r w:rsidRPr="00165D37">
          <w:t>1</w:t>
        </w:r>
        <w:proofErr w:type="gramEnd"/>
        <w:r w:rsidRPr="00165D37">
          <w:rPr>
            <w:rFonts w:hint="cs"/>
            <w:rtl/>
          </w:rPr>
          <w:tab/>
          <w:t>أنه ينبغي للجان دراسات الاتصالات الراديوية أن تواصل، في حدود اختصاصاتها، ما تقوم به من عمل بشأن المصطلحات التقنية والتشغيلية وتعاريفها بالإنكليزية فقط التي قد تكون مطلوبة أيضاً من أجل الأغراض التنظيمية، وأن تواصل العمل أيضاً بشأن المصطلحات المتخصصة بالإنكليزية فقط التي قد تكون في حاجة إليها أثناء</w:t>
        </w:r>
        <w:r>
          <w:rPr>
            <w:rFonts w:hint="eastAsia"/>
            <w:spacing w:val="-2"/>
            <w:rtl/>
            <w:lang w:bidi="ar-EG"/>
          </w:rPr>
          <w:t> </w:t>
        </w:r>
        <w:r w:rsidRPr="00165D37">
          <w:rPr>
            <w:rFonts w:hint="cs"/>
            <w:rtl/>
          </w:rPr>
          <w:t>عملها؛</w:t>
        </w:r>
      </w:ins>
    </w:p>
    <w:p w:rsidR="00EE1E18" w:rsidRPr="00165D37" w:rsidRDefault="00EE1E18" w:rsidP="00EE1E18">
      <w:pPr>
        <w:rPr>
          <w:ins w:id="155" w:author="Tahawi, Hiba" w:date="2019-04-08T11:44:00Z"/>
          <w:rtl/>
        </w:rPr>
      </w:pPr>
      <w:proofErr w:type="gramStart"/>
      <w:ins w:id="156" w:author="Tahawi, Hiba" w:date="2019-04-08T11:44:00Z">
        <w:r w:rsidRPr="00165D37">
          <w:t>2</w:t>
        </w:r>
        <w:r w:rsidRPr="00165D37">
          <w:rPr>
            <w:rFonts w:hint="cs"/>
            <w:rtl/>
          </w:rPr>
          <w:tab/>
          <w:t>أنه</w:t>
        </w:r>
        <w:proofErr w:type="gramEnd"/>
        <w:r w:rsidRPr="00165D37">
          <w:rPr>
            <w:rFonts w:hint="cs"/>
            <w:rtl/>
          </w:rPr>
          <w:t xml:space="preserve"> ينبغي لكل لجنة من لجان دراسات الاتصالات الراديوية أن تتحمل مسؤولية اقتراح مصطلحات في مجال اهتمامها المحدد بمساعدة </w:t>
        </w:r>
        <w:r w:rsidRPr="000C3E9C">
          <w:rPr>
            <w:rFonts w:hint="eastAsia"/>
            <w:rtl/>
            <w:rPrChange w:id="157" w:author="Madrane, Badiáa" w:date="2019-04-09T10:24:00Z">
              <w:rPr>
                <w:rFonts w:hint="eastAsia"/>
                <w:highlight w:val="green"/>
                <w:rtl/>
              </w:rPr>
            </w:rPrChange>
          </w:rPr>
          <w:t>من</w:t>
        </w:r>
        <w:r w:rsidRPr="000C3E9C">
          <w:rPr>
            <w:rtl/>
            <w:rPrChange w:id="158" w:author="Madrane, Badiáa" w:date="2019-04-09T10:24:00Z">
              <w:rPr>
                <w:highlight w:val="green"/>
                <w:rtl/>
              </w:rPr>
            </w:rPrChange>
          </w:rPr>
          <w:t xml:space="preserve"> لجنة </w:t>
        </w:r>
      </w:ins>
      <w:ins w:id="159" w:author="Madrane, Badiáa" w:date="2019-04-09T10:25:00Z">
        <w:r>
          <w:rPr>
            <w:rFonts w:hint="cs"/>
            <w:rtl/>
          </w:rPr>
          <w:t xml:space="preserve">تنسيق المصطلحات في الاتحاد، </w:t>
        </w:r>
      </w:ins>
      <w:ins w:id="160" w:author="Tahawi, Hiba" w:date="2019-04-08T11:44:00Z">
        <w:r>
          <w:rPr>
            <w:rFonts w:hint="cs"/>
            <w:rtl/>
          </w:rPr>
          <w:t>إذا دعت الحاجة</w:t>
        </w:r>
      </w:ins>
      <w:ins w:id="161" w:author="Madrane, Badiáa" w:date="2019-04-09T10:25:00Z">
        <w:r>
          <w:rPr>
            <w:rFonts w:hint="cs"/>
            <w:rtl/>
          </w:rPr>
          <w:t xml:space="preserve"> إلى ذلك</w:t>
        </w:r>
      </w:ins>
      <w:ins w:id="162" w:author="Tahawi, Hiba" w:date="2019-04-08T11:44:00Z">
        <w:r w:rsidRPr="00165D37">
          <w:rPr>
            <w:rFonts w:hint="cs"/>
            <w:rtl/>
          </w:rPr>
          <w:t>؛</w:t>
        </w:r>
      </w:ins>
    </w:p>
    <w:p w:rsidR="00EE1E18" w:rsidRPr="00165D37" w:rsidRDefault="00EE1E18" w:rsidP="00EE1E18">
      <w:pPr>
        <w:rPr>
          <w:ins w:id="163" w:author="Tahawi, Hiba" w:date="2019-04-08T11:44:00Z"/>
          <w:rtl/>
        </w:rPr>
      </w:pPr>
      <w:proofErr w:type="gramStart"/>
      <w:ins w:id="164" w:author="Tahawi, Hiba" w:date="2019-04-08T11:44:00Z">
        <w:r w:rsidRPr="00165D37">
          <w:t>3</w:t>
        </w:r>
        <w:r w:rsidRPr="00165D37">
          <w:rPr>
            <w:rFonts w:hint="cs"/>
            <w:rtl/>
          </w:rPr>
          <w:tab/>
          <w:t>أن</w:t>
        </w:r>
        <w:proofErr w:type="gramEnd"/>
        <w:r w:rsidRPr="00165D37">
          <w:rPr>
            <w:rFonts w:hint="cs"/>
            <w:rtl/>
          </w:rPr>
          <w:t xml:space="preserve"> كل لجنة من لجان دراسات الاتصالات الراديوية ينبغي أن تعيِّن مقرراً دائماً للمفردات لتنسيق جهودها بشأن المصطلحات والتعاريف والمواضيع ذات الصلة وللعمل كمسؤول اتصال للجنة الدراسات في هذا</w:t>
        </w:r>
        <w:r>
          <w:rPr>
            <w:rFonts w:hint="eastAsia"/>
            <w:spacing w:val="-2"/>
            <w:rtl/>
            <w:lang w:bidi="ar-EG"/>
          </w:rPr>
          <w:t> </w:t>
        </w:r>
        <w:r w:rsidRPr="00165D37">
          <w:rPr>
            <w:rFonts w:hint="cs"/>
            <w:rtl/>
          </w:rPr>
          <w:t>المجال؛</w:t>
        </w:r>
      </w:ins>
    </w:p>
    <w:p w:rsidR="00EE1E18" w:rsidRPr="00165D37" w:rsidRDefault="00EE1E18" w:rsidP="00EE1E18">
      <w:pPr>
        <w:rPr>
          <w:ins w:id="165" w:author="Tahawi, Hiba" w:date="2019-04-08T11:44:00Z"/>
          <w:rtl/>
        </w:rPr>
      </w:pPr>
      <w:proofErr w:type="gramStart"/>
      <w:ins w:id="166" w:author="Tahawi, Hiba" w:date="2019-04-08T11:44:00Z">
        <w:r w:rsidRPr="00165D37">
          <w:t>4</w:t>
        </w:r>
        <w:r w:rsidRPr="00165D37">
          <w:rPr>
            <w:rFonts w:hint="cs"/>
            <w:rtl/>
          </w:rPr>
          <w:tab/>
          <w:t>أن</w:t>
        </w:r>
        <w:proofErr w:type="gramEnd"/>
        <w:r w:rsidRPr="00165D37">
          <w:rPr>
            <w:rFonts w:hint="cs"/>
            <w:rtl/>
          </w:rPr>
          <w:t xml:space="preserve"> تكون مسؤوليات مقرر المفردات وفقاً لما هو وارد في الملحق</w:t>
        </w:r>
        <w:r>
          <w:rPr>
            <w:rFonts w:hint="eastAsia"/>
            <w:rtl/>
          </w:rPr>
          <w:t> </w:t>
        </w:r>
        <w:r>
          <w:t>2</w:t>
        </w:r>
        <w:r w:rsidRPr="00165D37">
          <w:rPr>
            <w:rFonts w:hint="cs"/>
            <w:rtl/>
          </w:rPr>
          <w:t>؛</w:t>
        </w:r>
      </w:ins>
    </w:p>
    <w:p w:rsidR="00EE1E18" w:rsidRPr="00165D37" w:rsidRDefault="00EE1E18" w:rsidP="00EE1E18">
      <w:pPr>
        <w:rPr>
          <w:ins w:id="167" w:author="Tahawi, Hiba" w:date="2019-04-08T11:44:00Z"/>
          <w:rtl/>
        </w:rPr>
      </w:pPr>
      <w:proofErr w:type="gramStart"/>
      <w:ins w:id="168" w:author="Tahawi, Hiba" w:date="2019-04-08T11:44:00Z">
        <w:r w:rsidRPr="00165D37">
          <w:t>5</w:t>
        </w:r>
        <w:r w:rsidRPr="00165D37">
          <w:rPr>
            <w:rFonts w:hint="cs"/>
            <w:rtl/>
          </w:rPr>
          <w:tab/>
          <w:t>أنه</w:t>
        </w:r>
        <w:proofErr w:type="gramEnd"/>
        <w:r w:rsidRPr="00165D37">
          <w:rPr>
            <w:rFonts w:hint="cs"/>
            <w:rtl/>
          </w:rPr>
          <w:t xml:space="preserve"> ينبغي لكل لجنة من لجان دراسات الاتصالات الراديوية أن تنظر في المصطلحات المدرجة في نصوصها، وأن تقترح تعاريف لها عند الضرورة، أو أن تشرح على الأقل المفاهيم الجديدة أو توضح النص المستخدم في التعبير عن المفاهيم</w:t>
        </w:r>
        <w:r>
          <w:rPr>
            <w:rFonts w:hint="eastAsia"/>
            <w:spacing w:val="-2"/>
            <w:rtl/>
            <w:lang w:bidi="ar-EG"/>
          </w:rPr>
          <w:t> </w:t>
        </w:r>
        <w:r w:rsidRPr="00165D37">
          <w:rPr>
            <w:rFonts w:hint="cs"/>
            <w:rtl/>
          </w:rPr>
          <w:t>القائمة؛</w:t>
        </w:r>
      </w:ins>
    </w:p>
    <w:p w:rsidR="00EE1E18" w:rsidRPr="00165D37" w:rsidRDefault="00EE1E18" w:rsidP="00EE1E18">
      <w:pPr>
        <w:rPr>
          <w:ins w:id="169" w:author="Tahawi, Hiba" w:date="2019-04-08T11:44:00Z"/>
          <w:rtl/>
        </w:rPr>
      </w:pPr>
      <w:proofErr w:type="gramStart"/>
      <w:ins w:id="170" w:author="Tahawi, Hiba" w:date="2019-04-08T11:44:00Z">
        <w:r w:rsidRPr="00165D37">
          <w:t>6</w:t>
        </w:r>
        <w:r w:rsidRPr="00165D37">
          <w:rPr>
            <w:rFonts w:hint="cs"/>
            <w:rtl/>
          </w:rPr>
          <w:tab/>
        </w:r>
        <w:r w:rsidRPr="000C3E9C">
          <w:rPr>
            <w:rFonts w:hint="eastAsia"/>
            <w:rtl/>
            <w:rPrChange w:id="171" w:author="Madrane, Badiáa" w:date="2019-04-09T10:26:00Z">
              <w:rPr>
                <w:rFonts w:hint="eastAsia"/>
                <w:highlight w:val="green"/>
                <w:rtl/>
              </w:rPr>
            </w:rPrChange>
          </w:rPr>
          <w:t>أنه</w:t>
        </w:r>
        <w:proofErr w:type="gramEnd"/>
        <w:r w:rsidRPr="000C3E9C">
          <w:rPr>
            <w:rtl/>
            <w:rPrChange w:id="172" w:author="Madrane, Badiáa" w:date="2019-04-09T10:26:00Z">
              <w:rPr>
                <w:highlight w:val="green"/>
                <w:rtl/>
              </w:rPr>
            </w:rPrChange>
          </w:rPr>
          <w:t xml:space="preserve"> ينبغي، حيثما تقوم أكثر من لجنة</w:t>
        </w:r>
        <w:r w:rsidRPr="000C3E9C">
          <w:rPr>
            <w:rtl/>
            <w:lang w:bidi="ar-EG"/>
            <w:rPrChange w:id="173" w:author="Madrane, Badiáa" w:date="2019-04-09T10:26:00Z">
              <w:rPr>
                <w:highlight w:val="green"/>
                <w:rtl/>
                <w:lang w:bidi="ar-EG"/>
              </w:rPr>
            </w:rPrChange>
          </w:rPr>
          <w:t xml:space="preserve"> من لجان</w:t>
        </w:r>
        <w:r w:rsidRPr="000C3E9C">
          <w:rPr>
            <w:rtl/>
            <w:rPrChange w:id="174" w:author="Madrane, Badiáa" w:date="2019-04-09T10:26:00Z">
              <w:rPr>
                <w:highlight w:val="green"/>
                <w:rtl/>
              </w:rPr>
            </w:rPrChange>
          </w:rPr>
          <w:t xml:space="preserve"> دراسات </w:t>
        </w:r>
      </w:ins>
      <w:ins w:id="175" w:author="Madrane, Badiáa" w:date="2019-04-09T10:27:00Z">
        <w:r>
          <w:rPr>
            <w:rFonts w:hint="cs"/>
            <w:rtl/>
          </w:rPr>
          <w:t xml:space="preserve">الاتحاد </w:t>
        </w:r>
      </w:ins>
      <w:ins w:id="176" w:author="Tahawi, Hiba" w:date="2019-04-08T11:44:00Z">
        <w:r w:rsidRPr="000C3E9C">
          <w:rPr>
            <w:rFonts w:hint="eastAsia"/>
            <w:rtl/>
            <w:rPrChange w:id="177" w:author="Madrane, Badiáa" w:date="2019-04-09T10:26:00Z">
              <w:rPr>
                <w:rFonts w:hint="eastAsia"/>
                <w:highlight w:val="green"/>
                <w:rtl/>
              </w:rPr>
            </w:rPrChange>
          </w:rPr>
          <w:t>بتعريف</w:t>
        </w:r>
        <w:r w:rsidRPr="000C3E9C">
          <w:rPr>
            <w:rtl/>
            <w:rPrChange w:id="178" w:author="Madrane, Badiáa" w:date="2019-04-09T10:26:00Z">
              <w:rPr>
                <w:highlight w:val="green"/>
                <w:rtl/>
              </w:rPr>
            </w:rPrChange>
          </w:rPr>
          <w:t xml:space="preserve"> </w:t>
        </w:r>
        <w:r w:rsidRPr="000C3E9C">
          <w:rPr>
            <w:rFonts w:hint="eastAsia"/>
            <w:rtl/>
            <w:rPrChange w:id="179" w:author="Madrane, Badiáa" w:date="2019-04-09T10:26:00Z">
              <w:rPr>
                <w:rFonts w:hint="eastAsia"/>
                <w:highlight w:val="green"/>
                <w:rtl/>
              </w:rPr>
            </w:rPrChange>
          </w:rPr>
          <w:t>نفس</w:t>
        </w:r>
        <w:r w:rsidRPr="000C3E9C">
          <w:rPr>
            <w:rtl/>
            <w:rPrChange w:id="180" w:author="Madrane, Badiáa" w:date="2019-04-09T10:26:00Z">
              <w:rPr>
                <w:highlight w:val="green"/>
                <w:rtl/>
              </w:rPr>
            </w:rPrChange>
          </w:rPr>
          <w:t xml:space="preserve"> </w:t>
        </w:r>
        <w:r w:rsidRPr="000C3E9C">
          <w:rPr>
            <w:rFonts w:hint="eastAsia"/>
            <w:rtl/>
            <w:rPrChange w:id="181" w:author="Madrane, Badiáa" w:date="2019-04-09T10:26:00Z">
              <w:rPr>
                <w:rFonts w:hint="eastAsia"/>
                <w:highlight w:val="green"/>
                <w:rtl/>
              </w:rPr>
            </w:rPrChange>
          </w:rPr>
          <w:t>المصطلح</w:t>
        </w:r>
        <w:r w:rsidRPr="000C3E9C">
          <w:rPr>
            <w:rtl/>
            <w:rPrChange w:id="182" w:author="Madrane, Badiáa" w:date="2019-04-09T10:26:00Z">
              <w:rPr>
                <w:highlight w:val="green"/>
                <w:rtl/>
              </w:rPr>
            </w:rPrChange>
          </w:rPr>
          <w:t xml:space="preserve"> </w:t>
        </w:r>
        <w:r w:rsidRPr="000C3E9C">
          <w:rPr>
            <w:rFonts w:hint="eastAsia"/>
            <w:rtl/>
            <w:rPrChange w:id="183" w:author="Madrane, Badiáa" w:date="2019-04-09T10:26:00Z">
              <w:rPr>
                <w:rFonts w:hint="eastAsia"/>
                <w:highlight w:val="green"/>
                <w:rtl/>
              </w:rPr>
            </w:rPrChange>
          </w:rPr>
          <w:t>و</w:t>
        </w:r>
        <w:r w:rsidRPr="000C3E9C">
          <w:rPr>
            <w:rtl/>
            <w:rPrChange w:id="184" w:author="Madrane, Badiáa" w:date="2019-04-09T10:26:00Z">
              <w:rPr>
                <w:highlight w:val="green"/>
                <w:rtl/>
              </w:rPr>
            </w:rPrChange>
          </w:rPr>
          <w:t>/أو</w:t>
        </w:r>
        <w:r w:rsidRPr="000C3E9C">
          <w:rPr>
            <w:rFonts w:hint="eastAsia"/>
            <w:rtl/>
            <w:rPrChange w:id="185" w:author="Madrane, Badiáa" w:date="2019-04-09T10:26:00Z">
              <w:rPr>
                <w:rFonts w:hint="eastAsia"/>
                <w:highlight w:val="green"/>
                <w:rtl/>
              </w:rPr>
            </w:rPrChange>
          </w:rPr>
          <w:t> المفهوم،</w:t>
        </w:r>
        <w:r w:rsidRPr="000C3E9C">
          <w:rPr>
            <w:rtl/>
            <w:rPrChange w:id="186" w:author="Madrane, Badiáa" w:date="2019-04-09T10:26:00Z">
              <w:rPr>
                <w:highlight w:val="green"/>
                <w:rtl/>
              </w:rPr>
            </w:rPrChange>
          </w:rPr>
          <w:t xml:space="preserve"> </w:t>
        </w:r>
        <w:r w:rsidRPr="000C3E9C">
          <w:rPr>
            <w:rFonts w:hint="eastAsia"/>
            <w:rtl/>
            <w:rPrChange w:id="187" w:author="Madrane, Badiáa" w:date="2019-04-09T10:26:00Z">
              <w:rPr>
                <w:rFonts w:hint="eastAsia"/>
                <w:highlight w:val="green"/>
                <w:rtl/>
              </w:rPr>
            </w:rPrChange>
          </w:rPr>
          <w:t>بذل</w:t>
        </w:r>
        <w:r w:rsidRPr="000C3E9C">
          <w:rPr>
            <w:rtl/>
            <w:rPrChange w:id="188" w:author="Madrane, Badiáa" w:date="2019-04-09T10:26:00Z">
              <w:rPr>
                <w:highlight w:val="green"/>
                <w:rtl/>
              </w:rPr>
            </w:rPrChange>
          </w:rPr>
          <w:t xml:space="preserve"> </w:t>
        </w:r>
        <w:r w:rsidRPr="000C3E9C">
          <w:rPr>
            <w:rFonts w:hint="eastAsia"/>
            <w:rtl/>
            <w:rPrChange w:id="189" w:author="Madrane, Badiáa" w:date="2019-04-09T10:26:00Z">
              <w:rPr>
                <w:rFonts w:hint="eastAsia"/>
                <w:highlight w:val="green"/>
                <w:rtl/>
              </w:rPr>
            </w:rPrChange>
          </w:rPr>
          <w:t>الجهود</w:t>
        </w:r>
        <w:r w:rsidRPr="000C3E9C">
          <w:rPr>
            <w:rtl/>
            <w:rPrChange w:id="190" w:author="Madrane, Badiáa" w:date="2019-04-09T10:26:00Z">
              <w:rPr>
                <w:highlight w:val="green"/>
                <w:rtl/>
              </w:rPr>
            </w:rPrChange>
          </w:rPr>
          <w:t xml:space="preserve"> </w:t>
        </w:r>
        <w:r w:rsidRPr="000C3E9C">
          <w:rPr>
            <w:rFonts w:hint="eastAsia"/>
            <w:rtl/>
            <w:rPrChange w:id="191" w:author="Madrane, Badiáa" w:date="2019-04-09T10:26:00Z">
              <w:rPr>
                <w:rFonts w:hint="eastAsia"/>
                <w:highlight w:val="green"/>
                <w:rtl/>
              </w:rPr>
            </w:rPrChange>
          </w:rPr>
          <w:t>لاختيار</w:t>
        </w:r>
        <w:r w:rsidRPr="000C3E9C">
          <w:rPr>
            <w:rtl/>
            <w:rPrChange w:id="192" w:author="Madrane, Badiáa" w:date="2019-04-09T10:26:00Z">
              <w:rPr>
                <w:highlight w:val="green"/>
                <w:rtl/>
              </w:rPr>
            </w:rPrChange>
          </w:rPr>
          <w:t xml:space="preserve"> </w:t>
        </w:r>
        <w:r w:rsidRPr="000C3E9C">
          <w:rPr>
            <w:rFonts w:hint="eastAsia"/>
            <w:rtl/>
            <w:rPrChange w:id="193" w:author="Madrane, Badiáa" w:date="2019-04-09T10:26:00Z">
              <w:rPr>
                <w:rFonts w:hint="eastAsia"/>
                <w:highlight w:val="green"/>
                <w:rtl/>
              </w:rPr>
            </w:rPrChange>
          </w:rPr>
          <w:t>مصطلح</w:t>
        </w:r>
        <w:r w:rsidRPr="000C3E9C">
          <w:rPr>
            <w:rtl/>
            <w:rPrChange w:id="194" w:author="Madrane, Badiáa" w:date="2019-04-09T10:26:00Z">
              <w:rPr>
                <w:highlight w:val="green"/>
                <w:rtl/>
              </w:rPr>
            </w:rPrChange>
          </w:rPr>
          <w:t xml:space="preserve"> </w:t>
        </w:r>
        <w:r w:rsidRPr="000C3E9C">
          <w:rPr>
            <w:rFonts w:hint="eastAsia"/>
            <w:rtl/>
            <w:rPrChange w:id="195" w:author="Madrane, Badiáa" w:date="2019-04-09T10:26:00Z">
              <w:rPr>
                <w:rFonts w:hint="eastAsia"/>
                <w:highlight w:val="green"/>
                <w:rtl/>
              </w:rPr>
            </w:rPrChange>
          </w:rPr>
          <w:t>واحد</w:t>
        </w:r>
        <w:r w:rsidRPr="000C3E9C">
          <w:rPr>
            <w:rtl/>
            <w:rPrChange w:id="196" w:author="Madrane, Badiáa" w:date="2019-04-09T10:26:00Z">
              <w:rPr>
                <w:highlight w:val="green"/>
                <w:rtl/>
              </w:rPr>
            </w:rPrChange>
          </w:rPr>
          <w:t xml:space="preserve"> </w:t>
        </w:r>
        <w:r w:rsidRPr="000C3E9C">
          <w:rPr>
            <w:rFonts w:hint="eastAsia"/>
            <w:rtl/>
            <w:rPrChange w:id="197" w:author="Madrane, Badiáa" w:date="2019-04-09T10:26:00Z">
              <w:rPr>
                <w:rFonts w:hint="eastAsia"/>
                <w:highlight w:val="green"/>
                <w:rtl/>
              </w:rPr>
            </w:rPrChange>
          </w:rPr>
          <w:t>وتعريف</w:t>
        </w:r>
        <w:r w:rsidRPr="000C3E9C">
          <w:rPr>
            <w:rtl/>
            <w:rPrChange w:id="198" w:author="Madrane, Badiáa" w:date="2019-04-09T10:26:00Z">
              <w:rPr>
                <w:highlight w:val="green"/>
                <w:rtl/>
              </w:rPr>
            </w:rPrChange>
          </w:rPr>
          <w:t xml:space="preserve"> </w:t>
        </w:r>
        <w:r w:rsidRPr="000C3E9C">
          <w:rPr>
            <w:rFonts w:hint="eastAsia"/>
            <w:rtl/>
            <w:rPrChange w:id="199" w:author="Madrane, Badiáa" w:date="2019-04-09T10:26:00Z">
              <w:rPr>
                <w:rFonts w:hint="eastAsia"/>
                <w:highlight w:val="green"/>
                <w:rtl/>
              </w:rPr>
            </w:rPrChange>
          </w:rPr>
          <w:t>واحد</w:t>
        </w:r>
        <w:r w:rsidRPr="000C3E9C">
          <w:rPr>
            <w:rtl/>
            <w:rPrChange w:id="200" w:author="Madrane, Badiáa" w:date="2019-04-09T10:26:00Z">
              <w:rPr>
                <w:highlight w:val="green"/>
                <w:rtl/>
              </w:rPr>
            </w:rPrChange>
          </w:rPr>
          <w:t xml:space="preserve"> </w:t>
        </w:r>
        <w:r w:rsidRPr="000C3E9C">
          <w:rPr>
            <w:rFonts w:hint="eastAsia"/>
            <w:rtl/>
            <w:rPrChange w:id="201" w:author="Madrane, Badiáa" w:date="2019-04-09T10:26:00Z">
              <w:rPr>
                <w:rFonts w:hint="eastAsia"/>
                <w:highlight w:val="green"/>
                <w:rtl/>
              </w:rPr>
            </w:rPrChange>
          </w:rPr>
          <w:t>يكونان</w:t>
        </w:r>
        <w:r w:rsidRPr="000C3E9C">
          <w:rPr>
            <w:rtl/>
            <w:rPrChange w:id="202" w:author="Madrane, Badiáa" w:date="2019-04-09T10:26:00Z">
              <w:rPr>
                <w:highlight w:val="green"/>
                <w:rtl/>
              </w:rPr>
            </w:rPrChange>
          </w:rPr>
          <w:t xml:space="preserve"> </w:t>
        </w:r>
        <w:r w:rsidRPr="000C3E9C">
          <w:rPr>
            <w:rFonts w:hint="eastAsia"/>
            <w:rtl/>
            <w:rPrChange w:id="203" w:author="Madrane, Badiáa" w:date="2019-04-09T10:26:00Z">
              <w:rPr>
                <w:rFonts w:hint="eastAsia"/>
                <w:highlight w:val="green"/>
                <w:rtl/>
              </w:rPr>
            </w:rPrChange>
          </w:rPr>
          <w:t>مقبولين</w:t>
        </w:r>
        <w:r w:rsidRPr="000C3E9C">
          <w:rPr>
            <w:rtl/>
            <w:rPrChange w:id="204" w:author="Madrane, Badiáa" w:date="2019-04-09T10:26:00Z">
              <w:rPr>
                <w:highlight w:val="green"/>
                <w:rtl/>
              </w:rPr>
            </w:rPrChange>
          </w:rPr>
          <w:t xml:space="preserve"> </w:t>
        </w:r>
        <w:r w:rsidRPr="000C3E9C">
          <w:rPr>
            <w:rFonts w:hint="eastAsia"/>
            <w:rtl/>
            <w:rPrChange w:id="205" w:author="Madrane, Badiáa" w:date="2019-04-09T10:26:00Z">
              <w:rPr>
                <w:rFonts w:hint="eastAsia"/>
                <w:highlight w:val="green"/>
                <w:rtl/>
              </w:rPr>
            </w:rPrChange>
          </w:rPr>
          <w:t>لجميع</w:t>
        </w:r>
        <w:r w:rsidRPr="000C3E9C">
          <w:rPr>
            <w:rtl/>
            <w:rPrChange w:id="206" w:author="Madrane, Badiáa" w:date="2019-04-09T10:26:00Z">
              <w:rPr>
                <w:highlight w:val="green"/>
                <w:rtl/>
              </w:rPr>
            </w:rPrChange>
          </w:rPr>
          <w:t xml:space="preserve"> </w:t>
        </w:r>
        <w:r w:rsidRPr="000C3E9C">
          <w:rPr>
            <w:rFonts w:hint="eastAsia"/>
            <w:rtl/>
            <w:rPrChange w:id="207" w:author="Madrane, Badiáa" w:date="2019-04-09T10:26:00Z">
              <w:rPr>
                <w:rFonts w:hint="eastAsia"/>
                <w:highlight w:val="green"/>
                <w:rtl/>
              </w:rPr>
            </w:rPrChange>
          </w:rPr>
          <w:t>لجان</w:t>
        </w:r>
        <w:r w:rsidRPr="000C3E9C">
          <w:rPr>
            <w:rtl/>
            <w:rPrChange w:id="208" w:author="Madrane, Badiáa" w:date="2019-04-09T10:26:00Z">
              <w:rPr>
                <w:highlight w:val="green"/>
                <w:rtl/>
              </w:rPr>
            </w:rPrChange>
          </w:rPr>
          <w:t xml:space="preserve"> </w:t>
        </w:r>
        <w:r w:rsidRPr="000C3E9C">
          <w:rPr>
            <w:rFonts w:hint="eastAsia"/>
            <w:rtl/>
            <w:rPrChange w:id="209" w:author="Madrane, Badiáa" w:date="2019-04-09T10:26:00Z">
              <w:rPr>
                <w:rFonts w:hint="eastAsia"/>
                <w:highlight w:val="green"/>
                <w:rtl/>
              </w:rPr>
            </w:rPrChange>
          </w:rPr>
          <w:t>دراسات</w:t>
        </w:r>
        <w:r w:rsidRPr="000C3E9C">
          <w:rPr>
            <w:rtl/>
            <w:rPrChange w:id="210" w:author="Madrane, Badiáa" w:date="2019-04-09T10:26:00Z">
              <w:rPr>
                <w:highlight w:val="green"/>
                <w:rtl/>
              </w:rPr>
            </w:rPrChange>
          </w:rPr>
          <w:t xml:space="preserve"> </w:t>
        </w:r>
        <w:r w:rsidRPr="000C3E9C">
          <w:rPr>
            <w:rFonts w:hint="eastAsia"/>
            <w:rtl/>
            <w:rPrChange w:id="211" w:author="Madrane, Badiáa" w:date="2019-04-09T10:26:00Z">
              <w:rPr>
                <w:rFonts w:hint="eastAsia"/>
                <w:highlight w:val="green"/>
                <w:rtl/>
              </w:rPr>
            </w:rPrChange>
          </w:rPr>
          <w:t>الاتصالات</w:t>
        </w:r>
        <w:r w:rsidRPr="000C3E9C">
          <w:rPr>
            <w:rtl/>
            <w:rPrChange w:id="212" w:author="Madrane, Badiáa" w:date="2019-04-09T10:26:00Z">
              <w:rPr>
                <w:highlight w:val="green"/>
                <w:rtl/>
              </w:rPr>
            </w:rPrChange>
          </w:rPr>
          <w:t xml:space="preserve"> </w:t>
        </w:r>
        <w:r w:rsidRPr="000C3E9C">
          <w:rPr>
            <w:rFonts w:hint="eastAsia"/>
            <w:rtl/>
            <w:rPrChange w:id="213" w:author="Madrane, Badiáa" w:date="2019-04-09T10:26:00Z">
              <w:rPr>
                <w:rFonts w:hint="eastAsia"/>
                <w:highlight w:val="green"/>
                <w:rtl/>
              </w:rPr>
            </w:rPrChange>
          </w:rPr>
          <w:t>المعنية</w:t>
        </w:r>
        <w:r w:rsidRPr="000C3E9C">
          <w:rPr>
            <w:rFonts w:hint="eastAsia"/>
            <w:rtl/>
          </w:rPr>
          <w:t>؛</w:t>
        </w:r>
      </w:ins>
    </w:p>
    <w:p w:rsidR="00EE1E18" w:rsidRPr="00165D37" w:rsidRDefault="00EE1E18" w:rsidP="00EE1E18">
      <w:pPr>
        <w:rPr>
          <w:ins w:id="214" w:author="Tahawi, Hiba" w:date="2019-04-08T11:44:00Z"/>
          <w:rtl/>
        </w:rPr>
      </w:pPr>
      <w:ins w:id="215" w:author="Tahawi, Hiba" w:date="2019-04-08T11:44:00Z">
        <w:r w:rsidRPr="00165D37">
          <w:t>7</w:t>
        </w:r>
        <w:r w:rsidRPr="00165D37">
          <w:rPr>
            <w:rFonts w:hint="cs"/>
            <w:rtl/>
          </w:rPr>
          <w:tab/>
          <w:t>أنه يجب على لجنة دراسات الاتصالات الراديوية، عند اختيار المصطلحات وإعداد التعاريف، أن تأخذ في</w:t>
        </w:r>
        <w:r>
          <w:rPr>
            <w:rFonts w:hint="eastAsia"/>
            <w:rtl/>
          </w:rPr>
          <w:t> </w:t>
        </w:r>
        <w:r w:rsidRPr="00165D37">
          <w:rPr>
            <w:rFonts w:hint="cs"/>
            <w:rtl/>
          </w:rPr>
          <w:t>حسبانها الاستخدام الراسخ للمصطلحات والتعاريف القائمة في الاتحاد، علاوة</w:t>
        </w:r>
      </w:ins>
      <w:ins w:id="216" w:author="Awad, Samy" w:date="2019-04-09T14:17:00Z">
        <w:r w:rsidR="00405579">
          <w:rPr>
            <w:rFonts w:hint="cs"/>
            <w:rtl/>
          </w:rPr>
          <w:t>ً</w:t>
        </w:r>
      </w:ins>
      <w:ins w:id="217" w:author="Tahawi, Hiba" w:date="2019-04-08T11:44:00Z">
        <w:r w:rsidRPr="00165D37">
          <w:rPr>
            <w:rFonts w:hint="cs"/>
            <w:rtl/>
          </w:rPr>
          <w:t xml:space="preserve"> على تلك الموجودة في المفردات الكهرتقنية الدولية</w:t>
        </w:r>
        <w:r w:rsidRPr="00165D37">
          <w:rPr>
            <w:rFonts w:hint="eastAsia"/>
            <w:rtl/>
          </w:rPr>
          <w:t> </w:t>
        </w:r>
        <w:r w:rsidRPr="00165D37">
          <w:t>(IEV</w:t>
        </w:r>
        <w:proofErr w:type="gramStart"/>
        <w:r w:rsidRPr="00165D37">
          <w:t>)</w:t>
        </w:r>
        <w:r w:rsidRPr="00165D37">
          <w:rPr>
            <w:rFonts w:hint="cs"/>
            <w:rtl/>
          </w:rPr>
          <w:t>؛</w:t>
        </w:r>
        <w:proofErr w:type="gramEnd"/>
      </w:ins>
    </w:p>
    <w:p w:rsidR="00EE1E18" w:rsidRPr="00165D37" w:rsidRDefault="00EE1E18" w:rsidP="00EE1E18">
      <w:pPr>
        <w:rPr>
          <w:ins w:id="218" w:author="Tahawi, Hiba" w:date="2019-04-08T11:44:00Z"/>
          <w:rtl/>
        </w:rPr>
      </w:pPr>
      <w:proofErr w:type="gramStart"/>
      <w:ins w:id="219" w:author="Tahawi, Hiba" w:date="2019-04-08T11:44:00Z">
        <w:r w:rsidRPr="00165D37">
          <w:t>8</w:t>
        </w:r>
        <w:r w:rsidRPr="00165D37">
          <w:rPr>
            <w:rFonts w:hint="cs"/>
            <w:rtl/>
          </w:rPr>
          <w:tab/>
          <w:t>أنه</w:t>
        </w:r>
        <w:proofErr w:type="gramEnd"/>
        <w:r w:rsidRPr="00165D37">
          <w:rPr>
            <w:rFonts w:hint="cs"/>
            <w:rtl/>
          </w:rPr>
          <w:t xml:space="preserve"> ينبغي لمكتب الاتصالات الراديوية </w:t>
        </w:r>
      </w:ins>
      <w:ins w:id="220" w:author="Madrane, Badiáa" w:date="2019-04-09T10:29:00Z">
        <w:r>
          <w:t>(BR)</w:t>
        </w:r>
        <w:r>
          <w:rPr>
            <w:rFonts w:hint="cs"/>
            <w:rtl/>
          </w:rPr>
          <w:t xml:space="preserve"> </w:t>
        </w:r>
      </w:ins>
      <w:ins w:id="221" w:author="Tahawi, Hiba" w:date="2019-04-08T11:44:00Z">
        <w:r w:rsidRPr="00165D37">
          <w:rPr>
            <w:rFonts w:hint="cs"/>
            <w:rtl/>
          </w:rPr>
          <w:t xml:space="preserve">أن يجمع كل المصطلحات والتعاريف الجديدة التي تقترحها لجان دراسات الاتصالات الراديوية، وأن يقدمها إلى </w:t>
        </w:r>
        <w:r w:rsidRPr="00BF59DF">
          <w:rPr>
            <w:rFonts w:hint="eastAsia"/>
            <w:rtl/>
            <w:rPrChange w:id="222" w:author="Madrane, Badiáa" w:date="2019-04-09T10:29:00Z">
              <w:rPr>
                <w:rFonts w:hint="eastAsia"/>
                <w:highlight w:val="green"/>
                <w:rtl/>
              </w:rPr>
            </w:rPrChange>
          </w:rPr>
          <w:t>لجنة</w:t>
        </w:r>
        <w:r w:rsidRPr="00BF59DF">
          <w:rPr>
            <w:rtl/>
            <w:rPrChange w:id="223" w:author="Madrane, Badiáa" w:date="2019-04-09T10:29:00Z">
              <w:rPr>
                <w:highlight w:val="green"/>
                <w:rtl/>
              </w:rPr>
            </w:rPrChange>
          </w:rPr>
          <w:t xml:space="preserve"> </w:t>
        </w:r>
      </w:ins>
      <w:ins w:id="224" w:author="Madrane, Badiáa" w:date="2019-04-09T10:30:00Z">
        <w:r>
          <w:rPr>
            <w:rFonts w:hint="cs"/>
            <w:rtl/>
          </w:rPr>
          <w:t xml:space="preserve">تنسيق المصطلحات في الاتحاد </w:t>
        </w:r>
      </w:ins>
      <w:ins w:id="225" w:author="Tahawi, Hiba" w:date="2019-04-08T11:44:00Z">
        <w:r w:rsidRPr="00165D37">
          <w:rPr>
            <w:rFonts w:hint="cs"/>
            <w:rtl/>
          </w:rPr>
          <w:t>التي تعمل بمثابة وسيط مع اللجنة الكهرتقنية</w:t>
        </w:r>
        <w:r>
          <w:rPr>
            <w:rFonts w:hint="eastAsia"/>
            <w:rtl/>
          </w:rPr>
          <w:t> </w:t>
        </w:r>
        <w:r w:rsidRPr="00165D37">
          <w:rPr>
            <w:rFonts w:hint="cs"/>
            <w:rtl/>
          </w:rPr>
          <w:t>الدولية؛</w:t>
        </w:r>
      </w:ins>
    </w:p>
    <w:p w:rsidR="00EE1E18" w:rsidRPr="00165D37" w:rsidRDefault="00EE1E18" w:rsidP="00EE1E18">
      <w:pPr>
        <w:rPr>
          <w:ins w:id="226" w:author="Tahawi, Hiba" w:date="2019-04-08T11:44:00Z"/>
          <w:rtl/>
        </w:rPr>
      </w:pPr>
      <w:ins w:id="227" w:author="Tahawi, Hiba" w:date="2019-04-08T11:44:00Z">
        <w:r w:rsidRPr="00165D37">
          <w:t>9</w:t>
        </w:r>
        <w:r w:rsidRPr="00165D37">
          <w:rPr>
            <w:rFonts w:hint="cs"/>
            <w:rtl/>
          </w:rPr>
          <w:tab/>
        </w:r>
        <w:r w:rsidRPr="00BF59DF">
          <w:rPr>
            <w:rFonts w:hint="eastAsia"/>
            <w:rtl/>
            <w:rPrChange w:id="228" w:author="Madrane, Badiáa" w:date="2019-04-09T10:30:00Z">
              <w:rPr>
                <w:rFonts w:hint="eastAsia"/>
                <w:highlight w:val="green"/>
                <w:rtl/>
              </w:rPr>
            </w:rPrChange>
          </w:rPr>
          <w:t>أن</w:t>
        </w:r>
        <w:r w:rsidRPr="00BF59DF">
          <w:rPr>
            <w:rtl/>
            <w:rPrChange w:id="229" w:author="Madrane, Badiáa" w:date="2019-04-09T10:30:00Z">
              <w:rPr>
                <w:highlight w:val="green"/>
                <w:rtl/>
              </w:rPr>
            </w:rPrChange>
          </w:rPr>
          <w:t xml:space="preserve"> تقوم لجنة تنسيق </w:t>
        </w:r>
      </w:ins>
      <w:ins w:id="230" w:author="Madrane, Badiáa" w:date="2019-04-09T10:31:00Z">
        <w:r>
          <w:rPr>
            <w:rFonts w:hint="cs"/>
            <w:rtl/>
          </w:rPr>
          <w:t>المصطلحات في الاتحاد</w:t>
        </w:r>
      </w:ins>
      <w:ins w:id="231" w:author="Tahawi, Hiba" w:date="2019-04-08T11:44:00Z">
        <w:r w:rsidRPr="00BF59DF">
          <w:rPr>
            <w:rFonts w:hint="eastAsia"/>
            <w:rtl/>
            <w:rPrChange w:id="232" w:author="Madrane, Badiáa" w:date="2019-04-09T10:30:00Z">
              <w:rPr>
                <w:rFonts w:hint="eastAsia"/>
                <w:highlight w:val="green"/>
                <w:rtl/>
              </w:rPr>
            </w:rPrChange>
          </w:rPr>
          <w:t>،</w:t>
        </w:r>
        <w:r w:rsidRPr="00BF59DF">
          <w:rPr>
            <w:rtl/>
            <w:rPrChange w:id="233" w:author="Madrane, Badiáa" w:date="2019-04-09T10:30:00Z">
              <w:rPr>
                <w:highlight w:val="green"/>
                <w:rtl/>
              </w:rPr>
            </w:rPrChange>
          </w:rPr>
          <w:t xml:space="preserve"> </w:t>
        </w:r>
        <w:r w:rsidRPr="00BF59DF">
          <w:rPr>
            <w:rFonts w:hint="eastAsia"/>
            <w:rtl/>
            <w:rPrChange w:id="234" w:author="Madrane, Badiáa" w:date="2019-04-09T10:30:00Z">
              <w:rPr>
                <w:rFonts w:hint="eastAsia"/>
                <w:highlight w:val="green"/>
                <w:rtl/>
              </w:rPr>
            </w:rPrChange>
          </w:rPr>
          <w:t>بالتعاون</w:t>
        </w:r>
        <w:r w:rsidRPr="00BF59DF">
          <w:rPr>
            <w:rtl/>
            <w:rPrChange w:id="235" w:author="Madrane, Badiáa" w:date="2019-04-09T10:30:00Z">
              <w:rPr>
                <w:highlight w:val="green"/>
                <w:rtl/>
              </w:rPr>
            </w:rPrChange>
          </w:rPr>
          <w:t xml:space="preserve"> </w:t>
        </w:r>
        <w:r w:rsidRPr="00BF59DF">
          <w:rPr>
            <w:rFonts w:hint="eastAsia"/>
            <w:rtl/>
            <w:rPrChange w:id="236" w:author="Madrane, Badiáa" w:date="2019-04-09T10:30:00Z">
              <w:rPr>
                <w:rFonts w:hint="eastAsia"/>
                <w:highlight w:val="green"/>
                <w:rtl/>
              </w:rPr>
            </w:rPrChange>
          </w:rPr>
          <w:t>الوثيق</w:t>
        </w:r>
        <w:r w:rsidRPr="00BF59DF">
          <w:rPr>
            <w:rtl/>
            <w:rPrChange w:id="237" w:author="Madrane, Badiáa" w:date="2019-04-09T10:30:00Z">
              <w:rPr>
                <w:highlight w:val="green"/>
                <w:rtl/>
              </w:rPr>
            </w:rPrChange>
          </w:rPr>
          <w:t xml:space="preserve"> </w:t>
        </w:r>
        <w:r w:rsidRPr="00BF59DF">
          <w:rPr>
            <w:rFonts w:hint="eastAsia"/>
            <w:rtl/>
            <w:rPrChange w:id="238" w:author="Madrane, Badiáa" w:date="2019-04-09T10:30:00Z">
              <w:rPr>
                <w:rFonts w:hint="eastAsia"/>
                <w:highlight w:val="green"/>
                <w:rtl/>
              </w:rPr>
            </w:rPrChange>
          </w:rPr>
          <w:t>مع</w:t>
        </w:r>
        <w:r w:rsidRPr="00BF59DF">
          <w:rPr>
            <w:rtl/>
            <w:rPrChange w:id="239" w:author="Madrane, Badiáa" w:date="2019-04-09T10:30:00Z">
              <w:rPr>
                <w:highlight w:val="green"/>
                <w:rtl/>
              </w:rPr>
            </w:rPrChange>
          </w:rPr>
          <w:t xml:space="preserve"> </w:t>
        </w:r>
        <w:r w:rsidRPr="00BF59DF">
          <w:rPr>
            <w:rFonts w:hint="eastAsia"/>
            <w:rtl/>
            <w:rPrChange w:id="240" w:author="Madrane, Badiáa" w:date="2019-04-09T10:30:00Z">
              <w:rPr>
                <w:rFonts w:hint="eastAsia"/>
                <w:highlight w:val="green"/>
                <w:rtl/>
              </w:rPr>
            </w:rPrChange>
          </w:rPr>
          <w:t>الأمانة</w:t>
        </w:r>
        <w:r w:rsidRPr="00BF59DF">
          <w:rPr>
            <w:rtl/>
            <w:rPrChange w:id="241" w:author="Madrane, Badiáa" w:date="2019-04-09T10:30:00Z">
              <w:rPr>
                <w:highlight w:val="green"/>
                <w:rtl/>
              </w:rPr>
            </w:rPrChange>
          </w:rPr>
          <w:t xml:space="preserve"> </w:t>
        </w:r>
        <w:r w:rsidRPr="00BF59DF">
          <w:rPr>
            <w:rFonts w:hint="eastAsia"/>
            <w:rtl/>
            <w:rPrChange w:id="242" w:author="Madrane, Badiáa" w:date="2019-04-09T10:30:00Z">
              <w:rPr>
                <w:rFonts w:hint="eastAsia"/>
                <w:highlight w:val="green"/>
                <w:rtl/>
              </w:rPr>
            </w:rPrChange>
          </w:rPr>
          <w:t>العامة</w:t>
        </w:r>
        <w:r w:rsidRPr="00BF59DF">
          <w:rPr>
            <w:rtl/>
            <w:rPrChange w:id="243" w:author="Madrane, Badiáa" w:date="2019-04-09T10:30:00Z">
              <w:rPr>
                <w:highlight w:val="green"/>
                <w:rtl/>
              </w:rPr>
            </w:rPrChange>
          </w:rPr>
          <w:t xml:space="preserve"> </w:t>
        </w:r>
        <w:r w:rsidRPr="00BF59DF">
          <w:rPr>
            <w:rFonts w:hint="eastAsia"/>
            <w:rtl/>
            <w:rPrChange w:id="244" w:author="Madrane, Badiáa" w:date="2019-04-09T10:30:00Z">
              <w:rPr>
                <w:rFonts w:hint="eastAsia"/>
                <w:highlight w:val="green"/>
                <w:rtl/>
              </w:rPr>
            </w:rPrChange>
          </w:rPr>
          <w:t>للاتحاد</w:t>
        </w:r>
        <w:r w:rsidRPr="00BF59DF">
          <w:rPr>
            <w:rtl/>
            <w:rPrChange w:id="245" w:author="Madrane, Badiáa" w:date="2019-04-09T10:30:00Z">
              <w:rPr>
                <w:highlight w:val="green"/>
                <w:rtl/>
              </w:rPr>
            </w:rPrChange>
          </w:rPr>
          <w:t xml:space="preserve"> (دائرة </w:t>
        </w:r>
        <w:r w:rsidRPr="00BF59DF">
          <w:rPr>
            <w:rFonts w:hint="eastAsia"/>
            <w:rtl/>
            <w:rPrChange w:id="246" w:author="Madrane, Badiáa" w:date="2019-04-09T10:30:00Z">
              <w:rPr>
                <w:rFonts w:hint="eastAsia"/>
                <w:highlight w:val="green"/>
                <w:rtl/>
              </w:rPr>
            </w:rPrChange>
          </w:rPr>
          <w:t>المؤتمرات</w:t>
        </w:r>
        <w:r w:rsidRPr="00BF59DF">
          <w:rPr>
            <w:rtl/>
            <w:rPrChange w:id="247" w:author="Madrane, Badiáa" w:date="2019-04-09T10:30:00Z">
              <w:rPr>
                <w:highlight w:val="green"/>
                <w:rtl/>
              </w:rPr>
            </w:rPrChange>
          </w:rPr>
          <w:t xml:space="preserve"> </w:t>
        </w:r>
        <w:r w:rsidRPr="00BF59DF">
          <w:rPr>
            <w:rFonts w:hint="eastAsia"/>
            <w:rtl/>
            <w:rPrChange w:id="248" w:author="Madrane, Badiáa" w:date="2019-04-09T10:30:00Z">
              <w:rPr>
                <w:rFonts w:hint="eastAsia"/>
                <w:highlight w:val="green"/>
                <w:rtl/>
              </w:rPr>
            </w:rPrChange>
          </w:rPr>
          <w:t>والمنشورات</w:t>
        </w:r>
        <w:proofErr w:type="gramStart"/>
        <w:r w:rsidRPr="00BF59DF">
          <w:rPr>
            <w:rtl/>
            <w:rPrChange w:id="249" w:author="Madrane, Badiáa" w:date="2019-04-09T10:30:00Z">
              <w:rPr>
                <w:highlight w:val="green"/>
                <w:rtl/>
              </w:rPr>
            </w:rPrChange>
          </w:rPr>
          <w:t>)</w:t>
        </w:r>
        <w:r w:rsidRPr="00BF59DF">
          <w:rPr>
            <w:rFonts w:hint="eastAsia"/>
            <w:rtl/>
            <w:lang w:bidi="ar-SY"/>
            <w:rPrChange w:id="250" w:author="Madrane, Badiáa" w:date="2019-04-09T10:30:00Z">
              <w:rPr>
                <w:rFonts w:hint="eastAsia"/>
                <w:highlight w:val="green"/>
                <w:rtl/>
                <w:lang w:bidi="ar-SY"/>
              </w:rPr>
            </w:rPrChange>
          </w:rPr>
          <w:t>،</w:t>
        </w:r>
        <w:proofErr w:type="gramEnd"/>
        <w:r w:rsidRPr="00BF59DF">
          <w:rPr>
            <w:rtl/>
            <w:lang w:bidi="ar-EG"/>
            <w:rPrChange w:id="251" w:author="Madrane, Badiáa" w:date="2019-04-09T10:30:00Z">
              <w:rPr>
                <w:highlight w:val="green"/>
                <w:rtl/>
                <w:lang w:bidi="ar-EG"/>
              </w:rPr>
            </w:rPrChange>
          </w:rPr>
          <w:t xml:space="preserve"> </w:t>
        </w:r>
        <w:r w:rsidRPr="00BF59DF">
          <w:rPr>
            <w:rFonts w:hint="eastAsia"/>
            <w:rtl/>
            <w:rPrChange w:id="252" w:author="Madrane, Badiáa" w:date="2019-04-09T10:30:00Z">
              <w:rPr>
                <w:rFonts w:hint="eastAsia"/>
                <w:highlight w:val="green"/>
                <w:rtl/>
              </w:rPr>
            </w:rPrChange>
          </w:rPr>
          <w:t>بالتواصل</w:t>
        </w:r>
        <w:r w:rsidRPr="00BF59DF">
          <w:rPr>
            <w:rtl/>
            <w:rPrChange w:id="253" w:author="Madrane, Badiáa" w:date="2019-04-09T10:30:00Z">
              <w:rPr>
                <w:highlight w:val="green"/>
                <w:rtl/>
              </w:rPr>
            </w:rPrChange>
          </w:rPr>
          <w:t xml:space="preserve"> </w:t>
        </w:r>
        <w:r w:rsidRPr="00BF59DF">
          <w:rPr>
            <w:rFonts w:hint="eastAsia"/>
            <w:rtl/>
            <w:rPrChange w:id="254" w:author="Madrane, Badiáa" w:date="2019-04-09T10:30:00Z">
              <w:rPr>
                <w:rFonts w:hint="eastAsia"/>
                <w:highlight w:val="green"/>
                <w:rtl/>
              </w:rPr>
            </w:rPrChange>
          </w:rPr>
          <w:t>مع</w:t>
        </w:r>
        <w:r w:rsidRPr="00BF59DF">
          <w:rPr>
            <w:rtl/>
            <w:rPrChange w:id="255" w:author="Madrane, Badiáa" w:date="2019-04-09T10:30:00Z">
              <w:rPr>
                <w:highlight w:val="green"/>
                <w:rtl/>
              </w:rPr>
            </w:rPrChange>
          </w:rPr>
          <w:t xml:space="preserve"> </w:t>
        </w:r>
        <w:r w:rsidRPr="00BF59DF">
          <w:rPr>
            <w:rFonts w:hint="eastAsia"/>
            <w:rtl/>
            <w:rPrChange w:id="256" w:author="Madrane, Badiáa" w:date="2019-04-09T10:30:00Z">
              <w:rPr>
                <w:rFonts w:hint="eastAsia"/>
                <w:highlight w:val="green"/>
                <w:rtl/>
              </w:rPr>
            </w:rPrChange>
          </w:rPr>
          <w:t>كل</w:t>
        </w:r>
        <w:r w:rsidRPr="00BF59DF">
          <w:rPr>
            <w:rtl/>
            <w:rPrChange w:id="257" w:author="Madrane, Badiáa" w:date="2019-04-09T10:30:00Z">
              <w:rPr>
                <w:highlight w:val="green"/>
                <w:rtl/>
              </w:rPr>
            </w:rPrChange>
          </w:rPr>
          <w:t xml:space="preserve"> </w:t>
        </w:r>
        <w:r w:rsidRPr="00BF59DF">
          <w:rPr>
            <w:rFonts w:hint="eastAsia"/>
            <w:rtl/>
            <w:rPrChange w:id="258" w:author="Madrane, Badiáa" w:date="2019-04-09T10:30:00Z">
              <w:rPr>
                <w:rFonts w:hint="eastAsia"/>
                <w:highlight w:val="green"/>
                <w:rtl/>
              </w:rPr>
            </w:rPrChange>
          </w:rPr>
          <w:t>من</w:t>
        </w:r>
        <w:r w:rsidRPr="00BF59DF">
          <w:rPr>
            <w:rtl/>
            <w:rPrChange w:id="259" w:author="Madrane, Badiáa" w:date="2019-04-09T10:30:00Z">
              <w:rPr>
                <w:highlight w:val="green"/>
                <w:rtl/>
              </w:rPr>
            </w:rPrChange>
          </w:rPr>
          <w:t xml:space="preserve"> </w:t>
        </w:r>
        <w:r w:rsidRPr="00BF59DF">
          <w:rPr>
            <w:rFonts w:hint="eastAsia"/>
            <w:rtl/>
            <w:rPrChange w:id="260" w:author="Madrane, Badiáa" w:date="2019-04-09T10:30:00Z">
              <w:rPr>
                <w:rFonts w:hint="eastAsia"/>
                <w:highlight w:val="green"/>
                <w:rtl/>
              </w:rPr>
            </w:rPrChange>
          </w:rPr>
          <w:t>مقرري</w:t>
        </w:r>
        <w:r w:rsidRPr="00BF59DF">
          <w:rPr>
            <w:rtl/>
            <w:rPrChange w:id="261" w:author="Madrane, Badiáa" w:date="2019-04-09T10:30:00Z">
              <w:rPr>
                <w:highlight w:val="green"/>
                <w:rtl/>
              </w:rPr>
            </w:rPrChange>
          </w:rPr>
          <w:t xml:space="preserve"> </w:t>
        </w:r>
        <w:r w:rsidRPr="00BF59DF">
          <w:rPr>
            <w:rFonts w:hint="eastAsia"/>
            <w:rtl/>
            <w:rPrChange w:id="262" w:author="Madrane, Badiáa" w:date="2019-04-09T10:30:00Z">
              <w:rPr>
                <w:rFonts w:hint="eastAsia"/>
                <w:highlight w:val="green"/>
                <w:rtl/>
              </w:rPr>
            </w:rPrChange>
          </w:rPr>
          <w:t>المفردات،</w:t>
        </w:r>
        <w:r w:rsidRPr="00BF59DF">
          <w:rPr>
            <w:rtl/>
            <w:rPrChange w:id="263" w:author="Madrane, Badiáa" w:date="2019-04-09T10:30:00Z">
              <w:rPr>
                <w:highlight w:val="green"/>
                <w:rtl/>
              </w:rPr>
            </w:rPrChange>
          </w:rPr>
          <w:t xml:space="preserve"> </w:t>
        </w:r>
        <w:r w:rsidRPr="00BF59DF">
          <w:rPr>
            <w:rFonts w:hint="eastAsia"/>
            <w:rtl/>
            <w:rPrChange w:id="264" w:author="Madrane, Badiáa" w:date="2019-04-09T10:30:00Z">
              <w:rPr>
                <w:rFonts w:hint="eastAsia"/>
                <w:highlight w:val="green"/>
                <w:rtl/>
              </w:rPr>
            </w:rPrChange>
          </w:rPr>
          <w:t>والتشج</w:t>
        </w:r>
        <w:bookmarkStart w:id="265" w:name="_GoBack"/>
        <w:bookmarkEnd w:id="265"/>
        <w:r w:rsidRPr="00BF59DF">
          <w:rPr>
            <w:rFonts w:hint="eastAsia"/>
            <w:rtl/>
            <w:rPrChange w:id="266" w:author="Madrane, Badiáa" w:date="2019-04-09T10:30:00Z">
              <w:rPr>
                <w:rFonts w:hint="eastAsia"/>
                <w:highlight w:val="green"/>
                <w:rtl/>
              </w:rPr>
            </w:rPrChange>
          </w:rPr>
          <w:t>يع،</w:t>
        </w:r>
        <w:r w:rsidRPr="00BF59DF">
          <w:rPr>
            <w:rtl/>
            <w:rPrChange w:id="267" w:author="Madrane, Badiáa" w:date="2019-04-09T10:30:00Z">
              <w:rPr>
                <w:highlight w:val="green"/>
                <w:rtl/>
              </w:rPr>
            </w:rPrChange>
          </w:rPr>
          <w:t xml:space="preserve"> </w:t>
        </w:r>
        <w:r w:rsidRPr="00BF59DF">
          <w:rPr>
            <w:rFonts w:hint="eastAsia"/>
            <w:rtl/>
            <w:rPrChange w:id="268" w:author="Madrane, Badiáa" w:date="2019-04-09T10:30:00Z">
              <w:rPr>
                <w:rFonts w:hint="eastAsia"/>
                <w:highlight w:val="green"/>
                <w:rtl/>
              </w:rPr>
            </w:rPrChange>
          </w:rPr>
          <w:t>عند</w:t>
        </w:r>
        <w:r w:rsidRPr="00BF59DF">
          <w:rPr>
            <w:rtl/>
            <w:rPrChange w:id="269" w:author="Madrane, Badiáa" w:date="2019-04-09T10:30:00Z">
              <w:rPr>
                <w:highlight w:val="green"/>
                <w:rtl/>
              </w:rPr>
            </w:rPrChange>
          </w:rPr>
          <w:t xml:space="preserve"> </w:t>
        </w:r>
        <w:r w:rsidRPr="00BF59DF">
          <w:rPr>
            <w:rFonts w:hint="eastAsia"/>
            <w:rtl/>
            <w:rPrChange w:id="270" w:author="Madrane, Badiáa" w:date="2019-04-09T10:30:00Z">
              <w:rPr>
                <w:rFonts w:hint="eastAsia"/>
                <w:highlight w:val="green"/>
                <w:rtl/>
              </w:rPr>
            </w:rPrChange>
          </w:rPr>
          <w:t>الضرورة،</w:t>
        </w:r>
        <w:r w:rsidRPr="00BF59DF">
          <w:rPr>
            <w:rtl/>
            <w:rPrChange w:id="271" w:author="Madrane, Badiáa" w:date="2019-04-09T10:30:00Z">
              <w:rPr>
                <w:highlight w:val="green"/>
                <w:rtl/>
              </w:rPr>
            </w:rPrChange>
          </w:rPr>
          <w:t xml:space="preserve"> </w:t>
        </w:r>
        <w:r w:rsidRPr="00BF59DF">
          <w:rPr>
            <w:rFonts w:hint="eastAsia"/>
            <w:rtl/>
            <w:rPrChange w:id="272" w:author="Madrane, Badiáa" w:date="2019-04-09T10:30:00Z">
              <w:rPr>
                <w:rFonts w:hint="eastAsia"/>
                <w:highlight w:val="green"/>
                <w:rtl/>
              </w:rPr>
            </w:rPrChange>
          </w:rPr>
          <w:t>على</w:t>
        </w:r>
        <w:r w:rsidRPr="00BF59DF">
          <w:rPr>
            <w:rtl/>
            <w:rPrChange w:id="273" w:author="Madrane, Badiáa" w:date="2019-04-09T10:30:00Z">
              <w:rPr>
                <w:highlight w:val="green"/>
                <w:rtl/>
              </w:rPr>
            </w:rPrChange>
          </w:rPr>
          <w:t xml:space="preserve"> </w:t>
        </w:r>
        <w:r w:rsidRPr="00BF59DF">
          <w:rPr>
            <w:rFonts w:hint="eastAsia"/>
            <w:rtl/>
            <w:rPrChange w:id="274" w:author="Madrane, Badiáa" w:date="2019-04-09T10:30:00Z">
              <w:rPr>
                <w:rFonts w:hint="eastAsia"/>
                <w:highlight w:val="green"/>
                <w:rtl/>
              </w:rPr>
            </w:rPrChange>
          </w:rPr>
          <w:t>عقد</w:t>
        </w:r>
        <w:r w:rsidRPr="00BF59DF">
          <w:rPr>
            <w:rtl/>
            <w:rPrChange w:id="275" w:author="Madrane, Badiáa" w:date="2019-04-09T10:30:00Z">
              <w:rPr>
                <w:highlight w:val="green"/>
                <w:rtl/>
              </w:rPr>
            </w:rPrChange>
          </w:rPr>
          <w:t xml:space="preserve"> </w:t>
        </w:r>
        <w:r w:rsidRPr="00BF59DF">
          <w:rPr>
            <w:rFonts w:hint="eastAsia"/>
            <w:rtl/>
            <w:rPrChange w:id="276" w:author="Madrane, Badiáa" w:date="2019-04-09T10:30:00Z">
              <w:rPr>
                <w:rFonts w:hint="eastAsia"/>
                <w:highlight w:val="green"/>
                <w:rtl/>
              </w:rPr>
            </w:rPrChange>
          </w:rPr>
          <w:t>اجتماعات</w:t>
        </w:r>
        <w:r w:rsidRPr="00BF59DF">
          <w:rPr>
            <w:rtl/>
            <w:rPrChange w:id="277" w:author="Madrane, Badiáa" w:date="2019-04-09T10:30:00Z">
              <w:rPr>
                <w:highlight w:val="green"/>
                <w:rtl/>
              </w:rPr>
            </w:rPrChange>
          </w:rPr>
          <w:t xml:space="preserve"> </w:t>
        </w:r>
        <w:r w:rsidRPr="00BF59DF">
          <w:rPr>
            <w:rFonts w:hint="eastAsia"/>
            <w:rtl/>
            <w:rPrChange w:id="278" w:author="Madrane, Badiáa" w:date="2019-04-09T10:30:00Z">
              <w:rPr>
                <w:rFonts w:hint="eastAsia"/>
                <w:highlight w:val="green"/>
                <w:rtl/>
              </w:rPr>
            </w:rPrChange>
          </w:rPr>
          <w:t>للخبراء</w:t>
        </w:r>
        <w:r w:rsidRPr="00BF59DF">
          <w:rPr>
            <w:rtl/>
            <w:rPrChange w:id="279" w:author="Madrane, Badiáa" w:date="2019-04-09T10:30:00Z">
              <w:rPr>
                <w:highlight w:val="green"/>
                <w:rtl/>
              </w:rPr>
            </w:rPrChange>
          </w:rPr>
          <w:t xml:space="preserve"> </w:t>
        </w:r>
        <w:r w:rsidRPr="00BF59DF">
          <w:rPr>
            <w:rFonts w:hint="eastAsia"/>
            <w:rtl/>
            <w:rPrChange w:id="280" w:author="Madrane, Badiáa" w:date="2019-04-09T10:30:00Z">
              <w:rPr>
                <w:rFonts w:hint="eastAsia"/>
                <w:highlight w:val="green"/>
                <w:rtl/>
              </w:rPr>
            </w:rPrChange>
          </w:rPr>
          <w:t>كلما</w:t>
        </w:r>
        <w:r w:rsidRPr="00BF59DF">
          <w:rPr>
            <w:rtl/>
            <w:rPrChange w:id="281" w:author="Madrane, Badiáa" w:date="2019-04-09T10:30:00Z">
              <w:rPr>
                <w:highlight w:val="green"/>
                <w:rtl/>
              </w:rPr>
            </w:rPrChange>
          </w:rPr>
          <w:t xml:space="preserve"> </w:t>
        </w:r>
        <w:r w:rsidRPr="00BF59DF">
          <w:rPr>
            <w:rFonts w:hint="eastAsia"/>
            <w:rtl/>
            <w:rPrChange w:id="282" w:author="Madrane, Badiáa" w:date="2019-04-09T10:30:00Z">
              <w:rPr>
                <w:rFonts w:hint="eastAsia"/>
                <w:highlight w:val="green"/>
                <w:rtl/>
              </w:rPr>
            </w:rPrChange>
          </w:rPr>
          <w:t>حدث</w:t>
        </w:r>
        <w:r w:rsidRPr="00BF59DF">
          <w:rPr>
            <w:rtl/>
            <w:rPrChange w:id="283" w:author="Madrane, Badiáa" w:date="2019-04-09T10:30:00Z">
              <w:rPr>
                <w:highlight w:val="green"/>
                <w:rtl/>
              </w:rPr>
            </w:rPrChange>
          </w:rPr>
          <w:t xml:space="preserve"> </w:t>
        </w:r>
        <w:r w:rsidRPr="00BF59DF">
          <w:rPr>
            <w:rFonts w:hint="eastAsia"/>
            <w:rtl/>
            <w:rPrChange w:id="284" w:author="Madrane, Badiáa" w:date="2019-04-09T10:30:00Z">
              <w:rPr>
                <w:rFonts w:hint="eastAsia"/>
                <w:highlight w:val="green"/>
                <w:rtl/>
              </w:rPr>
            </w:rPrChange>
          </w:rPr>
          <w:t>تضارب</w:t>
        </w:r>
        <w:r w:rsidRPr="00BF59DF">
          <w:rPr>
            <w:rtl/>
            <w:rPrChange w:id="285" w:author="Madrane, Badiáa" w:date="2019-04-09T10:30:00Z">
              <w:rPr>
                <w:highlight w:val="green"/>
                <w:rtl/>
              </w:rPr>
            </w:rPrChange>
          </w:rPr>
          <w:t xml:space="preserve"> </w:t>
        </w:r>
        <w:r w:rsidRPr="00BF59DF">
          <w:rPr>
            <w:rFonts w:hint="eastAsia"/>
            <w:rtl/>
            <w:rPrChange w:id="286" w:author="Madrane, Badiáa" w:date="2019-04-09T10:30:00Z">
              <w:rPr>
                <w:rFonts w:hint="eastAsia"/>
                <w:highlight w:val="green"/>
                <w:rtl/>
              </w:rPr>
            </w:rPrChange>
          </w:rPr>
          <w:t>بين</w:t>
        </w:r>
        <w:r w:rsidRPr="00BF59DF">
          <w:rPr>
            <w:rtl/>
            <w:rPrChange w:id="287" w:author="Madrane, Badiáa" w:date="2019-04-09T10:30:00Z">
              <w:rPr>
                <w:highlight w:val="green"/>
                <w:rtl/>
              </w:rPr>
            </w:rPrChange>
          </w:rPr>
          <w:t xml:space="preserve"> </w:t>
        </w:r>
        <w:r w:rsidRPr="00BF59DF">
          <w:rPr>
            <w:rFonts w:hint="eastAsia"/>
            <w:rtl/>
            <w:rPrChange w:id="288" w:author="Madrane, Badiáa" w:date="2019-04-09T10:30:00Z">
              <w:rPr>
                <w:rFonts w:hint="eastAsia"/>
                <w:highlight w:val="green"/>
                <w:rtl/>
              </w:rPr>
            </w:rPrChange>
          </w:rPr>
          <w:t>المصطلحات</w:t>
        </w:r>
        <w:r w:rsidRPr="00BF59DF">
          <w:rPr>
            <w:rtl/>
            <w:rPrChange w:id="289" w:author="Madrane, Badiáa" w:date="2019-04-09T10:30:00Z">
              <w:rPr>
                <w:highlight w:val="green"/>
                <w:rtl/>
              </w:rPr>
            </w:rPrChange>
          </w:rPr>
          <w:t xml:space="preserve"> </w:t>
        </w:r>
        <w:r w:rsidRPr="00BF59DF">
          <w:rPr>
            <w:rFonts w:hint="eastAsia"/>
            <w:rtl/>
            <w:rPrChange w:id="290" w:author="Madrane, Badiáa" w:date="2019-04-09T10:30:00Z">
              <w:rPr>
                <w:rFonts w:hint="eastAsia"/>
                <w:highlight w:val="green"/>
                <w:rtl/>
              </w:rPr>
            </w:rPrChange>
          </w:rPr>
          <w:t>والتعاريف</w:t>
        </w:r>
        <w:r w:rsidRPr="00BF59DF">
          <w:rPr>
            <w:rtl/>
            <w:rPrChange w:id="291" w:author="Madrane, Badiáa" w:date="2019-04-09T10:30:00Z">
              <w:rPr>
                <w:highlight w:val="green"/>
                <w:rtl/>
              </w:rPr>
            </w:rPrChange>
          </w:rPr>
          <w:t xml:space="preserve"> </w:t>
        </w:r>
        <w:r w:rsidRPr="00BF59DF">
          <w:rPr>
            <w:rFonts w:hint="eastAsia"/>
            <w:rtl/>
            <w:rPrChange w:id="292" w:author="Madrane, Badiáa" w:date="2019-04-09T10:30:00Z">
              <w:rPr>
                <w:rFonts w:hint="eastAsia"/>
                <w:highlight w:val="green"/>
                <w:rtl/>
              </w:rPr>
            </w:rPrChange>
          </w:rPr>
          <w:t>في</w:t>
        </w:r>
        <w:r w:rsidRPr="00BF59DF">
          <w:rPr>
            <w:rtl/>
            <w:rPrChange w:id="293" w:author="Madrane, Badiáa" w:date="2019-04-09T10:30:00Z">
              <w:rPr>
                <w:highlight w:val="green"/>
                <w:rtl/>
              </w:rPr>
            </w:rPrChange>
          </w:rPr>
          <w:t xml:space="preserve"> </w:t>
        </w:r>
        <w:r w:rsidRPr="00BF59DF">
          <w:rPr>
            <w:rFonts w:hint="eastAsia"/>
            <w:rtl/>
            <w:rPrChange w:id="294" w:author="Madrane, Badiáa" w:date="2019-04-09T10:30:00Z">
              <w:rPr>
                <w:rFonts w:hint="eastAsia"/>
                <w:highlight w:val="green"/>
                <w:rtl/>
              </w:rPr>
            </w:rPrChange>
          </w:rPr>
          <w:t>قطاع</w:t>
        </w:r>
        <w:r w:rsidRPr="00BF59DF">
          <w:rPr>
            <w:rtl/>
            <w:rPrChange w:id="295" w:author="Madrane, Badiáa" w:date="2019-04-09T10:30:00Z">
              <w:rPr>
                <w:highlight w:val="green"/>
                <w:rtl/>
              </w:rPr>
            </w:rPrChange>
          </w:rPr>
          <w:t xml:space="preserve"> </w:t>
        </w:r>
        <w:r w:rsidRPr="00BF59DF">
          <w:rPr>
            <w:rFonts w:hint="eastAsia"/>
            <w:rtl/>
            <w:rPrChange w:id="296" w:author="Madrane, Badiáa" w:date="2019-04-09T10:30:00Z">
              <w:rPr>
                <w:rFonts w:hint="eastAsia"/>
                <w:highlight w:val="green"/>
                <w:rtl/>
              </w:rPr>
            </w:rPrChange>
          </w:rPr>
          <w:t>الاتصالات</w:t>
        </w:r>
        <w:r w:rsidRPr="00BF59DF">
          <w:rPr>
            <w:rtl/>
            <w:rPrChange w:id="297" w:author="Madrane, Badiáa" w:date="2019-04-09T10:30:00Z">
              <w:rPr>
                <w:highlight w:val="green"/>
                <w:rtl/>
              </w:rPr>
            </w:rPrChange>
          </w:rPr>
          <w:t xml:space="preserve"> </w:t>
        </w:r>
        <w:r w:rsidRPr="00BF59DF">
          <w:rPr>
            <w:rFonts w:hint="eastAsia"/>
            <w:rtl/>
            <w:rPrChange w:id="298" w:author="Madrane, Badiáa" w:date="2019-04-09T10:30:00Z">
              <w:rPr>
                <w:rFonts w:hint="eastAsia"/>
                <w:highlight w:val="green"/>
                <w:rtl/>
              </w:rPr>
            </w:rPrChange>
          </w:rPr>
          <w:t>الراديوية</w:t>
        </w:r>
        <w:r w:rsidRPr="00BF59DF">
          <w:rPr>
            <w:rtl/>
            <w:rPrChange w:id="299" w:author="Madrane, Badiáa" w:date="2019-04-09T10:30:00Z">
              <w:rPr>
                <w:highlight w:val="green"/>
                <w:rtl/>
              </w:rPr>
            </w:rPrChange>
          </w:rPr>
          <w:t xml:space="preserve"> </w:t>
        </w:r>
        <w:r w:rsidRPr="00BF59DF">
          <w:rPr>
            <w:rFonts w:hint="eastAsia"/>
            <w:rtl/>
            <w:rPrChange w:id="300" w:author="Madrane, Badiáa" w:date="2019-04-09T10:30:00Z">
              <w:rPr>
                <w:rFonts w:hint="eastAsia"/>
                <w:highlight w:val="green"/>
                <w:rtl/>
              </w:rPr>
            </w:rPrChange>
          </w:rPr>
          <w:t>وقطاع</w:t>
        </w:r>
      </w:ins>
      <w:ins w:id="301" w:author="Madrane, Badiáa" w:date="2019-04-09T10:33:00Z">
        <w:r>
          <w:rPr>
            <w:rFonts w:hint="cs"/>
            <w:rtl/>
          </w:rPr>
          <w:t>يْ الاتحاد الآخريْن</w:t>
        </w:r>
      </w:ins>
      <w:ins w:id="302" w:author="Tahawi, Hiba" w:date="2019-04-08T11:44:00Z">
        <w:r w:rsidRPr="00BF59DF">
          <w:rPr>
            <w:rtl/>
            <w:rPrChange w:id="303" w:author="Madrane, Badiáa" w:date="2019-04-09T10:30:00Z">
              <w:rPr>
                <w:highlight w:val="green"/>
                <w:rtl/>
              </w:rPr>
            </w:rPrChange>
          </w:rPr>
          <w:t xml:space="preserve"> واللجنة </w:t>
        </w:r>
        <w:r w:rsidRPr="00BF59DF">
          <w:rPr>
            <w:rFonts w:hint="eastAsia"/>
            <w:rtl/>
            <w:rPrChange w:id="304" w:author="Madrane, Badiáa" w:date="2019-04-09T10:30:00Z">
              <w:rPr>
                <w:rFonts w:hint="eastAsia"/>
                <w:highlight w:val="green"/>
                <w:rtl/>
              </w:rPr>
            </w:rPrChange>
          </w:rPr>
          <w:t>الكهرتقنية</w:t>
        </w:r>
        <w:r w:rsidRPr="00BF59DF">
          <w:rPr>
            <w:rtl/>
            <w:rPrChange w:id="305" w:author="Madrane, Badiáa" w:date="2019-04-09T10:30:00Z">
              <w:rPr>
                <w:highlight w:val="green"/>
                <w:rtl/>
              </w:rPr>
            </w:rPrChange>
          </w:rPr>
          <w:t xml:space="preserve"> الدولية؛ وينبغي أن تسعى جهود الوساطة هذه إلى التوصل إلى اتفاق بقدر ما هو ممكن، وأن تشير على النحو الواجب إلى أوجه التضارب</w:t>
        </w:r>
        <w:r w:rsidRPr="00BF59DF">
          <w:rPr>
            <w:rFonts w:hint="eastAsia"/>
            <w:rtl/>
            <w:rPrChange w:id="306" w:author="Madrane, Badiáa" w:date="2019-04-09T10:30:00Z">
              <w:rPr>
                <w:rFonts w:hint="eastAsia"/>
                <w:highlight w:val="green"/>
                <w:rtl/>
              </w:rPr>
            </w:rPrChange>
          </w:rPr>
          <w:t> المتبقية؛</w:t>
        </w:r>
      </w:ins>
    </w:p>
    <w:p w:rsidR="00EE1E18" w:rsidRPr="00165D37" w:rsidRDefault="00EE1E18" w:rsidP="00EE1E18">
      <w:pPr>
        <w:rPr>
          <w:ins w:id="307" w:author="Tahawi, Hiba" w:date="2019-04-08T11:44:00Z"/>
          <w:rtl/>
        </w:rPr>
      </w:pPr>
      <w:proofErr w:type="gramStart"/>
      <w:ins w:id="308" w:author="Tahawi, Hiba" w:date="2019-04-08T11:44:00Z">
        <w:r w:rsidRPr="00165D37">
          <w:t>10</w:t>
        </w:r>
        <w:r w:rsidRPr="00165D37">
          <w:rPr>
            <w:rFonts w:hint="cs"/>
            <w:rtl/>
          </w:rPr>
          <w:tab/>
          <w:t>أنه</w:t>
        </w:r>
        <w:proofErr w:type="gramEnd"/>
        <w:r w:rsidRPr="00165D37">
          <w:rPr>
            <w:rFonts w:hint="cs"/>
            <w:rtl/>
          </w:rPr>
          <w:t xml:space="preserve"> يجوز للجان دراسات الاتصالات الراديوية والإدارات والمشاركين الآخرين في عمل قطاع الاتصالات الراديوية أن يقدموا مساهمات تتناول المفردات والمواضيع المتصلة بها إلى </w:t>
        </w:r>
        <w:r w:rsidRPr="00663777">
          <w:rPr>
            <w:rFonts w:hint="cs"/>
            <w:rtl/>
          </w:rPr>
          <w:t xml:space="preserve">لجنة تنسيق </w:t>
        </w:r>
      </w:ins>
      <w:ins w:id="309" w:author="Madrane, Badiáa" w:date="2019-04-09T10:35:00Z">
        <w:r>
          <w:rPr>
            <w:rFonts w:hint="cs"/>
            <w:rtl/>
          </w:rPr>
          <w:t xml:space="preserve">المصطلحات </w:t>
        </w:r>
      </w:ins>
      <w:ins w:id="310" w:author="Madrane, Badiáa" w:date="2019-04-09T10:36:00Z">
        <w:r>
          <w:rPr>
            <w:rFonts w:hint="cs"/>
            <w:rtl/>
          </w:rPr>
          <w:t>في الاتحاد</w:t>
        </w:r>
      </w:ins>
      <w:ins w:id="311" w:author="Tahawi, Hiba" w:date="2019-04-08T11:44:00Z">
        <w:r w:rsidRPr="00663777">
          <w:rPr>
            <w:rFonts w:hint="cs"/>
            <w:rtl/>
          </w:rPr>
          <w:t>؛</w:t>
        </w:r>
      </w:ins>
    </w:p>
    <w:p w:rsidR="00EE1E18" w:rsidRDefault="00EE1E18" w:rsidP="00997582">
      <w:pPr>
        <w:rPr>
          <w:ins w:id="312" w:author="Tahawi, Hiba" w:date="2019-04-08T11:44:00Z"/>
          <w:rtl/>
        </w:rPr>
      </w:pPr>
      <w:proofErr w:type="gramStart"/>
      <w:ins w:id="313" w:author="Tahawi, Hiba" w:date="2019-04-08T11:44:00Z">
        <w:r w:rsidRPr="00165D37">
          <w:t>11</w:t>
        </w:r>
        <w:r w:rsidRPr="00165D37">
          <w:rPr>
            <w:rFonts w:hint="cs"/>
            <w:rtl/>
          </w:rPr>
          <w:tab/>
          <w:t>أنه</w:t>
        </w:r>
        <w:proofErr w:type="gramEnd"/>
        <w:r w:rsidRPr="00165D37">
          <w:rPr>
            <w:rFonts w:hint="cs"/>
            <w:rtl/>
          </w:rPr>
          <w:t xml:space="preserve"> ينبغي لمقرري المفردات أن يأخذوا في حسبانهم أي قوائم متاحة صادرة عن قطاعات الاتحاد بشأن المفردات والتعاريف الناشئة وأي مشاريع فصول للمفردات الكهرتقنية الدولية، وذلك حرصاً على تجانس </w:t>
        </w:r>
        <w:r w:rsidRPr="00663777">
          <w:rPr>
            <w:rFonts w:hint="eastAsia"/>
            <w:rtl/>
          </w:rPr>
          <w:t>مصطلحات</w:t>
        </w:r>
        <w:r w:rsidRPr="00663777">
          <w:rPr>
            <w:rtl/>
          </w:rPr>
          <w:t xml:space="preserve"> </w:t>
        </w:r>
        <w:r w:rsidRPr="00663777">
          <w:rPr>
            <w:rFonts w:hint="eastAsia"/>
            <w:rtl/>
            <w:rPrChange w:id="314" w:author="Madrane, Badiáa" w:date="2019-04-09T10:37:00Z">
              <w:rPr>
                <w:rFonts w:hint="eastAsia"/>
                <w:highlight w:val="green"/>
                <w:rtl/>
              </w:rPr>
            </w:rPrChange>
          </w:rPr>
          <w:t>وتعاريف</w:t>
        </w:r>
        <w:r w:rsidRPr="00663777">
          <w:rPr>
            <w:rtl/>
            <w:rPrChange w:id="315" w:author="Madrane, Badiáa" w:date="2019-04-09T10:37:00Z">
              <w:rPr>
                <w:highlight w:val="green"/>
                <w:rtl/>
              </w:rPr>
            </w:rPrChange>
          </w:rPr>
          <w:t xml:space="preserve"> </w:t>
        </w:r>
      </w:ins>
      <w:ins w:id="316" w:author="Madrane, Badiáa" w:date="2019-04-09T10:37:00Z">
        <w:r>
          <w:rPr>
            <w:rFonts w:hint="cs"/>
            <w:rtl/>
          </w:rPr>
          <w:t xml:space="preserve">الاتحاد </w:t>
        </w:r>
      </w:ins>
      <w:ins w:id="317" w:author="Tahawi, Hiba" w:date="2019-04-08T11:44:00Z">
        <w:r w:rsidRPr="00663777">
          <w:rPr>
            <w:rFonts w:hint="eastAsia"/>
            <w:rtl/>
            <w:rPrChange w:id="318" w:author="Madrane, Badiáa" w:date="2019-04-09T10:37:00Z">
              <w:rPr>
                <w:rFonts w:hint="eastAsia"/>
                <w:highlight w:val="green"/>
                <w:rtl/>
              </w:rPr>
            </w:rPrChange>
          </w:rPr>
          <w:t>حيثما</w:t>
        </w:r>
      </w:ins>
      <w:ins w:id="319" w:author="Awad, Samy" w:date="2019-04-09T14:20:00Z">
        <w:r w:rsidR="00997582">
          <w:rPr>
            <w:rFonts w:hint="cs"/>
            <w:rtl/>
          </w:rPr>
          <w:t> </w:t>
        </w:r>
      </w:ins>
      <w:ins w:id="320" w:author="Tahawi, Hiba" w:date="2019-04-08T11:44:00Z">
        <w:r w:rsidRPr="00663777">
          <w:rPr>
            <w:rFonts w:hint="eastAsia"/>
            <w:rtl/>
            <w:rPrChange w:id="321" w:author="Madrane, Badiáa" w:date="2019-04-09T10:37:00Z">
              <w:rPr>
                <w:rFonts w:hint="eastAsia"/>
                <w:highlight w:val="green"/>
                <w:rtl/>
              </w:rPr>
            </w:rPrChange>
          </w:rPr>
          <w:t>كان</w:t>
        </w:r>
        <w:r w:rsidRPr="00663777">
          <w:rPr>
            <w:rtl/>
            <w:rPrChange w:id="322" w:author="Madrane, Badiáa" w:date="2019-04-09T10:37:00Z">
              <w:rPr>
                <w:highlight w:val="green"/>
                <w:rtl/>
              </w:rPr>
            </w:rPrChange>
          </w:rPr>
          <w:t xml:space="preserve"> </w:t>
        </w:r>
        <w:r w:rsidRPr="00663777">
          <w:rPr>
            <w:rFonts w:hint="eastAsia"/>
            <w:rtl/>
            <w:rPrChange w:id="323" w:author="Madrane, Badiáa" w:date="2019-04-09T10:37:00Z">
              <w:rPr>
                <w:rFonts w:hint="eastAsia"/>
                <w:highlight w:val="green"/>
                <w:rtl/>
              </w:rPr>
            </w:rPrChange>
          </w:rPr>
          <w:t>ممكناً</w:t>
        </w:r>
        <w:r w:rsidRPr="00663777">
          <w:rPr>
            <w:rtl/>
            <w:rPrChange w:id="324" w:author="Madrane, Badiáa" w:date="2019-04-09T10:37:00Z">
              <w:rPr>
                <w:highlight w:val="green"/>
                <w:rtl/>
              </w:rPr>
            </w:rPrChange>
          </w:rPr>
          <w:t xml:space="preserve"> </w:t>
        </w:r>
        <w:r w:rsidRPr="00663777">
          <w:rPr>
            <w:rFonts w:hint="eastAsia"/>
            <w:rtl/>
            <w:rPrChange w:id="325" w:author="Madrane, Badiáa" w:date="2019-04-09T10:37:00Z">
              <w:rPr>
                <w:rFonts w:hint="eastAsia"/>
                <w:highlight w:val="green"/>
                <w:rtl/>
              </w:rPr>
            </w:rPrChange>
          </w:rPr>
          <w:t>عمليا</w:t>
        </w:r>
        <w:r w:rsidRPr="00663777">
          <w:rPr>
            <w:rFonts w:hint="eastAsia"/>
            <w:rtl/>
          </w:rPr>
          <w:t>ً</w:t>
        </w:r>
      </w:ins>
      <w:ins w:id="326" w:author="Tahawi, Hiba" w:date="2019-04-09T12:36:00Z">
        <w:r w:rsidR="006F1C18">
          <w:rPr>
            <w:rFonts w:hint="cs"/>
            <w:rtl/>
          </w:rPr>
          <w:t>،</w:t>
        </w:r>
      </w:ins>
    </w:p>
    <w:p w:rsidR="00EE1E18" w:rsidRPr="00410333" w:rsidRDefault="00EE1E18" w:rsidP="00EE1E18">
      <w:pPr>
        <w:pStyle w:val="Call"/>
        <w:rPr>
          <w:ins w:id="327" w:author="Tahawi, Hiba" w:date="2019-04-08T11:44:00Z"/>
          <w:rtl/>
          <w:lang w:bidi="ar-EG"/>
        </w:rPr>
      </w:pPr>
      <w:ins w:id="328" w:author="Tahawi, Hiba" w:date="2019-04-08T11:44:00Z">
        <w:r>
          <w:rPr>
            <w:rFonts w:hint="cs"/>
            <w:rtl/>
          </w:rPr>
          <w:t>ي</w:t>
        </w:r>
        <w:r w:rsidRPr="00410333">
          <w:rPr>
            <w:rFonts w:hint="cs"/>
            <w:rtl/>
          </w:rPr>
          <w:t>كلف مدير مكتب الاتصالات</w:t>
        </w:r>
        <w:r>
          <w:rPr>
            <w:rFonts w:hint="cs"/>
            <w:rtl/>
            <w:lang w:bidi="ar-EG"/>
          </w:rPr>
          <w:t xml:space="preserve"> الراديوية</w:t>
        </w:r>
      </w:ins>
    </w:p>
    <w:p w:rsidR="00EE1E18" w:rsidRPr="00E26F41" w:rsidRDefault="00EE1E18" w:rsidP="00EE1E18">
      <w:pPr>
        <w:rPr>
          <w:ins w:id="329" w:author="Tahawi, Hiba" w:date="2019-04-08T11:44:00Z"/>
          <w:rtl/>
        </w:rPr>
      </w:pPr>
      <w:proofErr w:type="gramStart"/>
      <w:ins w:id="330" w:author="Tahawi, Hiba" w:date="2019-04-08T11:44:00Z">
        <w:r w:rsidRPr="00E26F41">
          <w:t>1</w:t>
        </w:r>
        <w:proofErr w:type="gramEnd"/>
        <w:r w:rsidRPr="00E26F41">
          <w:rPr>
            <w:rFonts w:hint="cs"/>
            <w:rtl/>
          </w:rPr>
          <w:tab/>
          <w:t>بمواصلة</w:t>
        </w:r>
        <w:r w:rsidRPr="00E26F41">
          <w:rPr>
            <w:rFonts w:hint="cs"/>
            <w:rtl/>
            <w:lang w:bidi="ar-SY"/>
          </w:rPr>
          <w:t> ترجمة جميع التوصيات والتقارير النهائية بجميع لغات</w:t>
        </w:r>
        <w:r w:rsidRPr="00E26F41">
          <w:rPr>
            <w:rFonts w:hint="eastAsia"/>
            <w:rtl/>
            <w:lang w:bidi="ar-SY"/>
          </w:rPr>
          <w:t> </w:t>
        </w:r>
        <w:r w:rsidRPr="00E26F41">
          <w:rPr>
            <w:rFonts w:hint="cs"/>
            <w:rtl/>
            <w:lang w:bidi="ar-SY"/>
          </w:rPr>
          <w:t>الاتحاد؛</w:t>
        </w:r>
      </w:ins>
    </w:p>
    <w:p w:rsidR="00EE1E18" w:rsidRPr="00E26F41" w:rsidRDefault="00EE1E18" w:rsidP="00EE1E18">
      <w:pPr>
        <w:rPr>
          <w:ins w:id="331" w:author="Tahawi, Hiba" w:date="2019-04-08T11:44:00Z"/>
          <w:rtl/>
          <w:lang w:bidi="ar-SY"/>
        </w:rPr>
      </w:pPr>
      <w:proofErr w:type="gramStart"/>
      <w:ins w:id="332" w:author="Tahawi, Hiba" w:date="2019-04-08T11:44:00Z">
        <w:r w:rsidRPr="00E26F41">
          <w:rPr>
            <w:lang w:bidi="ar-SY"/>
          </w:rPr>
          <w:t>2</w:t>
        </w:r>
        <w:r w:rsidRPr="00E26F41">
          <w:rPr>
            <w:rFonts w:hint="cs"/>
            <w:rtl/>
            <w:lang w:bidi="ar-SY"/>
          </w:rPr>
          <w:tab/>
          <w:t>بترجمة</w:t>
        </w:r>
        <w:proofErr w:type="gramEnd"/>
        <w:r w:rsidRPr="00E26F41">
          <w:rPr>
            <w:rFonts w:hint="cs"/>
            <w:rtl/>
            <w:lang w:bidi="ar-SY"/>
          </w:rPr>
          <w:t xml:space="preserve"> جميع تقارير </w:t>
        </w:r>
        <w:r w:rsidRPr="00663777">
          <w:rPr>
            <w:rFonts w:hint="eastAsia"/>
            <w:rtl/>
            <w:lang w:bidi="ar-SY"/>
            <w:rPrChange w:id="333" w:author="Madrane, Badiáa" w:date="2019-04-09T10:38:00Z">
              <w:rPr>
                <w:rFonts w:hint="eastAsia"/>
                <w:highlight w:val="green"/>
                <w:rtl/>
                <w:lang w:bidi="ar-SY"/>
              </w:rPr>
            </w:rPrChange>
          </w:rPr>
          <w:t>الفريق</w:t>
        </w:r>
        <w:r w:rsidRPr="00663777">
          <w:rPr>
            <w:rtl/>
            <w:lang w:bidi="ar-SY"/>
            <w:rPrChange w:id="334" w:author="Madrane, Badiáa" w:date="2019-04-09T10:38:00Z">
              <w:rPr>
                <w:highlight w:val="green"/>
                <w:rtl/>
                <w:lang w:bidi="ar-SY"/>
              </w:rPr>
            </w:rPrChange>
          </w:rPr>
          <w:t xml:space="preserve"> </w:t>
        </w:r>
        <w:r w:rsidRPr="00663777">
          <w:rPr>
            <w:rFonts w:hint="eastAsia"/>
            <w:rtl/>
            <w:lang w:bidi="ar-SY"/>
            <w:rPrChange w:id="335" w:author="Madrane, Badiáa" w:date="2019-04-09T10:38:00Z">
              <w:rPr>
                <w:rFonts w:hint="eastAsia"/>
                <w:highlight w:val="green"/>
                <w:rtl/>
                <w:lang w:bidi="ar-SY"/>
              </w:rPr>
            </w:rPrChange>
          </w:rPr>
          <w:t>الاستشاري</w:t>
        </w:r>
      </w:ins>
      <w:ins w:id="336" w:author="Madrane, Badiáa" w:date="2019-04-09T10:39:00Z">
        <w:r>
          <w:rPr>
            <w:rFonts w:hint="cs"/>
            <w:rtl/>
            <w:lang w:bidi="ar-SY"/>
          </w:rPr>
          <w:t xml:space="preserve"> </w:t>
        </w:r>
      </w:ins>
      <w:ins w:id="337" w:author="Madrane, Badiáa" w:date="2019-04-09T10:38:00Z">
        <w:r>
          <w:rPr>
            <w:rFonts w:hint="cs"/>
            <w:rtl/>
            <w:lang w:bidi="ar-SY"/>
          </w:rPr>
          <w:t>للاتصالات الراديوية</w:t>
        </w:r>
      </w:ins>
      <w:ins w:id="338" w:author="Tahawi, Hiba" w:date="2019-04-08T11:44:00Z">
        <w:r w:rsidRPr="00663777">
          <w:rPr>
            <w:rtl/>
            <w:lang w:bidi="ar-SY"/>
            <w:rPrChange w:id="339" w:author="Madrane, Badiáa" w:date="2019-04-09T10:38:00Z">
              <w:rPr>
                <w:highlight w:val="green"/>
                <w:rtl/>
                <w:lang w:bidi="ar-SY"/>
              </w:rPr>
            </w:rPrChange>
          </w:rPr>
          <w:t xml:space="preserve"> </w:t>
        </w:r>
        <w:r w:rsidRPr="00663777">
          <w:rPr>
            <w:lang w:bidi="ar-SY"/>
            <w:rPrChange w:id="340" w:author="Madrane, Badiáa" w:date="2019-04-09T10:38:00Z">
              <w:rPr>
                <w:highlight w:val="green"/>
                <w:lang w:bidi="ar-SY"/>
              </w:rPr>
            </w:rPrChange>
          </w:rPr>
          <w:t>(</w:t>
        </w:r>
      </w:ins>
      <w:ins w:id="341" w:author="Madrane, Badiáa" w:date="2019-04-09T10:39:00Z">
        <w:r>
          <w:rPr>
            <w:lang w:bidi="ar-SY"/>
          </w:rPr>
          <w:t>RAG</w:t>
        </w:r>
      </w:ins>
      <w:ins w:id="342" w:author="Tahawi, Hiba" w:date="2019-04-08T11:44:00Z">
        <w:r w:rsidRPr="00663777">
          <w:rPr>
            <w:lang w:bidi="ar-SY"/>
            <w:rPrChange w:id="343" w:author="Madrane, Badiáa" w:date="2019-04-09T10:38:00Z">
              <w:rPr>
                <w:highlight w:val="green"/>
                <w:lang w:bidi="ar-SY"/>
              </w:rPr>
            </w:rPrChange>
          </w:rPr>
          <w:t>)</w:t>
        </w:r>
        <w:r w:rsidRPr="00E26F41">
          <w:rPr>
            <w:rFonts w:hint="cs"/>
            <w:rtl/>
            <w:lang w:bidi="ar-SY"/>
          </w:rPr>
          <w:t xml:space="preserve"> بجميع لغات الاتحاد؛</w:t>
        </w:r>
      </w:ins>
    </w:p>
    <w:p w:rsidR="00EE1E18" w:rsidRPr="00F53727" w:rsidRDefault="00EE1E18" w:rsidP="00EE1E18">
      <w:pPr>
        <w:rPr>
          <w:ins w:id="344" w:author="Tahawi, Hiba" w:date="2019-04-08T11:44:00Z"/>
          <w:spacing w:val="-4"/>
          <w:rtl/>
        </w:rPr>
      </w:pPr>
      <w:proofErr w:type="gramStart"/>
      <w:ins w:id="345" w:author="Tahawi, Hiba" w:date="2019-04-08T11:44:00Z">
        <w:r w:rsidRPr="00F53727">
          <w:rPr>
            <w:spacing w:val="-4"/>
          </w:rPr>
          <w:t>3</w:t>
        </w:r>
        <w:r w:rsidRPr="00F53727">
          <w:rPr>
            <w:spacing w:val="-4"/>
            <w:rtl/>
          </w:rPr>
          <w:tab/>
        </w:r>
        <w:r w:rsidRPr="00F53727">
          <w:rPr>
            <w:rFonts w:hint="cs"/>
            <w:spacing w:val="-4"/>
            <w:rtl/>
          </w:rPr>
          <w:t>برصد</w:t>
        </w:r>
        <w:proofErr w:type="gramEnd"/>
        <w:r w:rsidRPr="00F53727">
          <w:rPr>
            <w:rFonts w:hint="cs"/>
            <w:spacing w:val="-4"/>
            <w:rtl/>
          </w:rPr>
          <w:t xml:space="preserve"> جودة الترجمة، بما في ذلك أي </w:t>
        </w:r>
        <w:r>
          <w:rPr>
            <w:rFonts w:hint="cs"/>
            <w:spacing w:val="-4"/>
            <w:rtl/>
          </w:rPr>
          <w:t>مواد مترجمة</w:t>
        </w:r>
        <w:r w:rsidRPr="00F53727">
          <w:rPr>
            <w:rFonts w:hint="cs"/>
            <w:spacing w:val="-4"/>
            <w:rtl/>
          </w:rPr>
          <w:t xml:space="preserve"> منشورة في المواقع الإلكترونية لقطاع تنمية الاتصالات، والنفقات المرتبط</w:t>
        </w:r>
        <w:r>
          <w:rPr>
            <w:rFonts w:hint="eastAsia"/>
            <w:spacing w:val="-4"/>
            <w:rtl/>
          </w:rPr>
          <w:t> </w:t>
        </w:r>
        <w:r w:rsidRPr="00F53727">
          <w:rPr>
            <w:rFonts w:hint="cs"/>
            <w:spacing w:val="-4"/>
            <w:rtl/>
          </w:rPr>
          <w:t>بها</w:t>
        </w:r>
        <w:r w:rsidRPr="00F53727">
          <w:rPr>
            <w:rFonts w:hint="eastAsia"/>
            <w:spacing w:val="-4"/>
            <w:rtl/>
          </w:rPr>
          <w:t>؛</w:t>
        </w:r>
      </w:ins>
    </w:p>
    <w:p w:rsidR="00EE1E18" w:rsidRPr="003C7AC5" w:rsidRDefault="00EE1E18" w:rsidP="00EE1E18">
      <w:pPr>
        <w:rPr>
          <w:ins w:id="346" w:author="Tahawi, Hiba" w:date="2019-04-08T11:44:00Z"/>
          <w:rtl/>
        </w:rPr>
      </w:pPr>
      <w:proofErr w:type="gramStart"/>
      <w:ins w:id="347" w:author="Tahawi, Hiba" w:date="2019-04-08T11:44:00Z">
        <w:r w:rsidRPr="003C7AC5">
          <w:t>4</w:t>
        </w:r>
        <w:r w:rsidRPr="003C7AC5">
          <w:rPr>
            <w:rtl/>
          </w:rPr>
          <w:tab/>
        </w:r>
        <w:r w:rsidRPr="003C7AC5">
          <w:rPr>
            <w:rFonts w:hint="eastAsia"/>
            <w:rtl/>
          </w:rPr>
          <w:t>بإحاطة</w:t>
        </w:r>
        <w:proofErr w:type="gramEnd"/>
        <w:r w:rsidRPr="003C7AC5">
          <w:rPr>
            <w:rtl/>
          </w:rPr>
          <w:t xml:space="preserve"> </w:t>
        </w:r>
        <w:r w:rsidRPr="003C7AC5">
          <w:rPr>
            <w:rFonts w:hint="eastAsia"/>
            <w:rtl/>
          </w:rPr>
          <w:t>مدير</w:t>
        </w:r>
        <w:r w:rsidRPr="003C7AC5">
          <w:rPr>
            <w:rtl/>
          </w:rPr>
          <w:t xml:space="preserve"> </w:t>
        </w:r>
        <w:r w:rsidRPr="003C7AC5">
          <w:rPr>
            <w:rFonts w:hint="eastAsia"/>
            <w:rtl/>
          </w:rPr>
          <w:t>مكتب</w:t>
        </w:r>
        <w:r w:rsidRPr="003C7AC5">
          <w:rPr>
            <w:rtl/>
          </w:rPr>
          <w:t xml:space="preserve"> </w:t>
        </w:r>
        <w:r w:rsidRPr="003C7AC5">
          <w:rPr>
            <w:rFonts w:hint="eastAsia"/>
            <w:rtl/>
          </w:rPr>
          <w:t>الاتصالات</w:t>
        </w:r>
        <w:r w:rsidRPr="003C7AC5">
          <w:rPr>
            <w:rtl/>
          </w:rPr>
          <w:t xml:space="preserve"> </w:t>
        </w:r>
        <w:r w:rsidRPr="003C7AC5">
          <w:rPr>
            <w:rFonts w:hint="eastAsia"/>
            <w:rtl/>
          </w:rPr>
          <w:t>الراديوية</w:t>
        </w:r>
        <w:r w:rsidRPr="003C7AC5">
          <w:rPr>
            <w:rFonts w:hint="cs"/>
            <w:rtl/>
          </w:rPr>
          <w:t xml:space="preserve"> ومدير مكتب تقييس الاتصالات</w:t>
        </w:r>
        <w:r w:rsidRPr="003C7AC5">
          <w:rPr>
            <w:rtl/>
          </w:rPr>
          <w:t xml:space="preserve"> </w:t>
        </w:r>
        <w:r w:rsidRPr="003C7AC5">
          <w:rPr>
            <w:rFonts w:hint="eastAsia"/>
            <w:rtl/>
          </w:rPr>
          <w:t>علماً</w:t>
        </w:r>
        <w:r w:rsidRPr="003C7AC5">
          <w:rPr>
            <w:rtl/>
          </w:rPr>
          <w:t xml:space="preserve"> </w:t>
        </w:r>
        <w:r w:rsidRPr="003C7AC5">
          <w:rPr>
            <w:rFonts w:hint="eastAsia"/>
            <w:rtl/>
          </w:rPr>
          <w:t>بهذا</w:t>
        </w:r>
        <w:r w:rsidRPr="003C7AC5">
          <w:rPr>
            <w:rtl/>
          </w:rPr>
          <w:t xml:space="preserve"> </w:t>
        </w:r>
        <w:r w:rsidRPr="003C7AC5">
          <w:rPr>
            <w:rFonts w:hint="eastAsia"/>
            <w:rtl/>
          </w:rPr>
          <w:t>القرار،</w:t>
        </w:r>
      </w:ins>
    </w:p>
    <w:p w:rsidR="00EE1E18" w:rsidRDefault="00EE1E18" w:rsidP="00EE1E18">
      <w:pPr>
        <w:pStyle w:val="Call"/>
        <w:rPr>
          <w:ins w:id="348" w:author="Tahawi, Hiba" w:date="2019-04-08T11:44:00Z"/>
          <w:rtl/>
          <w:lang w:bidi="ar-EG"/>
        </w:rPr>
      </w:pPr>
      <w:ins w:id="349" w:author="Tahawi, Hiba" w:date="2019-04-08T11:44:00Z">
        <w:r w:rsidRPr="002D75C5">
          <w:rPr>
            <w:rFonts w:hint="cs"/>
            <w:rtl/>
          </w:rPr>
          <w:lastRenderedPageBreak/>
          <w:t>ي</w:t>
        </w:r>
        <w:r w:rsidRPr="002D75C5">
          <w:rPr>
            <w:rtl/>
          </w:rPr>
          <w:t xml:space="preserve">كلف الفريق الاستشاري </w:t>
        </w:r>
      </w:ins>
      <w:ins w:id="350" w:author="Madrane, Badiáa" w:date="2019-04-09T10:40:00Z">
        <w:r>
          <w:rPr>
            <w:rFonts w:hint="cs"/>
            <w:rtl/>
            <w:lang w:bidi="ar-EG"/>
          </w:rPr>
          <w:t>للاتصالات الراديوية</w:t>
        </w:r>
      </w:ins>
    </w:p>
    <w:p w:rsidR="00EE1E18" w:rsidRDefault="00EE1E18" w:rsidP="007F7D22">
      <w:pPr>
        <w:rPr>
          <w:ins w:id="351" w:author="Tahawi, Hiba" w:date="2019-04-08T11:44:00Z"/>
          <w:rtl/>
        </w:rPr>
      </w:pPr>
      <w:ins w:id="352" w:author="Tahawi, Hiba" w:date="2019-04-08T11:44:00Z">
        <w:r w:rsidRPr="0014778F">
          <w:rPr>
            <w:rFonts w:hint="cs"/>
            <w:rtl/>
          </w:rPr>
          <w:t xml:space="preserve">بمواصلة </w:t>
        </w:r>
        <w:r>
          <w:rPr>
            <w:rFonts w:hint="cs"/>
            <w:rtl/>
          </w:rPr>
          <w:t xml:space="preserve">النظر في مسألة استعمال جميع </w:t>
        </w:r>
      </w:ins>
      <w:ins w:id="353" w:author="Awad, Samy" w:date="2019-04-09T14:22:00Z">
        <w:r w:rsidR="007F7D22">
          <w:rPr>
            <w:rFonts w:hint="cs"/>
            <w:rtl/>
          </w:rPr>
          <w:t xml:space="preserve">اللغات الست للاتحاد </w:t>
        </w:r>
      </w:ins>
      <w:ins w:id="354" w:author="Tahawi, Hiba" w:date="2019-04-08T11:44:00Z">
        <w:r>
          <w:rPr>
            <w:rFonts w:hint="cs"/>
            <w:rtl/>
          </w:rPr>
          <w:t xml:space="preserve">على قدم المساواة في منشورات </w:t>
        </w:r>
        <w:r w:rsidRPr="002D75C5">
          <w:rPr>
            <w:rFonts w:hint="cs"/>
            <w:rtl/>
          </w:rPr>
          <w:t>قطاع الاتصالات</w:t>
        </w:r>
        <w:r>
          <w:rPr>
            <w:rFonts w:hint="cs"/>
            <w:rtl/>
          </w:rPr>
          <w:t xml:space="preserve"> </w:t>
        </w:r>
      </w:ins>
      <w:ins w:id="355" w:author="Madrane, Badiáa" w:date="2019-04-09T10:40:00Z">
        <w:r>
          <w:rPr>
            <w:rFonts w:hint="cs"/>
            <w:rtl/>
          </w:rPr>
          <w:t xml:space="preserve">الراديوية </w:t>
        </w:r>
      </w:ins>
      <w:ins w:id="356" w:author="Tahawi, Hiba" w:date="2019-04-08T11:44:00Z">
        <w:r>
          <w:rPr>
            <w:rFonts w:hint="cs"/>
            <w:rtl/>
          </w:rPr>
          <w:t>ومواقعه.</w:t>
        </w:r>
      </w:ins>
    </w:p>
    <w:p w:rsidR="00EE1E18" w:rsidRPr="007C4635" w:rsidRDefault="00EE1E18" w:rsidP="00EE1E18">
      <w:pPr>
        <w:pStyle w:val="AnnexNo"/>
        <w:rPr>
          <w:rtl/>
        </w:rPr>
      </w:pPr>
      <w:r w:rsidRPr="007C4635">
        <w:rPr>
          <w:rFonts w:hint="cs"/>
          <w:rtl/>
        </w:rPr>
        <w:t xml:space="preserve">الملحـق </w:t>
      </w:r>
      <w:r w:rsidRPr="007C4635">
        <w:t>1</w:t>
      </w:r>
    </w:p>
    <w:p w:rsidR="00EE1E18" w:rsidRDefault="00EE1E18" w:rsidP="00EE1E18">
      <w:pPr>
        <w:pStyle w:val="Annextitle"/>
      </w:pPr>
      <w:r w:rsidRPr="003E6CCA">
        <w:rPr>
          <w:rFonts w:hint="cs"/>
          <w:rtl/>
        </w:rPr>
        <w:t xml:space="preserve">اختصاصات لجنة تنسيق </w:t>
      </w:r>
      <w:r>
        <w:rPr>
          <w:rFonts w:hint="cs"/>
          <w:rtl/>
        </w:rPr>
        <w:t>المفردات</w:t>
      </w:r>
      <w:ins w:id="357" w:author="Madrane, Badiáa" w:date="2019-04-09T10:40:00Z">
        <w:r>
          <w:rPr>
            <w:rFonts w:hint="cs"/>
            <w:rtl/>
          </w:rPr>
          <w:t xml:space="preserve"> في قطاع الاتصالات الراديوية</w:t>
        </w:r>
      </w:ins>
    </w:p>
    <w:p w:rsidR="00EE1E18" w:rsidRDefault="00EE1E18" w:rsidP="00EE1E18">
      <w:pPr>
        <w:spacing w:before="360"/>
        <w:rPr>
          <w:ins w:id="358" w:author="Tahawi, Hiba" w:date="2019-04-08T11:44:00Z"/>
          <w:rtl/>
          <w:lang w:bidi="ar-EG"/>
        </w:rPr>
      </w:pPr>
      <w:proofErr w:type="gramStart"/>
      <w:ins w:id="359" w:author="Tahawi, Hiba" w:date="2019-04-08T11:44:00Z">
        <w:r>
          <w:t>1</w:t>
        </w:r>
        <w:proofErr w:type="gramEnd"/>
        <w:r>
          <w:tab/>
        </w:r>
      </w:ins>
      <w:ins w:id="360" w:author="Madrane, Badiáa" w:date="2019-04-09T10:42:00Z">
        <w:r>
          <w:rPr>
            <w:rFonts w:hint="cs"/>
            <w:rtl/>
          </w:rPr>
          <w:t xml:space="preserve">تمثيل مصالح قطاع الاتصالات الراديوية في لجنة تنسيق المصطلحات في الاتحاد </w:t>
        </w:r>
      </w:ins>
      <w:ins w:id="361" w:author="Madrane, Badiáa" w:date="2019-04-09T10:43:00Z">
        <w:r w:rsidRPr="005942B2">
          <w:t>(ITU CCT)</w:t>
        </w:r>
        <w:r>
          <w:rPr>
            <w:rFonts w:hint="cs"/>
            <w:rtl/>
          </w:rPr>
          <w:t>.</w:t>
        </w:r>
      </w:ins>
    </w:p>
    <w:p w:rsidR="00EE1E18" w:rsidRPr="003E6CCA" w:rsidRDefault="00EE1E18" w:rsidP="00EE1E18">
      <w:pPr>
        <w:rPr>
          <w:rtl/>
        </w:rPr>
      </w:pPr>
      <w:proofErr w:type="gramStart"/>
      <w:ins w:id="362" w:author="Tahawi, Hiba" w:date="2019-04-08T11:45:00Z">
        <w:r>
          <w:t>2</w:t>
        </w:r>
      </w:ins>
      <w:del w:id="363" w:author="Tahawi, Hiba" w:date="2019-04-08T11:44:00Z">
        <w:r w:rsidDel="009E5C24">
          <w:delText>1</w:delText>
        </w:r>
      </w:del>
      <w:r>
        <w:rPr>
          <w:rFonts w:hint="cs"/>
          <w:rtl/>
        </w:rPr>
        <w:tab/>
        <w:t>اعتماد</w:t>
      </w:r>
      <w:proofErr w:type="gramEnd"/>
      <w:r>
        <w:rPr>
          <w:rFonts w:hint="cs"/>
          <w:rtl/>
        </w:rPr>
        <w:t xml:space="preserve"> المصطلحات والتعاريف من أجل </w:t>
      </w:r>
      <w:r w:rsidRPr="003E6CCA">
        <w:rPr>
          <w:rFonts w:hint="cs"/>
          <w:rtl/>
        </w:rPr>
        <w:t xml:space="preserve">الأعمال الخاصة </w:t>
      </w:r>
      <w:r>
        <w:rPr>
          <w:rFonts w:hint="cs"/>
          <w:rtl/>
        </w:rPr>
        <w:t>بالمفردات</w:t>
      </w:r>
      <w:r>
        <w:rPr>
          <w:rFonts w:hint="cs"/>
          <w:rtl/>
          <w:lang w:bidi="ar-EG"/>
        </w:rPr>
        <w:t xml:space="preserve"> </w:t>
      </w:r>
      <w:ins w:id="364" w:author="Madrane, Badiáa" w:date="2019-04-09T10:43:00Z">
        <w:r>
          <w:rPr>
            <w:rFonts w:hint="cs"/>
            <w:rtl/>
            <w:lang w:bidi="ar-EG"/>
          </w:rPr>
          <w:t xml:space="preserve">من خلال </w:t>
        </w:r>
        <w:r>
          <w:rPr>
            <w:rFonts w:hint="cs"/>
            <w:rtl/>
          </w:rPr>
          <w:t>لجنة تنسيق المصطلحات في الاتحاد</w:t>
        </w:r>
      </w:ins>
      <w:ins w:id="365" w:author="Tahawi, Hiba" w:date="2019-04-08T11:45:00Z">
        <w:r w:rsidRPr="003E6CCA">
          <w:rPr>
            <w:rFonts w:hint="cs"/>
            <w:rtl/>
          </w:rPr>
          <w:t xml:space="preserve">، </w:t>
        </w:r>
      </w:ins>
      <w:r>
        <w:rPr>
          <w:rFonts w:hint="cs"/>
          <w:rtl/>
        </w:rPr>
        <w:t>بالتعاون الوثيق مع الأمانة العامة (دائرة المؤتمرات والمنشورات) بما</w:t>
      </w:r>
      <w:r>
        <w:rPr>
          <w:rFonts w:hint="eastAsia"/>
          <w:rtl/>
        </w:rPr>
        <w:t> </w:t>
      </w:r>
      <w:r>
        <w:rPr>
          <w:rFonts w:hint="cs"/>
          <w:rtl/>
        </w:rPr>
        <w:t>في</w:t>
      </w:r>
      <w:r>
        <w:rPr>
          <w:rFonts w:hint="eastAsia"/>
          <w:rtl/>
        </w:rPr>
        <w:t> </w:t>
      </w:r>
      <w:r>
        <w:rPr>
          <w:rFonts w:hint="cs"/>
          <w:rtl/>
        </w:rPr>
        <w:t xml:space="preserve">ذلك الرموز البيانية للوثائق ورموز الحروف وغيرها من وسائل التعبير ووحدات القياس وغير ذلك، </w:t>
      </w:r>
      <w:r w:rsidRPr="003E6CCA">
        <w:rPr>
          <w:rFonts w:hint="cs"/>
          <w:rtl/>
        </w:rPr>
        <w:t xml:space="preserve">داخل قطاع الاتصالات الراديوية، </w:t>
      </w:r>
      <w:r>
        <w:rPr>
          <w:rFonts w:hint="cs"/>
          <w:rtl/>
        </w:rPr>
        <w:t xml:space="preserve">والتماس المواءمة </w:t>
      </w:r>
      <w:r w:rsidRPr="003E6CCA">
        <w:rPr>
          <w:rFonts w:hint="cs"/>
          <w:rtl/>
        </w:rPr>
        <w:t>فيما</w:t>
      </w:r>
      <w:r>
        <w:rPr>
          <w:rFonts w:hint="eastAsia"/>
          <w:rtl/>
        </w:rPr>
        <w:t> </w:t>
      </w:r>
      <w:r w:rsidRPr="003E6CCA">
        <w:rPr>
          <w:rFonts w:hint="cs"/>
          <w:rtl/>
        </w:rPr>
        <w:t xml:space="preserve">بين جميع لجان دراسات الاتصالات الراديوية المعنية </w:t>
      </w:r>
      <w:r>
        <w:rPr>
          <w:rFonts w:hint="cs"/>
          <w:rtl/>
        </w:rPr>
        <w:t>فيما</w:t>
      </w:r>
      <w:r>
        <w:rPr>
          <w:rFonts w:hint="eastAsia"/>
          <w:rtl/>
        </w:rPr>
        <w:t> </w:t>
      </w:r>
      <w:r>
        <w:rPr>
          <w:rFonts w:hint="cs"/>
          <w:rtl/>
        </w:rPr>
        <w:t>يتعلق بالمصطلحات</w:t>
      </w:r>
      <w:r>
        <w:rPr>
          <w:rFonts w:hint="eastAsia"/>
          <w:rtl/>
        </w:rPr>
        <w:t> </w:t>
      </w:r>
      <w:r>
        <w:rPr>
          <w:rFonts w:hint="cs"/>
          <w:rtl/>
        </w:rPr>
        <w:t>والتعاريف.</w:t>
      </w:r>
    </w:p>
    <w:p w:rsidR="00EE1E18" w:rsidRPr="002A4E8B" w:rsidRDefault="00EE1E18" w:rsidP="00EE1E18">
      <w:pPr>
        <w:rPr>
          <w:rtl/>
        </w:rPr>
      </w:pPr>
      <w:ins w:id="366" w:author="Tahawi, Hiba" w:date="2019-04-08T11:45:00Z">
        <w:r w:rsidRPr="002A4E8B">
          <w:t>3</w:t>
        </w:r>
      </w:ins>
      <w:del w:id="367" w:author="Tahawi, Hiba" w:date="2019-04-08T11:45:00Z">
        <w:r w:rsidRPr="002A4E8B" w:rsidDel="009E5C24">
          <w:delText>2</w:delText>
        </w:r>
      </w:del>
      <w:r w:rsidRPr="002A4E8B">
        <w:rPr>
          <w:rFonts w:hint="cs"/>
          <w:rtl/>
        </w:rPr>
        <w:tab/>
        <w:t xml:space="preserve">التنسيق </w:t>
      </w:r>
      <w:ins w:id="368" w:author="Madrane, Badiáa" w:date="2019-04-09T10:44:00Z">
        <w:r w:rsidRPr="002A4E8B">
          <w:rPr>
            <w:rFonts w:hint="cs"/>
            <w:rtl/>
            <w:lang w:bidi="ar-EG"/>
          </w:rPr>
          <w:t xml:space="preserve">من خلال </w:t>
        </w:r>
        <w:r w:rsidRPr="002A4E8B">
          <w:rPr>
            <w:rFonts w:hint="cs"/>
            <w:rtl/>
          </w:rPr>
          <w:t>لجنة تنسيق المصطلحات في الاتحاد</w:t>
        </w:r>
      </w:ins>
      <w:ins w:id="369" w:author="Tahawi, Hiba" w:date="2019-04-08T11:45:00Z">
        <w:r w:rsidRPr="002A4E8B">
          <w:rPr>
            <w:rFonts w:hint="cs"/>
            <w:rtl/>
          </w:rPr>
          <w:t xml:space="preserve"> </w:t>
        </w:r>
      </w:ins>
      <w:r w:rsidRPr="002A4E8B">
        <w:rPr>
          <w:rFonts w:hint="cs"/>
          <w:rtl/>
        </w:rPr>
        <w:t>مع دائرة المؤتمرات والمنشورات ومع المنظمات الأخرى التي تضطلع بأعمال المفردات في مجال الاتصالات، ومنها مثلاً اللجنة الكهرتقنية الدولية والمنظمة الدولية للتوحيد القياسي، وكذلك اللجنة التقنية لتكنولوجيا المعلومات المشتركة بين اللجنة الكهرتقنية الدولية والمنظمة الدولية للتوحيد القياسي (اللجنة التقنية المشتركة رقم</w:t>
      </w:r>
      <w:r w:rsidRPr="002A4E8B">
        <w:rPr>
          <w:rFonts w:hint="eastAsia"/>
          <w:rtl/>
        </w:rPr>
        <w:t> </w:t>
      </w:r>
      <w:r w:rsidRPr="002A4E8B">
        <w:t>1</w:t>
      </w:r>
      <w:proofErr w:type="gramStart"/>
      <w:r w:rsidRPr="002A4E8B">
        <w:rPr>
          <w:rFonts w:hint="cs"/>
          <w:rtl/>
        </w:rPr>
        <w:t>)،</w:t>
      </w:r>
      <w:proofErr w:type="gramEnd"/>
      <w:r w:rsidRPr="002A4E8B">
        <w:rPr>
          <w:rFonts w:hint="cs"/>
          <w:rtl/>
        </w:rPr>
        <w:t xml:space="preserve"> وذلك تجنباً للازدواج في</w:t>
      </w:r>
      <w:r w:rsidRPr="002A4E8B">
        <w:rPr>
          <w:rFonts w:hint="eastAsia"/>
          <w:rtl/>
        </w:rPr>
        <w:t> </w:t>
      </w:r>
      <w:r w:rsidRPr="002A4E8B">
        <w:rPr>
          <w:rFonts w:hint="cs"/>
          <w:rtl/>
        </w:rPr>
        <w:t>المصطلحات</w:t>
      </w:r>
      <w:r w:rsidRPr="002A4E8B">
        <w:rPr>
          <w:rFonts w:hint="eastAsia"/>
          <w:rtl/>
        </w:rPr>
        <w:t> </w:t>
      </w:r>
      <w:r w:rsidRPr="002A4E8B">
        <w:rPr>
          <w:rFonts w:hint="cs"/>
          <w:rtl/>
        </w:rPr>
        <w:t>والتعاريف.</w:t>
      </w:r>
    </w:p>
    <w:p w:rsidR="00EE1E18" w:rsidRDefault="00EE1E18" w:rsidP="00EE1E18">
      <w:pPr>
        <w:rPr>
          <w:rtl/>
          <w:lang w:bidi="ar-EG"/>
        </w:rPr>
      </w:pPr>
      <w:proofErr w:type="gramStart"/>
      <w:ins w:id="370" w:author="Tahawi, Hiba" w:date="2019-04-08T11:45:00Z">
        <w:r>
          <w:rPr>
            <w:lang w:bidi="ar-EG"/>
          </w:rPr>
          <w:t>4</w:t>
        </w:r>
      </w:ins>
      <w:del w:id="371" w:author="Tahawi, Hiba" w:date="2019-04-08T11:45:00Z">
        <w:r w:rsidDel="009E5C24">
          <w:rPr>
            <w:lang w:bidi="ar-EG"/>
          </w:rPr>
          <w:delText>3</w:delText>
        </w:r>
      </w:del>
      <w:r>
        <w:rPr>
          <w:b/>
          <w:bCs/>
          <w:rtl/>
          <w:lang w:bidi="ar-EG"/>
        </w:rPr>
        <w:tab/>
      </w:r>
      <w:r>
        <w:rPr>
          <w:rFonts w:hint="cs"/>
          <w:rtl/>
          <w:lang w:bidi="ar-EG"/>
        </w:rPr>
        <w:t>تزويد</w:t>
      </w:r>
      <w:proofErr w:type="gramEnd"/>
      <w:r>
        <w:rPr>
          <w:rFonts w:hint="cs"/>
          <w:rtl/>
          <w:lang w:bidi="ar-EG"/>
        </w:rPr>
        <w:t xml:space="preserve"> لجان الدراسات بالرموز البيانية الموحدة ذات الصلة لاستعمالها في الوثائق، </w:t>
      </w:r>
      <w:r>
        <w:rPr>
          <w:rFonts w:hint="cs"/>
          <w:rtl/>
        </w:rPr>
        <w:t xml:space="preserve">ورموز الحروف </w:t>
      </w:r>
      <w:r>
        <w:rPr>
          <w:rFonts w:hint="cs"/>
          <w:rtl/>
          <w:lang w:bidi="ar-EG"/>
        </w:rPr>
        <w:t>وغيرها من</w:t>
      </w:r>
      <w:r>
        <w:rPr>
          <w:rFonts w:hint="eastAsia"/>
          <w:rtl/>
          <w:lang w:bidi="ar-EG"/>
        </w:rPr>
        <w:t> </w:t>
      </w:r>
      <w:r>
        <w:rPr>
          <w:rFonts w:hint="cs"/>
          <w:rtl/>
          <w:lang w:bidi="ar-EG"/>
        </w:rPr>
        <w:t>وسائل التعبير ووحدات القياس وغير ذلك، من أجل استعمالها في جميع وثائق لجان</w:t>
      </w:r>
      <w:r>
        <w:rPr>
          <w:rFonts w:hint="eastAsia"/>
          <w:rtl/>
          <w:lang w:bidi="ar-EG"/>
        </w:rPr>
        <w:t> </w:t>
      </w:r>
      <w:r>
        <w:rPr>
          <w:rFonts w:hint="cs"/>
          <w:rtl/>
          <w:lang w:bidi="ar-EG"/>
        </w:rPr>
        <w:t>الدراسات.</w:t>
      </w:r>
    </w:p>
    <w:p w:rsidR="00EE1E18" w:rsidRPr="007C4635" w:rsidRDefault="00EE1E18" w:rsidP="00EE1E18">
      <w:pPr>
        <w:pStyle w:val="AnnexNo"/>
        <w:rPr>
          <w:ins w:id="372" w:author="Tahawi, Hiba" w:date="2019-04-08T11:45:00Z"/>
          <w:rtl/>
        </w:rPr>
      </w:pPr>
      <w:proofErr w:type="spellStart"/>
      <w:ins w:id="373" w:author="Tahawi, Hiba" w:date="2019-04-08T11:45:00Z">
        <w:r w:rsidRPr="007C4635">
          <w:rPr>
            <w:rFonts w:hint="cs"/>
            <w:rtl/>
          </w:rPr>
          <w:t>ال‍ملحـق</w:t>
        </w:r>
        <w:proofErr w:type="spellEnd"/>
        <w:r w:rsidRPr="007C4635">
          <w:rPr>
            <w:rFonts w:hint="cs"/>
            <w:rtl/>
          </w:rPr>
          <w:t xml:space="preserve"> </w:t>
        </w:r>
        <w:r>
          <w:t>2</w:t>
        </w:r>
      </w:ins>
    </w:p>
    <w:p w:rsidR="00EE1E18" w:rsidRPr="00165D37" w:rsidRDefault="00EE1E18" w:rsidP="00EE1E18">
      <w:pPr>
        <w:pStyle w:val="Annextitle"/>
        <w:rPr>
          <w:ins w:id="374" w:author="Tahawi, Hiba" w:date="2019-04-08T11:45:00Z"/>
          <w:rtl/>
        </w:rPr>
      </w:pPr>
      <w:ins w:id="375" w:author="Tahawi, Hiba" w:date="2019-04-08T11:45:00Z">
        <w:r w:rsidRPr="00165D37">
          <w:rPr>
            <w:rFonts w:hint="cs"/>
            <w:rtl/>
          </w:rPr>
          <w:t>مسؤوليات مقرري المفردات</w:t>
        </w:r>
      </w:ins>
    </w:p>
    <w:p w:rsidR="00EE1E18" w:rsidRPr="00165D37" w:rsidRDefault="00EE1E18" w:rsidP="00EE1E18">
      <w:pPr>
        <w:pStyle w:val="Normalaftertitle"/>
        <w:keepNext w:val="0"/>
        <w:rPr>
          <w:ins w:id="376" w:author="Tahawi, Hiba" w:date="2019-04-08T11:45:00Z"/>
          <w:rtl/>
        </w:rPr>
      </w:pPr>
      <w:proofErr w:type="gramStart"/>
      <w:ins w:id="377" w:author="Tahawi, Hiba" w:date="2019-04-08T11:45:00Z">
        <w:r w:rsidRPr="00165D37">
          <w:t>1</w:t>
        </w:r>
        <w:proofErr w:type="gramEnd"/>
        <w:r w:rsidRPr="00165D37">
          <w:rPr>
            <w:rFonts w:hint="cs"/>
            <w:rtl/>
          </w:rPr>
          <w:tab/>
          <w:t>ينبغي أن يقوم المقررون بدراسة المفردات والمواضيع ذات الصلة المحالة إليهم:</w:t>
        </w:r>
      </w:ins>
    </w:p>
    <w:p w:rsidR="00EE1E18" w:rsidRPr="00165D37" w:rsidRDefault="00EE1E18" w:rsidP="00EE1E18">
      <w:pPr>
        <w:pStyle w:val="enumlev1"/>
        <w:rPr>
          <w:ins w:id="378" w:author="Tahawi, Hiba" w:date="2019-04-08T11:45:00Z"/>
          <w:rtl/>
        </w:rPr>
      </w:pPr>
      <w:ins w:id="379" w:author="Tahawi, Hiba" w:date="2019-04-08T11:45:00Z">
        <w:r w:rsidRPr="00165D37">
          <w:rPr>
            <w:rFonts w:hint="cs"/>
            <w:rtl/>
          </w:rPr>
          <w:t>-</w:t>
        </w:r>
        <w:r w:rsidRPr="00165D37">
          <w:rPr>
            <w:rFonts w:hint="cs"/>
            <w:rtl/>
          </w:rPr>
          <w:tab/>
          <w:t>من فرق عمل أو أفرقة مهام من نفس لجنة دراسات الاتصالات الراديوية؛</w:t>
        </w:r>
      </w:ins>
    </w:p>
    <w:p w:rsidR="00EE1E18" w:rsidRPr="00165D37" w:rsidRDefault="00EE1E18" w:rsidP="00EE1E18">
      <w:pPr>
        <w:pStyle w:val="enumlev1"/>
        <w:rPr>
          <w:ins w:id="380" w:author="Tahawi, Hiba" w:date="2019-04-08T11:45:00Z"/>
          <w:rtl/>
        </w:rPr>
      </w:pPr>
      <w:ins w:id="381" w:author="Tahawi, Hiba" w:date="2019-04-08T11:45:00Z">
        <w:r w:rsidRPr="00165D37">
          <w:rPr>
            <w:rFonts w:hint="cs"/>
            <w:rtl/>
          </w:rPr>
          <w:t>-</w:t>
        </w:r>
        <w:r w:rsidRPr="00165D37">
          <w:rPr>
            <w:rFonts w:hint="cs"/>
            <w:rtl/>
          </w:rPr>
          <w:tab/>
          <w:t>من لجنة دراسات الاتصالات الراديوية ذاتها؛</w:t>
        </w:r>
      </w:ins>
    </w:p>
    <w:p w:rsidR="00EE1E18" w:rsidRPr="00165D37" w:rsidRDefault="00EE1E18" w:rsidP="006F1C18">
      <w:pPr>
        <w:pStyle w:val="enumlev1"/>
        <w:rPr>
          <w:ins w:id="382" w:author="Tahawi, Hiba" w:date="2019-04-08T11:45:00Z"/>
          <w:rtl/>
        </w:rPr>
      </w:pPr>
      <w:ins w:id="383" w:author="Tahawi, Hiba" w:date="2019-04-08T11:45:00Z">
        <w:r w:rsidRPr="00165D37">
          <w:rPr>
            <w:rFonts w:hint="cs"/>
            <w:rtl/>
          </w:rPr>
          <w:t>-</w:t>
        </w:r>
        <w:r w:rsidRPr="00165D37">
          <w:rPr>
            <w:rFonts w:hint="cs"/>
            <w:rtl/>
          </w:rPr>
          <w:tab/>
          <w:t xml:space="preserve">من مقرر المفردات التابع للجنة أخرى </w:t>
        </w:r>
      </w:ins>
      <w:ins w:id="384" w:author="Madrane, Badiáa" w:date="2019-04-09T10:45:00Z">
        <w:r>
          <w:rPr>
            <w:rFonts w:hint="cs"/>
            <w:rtl/>
          </w:rPr>
          <w:t>ل</w:t>
        </w:r>
      </w:ins>
      <w:ins w:id="385" w:author="Tahawi, Hiba" w:date="2019-04-08T11:45:00Z">
        <w:r w:rsidRPr="007B227A">
          <w:rPr>
            <w:rFonts w:hint="eastAsia"/>
            <w:rtl/>
            <w:rPrChange w:id="386" w:author="Madrane, Badiáa" w:date="2019-04-09T10:45:00Z">
              <w:rPr>
                <w:rFonts w:hint="eastAsia"/>
                <w:highlight w:val="green"/>
                <w:rtl/>
              </w:rPr>
            </w:rPrChange>
          </w:rPr>
          <w:t>لاتصالات</w:t>
        </w:r>
        <w:r w:rsidRPr="007B227A">
          <w:rPr>
            <w:rtl/>
            <w:rPrChange w:id="387" w:author="Madrane, Badiáa" w:date="2019-04-09T10:45:00Z">
              <w:rPr>
                <w:highlight w:val="green"/>
                <w:rtl/>
              </w:rPr>
            </w:rPrChange>
          </w:rPr>
          <w:t xml:space="preserve"> </w:t>
        </w:r>
        <w:r w:rsidRPr="007B227A">
          <w:rPr>
            <w:rFonts w:hint="eastAsia"/>
            <w:rtl/>
            <w:rPrChange w:id="388" w:author="Madrane, Badiáa" w:date="2019-04-09T10:45:00Z">
              <w:rPr>
                <w:rFonts w:hint="eastAsia"/>
                <w:highlight w:val="green"/>
                <w:rtl/>
              </w:rPr>
            </w:rPrChange>
          </w:rPr>
          <w:t>الراديوية</w:t>
        </w:r>
      </w:ins>
      <w:ins w:id="389" w:author="Tahawi, Hiba" w:date="2019-04-09T12:37:00Z">
        <w:r w:rsidR="006F1C18">
          <w:rPr>
            <w:rFonts w:hint="cs"/>
            <w:rtl/>
          </w:rPr>
          <w:t>؛</w:t>
        </w:r>
      </w:ins>
    </w:p>
    <w:p w:rsidR="00EE1E18" w:rsidRPr="00165D37" w:rsidRDefault="00EE1E18" w:rsidP="00EE1E18">
      <w:pPr>
        <w:pStyle w:val="enumlev1"/>
        <w:rPr>
          <w:ins w:id="390" w:author="Tahawi, Hiba" w:date="2019-04-08T11:45:00Z"/>
          <w:rtl/>
          <w:lang w:bidi="ar-EG"/>
        </w:rPr>
      </w:pPr>
      <w:ins w:id="391" w:author="Tahawi, Hiba" w:date="2019-04-08T11:45:00Z">
        <w:r w:rsidRPr="00165D37">
          <w:rPr>
            <w:rFonts w:hint="cs"/>
            <w:rtl/>
          </w:rPr>
          <w:t>-</w:t>
        </w:r>
        <w:r w:rsidRPr="00165D37">
          <w:rPr>
            <w:rFonts w:hint="cs"/>
            <w:rtl/>
          </w:rPr>
          <w:tab/>
        </w:r>
        <w:r w:rsidRPr="007B227A">
          <w:rPr>
            <w:rFonts w:hint="eastAsia"/>
            <w:rtl/>
            <w:rPrChange w:id="392" w:author="Madrane, Badiáa" w:date="2019-04-09T10:46:00Z">
              <w:rPr>
                <w:rFonts w:hint="eastAsia"/>
                <w:highlight w:val="green"/>
                <w:rtl/>
              </w:rPr>
            </w:rPrChange>
          </w:rPr>
          <w:t>من</w:t>
        </w:r>
        <w:r w:rsidRPr="007B227A">
          <w:rPr>
            <w:rtl/>
            <w:rPrChange w:id="393" w:author="Madrane, Badiáa" w:date="2019-04-09T10:46:00Z">
              <w:rPr>
                <w:highlight w:val="green"/>
                <w:rtl/>
              </w:rPr>
            </w:rPrChange>
          </w:rPr>
          <w:t xml:space="preserve"> لجنة تنسيق </w:t>
        </w:r>
      </w:ins>
      <w:ins w:id="394" w:author="Madrane, Badiáa" w:date="2019-04-09T10:46:00Z">
        <w:r>
          <w:rPr>
            <w:rFonts w:hint="cs"/>
            <w:rtl/>
          </w:rPr>
          <w:t>المصطلحات في الاتحاد</w:t>
        </w:r>
      </w:ins>
      <w:ins w:id="395" w:author="Tahawi, Hiba" w:date="2019-04-08T11:45:00Z">
        <w:r w:rsidRPr="007B227A">
          <w:rPr>
            <w:rtl/>
          </w:rPr>
          <w:t>.</w:t>
        </w:r>
      </w:ins>
    </w:p>
    <w:p w:rsidR="00EE1E18" w:rsidRPr="00165D37" w:rsidRDefault="00EE1E18" w:rsidP="00EE1E18">
      <w:pPr>
        <w:rPr>
          <w:ins w:id="396" w:author="Tahawi, Hiba" w:date="2019-04-08T11:45:00Z"/>
          <w:rtl/>
        </w:rPr>
      </w:pPr>
      <w:proofErr w:type="gramStart"/>
      <w:ins w:id="397" w:author="Tahawi, Hiba" w:date="2019-04-08T11:45:00Z">
        <w:r w:rsidRPr="00165D37">
          <w:t>2</w:t>
        </w:r>
        <w:r w:rsidRPr="00165D37">
          <w:rPr>
            <w:rFonts w:hint="cs"/>
            <w:rtl/>
          </w:rPr>
          <w:tab/>
          <w:t>ينبغي</w:t>
        </w:r>
        <w:proofErr w:type="gramEnd"/>
        <w:r w:rsidRPr="00165D37">
          <w:rPr>
            <w:rFonts w:hint="cs"/>
            <w:rtl/>
          </w:rPr>
          <w:t xml:space="preserve"> أن يكون مقررو الاتصالات الراديوية مسؤولين عن تنسيق المفردات والمواضيع ذات الصلة داخل لجان دراسات الاتصالات الراديوية التابعين لها ومع لجان دراسات الاتصالات الراديوية الأخرى، وذلك بغية الحصول على موافقة لجان الدراسات المعنية بشأن المصطلحات والتعاريف</w:t>
        </w:r>
        <w:r>
          <w:rPr>
            <w:rFonts w:hint="eastAsia"/>
            <w:rtl/>
          </w:rPr>
          <w:t> </w:t>
        </w:r>
        <w:r w:rsidRPr="00165D37">
          <w:rPr>
            <w:rFonts w:hint="cs"/>
            <w:rtl/>
          </w:rPr>
          <w:t>المقترحة.</w:t>
        </w:r>
      </w:ins>
    </w:p>
    <w:p w:rsidR="00EE1E18" w:rsidRDefault="00EE1E18">
      <w:pPr>
        <w:rPr>
          <w:ins w:id="398" w:author="Tahawi, Hiba" w:date="2019-04-08T11:45:00Z"/>
          <w:lang w:bidi="ar-EG"/>
        </w:rPr>
        <w:pPrChange w:id="399" w:author="Tahawi, Hiba" w:date="2019-04-09T12:37:00Z">
          <w:pPr/>
        </w:pPrChange>
      </w:pPr>
      <w:proofErr w:type="gramStart"/>
      <w:ins w:id="400" w:author="Tahawi, Hiba" w:date="2019-04-08T11:45:00Z">
        <w:r w:rsidRPr="00165D37">
          <w:t>3</w:t>
        </w:r>
        <w:r w:rsidRPr="00165D37">
          <w:rPr>
            <w:rFonts w:hint="cs"/>
            <w:rtl/>
          </w:rPr>
          <w:tab/>
        </w:r>
        <w:r w:rsidRPr="007B227A">
          <w:rPr>
            <w:rFonts w:hint="eastAsia"/>
            <w:rtl/>
            <w:rPrChange w:id="401" w:author="Madrane, Badiáa" w:date="2019-04-09T10:46:00Z">
              <w:rPr>
                <w:rFonts w:hint="eastAsia"/>
                <w:highlight w:val="green"/>
                <w:rtl/>
              </w:rPr>
            </w:rPrChange>
          </w:rPr>
          <w:t>المقررون</w:t>
        </w:r>
        <w:proofErr w:type="gramEnd"/>
        <w:r w:rsidRPr="007B227A">
          <w:rPr>
            <w:rtl/>
            <w:rPrChange w:id="402" w:author="Madrane, Badiáa" w:date="2019-04-09T10:46:00Z">
              <w:rPr>
                <w:highlight w:val="green"/>
                <w:rtl/>
              </w:rPr>
            </w:rPrChange>
          </w:rPr>
          <w:t xml:space="preserve"> مسؤول</w:t>
        </w:r>
      </w:ins>
      <w:ins w:id="403" w:author="Madrane, Badiáa" w:date="2019-04-09T10:50:00Z">
        <w:r>
          <w:rPr>
            <w:rFonts w:hint="cs"/>
            <w:rtl/>
          </w:rPr>
          <w:t>و</w:t>
        </w:r>
      </w:ins>
      <w:ins w:id="404" w:author="Tahawi, Hiba" w:date="2019-04-08T11:45:00Z">
        <w:r w:rsidRPr="007B227A">
          <w:rPr>
            <w:rFonts w:hint="eastAsia"/>
            <w:rtl/>
            <w:rPrChange w:id="405" w:author="Madrane, Badiáa" w:date="2019-04-09T10:46:00Z">
              <w:rPr>
                <w:rFonts w:hint="eastAsia"/>
                <w:highlight w:val="green"/>
                <w:rtl/>
              </w:rPr>
            </w:rPrChange>
          </w:rPr>
          <w:t>ن</w:t>
        </w:r>
        <w:r w:rsidRPr="007B227A">
          <w:rPr>
            <w:rtl/>
            <w:rPrChange w:id="406" w:author="Madrane, Badiáa" w:date="2019-04-09T10:46:00Z">
              <w:rPr>
                <w:highlight w:val="green"/>
                <w:rtl/>
              </w:rPr>
            </w:rPrChange>
          </w:rPr>
          <w:t xml:space="preserve"> عن </w:t>
        </w:r>
      </w:ins>
      <w:ins w:id="407" w:author="Madrane, Badiáa" w:date="2019-04-09T10:49:00Z">
        <w:r>
          <w:rPr>
            <w:rFonts w:hint="cs"/>
            <w:rtl/>
          </w:rPr>
          <w:t xml:space="preserve">الاتصال </w:t>
        </w:r>
      </w:ins>
      <w:ins w:id="408" w:author="Tahawi, Hiba" w:date="2019-04-08T11:45:00Z">
        <w:r w:rsidRPr="007B227A">
          <w:rPr>
            <w:rFonts w:hint="eastAsia"/>
            <w:rtl/>
            <w:rPrChange w:id="409" w:author="Madrane, Badiáa" w:date="2019-04-09T10:46:00Z">
              <w:rPr>
                <w:rFonts w:hint="eastAsia"/>
                <w:highlight w:val="green"/>
                <w:rtl/>
              </w:rPr>
            </w:rPrChange>
          </w:rPr>
          <w:t>بين</w:t>
        </w:r>
        <w:r w:rsidRPr="007B227A">
          <w:rPr>
            <w:rtl/>
            <w:rPrChange w:id="410" w:author="Madrane, Badiáa" w:date="2019-04-09T10:46:00Z">
              <w:rPr>
                <w:highlight w:val="green"/>
                <w:rtl/>
              </w:rPr>
            </w:rPrChange>
          </w:rPr>
          <w:t xml:space="preserve"> لجان دراسات الاتصالات الراديوية التابعين لها ولجنة تنسيق </w:t>
        </w:r>
      </w:ins>
      <w:ins w:id="411" w:author="Madrane, Badiáa" w:date="2019-04-09T10:49:00Z">
        <w:r>
          <w:rPr>
            <w:rFonts w:hint="cs"/>
            <w:rtl/>
          </w:rPr>
          <w:t>المصطلحات في</w:t>
        </w:r>
      </w:ins>
      <w:ins w:id="412" w:author="Tahawi, Hiba" w:date="2019-04-09T12:37:00Z">
        <w:r w:rsidR="006F1C18">
          <w:rPr>
            <w:rFonts w:hint="eastAsia"/>
            <w:rtl/>
          </w:rPr>
          <w:t> </w:t>
        </w:r>
      </w:ins>
      <w:ins w:id="413" w:author="Madrane, Badiáa" w:date="2019-04-09T10:49:00Z">
        <w:r>
          <w:rPr>
            <w:rFonts w:hint="cs"/>
            <w:rtl/>
          </w:rPr>
          <w:t xml:space="preserve">الاتحاد </w:t>
        </w:r>
      </w:ins>
      <w:ins w:id="414" w:author="Madrane, Badiáa" w:date="2019-04-09T10:51:00Z">
        <w:r>
          <w:rPr>
            <w:rFonts w:hint="cs"/>
            <w:rtl/>
          </w:rPr>
          <w:t xml:space="preserve">ويشجَّعون على المشاركة </w:t>
        </w:r>
      </w:ins>
      <w:ins w:id="415" w:author="Tahawi, Hiba" w:date="2019-04-08T11:45:00Z">
        <w:r w:rsidRPr="007B227A">
          <w:rPr>
            <w:rFonts w:hint="eastAsia"/>
            <w:rtl/>
            <w:rPrChange w:id="416" w:author="Madrane, Badiáa" w:date="2019-04-09T10:46:00Z">
              <w:rPr>
                <w:rFonts w:hint="eastAsia"/>
                <w:highlight w:val="green"/>
                <w:rtl/>
              </w:rPr>
            </w:rPrChange>
          </w:rPr>
          <w:t>في</w:t>
        </w:r>
        <w:r w:rsidRPr="007B227A">
          <w:rPr>
            <w:rtl/>
            <w:rPrChange w:id="417" w:author="Madrane, Badiáa" w:date="2019-04-09T10:46:00Z">
              <w:rPr>
                <w:highlight w:val="green"/>
                <w:rtl/>
              </w:rPr>
            </w:rPrChange>
          </w:rPr>
          <w:t xml:space="preserve"> الاجتماعات التي قد تعقدها </w:t>
        </w:r>
      </w:ins>
      <w:ins w:id="418" w:author="Madrane, Badiáa" w:date="2019-04-09T10:52:00Z">
        <w:r>
          <w:rPr>
            <w:rFonts w:hint="cs"/>
            <w:rtl/>
          </w:rPr>
          <w:t>هذه ال</w:t>
        </w:r>
      </w:ins>
      <w:ins w:id="419" w:author="Tahawi, Hiba" w:date="2019-04-08T11:45:00Z">
        <w:r w:rsidRPr="007B227A">
          <w:rPr>
            <w:rFonts w:hint="eastAsia"/>
            <w:rtl/>
            <w:rPrChange w:id="420" w:author="Madrane, Badiáa" w:date="2019-04-09T10:46:00Z">
              <w:rPr>
                <w:rFonts w:hint="eastAsia"/>
                <w:highlight w:val="green"/>
                <w:rtl/>
              </w:rPr>
            </w:rPrChange>
          </w:rPr>
          <w:t>لجنة</w:t>
        </w:r>
        <w:r w:rsidRPr="007B227A">
          <w:rPr>
            <w:rtl/>
            <w:rPrChange w:id="421" w:author="Madrane, Badiáa" w:date="2019-04-09T10:46:00Z">
              <w:rPr>
                <w:highlight w:val="green"/>
                <w:rtl/>
              </w:rPr>
            </w:rPrChange>
          </w:rPr>
          <w:t>.</w:t>
        </w:r>
      </w:ins>
    </w:p>
    <w:p w:rsidR="00EE1E18" w:rsidRDefault="00B019CC" w:rsidP="00EE1E18">
      <w:pPr>
        <w:spacing w:before="600"/>
        <w:jc w:val="center"/>
        <w:rPr>
          <w:lang w:bidi="ar-EG"/>
        </w:rPr>
      </w:pPr>
      <w:r>
        <w:rPr>
          <w:rFonts w:hint="cs"/>
          <w:rtl/>
          <w:lang w:bidi="ar-EG"/>
        </w:rPr>
        <w:t>___________</w:t>
      </w:r>
    </w:p>
    <w:sectPr w:rsidR="00EE1E18"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8C4" w:rsidRDefault="005818C4" w:rsidP="00E07379">
      <w:pPr>
        <w:spacing w:before="0" w:line="240" w:lineRule="auto"/>
      </w:pPr>
      <w:r>
        <w:separator/>
      </w:r>
    </w:p>
  </w:endnote>
  <w:endnote w:type="continuationSeparator" w:id="0">
    <w:p w:rsidR="005818C4" w:rsidRDefault="005818C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1955EA">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6F1C18">
      <w:rPr>
        <w:rFonts w:eastAsiaTheme="minorEastAsia" w:cs="Calibri"/>
        <w:noProof/>
        <w:sz w:val="16"/>
        <w:szCs w:val="16"/>
        <w:lang w:eastAsia="zh-CN"/>
      </w:rPr>
      <w:t>P:\ARA\ITU-R\AG\RAG\RAG19\000\018A.docx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1955EA">
      <w:rPr>
        <w:rFonts w:eastAsiaTheme="minorEastAsia" w:cs="Calibri"/>
        <w:sz w:val="16"/>
        <w:szCs w:val="16"/>
        <w:lang w:eastAsia="zh-CN"/>
      </w:rPr>
      <w:t>453223</w:t>
    </w:r>
    <w:r w:rsidRPr="00034CD2">
      <w:rPr>
        <w:rFonts w:eastAsiaTheme="minorEastAsia" w:cs="Calibri"/>
        <w:sz w:val="16"/>
        <w:szCs w:val="16"/>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1955EA">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C00608">
      <w:rPr>
        <w:rFonts w:eastAsiaTheme="minorEastAsia" w:cs="Calibri"/>
        <w:noProof/>
        <w:sz w:val="16"/>
        <w:szCs w:val="16"/>
        <w:lang w:eastAsia="zh-CN"/>
      </w:rPr>
      <w:t>P:\ARA\ITU-R\AG\RAG\RAG19\000\018A.docx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1955EA">
      <w:rPr>
        <w:rFonts w:eastAsiaTheme="minorEastAsia" w:cs="Calibri"/>
        <w:sz w:val="16"/>
        <w:szCs w:val="16"/>
        <w:lang w:eastAsia="zh-CN"/>
      </w:rPr>
      <w:t>453223</w:t>
    </w:r>
    <w:r w:rsidRPr="00034CD2">
      <w:rPr>
        <w:rFonts w:eastAsiaTheme="minorEastAsia" w:cs="Calibri"/>
        <w:sz w:val="16"/>
        <w:szCs w:val="16"/>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8C4" w:rsidRDefault="005818C4" w:rsidP="00E07379">
      <w:pPr>
        <w:spacing w:before="0" w:line="240" w:lineRule="auto"/>
      </w:pPr>
      <w:r>
        <w:separator/>
      </w:r>
    </w:p>
  </w:footnote>
  <w:footnote w:type="continuationSeparator" w:id="0">
    <w:p w:rsidR="005818C4" w:rsidRDefault="005818C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1955EA">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370F91">
      <w:rPr>
        <w:rFonts w:eastAsiaTheme="minorEastAsia" w:cs="Calibri"/>
        <w:noProof/>
        <w:sz w:val="20"/>
        <w:szCs w:val="20"/>
        <w:lang w:val="en-GB" w:eastAsia="zh-CN"/>
      </w:rPr>
      <w:t>4</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sidR="00AE17CB">
      <w:rPr>
        <w:rFonts w:eastAsiaTheme="minorEastAsia" w:cs="Calibri"/>
        <w:sz w:val="20"/>
        <w:szCs w:val="20"/>
        <w:lang w:val="en-GB" w:eastAsia="zh-CN"/>
      </w:rPr>
      <w:t>9</w:t>
    </w:r>
    <w:r w:rsidRPr="00034CD2">
      <w:rPr>
        <w:rFonts w:eastAsiaTheme="minorEastAsia" w:cs="Calibri"/>
        <w:sz w:val="20"/>
        <w:szCs w:val="20"/>
        <w:lang w:val="en-GB" w:eastAsia="zh-CN"/>
      </w:rPr>
      <w:t>/</w:t>
    </w:r>
    <w:r w:rsidR="001955EA">
      <w:rPr>
        <w:rFonts w:eastAsiaTheme="minorEastAsia" w:cs="Calibri"/>
        <w:sz w:val="20"/>
        <w:szCs w:val="20"/>
        <w:lang w:val="en-GB" w:eastAsia="zh-CN"/>
      </w:rPr>
      <w:t>18</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Hiba">
    <w15:presenceInfo w15:providerId="AD" w15:userId="S-1-5-21-8740799-900759487-1415713722-66366"/>
  </w15:person>
  <w15:person w15:author="Madrane, Badiáa">
    <w15:presenceInfo w15:providerId="AD" w15:userId="S-1-5-21-8740799-900759487-1415713722-53544"/>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C4"/>
    <w:rsid w:val="000124CC"/>
    <w:rsid w:val="00032CAA"/>
    <w:rsid w:val="00034CD2"/>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73915"/>
    <w:rsid w:val="001955EA"/>
    <w:rsid w:val="0022345D"/>
    <w:rsid w:val="00225854"/>
    <w:rsid w:val="0023283D"/>
    <w:rsid w:val="00252E0C"/>
    <w:rsid w:val="00276881"/>
    <w:rsid w:val="002916BE"/>
    <w:rsid w:val="002978F4"/>
    <w:rsid w:val="002A4E8B"/>
    <w:rsid w:val="002B028D"/>
    <w:rsid w:val="002B435E"/>
    <w:rsid w:val="002C4DAE"/>
    <w:rsid w:val="002D6669"/>
    <w:rsid w:val="002E6541"/>
    <w:rsid w:val="002F4739"/>
    <w:rsid w:val="002F5560"/>
    <w:rsid w:val="0030486B"/>
    <w:rsid w:val="003231B9"/>
    <w:rsid w:val="003275AC"/>
    <w:rsid w:val="00333D29"/>
    <w:rsid w:val="003409F4"/>
    <w:rsid w:val="00357185"/>
    <w:rsid w:val="00370F91"/>
    <w:rsid w:val="003C475F"/>
    <w:rsid w:val="003E4132"/>
    <w:rsid w:val="003F678F"/>
    <w:rsid w:val="00405579"/>
    <w:rsid w:val="0042686F"/>
    <w:rsid w:val="004367CE"/>
    <w:rsid w:val="00443869"/>
    <w:rsid w:val="004712C6"/>
    <w:rsid w:val="00477314"/>
    <w:rsid w:val="00497703"/>
    <w:rsid w:val="004F0F06"/>
    <w:rsid w:val="00501E0E"/>
    <w:rsid w:val="005204D7"/>
    <w:rsid w:val="00530420"/>
    <w:rsid w:val="00552BC5"/>
    <w:rsid w:val="0055516A"/>
    <w:rsid w:val="0056374C"/>
    <w:rsid w:val="0056614F"/>
    <w:rsid w:val="0057656F"/>
    <w:rsid w:val="00576731"/>
    <w:rsid w:val="005818C4"/>
    <w:rsid w:val="0059285F"/>
    <w:rsid w:val="005A24B1"/>
    <w:rsid w:val="005B7B8A"/>
    <w:rsid w:val="005D6476"/>
    <w:rsid w:val="005D6C0D"/>
    <w:rsid w:val="005E5283"/>
    <w:rsid w:val="005E58F5"/>
    <w:rsid w:val="00606660"/>
    <w:rsid w:val="006157A3"/>
    <w:rsid w:val="00620E60"/>
    <w:rsid w:val="00620FBB"/>
    <w:rsid w:val="0063315A"/>
    <w:rsid w:val="0065591D"/>
    <w:rsid w:val="00662C5A"/>
    <w:rsid w:val="00670AF5"/>
    <w:rsid w:val="006912D8"/>
    <w:rsid w:val="006B1086"/>
    <w:rsid w:val="006C1556"/>
    <w:rsid w:val="006E1102"/>
    <w:rsid w:val="006F1C18"/>
    <w:rsid w:val="006F267F"/>
    <w:rsid w:val="006F63F7"/>
    <w:rsid w:val="006F6F03"/>
    <w:rsid w:val="00706D7A"/>
    <w:rsid w:val="00726AEC"/>
    <w:rsid w:val="007530CA"/>
    <w:rsid w:val="0079553D"/>
    <w:rsid w:val="007A0CBD"/>
    <w:rsid w:val="007B01CC"/>
    <w:rsid w:val="007B74DD"/>
    <w:rsid w:val="007D1FBC"/>
    <w:rsid w:val="007E7C6C"/>
    <w:rsid w:val="007F6238"/>
    <w:rsid w:val="007F646C"/>
    <w:rsid w:val="007F7D22"/>
    <w:rsid w:val="00801FCD"/>
    <w:rsid w:val="00803D7E"/>
    <w:rsid w:val="00803F08"/>
    <w:rsid w:val="008235CD"/>
    <w:rsid w:val="00823A07"/>
    <w:rsid w:val="00835FEC"/>
    <w:rsid w:val="008513CB"/>
    <w:rsid w:val="00874D9C"/>
    <w:rsid w:val="008A1810"/>
    <w:rsid w:val="008B58AD"/>
    <w:rsid w:val="008B5B5D"/>
    <w:rsid w:val="008D4522"/>
    <w:rsid w:val="00917694"/>
    <w:rsid w:val="009263CD"/>
    <w:rsid w:val="00930E6D"/>
    <w:rsid w:val="00961E28"/>
    <w:rsid w:val="00972CA2"/>
    <w:rsid w:val="00982B28"/>
    <w:rsid w:val="00984EA5"/>
    <w:rsid w:val="00992593"/>
    <w:rsid w:val="00997582"/>
    <w:rsid w:val="009C17E1"/>
    <w:rsid w:val="009C3211"/>
    <w:rsid w:val="009C35ED"/>
    <w:rsid w:val="009E5C24"/>
    <w:rsid w:val="009F1C12"/>
    <w:rsid w:val="00A124CB"/>
    <w:rsid w:val="00A2167A"/>
    <w:rsid w:val="00A25A43"/>
    <w:rsid w:val="00A27915"/>
    <w:rsid w:val="00A3295B"/>
    <w:rsid w:val="00A42AE5"/>
    <w:rsid w:val="00A43A26"/>
    <w:rsid w:val="00A52B61"/>
    <w:rsid w:val="00A64820"/>
    <w:rsid w:val="00A71DD6"/>
    <w:rsid w:val="00A723C7"/>
    <w:rsid w:val="00A74E33"/>
    <w:rsid w:val="00A80E11"/>
    <w:rsid w:val="00A97F94"/>
    <w:rsid w:val="00AB1309"/>
    <w:rsid w:val="00AC2C52"/>
    <w:rsid w:val="00AD1503"/>
    <w:rsid w:val="00AE17CB"/>
    <w:rsid w:val="00AE7244"/>
    <w:rsid w:val="00AF3FEE"/>
    <w:rsid w:val="00B019CC"/>
    <w:rsid w:val="00B02F46"/>
    <w:rsid w:val="00B04E04"/>
    <w:rsid w:val="00B10C10"/>
    <w:rsid w:val="00B2000C"/>
    <w:rsid w:val="00B20ADE"/>
    <w:rsid w:val="00B30303"/>
    <w:rsid w:val="00B50C09"/>
    <w:rsid w:val="00B6451E"/>
    <w:rsid w:val="00B66B9A"/>
    <w:rsid w:val="00B70F7A"/>
    <w:rsid w:val="00B721A7"/>
    <w:rsid w:val="00B82089"/>
    <w:rsid w:val="00B823E0"/>
    <w:rsid w:val="00B970AE"/>
    <w:rsid w:val="00BA1427"/>
    <w:rsid w:val="00BC69FA"/>
    <w:rsid w:val="00BE49D0"/>
    <w:rsid w:val="00BF2C38"/>
    <w:rsid w:val="00C00608"/>
    <w:rsid w:val="00C23331"/>
    <w:rsid w:val="00C265DA"/>
    <w:rsid w:val="00C442F2"/>
    <w:rsid w:val="00C674FE"/>
    <w:rsid w:val="00C7136E"/>
    <w:rsid w:val="00C7297D"/>
    <w:rsid w:val="00C75633"/>
    <w:rsid w:val="00C8242E"/>
    <w:rsid w:val="00C82615"/>
    <w:rsid w:val="00C867DB"/>
    <w:rsid w:val="00CA2A38"/>
    <w:rsid w:val="00CA50FF"/>
    <w:rsid w:val="00CC3CD2"/>
    <w:rsid w:val="00CC43BE"/>
    <w:rsid w:val="00CD123C"/>
    <w:rsid w:val="00CD2085"/>
    <w:rsid w:val="00CE2EE1"/>
    <w:rsid w:val="00CE7A5C"/>
    <w:rsid w:val="00CF3FFD"/>
    <w:rsid w:val="00CF5ED3"/>
    <w:rsid w:val="00D007F9"/>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D5627"/>
    <w:rsid w:val="00EE1E18"/>
    <w:rsid w:val="00F06697"/>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70E1450-E7EC-4D69-BA6D-95F99F67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1FBC"/>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qFormat/>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qFormat/>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Normalaftertitle0">
    <w:name w:val="Normal_after_title"/>
    <w:basedOn w:val="Normal"/>
    <w:next w:val="Normal"/>
    <w:link w:val="NormalaftertitleChar0"/>
    <w:rsid w:val="005818C4"/>
    <w:pPr>
      <w:tabs>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character" w:customStyle="1" w:styleId="NormalaftertitleChar0">
    <w:name w:val="Normal_after_title Char"/>
    <w:basedOn w:val="DefaultParagraphFont"/>
    <w:link w:val="Normalaftertitle0"/>
    <w:locked/>
    <w:rsid w:val="005818C4"/>
    <w:rPr>
      <w:rFonts w:ascii="Times New Roman" w:eastAsia="SimSun" w:hAnsi="Times New Roman"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R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openxmlformats.org/package/2006/metadata/core-properties"/>
    <ds:schemaRef ds:uri="http://purl.org/dc/elements/1.1/"/>
    <ds:schemaRef ds:uri="http://purl.org/dc/dcmitype/"/>
    <ds:schemaRef ds:uri="http://schemas.microsoft.com/office/infopath/2007/PartnerControls"/>
    <ds:schemaRef ds:uri="de10a323-94a9-4e93-88b4-ea964576960d"/>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DD620-2C1E-4DF8-9075-B2E7EA67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PA_RAG19.dotx</Template>
  <TotalTime>74</TotalTime>
  <Pages>5</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Awad, Samy</cp:lastModifiedBy>
  <cp:revision>23</cp:revision>
  <cp:lastPrinted>2016-06-07T13:25:00Z</cp:lastPrinted>
  <dcterms:created xsi:type="dcterms:W3CDTF">2019-04-09T10:15:00Z</dcterms:created>
  <dcterms:modified xsi:type="dcterms:W3CDTF">2019-04-09T12:26:00Z</dcterms:modified>
  <cp:category>Conference document</cp:category>
</cp:coreProperties>
</file>