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2B233CAA" w14:textId="77777777">
        <w:trPr>
          <w:cantSplit/>
        </w:trPr>
        <w:tc>
          <w:tcPr>
            <w:tcW w:w="6468" w:type="dxa"/>
          </w:tcPr>
          <w:p w14:paraId="677C2CB5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21CC0687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93A6D9A" wp14:editId="618B7F7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60A6192F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01DB1483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4CAE9565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36BCDFEE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F211A95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14059F4C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1A7C25D1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06E78595" w14:textId="77777777" w:rsidR="00943EB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7AFC499E" w14:textId="77777777" w:rsidR="00A010EC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  <w:p w14:paraId="3BA11DD9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2F02D397" w14:textId="50D1D1B0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A643E8" w:rsidRPr="000201C3">
              <w:rPr>
                <w:rFonts w:ascii="Verdana" w:hAnsi="Verdana"/>
                <w:b/>
                <w:sz w:val="20"/>
                <w:lang w:val="es-ES"/>
              </w:rPr>
              <w:t>RA19/PLEN/79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28082F3B" w14:textId="77777777">
        <w:trPr>
          <w:cantSplit/>
          <w:trHeight w:val="23"/>
        </w:trPr>
        <w:tc>
          <w:tcPr>
            <w:tcW w:w="6468" w:type="dxa"/>
            <w:vMerge/>
          </w:tcPr>
          <w:p w14:paraId="27C3943A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151A2B9F" w14:textId="2B82FF78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A643E8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A643E8">
              <w:rPr>
                <w:rFonts w:ascii="Verdana" w:hAnsi="Verdana"/>
                <w:b/>
                <w:sz w:val="20"/>
                <w:lang w:eastAsia="zh-CN"/>
              </w:rPr>
              <w:t>30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68423B1F" w14:textId="77777777">
        <w:trPr>
          <w:cantSplit/>
          <w:trHeight w:val="23"/>
        </w:trPr>
        <w:tc>
          <w:tcPr>
            <w:tcW w:w="6468" w:type="dxa"/>
            <w:vMerge/>
          </w:tcPr>
          <w:p w14:paraId="5D08B450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31FA3EA6" w14:textId="2F41115E" w:rsidR="00943EBD" w:rsidRPr="00877D12" w:rsidRDefault="00A643E8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A643E8" w:rsidRPr="00877D12" w14:paraId="53618440" w14:textId="77777777">
        <w:trPr>
          <w:cantSplit/>
        </w:trPr>
        <w:tc>
          <w:tcPr>
            <w:tcW w:w="10031" w:type="dxa"/>
            <w:gridSpan w:val="2"/>
          </w:tcPr>
          <w:p w14:paraId="4FE305C7" w14:textId="334042EA" w:rsidR="00A643E8" w:rsidRPr="00877D12" w:rsidRDefault="00C273E8" w:rsidP="00C273E8">
            <w:pPr>
              <w:pStyle w:val="Title1"/>
              <w:rPr>
                <w:lang w:eastAsia="zh-CN"/>
              </w:rPr>
            </w:pPr>
            <w:bookmarkStart w:id="7" w:name="lt_pId008"/>
            <w:bookmarkStart w:id="8" w:name="dsource" w:colFirst="0" w:colLast="0"/>
            <w:bookmarkEnd w:id="6"/>
            <w:r w:rsidRPr="00C273E8">
              <w:rPr>
                <w:rFonts w:hint="eastAsia"/>
                <w:lang w:eastAsia="zh-CN"/>
              </w:rPr>
              <w:t>无线电通信全会</w:t>
            </w:r>
            <w:r w:rsidR="00A643E8" w:rsidRPr="00C273E8">
              <w:rPr>
                <w:rFonts w:hint="eastAsia"/>
                <w:lang w:eastAsia="zh-CN"/>
              </w:rPr>
              <w:t>第一次全体会议</w:t>
            </w:r>
            <w:r w:rsidRPr="00C273E8">
              <w:rPr>
                <w:rFonts w:hint="eastAsia"/>
                <w:lang w:eastAsia="zh-CN"/>
              </w:rPr>
              <w:t>报告摘要</w:t>
            </w:r>
            <w:bookmarkEnd w:id="7"/>
          </w:p>
        </w:tc>
      </w:tr>
      <w:tr w:rsidR="00A643E8" w:rsidRPr="00877D12" w14:paraId="3941322F" w14:textId="77777777">
        <w:trPr>
          <w:cantSplit/>
        </w:trPr>
        <w:tc>
          <w:tcPr>
            <w:tcW w:w="10031" w:type="dxa"/>
            <w:gridSpan w:val="2"/>
          </w:tcPr>
          <w:p w14:paraId="5F1B66BC" w14:textId="62ED88F7" w:rsidR="00A643E8" w:rsidRPr="00877D12" w:rsidRDefault="00A643E8" w:rsidP="00A643E8">
            <w:pPr>
              <w:pStyle w:val="Title1"/>
              <w:rPr>
                <w:lang w:eastAsia="zh-CN"/>
              </w:rPr>
            </w:pPr>
            <w:bookmarkStart w:id="9" w:name="lt_pId010"/>
            <w:bookmarkStart w:id="10" w:name="dtitle1" w:colFirst="0" w:colLast="0"/>
            <w:bookmarkEnd w:id="8"/>
            <w:r w:rsidRPr="00C273E8">
              <w:rPr>
                <w:rFonts w:hint="eastAsia"/>
                <w:lang w:eastAsia="zh-CN"/>
              </w:rPr>
              <w:t>201</w:t>
            </w:r>
            <w:r w:rsidRPr="00C273E8">
              <w:rPr>
                <w:lang w:eastAsia="zh-CN"/>
              </w:rPr>
              <w:t>9</w:t>
            </w:r>
            <w:r w:rsidRPr="00C273E8">
              <w:rPr>
                <w:rFonts w:hint="eastAsia"/>
                <w:lang w:eastAsia="zh-CN"/>
              </w:rPr>
              <w:t>年</w:t>
            </w:r>
            <w:r w:rsidRPr="00C273E8">
              <w:rPr>
                <w:rFonts w:hint="eastAsia"/>
                <w:lang w:eastAsia="zh-CN"/>
              </w:rPr>
              <w:t>1</w:t>
            </w:r>
            <w:r w:rsidRPr="00C273E8">
              <w:rPr>
                <w:lang w:eastAsia="zh-CN"/>
              </w:rPr>
              <w:t>0</w:t>
            </w:r>
            <w:r w:rsidRPr="00C273E8">
              <w:rPr>
                <w:rFonts w:hint="eastAsia"/>
                <w:lang w:eastAsia="zh-CN"/>
              </w:rPr>
              <w:t>月</w:t>
            </w:r>
            <w:r w:rsidRPr="00C273E8">
              <w:rPr>
                <w:lang w:eastAsia="zh-CN"/>
              </w:rPr>
              <w:t>21</w:t>
            </w:r>
            <w:r w:rsidRPr="00C273E8">
              <w:rPr>
                <w:rFonts w:hint="eastAsia"/>
                <w:lang w:eastAsia="zh-CN"/>
              </w:rPr>
              <w:t>日（星期一），</w:t>
            </w:r>
            <w:r w:rsidRPr="00C273E8">
              <w:rPr>
                <w:rFonts w:hint="eastAsia"/>
                <w:lang w:eastAsia="zh-CN"/>
              </w:rPr>
              <w:t>10:45</w:t>
            </w:r>
            <w:r w:rsidRPr="00C273E8">
              <w:rPr>
                <w:rFonts w:hint="eastAsia"/>
                <w:lang w:eastAsia="zh-CN"/>
              </w:rPr>
              <w:t>至</w:t>
            </w:r>
            <w:r w:rsidRPr="00C273E8">
              <w:rPr>
                <w:lang w:eastAsia="zh-CN"/>
              </w:rPr>
              <w:t>12</w:t>
            </w:r>
            <w:r w:rsidRPr="00C273E8">
              <w:rPr>
                <w:rFonts w:hint="eastAsia"/>
                <w:lang w:eastAsia="zh-CN"/>
              </w:rPr>
              <w:t>:</w:t>
            </w:r>
            <w:r w:rsidRPr="00C273E8">
              <w:rPr>
                <w:lang w:eastAsia="zh-CN"/>
              </w:rPr>
              <w:t>00</w:t>
            </w:r>
            <w:bookmarkEnd w:id="9"/>
          </w:p>
        </w:tc>
      </w:tr>
      <w:bookmarkEnd w:id="10"/>
    </w:tbl>
    <w:p w14:paraId="245E1AE4" w14:textId="42A18B69" w:rsidR="001A50F9" w:rsidRDefault="001A50F9" w:rsidP="00970B63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534"/>
        <w:gridCol w:w="1690"/>
      </w:tblGrid>
      <w:tr w:rsidR="00A643E8" w14:paraId="78C1CAD9" w14:textId="77777777" w:rsidTr="00A643E8">
        <w:tc>
          <w:tcPr>
            <w:tcW w:w="699" w:type="dxa"/>
          </w:tcPr>
          <w:p w14:paraId="6E36CB77" w14:textId="77777777" w:rsidR="00A643E8" w:rsidRPr="00E1193E" w:rsidRDefault="00A643E8" w:rsidP="007066FF">
            <w:pPr>
              <w:pStyle w:val="Tablehead"/>
              <w:rPr>
                <w:bCs/>
                <w:lang w:val="en-US"/>
              </w:rPr>
            </w:pPr>
          </w:p>
        </w:tc>
        <w:tc>
          <w:tcPr>
            <w:tcW w:w="7534" w:type="dxa"/>
          </w:tcPr>
          <w:p w14:paraId="472877E3" w14:textId="77777777" w:rsidR="00A643E8" w:rsidRPr="003F2A5B" w:rsidRDefault="00A643E8" w:rsidP="007066FF">
            <w:pPr>
              <w:pStyle w:val="Tablehead"/>
              <w:rPr>
                <w:b w:val="0"/>
                <w:bCs/>
                <w:lang w:val="en-US"/>
              </w:rPr>
            </w:pPr>
          </w:p>
        </w:tc>
        <w:tc>
          <w:tcPr>
            <w:tcW w:w="1690" w:type="dxa"/>
          </w:tcPr>
          <w:p w14:paraId="768C2058" w14:textId="4C98F0FA" w:rsidR="00A643E8" w:rsidRPr="00A643E8" w:rsidRDefault="00A643E8" w:rsidP="007066FF">
            <w:pPr>
              <w:pStyle w:val="Tablehead"/>
              <w:rPr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A643E8">
              <w:rPr>
                <w:rFonts w:hint="eastAsia"/>
                <w:sz w:val="24"/>
                <w:szCs w:val="24"/>
                <w:lang w:eastAsia="zh-CN"/>
              </w:rPr>
              <w:t>讨论文件</w:t>
            </w:r>
            <w:proofErr w:type="spellEnd"/>
          </w:p>
        </w:tc>
      </w:tr>
      <w:tr w:rsidR="00A643E8" w14:paraId="1681BF96" w14:textId="77777777" w:rsidTr="00A643E8">
        <w:tc>
          <w:tcPr>
            <w:tcW w:w="699" w:type="dxa"/>
          </w:tcPr>
          <w:p w14:paraId="3D8FE2D7" w14:textId="77777777" w:rsidR="00A643E8" w:rsidRPr="00E1193E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/>
                <w:bCs/>
                <w:lang w:val="en-US"/>
              </w:rPr>
            </w:pPr>
            <w:r w:rsidRPr="00E1193E">
              <w:rPr>
                <w:b/>
                <w:bCs/>
                <w:lang w:val="en-US"/>
              </w:rPr>
              <w:t>1</w:t>
            </w:r>
          </w:p>
        </w:tc>
        <w:tc>
          <w:tcPr>
            <w:tcW w:w="7534" w:type="dxa"/>
          </w:tcPr>
          <w:p w14:paraId="53FE1D42" w14:textId="17CE9577" w:rsidR="00A643E8" w:rsidRPr="0024331D" w:rsidRDefault="00C27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lang w:val="en-US" w:eastAsia="zh-CN"/>
              </w:rPr>
            </w:pPr>
            <w:r w:rsidRPr="0024331D">
              <w:rPr>
                <w:rFonts w:asciiTheme="minorEastAsia" w:eastAsiaTheme="minorEastAsia" w:hAnsiTheme="minorEastAsia" w:hint="eastAsia"/>
                <w:lang w:val="en-US" w:eastAsia="zh-CN"/>
              </w:rPr>
              <w:t>会议开幕</w:t>
            </w:r>
          </w:p>
          <w:p w14:paraId="56B54DEF" w14:textId="213B154F" w:rsidR="00A643E8" w:rsidRPr="003F2A5B" w:rsidRDefault="00A643E8" w:rsidP="00533032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Cs/>
                <w:lang w:val="en-US" w:eastAsia="zh-CN"/>
              </w:rPr>
            </w:pPr>
            <w:bookmarkStart w:id="11" w:name="lt_pId014"/>
            <w:r w:rsidRPr="0024331D">
              <w:rPr>
                <w:rFonts w:ascii="SimSun" w:eastAsia="SimSun" w:hAnsi="SimSun" w:cs="SimSun" w:hint="eastAsia"/>
                <w:lang w:eastAsia="zh-CN"/>
              </w:rPr>
              <w:t>主席宣布会议开始并介绍了无线电通信全会（</w:t>
            </w:r>
            <w:r w:rsidRPr="0024331D">
              <w:rPr>
                <w:rFonts w:hint="eastAsia"/>
                <w:lang w:eastAsia="zh-CN"/>
              </w:rPr>
              <w:t>RA</w:t>
            </w:r>
            <w:r w:rsidRPr="0024331D">
              <w:rPr>
                <w:rFonts w:ascii="SimSun" w:eastAsia="SimSun" w:hAnsi="SimSun" w:cs="SimSun" w:hint="eastAsia"/>
                <w:lang w:eastAsia="zh-CN"/>
              </w:rPr>
              <w:t>）的</w:t>
            </w:r>
            <w:r w:rsidR="00533032" w:rsidRPr="0024331D">
              <w:rPr>
                <w:rFonts w:asciiTheme="minorEastAsia" w:eastAsiaTheme="minorEastAsia" w:hAnsiTheme="minorEastAsia" w:hint="eastAsia"/>
                <w:lang w:eastAsia="zh-CN"/>
              </w:rPr>
              <w:t>六</w:t>
            </w:r>
            <w:r w:rsidRPr="0024331D">
              <w:rPr>
                <w:rFonts w:ascii="SimSun" w:eastAsia="SimSun" w:hAnsi="SimSun" w:cs="SimSun" w:hint="eastAsia"/>
                <w:lang w:eastAsia="zh-CN"/>
              </w:rPr>
              <w:t>位副主席，</w:t>
            </w:r>
            <w:r w:rsidRPr="0024331D">
              <w:rPr>
                <w:rFonts w:ascii="SimSun" w:eastAsia="SimSun" w:hAnsi="SimSun" w:cs="SimSun" w:hint="eastAsia"/>
                <w:lang w:val="fr-CH" w:eastAsia="zh-CN" w:bidi="ar-EG"/>
              </w:rPr>
              <w:t>他们</w:t>
            </w:r>
            <w:r w:rsidR="00533032" w:rsidRPr="0024331D">
              <w:rPr>
                <w:rFonts w:asciiTheme="minorEastAsia" w:eastAsiaTheme="minorEastAsia" w:hAnsiTheme="minorEastAsia" w:hint="eastAsia"/>
                <w:lang w:val="fr-CH" w:eastAsia="zh-CN" w:bidi="ar-EG"/>
              </w:rPr>
              <w:t>将</w:t>
            </w:r>
            <w:r w:rsidRPr="0024331D">
              <w:rPr>
                <w:rFonts w:ascii="SimSun" w:eastAsia="SimSun" w:hAnsi="SimSun" w:cs="SimSun" w:hint="eastAsia"/>
                <w:lang w:val="fr-CH" w:eastAsia="zh-CN" w:bidi="ar-EG"/>
              </w:rPr>
              <w:t>协助</w:t>
            </w:r>
            <w:r w:rsidRPr="0024331D">
              <w:rPr>
                <w:rFonts w:ascii="SimSun" w:eastAsia="SimSun" w:hAnsi="SimSun" w:cs="SimSun" w:hint="eastAsia"/>
                <w:lang w:eastAsia="zh-CN"/>
              </w:rPr>
              <w:t>主席</w:t>
            </w:r>
            <w:r w:rsidR="00533032" w:rsidRPr="0024331D">
              <w:rPr>
                <w:rFonts w:asciiTheme="minorEastAsia" w:eastAsiaTheme="minorEastAsia" w:hAnsiTheme="minorEastAsia" w:hint="eastAsia"/>
                <w:lang w:eastAsia="zh-CN"/>
              </w:rPr>
              <w:t>的工作，以及</w:t>
            </w:r>
            <w:r w:rsidRPr="0024331D">
              <w:rPr>
                <w:rFonts w:ascii="SimSun" w:eastAsia="SimSun" w:hAnsi="SimSun" w:cs="SimSun" w:hint="eastAsia"/>
                <w:lang w:eastAsia="zh-CN"/>
              </w:rPr>
              <w:t>在无线电通信局主任</w:t>
            </w:r>
            <w:r w:rsidR="00533032" w:rsidRPr="0024331D">
              <w:rPr>
                <w:lang w:val="en-US" w:eastAsia="zh-CN"/>
              </w:rPr>
              <w:t xml:space="preserve">Mario </w:t>
            </w:r>
            <w:proofErr w:type="spellStart"/>
            <w:r w:rsidR="00533032" w:rsidRPr="0024331D">
              <w:rPr>
                <w:lang w:val="en-US" w:eastAsia="zh-CN"/>
              </w:rPr>
              <w:t>Maniewicz</w:t>
            </w:r>
            <w:proofErr w:type="spellEnd"/>
            <w:r w:rsidR="00533032" w:rsidRPr="0024331D">
              <w:rPr>
                <w:rFonts w:asciiTheme="minorEastAsia" w:eastAsiaTheme="minorEastAsia" w:hAnsiTheme="minorEastAsia" w:hint="eastAsia"/>
                <w:lang w:val="en-US" w:eastAsia="zh-CN"/>
              </w:rPr>
              <w:t>先生和</w:t>
            </w:r>
            <w:r w:rsidRPr="0024331D">
              <w:rPr>
                <w:rFonts w:hint="eastAsia"/>
                <w:lang w:eastAsia="zh-CN"/>
              </w:rPr>
              <w:t>RA</w:t>
            </w:r>
            <w:r w:rsidRPr="0024331D">
              <w:rPr>
                <w:rFonts w:ascii="SimSun" w:eastAsia="SimSun" w:hAnsi="SimSun" w:cs="SimSun" w:hint="eastAsia"/>
                <w:lang w:eastAsia="zh-CN"/>
              </w:rPr>
              <w:t>协调员</w:t>
            </w:r>
            <w:r w:rsidR="00533032" w:rsidRPr="0024331D">
              <w:rPr>
                <w:lang w:val="en-US" w:eastAsia="zh-CN"/>
              </w:rPr>
              <w:t>Sergio Buonomo</w:t>
            </w:r>
            <w:r w:rsidRPr="0024331D">
              <w:rPr>
                <w:rFonts w:ascii="SimSun" w:eastAsia="SimSun" w:hAnsi="SimSun" w:cs="SimSun" w:hint="eastAsia"/>
                <w:lang w:eastAsia="zh-CN"/>
              </w:rPr>
              <w:t>先生的支持下开展工作。</w:t>
            </w:r>
            <w:bookmarkEnd w:id="11"/>
          </w:p>
        </w:tc>
        <w:tc>
          <w:tcPr>
            <w:tcW w:w="1690" w:type="dxa"/>
          </w:tcPr>
          <w:p w14:paraId="047BA551" w14:textId="77777777" w:rsidR="00A643E8" w:rsidRPr="003F2A5B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jc w:val="center"/>
              <w:rPr>
                <w:bCs/>
                <w:lang w:val="en-US" w:eastAsia="zh-CN"/>
              </w:rPr>
            </w:pPr>
          </w:p>
        </w:tc>
      </w:tr>
      <w:tr w:rsidR="00A643E8" w14:paraId="23FAA73F" w14:textId="77777777" w:rsidTr="00A643E8">
        <w:tc>
          <w:tcPr>
            <w:tcW w:w="699" w:type="dxa"/>
          </w:tcPr>
          <w:p w14:paraId="0A9FA8F3" w14:textId="77777777" w:rsidR="00A643E8" w:rsidRPr="00E1193E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spacing w:before="80"/>
              <w:rPr>
                <w:b/>
                <w:bCs/>
                <w:lang w:val="en-US"/>
              </w:rPr>
            </w:pPr>
            <w:r w:rsidRPr="00E1193E">
              <w:rPr>
                <w:b/>
                <w:bCs/>
                <w:lang w:val="en-US"/>
              </w:rPr>
              <w:t>2</w:t>
            </w:r>
          </w:p>
        </w:tc>
        <w:tc>
          <w:tcPr>
            <w:tcW w:w="7534" w:type="dxa"/>
          </w:tcPr>
          <w:p w14:paraId="1589B7DC" w14:textId="77777777" w:rsidR="00A643E8" w:rsidRDefault="00A643E8" w:rsidP="00A643E8">
            <w:pPr>
              <w:tabs>
                <w:tab w:val="left" w:pos="567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批准议程</w:t>
            </w:r>
          </w:p>
          <w:p w14:paraId="5430D49B" w14:textId="29541A0B" w:rsidR="00A643E8" w:rsidRPr="003F2A5B" w:rsidRDefault="00533032" w:rsidP="00533032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Cs/>
                <w:lang w:val="en-US" w:eastAsia="zh-CN"/>
              </w:rPr>
            </w:pPr>
            <w:bookmarkStart w:id="12" w:name="lt_pId017"/>
            <w:r>
              <w:rPr>
                <w:rFonts w:asciiTheme="minorEastAsia" w:eastAsiaTheme="minorEastAsia" w:hAnsiTheme="minorEastAsia" w:hint="eastAsia"/>
                <w:lang w:val="en-US" w:eastAsia="zh-CN"/>
              </w:rPr>
              <w:t>根据会议要求，在</w:t>
            </w:r>
            <w:r>
              <w:rPr>
                <w:lang w:val="en-US" w:eastAsia="zh-CN"/>
              </w:rPr>
              <w:t>CPM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的主席报告里加上了议项</w:t>
            </w:r>
            <w:r w:rsidRPr="00533032">
              <w:rPr>
                <w:rFonts w:asciiTheme="majorBidi" w:eastAsiaTheme="minorEastAsia" w:hAnsiTheme="majorBidi" w:cstheme="majorBidi"/>
                <w:lang w:val="en-US" w:eastAsia="zh-CN"/>
              </w:rPr>
              <w:t>9</w:t>
            </w:r>
            <w:r w:rsidR="00D63EF5">
              <w:rPr>
                <w:rFonts w:asciiTheme="minorEastAsia" w:eastAsiaTheme="minorEastAsia" w:hAnsiTheme="minorEastAsia" w:hint="eastAsia"/>
                <w:lang w:val="en-US" w:eastAsia="zh-CN"/>
              </w:rPr>
              <w:t>。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此外，会议将审议第</w:t>
            </w:r>
            <w:r w:rsidRPr="00533032">
              <w:rPr>
                <w:rFonts w:asciiTheme="majorBidi" w:eastAsiaTheme="minorEastAsia" w:hAnsiTheme="majorBidi" w:cstheme="majorBidi"/>
                <w:lang w:val="en-US" w:eastAsia="zh-CN"/>
              </w:rPr>
              <w:t>7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研究组的报告，不审议第</w:t>
            </w:r>
            <w:r w:rsidRPr="00533032">
              <w:rPr>
                <w:rFonts w:asciiTheme="majorBidi" w:eastAsiaTheme="minorEastAsia" w:hAnsiTheme="majorBidi" w:cstheme="majorBidi"/>
                <w:lang w:val="en-US"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研究组的报告。做了上述两项修订后，大会通过了议程。</w:t>
            </w:r>
            <w:bookmarkEnd w:id="12"/>
          </w:p>
        </w:tc>
        <w:tc>
          <w:tcPr>
            <w:tcW w:w="1690" w:type="dxa"/>
          </w:tcPr>
          <w:p w14:paraId="70591154" w14:textId="77777777" w:rsidR="00A643E8" w:rsidRPr="005A70D5" w:rsidRDefault="002E0534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spacing w:before="80"/>
              <w:jc w:val="center"/>
              <w:rPr>
                <w:bCs/>
                <w:lang w:val="en-US"/>
              </w:rPr>
            </w:pPr>
            <w:hyperlink r:id="rId8" w:history="1">
              <w:bookmarkStart w:id="13" w:name="lt_pId020"/>
              <w:r w:rsidR="00A643E8" w:rsidRPr="005A70D5">
                <w:rPr>
                  <w:rStyle w:val="Hyperlink"/>
                  <w:lang w:val="en-US"/>
                </w:rPr>
                <w:t>ADM/3(Rev.1)</w:t>
              </w:r>
              <w:bookmarkEnd w:id="13"/>
            </w:hyperlink>
          </w:p>
        </w:tc>
      </w:tr>
      <w:tr w:rsidR="00A643E8" w14:paraId="2223CD46" w14:textId="77777777" w:rsidTr="00A643E8">
        <w:tc>
          <w:tcPr>
            <w:tcW w:w="699" w:type="dxa"/>
          </w:tcPr>
          <w:p w14:paraId="61EEECBC" w14:textId="77777777" w:rsidR="00A643E8" w:rsidRPr="00E1193E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spacing w:before="80"/>
              <w:rPr>
                <w:b/>
                <w:bCs/>
                <w:lang w:val="en-US"/>
              </w:rPr>
            </w:pPr>
            <w:r w:rsidRPr="00E1193E">
              <w:rPr>
                <w:b/>
                <w:bCs/>
                <w:lang w:val="en-US"/>
              </w:rPr>
              <w:t>3</w:t>
            </w:r>
          </w:p>
        </w:tc>
        <w:tc>
          <w:tcPr>
            <w:tcW w:w="7534" w:type="dxa"/>
          </w:tcPr>
          <w:p w14:paraId="12E449B3" w14:textId="77777777" w:rsidR="00A643E8" w:rsidRDefault="00A643E8" w:rsidP="00A643E8">
            <w:pPr>
              <w:tabs>
                <w:tab w:val="left" w:pos="567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有关无线电通信全会组织结构的建议 </w:t>
            </w: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 xml:space="preserve"> 设立各委员会</w:t>
            </w:r>
          </w:p>
          <w:p w14:paraId="6CA22B08" w14:textId="5AEC1817" w:rsidR="00A643E8" w:rsidRPr="003F2A5B" w:rsidRDefault="00A643E8" w:rsidP="00A643E8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Cs/>
                <w:lang w:val="en-US"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建议未经修改即获得批准</w:t>
            </w:r>
            <w:proofErr w:type="spellEnd"/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690" w:type="dxa"/>
          </w:tcPr>
          <w:p w14:paraId="2459BFE7" w14:textId="77777777" w:rsidR="00A643E8" w:rsidRPr="005A70D5" w:rsidRDefault="002E0534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spacing w:before="80"/>
              <w:jc w:val="center"/>
              <w:rPr>
                <w:bCs/>
                <w:lang w:val="en-US"/>
              </w:rPr>
            </w:pPr>
            <w:hyperlink r:id="rId9" w:history="1">
              <w:bookmarkStart w:id="14" w:name="lt_pId024"/>
              <w:r w:rsidR="00A643E8" w:rsidRPr="005A70D5">
                <w:rPr>
                  <w:rStyle w:val="Hyperlink"/>
                  <w:lang w:val="en-US"/>
                </w:rPr>
                <w:t>ADM/4</w:t>
              </w:r>
              <w:bookmarkEnd w:id="14"/>
            </w:hyperlink>
          </w:p>
        </w:tc>
      </w:tr>
      <w:tr w:rsidR="00A643E8" w14:paraId="39B64C13" w14:textId="77777777" w:rsidTr="00A643E8">
        <w:tc>
          <w:tcPr>
            <w:tcW w:w="699" w:type="dxa"/>
          </w:tcPr>
          <w:p w14:paraId="5286AD6D" w14:textId="77777777" w:rsidR="00A643E8" w:rsidRPr="00E1193E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spacing w:before="80"/>
              <w:rPr>
                <w:b/>
                <w:bCs/>
                <w:lang w:val="en-US"/>
              </w:rPr>
            </w:pPr>
            <w:r w:rsidRPr="00E1193E">
              <w:rPr>
                <w:b/>
                <w:bCs/>
                <w:lang w:val="en-US"/>
              </w:rPr>
              <w:t>4</w:t>
            </w:r>
          </w:p>
        </w:tc>
        <w:tc>
          <w:tcPr>
            <w:tcW w:w="7534" w:type="dxa"/>
          </w:tcPr>
          <w:p w14:paraId="0F9CC4D5" w14:textId="77777777" w:rsidR="00A643E8" w:rsidRDefault="00A643E8" w:rsidP="00A643E8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任命无线电通信全会各委员会的正副主席</w:t>
            </w:r>
          </w:p>
          <w:p w14:paraId="0C37DDB9" w14:textId="77777777" w:rsidR="00A643E8" w:rsidRDefault="00A643E8" w:rsidP="00A643E8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主席介绍了拟议主席和副主席的姓名。</w:t>
            </w:r>
          </w:p>
          <w:p w14:paraId="5641BA7A" w14:textId="77777777" w:rsidR="00A643E8" w:rsidRPr="00863F0A" w:rsidRDefault="00A643E8" w:rsidP="00A643E8">
            <w:pPr>
              <w:pStyle w:val="Headingb"/>
              <w:rPr>
                <w:lang w:eastAsia="zh-CN"/>
              </w:rPr>
            </w:pPr>
            <w:r w:rsidRPr="00AB491A">
              <w:rPr>
                <w:lang w:val="en-US" w:eastAsia="zh-CN"/>
              </w:rPr>
              <w:t>第1委员会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863F0A"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 xml:space="preserve"> </w:t>
            </w:r>
            <w:r w:rsidRPr="00AB491A">
              <w:rPr>
                <w:lang w:val="en-US" w:eastAsia="zh-CN"/>
              </w:rPr>
              <w:t>指导委员会</w:t>
            </w:r>
          </w:p>
          <w:p w14:paraId="329BC3F8" w14:textId="77777777" w:rsidR="00A643E8" w:rsidRPr="006E4499" w:rsidRDefault="00A643E8" w:rsidP="00A643E8">
            <w:pPr>
              <w:pStyle w:val="Normalaftertitle"/>
              <w:spacing w:before="120"/>
              <w:rPr>
                <w:lang w:eastAsia="zh-CN"/>
              </w:rPr>
            </w:pPr>
            <w:r>
              <w:rPr>
                <w:rFonts w:hAnsi="SimSun" w:hint="eastAsia"/>
                <w:color w:val="000000"/>
                <w:szCs w:val="24"/>
                <w:lang w:val="en-US" w:eastAsia="zh-CN"/>
              </w:rPr>
              <w:t>此</w:t>
            </w:r>
            <w:r w:rsidRPr="003A032F">
              <w:rPr>
                <w:rFonts w:hAnsi="SimSun"/>
                <w:color w:val="000000"/>
                <w:szCs w:val="24"/>
                <w:lang w:val="en-US" w:eastAsia="zh-CN"/>
              </w:rPr>
              <w:t>委员会将由全会</w:t>
            </w:r>
            <w:r>
              <w:rPr>
                <w:rFonts w:hAnsi="SimSun" w:hint="eastAsia"/>
                <w:color w:val="000000"/>
                <w:szCs w:val="24"/>
                <w:lang w:val="en-US" w:eastAsia="zh-CN"/>
              </w:rPr>
              <w:t>的</w:t>
            </w:r>
            <w:r>
              <w:rPr>
                <w:rFonts w:hAnsi="SimSun"/>
                <w:color w:val="000000"/>
                <w:szCs w:val="24"/>
                <w:lang w:val="en-US" w:eastAsia="zh-CN"/>
              </w:rPr>
              <w:t>正副</w:t>
            </w:r>
            <w:r w:rsidRPr="003A032F">
              <w:rPr>
                <w:rFonts w:hAnsi="SimSun"/>
                <w:color w:val="000000"/>
                <w:szCs w:val="24"/>
                <w:lang w:val="en-US" w:eastAsia="zh-CN"/>
              </w:rPr>
              <w:t>主席及各委员会的正副主席组成。</w:t>
            </w:r>
          </w:p>
          <w:p w14:paraId="1CB9DF48" w14:textId="77777777" w:rsidR="00A643E8" w:rsidRDefault="00A643E8" w:rsidP="00A643E8">
            <w:pPr>
              <w:pStyle w:val="Headingb"/>
              <w:rPr>
                <w:lang w:eastAsia="zh-CN"/>
              </w:rPr>
            </w:pPr>
            <w:r w:rsidRPr="00AB491A">
              <w:rPr>
                <w:bCs/>
                <w:color w:val="000000"/>
                <w:szCs w:val="24"/>
                <w:lang w:val="en-US" w:eastAsia="zh-CN"/>
              </w:rPr>
              <w:t>第2委员会</w:t>
            </w:r>
            <w:r>
              <w:rPr>
                <w:rFonts w:hint="eastAsia"/>
                <w:lang w:eastAsia="zh-CN"/>
              </w:rPr>
              <w:t xml:space="preserve"> </w:t>
            </w:r>
            <w:r w:rsidRPr="00863F0A">
              <w:rPr>
                <w:lang w:eastAsia="zh-CN"/>
              </w:rPr>
              <w:t xml:space="preserve">– </w:t>
            </w:r>
            <w:r>
              <w:rPr>
                <w:rFonts w:ascii="SimSun" w:hint="eastAsia"/>
                <w:lang w:eastAsia="zh-CN"/>
              </w:rPr>
              <w:t>预算控制委员会</w:t>
            </w:r>
          </w:p>
          <w:p w14:paraId="635D6729" w14:textId="6CB61B1D" w:rsidR="00A643E8" w:rsidRPr="003F2A5B" w:rsidRDefault="00A643E8" w:rsidP="002E05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hint="eastAsia"/>
                <w:sz w:val="24"/>
                <w:szCs w:val="24"/>
                <w:lang w:eastAsia="zh-CN"/>
              </w:rPr>
              <w:t>主席</w:t>
            </w:r>
            <w:proofErr w:type="spellEnd"/>
            <w:r w:rsidRPr="003F2A5B">
              <w:rPr>
                <w:sz w:val="24"/>
                <w:szCs w:val="24"/>
                <w:lang w:val="en-US" w:eastAsia="zh-CN"/>
              </w:rPr>
              <w:tab/>
            </w:r>
            <w:bookmarkStart w:id="15" w:name="lt_pId032"/>
            <w:r w:rsidRPr="0024331D">
              <w:rPr>
                <w:sz w:val="24"/>
                <w:szCs w:val="24"/>
                <w:lang w:val="en-US" w:eastAsia="zh-CN"/>
              </w:rPr>
              <w:t xml:space="preserve">Daniel </w:t>
            </w:r>
            <w:proofErr w:type="spellStart"/>
            <w:r w:rsidRPr="0024331D">
              <w:rPr>
                <w:sz w:val="24"/>
                <w:szCs w:val="24"/>
                <w:lang w:val="en-US" w:eastAsia="zh-CN"/>
              </w:rPr>
              <w:t>Obam</w:t>
            </w:r>
            <w:proofErr w:type="spellEnd"/>
            <w:r w:rsidR="00D63EF5" w:rsidRPr="0024331D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zh-CN"/>
              </w:rPr>
              <w:t>先生（肯尼亚）</w:t>
            </w:r>
            <w:bookmarkEnd w:id="15"/>
          </w:p>
          <w:p w14:paraId="4D5DF173" w14:textId="77777777" w:rsidR="00A643E8" w:rsidRPr="000F453A" w:rsidRDefault="00A643E8" w:rsidP="00A643E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hint="eastAsia"/>
                <w:sz w:val="24"/>
                <w:szCs w:val="24"/>
                <w:lang w:eastAsia="zh-CN"/>
              </w:rPr>
              <w:t>共同秘书</w:t>
            </w:r>
            <w:proofErr w:type="spellEnd"/>
            <w:r w:rsidRPr="000F453A">
              <w:rPr>
                <w:sz w:val="24"/>
                <w:szCs w:val="24"/>
                <w:lang w:eastAsia="zh-CN"/>
              </w:rPr>
              <w:tab/>
              <w:t>A. Ba</w:t>
            </w:r>
            <w:r>
              <w:rPr>
                <w:rFonts w:hint="eastAsia"/>
                <w:sz w:val="24"/>
                <w:szCs w:val="24"/>
                <w:lang w:eastAsia="zh-CN"/>
              </w:rPr>
              <w:t>先生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国际电联，总秘书处）</w:t>
            </w:r>
          </w:p>
          <w:p w14:paraId="2804A70A" w14:textId="77777777" w:rsidR="00A643E8" w:rsidRPr="000F453A" w:rsidRDefault="00A643E8" w:rsidP="00A643E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共同秘书</w:t>
            </w:r>
            <w:r w:rsidRPr="000F453A">
              <w:rPr>
                <w:sz w:val="24"/>
                <w:szCs w:val="24"/>
                <w:lang w:eastAsia="zh-CN"/>
              </w:rPr>
              <w:tab/>
              <w:t xml:space="preserve">W. </w:t>
            </w:r>
            <w:proofErr w:type="spellStart"/>
            <w:r w:rsidRPr="000F453A">
              <w:rPr>
                <w:sz w:val="24"/>
                <w:szCs w:val="24"/>
                <w:lang w:eastAsia="zh-CN"/>
              </w:rPr>
              <w:t>Ijeh</w:t>
            </w:r>
            <w:r>
              <w:rPr>
                <w:rFonts w:hint="eastAsia"/>
                <w:sz w:val="24"/>
                <w:szCs w:val="24"/>
                <w:lang w:eastAsia="zh-CN"/>
              </w:rPr>
              <w:t>先生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国际电联，无线电通信局</w:t>
            </w:r>
            <w:proofErr w:type="spellEnd"/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4D7643B1" w14:textId="77777777" w:rsidR="00A643E8" w:rsidRDefault="00A643E8" w:rsidP="00A643E8">
            <w:pPr>
              <w:pStyle w:val="headingb0"/>
              <w:rPr>
                <w:lang w:eastAsia="zh-CN"/>
              </w:rPr>
            </w:pPr>
            <w:r w:rsidRPr="00AB491A">
              <w:rPr>
                <w:bCs/>
                <w:color w:val="000000"/>
                <w:szCs w:val="24"/>
                <w:lang w:val="en-US" w:eastAsia="zh-CN"/>
              </w:rPr>
              <w:t>第3委员会</w:t>
            </w:r>
            <w:r>
              <w:rPr>
                <w:rFonts w:hint="eastAsia"/>
                <w:bCs/>
                <w:color w:val="000000"/>
                <w:szCs w:val="24"/>
                <w:lang w:val="en-US" w:eastAsia="zh-CN"/>
              </w:rPr>
              <w:t xml:space="preserve"> </w:t>
            </w:r>
            <w:r w:rsidRPr="00863F0A"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 xml:space="preserve"> </w:t>
            </w:r>
            <w:r w:rsidRPr="003C7D57">
              <w:rPr>
                <w:rFonts w:ascii="SimSun"/>
                <w:lang w:eastAsia="zh-CN"/>
              </w:rPr>
              <w:t>编辑委员会</w:t>
            </w:r>
          </w:p>
          <w:p w14:paraId="75538A47" w14:textId="38A61A46" w:rsidR="00A643E8" w:rsidRPr="000201C3" w:rsidRDefault="00A643E8" w:rsidP="002433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77"/>
              </w:tabs>
              <w:spacing w:before="120" w:after="0"/>
              <w:rPr>
                <w:sz w:val="24"/>
                <w:szCs w:val="24"/>
                <w:highlight w:val="cyan"/>
                <w:lang w:val="en-US"/>
              </w:rPr>
            </w:pPr>
            <w:proofErr w:type="spellStart"/>
            <w:r>
              <w:rPr>
                <w:rFonts w:hint="eastAsia"/>
                <w:sz w:val="24"/>
                <w:szCs w:val="24"/>
                <w:lang w:eastAsia="zh-CN"/>
              </w:rPr>
              <w:t>主席</w:t>
            </w:r>
            <w:proofErr w:type="spellEnd"/>
            <w:r w:rsidRPr="003F2A5B">
              <w:rPr>
                <w:sz w:val="24"/>
                <w:szCs w:val="24"/>
                <w:lang w:val="en-US"/>
              </w:rPr>
              <w:tab/>
            </w:r>
            <w:bookmarkStart w:id="16" w:name="lt_pId039"/>
            <w:r w:rsidRPr="0024331D">
              <w:rPr>
                <w:sz w:val="24"/>
                <w:szCs w:val="24"/>
                <w:lang w:val="en-US"/>
              </w:rPr>
              <w:t xml:space="preserve">Christian </w:t>
            </w:r>
            <w:proofErr w:type="spellStart"/>
            <w:r w:rsidRPr="0024331D">
              <w:rPr>
                <w:sz w:val="24"/>
                <w:szCs w:val="24"/>
                <w:lang w:val="en-US"/>
              </w:rPr>
              <w:t>Rissone</w:t>
            </w:r>
            <w:proofErr w:type="spellEnd"/>
            <w:r w:rsidR="00D63EF5" w:rsidRPr="0024331D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zh-CN"/>
              </w:rPr>
              <w:t>先生（法国）</w:t>
            </w:r>
            <w:bookmarkEnd w:id="16"/>
          </w:p>
          <w:p w14:paraId="20ECC7CC" w14:textId="7F4C9968" w:rsidR="00A643E8" w:rsidRPr="000201C3" w:rsidRDefault="00A643E8" w:rsidP="00D63EF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77"/>
              </w:tabs>
              <w:spacing w:before="60" w:after="0"/>
              <w:rPr>
                <w:sz w:val="24"/>
                <w:szCs w:val="24"/>
                <w:lang w:val="en-US"/>
              </w:rPr>
            </w:pPr>
            <w:proofErr w:type="spellStart"/>
            <w:r w:rsidRPr="001A1D8A">
              <w:rPr>
                <w:rFonts w:hint="eastAsia"/>
                <w:sz w:val="24"/>
                <w:szCs w:val="24"/>
                <w:lang w:eastAsia="zh-CN"/>
              </w:rPr>
              <w:t>副主席</w:t>
            </w:r>
            <w:proofErr w:type="spellEnd"/>
            <w:r w:rsidRPr="003F2A5B">
              <w:rPr>
                <w:sz w:val="24"/>
                <w:szCs w:val="24"/>
                <w:lang w:val="en-US"/>
              </w:rPr>
              <w:tab/>
            </w:r>
            <w:bookmarkStart w:id="17" w:name="lt_pId041"/>
            <w:r w:rsidRPr="000201C3">
              <w:rPr>
                <w:sz w:val="24"/>
                <w:szCs w:val="24"/>
              </w:rPr>
              <w:t>C. Menendez Arguelles</w:t>
            </w:r>
            <w:r w:rsidR="00D63EF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先生（西班牙）</w:t>
            </w:r>
            <w:bookmarkEnd w:id="17"/>
          </w:p>
          <w:p w14:paraId="36B99648" w14:textId="32CB9D6B" w:rsidR="00A643E8" w:rsidRPr="004A4AC3" w:rsidRDefault="00A643E8" w:rsidP="00D63EF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77"/>
              </w:tabs>
              <w:spacing w:before="60" w:after="0"/>
              <w:rPr>
                <w:sz w:val="24"/>
                <w:szCs w:val="24"/>
                <w:lang w:val="en-US"/>
              </w:rPr>
            </w:pPr>
            <w:r w:rsidRPr="000201C3">
              <w:rPr>
                <w:sz w:val="24"/>
                <w:szCs w:val="24"/>
                <w:lang w:val="en-US"/>
              </w:rPr>
              <w:tab/>
            </w:r>
            <w:bookmarkStart w:id="18" w:name="lt_pId042"/>
            <w:r w:rsidRPr="000201C3">
              <w:rPr>
                <w:sz w:val="24"/>
                <w:szCs w:val="24"/>
              </w:rPr>
              <w:t xml:space="preserve">V. </w:t>
            </w:r>
            <w:proofErr w:type="spellStart"/>
            <w:r w:rsidRPr="000201C3">
              <w:rPr>
                <w:sz w:val="24"/>
                <w:szCs w:val="24"/>
              </w:rPr>
              <w:t>Minkin</w:t>
            </w:r>
            <w:proofErr w:type="spellEnd"/>
            <w:r w:rsidR="00D63EF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先生（俄罗斯联邦）</w:t>
            </w:r>
            <w:bookmarkEnd w:id="18"/>
          </w:p>
          <w:p w14:paraId="7FDA6268" w14:textId="77777777" w:rsidR="00A643E8" w:rsidRPr="000F453A" w:rsidRDefault="00A643E8" w:rsidP="00A643E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86"/>
              </w:tabs>
              <w:spacing w:before="60" w:after="0"/>
              <w:rPr>
                <w:sz w:val="24"/>
                <w:szCs w:val="24"/>
                <w:highlight w:val="yellow"/>
                <w:lang w:eastAsia="zh-CN"/>
              </w:rPr>
            </w:pPr>
            <w:r w:rsidRPr="004A4AC3">
              <w:rPr>
                <w:sz w:val="24"/>
                <w:szCs w:val="24"/>
                <w:lang w:val="en-US"/>
              </w:rPr>
              <w:tab/>
            </w:r>
            <w:r w:rsidRPr="000F453A">
              <w:rPr>
                <w:sz w:val="24"/>
                <w:szCs w:val="24"/>
                <w:lang w:eastAsia="zh-CN"/>
              </w:rPr>
              <w:t xml:space="preserve">P. </w:t>
            </w:r>
            <w:proofErr w:type="spellStart"/>
            <w:r w:rsidRPr="000F453A">
              <w:rPr>
                <w:sz w:val="24"/>
                <w:szCs w:val="24"/>
                <w:lang w:eastAsia="zh-CN"/>
              </w:rPr>
              <w:t>Najarian</w:t>
            </w:r>
            <w:r>
              <w:rPr>
                <w:rFonts w:hint="eastAsia"/>
                <w:sz w:val="24"/>
                <w:szCs w:val="24"/>
                <w:lang w:eastAsia="zh-CN"/>
              </w:rPr>
              <w:t>先生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美国</w:t>
            </w:r>
            <w:proofErr w:type="spellEnd"/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58174056" w14:textId="574AD40F" w:rsidR="00A643E8" w:rsidRPr="000201C3" w:rsidRDefault="00A643E8" w:rsidP="00D63EF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77"/>
              </w:tabs>
              <w:spacing w:before="60" w:after="0"/>
              <w:rPr>
                <w:sz w:val="24"/>
                <w:szCs w:val="24"/>
                <w:lang w:val="en-US" w:eastAsia="zh-CN"/>
              </w:rPr>
            </w:pPr>
            <w:r w:rsidRPr="004A4AC3">
              <w:rPr>
                <w:sz w:val="24"/>
                <w:szCs w:val="24"/>
                <w:lang w:val="en-US"/>
              </w:rPr>
              <w:tab/>
            </w:r>
            <w:bookmarkStart w:id="19" w:name="lt_pId044"/>
            <w:r w:rsidRPr="000201C3">
              <w:rPr>
                <w:bCs/>
                <w:sz w:val="24"/>
                <w:szCs w:val="24"/>
                <w:lang w:eastAsia="zh-CN"/>
              </w:rPr>
              <w:t xml:space="preserve">G. </w:t>
            </w:r>
            <w:proofErr w:type="spellStart"/>
            <w:r w:rsidRPr="000201C3">
              <w:rPr>
                <w:bCs/>
                <w:sz w:val="24"/>
                <w:szCs w:val="24"/>
                <w:lang w:eastAsia="zh-CN"/>
              </w:rPr>
              <w:t>Yayi</w:t>
            </w:r>
            <w:proofErr w:type="spellEnd"/>
            <w:r w:rsidR="00D63EF5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CN"/>
              </w:rPr>
              <w:t>先生（贝宁）</w:t>
            </w:r>
            <w:bookmarkEnd w:id="19"/>
          </w:p>
          <w:p w14:paraId="0F0C0DF2" w14:textId="681E99A9" w:rsidR="00A643E8" w:rsidRPr="000201C3" w:rsidRDefault="00A643E8" w:rsidP="00D63EF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77"/>
              </w:tabs>
              <w:spacing w:before="60" w:after="0"/>
              <w:rPr>
                <w:sz w:val="24"/>
                <w:szCs w:val="24"/>
                <w:lang w:val="en-US" w:eastAsia="zh-CN"/>
              </w:rPr>
            </w:pPr>
            <w:r w:rsidRPr="000201C3">
              <w:rPr>
                <w:sz w:val="24"/>
                <w:szCs w:val="24"/>
                <w:lang w:val="en-US" w:eastAsia="zh-CN"/>
              </w:rPr>
              <w:lastRenderedPageBreak/>
              <w:tab/>
            </w:r>
            <w:bookmarkStart w:id="20" w:name="lt_pId045"/>
            <w:r w:rsidRPr="000201C3">
              <w:rPr>
                <w:bCs/>
                <w:sz w:val="24"/>
                <w:szCs w:val="24"/>
                <w:lang w:eastAsia="zh-CN"/>
              </w:rPr>
              <w:t xml:space="preserve">A. </w:t>
            </w:r>
            <w:proofErr w:type="spellStart"/>
            <w:r w:rsidRPr="000201C3">
              <w:rPr>
                <w:bCs/>
                <w:sz w:val="24"/>
                <w:szCs w:val="24"/>
                <w:lang w:eastAsia="zh-CN"/>
              </w:rPr>
              <w:t>Banihani</w:t>
            </w:r>
            <w:proofErr w:type="spellEnd"/>
            <w:r w:rsidR="00D63EF5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CN"/>
              </w:rPr>
              <w:t>先生（约旦）</w:t>
            </w:r>
            <w:bookmarkEnd w:id="20"/>
          </w:p>
          <w:p w14:paraId="5C7FA333" w14:textId="04660EF9" w:rsidR="00A643E8" w:rsidRPr="000201C3" w:rsidRDefault="00A643E8" w:rsidP="00D63EF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77"/>
              </w:tabs>
              <w:spacing w:before="60" w:after="0"/>
              <w:rPr>
                <w:sz w:val="24"/>
                <w:szCs w:val="24"/>
                <w:lang w:val="en-US" w:eastAsia="zh-CN"/>
              </w:rPr>
            </w:pPr>
            <w:r w:rsidRPr="000201C3">
              <w:rPr>
                <w:sz w:val="24"/>
                <w:szCs w:val="24"/>
                <w:lang w:val="en-US" w:eastAsia="zh-CN"/>
              </w:rPr>
              <w:tab/>
            </w:r>
            <w:bookmarkStart w:id="21" w:name="lt_pId046"/>
            <w:r w:rsidR="00D63EF5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CN"/>
              </w:rPr>
              <w:t>李</w:t>
            </w:r>
            <w:r w:rsidR="00F64793" w:rsidRPr="00F64793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CN"/>
              </w:rPr>
              <w:t>芃芃</w:t>
            </w:r>
            <w:r w:rsidR="00D63EF5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CN"/>
              </w:rPr>
              <w:t>女士（中华人民共和国）</w:t>
            </w:r>
            <w:bookmarkEnd w:id="21"/>
          </w:p>
          <w:p w14:paraId="79C4B2B4" w14:textId="77777777" w:rsidR="00A643E8" w:rsidRPr="000F453A" w:rsidRDefault="00A643E8" w:rsidP="009115D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86"/>
              </w:tabs>
              <w:spacing w:before="60" w:after="0"/>
              <w:rPr>
                <w:sz w:val="24"/>
                <w:szCs w:val="24"/>
                <w:highlight w:val="yellow"/>
                <w:lang w:eastAsia="zh-CN"/>
              </w:rPr>
            </w:pPr>
            <w:proofErr w:type="spellStart"/>
            <w:r>
              <w:rPr>
                <w:rFonts w:hint="eastAsia"/>
                <w:sz w:val="24"/>
                <w:szCs w:val="24"/>
                <w:lang w:eastAsia="zh-CN"/>
              </w:rPr>
              <w:t>秘书</w:t>
            </w:r>
            <w:proofErr w:type="spellEnd"/>
            <w:r w:rsidRPr="00E016C5">
              <w:rPr>
                <w:sz w:val="24"/>
                <w:szCs w:val="24"/>
                <w:lang w:val="en-US" w:eastAsia="zh-CN"/>
              </w:rPr>
              <w:tab/>
            </w:r>
            <w:r w:rsidRPr="000F453A">
              <w:rPr>
                <w:sz w:val="24"/>
                <w:szCs w:val="24"/>
                <w:lang w:eastAsia="zh-CN"/>
              </w:rPr>
              <w:t xml:space="preserve">E. </w:t>
            </w:r>
            <w:proofErr w:type="spellStart"/>
            <w:r w:rsidRPr="000F453A">
              <w:rPr>
                <w:sz w:val="24"/>
                <w:szCs w:val="24"/>
                <w:lang w:eastAsia="zh-CN"/>
              </w:rPr>
              <w:t>Dalhen</w:t>
            </w:r>
            <w:r>
              <w:rPr>
                <w:rFonts w:hint="eastAsia"/>
                <w:sz w:val="24"/>
                <w:szCs w:val="24"/>
                <w:lang w:eastAsia="zh-CN"/>
              </w:rPr>
              <w:t>先生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国际电联，秘书长办公室</w:t>
            </w:r>
            <w:proofErr w:type="spellEnd"/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146CFAD5" w14:textId="77777777" w:rsidR="009115DF" w:rsidRDefault="009115DF" w:rsidP="009115DF">
            <w:pPr>
              <w:pStyle w:val="Headingb"/>
              <w:rPr>
                <w:lang w:eastAsia="zh-CN"/>
              </w:rPr>
            </w:pPr>
            <w:r w:rsidRPr="00AB491A">
              <w:rPr>
                <w:bCs/>
                <w:color w:val="000000"/>
                <w:szCs w:val="24"/>
                <w:lang w:val="en-US" w:eastAsia="zh-CN"/>
              </w:rPr>
              <w:t>第4委员会</w:t>
            </w:r>
            <w:r>
              <w:rPr>
                <w:rFonts w:hint="eastAsia"/>
                <w:bCs/>
                <w:color w:val="000000"/>
                <w:szCs w:val="24"/>
                <w:lang w:val="en-US" w:eastAsia="zh-CN"/>
              </w:rPr>
              <w:t xml:space="preserve"> </w:t>
            </w:r>
            <w:r w:rsidRPr="00863F0A"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 xml:space="preserve"> </w:t>
            </w:r>
            <w:r w:rsidRPr="003C7D57">
              <w:rPr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>的</w:t>
            </w:r>
            <w:r w:rsidRPr="003C7D57">
              <w:rPr>
                <w:lang w:eastAsia="zh-CN"/>
              </w:rPr>
              <w:t>结构和工作计划</w:t>
            </w:r>
          </w:p>
          <w:p w14:paraId="346EA9DE" w14:textId="6C9AB469" w:rsidR="00A643E8" w:rsidRPr="003F2A5B" w:rsidRDefault="009115DF" w:rsidP="0027452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77"/>
              </w:tabs>
              <w:spacing w:before="120"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hint="eastAsia"/>
                <w:sz w:val="24"/>
                <w:szCs w:val="24"/>
                <w:lang w:eastAsia="zh-CN"/>
              </w:rPr>
              <w:t>主席</w:t>
            </w:r>
            <w:proofErr w:type="spellEnd"/>
            <w:r w:rsidR="00A643E8">
              <w:rPr>
                <w:sz w:val="24"/>
                <w:szCs w:val="24"/>
                <w:lang w:val="en-US"/>
              </w:rPr>
              <w:tab/>
            </w:r>
            <w:bookmarkStart w:id="22" w:name="lt_pId051"/>
            <w:r w:rsidR="00A643E8" w:rsidRPr="000201C3">
              <w:rPr>
                <w:sz w:val="24"/>
                <w:szCs w:val="24"/>
              </w:rPr>
              <w:t>Carol Wilson</w:t>
            </w:r>
            <w:r w:rsidR="0027452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夫人（澳大利亚）</w:t>
            </w:r>
            <w:bookmarkEnd w:id="22"/>
          </w:p>
          <w:p w14:paraId="14777B66" w14:textId="053D0F3E" w:rsidR="00A643E8" w:rsidRPr="000201C3" w:rsidRDefault="009115DF" w:rsidP="007066F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77"/>
              </w:tabs>
              <w:spacing w:before="120" w:after="0"/>
              <w:rPr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1A1D8A">
              <w:rPr>
                <w:rFonts w:hint="eastAsia"/>
                <w:sz w:val="24"/>
                <w:szCs w:val="24"/>
                <w:lang w:eastAsia="zh-CN"/>
              </w:rPr>
              <w:t>副主席</w:t>
            </w:r>
            <w:proofErr w:type="spellEnd"/>
            <w:r w:rsidR="00A643E8" w:rsidRPr="003F2A5B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eastAsia="zh-CN"/>
              </w:rPr>
              <w:t xml:space="preserve">H. </w:t>
            </w:r>
            <w:proofErr w:type="spellStart"/>
            <w:r>
              <w:rPr>
                <w:sz w:val="24"/>
                <w:szCs w:val="24"/>
                <w:lang w:eastAsia="zh-CN"/>
              </w:rPr>
              <w:t>Mazar</w:t>
            </w:r>
            <w:r>
              <w:rPr>
                <w:rFonts w:hint="eastAsia"/>
                <w:sz w:val="24"/>
                <w:szCs w:val="24"/>
                <w:lang w:eastAsia="zh-CN"/>
              </w:rPr>
              <w:t>博士</w:t>
            </w:r>
            <w:r>
              <w:rPr>
                <w:sz w:val="24"/>
                <w:szCs w:val="24"/>
                <w:lang w:eastAsia="zh-CN"/>
              </w:rPr>
              <w:t>（</w:t>
            </w:r>
            <w:r w:rsidRPr="000F453A">
              <w:rPr>
                <w:sz w:val="24"/>
                <w:szCs w:val="24"/>
                <w:lang w:eastAsia="zh-CN"/>
              </w:rPr>
              <w:t>ATDI</w:t>
            </w:r>
            <w:proofErr w:type="spellEnd"/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46C5B20D" w14:textId="578D8E58" w:rsidR="00A643E8" w:rsidRPr="000201C3" w:rsidRDefault="009115DF" w:rsidP="0027452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77"/>
              </w:tabs>
              <w:spacing w:before="120" w:after="0"/>
              <w:rPr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hint="eastAsia"/>
                <w:sz w:val="24"/>
                <w:szCs w:val="24"/>
                <w:lang w:eastAsia="zh-CN"/>
              </w:rPr>
              <w:t>秘书</w:t>
            </w:r>
            <w:proofErr w:type="spellEnd"/>
            <w:r w:rsidR="00A643E8" w:rsidRPr="003F2A5B">
              <w:rPr>
                <w:sz w:val="24"/>
                <w:szCs w:val="24"/>
                <w:lang w:val="en-US" w:eastAsia="zh-CN"/>
              </w:rPr>
              <w:tab/>
            </w:r>
            <w:bookmarkStart w:id="23" w:name="lt_pId055"/>
            <w:r w:rsidR="00A643E8" w:rsidRPr="000201C3">
              <w:rPr>
                <w:sz w:val="24"/>
                <w:szCs w:val="24"/>
                <w:lang w:eastAsia="zh-CN"/>
              </w:rPr>
              <w:t xml:space="preserve">V. </w:t>
            </w:r>
            <w:proofErr w:type="spellStart"/>
            <w:r w:rsidR="00A643E8" w:rsidRPr="000201C3">
              <w:rPr>
                <w:sz w:val="24"/>
                <w:szCs w:val="24"/>
                <w:lang w:eastAsia="zh-CN"/>
              </w:rPr>
              <w:t>Nozdrin</w:t>
            </w:r>
            <w:proofErr w:type="spellEnd"/>
            <w:r w:rsidR="0027452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博士（国际电联无线电通信局）</w:t>
            </w:r>
            <w:bookmarkEnd w:id="23"/>
          </w:p>
          <w:p w14:paraId="16F36D24" w14:textId="77777777" w:rsidR="009115DF" w:rsidRDefault="009115DF" w:rsidP="009115DF">
            <w:pPr>
              <w:pStyle w:val="Headingb"/>
              <w:rPr>
                <w:lang w:eastAsia="zh-CN"/>
              </w:rPr>
            </w:pPr>
            <w:r w:rsidRPr="00AB491A">
              <w:rPr>
                <w:bCs/>
                <w:color w:val="000000"/>
                <w:szCs w:val="24"/>
                <w:lang w:val="en-US" w:eastAsia="zh-CN"/>
              </w:rPr>
              <w:t>第5委员会</w:t>
            </w:r>
            <w:r>
              <w:rPr>
                <w:rFonts w:hint="eastAsia"/>
                <w:bCs/>
                <w:color w:val="000000"/>
                <w:szCs w:val="24"/>
                <w:lang w:val="en-US" w:eastAsia="zh-CN"/>
              </w:rPr>
              <w:t xml:space="preserve"> </w:t>
            </w:r>
            <w:r w:rsidRPr="00863F0A"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3C7D57">
              <w:rPr>
                <w:lang w:eastAsia="zh-CN"/>
              </w:rPr>
              <w:t>无线电通信全会和研究组</w:t>
            </w:r>
            <w:r>
              <w:rPr>
                <w:rFonts w:hint="eastAsia"/>
                <w:lang w:eastAsia="zh-CN"/>
              </w:rPr>
              <w:t>的</w:t>
            </w:r>
            <w:r w:rsidRPr="003C7D57">
              <w:rPr>
                <w:lang w:eastAsia="zh-CN"/>
              </w:rPr>
              <w:t>工作方法</w:t>
            </w:r>
            <w:proofErr w:type="spellEnd"/>
          </w:p>
          <w:p w14:paraId="73119F24" w14:textId="0608164F" w:rsidR="00A643E8" w:rsidRPr="003F2A5B" w:rsidRDefault="009115DF" w:rsidP="007066F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77"/>
              </w:tabs>
              <w:spacing w:before="120"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hint="eastAsia"/>
                <w:sz w:val="24"/>
                <w:szCs w:val="24"/>
                <w:lang w:eastAsia="zh-CN"/>
              </w:rPr>
              <w:t>主席</w:t>
            </w:r>
            <w:proofErr w:type="spellEnd"/>
            <w:r w:rsidR="00A643E8" w:rsidRPr="003F2A5B">
              <w:rPr>
                <w:sz w:val="24"/>
                <w:szCs w:val="24"/>
                <w:lang w:val="en-US"/>
              </w:rPr>
              <w:tab/>
            </w:r>
            <w:bookmarkStart w:id="24" w:name="lt_pId058"/>
            <w:r w:rsidR="00A643E8" w:rsidRPr="0024331D">
              <w:rPr>
                <w:sz w:val="24"/>
                <w:szCs w:val="24"/>
                <w:lang w:val="en-US"/>
              </w:rPr>
              <w:t>Chris Hofer</w:t>
            </w:r>
            <w:r w:rsidR="00274522" w:rsidRPr="0024331D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zh-CN"/>
              </w:rPr>
              <w:t>先生（美国）</w:t>
            </w:r>
            <w:bookmarkEnd w:id="24"/>
          </w:p>
          <w:p w14:paraId="061316E7" w14:textId="04454E39" w:rsidR="00A643E8" w:rsidRPr="003F2A5B" w:rsidRDefault="009115DF" w:rsidP="0027452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77"/>
              </w:tabs>
              <w:spacing w:before="120" w:after="0"/>
              <w:rPr>
                <w:sz w:val="24"/>
                <w:szCs w:val="24"/>
                <w:lang w:val="en-US" w:eastAsia="zh-CN"/>
              </w:rPr>
            </w:pPr>
            <w:proofErr w:type="spellStart"/>
            <w:r w:rsidRPr="001A1D8A">
              <w:rPr>
                <w:rFonts w:hint="eastAsia"/>
                <w:sz w:val="24"/>
                <w:szCs w:val="24"/>
                <w:lang w:eastAsia="zh-CN"/>
              </w:rPr>
              <w:t>副主席</w:t>
            </w:r>
            <w:proofErr w:type="spellEnd"/>
            <w:r w:rsidR="00A643E8" w:rsidRPr="003F2A5B">
              <w:rPr>
                <w:sz w:val="24"/>
                <w:szCs w:val="24"/>
                <w:lang w:val="en-US" w:eastAsia="zh-CN"/>
              </w:rPr>
              <w:tab/>
            </w:r>
            <w:bookmarkStart w:id="25" w:name="lt_pId060"/>
            <w:r w:rsidR="00A643E8" w:rsidRPr="000201C3">
              <w:rPr>
                <w:sz w:val="24"/>
                <w:szCs w:val="24"/>
                <w:lang w:eastAsia="zh-CN"/>
              </w:rPr>
              <w:t xml:space="preserve">E.H. </w:t>
            </w:r>
            <w:proofErr w:type="spellStart"/>
            <w:r w:rsidR="00A643E8" w:rsidRPr="000201C3">
              <w:rPr>
                <w:sz w:val="24"/>
                <w:szCs w:val="24"/>
                <w:lang w:eastAsia="zh-CN"/>
              </w:rPr>
              <w:t>Abdouramane</w:t>
            </w:r>
            <w:proofErr w:type="spellEnd"/>
            <w:r w:rsidR="0027452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先生（喀麦隆）</w:t>
            </w:r>
            <w:bookmarkEnd w:id="25"/>
          </w:p>
          <w:p w14:paraId="256241E9" w14:textId="3A4A82ED" w:rsidR="00A643E8" w:rsidRPr="003F2A5B" w:rsidRDefault="009115DF" w:rsidP="0027452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177"/>
              </w:tabs>
              <w:spacing w:before="120" w:after="0"/>
              <w:ind w:left="2312" w:hanging="2312"/>
              <w:rPr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hint="eastAsia"/>
                <w:sz w:val="24"/>
                <w:szCs w:val="24"/>
                <w:lang w:eastAsia="zh-CN"/>
              </w:rPr>
              <w:t>秘书</w:t>
            </w:r>
            <w:proofErr w:type="spellEnd"/>
            <w:r w:rsidR="00A643E8">
              <w:rPr>
                <w:sz w:val="24"/>
                <w:szCs w:val="24"/>
                <w:lang w:val="en-US" w:eastAsia="zh-CN"/>
              </w:rPr>
              <w:tab/>
            </w:r>
            <w:bookmarkStart w:id="26" w:name="lt_pId062"/>
            <w:r w:rsidR="00A643E8" w:rsidRPr="000201C3">
              <w:rPr>
                <w:sz w:val="24"/>
                <w:szCs w:val="24"/>
                <w:lang w:val="en-US" w:eastAsia="zh-CN"/>
              </w:rPr>
              <w:t xml:space="preserve">N. </w:t>
            </w:r>
            <w:bookmarkStart w:id="27" w:name="_GoBack"/>
            <w:r w:rsidR="00A643E8" w:rsidRPr="000201C3">
              <w:rPr>
                <w:sz w:val="24"/>
                <w:szCs w:val="24"/>
                <w:lang w:val="en-US" w:eastAsia="zh-CN"/>
              </w:rPr>
              <w:t>Malaguti</w:t>
            </w:r>
            <w:bookmarkEnd w:id="27"/>
            <w:r w:rsidR="00274522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zh-CN"/>
              </w:rPr>
              <w:t>先生（国际电联无线电通信局）</w:t>
            </w:r>
            <w:bookmarkEnd w:id="26"/>
          </w:p>
          <w:p w14:paraId="45873EA4" w14:textId="3CE1563D" w:rsidR="00A643E8" w:rsidRPr="003F2A5B" w:rsidRDefault="009115DF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Cs/>
                <w:lang w:val="en-US" w:eastAsia="zh-CN"/>
              </w:rPr>
            </w:pPr>
            <w:proofErr w:type="spellStart"/>
            <w:r w:rsidRPr="00827B12">
              <w:rPr>
                <w:rFonts w:hint="eastAsia"/>
                <w:lang w:eastAsia="zh-CN"/>
              </w:rPr>
              <w:t>这些提议由与会代表鼓掌批准</w:t>
            </w:r>
            <w:proofErr w:type="spellEnd"/>
            <w:r w:rsidRPr="00827B12">
              <w:rPr>
                <w:rFonts w:hint="eastAsia"/>
                <w:lang w:eastAsia="zh-CN"/>
              </w:rPr>
              <w:t>。</w:t>
            </w:r>
          </w:p>
        </w:tc>
        <w:tc>
          <w:tcPr>
            <w:tcW w:w="1690" w:type="dxa"/>
          </w:tcPr>
          <w:p w14:paraId="707AFFDA" w14:textId="77777777" w:rsidR="00A643E8" w:rsidRPr="003F2A5B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jc w:val="center"/>
              <w:rPr>
                <w:bCs/>
                <w:lang w:val="en-US" w:eastAsia="zh-CN"/>
              </w:rPr>
            </w:pPr>
          </w:p>
        </w:tc>
      </w:tr>
      <w:tr w:rsidR="00A643E8" w14:paraId="59FB4588" w14:textId="77777777" w:rsidTr="00A643E8">
        <w:tc>
          <w:tcPr>
            <w:tcW w:w="699" w:type="dxa"/>
          </w:tcPr>
          <w:p w14:paraId="219154BD" w14:textId="77777777" w:rsidR="00A643E8" w:rsidRPr="00E1193E" w:rsidRDefault="00A643E8" w:rsidP="007066FF">
            <w:pPr>
              <w:tabs>
                <w:tab w:val="left" w:pos="567"/>
              </w:tabs>
              <w:spacing w:before="80"/>
              <w:ind w:left="567" w:hanging="567"/>
              <w:rPr>
                <w:b/>
                <w:lang w:val="en-US"/>
              </w:rPr>
            </w:pPr>
            <w:r w:rsidRPr="00E1193E">
              <w:rPr>
                <w:b/>
                <w:lang w:val="en-US"/>
              </w:rPr>
              <w:t>4.1</w:t>
            </w:r>
          </w:p>
        </w:tc>
        <w:tc>
          <w:tcPr>
            <w:tcW w:w="7534" w:type="dxa"/>
          </w:tcPr>
          <w:p w14:paraId="5F6C9659" w14:textId="1DDEC69A" w:rsidR="00A643E8" w:rsidRPr="003F2A5B" w:rsidRDefault="009115DF" w:rsidP="007066FF">
            <w:pPr>
              <w:tabs>
                <w:tab w:val="left" w:pos="567"/>
              </w:tabs>
              <w:spacing w:before="80"/>
              <w:rPr>
                <w:lang w:val="en-US"/>
              </w:rPr>
            </w:pPr>
            <w:r w:rsidRPr="00827B12">
              <w:rPr>
                <w:rFonts w:hint="eastAsia"/>
              </w:rPr>
              <w:t>第3委员会的工作安排</w:t>
            </w:r>
          </w:p>
        </w:tc>
        <w:tc>
          <w:tcPr>
            <w:tcW w:w="1690" w:type="dxa"/>
          </w:tcPr>
          <w:p w14:paraId="63D0BD4E" w14:textId="77777777" w:rsidR="00A643E8" w:rsidRPr="003F2A5B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jc w:val="center"/>
              <w:rPr>
                <w:bCs/>
                <w:lang w:val="en-US"/>
              </w:rPr>
            </w:pPr>
          </w:p>
        </w:tc>
      </w:tr>
      <w:tr w:rsidR="00A643E8" w14:paraId="340E4ED7" w14:textId="77777777" w:rsidTr="00A643E8">
        <w:tc>
          <w:tcPr>
            <w:tcW w:w="699" w:type="dxa"/>
          </w:tcPr>
          <w:p w14:paraId="17A75756" w14:textId="77777777" w:rsidR="00A643E8" w:rsidRPr="00E1193E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/>
                <w:bCs/>
                <w:lang w:val="en-US"/>
              </w:rPr>
            </w:pPr>
          </w:p>
        </w:tc>
        <w:tc>
          <w:tcPr>
            <w:tcW w:w="7534" w:type="dxa"/>
          </w:tcPr>
          <w:p w14:paraId="09CE4B6C" w14:textId="4789D30A" w:rsidR="00A643E8" w:rsidRPr="003F2A5B" w:rsidRDefault="009115DF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spacing w:before="80"/>
              <w:rPr>
                <w:bCs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编辑委员会主席介绍了</w:t>
            </w:r>
            <w:r>
              <w:rPr>
                <w:lang w:eastAsia="zh-CN"/>
              </w:rPr>
              <w:t>ADM/8</w:t>
            </w:r>
            <w:r>
              <w:rPr>
                <w:rFonts w:hint="eastAsia"/>
                <w:lang w:eastAsia="zh-CN"/>
              </w:rPr>
              <w:t>号文件。除《公约》第25条规定的观察员外，所有代表均可参加编辑委员会的会议。请</w:t>
            </w:r>
            <w:r>
              <w:rPr>
                <w:lang w:eastAsia="zh-CN"/>
              </w:rPr>
              <w:t>有意</w:t>
            </w:r>
            <w:r>
              <w:rPr>
                <w:rFonts w:hint="eastAsia"/>
                <w:lang w:eastAsia="zh-CN"/>
              </w:rPr>
              <w:t>参与委员会工作的主管部门按</w:t>
            </w:r>
            <w:r>
              <w:rPr>
                <w:lang w:eastAsia="zh-CN"/>
              </w:rPr>
              <w:t>ADM/8</w:t>
            </w:r>
            <w:r>
              <w:rPr>
                <w:rFonts w:hint="eastAsia"/>
                <w:lang w:eastAsia="zh-CN"/>
              </w:rPr>
              <w:t>号文件中的程序联系主席。</w:t>
            </w:r>
          </w:p>
        </w:tc>
        <w:tc>
          <w:tcPr>
            <w:tcW w:w="1690" w:type="dxa"/>
          </w:tcPr>
          <w:p w14:paraId="4A302528" w14:textId="77777777" w:rsidR="00A643E8" w:rsidRPr="005A70D5" w:rsidRDefault="002E0534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spacing w:before="80"/>
              <w:jc w:val="center"/>
              <w:rPr>
                <w:bCs/>
                <w:lang w:val="en-US"/>
              </w:rPr>
            </w:pPr>
            <w:hyperlink r:id="rId10" w:history="1">
              <w:bookmarkStart w:id="28" w:name="lt_pId069"/>
              <w:r w:rsidR="00A643E8" w:rsidRPr="005A70D5">
                <w:rPr>
                  <w:rStyle w:val="Hyperlink"/>
                  <w:lang w:val="en-US"/>
                </w:rPr>
                <w:t>ADM/8</w:t>
              </w:r>
              <w:bookmarkEnd w:id="28"/>
            </w:hyperlink>
          </w:p>
        </w:tc>
      </w:tr>
      <w:tr w:rsidR="00A643E8" w14:paraId="2F32BA20" w14:textId="77777777" w:rsidTr="00A643E8">
        <w:tc>
          <w:tcPr>
            <w:tcW w:w="699" w:type="dxa"/>
          </w:tcPr>
          <w:p w14:paraId="23F369BF" w14:textId="77777777" w:rsidR="00A643E8" w:rsidRPr="00E1193E" w:rsidRDefault="00A643E8" w:rsidP="007066FF">
            <w:pPr>
              <w:tabs>
                <w:tab w:val="left" w:pos="567"/>
              </w:tabs>
              <w:spacing w:before="80"/>
              <w:rPr>
                <w:b/>
                <w:lang w:val="en-US"/>
              </w:rPr>
            </w:pPr>
            <w:r w:rsidRPr="00E1193E">
              <w:rPr>
                <w:b/>
                <w:lang w:val="en-US"/>
              </w:rPr>
              <w:t>5</w:t>
            </w:r>
          </w:p>
        </w:tc>
        <w:tc>
          <w:tcPr>
            <w:tcW w:w="7534" w:type="dxa"/>
          </w:tcPr>
          <w:p w14:paraId="0CE5ADC2" w14:textId="77777777" w:rsidR="009115DF" w:rsidRDefault="009115DF" w:rsidP="009115DF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全体会议（</w:t>
            </w:r>
            <w:r>
              <w:rPr>
                <w:lang w:eastAsia="zh-CN"/>
              </w:rPr>
              <w:t>PLEN</w:t>
            </w:r>
            <w:r>
              <w:rPr>
                <w:rFonts w:hint="eastAsia"/>
                <w:lang w:eastAsia="zh-CN"/>
              </w:rPr>
              <w:t>）文件的分配</w:t>
            </w:r>
          </w:p>
          <w:p w14:paraId="61D6C141" w14:textId="0B7F8B2E" w:rsidR="00A643E8" w:rsidRPr="003F2A5B" w:rsidRDefault="009115DF" w:rsidP="0024331D">
            <w:pPr>
              <w:tabs>
                <w:tab w:val="left" w:pos="567"/>
              </w:tabs>
              <w:spacing w:before="80"/>
              <w:rPr>
                <w:lang w:val="en-US" w:eastAsia="zh-CN"/>
              </w:rPr>
            </w:pPr>
            <w:bookmarkStart w:id="29" w:name="lt_pId072"/>
            <w:r w:rsidRPr="0024331D">
              <w:rPr>
                <w:lang w:eastAsia="zh-CN"/>
              </w:rPr>
              <w:t>ADM/7</w:t>
            </w:r>
            <w:r w:rsidRPr="0024331D">
              <w:rPr>
                <w:rFonts w:ascii="SimSun" w:eastAsia="SimSun" w:hAnsi="SimSun" w:cs="SimSun" w:hint="eastAsia"/>
                <w:lang w:eastAsia="zh-CN"/>
              </w:rPr>
              <w:t>号文件</w:t>
            </w:r>
            <w:r w:rsidR="00274522" w:rsidRPr="0024331D">
              <w:rPr>
                <w:rFonts w:asciiTheme="minorEastAsia" w:eastAsiaTheme="minorEastAsia" w:hAnsiTheme="minorEastAsia" w:hint="eastAsia"/>
                <w:lang w:eastAsia="zh-CN"/>
              </w:rPr>
              <w:t>介绍了拟议的文件分配</w:t>
            </w:r>
            <w:r w:rsidRPr="0024331D">
              <w:rPr>
                <w:rFonts w:ascii="SimSun" w:eastAsia="SimSun" w:hAnsi="SimSun" w:cs="SimSun" w:hint="eastAsia"/>
                <w:lang w:eastAsia="zh-CN"/>
              </w:rPr>
              <w:t>。</w:t>
            </w:r>
            <w:bookmarkEnd w:id="29"/>
            <w:r w:rsidRPr="0024331D">
              <w:rPr>
                <w:rFonts w:ascii="SimSun" w:eastAsia="SimSun" w:hAnsi="SimSun" w:cs="SimSun" w:hint="eastAsia"/>
                <w:lang w:eastAsia="zh-CN"/>
              </w:rPr>
              <w:t>提案未经修改即获得批准</w:t>
            </w:r>
            <w:r>
              <w:rPr>
                <w:rFonts w:ascii="SimSun" w:eastAsia="SimSun" w:hAnsi="SimSun" w:cs="SimSun" w:hint="eastAsia"/>
                <w:lang w:eastAsia="zh-CN"/>
              </w:rPr>
              <w:t>。</w:t>
            </w:r>
          </w:p>
        </w:tc>
        <w:tc>
          <w:tcPr>
            <w:tcW w:w="1690" w:type="dxa"/>
          </w:tcPr>
          <w:p w14:paraId="06C0D832" w14:textId="77777777" w:rsidR="00A643E8" w:rsidRPr="005A70D5" w:rsidRDefault="002E0534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spacing w:before="80"/>
              <w:jc w:val="center"/>
              <w:rPr>
                <w:bCs/>
                <w:lang w:val="en-US"/>
              </w:rPr>
            </w:pPr>
            <w:hyperlink r:id="rId11" w:history="1">
              <w:bookmarkStart w:id="30" w:name="lt_pId074"/>
              <w:r w:rsidR="00A643E8" w:rsidRPr="005A70D5">
                <w:rPr>
                  <w:rStyle w:val="Hyperlink"/>
                  <w:lang w:val="en-US"/>
                </w:rPr>
                <w:t>ADM/7</w:t>
              </w:r>
              <w:bookmarkEnd w:id="30"/>
            </w:hyperlink>
          </w:p>
        </w:tc>
      </w:tr>
      <w:tr w:rsidR="00A643E8" w14:paraId="6D30F13F" w14:textId="77777777" w:rsidTr="00A643E8">
        <w:tc>
          <w:tcPr>
            <w:tcW w:w="699" w:type="dxa"/>
          </w:tcPr>
          <w:p w14:paraId="481B2DCC" w14:textId="77777777" w:rsidR="00A643E8" w:rsidRPr="00E1193E" w:rsidRDefault="00A643E8" w:rsidP="007066FF">
            <w:pPr>
              <w:tabs>
                <w:tab w:val="left" w:pos="567"/>
              </w:tabs>
              <w:spacing w:before="80"/>
              <w:ind w:left="567" w:hanging="567"/>
              <w:rPr>
                <w:b/>
                <w:lang w:val="en-US"/>
              </w:rPr>
            </w:pPr>
            <w:r w:rsidRPr="00E1193E">
              <w:rPr>
                <w:b/>
                <w:lang w:val="en-US"/>
              </w:rPr>
              <w:t>5.1</w:t>
            </w:r>
          </w:p>
        </w:tc>
        <w:tc>
          <w:tcPr>
            <w:tcW w:w="7534" w:type="dxa"/>
          </w:tcPr>
          <w:p w14:paraId="55B8D296" w14:textId="25816BCD" w:rsidR="00A643E8" w:rsidRDefault="0024331D" w:rsidP="00F64793">
            <w:pPr>
              <w:tabs>
                <w:tab w:val="left" w:pos="567"/>
              </w:tabs>
              <w:spacing w:before="80"/>
              <w:rPr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没有输入的决议</w:t>
            </w:r>
          </w:p>
          <w:p w14:paraId="2E73986A" w14:textId="4350523A" w:rsidR="00A643E8" w:rsidRDefault="0024331D" w:rsidP="00F64793">
            <w:pPr>
              <w:tabs>
                <w:tab w:val="left" w:pos="567"/>
              </w:tabs>
              <w:spacing w:before="80"/>
              <w:rPr>
                <w:lang w:val="en-US" w:eastAsia="zh-CN"/>
              </w:rPr>
            </w:pPr>
            <w:bookmarkStart w:id="31" w:name="lt_pId077"/>
            <w:r>
              <w:rPr>
                <w:rFonts w:asciiTheme="minorEastAsia" w:eastAsiaTheme="minorEastAsia" w:hAnsiTheme="minorEastAsia" w:hint="eastAsia"/>
                <w:lang w:val="en-US" w:eastAsia="zh-CN"/>
              </w:rPr>
              <w:t>会议同意向各有关委员会分发没有输入的决议</w:t>
            </w:r>
            <w:bookmarkEnd w:id="31"/>
            <w:r>
              <w:rPr>
                <w:rFonts w:asciiTheme="minorEastAsia" w:eastAsiaTheme="minorEastAsia" w:hAnsiTheme="minorEastAsia" w:hint="eastAsia"/>
                <w:lang w:val="en-US" w:eastAsia="zh-CN"/>
              </w:rPr>
              <w:t>。</w:t>
            </w:r>
          </w:p>
        </w:tc>
        <w:tc>
          <w:tcPr>
            <w:tcW w:w="1690" w:type="dxa"/>
          </w:tcPr>
          <w:p w14:paraId="23AADEC5" w14:textId="77777777" w:rsidR="00A643E8" w:rsidRPr="005A70D5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jc w:val="center"/>
              <w:rPr>
                <w:lang w:val="en-US" w:eastAsia="zh-CN"/>
              </w:rPr>
            </w:pPr>
          </w:p>
        </w:tc>
      </w:tr>
      <w:tr w:rsidR="00A643E8" w14:paraId="783E58A7" w14:textId="77777777" w:rsidTr="00A643E8">
        <w:tc>
          <w:tcPr>
            <w:tcW w:w="699" w:type="dxa"/>
          </w:tcPr>
          <w:p w14:paraId="09A3FB3F" w14:textId="77777777" w:rsidR="00A643E8" w:rsidRPr="00E1193E" w:rsidRDefault="00A643E8" w:rsidP="007066FF">
            <w:pPr>
              <w:tabs>
                <w:tab w:val="left" w:pos="567"/>
              </w:tabs>
              <w:spacing w:before="80"/>
              <w:ind w:left="567" w:hanging="567"/>
              <w:rPr>
                <w:b/>
                <w:lang w:val="en-US"/>
              </w:rPr>
            </w:pPr>
            <w:r w:rsidRPr="00E1193E">
              <w:rPr>
                <w:b/>
                <w:lang w:val="en-US"/>
              </w:rPr>
              <w:t>5.2</w:t>
            </w:r>
          </w:p>
        </w:tc>
        <w:tc>
          <w:tcPr>
            <w:tcW w:w="7534" w:type="dxa"/>
          </w:tcPr>
          <w:p w14:paraId="72EA4F04" w14:textId="7A5CA137" w:rsidR="00A643E8" w:rsidRDefault="0024331D" w:rsidP="0024331D">
            <w:pPr>
              <w:tabs>
                <w:tab w:val="left" w:pos="567"/>
              </w:tabs>
              <w:spacing w:before="80"/>
              <w:rPr>
                <w:lang w:val="en-US" w:eastAsia="zh-CN"/>
              </w:rPr>
            </w:pPr>
            <w:bookmarkStart w:id="32" w:name="lt_pId079"/>
            <w:r>
              <w:rPr>
                <w:rFonts w:asciiTheme="minorEastAsia" w:eastAsiaTheme="minorEastAsia" w:hAnsiTheme="minorEastAsia" w:hint="eastAsia"/>
                <w:lang w:val="en-US" w:eastAsia="zh-CN"/>
              </w:rPr>
              <w:t>关于</w:t>
            </w:r>
            <w:r>
              <w:rPr>
                <w:lang w:val="en-US" w:eastAsia="zh-CN"/>
              </w:rPr>
              <w:t>ITU-R M.1036-5</w:t>
            </w:r>
            <w:r w:rsidRPr="0024331D">
              <w:rPr>
                <w:rFonts w:asciiTheme="minorEastAsia" w:eastAsiaTheme="minorEastAsia" w:hAnsiTheme="minorEastAsia" w:hint="eastAsia"/>
                <w:lang w:val="en-US" w:eastAsia="zh-CN"/>
              </w:rPr>
              <w:t>建议书修订草案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的处理</w:t>
            </w:r>
            <w:bookmarkEnd w:id="32"/>
          </w:p>
          <w:p w14:paraId="21E62FF6" w14:textId="7CE00C73" w:rsidR="00A643E8" w:rsidRDefault="0024331D" w:rsidP="006F3057">
            <w:pPr>
              <w:tabs>
                <w:tab w:val="left" w:pos="567"/>
              </w:tabs>
              <w:spacing w:before="80"/>
              <w:rPr>
                <w:lang w:val="en-US" w:eastAsia="zh-CN"/>
              </w:rPr>
            </w:pPr>
            <w:bookmarkStart w:id="33" w:name="lt_pId080"/>
            <w:r>
              <w:rPr>
                <w:rFonts w:asciiTheme="minorEastAsia" w:eastAsiaTheme="minorEastAsia" w:hAnsiTheme="minorEastAsia" w:hint="eastAsia"/>
                <w:lang w:val="en-US" w:eastAsia="zh-CN"/>
              </w:rPr>
              <w:t>会议决定</w:t>
            </w:r>
            <w:r w:rsidR="006F3057">
              <w:rPr>
                <w:rFonts w:asciiTheme="minorEastAsia" w:eastAsiaTheme="minorEastAsia" w:hAnsiTheme="minorEastAsia" w:hint="eastAsia"/>
                <w:lang w:val="en-US" w:eastAsia="zh-CN"/>
              </w:rPr>
              <w:t>成立</w:t>
            </w:r>
            <w:r w:rsidR="006F3057" w:rsidRPr="000201C3">
              <w:rPr>
                <w:lang w:val="en-US" w:eastAsia="zh-CN"/>
              </w:rPr>
              <w:t>Plen-1</w:t>
            </w:r>
            <w:proofErr w:type="gramStart"/>
            <w:r w:rsidR="006F3057">
              <w:rPr>
                <w:rFonts w:asciiTheme="minorEastAsia" w:eastAsiaTheme="minorEastAsia" w:hAnsiTheme="minorEastAsia" w:hint="eastAsia"/>
                <w:lang w:val="en-US" w:eastAsia="zh-CN"/>
              </w:rPr>
              <w:t>特设组</w:t>
            </w:r>
            <w:proofErr w:type="gramEnd"/>
            <w:r w:rsidR="006F3057">
              <w:rPr>
                <w:rFonts w:asciiTheme="minorEastAsia" w:eastAsiaTheme="minorEastAsia" w:hAnsiTheme="minorEastAsia" w:hint="eastAsia"/>
                <w:lang w:val="en-US" w:eastAsia="zh-CN"/>
              </w:rPr>
              <w:t>处理这个议项。</w:t>
            </w:r>
            <w:bookmarkStart w:id="34" w:name="lt_pId081"/>
            <w:bookmarkEnd w:id="33"/>
            <w:r w:rsidR="00F64793">
              <w:rPr>
                <w:rFonts w:asciiTheme="minorEastAsia" w:eastAsiaTheme="minorEastAsia" w:hAnsiTheme="minorEastAsia" w:hint="eastAsia"/>
                <w:lang w:val="en-US" w:eastAsia="zh-CN"/>
              </w:rPr>
              <w:t>在下次</w:t>
            </w:r>
            <w:r w:rsidR="006F3057" w:rsidRPr="006F3057">
              <w:rPr>
                <w:rFonts w:asciiTheme="minorEastAsia" w:eastAsiaTheme="minorEastAsia" w:hAnsiTheme="minorEastAsia" w:hint="eastAsia"/>
                <w:lang w:val="en-US" w:eastAsia="zh-CN"/>
              </w:rPr>
              <w:t>全体会议上</w:t>
            </w:r>
            <w:r w:rsidR="006F3057">
              <w:rPr>
                <w:rFonts w:asciiTheme="minorEastAsia" w:eastAsiaTheme="minorEastAsia" w:hAnsiTheme="minorEastAsia" w:hint="eastAsia"/>
                <w:lang w:val="en-US" w:eastAsia="zh-CN"/>
              </w:rPr>
              <w:t>决定</w:t>
            </w:r>
            <w:r w:rsidR="006F3057" w:rsidRPr="006F3057">
              <w:rPr>
                <w:rFonts w:asciiTheme="minorEastAsia" w:eastAsiaTheme="minorEastAsia" w:hAnsiTheme="minorEastAsia" w:hint="eastAsia"/>
                <w:lang w:val="en-US" w:eastAsia="zh-CN"/>
              </w:rPr>
              <w:t>主席</w:t>
            </w:r>
            <w:r w:rsidR="006F3057">
              <w:rPr>
                <w:rFonts w:asciiTheme="minorEastAsia" w:eastAsiaTheme="minorEastAsia" w:hAnsiTheme="minorEastAsia" w:hint="eastAsia"/>
                <w:lang w:val="en-US" w:eastAsia="zh-CN"/>
              </w:rPr>
              <w:t>的</w:t>
            </w:r>
            <w:r w:rsidR="006F3057" w:rsidRPr="006F3057">
              <w:rPr>
                <w:rFonts w:asciiTheme="minorEastAsia" w:eastAsiaTheme="minorEastAsia" w:hAnsiTheme="minorEastAsia" w:hint="eastAsia"/>
                <w:lang w:val="en-US" w:eastAsia="zh-CN"/>
              </w:rPr>
              <w:t>提名。</w:t>
            </w:r>
            <w:bookmarkEnd w:id="34"/>
          </w:p>
        </w:tc>
        <w:tc>
          <w:tcPr>
            <w:tcW w:w="1690" w:type="dxa"/>
          </w:tcPr>
          <w:p w14:paraId="16CAAC3D" w14:textId="77777777" w:rsidR="00A643E8" w:rsidRPr="005A70D5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jc w:val="center"/>
              <w:rPr>
                <w:lang w:val="en-US" w:eastAsia="zh-CN"/>
              </w:rPr>
            </w:pPr>
          </w:p>
        </w:tc>
      </w:tr>
      <w:tr w:rsidR="00A643E8" w14:paraId="2654E9D8" w14:textId="77777777" w:rsidTr="00A643E8">
        <w:tc>
          <w:tcPr>
            <w:tcW w:w="699" w:type="dxa"/>
          </w:tcPr>
          <w:p w14:paraId="0ADBFD3A" w14:textId="77777777" w:rsidR="00A643E8" w:rsidRPr="00E1193E" w:rsidRDefault="00A643E8" w:rsidP="007066FF">
            <w:pPr>
              <w:tabs>
                <w:tab w:val="left" w:pos="567"/>
              </w:tabs>
              <w:spacing w:before="80"/>
              <w:ind w:left="567" w:hanging="567"/>
              <w:rPr>
                <w:b/>
                <w:lang w:val="en-US"/>
              </w:rPr>
            </w:pPr>
            <w:r w:rsidRPr="00E1193E">
              <w:rPr>
                <w:b/>
                <w:lang w:val="en-US"/>
              </w:rPr>
              <w:t>6</w:t>
            </w:r>
          </w:p>
        </w:tc>
        <w:tc>
          <w:tcPr>
            <w:tcW w:w="7534" w:type="dxa"/>
          </w:tcPr>
          <w:p w14:paraId="10C67B40" w14:textId="77777777" w:rsidR="009115DF" w:rsidRDefault="009115DF" w:rsidP="009115DF">
            <w:pPr>
              <w:tabs>
                <w:tab w:val="left" w:pos="567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会议临时日程和时间安排草案</w:t>
            </w:r>
          </w:p>
          <w:p w14:paraId="5111133D" w14:textId="2972FC93" w:rsidR="00A643E8" w:rsidRPr="003F2A5B" w:rsidRDefault="009115DF" w:rsidP="009115DF">
            <w:pPr>
              <w:tabs>
                <w:tab w:val="left" w:pos="567"/>
              </w:tabs>
              <w:spacing w:before="8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临时日程和会议时间安排草案未经修改即获得批准</w:t>
            </w:r>
            <w:proofErr w:type="spellEnd"/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690" w:type="dxa"/>
          </w:tcPr>
          <w:p w14:paraId="171BF363" w14:textId="5CF052D6" w:rsidR="00A643E8" w:rsidRPr="005A70D5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spacing w:before="80"/>
              <w:jc w:val="center"/>
              <w:rPr>
                <w:bCs/>
                <w:lang w:val="en-US"/>
              </w:rPr>
            </w:pPr>
            <w:bookmarkStart w:id="35" w:name="lt_pId085"/>
            <w:r w:rsidRPr="005A70D5">
              <w:rPr>
                <w:lang w:val="en-US"/>
              </w:rPr>
              <w:t>ADM/</w:t>
            </w:r>
            <w:hyperlink r:id="rId12" w:history="1">
              <w:r w:rsidRPr="005A70D5">
                <w:rPr>
                  <w:rStyle w:val="Hyperlink"/>
                  <w:lang w:val="en-US"/>
                </w:rPr>
                <w:t>5</w:t>
              </w:r>
            </w:hyperlink>
            <w:r w:rsidR="009115DF" w:rsidRPr="005A70D5">
              <w:rPr>
                <w:rFonts w:ascii="SimSun" w:eastAsia="SimSun" w:hAnsi="SimSun" w:cs="SimSun" w:hint="eastAsia"/>
                <w:lang w:val="en-US" w:eastAsia="zh-CN"/>
              </w:rPr>
              <w:t>和</w:t>
            </w:r>
            <w:r w:rsidRPr="005A70D5">
              <w:fldChar w:fldCharType="begin"/>
            </w:r>
            <w:r w:rsidRPr="005A70D5">
              <w:instrText xml:space="preserve"> HYPERLINK "https://www.itu.int/md/R19-RA19-ADM-0006/en" </w:instrText>
            </w:r>
            <w:r w:rsidRPr="005A70D5">
              <w:fldChar w:fldCharType="separate"/>
            </w:r>
            <w:r w:rsidRPr="005A70D5">
              <w:rPr>
                <w:rStyle w:val="Hyperlink"/>
                <w:lang w:val="en-US"/>
              </w:rPr>
              <w:t>6</w:t>
            </w:r>
            <w:r w:rsidRPr="005A70D5">
              <w:rPr>
                <w:rStyle w:val="Hyperlink"/>
                <w:lang w:val="en-US"/>
              </w:rPr>
              <w:fldChar w:fldCharType="end"/>
            </w:r>
            <w:bookmarkEnd w:id="35"/>
          </w:p>
        </w:tc>
      </w:tr>
      <w:tr w:rsidR="00A643E8" w14:paraId="602C82E6" w14:textId="77777777" w:rsidTr="00A643E8">
        <w:tc>
          <w:tcPr>
            <w:tcW w:w="699" w:type="dxa"/>
          </w:tcPr>
          <w:p w14:paraId="229BC4E2" w14:textId="77777777" w:rsidR="00A643E8" w:rsidRPr="00E1193E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spacing w:before="80"/>
              <w:rPr>
                <w:b/>
                <w:bCs/>
                <w:lang w:val="en-US"/>
              </w:rPr>
            </w:pPr>
            <w:r w:rsidRPr="00E1193E">
              <w:rPr>
                <w:b/>
                <w:bCs/>
                <w:lang w:val="en-US"/>
              </w:rPr>
              <w:t>7</w:t>
            </w:r>
          </w:p>
        </w:tc>
        <w:tc>
          <w:tcPr>
            <w:tcW w:w="7534" w:type="dxa"/>
          </w:tcPr>
          <w:p w14:paraId="61CBACA5" w14:textId="77777777" w:rsidR="009115DF" w:rsidRDefault="009115DF" w:rsidP="009115DF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介绍无线电通信局主任的报告</w:t>
            </w:r>
          </w:p>
          <w:p w14:paraId="4FDECA8B" w14:textId="4328009A" w:rsidR="00A643E8" w:rsidRPr="003F2A5B" w:rsidRDefault="009115DF" w:rsidP="006F3057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Cs/>
                <w:lang w:val="en-US" w:eastAsia="zh-CN"/>
              </w:rPr>
            </w:pPr>
            <w:bookmarkStart w:id="36" w:name="lt_pId088"/>
            <w:r w:rsidRPr="00C56A1C">
              <w:rPr>
                <w:rFonts w:ascii="SimSun" w:eastAsia="SimSun" w:hAnsi="SimSun" w:cs="SimSun" w:hint="eastAsia"/>
                <w:lang w:eastAsia="zh-CN"/>
              </w:rPr>
              <w:t>无线电通信局主任介绍了报告</w:t>
            </w:r>
            <w:r w:rsidR="00C56A1C">
              <w:rPr>
                <w:rFonts w:ascii="SimSun" w:eastAsia="SimSun" w:hAnsi="SimSun" w:cs="SimSun" w:hint="eastAsia"/>
                <w:lang w:eastAsia="zh-CN"/>
              </w:rPr>
              <w:t>并得到了会议的注意</w:t>
            </w:r>
            <w:r w:rsidRPr="00C56A1C">
              <w:rPr>
                <w:rFonts w:ascii="SimSun" w:eastAsia="SimSun" w:hAnsi="SimSun" w:cs="SimSun" w:hint="eastAsia"/>
                <w:lang w:eastAsia="zh-CN"/>
              </w:rPr>
              <w:t>。</w:t>
            </w:r>
            <w:bookmarkEnd w:id="36"/>
          </w:p>
        </w:tc>
        <w:tc>
          <w:tcPr>
            <w:tcW w:w="1690" w:type="dxa"/>
          </w:tcPr>
          <w:p w14:paraId="310D240B" w14:textId="77777777" w:rsidR="00A643E8" w:rsidRPr="005A70D5" w:rsidRDefault="002E0534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spacing w:before="80"/>
              <w:jc w:val="center"/>
              <w:rPr>
                <w:bCs/>
                <w:lang w:val="en-US"/>
              </w:rPr>
            </w:pPr>
            <w:hyperlink r:id="rId13" w:history="1">
              <w:bookmarkStart w:id="37" w:name="lt_pId089"/>
              <w:r w:rsidR="00A643E8" w:rsidRPr="005A70D5">
                <w:rPr>
                  <w:rStyle w:val="Hyperlink"/>
                  <w:lang w:val="en-US"/>
                </w:rPr>
                <w:t>PLEN/1</w:t>
              </w:r>
              <w:bookmarkEnd w:id="37"/>
            </w:hyperlink>
          </w:p>
        </w:tc>
      </w:tr>
      <w:tr w:rsidR="00A643E8" w14:paraId="0A5EE946" w14:textId="77777777" w:rsidTr="00A643E8">
        <w:tc>
          <w:tcPr>
            <w:tcW w:w="699" w:type="dxa"/>
          </w:tcPr>
          <w:p w14:paraId="26A6A7A5" w14:textId="77777777" w:rsidR="00A643E8" w:rsidRPr="00E1193E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spacing w:before="80"/>
              <w:rPr>
                <w:b/>
                <w:bCs/>
                <w:lang w:val="en-US"/>
              </w:rPr>
            </w:pPr>
            <w:r w:rsidRPr="00E1193E">
              <w:rPr>
                <w:b/>
                <w:bCs/>
                <w:lang w:val="en-US"/>
              </w:rPr>
              <w:t>8</w:t>
            </w:r>
          </w:p>
        </w:tc>
        <w:tc>
          <w:tcPr>
            <w:tcW w:w="7534" w:type="dxa"/>
          </w:tcPr>
          <w:p w14:paraId="627A229B" w14:textId="50E8E9A6" w:rsidR="00A643E8" w:rsidRPr="003F2A5B" w:rsidRDefault="006F3057" w:rsidP="007066FF">
            <w:pPr>
              <w:tabs>
                <w:tab w:val="left" w:pos="567"/>
              </w:tabs>
              <w:spacing w:before="80"/>
              <w:rPr>
                <w:lang w:val="en-US" w:eastAsia="zh-CN"/>
              </w:rPr>
            </w:pPr>
            <w:r w:rsidRPr="006F3057">
              <w:rPr>
                <w:rFonts w:ascii="SimSun" w:eastAsia="SimSun" w:hAnsi="SimSun" w:cs="SimSun" w:hint="eastAsia"/>
                <w:lang w:val="en-US" w:eastAsia="zh-CN"/>
              </w:rPr>
              <w:t>无线电通信顾问组主席的报告</w:t>
            </w:r>
          </w:p>
          <w:p w14:paraId="5F4FA227" w14:textId="77777777" w:rsidR="00A643E8" w:rsidRDefault="006F3057" w:rsidP="00C56A1C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rFonts w:ascii="SimSun" w:eastAsia="SimSun" w:hAnsi="SimSun" w:cs="SimSun"/>
                <w:szCs w:val="24"/>
                <w:lang w:val="en-US" w:eastAsia="zh-CN"/>
              </w:rPr>
            </w:pPr>
            <w:bookmarkStart w:id="38" w:name="lt_pId092"/>
            <w:r w:rsidRPr="006F3057">
              <w:rPr>
                <w:rFonts w:ascii="SimSun" w:eastAsia="SimSun" w:hAnsi="SimSun" w:cs="SimSun" w:hint="eastAsia"/>
                <w:lang w:val="en-US" w:eastAsia="zh-CN"/>
              </w:rPr>
              <w:t>无线电通信顾问组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（</w:t>
            </w:r>
            <w:r w:rsidRPr="006F3057">
              <w:rPr>
                <w:rFonts w:hint="eastAsia"/>
                <w:lang w:val="en-US" w:eastAsia="zh-CN"/>
              </w:rPr>
              <w:t>RAG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）</w:t>
            </w:r>
            <w:r w:rsidRPr="006F3057">
              <w:rPr>
                <w:rFonts w:ascii="SimSun" w:eastAsia="SimSun" w:hAnsi="SimSun" w:cs="SimSun" w:hint="eastAsia"/>
                <w:lang w:val="en-US" w:eastAsia="zh-CN"/>
              </w:rPr>
              <w:t>主席</w:t>
            </w:r>
            <w:r w:rsidRPr="006F3057">
              <w:rPr>
                <w:rFonts w:hint="eastAsia"/>
                <w:lang w:val="en-US" w:eastAsia="zh-CN"/>
              </w:rPr>
              <w:t xml:space="preserve">Daniel </w:t>
            </w:r>
            <w:proofErr w:type="spellStart"/>
            <w:r w:rsidRPr="006F3057">
              <w:rPr>
                <w:rFonts w:hint="eastAsia"/>
                <w:lang w:val="en-US" w:eastAsia="zh-CN"/>
              </w:rPr>
              <w:t>Obam</w:t>
            </w:r>
            <w:proofErr w:type="spellEnd"/>
            <w:r w:rsidRPr="006F3057">
              <w:rPr>
                <w:rFonts w:ascii="SimSun" w:eastAsia="SimSun" w:hAnsi="SimSun" w:cs="SimSun" w:hint="eastAsia"/>
                <w:lang w:val="en-US" w:eastAsia="zh-CN"/>
              </w:rPr>
              <w:t>先生介绍了该报告。以色列主管部门向会议通报了</w:t>
            </w:r>
            <w:r w:rsidRPr="006F3057">
              <w:rPr>
                <w:rFonts w:hint="eastAsia"/>
                <w:lang w:val="en-US" w:eastAsia="zh-CN"/>
              </w:rPr>
              <w:t>WTDC</w:t>
            </w:r>
            <w:r w:rsidRPr="006F3057">
              <w:rPr>
                <w:rFonts w:ascii="SimSun" w:eastAsia="SimSun" w:hAnsi="SimSun" w:cs="SimSun" w:hint="eastAsia"/>
                <w:lang w:val="en-US" w:eastAsia="zh-CN"/>
              </w:rPr>
              <w:t>第</w:t>
            </w:r>
            <w:r w:rsidRPr="006F3057">
              <w:rPr>
                <w:rFonts w:hint="eastAsia"/>
                <w:lang w:val="en-US" w:eastAsia="zh-CN"/>
              </w:rPr>
              <w:t>9</w:t>
            </w:r>
            <w:r w:rsidRPr="006F3057">
              <w:rPr>
                <w:rFonts w:ascii="SimSun" w:eastAsia="SimSun" w:hAnsi="SimSun" w:cs="SimSun" w:hint="eastAsia"/>
                <w:lang w:val="en-US" w:eastAsia="zh-CN"/>
              </w:rPr>
              <w:t>号决议，该决议最近进行了修订，并建议</w:t>
            </w:r>
            <w:r w:rsidRPr="006F3057">
              <w:rPr>
                <w:rFonts w:hint="eastAsia"/>
                <w:lang w:val="en-US" w:eastAsia="zh-CN"/>
              </w:rPr>
              <w:t>ITU-R</w:t>
            </w:r>
            <w:r w:rsidRPr="006F3057">
              <w:rPr>
                <w:rFonts w:ascii="SimSun" w:eastAsia="SimSun" w:hAnsi="SimSun" w:cs="SimSun" w:hint="eastAsia"/>
                <w:lang w:val="en-US" w:eastAsia="zh-CN"/>
              </w:rPr>
              <w:t>和</w:t>
            </w:r>
            <w:r w:rsidRPr="006F3057">
              <w:rPr>
                <w:rFonts w:hint="eastAsia"/>
                <w:lang w:val="en-US" w:eastAsia="zh-CN"/>
              </w:rPr>
              <w:t>ITU-D</w:t>
            </w:r>
            <w:r w:rsidRPr="006F3057">
              <w:rPr>
                <w:rFonts w:ascii="SimSun" w:eastAsia="SimSun" w:hAnsi="SimSun" w:cs="SimSun" w:hint="eastAsia"/>
                <w:lang w:val="en-US" w:eastAsia="zh-CN"/>
              </w:rPr>
              <w:t>主任合作实施该决议。为了改善与</w:t>
            </w:r>
            <w:r w:rsidRPr="006F3057">
              <w:rPr>
                <w:rFonts w:hint="eastAsia"/>
                <w:lang w:val="en-US" w:eastAsia="zh-CN"/>
              </w:rPr>
              <w:t>ITU-D</w:t>
            </w:r>
            <w:r w:rsidR="00C56A1C">
              <w:rPr>
                <w:rFonts w:ascii="SimSun" w:eastAsia="SimSun" w:hAnsi="SimSun" w:cs="SimSun" w:hint="eastAsia"/>
                <w:lang w:val="en-US" w:eastAsia="zh-CN"/>
              </w:rPr>
              <w:t>的合作并避免重复</w:t>
            </w:r>
            <w:r w:rsidRPr="006F3057">
              <w:rPr>
                <w:rFonts w:ascii="SimSun" w:eastAsia="SimSun" w:hAnsi="SimSun" w:cs="SimSun" w:hint="eastAsia"/>
                <w:lang w:val="en-US" w:eastAsia="zh-CN"/>
              </w:rPr>
              <w:t>，在部门之间进行了</w:t>
            </w:r>
            <w:r w:rsidR="00FE0EE1">
              <w:rPr>
                <w:rFonts w:ascii="SimSun" w:eastAsia="SimSun" w:hAnsi="SimSun" w:cs="SimSun" w:hint="eastAsia"/>
                <w:lang w:val="en-US" w:eastAsia="zh-CN"/>
              </w:rPr>
              <w:t>考虑周到的对照</w:t>
            </w:r>
            <w:r w:rsidRPr="006F3057">
              <w:rPr>
                <w:rFonts w:ascii="SimSun" w:eastAsia="SimSun" w:hAnsi="SimSun" w:cs="SimSun" w:hint="eastAsia"/>
                <w:lang w:val="en-US" w:eastAsia="zh-CN"/>
              </w:rPr>
              <w:t>。</w:t>
            </w:r>
            <w:bookmarkStart w:id="39" w:name="lt_pId095"/>
            <w:bookmarkEnd w:id="38"/>
            <w:r w:rsidR="00FE0EE1">
              <w:rPr>
                <w:rStyle w:val="Hyperlink"/>
                <w:szCs w:val="24"/>
                <w:lang w:val="en-US" w:eastAsia="zh-CN"/>
              </w:rPr>
              <w:fldChar w:fldCharType="begin"/>
            </w:r>
            <w:r w:rsidR="00FE0EE1">
              <w:rPr>
                <w:rStyle w:val="Hyperlink"/>
                <w:szCs w:val="24"/>
                <w:lang w:val="en-US" w:eastAsia="zh-CN"/>
              </w:rPr>
              <w:instrText>HYPERLINK "https://extranet.itu.int/itu-d/ISCG/Mappings/Forms/AllItems.aspx"</w:instrText>
            </w:r>
            <w:r w:rsidR="00FE0EE1">
              <w:rPr>
                <w:rStyle w:val="Hyperlink"/>
                <w:szCs w:val="24"/>
                <w:lang w:val="en-US" w:eastAsia="zh-CN"/>
              </w:rPr>
              <w:fldChar w:fldCharType="separate"/>
            </w:r>
            <w:r w:rsidR="00FE0EE1">
              <w:rPr>
                <w:rStyle w:val="Hyperlink"/>
                <w:rFonts w:ascii="SimSun" w:eastAsia="SimSun" w:hAnsi="SimSun" w:cs="SimSun" w:hint="eastAsia"/>
                <w:szCs w:val="24"/>
                <w:lang w:val="en-US" w:eastAsia="zh-CN"/>
              </w:rPr>
              <w:t>对照表</w:t>
            </w:r>
            <w:r w:rsidR="00FE0EE1">
              <w:rPr>
                <w:rStyle w:val="Hyperlink"/>
                <w:szCs w:val="24"/>
                <w:lang w:val="en-US" w:eastAsia="zh-CN"/>
              </w:rPr>
              <w:fldChar w:fldCharType="end"/>
            </w:r>
            <w:r w:rsidR="00FE0EE1">
              <w:rPr>
                <w:rFonts w:ascii="SimSun" w:eastAsia="SimSun" w:hAnsi="SimSun" w:cs="SimSun" w:hint="eastAsia"/>
                <w:szCs w:val="24"/>
                <w:lang w:eastAsia="zh-CN"/>
              </w:rPr>
              <w:t>（仅限</w:t>
            </w:r>
            <w:r w:rsidR="00FE0EE1" w:rsidRPr="00FE0EE1">
              <w:rPr>
                <w:rFonts w:asciiTheme="majorBidi" w:eastAsia="SimSun" w:hAnsiTheme="majorBidi" w:cstheme="majorBidi"/>
                <w:lang w:val="en-US" w:eastAsia="zh-CN"/>
              </w:rPr>
              <w:t>TIES</w:t>
            </w:r>
            <w:r w:rsidR="00FE0EE1" w:rsidRPr="00FE0EE1">
              <w:rPr>
                <w:rFonts w:ascii="SimSun" w:eastAsia="SimSun" w:hAnsi="SimSun" w:cs="SimSun" w:hint="eastAsia"/>
                <w:lang w:val="en-US" w:eastAsia="zh-CN"/>
              </w:rPr>
              <w:t>用户访问</w:t>
            </w:r>
            <w:r w:rsidR="00FE0EE1">
              <w:rPr>
                <w:rFonts w:ascii="SimSun" w:eastAsia="SimSun" w:hAnsi="SimSun" w:cs="SimSun" w:hint="eastAsia"/>
                <w:szCs w:val="24"/>
                <w:lang w:eastAsia="zh-CN"/>
              </w:rPr>
              <w:t>）见于</w:t>
            </w:r>
            <w:r w:rsidR="00FE0EE1" w:rsidRPr="00FE0EE1">
              <w:rPr>
                <w:rFonts w:ascii="SimSun" w:eastAsia="SimSun" w:hAnsi="SimSun" w:cs="SimSun" w:hint="eastAsia"/>
                <w:szCs w:val="24"/>
                <w:lang w:eastAsia="zh-CN"/>
              </w:rPr>
              <w:t>跨部门协调</w:t>
            </w:r>
            <w:r w:rsidR="00FE0EE1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组网页</w:t>
            </w:r>
            <w:r w:rsidR="00FE0EE1" w:rsidRPr="005A70D5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（</w:t>
            </w:r>
            <w:hyperlink r:id="rId14" w:history="1">
              <w:r w:rsidR="00FE0EE1">
                <w:rPr>
                  <w:rStyle w:val="Hyperlink"/>
                  <w:szCs w:val="24"/>
                  <w:lang w:eastAsia="zh-CN"/>
                </w:rPr>
                <w:t>ISCG</w:t>
              </w:r>
            </w:hyperlink>
            <w:bookmarkEnd w:id="39"/>
            <w:r w:rsidR="00FE0EE1">
              <w:rPr>
                <w:rFonts w:ascii="SimSun" w:eastAsia="SimSun" w:hAnsi="SimSun" w:cs="SimSun" w:hint="eastAsia"/>
                <w:szCs w:val="24"/>
                <w:lang w:val="en-US" w:eastAsia="zh-CN"/>
              </w:rPr>
              <w:t>）。</w:t>
            </w:r>
          </w:p>
          <w:p w14:paraId="3A859F4C" w14:textId="77777777" w:rsidR="005A70D5" w:rsidRDefault="005A70D5" w:rsidP="00C56A1C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rFonts w:ascii="SimSun" w:eastAsia="SimSun" w:hAnsi="SimSun" w:cs="SimSun"/>
                <w:szCs w:val="24"/>
                <w:lang w:val="en-US" w:eastAsia="zh-CN"/>
              </w:rPr>
            </w:pPr>
          </w:p>
          <w:p w14:paraId="028E80F5" w14:textId="0D0CAE41" w:rsidR="005A70D5" w:rsidRPr="003F2A5B" w:rsidRDefault="005A70D5" w:rsidP="00C56A1C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Cs/>
                <w:lang w:val="en-US" w:eastAsia="zh-CN"/>
              </w:rPr>
            </w:pPr>
          </w:p>
        </w:tc>
        <w:tc>
          <w:tcPr>
            <w:tcW w:w="1690" w:type="dxa"/>
          </w:tcPr>
          <w:p w14:paraId="2FF5F904" w14:textId="77777777" w:rsidR="00A643E8" w:rsidRPr="000201C3" w:rsidRDefault="002E0534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spacing w:before="80"/>
              <w:jc w:val="center"/>
              <w:rPr>
                <w:bCs/>
                <w:lang w:val="en-US"/>
              </w:rPr>
            </w:pPr>
            <w:hyperlink r:id="rId15" w:history="1">
              <w:bookmarkStart w:id="40" w:name="lt_pId096"/>
              <w:r w:rsidR="00A643E8" w:rsidRPr="000201C3">
                <w:rPr>
                  <w:rStyle w:val="Hyperlink"/>
                </w:rPr>
                <w:t>PLEN/</w:t>
              </w:r>
              <w:r w:rsidR="00A643E8" w:rsidRPr="000201C3">
                <w:rPr>
                  <w:rStyle w:val="Hyperlink"/>
                  <w:lang w:val="en-US"/>
                </w:rPr>
                <w:t>7</w:t>
              </w:r>
              <w:bookmarkEnd w:id="40"/>
            </w:hyperlink>
          </w:p>
        </w:tc>
      </w:tr>
      <w:tr w:rsidR="00A643E8" w14:paraId="48D81EEB" w14:textId="77777777" w:rsidTr="00A643E8">
        <w:tc>
          <w:tcPr>
            <w:tcW w:w="699" w:type="dxa"/>
          </w:tcPr>
          <w:p w14:paraId="7627CC3D" w14:textId="77777777" w:rsidR="00A643E8" w:rsidRPr="00E1193E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/>
                <w:bCs/>
                <w:lang w:val="en-US"/>
              </w:rPr>
            </w:pPr>
            <w:r w:rsidRPr="00E1193E">
              <w:rPr>
                <w:b/>
                <w:bCs/>
                <w:lang w:val="en-US"/>
              </w:rPr>
              <w:lastRenderedPageBreak/>
              <w:t>9</w:t>
            </w:r>
          </w:p>
        </w:tc>
        <w:tc>
          <w:tcPr>
            <w:tcW w:w="7534" w:type="dxa"/>
          </w:tcPr>
          <w:p w14:paraId="1AFEB138" w14:textId="77777777" w:rsidR="005A70D5" w:rsidRDefault="00FE0EE1" w:rsidP="00BF7075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rFonts w:ascii="SimSun" w:eastAsia="SimSun" w:hAnsi="SimSun" w:cs="SimSun"/>
                <w:lang w:val="en-US" w:eastAsia="zh-CN"/>
              </w:rPr>
            </w:pPr>
            <w:r w:rsidRPr="00FE0EE1">
              <w:rPr>
                <w:rFonts w:ascii="SimSun" w:eastAsia="SimSun" w:hAnsi="SimSun" w:cs="SimSun" w:hint="eastAsia"/>
                <w:lang w:val="en-US" w:eastAsia="zh-CN"/>
              </w:rPr>
              <w:t>大会筹备会议主席的报告</w:t>
            </w:r>
          </w:p>
          <w:p w14:paraId="6FD327A2" w14:textId="333CFC7A" w:rsidR="00A643E8" w:rsidRPr="003F2A5B" w:rsidRDefault="00BF7075" w:rsidP="00BF7075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Cs/>
                <w:lang w:val="en-US" w:eastAsia="zh-CN"/>
              </w:rPr>
            </w:pPr>
            <w:r>
              <w:rPr>
                <w:rFonts w:ascii="SimSun" w:eastAsia="SimSun" w:hAnsi="SimSun" w:cs="SimSun" w:hint="eastAsia"/>
                <w:lang w:val="en-US" w:eastAsia="zh-CN"/>
              </w:rPr>
              <w:t>大会筹备会议（</w:t>
            </w:r>
            <w:r w:rsidRPr="000201C3">
              <w:rPr>
                <w:lang w:val="en-US" w:eastAsia="zh-CN"/>
              </w:rPr>
              <w:t>CPM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）</w:t>
            </w:r>
            <w:r w:rsidR="00FE0EE1" w:rsidRPr="00FE0EE1">
              <w:rPr>
                <w:rFonts w:ascii="SimSun" w:eastAsia="SimSun" w:hAnsi="SimSun" w:cs="SimSun" w:hint="eastAsia"/>
                <w:lang w:val="en-US" w:eastAsia="zh-CN"/>
              </w:rPr>
              <w:t>主席</w:t>
            </w:r>
            <w:r w:rsidR="00FE0EE1" w:rsidRPr="00FE0EE1">
              <w:rPr>
                <w:rFonts w:hint="eastAsia"/>
                <w:lang w:val="en-US" w:eastAsia="zh-CN"/>
              </w:rPr>
              <w:t>Khalid Al-</w:t>
            </w:r>
            <w:proofErr w:type="spellStart"/>
            <w:r w:rsidR="00FE0EE1" w:rsidRPr="00FE0EE1">
              <w:rPr>
                <w:rFonts w:hint="eastAsia"/>
                <w:lang w:val="en-US" w:eastAsia="zh-CN"/>
              </w:rPr>
              <w:t>Awadi</w:t>
            </w:r>
            <w:proofErr w:type="spellEnd"/>
            <w:r w:rsidR="00FE0EE1" w:rsidRPr="00FE0EE1">
              <w:rPr>
                <w:rFonts w:ascii="SimSun" w:eastAsia="SimSun" w:hAnsi="SimSun" w:cs="SimSun" w:hint="eastAsia"/>
                <w:lang w:val="en-US" w:eastAsia="zh-CN"/>
              </w:rPr>
              <w:t>先生介绍了该报告。伊朗主管部门强调需要从以下三个方面改进</w:t>
            </w:r>
            <w:r w:rsidR="00FE0EE1" w:rsidRPr="00FE0EE1">
              <w:rPr>
                <w:rFonts w:hint="eastAsia"/>
                <w:lang w:val="en-US" w:eastAsia="zh-CN"/>
              </w:rPr>
              <w:t>CPM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流程：区分问题和议项</w:t>
            </w:r>
            <w:r w:rsidR="00FE0EE1" w:rsidRPr="00FE0EE1">
              <w:rPr>
                <w:rFonts w:ascii="SimSun" w:eastAsia="SimSun" w:hAnsi="SimSun" w:cs="SimSun" w:hint="eastAsia"/>
                <w:lang w:val="en-US" w:eastAsia="zh-CN"/>
              </w:rPr>
              <w:t>，我们</w:t>
            </w:r>
            <w:r w:rsidR="00C56A1C">
              <w:rPr>
                <w:rFonts w:ascii="SimSun" w:eastAsia="SimSun" w:hAnsi="SimSun" w:cs="SimSun" w:hint="eastAsia"/>
                <w:lang w:val="en-US" w:eastAsia="zh-CN"/>
              </w:rPr>
              <w:t>工作时</w:t>
            </w:r>
            <w:r w:rsidR="00FE0EE1" w:rsidRPr="00FE0EE1">
              <w:rPr>
                <w:rFonts w:ascii="SimSun" w:eastAsia="SimSun" w:hAnsi="SimSun" w:cs="SimSun" w:hint="eastAsia"/>
                <w:lang w:val="en-US" w:eastAsia="zh-CN"/>
              </w:rPr>
              <w:t>所使用的语言以及支持</w:t>
            </w:r>
            <w:r w:rsidR="00FE0EE1" w:rsidRPr="00FE0EE1">
              <w:rPr>
                <w:rFonts w:hint="eastAsia"/>
                <w:lang w:val="en-US" w:eastAsia="zh-CN"/>
              </w:rPr>
              <w:t>WRC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议项</w:t>
            </w:r>
            <w:r w:rsidR="00FE0EE1" w:rsidRPr="00FE0EE1">
              <w:rPr>
                <w:rFonts w:ascii="SimSun" w:eastAsia="SimSun" w:hAnsi="SimSun" w:cs="SimSun" w:hint="eastAsia"/>
                <w:lang w:val="en-US" w:eastAsia="zh-CN"/>
              </w:rPr>
              <w:t>的报告数量。</w:t>
            </w:r>
            <w:r w:rsidR="00FE0EE1" w:rsidRPr="00FE0EE1">
              <w:rPr>
                <w:rFonts w:hint="eastAsia"/>
                <w:lang w:val="en-US" w:eastAsia="zh-CN"/>
              </w:rPr>
              <w:t>ITU-R</w:t>
            </w:r>
            <w:r w:rsidR="00FE0EE1" w:rsidRPr="00FE0EE1">
              <w:rPr>
                <w:rFonts w:ascii="SimSun" w:eastAsia="SimSun" w:hAnsi="SimSun" w:cs="SimSun" w:hint="eastAsia"/>
                <w:lang w:val="en-US" w:eastAsia="zh-CN"/>
              </w:rPr>
              <w:t>决议的工作也应涉及这些要素。会议注意到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了</w:t>
            </w:r>
            <w:r w:rsidR="00FE0EE1" w:rsidRPr="00FE0EE1">
              <w:rPr>
                <w:rFonts w:ascii="SimSun" w:eastAsia="SimSun" w:hAnsi="SimSun" w:cs="SimSun" w:hint="eastAsia"/>
                <w:lang w:val="en-US" w:eastAsia="zh-CN"/>
              </w:rPr>
              <w:t>所有这些要点。</w:t>
            </w:r>
          </w:p>
        </w:tc>
        <w:tc>
          <w:tcPr>
            <w:tcW w:w="1690" w:type="dxa"/>
          </w:tcPr>
          <w:p w14:paraId="12A46C36" w14:textId="77777777" w:rsidR="00A643E8" w:rsidRPr="000201C3" w:rsidRDefault="002E0534" w:rsidP="007066FF">
            <w:pPr>
              <w:jc w:val="center"/>
            </w:pPr>
            <w:hyperlink r:id="rId16" w:history="1">
              <w:bookmarkStart w:id="41" w:name="lt_pId103"/>
              <w:r w:rsidR="00A643E8" w:rsidRPr="000201C3">
                <w:rPr>
                  <w:rStyle w:val="Hyperlink"/>
                </w:rPr>
                <w:t>PLEN/2</w:t>
              </w:r>
              <w:bookmarkEnd w:id="41"/>
            </w:hyperlink>
          </w:p>
        </w:tc>
      </w:tr>
      <w:tr w:rsidR="00A643E8" w14:paraId="4BE74279" w14:textId="77777777" w:rsidTr="00A643E8">
        <w:tc>
          <w:tcPr>
            <w:tcW w:w="699" w:type="dxa"/>
          </w:tcPr>
          <w:p w14:paraId="26270C44" w14:textId="77777777" w:rsidR="00A643E8" w:rsidRPr="00E1193E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/>
                <w:bCs/>
                <w:lang w:val="en-US"/>
              </w:rPr>
            </w:pPr>
            <w:r w:rsidRPr="00E1193E">
              <w:rPr>
                <w:b/>
                <w:bCs/>
                <w:lang w:val="en-US"/>
              </w:rPr>
              <w:t>10</w:t>
            </w:r>
          </w:p>
        </w:tc>
        <w:tc>
          <w:tcPr>
            <w:tcW w:w="7534" w:type="dxa"/>
          </w:tcPr>
          <w:p w14:paraId="430E5FF3" w14:textId="3510DA90" w:rsidR="00A643E8" w:rsidRDefault="00203C99" w:rsidP="00203C99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lang w:val="en-US" w:eastAsia="zh-CN"/>
              </w:rPr>
            </w:pPr>
            <w:bookmarkStart w:id="42" w:name="lt_pId105"/>
            <w:r w:rsidRPr="00203C99">
              <w:rPr>
                <w:rFonts w:asciiTheme="minorEastAsia" w:eastAsiaTheme="minorEastAsia" w:hAnsiTheme="minorEastAsia" w:hint="eastAsia"/>
                <w:lang w:val="en-US" w:eastAsia="zh-CN"/>
              </w:rPr>
              <w:t>主席的报告和第</w:t>
            </w:r>
            <w:r w:rsidRPr="00203C99">
              <w:rPr>
                <w:rFonts w:asciiTheme="majorBidi" w:eastAsiaTheme="minorEastAsia" w:hAnsiTheme="majorBidi" w:cstheme="majorBidi"/>
                <w:lang w:val="en-US" w:eastAsia="zh-CN"/>
              </w:rPr>
              <w:t>7</w:t>
            </w:r>
            <w:r w:rsidRPr="00203C99">
              <w:rPr>
                <w:rFonts w:asciiTheme="minorEastAsia" w:eastAsiaTheme="minorEastAsia" w:hAnsiTheme="minorEastAsia" w:hint="eastAsia"/>
                <w:lang w:val="en-US" w:eastAsia="zh-CN"/>
              </w:rPr>
              <w:t>研究组提交的资料</w:t>
            </w:r>
            <w:bookmarkEnd w:id="42"/>
          </w:p>
          <w:p w14:paraId="1983BF8D" w14:textId="1A1CEDEC" w:rsidR="00A643E8" w:rsidRPr="004A4AC3" w:rsidRDefault="00203C99" w:rsidP="007066FF">
            <w:pPr>
              <w:tabs>
                <w:tab w:val="clear" w:pos="1134"/>
                <w:tab w:val="clear" w:pos="1871"/>
                <w:tab w:val="clear" w:pos="2268"/>
                <w:tab w:val="left" w:pos="1607"/>
              </w:tabs>
              <w:rPr>
                <w:lang w:val="en-US"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将在下次</w:t>
            </w:r>
            <w:r w:rsidRPr="00203C99">
              <w:rPr>
                <w:rFonts w:ascii="SimSun" w:eastAsia="SimSun" w:hAnsi="SimSun" w:cs="SimSun" w:hint="eastAsia"/>
                <w:lang w:eastAsia="zh-CN"/>
              </w:rPr>
              <w:t>会议上审议</w:t>
            </w:r>
            <w:r>
              <w:rPr>
                <w:rFonts w:ascii="SimSun" w:eastAsia="SimSun" w:hAnsi="SimSun" w:cs="SimSun" w:hint="eastAsia"/>
                <w:lang w:eastAsia="zh-CN"/>
              </w:rPr>
              <w:t>。</w:t>
            </w:r>
          </w:p>
        </w:tc>
        <w:tc>
          <w:tcPr>
            <w:tcW w:w="1690" w:type="dxa"/>
          </w:tcPr>
          <w:p w14:paraId="6E5848A1" w14:textId="74DB7FC7" w:rsidR="00A643E8" w:rsidRPr="005A70D5" w:rsidRDefault="00A643E8" w:rsidP="007066FF">
            <w:pPr>
              <w:jc w:val="center"/>
            </w:pPr>
            <w:r w:rsidRPr="005A70D5">
              <w:t>7/</w:t>
            </w:r>
            <w:hyperlink r:id="rId17" w:history="1">
              <w:r w:rsidRPr="005A70D5">
                <w:rPr>
                  <w:rStyle w:val="Hyperlink"/>
                </w:rPr>
                <w:t>1001</w:t>
              </w:r>
            </w:hyperlink>
            <w:r w:rsidR="005A70D5" w:rsidRPr="005A70D5">
              <w:t>、</w:t>
            </w:r>
            <w:r w:rsidR="00542988">
              <w:br/>
            </w:r>
            <w:hyperlink r:id="rId18" w:history="1">
              <w:r w:rsidRPr="005A70D5">
                <w:rPr>
                  <w:rStyle w:val="Hyperlink"/>
                </w:rPr>
                <w:t>1002</w:t>
              </w:r>
            </w:hyperlink>
            <w:r w:rsidR="005A70D5" w:rsidRPr="005A70D5">
              <w:rPr>
                <w:rFonts w:ascii="SimSun" w:eastAsia="SimSun" w:hAnsi="SimSun" w:cs="SimSun" w:hint="eastAsia"/>
              </w:rPr>
              <w:t>、</w:t>
            </w:r>
            <w:hyperlink r:id="rId19" w:history="1">
              <w:r w:rsidRPr="005A70D5">
                <w:rPr>
                  <w:rStyle w:val="Hyperlink"/>
                </w:rPr>
                <w:t>1003</w:t>
              </w:r>
            </w:hyperlink>
            <w:r w:rsidR="005A70D5" w:rsidRPr="005A70D5">
              <w:rPr>
                <w:rFonts w:ascii="SimSun" w:eastAsia="SimSun" w:hAnsi="SimSun" w:cs="SimSun" w:hint="eastAsia"/>
              </w:rPr>
              <w:t>、</w:t>
            </w:r>
            <w:hyperlink r:id="rId20" w:history="1">
              <w:r w:rsidRPr="005A70D5">
                <w:rPr>
                  <w:rStyle w:val="Hyperlink"/>
                </w:rPr>
                <w:t>1004</w:t>
              </w:r>
            </w:hyperlink>
          </w:p>
        </w:tc>
      </w:tr>
      <w:tr w:rsidR="00A643E8" w14:paraId="5F7503EE" w14:textId="77777777" w:rsidTr="00A643E8">
        <w:tc>
          <w:tcPr>
            <w:tcW w:w="699" w:type="dxa"/>
          </w:tcPr>
          <w:p w14:paraId="01EDEAB6" w14:textId="77777777" w:rsidR="00A643E8" w:rsidRPr="00E1193E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/>
                <w:bCs/>
                <w:lang w:val="en-US"/>
              </w:rPr>
            </w:pPr>
            <w:r w:rsidRPr="00E1193E">
              <w:rPr>
                <w:b/>
                <w:bCs/>
                <w:lang w:val="en-US"/>
              </w:rPr>
              <w:t>11</w:t>
            </w:r>
          </w:p>
        </w:tc>
        <w:tc>
          <w:tcPr>
            <w:tcW w:w="7534" w:type="dxa"/>
          </w:tcPr>
          <w:p w14:paraId="1F51F7EC" w14:textId="04547695" w:rsidR="00A643E8" w:rsidRDefault="009115DF" w:rsidP="007066FF">
            <w:pPr>
              <w:tabs>
                <w:tab w:val="left" w:pos="567"/>
              </w:tabs>
              <w:spacing w:before="80"/>
              <w:rPr>
                <w:lang w:val="en-US" w:eastAsia="zh-CN"/>
              </w:rPr>
            </w:pPr>
            <w:bookmarkStart w:id="43" w:name="lt_pId109"/>
            <w:proofErr w:type="spellStart"/>
            <w:r w:rsidRPr="00203C99">
              <w:rPr>
                <w:rFonts w:hint="eastAsia"/>
                <w:lang w:eastAsia="zh-CN"/>
              </w:rPr>
              <w:t>与会者须知</w:t>
            </w:r>
            <w:bookmarkEnd w:id="43"/>
            <w:proofErr w:type="spellEnd"/>
          </w:p>
          <w:p w14:paraId="26A0EE3B" w14:textId="2A1769F8" w:rsidR="00A643E8" w:rsidRPr="003F2A5B" w:rsidRDefault="00203C99" w:rsidP="00203C99">
            <w:pPr>
              <w:tabs>
                <w:tab w:val="left" w:pos="567"/>
              </w:tabs>
              <w:spacing w:before="80"/>
              <w:rPr>
                <w:bCs/>
                <w:lang w:val="en-US" w:eastAsia="zh-CN"/>
              </w:rPr>
            </w:pPr>
            <w:bookmarkStart w:id="44" w:name="lt_pId110"/>
            <w:r w:rsidRPr="00203C99">
              <w:rPr>
                <w:rFonts w:asciiTheme="minorEastAsia" w:eastAsiaTheme="minorEastAsia" w:hAnsiTheme="minorEastAsia" w:hint="eastAsia"/>
                <w:lang w:val="en-US" w:eastAsia="zh-CN"/>
              </w:rPr>
              <w:t>会议注意到了该文件。</w:t>
            </w:r>
            <w:bookmarkEnd w:id="44"/>
          </w:p>
        </w:tc>
        <w:tc>
          <w:tcPr>
            <w:tcW w:w="1690" w:type="dxa"/>
          </w:tcPr>
          <w:p w14:paraId="06E02195" w14:textId="77777777" w:rsidR="00A643E8" w:rsidRPr="000201C3" w:rsidRDefault="002E0534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jc w:val="center"/>
              <w:rPr>
                <w:bCs/>
                <w:lang w:val="en-US"/>
              </w:rPr>
            </w:pPr>
            <w:hyperlink r:id="rId21" w:history="1">
              <w:bookmarkStart w:id="45" w:name="lt_pId111"/>
              <w:r w:rsidR="00A643E8" w:rsidRPr="000201C3">
                <w:rPr>
                  <w:rStyle w:val="Hyperlink"/>
                  <w:lang w:val="en-US"/>
                </w:rPr>
                <w:t>INFO/</w:t>
              </w:r>
              <w:r w:rsidR="00A643E8" w:rsidRPr="000201C3">
                <w:rPr>
                  <w:rStyle w:val="Hyperlink"/>
                </w:rPr>
                <w:t>1</w:t>
              </w:r>
              <w:bookmarkEnd w:id="45"/>
            </w:hyperlink>
          </w:p>
        </w:tc>
      </w:tr>
      <w:tr w:rsidR="00A643E8" w14:paraId="1CD4B258" w14:textId="77777777" w:rsidTr="00A643E8">
        <w:tc>
          <w:tcPr>
            <w:tcW w:w="699" w:type="dxa"/>
          </w:tcPr>
          <w:p w14:paraId="2724A125" w14:textId="77777777" w:rsidR="00A643E8" w:rsidRPr="00E1193E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/>
                <w:bCs/>
                <w:lang w:val="en-US"/>
              </w:rPr>
            </w:pPr>
            <w:r w:rsidRPr="00E1193E">
              <w:rPr>
                <w:b/>
                <w:bCs/>
                <w:lang w:val="en-US"/>
              </w:rPr>
              <w:t>12</w:t>
            </w:r>
          </w:p>
        </w:tc>
        <w:tc>
          <w:tcPr>
            <w:tcW w:w="7534" w:type="dxa"/>
          </w:tcPr>
          <w:p w14:paraId="57F7592A" w14:textId="77777777" w:rsidR="009115DF" w:rsidRDefault="009115DF" w:rsidP="009115DF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其他事宜</w:t>
            </w:r>
          </w:p>
          <w:p w14:paraId="112198CE" w14:textId="2D526959" w:rsidR="00A643E8" w:rsidRPr="009115DF" w:rsidRDefault="009115DF" w:rsidP="007066FF">
            <w:pPr>
              <w:tabs>
                <w:tab w:val="left" w:pos="567"/>
              </w:tabs>
              <w:spacing w:before="80"/>
              <w:rPr>
                <w:lang w:val="en-US" w:eastAsia="zh-CN"/>
              </w:rPr>
            </w:pPr>
            <w:bookmarkStart w:id="46" w:name="lt_pId114"/>
            <w:r w:rsidRPr="009115DF">
              <w:rPr>
                <w:lang w:eastAsia="zh-CN"/>
              </w:rPr>
              <w:t>主席宣布下次全体会议将于201</w:t>
            </w:r>
            <w:r w:rsidRPr="009115DF">
              <w:rPr>
                <w:rFonts w:eastAsiaTheme="minorEastAsia"/>
                <w:lang w:eastAsia="zh-CN"/>
              </w:rPr>
              <w:t>9</w:t>
            </w:r>
            <w:r w:rsidRPr="009115DF">
              <w:rPr>
                <w:lang w:eastAsia="zh-CN"/>
              </w:rPr>
              <w:t>年10月2</w:t>
            </w:r>
            <w:r w:rsidRPr="009115DF">
              <w:rPr>
                <w:rFonts w:eastAsiaTheme="minorEastAsia"/>
                <w:lang w:eastAsia="zh-CN"/>
              </w:rPr>
              <w:t>2</w:t>
            </w:r>
            <w:r w:rsidRPr="009115DF">
              <w:rPr>
                <w:lang w:eastAsia="zh-CN"/>
              </w:rPr>
              <w:t>日（星期二）14时召开。</w:t>
            </w:r>
            <w:bookmarkEnd w:id="46"/>
          </w:p>
        </w:tc>
        <w:tc>
          <w:tcPr>
            <w:tcW w:w="1690" w:type="dxa"/>
          </w:tcPr>
          <w:p w14:paraId="50EFDBEB" w14:textId="77777777" w:rsidR="00A643E8" w:rsidRPr="003F2A5B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jc w:val="center"/>
              <w:rPr>
                <w:bCs/>
                <w:lang w:val="en-US" w:eastAsia="zh-CN"/>
              </w:rPr>
            </w:pPr>
          </w:p>
        </w:tc>
      </w:tr>
      <w:tr w:rsidR="00A643E8" w14:paraId="2C2C6C15" w14:textId="77777777" w:rsidTr="00A643E8">
        <w:tc>
          <w:tcPr>
            <w:tcW w:w="699" w:type="dxa"/>
          </w:tcPr>
          <w:p w14:paraId="26CAA9FE" w14:textId="77777777" w:rsidR="00A643E8" w:rsidRPr="009115DF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/>
                <w:bCs/>
                <w:lang w:val="en-US" w:eastAsia="zh-CN"/>
              </w:rPr>
            </w:pPr>
          </w:p>
        </w:tc>
        <w:tc>
          <w:tcPr>
            <w:tcW w:w="7534" w:type="dxa"/>
          </w:tcPr>
          <w:p w14:paraId="47E84ED0" w14:textId="5982C6AF" w:rsidR="00A643E8" w:rsidRPr="005A70D5" w:rsidRDefault="009115DF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rPr>
                <w:bCs/>
                <w:lang w:val="en-US" w:eastAsia="zh-CN"/>
              </w:rPr>
            </w:pPr>
            <w:bookmarkStart w:id="47" w:name="lt_pId115"/>
            <w:r w:rsidRPr="005A70D5">
              <w:rPr>
                <w:rFonts w:ascii="SimSun" w:eastAsia="SimSun" w:hAnsi="SimSun" w:cs="SimSun" w:hint="eastAsia"/>
                <w:lang w:eastAsia="zh-CN"/>
              </w:rPr>
              <w:t>主席于</w:t>
            </w:r>
            <w:r w:rsidRPr="005A70D5">
              <w:rPr>
                <w:lang w:eastAsia="zh-CN"/>
              </w:rPr>
              <w:t>1</w:t>
            </w:r>
            <w:r w:rsidRPr="005A70D5">
              <w:rPr>
                <w:rFonts w:eastAsiaTheme="minorEastAsia"/>
                <w:lang w:eastAsia="zh-CN"/>
              </w:rPr>
              <w:t>2</w:t>
            </w:r>
            <w:r w:rsidRPr="005A70D5">
              <w:rPr>
                <w:rFonts w:ascii="SimSun" w:eastAsia="SimSun" w:hAnsi="SimSun" w:cs="SimSun" w:hint="eastAsia"/>
                <w:lang w:eastAsia="zh-CN"/>
              </w:rPr>
              <w:t>时</w:t>
            </w:r>
            <w:r w:rsidRPr="005A70D5">
              <w:rPr>
                <w:rFonts w:eastAsiaTheme="minorEastAsia"/>
                <w:lang w:eastAsia="zh-CN"/>
              </w:rPr>
              <w:t>1</w:t>
            </w:r>
            <w:r w:rsidRPr="005A70D5">
              <w:rPr>
                <w:lang w:eastAsia="zh-CN"/>
              </w:rPr>
              <w:t>5</w:t>
            </w:r>
            <w:r w:rsidRPr="005A70D5">
              <w:rPr>
                <w:rFonts w:ascii="SimSun" w:eastAsia="SimSun" w:hAnsi="SimSun" w:cs="SimSun" w:hint="eastAsia"/>
                <w:lang w:eastAsia="zh-CN"/>
              </w:rPr>
              <w:t>分宣布第一次全体会议结束。</w:t>
            </w:r>
            <w:bookmarkEnd w:id="47"/>
          </w:p>
        </w:tc>
        <w:tc>
          <w:tcPr>
            <w:tcW w:w="1690" w:type="dxa"/>
          </w:tcPr>
          <w:p w14:paraId="36245DBA" w14:textId="77777777" w:rsidR="00A643E8" w:rsidRPr="003F2A5B" w:rsidRDefault="00A643E8" w:rsidP="007066FF">
            <w:pPr>
              <w:tabs>
                <w:tab w:val="clear" w:pos="1134"/>
                <w:tab w:val="clear" w:pos="1871"/>
                <w:tab w:val="clear" w:pos="2268"/>
                <w:tab w:val="center" w:pos="7080"/>
              </w:tabs>
              <w:jc w:val="center"/>
              <w:rPr>
                <w:bCs/>
                <w:lang w:val="en-US" w:eastAsia="zh-CN"/>
              </w:rPr>
            </w:pPr>
          </w:p>
        </w:tc>
      </w:tr>
    </w:tbl>
    <w:p w14:paraId="76051A88" w14:textId="6C228921" w:rsidR="009115DF" w:rsidRDefault="009115DF" w:rsidP="00A643E8">
      <w:pPr>
        <w:tabs>
          <w:tab w:val="clear" w:pos="1134"/>
          <w:tab w:val="clear" w:pos="1871"/>
          <w:tab w:val="clear" w:pos="2268"/>
          <w:tab w:val="center" w:pos="8647"/>
          <w:tab w:val="center" w:pos="9072"/>
        </w:tabs>
        <w:overflowPunct/>
        <w:autoSpaceDE/>
        <w:autoSpaceDN/>
        <w:adjustRightInd/>
        <w:spacing w:before="0" w:after="120" w:line="259" w:lineRule="auto"/>
        <w:ind w:left="7200" w:firstLine="171"/>
        <w:textAlignment w:val="auto"/>
        <w:rPr>
          <w:szCs w:val="24"/>
          <w:lang w:val="en-US" w:eastAsia="zh-CN"/>
        </w:rPr>
      </w:pPr>
      <w:bookmarkStart w:id="48" w:name="lt_pId116"/>
    </w:p>
    <w:p w14:paraId="03F3B7B8" w14:textId="77777777" w:rsidR="005A70D5" w:rsidRDefault="005A70D5" w:rsidP="00A643E8">
      <w:pPr>
        <w:tabs>
          <w:tab w:val="clear" w:pos="1134"/>
          <w:tab w:val="clear" w:pos="1871"/>
          <w:tab w:val="clear" w:pos="2268"/>
          <w:tab w:val="center" w:pos="8647"/>
          <w:tab w:val="center" w:pos="9072"/>
        </w:tabs>
        <w:overflowPunct/>
        <w:autoSpaceDE/>
        <w:autoSpaceDN/>
        <w:adjustRightInd/>
        <w:spacing w:before="0" w:after="120" w:line="259" w:lineRule="auto"/>
        <w:ind w:left="7200" w:firstLine="171"/>
        <w:textAlignment w:val="auto"/>
        <w:rPr>
          <w:szCs w:val="24"/>
          <w:lang w:val="en-US" w:eastAsia="zh-CN"/>
        </w:rPr>
      </w:pPr>
    </w:p>
    <w:p w14:paraId="0F85244B" w14:textId="49ECED54" w:rsidR="009115DF" w:rsidRPr="004368DC" w:rsidRDefault="009115DF" w:rsidP="009115DF">
      <w:pPr>
        <w:tabs>
          <w:tab w:val="clear" w:pos="1134"/>
          <w:tab w:val="clear" w:pos="1871"/>
          <w:tab w:val="clear" w:pos="2268"/>
          <w:tab w:val="center" w:pos="7080"/>
        </w:tabs>
        <w:rPr>
          <w:bCs/>
        </w:rPr>
      </w:pPr>
      <w:r w:rsidRPr="004368DC">
        <w:rPr>
          <w:bCs/>
          <w:lang w:eastAsia="zh-CN"/>
        </w:rPr>
        <w:tab/>
      </w:r>
      <w:r w:rsidRPr="00780C86">
        <w:rPr>
          <w:rFonts w:hint="eastAsia"/>
          <w:lang w:val="en-US" w:eastAsia="zh-CN"/>
        </w:rPr>
        <w:t>RA-1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主席</w:t>
      </w:r>
      <w:r w:rsidRPr="004368DC">
        <w:rPr>
          <w:bCs/>
        </w:rPr>
        <w:br/>
      </w:r>
      <w:r w:rsidRPr="004368DC">
        <w:rPr>
          <w:bCs/>
        </w:rPr>
        <w:tab/>
      </w:r>
      <w:r w:rsidRPr="000201C3">
        <w:rPr>
          <w:szCs w:val="24"/>
          <w:lang w:val="en-US" w:eastAsia="zh-CN"/>
        </w:rPr>
        <w:t xml:space="preserve">Sergey </w:t>
      </w:r>
      <w:proofErr w:type="spellStart"/>
      <w:r w:rsidRPr="000201C3">
        <w:rPr>
          <w:szCs w:val="24"/>
          <w:lang w:val="en-US" w:eastAsia="zh-CN"/>
        </w:rPr>
        <w:t>Pastukh</w:t>
      </w:r>
      <w:proofErr w:type="spellEnd"/>
    </w:p>
    <w:p w14:paraId="01CE100A" w14:textId="77777777" w:rsidR="009115DF" w:rsidRDefault="009115DF" w:rsidP="009115DF">
      <w:pPr>
        <w:pStyle w:val="Reasons"/>
        <w:rPr>
          <w:lang w:eastAsia="zh-CN"/>
        </w:rPr>
      </w:pPr>
    </w:p>
    <w:bookmarkEnd w:id="48"/>
    <w:p w14:paraId="4A6E00AD" w14:textId="572B7638" w:rsidR="00A643E8" w:rsidRPr="00970B63" w:rsidRDefault="00A643E8" w:rsidP="00A643E8">
      <w:pPr>
        <w:jc w:val="center"/>
      </w:pPr>
      <w:r>
        <w:t>______________</w:t>
      </w:r>
    </w:p>
    <w:sectPr w:rsidR="00A643E8" w:rsidRPr="00970B63" w:rsidSect="009447A3"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4D2AF" w14:textId="77777777" w:rsidR="00A643E8" w:rsidRDefault="00A643E8">
      <w:r>
        <w:separator/>
      </w:r>
    </w:p>
  </w:endnote>
  <w:endnote w:type="continuationSeparator" w:id="0">
    <w:p w14:paraId="5167E2BD" w14:textId="77777777" w:rsidR="00A643E8" w:rsidRDefault="00A6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300F4" w14:textId="686CC9F7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A643E8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0534">
      <w:rPr>
        <w:noProof/>
      </w:rPr>
      <w:t>30.10.19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43E8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95ADC" w14:textId="10D702CA" w:rsidR="00586689" w:rsidRPr="00D82FAA" w:rsidRDefault="002E0534" w:rsidP="00D82FA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A70D5">
      <w:t>P:\CHI\ITU-R\CONF-R\AR19\PLEN\000\079C.docx</w:t>
    </w:r>
    <w:r>
      <w:fldChar w:fldCharType="end"/>
    </w:r>
    <w:r w:rsidR="00D82FAA">
      <w:t xml:space="preserve"> (463508)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AFF0" w14:textId="476CEBBD" w:rsidR="003322FF" w:rsidRDefault="002E0534" w:rsidP="005A429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A70D5">
      <w:t>P:\CHI\ITU-R\CONF-R\AR19\PLEN\000\079C.docx</w:t>
    </w:r>
    <w:r>
      <w:fldChar w:fldCharType="end"/>
    </w:r>
    <w:r w:rsidR="00D82FAA">
      <w:t xml:space="preserve"> (463508)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63C68" w14:textId="77777777" w:rsidR="00A643E8" w:rsidRDefault="00A643E8">
      <w:r>
        <w:rPr>
          <w:b/>
        </w:rPr>
        <w:t>_______________</w:t>
      </w:r>
    </w:p>
  </w:footnote>
  <w:footnote w:type="continuationSeparator" w:id="0">
    <w:p w14:paraId="7285C5A2" w14:textId="77777777" w:rsidR="00A643E8" w:rsidRDefault="00A6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565F3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56A1C">
      <w:rPr>
        <w:noProof/>
        <w:lang w:val="en-US"/>
      </w:rPr>
      <w:t>2</w:t>
    </w:r>
    <w:r>
      <w:rPr>
        <w:lang w:val="en-US"/>
      </w:rPr>
      <w:fldChar w:fldCharType="end"/>
    </w:r>
  </w:p>
  <w:p w14:paraId="3FA50B5F" w14:textId="07E1AC19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</w:t>
    </w:r>
    <w:r w:rsidR="00D82FAA">
      <w:t>PLEN/79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E8"/>
    <w:rsid w:val="001A41DD"/>
    <w:rsid w:val="001A50F9"/>
    <w:rsid w:val="001B225D"/>
    <w:rsid w:val="00203C99"/>
    <w:rsid w:val="00213F8F"/>
    <w:rsid w:val="0024331D"/>
    <w:rsid w:val="00274522"/>
    <w:rsid w:val="002E0534"/>
    <w:rsid w:val="003100E6"/>
    <w:rsid w:val="003322FF"/>
    <w:rsid w:val="004844C1"/>
    <w:rsid w:val="00533032"/>
    <w:rsid w:val="00541AC7"/>
    <w:rsid w:val="00542988"/>
    <w:rsid w:val="00586689"/>
    <w:rsid w:val="005A4291"/>
    <w:rsid w:val="005A70D5"/>
    <w:rsid w:val="005C5620"/>
    <w:rsid w:val="00637543"/>
    <w:rsid w:val="00645B0F"/>
    <w:rsid w:val="006462D9"/>
    <w:rsid w:val="006F3057"/>
    <w:rsid w:val="0071246B"/>
    <w:rsid w:val="00756B1C"/>
    <w:rsid w:val="00845350"/>
    <w:rsid w:val="00877D12"/>
    <w:rsid w:val="008B1239"/>
    <w:rsid w:val="009115DF"/>
    <w:rsid w:val="00943EBD"/>
    <w:rsid w:val="009447A3"/>
    <w:rsid w:val="00970B63"/>
    <w:rsid w:val="009C1E4D"/>
    <w:rsid w:val="00A010EC"/>
    <w:rsid w:val="00A05CE9"/>
    <w:rsid w:val="00A314F0"/>
    <w:rsid w:val="00A643E8"/>
    <w:rsid w:val="00B16DF9"/>
    <w:rsid w:val="00BD2389"/>
    <w:rsid w:val="00BE5003"/>
    <w:rsid w:val="00BF7075"/>
    <w:rsid w:val="00C273E8"/>
    <w:rsid w:val="00C56A1C"/>
    <w:rsid w:val="00D471A9"/>
    <w:rsid w:val="00D63EF5"/>
    <w:rsid w:val="00D82FAA"/>
    <w:rsid w:val="00DC35AF"/>
    <w:rsid w:val="00F04883"/>
    <w:rsid w:val="00F451F5"/>
    <w:rsid w:val="00F64793"/>
    <w:rsid w:val="00FB4E64"/>
    <w:rsid w:val="00FE0EE1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D7130FD"/>
  <w15:docId w15:val="{F6D718A6-4577-4226-B524-10B8F136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link w:val="HeadingbChar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paragraph" w:customStyle="1" w:styleId="headingb0">
    <w:name w:val="heading_b"/>
    <w:basedOn w:val="Heading3"/>
    <w:next w:val="Normal"/>
    <w:rsid w:val="00A643E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eastAsia="Times New Roman"/>
    </w:rPr>
  </w:style>
  <w:style w:type="character" w:styleId="Hyperlink">
    <w:name w:val="Hyperlink"/>
    <w:basedOn w:val="DefaultParagraphFont"/>
    <w:unhideWhenUsed/>
    <w:rsid w:val="00A643E8"/>
    <w:rPr>
      <w:color w:val="0000FF" w:themeColor="hyperlink"/>
      <w:u w:val="single"/>
    </w:rPr>
  </w:style>
  <w:style w:type="table" w:styleId="TableGrid">
    <w:name w:val="Table Grid"/>
    <w:basedOn w:val="TableNormal"/>
    <w:rsid w:val="00A643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Char">
    <w:name w:val="Title 1 Char"/>
    <w:link w:val="Title1"/>
    <w:locked/>
    <w:rsid w:val="00A643E8"/>
    <w:rPr>
      <w:rFonts w:ascii="Times New Roman" w:hAnsi="Times New Roman"/>
      <w:caps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A643E8"/>
    <w:rPr>
      <w:b/>
      <w:sz w:val="24"/>
      <w:lang w:val="en-GB" w:eastAsia="en-US"/>
    </w:rPr>
  </w:style>
  <w:style w:type="character" w:customStyle="1" w:styleId="NormalaftertitleChar">
    <w:name w:val="Normal after title Char"/>
    <w:link w:val="Normalaftertitle"/>
    <w:rsid w:val="00A643E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ADM-0003/en" TargetMode="External"/><Relationship Id="rId13" Type="http://schemas.openxmlformats.org/officeDocument/2006/relationships/hyperlink" Target="https://www.itu.int/md/R19-RA19-C-0001/en" TargetMode="External"/><Relationship Id="rId18" Type="http://schemas.openxmlformats.org/officeDocument/2006/relationships/hyperlink" Target="https://www.itu.int/md/R15-SG07-RP-1002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tu.int/md/R19-RA19-INF-0001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R19-RA19-ADM-0005/en" TargetMode="External"/><Relationship Id="rId17" Type="http://schemas.openxmlformats.org/officeDocument/2006/relationships/hyperlink" Target="https://www.itu.int/md/R15-SG07-RP-1001/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itu.int/md/R19-RA19-C-0002/en" TargetMode="External"/><Relationship Id="rId20" Type="http://schemas.openxmlformats.org/officeDocument/2006/relationships/hyperlink" Target="https://www.itu.int/md/R15-SG07-RP-1004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RA19-ADM-0007/e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RA19-C-0007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R19-RA19-ADM-0008/en" TargetMode="External"/><Relationship Id="rId19" Type="http://schemas.openxmlformats.org/officeDocument/2006/relationships/hyperlink" Target="https://www.itu.int/md/R15-SG07-RP-100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19-ADM-0004/en" TargetMode="External"/><Relationship Id="rId14" Type="http://schemas.openxmlformats.org/officeDocument/2006/relationships/hyperlink" Target="https://www.itu.int/en/ITU-D/Conferences/TDAG/Pages/inter-sectoral-team-on-issues-of-mutual-interest.aspx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z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99</TotalTime>
  <Pages>3</Pages>
  <Words>908</Words>
  <Characters>2010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Yang, Zhenyu</dc:creator>
  <cp:keywords/>
  <dc:description>Document /1004-E  For: _x000d_Document date: 30 March 2007_x000d_Saved by PCW43981 at 15:42:54 on 05.04.2007</dc:description>
  <cp:lastModifiedBy>Yuan, Tianxiang</cp:lastModifiedBy>
  <cp:revision>9</cp:revision>
  <cp:lastPrinted>2007-04-05T14:30:00Z</cp:lastPrinted>
  <dcterms:created xsi:type="dcterms:W3CDTF">2019-10-30T16:11:00Z</dcterms:created>
  <dcterms:modified xsi:type="dcterms:W3CDTF">2019-10-30T18:10:00Z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