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5E229A8C" w14:textId="77777777">
        <w:trPr>
          <w:cantSplit/>
        </w:trPr>
        <w:tc>
          <w:tcPr>
            <w:tcW w:w="6345" w:type="dxa"/>
          </w:tcPr>
          <w:p w14:paraId="4011F2C5"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0B9B413E" w14:textId="77777777" w:rsidR="00192E45" w:rsidRDefault="00192E45" w:rsidP="00D262CE">
            <w:pPr>
              <w:spacing w:line="240" w:lineRule="atLeast"/>
              <w:jc w:val="right"/>
            </w:pPr>
            <w:r>
              <w:rPr>
                <w:noProof/>
                <w:lang w:eastAsia="en-GB"/>
              </w:rPr>
              <w:drawing>
                <wp:inline distT="0" distB="0" distL="0" distR="0" wp14:anchorId="2E1EF778" wp14:editId="750882C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63286175" w14:textId="77777777">
        <w:trPr>
          <w:cantSplit/>
        </w:trPr>
        <w:tc>
          <w:tcPr>
            <w:tcW w:w="6345" w:type="dxa"/>
            <w:tcBorders>
              <w:bottom w:val="single" w:sz="12" w:space="0" w:color="auto"/>
            </w:tcBorders>
          </w:tcPr>
          <w:p w14:paraId="708FE172"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5AC8C487" w14:textId="77777777" w:rsidR="00192E45" w:rsidRPr="00617BE4" w:rsidRDefault="00192E45" w:rsidP="00192E45">
            <w:pPr>
              <w:spacing w:before="0" w:line="240" w:lineRule="atLeast"/>
              <w:rPr>
                <w:rFonts w:ascii="Verdana" w:hAnsi="Verdana"/>
                <w:szCs w:val="24"/>
              </w:rPr>
            </w:pPr>
          </w:p>
        </w:tc>
      </w:tr>
      <w:tr w:rsidR="00192E45" w:rsidRPr="00C324A8" w14:paraId="22F3FA86" w14:textId="77777777">
        <w:trPr>
          <w:cantSplit/>
        </w:trPr>
        <w:tc>
          <w:tcPr>
            <w:tcW w:w="6345" w:type="dxa"/>
            <w:tcBorders>
              <w:top w:val="single" w:sz="12" w:space="0" w:color="auto"/>
            </w:tcBorders>
          </w:tcPr>
          <w:p w14:paraId="1F2FAD5B"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031A4C76" w14:textId="77777777" w:rsidR="00192E45" w:rsidRPr="00C324A8" w:rsidRDefault="00192E45" w:rsidP="00192E45">
            <w:pPr>
              <w:spacing w:before="0" w:line="240" w:lineRule="atLeast"/>
              <w:rPr>
                <w:rFonts w:ascii="Verdana" w:hAnsi="Verdana"/>
                <w:sz w:val="20"/>
              </w:rPr>
            </w:pPr>
          </w:p>
        </w:tc>
      </w:tr>
      <w:tr w:rsidR="00192E45" w:rsidRPr="00C324A8" w14:paraId="27FBE67F" w14:textId="77777777">
        <w:trPr>
          <w:cantSplit/>
          <w:trHeight w:val="23"/>
        </w:trPr>
        <w:tc>
          <w:tcPr>
            <w:tcW w:w="6345" w:type="dxa"/>
            <w:vMerge w:val="restart"/>
          </w:tcPr>
          <w:p w14:paraId="04DEAE3E" w14:textId="77777777" w:rsidR="006904BD" w:rsidRPr="006904BD" w:rsidRDefault="006904BD" w:rsidP="006904BD">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6DCF368B" w14:textId="77777777" w:rsidR="006904BD" w:rsidRPr="006904BD" w:rsidRDefault="006904BD" w:rsidP="006904BD">
            <w:pPr>
              <w:tabs>
                <w:tab w:val="left" w:pos="851"/>
              </w:tabs>
              <w:spacing w:before="0" w:line="240" w:lineRule="atLeast"/>
              <w:rPr>
                <w:rFonts w:ascii="Verdana" w:hAnsi="Verdana"/>
                <w:b/>
                <w:sz w:val="20"/>
                <w:lang w:val="en-US"/>
              </w:rPr>
            </w:pPr>
          </w:p>
          <w:p w14:paraId="416C7146"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78427127" w14:textId="77777777" w:rsidR="00192E45" w:rsidRPr="00192E45" w:rsidRDefault="00192E45" w:rsidP="00415DAE">
            <w:pPr>
              <w:tabs>
                <w:tab w:val="left" w:pos="851"/>
              </w:tabs>
              <w:spacing w:before="0" w:line="240" w:lineRule="atLeast"/>
              <w:rPr>
                <w:rFonts w:ascii="Verdana" w:hAnsi="Verdana"/>
                <w:sz w:val="20"/>
              </w:rPr>
            </w:pPr>
            <w:r>
              <w:rPr>
                <w:rFonts w:ascii="Verdana" w:hAnsi="Verdana"/>
                <w:b/>
                <w:sz w:val="20"/>
              </w:rPr>
              <w:t>Document RA19</w:t>
            </w:r>
            <w:r w:rsidR="00415DAE">
              <w:rPr>
                <w:rFonts w:ascii="Verdana" w:hAnsi="Verdana"/>
                <w:b/>
                <w:sz w:val="20"/>
              </w:rPr>
              <w:t>/PLEN</w:t>
            </w:r>
            <w:r>
              <w:rPr>
                <w:rFonts w:ascii="Verdana" w:hAnsi="Verdana"/>
                <w:b/>
                <w:sz w:val="20"/>
              </w:rPr>
              <w:t>/</w:t>
            </w:r>
            <w:r w:rsidR="00415DAE">
              <w:rPr>
                <w:rFonts w:ascii="Verdana" w:hAnsi="Verdana"/>
                <w:b/>
                <w:sz w:val="20"/>
              </w:rPr>
              <w:t>74</w:t>
            </w:r>
            <w:r>
              <w:rPr>
                <w:rFonts w:ascii="Verdana" w:hAnsi="Verdana"/>
                <w:b/>
                <w:sz w:val="20"/>
              </w:rPr>
              <w:t>-E</w:t>
            </w:r>
          </w:p>
        </w:tc>
      </w:tr>
      <w:tr w:rsidR="00192E45" w:rsidRPr="00C324A8" w14:paraId="789D7546" w14:textId="77777777">
        <w:trPr>
          <w:cantSplit/>
          <w:trHeight w:val="23"/>
        </w:trPr>
        <w:tc>
          <w:tcPr>
            <w:tcW w:w="6345" w:type="dxa"/>
            <w:vMerge/>
          </w:tcPr>
          <w:p w14:paraId="05C65D66"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25F9BB91" w14:textId="77777777" w:rsidR="00192E45" w:rsidRPr="00192E45" w:rsidRDefault="00415DAE" w:rsidP="008E470E">
            <w:pPr>
              <w:tabs>
                <w:tab w:val="left" w:pos="993"/>
              </w:tabs>
              <w:spacing w:before="0"/>
              <w:rPr>
                <w:rFonts w:ascii="Verdana" w:hAnsi="Verdana"/>
                <w:sz w:val="20"/>
              </w:rPr>
            </w:pPr>
            <w:r>
              <w:rPr>
                <w:rFonts w:ascii="Verdana" w:hAnsi="Verdana"/>
                <w:b/>
                <w:sz w:val="20"/>
              </w:rPr>
              <w:t>24 October</w:t>
            </w:r>
            <w:r w:rsidR="00192E45">
              <w:rPr>
                <w:rFonts w:ascii="Verdana" w:hAnsi="Verdana"/>
                <w:b/>
                <w:sz w:val="20"/>
              </w:rPr>
              <w:t xml:space="preserve"> 201</w:t>
            </w:r>
            <w:r w:rsidR="008E470E">
              <w:rPr>
                <w:rFonts w:ascii="Verdana" w:hAnsi="Verdana"/>
                <w:b/>
                <w:sz w:val="20"/>
              </w:rPr>
              <w:t>9</w:t>
            </w:r>
          </w:p>
        </w:tc>
      </w:tr>
      <w:tr w:rsidR="00192E45" w:rsidRPr="00C324A8" w14:paraId="632866A7" w14:textId="77777777">
        <w:trPr>
          <w:cantSplit/>
          <w:trHeight w:val="23"/>
        </w:trPr>
        <w:tc>
          <w:tcPr>
            <w:tcW w:w="6345" w:type="dxa"/>
            <w:vMerge/>
          </w:tcPr>
          <w:p w14:paraId="4BA90932"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2ED2AC4A"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5F95FDFB" w14:textId="77777777">
        <w:trPr>
          <w:cantSplit/>
        </w:trPr>
        <w:tc>
          <w:tcPr>
            <w:tcW w:w="10031" w:type="dxa"/>
            <w:gridSpan w:val="2"/>
          </w:tcPr>
          <w:p w14:paraId="1FF6F15B" w14:textId="77777777" w:rsidR="00192E45" w:rsidRDefault="00B95418">
            <w:pPr>
              <w:pStyle w:val="Source"/>
            </w:pPr>
            <w:bookmarkStart w:id="5" w:name="dsource" w:colFirst="0" w:colLast="0"/>
            <w:bookmarkEnd w:id="4"/>
            <w:r w:rsidRPr="00B95418">
              <w:rPr>
                <w:lang w:val="en-US"/>
              </w:rPr>
              <w:t>Director, Radiocommunication Bureau</w:t>
            </w:r>
          </w:p>
        </w:tc>
      </w:tr>
      <w:tr w:rsidR="00192E45" w14:paraId="0ACF5BD9" w14:textId="77777777">
        <w:trPr>
          <w:cantSplit/>
        </w:trPr>
        <w:tc>
          <w:tcPr>
            <w:tcW w:w="10031" w:type="dxa"/>
            <w:gridSpan w:val="2"/>
          </w:tcPr>
          <w:p w14:paraId="183D82CB" w14:textId="77777777" w:rsidR="00192E45" w:rsidRDefault="00B95418" w:rsidP="00B95418">
            <w:pPr>
              <w:pStyle w:val="ResNo"/>
            </w:pPr>
            <w:bookmarkStart w:id="6" w:name="dtitle1" w:colFirst="0" w:colLast="0"/>
            <w:bookmarkEnd w:id="5"/>
            <w:r>
              <w:t xml:space="preserve">Draft proposed revision to </w:t>
            </w:r>
            <w:r w:rsidRPr="00A57595">
              <w:t>RESOLUTION ITU</w:t>
            </w:r>
            <w:r w:rsidRPr="00A57595">
              <w:noBreakHyphen/>
              <w:t>R 4-7</w:t>
            </w:r>
          </w:p>
        </w:tc>
      </w:tr>
      <w:tr w:rsidR="00192E45" w14:paraId="29A829CD" w14:textId="77777777">
        <w:trPr>
          <w:cantSplit/>
        </w:trPr>
        <w:tc>
          <w:tcPr>
            <w:tcW w:w="10031" w:type="dxa"/>
            <w:gridSpan w:val="2"/>
          </w:tcPr>
          <w:p w14:paraId="50034CDA" w14:textId="77777777" w:rsidR="00192E45" w:rsidRPr="00B95418" w:rsidRDefault="00B95418" w:rsidP="00E37802">
            <w:pPr>
              <w:pStyle w:val="Restitle"/>
            </w:pPr>
            <w:bookmarkStart w:id="7" w:name="_Toc180535450"/>
            <w:bookmarkStart w:id="8" w:name="_Toc180537870"/>
            <w:bookmarkStart w:id="9" w:name="dtitle2" w:colFirst="0" w:colLast="0"/>
            <w:bookmarkEnd w:id="6"/>
            <w:r w:rsidRPr="00A57595">
              <w:t xml:space="preserve">Structure of </w:t>
            </w:r>
            <w:r w:rsidRPr="00E37802">
              <w:t>Radiocommunication</w:t>
            </w:r>
            <w:r w:rsidRPr="00A57595">
              <w:t xml:space="preserve"> Study Groups</w:t>
            </w:r>
            <w:bookmarkEnd w:id="7"/>
            <w:bookmarkEnd w:id="8"/>
          </w:p>
        </w:tc>
      </w:tr>
      <w:tr w:rsidR="00192E45" w14:paraId="641F8725" w14:textId="77777777">
        <w:trPr>
          <w:cantSplit/>
        </w:trPr>
        <w:tc>
          <w:tcPr>
            <w:tcW w:w="10031" w:type="dxa"/>
            <w:gridSpan w:val="2"/>
          </w:tcPr>
          <w:p w14:paraId="335878D0" w14:textId="77777777" w:rsidR="00192E45" w:rsidRDefault="00192E45">
            <w:pPr>
              <w:pStyle w:val="Title3"/>
            </w:pPr>
            <w:bookmarkStart w:id="10" w:name="dtitle3" w:colFirst="0" w:colLast="0"/>
            <w:bookmarkEnd w:id="9"/>
          </w:p>
        </w:tc>
      </w:tr>
    </w:tbl>
    <w:p w14:paraId="28909080" w14:textId="77777777" w:rsidR="00B95418" w:rsidRPr="00A57595" w:rsidRDefault="00B95418" w:rsidP="00B95418">
      <w:pPr>
        <w:pStyle w:val="Resdate"/>
        <w:spacing w:before="240"/>
      </w:pPr>
      <w:bookmarkStart w:id="11" w:name="dbreak"/>
      <w:bookmarkEnd w:id="10"/>
      <w:bookmarkEnd w:id="11"/>
      <w:r w:rsidRPr="00A57595">
        <w:t>(1993-1995-1997-2000-2003-2007-2012-2015)</w:t>
      </w:r>
    </w:p>
    <w:p w14:paraId="4D045438" w14:textId="77777777" w:rsidR="00B95418" w:rsidRPr="00A57595" w:rsidRDefault="00B95418" w:rsidP="00B95418">
      <w:pPr>
        <w:pStyle w:val="Normalaftertitle"/>
      </w:pPr>
      <w:r w:rsidRPr="00A57595">
        <w:t>The ITU Radiocommunication Assembly,</w:t>
      </w:r>
    </w:p>
    <w:p w14:paraId="3A1FBA64" w14:textId="77777777" w:rsidR="00B95418" w:rsidRPr="00A57595" w:rsidRDefault="00B95418" w:rsidP="00B95418">
      <w:pPr>
        <w:pStyle w:val="Call"/>
      </w:pPr>
      <w:r w:rsidRPr="00A57595">
        <w:t>considering</w:t>
      </w:r>
    </w:p>
    <w:p w14:paraId="6E3E6432" w14:textId="77777777" w:rsidR="00B95418" w:rsidRPr="00A57595" w:rsidRDefault="00B95418" w:rsidP="00B95418">
      <w:r w:rsidRPr="00A57595">
        <w:rPr>
          <w:i/>
          <w:iCs/>
        </w:rPr>
        <w:t>a)</w:t>
      </w:r>
      <w:r w:rsidRPr="00A57595">
        <w:tab/>
        <w:t>No. 133 and Article 11 of the ITU Convention;</w:t>
      </w:r>
    </w:p>
    <w:p w14:paraId="6A96B225" w14:textId="77777777" w:rsidR="00B95418" w:rsidRPr="00A57595" w:rsidRDefault="00B95418" w:rsidP="00B95418">
      <w:r w:rsidRPr="00A57595">
        <w:rPr>
          <w:i/>
          <w:iCs/>
        </w:rPr>
        <w:t>b)</w:t>
      </w:r>
      <w:r w:rsidRPr="00A57595">
        <w:tab/>
        <w:t>that the work of the Radiocommunication Study Groups is involved with developing the technical, operational and procedural bases for efficient use of the radio spectrum and the geostationary-satellite orbit;</w:t>
      </w:r>
    </w:p>
    <w:p w14:paraId="323D2982" w14:textId="77777777" w:rsidR="00B95418" w:rsidRPr="00A57595" w:rsidRDefault="00B95418" w:rsidP="00B95418">
      <w:r w:rsidRPr="00A57595">
        <w:rPr>
          <w:i/>
          <w:iCs/>
        </w:rPr>
        <w:t>c)</w:t>
      </w:r>
      <w:r w:rsidRPr="00A57595">
        <w:tab/>
        <w:t>that cooperation between the Radiocommunication Sector and international and regional organizations with regard to the development of standards for radiocommunication systems and operations would provide considerable benefits,</w:t>
      </w:r>
    </w:p>
    <w:p w14:paraId="6F6E2190" w14:textId="77777777" w:rsidR="00B95418" w:rsidRPr="00A57595" w:rsidRDefault="00B95418" w:rsidP="00B95418">
      <w:pPr>
        <w:pStyle w:val="Call"/>
      </w:pPr>
      <w:r w:rsidRPr="00A57595">
        <w:t>resolves</w:t>
      </w:r>
    </w:p>
    <w:p w14:paraId="6F0A7A22" w14:textId="77777777" w:rsidR="00B95418" w:rsidRPr="00A57595" w:rsidRDefault="00B95418" w:rsidP="00B95418">
      <w:r w:rsidRPr="00A57595">
        <w:t>1</w:t>
      </w:r>
      <w:r w:rsidRPr="00A57595">
        <w:tab/>
        <w:t xml:space="preserve">that </w:t>
      </w:r>
      <w:r w:rsidRPr="00A57595">
        <w:rPr>
          <w:rFonts w:hint="eastAsia"/>
        </w:rPr>
        <w:t>six</w:t>
      </w:r>
      <w:r w:rsidRPr="00A57595">
        <w:t xml:space="preserve"> Radiocommunication Study Groups shall be set up as shown in Annex 1;</w:t>
      </w:r>
    </w:p>
    <w:p w14:paraId="7FFC6F0C" w14:textId="77777777" w:rsidR="00B95418" w:rsidRPr="00A57595" w:rsidRDefault="00B95418" w:rsidP="00B95418">
      <w:r w:rsidRPr="00A57595">
        <w:t>2</w:t>
      </w:r>
      <w:r w:rsidRPr="00A57595">
        <w:tab/>
        <w:t>that, in liaison with the Telecommunication Standardization Sector, the Telecommunication Development Sector, the ITU General Secretariat and with other interested organizations, the Radiocommunication Bureau organizes the work of a Coordination Committee for Vocabulary, the scope of which is given in Annex 2.</w:t>
      </w:r>
    </w:p>
    <w:p w14:paraId="123D1394" w14:textId="77777777" w:rsidR="00B95418" w:rsidRPr="00A57595" w:rsidRDefault="00B95418" w:rsidP="00B95418"/>
    <w:p w14:paraId="4C24BDC0" w14:textId="77777777" w:rsidR="00B95418" w:rsidRPr="00A57595" w:rsidRDefault="00B95418" w:rsidP="00B95418">
      <w:pPr>
        <w:tabs>
          <w:tab w:val="clear" w:pos="1134"/>
          <w:tab w:val="clear" w:pos="1871"/>
          <w:tab w:val="clear" w:pos="2268"/>
        </w:tabs>
        <w:overflowPunct/>
        <w:autoSpaceDE/>
        <w:autoSpaceDN/>
        <w:adjustRightInd/>
        <w:spacing w:before="0"/>
        <w:textAlignment w:val="auto"/>
      </w:pPr>
      <w:r w:rsidRPr="00A57595">
        <w:br w:type="page"/>
      </w:r>
    </w:p>
    <w:p w14:paraId="3890564D" w14:textId="77777777" w:rsidR="00B95418" w:rsidRPr="00A57595" w:rsidRDefault="00B95418" w:rsidP="00B95418">
      <w:pPr>
        <w:pStyle w:val="AnnexNo"/>
      </w:pPr>
      <w:r w:rsidRPr="00A57595">
        <w:lastRenderedPageBreak/>
        <w:t>Annex 1</w:t>
      </w:r>
    </w:p>
    <w:p w14:paraId="144BA2DD" w14:textId="77777777" w:rsidR="00B95418" w:rsidRPr="00A57595" w:rsidRDefault="00B95418" w:rsidP="00E37802">
      <w:pPr>
        <w:pStyle w:val="Annextitle"/>
      </w:pPr>
      <w:r w:rsidRPr="00A57595">
        <w:t xml:space="preserve">The </w:t>
      </w:r>
      <w:r w:rsidRPr="00E37802">
        <w:t>Radiocommunication</w:t>
      </w:r>
      <w:r w:rsidRPr="00A57595">
        <w:t xml:space="preserve"> Study Groups</w:t>
      </w:r>
    </w:p>
    <w:p w14:paraId="34B3B86D" w14:textId="77777777" w:rsidR="00B95418" w:rsidRPr="00A57595" w:rsidRDefault="00B95418" w:rsidP="00B95418">
      <w:pPr>
        <w:pStyle w:val="Title4"/>
        <w:keepNext/>
      </w:pPr>
      <w:r w:rsidRPr="00A57595">
        <w:t>STUDY GROUP 1</w:t>
      </w:r>
    </w:p>
    <w:p w14:paraId="6DB6F3A7" w14:textId="7489F2BF" w:rsidR="00B95418" w:rsidRPr="00A57595" w:rsidRDefault="00B95418" w:rsidP="00B95418">
      <w:pPr>
        <w:pStyle w:val="Title3"/>
        <w:keepNext/>
      </w:pPr>
      <w:r w:rsidRPr="00A57595">
        <w:t>SPECTRUM MANAGEMENT</w:t>
      </w:r>
    </w:p>
    <w:p w14:paraId="1EAE4781" w14:textId="77777777" w:rsidR="00B95418" w:rsidRPr="00A57595" w:rsidRDefault="00B95418" w:rsidP="00B95418">
      <w:pPr>
        <w:keepNext/>
        <w:jc w:val="center"/>
      </w:pPr>
      <w:r w:rsidRPr="00A57595">
        <w:t>(Spectrum planning, utilization, engineering, sharing and monitoring)</w:t>
      </w:r>
    </w:p>
    <w:p w14:paraId="1EF9E0D4" w14:textId="77777777" w:rsidR="00B95418" w:rsidRPr="00A57595" w:rsidRDefault="00B95418" w:rsidP="00B95418">
      <w:pPr>
        <w:pStyle w:val="Headingi"/>
      </w:pPr>
      <w:r w:rsidRPr="00A57595">
        <w:t>Scope:</w:t>
      </w:r>
    </w:p>
    <w:p w14:paraId="7332EAFF" w14:textId="77777777" w:rsidR="00B95418" w:rsidRDefault="00B95418" w:rsidP="00B95418">
      <w:r w:rsidRPr="00A57595">
        <w:t xml:space="preserve">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w:t>
      </w:r>
    </w:p>
    <w:p w14:paraId="036E2B81" w14:textId="77777777" w:rsidR="00B95418" w:rsidRPr="00A57595" w:rsidRDefault="00B95418" w:rsidP="00B95418"/>
    <w:tbl>
      <w:tblPr>
        <w:tblStyle w:val="TableGrid"/>
        <w:tblW w:w="0" w:type="auto"/>
        <w:jc w:val="center"/>
        <w:tblLook w:val="04A0" w:firstRow="1" w:lastRow="0" w:firstColumn="1" w:lastColumn="0" w:noHBand="0" w:noVBand="1"/>
      </w:tblPr>
      <w:tblGrid>
        <w:gridCol w:w="1984"/>
        <w:gridCol w:w="3691"/>
        <w:gridCol w:w="2835"/>
      </w:tblGrid>
      <w:tr w:rsidR="00B95418" w:rsidRPr="00DC59E6" w14:paraId="5C05C7BF" w14:textId="77777777" w:rsidTr="007B3089">
        <w:trPr>
          <w:trHeight w:val="288"/>
          <w:jc w:val="center"/>
        </w:trPr>
        <w:tc>
          <w:tcPr>
            <w:tcW w:w="1984" w:type="dxa"/>
            <w:noWrap/>
            <w:hideMark/>
          </w:tcPr>
          <w:p w14:paraId="3487B8E0" w14:textId="77777777" w:rsidR="00B95418" w:rsidRPr="002B5D5C" w:rsidRDefault="00B95418" w:rsidP="00415DAE">
            <w:pPr>
              <w:spacing w:before="40" w:after="40"/>
              <w:ind w:left="960"/>
              <w:rPr>
                <w:rFonts w:asciiTheme="majorBidi" w:hAnsiTheme="majorBidi" w:cstheme="majorBidi"/>
                <w:szCs w:val="24"/>
              </w:rPr>
            </w:pPr>
          </w:p>
        </w:tc>
        <w:tc>
          <w:tcPr>
            <w:tcW w:w="3691" w:type="dxa"/>
            <w:noWrap/>
            <w:hideMark/>
          </w:tcPr>
          <w:p w14:paraId="55CC2804" w14:textId="77777777" w:rsidR="00B95418" w:rsidRPr="0014297F" w:rsidRDefault="00B95418" w:rsidP="00415DAE">
            <w:pPr>
              <w:spacing w:before="40" w:after="40"/>
              <w:ind w:left="960"/>
              <w:rPr>
                <w:rFonts w:asciiTheme="majorBidi" w:hAnsiTheme="majorBidi" w:cstheme="majorBidi"/>
                <w:b/>
                <w:bCs/>
                <w:szCs w:val="24"/>
              </w:rPr>
            </w:pPr>
            <w:r w:rsidRPr="0014297F">
              <w:rPr>
                <w:rFonts w:asciiTheme="majorBidi" w:hAnsiTheme="majorBidi" w:cstheme="majorBidi"/>
                <w:b/>
                <w:bCs/>
                <w:szCs w:val="24"/>
              </w:rPr>
              <w:t>Name</w:t>
            </w:r>
          </w:p>
        </w:tc>
        <w:tc>
          <w:tcPr>
            <w:tcW w:w="2835" w:type="dxa"/>
            <w:noWrap/>
            <w:hideMark/>
          </w:tcPr>
          <w:p w14:paraId="1427F59A" w14:textId="77777777" w:rsidR="00B95418" w:rsidRPr="0014297F" w:rsidRDefault="00B95418" w:rsidP="00CA568B">
            <w:pPr>
              <w:spacing w:before="40" w:after="40"/>
              <w:jc w:val="center"/>
              <w:rPr>
                <w:rFonts w:asciiTheme="majorBidi" w:hAnsiTheme="majorBidi" w:cstheme="majorBidi"/>
                <w:b/>
                <w:bCs/>
                <w:szCs w:val="24"/>
              </w:rPr>
            </w:pPr>
            <w:r w:rsidRPr="0014297F">
              <w:rPr>
                <w:rFonts w:asciiTheme="majorBidi" w:hAnsiTheme="majorBidi" w:cstheme="majorBidi"/>
                <w:b/>
                <w:bCs/>
                <w:szCs w:val="24"/>
              </w:rPr>
              <w:t>Country/Org.</w:t>
            </w:r>
          </w:p>
        </w:tc>
      </w:tr>
      <w:tr w:rsidR="00B95418" w:rsidRPr="00E11DE9" w14:paraId="3C88D08D" w14:textId="77777777" w:rsidTr="007B3089">
        <w:trPr>
          <w:trHeight w:val="288"/>
          <w:jc w:val="center"/>
        </w:trPr>
        <w:tc>
          <w:tcPr>
            <w:tcW w:w="1984" w:type="dxa"/>
            <w:noWrap/>
          </w:tcPr>
          <w:p w14:paraId="64CCCA11" w14:textId="77777777" w:rsidR="00B95418" w:rsidRPr="00B95418" w:rsidRDefault="00B95418" w:rsidP="00415DAE">
            <w:pPr>
              <w:spacing w:before="40" w:after="40"/>
              <w:rPr>
                <w:highlight w:val="yellow"/>
              </w:rPr>
            </w:pPr>
            <w:r w:rsidRPr="00B95418">
              <w:t>Chairman</w:t>
            </w:r>
          </w:p>
        </w:tc>
        <w:tc>
          <w:tcPr>
            <w:tcW w:w="3691" w:type="dxa"/>
            <w:noWrap/>
          </w:tcPr>
          <w:p w14:paraId="1F70ECA8" w14:textId="77777777" w:rsidR="00B95418" w:rsidRPr="00415DAE" w:rsidRDefault="00B95418" w:rsidP="00415DAE">
            <w:pPr>
              <w:spacing w:before="40" w:after="40"/>
            </w:pPr>
            <w:r w:rsidRPr="00415DAE">
              <w:t>Mr W. Sayed</w:t>
            </w:r>
          </w:p>
        </w:tc>
        <w:tc>
          <w:tcPr>
            <w:tcW w:w="2835" w:type="dxa"/>
            <w:noWrap/>
          </w:tcPr>
          <w:p w14:paraId="4A33B3E2" w14:textId="77777777" w:rsidR="00B95418" w:rsidRPr="00415DAE" w:rsidRDefault="00B95418" w:rsidP="00415DAE">
            <w:pPr>
              <w:spacing w:before="40" w:after="40"/>
            </w:pPr>
            <w:r w:rsidRPr="00415DAE">
              <w:t>Egypt</w:t>
            </w:r>
          </w:p>
        </w:tc>
      </w:tr>
      <w:tr w:rsidR="00B95418" w:rsidRPr="00DC59E6" w14:paraId="1510DC2B" w14:textId="77777777" w:rsidTr="007B3089">
        <w:trPr>
          <w:trHeight w:val="288"/>
          <w:jc w:val="center"/>
        </w:trPr>
        <w:tc>
          <w:tcPr>
            <w:tcW w:w="1984" w:type="dxa"/>
            <w:hideMark/>
          </w:tcPr>
          <w:p w14:paraId="67B576D4" w14:textId="77777777" w:rsidR="00B95418" w:rsidRPr="00B95418" w:rsidRDefault="00B95418" w:rsidP="00415DAE">
            <w:pPr>
              <w:spacing w:before="40" w:after="40"/>
            </w:pPr>
            <w:r w:rsidRPr="00B95418">
              <w:t>Vice-Chairmen</w:t>
            </w:r>
          </w:p>
        </w:tc>
        <w:tc>
          <w:tcPr>
            <w:tcW w:w="3691" w:type="dxa"/>
            <w:noWrap/>
          </w:tcPr>
          <w:p w14:paraId="379C9967" w14:textId="77777777" w:rsidR="00B95418" w:rsidRPr="00415DAE" w:rsidRDefault="00B95418" w:rsidP="00415DAE">
            <w:pPr>
              <w:spacing w:before="40" w:after="40"/>
              <w:rPr>
                <w:highlight w:val="yellow"/>
              </w:rPr>
            </w:pPr>
            <w:r w:rsidRPr="00415DAE">
              <w:t>Mr G. Abdullayev</w:t>
            </w:r>
          </w:p>
        </w:tc>
        <w:tc>
          <w:tcPr>
            <w:tcW w:w="2835" w:type="dxa"/>
            <w:noWrap/>
          </w:tcPr>
          <w:p w14:paraId="0DB5DDF6" w14:textId="77777777" w:rsidR="00B95418" w:rsidRPr="00415DAE" w:rsidRDefault="00B95418" w:rsidP="00415DAE">
            <w:pPr>
              <w:spacing w:before="40" w:after="40"/>
              <w:rPr>
                <w:highlight w:val="yellow"/>
              </w:rPr>
            </w:pPr>
            <w:r w:rsidRPr="00415DAE">
              <w:t>Azerbaijan</w:t>
            </w:r>
          </w:p>
        </w:tc>
      </w:tr>
      <w:tr w:rsidR="00B95418" w:rsidRPr="00DC59E6" w14:paraId="4F36248E" w14:textId="77777777" w:rsidTr="007B3089">
        <w:trPr>
          <w:trHeight w:val="288"/>
          <w:jc w:val="center"/>
        </w:trPr>
        <w:tc>
          <w:tcPr>
            <w:tcW w:w="1984" w:type="dxa"/>
          </w:tcPr>
          <w:p w14:paraId="42DB2122" w14:textId="77777777" w:rsidR="00B95418" w:rsidRPr="0014297F" w:rsidRDefault="00B95418" w:rsidP="00415DAE">
            <w:pPr>
              <w:spacing w:before="40" w:after="40"/>
              <w:ind w:left="960"/>
              <w:rPr>
                <w:rFonts w:cs="Times New Roman"/>
                <w:szCs w:val="24"/>
                <w:highlight w:val="yellow"/>
              </w:rPr>
            </w:pPr>
          </w:p>
        </w:tc>
        <w:tc>
          <w:tcPr>
            <w:tcW w:w="3691" w:type="dxa"/>
            <w:noWrap/>
          </w:tcPr>
          <w:p w14:paraId="6B92E213" w14:textId="77777777" w:rsidR="00B95418" w:rsidRPr="00415DAE" w:rsidRDefault="00B95418" w:rsidP="00415DAE">
            <w:pPr>
              <w:spacing w:before="40" w:after="40"/>
              <w:rPr>
                <w:highlight w:val="yellow"/>
              </w:rPr>
            </w:pPr>
            <w:r w:rsidRPr="00415DAE">
              <w:t>Mr A.W. Ahmed</w:t>
            </w:r>
          </w:p>
        </w:tc>
        <w:tc>
          <w:tcPr>
            <w:tcW w:w="2835" w:type="dxa"/>
            <w:noWrap/>
          </w:tcPr>
          <w:p w14:paraId="7CF7F31A" w14:textId="77777777" w:rsidR="00B95418" w:rsidRPr="00415DAE" w:rsidRDefault="00B95418" w:rsidP="00415DAE">
            <w:pPr>
              <w:spacing w:before="40" w:after="40"/>
            </w:pPr>
            <w:r w:rsidRPr="00415DAE">
              <w:t>Iraq</w:t>
            </w:r>
          </w:p>
        </w:tc>
      </w:tr>
      <w:tr w:rsidR="00B95418" w:rsidRPr="00DC59E6" w14:paraId="46BCC050" w14:textId="77777777" w:rsidTr="007B3089">
        <w:trPr>
          <w:trHeight w:val="288"/>
          <w:jc w:val="center"/>
        </w:trPr>
        <w:tc>
          <w:tcPr>
            <w:tcW w:w="1984" w:type="dxa"/>
          </w:tcPr>
          <w:p w14:paraId="6B253C04" w14:textId="77777777" w:rsidR="00B95418" w:rsidRPr="0014297F" w:rsidRDefault="00B95418" w:rsidP="00415DAE">
            <w:pPr>
              <w:spacing w:before="40" w:after="40"/>
              <w:ind w:left="960"/>
              <w:rPr>
                <w:rFonts w:cs="Times New Roman"/>
                <w:szCs w:val="24"/>
                <w:highlight w:val="yellow"/>
              </w:rPr>
            </w:pPr>
          </w:p>
        </w:tc>
        <w:tc>
          <w:tcPr>
            <w:tcW w:w="3691" w:type="dxa"/>
            <w:noWrap/>
          </w:tcPr>
          <w:p w14:paraId="0E7C5CE4" w14:textId="77777777" w:rsidR="00B95418" w:rsidRPr="00415DAE" w:rsidRDefault="00B95418" w:rsidP="00415DAE">
            <w:pPr>
              <w:spacing w:before="40" w:after="40"/>
            </w:pPr>
            <w:r w:rsidRPr="00415DAE">
              <w:t xml:space="preserve">Mr J. Al </w:t>
            </w:r>
            <w:proofErr w:type="spellStart"/>
            <w:r w:rsidRPr="00415DAE">
              <w:t>Mahruqi</w:t>
            </w:r>
            <w:proofErr w:type="spellEnd"/>
          </w:p>
        </w:tc>
        <w:tc>
          <w:tcPr>
            <w:tcW w:w="2835" w:type="dxa"/>
            <w:noWrap/>
          </w:tcPr>
          <w:p w14:paraId="54045EFC" w14:textId="77777777" w:rsidR="00B95418" w:rsidRPr="00415DAE" w:rsidRDefault="00B95418" w:rsidP="00415DAE">
            <w:pPr>
              <w:spacing w:before="40" w:after="40"/>
              <w:rPr>
                <w:highlight w:val="yellow"/>
              </w:rPr>
            </w:pPr>
            <w:r w:rsidRPr="00415DAE">
              <w:t>Oman</w:t>
            </w:r>
          </w:p>
        </w:tc>
      </w:tr>
      <w:tr w:rsidR="00B95418" w:rsidRPr="00DC59E6" w14:paraId="292A2965" w14:textId="77777777" w:rsidTr="007B3089">
        <w:trPr>
          <w:trHeight w:val="288"/>
          <w:jc w:val="center"/>
        </w:trPr>
        <w:tc>
          <w:tcPr>
            <w:tcW w:w="1984" w:type="dxa"/>
          </w:tcPr>
          <w:p w14:paraId="522AA3F0" w14:textId="77777777" w:rsidR="00B95418" w:rsidRPr="0014297F" w:rsidRDefault="00B95418" w:rsidP="00415DAE">
            <w:pPr>
              <w:spacing w:before="40" w:after="40"/>
              <w:ind w:left="960"/>
              <w:rPr>
                <w:rFonts w:cs="Times New Roman"/>
                <w:szCs w:val="24"/>
                <w:highlight w:val="yellow"/>
              </w:rPr>
            </w:pPr>
          </w:p>
        </w:tc>
        <w:tc>
          <w:tcPr>
            <w:tcW w:w="3691" w:type="dxa"/>
            <w:noWrap/>
          </w:tcPr>
          <w:p w14:paraId="48E01716" w14:textId="77777777" w:rsidR="00B95418" w:rsidRPr="00415DAE" w:rsidRDefault="00B95418" w:rsidP="00415DAE">
            <w:pPr>
              <w:spacing w:before="40" w:after="40"/>
            </w:pPr>
            <w:r w:rsidRPr="00415DAE">
              <w:t>Mr M. Ayoub</w:t>
            </w:r>
          </w:p>
        </w:tc>
        <w:tc>
          <w:tcPr>
            <w:tcW w:w="2835" w:type="dxa"/>
            <w:noWrap/>
          </w:tcPr>
          <w:p w14:paraId="57E28C38" w14:textId="77777777" w:rsidR="00B95418" w:rsidRPr="00415DAE" w:rsidRDefault="00B95418" w:rsidP="00415DAE">
            <w:pPr>
              <w:spacing w:before="40" w:after="40"/>
              <w:rPr>
                <w:highlight w:val="yellow"/>
              </w:rPr>
            </w:pPr>
            <w:r w:rsidRPr="00415DAE">
              <w:t>Lebanon</w:t>
            </w:r>
          </w:p>
        </w:tc>
      </w:tr>
      <w:tr w:rsidR="00B95418" w:rsidRPr="00DC59E6" w14:paraId="33275FFA" w14:textId="77777777" w:rsidTr="007B3089">
        <w:trPr>
          <w:trHeight w:val="288"/>
          <w:jc w:val="center"/>
        </w:trPr>
        <w:tc>
          <w:tcPr>
            <w:tcW w:w="1984" w:type="dxa"/>
            <w:hideMark/>
          </w:tcPr>
          <w:p w14:paraId="5182D47E" w14:textId="77777777" w:rsidR="00B95418" w:rsidRPr="0014297F" w:rsidRDefault="00B95418" w:rsidP="00415DAE">
            <w:pPr>
              <w:spacing w:before="40" w:after="40"/>
              <w:ind w:left="960"/>
              <w:rPr>
                <w:rFonts w:cs="Times New Roman"/>
                <w:szCs w:val="24"/>
                <w:highlight w:val="yellow"/>
              </w:rPr>
            </w:pPr>
          </w:p>
        </w:tc>
        <w:tc>
          <w:tcPr>
            <w:tcW w:w="3691" w:type="dxa"/>
            <w:noWrap/>
            <w:hideMark/>
          </w:tcPr>
          <w:p w14:paraId="231EC695" w14:textId="77777777" w:rsidR="00B95418" w:rsidRPr="00415DAE" w:rsidRDefault="00B95418" w:rsidP="00415DAE">
            <w:pPr>
              <w:spacing w:before="40" w:after="40"/>
              <w:rPr>
                <w:highlight w:val="yellow"/>
              </w:rPr>
            </w:pPr>
            <w:r w:rsidRPr="00415DAE">
              <w:t>Mr G. Chand</w:t>
            </w:r>
          </w:p>
        </w:tc>
        <w:tc>
          <w:tcPr>
            <w:tcW w:w="2835" w:type="dxa"/>
            <w:noWrap/>
            <w:hideMark/>
          </w:tcPr>
          <w:p w14:paraId="6EB50FAD" w14:textId="77777777" w:rsidR="00B95418" w:rsidRPr="00415DAE" w:rsidRDefault="00B95418" w:rsidP="00415DAE">
            <w:pPr>
              <w:spacing w:before="40" w:after="40"/>
              <w:rPr>
                <w:highlight w:val="yellow"/>
              </w:rPr>
            </w:pPr>
            <w:r w:rsidRPr="00415DAE">
              <w:t>India</w:t>
            </w:r>
          </w:p>
        </w:tc>
      </w:tr>
      <w:tr w:rsidR="00B95418" w:rsidRPr="00DC59E6" w14:paraId="7B36BD58" w14:textId="77777777" w:rsidTr="007B3089">
        <w:trPr>
          <w:trHeight w:val="288"/>
          <w:jc w:val="center"/>
        </w:trPr>
        <w:tc>
          <w:tcPr>
            <w:tcW w:w="1984" w:type="dxa"/>
            <w:hideMark/>
          </w:tcPr>
          <w:p w14:paraId="0899C4AD" w14:textId="77777777" w:rsidR="00B95418" w:rsidRPr="0014297F" w:rsidRDefault="00B95418" w:rsidP="00415DAE">
            <w:pPr>
              <w:spacing w:before="40" w:after="40"/>
              <w:ind w:left="960"/>
              <w:rPr>
                <w:rFonts w:cs="Times New Roman"/>
                <w:szCs w:val="24"/>
                <w:highlight w:val="yellow"/>
              </w:rPr>
            </w:pPr>
          </w:p>
        </w:tc>
        <w:tc>
          <w:tcPr>
            <w:tcW w:w="3691" w:type="dxa"/>
            <w:noWrap/>
            <w:hideMark/>
          </w:tcPr>
          <w:p w14:paraId="0E1AE5EF" w14:textId="77777777" w:rsidR="00B95418" w:rsidRPr="00415DAE" w:rsidRDefault="00B95418" w:rsidP="00415DAE">
            <w:pPr>
              <w:spacing w:before="40" w:after="40"/>
              <w:rPr>
                <w:highlight w:val="yellow"/>
              </w:rPr>
            </w:pPr>
            <w:r w:rsidRPr="00415DAE">
              <w:t>Mr S. Coulibaly</w:t>
            </w:r>
          </w:p>
        </w:tc>
        <w:tc>
          <w:tcPr>
            <w:tcW w:w="2835" w:type="dxa"/>
            <w:noWrap/>
            <w:hideMark/>
          </w:tcPr>
          <w:p w14:paraId="38F3C76F" w14:textId="77777777" w:rsidR="00B95418" w:rsidRPr="00415DAE" w:rsidRDefault="00B95418" w:rsidP="00415DAE">
            <w:pPr>
              <w:spacing w:before="40" w:after="40"/>
              <w:rPr>
                <w:highlight w:val="yellow"/>
              </w:rPr>
            </w:pPr>
            <w:r w:rsidRPr="00415DAE">
              <w:t>Mali</w:t>
            </w:r>
          </w:p>
        </w:tc>
      </w:tr>
      <w:tr w:rsidR="00B95418" w:rsidRPr="00DC59E6" w14:paraId="3669E269" w14:textId="77777777" w:rsidTr="007B3089">
        <w:trPr>
          <w:trHeight w:val="288"/>
          <w:jc w:val="center"/>
        </w:trPr>
        <w:tc>
          <w:tcPr>
            <w:tcW w:w="1984" w:type="dxa"/>
          </w:tcPr>
          <w:p w14:paraId="7E0AD8DE" w14:textId="77777777" w:rsidR="00B95418" w:rsidRPr="0014297F" w:rsidRDefault="00B95418" w:rsidP="00415DAE">
            <w:pPr>
              <w:spacing w:before="40" w:after="40"/>
              <w:ind w:left="960"/>
              <w:rPr>
                <w:szCs w:val="24"/>
                <w:highlight w:val="yellow"/>
              </w:rPr>
            </w:pPr>
          </w:p>
        </w:tc>
        <w:tc>
          <w:tcPr>
            <w:tcW w:w="3691" w:type="dxa"/>
            <w:noWrap/>
          </w:tcPr>
          <w:p w14:paraId="012EBF41" w14:textId="77777777" w:rsidR="00B95418" w:rsidRPr="00CA568B" w:rsidRDefault="00B95418" w:rsidP="00415DAE">
            <w:pPr>
              <w:spacing w:before="40" w:after="40"/>
              <w:rPr>
                <w:lang w:val="fr-CH"/>
              </w:rPr>
            </w:pPr>
            <w:r w:rsidRPr="00CA568B">
              <w:rPr>
                <w:lang w:val="fr-CH"/>
              </w:rPr>
              <w:t>Mr R. Garcia de Souza</w:t>
            </w:r>
          </w:p>
        </w:tc>
        <w:tc>
          <w:tcPr>
            <w:tcW w:w="2835" w:type="dxa"/>
            <w:noWrap/>
          </w:tcPr>
          <w:p w14:paraId="796BC4CD" w14:textId="77777777" w:rsidR="00B95418" w:rsidRPr="00415DAE" w:rsidRDefault="00B95418" w:rsidP="00415DAE">
            <w:pPr>
              <w:spacing w:before="40" w:after="40"/>
            </w:pPr>
            <w:r w:rsidRPr="00415DAE">
              <w:t>Brazil</w:t>
            </w:r>
          </w:p>
        </w:tc>
      </w:tr>
      <w:tr w:rsidR="00B95418" w:rsidRPr="00DC59E6" w14:paraId="3EFD209C" w14:textId="77777777" w:rsidTr="007B3089">
        <w:trPr>
          <w:trHeight w:val="288"/>
          <w:jc w:val="center"/>
        </w:trPr>
        <w:tc>
          <w:tcPr>
            <w:tcW w:w="1984" w:type="dxa"/>
          </w:tcPr>
          <w:p w14:paraId="171FB7C7" w14:textId="77777777" w:rsidR="00B95418" w:rsidRPr="0014297F" w:rsidRDefault="00B95418" w:rsidP="00415DAE">
            <w:pPr>
              <w:spacing w:before="40" w:after="40"/>
              <w:ind w:left="960"/>
              <w:rPr>
                <w:rFonts w:cs="Times New Roman"/>
                <w:szCs w:val="24"/>
                <w:highlight w:val="yellow"/>
              </w:rPr>
            </w:pPr>
          </w:p>
        </w:tc>
        <w:tc>
          <w:tcPr>
            <w:tcW w:w="3691" w:type="dxa"/>
            <w:noWrap/>
          </w:tcPr>
          <w:p w14:paraId="36DA1AC5" w14:textId="77777777" w:rsidR="00B95418" w:rsidRPr="00415DAE" w:rsidRDefault="00B95418" w:rsidP="00415DAE">
            <w:pPr>
              <w:spacing w:before="40" w:after="40"/>
            </w:pPr>
            <w:r w:rsidRPr="00415DAE">
              <w:t>Mr M. Haji</w:t>
            </w:r>
          </w:p>
        </w:tc>
        <w:tc>
          <w:tcPr>
            <w:tcW w:w="2835" w:type="dxa"/>
            <w:noWrap/>
          </w:tcPr>
          <w:p w14:paraId="6841CA5C" w14:textId="77777777" w:rsidR="00B95418" w:rsidRPr="00415DAE" w:rsidRDefault="00B95418" w:rsidP="00415DAE">
            <w:pPr>
              <w:spacing w:before="40" w:after="40"/>
            </w:pPr>
            <w:r w:rsidRPr="00415DAE">
              <w:t>Kenya</w:t>
            </w:r>
          </w:p>
        </w:tc>
      </w:tr>
      <w:tr w:rsidR="00B95418" w:rsidRPr="00DC59E6" w14:paraId="5F36A114" w14:textId="77777777" w:rsidTr="007B3089">
        <w:trPr>
          <w:trHeight w:val="288"/>
          <w:jc w:val="center"/>
        </w:trPr>
        <w:tc>
          <w:tcPr>
            <w:tcW w:w="1984" w:type="dxa"/>
            <w:hideMark/>
          </w:tcPr>
          <w:p w14:paraId="0FD8DDD0" w14:textId="77777777" w:rsidR="00B95418" w:rsidRPr="0014297F" w:rsidRDefault="00B95418" w:rsidP="00415DAE">
            <w:pPr>
              <w:spacing w:before="40" w:after="40"/>
              <w:ind w:left="960"/>
              <w:rPr>
                <w:rFonts w:cs="Times New Roman"/>
                <w:szCs w:val="24"/>
                <w:highlight w:val="yellow"/>
              </w:rPr>
            </w:pPr>
          </w:p>
        </w:tc>
        <w:tc>
          <w:tcPr>
            <w:tcW w:w="3691" w:type="dxa"/>
            <w:noWrap/>
          </w:tcPr>
          <w:p w14:paraId="0DC21F93" w14:textId="77777777" w:rsidR="00B95418" w:rsidRPr="00415DAE" w:rsidRDefault="00B95418" w:rsidP="00415DAE">
            <w:pPr>
              <w:spacing w:before="40" w:after="40"/>
              <w:rPr>
                <w:highlight w:val="yellow"/>
              </w:rPr>
            </w:pPr>
            <w:r w:rsidRPr="00415DAE">
              <w:t>Mr T.H. Le</w:t>
            </w:r>
          </w:p>
        </w:tc>
        <w:tc>
          <w:tcPr>
            <w:tcW w:w="2835" w:type="dxa"/>
            <w:shd w:val="clear" w:color="auto" w:fill="auto"/>
            <w:noWrap/>
          </w:tcPr>
          <w:p w14:paraId="6B4207EB" w14:textId="77777777" w:rsidR="00B95418" w:rsidRPr="00415DAE" w:rsidRDefault="00B95418" w:rsidP="00415DAE">
            <w:pPr>
              <w:spacing w:before="40" w:after="40"/>
            </w:pPr>
            <w:r w:rsidRPr="00415DAE">
              <w:t>Viet Nam</w:t>
            </w:r>
          </w:p>
        </w:tc>
      </w:tr>
      <w:tr w:rsidR="00B95418" w:rsidRPr="00DC59E6" w14:paraId="355A3FC6" w14:textId="77777777" w:rsidTr="007B3089">
        <w:trPr>
          <w:trHeight w:val="288"/>
          <w:jc w:val="center"/>
        </w:trPr>
        <w:tc>
          <w:tcPr>
            <w:tcW w:w="1984" w:type="dxa"/>
            <w:hideMark/>
          </w:tcPr>
          <w:p w14:paraId="4DCE6CE2" w14:textId="77777777" w:rsidR="00B95418" w:rsidRPr="0014297F" w:rsidRDefault="00B95418" w:rsidP="00415DAE">
            <w:pPr>
              <w:spacing w:before="40" w:after="40"/>
              <w:ind w:left="960"/>
              <w:rPr>
                <w:rFonts w:cs="Times New Roman"/>
                <w:szCs w:val="24"/>
                <w:highlight w:val="yellow"/>
              </w:rPr>
            </w:pPr>
          </w:p>
        </w:tc>
        <w:tc>
          <w:tcPr>
            <w:tcW w:w="3691" w:type="dxa"/>
            <w:noWrap/>
            <w:hideMark/>
          </w:tcPr>
          <w:p w14:paraId="0333F42B" w14:textId="77777777" w:rsidR="00B95418" w:rsidRPr="00415DAE" w:rsidRDefault="00B95418" w:rsidP="00415DAE">
            <w:pPr>
              <w:spacing w:before="40" w:after="40"/>
            </w:pPr>
            <w:r w:rsidRPr="00415DAE">
              <w:t>Dr I.-K. Lee</w:t>
            </w:r>
          </w:p>
        </w:tc>
        <w:tc>
          <w:tcPr>
            <w:tcW w:w="2835" w:type="dxa"/>
            <w:noWrap/>
            <w:hideMark/>
          </w:tcPr>
          <w:p w14:paraId="7B2AD5D5" w14:textId="77777777" w:rsidR="00B95418" w:rsidRPr="00415DAE" w:rsidRDefault="00B95418" w:rsidP="00415DAE">
            <w:pPr>
              <w:spacing w:before="40" w:after="40"/>
            </w:pPr>
            <w:r w:rsidRPr="00415DAE">
              <w:t>Korea (Rep. of)</w:t>
            </w:r>
          </w:p>
        </w:tc>
      </w:tr>
      <w:tr w:rsidR="00B95418" w:rsidRPr="00DC59E6" w14:paraId="635D69B2" w14:textId="77777777" w:rsidTr="007B3089">
        <w:trPr>
          <w:trHeight w:val="288"/>
          <w:jc w:val="center"/>
        </w:trPr>
        <w:tc>
          <w:tcPr>
            <w:tcW w:w="1984" w:type="dxa"/>
          </w:tcPr>
          <w:p w14:paraId="624D4EFE" w14:textId="77777777" w:rsidR="00B95418" w:rsidRPr="0014297F" w:rsidRDefault="00B95418" w:rsidP="00415DAE">
            <w:pPr>
              <w:spacing w:before="40" w:after="40"/>
              <w:ind w:left="960"/>
              <w:rPr>
                <w:rFonts w:cs="Times New Roman"/>
                <w:szCs w:val="24"/>
                <w:highlight w:val="yellow"/>
              </w:rPr>
            </w:pPr>
          </w:p>
        </w:tc>
        <w:tc>
          <w:tcPr>
            <w:tcW w:w="3691" w:type="dxa"/>
            <w:noWrap/>
          </w:tcPr>
          <w:p w14:paraId="4ADC4BBA" w14:textId="77777777" w:rsidR="00B95418" w:rsidRPr="00415DAE" w:rsidRDefault="00B95418" w:rsidP="00415DAE">
            <w:pPr>
              <w:spacing w:before="40" w:after="40"/>
              <w:rPr>
                <w:highlight w:val="yellow"/>
              </w:rPr>
            </w:pPr>
            <w:r w:rsidRPr="00415DAE">
              <w:t>Mr A. Nalbandian</w:t>
            </w:r>
          </w:p>
        </w:tc>
        <w:tc>
          <w:tcPr>
            <w:tcW w:w="2835" w:type="dxa"/>
            <w:noWrap/>
          </w:tcPr>
          <w:p w14:paraId="0051F62A" w14:textId="77777777" w:rsidR="00B95418" w:rsidRPr="00415DAE" w:rsidRDefault="00B95418" w:rsidP="00415DAE">
            <w:pPr>
              <w:spacing w:before="40" w:after="40"/>
              <w:rPr>
                <w:highlight w:val="yellow"/>
              </w:rPr>
            </w:pPr>
            <w:r w:rsidRPr="00415DAE">
              <w:t>Armenia</w:t>
            </w:r>
          </w:p>
        </w:tc>
      </w:tr>
      <w:tr w:rsidR="00B95418" w:rsidRPr="00DC59E6" w14:paraId="14DD9E07" w14:textId="77777777" w:rsidTr="007B3089">
        <w:trPr>
          <w:trHeight w:val="288"/>
          <w:jc w:val="center"/>
        </w:trPr>
        <w:tc>
          <w:tcPr>
            <w:tcW w:w="1984" w:type="dxa"/>
            <w:hideMark/>
          </w:tcPr>
          <w:p w14:paraId="11ACB39A" w14:textId="77777777" w:rsidR="00B95418" w:rsidRPr="0014297F" w:rsidRDefault="00B95418" w:rsidP="00415DAE">
            <w:pPr>
              <w:spacing w:before="40" w:after="40"/>
              <w:ind w:left="960"/>
              <w:rPr>
                <w:rFonts w:cs="Times New Roman"/>
                <w:szCs w:val="24"/>
                <w:highlight w:val="yellow"/>
              </w:rPr>
            </w:pPr>
          </w:p>
        </w:tc>
        <w:tc>
          <w:tcPr>
            <w:tcW w:w="3691" w:type="dxa"/>
            <w:noWrap/>
            <w:hideMark/>
          </w:tcPr>
          <w:p w14:paraId="2972C5F5" w14:textId="77777777" w:rsidR="00B95418" w:rsidRPr="00415DAE" w:rsidRDefault="00B95418" w:rsidP="00415DAE">
            <w:pPr>
              <w:spacing w:before="40" w:after="40"/>
            </w:pPr>
            <w:r w:rsidRPr="00415DAE">
              <w:t>Dr G. Owen</w:t>
            </w:r>
          </w:p>
        </w:tc>
        <w:tc>
          <w:tcPr>
            <w:tcW w:w="2835" w:type="dxa"/>
            <w:noWrap/>
            <w:hideMark/>
          </w:tcPr>
          <w:p w14:paraId="33210585" w14:textId="77777777" w:rsidR="00B95418" w:rsidRPr="00415DAE" w:rsidRDefault="00B95418" w:rsidP="00415DAE">
            <w:pPr>
              <w:spacing w:before="40" w:after="40"/>
            </w:pPr>
            <w:r w:rsidRPr="00415DAE">
              <w:t>Netherlands</w:t>
            </w:r>
          </w:p>
        </w:tc>
      </w:tr>
      <w:tr w:rsidR="00B95418" w:rsidRPr="00DC59E6" w14:paraId="79B41F56" w14:textId="77777777" w:rsidTr="007B3089">
        <w:trPr>
          <w:trHeight w:val="288"/>
          <w:jc w:val="center"/>
        </w:trPr>
        <w:tc>
          <w:tcPr>
            <w:tcW w:w="1984" w:type="dxa"/>
          </w:tcPr>
          <w:p w14:paraId="15043CCD" w14:textId="77777777" w:rsidR="00B95418" w:rsidRPr="0014297F" w:rsidRDefault="00B95418" w:rsidP="00415DAE">
            <w:pPr>
              <w:spacing w:before="40" w:after="40"/>
              <w:ind w:left="960"/>
              <w:rPr>
                <w:szCs w:val="24"/>
                <w:highlight w:val="yellow"/>
              </w:rPr>
            </w:pPr>
          </w:p>
        </w:tc>
        <w:tc>
          <w:tcPr>
            <w:tcW w:w="3691" w:type="dxa"/>
            <w:noWrap/>
          </w:tcPr>
          <w:p w14:paraId="5E9D382C" w14:textId="77777777" w:rsidR="00B95418" w:rsidRPr="00415DAE" w:rsidRDefault="00B95418" w:rsidP="00415DAE">
            <w:pPr>
              <w:spacing w:before="40" w:after="40"/>
              <w:rPr>
                <w:highlight w:val="yellow"/>
              </w:rPr>
            </w:pPr>
            <w:r w:rsidRPr="00415DAE">
              <w:t>Mr A. Scotti</w:t>
            </w:r>
          </w:p>
        </w:tc>
        <w:tc>
          <w:tcPr>
            <w:tcW w:w="2835" w:type="dxa"/>
            <w:noWrap/>
          </w:tcPr>
          <w:p w14:paraId="5080D68F" w14:textId="77777777" w:rsidR="00B95418" w:rsidRPr="00415DAE" w:rsidRDefault="00B95418" w:rsidP="00415DAE">
            <w:pPr>
              <w:spacing w:before="40" w:after="40"/>
              <w:rPr>
                <w:highlight w:val="yellow"/>
              </w:rPr>
            </w:pPr>
            <w:r w:rsidRPr="00415DAE">
              <w:t>Italy</w:t>
            </w:r>
          </w:p>
        </w:tc>
      </w:tr>
      <w:tr w:rsidR="00B95418" w:rsidRPr="00DC59E6" w14:paraId="3B66997B" w14:textId="77777777" w:rsidTr="007B3089">
        <w:trPr>
          <w:trHeight w:val="288"/>
          <w:jc w:val="center"/>
        </w:trPr>
        <w:tc>
          <w:tcPr>
            <w:tcW w:w="1984" w:type="dxa"/>
          </w:tcPr>
          <w:p w14:paraId="0E231BF5" w14:textId="77777777" w:rsidR="00B95418" w:rsidRPr="0014297F" w:rsidRDefault="00B95418" w:rsidP="00415DAE">
            <w:pPr>
              <w:spacing w:before="40" w:after="40"/>
              <w:ind w:left="960"/>
              <w:rPr>
                <w:rFonts w:cs="Times New Roman"/>
                <w:szCs w:val="24"/>
                <w:highlight w:val="yellow"/>
              </w:rPr>
            </w:pPr>
          </w:p>
        </w:tc>
        <w:tc>
          <w:tcPr>
            <w:tcW w:w="3691" w:type="dxa"/>
            <w:noWrap/>
          </w:tcPr>
          <w:p w14:paraId="73F44743" w14:textId="77777777" w:rsidR="00B95418" w:rsidRPr="00415DAE" w:rsidRDefault="00B95418" w:rsidP="00415DAE">
            <w:pPr>
              <w:spacing w:before="40" w:after="40"/>
            </w:pPr>
            <w:r w:rsidRPr="00415DAE">
              <w:t xml:space="preserve">Ms T. </w:t>
            </w:r>
            <w:proofErr w:type="spellStart"/>
            <w:r w:rsidRPr="00415DAE">
              <w:t>Sukhodolskaia</w:t>
            </w:r>
            <w:proofErr w:type="spellEnd"/>
          </w:p>
        </w:tc>
        <w:tc>
          <w:tcPr>
            <w:tcW w:w="2835" w:type="dxa"/>
            <w:noWrap/>
          </w:tcPr>
          <w:p w14:paraId="7D5EDD8E" w14:textId="77777777" w:rsidR="00B95418" w:rsidRPr="00415DAE" w:rsidRDefault="00B95418" w:rsidP="00415DAE">
            <w:pPr>
              <w:spacing w:before="40" w:after="40"/>
            </w:pPr>
            <w:r w:rsidRPr="00415DAE">
              <w:t>Russian Federation</w:t>
            </w:r>
          </w:p>
        </w:tc>
      </w:tr>
      <w:tr w:rsidR="00B95418" w:rsidRPr="00DC59E6" w14:paraId="55BFB09E" w14:textId="77777777" w:rsidTr="007B3089">
        <w:trPr>
          <w:trHeight w:val="288"/>
          <w:jc w:val="center"/>
        </w:trPr>
        <w:tc>
          <w:tcPr>
            <w:tcW w:w="1984" w:type="dxa"/>
            <w:hideMark/>
          </w:tcPr>
          <w:p w14:paraId="6A1AD820" w14:textId="77777777" w:rsidR="00B95418" w:rsidRPr="0014297F" w:rsidRDefault="00B95418" w:rsidP="00415DAE">
            <w:pPr>
              <w:spacing w:before="40" w:after="40"/>
              <w:ind w:left="960"/>
              <w:rPr>
                <w:rFonts w:cs="Times New Roman"/>
                <w:szCs w:val="24"/>
                <w:highlight w:val="yellow"/>
              </w:rPr>
            </w:pPr>
          </w:p>
        </w:tc>
        <w:tc>
          <w:tcPr>
            <w:tcW w:w="3691" w:type="dxa"/>
            <w:noWrap/>
            <w:hideMark/>
          </w:tcPr>
          <w:p w14:paraId="22E238AA" w14:textId="77777777" w:rsidR="00B95418" w:rsidRPr="00415DAE" w:rsidRDefault="00B95418" w:rsidP="00415DAE">
            <w:pPr>
              <w:spacing w:before="40" w:after="40"/>
            </w:pPr>
            <w:r w:rsidRPr="00415DAE">
              <w:t>Ms B.J. Sykes</w:t>
            </w:r>
          </w:p>
        </w:tc>
        <w:tc>
          <w:tcPr>
            <w:tcW w:w="2835" w:type="dxa"/>
            <w:noWrap/>
            <w:hideMark/>
          </w:tcPr>
          <w:p w14:paraId="5BA4A0F5" w14:textId="77777777" w:rsidR="00B95418" w:rsidRPr="00415DAE" w:rsidRDefault="00B95418" w:rsidP="00415DAE">
            <w:pPr>
              <w:spacing w:before="40" w:after="40"/>
            </w:pPr>
            <w:r w:rsidRPr="00415DAE">
              <w:t>United States</w:t>
            </w:r>
          </w:p>
        </w:tc>
      </w:tr>
      <w:tr w:rsidR="00B95418" w:rsidRPr="002B5D5C" w14:paraId="751810EF" w14:textId="77777777" w:rsidTr="007B3089">
        <w:trPr>
          <w:trHeight w:val="288"/>
          <w:jc w:val="center"/>
        </w:trPr>
        <w:tc>
          <w:tcPr>
            <w:tcW w:w="1984" w:type="dxa"/>
          </w:tcPr>
          <w:p w14:paraId="35E78088" w14:textId="77777777" w:rsidR="00B95418" w:rsidRPr="0014297F" w:rsidRDefault="00B95418" w:rsidP="00415DAE">
            <w:pPr>
              <w:spacing w:before="40" w:after="40"/>
              <w:ind w:left="960"/>
              <w:rPr>
                <w:rFonts w:cs="Times New Roman"/>
                <w:szCs w:val="24"/>
                <w:highlight w:val="yellow"/>
              </w:rPr>
            </w:pPr>
          </w:p>
        </w:tc>
        <w:tc>
          <w:tcPr>
            <w:tcW w:w="3691" w:type="dxa"/>
            <w:noWrap/>
          </w:tcPr>
          <w:p w14:paraId="0D3AA0CD" w14:textId="77777777" w:rsidR="00B95418" w:rsidRPr="00415DAE" w:rsidRDefault="00B95418" w:rsidP="00415DAE">
            <w:pPr>
              <w:spacing w:before="40" w:after="40"/>
              <w:rPr>
                <w:highlight w:val="yellow"/>
              </w:rPr>
            </w:pPr>
            <w:r w:rsidRPr="00415DAE">
              <w:t xml:space="preserve">Mrs S. </w:t>
            </w:r>
            <w:proofErr w:type="spellStart"/>
            <w:r w:rsidRPr="00415DAE">
              <w:t>Zairi</w:t>
            </w:r>
            <w:proofErr w:type="spellEnd"/>
          </w:p>
        </w:tc>
        <w:tc>
          <w:tcPr>
            <w:tcW w:w="2835" w:type="dxa"/>
            <w:noWrap/>
          </w:tcPr>
          <w:p w14:paraId="1D377F37" w14:textId="77777777" w:rsidR="00B95418" w:rsidRPr="00415DAE" w:rsidRDefault="00B95418" w:rsidP="00415DAE">
            <w:pPr>
              <w:spacing w:before="40" w:after="40"/>
            </w:pPr>
            <w:r w:rsidRPr="00415DAE">
              <w:t>Morocco</w:t>
            </w:r>
          </w:p>
        </w:tc>
      </w:tr>
      <w:tr w:rsidR="00B95418" w:rsidRPr="002B5D5C" w14:paraId="6116F4C3" w14:textId="77777777" w:rsidTr="007B3089">
        <w:trPr>
          <w:trHeight w:val="288"/>
          <w:jc w:val="center"/>
        </w:trPr>
        <w:tc>
          <w:tcPr>
            <w:tcW w:w="1984" w:type="dxa"/>
          </w:tcPr>
          <w:p w14:paraId="374E8441" w14:textId="77777777" w:rsidR="00B95418" w:rsidRPr="0014297F" w:rsidRDefault="00B95418" w:rsidP="00415DAE">
            <w:pPr>
              <w:spacing w:before="40" w:after="40"/>
              <w:ind w:left="960"/>
              <w:rPr>
                <w:rFonts w:cs="Times New Roman"/>
                <w:szCs w:val="24"/>
                <w:highlight w:val="yellow"/>
              </w:rPr>
            </w:pPr>
          </w:p>
        </w:tc>
        <w:tc>
          <w:tcPr>
            <w:tcW w:w="3691" w:type="dxa"/>
            <w:noWrap/>
          </w:tcPr>
          <w:p w14:paraId="5A348CF3" w14:textId="77777777" w:rsidR="00B95418" w:rsidRPr="00415DAE" w:rsidRDefault="00B95418" w:rsidP="00415DAE">
            <w:pPr>
              <w:spacing w:before="40" w:after="40"/>
            </w:pPr>
            <w:r w:rsidRPr="00415DAE">
              <w:t>Mr Zheng Zhao</w:t>
            </w:r>
          </w:p>
        </w:tc>
        <w:tc>
          <w:tcPr>
            <w:tcW w:w="2835" w:type="dxa"/>
            <w:noWrap/>
          </w:tcPr>
          <w:p w14:paraId="2D10303A" w14:textId="77777777" w:rsidR="00B95418" w:rsidRPr="00415DAE" w:rsidRDefault="00B95418" w:rsidP="00415DAE">
            <w:pPr>
              <w:spacing w:before="40" w:after="40"/>
            </w:pPr>
            <w:r w:rsidRPr="00415DAE">
              <w:t>China</w:t>
            </w:r>
          </w:p>
        </w:tc>
      </w:tr>
    </w:tbl>
    <w:p w14:paraId="48B8D8EC" w14:textId="77777777" w:rsidR="00B95418" w:rsidRDefault="00B95418" w:rsidP="000D1293"/>
    <w:p w14:paraId="7666A7C7" w14:textId="77777777" w:rsidR="00B95418" w:rsidRDefault="00B95418">
      <w:pPr>
        <w:tabs>
          <w:tab w:val="clear" w:pos="1134"/>
          <w:tab w:val="clear" w:pos="1871"/>
          <w:tab w:val="clear" w:pos="2268"/>
        </w:tabs>
        <w:overflowPunct/>
        <w:autoSpaceDE/>
        <w:autoSpaceDN/>
        <w:adjustRightInd/>
        <w:spacing w:before="0"/>
        <w:textAlignment w:val="auto"/>
      </w:pPr>
      <w:r>
        <w:br w:type="page"/>
      </w:r>
    </w:p>
    <w:p w14:paraId="5B3F7986" w14:textId="77777777" w:rsidR="00B95418" w:rsidRPr="00A57595" w:rsidRDefault="00B95418" w:rsidP="00B95418">
      <w:pPr>
        <w:pStyle w:val="Title4"/>
        <w:keepNext/>
      </w:pPr>
      <w:r w:rsidRPr="00A57595">
        <w:lastRenderedPageBreak/>
        <w:t>STUDY GROUP 3</w:t>
      </w:r>
    </w:p>
    <w:p w14:paraId="2D25E9D0" w14:textId="0DFA6A6A" w:rsidR="00B95418" w:rsidRPr="00A57595" w:rsidRDefault="00B95418" w:rsidP="00B95418">
      <w:pPr>
        <w:pStyle w:val="Title3"/>
        <w:keepNext/>
      </w:pPr>
      <w:r w:rsidRPr="00A57595">
        <w:t>RADIOWAVE PROPAGATION</w:t>
      </w:r>
    </w:p>
    <w:p w14:paraId="2287AC21" w14:textId="77777777" w:rsidR="00B95418" w:rsidRPr="00A57595" w:rsidRDefault="00B95418" w:rsidP="00B95418">
      <w:pPr>
        <w:pStyle w:val="Headingi"/>
      </w:pPr>
      <w:r w:rsidRPr="00A57595">
        <w:t>Scope:</w:t>
      </w:r>
    </w:p>
    <w:p w14:paraId="49E3201D" w14:textId="77777777" w:rsidR="00B95418" w:rsidRDefault="00B95418" w:rsidP="00B95418">
      <w:r w:rsidRPr="00A57595">
        <w:t>Propagation of radio waves in ionized and non-ionized media and the characteristics of radio noise, for the purpose of improving radiocommunication systems.</w:t>
      </w:r>
    </w:p>
    <w:p w14:paraId="2953E63B" w14:textId="77777777" w:rsidR="00B95418" w:rsidRPr="00A57595" w:rsidRDefault="00B95418" w:rsidP="00B95418"/>
    <w:tbl>
      <w:tblPr>
        <w:tblStyle w:val="TableGrid"/>
        <w:tblW w:w="0" w:type="auto"/>
        <w:jc w:val="center"/>
        <w:tblLook w:val="04A0" w:firstRow="1" w:lastRow="0" w:firstColumn="1" w:lastColumn="0" w:noHBand="0" w:noVBand="1"/>
      </w:tblPr>
      <w:tblGrid>
        <w:gridCol w:w="1984"/>
        <w:gridCol w:w="3691"/>
        <w:gridCol w:w="3109"/>
      </w:tblGrid>
      <w:tr w:rsidR="00B95418" w:rsidRPr="0014297F" w14:paraId="6FE69FDB" w14:textId="77777777" w:rsidTr="007B3089">
        <w:trPr>
          <w:trHeight w:val="288"/>
          <w:jc w:val="center"/>
        </w:trPr>
        <w:tc>
          <w:tcPr>
            <w:tcW w:w="1984" w:type="dxa"/>
            <w:noWrap/>
            <w:hideMark/>
          </w:tcPr>
          <w:p w14:paraId="12B43C47" w14:textId="77777777" w:rsidR="00B95418" w:rsidRPr="002B5D5C" w:rsidRDefault="00B95418" w:rsidP="007B3089">
            <w:pPr>
              <w:spacing w:before="60" w:after="60"/>
              <w:rPr>
                <w:rFonts w:asciiTheme="majorBidi" w:hAnsiTheme="majorBidi" w:cstheme="majorBidi"/>
                <w:szCs w:val="24"/>
              </w:rPr>
            </w:pPr>
          </w:p>
        </w:tc>
        <w:tc>
          <w:tcPr>
            <w:tcW w:w="3691" w:type="dxa"/>
            <w:noWrap/>
            <w:hideMark/>
          </w:tcPr>
          <w:p w14:paraId="27793747" w14:textId="77777777" w:rsidR="00B95418" w:rsidRPr="0014297F" w:rsidRDefault="00B95418" w:rsidP="007B3089">
            <w:pPr>
              <w:spacing w:before="60" w:after="60"/>
              <w:jc w:val="center"/>
              <w:rPr>
                <w:rFonts w:asciiTheme="majorBidi" w:hAnsiTheme="majorBidi" w:cstheme="majorBidi"/>
                <w:b/>
                <w:bCs/>
                <w:szCs w:val="24"/>
              </w:rPr>
            </w:pPr>
            <w:r w:rsidRPr="0014297F">
              <w:rPr>
                <w:rFonts w:asciiTheme="majorBidi" w:hAnsiTheme="majorBidi" w:cstheme="majorBidi"/>
                <w:b/>
                <w:bCs/>
                <w:szCs w:val="24"/>
              </w:rPr>
              <w:t>Name</w:t>
            </w:r>
          </w:p>
        </w:tc>
        <w:tc>
          <w:tcPr>
            <w:tcW w:w="3109" w:type="dxa"/>
            <w:noWrap/>
            <w:hideMark/>
          </w:tcPr>
          <w:p w14:paraId="704A5D35" w14:textId="77777777" w:rsidR="00B95418" w:rsidRPr="0014297F" w:rsidRDefault="00B95418" w:rsidP="007B3089">
            <w:pPr>
              <w:spacing w:before="60" w:after="60"/>
              <w:jc w:val="center"/>
              <w:rPr>
                <w:rFonts w:asciiTheme="majorBidi" w:hAnsiTheme="majorBidi" w:cstheme="majorBidi"/>
                <w:b/>
                <w:bCs/>
                <w:szCs w:val="24"/>
              </w:rPr>
            </w:pPr>
            <w:r w:rsidRPr="0014297F">
              <w:rPr>
                <w:rFonts w:asciiTheme="majorBidi" w:hAnsiTheme="majorBidi" w:cstheme="majorBidi"/>
                <w:b/>
                <w:bCs/>
                <w:szCs w:val="24"/>
              </w:rPr>
              <w:t>Country/Org.</w:t>
            </w:r>
          </w:p>
        </w:tc>
      </w:tr>
      <w:tr w:rsidR="00B95418" w:rsidRPr="0014297F" w14:paraId="0F163CFD" w14:textId="77777777" w:rsidTr="007B3089">
        <w:trPr>
          <w:trHeight w:val="288"/>
          <w:jc w:val="center"/>
        </w:trPr>
        <w:tc>
          <w:tcPr>
            <w:tcW w:w="1984" w:type="dxa"/>
            <w:noWrap/>
            <w:hideMark/>
          </w:tcPr>
          <w:p w14:paraId="7D8F7A15" w14:textId="77777777" w:rsidR="00B95418" w:rsidRPr="0014297F" w:rsidRDefault="00B95418" w:rsidP="007B3089">
            <w:pPr>
              <w:spacing w:before="40" w:after="40"/>
              <w:rPr>
                <w:rFonts w:asciiTheme="majorBidi" w:hAnsiTheme="majorBidi" w:cstheme="majorBidi"/>
                <w:szCs w:val="24"/>
              </w:rPr>
            </w:pPr>
            <w:r w:rsidRPr="0014297F">
              <w:rPr>
                <w:rFonts w:asciiTheme="majorBidi" w:hAnsiTheme="majorBidi" w:cstheme="majorBidi"/>
                <w:szCs w:val="24"/>
              </w:rPr>
              <w:t>Chairman</w:t>
            </w:r>
          </w:p>
        </w:tc>
        <w:tc>
          <w:tcPr>
            <w:tcW w:w="3691" w:type="dxa"/>
            <w:noWrap/>
            <w:hideMark/>
          </w:tcPr>
          <w:p w14:paraId="044B7CA1" w14:textId="77777777" w:rsidR="00B95418" w:rsidRPr="0014297F" w:rsidRDefault="00B95418" w:rsidP="007B3089">
            <w:pPr>
              <w:spacing w:before="40" w:after="40"/>
              <w:rPr>
                <w:rFonts w:asciiTheme="majorBidi" w:hAnsiTheme="majorBidi" w:cstheme="majorBidi"/>
                <w:szCs w:val="24"/>
              </w:rPr>
            </w:pPr>
            <w:r w:rsidRPr="0014297F">
              <w:rPr>
                <w:rFonts w:asciiTheme="majorBidi" w:hAnsiTheme="majorBidi" w:cstheme="majorBidi"/>
                <w:szCs w:val="24"/>
              </w:rPr>
              <w:t>Mrs C.D. Wilson</w:t>
            </w:r>
          </w:p>
        </w:tc>
        <w:tc>
          <w:tcPr>
            <w:tcW w:w="3109" w:type="dxa"/>
            <w:noWrap/>
            <w:hideMark/>
          </w:tcPr>
          <w:p w14:paraId="5EF8EFD9" w14:textId="77777777" w:rsidR="00B95418" w:rsidRPr="0014297F" w:rsidRDefault="00B95418" w:rsidP="007B3089">
            <w:pPr>
              <w:spacing w:before="40" w:after="40"/>
              <w:rPr>
                <w:rFonts w:asciiTheme="majorBidi" w:hAnsiTheme="majorBidi" w:cstheme="majorBidi"/>
                <w:szCs w:val="24"/>
              </w:rPr>
            </w:pPr>
            <w:r w:rsidRPr="0014297F">
              <w:rPr>
                <w:rFonts w:asciiTheme="majorBidi" w:hAnsiTheme="majorBidi" w:cstheme="majorBidi"/>
                <w:szCs w:val="24"/>
              </w:rPr>
              <w:t>Australia</w:t>
            </w:r>
          </w:p>
        </w:tc>
      </w:tr>
      <w:tr w:rsidR="00B95418" w:rsidRPr="0014297F" w14:paraId="73CE18D6" w14:textId="77777777" w:rsidTr="007B3089">
        <w:trPr>
          <w:trHeight w:val="288"/>
          <w:jc w:val="center"/>
        </w:trPr>
        <w:tc>
          <w:tcPr>
            <w:tcW w:w="1984" w:type="dxa"/>
            <w:hideMark/>
          </w:tcPr>
          <w:p w14:paraId="632E71A0" w14:textId="77777777" w:rsidR="00B95418" w:rsidRPr="0014297F" w:rsidRDefault="00B95418" w:rsidP="007B3089">
            <w:pPr>
              <w:spacing w:before="40" w:after="40"/>
              <w:rPr>
                <w:rFonts w:asciiTheme="majorBidi" w:hAnsiTheme="majorBidi" w:cstheme="majorBidi"/>
                <w:szCs w:val="24"/>
              </w:rPr>
            </w:pPr>
            <w:r w:rsidRPr="0014297F">
              <w:rPr>
                <w:rFonts w:asciiTheme="majorBidi" w:hAnsiTheme="majorBidi" w:cstheme="majorBidi"/>
                <w:szCs w:val="24"/>
              </w:rPr>
              <w:t>Vice-Chairmen</w:t>
            </w:r>
          </w:p>
        </w:tc>
        <w:tc>
          <w:tcPr>
            <w:tcW w:w="3691" w:type="dxa"/>
            <w:noWrap/>
          </w:tcPr>
          <w:p w14:paraId="07C9FE6A" w14:textId="77777777" w:rsidR="00B95418" w:rsidRPr="0014297F" w:rsidRDefault="00B95418" w:rsidP="007B3089">
            <w:pPr>
              <w:spacing w:before="40" w:after="40"/>
              <w:rPr>
                <w:rFonts w:cs="Times New Roman"/>
                <w:szCs w:val="24"/>
              </w:rPr>
            </w:pPr>
            <w:r w:rsidRPr="0014297F">
              <w:rPr>
                <w:rFonts w:cs="Times New Roman"/>
                <w:szCs w:val="24"/>
              </w:rPr>
              <w:t>Ms C. Allen</w:t>
            </w:r>
          </w:p>
        </w:tc>
        <w:tc>
          <w:tcPr>
            <w:tcW w:w="3109" w:type="dxa"/>
            <w:noWrap/>
          </w:tcPr>
          <w:p w14:paraId="6B31E293" w14:textId="77777777" w:rsidR="00B95418" w:rsidRPr="0014297F" w:rsidRDefault="00B95418" w:rsidP="007B3089">
            <w:pPr>
              <w:spacing w:before="40" w:after="40"/>
              <w:rPr>
                <w:rFonts w:cs="Times New Roman"/>
                <w:szCs w:val="24"/>
              </w:rPr>
            </w:pPr>
            <w:r w:rsidRPr="0014297F">
              <w:rPr>
                <w:rFonts w:cs="Times New Roman"/>
                <w:szCs w:val="24"/>
              </w:rPr>
              <w:t>United Kingdom</w:t>
            </w:r>
          </w:p>
        </w:tc>
      </w:tr>
      <w:tr w:rsidR="00B95418" w:rsidRPr="0014297F" w14:paraId="115FB75E" w14:textId="77777777" w:rsidTr="007B3089">
        <w:trPr>
          <w:trHeight w:val="288"/>
          <w:jc w:val="center"/>
        </w:trPr>
        <w:tc>
          <w:tcPr>
            <w:tcW w:w="1984" w:type="dxa"/>
          </w:tcPr>
          <w:p w14:paraId="449BB843" w14:textId="77777777" w:rsidR="00B95418" w:rsidRPr="0014297F" w:rsidRDefault="00B95418" w:rsidP="007B3089">
            <w:pPr>
              <w:spacing w:before="40" w:after="40"/>
              <w:rPr>
                <w:rFonts w:asciiTheme="majorBidi" w:hAnsiTheme="majorBidi" w:cstheme="majorBidi"/>
                <w:szCs w:val="24"/>
              </w:rPr>
            </w:pPr>
          </w:p>
        </w:tc>
        <w:tc>
          <w:tcPr>
            <w:tcW w:w="3691" w:type="dxa"/>
            <w:noWrap/>
          </w:tcPr>
          <w:p w14:paraId="24F8B92F" w14:textId="77777777" w:rsidR="00B95418" w:rsidRPr="0014297F" w:rsidRDefault="00B95418" w:rsidP="007B3089">
            <w:pPr>
              <w:spacing w:before="40" w:after="40"/>
              <w:rPr>
                <w:rFonts w:cs="Times New Roman"/>
                <w:szCs w:val="24"/>
              </w:rPr>
            </w:pPr>
            <w:r w:rsidRPr="0014297F">
              <w:rPr>
                <w:rFonts w:cs="Times New Roman"/>
                <w:szCs w:val="24"/>
              </w:rPr>
              <w:t>Mr T. Al-</w:t>
            </w:r>
            <w:proofErr w:type="spellStart"/>
            <w:r w:rsidRPr="0014297F">
              <w:rPr>
                <w:rFonts w:cs="Times New Roman"/>
                <w:szCs w:val="24"/>
              </w:rPr>
              <w:t>Saif</w:t>
            </w:r>
            <w:proofErr w:type="spellEnd"/>
          </w:p>
        </w:tc>
        <w:tc>
          <w:tcPr>
            <w:tcW w:w="3109" w:type="dxa"/>
            <w:noWrap/>
          </w:tcPr>
          <w:p w14:paraId="74E5078E" w14:textId="77777777" w:rsidR="00B95418" w:rsidRPr="0014297F" w:rsidRDefault="00B95418" w:rsidP="007B3089">
            <w:pPr>
              <w:spacing w:before="40" w:after="40"/>
              <w:rPr>
                <w:rFonts w:cs="Times New Roman"/>
                <w:szCs w:val="24"/>
              </w:rPr>
            </w:pPr>
            <w:r w:rsidRPr="0014297F">
              <w:rPr>
                <w:rFonts w:cs="Times New Roman"/>
                <w:szCs w:val="24"/>
              </w:rPr>
              <w:t>Kuwait</w:t>
            </w:r>
          </w:p>
        </w:tc>
      </w:tr>
      <w:tr w:rsidR="00B95418" w:rsidRPr="0014297F" w14:paraId="14F712C4" w14:textId="77777777" w:rsidTr="007B3089">
        <w:trPr>
          <w:trHeight w:val="288"/>
          <w:jc w:val="center"/>
        </w:trPr>
        <w:tc>
          <w:tcPr>
            <w:tcW w:w="1984" w:type="dxa"/>
          </w:tcPr>
          <w:p w14:paraId="200A5077" w14:textId="77777777" w:rsidR="00B95418" w:rsidRPr="0014297F" w:rsidRDefault="00B95418" w:rsidP="007B3089">
            <w:pPr>
              <w:spacing w:before="40" w:after="40"/>
              <w:rPr>
                <w:rFonts w:asciiTheme="majorBidi" w:hAnsiTheme="majorBidi" w:cstheme="majorBidi"/>
                <w:szCs w:val="24"/>
              </w:rPr>
            </w:pPr>
          </w:p>
        </w:tc>
        <w:tc>
          <w:tcPr>
            <w:tcW w:w="3691" w:type="dxa"/>
            <w:noWrap/>
          </w:tcPr>
          <w:p w14:paraId="46BDAB5D" w14:textId="77777777" w:rsidR="00B95418" w:rsidRPr="0014297F" w:rsidRDefault="00B95418" w:rsidP="007B3089">
            <w:pPr>
              <w:spacing w:before="40" w:after="40"/>
              <w:rPr>
                <w:rFonts w:cs="Times New Roman"/>
                <w:szCs w:val="24"/>
              </w:rPr>
            </w:pPr>
            <w:r w:rsidRPr="0014297F">
              <w:rPr>
                <w:rFonts w:cs="Times New Roman"/>
                <w:szCs w:val="24"/>
              </w:rPr>
              <w:t>Mr G. A.-A. Aws Majeed</w:t>
            </w:r>
          </w:p>
        </w:tc>
        <w:tc>
          <w:tcPr>
            <w:tcW w:w="3109" w:type="dxa"/>
            <w:noWrap/>
          </w:tcPr>
          <w:p w14:paraId="7563E938" w14:textId="77777777" w:rsidR="00B95418" w:rsidRPr="0014297F" w:rsidRDefault="00B95418" w:rsidP="007B3089">
            <w:pPr>
              <w:spacing w:before="40" w:after="40"/>
              <w:rPr>
                <w:rFonts w:cs="Times New Roman"/>
                <w:szCs w:val="24"/>
              </w:rPr>
            </w:pPr>
            <w:r w:rsidRPr="0014297F">
              <w:rPr>
                <w:rFonts w:cs="Times New Roman"/>
                <w:szCs w:val="24"/>
              </w:rPr>
              <w:t>Iraq</w:t>
            </w:r>
          </w:p>
        </w:tc>
      </w:tr>
      <w:tr w:rsidR="00B95418" w:rsidRPr="0014297F" w14:paraId="703A88C9" w14:textId="77777777" w:rsidTr="007B3089">
        <w:trPr>
          <w:trHeight w:val="288"/>
          <w:jc w:val="center"/>
        </w:trPr>
        <w:tc>
          <w:tcPr>
            <w:tcW w:w="1984" w:type="dxa"/>
          </w:tcPr>
          <w:p w14:paraId="6597A1C6"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05260818" w14:textId="77777777" w:rsidR="00B95418" w:rsidRPr="0014297F" w:rsidRDefault="00B95418" w:rsidP="007B3089">
            <w:pPr>
              <w:spacing w:before="40" w:after="40"/>
              <w:rPr>
                <w:rFonts w:cs="Times New Roman"/>
                <w:szCs w:val="24"/>
              </w:rPr>
            </w:pPr>
            <w:r w:rsidRPr="0014297F">
              <w:rPr>
                <w:rFonts w:cs="Times New Roman"/>
                <w:szCs w:val="24"/>
              </w:rPr>
              <w:t>Mr S.-H. Bae</w:t>
            </w:r>
          </w:p>
        </w:tc>
        <w:tc>
          <w:tcPr>
            <w:tcW w:w="3109" w:type="dxa"/>
            <w:noWrap/>
          </w:tcPr>
          <w:p w14:paraId="1F11280F" w14:textId="77777777" w:rsidR="00B95418" w:rsidRPr="0014297F" w:rsidRDefault="00B95418" w:rsidP="007B3089">
            <w:pPr>
              <w:spacing w:before="40" w:after="40"/>
              <w:rPr>
                <w:rFonts w:cs="Times New Roman"/>
                <w:szCs w:val="24"/>
              </w:rPr>
            </w:pPr>
            <w:r w:rsidRPr="0014297F">
              <w:rPr>
                <w:rFonts w:cs="Times New Roman"/>
                <w:szCs w:val="24"/>
              </w:rPr>
              <w:t>Korea (Rep. of)</w:t>
            </w:r>
          </w:p>
        </w:tc>
      </w:tr>
      <w:tr w:rsidR="00B95418" w:rsidRPr="0014297F" w14:paraId="0C2A1258" w14:textId="77777777" w:rsidTr="007B3089">
        <w:trPr>
          <w:trHeight w:val="288"/>
          <w:jc w:val="center"/>
        </w:trPr>
        <w:tc>
          <w:tcPr>
            <w:tcW w:w="1984" w:type="dxa"/>
            <w:hideMark/>
          </w:tcPr>
          <w:p w14:paraId="109E6FD9"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29358FCE" w14:textId="77777777" w:rsidR="00B95418" w:rsidRPr="0014297F" w:rsidRDefault="00B95418" w:rsidP="007B3089">
            <w:pPr>
              <w:spacing w:before="40" w:after="40"/>
              <w:rPr>
                <w:rFonts w:cs="Times New Roman"/>
                <w:szCs w:val="24"/>
              </w:rPr>
            </w:pPr>
            <w:r w:rsidRPr="0014297F">
              <w:rPr>
                <w:rFonts w:cs="Times New Roman"/>
                <w:szCs w:val="24"/>
              </w:rPr>
              <w:t xml:space="preserve">Mr A. </w:t>
            </w:r>
            <w:proofErr w:type="spellStart"/>
            <w:r w:rsidRPr="0014297F">
              <w:rPr>
                <w:rFonts w:cs="Times New Roman"/>
                <w:szCs w:val="24"/>
              </w:rPr>
              <w:t>Belkhadir</w:t>
            </w:r>
            <w:proofErr w:type="spellEnd"/>
          </w:p>
        </w:tc>
        <w:tc>
          <w:tcPr>
            <w:tcW w:w="3109" w:type="dxa"/>
            <w:noWrap/>
          </w:tcPr>
          <w:p w14:paraId="06DA9F9E" w14:textId="77777777" w:rsidR="00B95418" w:rsidRPr="0014297F" w:rsidRDefault="00B95418" w:rsidP="007B3089">
            <w:pPr>
              <w:spacing w:before="40" w:after="40"/>
              <w:rPr>
                <w:rFonts w:cs="Times New Roman"/>
                <w:szCs w:val="24"/>
              </w:rPr>
            </w:pPr>
            <w:r w:rsidRPr="0014297F">
              <w:rPr>
                <w:rFonts w:cs="Times New Roman"/>
                <w:szCs w:val="24"/>
              </w:rPr>
              <w:t>Morocco</w:t>
            </w:r>
          </w:p>
        </w:tc>
      </w:tr>
      <w:tr w:rsidR="00B95418" w:rsidRPr="0014297F" w14:paraId="6025DC3A" w14:textId="77777777" w:rsidTr="007B3089">
        <w:trPr>
          <w:trHeight w:val="288"/>
          <w:jc w:val="center"/>
        </w:trPr>
        <w:tc>
          <w:tcPr>
            <w:tcW w:w="1984" w:type="dxa"/>
            <w:hideMark/>
          </w:tcPr>
          <w:p w14:paraId="450E784F"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572A4D55" w14:textId="77777777" w:rsidR="00B95418" w:rsidRPr="0014297F" w:rsidRDefault="00B95418" w:rsidP="007B3089">
            <w:pPr>
              <w:spacing w:before="40" w:after="40"/>
              <w:rPr>
                <w:rFonts w:cs="Times New Roman"/>
                <w:szCs w:val="24"/>
              </w:rPr>
            </w:pPr>
            <w:r w:rsidRPr="0014297F">
              <w:rPr>
                <w:rFonts w:cs="Times New Roman"/>
                <w:szCs w:val="24"/>
              </w:rPr>
              <w:t>Mr L. Castanet</w:t>
            </w:r>
          </w:p>
        </w:tc>
        <w:tc>
          <w:tcPr>
            <w:tcW w:w="3109" w:type="dxa"/>
            <w:noWrap/>
          </w:tcPr>
          <w:p w14:paraId="0CE59F88" w14:textId="77777777" w:rsidR="00B95418" w:rsidRPr="0014297F" w:rsidRDefault="00B95418" w:rsidP="007B3089">
            <w:pPr>
              <w:spacing w:before="40" w:after="40"/>
              <w:rPr>
                <w:rFonts w:cs="Times New Roman"/>
                <w:szCs w:val="24"/>
              </w:rPr>
            </w:pPr>
            <w:r w:rsidRPr="0014297F">
              <w:rPr>
                <w:rFonts w:cs="Times New Roman"/>
                <w:szCs w:val="24"/>
              </w:rPr>
              <w:t>France</w:t>
            </w:r>
          </w:p>
        </w:tc>
      </w:tr>
      <w:tr w:rsidR="00B95418" w:rsidRPr="0014297F" w14:paraId="76C6479B" w14:textId="77777777" w:rsidTr="007B3089">
        <w:trPr>
          <w:trHeight w:val="288"/>
          <w:jc w:val="center"/>
        </w:trPr>
        <w:tc>
          <w:tcPr>
            <w:tcW w:w="1984" w:type="dxa"/>
          </w:tcPr>
          <w:p w14:paraId="277E8346"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3B7EE4FA" w14:textId="77777777" w:rsidR="00B95418" w:rsidRPr="0014297F" w:rsidRDefault="00B95418" w:rsidP="007B3089">
            <w:pPr>
              <w:spacing w:before="40" w:after="40"/>
              <w:rPr>
                <w:rFonts w:cs="Times New Roman"/>
                <w:szCs w:val="24"/>
              </w:rPr>
            </w:pPr>
            <w:r w:rsidRPr="0014297F">
              <w:rPr>
                <w:rFonts w:cs="Times New Roman"/>
                <w:szCs w:val="24"/>
              </w:rPr>
              <w:t xml:space="preserve">Mr Y.R.M. </w:t>
            </w:r>
            <w:proofErr w:type="spellStart"/>
            <w:r w:rsidRPr="0014297F">
              <w:rPr>
                <w:rFonts w:cs="Times New Roman"/>
                <w:szCs w:val="24"/>
              </w:rPr>
              <w:t>Dhossa</w:t>
            </w:r>
            <w:proofErr w:type="spellEnd"/>
          </w:p>
        </w:tc>
        <w:tc>
          <w:tcPr>
            <w:tcW w:w="3109" w:type="dxa"/>
            <w:noWrap/>
          </w:tcPr>
          <w:p w14:paraId="0E232EC7" w14:textId="77777777" w:rsidR="00B95418" w:rsidRPr="0014297F" w:rsidRDefault="00B95418" w:rsidP="007B3089">
            <w:pPr>
              <w:spacing w:before="40" w:after="40"/>
              <w:rPr>
                <w:rFonts w:cs="Times New Roman"/>
                <w:szCs w:val="24"/>
              </w:rPr>
            </w:pPr>
            <w:r w:rsidRPr="0014297F">
              <w:rPr>
                <w:rFonts w:cs="Times New Roman"/>
                <w:szCs w:val="24"/>
              </w:rPr>
              <w:t>Togo</w:t>
            </w:r>
          </w:p>
        </w:tc>
      </w:tr>
      <w:tr w:rsidR="00B95418" w:rsidRPr="0014297F" w14:paraId="449C49FB" w14:textId="77777777" w:rsidTr="007B3089">
        <w:trPr>
          <w:trHeight w:val="288"/>
          <w:jc w:val="center"/>
        </w:trPr>
        <w:tc>
          <w:tcPr>
            <w:tcW w:w="1984" w:type="dxa"/>
          </w:tcPr>
          <w:p w14:paraId="2FB5F1CE"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720A4646" w14:textId="77777777" w:rsidR="00B95418" w:rsidRPr="0014297F" w:rsidRDefault="00B95418" w:rsidP="007B3089">
            <w:pPr>
              <w:spacing w:before="40" w:after="40"/>
              <w:rPr>
                <w:szCs w:val="24"/>
              </w:rPr>
            </w:pPr>
            <w:r>
              <w:rPr>
                <w:szCs w:val="24"/>
              </w:rPr>
              <w:t xml:space="preserve">Mr J. </w:t>
            </w:r>
            <w:proofErr w:type="spellStart"/>
            <w:r>
              <w:rPr>
                <w:szCs w:val="24"/>
              </w:rPr>
              <w:t>Emeshili</w:t>
            </w:r>
            <w:proofErr w:type="spellEnd"/>
          </w:p>
        </w:tc>
        <w:tc>
          <w:tcPr>
            <w:tcW w:w="3109" w:type="dxa"/>
            <w:noWrap/>
          </w:tcPr>
          <w:p w14:paraId="0F36CE7D" w14:textId="77777777" w:rsidR="00B95418" w:rsidRPr="0014297F" w:rsidRDefault="00B95418" w:rsidP="007B3089">
            <w:pPr>
              <w:spacing w:before="40" w:after="40"/>
              <w:rPr>
                <w:szCs w:val="24"/>
              </w:rPr>
            </w:pPr>
            <w:r>
              <w:rPr>
                <w:szCs w:val="24"/>
              </w:rPr>
              <w:t>Nigeria</w:t>
            </w:r>
          </w:p>
        </w:tc>
      </w:tr>
      <w:tr w:rsidR="00B95418" w:rsidRPr="0014297F" w14:paraId="1C39161E" w14:textId="77777777" w:rsidTr="007B3089">
        <w:trPr>
          <w:trHeight w:val="288"/>
          <w:jc w:val="center"/>
        </w:trPr>
        <w:tc>
          <w:tcPr>
            <w:tcW w:w="1984" w:type="dxa"/>
          </w:tcPr>
          <w:p w14:paraId="3ACF0158"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32735AAC" w14:textId="77777777" w:rsidR="00B95418" w:rsidRPr="0014297F" w:rsidRDefault="00B95418" w:rsidP="007B3089">
            <w:pPr>
              <w:spacing w:before="40" w:after="40"/>
              <w:rPr>
                <w:rFonts w:cs="Times New Roman"/>
                <w:szCs w:val="24"/>
              </w:rPr>
            </w:pPr>
            <w:r w:rsidRPr="0014297F">
              <w:rPr>
                <w:rFonts w:cs="Times New Roman"/>
                <w:szCs w:val="24"/>
              </w:rPr>
              <w:t xml:space="preserve">Ms O. </w:t>
            </w:r>
            <w:proofErr w:type="spellStart"/>
            <w:r w:rsidRPr="0014297F">
              <w:rPr>
                <w:rFonts w:cs="Times New Roman"/>
                <w:szCs w:val="24"/>
              </w:rPr>
              <w:t>Iastrebtsova</w:t>
            </w:r>
            <w:proofErr w:type="spellEnd"/>
          </w:p>
        </w:tc>
        <w:tc>
          <w:tcPr>
            <w:tcW w:w="3109" w:type="dxa"/>
            <w:noWrap/>
          </w:tcPr>
          <w:p w14:paraId="0E6A39D3" w14:textId="77777777" w:rsidR="00B95418" w:rsidRPr="0014297F" w:rsidRDefault="00B95418" w:rsidP="007B3089">
            <w:pPr>
              <w:spacing w:before="40" w:after="40"/>
              <w:rPr>
                <w:rFonts w:cs="Times New Roman"/>
                <w:szCs w:val="24"/>
              </w:rPr>
            </w:pPr>
            <w:r w:rsidRPr="0014297F">
              <w:rPr>
                <w:rFonts w:cs="Times New Roman"/>
                <w:szCs w:val="24"/>
              </w:rPr>
              <w:t>Russian Federation</w:t>
            </w:r>
          </w:p>
        </w:tc>
      </w:tr>
      <w:tr w:rsidR="00B95418" w:rsidRPr="0014297F" w14:paraId="5709A970" w14:textId="77777777" w:rsidTr="007B3089">
        <w:trPr>
          <w:trHeight w:val="288"/>
          <w:jc w:val="center"/>
        </w:trPr>
        <w:tc>
          <w:tcPr>
            <w:tcW w:w="1984" w:type="dxa"/>
            <w:hideMark/>
          </w:tcPr>
          <w:p w14:paraId="551234CB"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36803CEB" w14:textId="77777777" w:rsidR="00B95418" w:rsidRPr="0014297F" w:rsidRDefault="00B95418" w:rsidP="007B3089">
            <w:pPr>
              <w:spacing w:before="40" w:after="40"/>
              <w:rPr>
                <w:rFonts w:cs="Times New Roman"/>
                <w:szCs w:val="24"/>
                <w:highlight w:val="yellow"/>
              </w:rPr>
            </w:pPr>
            <w:r w:rsidRPr="0014297F">
              <w:rPr>
                <w:rFonts w:cs="Times New Roman"/>
                <w:szCs w:val="24"/>
              </w:rPr>
              <w:t xml:space="preserve">Mr M. </w:t>
            </w:r>
            <w:proofErr w:type="spellStart"/>
            <w:r w:rsidRPr="0014297F">
              <w:rPr>
                <w:rFonts w:cs="Times New Roman"/>
                <w:szCs w:val="24"/>
              </w:rPr>
              <w:t>Pattanaik</w:t>
            </w:r>
            <w:proofErr w:type="spellEnd"/>
          </w:p>
        </w:tc>
        <w:tc>
          <w:tcPr>
            <w:tcW w:w="3109" w:type="dxa"/>
            <w:noWrap/>
          </w:tcPr>
          <w:p w14:paraId="70ADCFCC" w14:textId="77777777" w:rsidR="00B95418" w:rsidRPr="0014297F" w:rsidRDefault="00B95418" w:rsidP="007B3089">
            <w:pPr>
              <w:spacing w:before="40" w:after="40"/>
              <w:rPr>
                <w:rFonts w:cs="Times New Roman"/>
                <w:szCs w:val="24"/>
                <w:highlight w:val="yellow"/>
              </w:rPr>
            </w:pPr>
            <w:r w:rsidRPr="0014297F">
              <w:rPr>
                <w:rFonts w:cs="Times New Roman"/>
                <w:szCs w:val="24"/>
              </w:rPr>
              <w:t>India</w:t>
            </w:r>
          </w:p>
        </w:tc>
      </w:tr>
      <w:tr w:rsidR="00B95418" w:rsidRPr="0014297F" w14:paraId="5144F005" w14:textId="77777777" w:rsidTr="007B3089">
        <w:trPr>
          <w:trHeight w:val="288"/>
          <w:jc w:val="center"/>
        </w:trPr>
        <w:tc>
          <w:tcPr>
            <w:tcW w:w="1984" w:type="dxa"/>
            <w:hideMark/>
          </w:tcPr>
          <w:p w14:paraId="28B60FEC"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hideMark/>
          </w:tcPr>
          <w:p w14:paraId="6B8D893A" w14:textId="77777777" w:rsidR="00B95418" w:rsidRPr="0014297F" w:rsidRDefault="00B95418" w:rsidP="007B3089">
            <w:pPr>
              <w:spacing w:before="40" w:after="40"/>
              <w:rPr>
                <w:rFonts w:cs="Times New Roman"/>
                <w:szCs w:val="24"/>
              </w:rPr>
            </w:pPr>
            <w:r>
              <w:rPr>
                <w:rFonts w:cs="Times New Roman"/>
                <w:szCs w:val="24"/>
              </w:rPr>
              <w:t xml:space="preserve">Mr </w:t>
            </w:r>
            <w:proofErr w:type="spellStart"/>
            <w:r>
              <w:rPr>
                <w:rFonts w:cs="Times New Roman"/>
                <w:szCs w:val="24"/>
              </w:rPr>
              <w:t>Zhenwei</w:t>
            </w:r>
            <w:proofErr w:type="spellEnd"/>
            <w:r w:rsidRPr="0014297F">
              <w:rPr>
                <w:rFonts w:cs="Times New Roman"/>
                <w:szCs w:val="24"/>
              </w:rPr>
              <w:t xml:space="preserve"> Zhao</w:t>
            </w:r>
          </w:p>
        </w:tc>
        <w:tc>
          <w:tcPr>
            <w:tcW w:w="3109" w:type="dxa"/>
            <w:noWrap/>
            <w:hideMark/>
          </w:tcPr>
          <w:p w14:paraId="2FD674A0" w14:textId="77777777" w:rsidR="00B95418" w:rsidRPr="0014297F" w:rsidRDefault="00B95418" w:rsidP="007B3089">
            <w:pPr>
              <w:spacing w:before="40" w:after="40"/>
              <w:rPr>
                <w:rFonts w:cs="Times New Roman"/>
                <w:szCs w:val="24"/>
              </w:rPr>
            </w:pPr>
            <w:r w:rsidRPr="0014297F">
              <w:rPr>
                <w:rFonts w:cs="Times New Roman"/>
                <w:szCs w:val="24"/>
              </w:rPr>
              <w:t>China</w:t>
            </w:r>
          </w:p>
        </w:tc>
      </w:tr>
    </w:tbl>
    <w:p w14:paraId="5CB8DE1C" w14:textId="77777777" w:rsidR="00B95418" w:rsidRDefault="00B95418" w:rsidP="000D1293"/>
    <w:p w14:paraId="3B2DC066" w14:textId="77777777" w:rsidR="00B95418" w:rsidRDefault="00B95418">
      <w:pPr>
        <w:tabs>
          <w:tab w:val="clear" w:pos="1134"/>
          <w:tab w:val="clear" w:pos="1871"/>
          <w:tab w:val="clear" w:pos="2268"/>
        </w:tabs>
        <w:overflowPunct/>
        <w:autoSpaceDE/>
        <w:autoSpaceDN/>
        <w:adjustRightInd/>
        <w:spacing w:before="0"/>
        <w:textAlignment w:val="auto"/>
      </w:pPr>
      <w:r>
        <w:br w:type="page"/>
      </w:r>
    </w:p>
    <w:p w14:paraId="653AD5EE" w14:textId="77777777" w:rsidR="00B95418" w:rsidRPr="00A57595" w:rsidRDefault="00B95418" w:rsidP="00E37802">
      <w:pPr>
        <w:pStyle w:val="Title4"/>
      </w:pPr>
      <w:r w:rsidRPr="00A57595">
        <w:lastRenderedPageBreak/>
        <w:t>STUDY GROUP 4</w:t>
      </w:r>
    </w:p>
    <w:p w14:paraId="1D2DF33D" w14:textId="23CE21FF" w:rsidR="00B95418" w:rsidRPr="00A57595" w:rsidRDefault="00B95418" w:rsidP="00E37802">
      <w:pPr>
        <w:pStyle w:val="Title3"/>
      </w:pPr>
      <w:r w:rsidRPr="00E37802">
        <w:t>SATELLITE</w:t>
      </w:r>
      <w:r w:rsidRPr="00A57595">
        <w:t xml:space="preserve"> SERVICES</w:t>
      </w:r>
      <w:r w:rsidRPr="00A57595">
        <w:rPr>
          <w:rStyle w:val="FootnoteReference"/>
        </w:rPr>
        <w:footnoteReference w:customMarkFollows="1" w:id="1"/>
        <w:t>1</w:t>
      </w:r>
    </w:p>
    <w:p w14:paraId="06D93498" w14:textId="77777777" w:rsidR="00B95418" w:rsidRPr="00A57595" w:rsidRDefault="00B95418" w:rsidP="00B95418">
      <w:pPr>
        <w:pStyle w:val="Headingi"/>
      </w:pPr>
      <w:r w:rsidRPr="00A57595">
        <w:t>Scope:</w:t>
      </w:r>
    </w:p>
    <w:p w14:paraId="55C35EFE" w14:textId="77777777" w:rsidR="00B95418" w:rsidRDefault="00B95418" w:rsidP="00B95418">
      <w:r w:rsidRPr="00A57595">
        <w:t>Systems and networks for the fixed-satellite service, mobile-satellite service, broadcasting-satellite service and radiodetermination-satellite service.</w:t>
      </w:r>
    </w:p>
    <w:p w14:paraId="432023D2" w14:textId="77777777" w:rsidR="00B95418" w:rsidRPr="00A57595" w:rsidRDefault="00B95418" w:rsidP="004955C6">
      <w:pPr>
        <w:spacing w:before="0"/>
      </w:pPr>
    </w:p>
    <w:tbl>
      <w:tblPr>
        <w:tblStyle w:val="TableGrid"/>
        <w:tblW w:w="0" w:type="auto"/>
        <w:jc w:val="center"/>
        <w:tblLook w:val="04A0" w:firstRow="1" w:lastRow="0" w:firstColumn="1" w:lastColumn="0" w:noHBand="0" w:noVBand="1"/>
      </w:tblPr>
      <w:tblGrid>
        <w:gridCol w:w="1984"/>
        <w:gridCol w:w="3691"/>
        <w:gridCol w:w="3109"/>
      </w:tblGrid>
      <w:tr w:rsidR="004955C6" w:rsidRPr="00DC59E6" w14:paraId="6D5A636B" w14:textId="77777777" w:rsidTr="004955C6">
        <w:trPr>
          <w:trHeight w:val="288"/>
          <w:jc w:val="center"/>
        </w:trPr>
        <w:tc>
          <w:tcPr>
            <w:tcW w:w="1984" w:type="dxa"/>
            <w:shd w:val="clear" w:color="auto" w:fill="auto"/>
            <w:noWrap/>
          </w:tcPr>
          <w:p w14:paraId="430AF832" w14:textId="77777777" w:rsidR="004955C6" w:rsidRPr="0014297F" w:rsidRDefault="004955C6" w:rsidP="004955C6">
            <w:pPr>
              <w:spacing w:before="40" w:after="40"/>
              <w:rPr>
                <w:rFonts w:asciiTheme="majorBidi" w:hAnsiTheme="majorBidi" w:cstheme="majorBidi"/>
                <w:szCs w:val="24"/>
              </w:rPr>
            </w:pPr>
          </w:p>
        </w:tc>
        <w:tc>
          <w:tcPr>
            <w:tcW w:w="3691" w:type="dxa"/>
            <w:shd w:val="clear" w:color="auto" w:fill="auto"/>
            <w:noWrap/>
          </w:tcPr>
          <w:p w14:paraId="16E065E4"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Name</w:t>
            </w:r>
          </w:p>
        </w:tc>
        <w:tc>
          <w:tcPr>
            <w:tcW w:w="3109" w:type="dxa"/>
            <w:shd w:val="clear" w:color="auto" w:fill="auto"/>
            <w:noWrap/>
          </w:tcPr>
          <w:p w14:paraId="39B1997F"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Country/Org.</w:t>
            </w:r>
          </w:p>
        </w:tc>
      </w:tr>
      <w:tr w:rsidR="00B95418" w:rsidRPr="00BC27C1" w14:paraId="4598DD62" w14:textId="77777777" w:rsidTr="007B3089">
        <w:trPr>
          <w:trHeight w:val="288"/>
          <w:jc w:val="center"/>
        </w:trPr>
        <w:tc>
          <w:tcPr>
            <w:tcW w:w="1984" w:type="dxa"/>
            <w:noWrap/>
          </w:tcPr>
          <w:p w14:paraId="3FA4E83F" w14:textId="77777777" w:rsidR="00B95418" w:rsidRPr="0014297F" w:rsidRDefault="00B95418" w:rsidP="007B3089">
            <w:pPr>
              <w:spacing w:before="40" w:after="40"/>
              <w:rPr>
                <w:rFonts w:asciiTheme="majorBidi" w:hAnsiTheme="majorBidi" w:cstheme="majorBidi"/>
                <w:szCs w:val="24"/>
              </w:rPr>
            </w:pPr>
            <w:r w:rsidRPr="0014297F">
              <w:rPr>
                <w:rFonts w:asciiTheme="majorBidi" w:hAnsiTheme="majorBidi" w:cstheme="majorBidi"/>
                <w:szCs w:val="24"/>
              </w:rPr>
              <w:t>Chairman</w:t>
            </w:r>
          </w:p>
        </w:tc>
        <w:tc>
          <w:tcPr>
            <w:tcW w:w="3691" w:type="dxa"/>
            <w:noWrap/>
          </w:tcPr>
          <w:p w14:paraId="346E93C7" w14:textId="77777777" w:rsidR="00B95418" w:rsidRPr="00BC27C1" w:rsidRDefault="00B95418" w:rsidP="007B3089">
            <w:pPr>
              <w:spacing w:before="40" w:after="40"/>
              <w:rPr>
                <w:rFonts w:cs="Times New Roman"/>
                <w:szCs w:val="24"/>
                <w:highlight w:val="yellow"/>
              </w:rPr>
            </w:pPr>
            <w:r w:rsidRPr="00BC27C1">
              <w:rPr>
                <w:rFonts w:cs="Times New Roman"/>
                <w:szCs w:val="24"/>
              </w:rPr>
              <w:t>Mr V. Strelets</w:t>
            </w:r>
          </w:p>
        </w:tc>
        <w:tc>
          <w:tcPr>
            <w:tcW w:w="3109" w:type="dxa"/>
            <w:noWrap/>
          </w:tcPr>
          <w:p w14:paraId="1127F96F" w14:textId="77777777" w:rsidR="00B95418" w:rsidRPr="00BC27C1" w:rsidRDefault="00B95418" w:rsidP="007B3089">
            <w:pPr>
              <w:spacing w:before="40" w:after="40"/>
              <w:rPr>
                <w:rFonts w:cs="Times New Roman"/>
                <w:szCs w:val="24"/>
                <w:highlight w:val="yellow"/>
              </w:rPr>
            </w:pPr>
            <w:r w:rsidRPr="00BC27C1">
              <w:rPr>
                <w:rFonts w:cs="Times New Roman"/>
                <w:szCs w:val="24"/>
              </w:rPr>
              <w:t>Russian Federation</w:t>
            </w:r>
          </w:p>
        </w:tc>
      </w:tr>
      <w:tr w:rsidR="00B95418" w:rsidRPr="00BC27C1" w14:paraId="4F9AFE92" w14:textId="77777777" w:rsidTr="007B3089">
        <w:trPr>
          <w:trHeight w:val="288"/>
          <w:jc w:val="center"/>
        </w:trPr>
        <w:tc>
          <w:tcPr>
            <w:tcW w:w="1984" w:type="dxa"/>
            <w:hideMark/>
          </w:tcPr>
          <w:p w14:paraId="1471CC13" w14:textId="77777777" w:rsidR="00B95418" w:rsidRPr="0014297F" w:rsidRDefault="00B95418" w:rsidP="007B3089">
            <w:pPr>
              <w:spacing w:before="40" w:after="40"/>
              <w:rPr>
                <w:rFonts w:asciiTheme="majorBidi" w:hAnsiTheme="majorBidi" w:cstheme="majorBidi"/>
                <w:szCs w:val="24"/>
              </w:rPr>
            </w:pPr>
            <w:r w:rsidRPr="0014297F">
              <w:rPr>
                <w:rFonts w:asciiTheme="majorBidi" w:hAnsiTheme="majorBidi" w:cstheme="majorBidi"/>
                <w:szCs w:val="24"/>
              </w:rPr>
              <w:t>Vice-Chairmen</w:t>
            </w:r>
          </w:p>
        </w:tc>
        <w:tc>
          <w:tcPr>
            <w:tcW w:w="3691" w:type="dxa"/>
            <w:noWrap/>
          </w:tcPr>
          <w:p w14:paraId="6CAEB5B7" w14:textId="77777777" w:rsidR="00B95418" w:rsidRPr="00BC27C1" w:rsidRDefault="00B95418" w:rsidP="007B3089">
            <w:pPr>
              <w:spacing w:before="40" w:after="40"/>
              <w:rPr>
                <w:rFonts w:cs="Times New Roman"/>
                <w:szCs w:val="24"/>
                <w:highlight w:val="yellow"/>
              </w:rPr>
            </w:pPr>
            <w:r w:rsidRPr="00BC27C1">
              <w:rPr>
                <w:rFonts w:cs="Times New Roman"/>
                <w:szCs w:val="24"/>
              </w:rPr>
              <w:t xml:space="preserve">Mr A. </w:t>
            </w:r>
            <w:proofErr w:type="spellStart"/>
            <w:r w:rsidRPr="00BC27C1">
              <w:rPr>
                <w:rFonts w:cs="Times New Roman"/>
                <w:szCs w:val="24"/>
              </w:rPr>
              <w:t>Alnajdi</w:t>
            </w:r>
            <w:proofErr w:type="spellEnd"/>
          </w:p>
        </w:tc>
        <w:tc>
          <w:tcPr>
            <w:tcW w:w="3109" w:type="dxa"/>
            <w:noWrap/>
          </w:tcPr>
          <w:p w14:paraId="057E0BE5" w14:textId="77777777" w:rsidR="00B95418" w:rsidRPr="00BC27C1" w:rsidRDefault="00B95418" w:rsidP="007B3089">
            <w:pPr>
              <w:spacing w:before="40" w:after="40"/>
              <w:rPr>
                <w:rFonts w:cs="Times New Roman"/>
                <w:szCs w:val="24"/>
                <w:highlight w:val="yellow"/>
              </w:rPr>
            </w:pPr>
            <w:r w:rsidRPr="00BC27C1">
              <w:rPr>
                <w:rFonts w:cs="Times New Roman"/>
                <w:szCs w:val="24"/>
              </w:rPr>
              <w:t>Saudi Arabia</w:t>
            </w:r>
          </w:p>
        </w:tc>
      </w:tr>
      <w:tr w:rsidR="00B95418" w:rsidRPr="00BC27C1" w14:paraId="0C82E537" w14:textId="77777777" w:rsidTr="007B3089">
        <w:trPr>
          <w:trHeight w:val="288"/>
          <w:jc w:val="center"/>
        </w:trPr>
        <w:tc>
          <w:tcPr>
            <w:tcW w:w="1984" w:type="dxa"/>
          </w:tcPr>
          <w:p w14:paraId="08251197" w14:textId="77777777" w:rsidR="00B95418" w:rsidRPr="0014297F" w:rsidRDefault="00B95418" w:rsidP="007B3089">
            <w:pPr>
              <w:spacing w:before="40" w:after="40"/>
              <w:rPr>
                <w:rFonts w:asciiTheme="majorBidi" w:hAnsiTheme="majorBidi" w:cstheme="majorBidi"/>
                <w:szCs w:val="24"/>
              </w:rPr>
            </w:pPr>
          </w:p>
        </w:tc>
        <w:tc>
          <w:tcPr>
            <w:tcW w:w="3691" w:type="dxa"/>
            <w:noWrap/>
          </w:tcPr>
          <w:p w14:paraId="11208C93" w14:textId="77777777" w:rsidR="00B95418" w:rsidRPr="00BC27C1" w:rsidRDefault="00B95418" w:rsidP="007B3089">
            <w:pPr>
              <w:spacing w:before="40" w:after="40"/>
              <w:rPr>
                <w:rFonts w:cs="Times New Roman"/>
                <w:szCs w:val="24"/>
              </w:rPr>
            </w:pPr>
            <w:r w:rsidRPr="00BC27C1">
              <w:rPr>
                <w:rFonts w:cs="Times New Roman"/>
                <w:szCs w:val="24"/>
              </w:rPr>
              <w:t>Mr T.</w:t>
            </w:r>
            <w:r>
              <w:rPr>
                <w:rFonts w:cs="Times New Roman"/>
                <w:szCs w:val="24"/>
              </w:rPr>
              <w:t>A.</w:t>
            </w:r>
            <w:r w:rsidRPr="00BC27C1">
              <w:rPr>
                <w:rFonts w:cs="Times New Roman"/>
                <w:szCs w:val="24"/>
              </w:rPr>
              <w:t xml:space="preserve"> </w:t>
            </w:r>
            <w:proofErr w:type="spellStart"/>
            <w:r w:rsidRPr="00BC27C1">
              <w:rPr>
                <w:rFonts w:cs="Times New Roman"/>
                <w:szCs w:val="24"/>
              </w:rPr>
              <w:t>Ashong</w:t>
            </w:r>
            <w:proofErr w:type="spellEnd"/>
          </w:p>
        </w:tc>
        <w:tc>
          <w:tcPr>
            <w:tcW w:w="3109" w:type="dxa"/>
            <w:noWrap/>
          </w:tcPr>
          <w:p w14:paraId="28BD9827" w14:textId="77777777" w:rsidR="00B95418" w:rsidRPr="00BC27C1" w:rsidRDefault="00B95418" w:rsidP="007B3089">
            <w:pPr>
              <w:spacing w:before="40" w:after="40"/>
              <w:rPr>
                <w:rFonts w:cs="Times New Roman"/>
                <w:szCs w:val="24"/>
              </w:rPr>
            </w:pPr>
            <w:r w:rsidRPr="00BC27C1">
              <w:rPr>
                <w:rFonts w:cs="Times New Roman"/>
                <w:szCs w:val="24"/>
              </w:rPr>
              <w:t>Ghana</w:t>
            </w:r>
          </w:p>
        </w:tc>
      </w:tr>
      <w:tr w:rsidR="00B95418" w:rsidRPr="00BC27C1" w14:paraId="4C6650B7" w14:textId="77777777" w:rsidTr="007B3089">
        <w:trPr>
          <w:trHeight w:val="288"/>
          <w:jc w:val="center"/>
        </w:trPr>
        <w:tc>
          <w:tcPr>
            <w:tcW w:w="1984" w:type="dxa"/>
          </w:tcPr>
          <w:p w14:paraId="14A028AE"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5F454971" w14:textId="77777777" w:rsidR="00B95418" w:rsidRPr="00BC27C1" w:rsidRDefault="00B95418" w:rsidP="007B3089">
            <w:pPr>
              <w:spacing w:before="40" w:after="40"/>
              <w:rPr>
                <w:rFonts w:cs="Times New Roman"/>
                <w:szCs w:val="24"/>
                <w:highlight w:val="yellow"/>
              </w:rPr>
            </w:pPr>
            <w:r w:rsidRPr="00BC27C1">
              <w:rPr>
                <w:rFonts w:cs="Times New Roman"/>
                <w:szCs w:val="24"/>
              </w:rPr>
              <w:t xml:space="preserve">Mr D. </w:t>
            </w:r>
            <w:proofErr w:type="spellStart"/>
            <w:r w:rsidRPr="00BC27C1">
              <w:rPr>
                <w:rFonts w:cs="Times New Roman"/>
                <w:szCs w:val="24"/>
              </w:rPr>
              <w:t>Badirkhanov</w:t>
            </w:r>
            <w:proofErr w:type="spellEnd"/>
          </w:p>
        </w:tc>
        <w:tc>
          <w:tcPr>
            <w:tcW w:w="3109" w:type="dxa"/>
            <w:noWrap/>
          </w:tcPr>
          <w:p w14:paraId="001F50AB" w14:textId="77777777" w:rsidR="00B95418" w:rsidRPr="00BC27C1" w:rsidRDefault="00B95418" w:rsidP="007B3089">
            <w:pPr>
              <w:spacing w:before="40" w:after="40"/>
              <w:rPr>
                <w:rFonts w:cs="Times New Roman"/>
                <w:szCs w:val="24"/>
                <w:highlight w:val="yellow"/>
              </w:rPr>
            </w:pPr>
            <w:r w:rsidRPr="00BC27C1">
              <w:rPr>
                <w:rFonts w:cs="Times New Roman"/>
                <w:szCs w:val="24"/>
              </w:rPr>
              <w:t>Azerbaijan</w:t>
            </w:r>
          </w:p>
        </w:tc>
      </w:tr>
      <w:tr w:rsidR="00B95418" w:rsidRPr="00BC27C1" w14:paraId="781997A0" w14:textId="77777777" w:rsidTr="007B3089">
        <w:trPr>
          <w:trHeight w:val="288"/>
          <w:jc w:val="center"/>
        </w:trPr>
        <w:tc>
          <w:tcPr>
            <w:tcW w:w="1984" w:type="dxa"/>
          </w:tcPr>
          <w:p w14:paraId="0C3356D9"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289786F2" w14:textId="77777777" w:rsidR="00B95418" w:rsidRPr="00BC27C1" w:rsidRDefault="00B95418" w:rsidP="007B3089">
            <w:pPr>
              <w:spacing w:before="40" w:after="40"/>
              <w:rPr>
                <w:rFonts w:cs="Times New Roman"/>
                <w:szCs w:val="24"/>
                <w:highlight w:val="yellow"/>
              </w:rPr>
            </w:pPr>
            <w:r w:rsidRPr="00BC27C1">
              <w:rPr>
                <w:rFonts w:cs="Times New Roman"/>
                <w:szCs w:val="24"/>
              </w:rPr>
              <w:t xml:space="preserve">Mr H. </w:t>
            </w:r>
            <w:proofErr w:type="spellStart"/>
            <w:r w:rsidRPr="00BC27C1">
              <w:rPr>
                <w:rFonts w:cs="Times New Roman"/>
                <w:szCs w:val="24"/>
              </w:rPr>
              <w:t>Belaid</w:t>
            </w:r>
            <w:proofErr w:type="spellEnd"/>
          </w:p>
        </w:tc>
        <w:tc>
          <w:tcPr>
            <w:tcW w:w="3109" w:type="dxa"/>
            <w:noWrap/>
          </w:tcPr>
          <w:p w14:paraId="5820A9A9" w14:textId="77777777" w:rsidR="00B95418" w:rsidRPr="00BC27C1" w:rsidRDefault="00B95418" w:rsidP="007B3089">
            <w:pPr>
              <w:spacing w:before="40" w:after="40"/>
              <w:rPr>
                <w:rFonts w:cs="Times New Roman"/>
                <w:szCs w:val="24"/>
                <w:highlight w:val="yellow"/>
              </w:rPr>
            </w:pPr>
            <w:r w:rsidRPr="00BC27C1">
              <w:rPr>
                <w:rFonts w:cs="Times New Roman"/>
                <w:szCs w:val="24"/>
              </w:rPr>
              <w:t>Algeria</w:t>
            </w:r>
          </w:p>
        </w:tc>
      </w:tr>
      <w:tr w:rsidR="00B95418" w:rsidRPr="00BC27C1" w14:paraId="36543C08" w14:textId="77777777" w:rsidTr="007B3089">
        <w:trPr>
          <w:trHeight w:val="288"/>
          <w:jc w:val="center"/>
        </w:trPr>
        <w:tc>
          <w:tcPr>
            <w:tcW w:w="1984" w:type="dxa"/>
          </w:tcPr>
          <w:p w14:paraId="08DAD029"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4D707243" w14:textId="77777777" w:rsidR="00B95418" w:rsidRPr="00BC27C1" w:rsidRDefault="00B95418"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BC27C1">
              <w:rPr>
                <w:rFonts w:cs="Times New Roman"/>
                <w:szCs w:val="24"/>
              </w:rPr>
              <w:t>Ms F. Cheng</w:t>
            </w:r>
          </w:p>
        </w:tc>
        <w:tc>
          <w:tcPr>
            <w:tcW w:w="3109" w:type="dxa"/>
            <w:noWrap/>
          </w:tcPr>
          <w:p w14:paraId="6DDC451C" w14:textId="77777777" w:rsidR="00B95418" w:rsidRPr="00BC27C1" w:rsidRDefault="00B95418" w:rsidP="007B3089">
            <w:pPr>
              <w:spacing w:before="40" w:after="40"/>
              <w:rPr>
                <w:rFonts w:cs="Times New Roman"/>
                <w:szCs w:val="24"/>
                <w:highlight w:val="yellow"/>
              </w:rPr>
            </w:pPr>
            <w:r w:rsidRPr="00BC27C1">
              <w:rPr>
                <w:rFonts w:cs="Times New Roman"/>
                <w:szCs w:val="24"/>
              </w:rPr>
              <w:t>China</w:t>
            </w:r>
          </w:p>
        </w:tc>
      </w:tr>
      <w:tr w:rsidR="00B95418" w:rsidRPr="0014297F" w14:paraId="77F4CE1C" w14:textId="77777777" w:rsidTr="007B3089">
        <w:tblPrEx>
          <w:jc w:val="left"/>
        </w:tblPrEx>
        <w:trPr>
          <w:trHeight w:val="288"/>
        </w:trPr>
        <w:tc>
          <w:tcPr>
            <w:tcW w:w="1984" w:type="dxa"/>
          </w:tcPr>
          <w:p w14:paraId="588FD84B" w14:textId="77777777" w:rsidR="00B95418" w:rsidRPr="0014297F" w:rsidRDefault="00B95418" w:rsidP="007B3089">
            <w:pPr>
              <w:spacing w:before="40" w:after="40"/>
              <w:rPr>
                <w:rFonts w:cs="Times New Roman"/>
                <w:szCs w:val="24"/>
                <w:highlight w:val="yellow"/>
              </w:rPr>
            </w:pPr>
          </w:p>
        </w:tc>
        <w:tc>
          <w:tcPr>
            <w:tcW w:w="3691" w:type="dxa"/>
            <w:noWrap/>
          </w:tcPr>
          <w:p w14:paraId="2169A9D6" w14:textId="77777777" w:rsidR="00B95418" w:rsidRPr="0014297F" w:rsidRDefault="00B95418" w:rsidP="007B3089">
            <w:pPr>
              <w:spacing w:before="0"/>
              <w:rPr>
                <w:rFonts w:cs="Times New Roman"/>
                <w:szCs w:val="24"/>
              </w:rPr>
            </w:pPr>
            <w:r w:rsidRPr="0014297F">
              <w:rPr>
                <w:rFonts w:cs="Times New Roman"/>
                <w:szCs w:val="24"/>
              </w:rPr>
              <w:t xml:space="preserve">Mr A. </w:t>
            </w:r>
            <w:proofErr w:type="spellStart"/>
            <w:r w:rsidRPr="0014297F">
              <w:rPr>
                <w:rFonts w:cs="Times New Roman"/>
                <w:szCs w:val="24"/>
              </w:rPr>
              <w:t>Damiba</w:t>
            </w:r>
            <w:proofErr w:type="spellEnd"/>
          </w:p>
        </w:tc>
        <w:tc>
          <w:tcPr>
            <w:tcW w:w="3109" w:type="dxa"/>
            <w:noWrap/>
          </w:tcPr>
          <w:p w14:paraId="6DA5427E" w14:textId="77777777" w:rsidR="00B95418" w:rsidRPr="0014297F" w:rsidRDefault="00B95418" w:rsidP="007B3089">
            <w:pPr>
              <w:spacing w:before="0"/>
              <w:rPr>
                <w:rFonts w:cs="Times New Roman"/>
                <w:szCs w:val="24"/>
              </w:rPr>
            </w:pPr>
            <w:r w:rsidRPr="0014297F">
              <w:rPr>
                <w:rFonts w:cs="Times New Roman"/>
                <w:szCs w:val="24"/>
              </w:rPr>
              <w:t>Burkina Faso</w:t>
            </w:r>
          </w:p>
        </w:tc>
      </w:tr>
      <w:tr w:rsidR="00B95418" w:rsidRPr="00BC27C1" w14:paraId="2AA0E2D5" w14:textId="77777777" w:rsidTr="007B3089">
        <w:trPr>
          <w:trHeight w:val="288"/>
          <w:jc w:val="center"/>
        </w:trPr>
        <w:tc>
          <w:tcPr>
            <w:tcW w:w="1984" w:type="dxa"/>
            <w:hideMark/>
          </w:tcPr>
          <w:p w14:paraId="05940F92"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hideMark/>
          </w:tcPr>
          <w:p w14:paraId="1C261036" w14:textId="77777777" w:rsidR="00B95418" w:rsidRPr="00BC27C1" w:rsidRDefault="00B95418"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BC27C1">
              <w:rPr>
                <w:rFonts w:cs="Times New Roman"/>
                <w:szCs w:val="24"/>
              </w:rPr>
              <w:t>Dr P.K</w:t>
            </w:r>
            <w:r>
              <w:rPr>
                <w:rFonts w:cs="Times New Roman"/>
                <w:szCs w:val="24"/>
              </w:rPr>
              <w:t>.</w:t>
            </w:r>
            <w:r w:rsidRPr="00BC27C1">
              <w:rPr>
                <w:rFonts w:cs="Times New Roman"/>
                <w:szCs w:val="24"/>
              </w:rPr>
              <w:t xml:space="preserve"> Jain</w:t>
            </w:r>
          </w:p>
        </w:tc>
        <w:tc>
          <w:tcPr>
            <w:tcW w:w="3109" w:type="dxa"/>
            <w:noWrap/>
            <w:hideMark/>
          </w:tcPr>
          <w:p w14:paraId="7B48959F" w14:textId="77777777" w:rsidR="00B95418" w:rsidRPr="00BC27C1" w:rsidRDefault="00B95418"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BC27C1">
              <w:rPr>
                <w:rFonts w:cs="Times New Roman"/>
                <w:szCs w:val="24"/>
              </w:rPr>
              <w:t>India</w:t>
            </w:r>
          </w:p>
        </w:tc>
      </w:tr>
      <w:tr w:rsidR="00B95418" w:rsidRPr="00BC27C1" w14:paraId="31EC6655" w14:textId="77777777" w:rsidTr="007B3089">
        <w:trPr>
          <w:trHeight w:val="288"/>
          <w:jc w:val="center"/>
        </w:trPr>
        <w:tc>
          <w:tcPr>
            <w:tcW w:w="1984" w:type="dxa"/>
          </w:tcPr>
          <w:p w14:paraId="792AD8C5"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7BCB0422" w14:textId="77777777" w:rsidR="00B95418" w:rsidRPr="00BC27C1" w:rsidRDefault="00B95418" w:rsidP="007B3089">
            <w:pPr>
              <w:spacing w:before="40" w:after="40"/>
              <w:rPr>
                <w:rFonts w:cs="Times New Roman"/>
                <w:szCs w:val="24"/>
                <w:highlight w:val="yellow"/>
              </w:rPr>
            </w:pPr>
            <w:r w:rsidRPr="00BC27C1">
              <w:rPr>
                <w:rFonts w:cs="Times New Roman"/>
                <w:szCs w:val="24"/>
              </w:rPr>
              <w:t>Mr T.G. Kim</w:t>
            </w:r>
          </w:p>
        </w:tc>
        <w:tc>
          <w:tcPr>
            <w:tcW w:w="3109" w:type="dxa"/>
            <w:noWrap/>
          </w:tcPr>
          <w:p w14:paraId="366A953F" w14:textId="77777777" w:rsidR="00B95418" w:rsidRPr="00BC27C1" w:rsidRDefault="00B95418" w:rsidP="007B3089">
            <w:pPr>
              <w:spacing w:before="40" w:after="40"/>
              <w:rPr>
                <w:rFonts w:cs="Times New Roman"/>
                <w:szCs w:val="24"/>
                <w:highlight w:val="yellow"/>
              </w:rPr>
            </w:pPr>
            <w:r>
              <w:rPr>
                <w:rFonts w:cs="Times New Roman"/>
                <w:szCs w:val="24"/>
              </w:rPr>
              <w:t>Kazakhstan</w:t>
            </w:r>
          </w:p>
        </w:tc>
      </w:tr>
      <w:tr w:rsidR="00B95418" w:rsidRPr="00BC27C1" w14:paraId="68B384FB" w14:textId="77777777" w:rsidTr="007B3089">
        <w:trPr>
          <w:trHeight w:val="288"/>
          <w:jc w:val="center"/>
        </w:trPr>
        <w:tc>
          <w:tcPr>
            <w:tcW w:w="1984" w:type="dxa"/>
            <w:hideMark/>
          </w:tcPr>
          <w:p w14:paraId="551E998D"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hideMark/>
          </w:tcPr>
          <w:p w14:paraId="11F5ABCA" w14:textId="77777777" w:rsidR="00B95418" w:rsidRPr="00BC27C1" w:rsidRDefault="00B95418" w:rsidP="007B3089">
            <w:pPr>
              <w:spacing w:before="40" w:after="40"/>
              <w:rPr>
                <w:rFonts w:cs="Times New Roman"/>
                <w:szCs w:val="24"/>
                <w:highlight w:val="yellow"/>
              </w:rPr>
            </w:pPr>
            <w:r w:rsidRPr="00BC27C1">
              <w:rPr>
                <w:rFonts w:cs="Times New Roman"/>
                <w:szCs w:val="24"/>
              </w:rPr>
              <w:t xml:space="preserve">Mr G. </w:t>
            </w:r>
            <w:proofErr w:type="spellStart"/>
            <w:r w:rsidRPr="00BC27C1">
              <w:rPr>
                <w:rFonts w:cs="Times New Roman"/>
                <w:szCs w:val="24"/>
              </w:rPr>
              <w:t>Koffi</w:t>
            </w:r>
            <w:proofErr w:type="spellEnd"/>
            <w:r w:rsidRPr="00BC27C1">
              <w:rPr>
                <w:rFonts w:cs="Times New Roman"/>
                <w:szCs w:val="24"/>
              </w:rPr>
              <w:t xml:space="preserve"> Yao</w:t>
            </w:r>
          </w:p>
        </w:tc>
        <w:tc>
          <w:tcPr>
            <w:tcW w:w="3109" w:type="dxa"/>
            <w:noWrap/>
            <w:hideMark/>
          </w:tcPr>
          <w:p w14:paraId="18CC17A3" w14:textId="77777777" w:rsidR="00B95418" w:rsidRPr="00BC27C1" w:rsidRDefault="00B95418" w:rsidP="007B3089">
            <w:pPr>
              <w:spacing w:before="40" w:after="40"/>
              <w:rPr>
                <w:rFonts w:cs="Times New Roman"/>
                <w:szCs w:val="24"/>
                <w:highlight w:val="yellow"/>
              </w:rPr>
            </w:pPr>
            <w:r w:rsidRPr="00BC27C1">
              <w:rPr>
                <w:rFonts w:cs="Times New Roman"/>
                <w:szCs w:val="24"/>
              </w:rPr>
              <w:t>Ivory Coast</w:t>
            </w:r>
          </w:p>
        </w:tc>
      </w:tr>
      <w:tr w:rsidR="00B95418" w:rsidRPr="00BC27C1" w14:paraId="6E28D2F4" w14:textId="77777777" w:rsidTr="007B3089">
        <w:trPr>
          <w:trHeight w:val="288"/>
          <w:jc w:val="center"/>
        </w:trPr>
        <w:tc>
          <w:tcPr>
            <w:tcW w:w="1984" w:type="dxa"/>
          </w:tcPr>
          <w:p w14:paraId="4A0176F0"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353CA24A" w14:textId="77777777" w:rsidR="00B95418" w:rsidRPr="00BC27C1" w:rsidRDefault="00B95418" w:rsidP="007B3089">
            <w:pPr>
              <w:spacing w:before="40" w:after="40"/>
              <w:rPr>
                <w:rFonts w:cs="Times New Roman"/>
                <w:szCs w:val="24"/>
                <w:highlight w:val="yellow"/>
              </w:rPr>
            </w:pPr>
            <w:r w:rsidRPr="00BC27C1">
              <w:rPr>
                <w:rFonts w:cs="Times New Roman"/>
                <w:szCs w:val="24"/>
              </w:rPr>
              <w:t xml:space="preserve">Mr T. </w:t>
            </w:r>
            <w:proofErr w:type="spellStart"/>
            <w:r w:rsidRPr="00BC27C1">
              <w:rPr>
                <w:rFonts w:cs="Times New Roman"/>
                <w:szCs w:val="24"/>
              </w:rPr>
              <w:t>Kono</w:t>
            </w:r>
            <w:proofErr w:type="spellEnd"/>
          </w:p>
        </w:tc>
        <w:tc>
          <w:tcPr>
            <w:tcW w:w="3109" w:type="dxa"/>
            <w:noWrap/>
          </w:tcPr>
          <w:p w14:paraId="722AC733" w14:textId="77777777" w:rsidR="00B95418" w:rsidRPr="00BC27C1" w:rsidRDefault="00B95418" w:rsidP="007B3089">
            <w:pPr>
              <w:spacing w:before="40" w:after="40"/>
              <w:rPr>
                <w:rFonts w:cs="Times New Roman"/>
                <w:szCs w:val="24"/>
                <w:highlight w:val="yellow"/>
              </w:rPr>
            </w:pPr>
            <w:r w:rsidRPr="00BC27C1">
              <w:rPr>
                <w:rFonts w:cs="Times New Roman"/>
                <w:szCs w:val="24"/>
              </w:rPr>
              <w:t>Japan</w:t>
            </w:r>
          </w:p>
        </w:tc>
      </w:tr>
      <w:tr w:rsidR="00B95418" w:rsidRPr="00BC27C1" w14:paraId="6563EFC3" w14:textId="77777777" w:rsidTr="007B3089">
        <w:trPr>
          <w:trHeight w:val="288"/>
          <w:jc w:val="center"/>
        </w:trPr>
        <w:tc>
          <w:tcPr>
            <w:tcW w:w="1984" w:type="dxa"/>
            <w:hideMark/>
          </w:tcPr>
          <w:p w14:paraId="2F31DC58"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hideMark/>
          </w:tcPr>
          <w:p w14:paraId="26DEDFA2" w14:textId="77777777" w:rsidR="00B95418" w:rsidRPr="00BC27C1" w:rsidRDefault="00B95418" w:rsidP="007B3089">
            <w:pPr>
              <w:spacing w:before="40" w:after="40"/>
              <w:rPr>
                <w:rFonts w:cs="Times New Roman"/>
                <w:szCs w:val="24"/>
                <w:highlight w:val="yellow"/>
              </w:rPr>
            </w:pPr>
            <w:r w:rsidRPr="00BC27C1">
              <w:rPr>
                <w:rFonts w:cs="Times New Roman"/>
                <w:szCs w:val="24"/>
              </w:rPr>
              <w:t xml:space="preserve">Mrs F. </w:t>
            </w:r>
            <w:proofErr w:type="spellStart"/>
            <w:r w:rsidRPr="00BC27C1">
              <w:rPr>
                <w:rFonts w:cs="Times New Roman"/>
                <w:szCs w:val="24"/>
              </w:rPr>
              <w:t>Magnier</w:t>
            </w:r>
            <w:proofErr w:type="spellEnd"/>
          </w:p>
        </w:tc>
        <w:tc>
          <w:tcPr>
            <w:tcW w:w="3109" w:type="dxa"/>
            <w:noWrap/>
            <w:hideMark/>
          </w:tcPr>
          <w:p w14:paraId="4F35FE27" w14:textId="77777777" w:rsidR="00B95418" w:rsidRPr="00BC27C1" w:rsidRDefault="00B95418" w:rsidP="007B3089">
            <w:pPr>
              <w:spacing w:before="40" w:after="40"/>
              <w:rPr>
                <w:rFonts w:cs="Times New Roman"/>
                <w:szCs w:val="24"/>
                <w:highlight w:val="yellow"/>
              </w:rPr>
            </w:pPr>
            <w:r w:rsidRPr="00BC27C1">
              <w:rPr>
                <w:rFonts w:cs="Times New Roman"/>
                <w:szCs w:val="24"/>
              </w:rPr>
              <w:t>France</w:t>
            </w:r>
          </w:p>
        </w:tc>
      </w:tr>
      <w:tr w:rsidR="00B95418" w:rsidRPr="00BC27C1" w14:paraId="77DE0BE3" w14:textId="77777777" w:rsidTr="007B3089">
        <w:trPr>
          <w:trHeight w:val="288"/>
          <w:jc w:val="center"/>
        </w:trPr>
        <w:tc>
          <w:tcPr>
            <w:tcW w:w="1984" w:type="dxa"/>
          </w:tcPr>
          <w:p w14:paraId="45F204A0"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70A84078" w14:textId="77777777" w:rsidR="00B95418" w:rsidRPr="00BC27C1" w:rsidRDefault="00B95418" w:rsidP="007B3089">
            <w:pPr>
              <w:spacing w:before="40" w:after="40"/>
              <w:rPr>
                <w:rFonts w:cs="Times New Roman"/>
                <w:szCs w:val="24"/>
              </w:rPr>
            </w:pPr>
            <w:r w:rsidRPr="00BC27C1">
              <w:rPr>
                <w:rFonts w:cs="Times New Roman"/>
                <w:szCs w:val="24"/>
              </w:rPr>
              <w:t xml:space="preserve">Mr I. </w:t>
            </w:r>
            <w:proofErr w:type="spellStart"/>
            <w:r w:rsidRPr="00BC27C1">
              <w:rPr>
                <w:rFonts w:cs="Times New Roman"/>
                <w:szCs w:val="24"/>
              </w:rPr>
              <w:t>Mokarrami</w:t>
            </w:r>
            <w:proofErr w:type="spellEnd"/>
          </w:p>
        </w:tc>
        <w:tc>
          <w:tcPr>
            <w:tcW w:w="3109" w:type="dxa"/>
            <w:noWrap/>
          </w:tcPr>
          <w:p w14:paraId="01BE2D57" w14:textId="77777777" w:rsidR="00B95418" w:rsidRPr="00BC27C1" w:rsidRDefault="00B95418" w:rsidP="007B3089">
            <w:pPr>
              <w:spacing w:before="40" w:after="40"/>
              <w:rPr>
                <w:rFonts w:cs="Times New Roman"/>
                <w:szCs w:val="24"/>
              </w:rPr>
            </w:pPr>
            <w:r w:rsidRPr="00BC27C1">
              <w:rPr>
                <w:rFonts w:cs="Times New Roman"/>
                <w:szCs w:val="24"/>
              </w:rPr>
              <w:t>Iran (Islamic Republic of)</w:t>
            </w:r>
          </w:p>
        </w:tc>
      </w:tr>
      <w:tr w:rsidR="00B95418" w:rsidRPr="00BC27C1" w14:paraId="43EBC4FC" w14:textId="77777777" w:rsidTr="007B3089">
        <w:trPr>
          <w:trHeight w:val="288"/>
          <w:jc w:val="center"/>
        </w:trPr>
        <w:tc>
          <w:tcPr>
            <w:tcW w:w="1984" w:type="dxa"/>
          </w:tcPr>
          <w:p w14:paraId="1C7B06E5"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36C43A50" w14:textId="77777777" w:rsidR="00B95418" w:rsidRPr="00BC27C1" w:rsidRDefault="00B95418" w:rsidP="007B3089">
            <w:pPr>
              <w:spacing w:before="40" w:after="40"/>
              <w:rPr>
                <w:rFonts w:cs="Times New Roman"/>
                <w:szCs w:val="24"/>
              </w:rPr>
            </w:pPr>
            <w:r w:rsidRPr="00BC27C1">
              <w:rPr>
                <w:rFonts w:cs="Times New Roman"/>
                <w:szCs w:val="24"/>
              </w:rPr>
              <w:t xml:space="preserve">Mr M.O. </w:t>
            </w:r>
            <w:proofErr w:type="spellStart"/>
            <w:r w:rsidRPr="00BC27C1">
              <w:rPr>
                <w:rFonts w:cs="Times New Roman"/>
                <w:szCs w:val="24"/>
              </w:rPr>
              <w:t>Ndi</w:t>
            </w:r>
            <w:proofErr w:type="spellEnd"/>
          </w:p>
        </w:tc>
        <w:tc>
          <w:tcPr>
            <w:tcW w:w="3109" w:type="dxa"/>
            <w:noWrap/>
          </w:tcPr>
          <w:p w14:paraId="20FDCE9B" w14:textId="77777777" w:rsidR="00B95418" w:rsidRPr="00BC27C1" w:rsidRDefault="00B95418" w:rsidP="007B3089">
            <w:pPr>
              <w:spacing w:before="40" w:after="40"/>
              <w:rPr>
                <w:rFonts w:cs="Times New Roman"/>
                <w:szCs w:val="24"/>
              </w:rPr>
            </w:pPr>
            <w:r w:rsidRPr="00BC27C1">
              <w:rPr>
                <w:rFonts w:cs="Times New Roman"/>
                <w:szCs w:val="24"/>
              </w:rPr>
              <w:t>Canada</w:t>
            </w:r>
          </w:p>
        </w:tc>
      </w:tr>
      <w:tr w:rsidR="00B95418" w:rsidRPr="00BC27C1" w14:paraId="0F427AB4" w14:textId="77777777" w:rsidTr="007B3089">
        <w:trPr>
          <w:trHeight w:val="288"/>
          <w:jc w:val="center"/>
        </w:trPr>
        <w:tc>
          <w:tcPr>
            <w:tcW w:w="1984" w:type="dxa"/>
          </w:tcPr>
          <w:p w14:paraId="46F0C59F" w14:textId="77777777" w:rsidR="00B95418" w:rsidRPr="00BC27C1" w:rsidRDefault="00B95418" w:rsidP="007B3089">
            <w:pPr>
              <w:spacing w:before="40" w:after="40"/>
              <w:rPr>
                <w:rFonts w:asciiTheme="majorBidi" w:hAnsiTheme="majorBidi" w:cstheme="majorBidi"/>
                <w:szCs w:val="24"/>
              </w:rPr>
            </w:pPr>
          </w:p>
        </w:tc>
        <w:tc>
          <w:tcPr>
            <w:tcW w:w="3691" w:type="dxa"/>
            <w:noWrap/>
          </w:tcPr>
          <w:p w14:paraId="1DDA48F1" w14:textId="77777777" w:rsidR="00B95418" w:rsidRPr="00BC27C1" w:rsidRDefault="00B95418" w:rsidP="007B3089">
            <w:pPr>
              <w:spacing w:before="40" w:after="40"/>
              <w:rPr>
                <w:rFonts w:cs="Times New Roman"/>
                <w:szCs w:val="24"/>
              </w:rPr>
            </w:pPr>
            <w:r w:rsidRPr="00BC27C1">
              <w:rPr>
                <w:rFonts w:cs="Times New Roman"/>
                <w:szCs w:val="24"/>
              </w:rPr>
              <w:t>Mr S.-K. Park</w:t>
            </w:r>
          </w:p>
        </w:tc>
        <w:tc>
          <w:tcPr>
            <w:tcW w:w="3109" w:type="dxa"/>
            <w:noWrap/>
          </w:tcPr>
          <w:p w14:paraId="5A2D19C5" w14:textId="77777777" w:rsidR="00B95418" w:rsidRPr="00BC27C1" w:rsidRDefault="00B95418" w:rsidP="007B3089">
            <w:pPr>
              <w:spacing w:before="40" w:after="40"/>
              <w:rPr>
                <w:rFonts w:cs="Times New Roman"/>
                <w:szCs w:val="24"/>
              </w:rPr>
            </w:pPr>
            <w:r w:rsidRPr="00BC27C1">
              <w:rPr>
                <w:rFonts w:cs="Times New Roman"/>
                <w:szCs w:val="24"/>
              </w:rPr>
              <w:t>Korea (Rep. of)</w:t>
            </w:r>
          </w:p>
        </w:tc>
      </w:tr>
      <w:tr w:rsidR="00B95418" w:rsidRPr="00BC27C1" w14:paraId="0031DA9B" w14:textId="77777777" w:rsidTr="007B3089">
        <w:trPr>
          <w:trHeight w:val="288"/>
          <w:jc w:val="center"/>
        </w:trPr>
        <w:tc>
          <w:tcPr>
            <w:tcW w:w="1984" w:type="dxa"/>
          </w:tcPr>
          <w:p w14:paraId="046A0098"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71A57958" w14:textId="77777777" w:rsidR="00B95418" w:rsidRPr="00BC27C1" w:rsidRDefault="00B95418" w:rsidP="007B3089">
            <w:pPr>
              <w:spacing w:before="40" w:after="40"/>
              <w:rPr>
                <w:rFonts w:cs="Times New Roman"/>
                <w:szCs w:val="24"/>
                <w:highlight w:val="yellow"/>
              </w:rPr>
            </w:pPr>
            <w:r w:rsidRPr="00BC27C1">
              <w:rPr>
                <w:rFonts w:cs="Times New Roman"/>
                <w:szCs w:val="24"/>
              </w:rPr>
              <w:t>Mr N. P. Phung</w:t>
            </w:r>
          </w:p>
        </w:tc>
        <w:tc>
          <w:tcPr>
            <w:tcW w:w="3109" w:type="dxa"/>
            <w:noWrap/>
          </w:tcPr>
          <w:p w14:paraId="742D12A9" w14:textId="77777777" w:rsidR="00B95418" w:rsidRPr="00BC27C1" w:rsidRDefault="00B95418" w:rsidP="007B3089">
            <w:pPr>
              <w:spacing w:before="40" w:after="40"/>
              <w:rPr>
                <w:rFonts w:cs="Times New Roman"/>
                <w:szCs w:val="24"/>
                <w:highlight w:val="yellow"/>
              </w:rPr>
            </w:pPr>
            <w:r w:rsidRPr="00BC27C1">
              <w:rPr>
                <w:rFonts w:cs="Times New Roman"/>
                <w:szCs w:val="24"/>
              </w:rPr>
              <w:t>Viet Nam</w:t>
            </w:r>
          </w:p>
        </w:tc>
      </w:tr>
      <w:tr w:rsidR="00B95418" w:rsidRPr="00BC27C1" w14:paraId="2D24A046" w14:textId="77777777" w:rsidTr="007B3089">
        <w:trPr>
          <w:trHeight w:val="288"/>
          <w:jc w:val="center"/>
        </w:trPr>
        <w:tc>
          <w:tcPr>
            <w:tcW w:w="1984" w:type="dxa"/>
            <w:hideMark/>
          </w:tcPr>
          <w:p w14:paraId="139C0D81"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hideMark/>
          </w:tcPr>
          <w:p w14:paraId="64BED33F" w14:textId="77777777" w:rsidR="00B95418" w:rsidRPr="00BC27C1" w:rsidRDefault="00B95418" w:rsidP="007B3089">
            <w:pPr>
              <w:spacing w:before="40" w:after="40"/>
              <w:rPr>
                <w:rFonts w:cs="Times New Roman"/>
                <w:szCs w:val="24"/>
                <w:highlight w:val="yellow"/>
              </w:rPr>
            </w:pPr>
            <w:r w:rsidRPr="00BC27C1">
              <w:rPr>
                <w:rFonts w:cs="Times New Roman"/>
                <w:szCs w:val="24"/>
              </w:rPr>
              <w:t xml:space="preserve">Ms L. </w:t>
            </w:r>
            <w:proofErr w:type="spellStart"/>
            <w:r w:rsidRPr="00BC27C1">
              <w:rPr>
                <w:rFonts w:cs="Times New Roman"/>
                <w:szCs w:val="24"/>
              </w:rPr>
              <w:t>Rabelo</w:t>
            </w:r>
            <w:proofErr w:type="spellEnd"/>
            <w:r w:rsidRPr="00BC27C1">
              <w:rPr>
                <w:rFonts w:cs="Times New Roman"/>
                <w:szCs w:val="24"/>
              </w:rPr>
              <w:t xml:space="preserve"> Novato Ferreira</w:t>
            </w:r>
          </w:p>
        </w:tc>
        <w:tc>
          <w:tcPr>
            <w:tcW w:w="3109" w:type="dxa"/>
            <w:noWrap/>
            <w:hideMark/>
          </w:tcPr>
          <w:p w14:paraId="07BB07BD" w14:textId="77777777" w:rsidR="00B95418" w:rsidRPr="00BC27C1" w:rsidRDefault="00B95418" w:rsidP="007B3089">
            <w:pPr>
              <w:spacing w:before="40" w:after="40"/>
              <w:rPr>
                <w:rFonts w:cs="Times New Roman"/>
                <w:szCs w:val="24"/>
                <w:highlight w:val="yellow"/>
              </w:rPr>
            </w:pPr>
            <w:r w:rsidRPr="00BC27C1">
              <w:rPr>
                <w:rFonts w:cs="Times New Roman"/>
                <w:szCs w:val="24"/>
              </w:rPr>
              <w:t>Brazil</w:t>
            </w:r>
          </w:p>
        </w:tc>
      </w:tr>
      <w:tr w:rsidR="00B95418" w:rsidRPr="00BC27C1" w14:paraId="6A60B1AD" w14:textId="77777777" w:rsidTr="007B3089">
        <w:trPr>
          <w:trHeight w:val="288"/>
          <w:jc w:val="center"/>
        </w:trPr>
        <w:tc>
          <w:tcPr>
            <w:tcW w:w="1984" w:type="dxa"/>
          </w:tcPr>
          <w:p w14:paraId="71256343"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425DE645" w14:textId="77777777" w:rsidR="00B95418" w:rsidRPr="00BC27C1" w:rsidRDefault="00B95418" w:rsidP="007B3089">
            <w:pPr>
              <w:spacing w:before="40" w:after="40"/>
              <w:rPr>
                <w:szCs w:val="24"/>
              </w:rPr>
            </w:pPr>
            <w:r>
              <w:rPr>
                <w:szCs w:val="24"/>
              </w:rPr>
              <w:t xml:space="preserve">Mr O.F. Ramírez </w:t>
            </w:r>
            <w:proofErr w:type="spellStart"/>
            <w:r>
              <w:rPr>
                <w:szCs w:val="24"/>
              </w:rPr>
              <w:t>Soberanis</w:t>
            </w:r>
            <w:proofErr w:type="spellEnd"/>
          </w:p>
        </w:tc>
        <w:tc>
          <w:tcPr>
            <w:tcW w:w="3109" w:type="dxa"/>
            <w:noWrap/>
          </w:tcPr>
          <w:p w14:paraId="2757B252" w14:textId="77777777" w:rsidR="00B95418" w:rsidRPr="00BC27C1" w:rsidRDefault="00B95418" w:rsidP="007B3089">
            <w:pPr>
              <w:spacing w:before="40" w:after="40"/>
              <w:rPr>
                <w:szCs w:val="24"/>
              </w:rPr>
            </w:pPr>
            <w:r>
              <w:rPr>
                <w:szCs w:val="24"/>
              </w:rPr>
              <w:t>Mexico</w:t>
            </w:r>
          </w:p>
        </w:tc>
      </w:tr>
      <w:tr w:rsidR="00B95418" w:rsidRPr="00BC27C1" w14:paraId="605E2981" w14:textId="77777777" w:rsidTr="007B3089">
        <w:trPr>
          <w:trHeight w:val="288"/>
          <w:jc w:val="center"/>
        </w:trPr>
        <w:tc>
          <w:tcPr>
            <w:tcW w:w="1984" w:type="dxa"/>
            <w:hideMark/>
          </w:tcPr>
          <w:p w14:paraId="1A8D3B67"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hideMark/>
          </w:tcPr>
          <w:p w14:paraId="372C9411" w14:textId="77777777" w:rsidR="00B95418" w:rsidRPr="00BC27C1" w:rsidRDefault="00B95418" w:rsidP="007B3089">
            <w:pPr>
              <w:spacing w:before="40" w:after="40"/>
              <w:rPr>
                <w:rFonts w:cs="Times New Roman"/>
                <w:szCs w:val="24"/>
                <w:highlight w:val="yellow"/>
              </w:rPr>
            </w:pPr>
            <w:r w:rsidRPr="00BC27C1">
              <w:rPr>
                <w:rFonts w:cs="Times New Roman"/>
                <w:szCs w:val="24"/>
              </w:rPr>
              <w:t xml:space="preserve">Mr V. </w:t>
            </w:r>
            <w:proofErr w:type="spellStart"/>
            <w:r w:rsidRPr="00BC27C1">
              <w:rPr>
                <w:rFonts w:cs="Times New Roman"/>
                <w:szCs w:val="24"/>
              </w:rPr>
              <w:t>Yanikgönül</w:t>
            </w:r>
            <w:proofErr w:type="spellEnd"/>
          </w:p>
        </w:tc>
        <w:tc>
          <w:tcPr>
            <w:tcW w:w="3109" w:type="dxa"/>
            <w:noWrap/>
            <w:hideMark/>
          </w:tcPr>
          <w:p w14:paraId="44392C1D" w14:textId="77777777" w:rsidR="00B95418" w:rsidRPr="00BC27C1" w:rsidRDefault="00B95418" w:rsidP="007B3089">
            <w:pPr>
              <w:spacing w:before="40" w:after="40"/>
              <w:rPr>
                <w:rFonts w:cs="Times New Roman"/>
                <w:szCs w:val="24"/>
              </w:rPr>
            </w:pPr>
            <w:r w:rsidRPr="00BC27C1">
              <w:rPr>
                <w:rFonts w:cs="Times New Roman"/>
                <w:szCs w:val="24"/>
              </w:rPr>
              <w:t>Turkey</w:t>
            </w:r>
          </w:p>
        </w:tc>
      </w:tr>
      <w:tr w:rsidR="00B95418" w:rsidRPr="00BC27C1" w14:paraId="7F0A1C16" w14:textId="77777777" w:rsidTr="007B3089">
        <w:trPr>
          <w:trHeight w:val="288"/>
          <w:jc w:val="center"/>
        </w:trPr>
        <w:tc>
          <w:tcPr>
            <w:tcW w:w="1984" w:type="dxa"/>
          </w:tcPr>
          <w:p w14:paraId="176B12F5" w14:textId="77777777" w:rsidR="00B95418" w:rsidRPr="00DC59E6" w:rsidRDefault="00B95418" w:rsidP="007B3089">
            <w:pPr>
              <w:spacing w:before="40" w:after="40"/>
              <w:rPr>
                <w:rFonts w:asciiTheme="majorBidi" w:hAnsiTheme="majorBidi" w:cstheme="majorBidi"/>
                <w:szCs w:val="24"/>
                <w:highlight w:val="yellow"/>
              </w:rPr>
            </w:pPr>
          </w:p>
        </w:tc>
        <w:tc>
          <w:tcPr>
            <w:tcW w:w="3691" w:type="dxa"/>
            <w:noWrap/>
          </w:tcPr>
          <w:p w14:paraId="01C2F35C" w14:textId="77777777" w:rsidR="00B95418" w:rsidRPr="00BC27C1" w:rsidRDefault="00B95418" w:rsidP="007B3089">
            <w:pPr>
              <w:spacing w:before="40" w:after="40"/>
              <w:rPr>
                <w:rFonts w:cs="Times New Roman"/>
                <w:szCs w:val="24"/>
              </w:rPr>
            </w:pPr>
            <w:r w:rsidRPr="00BC27C1">
              <w:rPr>
                <w:rFonts w:cs="Times New Roman"/>
                <w:szCs w:val="24"/>
              </w:rPr>
              <w:t xml:space="preserve">Mrs F. </w:t>
            </w:r>
            <w:proofErr w:type="spellStart"/>
            <w:r w:rsidRPr="00BC27C1">
              <w:rPr>
                <w:rFonts w:cs="Times New Roman"/>
                <w:szCs w:val="24"/>
              </w:rPr>
              <w:t>Zergani</w:t>
            </w:r>
            <w:proofErr w:type="spellEnd"/>
          </w:p>
        </w:tc>
        <w:tc>
          <w:tcPr>
            <w:tcW w:w="3109" w:type="dxa"/>
            <w:noWrap/>
          </w:tcPr>
          <w:p w14:paraId="2EFEC64C" w14:textId="77777777" w:rsidR="00B95418" w:rsidRPr="00BC27C1" w:rsidRDefault="00B95418" w:rsidP="007B3089">
            <w:pPr>
              <w:spacing w:before="40" w:after="40"/>
              <w:rPr>
                <w:rFonts w:cs="Times New Roman"/>
                <w:szCs w:val="24"/>
              </w:rPr>
            </w:pPr>
            <w:r w:rsidRPr="00BC27C1">
              <w:rPr>
                <w:rFonts w:cs="Times New Roman"/>
                <w:szCs w:val="24"/>
              </w:rPr>
              <w:t>Morocco</w:t>
            </w:r>
          </w:p>
        </w:tc>
      </w:tr>
    </w:tbl>
    <w:p w14:paraId="41E47DF7" w14:textId="77777777" w:rsidR="004E2053" w:rsidRPr="00A57595" w:rsidRDefault="004E2053" w:rsidP="004E2053">
      <w:pPr>
        <w:pStyle w:val="Title4"/>
        <w:keepNext/>
      </w:pPr>
      <w:r w:rsidRPr="00A57595">
        <w:lastRenderedPageBreak/>
        <w:t>STUDY GROUP 5</w:t>
      </w:r>
    </w:p>
    <w:p w14:paraId="75C13DE0" w14:textId="767E09D3" w:rsidR="004E2053" w:rsidRPr="00A57595" w:rsidRDefault="004E2053" w:rsidP="004E2053">
      <w:pPr>
        <w:pStyle w:val="Title3"/>
        <w:keepNext/>
      </w:pPr>
      <w:r w:rsidRPr="00A57595">
        <w:t>TERRESTRIAL</w:t>
      </w:r>
      <w:r w:rsidRPr="00A57595" w:rsidDel="00D638CE">
        <w:t xml:space="preserve"> </w:t>
      </w:r>
      <w:r w:rsidRPr="00A57595">
        <w:t>SERVICES</w:t>
      </w:r>
    </w:p>
    <w:p w14:paraId="116FAFB7" w14:textId="77777777" w:rsidR="004E2053" w:rsidRPr="00A57595" w:rsidRDefault="004E2053" w:rsidP="004E2053">
      <w:pPr>
        <w:pStyle w:val="Headingi"/>
      </w:pPr>
      <w:r w:rsidRPr="00A57595">
        <w:t>Scope:</w:t>
      </w:r>
    </w:p>
    <w:p w14:paraId="04B4C458" w14:textId="77777777" w:rsidR="004E2053" w:rsidRDefault="004E2053" w:rsidP="004E2053">
      <w:r w:rsidRPr="00A57595">
        <w:t>Systems and networks for fixed, mobile, radiodetermination, amateur and amateur-satellite services.</w:t>
      </w:r>
    </w:p>
    <w:p w14:paraId="25DD14AD" w14:textId="77777777" w:rsidR="004955C6" w:rsidRPr="00A57595" w:rsidRDefault="004955C6" w:rsidP="004E2053"/>
    <w:tbl>
      <w:tblPr>
        <w:tblStyle w:val="TableGrid"/>
        <w:tblW w:w="0" w:type="auto"/>
        <w:jc w:val="center"/>
        <w:tblLook w:val="04A0" w:firstRow="1" w:lastRow="0" w:firstColumn="1" w:lastColumn="0" w:noHBand="0" w:noVBand="1"/>
      </w:tblPr>
      <w:tblGrid>
        <w:gridCol w:w="1984"/>
        <w:gridCol w:w="3691"/>
        <w:gridCol w:w="3109"/>
      </w:tblGrid>
      <w:tr w:rsidR="004955C6" w:rsidRPr="00DC59E6" w14:paraId="6044301D" w14:textId="77777777" w:rsidTr="004955C6">
        <w:trPr>
          <w:trHeight w:val="288"/>
          <w:jc w:val="center"/>
        </w:trPr>
        <w:tc>
          <w:tcPr>
            <w:tcW w:w="1984" w:type="dxa"/>
            <w:shd w:val="clear" w:color="auto" w:fill="auto"/>
            <w:noWrap/>
          </w:tcPr>
          <w:p w14:paraId="2D6EE6DF" w14:textId="77777777" w:rsidR="004955C6" w:rsidRPr="00BC27C1" w:rsidRDefault="004955C6" w:rsidP="004955C6">
            <w:pPr>
              <w:spacing w:before="40" w:after="40"/>
              <w:rPr>
                <w:rFonts w:asciiTheme="majorBidi" w:hAnsiTheme="majorBidi" w:cstheme="majorBidi"/>
                <w:szCs w:val="24"/>
              </w:rPr>
            </w:pPr>
          </w:p>
        </w:tc>
        <w:tc>
          <w:tcPr>
            <w:tcW w:w="3691" w:type="dxa"/>
            <w:shd w:val="clear" w:color="auto" w:fill="auto"/>
            <w:noWrap/>
          </w:tcPr>
          <w:p w14:paraId="129BD16E"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Name</w:t>
            </w:r>
          </w:p>
        </w:tc>
        <w:tc>
          <w:tcPr>
            <w:tcW w:w="3109" w:type="dxa"/>
            <w:shd w:val="clear" w:color="auto" w:fill="auto"/>
            <w:noWrap/>
          </w:tcPr>
          <w:p w14:paraId="7EBE2952"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Country/Org.</w:t>
            </w:r>
          </w:p>
        </w:tc>
      </w:tr>
      <w:tr w:rsidR="004E2053" w:rsidRPr="00BC27C1" w14:paraId="3FAC1D01" w14:textId="77777777" w:rsidTr="007B3089">
        <w:trPr>
          <w:trHeight w:val="288"/>
          <w:jc w:val="center"/>
        </w:trPr>
        <w:tc>
          <w:tcPr>
            <w:tcW w:w="1984" w:type="dxa"/>
            <w:noWrap/>
            <w:hideMark/>
          </w:tcPr>
          <w:p w14:paraId="32F6B628" w14:textId="77777777" w:rsidR="004E2053" w:rsidRPr="00BC27C1" w:rsidRDefault="004E2053" w:rsidP="007B3089">
            <w:pPr>
              <w:spacing w:before="40" w:after="40" w:line="259" w:lineRule="auto"/>
              <w:rPr>
                <w:rFonts w:asciiTheme="majorBidi" w:hAnsiTheme="majorBidi" w:cstheme="majorBidi"/>
                <w:szCs w:val="24"/>
              </w:rPr>
            </w:pPr>
            <w:r w:rsidRPr="00BC27C1">
              <w:rPr>
                <w:rFonts w:asciiTheme="majorBidi" w:hAnsiTheme="majorBidi" w:cstheme="majorBidi"/>
                <w:szCs w:val="24"/>
              </w:rPr>
              <w:t>Chairmen</w:t>
            </w:r>
          </w:p>
        </w:tc>
        <w:tc>
          <w:tcPr>
            <w:tcW w:w="3691" w:type="dxa"/>
            <w:noWrap/>
          </w:tcPr>
          <w:p w14:paraId="3DB6EC68" w14:textId="77777777" w:rsidR="004E2053" w:rsidRPr="00BC27C1" w:rsidRDefault="004E2053" w:rsidP="007B3089">
            <w:pPr>
              <w:spacing w:before="40" w:after="40" w:line="259" w:lineRule="auto"/>
              <w:rPr>
                <w:rFonts w:cs="Times New Roman"/>
                <w:szCs w:val="24"/>
              </w:rPr>
            </w:pPr>
            <w:r w:rsidRPr="00BC27C1">
              <w:rPr>
                <w:rFonts w:cs="Times New Roman"/>
                <w:szCs w:val="24"/>
              </w:rPr>
              <w:t>Mr M. Fenton</w:t>
            </w:r>
          </w:p>
        </w:tc>
        <w:tc>
          <w:tcPr>
            <w:tcW w:w="3109" w:type="dxa"/>
            <w:noWrap/>
          </w:tcPr>
          <w:p w14:paraId="2D981D63" w14:textId="77777777" w:rsidR="004E2053" w:rsidRPr="00BC27C1" w:rsidRDefault="004E2053" w:rsidP="007B3089">
            <w:pPr>
              <w:spacing w:before="40" w:after="40" w:line="259" w:lineRule="auto"/>
              <w:rPr>
                <w:rFonts w:cs="Times New Roman"/>
                <w:szCs w:val="24"/>
              </w:rPr>
            </w:pPr>
            <w:r w:rsidRPr="00BC27C1">
              <w:rPr>
                <w:rFonts w:cs="Times New Roman"/>
                <w:szCs w:val="24"/>
              </w:rPr>
              <w:t>United Kingdom</w:t>
            </w:r>
          </w:p>
        </w:tc>
      </w:tr>
      <w:tr w:rsidR="004E2053" w:rsidRPr="00BC27C1" w14:paraId="1C7172FC" w14:textId="77777777" w:rsidTr="007B3089">
        <w:trPr>
          <w:trHeight w:val="288"/>
          <w:jc w:val="center"/>
        </w:trPr>
        <w:tc>
          <w:tcPr>
            <w:tcW w:w="1984" w:type="dxa"/>
            <w:hideMark/>
          </w:tcPr>
          <w:p w14:paraId="48E1987D" w14:textId="77777777" w:rsidR="004E2053" w:rsidRPr="00BC27C1" w:rsidRDefault="004E2053" w:rsidP="007B3089">
            <w:pPr>
              <w:spacing w:before="40" w:after="40" w:line="259" w:lineRule="auto"/>
              <w:rPr>
                <w:rFonts w:asciiTheme="majorBidi" w:hAnsiTheme="majorBidi" w:cstheme="majorBidi"/>
                <w:szCs w:val="24"/>
              </w:rPr>
            </w:pPr>
            <w:r w:rsidRPr="00BC27C1">
              <w:rPr>
                <w:rFonts w:asciiTheme="majorBidi" w:hAnsiTheme="majorBidi" w:cstheme="majorBidi"/>
                <w:szCs w:val="24"/>
              </w:rPr>
              <w:t>Vice-Chairmen</w:t>
            </w:r>
          </w:p>
        </w:tc>
        <w:tc>
          <w:tcPr>
            <w:tcW w:w="3691" w:type="dxa"/>
            <w:noWrap/>
          </w:tcPr>
          <w:p w14:paraId="11A3C72F"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 xml:space="preserve">Mr M.A. </w:t>
            </w:r>
            <w:proofErr w:type="spellStart"/>
            <w:r w:rsidRPr="00BC27C1">
              <w:rPr>
                <w:rFonts w:cs="Times New Roman"/>
                <w:szCs w:val="24"/>
              </w:rPr>
              <w:t>Abdelghany</w:t>
            </w:r>
            <w:proofErr w:type="spellEnd"/>
          </w:p>
        </w:tc>
        <w:tc>
          <w:tcPr>
            <w:tcW w:w="3109" w:type="dxa"/>
            <w:noWrap/>
          </w:tcPr>
          <w:p w14:paraId="531D0C65"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Egypt</w:t>
            </w:r>
          </w:p>
        </w:tc>
      </w:tr>
      <w:tr w:rsidR="004E2053" w:rsidRPr="00BC27C1" w14:paraId="2C4546FC" w14:textId="77777777" w:rsidTr="007B3089">
        <w:trPr>
          <w:trHeight w:val="288"/>
          <w:jc w:val="center"/>
        </w:trPr>
        <w:tc>
          <w:tcPr>
            <w:tcW w:w="1984" w:type="dxa"/>
          </w:tcPr>
          <w:p w14:paraId="4754DD6D"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1DBF7B10"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 xml:space="preserve">Mr R. </w:t>
            </w:r>
            <w:proofErr w:type="spellStart"/>
            <w:r w:rsidRPr="00BC27C1">
              <w:rPr>
                <w:rFonts w:cs="Times New Roman"/>
                <w:szCs w:val="24"/>
              </w:rPr>
              <w:t>Alakbarli</w:t>
            </w:r>
            <w:proofErr w:type="spellEnd"/>
          </w:p>
        </w:tc>
        <w:tc>
          <w:tcPr>
            <w:tcW w:w="3109" w:type="dxa"/>
            <w:noWrap/>
          </w:tcPr>
          <w:p w14:paraId="55E0CDD5"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Azerbaijan</w:t>
            </w:r>
          </w:p>
        </w:tc>
      </w:tr>
      <w:tr w:rsidR="004E2053" w:rsidRPr="00BC27C1" w14:paraId="4B6CD054" w14:textId="77777777" w:rsidTr="007B3089">
        <w:trPr>
          <w:trHeight w:val="288"/>
          <w:jc w:val="center"/>
        </w:trPr>
        <w:tc>
          <w:tcPr>
            <w:tcW w:w="1984" w:type="dxa"/>
          </w:tcPr>
          <w:p w14:paraId="78C10CE2"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2118240D" w14:textId="77777777" w:rsidR="004E2053" w:rsidRPr="00BC27C1" w:rsidRDefault="004E2053" w:rsidP="007B3089">
            <w:pPr>
              <w:spacing w:before="40" w:after="40" w:line="259" w:lineRule="auto"/>
              <w:rPr>
                <w:rFonts w:cs="Times New Roman"/>
                <w:szCs w:val="24"/>
              </w:rPr>
            </w:pPr>
            <w:r w:rsidRPr="00BC27C1">
              <w:rPr>
                <w:rFonts w:cs="Times New Roman"/>
                <w:szCs w:val="24"/>
              </w:rPr>
              <w:t>Mr S. Al-</w:t>
            </w:r>
            <w:proofErr w:type="spellStart"/>
            <w:r w:rsidRPr="00BC27C1">
              <w:rPr>
                <w:rFonts w:cs="Times New Roman"/>
                <w:szCs w:val="24"/>
              </w:rPr>
              <w:t>Balooshi</w:t>
            </w:r>
            <w:proofErr w:type="spellEnd"/>
          </w:p>
        </w:tc>
        <w:tc>
          <w:tcPr>
            <w:tcW w:w="3109" w:type="dxa"/>
            <w:noWrap/>
          </w:tcPr>
          <w:p w14:paraId="362BDA91" w14:textId="77777777" w:rsidR="004E2053" w:rsidRPr="00BC27C1" w:rsidRDefault="004E2053" w:rsidP="007B3089">
            <w:pPr>
              <w:spacing w:before="40" w:after="40" w:line="259" w:lineRule="auto"/>
              <w:rPr>
                <w:rFonts w:cs="Times New Roman"/>
                <w:szCs w:val="24"/>
              </w:rPr>
            </w:pPr>
            <w:r w:rsidRPr="00BC27C1">
              <w:rPr>
                <w:rFonts w:cs="Times New Roman"/>
                <w:szCs w:val="24"/>
              </w:rPr>
              <w:t>United Arab Emirates</w:t>
            </w:r>
          </w:p>
        </w:tc>
      </w:tr>
      <w:tr w:rsidR="004E2053" w:rsidRPr="00BC27C1" w14:paraId="4ECFB1E0" w14:textId="77777777" w:rsidTr="007B3089">
        <w:trPr>
          <w:trHeight w:val="288"/>
          <w:jc w:val="center"/>
        </w:trPr>
        <w:tc>
          <w:tcPr>
            <w:tcW w:w="1984" w:type="dxa"/>
          </w:tcPr>
          <w:p w14:paraId="288116AF"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7B500E30" w14:textId="77777777" w:rsidR="004E2053" w:rsidRPr="00BC27C1" w:rsidRDefault="004E2053" w:rsidP="007B3089">
            <w:pPr>
              <w:spacing w:before="40" w:after="40" w:line="259" w:lineRule="auto"/>
              <w:rPr>
                <w:rFonts w:cs="Times New Roman"/>
                <w:szCs w:val="24"/>
              </w:rPr>
            </w:pPr>
            <w:r w:rsidRPr="00BC27C1">
              <w:rPr>
                <w:rFonts w:cs="Times New Roman"/>
                <w:szCs w:val="24"/>
              </w:rPr>
              <w:t xml:space="preserve">Mr Y. </w:t>
            </w:r>
            <w:proofErr w:type="spellStart"/>
            <w:r w:rsidRPr="00BC27C1">
              <w:rPr>
                <w:rFonts w:cs="Times New Roman"/>
                <w:szCs w:val="24"/>
              </w:rPr>
              <w:t>Alshoudokhi</w:t>
            </w:r>
            <w:proofErr w:type="spellEnd"/>
          </w:p>
        </w:tc>
        <w:tc>
          <w:tcPr>
            <w:tcW w:w="3109" w:type="dxa"/>
            <w:noWrap/>
          </w:tcPr>
          <w:p w14:paraId="493D46BE" w14:textId="77777777" w:rsidR="004E2053" w:rsidRPr="00BC27C1" w:rsidRDefault="004E2053" w:rsidP="007B3089">
            <w:pPr>
              <w:spacing w:before="40" w:after="40" w:line="259" w:lineRule="auto"/>
              <w:rPr>
                <w:rFonts w:cs="Times New Roman"/>
                <w:szCs w:val="24"/>
              </w:rPr>
            </w:pPr>
            <w:r w:rsidRPr="00BC27C1">
              <w:rPr>
                <w:rFonts w:cs="Times New Roman"/>
                <w:szCs w:val="24"/>
              </w:rPr>
              <w:t>Saudi Arabia</w:t>
            </w:r>
          </w:p>
        </w:tc>
      </w:tr>
      <w:tr w:rsidR="004E2053" w:rsidRPr="00BC27C1" w14:paraId="23016C54" w14:textId="77777777" w:rsidTr="007B3089">
        <w:trPr>
          <w:trHeight w:val="288"/>
          <w:jc w:val="center"/>
        </w:trPr>
        <w:tc>
          <w:tcPr>
            <w:tcW w:w="1984" w:type="dxa"/>
          </w:tcPr>
          <w:p w14:paraId="10E7C9D3"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27366943" w14:textId="77777777" w:rsidR="004E2053" w:rsidRPr="00BC27C1" w:rsidRDefault="004E2053" w:rsidP="007B3089">
            <w:pPr>
              <w:spacing w:before="40" w:after="40" w:line="259" w:lineRule="auto"/>
              <w:rPr>
                <w:rFonts w:cs="Times New Roman"/>
                <w:szCs w:val="24"/>
              </w:rPr>
            </w:pPr>
            <w:r w:rsidRPr="00BC27C1">
              <w:rPr>
                <w:rFonts w:cs="Times New Roman"/>
                <w:szCs w:val="24"/>
              </w:rPr>
              <w:t>Mr J. André</w:t>
            </w:r>
          </w:p>
        </w:tc>
        <w:tc>
          <w:tcPr>
            <w:tcW w:w="3109" w:type="dxa"/>
            <w:noWrap/>
          </w:tcPr>
          <w:p w14:paraId="6D70FF5C" w14:textId="77777777" w:rsidR="004E2053" w:rsidRPr="00BC27C1" w:rsidRDefault="004E2053" w:rsidP="007B3089">
            <w:pPr>
              <w:spacing w:before="40" w:after="40" w:line="259" w:lineRule="auto"/>
              <w:rPr>
                <w:rFonts w:cs="Times New Roman"/>
                <w:szCs w:val="24"/>
              </w:rPr>
            </w:pPr>
            <w:r w:rsidRPr="00BC27C1">
              <w:rPr>
                <w:rFonts w:cs="Times New Roman"/>
                <w:szCs w:val="24"/>
              </w:rPr>
              <w:t>France</w:t>
            </w:r>
          </w:p>
        </w:tc>
      </w:tr>
      <w:tr w:rsidR="004E2053" w:rsidRPr="00BC27C1" w14:paraId="13FB500D" w14:textId="77777777" w:rsidTr="007B3089">
        <w:trPr>
          <w:trHeight w:val="288"/>
          <w:jc w:val="center"/>
        </w:trPr>
        <w:tc>
          <w:tcPr>
            <w:tcW w:w="1984" w:type="dxa"/>
          </w:tcPr>
          <w:p w14:paraId="08A58865"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516E2ECE" w14:textId="77777777" w:rsidR="004E2053" w:rsidRPr="00BC27C1" w:rsidRDefault="004E2053" w:rsidP="007B3089">
            <w:pPr>
              <w:spacing w:before="40" w:after="40" w:line="259" w:lineRule="auto"/>
              <w:rPr>
                <w:rFonts w:cs="Times New Roman"/>
                <w:szCs w:val="24"/>
              </w:rPr>
            </w:pPr>
            <w:r w:rsidRPr="00BC27C1">
              <w:rPr>
                <w:rFonts w:cs="Times New Roman"/>
                <w:szCs w:val="24"/>
              </w:rPr>
              <w:t xml:space="preserve">Dr H. </w:t>
            </w:r>
            <w:proofErr w:type="spellStart"/>
            <w:r w:rsidRPr="00BC27C1">
              <w:rPr>
                <w:rFonts w:cs="Times New Roman"/>
                <w:szCs w:val="24"/>
              </w:rPr>
              <w:t>Atarashi</w:t>
            </w:r>
            <w:proofErr w:type="spellEnd"/>
          </w:p>
        </w:tc>
        <w:tc>
          <w:tcPr>
            <w:tcW w:w="3109" w:type="dxa"/>
            <w:noWrap/>
          </w:tcPr>
          <w:p w14:paraId="0B0683CF" w14:textId="77777777" w:rsidR="004E2053" w:rsidRPr="00BC27C1" w:rsidRDefault="004E2053" w:rsidP="007B3089">
            <w:pPr>
              <w:spacing w:before="40" w:after="40" w:line="259" w:lineRule="auto"/>
              <w:rPr>
                <w:rFonts w:cs="Times New Roman"/>
                <w:szCs w:val="24"/>
              </w:rPr>
            </w:pPr>
            <w:r w:rsidRPr="00BC27C1">
              <w:rPr>
                <w:rFonts w:cs="Times New Roman"/>
                <w:szCs w:val="24"/>
              </w:rPr>
              <w:t>Japan</w:t>
            </w:r>
          </w:p>
        </w:tc>
      </w:tr>
      <w:tr w:rsidR="004E2053" w:rsidRPr="00BC27C1" w14:paraId="32D32AC8" w14:textId="77777777" w:rsidTr="007B3089">
        <w:trPr>
          <w:trHeight w:val="288"/>
          <w:jc w:val="center"/>
        </w:trPr>
        <w:tc>
          <w:tcPr>
            <w:tcW w:w="1984" w:type="dxa"/>
            <w:hideMark/>
          </w:tcPr>
          <w:p w14:paraId="2B3AD0E0"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0A6BE62A" w14:textId="77777777" w:rsidR="004E2053" w:rsidRPr="00BC27C1" w:rsidRDefault="004E2053" w:rsidP="007B3089">
            <w:pPr>
              <w:spacing w:before="40" w:after="40" w:line="259" w:lineRule="auto"/>
              <w:rPr>
                <w:rFonts w:cs="Times New Roman"/>
                <w:szCs w:val="24"/>
              </w:rPr>
            </w:pPr>
            <w:r w:rsidRPr="00BC27C1">
              <w:rPr>
                <w:rFonts w:cs="Times New Roman"/>
                <w:szCs w:val="24"/>
              </w:rPr>
              <w:t xml:space="preserve">Mr A.S. </w:t>
            </w:r>
            <w:proofErr w:type="spellStart"/>
            <w:r w:rsidRPr="00BC27C1">
              <w:rPr>
                <w:rFonts w:cs="Times New Roman"/>
                <w:szCs w:val="24"/>
              </w:rPr>
              <w:t>Calinciuc</w:t>
            </w:r>
            <w:proofErr w:type="spellEnd"/>
          </w:p>
        </w:tc>
        <w:tc>
          <w:tcPr>
            <w:tcW w:w="3109" w:type="dxa"/>
            <w:noWrap/>
            <w:hideMark/>
          </w:tcPr>
          <w:p w14:paraId="686982FE" w14:textId="77777777" w:rsidR="004E2053" w:rsidRPr="00BC27C1" w:rsidRDefault="004E2053" w:rsidP="007B3089">
            <w:pPr>
              <w:spacing w:before="40" w:after="40" w:line="259" w:lineRule="auto"/>
              <w:rPr>
                <w:rFonts w:cs="Times New Roman"/>
                <w:szCs w:val="24"/>
              </w:rPr>
            </w:pPr>
            <w:r w:rsidRPr="00BC27C1">
              <w:rPr>
                <w:rFonts w:cs="Times New Roman"/>
                <w:szCs w:val="24"/>
              </w:rPr>
              <w:t>Romania</w:t>
            </w:r>
          </w:p>
        </w:tc>
      </w:tr>
      <w:tr w:rsidR="004E2053" w:rsidRPr="00BC27C1" w14:paraId="2A47554A" w14:textId="77777777" w:rsidTr="007B3089">
        <w:trPr>
          <w:trHeight w:val="288"/>
          <w:jc w:val="center"/>
        </w:trPr>
        <w:tc>
          <w:tcPr>
            <w:tcW w:w="1984" w:type="dxa"/>
            <w:hideMark/>
          </w:tcPr>
          <w:p w14:paraId="6A1D12B2"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786320E9"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 xml:space="preserve">Mr A. </w:t>
            </w:r>
            <w:proofErr w:type="spellStart"/>
            <w:r w:rsidRPr="00BC27C1">
              <w:rPr>
                <w:rFonts w:cs="Times New Roman"/>
                <w:szCs w:val="24"/>
              </w:rPr>
              <w:t>Darvishi</w:t>
            </w:r>
            <w:proofErr w:type="spellEnd"/>
          </w:p>
        </w:tc>
        <w:tc>
          <w:tcPr>
            <w:tcW w:w="3109" w:type="dxa"/>
            <w:noWrap/>
            <w:hideMark/>
          </w:tcPr>
          <w:p w14:paraId="0DF27A37" w14:textId="77777777" w:rsidR="004E2053" w:rsidRPr="00BC27C1" w:rsidRDefault="004E2053"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BC27C1">
              <w:rPr>
                <w:rFonts w:cs="Times New Roman"/>
                <w:szCs w:val="24"/>
              </w:rPr>
              <w:t>Iran (Islamic Republic of)</w:t>
            </w:r>
          </w:p>
        </w:tc>
      </w:tr>
      <w:tr w:rsidR="004E2053" w:rsidRPr="00BC27C1" w14:paraId="1B4EAE0A" w14:textId="77777777" w:rsidTr="007B3089">
        <w:trPr>
          <w:trHeight w:val="288"/>
          <w:jc w:val="center"/>
        </w:trPr>
        <w:tc>
          <w:tcPr>
            <w:tcW w:w="1984" w:type="dxa"/>
            <w:hideMark/>
          </w:tcPr>
          <w:p w14:paraId="0D9FD266"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475756B7"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 xml:space="preserve">Mrs O. </w:t>
            </w:r>
            <w:proofErr w:type="spellStart"/>
            <w:r w:rsidRPr="00BC27C1">
              <w:rPr>
                <w:rFonts w:cs="Times New Roman"/>
                <w:szCs w:val="24"/>
              </w:rPr>
              <w:t>Jammeli</w:t>
            </w:r>
            <w:proofErr w:type="spellEnd"/>
          </w:p>
        </w:tc>
        <w:tc>
          <w:tcPr>
            <w:tcW w:w="3109" w:type="dxa"/>
            <w:noWrap/>
            <w:hideMark/>
          </w:tcPr>
          <w:p w14:paraId="7CA68524"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Tunisia</w:t>
            </w:r>
          </w:p>
        </w:tc>
      </w:tr>
      <w:tr w:rsidR="004E2053" w:rsidRPr="00BC27C1" w14:paraId="6E1DDD17" w14:textId="77777777" w:rsidTr="007B3089">
        <w:trPr>
          <w:trHeight w:val="288"/>
          <w:jc w:val="center"/>
        </w:trPr>
        <w:tc>
          <w:tcPr>
            <w:tcW w:w="1984" w:type="dxa"/>
          </w:tcPr>
          <w:p w14:paraId="34778821"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68AE334D" w14:textId="77777777" w:rsidR="004E2053" w:rsidRPr="00BC27C1" w:rsidRDefault="004E2053" w:rsidP="007B3089">
            <w:pPr>
              <w:spacing w:before="40" w:after="40" w:line="259" w:lineRule="auto"/>
              <w:rPr>
                <w:rFonts w:cs="Times New Roman"/>
                <w:szCs w:val="24"/>
              </w:rPr>
            </w:pPr>
            <w:r w:rsidRPr="00BC27C1">
              <w:rPr>
                <w:rFonts w:cs="Times New Roman"/>
                <w:szCs w:val="24"/>
              </w:rPr>
              <w:t xml:space="preserve">Mr A. </w:t>
            </w:r>
            <w:proofErr w:type="spellStart"/>
            <w:r w:rsidRPr="00BC27C1">
              <w:rPr>
                <w:rFonts w:cs="Times New Roman"/>
                <w:szCs w:val="24"/>
              </w:rPr>
              <w:t>Latrache</w:t>
            </w:r>
            <w:proofErr w:type="spellEnd"/>
          </w:p>
        </w:tc>
        <w:tc>
          <w:tcPr>
            <w:tcW w:w="3109" w:type="dxa"/>
            <w:noWrap/>
          </w:tcPr>
          <w:p w14:paraId="7DF2FE97" w14:textId="77777777" w:rsidR="004E2053" w:rsidRPr="00BC27C1" w:rsidRDefault="004E2053" w:rsidP="007B3089">
            <w:pPr>
              <w:spacing w:before="40" w:after="40" w:line="259" w:lineRule="auto"/>
              <w:rPr>
                <w:rFonts w:cs="Times New Roman"/>
                <w:szCs w:val="24"/>
              </w:rPr>
            </w:pPr>
            <w:r w:rsidRPr="00BC27C1">
              <w:rPr>
                <w:rFonts w:cs="Times New Roman"/>
                <w:szCs w:val="24"/>
              </w:rPr>
              <w:t>Morocco</w:t>
            </w:r>
          </w:p>
        </w:tc>
      </w:tr>
      <w:tr w:rsidR="004E2053" w:rsidRPr="00BC27C1" w14:paraId="63642129" w14:textId="77777777" w:rsidTr="007B3089">
        <w:trPr>
          <w:trHeight w:val="288"/>
          <w:jc w:val="center"/>
        </w:trPr>
        <w:tc>
          <w:tcPr>
            <w:tcW w:w="1984" w:type="dxa"/>
            <w:hideMark/>
          </w:tcPr>
          <w:p w14:paraId="0AB7AD7A"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4386C702" w14:textId="77777777" w:rsidR="004E2053" w:rsidRPr="00BC27C1" w:rsidRDefault="004E2053" w:rsidP="007B3089">
            <w:pPr>
              <w:spacing w:before="40" w:after="40" w:line="259" w:lineRule="auto"/>
              <w:rPr>
                <w:rFonts w:cs="Times New Roman"/>
                <w:szCs w:val="24"/>
              </w:rPr>
            </w:pPr>
            <w:r w:rsidRPr="00BC27C1">
              <w:rPr>
                <w:rFonts w:cs="Times New Roman"/>
                <w:szCs w:val="24"/>
              </w:rPr>
              <w:t>Dr H. Mazar</w:t>
            </w:r>
          </w:p>
        </w:tc>
        <w:tc>
          <w:tcPr>
            <w:tcW w:w="3109" w:type="dxa"/>
            <w:noWrap/>
            <w:hideMark/>
          </w:tcPr>
          <w:p w14:paraId="248D7F94" w14:textId="77777777" w:rsidR="004E2053" w:rsidRPr="00BC27C1" w:rsidRDefault="004E2053" w:rsidP="007B3089">
            <w:pPr>
              <w:spacing w:before="40" w:after="40" w:line="259" w:lineRule="auto"/>
              <w:rPr>
                <w:rFonts w:cs="Times New Roman"/>
                <w:szCs w:val="24"/>
              </w:rPr>
            </w:pPr>
            <w:r w:rsidRPr="00BC27C1">
              <w:rPr>
                <w:rFonts w:cs="Times New Roman"/>
                <w:szCs w:val="24"/>
              </w:rPr>
              <w:t>ATDI</w:t>
            </w:r>
          </w:p>
        </w:tc>
      </w:tr>
      <w:tr w:rsidR="004E2053" w:rsidRPr="00BC27C1" w14:paraId="77F573BF" w14:textId="77777777" w:rsidTr="007B3089">
        <w:trPr>
          <w:trHeight w:val="288"/>
          <w:jc w:val="center"/>
        </w:trPr>
        <w:tc>
          <w:tcPr>
            <w:tcW w:w="1984" w:type="dxa"/>
          </w:tcPr>
          <w:p w14:paraId="13591E47"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5CEB5159"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Mr M. Omer</w:t>
            </w:r>
          </w:p>
        </w:tc>
        <w:tc>
          <w:tcPr>
            <w:tcW w:w="3109" w:type="dxa"/>
            <w:noWrap/>
          </w:tcPr>
          <w:p w14:paraId="4A9CAF14"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Sudan</w:t>
            </w:r>
          </w:p>
        </w:tc>
      </w:tr>
      <w:tr w:rsidR="004E2053" w:rsidRPr="00BC27C1" w14:paraId="0B263D62" w14:textId="77777777" w:rsidTr="007B3089">
        <w:trPr>
          <w:trHeight w:val="288"/>
          <w:jc w:val="center"/>
        </w:trPr>
        <w:tc>
          <w:tcPr>
            <w:tcW w:w="1984" w:type="dxa"/>
            <w:hideMark/>
          </w:tcPr>
          <w:p w14:paraId="1E664C4B"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55898DEB"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Mr A. Pandey</w:t>
            </w:r>
          </w:p>
        </w:tc>
        <w:tc>
          <w:tcPr>
            <w:tcW w:w="3109" w:type="dxa"/>
            <w:noWrap/>
            <w:hideMark/>
          </w:tcPr>
          <w:p w14:paraId="191664D0" w14:textId="77777777" w:rsidR="004E2053" w:rsidRPr="00BC27C1" w:rsidRDefault="004E2053" w:rsidP="007B3089">
            <w:pPr>
              <w:spacing w:before="40" w:after="40" w:line="259" w:lineRule="auto"/>
              <w:rPr>
                <w:rFonts w:cs="Times New Roman"/>
                <w:szCs w:val="24"/>
                <w:highlight w:val="yellow"/>
              </w:rPr>
            </w:pPr>
            <w:r w:rsidRPr="00BC27C1">
              <w:rPr>
                <w:rFonts w:cs="Times New Roman"/>
                <w:szCs w:val="24"/>
              </w:rPr>
              <w:t>India</w:t>
            </w:r>
          </w:p>
        </w:tc>
      </w:tr>
      <w:tr w:rsidR="004E2053" w:rsidRPr="00BC27C1" w14:paraId="020118CA" w14:textId="77777777" w:rsidTr="007B3089">
        <w:trPr>
          <w:trHeight w:val="288"/>
          <w:jc w:val="center"/>
        </w:trPr>
        <w:tc>
          <w:tcPr>
            <w:tcW w:w="1984" w:type="dxa"/>
            <w:hideMark/>
          </w:tcPr>
          <w:p w14:paraId="550D8675"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02EC16A4" w14:textId="77777777" w:rsidR="004E2053" w:rsidRPr="00BC27C1" w:rsidRDefault="004E2053" w:rsidP="007B3089">
            <w:pPr>
              <w:spacing w:before="40" w:after="40" w:line="259" w:lineRule="auto"/>
              <w:rPr>
                <w:rFonts w:cs="Times New Roman"/>
                <w:szCs w:val="24"/>
              </w:rPr>
            </w:pPr>
            <w:r w:rsidRPr="00BC27C1">
              <w:rPr>
                <w:rFonts w:cs="Times New Roman"/>
                <w:szCs w:val="24"/>
              </w:rPr>
              <w:t>Dr B. Patten</w:t>
            </w:r>
          </w:p>
        </w:tc>
        <w:tc>
          <w:tcPr>
            <w:tcW w:w="3109" w:type="dxa"/>
            <w:noWrap/>
            <w:hideMark/>
          </w:tcPr>
          <w:p w14:paraId="362D46C7" w14:textId="77777777" w:rsidR="004E2053" w:rsidRPr="00BC27C1" w:rsidRDefault="004E2053" w:rsidP="007B3089">
            <w:pPr>
              <w:spacing w:before="40" w:after="40" w:line="259" w:lineRule="auto"/>
              <w:rPr>
                <w:rFonts w:cs="Times New Roman"/>
                <w:szCs w:val="24"/>
              </w:rPr>
            </w:pPr>
            <w:r w:rsidRPr="00BC27C1">
              <w:rPr>
                <w:rFonts w:cs="Times New Roman"/>
                <w:szCs w:val="24"/>
              </w:rPr>
              <w:t>United States</w:t>
            </w:r>
          </w:p>
        </w:tc>
      </w:tr>
      <w:tr w:rsidR="004E2053" w:rsidRPr="00BC27C1" w14:paraId="3AA8B43B" w14:textId="77777777" w:rsidTr="007B3089">
        <w:trPr>
          <w:trHeight w:val="288"/>
          <w:jc w:val="center"/>
        </w:trPr>
        <w:tc>
          <w:tcPr>
            <w:tcW w:w="1984" w:type="dxa"/>
          </w:tcPr>
          <w:p w14:paraId="7F20B55A"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24DA31D7" w14:textId="77777777" w:rsidR="004E2053" w:rsidRPr="00BC27C1" w:rsidRDefault="004E2053" w:rsidP="007B3089">
            <w:pPr>
              <w:spacing w:before="40" w:after="40" w:line="259" w:lineRule="auto"/>
              <w:rPr>
                <w:szCs w:val="24"/>
              </w:rPr>
            </w:pPr>
            <w:r>
              <w:rPr>
                <w:szCs w:val="24"/>
              </w:rPr>
              <w:t>Mr J.P. Rocha López</w:t>
            </w:r>
          </w:p>
        </w:tc>
        <w:tc>
          <w:tcPr>
            <w:tcW w:w="3109" w:type="dxa"/>
            <w:noWrap/>
          </w:tcPr>
          <w:p w14:paraId="61B6BE20" w14:textId="77777777" w:rsidR="004E2053" w:rsidRPr="00BC27C1" w:rsidRDefault="004E2053" w:rsidP="007B3089">
            <w:pPr>
              <w:spacing w:before="40" w:after="40" w:line="259" w:lineRule="auto"/>
              <w:rPr>
                <w:szCs w:val="24"/>
              </w:rPr>
            </w:pPr>
            <w:r>
              <w:rPr>
                <w:szCs w:val="24"/>
              </w:rPr>
              <w:t>Mexico</w:t>
            </w:r>
          </w:p>
        </w:tc>
      </w:tr>
      <w:tr w:rsidR="004E2053" w:rsidRPr="00BC27C1" w14:paraId="3AED59C4" w14:textId="77777777" w:rsidTr="007B3089">
        <w:trPr>
          <w:trHeight w:val="288"/>
          <w:jc w:val="center"/>
        </w:trPr>
        <w:tc>
          <w:tcPr>
            <w:tcW w:w="1984" w:type="dxa"/>
            <w:hideMark/>
          </w:tcPr>
          <w:p w14:paraId="751716C5"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11D16D85" w14:textId="77777777" w:rsidR="004E2053" w:rsidRPr="00BC27C1" w:rsidRDefault="004E2053" w:rsidP="007B3089">
            <w:pPr>
              <w:spacing w:before="40" w:after="40" w:line="259" w:lineRule="auto"/>
              <w:rPr>
                <w:rFonts w:cs="Times New Roman"/>
                <w:szCs w:val="24"/>
              </w:rPr>
            </w:pPr>
            <w:r w:rsidRPr="00BC27C1">
              <w:rPr>
                <w:rFonts w:cs="Times New Roman"/>
                <w:szCs w:val="24"/>
              </w:rPr>
              <w:t>Prof</w:t>
            </w:r>
            <w:r>
              <w:rPr>
                <w:rFonts w:cs="Times New Roman"/>
                <w:szCs w:val="24"/>
              </w:rPr>
              <w:t>. Dr</w:t>
            </w:r>
            <w:r w:rsidRPr="00BC27C1">
              <w:rPr>
                <w:rFonts w:cs="Times New Roman"/>
                <w:szCs w:val="24"/>
              </w:rPr>
              <w:t xml:space="preserve"> S. </w:t>
            </w:r>
            <w:proofErr w:type="spellStart"/>
            <w:r w:rsidRPr="00BC27C1">
              <w:rPr>
                <w:rFonts w:cs="Times New Roman"/>
                <w:szCs w:val="24"/>
              </w:rPr>
              <w:t>Shavgulidze</w:t>
            </w:r>
            <w:proofErr w:type="spellEnd"/>
          </w:p>
        </w:tc>
        <w:tc>
          <w:tcPr>
            <w:tcW w:w="3109" w:type="dxa"/>
            <w:noWrap/>
            <w:hideMark/>
          </w:tcPr>
          <w:p w14:paraId="2A6334CD" w14:textId="77777777" w:rsidR="004E2053" w:rsidRPr="00BC27C1" w:rsidRDefault="004E2053" w:rsidP="007B3089">
            <w:pPr>
              <w:spacing w:before="40" w:after="40" w:line="259" w:lineRule="auto"/>
              <w:rPr>
                <w:rFonts w:cs="Times New Roman"/>
                <w:szCs w:val="24"/>
              </w:rPr>
            </w:pPr>
            <w:r w:rsidRPr="00BC27C1">
              <w:rPr>
                <w:rFonts w:cs="Times New Roman"/>
                <w:szCs w:val="24"/>
              </w:rPr>
              <w:t>Georgia</w:t>
            </w:r>
          </w:p>
        </w:tc>
      </w:tr>
      <w:tr w:rsidR="004E2053" w:rsidRPr="00BC27C1" w14:paraId="5B6B8E6C" w14:textId="77777777" w:rsidTr="007B3089">
        <w:trPr>
          <w:trHeight w:val="288"/>
          <w:jc w:val="center"/>
        </w:trPr>
        <w:tc>
          <w:tcPr>
            <w:tcW w:w="1984" w:type="dxa"/>
          </w:tcPr>
          <w:p w14:paraId="3E997E02"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2183E959" w14:textId="77777777" w:rsidR="004E2053" w:rsidRPr="00BC27C1" w:rsidRDefault="004E2053" w:rsidP="007B3089">
            <w:pPr>
              <w:spacing w:before="40" w:after="40" w:line="259" w:lineRule="auto"/>
              <w:rPr>
                <w:rFonts w:cs="Times New Roman"/>
                <w:szCs w:val="24"/>
              </w:rPr>
            </w:pPr>
            <w:r w:rsidRPr="00BC27C1">
              <w:rPr>
                <w:rFonts w:cs="Times New Roman"/>
                <w:szCs w:val="24"/>
              </w:rPr>
              <w:t xml:space="preserve">Mr A. </w:t>
            </w:r>
            <w:proofErr w:type="spellStart"/>
            <w:r w:rsidRPr="00BC27C1">
              <w:rPr>
                <w:rFonts w:cs="Times New Roman"/>
                <w:szCs w:val="24"/>
              </w:rPr>
              <w:t>Shurakhov</w:t>
            </w:r>
            <w:proofErr w:type="spellEnd"/>
          </w:p>
        </w:tc>
        <w:tc>
          <w:tcPr>
            <w:tcW w:w="3109" w:type="dxa"/>
            <w:noWrap/>
          </w:tcPr>
          <w:p w14:paraId="5C9BADE8" w14:textId="77777777" w:rsidR="004E2053" w:rsidRPr="00BC27C1" w:rsidRDefault="004E2053" w:rsidP="007B3089">
            <w:pPr>
              <w:spacing w:before="40" w:after="40" w:line="259" w:lineRule="auto"/>
              <w:rPr>
                <w:rFonts w:cs="Times New Roman"/>
                <w:szCs w:val="24"/>
              </w:rPr>
            </w:pPr>
            <w:r w:rsidRPr="00BC27C1">
              <w:rPr>
                <w:rFonts w:cs="Times New Roman"/>
                <w:szCs w:val="24"/>
              </w:rPr>
              <w:t>Russian Federation</w:t>
            </w:r>
          </w:p>
        </w:tc>
      </w:tr>
      <w:tr w:rsidR="004E2053" w:rsidRPr="00BC27C1" w14:paraId="68C3ABC3" w14:textId="77777777" w:rsidTr="007B3089">
        <w:trPr>
          <w:trHeight w:val="288"/>
          <w:jc w:val="center"/>
        </w:trPr>
        <w:tc>
          <w:tcPr>
            <w:tcW w:w="1984" w:type="dxa"/>
          </w:tcPr>
          <w:p w14:paraId="4843A9B7"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66D29B35" w14:textId="77777777" w:rsidR="004E2053" w:rsidRPr="00BC27C1" w:rsidRDefault="004E2053" w:rsidP="007B3089">
            <w:pPr>
              <w:spacing w:before="40" w:after="40" w:line="259" w:lineRule="auto"/>
              <w:rPr>
                <w:rFonts w:cs="Times New Roman"/>
                <w:szCs w:val="24"/>
              </w:rPr>
            </w:pPr>
            <w:r w:rsidRPr="00BC27C1">
              <w:rPr>
                <w:rFonts w:cs="Times New Roman"/>
                <w:szCs w:val="24"/>
              </w:rPr>
              <w:t>Ms J. Song</w:t>
            </w:r>
          </w:p>
        </w:tc>
        <w:tc>
          <w:tcPr>
            <w:tcW w:w="3109" w:type="dxa"/>
            <w:noWrap/>
          </w:tcPr>
          <w:p w14:paraId="38993644" w14:textId="77777777" w:rsidR="004E2053" w:rsidRPr="00BC27C1" w:rsidRDefault="004E2053" w:rsidP="007B3089">
            <w:pPr>
              <w:spacing w:before="40" w:after="40" w:line="259" w:lineRule="auto"/>
              <w:rPr>
                <w:rFonts w:cs="Times New Roman"/>
                <w:szCs w:val="24"/>
              </w:rPr>
            </w:pPr>
            <w:r w:rsidRPr="00BC27C1">
              <w:rPr>
                <w:rFonts w:cs="Times New Roman"/>
                <w:szCs w:val="24"/>
              </w:rPr>
              <w:t>Korea (Rep. of)</w:t>
            </w:r>
          </w:p>
        </w:tc>
      </w:tr>
      <w:tr w:rsidR="004E2053" w:rsidRPr="00BC27C1" w14:paraId="5CC5020B" w14:textId="77777777" w:rsidTr="007B3089">
        <w:trPr>
          <w:trHeight w:val="288"/>
          <w:jc w:val="center"/>
        </w:trPr>
        <w:tc>
          <w:tcPr>
            <w:tcW w:w="1984" w:type="dxa"/>
          </w:tcPr>
          <w:p w14:paraId="35A1489C"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076B4A50" w14:textId="77777777" w:rsidR="004E2053" w:rsidRPr="00BC27C1" w:rsidRDefault="004E2053" w:rsidP="007B3089">
            <w:pPr>
              <w:spacing w:before="40" w:after="40" w:line="259" w:lineRule="auto"/>
              <w:rPr>
                <w:rFonts w:cs="Times New Roman"/>
                <w:szCs w:val="24"/>
              </w:rPr>
            </w:pPr>
            <w:r w:rsidRPr="00BC27C1">
              <w:rPr>
                <w:rFonts w:cs="Times New Roman"/>
                <w:szCs w:val="24"/>
              </w:rPr>
              <w:t xml:space="preserve">Mr Z.B. </w:t>
            </w:r>
            <w:proofErr w:type="spellStart"/>
            <w:r w:rsidRPr="00BC27C1">
              <w:rPr>
                <w:rFonts w:cs="Times New Roman"/>
                <w:szCs w:val="24"/>
              </w:rPr>
              <w:t>Tah</w:t>
            </w:r>
            <w:proofErr w:type="spellEnd"/>
          </w:p>
        </w:tc>
        <w:tc>
          <w:tcPr>
            <w:tcW w:w="3109" w:type="dxa"/>
            <w:noWrap/>
          </w:tcPr>
          <w:p w14:paraId="3A0E9709" w14:textId="77777777" w:rsidR="004E2053" w:rsidRPr="00BC27C1" w:rsidRDefault="004E2053"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BC27C1">
              <w:rPr>
                <w:rFonts w:cs="Times New Roman"/>
                <w:szCs w:val="24"/>
              </w:rPr>
              <w:t>Ivory Coast</w:t>
            </w:r>
          </w:p>
        </w:tc>
      </w:tr>
      <w:tr w:rsidR="004E2053" w:rsidRPr="00BC27C1" w14:paraId="6C3AA526" w14:textId="77777777" w:rsidTr="007B3089">
        <w:trPr>
          <w:trHeight w:val="288"/>
          <w:jc w:val="center"/>
        </w:trPr>
        <w:tc>
          <w:tcPr>
            <w:tcW w:w="1984" w:type="dxa"/>
          </w:tcPr>
          <w:p w14:paraId="0CEC4EAB"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6092B476" w14:textId="77777777" w:rsidR="004E2053" w:rsidRPr="00BC27C1" w:rsidRDefault="004E2053" w:rsidP="007B3089">
            <w:pPr>
              <w:spacing w:before="40" w:after="40" w:line="259" w:lineRule="auto"/>
              <w:rPr>
                <w:rFonts w:cs="Times New Roman"/>
                <w:szCs w:val="24"/>
              </w:rPr>
            </w:pPr>
            <w:r w:rsidRPr="00BC27C1">
              <w:rPr>
                <w:rFonts w:cs="Times New Roman"/>
                <w:szCs w:val="24"/>
              </w:rPr>
              <w:t>Mr Y. Wan</w:t>
            </w:r>
          </w:p>
        </w:tc>
        <w:tc>
          <w:tcPr>
            <w:tcW w:w="3109" w:type="dxa"/>
            <w:noWrap/>
          </w:tcPr>
          <w:p w14:paraId="7721F180" w14:textId="77777777" w:rsidR="004E2053" w:rsidRPr="00BC27C1" w:rsidRDefault="004E2053"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BC27C1">
              <w:rPr>
                <w:rFonts w:cs="Times New Roman"/>
                <w:szCs w:val="24"/>
              </w:rPr>
              <w:t>China</w:t>
            </w:r>
          </w:p>
        </w:tc>
      </w:tr>
    </w:tbl>
    <w:p w14:paraId="20DE8124" w14:textId="77777777" w:rsidR="004E2053" w:rsidRDefault="004E2053" w:rsidP="000D1293"/>
    <w:p w14:paraId="130D0FEF" w14:textId="77777777" w:rsidR="004E2053" w:rsidRDefault="004E2053">
      <w:pPr>
        <w:tabs>
          <w:tab w:val="clear" w:pos="1134"/>
          <w:tab w:val="clear" w:pos="1871"/>
          <w:tab w:val="clear" w:pos="2268"/>
        </w:tabs>
        <w:overflowPunct/>
        <w:autoSpaceDE/>
        <w:autoSpaceDN/>
        <w:adjustRightInd/>
        <w:spacing w:before="0"/>
        <w:textAlignment w:val="auto"/>
      </w:pPr>
      <w:r>
        <w:br w:type="page"/>
      </w:r>
    </w:p>
    <w:p w14:paraId="7728ECBB" w14:textId="77777777" w:rsidR="004E2053" w:rsidRPr="00A57595" w:rsidRDefault="004E2053" w:rsidP="004E2053">
      <w:pPr>
        <w:pStyle w:val="Title4"/>
        <w:keepNext/>
      </w:pPr>
      <w:r w:rsidRPr="00A57595">
        <w:lastRenderedPageBreak/>
        <w:t>STUDY GROUP 6</w:t>
      </w:r>
    </w:p>
    <w:p w14:paraId="780EC8E0" w14:textId="63C4F915" w:rsidR="004E2053" w:rsidRPr="00A57595" w:rsidRDefault="004E2053" w:rsidP="004E2053">
      <w:pPr>
        <w:pStyle w:val="Title3"/>
        <w:keepNext/>
      </w:pPr>
      <w:r w:rsidRPr="00A57595">
        <w:t>BROADCASTING SERVICE</w:t>
      </w:r>
      <w:r w:rsidRPr="00A57595">
        <w:rPr>
          <w:rStyle w:val="FootnoteReference"/>
        </w:rPr>
        <w:t>1</w:t>
      </w:r>
    </w:p>
    <w:p w14:paraId="6A3D3ED2" w14:textId="77777777" w:rsidR="004E2053" w:rsidRPr="00A57595" w:rsidRDefault="004E2053" w:rsidP="004E2053">
      <w:pPr>
        <w:pStyle w:val="Headingi"/>
      </w:pPr>
      <w:r w:rsidRPr="00A57595">
        <w:t>Scope:</w:t>
      </w:r>
    </w:p>
    <w:p w14:paraId="4A9FEB76" w14:textId="77777777" w:rsidR="004E2053" w:rsidRPr="00A57595" w:rsidRDefault="004E2053" w:rsidP="004E2053">
      <w:r w:rsidRPr="00A57595">
        <w:t>Radiocommunication broadcasting, including vision, sound, multimedia and data services principally intended for delivery to the general public.</w:t>
      </w:r>
    </w:p>
    <w:p w14:paraId="7418DA4B" w14:textId="77777777" w:rsidR="004E2053" w:rsidRPr="00A57595" w:rsidRDefault="004E2053" w:rsidP="004E2053">
      <w:r w:rsidRPr="00A57595">
        <w:t>Broadcasting makes use of point-to-everywhere information delivery to widely available consumer receivers. When return channel capacity is required (e.g. for access control, interactivity, etc.), broadcasting typically uses an asymmetrical distribution infrastructure that allows high capacity information delivery to the public with lower capacity return link to the service provider. This includes production and distribution of programmes (vision, sound, multimedia, data, etc.) as well as contribution circuits among studios, information gathering circuits (ENG, SNG, etc.), primary distribution to delivery nodes, and secondary distribution to consumers.</w:t>
      </w:r>
    </w:p>
    <w:p w14:paraId="787B5392" w14:textId="77777777" w:rsidR="004E2053" w:rsidRDefault="004E2053" w:rsidP="004E2053">
      <w:r w:rsidRPr="00A57595">
        <w:t>The Study Group, recognizing that radiocommunication broadcasting extends from the production of programmes to their delivery to the general public, as detailed above, studies those aspects related to production and radiocommunication, including the international exchange of programmes as well as the overall quality of service.</w:t>
      </w:r>
    </w:p>
    <w:p w14:paraId="2E4210A2" w14:textId="77777777" w:rsidR="004E2053" w:rsidRPr="00A57595" w:rsidRDefault="004E2053" w:rsidP="004E2053"/>
    <w:tbl>
      <w:tblPr>
        <w:tblStyle w:val="TableGrid"/>
        <w:tblW w:w="0" w:type="auto"/>
        <w:jc w:val="center"/>
        <w:tblLook w:val="04A0" w:firstRow="1" w:lastRow="0" w:firstColumn="1" w:lastColumn="0" w:noHBand="0" w:noVBand="1"/>
      </w:tblPr>
      <w:tblGrid>
        <w:gridCol w:w="1984"/>
        <w:gridCol w:w="3691"/>
        <w:gridCol w:w="3109"/>
      </w:tblGrid>
      <w:tr w:rsidR="004955C6" w:rsidRPr="00DC59E6" w14:paraId="55F884D9" w14:textId="77777777" w:rsidTr="004955C6">
        <w:trPr>
          <w:trHeight w:val="288"/>
          <w:jc w:val="center"/>
        </w:trPr>
        <w:tc>
          <w:tcPr>
            <w:tcW w:w="1984" w:type="dxa"/>
            <w:shd w:val="clear" w:color="auto" w:fill="auto"/>
            <w:noWrap/>
          </w:tcPr>
          <w:p w14:paraId="3784F5C9" w14:textId="77777777" w:rsidR="004955C6" w:rsidRPr="00BC27C1" w:rsidRDefault="004955C6" w:rsidP="004955C6">
            <w:pPr>
              <w:spacing w:before="40" w:after="40"/>
              <w:rPr>
                <w:rFonts w:asciiTheme="majorBidi" w:hAnsiTheme="majorBidi" w:cstheme="majorBidi"/>
                <w:szCs w:val="24"/>
              </w:rPr>
            </w:pPr>
          </w:p>
        </w:tc>
        <w:tc>
          <w:tcPr>
            <w:tcW w:w="3691" w:type="dxa"/>
            <w:shd w:val="clear" w:color="auto" w:fill="auto"/>
            <w:noWrap/>
          </w:tcPr>
          <w:p w14:paraId="02D5FF2F"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Name</w:t>
            </w:r>
          </w:p>
        </w:tc>
        <w:tc>
          <w:tcPr>
            <w:tcW w:w="3109" w:type="dxa"/>
            <w:shd w:val="clear" w:color="auto" w:fill="auto"/>
            <w:noWrap/>
          </w:tcPr>
          <w:p w14:paraId="66AB5569"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Country/Org.</w:t>
            </w:r>
          </w:p>
        </w:tc>
      </w:tr>
      <w:tr w:rsidR="004E2053" w:rsidRPr="00F73C51" w14:paraId="044CA7F3" w14:textId="77777777" w:rsidTr="007B3089">
        <w:trPr>
          <w:trHeight w:val="288"/>
          <w:jc w:val="center"/>
        </w:trPr>
        <w:tc>
          <w:tcPr>
            <w:tcW w:w="1984" w:type="dxa"/>
            <w:noWrap/>
            <w:hideMark/>
          </w:tcPr>
          <w:p w14:paraId="3A0D524C" w14:textId="77777777" w:rsidR="004E2053" w:rsidRPr="00BC27C1" w:rsidRDefault="004E2053" w:rsidP="007B3089">
            <w:pPr>
              <w:spacing w:before="40" w:after="40" w:line="259" w:lineRule="auto"/>
              <w:rPr>
                <w:rFonts w:asciiTheme="majorBidi" w:hAnsiTheme="majorBidi" w:cstheme="majorBidi"/>
                <w:szCs w:val="24"/>
              </w:rPr>
            </w:pPr>
            <w:r w:rsidRPr="00BC27C1">
              <w:rPr>
                <w:rFonts w:asciiTheme="majorBidi" w:hAnsiTheme="majorBidi" w:cstheme="majorBidi"/>
                <w:szCs w:val="24"/>
              </w:rPr>
              <w:t>Chairman</w:t>
            </w:r>
          </w:p>
        </w:tc>
        <w:tc>
          <w:tcPr>
            <w:tcW w:w="3691" w:type="dxa"/>
            <w:noWrap/>
            <w:hideMark/>
          </w:tcPr>
          <w:p w14:paraId="2C1B02CE" w14:textId="77777777" w:rsidR="004E2053" w:rsidRPr="00F73C51" w:rsidRDefault="004E2053" w:rsidP="007B3089">
            <w:pPr>
              <w:spacing w:before="40" w:after="40" w:line="259" w:lineRule="auto"/>
              <w:rPr>
                <w:rFonts w:cs="Times New Roman"/>
                <w:szCs w:val="24"/>
              </w:rPr>
            </w:pPr>
            <w:r w:rsidRPr="00F73C51">
              <w:rPr>
                <w:rFonts w:cs="Times New Roman"/>
                <w:szCs w:val="24"/>
              </w:rPr>
              <w:t>Dr Y. Nishida</w:t>
            </w:r>
          </w:p>
        </w:tc>
        <w:tc>
          <w:tcPr>
            <w:tcW w:w="3109" w:type="dxa"/>
            <w:noWrap/>
            <w:hideMark/>
          </w:tcPr>
          <w:p w14:paraId="23476078" w14:textId="77777777" w:rsidR="004E2053" w:rsidRPr="00F73C51" w:rsidRDefault="004E2053" w:rsidP="007B3089">
            <w:pPr>
              <w:spacing w:before="40" w:after="40" w:line="259" w:lineRule="auto"/>
              <w:rPr>
                <w:rFonts w:cs="Times New Roman"/>
                <w:szCs w:val="24"/>
              </w:rPr>
            </w:pPr>
            <w:r w:rsidRPr="00F73C51">
              <w:rPr>
                <w:rFonts w:cs="Times New Roman"/>
                <w:szCs w:val="24"/>
              </w:rPr>
              <w:t>Japan</w:t>
            </w:r>
          </w:p>
        </w:tc>
      </w:tr>
      <w:tr w:rsidR="004E2053" w:rsidRPr="00F73C51" w14:paraId="243CA8E7" w14:textId="77777777" w:rsidTr="007B3089">
        <w:trPr>
          <w:trHeight w:val="288"/>
          <w:jc w:val="center"/>
        </w:trPr>
        <w:tc>
          <w:tcPr>
            <w:tcW w:w="1984" w:type="dxa"/>
            <w:hideMark/>
          </w:tcPr>
          <w:p w14:paraId="0BD3CC47" w14:textId="77777777" w:rsidR="004E2053" w:rsidRPr="00BC27C1" w:rsidRDefault="004E2053" w:rsidP="007B3089">
            <w:pPr>
              <w:spacing w:before="40" w:after="40" w:line="259" w:lineRule="auto"/>
              <w:rPr>
                <w:rFonts w:asciiTheme="majorBidi" w:hAnsiTheme="majorBidi" w:cstheme="majorBidi"/>
                <w:szCs w:val="24"/>
              </w:rPr>
            </w:pPr>
            <w:r w:rsidRPr="00BC27C1">
              <w:rPr>
                <w:rFonts w:asciiTheme="majorBidi" w:hAnsiTheme="majorBidi" w:cstheme="majorBidi"/>
                <w:szCs w:val="24"/>
              </w:rPr>
              <w:t>Vice-Chairmen</w:t>
            </w:r>
          </w:p>
        </w:tc>
        <w:tc>
          <w:tcPr>
            <w:tcW w:w="3691" w:type="dxa"/>
            <w:noWrap/>
          </w:tcPr>
          <w:p w14:paraId="57507FB5" w14:textId="77777777" w:rsidR="004E2053" w:rsidRPr="00F73C51" w:rsidRDefault="004E2053" w:rsidP="007B3089">
            <w:pPr>
              <w:spacing w:before="40" w:after="40" w:line="259" w:lineRule="auto"/>
              <w:rPr>
                <w:rFonts w:cs="Times New Roman"/>
                <w:szCs w:val="24"/>
                <w:highlight w:val="yellow"/>
              </w:rPr>
            </w:pPr>
            <w:r w:rsidRPr="00F73C51">
              <w:rPr>
                <w:rFonts w:cs="Times New Roman"/>
                <w:szCs w:val="24"/>
              </w:rPr>
              <w:t>Mr T. Aguiar Soares</w:t>
            </w:r>
          </w:p>
        </w:tc>
        <w:tc>
          <w:tcPr>
            <w:tcW w:w="3109" w:type="dxa"/>
            <w:noWrap/>
          </w:tcPr>
          <w:p w14:paraId="46401A45" w14:textId="77777777" w:rsidR="004E2053" w:rsidRPr="00F73C51" w:rsidRDefault="004E2053" w:rsidP="007B3089">
            <w:pPr>
              <w:spacing w:before="40" w:after="40" w:line="259" w:lineRule="auto"/>
              <w:rPr>
                <w:rFonts w:cs="Times New Roman"/>
                <w:szCs w:val="24"/>
                <w:highlight w:val="yellow"/>
              </w:rPr>
            </w:pPr>
            <w:r w:rsidRPr="00F73C51">
              <w:rPr>
                <w:rFonts w:cs="Times New Roman"/>
                <w:szCs w:val="24"/>
              </w:rPr>
              <w:t>Brazil</w:t>
            </w:r>
          </w:p>
        </w:tc>
      </w:tr>
      <w:tr w:rsidR="004E2053" w:rsidRPr="00F73C51" w14:paraId="3EA3F3A0" w14:textId="77777777" w:rsidTr="007B3089">
        <w:trPr>
          <w:trHeight w:val="288"/>
          <w:jc w:val="center"/>
        </w:trPr>
        <w:tc>
          <w:tcPr>
            <w:tcW w:w="1984" w:type="dxa"/>
          </w:tcPr>
          <w:p w14:paraId="4628659B"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16CED449" w14:textId="77777777" w:rsidR="004E2053" w:rsidRPr="00F73C51" w:rsidRDefault="004E2053" w:rsidP="007B3089">
            <w:pPr>
              <w:spacing w:before="40" w:after="40" w:line="259" w:lineRule="auto"/>
              <w:rPr>
                <w:rFonts w:cs="Times New Roman"/>
                <w:szCs w:val="24"/>
              </w:rPr>
            </w:pPr>
            <w:r w:rsidRPr="00F73C51">
              <w:rPr>
                <w:rFonts w:cs="Times New Roman"/>
                <w:szCs w:val="24"/>
              </w:rPr>
              <w:t xml:space="preserve">Mr A.S. Al </w:t>
            </w:r>
            <w:proofErr w:type="spellStart"/>
            <w:r w:rsidRPr="00F73C51">
              <w:rPr>
                <w:rFonts w:cs="Times New Roman"/>
                <w:szCs w:val="24"/>
              </w:rPr>
              <w:t>Araimi</w:t>
            </w:r>
            <w:proofErr w:type="spellEnd"/>
          </w:p>
        </w:tc>
        <w:tc>
          <w:tcPr>
            <w:tcW w:w="3109" w:type="dxa"/>
            <w:noWrap/>
          </w:tcPr>
          <w:p w14:paraId="17B2BA5B" w14:textId="77777777" w:rsidR="004E2053" w:rsidRPr="00F73C51" w:rsidRDefault="004E2053" w:rsidP="007B3089">
            <w:pPr>
              <w:spacing w:before="40" w:after="40" w:line="259" w:lineRule="auto"/>
              <w:rPr>
                <w:rFonts w:cs="Times New Roman"/>
                <w:szCs w:val="24"/>
              </w:rPr>
            </w:pPr>
            <w:r w:rsidRPr="00F73C51">
              <w:rPr>
                <w:rFonts w:cs="Times New Roman"/>
                <w:szCs w:val="24"/>
              </w:rPr>
              <w:t>Oman</w:t>
            </w:r>
          </w:p>
        </w:tc>
      </w:tr>
      <w:tr w:rsidR="004E2053" w:rsidRPr="00F73C51" w14:paraId="3950C828" w14:textId="77777777" w:rsidTr="007B3089">
        <w:trPr>
          <w:trHeight w:val="288"/>
          <w:jc w:val="center"/>
        </w:trPr>
        <w:tc>
          <w:tcPr>
            <w:tcW w:w="1984" w:type="dxa"/>
          </w:tcPr>
          <w:p w14:paraId="32C60E4D"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731F7D41" w14:textId="77777777" w:rsidR="004E2053" w:rsidRPr="00F73C51" w:rsidRDefault="004E2053" w:rsidP="007B3089">
            <w:pPr>
              <w:spacing w:before="40" w:after="40" w:line="259" w:lineRule="auto"/>
              <w:rPr>
                <w:rFonts w:cs="Times New Roman"/>
                <w:szCs w:val="24"/>
              </w:rPr>
            </w:pPr>
            <w:r w:rsidRPr="00F73C51">
              <w:rPr>
                <w:rFonts w:cs="Times New Roman"/>
                <w:szCs w:val="24"/>
              </w:rPr>
              <w:t>Mr A.M. Ambani</w:t>
            </w:r>
          </w:p>
        </w:tc>
        <w:tc>
          <w:tcPr>
            <w:tcW w:w="3109" w:type="dxa"/>
            <w:noWrap/>
          </w:tcPr>
          <w:p w14:paraId="1A152C4A" w14:textId="77777777" w:rsidR="004E2053" w:rsidRPr="00F73C51" w:rsidRDefault="004E2053" w:rsidP="007B3089">
            <w:pPr>
              <w:spacing w:before="40" w:after="40" w:line="259" w:lineRule="auto"/>
              <w:rPr>
                <w:rFonts w:cs="Times New Roman"/>
                <w:szCs w:val="24"/>
              </w:rPr>
            </w:pPr>
            <w:r w:rsidRPr="00F73C51">
              <w:rPr>
                <w:rFonts w:cs="Times New Roman"/>
                <w:szCs w:val="24"/>
              </w:rPr>
              <w:t>Kenya</w:t>
            </w:r>
          </w:p>
        </w:tc>
      </w:tr>
      <w:tr w:rsidR="004E2053" w:rsidRPr="00F73C51" w14:paraId="23AC5489" w14:textId="77777777" w:rsidTr="007B3089">
        <w:trPr>
          <w:trHeight w:val="288"/>
          <w:jc w:val="center"/>
        </w:trPr>
        <w:tc>
          <w:tcPr>
            <w:tcW w:w="1984" w:type="dxa"/>
          </w:tcPr>
          <w:p w14:paraId="6B1B85FD"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19F0247D" w14:textId="77777777" w:rsidR="004E2053" w:rsidRPr="00F73C51" w:rsidRDefault="004E2053" w:rsidP="007B3089">
            <w:pPr>
              <w:spacing w:before="40" w:after="40" w:line="259" w:lineRule="auto"/>
              <w:rPr>
                <w:rFonts w:cs="Times New Roman"/>
                <w:szCs w:val="24"/>
                <w:highlight w:val="yellow"/>
              </w:rPr>
            </w:pPr>
            <w:r w:rsidRPr="00F73C51">
              <w:rPr>
                <w:rFonts w:cs="Times New Roman"/>
                <w:szCs w:val="24"/>
              </w:rPr>
              <w:t xml:space="preserve">Mr I. </w:t>
            </w:r>
            <w:proofErr w:type="spellStart"/>
            <w:r w:rsidRPr="00F73C51">
              <w:rPr>
                <w:rFonts w:cs="Times New Roman"/>
                <w:szCs w:val="24"/>
              </w:rPr>
              <w:t>Angri</w:t>
            </w:r>
            <w:proofErr w:type="spellEnd"/>
          </w:p>
        </w:tc>
        <w:tc>
          <w:tcPr>
            <w:tcW w:w="3109" w:type="dxa"/>
            <w:noWrap/>
          </w:tcPr>
          <w:p w14:paraId="2CB48057" w14:textId="77777777" w:rsidR="004E2053" w:rsidRPr="00F73C51" w:rsidRDefault="004E2053" w:rsidP="007B3089">
            <w:pPr>
              <w:spacing w:before="40" w:after="40" w:line="259" w:lineRule="auto"/>
              <w:rPr>
                <w:rFonts w:cs="Times New Roman"/>
                <w:szCs w:val="24"/>
                <w:highlight w:val="yellow"/>
              </w:rPr>
            </w:pPr>
            <w:r w:rsidRPr="00F73C51">
              <w:rPr>
                <w:rFonts w:cs="Times New Roman"/>
                <w:szCs w:val="24"/>
              </w:rPr>
              <w:t>Morocco</w:t>
            </w:r>
          </w:p>
        </w:tc>
      </w:tr>
      <w:tr w:rsidR="004E2053" w:rsidRPr="00F73C51" w14:paraId="4C4CF256" w14:textId="77777777" w:rsidTr="007B3089">
        <w:trPr>
          <w:trHeight w:val="288"/>
          <w:jc w:val="center"/>
        </w:trPr>
        <w:tc>
          <w:tcPr>
            <w:tcW w:w="1984" w:type="dxa"/>
          </w:tcPr>
          <w:p w14:paraId="2533D7D3"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50EB7B24" w14:textId="77777777" w:rsidR="004E2053" w:rsidRPr="00F73C51" w:rsidRDefault="004E2053" w:rsidP="007B3089">
            <w:pPr>
              <w:spacing w:before="40" w:after="40" w:line="259" w:lineRule="auto"/>
              <w:rPr>
                <w:rFonts w:cs="Times New Roman"/>
                <w:szCs w:val="24"/>
              </w:rPr>
            </w:pPr>
            <w:r w:rsidRPr="00F73C51">
              <w:rPr>
                <w:rFonts w:cs="Times New Roman"/>
                <w:szCs w:val="24"/>
              </w:rPr>
              <w:t>Mr M. S. Ansari</w:t>
            </w:r>
          </w:p>
        </w:tc>
        <w:tc>
          <w:tcPr>
            <w:tcW w:w="3109" w:type="dxa"/>
            <w:noWrap/>
          </w:tcPr>
          <w:p w14:paraId="74DFE479" w14:textId="77777777" w:rsidR="004E2053" w:rsidRPr="00F73C51" w:rsidRDefault="004E2053" w:rsidP="007B3089">
            <w:pPr>
              <w:spacing w:before="40" w:after="40" w:line="259" w:lineRule="auto"/>
              <w:rPr>
                <w:rFonts w:cs="Times New Roman"/>
                <w:szCs w:val="24"/>
              </w:rPr>
            </w:pPr>
            <w:r w:rsidRPr="00F73C51">
              <w:rPr>
                <w:rFonts w:cs="Times New Roman"/>
                <w:szCs w:val="24"/>
              </w:rPr>
              <w:t>India</w:t>
            </w:r>
          </w:p>
        </w:tc>
      </w:tr>
      <w:tr w:rsidR="004E2053" w:rsidRPr="00F73C51" w14:paraId="41C8DD5A" w14:textId="77777777" w:rsidTr="007B3089">
        <w:trPr>
          <w:trHeight w:val="288"/>
          <w:jc w:val="center"/>
        </w:trPr>
        <w:tc>
          <w:tcPr>
            <w:tcW w:w="1984" w:type="dxa"/>
          </w:tcPr>
          <w:p w14:paraId="3EF9BB2A"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0D8DFFA5" w14:textId="77777777" w:rsidR="004E2053" w:rsidRPr="00F73C51" w:rsidRDefault="004E2053" w:rsidP="007B3089">
            <w:pPr>
              <w:spacing w:before="40" w:after="40" w:line="259" w:lineRule="auto"/>
              <w:rPr>
                <w:rFonts w:cs="Times New Roman"/>
                <w:szCs w:val="24"/>
              </w:rPr>
            </w:pPr>
            <w:r w:rsidRPr="00F73C51">
              <w:rPr>
                <w:rFonts w:cs="Times New Roman"/>
                <w:szCs w:val="24"/>
              </w:rPr>
              <w:t>Mr C</w:t>
            </w:r>
            <w:r>
              <w:rPr>
                <w:rFonts w:cs="Times New Roman"/>
                <w:szCs w:val="24"/>
              </w:rPr>
              <w:t>h</w:t>
            </w:r>
            <w:r w:rsidRPr="00F73C51">
              <w:rPr>
                <w:rFonts w:cs="Times New Roman"/>
                <w:szCs w:val="24"/>
              </w:rPr>
              <w:t xml:space="preserve">. </w:t>
            </w:r>
            <w:proofErr w:type="spellStart"/>
            <w:r w:rsidRPr="00F73C51">
              <w:rPr>
                <w:rFonts w:cs="Times New Roman"/>
                <w:szCs w:val="24"/>
              </w:rPr>
              <w:t>Dosch</w:t>
            </w:r>
            <w:proofErr w:type="spellEnd"/>
          </w:p>
        </w:tc>
        <w:tc>
          <w:tcPr>
            <w:tcW w:w="3109" w:type="dxa"/>
            <w:noWrap/>
          </w:tcPr>
          <w:p w14:paraId="1B951810" w14:textId="77777777" w:rsidR="004E2053" w:rsidRPr="00F73C51" w:rsidRDefault="004E2053" w:rsidP="007B3089">
            <w:pPr>
              <w:spacing w:before="40" w:after="40" w:line="259" w:lineRule="auto"/>
              <w:rPr>
                <w:rFonts w:cs="Times New Roman"/>
                <w:szCs w:val="24"/>
              </w:rPr>
            </w:pPr>
            <w:r w:rsidRPr="00F73C51">
              <w:rPr>
                <w:rFonts w:cs="Times New Roman"/>
                <w:szCs w:val="24"/>
              </w:rPr>
              <w:t>Germany</w:t>
            </w:r>
          </w:p>
        </w:tc>
      </w:tr>
      <w:tr w:rsidR="004E2053" w:rsidRPr="00F73C51" w14:paraId="0AE36486" w14:textId="77777777" w:rsidTr="007B3089">
        <w:trPr>
          <w:trHeight w:val="288"/>
          <w:jc w:val="center"/>
        </w:trPr>
        <w:tc>
          <w:tcPr>
            <w:tcW w:w="1984" w:type="dxa"/>
          </w:tcPr>
          <w:p w14:paraId="51E0A0BB"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31831A60" w14:textId="77777777" w:rsidR="004E2053" w:rsidRPr="00F73C51" w:rsidRDefault="004E2053" w:rsidP="007B3089">
            <w:pPr>
              <w:spacing w:before="40" w:after="40" w:line="259" w:lineRule="auto"/>
              <w:rPr>
                <w:rFonts w:cs="Times New Roman"/>
                <w:szCs w:val="24"/>
              </w:rPr>
            </w:pPr>
            <w:r w:rsidRPr="00F73C51">
              <w:rPr>
                <w:rFonts w:cs="Times New Roman"/>
                <w:szCs w:val="24"/>
              </w:rPr>
              <w:t xml:space="preserve">Mr A.J. </w:t>
            </w:r>
            <w:proofErr w:type="spellStart"/>
            <w:r w:rsidRPr="00F73C51">
              <w:rPr>
                <w:rFonts w:cs="Times New Roman"/>
                <w:szCs w:val="24"/>
              </w:rPr>
              <w:t>Kisaka</w:t>
            </w:r>
            <w:proofErr w:type="spellEnd"/>
          </w:p>
        </w:tc>
        <w:tc>
          <w:tcPr>
            <w:tcW w:w="3109" w:type="dxa"/>
            <w:noWrap/>
          </w:tcPr>
          <w:p w14:paraId="0D9792B2" w14:textId="77777777" w:rsidR="004E2053" w:rsidRPr="00F73C51" w:rsidRDefault="004E2053" w:rsidP="007B3089">
            <w:pPr>
              <w:spacing w:before="40" w:after="40" w:line="259" w:lineRule="auto"/>
              <w:rPr>
                <w:rFonts w:cs="Times New Roman"/>
                <w:szCs w:val="24"/>
              </w:rPr>
            </w:pPr>
            <w:r w:rsidRPr="00F73C51">
              <w:rPr>
                <w:rFonts w:cs="Times New Roman"/>
                <w:szCs w:val="24"/>
              </w:rPr>
              <w:t>Tanzania</w:t>
            </w:r>
          </w:p>
        </w:tc>
      </w:tr>
      <w:tr w:rsidR="004E2053" w:rsidRPr="00F73C51" w14:paraId="4913596A" w14:textId="77777777" w:rsidTr="007B3089">
        <w:trPr>
          <w:trHeight w:val="288"/>
          <w:jc w:val="center"/>
        </w:trPr>
        <w:tc>
          <w:tcPr>
            <w:tcW w:w="1984" w:type="dxa"/>
          </w:tcPr>
          <w:p w14:paraId="50942273"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5DFA7157" w14:textId="77777777" w:rsidR="004E2053" w:rsidRPr="00F73C51" w:rsidRDefault="004E2053" w:rsidP="007B3089">
            <w:pPr>
              <w:spacing w:before="40" w:after="40" w:line="259" w:lineRule="auto"/>
              <w:rPr>
                <w:rFonts w:cs="Times New Roman"/>
                <w:szCs w:val="24"/>
              </w:rPr>
            </w:pPr>
            <w:r w:rsidRPr="00F73C51">
              <w:rPr>
                <w:rFonts w:cs="Times New Roman"/>
                <w:szCs w:val="24"/>
              </w:rPr>
              <w:t xml:space="preserve">Mr A.V. </w:t>
            </w:r>
            <w:proofErr w:type="spellStart"/>
            <w:r w:rsidRPr="00F73C51">
              <w:rPr>
                <w:rFonts w:cs="Times New Roman"/>
                <w:szCs w:val="24"/>
              </w:rPr>
              <w:t>Lashkevich</w:t>
            </w:r>
            <w:proofErr w:type="spellEnd"/>
          </w:p>
        </w:tc>
        <w:tc>
          <w:tcPr>
            <w:tcW w:w="3109" w:type="dxa"/>
            <w:noWrap/>
          </w:tcPr>
          <w:p w14:paraId="6BDAEF18" w14:textId="77777777" w:rsidR="004E2053" w:rsidRPr="00F73C51" w:rsidRDefault="004E2053" w:rsidP="007B3089">
            <w:pPr>
              <w:spacing w:before="40" w:after="40" w:line="259" w:lineRule="auto"/>
              <w:rPr>
                <w:rFonts w:cs="Times New Roman"/>
                <w:szCs w:val="24"/>
              </w:rPr>
            </w:pPr>
            <w:r w:rsidRPr="00F73C51">
              <w:rPr>
                <w:rFonts w:cs="Times New Roman"/>
                <w:szCs w:val="24"/>
              </w:rPr>
              <w:t>Russian Federation</w:t>
            </w:r>
          </w:p>
        </w:tc>
      </w:tr>
      <w:tr w:rsidR="004E2053" w:rsidRPr="00F73C51" w14:paraId="47EB923A" w14:textId="77777777" w:rsidTr="007B3089">
        <w:trPr>
          <w:trHeight w:val="288"/>
          <w:jc w:val="center"/>
        </w:trPr>
        <w:tc>
          <w:tcPr>
            <w:tcW w:w="1984" w:type="dxa"/>
            <w:hideMark/>
          </w:tcPr>
          <w:p w14:paraId="065A0E5B"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47E55A2D" w14:textId="77777777" w:rsidR="004E2053" w:rsidRPr="00F73C51" w:rsidRDefault="004E2053" w:rsidP="007B3089">
            <w:pPr>
              <w:spacing w:before="40" w:after="40" w:line="259" w:lineRule="auto"/>
              <w:rPr>
                <w:rFonts w:cs="Times New Roman"/>
                <w:szCs w:val="24"/>
                <w:highlight w:val="yellow"/>
              </w:rPr>
            </w:pPr>
            <w:r w:rsidRPr="00F73C51">
              <w:rPr>
                <w:rFonts w:cs="Times New Roman"/>
                <w:szCs w:val="24"/>
              </w:rPr>
              <w:t>Mr P</w:t>
            </w:r>
            <w:r>
              <w:rPr>
                <w:rFonts w:cs="Times New Roman"/>
                <w:szCs w:val="24"/>
              </w:rPr>
              <w:t>.</w:t>
            </w:r>
            <w:r w:rsidRPr="00F73C51">
              <w:rPr>
                <w:rFonts w:cs="Times New Roman"/>
                <w:szCs w:val="24"/>
              </w:rPr>
              <w:t xml:space="preserve"> </w:t>
            </w:r>
            <w:proofErr w:type="spellStart"/>
            <w:r w:rsidRPr="00F73C51">
              <w:rPr>
                <w:rFonts w:cs="Times New Roman"/>
                <w:szCs w:val="24"/>
              </w:rPr>
              <w:t>Lazzarini</w:t>
            </w:r>
            <w:proofErr w:type="spellEnd"/>
          </w:p>
        </w:tc>
        <w:tc>
          <w:tcPr>
            <w:tcW w:w="3109" w:type="dxa"/>
            <w:noWrap/>
            <w:hideMark/>
          </w:tcPr>
          <w:p w14:paraId="44C15520" w14:textId="77777777" w:rsidR="004E2053" w:rsidRPr="00F73C51" w:rsidRDefault="004E2053"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F73C51">
              <w:rPr>
                <w:rFonts w:cs="Times New Roman"/>
                <w:szCs w:val="24"/>
              </w:rPr>
              <w:t>Vatican City State</w:t>
            </w:r>
          </w:p>
        </w:tc>
      </w:tr>
      <w:tr w:rsidR="004E2053" w:rsidRPr="00F73C51" w14:paraId="5DBB0BDB" w14:textId="77777777" w:rsidTr="007B3089">
        <w:trPr>
          <w:trHeight w:val="288"/>
          <w:jc w:val="center"/>
        </w:trPr>
        <w:tc>
          <w:tcPr>
            <w:tcW w:w="1984" w:type="dxa"/>
          </w:tcPr>
          <w:p w14:paraId="3355A099"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76FEEC23" w14:textId="77777777" w:rsidR="004E2053" w:rsidRPr="00F73C51" w:rsidRDefault="004E2053" w:rsidP="007B3089">
            <w:pPr>
              <w:spacing w:before="40" w:after="40" w:line="259" w:lineRule="auto"/>
              <w:rPr>
                <w:szCs w:val="24"/>
              </w:rPr>
            </w:pPr>
            <w:r>
              <w:rPr>
                <w:szCs w:val="24"/>
              </w:rPr>
              <w:t>Mr W. Sami</w:t>
            </w:r>
          </w:p>
        </w:tc>
        <w:tc>
          <w:tcPr>
            <w:tcW w:w="3109" w:type="dxa"/>
            <w:noWrap/>
          </w:tcPr>
          <w:p w14:paraId="2CB603C3" w14:textId="77777777" w:rsidR="004E2053" w:rsidRPr="00F73C51" w:rsidRDefault="004E2053" w:rsidP="007B3089">
            <w:pPr>
              <w:tabs>
                <w:tab w:val="clear" w:pos="1134"/>
                <w:tab w:val="clear" w:pos="1871"/>
                <w:tab w:val="clear" w:pos="2268"/>
              </w:tabs>
              <w:overflowPunct/>
              <w:autoSpaceDE/>
              <w:autoSpaceDN/>
              <w:adjustRightInd/>
              <w:spacing w:before="0"/>
              <w:textAlignment w:val="auto"/>
              <w:rPr>
                <w:szCs w:val="24"/>
              </w:rPr>
            </w:pPr>
            <w:r>
              <w:rPr>
                <w:szCs w:val="24"/>
              </w:rPr>
              <w:t>EBU</w:t>
            </w:r>
          </w:p>
        </w:tc>
      </w:tr>
      <w:tr w:rsidR="004E2053" w:rsidRPr="00F73C51" w14:paraId="029A62C4" w14:textId="77777777" w:rsidTr="007B3089">
        <w:trPr>
          <w:trHeight w:val="288"/>
          <w:jc w:val="center"/>
        </w:trPr>
        <w:tc>
          <w:tcPr>
            <w:tcW w:w="1984" w:type="dxa"/>
          </w:tcPr>
          <w:p w14:paraId="6BC2BD5A"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tcPr>
          <w:p w14:paraId="28E71C02" w14:textId="77777777" w:rsidR="004E2053" w:rsidRPr="00F73C51" w:rsidRDefault="004E2053" w:rsidP="007B3089">
            <w:pPr>
              <w:spacing w:before="40" w:after="40" w:line="259" w:lineRule="auto"/>
              <w:rPr>
                <w:szCs w:val="24"/>
              </w:rPr>
            </w:pPr>
            <w:r>
              <w:rPr>
                <w:szCs w:val="24"/>
              </w:rPr>
              <w:t xml:space="preserve">Mr F. </w:t>
            </w:r>
            <w:proofErr w:type="spellStart"/>
            <w:r>
              <w:rPr>
                <w:szCs w:val="24"/>
              </w:rPr>
              <w:t>Ukwela</w:t>
            </w:r>
            <w:proofErr w:type="spellEnd"/>
          </w:p>
        </w:tc>
        <w:tc>
          <w:tcPr>
            <w:tcW w:w="3109" w:type="dxa"/>
            <w:noWrap/>
          </w:tcPr>
          <w:p w14:paraId="452A4B5F" w14:textId="77777777" w:rsidR="004E2053" w:rsidRPr="00F73C51" w:rsidRDefault="004E2053" w:rsidP="007B3089">
            <w:pPr>
              <w:tabs>
                <w:tab w:val="clear" w:pos="1134"/>
                <w:tab w:val="clear" w:pos="1871"/>
                <w:tab w:val="clear" w:pos="2268"/>
              </w:tabs>
              <w:overflowPunct/>
              <w:autoSpaceDE/>
              <w:autoSpaceDN/>
              <w:adjustRightInd/>
              <w:spacing w:before="0"/>
              <w:textAlignment w:val="auto"/>
              <w:rPr>
                <w:szCs w:val="24"/>
              </w:rPr>
            </w:pPr>
            <w:r>
              <w:rPr>
                <w:szCs w:val="24"/>
              </w:rPr>
              <w:t>Nigeria</w:t>
            </w:r>
          </w:p>
        </w:tc>
      </w:tr>
      <w:tr w:rsidR="004E2053" w:rsidRPr="00F73C51" w14:paraId="46D72264" w14:textId="77777777" w:rsidTr="007B3089">
        <w:trPr>
          <w:trHeight w:val="288"/>
          <w:jc w:val="center"/>
        </w:trPr>
        <w:tc>
          <w:tcPr>
            <w:tcW w:w="1984" w:type="dxa"/>
            <w:hideMark/>
          </w:tcPr>
          <w:p w14:paraId="77CBB837" w14:textId="77777777" w:rsidR="004E2053" w:rsidRPr="00DC59E6"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5D670CF8" w14:textId="77777777" w:rsidR="004E2053" w:rsidRPr="00F73C51" w:rsidRDefault="004E2053" w:rsidP="007B3089">
            <w:pPr>
              <w:spacing w:before="40" w:after="40" w:line="259" w:lineRule="auto"/>
              <w:rPr>
                <w:rFonts w:cs="Times New Roman"/>
                <w:szCs w:val="24"/>
                <w:highlight w:val="yellow"/>
              </w:rPr>
            </w:pPr>
            <w:r w:rsidRPr="00F73C51">
              <w:rPr>
                <w:rFonts w:cs="Times New Roman"/>
                <w:szCs w:val="24"/>
              </w:rPr>
              <w:t xml:space="preserve">Mr J. </w:t>
            </w:r>
            <w:proofErr w:type="spellStart"/>
            <w:r w:rsidRPr="00F73C51">
              <w:rPr>
                <w:rFonts w:cs="Times New Roman"/>
                <w:szCs w:val="24"/>
              </w:rPr>
              <w:t>Xie</w:t>
            </w:r>
            <w:proofErr w:type="spellEnd"/>
          </w:p>
        </w:tc>
        <w:tc>
          <w:tcPr>
            <w:tcW w:w="3109" w:type="dxa"/>
            <w:noWrap/>
            <w:hideMark/>
          </w:tcPr>
          <w:p w14:paraId="556961BB" w14:textId="77777777" w:rsidR="004E2053" w:rsidRPr="00F73C51" w:rsidRDefault="004E2053" w:rsidP="007B3089">
            <w:pPr>
              <w:spacing w:before="40" w:after="40" w:line="259" w:lineRule="auto"/>
              <w:rPr>
                <w:rFonts w:cs="Times New Roman"/>
                <w:szCs w:val="24"/>
              </w:rPr>
            </w:pPr>
            <w:r w:rsidRPr="00F73C51">
              <w:rPr>
                <w:rFonts w:cs="Times New Roman"/>
                <w:szCs w:val="24"/>
              </w:rPr>
              <w:t>China</w:t>
            </w:r>
          </w:p>
        </w:tc>
      </w:tr>
    </w:tbl>
    <w:p w14:paraId="464F3FE7" w14:textId="77777777" w:rsidR="00425FD6" w:rsidRDefault="00425FD6" w:rsidP="000D1293"/>
    <w:p w14:paraId="69535822" w14:textId="77777777" w:rsidR="00425FD6" w:rsidRDefault="00425FD6">
      <w:pPr>
        <w:tabs>
          <w:tab w:val="clear" w:pos="1134"/>
          <w:tab w:val="clear" w:pos="1871"/>
          <w:tab w:val="clear" w:pos="2268"/>
        </w:tabs>
        <w:overflowPunct/>
        <w:autoSpaceDE/>
        <w:autoSpaceDN/>
        <w:adjustRightInd/>
        <w:spacing w:before="0"/>
        <w:textAlignment w:val="auto"/>
      </w:pPr>
      <w:r>
        <w:br w:type="page"/>
      </w:r>
    </w:p>
    <w:p w14:paraId="3D68FAAD" w14:textId="77777777" w:rsidR="00425FD6" w:rsidRPr="00A57595" w:rsidRDefault="00425FD6" w:rsidP="00425FD6">
      <w:pPr>
        <w:pStyle w:val="Title4"/>
        <w:keepNext/>
      </w:pPr>
      <w:r w:rsidRPr="00A57595">
        <w:lastRenderedPageBreak/>
        <w:t>STUDY GROUP 7</w:t>
      </w:r>
    </w:p>
    <w:p w14:paraId="7F658F04" w14:textId="5C80A082" w:rsidR="00425FD6" w:rsidRPr="00A57595" w:rsidRDefault="00425FD6" w:rsidP="00425FD6">
      <w:pPr>
        <w:pStyle w:val="Title3"/>
        <w:keepNext/>
      </w:pPr>
      <w:r w:rsidRPr="00A57595">
        <w:t>SCIENCE SERVICES</w:t>
      </w:r>
    </w:p>
    <w:p w14:paraId="762C9A4A" w14:textId="77777777" w:rsidR="00425FD6" w:rsidRPr="00A57595" w:rsidRDefault="00425FD6" w:rsidP="00425FD6">
      <w:pPr>
        <w:pStyle w:val="Headingi"/>
      </w:pPr>
      <w:r w:rsidRPr="00A57595">
        <w:t>Scope:</w:t>
      </w:r>
    </w:p>
    <w:p w14:paraId="2828033E" w14:textId="77777777" w:rsidR="00425FD6" w:rsidRPr="00A57595" w:rsidRDefault="00425FD6" w:rsidP="00425FD6">
      <w:r w:rsidRPr="00A57595">
        <w:t>1</w:t>
      </w:r>
      <w:r w:rsidRPr="00A57595">
        <w:tab/>
        <w:t>Systems for space operation, space research, Earth exploration and meteorology, including the related use of links in the inter</w:t>
      </w:r>
      <w:r w:rsidRPr="00A57595">
        <w:noBreakHyphen/>
        <w:t>satellite service.</w:t>
      </w:r>
    </w:p>
    <w:p w14:paraId="22112CD4" w14:textId="77777777" w:rsidR="00425FD6" w:rsidRPr="00A57595" w:rsidRDefault="00425FD6" w:rsidP="00425FD6">
      <w:r w:rsidRPr="00A57595">
        <w:t>2</w:t>
      </w:r>
      <w:r w:rsidRPr="00A57595">
        <w:tab/>
        <w:t>Systems for remote sensing, including passive and active sensing systems, operating on both ground-based and space-based platforms.</w:t>
      </w:r>
    </w:p>
    <w:p w14:paraId="07F1898D" w14:textId="77777777" w:rsidR="00425FD6" w:rsidRPr="00A57595" w:rsidRDefault="00425FD6" w:rsidP="00425FD6">
      <w:r w:rsidRPr="00A57595">
        <w:t>3</w:t>
      </w:r>
      <w:r w:rsidRPr="00A57595">
        <w:tab/>
        <w:t>Radio astronomy and radar astronomy.</w:t>
      </w:r>
    </w:p>
    <w:p w14:paraId="5836931B" w14:textId="77777777" w:rsidR="00425FD6" w:rsidRDefault="00425FD6" w:rsidP="00425FD6">
      <w:r w:rsidRPr="00A57595">
        <w:t>4</w:t>
      </w:r>
      <w:r w:rsidRPr="00A57595">
        <w:tab/>
        <w:t>Dissemination, reception and coordination of standard-frequency and time-signal services, including the application of satellite techniques, on a worldwide basis.</w:t>
      </w:r>
    </w:p>
    <w:p w14:paraId="40B64515" w14:textId="77777777" w:rsidR="00425FD6" w:rsidRPr="00A57595" w:rsidRDefault="00425FD6" w:rsidP="00425FD6"/>
    <w:tbl>
      <w:tblPr>
        <w:tblStyle w:val="TableGrid"/>
        <w:tblW w:w="0" w:type="auto"/>
        <w:jc w:val="center"/>
        <w:tblLook w:val="04A0" w:firstRow="1" w:lastRow="0" w:firstColumn="1" w:lastColumn="0" w:noHBand="0" w:noVBand="1"/>
      </w:tblPr>
      <w:tblGrid>
        <w:gridCol w:w="1984"/>
        <w:gridCol w:w="3691"/>
        <w:gridCol w:w="3109"/>
      </w:tblGrid>
      <w:tr w:rsidR="004955C6" w:rsidRPr="00DC59E6" w14:paraId="284AB3F4" w14:textId="77777777" w:rsidTr="004955C6">
        <w:trPr>
          <w:trHeight w:val="288"/>
          <w:jc w:val="center"/>
        </w:trPr>
        <w:tc>
          <w:tcPr>
            <w:tcW w:w="1984" w:type="dxa"/>
            <w:shd w:val="clear" w:color="auto" w:fill="auto"/>
            <w:noWrap/>
          </w:tcPr>
          <w:p w14:paraId="2B84FB0A" w14:textId="77777777" w:rsidR="004955C6" w:rsidRPr="00F73C51" w:rsidRDefault="004955C6" w:rsidP="004955C6">
            <w:pPr>
              <w:spacing w:before="40" w:after="40"/>
              <w:rPr>
                <w:rFonts w:asciiTheme="majorBidi" w:hAnsiTheme="majorBidi" w:cstheme="majorBidi"/>
                <w:szCs w:val="24"/>
              </w:rPr>
            </w:pPr>
          </w:p>
        </w:tc>
        <w:tc>
          <w:tcPr>
            <w:tcW w:w="3691" w:type="dxa"/>
            <w:shd w:val="clear" w:color="auto" w:fill="auto"/>
            <w:noWrap/>
          </w:tcPr>
          <w:p w14:paraId="279F8241"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Name</w:t>
            </w:r>
          </w:p>
        </w:tc>
        <w:tc>
          <w:tcPr>
            <w:tcW w:w="3109" w:type="dxa"/>
            <w:shd w:val="clear" w:color="auto" w:fill="auto"/>
            <w:noWrap/>
          </w:tcPr>
          <w:p w14:paraId="2D54C65D"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Country/Org.</w:t>
            </w:r>
          </w:p>
        </w:tc>
      </w:tr>
      <w:tr w:rsidR="00425FD6" w:rsidRPr="00F73C51" w14:paraId="146C5F3F" w14:textId="77777777" w:rsidTr="007B3089">
        <w:trPr>
          <w:trHeight w:val="288"/>
          <w:jc w:val="center"/>
        </w:trPr>
        <w:tc>
          <w:tcPr>
            <w:tcW w:w="1984" w:type="dxa"/>
            <w:noWrap/>
            <w:hideMark/>
          </w:tcPr>
          <w:p w14:paraId="54E66D22" w14:textId="77777777" w:rsidR="00425FD6" w:rsidRPr="00F73C51" w:rsidRDefault="00425FD6" w:rsidP="007B3089">
            <w:pPr>
              <w:spacing w:before="40" w:after="40" w:line="259" w:lineRule="auto"/>
              <w:rPr>
                <w:rFonts w:asciiTheme="majorBidi" w:hAnsiTheme="majorBidi" w:cstheme="majorBidi"/>
                <w:szCs w:val="24"/>
              </w:rPr>
            </w:pPr>
            <w:r w:rsidRPr="00F73C51">
              <w:rPr>
                <w:rFonts w:asciiTheme="majorBidi" w:hAnsiTheme="majorBidi" w:cstheme="majorBidi"/>
                <w:szCs w:val="24"/>
              </w:rPr>
              <w:t>Chairman</w:t>
            </w:r>
          </w:p>
        </w:tc>
        <w:tc>
          <w:tcPr>
            <w:tcW w:w="3691" w:type="dxa"/>
            <w:noWrap/>
            <w:hideMark/>
          </w:tcPr>
          <w:p w14:paraId="26F594DC" w14:textId="77777777" w:rsidR="00425FD6" w:rsidRPr="00F73C51" w:rsidRDefault="00425FD6" w:rsidP="007B3089">
            <w:pPr>
              <w:spacing w:before="40" w:after="40" w:line="259" w:lineRule="auto"/>
              <w:rPr>
                <w:rFonts w:cs="Times New Roman"/>
                <w:szCs w:val="24"/>
              </w:rPr>
            </w:pPr>
            <w:r w:rsidRPr="00F73C51">
              <w:rPr>
                <w:rFonts w:cs="Times New Roman"/>
                <w:szCs w:val="24"/>
              </w:rPr>
              <w:t xml:space="preserve">Mr J. </w:t>
            </w:r>
            <w:proofErr w:type="spellStart"/>
            <w:r w:rsidRPr="00F73C51">
              <w:rPr>
                <w:rFonts w:cs="Times New Roman"/>
                <w:szCs w:val="24"/>
              </w:rPr>
              <w:t>Zuzek</w:t>
            </w:r>
            <w:proofErr w:type="spellEnd"/>
          </w:p>
        </w:tc>
        <w:tc>
          <w:tcPr>
            <w:tcW w:w="3109" w:type="dxa"/>
            <w:noWrap/>
            <w:hideMark/>
          </w:tcPr>
          <w:p w14:paraId="365C77CA" w14:textId="77777777" w:rsidR="00425FD6" w:rsidRPr="00F73C51" w:rsidRDefault="00425FD6" w:rsidP="007B3089">
            <w:pPr>
              <w:spacing w:before="40" w:after="40" w:line="259" w:lineRule="auto"/>
              <w:rPr>
                <w:rFonts w:cs="Times New Roman"/>
                <w:szCs w:val="24"/>
              </w:rPr>
            </w:pPr>
            <w:r w:rsidRPr="00F73C51">
              <w:rPr>
                <w:rFonts w:cs="Times New Roman"/>
                <w:szCs w:val="24"/>
              </w:rPr>
              <w:t>United States</w:t>
            </w:r>
          </w:p>
        </w:tc>
      </w:tr>
      <w:tr w:rsidR="00425FD6" w:rsidRPr="00F73C51" w14:paraId="5CCF43F4" w14:textId="77777777" w:rsidTr="007B3089">
        <w:trPr>
          <w:trHeight w:val="288"/>
          <w:jc w:val="center"/>
        </w:trPr>
        <w:tc>
          <w:tcPr>
            <w:tcW w:w="1984" w:type="dxa"/>
            <w:hideMark/>
          </w:tcPr>
          <w:p w14:paraId="1C8EA5B7" w14:textId="77777777" w:rsidR="00425FD6" w:rsidRPr="00F73C51" w:rsidRDefault="00425FD6" w:rsidP="007B3089">
            <w:pPr>
              <w:spacing w:before="40" w:after="40" w:line="259" w:lineRule="auto"/>
              <w:rPr>
                <w:rFonts w:asciiTheme="majorBidi" w:hAnsiTheme="majorBidi" w:cstheme="majorBidi"/>
                <w:szCs w:val="24"/>
              </w:rPr>
            </w:pPr>
            <w:r w:rsidRPr="00F73C51">
              <w:rPr>
                <w:rFonts w:asciiTheme="majorBidi" w:hAnsiTheme="majorBidi" w:cstheme="majorBidi"/>
                <w:szCs w:val="24"/>
              </w:rPr>
              <w:t>Vice-Chairmen</w:t>
            </w:r>
          </w:p>
        </w:tc>
        <w:tc>
          <w:tcPr>
            <w:tcW w:w="3691" w:type="dxa"/>
            <w:noWrap/>
          </w:tcPr>
          <w:p w14:paraId="27782F4E" w14:textId="77777777" w:rsidR="00425FD6" w:rsidRPr="00F73C51" w:rsidRDefault="00425FD6" w:rsidP="007B3089">
            <w:pPr>
              <w:spacing w:before="40" w:after="40" w:line="259" w:lineRule="auto"/>
              <w:rPr>
                <w:rFonts w:cs="Times New Roman"/>
                <w:szCs w:val="24"/>
                <w:highlight w:val="yellow"/>
              </w:rPr>
            </w:pPr>
            <w:r w:rsidRPr="00F73C51">
              <w:rPr>
                <w:rFonts w:cs="Times New Roman"/>
                <w:szCs w:val="24"/>
              </w:rPr>
              <w:t xml:space="preserve">Mr M.M. </w:t>
            </w:r>
            <w:proofErr w:type="spellStart"/>
            <w:r w:rsidRPr="00F73C51">
              <w:rPr>
                <w:rFonts w:cs="Times New Roman"/>
                <w:szCs w:val="24"/>
              </w:rPr>
              <w:t>Abdelhaseeb</w:t>
            </w:r>
            <w:proofErr w:type="spellEnd"/>
          </w:p>
        </w:tc>
        <w:tc>
          <w:tcPr>
            <w:tcW w:w="3109" w:type="dxa"/>
            <w:noWrap/>
          </w:tcPr>
          <w:p w14:paraId="48BB844C" w14:textId="77777777" w:rsidR="00425FD6" w:rsidRPr="00F73C51" w:rsidRDefault="00425FD6" w:rsidP="007B3089">
            <w:pPr>
              <w:spacing w:before="40" w:after="40" w:line="259" w:lineRule="auto"/>
              <w:rPr>
                <w:rFonts w:cs="Times New Roman"/>
                <w:szCs w:val="24"/>
                <w:highlight w:val="yellow"/>
              </w:rPr>
            </w:pPr>
            <w:r w:rsidRPr="00F73C51">
              <w:rPr>
                <w:rFonts w:cs="Times New Roman"/>
                <w:szCs w:val="24"/>
              </w:rPr>
              <w:t>Egypt</w:t>
            </w:r>
          </w:p>
        </w:tc>
      </w:tr>
      <w:tr w:rsidR="00425FD6" w:rsidRPr="00F73C51" w14:paraId="5770BEBA" w14:textId="77777777" w:rsidTr="007B3089">
        <w:trPr>
          <w:trHeight w:val="288"/>
          <w:jc w:val="center"/>
        </w:trPr>
        <w:tc>
          <w:tcPr>
            <w:tcW w:w="1984" w:type="dxa"/>
          </w:tcPr>
          <w:p w14:paraId="166EDA82" w14:textId="77777777" w:rsidR="00425FD6" w:rsidRPr="00F73C51" w:rsidRDefault="00425FD6" w:rsidP="007B3089">
            <w:pPr>
              <w:spacing w:before="40" w:after="40" w:line="259" w:lineRule="auto"/>
              <w:rPr>
                <w:rFonts w:asciiTheme="majorBidi" w:hAnsiTheme="majorBidi" w:cstheme="majorBidi"/>
                <w:szCs w:val="24"/>
              </w:rPr>
            </w:pPr>
          </w:p>
        </w:tc>
        <w:tc>
          <w:tcPr>
            <w:tcW w:w="3691" w:type="dxa"/>
            <w:noWrap/>
          </w:tcPr>
          <w:p w14:paraId="35C17229" w14:textId="77777777" w:rsidR="00425FD6" w:rsidRPr="00F73C51" w:rsidRDefault="00425FD6" w:rsidP="007B3089">
            <w:pPr>
              <w:spacing w:before="40" w:after="40" w:line="259" w:lineRule="auto"/>
              <w:rPr>
                <w:rFonts w:cs="Times New Roman"/>
                <w:szCs w:val="24"/>
              </w:rPr>
            </w:pPr>
            <w:r w:rsidRPr="00F73C51">
              <w:rPr>
                <w:rFonts w:cs="Times New Roman"/>
                <w:szCs w:val="24"/>
              </w:rPr>
              <w:t>Mr A. Amin</w:t>
            </w:r>
          </w:p>
        </w:tc>
        <w:tc>
          <w:tcPr>
            <w:tcW w:w="3109" w:type="dxa"/>
            <w:noWrap/>
          </w:tcPr>
          <w:p w14:paraId="59456CEE" w14:textId="77777777" w:rsidR="00425FD6" w:rsidRPr="00F73C51" w:rsidRDefault="00425FD6" w:rsidP="007B3089">
            <w:pPr>
              <w:spacing w:before="40" w:after="40" w:line="259" w:lineRule="auto"/>
              <w:rPr>
                <w:rFonts w:cs="Times New Roman"/>
                <w:szCs w:val="24"/>
              </w:rPr>
            </w:pPr>
            <w:r w:rsidRPr="00F73C51">
              <w:rPr>
                <w:rFonts w:cs="Times New Roman"/>
                <w:szCs w:val="24"/>
              </w:rPr>
              <w:t>United Arab Emirates</w:t>
            </w:r>
          </w:p>
        </w:tc>
      </w:tr>
      <w:tr w:rsidR="00425FD6" w:rsidRPr="00F73C51" w14:paraId="3DAE9DD0" w14:textId="77777777" w:rsidTr="007B3089">
        <w:trPr>
          <w:trHeight w:val="288"/>
          <w:jc w:val="center"/>
        </w:trPr>
        <w:tc>
          <w:tcPr>
            <w:tcW w:w="1984" w:type="dxa"/>
            <w:hideMark/>
          </w:tcPr>
          <w:p w14:paraId="1B51BE5D"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2A00B2A1" w14:textId="77777777" w:rsidR="00425FD6" w:rsidRPr="00F73C51" w:rsidRDefault="00425FD6" w:rsidP="007B3089">
            <w:pPr>
              <w:spacing w:before="40" w:after="40" w:line="259" w:lineRule="auto"/>
              <w:rPr>
                <w:rFonts w:cs="Times New Roman"/>
                <w:szCs w:val="24"/>
              </w:rPr>
            </w:pPr>
            <w:r w:rsidRPr="00F73C51">
              <w:rPr>
                <w:rFonts w:cs="Times New Roman"/>
                <w:szCs w:val="24"/>
              </w:rPr>
              <w:t xml:space="preserve">Mr B. </w:t>
            </w:r>
            <w:proofErr w:type="spellStart"/>
            <w:r w:rsidRPr="00F73C51">
              <w:rPr>
                <w:rFonts w:cs="Times New Roman"/>
                <w:szCs w:val="24"/>
              </w:rPr>
              <w:t>Dudhia</w:t>
            </w:r>
            <w:proofErr w:type="spellEnd"/>
          </w:p>
        </w:tc>
        <w:tc>
          <w:tcPr>
            <w:tcW w:w="3109" w:type="dxa"/>
            <w:noWrap/>
            <w:hideMark/>
          </w:tcPr>
          <w:p w14:paraId="77D190D8" w14:textId="77777777" w:rsidR="00425FD6" w:rsidRPr="00F73C51" w:rsidRDefault="00425FD6" w:rsidP="007B3089">
            <w:pPr>
              <w:spacing w:before="40" w:after="40" w:line="259" w:lineRule="auto"/>
              <w:rPr>
                <w:rFonts w:cs="Times New Roman"/>
                <w:szCs w:val="24"/>
              </w:rPr>
            </w:pPr>
            <w:r w:rsidRPr="00F73C51">
              <w:rPr>
                <w:rFonts w:cs="Times New Roman"/>
                <w:szCs w:val="24"/>
              </w:rPr>
              <w:t>United Kingdom</w:t>
            </w:r>
          </w:p>
        </w:tc>
      </w:tr>
      <w:tr w:rsidR="00425FD6" w:rsidRPr="00F73C51" w14:paraId="42F93351" w14:textId="77777777" w:rsidTr="007B3089">
        <w:trPr>
          <w:trHeight w:val="288"/>
          <w:jc w:val="center"/>
        </w:trPr>
        <w:tc>
          <w:tcPr>
            <w:tcW w:w="1984" w:type="dxa"/>
            <w:hideMark/>
          </w:tcPr>
          <w:p w14:paraId="6EE90B67"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7D675C42" w14:textId="77777777" w:rsidR="00425FD6" w:rsidRPr="00F73C51" w:rsidRDefault="00425FD6" w:rsidP="007B3089">
            <w:pPr>
              <w:spacing w:before="40" w:after="40" w:line="259" w:lineRule="auto"/>
              <w:rPr>
                <w:rFonts w:cs="Times New Roman"/>
                <w:szCs w:val="24"/>
                <w:highlight w:val="yellow"/>
              </w:rPr>
            </w:pPr>
            <w:r w:rsidRPr="00F73C51">
              <w:rPr>
                <w:rFonts w:cs="Times New Roman"/>
                <w:szCs w:val="24"/>
              </w:rPr>
              <w:t>Mr R. Han</w:t>
            </w:r>
          </w:p>
        </w:tc>
        <w:tc>
          <w:tcPr>
            <w:tcW w:w="3109" w:type="dxa"/>
            <w:noWrap/>
            <w:hideMark/>
          </w:tcPr>
          <w:p w14:paraId="014B5B46" w14:textId="77777777" w:rsidR="00425FD6" w:rsidRPr="00F73C51" w:rsidRDefault="00425FD6" w:rsidP="007B3089">
            <w:pPr>
              <w:spacing w:before="40" w:after="40" w:line="259" w:lineRule="auto"/>
              <w:rPr>
                <w:rFonts w:cs="Times New Roman"/>
                <w:szCs w:val="24"/>
                <w:highlight w:val="yellow"/>
              </w:rPr>
            </w:pPr>
            <w:r w:rsidRPr="00F73C51">
              <w:rPr>
                <w:rFonts w:cs="Times New Roman"/>
                <w:szCs w:val="24"/>
              </w:rPr>
              <w:t>China</w:t>
            </w:r>
          </w:p>
        </w:tc>
      </w:tr>
      <w:tr w:rsidR="00425FD6" w:rsidRPr="00F73C51" w14:paraId="56158620" w14:textId="77777777" w:rsidTr="007B3089">
        <w:trPr>
          <w:trHeight w:val="288"/>
          <w:jc w:val="center"/>
        </w:trPr>
        <w:tc>
          <w:tcPr>
            <w:tcW w:w="1984" w:type="dxa"/>
            <w:hideMark/>
          </w:tcPr>
          <w:p w14:paraId="6D328EAE"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47988FDD" w14:textId="77777777" w:rsidR="00425FD6" w:rsidRPr="00F73C51" w:rsidRDefault="00425FD6" w:rsidP="007B3089">
            <w:pPr>
              <w:spacing w:before="40" w:after="40" w:line="259" w:lineRule="auto"/>
              <w:rPr>
                <w:rFonts w:cs="Times New Roman"/>
                <w:szCs w:val="24"/>
                <w:highlight w:val="yellow"/>
              </w:rPr>
            </w:pPr>
            <w:r>
              <w:rPr>
                <w:rFonts w:cs="Times New Roman"/>
                <w:szCs w:val="24"/>
              </w:rPr>
              <w:t>Mr P.</w:t>
            </w:r>
            <w:r w:rsidRPr="00F73C51">
              <w:rPr>
                <w:rFonts w:cs="Times New Roman"/>
                <w:szCs w:val="24"/>
              </w:rPr>
              <w:t xml:space="preserve">V. </w:t>
            </w:r>
            <w:proofErr w:type="spellStart"/>
            <w:r w:rsidRPr="00F73C51">
              <w:rPr>
                <w:rFonts w:cs="Times New Roman"/>
                <w:szCs w:val="24"/>
              </w:rPr>
              <w:t>Kumaramohan</w:t>
            </w:r>
            <w:proofErr w:type="spellEnd"/>
          </w:p>
        </w:tc>
        <w:tc>
          <w:tcPr>
            <w:tcW w:w="3109" w:type="dxa"/>
            <w:noWrap/>
            <w:hideMark/>
          </w:tcPr>
          <w:p w14:paraId="42D3E56E" w14:textId="77777777" w:rsidR="00425FD6" w:rsidRPr="00F73C51" w:rsidRDefault="00425FD6" w:rsidP="007B3089">
            <w:pPr>
              <w:spacing w:before="40" w:after="40" w:line="259" w:lineRule="auto"/>
              <w:rPr>
                <w:rFonts w:cs="Times New Roman"/>
                <w:szCs w:val="24"/>
                <w:highlight w:val="yellow"/>
              </w:rPr>
            </w:pPr>
            <w:r w:rsidRPr="00F73C51">
              <w:rPr>
                <w:rFonts w:cs="Times New Roman"/>
                <w:szCs w:val="24"/>
              </w:rPr>
              <w:t>India</w:t>
            </w:r>
          </w:p>
        </w:tc>
      </w:tr>
      <w:tr w:rsidR="00425FD6" w:rsidRPr="00F73C51" w14:paraId="4D9C44BD" w14:textId="77777777" w:rsidTr="007B3089">
        <w:trPr>
          <w:trHeight w:val="288"/>
          <w:jc w:val="center"/>
        </w:trPr>
        <w:tc>
          <w:tcPr>
            <w:tcW w:w="1984" w:type="dxa"/>
          </w:tcPr>
          <w:p w14:paraId="12C75950"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tcPr>
          <w:p w14:paraId="04BA03D2" w14:textId="77777777" w:rsidR="00425FD6" w:rsidRPr="00F73C51" w:rsidRDefault="00425FD6" w:rsidP="007B3089">
            <w:pPr>
              <w:spacing w:before="40" w:after="40" w:line="259" w:lineRule="auto"/>
              <w:rPr>
                <w:szCs w:val="24"/>
              </w:rPr>
            </w:pPr>
            <w:r>
              <w:rPr>
                <w:szCs w:val="24"/>
              </w:rPr>
              <w:t xml:space="preserve">Mr A. </w:t>
            </w:r>
            <w:proofErr w:type="spellStart"/>
            <w:r>
              <w:rPr>
                <w:szCs w:val="24"/>
              </w:rPr>
              <w:t>Maiwada</w:t>
            </w:r>
            <w:proofErr w:type="spellEnd"/>
          </w:p>
        </w:tc>
        <w:tc>
          <w:tcPr>
            <w:tcW w:w="3109" w:type="dxa"/>
            <w:noWrap/>
          </w:tcPr>
          <w:p w14:paraId="6F3133C7" w14:textId="77777777" w:rsidR="00425FD6" w:rsidRPr="00F73C51" w:rsidRDefault="00425FD6" w:rsidP="007B3089">
            <w:pPr>
              <w:spacing w:before="40" w:after="40" w:line="259" w:lineRule="auto"/>
              <w:rPr>
                <w:szCs w:val="24"/>
              </w:rPr>
            </w:pPr>
            <w:r>
              <w:rPr>
                <w:szCs w:val="24"/>
              </w:rPr>
              <w:t>Nigeria</w:t>
            </w:r>
          </w:p>
        </w:tc>
      </w:tr>
      <w:tr w:rsidR="00425FD6" w14:paraId="16F0CF52" w14:textId="77777777" w:rsidTr="007B3089">
        <w:trPr>
          <w:trHeight w:val="288"/>
          <w:jc w:val="center"/>
        </w:trPr>
        <w:tc>
          <w:tcPr>
            <w:tcW w:w="1984" w:type="dxa"/>
          </w:tcPr>
          <w:p w14:paraId="7F05F2C7"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tcPr>
          <w:p w14:paraId="223FC09E" w14:textId="77777777" w:rsidR="00425FD6" w:rsidRDefault="00425FD6" w:rsidP="007B3089">
            <w:pPr>
              <w:spacing w:before="40" w:after="40" w:line="259" w:lineRule="auto"/>
              <w:rPr>
                <w:szCs w:val="24"/>
              </w:rPr>
            </w:pPr>
            <w:r>
              <w:rPr>
                <w:szCs w:val="24"/>
              </w:rPr>
              <w:t xml:space="preserve">Dr Eng. R. </w:t>
            </w:r>
            <w:proofErr w:type="spellStart"/>
            <w:r>
              <w:rPr>
                <w:szCs w:val="24"/>
              </w:rPr>
              <w:t>Mezui</w:t>
            </w:r>
            <w:proofErr w:type="spellEnd"/>
            <w:r>
              <w:rPr>
                <w:szCs w:val="24"/>
              </w:rPr>
              <w:t xml:space="preserve"> </w:t>
            </w:r>
            <w:proofErr w:type="spellStart"/>
            <w:r>
              <w:rPr>
                <w:szCs w:val="24"/>
              </w:rPr>
              <w:t>Mintsa</w:t>
            </w:r>
            <w:proofErr w:type="spellEnd"/>
          </w:p>
        </w:tc>
        <w:tc>
          <w:tcPr>
            <w:tcW w:w="3109" w:type="dxa"/>
            <w:noWrap/>
          </w:tcPr>
          <w:p w14:paraId="02CD3ED9" w14:textId="77777777" w:rsidR="00425FD6" w:rsidRDefault="00425FD6" w:rsidP="007B3089">
            <w:pPr>
              <w:spacing w:before="40" w:after="40" w:line="259" w:lineRule="auto"/>
              <w:rPr>
                <w:szCs w:val="24"/>
              </w:rPr>
            </w:pPr>
            <w:r>
              <w:rPr>
                <w:szCs w:val="24"/>
              </w:rPr>
              <w:t>Gabon</w:t>
            </w:r>
          </w:p>
        </w:tc>
      </w:tr>
      <w:tr w:rsidR="00425FD6" w:rsidRPr="00F73C51" w14:paraId="2FE16B64" w14:textId="77777777" w:rsidTr="007B3089">
        <w:trPr>
          <w:trHeight w:val="288"/>
          <w:jc w:val="center"/>
        </w:trPr>
        <w:tc>
          <w:tcPr>
            <w:tcW w:w="1984" w:type="dxa"/>
            <w:hideMark/>
          </w:tcPr>
          <w:p w14:paraId="2F4E3105"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65BB4815" w14:textId="77777777" w:rsidR="00425FD6" w:rsidRPr="00F73C51" w:rsidRDefault="00425FD6" w:rsidP="007B3089">
            <w:pPr>
              <w:spacing w:before="40" w:after="40" w:line="259" w:lineRule="auto"/>
              <w:rPr>
                <w:rFonts w:cs="Times New Roman"/>
                <w:szCs w:val="24"/>
              </w:rPr>
            </w:pPr>
            <w:r w:rsidRPr="00F73C51">
              <w:rPr>
                <w:rFonts w:cs="Times New Roman"/>
                <w:szCs w:val="24"/>
              </w:rPr>
              <w:t xml:space="preserve">Mr R.R. </w:t>
            </w:r>
            <w:proofErr w:type="spellStart"/>
            <w:r w:rsidRPr="00F73C51">
              <w:rPr>
                <w:rFonts w:cs="Times New Roman"/>
                <w:szCs w:val="24"/>
              </w:rPr>
              <w:t>Nurshabekov</w:t>
            </w:r>
            <w:proofErr w:type="spellEnd"/>
          </w:p>
        </w:tc>
        <w:tc>
          <w:tcPr>
            <w:tcW w:w="3109" w:type="dxa"/>
            <w:noWrap/>
            <w:hideMark/>
          </w:tcPr>
          <w:p w14:paraId="5CC94177" w14:textId="77777777" w:rsidR="00425FD6" w:rsidRPr="00F73C51" w:rsidRDefault="00425FD6" w:rsidP="007B3089">
            <w:pPr>
              <w:spacing w:before="40" w:after="40" w:line="259" w:lineRule="auto"/>
              <w:rPr>
                <w:rFonts w:cs="Times New Roman"/>
                <w:szCs w:val="24"/>
              </w:rPr>
            </w:pPr>
            <w:r w:rsidRPr="00F73C51">
              <w:rPr>
                <w:rFonts w:cs="Times New Roman"/>
                <w:szCs w:val="24"/>
              </w:rPr>
              <w:t>Kazakhstan</w:t>
            </w:r>
          </w:p>
        </w:tc>
      </w:tr>
      <w:tr w:rsidR="00425FD6" w:rsidRPr="00F73C51" w14:paraId="6AC12F94" w14:textId="77777777" w:rsidTr="007B3089">
        <w:trPr>
          <w:trHeight w:val="288"/>
          <w:jc w:val="center"/>
        </w:trPr>
        <w:tc>
          <w:tcPr>
            <w:tcW w:w="1984" w:type="dxa"/>
            <w:hideMark/>
          </w:tcPr>
          <w:p w14:paraId="75E1AA26"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6D49774D" w14:textId="77777777" w:rsidR="00425FD6" w:rsidRPr="00F73C51" w:rsidRDefault="00425FD6" w:rsidP="007B3089">
            <w:pPr>
              <w:spacing w:before="40" w:after="40" w:line="259" w:lineRule="auto"/>
              <w:rPr>
                <w:rFonts w:cs="Times New Roman"/>
                <w:szCs w:val="24"/>
              </w:rPr>
            </w:pPr>
            <w:r w:rsidRPr="00F73C51">
              <w:rPr>
                <w:rFonts w:cs="Times New Roman"/>
                <w:szCs w:val="24"/>
              </w:rPr>
              <w:t xml:space="preserve">Mr J. </w:t>
            </w:r>
            <w:proofErr w:type="spellStart"/>
            <w:r w:rsidRPr="00F73C51">
              <w:rPr>
                <w:rFonts w:cs="Times New Roman"/>
                <w:szCs w:val="24"/>
              </w:rPr>
              <w:t>Pla</w:t>
            </w:r>
            <w:proofErr w:type="spellEnd"/>
          </w:p>
        </w:tc>
        <w:tc>
          <w:tcPr>
            <w:tcW w:w="3109" w:type="dxa"/>
            <w:noWrap/>
            <w:hideMark/>
          </w:tcPr>
          <w:p w14:paraId="3672BCC9" w14:textId="77777777" w:rsidR="00425FD6" w:rsidRPr="00F73C51" w:rsidRDefault="00425FD6" w:rsidP="007B3089">
            <w:pPr>
              <w:spacing w:before="40" w:after="40" w:line="259" w:lineRule="auto"/>
              <w:rPr>
                <w:rFonts w:cs="Times New Roman"/>
                <w:szCs w:val="24"/>
              </w:rPr>
            </w:pPr>
            <w:r w:rsidRPr="00F73C51">
              <w:rPr>
                <w:rFonts w:cs="Times New Roman"/>
                <w:szCs w:val="24"/>
              </w:rPr>
              <w:t>France</w:t>
            </w:r>
          </w:p>
        </w:tc>
      </w:tr>
      <w:tr w:rsidR="00425FD6" w:rsidRPr="00F73C51" w14:paraId="59E31D83" w14:textId="77777777" w:rsidTr="007B3089">
        <w:trPr>
          <w:trHeight w:val="288"/>
          <w:jc w:val="center"/>
        </w:trPr>
        <w:tc>
          <w:tcPr>
            <w:tcW w:w="1984" w:type="dxa"/>
          </w:tcPr>
          <w:p w14:paraId="104B2253"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tcPr>
          <w:p w14:paraId="2D7090A9" w14:textId="77777777" w:rsidR="00425FD6" w:rsidRPr="00F73C51" w:rsidRDefault="00425FD6" w:rsidP="007B3089">
            <w:pPr>
              <w:spacing w:before="40" w:after="40" w:line="259" w:lineRule="auto"/>
              <w:rPr>
                <w:rFonts w:cs="Times New Roman"/>
                <w:szCs w:val="24"/>
              </w:rPr>
            </w:pPr>
            <w:r w:rsidRPr="00F73C51">
              <w:rPr>
                <w:rFonts w:cs="Times New Roman"/>
                <w:szCs w:val="24"/>
              </w:rPr>
              <w:t>Dr H. Rhee</w:t>
            </w:r>
          </w:p>
        </w:tc>
        <w:tc>
          <w:tcPr>
            <w:tcW w:w="3109" w:type="dxa"/>
            <w:noWrap/>
          </w:tcPr>
          <w:p w14:paraId="526A7A50" w14:textId="77777777" w:rsidR="00425FD6" w:rsidRPr="00F73C51" w:rsidRDefault="00425FD6" w:rsidP="007B3089">
            <w:pPr>
              <w:spacing w:before="40" w:after="40" w:line="259" w:lineRule="auto"/>
              <w:rPr>
                <w:rFonts w:cs="Times New Roman"/>
                <w:szCs w:val="24"/>
              </w:rPr>
            </w:pPr>
            <w:r w:rsidRPr="00F73C51">
              <w:rPr>
                <w:rFonts w:cs="Times New Roman"/>
                <w:szCs w:val="24"/>
              </w:rPr>
              <w:t>Korea (Rep. of)</w:t>
            </w:r>
          </w:p>
        </w:tc>
      </w:tr>
      <w:tr w:rsidR="00425FD6" w:rsidRPr="00F73C51" w14:paraId="3120A412" w14:textId="77777777" w:rsidTr="007B3089">
        <w:trPr>
          <w:trHeight w:val="288"/>
          <w:jc w:val="center"/>
        </w:trPr>
        <w:tc>
          <w:tcPr>
            <w:tcW w:w="1984" w:type="dxa"/>
          </w:tcPr>
          <w:p w14:paraId="78F00B3F"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tcPr>
          <w:p w14:paraId="2BEC55DE" w14:textId="77777777" w:rsidR="00425FD6" w:rsidRPr="00F73C51" w:rsidRDefault="00425FD6" w:rsidP="007B3089">
            <w:pPr>
              <w:spacing w:before="40" w:after="40" w:line="259" w:lineRule="auto"/>
              <w:rPr>
                <w:rFonts w:cs="Times New Roman"/>
                <w:szCs w:val="24"/>
              </w:rPr>
            </w:pPr>
            <w:r w:rsidRPr="00F73C51">
              <w:rPr>
                <w:rFonts w:cs="Times New Roman"/>
                <w:szCs w:val="24"/>
              </w:rPr>
              <w:t xml:space="preserve">Mr A. </w:t>
            </w:r>
            <w:proofErr w:type="spellStart"/>
            <w:r w:rsidRPr="00F73C51">
              <w:rPr>
                <w:rFonts w:cs="Times New Roman"/>
                <w:szCs w:val="24"/>
              </w:rPr>
              <w:t>Taleb</w:t>
            </w:r>
            <w:proofErr w:type="spellEnd"/>
          </w:p>
        </w:tc>
        <w:tc>
          <w:tcPr>
            <w:tcW w:w="3109" w:type="dxa"/>
            <w:noWrap/>
          </w:tcPr>
          <w:p w14:paraId="24A6E15E" w14:textId="77777777" w:rsidR="00425FD6" w:rsidRPr="00F73C51" w:rsidRDefault="00425FD6" w:rsidP="007B3089">
            <w:pPr>
              <w:spacing w:before="40" w:after="40" w:line="259" w:lineRule="auto"/>
              <w:rPr>
                <w:rFonts w:cs="Times New Roman"/>
                <w:szCs w:val="24"/>
              </w:rPr>
            </w:pPr>
            <w:r w:rsidRPr="00F73C51">
              <w:rPr>
                <w:rFonts w:cs="Times New Roman"/>
                <w:szCs w:val="24"/>
              </w:rPr>
              <w:t>Morocco</w:t>
            </w:r>
          </w:p>
        </w:tc>
      </w:tr>
      <w:tr w:rsidR="00425FD6" w:rsidRPr="00F73C51" w14:paraId="22F73757" w14:textId="77777777" w:rsidTr="007B3089">
        <w:trPr>
          <w:trHeight w:val="288"/>
          <w:jc w:val="center"/>
        </w:trPr>
        <w:tc>
          <w:tcPr>
            <w:tcW w:w="1984" w:type="dxa"/>
          </w:tcPr>
          <w:p w14:paraId="4C4326F9" w14:textId="77777777" w:rsidR="00425FD6" w:rsidRPr="00DC59E6" w:rsidRDefault="00425FD6" w:rsidP="007B3089">
            <w:pPr>
              <w:spacing w:before="40" w:after="40" w:line="259" w:lineRule="auto"/>
              <w:rPr>
                <w:rFonts w:asciiTheme="majorBidi" w:hAnsiTheme="majorBidi" w:cstheme="majorBidi"/>
                <w:szCs w:val="24"/>
                <w:highlight w:val="yellow"/>
              </w:rPr>
            </w:pPr>
          </w:p>
        </w:tc>
        <w:tc>
          <w:tcPr>
            <w:tcW w:w="3691" w:type="dxa"/>
            <w:noWrap/>
          </w:tcPr>
          <w:p w14:paraId="473AEF88" w14:textId="77777777" w:rsidR="00425FD6" w:rsidRPr="00F73C51" w:rsidRDefault="00425FD6" w:rsidP="007B3089">
            <w:pPr>
              <w:spacing w:before="40" w:after="40" w:line="259" w:lineRule="auto"/>
              <w:rPr>
                <w:rFonts w:cs="Times New Roman"/>
                <w:szCs w:val="24"/>
              </w:rPr>
            </w:pPr>
            <w:r w:rsidRPr="00F73C51">
              <w:rPr>
                <w:rFonts w:cs="Times New Roman"/>
                <w:szCs w:val="24"/>
              </w:rPr>
              <w:t xml:space="preserve">Mr I.V. </w:t>
            </w:r>
            <w:proofErr w:type="spellStart"/>
            <w:r w:rsidRPr="00F73C51">
              <w:rPr>
                <w:rFonts w:cs="Times New Roman"/>
                <w:szCs w:val="24"/>
              </w:rPr>
              <w:t>Zheltonogov</w:t>
            </w:r>
            <w:proofErr w:type="spellEnd"/>
          </w:p>
        </w:tc>
        <w:tc>
          <w:tcPr>
            <w:tcW w:w="3109" w:type="dxa"/>
            <w:noWrap/>
          </w:tcPr>
          <w:p w14:paraId="3B03FC6A" w14:textId="77777777" w:rsidR="00425FD6" w:rsidRPr="00F73C51" w:rsidRDefault="00425FD6" w:rsidP="007B3089">
            <w:pPr>
              <w:spacing w:before="40" w:after="40" w:line="259" w:lineRule="auto"/>
              <w:rPr>
                <w:rFonts w:cs="Times New Roman"/>
                <w:szCs w:val="24"/>
              </w:rPr>
            </w:pPr>
            <w:r w:rsidRPr="00F73C51">
              <w:rPr>
                <w:rFonts w:cs="Times New Roman"/>
                <w:szCs w:val="24"/>
              </w:rPr>
              <w:t>Russian Federation</w:t>
            </w:r>
          </w:p>
        </w:tc>
      </w:tr>
    </w:tbl>
    <w:p w14:paraId="0112CD5D" w14:textId="77777777" w:rsidR="004955C6" w:rsidRDefault="004955C6" w:rsidP="000D1293"/>
    <w:p w14:paraId="495D2A92" w14:textId="77777777" w:rsidR="004955C6" w:rsidRDefault="004955C6">
      <w:pPr>
        <w:tabs>
          <w:tab w:val="clear" w:pos="1134"/>
          <w:tab w:val="clear" w:pos="1871"/>
          <w:tab w:val="clear" w:pos="2268"/>
        </w:tabs>
        <w:overflowPunct/>
        <w:autoSpaceDE/>
        <w:autoSpaceDN/>
        <w:adjustRightInd/>
        <w:spacing w:before="0"/>
        <w:textAlignment w:val="auto"/>
      </w:pPr>
      <w:r>
        <w:br w:type="page"/>
      </w:r>
    </w:p>
    <w:p w14:paraId="16370F51" w14:textId="77777777" w:rsidR="004955C6" w:rsidRPr="00A57595" w:rsidRDefault="004955C6" w:rsidP="004A1CBD">
      <w:pPr>
        <w:pStyle w:val="AnnexNo"/>
      </w:pPr>
      <w:r w:rsidRPr="004A1CBD">
        <w:lastRenderedPageBreak/>
        <w:t>Annex</w:t>
      </w:r>
      <w:r w:rsidRPr="00A57595">
        <w:t> 2</w:t>
      </w:r>
    </w:p>
    <w:p w14:paraId="5953410F" w14:textId="77777777" w:rsidR="004955C6" w:rsidRPr="00A57595" w:rsidRDefault="004955C6" w:rsidP="004955C6">
      <w:pPr>
        <w:pStyle w:val="Title4"/>
        <w:keepNext/>
      </w:pPr>
      <w:r w:rsidRPr="00A57595">
        <w:t>CCV</w:t>
      </w:r>
    </w:p>
    <w:p w14:paraId="69F3C3D9" w14:textId="3C5B5E63" w:rsidR="004955C6" w:rsidRPr="00A57595" w:rsidRDefault="004955C6" w:rsidP="004955C6">
      <w:pPr>
        <w:pStyle w:val="Title3"/>
        <w:keepNext/>
      </w:pPr>
      <w:r w:rsidRPr="00A57595">
        <w:t>COORDINATION COMMITTEE FOR VOCABULARY</w:t>
      </w:r>
    </w:p>
    <w:p w14:paraId="47AD4F26" w14:textId="77777777" w:rsidR="004955C6" w:rsidRPr="00A57595" w:rsidRDefault="004955C6" w:rsidP="004955C6">
      <w:pPr>
        <w:pStyle w:val="Headingi"/>
      </w:pPr>
      <w:r w:rsidRPr="00A57595">
        <w:t>Scope:</w:t>
      </w:r>
    </w:p>
    <w:p w14:paraId="5EC22D2F" w14:textId="77777777" w:rsidR="004955C6" w:rsidRPr="00A57595" w:rsidRDefault="004955C6" w:rsidP="004955C6">
      <w:r w:rsidRPr="00A57595">
        <w:t>Coordination and approval in close collaboration with the Radiocommunication Study Groups, the General Secretariat (Conferences and Publications Department) and other interested organizations (mainly the International Electrotechnical Commission (IEC)), concerning:</w:t>
      </w:r>
    </w:p>
    <w:p w14:paraId="5A4C4FBF" w14:textId="77777777" w:rsidR="004955C6" w:rsidRPr="00A57595" w:rsidRDefault="004955C6" w:rsidP="004955C6">
      <w:pPr>
        <w:pStyle w:val="enumlev1"/>
      </w:pPr>
      <w:r w:rsidRPr="00A57595">
        <w:t>–</w:t>
      </w:r>
      <w:r w:rsidRPr="00A57595">
        <w:tab/>
        <w:t>vocabulary, including abbreviations and initials;</w:t>
      </w:r>
    </w:p>
    <w:p w14:paraId="3C9C2CE7" w14:textId="77777777" w:rsidR="004955C6" w:rsidRDefault="004955C6" w:rsidP="004955C6">
      <w:pPr>
        <w:pStyle w:val="enumlev1"/>
      </w:pPr>
      <w:r w:rsidRPr="00A57595">
        <w:t>–</w:t>
      </w:r>
      <w:r w:rsidRPr="00A57595">
        <w:tab/>
        <w:t>related subjects (quantities and units, graphical and letter symbols).</w:t>
      </w:r>
    </w:p>
    <w:p w14:paraId="4E735D94" w14:textId="77777777" w:rsidR="004955C6" w:rsidRPr="00A57595" w:rsidRDefault="004955C6" w:rsidP="004955C6">
      <w:pPr>
        <w:pStyle w:val="enumlev1"/>
      </w:pPr>
    </w:p>
    <w:tbl>
      <w:tblPr>
        <w:tblStyle w:val="TableGrid"/>
        <w:tblW w:w="0" w:type="auto"/>
        <w:jc w:val="center"/>
        <w:tblLook w:val="04A0" w:firstRow="1" w:lastRow="0" w:firstColumn="1" w:lastColumn="0" w:noHBand="0" w:noVBand="1"/>
      </w:tblPr>
      <w:tblGrid>
        <w:gridCol w:w="1984"/>
        <w:gridCol w:w="3691"/>
        <w:gridCol w:w="3109"/>
      </w:tblGrid>
      <w:tr w:rsidR="004955C6" w:rsidRPr="00DC59E6" w14:paraId="7F6FD8DB" w14:textId="77777777" w:rsidTr="004955C6">
        <w:trPr>
          <w:trHeight w:val="288"/>
          <w:jc w:val="center"/>
        </w:trPr>
        <w:tc>
          <w:tcPr>
            <w:tcW w:w="1984" w:type="dxa"/>
            <w:shd w:val="clear" w:color="auto" w:fill="auto"/>
            <w:noWrap/>
          </w:tcPr>
          <w:p w14:paraId="3AD9D16E" w14:textId="77777777" w:rsidR="004955C6" w:rsidRPr="00F73C51" w:rsidRDefault="004955C6" w:rsidP="004955C6">
            <w:pPr>
              <w:spacing w:before="40" w:after="40"/>
              <w:rPr>
                <w:rFonts w:asciiTheme="majorBidi" w:hAnsiTheme="majorBidi" w:cstheme="majorBidi"/>
                <w:szCs w:val="24"/>
              </w:rPr>
            </w:pPr>
          </w:p>
        </w:tc>
        <w:tc>
          <w:tcPr>
            <w:tcW w:w="3691" w:type="dxa"/>
            <w:shd w:val="clear" w:color="auto" w:fill="auto"/>
            <w:noWrap/>
          </w:tcPr>
          <w:p w14:paraId="51443A8F"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Name</w:t>
            </w:r>
          </w:p>
        </w:tc>
        <w:tc>
          <w:tcPr>
            <w:tcW w:w="3109" w:type="dxa"/>
            <w:shd w:val="clear" w:color="auto" w:fill="auto"/>
            <w:noWrap/>
          </w:tcPr>
          <w:p w14:paraId="4187525F" w14:textId="77777777" w:rsidR="004955C6" w:rsidRPr="00F73C51" w:rsidRDefault="004955C6" w:rsidP="004955C6">
            <w:pPr>
              <w:spacing w:before="60" w:after="60" w:line="259" w:lineRule="auto"/>
              <w:jc w:val="center"/>
              <w:rPr>
                <w:rFonts w:asciiTheme="majorBidi" w:hAnsiTheme="majorBidi" w:cstheme="majorBidi"/>
                <w:b/>
                <w:bCs/>
                <w:szCs w:val="24"/>
              </w:rPr>
            </w:pPr>
            <w:r w:rsidRPr="00F73C51">
              <w:rPr>
                <w:rFonts w:asciiTheme="majorBidi" w:hAnsiTheme="majorBidi" w:cstheme="majorBidi"/>
                <w:b/>
                <w:bCs/>
                <w:szCs w:val="24"/>
              </w:rPr>
              <w:t>Country/Org.</w:t>
            </w:r>
          </w:p>
        </w:tc>
      </w:tr>
      <w:tr w:rsidR="004955C6" w:rsidRPr="00F73C51" w14:paraId="1BE76C8F" w14:textId="77777777" w:rsidTr="007B3089">
        <w:trPr>
          <w:trHeight w:val="288"/>
          <w:jc w:val="center"/>
        </w:trPr>
        <w:tc>
          <w:tcPr>
            <w:tcW w:w="1984" w:type="dxa"/>
            <w:shd w:val="clear" w:color="auto" w:fill="auto"/>
            <w:noWrap/>
          </w:tcPr>
          <w:p w14:paraId="00DF3B4E" w14:textId="77777777" w:rsidR="004955C6" w:rsidRPr="00F73C51" w:rsidRDefault="004955C6" w:rsidP="007B3089">
            <w:pPr>
              <w:spacing w:before="40" w:after="40"/>
              <w:rPr>
                <w:rFonts w:asciiTheme="majorBidi" w:hAnsiTheme="majorBidi" w:cstheme="majorBidi"/>
                <w:szCs w:val="24"/>
              </w:rPr>
            </w:pPr>
            <w:r w:rsidRPr="00F73C51">
              <w:rPr>
                <w:rFonts w:asciiTheme="majorBidi" w:hAnsiTheme="majorBidi" w:cstheme="majorBidi"/>
                <w:szCs w:val="24"/>
              </w:rPr>
              <w:t>Chairman</w:t>
            </w:r>
          </w:p>
        </w:tc>
        <w:tc>
          <w:tcPr>
            <w:tcW w:w="3691" w:type="dxa"/>
            <w:shd w:val="clear" w:color="auto" w:fill="auto"/>
            <w:noWrap/>
          </w:tcPr>
          <w:p w14:paraId="0EF2C8A0" w14:textId="77777777" w:rsidR="004955C6" w:rsidRPr="00F73C51" w:rsidRDefault="004955C6" w:rsidP="007B3089">
            <w:pPr>
              <w:spacing w:before="40" w:after="40" w:line="259" w:lineRule="auto"/>
              <w:rPr>
                <w:rFonts w:cs="Times New Roman"/>
                <w:szCs w:val="24"/>
              </w:rPr>
            </w:pPr>
            <w:r w:rsidRPr="00F73C51">
              <w:rPr>
                <w:rFonts w:cs="Times New Roman"/>
                <w:szCs w:val="24"/>
              </w:rPr>
              <w:t xml:space="preserve">Mr Ch. </w:t>
            </w:r>
            <w:proofErr w:type="spellStart"/>
            <w:r w:rsidRPr="00F73C51">
              <w:rPr>
                <w:rFonts w:cs="Times New Roman"/>
                <w:szCs w:val="24"/>
              </w:rPr>
              <w:t>Rissone</w:t>
            </w:r>
            <w:proofErr w:type="spellEnd"/>
          </w:p>
        </w:tc>
        <w:tc>
          <w:tcPr>
            <w:tcW w:w="3109" w:type="dxa"/>
            <w:shd w:val="clear" w:color="auto" w:fill="auto"/>
            <w:noWrap/>
          </w:tcPr>
          <w:p w14:paraId="130758D4" w14:textId="77777777" w:rsidR="004955C6" w:rsidRPr="00F73C51" w:rsidRDefault="004955C6" w:rsidP="007B3089">
            <w:pPr>
              <w:spacing w:before="40" w:after="40" w:line="259" w:lineRule="auto"/>
              <w:rPr>
                <w:rFonts w:cs="Times New Roman"/>
                <w:szCs w:val="24"/>
              </w:rPr>
            </w:pPr>
            <w:r w:rsidRPr="00F73C51">
              <w:rPr>
                <w:rFonts w:cs="Times New Roman"/>
                <w:szCs w:val="24"/>
              </w:rPr>
              <w:t>France</w:t>
            </w:r>
          </w:p>
        </w:tc>
      </w:tr>
      <w:tr w:rsidR="004955C6" w:rsidRPr="00F73C51" w14:paraId="494DACA8" w14:textId="77777777" w:rsidTr="007B3089">
        <w:trPr>
          <w:trHeight w:val="288"/>
          <w:jc w:val="center"/>
        </w:trPr>
        <w:tc>
          <w:tcPr>
            <w:tcW w:w="1984" w:type="dxa"/>
            <w:noWrap/>
            <w:hideMark/>
          </w:tcPr>
          <w:p w14:paraId="183C7A3D" w14:textId="77777777" w:rsidR="004955C6" w:rsidRPr="00F73C51" w:rsidRDefault="004955C6" w:rsidP="007B3089">
            <w:pPr>
              <w:spacing w:before="40" w:after="40" w:line="259" w:lineRule="auto"/>
              <w:rPr>
                <w:rFonts w:asciiTheme="majorBidi" w:hAnsiTheme="majorBidi" w:cstheme="majorBidi"/>
                <w:szCs w:val="24"/>
              </w:rPr>
            </w:pPr>
            <w:r w:rsidRPr="00F73C51">
              <w:rPr>
                <w:rFonts w:asciiTheme="majorBidi" w:hAnsiTheme="majorBidi" w:cstheme="majorBidi"/>
                <w:szCs w:val="24"/>
              </w:rPr>
              <w:t>Vice-Chairmen</w:t>
            </w:r>
          </w:p>
        </w:tc>
        <w:tc>
          <w:tcPr>
            <w:tcW w:w="3691" w:type="dxa"/>
            <w:noWrap/>
          </w:tcPr>
          <w:p w14:paraId="632A2E8B" w14:textId="77777777" w:rsidR="004955C6" w:rsidRPr="00F73C51" w:rsidRDefault="004955C6" w:rsidP="007B3089">
            <w:pPr>
              <w:spacing w:before="40" w:after="40" w:line="259" w:lineRule="auto"/>
              <w:rPr>
                <w:rFonts w:cs="Times New Roman"/>
                <w:szCs w:val="24"/>
                <w:highlight w:val="yellow"/>
              </w:rPr>
            </w:pPr>
            <w:r w:rsidRPr="00F73C51">
              <w:rPr>
                <w:rFonts w:cs="Times New Roman"/>
                <w:szCs w:val="24"/>
              </w:rPr>
              <w:t xml:space="preserve">Mr M. Al </w:t>
            </w:r>
            <w:proofErr w:type="spellStart"/>
            <w:r w:rsidRPr="00F73C51">
              <w:rPr>
                <w:rFonts w:cs="Times New Roman"/>
                <w:szCs w:val="24"/>
              </w:rPr>
              <w:t>Hassani</w:t>
            </w:r>
            <w:proofErr w:type="spellEnd"/>
          </w:p>
        </w:tc>
        <w:tc>
          <w:tcPr>
            <w:tcW w:w="3109" w:type="dxa"/>
            <w:noWrap/>
          </w:tcPr>
          <w:p w14:paraId="64486B6A" w14:textId="77777777" w:rsidR="004955C6" w:rsidRPr="00F73C51" w:rsidRDefault="004955C6" w:rsidP="007B3089">
            <w:pPr>
              <w:spacing w:before="40" w:after="40" w:line="259" w:lineRule="auto"/>
              <w:rPr>
                <w:rFonts w:cs="Times New Roman"/>
                <w:szCs w:val="24"/>
                <w:highlight w:val="yellow"/>
              </w:rPr>
            </w:pPr>
            <w:r w:rsidRPr="00F73C51">
              <w:rPr>
                <w:rFonts w:cs="Times New Roman"/>
                <w:szCs w:val="24"/>
              </w:rPr>
              <w:t>United Arab Emirates</w:t>
            </w:r>
          </w:p>
        </w:tc>
      </w:tr>
      <w:tr w:rsidR="004955C6" w:rsidRPr="00F73C51" w14:paraId="1CF34799" w14:textId="77777777" w:rsidTr="007B3089">
        <w:trPr>
          <w:trHeight w:val="288"/>
          <w:jc w:val="center"/>
        </w:trPr>
        <w:tc>
          <w:tcPr>
            <w:tcW w:w="1984" w:type="dxa"/>
          </w:tcPr>
          <w:p w14:paraId="43E57921" w14:textId="77777777" w:rsidR="004955C6" w:rsidRPr="00DC59E6" w:rsidRDefault="004955C6" w:rsidP="007B3089">
            <w:pPr>
              <w:spacing w:before="40" w:after="40" w:line="259" w:lineRule="auto"/>
              <w:rPr>
                <w:rFonts w:asciiTheme="majorBidi" w:hAnsiTheme="majorBidi" w:cstheme="majorBidi"/>
                <w:szCs w:val="24"/>
                <w:highlight w:val="yellow"/>
              </w:rPr>
            </w:pPr>
          </w:p>
        </w:tc>
        <w:tc>
          <w:tcPr>
            <w:tcW w:w="3691" w:type="dxa"/>
            <w:noWrap/>
          </w:tcPr>
          <w:p w14:paraId="5564C77F" w14:textId="77777777" w:rsidR="004955C6" w:rsidRPr="00F73C51" w:rsidRDefault="004955C6" w:rsidP="007B3089">
            <w:pPr>
              <w:spacing w:before="40" w:after="40" w:line="259" w:lineRule="auto"/>
              <w:rPr>
                <w:rFonts w:cs="Times New Roman"/>
                <w:szCs w:val="24"/>
                <w:highlight w:val="yellow"/>
              </w:rPr>
            </w:pPr>
            <w:r w:rsidRPr="00F73C51">
              <w:rPr>
                <w:rFonts w:cs="Times New Roman"/>
                <w:szCs w:val="24"/>
              </w:rPr>
              <w:t xml:space="preserve">Ms O. </w:t>
            </w:r>
            <w:proofErr w:type="spellStart"/>
            <w:r w:rsidRPr="00F73C51">
              <w:rPr>
                <w:rFonts w:cs="Times New Roman"/>
                <w:szCs w:val="24"/>
              </w:rPr>
              <w:t>Khimach</w:t>
            </w:r>
            <w:proofErr w:type="spellEnd"/>
          </w:p>
        </w:tc>
        <w:tc>
          <w:tcPr>
            <w:tcW w:w="3109" w:type="dxa"/>
            <w:noWrap/>
          </w:tcPr>
          <w:p w14:paraId="16462B2E" w14:textId="77777777" w:rsidR="004955C6" w:rsidRPr="00F73C51" w:rsidRDefault="004955C6" w:rsidP="007B3089">
            <w:pPr>
              <w:spacing w:before="40" w:after="40" w:line="259" w:lineRule="auto"/>
              <w:rPr>
                <w:rFonts w:cs="Times New Roman"/>
                <w:szCs w:val="24"/>
              </w:rPr>
            </w:pPr>
            <w:r w:rsidRPr="00F73C51">
              <w:rPr>
                <w:rFonts w:cs="Times New Roman"/>
                <w:szCs w:val="24"/>
              </w:rPr>
              <w:t>Russian Federation</w:t>
            </w:r>
          </w:p>
        </w:tc>
      </w:tr>
      <w:tr w:rsidR="004955C6" w:rsidRPr="00F73C51" w14:paraId="47B0EAB2" w14:textId="77777777" w:rsidTr="007B3089">
        <w:trPr>
          <w:trHeight w:val="288"/>
          <w:jc w:val="center"/>
        </w:trPr>
        <w:tc>
          <w:tcPr>
            <w:tcW w:w="1984" w:type="dxa"/>
          </w:tcPr>
          <w:p w14:paraId="3C0E81CA" w14:textId="77777777" w:rsidR="004955C6" w:rsidRPr="00DC59E6" w:rsidRDefault="004955C6" w:rsidP="007B3089">
            <w:pPr>
              <w:spacing w:before="40" w:after="40" w:line="259" w:lineRule="auto"/>
              <w:rPr>
                <w:rFonts w:asciiTheme="majorBidi" w:hAnsiTheme="majorBidi" w:cstheme="majorBidi"/>
                <w:szCs w:val="24"/>
                <w:highlight w:val="yellow"/>
              </w:rPr>
            </w:pPr>
          </w:p>
        </w:tc>
        <w:tc>
          <w:tcPr>
            <w:tcW w:w="3691" w:type="dxa"/>
            <w:noWrap/>
          </w:tcPr>
          <w:p w14:paraId="1395E79F" w14:textId="77777777" w:rsidR="004955C6" w:rsidRPr="00F73C51" w:rsidRDefault="004955C6" w:rsidP="007B3089">
            <w:pPr>
              <w:spacing w:before="40" w:after="40" w:line="259" w:lineRule="auto"/>
              <w:rPr>
                <w:szCs w:val="24"/>
              </w:rPr>
            </w:pPr>
            <w:r>
              <w:rPr>
                <w:szCs w:val="24"/>
              </w:rPr>
              <w:t xml:space="preserve">Mr B. </w:t>
            </w:r>
            <w:proofErr w:type="spellStart"/>
            <w:r>
              <w:rPr>
                <w:szCs w:val="24"/>
              </w:rPr>
              <w:t>Libondzi</w:t>
            </w:r>
            <w:proofErr w:type="spellEnd"/>
          </w:p>
        </w:tc>
        <w:tc>
          <w:tcPr>
            <w:tcW w:w="3109" w:type="dxa"/>
            <w:noWrap/>
          </w:tcPr>
          <w:p w14:paraId="78E36BF1" w14:textId="77777777" w:rsidR="004955C6" w:rsidRPr="00F73C51" w:rsidRDefault="004955C6" w:rsidP="007B3089">
            <w:pPr>
              <w:spacing w:before="40" w:after="40" w:line="259" w:lineRule="auto"/>
              <w:rPr>
                <w:szCs w:val="24"/>
              </w:rPr>
            </w:pPr>
            <w:r>
              <w:rPr>
                <w:szCs w:val="24"/>
              </w:rPr>
              <w:t>Gabon</w:t>
            </w:r>
          </w:p>
        </w:tc>
      </w:tr>
      <w:tr w:rsidR="004955C6" w:rsidRPr="00F73C51" w14:paraId="37522FBE" w14:textId="77777777" w:rsidTr="007B3089">
        <w:trPr>
          <w:trHeight w:val="288"/>
          <w:jc w:val="center"/>
        </w:trPr>
        <w:tc>
          <w:tcPr>
            <w:tcW w:w="1984" w:type="dxa"/>
            <w:hideMark/>
          </w:tcPr>
          <w:p w14:paraId="6928891A" w14:textId="77777777" w:rsidR="004955C6" w:rsidRPr="00DC59E6" w:rsidRDefault="004955C6" w:rsidP="007B3089">
            <w:pPr>
              <w:spacing w:before="40" w:after="40" w:line="259" w:lineRule="auto"/>
              <w:rPr>
                <w:rFonts w:asciiTheme="majorBidi" w:hAnsiTheme="majorBidi" w:cstheme="majorBidi"/>
                <w:szCs w:val="24"/>
                <w:highlight w:val="yellow"/>
              </w:rPr>
            </w:pPr>
          </w:p>
        </w:tc>
        <w:tc>
          <w:tcPr>
            <w:tcW w:w="3691" w:type="dxa"/>
            <w:noWrap/>
            <w:hideMark/>
          </w:tcPr>
          <w:p w14:paraId="53208D80" w14:textId="77777777" w:rsidR="004955C6" w:rsidRPr="00F73C51" w:rsidRDefault="004955C6" w:rsidP="007B3089">
            <w:pPr>
              <w:spacing w:before="40" w:after="40" w:line="259" w:lineRule="auto"/>
              <w:rPr>
                <w:rFonts w:cs="Times New Roman"/>
                <w:szCs w:val="24"/>
              </w:rPr>
            </w:pPr>
            <w:r w:rsidRPr="00F73C51">
              <w:rPr>
                <w:rFonts w:cs="Times New Roman"/>
                <w:szCs w:val="24"/>
              </w:rPr>
              <w:t xml:space="preserve">Mr C. </w:t>
            </w:r>
            <w:proofErr w:type="spellStart"/>
            <w:r w:rsidRPr="00F73C51">
              <w:rPr>
                <w:rFonts w:cs="Times New Roman"/>
                <w:szCs w:val="24"/>
              </w:rPr>
              <w:t>Xie</w:t>
            </w:r>
            <w:proofErr w:type="spellEnd"/>
          </w:p>
        </w:tc>
        <w:tc>
          <w:tcPr>
            <w:tcW w:w="3109" w:type="dxa"/>
            <w:noWrap/>
            <w:hideMark/>
          </w:tcPr>
          <w:p w14:paraId="22E14649" w14:textId="77777777" w:rsidR="004955C6" w:rsidRPr="00F73C51" w:rsidRDefault="004955C6" w:rsidP="007B3089">
            <w:pPr>
              <w:spacing w:before="40" w:after="40" w:line="259" w:lineRule="auto"/>
              <w:rPr>
                <w:rFonts w:cs="Times New Roman"/>
                <w:szCs w:val="24"/>
              </w:rPr>
            </w:pPr>
            <w:r w:rsidRPr="00F73C51">
              <w:rPr>
                <w:rFonts w:cs="Times New Roman"/>
                <w:szCs w:val="24"/>
              </w:rPr>
              <w:t>China</w:t>
            </w:r>
          </w:p>
        </w:tc>
      </w:tr>
      <w:tr w:rsidR="004955C6" w:rsidRPr="00F73C51" w14:paraId="3E609660" w14:textId="77777777" w:rsidTr="007B3089">
        <w:trPr>
          <w:trHeight w:val="288"/>
          <w:jc w:val="center"/>
        </w:trPr>
        <w:tc>
          <w:tcPr>
            <w:tcW w:w="1984" w:type="dxa"/>
          </w:tcPr>
          <w:p w14:paraId="66FE61F7" w14:textId="77777777" w:rsidR="004955C6" w:rsidRPr="00DC59E6" w:rsidRDefault="004955C6" w:rsidP="007B3089">
            <w:pPr>
              <w:spacing w:before="40" w:after="40" w:line="259" w:lineRule="auto"/>
              <w:rPr>
                <w:rFonts w:asciiTheme="majorBidi" w:hAnsiTheme="majorBidi" w:cstheme="majorBidi"/>
                <w:szCs w:val="24"/>
                <w:highlight w:val="yellow"/>
              </w:rPr>
            </w:pPr>
          </w:p>
        </w:tc>
        <w:tc>
          <w:tcPr>
            <w:tcW w:w="3691" w:type="dxa"/>
            <w:noWrap/>
          </w:tcPr>
          <w:p w14:paraId="480127AF" w14:textId="77777777" w:rsidR="004955C6" w:rsidRPr="00F73C51" w:rsidRDefault="004955C6" w:rsidP="007B3089">
            <w:pPr>
              <w:spacing w:before="40" w:after="40" w:line="259" w:lineRule="auto"/>
              <w:rPr>
                <w:rFonts w:cs="Times New Roman"/>
                <w:szCs w:val="24"/>
              </w:rPr>
            </w:pPr>
            <w:r w:rsidRPr="00F73C51">
              <w:rPr>
                <w:rFonts w:cs="Times New Roman"/>
                <w:szCs w:val="24"/>
              </w:rPr>
              <w:t xml:space="preserve">Mr G. </w:t>
            </w:r>
            <w:proofErr w:type="spellStart"/>
            <w:r w:rsidRPr="00F73C51">
              <w:rPr>
                <w:rFonts w:cs="Times New Roman"/>
                <w:szCs w:val="24"/>
              </w:rPr>
              <w:t>Yayi</w:t>
            </w:r>
            <w:proofErr w:type="spellEnd"/>
          </w:p>
        </w:tc>
        <w:tc>
          <w:tcPr>
            <w:tcW w:w="3109" w:type="dxa"/>
            <w:noWrap/>
          </w:tcPr>
          <w:p w14:paraId="6F5C2E14" w14:textId="77777777" w:rsidR="004955C6" w:rsidRPr="00F73C51" w:rsidRDefault="004955C6" w:rsidP="007B3089">
            <w:pPr>
              <w:spacing w:before="40" w:after="40" w:line="259" w:lineRule="auto"/>
              <w:rPr>
                <w:rFonts w:cs="Times New Roman"/>
                <w:szCs w:val="24"/>
              </w:rPr>
            </w:pPr>
            <w:r w:rsidRPr="00F73C51">
              <w:rPr>
                <w:rFonts w:cs="Times New Roman"/>
                <w:szCs w:val="24"/>
              </w:rPr>
              <w:t>Benin</w:t>
            </w:r>
          </w:p>
        </w:tc>
      </w:tr>
    </w:tbl>
    <w:p w14:paraId="1F0CEFCF" w14:textId="77777777" w:rsidR="00CA568B" w:rsidRDefault="00CA568B" w:rsidP="00693D14">
      <w:pPr>
        <w:tabs>
          <w:tab w:val="clear" w:pos="1134"/>
          <w:tab w:val="clear" w:pos="1871"/>
          <w:tab w:val="clear" w:pos="2268"/>
        </w:tabs>
        <w:overflowPunct/>
        <w:autoSpaceDE/>
        <w:autoSpaceDN/>
        <w:adjustRightInd/>
        <w:spacing w:before="0"/>
        <w:jc w:val="center"/>
        <w:textAlignment w:val="auto"/>
      </w:pPr>
    </w:p>
    <w:p w14:paraId="39A4F2F9" w14:textId="77777777" w:rsidR="00CA568B" w:rsidRDefault="00CA568B" w:rsidP="00693D14">
      <w:pPr>
        <w:tabs>
          <w:tab w:val="clear" w:pos="1134"/>
          <w:tab w:val="clear" w:pos="1871"/>
          <w:tab w:val="clear" w:pos="2268"/>
        </w:tabs>
        <w:overflowPunct/>
        <w:autoSpaceDE/>
        <w:autoSpaceDN/>
        <w:adjustRightInd/>
        <w:spacing w:before="0"/>
        <w:jc w:val="center"/>
        <w:textAlignment w:val="auto"/>
      </w:pPr>
    </w:p>
    <w:p w14:paraId="080A06BD" w14:textId="77777777" w:rsidR="00CA568B" w:rsidRDefault="00CA568B" w:rsidP="00CA568B">
      <w:bookmarkStart w:id="12" w:name="_GoBack"/>
      <w:bookmarkEnd w:id="12"/>
    </w:p>
    <w:p w14:paraId="03B130B1" w14:textId="77777777" w:rsidR="00CA568B" w:rsidRDefault="00CA568B">
      <w:pPr>
        <w:jc w:val="center"/>
      </w:pPr>
      <w:r>
        <w:t>______________</w:t>
      </w:r>
    </w:p>
    <w:sectPr w:rsidR="00CA568B" w:rsidSect="00972542">
      <w:headerReference w:type="default" r:id="rId8"/>
      <w:footerReference w:type="even" r:id="rId9"/>
      <w:footerReference w:type="default" r:id="rId10"/>
      <w:footerReference w:type="first" r:id="rId11"/>
      <w:pgSz w:w="11907" w:h="16840" w:code="9"/>
      <w:pgMar w:top="1247" w:right="1134" w:bottom="124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99ECB" w14:textId="77777777" w:rsidR="00B95418" w:rsidRDefault="00B95418">
      <w:r>
        <w:separator/>
      </w:r>
    </w:p>
  </w:endnote>
  <w:endnote w:type="continuationSeparator" w:id="0">
    <w:p w14:paraId="39915782" w14:textId="77777777" w:rsidR="00B95418" w:rsidRDefault="00B9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C15F" w14:textId="6AD25944"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62BBE">
      <w:rPr>
        <w:noProof/>
        <w:lang w:val="es-ES_tradnl"/>
      </w:rPr>
      <w:t>Y:\APP\BR\POOL\RA-19\PLEN\074e.docx</w:t>
    </w:r>
    <w:r>
      <w:fldChar w:fldCharType="end"/>
    </w:r>
    <w:r w:rsidRPr="009447A3">
      <w:rPr>
        <w:lang w:val="es-ES_tradnl"/>
      </w:rPr>
      <w:tab/>
    </w:r>
    <w:r>
      <w:fldChar w:fldCharType="begin"/>
    </w:r>
    <w:r>
      <w:instrText xml:space="preserve"> SAVEDATE \@ DD.MM.YY </w:instrText>
    </w:r>
    <w:r>
      <w:fldChar w:fldCharType="separate"/>
    </w:r>
    <w:r w:rsidR="00CA568B">
      <w:rPr>
        <w:noProof/>
      </w:rPr>
      <w:t>24.10.19</w:t>
    </w:r>
    <w:r>
      <w:fldChar w:fldCharType="end"/>
    </w:r>
    <w:r w:rsidRPr="009447A3">
      <w:rPr>
        <w:lang w:val="es-ES_tradnl"/>
      </w:rPr>
      <w:tab/>
    </w:r>
    <w:r>
      <w:fldChar w:fldCharType="begin"/>
    </w:r>
    <w:r>
      <w:instrText xml:space="preserve"> PRINTDATE \@ DD.MM.YY </w:instrText>
    </w:r>
    <w:r>
      <w:fldChar w:fldCharType="separate"/>
    </w:r>
    <w:r w:rsidR="00F62BBE">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AF08" w14:textId="63966FC4" w:rsidR="009447A3" w:rsidRPr="004955C6" w:rsidRDefault="004955C6" w:rsidP="004955C6">
    <w:pPr>
      <w:pStyle w:val="Footer"/>
    </w:pPr>
    <w:r>
      <w:fldChar w:fldCharType="begin"/>
    </w:r>
    <w:r>
      <w:rPr>
        <w:lang w:val="en-US"/>
      </w:rPr>
      <w:instrText xml:space="preserve"> FILENAME \p \* MERGEFORMAT </w:instrText>
    </w:r>
    <w:r>
      <w:fldChar w:fldCharType="separate"/>
    </w:r>
    <w:r w:rsidR="004A1CBD">
      <w:rPr>
        <w:lang w:val="en-US"/>
      </w:rPr>
      <w:t>P:\ENG\ITU-R\CONF-R\AR19\PLEN\000\074E.docx</w:t>
    </w:r>
    <w:r>
      <w:fldChar w:fldCharType="end"/>
    </w:r>
    <w:r w:rsidR="00E37802">
      <w:t xml:space="preserve"> (463340)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E64B" w14:textId="1B6FB73F" w:rsidR="009447A3" w:rsidRPr="00A35F66" w:rsidRDefault="009447A3" w:rsidP="00521E96">
    <w:pPr>
      <w:pStyle w:val="Footer"/>
      <w:rPr>
        <w:lang w:val="en-US"/>
      </w:rPr>
    </w:pPr>
    <w:r>
      <w:fldChar w:fldCharType="begin"/>
    </w:r>
    <w:r w:rsidRPr="009447A3">
      <w:rPr>
        <w:lang w:val="es-ES_tradnl"/>
      </w:rPr>
      <w:instrText xml:space="preserve"> FILENAME \p  \* MERGEFORMAT </w:instrText>
    </w:r>
    <w:r>
      <w:fldChar w:fldCharType="separate"/>
    </w:r>
    <w:r w:rsidR="004A1CBD">
      <w:rPr>
        <w:lang w:val="es-ES_tradnl"/>
      </w:rPr>
      <w:t>P:\ENG\ITU-R\CONF-R\AR19\PLEN\000\074E.docx</w:t>
    </w:r>
    <w:r>
      <w:fldChar w:fldCharType="end"/>
    </w:r>
    <w:r w:rsidR="00E37802">
      <w:t xml:space="preserve"> (463340)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E9B88" w14:textId="77777777" w:rsidR="00B95418" w:rsidRDefault="00B95418">
      <w:r>
        <w:rPr>
          <w:b/>
        </w:rPr>
        <w:t>_______________</w:t>
      </w:r>
    </w:p>
  </w:footnote>
  <w:footnote w:type="continuationSeparator" w:id="0">
    <w:p w14:paraId="376AC0DE" w14:textId="77777777" w:rsidR="00B95418" w:rsidRDefault="00B95418">
      <w:r>
        <w:continuationSeparator/>
      </w:r>
    </w:p>
  </w:footnote>
  <w:footnote w:id="1">
    <w:p w14:paraId="0994F39B" w14:textId="77777777" w:rsidR="00B95418" w:rsidRDefault="00B95418" w:rsidP="00B95418">
      <w:pPr>
        <w:pStyle w:val="FootnoteText"/>
        <w:rPr>
          <w:lang w:val="en-US"/>
        </w:rPr>
      </w:pPr>
      <w:r>
        <w:rPr>
          <w:rStyle w:val="FootnoteReference"/>
        </w:rPr>
        <w:t>1</w:t>
      </w:r>
      <w:r>
        <w:t xml:space="preserve"> </w:t>
      </w:r>
      <w:r>
        <w:rPr>
          <w:lang w:val="en-US"/>
        </w:rPr>
        <w:tab/>
        <w:t>Study Groups 4 and 6 are invited to work together in joint activities, including possible joint meetings to resolve assignment of Questions related to the broadcasting-satellite service, following the guidelines below:</w:t>
      </w:r>
    </w:p>
    <w:p w14:paraId="32524306" w14:textId="77777777" w:rsidR="00B95418" w:rsidRPr="00A2119A" w:rsidRDefault="00B95418" w:rsidP="00B95418">
      <w:pPr>
        <w:pStyle w:val="FootnoteText"/>
        <w:ind w:left="255" w:hanging="255"/>
      </w:pPr>
      <w:r w:rsidRPr="00A2119A">
        <w:t>1)</w:t>
      </w:r>
      <w:r w:rsidRPr="00A2119A">
        <w:tab/>
        <w:t>All Questions, or part of Questions, addressing sharing shall be assigned to Study Group</w:t>
      </w:r>
      <w:r>
        <w:t> </w:t>
      </w:r>
      <w:r w:rsidRPr="00A2119A">
        <w:t>4.</w:t>
      </w:r>
    </w:p>
    <w:p w14:paraId="18E1FC1F" w14:textId="77777777" w:rsidR="00B95418" w:rsidRPr="00A2119A" w:rsidRDefault="00B95418" w:rsidP="00B95418">
      <w:pPr>
        <w:pStyle w:val="FootnoteText"/>
        <w:ind w:left="255" w:hanging="255"/>
      </w:pPr>
      <w:r w:rsidRPr="00A2119A">
        <w:t>2)</w:t>
      </w:r>
      <w:r w:rsidRPr="00A2119A">
        <w:tab/>
        <w:t>All Questions, or part of Questions, addressing frequency usage shall be assigned to Study Group 4.</w:t>
      </w:r>
    </w:p>
    <w:p w14:paraId="3091FAEB" w14:textId="77777777" w:rsidR="00B95418" w:rsidRPr="00A2119A" w:rsidRDefault="00B95418" w:rsidP="00B95418">
      <w:pPr>
        <w:pStyle w:val="FootnoteText"/>
        <w:ind w:left="255" w:hanging="255"/>
      </w:pPr>
      <w:r w:rsidRPr="00A2119A">
        <w:t>3)</w:t>
      </w:r>
      <w:r w:rsidRPr="00A2119A">
        <w:tab/>
        <w:t>All Questions, or part of Questions, addressing performance objectives and quality of service shall be assigned to Study Group</w:t>
      </w:r>
      <w:r>
        <w:t> </w:t>
      </w:r>
      <w:r w:rsidRPr="00A2119A">
        <w:t>6.</w:t>
      </w:r>
    </w:p>
    <w:p w14:paraId="6B53D20D" w14:textId="77777777" w:rsidR="00B95418" w:rsidRPr="00A2119A" w:rsidRDefault="00B95418" w:rsidP="00B95418">
      <w:pPr>
        <w:pStyle w:val="FootnoteText"/>
        <w:ind w:left="255" w:hanging="255"/>
      </w:pPr>
      <w:r w:rsidRPr="00A2119A">
        <w:t>4)</w:t>
      </w:r>
      <w:r w:rsidRPr="00A2119A">
        <w:tab/>
        <w:t>All Questions, or part of Questions, addressing RF performance requirements of satellite links to meet the service requirements specified by Study Group 6, shall be assigned to Study Group</w:t>
      </w:r>
      <w:r>
        <w:t> </w:t>
      </w:r>
      <w:r w:rsidRPr="00A2119A">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645A" w14:textId="77777777" w:rsidR="00192E45" w:rsidRDefault="00192E45">
    <w:pPr>
      <w:pStyle w:val="Header"/>
    </w:pPr>
    <w:r>
      <w:fldChar w:fldCharType="begin"/>
    </w:r>
    <w:r>
      <w:instrText xml:space="preserve"> PAGE  \* MERGEFORMAT </w:instrText>
    </w:r>
    <w:r>
      <w:fldChar w:fldCharType="separate"/>
    </w:r>
    <w:r w:rsidR="00B1312C">
      <w:rPr>
        <w:noProof/>
      </w:rPr>
      <w:t>2</w:t>
    </w:r>
    <w:r>
      <w:fldChar w:fldCharType="end"/>
    </w:r>
  </w:p>
  <w:p w14:paraId="3AA69E3F" w14:textId="77777777" w:rsidR="00192E45" w:rsidRDefault="00192E45" w:rsidP="00A35F66">
    <w:pPr>
      <w:pStyle w:val="Header"/>
    </w:pPr>
    <w:r>
      <w:t>RA1</w:t>
    </w:r>
    <w:r w:rsidR="00A35F66">
      <w:t>9</w:t>
    </w:r>
    <w:r>
      <w:t>/</w:t>
    </w:r>
    <w:r w:rsidR="004955C6">
      <w:t>PLEN/7</w:t>
    </w:r>
    <w:r w:rsidR="00B1312C">
      <w:t>4</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18"/>
    <w:rsid w:val="000D1293"/>
    <w:rsid w:val="00192E45"/>
    <w:rsid w:val="001B225D"/>
    <w:rsid w:val="00206408"/>
    <w:rsid w:val="0030579C"/>
    <w:rsid w:val="00415DAE"/>
    <w:rsid w:val="00425F3D"/>
    <w:rsid w:val="00425FD6"/>
    <w:rsid w:val="00471425"/>
    <w:rsid w:val="004844C1"/>
    <w:rsid w:val="004955C6"/>
    <w:rsid w:val="004A1CBD"/>
    <w:rsid w:val="004D6FFE"/>
    <w:rsid w:val="004E2053"/>
    <w:rsid w:val="0051789A"/>
    <w:rsid w:val="00521E96"/>
    <w:rsid w:val="005B755C"/>
    <w:rsid w:val="005E0BE1"/>
    <w:rsid w:val="005F1974"/>
    <w:rsid w:val="006904BD"/>
    <w:rsid w:val="00693D14"/>
    <w:rsid w:val="0071246B"/>
    <w:rsid w:val="00756B1C"/>
    <w:rsid w:val="007C6911"/>
    <w:rsid w:val="008145E1"/>
    <w:rsid w:val="00880578"/>
    <w:rsid w:val="008A7B8E"/>
    <w:rsid w:val="008D76CA"/>
    <w:rsid w:val="008E470E"/>
    <w:rsid w:val="009447A3"/>
    <w:rsid w:val="00972542"/>
    <w:rsid w:val="00993768"/>
    <w:rsid w:val="009E375D"/>
    <w:rsid w:val="00A05CE9"/>
    <w:rsid w:val="00A35F66"/>
    <w:rsid w:val="00B1312C"/>
    <w:rsid w:val="00B95418"/>
    <w:rsid w:val="00BB03AF"/>
    <w:rsid w:val="00BE5003"/>
    <w:rsid w:val="00BF5E61"/>
    <w:rsid w:val="00C46060"/>
    <w:rsid w:val="00CA568B"/>
    <w:rsid w:val="00CB1338"/>
    <w:rsid w:val="00D262CE"/>
    <w:rsid w:val="00D471A9"/>
    <w:rsid w:val="00D50D44"/>
    <w:rsid w:val="00DA716F"/>
    <w:rsid w:val="00E123D4"/>
    <w:rsid w:val="00E37802"/>
    <w:rsid w:val="00E424C3"/>
    <w:rsid w:val="00EE1A06"/>
    <w:rsid w:val="00EE4AD6"/>
    <w:rsid w:val="00F329B0"/>
    <w:rsid w:val="00F62BBE"/>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93FD17"/>
  <w15:docId w15:val="{CB0A1835-075C-48D3-9D90-2671C830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95418"/>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95418"/>
    <w:rPr>
      <w:rFonts w:ascii="Times New Roman" w:hAnsi="Times New Roman"/>
      <w:sz w:val="24"/>
      <w:lang w:val="en-GB" w:eastAsia="en-US"/>
    </w:rPr>
  </w:style>
  <w:style w:type="table" w:styleId="TableGrid">
    <w:name w:val="Table Grid"/>
    <w:basedOn w:val="TableNormal"/>
    <w:uiPriority w:val="39"/>
    <w:rsid w:val="00B9541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4955C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15</TotalTime>
  <Pages>8</Pages>
  <Words>1063</Words>
  <Characters>6495</Characters>
  <Application>Microsoft Office Word</Application>
  <DocSecurity>0</DocSecurity>
  <Lines>259</Lines>
  <Paragraphs>106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Ruepp, Rowena</cp:lastModifiedBy>
  <cp:revision>5</cp:revision>
  <cp:lastPrinted>2019-10-24T18:55:00Z</cp:lastPrinted>
  <dcterms:created xsi:type="dcterms:W3CDTF">2019-10-24T19:42:00Z</dcterms:created>
  <dcterms:modified xsi:type="dcterms:W3CDTF">2019-10-24T20:52:00Z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