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E89F742" w14:textId="77777777" w:rsidTr="007C77F0">
        <w:trPr>
          <w:cantSplit/>
          <w:trHeight w:val="20"/>
        </w:trPr>
        <w:tc>
          <w:tcPr>
            <w:tcW w:w="6619" w:type="dxa"/>
            <w:vAlign w:val="center"/>
          </w:tcPr>
          <w:p w14:paraId="0E6EA745"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4613BEC2" w14:textId="77777777" w:rsidR="00280E04" w:rsidRDefault="00A375BD" w:rsidP="00D44350">
            <w:pPr>
              <w:rPr>
                <w:rtl/>
                <w:lang w:bidi="ar-EG"/>
              </w:rPr>
            </w:pPr>
            <w:bookmarkStart w:id="0" w:name="ditulogo"/>
            <w:bookmarkEnd w:id="0"/>
            <w:r>
              <w:rPr>
                <w:noProof/>
                <w:lang w:eastAsia="zh-CN"/>
              </w:rPr>
              <w:drawing>
                <wp:inline distT="0" distB="0" distL="0" distR="0" wp14:anchorId="0D9F4775" wp14:editId="328505D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29DEC90" w14:textId="77777777" w:rsidTr="007C77F0">
        <w:trPr>
          <w:cantSplit/>
          <w:trHeight w:val="20"/>
        </w:trPr>
        <w:tc>
          <w:tcPr>
            <w:tcW w:w="6619" w:type="dxa"/>
            <w:tcBorders>
              <w:bottom w:val="single" w:sz="12" w:space="0" w:color="auto"/>
            </w:tcBorders>
          </w:tcPr>
          <w:p w14:paraId="0DDF9691" w14:textId="77777777" w:rsidR="00280E04" w:rsidRPr="00960962" w:rsidRDefault="00280E04" w:rsidP="00D44350">
            <w:pPr>
              <w:rPr>
                <w:rtl/>
                <w:lang w:bidi="ar-EG"/>
              </w:rPr>
            </w:pPr>
          </w:p>
        </w:tc>
        <w:tc>
          <w:tcPr>
            <w:tcW w:w="3053" w:type="dxa"/>
            <w:tcBorders>
              <w:bottom w:val="single" w:sz="12" w:space="0" w:color="auto"/>
            </w:tcBorders>
          </w:tcPr>
          <w:p w14:paraId="559FE841" w14:textId="77777777" w:rsidR="00280E04" w:rsidRPr="00A9645C" w:rsidRDefault="00280E04" w:rsidP="00D44350">
            <w:pPr>
              <w:rPr>
                <w:lang w:bidi="ar-EG"/>
              </w:rPr>
            </w:pPr>
          </w:p>
        </w:tc>
      </w:tr>
      <w:tr w:rsidR="00280E04" w14:paraId="479EEC38" w14:textId="77777777" w:rsidTr="007C77F0">
        <w:trPr>
          <w:cantSplit/>
          <w:trHeight w:val="20"/>
        </w:trPr>
        <w:tc>
          <w:tcPr>
            <w:tcW w:w="6619" w:type="dxa"/>
            <w:tcBorders>
              <w:top w:val="single" w:sz="12" w:space="0" w:color="auto"/>
            </w:tcBorders>
          </w:tcPr>
          <w:p w14:paraId="2F89402F"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F7005E5" w14:textId="77777777" w:rsidR="00280E04" w:rsidRPr="00BD6EF3" w:rsidRDefault="00280E04" w:rsidP="00D44350">
            <w:pPr>
              <w:pStyle w:val="Adress"/>
              <w:framePr w:hSpace="0" w:wrap="auto" w:xAlign="left" w:yAlign="inline"/>
            </w:pPr>
          </w:p>
        </w:tc>
      </w:tr>
      <w:tr w:rsidR="00A809E8" w14:paraId="53E04CF9" w14:textId="77777777" w:rsidTr="007C77F0">
        <w:trPr>
          <w:cantSplit/>
        </w:trPr>
        <w:tc>
          <w:tcPr>
            <w:tcW w:w="6619" w:type="dxa"/>
          </w:tcPr>
          <w:p w14:paraId="36D90BDE" w14:textId="3E2E6CFB" w:rsidR="00A809E8" w:rsidRPr="007C77F0" w:rsidRDefault="00A809E8" w:rsidP="002E7E8D">
            <w:pPr>
              <w:pStyle w:val="Committee"/>
              <w:framePr w:hSpace="0" w:wrap="auto" w:hAnchor="text" w:yAlign="inline"/>
              <w:bidi/>
              <w:spacing w:line="300" w:lineRule="exact"/>
              <w:rPr>
                <w:rFonts w:ascii="Verdana Bold" w:hAnsi="Verdana Bold"/>
                <w:sz w:val="19"/>
                <w:szCs w:val="30"/>
                <w:rtl/>
              </w:rPr>
            </w:pPr>
            <w:r w:rsidRPr="007C77F0">
              <w:rPr>
                <w:rFonts w:ascii="Verdana Bold" w:hAnsi="Verdana Bold" w:cs="Traditional Arabic"/>
                <w:bCs/>
                <w:sz w:val="19"/>
                <w:szCs w:val="30"/>
                <w:rtl/>
                <w:lang w:val="en-US" w:bidi="ar-EG"/>
              </w:rPr>
              <w:t>الجلسة العامة</w:t>
            </w:r>
          </w:p>
        </w:tc>
        <w:tc>
          <w:tcPr>
            <w:tcW w:w="3053" w:type="dxa"/>
            <w:vAlign w:val="center"/>
          </w:tcPr>
          <w:p w14:paraId="3FA9103A" w14:textId="5D9F99AC"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7C77F0">
              <w:t>PLEN</w:t>
            </w:r>
            <w:r w:rsidR="006A640D" w:rsidRPr="006A640D">
              <w:t>/</w:t>
            </w:r>
            <w:r w:rsidR="007C77F0">
              <w:t>5</w:t>
            </w:r>
            <w:r w:rsidR="00F140B3">
              <w:t>6</w:t>
            </w:r>
            <w:r w:rsidRPr="006A640D">
              <w:t>-A</w:t>
            </w:r>
          </w:p>
        </w:tc>
      </w:tr>
      <w:tr w:rsidR="00A809E8" w14:paraId="352DC470" w14:textId="77777777" w:rsidTr="007C77F0">
        <w:trPr>
          <w:cantSplit/>
        </w:trPr>
        <w:tc>
          <w:tcPr>
            <w:tcW w:w="6619" w:type="dxa"/>
          </w:tcPr>
          <w:p w14:paraId="5EF5C65F"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15C80328" w14:textId="5B80E346" w:rsidR="00A809E8" w:rsidRPr="006A640D" w:rsidRDefault="007C77F0" w:rsidP="002E7E8D">
            <w:pPr>
              <w:pStyle w:val="Adress"/>
              <w:framePr w:hSpace="0" w:wrap="auto" w:xAlign="left" w:yAlign="inline"/>
              <w:spacing w:before="0" w:line="300" w:lineRule="exact"/>
              <w:rPr>
                <w:rtl/>
              </w:rPr>
            </w:pPr>
            <w:r>
              <w:t>23</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20929C46" w14:textId="77777777" w:rsidTr="007C77F0">
        <w:trPr>
          <w:cantSplit/>
        </w:trPr>
        <w:tc>
          <w:tcPr>
            <w:tcW w:w="6619" w:type="dxa"/>
          </w:tcPr>
          <w:p w14:paraId="37D5CB4A"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1FE49E1E"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195A9291" w14:textId="77777777" w:rsidTr="007C77F0">
        <w:trPr>
          <w:cantSplit/>
        </w:trPr>
        <w:tc>
          <w:tcPr>
            <w:tcW w:w="9672" w:type="dxa"/>
            <w:gridSpan w:val="2"/>
          </w:tcPr>
          <w:p w14:paraId="3381E5D3" w14:textId="77777777" w:rsidR="00764079" w:rsidRDefault="00764079" w:rsidP="00D44350">
            <w:pPr>
              <w:pStyle w:val="Adress"/>
              <w:framePr w:hSpace="0" w:wrap="auto" w:xAlign="left" w:yAlign="inline"/>
              <w:rPr>
                <w:rFonts w:eastAsia="SimSun" w:hint="eastAsia"/>
              </w:rPr>
            </w:pPr>
          </w:p>
        </w:tc>
      </w:tr>
      <w:tr w:rsidR="00764079" w14:paraId="47FD1443" w14:textId="77777777" w:rsidTr="007C77F0">
        <w:trPr>
          <w:cantSplit/>
        </w:trPr>
        <w:tc>
          <w:tcPr>
            <w:tcW w:w="9672" w:type="dxa"/>
            <w:gridSpan w:val="2"/>
          </w:tcPr>
          <w:p w14:paraId="42B58005" w14:textId="2ACD095E" w:rsidR="00764079" w:rsidRPr="00E621A3" w:rsidRDefault="007C77F0" w:rsidP="00D44350">
            <w:pPr>
              <w:pStyle w:val="Source"/>
            </w:pPr>
            <w:r>
              <w:rPr>
                <w:rFonts w:hint="cs"/>
                <w:rtl/>
              </w:rPr>
              <w:t xml:space="preserve">اللجنة </w:t>
            </w:r>
            <w:r>
              <w:t>4</w:t>
            </w:r>
          </w:p>
        </w:tc>
      </w:tr>
      <w:tr w:rsidR="007C77F0" w14:paraId="2008F1A8" w14:textId="77777777" w:rsidTr="007C77F0">
        <w:trPr>
          <w:cantSplit/>
        </w:trPr>
        <w:tc>
          <w:tcPr>
            <w:tcW w:w="9672" w:type="dxa"/>
            <w:gridSpan w:val="2"/>
          </w:tcPr>
          <w:p w14:paraId="52FF1D04" w14:textId="05F1CEC5" w:rsidR="007C77F0" w:rsidRPr="00BD6EF3" w:rsidRDefault="00F140B3" w:rsidP="00F140B3">
            <w:pPr>
              <w:pStyle w:val="Title1"/>
              <w:spacing w:before="240"/>
              <w:rPr>
                <w:rtl/>
              </w:rPr>
            </w:pPr>
            <w:r w:rsidRPr="00F140B3">
              <w:rPr>
                <w:rtl/>
                <w:lang w:bidi="ar-SA"/>
              </w:rPr>
              <w:t>مشروع مراجعة</w:t>
            </w:r>
            <w:r w:rsidRPr="00F140B3">
              <w:rPr>
                <w:rFonts w:hint="cs"/>
                <w:rtl/>
                <w:lang w:bidi="ar-SA"/>
              </w:rPr>
              <w:t xml:space="preserve"> القرار </w:t>
            </w:r>
            <w:r w:rsidRPr="00F140B3">
              <w:t>ITU-R 69</w:t>
            </w:r>
          </w:p>
        </w:tc>
      </w:tr>
      <w:tr w:rsidR="007C77F0" w14:paraId="270C464A" w14:textId="77777777" w:rsidTr="007C77F0">
        <w:trPr>
          <w:cantSplit/>
        </w:trPr>
        <w:tc>
          <w:tcPr>
            <w:tcW w:w="9672" w:type="dxa"/>
            <w:gridSpan w:val="2"/>
          </w:tcPr>
          <w:p w14:paraId="122B6D49" w14:textId="15CD3095" w:rsidR="007C77F0" w:rsidRPr="00BD6EF3" w:rsidRDefault="00F140B3" w:rsidP="00F140B3">
            <w:pPr>
              <w:pStyle w:val="Restitle"/>
              <w:rPr>
                <w:rtl/>
              </w:rPr>
            </w:pPr>
            <w:r w:rsidRPr="00F140B3">
              <w:rPr>
                <w:rFonts w:hint="cs"/>
                <w:rtl/>
                <w:lang w:bidi="ar-SY"/>
              </w:rPr>
              <w:t>تطوير الاتصالات العمومية الدولية الساتلية ونشرها في البلدان النامية</w:t>
            </w:r>
          </w:p>
        </w:tc>
      </w:tr>
      <w:tr w:rsidR="00764079" w14:paraId="6ED4FE87" w14:textId="77777777" w:rsidTr="007C77F0">
        <w:trPr>
          <w:cantSplit/>
        </w:trPr>
        <w:tc>
          <w:tcPr>
            <w:tcW w:w="9672" w:type="dxa"/>
            <w:gridSpan w:val="2"/>
          </w:tcPr>
          <w:p w14:paraId="1CF14446" w14:textId="3C683BA2" w:rsidR="00764079" w:rsidRPr="0066502F" w:rsidRDefault="00764079" w:rsidP="0066502F">
            <w:pPr>
              <w:pStyle w:val="Agendaitem"/>
              <w:spacing w:before="120" w:line="192" w:lineRule="auto"/>
              <w:rPr>
                <w:lang w:val="en-US"/>
              </w:rPr>
            </w:pPr>
          </w:p>
        </w:tc>
      </w:tr>
    </w:tbl>
    <w:p w14:paraId="1F2904E4" w14:textId="77777777" w:rsidR="00F140B3" w:rsidRPr="00F140B3" w:rsidRDefault="00F140B3" w:rsidP="00F140B3">
      <w:pPr>
        <w:pStyle w:val="Resdate"/>
      </w:pPr>
      <w:r w:rsidRPr="00F140B3">
        <w:t>(2015)</w:t>
      </w:r>
    </w:p>
    <w:p w14:paraId="279B5C11" w14:textId="77777777" w:rsidR="00F140B3" w:rsidRPr="00C83BB6" w:rsidRDefault="00F140B3" w:rsidP="00F140B3">
      <w:pPr>
        <w:pStyle w:val="Normalaftertitle"/>
        <w:rPr>
          <w:rtl/>
          <w:lang w:bidi="ar-SY"/>
        </w:rPr>
      </w:pPr>
      <w:r w:rsidRPr="00C83BB6">
        <w:rPr>
          <w:rFonts w:hint="cs"/>
          <w:rtl/>
          <w:lang w:bidi="ar-SY"/>
        </w:rPr>
        <w:t>إن جمعية الاتصالات الراديوية للاتحاد الدولي للاتصالات،</w:t>
      </w:r>
    </w:p>
    <w:p w14:paraId="0E27B0FA" w14:textId="77777777" w:rsidR="00F140B3" w:rsidRPr="00C83BB6" w:rsidRDefault="00F140B3" w:rsidP="00F140B3">
      <w:pPr>
        <w:pStyle w:val="Call"/>
        <w:rPr>
          <w:rtl/>
        </w:rPr>
      </w:pPr>
      <w:r w:rsidRPr="00C83BB6">
        <w:rPr>
          <w:rFonts w:hint="cs"/>
          <w:rtl/>
        </w:rPr>
        <w:t>إذ تضع في اعتبارها</w:t>
      </w:r>
    </w:p>
    <w:p w14:paraId="23BD0E29" w14:textId="77777777" w:rsidR="00F140B3" w:rsidRPr="00C83BB6" w:rsidRDefault="00F140B3" w:rsidP="00F140B3">
      <w:pPr>
        <w:rPr>
          <w:rtl/>
          <w:lang w:bidi="ar-SY"/>
        </w:rPr>
      </w:pPr>
      <w:r w:rsidRPr="00C83BB6">
        <w:rPr>
          <w:rFonts w:hint="cs"/>
          <w:i/>
          <w:iCs/>
          <w:rtl/>
          <w:lang w:bidi="ar-SY"/>
        </w:rPr>
        <w:t xml:space="preserve"> </w:t>
      </w:r>
      <w:proofErr w:type="gramStart"/>
      <w:r w:rsidRPr="00C83BB6">
        <w:rPr>
          <w:rFonts w:hint="cs"/>
          <w:i/>
          <w:iCs/>
          <w:rtl/>
          <w:lang w:bidi="ar-SY"/>
        </w:rPr>
        <w:t>أ )</w:t>
      </w:r>
      <w:proofErr w:type="gramEnd"/>
      <w:r w:rsidRPr="00C83BB6">
        <w:rPr>
          <w:rFonts w:hint="cs"/>
          <w:i/>
          <w:iCs/>
          <w:rtl/>
          <w:lang w:bidi="ar-SY"/>
        </w:rPr>
        <w:tab/>
      </w:r>
      <w:r w:rsidRPr="00C83BB6">
        <w:rPr>
          <w:rFonts w:hint="cs"/>
          <w:rtl/>
          <w:lang w:bidi="ar-SY"/>
        </w:rPr>
        <w:t>الدور الاستراتيجي الرئيسي الذي تؤديه الاتصالات الساتلية في المساهمة في تحقيق الأهداف الاقتصادية والإنمائية للدول الأعضاء في</w:t>
      </w:r>
      <w:r w:rsidRPr="00C83BB6">
        <w:rPr>
          <w:rFonts w:hint="eastAsia"/>
          <w:rtl/>
          <w:lang w:bidi="ar-SY"/>
        </w:rPr>
        <w:t> </w:t>
      </w:r>
      <w:r w:rsidRPr="00C83BB6">
        <w:rPr>
          <w:rFonts w:hint="cs"/>
          <w:rtl/>
          <w:lang w:bidi="ar-SY"/>
        </w:rPr>
        <w:t>الاتحاد؛</w:t>
      </w:r>
    </w:p>
    <w:p w14:paraId="26D4FC3C" w14:textId="77777777" w:rsidR="00F140B3" w:rsidRPr="00C83BB6" w:rsidRDefault="00F140B3" w:rsidP="00F140B3">
      <w:pPr>
        <w:rPr>
          <w:rtl/>
          <w:lang w:bidi="ar-SY"/>
        </w:rPr>
      </w:pPr>
      <w:r w:rsidRPr="00C83BB6">
        <w:rPr>
          <w:rFonts w:hint="cs"/>
          <w:i/>
          <w:iCs/>
          <w:rtl/>
          <w:lang w:bidi="ar-SY"/>
        </w:rPr>
        <w:t>ب)</w:t>
      </w:r>
      <w:r w:rsidRPr="00C83BB6">
        <w:rPr>
          <w:rFonts w:hint="cs"/>
          <w:i/>
          <w:iCs/>
          <w:rtl/>
          <w:lang w:bidi="ar-SY"/>
        </w:rPr>
        <w:tab/>
      </w:r>
      <w:r w:rsidRPr="00C83BB6">
        <w:rPr>
          <w:rFonts w:hint="cs"/>
          <w:rtl/>
          <w:lang w:bidi="ar-SY"/>
        </w:rPr>
        <w:t>المساهمة التي يمكن أن تقدمها التكنولوجيات الساتلية عريضة النطاق في تحقيق أهداف التنمية المستدامة للأمم</w:t>
      </w:r>
      <w:r w:rsidRPr="00C83BB6">
        <w:rPr>
          <w:rFonts w:hint="eastAsia"/>
          <w:rtl/>
          <w:lang w:bidi="ar-SY"/>
        </w:rPr>
        <w:t> </w:t>
      </w:r>
      <w:r w:rsidRPr="00C83BB6">
        <w:rPr>
          <w:rFonts w:hint="cs"/>
          <w:rtl/>
          <w:lang w:bidi="ar-SY"/>
        </w:rPr>
        <w:t>المتحدة فضلاً عن تقليص الفجوة الرقمية لا سيما في المناطق الريفية</w:t>
      </w:r>
      <w:r w:rsidRPr="00C83BB6">
        <w:rPr>
          <w:rFonts w:hint="eastAsia"/>
          <w:rtl/>
          <w:lang w:bidi="ar-SY"/>
        </w:rPr>
        <w:t> </w:t>
      </w:r>
      <w:r w:rsidRPr="00C83BB6">
        <w:rPr>
          <w:rFonts w:hint="cs"/>
          <w:rtl/>
          <w:lang w:bidi="ar-SY"/>
        </w:rPr>
        <w:t>والنائية؛</w:t>
      </w:r>
    </w:p>
    <w:p w14:paraId="53DD4C42" w14:textId="77777777" w:rsidR="00F140B3" w:rsidRPr="00C83BB6" w:rsidRDefault="00F140B3" w:rsidP="00F140B3">
      <w:pPr>
        <w:rPr>
          <w:rtl/>
        </w:rPr>
      </w:pPr>
      <w:r w:rsidRPr="00C83BB6">
        <w:rPr>
          <w:rFonts w:hint="cs"/>
          <w:i/>
          <w:iCs/>
          <w:rtl/>
          <w:lang w:bidi="ar-SY"/>
        </w:rPr>
        <w:t>ج)</w:t>
      </w:r>
      <w:r w:rsidRPr="00C83BB6">
        <w:rPr>
          <w:i/>
          <w:iCs/>
          <w:rtl/>
          <w:lang w:bidi="ar-SY"/>
        </w:rPr>
        <w:tab/>
      </w:r>
      <w:r w:rsidRPr="00C83BB6">
        <w:rPr>
          <w:rFonts w:hint="cs"/>
          <w:rtl/>
        </w:rPr>
        <w:t>أن التوسع في الخدمات الساتلية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كأدوات لتحقيق أهداف سياسات تكنولوجيا المعلومات</w:t>
      </w:r>
      <w:r w:rsidRPr="00C83BB6">
        <w:rPr>
          <w:rFonts w:hint="eastAsia"/>
          <w:rtl/>
          <w:lang w:bidi="ar-SY"/>
        </w:rPr>
        <w:t> </w:t>
      </w:r>
      <w:r w:rsidRPr="00C83BB6">
        <w:rPr>
          <w:rFonts w:hint="cs"/>
          <w:rtl/>
        </w:rPr>
        <w:t>والاتصالات؛</w:t>
      </w:r>
    </w:p>
    <w:p w14:paraId="6BC35E3C" w14:textId="77777777" w:rsidR="00F140B3" w:rsidRPr="00C83BB6" w:rsidRDefault="00F140B3" w:rsidP="00F140B3">
      <w:pPr>
        <w:rPr>
          <w:rtl/>
        </w:rPr>
      </w:pPr>
      <w:proofErr w:type="gramStart"/>
      <w:r w:rsidRPr="00C83BB6">
        <w:rPr>
          <w:rFonts w:hint="cs"/>
          <w:i/>
          <w:iCs/>
          <w:rtl/>
          <w:lang w:bidi="ar-SY"/>
        </w:rPr>
        <w:t>د )</w:t>
      </w:r>
      <w:proofErr w:type="gramEnd"/>
      <w:r w:rsidRPr="00C83BB6">
        <w:rPr>
          <w:i/>
          <w:iCs/>
          <w:rtl/>
          <w:lang w:bidi="ar-SY"/>
        </w:rPr>
        <w:tab/>
      </w:r>
      <w:r w:rsidRPr="00C83BB6">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C83BB6">
        <w:rPr>
          <w:rFonts w:hint="eastAsia"/>
          <w:rtl/>
          <w:lang w:bidi="ar-SY"/>
        </w:rPr>
        <w:t> </w:t>
      </w:r>
      <w:r w:rsidRPr="00C83BB6">
        <w:rPr>
          <w:rFonts w:hint="cs"/>
          <w:rtl/>
        </w:rPr>
        <w:t>السواء؛</w:t>
      </w:r>
    </w:p>
    <w:p w14:paraId="410310F8" w14:textId="77777777" w:rsidR="00F140B3" w:rsidRPr="00C83BB6" w:rsidRDefault="00F140B3" w:rsidP="00F140B3">
      <w:pPr>
        <w:rPr>
          <w:rtl/>
        </w:rPr>
      </w:pPr>
      <w:proofErr w:type="gramStart"/>
      <w:r w:rsidRPr="00C83BB6">
        <w:rPr>
          <w:rFonts w:hint="cs"/>
          <w:i/>
          <w:iCs/>
          <w:rtl/>
        </w:rPr>
        <w:t>ه‍ )</w:t>
      </w:r>
      <w:proofErr w:type="gramEnd"/>
      <w:r w:rsidRPr="00C83BB6">
        <w:rPr>
          <w:rFonts w:hint="cs"/>
          <w:i/>
          <w:iCs/>
          <w:rtl/>
        </w:rPr>
        <w:tab/>
      </w:r>
      <w:r w:rsidRPr="00C83BB6">
        <w:rPr>
          <w:rFonts w:hint="cs"/>
          <w:rtl/>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C83BB6">
        <w:rPr>
          <w:rFonts w:hint="eastAsia"/>
          <w:rtl/>
          <w:lang w:bidi="ar-SY"/>
        </w:rPr>
        <w:t> </w:t>
      </w:r>
      <w:r w:rsidRPr="00C83BB6">
        <w:rPr>
          <w:rFonts w:hint="cs"/>
          <w:rtl/>
        </w:rPr>
        <w:t>للاتصالات؛</w:t>
      </w:r>
    </w:p>
    <w:p w14:paraId="2DAEC699" w14:textId="77777777" w:rsidR="00F140B3" w:rsidRPr="00C83BB6" w:rsidRDefault="00F140B3" w:rsidP="00F140B3">
      <w:pPr>
        <w:rPr>
          <w:rtl/>
        </w:rPr>
      </w:pPr>
      <w:proofErr w:type="gramStart"/>
      <w:r w:rsidRPr="00C83BB6">
        <w:rPr>
          <w:rFonts w:hint="cs"/>
          <w:i/>
          <w:iCs/>
          <w:rtl/>
        </w:rPr>
        <w:t>و )</w:t>
      </w:r>
      <w:proofErr w:type="gramEnd"/>
      <w:r w:rsidRPr="00C83BB6">
        <w:rPr>
          <w:i/>
          <w:iCs/>
          <w:rtl/>
        </w:rPr>
        <w:tab/>
      </w:r>
      <w:r w:rsidRPr="00C83BB6">
        <w:rPr>
          <w:rFonts w:hint="cs"/>
          <w:rtl/>
        </w:rPr>
        <w:t>الحاجة لضمان التغطية العالمية وتوصيل البلدان مباشرةً ولحظياً وباعتمادية وبأسعار</w:t>
      </w:r>
      <w:r w:rsidRPr="00C83BB6">
        <w:rPr>
          <w:rFonts w:hint="eastAsia"/>
          <w:rtl/>
          <w:lang w:bidi="ar-SY"/>
        </w:rPr>
        <w:t> </w:t>
      </w:r>
      <w:r w:rsidRPr="00C83BB6">
        <w:rPr>
          <w:rFonts w:hint="cs"/>
          <w:rtl/>
        </w:rPr>
        <w:t>ميسورة؛</w:t>
      </w:r>
    </w:p>
    <w:p w14:paraId="2505A085" w14:textId="77777777" w:rsidR="00F140B3" w:rsidRPr="00C83BB6" w:rsidRDefault="00F140B3" w:rsidP="00F140B3">
      <w:pPr>
        <w:rPr>
          <w:rtl/>
        </w:rPr>
      </w:pPr>
      <w:proofErr w:type="gramStart"/>
      <w:r w:rsidRPr="00C83BB6">
        <w:rPr>
          <w:rFonts w:hint="cs"/>
          <w:i/>
          <w:iCs/>
          <w:rtl/>
        </w:rPr>
        <w:t>ز )</w:t>
      </w:r>
      <w:proofErr w:type="gramEnd"/>
      <w:r w:rsidRPr="00C83BB6">
        <w:rPr>
          <w:rFonts w:hint="cs"/>
          <w:i/>
          <w:iCs/>
          <w:rtl/>
        </w:rPr>
        <w:tab/>
      </w:r>
      <w:r w:rsidRPr="00C83BB6">
        <w:rPr>
          <w:rtl/>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C83BB6">
        <w:rPr>
          <w:rFonts w:hint="cs"/>
          <w:rtl/>
        </w:rPr>
        <w:t>"؛</w:t>
      </w:r>
    </w:p>
    <w:p w14:paraId="63EBC5FC" w14:textId="77777777" w:rsidR="00F140B3" w:rsidRPr="00C83BB6" w:rsidRDefault="00F140B3" w:rsidP="00F140B3">
      <w:pPr>
        <w:rPr>
          <w:rtl/>
        </w:rPr>
      </w:pPr>
      <w:r w:rsidRPr="00C83BB6">
        <w:rPr>
          <w:rFonts w:hint="cs"/>
          <w:rtl/>
        </w:rPr>
        <w:lastRenderedPageBreak/>
        <w:t>ح)</w:t>
      </w:r>
      <w:r w:rsidRPr="00C83BB6">
        <w:rPr>
          <w:rFonts w:hint="cs"/>
          <w:rtl/>
        </w:rPr>
        <w:tab/>
        <w:t>أن تقرير الأمين العام للمجلس الاقتصادي والاجتماعي</w:t>
      </w:r>
      <w:r w:rsidRPr="00C83BB6">
        <w:rPr>
          <w:rFonts w:hint="eastAsia"/>
          <w:rtl/>
        </w:rPr>
        <w:t> </w:t>
      </w:r>
      <w:r w:rsidRPr="00C83BB6">
        <w:t>(ECOSOC)</w:t>
      </w:r>
      <w:r w:rsidRPr="00C83BB6">
        <w:rPr>
          <w:rFonts w:hint="cs"/>
          <w:rtl/>
        </w:rPr>
        <w:t xml:space="preserve"> الصادر في مايو</w:t>
      </w:r>
      <w:r w:rsidRPr="00C83BB6">
        <w:rPr>
          <w:rFonts w:hint="eastAsia"/>
          <w:rtl/>
        </w:rPr>
        <w:t> </w:t>
      </w:r>
      <w:r w:rsidRPr="00C83BB6">
        <w:t>2009</w:t>
      </w:r>
      <w:r w:rsidRPr="00C83BB6">
        <w:rPr>
          <w:rFonts w:hint="cs"/>
          <w:rtl/>
          <w:lang w:bidi="ar-SY"/>
        </w:rPr>
        <w:t xml:space="preserve"> أقر</w:t>
      </w:r>
      <w:r w:rsidRPr="00C83BB6">
        <w:rPr>
          <w:rFonts w:hint="cs"/>
          <w:rtl/>
        </w:rPr>
        <w:t xml:space="preserve"> بوضوح أن "الخدمة الساتلية لا تزال تقوم بدور حيوي في البث التلفزيوني وفي توصيل المزيد من المناطق المنعزلة والريفية"</w:t>
      </w:r>
      <w:r w:rsidRPr="001226A1">
        <w:rPr>
          <w:rStyle w:val="FootnoteReference"/>
          <w:rtl/>
          <w:lang w:bidi="ar-EG"/>
        </w:rPr>
        <w:footnoteReference w:customMarkFollows="1" w:id="1"/>
        <w:t>1</w:t>
      </w:r>
      <w:r w:rsidRPr="00C83BB6">
        <w:rPr>
          <w:rFonts w:hint="cs"/>
          <w:rtl/>
        </w:rPr>
        <w:t>؛</w:t>
      </w:r>
    </w:p>
    <w:p w14:paraId="6717532C" w14:textId="77777777" w:rsidR="00F140B3" w:rsidRPr="00C83BB6" w:rsidRDefault="00F140B3" w:rsidP="00F140B3">
      <w:pPr>
        <w:rPr>
          <w:rtl/>
        </w:rPr>
      </w:pPr>
      <w:r w:rsidRPr="00C83BB6">
        <w:rPr>
          <w:rFonts w:hint="cs"/>
          <w:rtl/>
        </w:rPr>
        <w:t>ط)</w:t>
      </w:r>
      <w:r w:rsidRPr="00C83BB6">
        <w:rPr>
          <w:rFonts w:hint="cs"/>
          <w:rtl/>
        </w:rPr>
        <w:tab/>
        <w:t>أن المادة</w:t>
      </w:r>
      <w:r w:rsidRPr="00C83BB6">
        <w:rPr>
          <w:rFonts w:hint="eastAsia"/>
          <w:rtl/>
        </w:rPr>
        <w:t> </w:t>
      </w:r>
      <w:r w:rsidRPr="00C83BB6">
        <w:t>44</w:t>
      </w:r>
      <w:r w:rsidRPr="00C83BB6">
        <w:rPr>
          <w:rFonts w:hint="cs"/>
          <w:rtl/>
          <w:lang w:bidi="ar-SY"/>
        </w:rPr>
        <w:t xml:space="preserve"> من دستور الاتحاد الدولي للاتصالات تنص على أنه "</w:t>
      </w:r>
      <w:r w:rsidRPr="00C83BB6">
        <w:rPr>
          <w:rtl/>
        </w:rPr>
        <w:t xml:space="preserve">عندما تستعمل الدول الأعضاء نطاقات الترددات لخدمات الاتصالات الراديوية، </w:t>
      </w:r>
      <w:r w:rsidRPr="00C83BB6">
        <w:rPr>
          <w:rFonts w:hint="cs"/>
          <w:rtl/>
        </w:rPr>
        <w:t xml:space="preserve">عليها أن </w:t>
      </w:r>
      <w:r w:rsidRPr="00C83BB6">
        <w:rPr>
          <w:rtl/>
        </w:rPr>
        <w:t xml:space="preserve">تأخذ في الحسبان </w:t>
      </w:r>
      <w:r w:rsidRPr="00C83BB6">
        <w:rPr>
          <w:rFonts w:hint="cs"/>
          <w:rtl/>
        </w:rPr>
        <w:t>أن</w:t>
      </w:r>
      <w:r w:rsidRPr="00C83BB6">
        <w:rPr>
          <w:rtl/>
        </w:rPr>
        <w:t xml:space="preserve"> الترددات الراديوية والمدارات المصاحبة</w:t>
      </w:r>
      <w:r w:rsidRPr="00C83BB6">
        <w:rPr>
          <w:rFonts w:hint="cs"/>
          <w:rtl/>
        </w:rPr>
        <w:t xml:space="preserve"> لها</w:t>
      </w:r>
      <w:r w:rsidRPr="00C83BB6">
        <w:rPr>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C83BB6">
        <w:rPr>
          <w:rFonts w:hint="cs"/>
          <w:rtl/>
        </w:rPr>
        <w:t>سبل الوصول</w:t>
      </w:r>
      <w:r w:rsidRPr="00C83BB6">
        <w:rPr>
          <w:rtl/>
        </w:rPr>
        <w:t xml:space="preserve"> </w:t>
      </w:r>
      <w:r w:rsidRPr="00C83BB6">
        <w:rPr>
          <w:rFonts w:hint="cs"/>
          <w:rtl/>
        </w:rPr>
        <w:t>ال</w:t>
      </w:r>
      <w:r w:rsidRPr="00C83BB6">
        <w:rPr>
          <w:rtl/>
        </w:rPr>
        <w:t>منصف إلى هذه المدارات والترددات، مع مراعاة الحاجات الخاصة للبلدان النامية، والموقع الجغرافي لبعض البلدان</w:t>
      </w:r>
      <w:r w:rsidRPr="00C83BB6">
        <w:rPr>
          <w:rFonts w:hint="cs"/>
          <w:rtl/>
        </w:rPr>
        <w:t>"؛</w:t>
      </w:r>
    </w:p>
    <w:p w14:paraId="04DEBE24" w14:textId="77777777" w:rsidR="00F140B3" w:rsidRPr="00C83BB6" w:rsidRDefault="00F140B3" w:rsidP="00F140B3">
      <w:pPr>
        <w:rPr>
          <w:rtl/>
        </w:rPr>
      </w:pPr>
      <w:r w:rsidRPr="00C83BB6">
        <w:rPr>
          <w:rFonts w:hint="cs"/>
          <w:i/>
          <w:iCs/>
          <w:rtl/>
        </w:rPr>
        <w:t>ي)</w:t>
      </w:r>
      <w:r w:rsidRPr="00C83BB6">
        <w:rPr>
          <w:rFonts w:hint="cs"/>
          <w:rtl/>
        </w:rPr>
        <w:tab/>
        <w:t>أنه بموجب القرار</w:t>
      </w:r>
      <w:r w:rsidRPr="00C83BB6">
        <w:rPr>
          <w:rFonts w:hint="eastAsia"/>
          <w:rtl/>
        </w:rPr>
        <w:t> </w:t>
      </w:r>
      <w:r w:rsidRPr="00C83BB6">
        <w:t>71</w:t>
      </w:r>
      <w:r w:rsidRPr="00C83BB6">
        <w:rPr>
          <w:rFonts w:hint="cs"/>
          <w:rtl/>
        </w:rPr>
        <w:t xml:space="preserve"> (المراجَع في </w:t>
      </w:r>
      <w:del w:id="1" w:author="Aly, Abdullah" w:date="2019-10-15T10:41:00Z">
        <w:r w:rsidRPr="00C83BB6" w:rsidDel="00FE4616">
          <w:rPr>
            <w:rFonts w:hint="cs"/>
            <w:rtl/>
          </w:rPr>
          <w:delText xml:space="preserve">بوسان، </w:delText>
        </w:r>
        <w:r w:rsidRPr="00C83BB6" w:rsidDel="00FE4616">
          <w:delText>2014</w:delText>
        </w:r>
      </w:del>
      <w:ins w:id="2" w:author="Aly, Abdullah" w:date="2019-10-15T10:41:00Z">
        <w:r w:rsidRPr="00C83BB6">
          <w:rPr>
            <w:rFonts w:hint="cs"/>
            <w:rtl/>
          </w:rPr>
          <w:t xml:space="preserve">دبي، </w:t>
        </w:r>
        <w:r w:rsidRPr="00C83BB6">
          <w:t>2018</w:t>
        </w:r>
      </w:ins>
      <w:r w:rsidRPr="00C83BB6">
        <w:rPr>
          <w:rFonts w:hint="cs"/>
          <w:rtl/>
        </w:rPr>
        <w:t xml:space="preserve">) </w:t>
      </w:r>
      <w:r w:rsidRPr="00C83BB6">
        <w:rPr>
          <w:rFonts w:hint="cs"/>
          <w:rtl/>
          <w:lang w:bidi="ar-EG"/>
        </w:rPr>
        <w:t>لمؤتمر المندوبين المفوضين</w:t>
      </w:r>
      <w:r w:rsidRPr="00C83BB6">
        <w:rPr>
          <w:rFonts w:hint="cs"/>
          <w:rtl/>
        </w:rPr>
        <w:t>، اعتمد الاتحاد خطته الاستراتيجية للفترة</w:t>
      </w:r>
      <w:r w:rsidRPr="00C83BB6">
        <w:rPr>
          <w:rFonts w:hint="eastAsia"/>
          <w:rtl/>
        </w:rPr>
        <w:t> </w:t>
      </w:r>
      <w:ins w:id="3" w:author="Aly, Abdullah" w:date="2019-10-15T10:43:00Z">
        <w:r w:rsidRPr="00C83BB6">
          <w:t>2023-2020</w:t>
        </w:r>
      </w:ins>
      <w:del w:id="4" w:author="Aly, Abdullah" w:date="2019-10-15T10:42:00Z">
        <w:r w:rsidRPr="00C83BB6" w:rsidDel="00FE4616">
          <w:delText>2019</w:delText>
        </w:r>
        <w:r w:rsidRPr="00C83BB6" w:rsidDel="00FE4616">
          <w:noBreakHyphen/>
          <w:delText>2016</w:delText>
        </w:r>
      </w:del>
      <w:r w:rsidRPr="00C83BB6">
        <w:rPr>
          <w:rFonts w:hint="cs"/>
          <w:rtl/>
          <w:lang w:bidi="ar-SY"/>
        </w:rPr>
        <w:t>، والتي تشمل من بين الأهداف الاستراتيجية لقطاع الاتصالات الراديوية:</w:t>
      </w:r>
      <w:r w:rsidRPr="00C83BB6">
        <w:rPr>
          <w:rFonts w:hint="cs"/>
          <w:rtl/>
          <w:lang w:bidi="ar-EG"/>
        </w:rPr>
        <w:t xml:space="preserve"> </w:t>
      </w:r>
      <w:r w:rsidRPr="00C83BB6">
        <w:rPr>
          <w:rFonts w:hint="cs"/>
          <w:rtl/>
          <w:lang w:bidi="ar-SY"/>
        </w:rPr>
        <w:t>"</w:t>
      </w:r>
      <w:r w:rsidRPr="00C83BB6">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w:t>
      </w:r>
      <w:r w:rsidRPr="00C83BB6">
        <w:rPr>
          <w:rFonts w:hint="eastAsia"/>
          <w:i/>
          <w:iCs/>
        </w:rPr>
        <w:t> </w:t>
      </w:r>
      <w:r w:rsidRPr="00C83BB6">
        <w:rPr>
          <w:rFonts w:hint="cs"/>
          <w:i/>
          <w:iCs/>
          <w:rtl/>
          <w:lang w:bidi="ar-SY"/>
        </w:rPr>
        <w:t>تفادي التداخل</w:t>
      </w:r>
      <w:r w:rsidRPr="00C83BB6">
        <w:rPr>
          <w:rFonts w:hint="eastAsia"/>
          <w:i/>
          <w:iCs/>
          <w:rtl/>
          <w:lang w:bidi="ar-SY"/>
        </w:rPr>
        <w:t> </w:t>
      </w:r>
      <w:r w:rsidRPr="00C83BB6">
        <w:rPr>
          <w:rFonts w:hint="cs"/>
          <w:i/>
          <w:iCs/>
          <w:rtl/>
          <w:lang w:bidi="ar-SY"/>
        </w:rPr>
        <w:t>الضار</w:t>
      </w:r>
      <w:r w:rsidRPr="00C83BB6">
        <w:rPr>
          <w:rFonts w:hint="cs"/>
          <w:rtl/>
        </w:rPr>
        <w:t>"،</w:t>
      </w:r>
    </w:p>
    <w:p w14:paraId="703127EB" w14:textId="77777777" w:rsidR="00F140B3" w:rsidRPr="00C83BB6" w:rsidRDefault="00F140B3" w:rsidP="00F140B3">
      <w:pPr>
        <w:pStyle w:val="Call"/>
        <w:rPr>
          <w:rtl/>
        </w:rPr>
      </w:pPr>
      <w:r w:rsidRPr="00C83BB6">
        <w:rPr>
          <w:rFonts w:hint="cs"/>
          <w:rtl/>
        </w:rPr>
        <w:t>و</w:t>
      </w:r>
      <w:r w:rsidRPr="00C83BB6">
        <w:rPr>
          <w:rtl/>
        </w:rPr>
        <w:t xml:space="preserve">إذ </w:t>
      </w:r>
      <w:r w:rsidRPr="00C83BB6">
        <w:rPr>
          <w:rFonts w:hint="cs"/>
          <w:rtl/>
        </w:rPr>
        <w:t>تأخذ بعين الاعتبار</w:t>
      </w:r>
    </w:p>
    <w:p w14:paraId="28D54F18" w14:textId="77777777" w:rsidR="00F140B3" w:rsidRPr="00C83BB6" w:rsidRDefault="00F140B3" w:rsidP="00F140B3">
      <w:pPr>
        <w:rPr>
          <w:rtl/>
          <w:lang w:bidi="ar-SY"/>
        </w:rPr>
      </w:pPr>
      <w:r w:rsidRPr="00C83BB6">
        <w:rPr>
          <w:rFonts w:hint="cs"/>
          <w:i/>
          <w:iCs/>
          <w:rtl/>
          <w:lang w:bidi="ar-SY"/>
        </w:rPr>
        <w:t xml:space="preserve"> </w:t>
      </w:r>
      <w:proofErr w:type="gramStart"/>
      <w:r w:rsidRPr="00C83BB6">
        <w:rPr>
          <w:rFonts w:hint="cs"/>
          <w:i/>
          <w:iCs/>
          <w:rtl/>
          <w:lang w:bidi="ar-SY"/>
        </w:rPr>
        <w:t>أ )</w:t>
      </w:r>
      <w:proofErr w:type="gramEnd"/>
      <w:r w:rsidRPr="00C83BB6">
        <w:rPr>
          <w:rFonts w:hint="cs"/>
          <w:rtl/>
          <w:lang w:bidi="ar-SY"/>
        </w:rPr>
        <w:tab/>
      </w:r>
      <w:r w:rsidRPr="00C83BB6">
        <w:rPr>
          <w:rFonts w:hint="cs"/>
          <w:rtl/>
        </w:rPr>
        <w:t>أن القرار</w:t>
      </w:r>
      <w:r w:rsidRPr="00C83BB6">
        <w:rPr>
          <w:rFonts w:hint="eastAsia"/>
          <w:rtl/>
        </w:rPr>
        <w:t> </w:t>
      </w:r>
      <w:r w:rsidRPr="00C83BB6">
        <w:t>1721</w:t>
      </w:r>
      <w:r w:rsidRPr="00C83BB6">
        <w:rPr>
          <w:rFonts w:hint="cs"/>
          <w:rtl/>
        </w:rPr>
        <w:t xml:space="preserve"> (الدورة السادسة عشرة) للجمعية العامة للأمم المتحدة يضع كمبدأ أساسي توفير الاتصالات الساتلية لدول العالم على أساس</w:t>
      </w:r>
      <w:r w:rsidRPr="00C83BB6">
        <w:rPr>
          <w:rFonts w:hint="eastAsia"/>
          <w:rtl/>
          <w:lang w:bidi="ar-SY"/>
        </w:rPr>
        <w:t> </w:t>
      </w:r>
      <w:r w:rsidRPr="00C83BB6">
        <w:rPr>
          <w:rFonts w:hint="cs"/>
          <w:rtl/>
        </w:rPr>
        <w:t>عالمي؛</w:t>
      </w:r>
    </w:p>
    <w:p w14:paraId="1A4814C7" w14:textId="77777777" w:rsidR="00F140B3" w:rsidRPr="00C83BB6" w:rsidRDefault="00F140B3" w:rsidP="00F140B3">
      <w:pPr>
        <w:rPr>
          <w:rtl/>
          <w:lang w:bidi="ar-SY"/>
        </w:rPr>
      </w:pPr>
      <w:r w:rsidRPr="00C83BB6">
        <w:rPr>
          <w:rFonts w:hint="cs"/>
          <w:i/>
          <w:iCs/>
          <w:rtl/>
          <w:lang w:bidi="ar-SY"/>
        </w:rPr>
        <w:t>ب)</w:t>
      </w:r>
      <w:r w:rsidRPr="00C83BB6">
        <w:rPr>
          <w:i/>
          <w:iCs/>
          <w:rtl/>
          <w:lang w:bidi="ar-SY"/>
        </w:rPr>
        <w:tab/>
      </w:r>
      <w:r w:rsidRPr="00C83BB6">
        <w:rPr>
          <w:rFonts w:hint="cs"/>
          <w:rtl/>
        </w:rPr>
        <w:t>أن القرار</w:t>
      </w:r>
      <w:r w:rsidRPr="00C83BB6">
        <w:rPr>
          <w:rFonts w:hint="eastAsia"/>
          <w:rtl/>
        </w:rPr>
        <w:t> </w:t>
      </w:r>
      <w:r w:rsidRPr="00C83BB6">
        <w:t>71</w:t>
      </w:r>
      <w:r w:rsidRPr="00C83BB6">
        <w:rPr>
          <w:rFonts w:hint="cs"/>
          <w:rtl/>
        </w:rPr>
        <w:t xml:space="preserve"> (المراجَع في</w:t>
      </w:r>
      <w:del w:id="5" w:author="Samuel, Hany" w:date="2019-10-01T08:47:00Z">
        <w:r w:rsidRPr="00C83BB6" w:rsidDel="0040074F">
          <w:rPr>
            <w:rFonts w:hint="cs"/>
            <w:rtl/>
          </w:rPr>
          <w:delText> بوسان، </w:delText>
        </w:r>
        <w:r w:rsidRPr="00C83BB6" w:rsidDel="0040074F">
          <w:delText>2014</w:delText>
        </w:r>
      </w:del>
      <w:ins w:id="6" w:author="Samuel, Hany" w:date="2019-10-01T08:47:00Z">
        <w:r w:rsidRPr="00C83BB6">
          <w:rPr>
            <w:rFonts w:hint="cs"/>
            <w:rtl/>
          </w:rPr>
          <w:t xml:space="preserve"> دبي، </w:t>
        </w:r>
        <w:r w:rsidRPr="00C83BB6">
          <w:t>2018</w:t>
        </w:r>
      </w:ins>
      <w:r w:rsidRPr="00C83BB6">
        <w:rPr>
          <w:rFonts w:hint="cs"/>
          <w:rtl/>
        </w:rPr>
        <w:t>)</w:t>
      </w:r>
      <w:ins w:id="7" w:author="Samuel, Hany" w:date="2019-10-01T08:24:00Z">
        <w:r w:rsidRPr="00C83BB6">
          <w:rPr>
            <w:rFonts w:hint="cs"/>
            <w:rtl/>
          </w:rPr>
          <w:t xml:space="preserve"> </w:t>
        </w:r>
        <w:r w:rsidRPr="00C83BB6">
          <w:rPr>
            <w:rFonts w:hint="cs"/>
            <w:rtl/>
            <w:lang w:bidi="ar-EG"/>
          </w:rPr>
          <w:t>لمؤتمر المندوبين المفوضين</w:t>
        </w:r>
      </w:ins>
      <w:r w:rsidRPr="00C83BB6">
        <w:rPr>
          <w:rFonts w:hint="cs"/>
          <w:rtl/>
        </w:rPr>
        <w:t>، المتعلق بالخطة الاستراتيجية للاتحاد للفترة</w:t>
      </w:r>
      <w:r w:rsidRPr="00C83BB6">
        <w:rPr>
          <w:rFonts w:hint="eastAsia"/>
          <w:rtl/>
        </w:rPr>
        <w:t> </w:t>
      </w:r>
      <w:del w:id="8" w:author="Samuel, Hany" w:date="2019-10-01T08:23:00Z">
        <w:r w:rsidRPr="00C83BB6" w:rsidDel="001C25AF">
          <w:delText>2018</w:delText>
        </w:r>
      </w:del>
      <w:ins w:id="9" w:author="Samuel, Hany" w:date="2019-10-01T08:23:00Z">
        <w:r w:rsidRPr="00C83BB6">
          <w:t>2023</w:t>
        </w:r>
      </w:ins>
      <w:r w:rsidRPr="00C83BB6">
        <w:noBreakHyphen/>
      </w:r>
      <w:del w:id="10" w:author="Samuel, Hany" w:date="2019-10-01T08:23:00Z">
        <w:r w:rsidRPr="00C83BB6" w:rsidDel="001C25AF">
          <w:delText>2015</w:delText>
        </w:r>
      </w:del>
      <w:ins w:id="11" w:author="Samuel, Hany" w:date="2019-10-01T08:23:00Z">
        <w:r w:rsidRPr="00C83BB6">
          <w:t>2020</w:t>
        </w:r>
      </w:ins>
      <w:r w:rsidRPr="00C83BB6">
        <w:rPr>
          <w:rFonts w:hint="cs"/>
          <w:rtl/>
          <w:lang w:bidi="ar-SY"/>
        </w:rPr>
        <w:t>، ينص على أن مهمة</w:t>
      </w:r>
      <w:ins w:id="12" w:author="Aly, Abdullah" w:date="2019-10-15T09:07:00Z">
        <w:r w:rsidRPr="00C83BB6">
          <w:rPr>
            <w:rFonts w:hint="cs"/>
            <w:rtl/>
            <w:lang w:bidi="ar-SY"/>
          </w:rPr>
          <w:t xml:space="preserve"> الاتحاد</w:t>
        </w:r>
      </w:ins>
      <w:del w:id="13" w:author="Aly, Abdullah" w:date="2019-10-15T09:07:00Z">
        <w:r w:rsidRPr="00C83BB6" w:rsidDel="00B905CC">
          <w:rPr>
            <w:rFonts w:hint="cs"/>
            <w:rtl/>
            <w:lang w:bidi="ar-SY"/>
          </w:rPr>
          <w:delText xml:space="preserve"> قطاع الاتصالات الراديوية</w:delText>
        </w:r>
      </w:del>
      <w:del w:id="14" w:author="Samuel, Hany" w:date="2019-10-01T08:45:00Z">
        <w:r w:rsidRPr="00C83BB6" w:rsidDel="0040074F">
          <w:rPr>
            <w:rFonts w:hint="cs"/>
            <w:rtl/>
            <w:lang w:bidi="ar-SY"/>
          </w:rPr>
          <w:delText xml:space="preserve"> </w:delText>
        </w:r>
      </w:del>
      <w:del w:id="15" w:author="Samuel, Hany" w:date="2019-10-01T08:24:00Z">
        <w:r w:rsidRPr="00C83BB6" w:rsidDel="00765812">
          <w:rPr>
            <w:rFonts w:hint="cs"/>
            <w:rtl/>
            <w:lang w:bidi="ar-SY"/>
          </w:rPr>
          <w:delText>تتمثل في</w:delText>
        </w:r>
        <w:r w:rsidRPr="00C83BB6" w:rsidDel="00765812">
          <w:rPr>
            <w:rFonts w:hint="eastAsia"/>
            <w:rtl/>
            <w:lang w:bidi="ar-SY"/>
          </w:rPr>
          <w:delText> </w:delText>
        </w:r>
        <w:r w:rsidRPr="00C83BB6" w:rsidDel="00765812">
          <w:rPr>
            <w:rFonts w:hint="cs"/>
            <w:rtl/>
            <w:lang w:bidi="ar-SY"/>
          </w:rPr>
          <w:delText xml:space="preserve">ضمان </w:delText>
        </w:r>
        <w:r w:rsidRPr="00C83BB6" w:rsidDel="00765812">
          <w:rPr>
            <w:rFonts w:hint="cs"/>
            <w:rtl/>
            <w:lang w:bidi="ar-EG"/>
          </w:rPr>
          <w:delText>الاستعمال الرشيد والمنصف والفعّال والاقتصادي لطيف الترددات الراديوية من جانب جميع خدمات الاتصالات الراديوية بما</w:delText>
        </w:r>
        <w:r w:rsidRPr="00C83BB6" w:rsidDel="00765812">
          <w:rPr>
            <w:rFonts w:hint="eastAsia"/>
            <w:rtl/>
            <w:lang w:bidi="ar-SY"/>
          </w:rPr>
          <w:delText> </w:delText>
        </w:r>
        <w:r w:rsidRPr="00C83BB6" w:rsidDel="00765812">
          <w:rPr>
            <w:rFonts w:hint="cs"/>
            <w:rtl/>
            <w:lang w:bidi="ar-EG"/>
          </w:rPr>
          <w:delText>في</w:delText>
        </w:r>
        <w:r w:rsidRPr="00C83BB6" w:rsidDel="00765812">
          <w:rPr>
            <w:rFonts w:hint="eastAsia"/>
            <w:rtl/>
            <w:lang w:bidi="ar-SY"/>
          </w:rPr>
          <w:delText> </w:delText>
        </w:r>
        <w:r w:rsidRPr="00C83BB6" w:rsidDel="00765812">
          <w:rPr>
            <w:rFonts w:hint="cs"/>
            <w:rtl/>
            <w:lang w:bidi="ar-EG"/>
          </w:rPr>
          <w:delText>ذلك تلك التي تستعمل المدارات</w:delText>
        </w:r>
        <w:r w:rsidRPr="00C83BB6" w:rsidDel="00765812">
          <w:rPr>
            <w:rFonts w:hint="eastAsia"/>
            <w:rtl/>
            <w:lang w:bidi="ar-SY"/>
          </w:rPr>
          <w:delText> </w:delText>
        </w:r>
        <w:r w:rsidRPr="00C83BB6" w:rsidDel="00765812">
          <w:rPr>
            <w:rFonts w:hint="cs"/>
            <w:rtl/>
            <w:lang w:bidi="ar-EG"/>
          </w:rPr>
          <w:delText>الساتلية</w:delText>
        </w:r>
      </w:del>
      <w:ins w:id="16" w:author="Samuel, Hany" w:date="2019-10-01T08:44:00Z">
        <w:r w:rsidRPr="00C83BB6">
          <w:rPr>
            <w:rFonts w:hint="cs"/>
            <w:rtl/>
            <w:lang w:bidi="ar-EG"/>
          </w:rPr>
          <w:t xml:space="preserve"> هي </w:t>
        </w:r>
      </w:ins>
      <w:ins w:id="17" w:author="Aly, Abdullah" w:date="2019-10-15T10:51:00Z">
        <w:r w:rsidRPr="00C83BB6">
          <w:rPr>
            <w:rFonts w:hint="cs"/>
            <w:rtl/>
            <w:lang w:bidi="ar-EG"/>
          </w:rPr>
          <w:t>"</w:t>
        </w:r>
      </w:ins>
      <w:ins w:id="18" w:author="Samuel, Hany" w:date="2019-10-01T08:43:00Z">
        <w:r w:rsidRPr="00C83BB6">
          <w:rPr>
            <w:i/>
            <w:iCs/>
            <w:rtl/>
            <w:lang w:bidi="ar-EG"/>
          </w:rPr>
          <w:t>تشجيع</w:t>
        </w:r>
      </w:ins>
      <w:ins w:id="19" w:author="Aly, Abdullah" w:date="2019-10-15T10:52:00Z">
        <w:r w:rsidRPr="00C83BB6">
          <w:rPr>
            <w:rFonts w:hint="cs"/>
            <w:rtl/>
          </w:rPr>
          <w:t xml:space="preserve"> </w:t>
        </w:r>
      </w:ins>
      <w:ins w:id="20" w:author="Samuel, Hany" w:date="2019-10-01T08:43:00Z">
        <w:r w:rsidRPr="00C83BB6">
          <w:rPr>
            <w:i/>
            <w:iCs/>
            <w:rtl/>
            <w:lang w:bidi="ar-EG"/>
          </w:rPr>
          <w:t>وتيسير</w:t>
        </w:r>
      </w:ins>
      <w:ins w:id="21" w:author="Aly, Abdullah" w:date="2019-10-22T21:08:00Z">
        <w:r>
          <w:rPr>
            <w:rFonts w:hint="cs"/>
            <w:i/>
            <w:iCs/>
            <w:rtl/>
            <w:lang w:bidi="ar-EG"/>
          </w:rPr>
          <w:t xml:space="preserve"> وتعزيز</w:t>
        </w:r>
      </w:ins>
      <w:ins w:id="22" w:author="Aly, Abdullah" w:date="2019-10-15T10:52:00Z">
        <w:r w:rsidRPr="00C83BB6">
          <w:rPr>
            <w:rFonts w:hint="cs"/>
            <w:i/>
            <w:iCs/>
            <w:rtl/>
            <w:lang w:bidi="ar-EG"/>
          </w:rPr>
          <w:t xml:space="preserve"> </w:t>
        </w:r>
      </w:ins>
      <w:ins w:id="23" w:author="Samuel, Hany" w:date="2019-10-01T08:43:00Z">
        <w:r w:rsidRPr="00C83BB6">
          <w:rPr>
            <w:i/>
            <w:iCs/>
            <w:rtl/>
            <w:lang w:bidi="ar-EG"/>
          </w:rPr>
          <w:t>النفاذ</w:t>
        </w:r>
      </w:ins>
      <w:ins w:id="24" w:author="Aly, Abdullah" w:date="2019-10-15T10:52:00Z">
        <w:r w:rsidRPr="00C83BB6">
          <w:rPr>
            <w:rFonts w:hint="cs"/>
            <w:i/>
            <w:iCs/>
            <w:rtl/>
            <w:lang w:bidi="ar-EG"/>
          </w:rPr>
          <w:t xml:space="preserve"> </w:t>
        </w:r>
      </w:ins>
      <w:ins w:id="25" w:author="Samuel, Hany" w:date="2019-10-01T08:43:00Z">
        <w:r w:rsidRPr="00C83BB6">
          <w:rPr>
            <w:i/>
            <w:iCs/>
            <w:rtl/>
            <w:lang w:bidi="ar-EG"/>
          </w:rPr>
          <w:t>ميسور</w:t>
        </w:r>
      </w:ins>
      <w:ins w:id="26" w:author="Aly, Abdullah" w:date="2019-10-15T10:52:00Z">
        <w:r w:rsidRPr="00C83BB6">
          <w:rPr>
            <w:rFonts w:hint="cs"/>
            <w:i/>
            <w:iCs/>
            <w:rtl/>
            <w:lang w:bidi="ar-EG"/>
          </w:rPr>
          <w:t xml:space="preserve"> </w:t>
        </w:r>
      </w:ins>
      <w:ins w:id="27" w:author="Samuel, Hany" w:date="2019-10-01T08:43:00Z">
        <w:r w:rsidRPr="00C83BB6">
          <w:rPr>
            <w:i/>
            <w:iCs/>
            <w:rtl/>
            <w:lang w:bidi="ar-EG"/>
          </w:rPr>
          <w:t>التكلفة</w:t>
        </w:r>
      </w:ins>
      <w:ins w:id="28" w:author="Aly, Abdullah" w:date="2019-10-15T10:52:00Z">
        <w:r w:rsidRPr="00C83BB6">
          <w:rPr>
            <w:rFonts w:hint="cs"/>
            <w:i/>
            <w:iCs/>
            <w:rtl/>
            <w:lang w:bidi="ar-EG"/>
          </w:rPr>
          <w:t xml:space="preserve"> </w:t>
        </w:r>
      </w:ins>
      <w:ins w:id="29" w:author="Samuel, Hany" w:date="2019-10-01T08:43:00Z">
        <w:r w:rsidRPr="00C83BB6">
          <w:rPr>
            <w:i/>
            <w:iCs/>
            <w:rtl/>
            <w:lang w:bidi="ar-EG"/>
          </w:rPr>
          <w:t>والشامل</w:t>
        </w:r>
      </w:ins>
      <w:ins w:id="30" w:author="Aly, Abdullah" w:date="2019-10-15T10:52:00Z">
        <w:r w:rsidRPr="00C83BB6">
          <w:rPr>
            <w:rFonts w:hint="cs"/>
            <w:i/>
            <w:iCs/>
            <w:rtl/>
            <w:lang w:bidi="ar-EG"/>
          </w:rPr>
          <w:t xml:space="preserve"> </w:t>
        </w:r>
      </w:ins>
      <w:ins w:id="31" w:author="Samuel, Hany" w:date="2019-10-01T08:43:00Z">
        <w:r w:rsidRPr="00C83BB6">
          <w:rPr>
            <w:i/>
            <w:iCs/>
            <w:rtl/>
            <w:lang w:bidi="ar-EG"/>
          </w:rPr>
          <w:t>إلى</w:t>
        </w:r>
      </w:ins>
      <w:ins w:id="32" w:author="Aly, Abdullah" w:date="2019-10-15T10:52:00Z">
        <w:r w:rsidRPr="00C83BB6">
          <w:rPr>
            <w:rFonts w:hint="cs"/>
            <w:i/>
            <w:iCs/>
            <w:rtl/>
            <w:lang w:bidi="ar-EG"/>
          </w:rPr>
          <w:t xml:space="preserve"> </w:t>
        </w:r>
      </w:ins>
      <w:ins w:id="33" w:author="Samuel, Hany" w:date="2019-10-01T08:43:00Z">
        <w:r w:rsidRPr="00C83BB6">
          <w:rPr>
            <w:i/>
            <w:iCs/>
            <w:rtl/>
            <w:lang w:bidi="ar-EG"/>
          </w:rPr>
          <w:t>شبكات</w:t>
        </w:r>
      </w:ins>
      <w:ins w:id="34" w:author="Aly, Abdullah" w:date="2019-10-15T10:52:00Z">
        <w:r w:rsidRPr="00C83BB6">
          <w:rPr>
            <w:rFonts w:hint="cs"/>
            <w:i/>
            <w:iCs/>
            <w:rtl/>
            <w:lang w:bidi="ar-EG"/>
          </w:rPr>
          <w:t xml:space="preserve"> </w:t>
        </w:r>
      </w:ins>
      <w:ins w:id="35" w:author="Samuel, Hany" w:date="2019-10-01T08:43:00Z">
        <w:r w:rsidRPr="00C83BB6">
          <w:rPr>
            <w:i/>
            <w:iCs/>
            <w:rtl/>
            <w:lang w:bidi="ar-EG"/>
          </w:rPr>
          <w:t>الاتصالات</w:t>
        </w:r>
      </w:ins>
      <w:ins w:id="36" w:author="Aly, Abdullah" w:date="2019-10-15T10:52:00Z">
        <w:r w:rsidRPr="00C83BB6">
          <w:rPr>
            <w:rFonts w:hint="cs"/>
            <w:i/>
            <w:iCs/>
            <w:rtl/>
            <w:lang w:bidi="ar-EG"/>
          </w:rPr>
          <w:t>/</w:t>
        </w:r>
      </w:ins>
      <w:ins w:id="37" w:author="Samuel, Hany" w:date="2019-10-01T08:43:00Z">
        <w:r w:rsidRPr="00C83BB6">
          <w:rPr>
            <w:i/>
            <w:iCs/>
            <w:rtl/>
            <w:lang w:bidi="ar-EG"/>
          </w:rPr>
          <w:t>تكنولوجيا</w:t>
        </w:r>
      </w:ins>
      <w:ins w:id="38" w:author="Aly, Abdullah" w:date="2019-10-15T10:52:00Z">
        <w:r w:rsidRPr="00C83BB6">
          <w:rPr>
            <w:rFonts w:hint="cs"/>
            <w:i/>
            <w:iCs/>
            <w:rtl/>
            <w:lang w:bidi="ar-EG"/>
          </w:rPr>
          <w:t xml:space="preserve"> </w:t>
        </w:r>
      </w:ins>
      <w:ins w:id="39" w:author="Samuel, Hany" w:date="2019-10-01T08:43:00Z">
        <w:r w:rsidRPr="00C83BB6">
          <w:rPr>
            <w:i/>
            <w:iCs/>
            <w:rtl/>
            <w:lang w:bidi="ar-EG"/>
          </w:rPr>
          <w:t>المعلومات</w:t>
        </w:r>
      </w:ins>
      <w:ins w:id="40" w:author="Aly, Abdullah" w:date="2019-10-15T10:52:00Z">
        <w:r w:rsidRPr="00C83BB6">
          <w:rPr>
            <w:rFonts w:hint="cs"/>
            <w:i/>
            <w:iCs/>
            <w:rtl/>
            <w:lang w:bidi="ar-EG"/>
          </w:rPr>
          <w:t xml:space="preserve"> </w:t>
        </w:r>
      </w:ins>
      <w:ins w:id="41" w:author="Samuel, Hany" w:date="2019-10-01T08:43:00Z">
        <w:r w:rsidRPr="00C83BB6">
          <w:rPr>
            <w:i/>
            <w:iCs/>
            <w:rtl/>
            <w:lang w:bidi="ar-EG"/>
          </w:rPr>
          <w:t>والاتصالات</w:t>
        </w:r>
      </w:ins>
      <w:ins w:id="42" w:author="Aly, Abdullah" w:date="2019-10-15T10:52:00Z">
        <w:r w:rsidRPr="00C83BB6">
          <w:rPr>
            <w:rFonts w:hint="cs"/>
            <w:i/>
            <w:iCs/>
            <w:rtl/>
            <w:lang w:bidi="ar-EG"/>
          </w:rPr>
          <w:t xml:space="preserve"> </w:t>
        </w:r>
      </w:ins>
      <w:ins w:id="43" w:author="Samuel, Hany" w:date="2019-10-01T08:43:00Z">
        <w:r w:rsidRPr="00C83BB6">
          <w:rPr>
            <w:i/>
            <w:iCs/>
            <w:rtl/>
            <w:lang w:bidi="ar-EG"/>
          </w:rPr>
          <w:t>وخدماتها</w:t>
        </w:r>
      </w:ins>
      <w:ins w:id="44" w:author="Aly, Abdullah" w:date="2019-10-15T10:52:00Z">
        <w:r w:rsidRPr="00C83BB6">
          <w:rPr>
            <w:rFonts w:hint="cs"/>
            <w:i/>
            <w:iCs/>
            <w:rtl/>
            <w:lang w:bidi="ar-EG"/>
          </w:rPr>
          <w:t xml:space="preserve"> </w:t>
        </w:r>
      </w:ins>
      <w:ins w:id="45" w:author="Samuel, Hany" w:date="2019-10-01T08:43:00Z">
        <w:r w:rsidRPr="00C83BB6">
          <w:rPr>
            <w:i/>
            <w:iCs/>
            <w:rtl/>
            <w:lang w:bidi="ar-EG"/>
          </w:rPr>
          <w:t>وتطبيقاتها،</w:t>
        </w:r>
      </w:ins>
      <w:ins w:id="46" w:author="Aly, Abdullah" w:date="2019-10-15T10:52:00Z">
        <w:r w:rsidRPr="00C83BB6">
          <w:rPr>
            <w:rFonts w:hint="cs"/>
            <w:i/>
            <w:iCs/>
            <w:rtl/>
            <w:lang w:bidi="ar-EG"/>
          </w:rPr>
          <w:t xml:space="preserve"> </w:t>
        </w:r>
      </w:ins>
      <w:ins w:id="47" w:author="Samuel, Hany" w:date="2019-10-01T08:43:00Z">
        <w:r w:rsidRPr="00C83BB6">
          <w:rPr>
            <w:i/>
            <w:iCs/>
            <w:rtl/>
            <w:lang w:bidi="ar-EG"/>
          </w:rPr>
          <w:t>واستعمالها</w:t>
        </w:r>
      </w:ins>
      <w:ins w:id="48" w:author="Aly, Abdullah" w:date="2019-10-15T10:52:00Z">
        <w:r w:rsidRPr="00C83BB6">
          <w:rPr>
            <w:rFonts w:hint="cs"/>
            <w:i/>
            <w:iCs/>
            <w:rtl/>
            <w:lang w:bidi="ar-EG"/>
          </w:rPr>
          <w:t xml:space="preserve"> </w:t>
        </w:r>
      </w:ins>
      <w:ins w:id="49" w:author="Samuel, Hany" w:date="2019-10-01T08:43:00Z">
        <w:r w:rsidRPr="00C83BB6">
          <w:rPr>
            <w:i/>
            <w:iCs/>
            <w:rtl/>
            <w:lang w:bidi="ar-EG"/>
          </w:rPr>
          <w:t>من</w:t>
        </w:r>
      </w:ins>
      <w:ins w:id="50" w:author="Aly, Abdullah" w:date="2019-10-15T10:52:00Z">
        <w:r w:rsidRPr="00C83BB6">
          <w:rPr>
            <w:rFonts w:hint="cs"/>
            <w:i/>
            <w:iCs/>
            <w:rtl/>
            <w:lang w:bidi="ar-EG"/>
          </w:rPr>
          <w:t xml:space="preserve"> </w:t>
        </w:r>
      </w:ins>
      <w:ins w:id="51" w:author="Samuel, Hany" w:date="2019-10-01T08:43:00Z">
        <w:r w:rsidRPr="00C83BB6">
          <w:rPr>
            <w:i/>
            <w:iCs/>
            <w:rtl/>
            <w:lang w:bidi="ar-EG"/>
          </w:rPr>
          <w:t>أجل</w:t>
        </w:r>
      </w:ins>
      <w:ins w:id="52" w:author="Aly, Abdullah" w:date="2019-10-15T10:52:00Z">
        <w:r w:rsidRPr="00C83BB6">
          <w:rPr>
            <w:rFonts w:hint="cs"/>
            <w:i/>
            <w:iCs/>
            <w:rtl/>
            <w:lang w:bidi="ar-EG"/>
          </w:rPr>
          <w:t xml:space="preserve"> </w:t>
        </w:r>
      </w:ins>
      <w:ins w:id="53" w:author="Samuel, Hany" w:date="2019-10-01T08:43:00Z">
        <w:r w:rsidRPr="00C83BB6">
          <w:rPr>
            <w:i/>
            <w:iCs/>
            <w:rtl/>
            <w:lang w:bidi="ar-EG"/>
          </w:rPr>
          <w:t>النمو</w:t>
        </w:r>
      </w:ins>
      <w:ins w:id="54" w:author="Aly, Abdullah" w:date="2019-10-15T10:52:00Z">
        <w:r w:rsidRPr="00C83BB6">
          <w:rPr>
            <w:rFonts w:hint="cs"/>
            <w:i/>
            <w:iCs/>
            <w:rtl/>
            <w:lang w:bidi="ar-EG"/>
          </w:rPr>
          <w:t xml:space="preserve"> </w:t>
        </w:r>
      </w:ins>
      <w:ins w:id="55" w:author="Samuel, Hany" w:date="2019-10-01T08:43:00Z">
        <w:r w:rsidRPr="00C83BB6">
          <w:rPr>
            <w:i/>
            <w:iCs/>
            <w:rtl/>
            <w:lang w:bidi="ar-EG"/>
          </w:rPr>
          <w:t>والتنمية</w:t>
        </w:r>
      </w:ins>
      <w:ins w:id="56" w:author="Aly, Abdullah" w:date="2019-10-15T10:52:00Z">
        <w:r w:rsidRPr="00C83BB6">
          <w:rPr>
            <w:rFonts w:hint="cs"/>
            <w:i/>
            <w:iCs/>
            <w:rtl/>
            <w:lang w:bidi="ar-EG"/>
          </w:rPr>
          <w:t xml:space="preserve"> </w:t>
        </w:r>
      </w:ins>
      <w:ins w:id="57" w:author="Samuel, Hany" w:date="2019-10-01T08:43:00Z">
        <w:r w:rsidRPr="00C83BB6">
          <w:rPr>
            <w:i/>
            <w:iCs/>
            <w:rtl/>
            <w:lang w:bidi="ar-EG"/>
          </w:rPr>
          <w:t>الاجتم</w:t>
        </w:r>
      </w:ins>
      <w:ins w:id="58" w:author="Samuel, Hany" w:date="2019-10-01T08:44:00Z">
        <w:r w:rsidRPr="00C83BB6">
          <w:rPr>
            <w:i/>
            <w:iCs/>
            <w:rtl/>
            <w:lang w:bidi="ar-EG"/>
          </w:rPr>
          <w:t>اعيين</w:t>
        </w:r>
      </w:ins>
      <w:ins w:id="59" w:author="Aly, Abdullah" w:date="2019-10-15T10:52:00Z">
        <w:r w:rsidRPr="00C83BB6">
          <w:rPr>
            <w:rFonts w:hint="cs"/>
            <w:i/>
            <w:iCs/>
            <w:rtl/>
            <w:lang w:bidi="ar-EG"/>
          </w:rPr>
          <w:t xml:space="preserve"> </w:t>
        </w:r>
      </w:ins>
      <w:ins w:id="60" w:author="Samuel, Hany" w:date="2019-10-01T08:44:00Z">
        <w:r w:rsidRPr="00C83BB6">
          <w:rPr>
            <w:i/>
            <w:iCs/>
            <w:rtl/>
            <w:lang w:bidi="ar-EG"/>
          </w:rPr>
          <w:t>والاقتصاديين</w:t>
        </w:r>
      </w:ins>
      <w:ins w:id="61" w:author="Aly, Abdullah" w:date="2019-10-15T10:52:00Z">
        <w:r w:rsidRPr="00C83BB6">
          <w:rPr>
            <w:rFonts w:hint="cs"/>
            <w:i/>
            <w:iCs/>
            <w:rtl/>
            <w:lang w:bidi="ar-EG"/>
          </w:rPr>
          <w:t xml:space="preserve"> </w:t>
        </w:r>
      </w:ins>
      <w:ins w:id="62" w:author="Samuel, Hany" w:date="2019-10-01T08:44:00Z">
        <w:r w:rsidRPr="00C83BB6">
          <w:rPr>
            <w:i/>
            <w:iCs/>
            <w:rtl/>
            <w:lang w:bidi="ar-EG"/>
          </w:rPr>
          <w:t>المستدامين</w:t>
        </w:r>
      </w:ins>
      <w:ins w:id="63" w:author="Aly, Abdullah" w:date="2019-10-15T10:53:00Z">
        <w:r w:rsidRPr="00C83BB6">
          <w:rPr>
            <w:rFonts w:hint="cs"/>
            <w:i/>
            <w:iCs/>
            <w:rtl/>
            <w:lang w:bidi="ar-EG"/>
          </w:rPr>
          <w:t xml:space="preserve"> </w:t>
        </w:r>
      </w:ins>
      <w:ins w:id="64" w:author="Samuel, Hany" w:date="2019-10-01T08:44:00Z">
        <w:r w:rsidRPr="00C83BB6">
          <w:rPr>
            <w:i/>
            <w:iCs/>
            <w:rtl/>
            <w:lang w:bidi="ar-EG"/>
          </w:rPr>
          <w:t>بيئياً</w:t>
        </w:r>
      </w:ins>
      <w:ins w:id="65" w:author="Aly, Abdullah" w:date="2019-10-15T10:51:00Z">
        <w:r w:rsidRPr="00C83BB6">
          <w:rPr>
            <w:rtl/>
            <w:lang w:bidi="ar-EG"/>
          </w:rPr>
          <w:t>"</w:t>
        </w:r>
      </w:ins>
      <w:r w:rsidRPr="00C83BB6">
        <w:rPr>
          <w:rFonts w:hint="cs"/>
          <w:rtl/>
        </w:rPr>
        <w:t>؛</w:t>
      </w:r>
    </w:p>
    <w:p w14:paraId="5A51CD97" w14:textId="77777777" w:rsidR="00F140B3" w:rsidRPr="00C83BB6" w:rsidRDefault="00F140B3" w:rsidP="00F140B3">
      <w:pPr>
        <w:rPr>
          <w:rtl/>
          <w:lang w:bidi="ar-SY"/>
        </w:rPr>
      </w:pPr>
      <w:r w:rsidRPr="00C83BB6">
        <w:rPr>
          <w:rFonts w:hint="cs"/>
          <w:i/>
          <w:iCs/>
          <w:rtl/>
          <w:lang w:bidi="ar-SY"/>
        </w:rPr>
        <w:t>ج)</w:t>
      </w:r>
      <w:r w:rsidRPr="00C83BB6">
        <w:rPr>
          <w:i/>
          <w:iCs/>
          <w:rtl/>
          <w:lang w:bidi="ar-SY"/>
        </w:rPr>
        <w:tab/>
      </w:r>
      <w:r w:rsidRPr="00C83BB6">
        <w:rPr>
          <w:rFonts w:hint="cs"/>
          <w:rtl/>
          <w:lang w:bidi="ar-SY"/>
        </w:rPr>
        <w:t>أن</w:t>
      </w:r>
      <w:r w:rsidRPr="00C83BB6">
        <w:rPr>
          <w:rFonts w:hint="cs"/>
          <w:i/>
          <w:iCs/>
          <w:rtl/>
          <w:lang w:bidi="ar-SY"/>
        </w:rPr>
        <w:t xml:space="preserve"> </w:t>
      </w:r>
      <w:r w:rsidRPr="00C83BB6">
        <w:rPr>
          <w:rtl/>
        </w:rPr>
        <w:t xml:space="preserve">القرار </w:t>
      </w:r>
      <w:r w:rsidRPr="00C83BB6">
        <w:t>135</w:t>
      </w:r>
      <w:r w:rsidRPr="00C83BB6">
        <w:rPr>
          <w:rtl/>
          <w:lang w:bidi="ar-SY"/>
        </w:rPr>
        <w:t xml:space="preserve"> (</w:t>
      </w:r>
      <w:proofErr w:type="spellStart"/>
      <w:r w:rsidRPr="00C83BB6">
        <w:rPr>
          <w:rtl/>
          <w:lang w:bidi="ar-SY"/>
        </w:rPr>
        <w:t>ال‍مراجَع</w:t>
      </w:r>
      <w:proofErr w:type="spellEnd"/>
      <w:r w:rsidRPr="00C83BB6">
        <w:rPr>
          <w:rtl/>
          <w:lang w:bidi="ar-SY"/>
        </w:rPr>
        <w:t xml:space="preserve"> في </w:t>
      </w:r>
      <w:del w:id="66" w:author="Samuel, Hany" w:date="2019-10-01T08:27:00Z">
        <w:r w:rsidRPr="00C83BB6" w:rsidDel="00765812">
          <w:rPr>
            <w:rtl/>
            <w:lang w:bidi="ar-SY"/>
          </w:rPr>
          <w:delText>بوسان،</w:delText>
        </w:r>
        <w:r w:rsidRPr="00C83BB6" w:rsidDel="00765812">
          <w:rPr>
            <w:rFonts w:hint="eastAsia"/>
            <w:rtl/>
            <w:lang w:bidi="ar-SY"/>
          </w:rPr>
          <w:delText> </w:delText>
        </w:r>
        <w:r w:rsidRPr="00C83BB6" w:rsidDel="00765812">
          <w:delText>2014</w:delText>
        </w:r>
      </w:del>
      <w:ins w:id="67" w:author="Samuel, Hany" w:date="2019-10-01T08:27:00Z">
        <w:r w:rsidRPr="00C83BB6">
          <w:rPr>
            <w:rFonts w:hint="cs"/>
            <w:rtl/>
          </w:rPr>
          <w:t>دبي، </w:t>
        </w:r>
        <w:r w:rsidRPr="00C83BB6">
          <w:t>2018</w:t>
        </w:r>
      </w:ins>
      <w:r w:rsidRPr="00C83BB6">
        <w:rPr>
          <w:rtl/>
          <w:lang w:bidi="ar-SY"/>
        </w:rPr>
        <w:t xml:space="preserve">) </w:t>
      </w:r>
      <w:r w:rsidRPr="00C83BB6">
        <w:rPr>
          <w:rFonts w:hint="cs"/>
          <w:rtl/>
          <w:lang w:bidi="ar-EG"/>
        </w:rPr>
        <w:t>لمؤتمر المندوبين المفوضين</w:t>
      </w:r>
      <w:r w:rsidRPr="00C83BB6">
        <w:rPr>
          <w:rFonts w:hint="cs"/>
          <w:rtl/>
          <w:lang w:bidi="ar-SY"/>
        </w:rPr>
        <w:t xml:space="preserve">، يكلف مكتب تنمية الاتصالات بتعزيز </w:t>
      </w:r>
      <w:r w:rsidRPr="00C83BB6">
        <w:rPr>
          <w:rtl/>
        </w:rPr>
        <w:t xml:space="preserve">الأنشطة بالتنسيق مع القطاعات المختلفة للاتحاد </w:t>
      </w:r>
      <w:r w:rsidRPr="00C83BB6">
        <w:rPr>
          <w:rFonts w:hint="cs"/>
          <w:rtl/>
        </w:rPr>
        <w:t xml:space="preserve">من أجل بناء </w:t>
      </w:r>
      <w:r w:rsidRPr="00C83BB6">
        <w:rPr>
          <w:rtl/>
        </w:rPr>
        <w:t>القدرات بحيث</w:t>
      </w:r>
      <w:r w:rsidRPr="00C83BB6">
        <w:rPr>
          <w:rFonts w:hint="cs"/>
          <w:rtl/>
        </w:rPr>
        <w:t xml:space="preserve"> يتم توفير وتحسين</w:t>
      </w:r>
      <w:r w:rsidRPr="00C83BB6">
        <w:rPr>
          <w:rtl/>
        </w:rPr>
        <w:t xml:space="preserve"> النفاذ الشامل إلى المعارف بشأن الاستخدام الأمثل لموارد الاتصالات، بما</w:t>
      </w:r>
      <w:r w:rsidRPr="00C83BB6">
        <w:rPr>
          <w:rFonts w:hint="eastAsia"/>
          <w:rtl/>
          <w:lang w:bidi="ar-SY"/>
        </w:rPr>
        <w:t> </w:t>
      </w:r>
      <w:r w:rsidRPr="00C83BB6">
        <w:rPr>
          <w:rtl/>
        </w:rPr>
        <w:t>في ذلك الموارد المدارية وموارد الطيف المرتبطة</w:t>
      </w:r>
      <w:r w:rsidRPr="00C83BB6">
        <w:rPr>
          <w:rFonts w:hint="eastAsia"/>
          <w:rtl/>
          <w:lang w:bidi="ar-SY"/>
        </w:rPr>
        <w:t> </w:t>
      </w:r>
      <w:r w:rsidRPr="00C83BB6">
        <w:rPr>
          <w:rtl/>
        </w:rPr>
        <w:t>بها</w:t>
      </w:r>
      <w:r w:rsidRPr="00C83BB6">
        <w:rPr>
          <w:rFonts w:hint="cs"/>
          <w:rtl/>
        </w:rPr>
        <w:t>؛</w:t>
      </w:r>
    </w:p>
    <w:p w14:paraId="0F48F5A5" w14:textId="5365E633" w:rsidR="00F140B3" w:rsidRPr="00C83BB6" w:rsidRDefault="00F140B3" w:rsidP="00F140B3">
      <w:pPr>
        <w:rPr>
          <w:rtl/>
        </w:rPr>
      </w:pPr>
      <w:proofErr w:type="gramStart"/>
      <w:r w:rsidRPr="00C83BB6">
        <w:rPr>
          <w:rFonts w:hint="cs"/>
          <w:i/>
          <w:iCs/>
          <w:rtl/>
          <w:lang w:bidi="ar-SY"/>
        </w:rPr>
        <w:t>د )</w:t>
      </w:r>
      <w:proofErr w:type="gramEnd"/>
      <w:r w:rsidRPr="00C83BB6">
        <w:rPr>
          <w:rFonts w:hint="cs"/>
          <w:i/>
          <w:iCs/>
          <w:rtl/>
          <w:lang w:bidi="ar-SY"/>
        </w:rPr>
        <w:tab/>
      </w:r>
      <w:r w:rsidRPr="00C83BB6">
        <w:rPr>
          <w:rFonts w:hint="cs"/>
          <w:rtl/>
        </w:rPr>
        <w:t xml:space="preserve">أن </w:t>
      </w:r>
      <w:r w:rsidRPr="00C83BB6">
        <w:rPr>
          <w:rtl/>
        </w:rPr>
        <w:t xml:space="preserve">القرار </w:t>
      </w:r>
      <w:r w:rsidRPr="00C83BB6">
        <w:t>139</w:t>
      </w:r>
      <w:r w:rsidRPr="00C83BB6">
        <w:rPr>
          <w:rtl/>
        </w:rPr>
        <w:t xml:space="preserve"> (</w:t>
      </w:r>
      <w:proofErr w:type="spellStart"/>
      <w:r w:rsidRPr="00C83BB6">
        <w:rPr>
          <w:rFonts w:hint="cs"/>
          <w:rtl/>
        </w:rPr>
        <w:t>ال‍مراجَع</w:t>
      </w:r>
      <w:proofErr w:type="spellEnd"/>
      <w:r w:rsidRPr="00C83BB6">
        <w:rPr>
          <w:rFonts w:hint="cs"/>
          <w:rtl/>
        </w:rPr>
        <w:t xml:space="preserve"> في </w:t>
      </w:r>
      <w:del w:id="68" w:author="Samuel, Hany" w:date="2019-10-01T08:27:00Z">
        <w:r w:rsidRPr="00C83BB6" w:rsidDel="00765812">
          <w:rPr>
            <w:rFonts w:hint="cs"/>
            <w:rtl/>
          </w:rPr>
          <w:delText>بوسان،</w:delText>
        </w:r>
        <w:r w:rsidRPr="00C83BB6" w:rsidDel="00765812">
          <w:rPr>
            <w:rFonts w:hint="eastAsia"/>
            <w:rtl/>
            <w:lang w:bidi="ar-SY"/>
          </w:rPr>
          <w:delText> </w:delText>
        </w:r>
        <w:r w:rsidRPr="00C83BB6" w:rsidDel="00765812">
          <w:delText>2014</w:delText>
        </w:r>
      </w:del>
      <w:ins w:id="69" w:author="Samuel, Hany" w:date="2019-10-01T08:27:00Z">
        <w:r w:rsidRPr="00C83BB6">
          <w:rPr>
            <w:rFonts w:hint="cs"/>
            <w:rtl/>
          </w:rPr>
          <w:t>دبي، </w:t>
        </w:r>
        <w:r w:rsidRPr="00C83BB6">
          <w:t>2018</w:t>
        </w:r>
      </w:ins>
      <w:r w:rsidRPr="00C83BB6">
        <w:rPr>
          <w:rtl/>
        </w:rPr>
        <w:t>)</w:t>
      </w:r>
      <w:r w:rsidRPr="00C83BB6">
        <w:rPr>
          <w:rFonts w:hint="cs"/>
          <w:rtl/>
        </w:rPr>
        <w:t xml:space="preserve"> لمؤتمر المندوبين المفوضين</w:t>
      </w:r>
      <w:r w:rsidR="00A74F8F">
        <w:rPr>
          <w:rFonts w:hint="cs"/>
          <w:rtl/>
        </w:rPr>
        <w:t>،</w:t>
      </w:r>
      <w:r w:rsidRPr="00C83BB6">
        <w:rPr>
          <w:rFonts w:hint="cs"/>
          <w:rtl/>
        </w:rPr>
        <w:t xml:space="preserve"> يكلف مدير مكتب تنمية الاتصالات، </w:t>
      </w:r>
      <w:r w:rsidRPr="00C83BB6">
        <w:rPr>
          <w:rtl/>
        </w:rPr>
        <w:t>بالتنسيق مع مديرَي المكتبين الآخرين، حسب الاقتضاء</w:t>
      </w:r>
      <w:r w:rsidRPr="00C83BB6">
        <w:rPr>
          <w:rFonts w:hint="cs"/>
          <w:rtl/>
        </w:rPr>
        <w:t>،</w:t>
      </w:r>
      <w:r w:rsidRPr="00C83BB6">
        <w:rPr>
          <w:rtl/>
        </w:rPr>
        <w:t xml:space="preserve"> </w:t>
      </w:r>
      <w:r w:rsidRPr="00C83BB6">
        <w:rPr>
          <w:rFonts w:hint="cs"/>
          <w:rtl/>
        </w:rPr>
        <w:t>ب</w:t>
      </w:r>
      <w:r w:rsidRPr="00C83BB6">
        <w:rPr>
          <w:rtl/>
        </w:rPr>
        <w:t xml:space="preserve">مواصلة مساعدة الدول الأعضاء وأعضاء القطاعات على وضع الاستراتيجيات التي توسع سبل النفاذ إلى البنية التحتية للاتصالات وخاصة </w:t>
      </w:r>
      <w:r w:rsidRPr="00C83BB6">
        <w:rPr>
          <w:rFonts w:hint="cs"/>
          <w:rtl/>
        </w:rPr>
        <w:t>المناطق الريفية</w:t>
      </w:r>
      <w:r w:rsidRPr="00C83BB6">
        <w:rPr>
          <w:rFonts w:hint="eastAsia"/>
          <w:rtl/>
          <w:lang w:bidi="ar-SY"/>
        </w:rPr>
        <w:t> </w:t>
      </w:r>
      <w:r w:rsidRPr="00C83BB6">
        <w:rPr>
          <w:rFonts w:hint="cs"/>
          <w:rtl/>
        </w:rPr>
        <w:t>والنائية؛</w:t>
      </w:r>
    </w:p>
    <w:p w14:paraId="7D0481F8" w14:textId="77777777" w:rsidR="00F140B3" w:rsidRPr="00C83BB6" w:rsidRDefault="00F140B3" w:rsidP="00F140B3">
      <w:pPr>
        <w:rPr>
          <w:rtl/>
          <w:lang w:bidi="ar-SY"/>
        </w:rPr>
      </w:pPr>
      <w:proofErr w:type="gramStart"/>
      <w:r w:rsidRPr="00C83BB6">
        <w:rPr>
          <w:rFonts w:hint="cs"/>
          <w:i/>
          <w:iCs/>
          <w:rtl/>
          <w:lang w:bidi="ar-SY"/>
        </w:rPr>
        <w:t>ه‍ )</w:t>
      </w:r>
      <w:proofErr w:type="gramEnd"/>
      <w:r w:rsidRPr="00C83BB6">
        <w:rPr>
          <w:i/>
          <w:iCs/>
          <w:rtl/>
          <w:lang w:bidi="ar-SY"/>
        </w:rPr>
        <w:tab/>
      </w:r>
      <w:r w:rsidRPr="00C83BB6">
        <w:rPr>
          <w:rFonts w:hint="cs"/>
          <w:rtl/>
          <w:lang w:bidi="ar-SY"/>
        </w:rPr>
        <w:t>أن</w:t>
      </w:r>
      <w:r w:rsidRPr="00C83BB6">
        <w:rPr>
          <w:rFonts w:hint="cs"/>
          <w:i/>
          <w:iCs/>
          <w:rtl/>
          <w:lang w:bidi="ar-SY"/>
        </w:rPr>
        <w:t xml:space="preserve"> </w:t>
      </w:r>
      <w:r w:rsidRPr="00C83BB6">
        <w:rPr>
          <w:rtl/>
          <w:lang w:bidi="ar-SY"/>
        </w:rPr>
        <w:t>القرار</w:t>
      </w:r>
      <w:r w:rsidRPr="00C83BB6">
        <w:rPr>
          <w:rFonts w:hint="eastAsia"/>
          <w:rtl/>
        </w:rPr>
        <w:t> </w:t>
      </w:r>
      <w:r w:rsidRPr="00C83BB6">
        <w:t>37</w:t>
      </w:r>
      <w:r w:rsidRPr="00C83BB6">
        <w:rPr>
          <w:rtl/>
          <w:lang w:bidi="ar-SY"/>
        </w:rPr>
        <w:t xml:space="preserve"> (</w:t>
      </w:r>
      <w:proofErr w:type="spellStart"/>
      <w:r w:rsidRPr="00C83BB6">
        <w:rPr>
          <w:rtl/>
          <w:lang w:bidi="ar-SY"/>
        </w:rPr>
        <w:t>ال‍مراجَع</w:t>
      </w:r>
      <w:proofErr w:type="spellEnd"/>
      <w:r w:rsidRPr="00C83BB6">
        <w:rPr>
          <w:rtl/>
          <w:lang w:bidi="ar-SY"/>
        </w:rPr>
        <w:t xml:space="preserve"> في </w:t>
      </w:r>
      <w:del w:id="70" w:author="Samuel, Hany" w:date="2019-10-01T08:27:00Z">
        <w:r w:rsidRPr="00C83BB6" w:rsidDel="00765812">
          <w:rPr>
            <w:rFonts w:hint="cs"/>
            <w:rtl/>
          </w:rPr>
          <w:delText>دبي،</w:delText>
        </w:r>
        <w:r w:rsidRPr="00C83BB6" w:rsidDel="00765812">
          <w:rPr>
            <w:rFonts w:hint="eastAsia"/>
            <w:rtl/>
            <w:lang w:bidi="ar-SY"/>
          </w:rPr>
          <w:delText> </w:delText>
        </w:r>
        <w:r w:rsidRPr="00C83BB6" w:rsidDel="00765812">
          <w:delText>2014</w:delText>
        </w:r>
      </w:del>
      <w:ins w:id="71" w:author="Samuel, Hany" w:date="2019-10-01T08:27:00Z">
        <w:r w:rsidRPr="00C83BB6">
          <w:rPr>
            <w:rFonts w:hint="cs"/>
            <w:rtl/>
          </w:rPr>
          <w:t xml:space="preserve">بوينس آيرس، </w:t>
        </w:r>
        <w:r w:rsidRPr="00C83BB6">
          <w:t>2017</w:t>
        </w:r>
      </w:ins>
      <w:r w:rsidRPr="00C83BB6">
        <w:rPr>
          <w:rtl/>
          <w:lang w:bidi="ar-SY"/>
        </w:rPr>
        <w:t xml:space="preserve">) </w:t>
      </w:r>
      <w:r w:rsidRPr="00C83BB6">
        <w:rPr>
          <w:rFonts w:hint="cs"/>
          <w:rtl/>
          <w:lang w:bidi="ar-SY"/>
        </w:rPr>
        <w:t>للمؤتمر العالمي لتنمية الاتصالات</w:t>
      </w:r>
      <w:r>
        <w:rPr>
          <w:rFonts w:hint="cs"/>
          <w:rtl/>
          <w:lang w:bidi="ar-SY"/>
        </w:rPr>
        <w:t>،</w:t>
      </w:r>
      <w:r w:rsidRPr="00C83BB6">
        <w:rPr>
          <w:rFonts w:hint="cs"/>
          <w:rtl/>
          <w:lang w:bidi="ar-SY"/>
        </w:rPr>
        <w:t xml:space="preserve"> </w:t>
      </w:r>
      <w:r w:rsidRPr="00C83BB6">
        <w:rPr>
          <w:rtl/>
          <w:lang w:bidi="ar-SY"/>
        </w:rPr>
        <w:t>بشأن</w:t>
      </w:r>
      <w:r w:rsidRPr="00C83BB6">
        <w:rPr>
          <w:rFonts w:hint="cs"/>
          <w:rtl/>
          <w:lang w:bidi="ar-SY"/>
        </w:rPr>
        <w:t xml:space="preserve"> سد</w:t>
      </w:r>
      <w:r w:rsidRPr="00C83BB6">
        <w:rPr>
          <w:rtl/>
          <w:lang w:bidi="ar-SY"/>
        </w:rPr>
        <w:t xml:space="preserve"> </w:t>
      </w:r>
      <w:r w:rsidRPr="00C83BB6">
        <w:rPr>
          <w:rFonts w:hint="cs"/>
          <w:rtl/>
          <w:lang w:bidi="ar-SY"/>
        </w:rPr>
        <w:t>الفجوة</w:t>
      </w:r>
      <w:r w:rsidRPr="00C83BB6">
        <w:rPr>
          <w:rtl/>
          <w:lang w:bidi="ar-SY"/>
        </w:rPr>
        <w:t xml:space="preserve"> </w:t>
      </w:r>
      <w:r w:rsidRPr="00C83BB6">
        <w:rPr>
          <w:rFonts w:hint="cs"/>
          <w:rtl/>
          <w:lang w:bidi="ar-SY"/>
        </w:rPr>
        <w:t>الرقمية يسلّط الضوء على دور الاتصالات الساتلية في سد الفجوة الرقمية،</w:t>
      </w:r>
    </w:p>
    <w:p w14:paraId="30FB0ECA" w14:textId="77777777" w:rsidR="00F140B3" w:rsidRPr="00C83BB6" w:rsidRDefault="00F140B3" w:rsidP="00F140B3">
      <w:pPr>
        <w:pStyle w:val="Call"/>
        <w:rPr>
          <w:rtl/>
        </w:rPr>
      </w:pPr>
      <w:r w:rsidRPr="00C83BB6">
        <w:rPr>
          <w:rFonts w:hint="cs"/>
          <w:rtl/>
        </w:rPr>
        <w:lastRenderedPageBreak/>
        <w:t>وإذ تضع في اعتبارها كذلك</w:t>
      </w:r>
    </w:p>
    <w:p w14:paraId="2A73336D" w14:textId="77777777" w:rsidR="00F140B3" w:rsidRPr="00C83BB6" w:rsidRDefault="00F140B3" w:rsidP="00F140B3">
      <w:pPr>
        <w:keepNext/>
        <w:keepLines/>
        <w:rPr>
          <w:rtl/>
          <w:lang w:bidi="ar-SY"/>
        </w:rPr>
      </w:pPr>
      <w:r w:rsidRPr="00C83BB6">
        <w:rPr>
          <w:rFonts w:hint="cs"/>
          <w:i/>
          <w:iCs/>
          <w:rtl/>
          <w:lang w:bidi="ar-EG"/>
        </w:rPr>
        <w:t xml:space="preserve"> </w:t>
      </w:r>
      <w:proofErr w:type="gramStart"/>
      <w:r w:rsidRPr="00C83BB6">
        <w:rPr>
          <w:rFonts w:hint="cs"/>
          <w:i/>
          <w:iCs/>
          <w:rtl/>
          <w:lang w:bidi="ar-EG"/>
        </w:rPr>
        <w:t>أ )</w:t>
      </w:r>
      <w:proofErr w:type="gramEnd"/>
      <w:r w:rsidRPr="00C83BB6">
        <w:rPr>
          <w:i/>
          <w:iCs/>
          <w:rtl/>
          <w:lang w:bidi="ar-EG"/>
        </w:rPr>
        <w:tab/>
      </w:r>
      <w:r w:rsidRPr="00C83BB6">
        <w:rPr>
          <w:rFonts w:hint="cs"/>
          <w:rtl/>
          <w:lang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C83BB6">
        <w:rPr>
          <w:rFonts w:hint="eastAsia"/>
          <w:rtl/>
          <w:lang w:bidi="ar-SY"/>
        </w:rPr>
        <w:t> </w:t>
      </w:r>
      <w:r w:rsidRPr="00C83BB6">
        <w:rPr>
          <w:rFonts w:hint="cs"/>
          <w:rtl/>
          <w:lang w:bidi="ar-SY"/>
        </w:rPr>
        <w:t>الدولية؛</w:t>
      </w:r>
    </w:p>
    <w:p w14:paraId="2088A07C" w14:textId="77777777" w:rsidR="00F140B3" w:rsidRPr="00C83BB6" w:rsidRDefault="00F140B3" w:rsidP="00F140B3">
      <w:pPr>
        <w:keepNext/>
        <w:keepLines/>
        <w:rPr>
          <w:rtl/>
        </w:rPr>
      </w:pPr>
      <w:r w:rsidRPr="00C83BB6">
        <w:rPr>
          <w:rFonts w:hint="cs"/>
          <w:i/>
          <w:iCs/>
          <w:rtl/>
        </w:rPr>
        <w:t>ب)</w:t>
      </w:r>
      <w:r w:rsidRPr="00C83BB6">
        <w:rPr>
          <w:rFonts w:hint="cs"/>
          <w:rtl/>
        </w:rPr>
        <w:tab/>
        <w:t xml:space="preserve">أن الاستعمال </w:t>
      </w:r>
      <w:r>
        <w:rPr>
          <w:rFonts w:hint="cs"/>
          <w:rtl/>
        </w:rPr>
        <w:t>الفعّال</w:t>
      </w:r>
      <w:r w:rsidRPr="00C83BB6">
        <w:rPr>
          <w:rFonts w:hint="cs"/>
          <w:rtl/>
        </w:rPr>
        <w:t xml:space="preserve"> للموارد المدارية وما يرتبط بها من طيف الترددات يساعد على ضمان التغطية العالمية وتوصيل البلدان مباشرة ولحظياً وباعتمادية وبأسعار ميسورة،</w:t>
      </w:r>
    </w:p>
    <w:p w14:paraId="34817E41" w14:textId="77777777" w:rsidR="00F140B3" w:rsidRPr="00C83BB6" w:rsidRDefault="00F140B3" w:rsidP="00F140B3">
      <w:pPr>
        <w:pStyle w:val="Call"/>
      </w:pPr>
      <w:r w:rsidRPr="00C83BB6">
        <w:rPr>
          <w:rFonts w:hint="cs"/>
          <w:rtl/>
        </w:rPr>
        <w:t>وإذ</w:t>
      </w:r>
      <w:r w:rsidRPr="00C83BB6">
        <w:rPr>
          <w:rtl/>
        </w:rPr>
        <w:t xml:space="preserve"> </w:t>
      </w:r>
      <w:r w:rsidRPr="00C83BB6">
        <w:rPr>
          <w:rFonts w:hint="cs"/>
          <w:rtl/>
        </w:rPr>
        <w:t>تؤكد من جديد</w:t>
      </w:r>
    </w:p>
    <w:p w14:paraId="66D548D8" w14:textId="77777777" w:rsidR="00F140B3" w:rsidRPr="00C83BB6" w:rsidRDefault="00F140B3" w:rsidP="00F140B3">
      <w:pPr>
        <w:rPr>
          <w:rtl/>
          <w:lang w:bidi="ar-EG"/>
        </w:rPr>
      </w:pPr>
      <w:r w:rsidRPr="00C83BB6">
        <w:rPr>
          <w:rFonts w:hint="cs"/>
          <w:i/>
          <w:iCs/>
          <w:rtl/>
          <w:lang w:bidi="ar-EG"/>
        </w:rPr>
        <w:t xml:space="preserve"> </w:t>
      </w:r>
      <w:proofErr w:type="gramStart"/>
      <w:r w:rsidRPr="00C83BB6">
        <w:rPr>
          <w:rFonts w:hint="cs"/>
          <w:i/>
          <w:iCs/>
          <w:rtl/>
          <w:lang w:bidi="ar-EG"/>
        </w:rPr>
        <w:t>أ )</w:t>
      </w:r>
      <w:proofErr w:type="gramEnd"/>
      <w:r w:rsidRPr="00C83BB6">
        <w:rPr>
          <w:i/>
          <w:iCs/>
          <w:rtl/>
          <w:lang w:bidi="ar-EG"/>
        </w:rPr>
        <w:tab/>
      </w:r>
      <w:r w:rsidRPr="00C83BB6">
        <w:rPr>
          <w:rFonts w:hint="cs"/>
          <w:rtl/>
          <w:lang w:bidi="ar-SY"/>
        </w:rPr>
        <w:t>دور الاتحاد الدولي للاتصالات في الإدارة الدولية لموارد طيف الترددات الراديوية والمدارات</w:t>
      </w:r>
      <w:r w:rsidRPr="00C83BB6">
        <w:rPr>
          <w:rFonts w:hint="eastAsia"/>
          <w:rtl/>
          <w:lang w:bidi="ar-SY"/>
        </w:rPr>
        <w:t> </w:t>
      </w:r>
      <w:r w:rsidRPr="00C83BB6">
        <w:rPr>
          <w:rFonts w:hint="cs"/>
          <w:rtl/>
          <w:lang w:bidi="ar-SY"/>
        </w:rPr>
        <w:t>الساتلية؛</w:t>
      </w:r>
    </w:p>
    <w:p w14:paraId="1F588061" w14:textId="77777777" w:rsidR="00F140B3" w:rsidRPr="00C83BB6" w:rsidRDefault="00F140B3" w:rsidP="00F140B3">
      <w:pPr>
        <w:rPr>
          <w:rtl/>
          <w:lang w:bidi="ar-EG"/>
        </w:rPr>
      </w:pPr>
      <w:r w:rsidRPr="00C83BB6">
        <w:rPr>
          <w:rFonts w:hint="cs"/>
          <w:i/>
          <w:iCs/>
          <w:rtl/>
          <w:lang w:bidi="ar-EG"/>
        </w:rPr>
        <w:t>ب)</w:t>
      </w:r>
      <w:r w:rsidRPr="00C83BB6">
        <w:rPr>
          <w:rFonts w:hint="cs"/>
          <w:i/>
          <w:iCs/>
          <w:rtl/>
          <w:lang w:bidi="ar-EG"/>
        </w:rPr>
        <w:tab/>
      </w:r>
      <w:r w:rsidRPr="00C83BB6">
        <w:rPr>
          <w:rtl/>
        </w:rPr>
        <w:t xml:space="preserve">الحقوق والالتزامات الدولية </w:t>
      </w:r>
      <w:r w:rsidRPr="00C83BB6">
        <w:rPr>
          <w:rFonts w:hint="cs"/>
          <w:rtl/>
        </w:rPr>
        <w:t>ل</w:t>
      </w:r>
      <w:r w:rsidRPr="00C83BB6">
        <w:rPr>
          <w:rtl/>
        </w:rPr>
        <w:t>جميع الإدارات بالنسبة لتخصيصاتها الترددية وتخصيصات</w:t>
      </w:r>
      <w:r w:rsidRPr="00C83BB6">
        <w:rPr>
          <w:rFonts w:hint="cs"/>
          <w:rtl/>
        </w:rPr>
        <w:t xml:space="preserve"> ا</w:t>
      </w:r>
      <w:r w:rsidRPr="00C83BB6">
        <w:rPr>
          <w:rtl/>
        </w:rPr>
        <w:t>لإدارات</w:t>
      </w:r>
      <w:r w:rsidRPr="00C83BB6">
        <w:rPr>
          <w:rFonts w:hint="eastAsia"/>
          <w:rtl/>
          <w:lang w:bidi="ar-SY"/>
        </w:rPr>
        <w:t> </w:t>
      </w:r>
      <w:r w:rsidRPr="00C83BB6">
        <w:rPr>
          <w:rtl/>
        </w:rPr>
        <w:t>الأخرى</w:t>
      </w:r>
      <w:r w:rsidRPr="00C83BB6">
        <w:rPr>
          <w:rFonts w:hint="cs"/>
          <w:rtl/>
        </w:rPr>
        <w:t>؛</w:t>
      </w:r>
    </w:p>
    <w:p w14:paraId="2141D106" w14:textId="77777777" w:rsidR="00F140B3" w:rsidRPr="00C83BB6" w:rsidRDefault="00F140B3" w:rsidP="00F140B3">
      <w:pPr>
        <w:rPr>
          <w:rtl/>
          <w:lang w:bidi="ar-EG"/>
        </w:rPr>
      </w:pPr>
      <w:r w:rsidRPr="00C83BB6">
        <w:rPr>
          <w:rFonts w:hint="cs"/>
          <w:i/>
          <w:iCs/>
          <w:rtl/>
          <w:lang w:bidi="ar-EG"/>
        </w:rPr>
        <w:t>ج)</w:t>
      </w:r>
      <w:r w:rsidRPr="00C83BB6">
        <w:rPr>
          <w:rFonts w:hint="cs"/>
          <w:i/>
          <w:iCs/>
          <w:rtl/>
          <w:lang w:bidi="ar-EG"/>
        </w:rPr>
        <w:tab/>
      </w:r>
      <w:r w:rsidRPr="00C83BB6">
        <w:rPr>
          <w:rFonts w:hint="cs"/>
          <w:rtl/>
          <w:lang w:bidi="ar-SY"/>
        </w:rPr>
        <w:t>أن إجراءات الاتحاد بشأن تنسيق السواتل والتبليغ عنها المحددة في لوائح الراديو تستعمل للحصول على الاعتراف والحماية الدوليين لعمليات تشغيل الشبكات</w:t>
      </w:r>
      <w:r w:rsidRPr="00C83BB6">
        <w:rPr>
          <w:rFonts w:hint="eastAsia"/>
          <w:rtl/>
          <w:lang w:bidi="ar-SY"/>
        </w:rPr>
        <w:t> </w:t>
      </w:r>
      <w:r w:rsidRPr="00C83BB6">
        <w:rPr>
          <w:rFonts w:hint="cs"/>
          <w:rtl/>
          <w:lang w:bidi="ar-SY"/>
        </w:rPr>
        <w:t>الساتلية؛</w:t>
      </w:r>
    </w:p>
    <w:p w14:paraId="74FC871A" w14:textId="77777777" w:rsidR="00F140B3" w:rsidRPr="00C83BB6" w:rsidRDefault="00F140B3" w:rsidP="00F140B3">
      <w:pPr>
        <w:rPr>
          <w:rtl/>
          <w:lang w:bidi="ar-EG"/>
        </w:rPr>
      </w:pPr>
      <w:proofErr w:type="gramStart"/>
      <w:r w:rsidRPr="00C83BB6">
        <w:rPr>
          <w:rFonts w:hint="cs"/>
          <w:i/>
          <w:iCs/>
          <w:rtl/>
          <w:lang w:bidi="ar-EG"/>
        </w:rPr>
        <w:t>د )</w:t>
      </w:r>
      <w:proofErr w:type="gramEnd"/>
      <w:r w:rsidRPr="00C83BB6">
        <w:rPr>
          <w:rFonts w:hint="cs"/>
          <w:rtl/>
          <w:lang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C83BB6">
        <w:rPr>
          <w:rFonts w:hint="eastAsia"/>
          <w:rtl/>
          <w:lang w:bidi="ar-SY"/>
        </w:rPr>
        <w:t> </w:t>
      </w:r>
      <w:r w:rsidRPr="00C83BB6">
        <w:rPr>
          <w:rFonts w:hint="cs"/>
          <w:rtl/>
          <w:lang w:bidi="ar-EG"/>
        </w:rPr>
        <w:t>البلدان،</w:t>
      </w:r>
    </w:p>
    <w:p w14:paraId="16D7EBEE" w14:textId="77777777" w:rsidR="00F140B3" w:rsidRPr="00C83BB6" w:rsidRDefault="00F140B3" w:rsidP="00F140B3">
      <w:pPr>
        <w:pStyle w:val="Call"/>
        <w:rPr>
          <w:rtl/>
        </w:rPr>
      </w:pPr>
      <w:r w:rsidRPr="00C83BB6">
        <w:rPr>
          <w:rFonts w:hint="eastAsia"/>
          <w:rtl/>
        </w:rPr>
        <w:t>وإذ</w:t>
      </w:r>
      <w:r w:rsidRPr="00C83BB6">
        <w:rPr>
          <w:rtl/>
        </w:rPr>
        <w:t xml:space="preserve"> </w:t>
      </w:r>
      <w:r w:rsidRPr="00C83BB6">
        <w:rPr>
          <w:rFonts w:hint="cs"/>
          <w:rtl/>
        </w:rPr>
        <w:t>تلاحظ</w:t>
      </w:r>
    </w:p>
    <w:p w14:paraId="7482CA1F" w14:textId="77777777" w:rsidR="00F140B3" w:rsidRPr="00C83BB6" w:rsidRDefault="00F140B3" w:rsidP="00F140B3">
      <w:pPr>
        <w:rPr>
          <w:rtl/>
          <w:lang w:bidi="ar-EG"/>
        </w:rPr>
      </w:pPr>
      <w:r w:rsidRPr="00C83BB6">
        <w:rPr>
          <w:rFonts w:hint="cs"/>
          <w:i/>
          <w:iCs/>
          <w:rtl/>
          <w:lang w:bidi="ar-EG"/>
        </w:rPr>
        <w:t xml:space="preserve"> </w:t>
      </w:r>
      <w:proofErr w:type="gramStart"/>
      <w:r w:rsidRPr="00C83BB6">
        <w:rPr>
          <w:rFonts w:hint="cs"/>
          <w:i/>
          <w:iCs/>
          <w:rtl/>
          <w:lang w:bidi="ar-EG"/>
        </w:rPr>
        <w:t>أ )</w:t>
      </w:r>
      <w:proofErr w:type="gramEnd"/>
      <w:r w:rsidRPr="00C83BB6">
        <w:rPr>
          <w:i/>
          <w:iCs/>
          <w:rtl/>
          <w:lang w:bidi="ar-EG"/>
        </w:rPr>
        <w:tab/>
      </w:r>
      <w:r w:rsidRPr="00C83BB6">
        <w:rPr>
          <w:rFonts w:hint="cs"/>
          <w:rtl/>
          <w:lang w:bidi="ar-EG"/>
        </w:rPr>
        <w:t xml:space="preserve">أن القرار </w:t>
      </w:r>
      <w:r w:rsidRPr="00C83BB6">
        <w:t>191</w:t>
      </w:r>
      <w:r w:rsidRPr="00C83BB6">
        <w:rPr>
          <w:rFonts w:hint="cs"/>
          <w:rtl/>
          <w:lang w:bidi="ar-EG"/>
        </w:rPr>
        <w:t xml:space="preserve"> (</w:t>
      </w:r>
      <w:del w:id="72" w:author="Samuel, Hany" w:date="2019-10-01T08:28:00Z">
        <w:r w:rsidRPr="00C83BB6" w:rsidDel="00765812">
          <w:rPr>
            <w:rFonts w:hint="cs"/>
            <w:rtl/>
            <w:lang w:bidi="ar-EG"/>
          </w:rPr>
          <w:delText xml:space="preserve">بوسان، </w:delText>
        </w:r>
        <w:r w:rsidRPr="00C83BB6" w:rsidDel="00765812">
          <w:delText>2014</w:delText>
        </w:r>
      </w:del>
      <w:ins w:id="73" w:author="Arabic" w:date="2019-10-22T21:45:00Z">
        <w:r>
          <w:rPr>
            <w:rFonts w:hint="cs"/>
            <w:rtl/>
            <w:lang w:bidi="ar-EG"/>
          </w:rPr>
          <w:t xml:space="preserve">المراجَع في </w:t>
        </w:r>
      </w:ins>
      <w:ins w:id="74" w:author="Samuel, Hany" w:date="2019-10-01T08:28:00Z">
        <w:r w:rsidRPr="00C83BB6">
          <w:rPr>
            <w:rFonts w:hint="cs"/>
            <w:rtl/>
            <w:lang w:bidi="ar-EG"/>
          </w:rPr>
          <w:t xml:space="preserve">دبي، </w:t>
        </w:r>
        <w:r w:rsidRPr="00C83BB6">
          <w:t>2018</w:t>
        </w:r>
      </w:ins>
      <w:r w:rsidRPr="00C83BB6">
        <w:rPr>
          <w:rFonts w:hint="cs"/>
          <w:rtl/>
          <w:lang w:bidi="ar-EG"/>
        </w:rPr>
        <w:t xml:space="preserve">) لمؤتمر المندوبين المفوضين بشأن </w:t>
      </w:r>
      <w:r w:rsidRPr="00C83BB6">
        <w:rPr>
          <w:rtl/>
        </w:rPr>
        <w:t xml:space="preserve">استراتيجية تنسيق الجهود بين قطاعات </w:t>
      </w:r>
      <w:r w:rsidRPr="00C83BB6">
        <w:rPr>
          <w:rFonts w:hint="cs"/>
          <w:rtl/>
        </w:rPr>
        <w:t>الاتحاد</w:t>
      </w:r>
      <w:r w:rsidRPr="00C83BB6">
        <w:rPr>
          <w:rtl/>
        </w:rPr>
        <w:t xml:space="preserve"> الثلاثة</w:t>
      </w:r>
      <w:r w:rsidRPr="00C83BB6">
        <w:rPr>
          <w:rFonts w:hint="cs"/>
          <w:rtl/>
        </w:rPr>
        <w:t xml:space="preserve"> يكلف مديري المكاتب </w:t>
      </w:r>
      <w:r w:rsidRPr="00C83BB6">
        <w:rPr>
          <w:rFonts w:hint="cs"/>
          <w:rtl/>
          <w:lang w:bidi="ar-EG"/>
        </w:rPr>
        <w:t>بتعزيز الأنشطة ذات الاهتمام المشترك بما فيها الأنشطة المتعلقة بإدارة الطيف والفجوة</w:t>
      </w:r>
      <w:r w:rsidRPr="00C83BB6">
        <w:rPr>
          <w:rFonts w:hint="eastAsia"/>
          <w:rtl/>
          <w:lang w:bidi="ar-SY"/>
        </w:rPr>
        <w:t> </w:t>
      </w:r>
      <w:r w:rsidRPr="00C83BB6">
        <w:rPr>
          <w:rFonts w:hint="cs"/>
          <w:rtl/>
          <w:lang w:bidi="ar-EG"/>
        </w:rPr>
        <w:t>الرقمية؛</w:t>
      </w:r>
    </w:p>
    <w:p w14:paraId="5890FE19" w14:textId="77777777" w:rsidR="00F140B3" w:rsidRPr="00336EF3" w:rsidRDefault="00F140B3" w:rsidP="00F140B3">
      <w:pPr>
        <w:rPr>
          <w:ins w:id="75" w:author="Samuel, Hany" w:date="2019-10-01T08:28:00Z"/>
          <w:rtl/>
          <w:lang w:bidi="ar-SY"/>
        </w:rPr>
      </w:pPr>
      <w:r w:rsidRPr="00336EF3">
        <w:rPr>
          <w:rFonts w:hint="cs"/>
          <w:i/>
          <w:iCs/>
          <w:rtl/>
          <w:lang w:bidi="ar-EG"/>
        </w:rPr>
        <w:t>ب)</w:t>
      </w:r>
      <w:r w:rsidRPr="00336EF3">
        <w:rPr>
          <w:rFonts w:hint="cs"/>
          <w:i/>
          <w:iCs/>
          <w:rtl/>
          <w:lang w:bidi="ar-EG"/>
        </w:rPr>
        <w:tab/>
      </w:r>
      <w:r w:rsidRPr="00336EF3">
        <w:rPr>
          <w:rFonts w:hint="cs"/>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336EF3">
        <w:rPr>
          <w:rFonts w:hint="eastAsia"/>
          <w:rtl/>
          <w:lang w:bidi="ar-SY"/>
        </w:rPr>
        <w:t> </w:t>
      </w:r>
      <w:r w:rsidRPr="00336EF3">
        <w:rPr>
          <w:rFonts w:hint="cs"/>
          <w:rtl/>
          <w:lang w:bidi="ar-SY"/>
        </w:rPr>
        <w:t>إدارة حالات</w:t>
      </w:r>
      <w:r w:rsidRPr="00336EF3">
        <w:rPr>
          <w:rFonts w:hint="eastAsia"/>
          <w:rtl/>
          <w:lang w:bidi="ar-SY"/>
        </w:rPr>
        <w:t> </w:t>
      </w:r>
      <w:r w:rsidRPr="00336EF3">
        <w:rPr>
          <w:rFonts w:hint="cs"/>
          <w:rtl/>
          <w:lang w:bidi="ar-SY"/>
        </w:rPr>
        <w:t>الكوارث</w:t>
      </w:r>
      <w:del w:id="76" w:author="Samuel, Hany" w:date="2019-10-01T08:28:00Z">
        <w:r w:rsidRPr="00336EF3" w:rsidDel="00765812">
          <w:rPr>
            <w:rFonts w:hint="cs"/>
            <w:rtl/>
            <w:lang w:bidi="ar-SY"/>
          </w:rPr>
          <w:delText>،</w:delText>
        </w:r>
      </w:del>
      <w:ins w:id="77" w:author="Samuel, Hany" w:date="2019-10-01T08:28:00Z">
        <w:r w:rsidRPr="00336EF3">
          <w:rPr>
            <w:rFonts w:hint="cs"/>
            <w:rtl/>
            <w:lang w:bidi="ar-SY"/>
          </w:rPr>
          <w:t>؛</w:t>
        </w:r>
      </w:ins>
    </w:p>
    <w:p w14:paraId="4D70E238" w14:textId="77777777" w:rsidR="00F140B3" w:rsidRPr="00C83BB6" w:rsidRDefault="00F140B3" w:rsidP="00F140B3">
      <w:pPr>
        <w:rPr>
          <w:rtl/>
          <w:lang w:bidi="ar-EG"/>
        </w:rPr>
      </w:pPr>
      <w:ins w:id="78" w:author="Samuel, Hany" w:date="2019-10-01T08:28:00Z">
        <w:r w:rsidRPr="00C83BB6">
          <w:rPr>
            <w:i/>
            <w:iCs/>
            <w:rtl/>
            <w:lang w:bidi="ar-SY"/>
          </w:rPr>
          <w:t>ج</w:t>
        </w:r>
      </w:ins>
      <w:ins w:id="79" w:author="Aly, Abdullah" w:date="2019-10-15T10:57:00Z">
        <w:r w:rsidRPr="00C83BB6">
          <w:rPr>
            <w:rFonts w:hint="cs"/>
            <w:i/>
            <w:iCs/>
            <w:rtl/>
            <w:lang w:bidi="ar-SY"/>
          </w:rPr>
          <w:t>)</w:t>
        </w:r>
      </w:ins>
      <w:ins w:id="80" w:author="Samuel, Hany" w:date="2019-10-01T08:29:00Z">
        <w:r w:rsidRPr="00C83BB6">
          <w:rPr>
            <w:rtl/>
            <w:lang w:bidi="ar-SY"/>
          </w:rPr>
          <w:tab/>
        </w:r>
      </w:ins>
      <w:ins w:id="81" w:author="Endani, Ahmad" w:date="2019-10-03T14:04:00Z">
        <w:r w:rsidRPr="00C83BB6">
          <w:rPr>
            <w:rFonts w:hint="cs"/>
            <w:rtl/>
            <w:lang w:bidi="ar-SY"/>
          </w:rPr>
          <w:t xml:space="preserve">أن </w:t>
        </w:r>
      </w:ins>
      <w:ins w:id="82" w:author="Endani, Ahmad" w:date="2019-10-03T11:05:00Z">
        <w:r w:rsidRPr="00C83BB6">
          <w:rPr>
            <w:rFonts w:hint="cs"/>
            <w:rtl/>
            <w:lang w:bidi="ar-SY"/>
          </w:rPr>
          <w:t xml:space="preserve">قطاع تنمية الاتصالات وقطاع الاتصالات الراديوية والمنظمة الدولية للاتصالات الساتلية </w:t>
        </w:r>
        <w:r w:rsidRPr="00C83BB6">
          <w:t>(</w:t>
        </w:r>
      </w:ins>
      <w:ins w:id="83" w:author="Endani, Ahmad" w:date="2019-10-03T11:06:00Z">
        <w:r w:rsidRPr="00C83BB6">
          <w:t>ITSO)</w:t>
        </w:r>
        <w:r w:rsidRPr="00C83BB6">
          <w:rPr>
            <w:rFonts w:hint="cs"/>
            <w:rtl/>
            <w:lang w:bidi="ar-SY"/>
          </w:rPr>
          <w:t xml:space="preserve"> </w:t>
        </w:r>
      </w:ins>
      <w:ins w:id="84" w:author="Aly, Abdullah" w:date="2019-10-22T21:09:00Z">
        <w:r>
          <w:rPr>
            <w:rFonts w:hint="cs"/>
            <w:rtl/>
            <w:lang w:bidi="ar-SY"/>
          </w:rPr>
          <w:t xml:space="preserve">ومنظمات ساتلية أخرى </w:t>
        </w:r>
      </w:ins>
      <w:ins w:id="85" w:author="Endani, Ahmad" w:date="2019-10-03T14:04:00Z">
        <w:r w:rsidRPr="00C83BB6">
          <w:rPr>
            <w:rFonts w:hint="cs"/>
            <w:rtl/>
            <w:lang w:bidi="ar-SY"/>
          </w:rPr>
          <w:t xml:space="preserve">تتعاون </w:t>
        </w:r>
      </w:ins>
      <w:ins w:id="86" w:author="Endani, Ahmad" w:date="2019-10-03T11:06:00Z">
        <w:r w:rsidRPr="00C83BB6">
          <w:rPr>
            <w:rFonts w:hint="cs"/>
            <w:rtl/>
            <w:lang w:bidi="ar-SY"/>
          </w:rPr>
          <w:t xml:space="preserve">بشأن أنشطة بناء القدرات التي </w:t>
        </w:r>
      </w:ins>
      <w:ins w:id="87" w:author="Endani, Ahmad" w:date="2019-10-03T14:04:00Z">
        <w:r w:rsidRPr="00C83BB6">
          <w:rPr>
            <w:rFonts w:hint="cs"/>
            <w:rtl/>
            <w:lang w:bidi="ar-SY"/>
          </w:rPr>
          <w:t xml:space="preserve">ترمي إلى </w:t>
        </w:r>
      </w:ins>
      <w:ins w:id="88" w:author="Endani, Ahmad" w:date="2019-10-03T11:06:00Z">
        <w:r w:rsidRPr="00C83BB6">
          <w:rPr>
            <w:rFonts w:hint="cs"/>
            <w:rtl/>
            <w:lang w:bidi="ar-SY"/>
          </w:rPr>
          <w:t>تسه</w:t>
        </w:r>
      </w:ins>
      <w:ins w:id="89" w:author="Endani, Ahmad" w:date="2019-10-03T14:04:00Z">
        <w:r w:rsidRPr="00C83BB6">
          <w:rPr>
            <w:rFonts w:hint="cs"/>
            <w:rtl/>
            <w:lang w:bidi="ar-SY"/>
          </w:rPr>
          <w:t>ي</w:t>
        </w:r>
      </w:ins>
      <w:ins w:id="90" w:author="Endani, Ahmad" w:date="2019-10-03T11:06:00Z">
        <w:r w:rsidRPr="00C83BB6">
          <w:rPr>
            <w:rFonts w:hint="cs"/>
            <w:rtl/>
            <w:lang w:bidi="ar-SY"/>
          </w:rPr>
          <w:t xml:space="preserve">ل تطوير </w:t>
        </w:r>
        <w:r w:rsidRPr="00C83BB6">
          <w:rPr>
            <w:rFonts w:hint="cs"/>
            <w:rtl/>
          </w:rPr>
          <w:t>خدمات الاتصالات العمومية الدولية الساتلية</w:t>
        </w:r>
        <w:r w:rsidRPr="00C83BB6">
          <w:rPr>
            <w:rFonts w:hint="cs"/>
            <w:rtl/>
            <w:lang w:bidi="ar-SY"/>
          </w:rPr>
          <w:t xml:space="preserve"> ونشرها في البلدان النامية</w:t>
        </w:r>
      </w:ins>
      <w:ins w:id="91" w:author="Endani, Ahmad" w:date="2019-10-03T14:04:00Z">
        <w:r w:rsidRPr="00C83BB6">
          <w:rPr>
            <w:rFonts w:hint="cs"/>
            <w:rtl/>
            <w:lang w:bidi="ar-SY"/>
          </w:rPr>
          <w:t>،</w:t>
        </w:r>
      </w:ins>
      <w:ins w:id="92" w:author="Endani, Ahmad" w:date="2019-10-03T11:06:00Z">
        <w:r w:rsidRPr="00C83BB6">
          <w:rPr>
            <w:rFonts w:hint="cs"/>
            <w:rtl/>
            <w:lang w:bidi="ar-SY"/>
          </w:rPr>
          <w:t xml:space="preserve"> </w:t>
        </w:r>
      </w:ins>
      <w:ins w:id="93" w:author="Endani, Ahmad" w:date="2019-10-03T11:07:00Z">
        <w:r w:rsidRPr="00C83BB6">
          <w:rPr>
            <w:rFonts w:hint="cs"/>
            <w:rtl/>
            <w:lang w:bidi="ar-SY"/>
          </w:rPr>
          <w:t>ولا</w:t>
        </w:r>
      </w:ins>
      <w:ins w:id="94" w:author="Arabic" w:date="2019-10-15T16:54:00Z">
        <w:r w:rsidRPr="00C83BB6">
          <w:rPr>
            <w:rFonts w:hint="eastAsia"/>
            <w:rtl/>
            <w:lang w:bidi="ar-SY"/>
          </w:rPr>
          <w:t> </w:t>
        </w:r>
      </w:ins>
      <w:ins w:id="95" w:author="Endani, Ahmad" w:date="2019-10-03T11:07:00Z">
        <w:r w:rsidRPr="00C83BB6">
          <w:rPr>
            <w:rFonts w:hint="cs"/>
            <w:rtl/>
            <w:lang w:bidi="ar-SY"/>
          </w:rPr>
          <w:t>سيما من خلال التغطية العالمية وإ</w:t>
        </w:r>
      </w:ins>
      <w:ins w:id="96" w:author="Endani, Ahmad" w:date="2019-10-03T14:04:00Z">
        <w:r w:rsidRPr="00C83BB6">
          <w:rPr>
            <w:rFonts w:hint="cs"/>
            <w:rtl/>
            <w:lang w:bidi="ar-SY"/>
          </w:rPr>
          <w:t>يصال</w:t>
        </w:r>
      </w:ins>
      <w:ins w:id="97" w:author="Endani, Ahmad" w:date="2019-10-03T11:07:00Z">
        <w:r w:rsidRPr="00C83BB6">
          <w:rPr>
            <w:rFonts w:hint="cs"/>
            <w:rtl/>
            <w:lang w:bidi="ar-SY"/>
          </w:rPr>
          <w:t xml:space="preserve"> النطاق العريض </w:t>
        </w:r>
      </w:ins>
      <w:ins w:id="98" w:author="Aly, Abdullah" w:date="2019-10-15T09:08:00Z">
        <w:r w:rsidRPr="00C83BB6">
          <w:rPr>
            <w:rFonts w:hint="cs"/>
            <w:rtl/>
            <w:lang w:bidi="ar-SY"/>
          </w:rPr>
          <w:t xml:space="preserve">باستعمال </w:t>
        </w:r>
      </w:ins>
      <w:ins w:id="99" w:author="Endani, Ahmad" w:date="2019-10-03T11:07:00Z">
        <w:r w:rsidRPr="00C83BB6">
          <w:rPr>
            <w:rFonts w:hint="cs"/>
            <w:rtl/>
            <w:lang w:bidi="ar-SY"/>
          </w:rPr>
          <w:t xml:space="preserve">تكنولوجيات النفاذ </w:t>
        </w:r>
      </w:ins>
      <w:ins w:id="100" w:author="Endani, Ahmad" w:date="2019-10-03T14:04:00Z">
        <w:r w:rsidRPr="00C83BB6">
          <w:rPr>
            <w:rFonts w:hint="cs"/>
            <w:rtl/>
            <w:lang w:bidi="ar-SY"/>
          </w:rPr>
          <w:t xml:space="preserve">من </w:t>
        </w:r>
      </w:ins>
      <w:ins w:id="101" w:author="Endani, Ahmad" w:date="2019-10-03T11:07:00Z">
        <w:r w:rsidRPr="00C83BB6">
          <w:rPr>
            <w:rFonts w:hint="cs"/>
            <w:rtl/>
            <w:lang w:bidi="ar-SY"/>
          </w:rPr>
          <w:t>الجيل التالي</w:t>
        </w:r>
      </w:ins>
      <w:ins w:id="102" w:author="Samuel, Hany" w:date="2019-10-01T08:29:00Z">
        <w:r w:rsidRPr="00C83BB6">
          <w:rPr>
            <w:rFonts w:hint="cs"/>
            <w:rtl/>
            <w:lang w:bidi="ar-SY"/>
          </w:rPr>
          <w:t>،</w:t>
        </w:r>
      </w:ins>
    </w:p>
    <w:p w14:paraId="7EA34FB6" w14:textId="77777777" w:rsidR="00F140B3" w:rsidRPr="00C83BB6" w:rsidRDefault="00F140B3" w:rsidP="00F140B3">
      <w:pPr>
        <w:pStyle w:val="Call"/>
      </w:pPr>
      <w:r w:rsidRPr="00C83BB6">
        <w:rPr>
          <w:rFonts w:hint="cs"/>
          <w:rtl/>
        </w:rPr>
        <w:t>تقرر</w:t>
      </w:r>
    </w:p>
    <w:p w14:paraId="5A36035C" w14:textId="77777777" w:rsidR="00F140B3" w:rsidRPr="00C83BB6" w:rsidRDefault="00F140B3" w:rsidP="00F140B3">
      <w:r w:rsidRPr="00C83BB6">
        <w:t>1</w:t>
      </w:r>
      <w:r w:rsidRPr="00C83BB6">
        <w:rPr>
          <w:rFonts w:hint="cs"/>
          <w:rtl/>
          <w:lang w:bidi="ar-EG"/>
        </w:rPr>
        <w:tab/>
      </w:r>
      <w:r w:rsidRPr="00C83BB6">
        <w:rPr>
          <w:rFonts w:hint="cs"/>
          <w:rtl/>
          <w:lang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C83BB6">
        <w:rPr>
          <w:rFonts w:hint="eastAsia"/>
          <w:rtl/>
          <w:lang w:bidi="ar-SY"/>
        </w:rPr>
        <w:t> </w:t>
      </w:r>
      <w:r w:rsidRPr="00C83BB6">
        <w:rPr>
          <w:rFonts w:hint="cs"/>
          <w:rtl/>
          <w:lang w:bidi="ar-SY"/>
        </w:rPr>
        <w:t>الساتلية؛</w:t>
      </w:r>
    </w:p>
    <w:p w14:paraId="652BBF34" w14:textId="77777777" w:rsidR="00F140B3" w:rsidRPr="00C83BB6" w:rsidRDefault="00F140B3" w:rsidP="00F140B3">
      <w:pPr>
        <w:rPr>
          <w:rtl/>
        </w:rPr>
      </w:pPr>
      <w:r w:rsidRPr="00C83BB6">
        <w:t>2</w:t>
      </w:r>
      <w:r w:rsidRPr="00C83BB6">
        <w:tab/>
      </w:r>
      <w:r w:rsidRPr="00C83BB6">
        <w:rPr>
          <w:rFonts w:hint="cs"/>
          <w:rtl/>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C83BB6">
        <w:rPr>
          <w:rFonts w:hint="eastAsia"/>
          <w:rtl/>
          <w:lang w:bidi="ar-SY"/>
        </w:rPr>
        <w:t> </w:t>
      </w:r>
      <w:r w:rsidRPr="00C83BB6">
        <w:rPr>
          <w:rFonts w:hint="cs"/>
          <w:rtl/>
        </w:rPr>
        <w:t>النامية؛</w:t>
      </w:r>
    </w:p>
    <w:p w14:paraId="5A53257A" w14:textId="77777777" w:rsidR="00F140B3" w:rsidRPr="00C83BB6" w:rsidRDefault="00F140B3" w:rsidP="00F140B3">
      <w:pPr>
        <w:rPr>
          <w:rtl/>
        </w:rPr>
      </w:pPr>
      <w:r w:rsidRPr="00C83BB6">
        <w:t>3</w:t>
      </w:r>
      <w:r w:rsidRPr="00C83BB6">
        <w:rPr>
          <w:rtl/>
        </w:rPr>
        <w:tab/>
        <w:t xml:space="preserve">أن يواصل قطاع الاتصالات الراديوية إجراء دراسات للوقوف على ما إذا كانت هناك ضرورة لتطبيق تدابير تنظيمية إضافية </w:t>
      </w:r>
      <w:r w:rsidRPr="00C83BB6">
        <w:rPr>
          <w:rFonts w:hint="cs"/>
          <w:rtl/>
        </w:rPr>
        <w:t>لتسهيل تطوير ونشر</w:t>
      </w:r>
      <w:r w:rsidRPr="00C83BB6">
        <w:rPr>
          <w:rtl/>
        </w:rPr>
        <w:t xml:space="preserve"> </w:t>
      </w:r>
      <w:r w:rsidRPr="00C83BB6">
        <w:rPr>
          <w:rFonts w:hint="cs"/>
          <w:rtl/>
        </w:rPr>
        <w:t>و</w:t>
      </w:r>
      <w:r w:rsidRPr="00C83BB6">
        <w:rPr>
          <w:rtl/>
        </w:rPr>
        <w:t>تيسر خدمات الاتصالات العمومية الدولية المقدمة من خلال التكنولوجيا الساتلية</w:t>
      </w:r>
      <w:r w:rsidRPr="00C83BB6">
        <w:rPr>
          <w:rFonts w:hint="cs"/>
          <w:rtl/>
        </w:rPr>
        <w:t xml:space="preserve"> في</w:t>
      </w:r>
      <w:r w:rsidRPr="00C83BB6">
        <w:rPr>
          <w:rFonts w:hint="eastAsia"/>
          <w:rtl/>
        </w:rPr>
        <w:t> </w:t>
      </w:r>
      <w:r w:rsidRPr="00C83BB6">
        <w:rPr>
          <w:rFonts w:hint="cs"/>
          <w:rtl/>
        </w:rPr>
        <w:t>البلدان النامية،</w:t>
      </w:r>
    </w:p>
    <w:p w14:paraId="42D18F43" w14:textId="77777777" w:rsidR="00F140B3" w:rsidRPr="00C83BB6" w:rsidRDefault="00F140B3" w:rsidP="00F140B3">
      <w:pPr>
        <w:pStyle w:val="Call"/>
        <w:rPr>
          <w:rtl/>
          <w:lang w:bidi="ar-EG"/>
        </w:rPr>
      </w:pPr>
      <w:r w:rsidRPr="00C83BB6">
        <w:rPr>
          <w:rtl/>
        </w:rPr>
        <w:t>تكلف مدير مكتب الاتصالات الراديوية</w:t>
      </w:r>
    </w:p>
    <w:p w14:paraId="7C71E44A" w14:textId="3ABE61E1" w:rsidR="00F140B3" w:rsidRPr="00C83BB6" w:rsidRDefault="00F140B3" w:rsidP="00F140B3">
      <w:pPr>
        <w:rPr>
          <w:rtl/>
        </w:rPr>
      </w:pPr>
      <w:r w:rsidRPr="00C83BB6">
        <w:rPr>
          <w:rFonts w:hint="cs"/>
          <w:rtl/>
        </w:rPr>
        <w:t>ب</w:t>
      </w:r>
      <w:r w:rsidRPr="00C83BB6">
        <w:rPr>
          <w:rtl/>
        </w:rPr>
        <w:t xml:space="preserve">أن يقدم تقريراً عن نتائج هذه الدراسات إلى المؤتمر العالمي للاتصالات الراديوية لعام </w:t>
      </w:r>
      <w:ins w:id="103" w:author="Samuel, Hany" w:date="2019-10-01T08:29:00Z">
        <w:r w:rsidRPr="00C83BB6">
          <w:t>2023</w:t>
        </w:r>
      </w:ins>
      <w:del w:id="104" w:author="Samuel, Hany" w:date="2019-10-01T08:29:00Z">
        <w:r w:rsidRPr="00C83BB6" w:rsidDel="00765812">
          <w:delText>2019</w:delText>
        </w:r>
      </w:del>
      <w:r w:rsidR="00E420B7">
        <w:rPr>
          <w:rFonts w:hint="cs"/>
          <w:rtl/>
          <w:lang w:bidi="ar-EG"/>
        </w:rPr>
        <w:t xml:space="preserve"> </w:t>
      </w:r>
      <w:r w:rsidR="00E420B7" w:rsidRPr="00C83BB6">
        <w:t>(WRC-</w:t>
      </w:r>
      <w:ins w:id="105" w:author="Samuel, Hany" w:date="2019-10-01T08:29:00Z">
        <w:r w:rsidR="00E420B7" w:rsidRPr="00C83BB6">
          <w:t>23</w:t>
        </w:r>
      </w:ins>
      <w:del w:id="106" w:author="Samuel, Hany" w:date="2019-10-01T08:29:00Z">
        <w:r w:rsidR="00E420B7" w:rsidRPr="00C83BB6" w:rsidDel="00765812">
          <w:delText>19</w:delText>
        </w:r>
      </w:del>
      <w:r w:rsidR="00E420B7" w:rsidRPr="00C83BB6">
        <w:t>)</w:t>
      </w:r>
      <w:r w:rsidRPr="00C83BB6">
        <w:rPr>
          <w:rFonts w:hint="cs"/>
          <w:rtl/>
        </w:rPr>
        <w:t>،</w:t>
      </w:r>
    </w:p>
    <w:p w14:paraId="384FDAC0" w14:textId="77777777" w:rsidR="00F140B3" w:rsidRPr="00C83BB6" w:rsidRDefault="00F140B3" w:rsidP="00F140B3">
      <w:pPr>
        <w:pStyle w:val="Call"/>
        <w:rPr>
          <w:rtl/>
        </w:rPr>
      </w:pPr>
      <w:r w:rsidRPr="00C83BB6">
        <w:rPr>
          <w:rFonts w:hint="cs"/>
          <w:rtl/>
        </w:rPr>
        <w:lastRenderedPageBreak/>
        <w:t>تدعو</w:t>
      </w:r>
      <w:r w:rsidRPr="00C83BB6">
        <w:rPr>
          <w:rtl/>
        </w:rPr>
        <w:t xml:space="preserve"> </w:t>
      </w:r>
      <w:r w:rsidRPr="00C83BB6">
        <w:rPr>
          <w:rFonts w:hint="eastAsia"/>
          <w:rtl/>
        </w:rPr>
        <w:t>مدير</w:t>
      </w:r>
      <w:r w:rsidRPr="00C83BB6">
        <w:rPr>
          <w:rtl/>
        </w:rPr>
        <w:t xml:space="preserve"> </w:t>
      </w:r>
      <w:r w:rsidRPr="00C83BB6">
        <w:rPr>
          <w:rFonts w:hint="eastAsia"/>
          <w:rtl/>
        </w:rPr>
        <w:t>مكتب</w:t>
      </w:r>
      <w:r w:rsidRPr="00C83BB6">
        <w:rPr>
          <w:rtl/>
        </w:rPr>
        <w:t xml:space="preserve"> </w:t>
      </w:r>
      <w:r w:rsidRPr="00C83BB6">
        <w:rPr>
          <w:rFonts w:hint="eastAsia"/>
          <w:rtl/>
        </w:rPr>
        <w:t>تنمية</w:t>
      </w:r>
      <w:r w:rsidRPr="00C83BB6">
        <w:rPr>
          <w:rtl/>
        </w:rPr>
        <w:t xml:space="preserve"> </w:t>
      </w:r>
      <w:r w:rsidRPr="00C83BB6">
        <w:rPr>
          <w:rFonts w:hint="eastAsia"/>
          <w:rtl/>
        </w:rPr>
        <w:t>الاتصالات</w:t>
      </w:r>
    </w:p>
    <w:p w14:paraId="6A87D8EE" w14:textId="77777777" w:rsidR="00F140B3" w:rsidRPr="00C83BB6" w:rsidRDefault="00F140B3" w:rsidP="00F140B3">
      <w:pPr>
        <w:keepNext/>
        <w:keepLines/>
        <w:rPr>
          <w:rtl/>
          <w:lang w:bidi="ar"/>
        </w:rPr>
      </w:pPr>
      <w:r w:rsidRPr="00C83BB6">
        <w:t>1</w:t>
      </w:r>
      <w:r w:rsidRPr="00C83BB6">
        <w:tab/>
      </w:r>
      <w:r w:rsidRPr="00C83BB6">
        <w:rPr>
          <w:rFonts w:hint="cs"/>
          <w:rtl/>
        </w:rPr>
        <w:t>إلى تنظيم</w:t>
      </w:r>
      <w:r w:rsidRPr="00C83BB6">
        <w:rPr>
          <w:rtl/>
        </w:rPr>
        <w:t xml:space="preserve"> ورش عمل وحلقات دراسية ودورات تدريبية تتناول تحديداً النفاذ المستدام وبأسعار </w:t>
      </w:r>
      <w:r w:rsidRPr="00C83BB6">
        <w:rPr>
          <w:rFonts w:hint="cs"/>
          <w:rtl/>
        </w:rPr>
        <w:t>ميسورة</w:t>
      </w:r>
      <w:r w:rsidRPr="00C83BB6">
        <w:rPr>
          <w:rtl/>
        </w:rPr>
        <w:t xml:space="preserve"> إلى </w:t>
      </w:r>
      <w:r w:rsidRPr="00C83BB6">
        <w:rPr>
          <w:rFonts w:hint="cs"/>
          <w:rtl/>
        </w:rPr>
        <w:t>الاتصالات الساتلية، بما فيها النطاق العريض،</w:t>
      </w:r>
      <w:r w:rsidRPr="00C83BB6">
        <w:rPr>
          <w:rFonts w:hint="cs"/>
          <w:rtl/>
          <w:lang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في بناء القدرات في مجال تطوير الاتصالات الساتلية</w:t>
      </w:r>
      <w:r w:rsidRPr="00C83BB6">
        <w:rPr>
          <w:rFonts w:hint="eastAsia"/>
          <w:rtl/>
          <w:lang w:bidi="ar"/>
        </w:rPr>
        <w:t> </w:t>
      </w:r>
      <w:r w:rsidRPr="00C83BB6">
        <w:rPr>
          <w:rFonts w:hint="cs"/>
          <w:rtl/>
          <w:lang w:bidi="ar"/>
        </w:rPr>
        <w:t>واستخدامها؛</w:t>
      </w:r>
    </w:p>
    <w:p w14:paraId="789A12DA" w14:textId="77777777" w:rsidR="00F140B3" w:rsidRPr="00C83BB6" w:rsidRDefault="00F140B3" w:rsidP="00F140B3">
      <w:pPr>
        <w:keepNext/>
        <w:keepLines/>
      </w:pPr>
      <w:r w:rsidRPr="00C83BB6">
        <w:t>2</w:t>
      </w:r>
      <w:r w:rsidRPr="00C83BB6">
        <w:rPr>
          <w:rFonts w:hint="cs"/>
          <w:rtl/>
        </w:rPr>
        <w:tab/>
        <w:t>إلى إحاطة المؤتمر العالمي لتنمية الاتصالات علماً بهذا القرار</w:t>
      </w:r>
      <w:r w:rsidRPr="00C83BB6">
        <w:rPr>
          <w:rFonts w:hint="cs"/>
          <w:rtl/>
          <w:lang w:bidi="ar"/>
        </w:rPr>
        <w:t>،</w:t>
      </w:r>
    </w:p>
    <w:p w14:paraId="49D220B8" w14:textId="77777777" w:rsidR="00F140B3" w:rsidRPr="00C83BB6" w:rsidRDefault="00F140B3" w:rsidP="00F140B3">
      <w:pPr>
        <w:pStyle w:val="Call"/>
        <w:rPr>
          <w:rtl/>
        </w:rPr>
      </w:pPr>
      <w:r w:rsidRPr="00C83BB6">
        <w:rPr>
          <w:rFonts w:hint="cs"/>
          <w:rtl/>
        </w:rPr>
        <w:t>تدعو الإدارات وأعضاء قطاع الاتصالات الراديوية</w:t>
      </w:r>
    </w:p>
    <w:p w14:paraId="1D3DFF7F" w14:textId="3CD5371E" w:rsidR="00F140B3" w:rsidRDefault="00F140B3" w:rsidP="00F140B3">
      <w:pPr>
        <w:rPr>
          <w:rtl/>
          <w:lang w:bidi="ar-EG"/>
        </w:rPr>
      </w:pPr>
      <w:r w:rsidRPr="00C83BB6">
        <w:rPr>
          <w:rFonts w:hint="cs"/>
          <w:rtl/>
        </w:rPr>
        <w:t>إلى المساهمة في تنفيذ هذا القرار.</w:t>
      </w:r>
    </w:p>
    <w:p w14:paraId="5AB05769" w14:textId="77777777" w:rsidR="00E10191" w:rsidRPr="00E10191" w:rsidRDefault="00E10191" w:rsidP="00E10191">
      <w:pPr>
        <w:pStyle w:val="Reasons"/>
        <w:rPr>
          <w:b w:val="0"/>
          <w:bCs w:val="0"/>
          <w:lang w:bidi="ar-EG"/>
        </w:rPr>
      </w:pPr>
    </w:p>
    <w:p w14:paraId="2C11E885" w14:textId="77777777" w:rsidR="00F140B3" w:rsidRDefault="00F140B3" w:rsidP="00F140B3">
      <w:pPr>
        <w:spacing w:before="600"/>
        <w:jc w:val="center"/>
        <w:rPr>
          <w:rtl/>
          <w:lang w:bidi="ar-EG"/>
        </w:rPr>
      </w:pPr>
      <w:r>
        <w:rPr>
          <w:rFonts w:hint="cs"/>
          <w:rtl/>
          <w:lang w:bidi="ar-EG"/>
        </w:rPr>
        <w:t>______</w:t>
      </w:r>
      <w:bookmarkStart w:id="107" w:name="_GoBack"/>
      <w:bookmarkEnd w:id="107"/>
      <w:r>
        <w:rPr>
          <w:rFonts w:hint="cs"/>
          <w:rtl/>
          <w:lang w:bidi="ar-EG"/>
        </w:rPr>
        <w:t>_____</w:t>
      </w:r>
    </w:p>
    <w:sectPr w:rsidR="00F140B3"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CA1B" w14:textId="77777777" w:rsidR="00A63E8F" w:rsidRDefault="00A63E8F" w:rsidP="002919E1">
      <w:r>
        <w:separator/>
      </w:r>
    </w:p>
    <w:p w14:paraId="20D931B2" w14:textId="77777777" w:rsidR="00A63E8F" w:rsidRDefault="00A63E8F" w:rsidP="002919E1"/>
    <w:p w14:paraId="475442DE" w14:textId="77777777" w:rsidR="00A63E8F" w:rsidRDefault="00A63E8F" w:rsidP="002919E1"/>
    <w:p w14:paraId="06962A40" w14:textId="77777777" w:rsidR="00A63E8F" w:rsidRDefault="00A63E8F"/>
  </w:endnote>
  <w:endnote w:type="continuationSeparator" w:id="0">
    <w:p w14:paraId="1F35181C" w14:textId="77777777" w:rsidR="00A63E8F" w:rsidRDefault="00A63E8F" w:rsidP="002919E1">
      <w:r>
        <w:continuationSeparator/>
      </w:r>
    </w:p>
    <w:p w14:paraId="52EA9E19" w14:textId="77777777" w:rsidR="00A63E8F" w:rsidRDefault="00A63E8F" w:rsidP="002919E1"/>
    <w:p w14:paraId="0DBFFA34" w14:textId="77777777" w:rsidR="00A63E8F" w:rsidRDefault="00A63E8F" w:rsidP="002919E1"/>
    <w:p w14:paraId="18EE5D8E" w14:textId="77777777" w:rsidR="00A63E8F" w:rsidRDefault="00A63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A678" w14:textId="77777777" w:rsidR="00F33BC7" w:rsidRDefault="00F33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560E" w14:textId="08337E78"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A430C8">
      <w:rPr>
        <w:noProof/>
      </w:rPr>
      <w:t>P:\ARA\ITU-R\CONF-R\AR19\PLEN\000\056A.docx</w:t>
    </w:r>
    <w:r>
      <w:fldChar w:fldCharType="end"/>
    </w:r>
    <w:proofErr w:type="gramStart"/>
    <w:r w:rsidRPr="00A809E8">
      <w:t xml:space="preserve">   (</w:t>
    </w:r>
    <w:proofErr w:type="gramEnd"/>
    <w:r w:rsidR="00F140B3">
      <w:t>463242</w:t>
    </w:r>
    <w:r w:rsidRPr="00A809E8">
      <w:t>)</w:t>
    </w:r>
    <w:r w:rsidR="00F33BC7" w:rsidRPr="00A809E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C6BF" w14:textId="78D12EA6"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A430C8">
      <w:rPr>
        <w:noProof/>
      </w:rPr>
      <w:t>P:\ARA\ITU-R\CONF-R\AR19\PLEN\000\056A.docx</w:t>
    </w:r>
    <w:r>
      <w:fldChar w:fldCharType="end"/>
    </w:r>
    <w:proofErr w:type="gramStart"/>
    <w:r w:rsidRPr="00A809E8">
      <w:t xml:space="preserve">   (</w:t>
    </w:r>
    <w:proofErr w:type="gramEnd"/>
    <w:r w:rsidR="00F140B3">
      <w:t>463242</w:t>
    </w:r>
    <w:r w:rsidRPr="00A809E8">
      <w:t>)</w:t>
    </w:r>
    <w:r w:rsidR="00F33BC7"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2296" w14:textId="77777777" w:rsidR="00A63E8F" w:rsidRDefault="00A63E8F" w:rsidP="002919E1">
      <w:r>
        <w:t>___________________</w:t>
      </w:r>
    </w:p>
  </w:footnote>
  <w:footnote w:type="continuationSeparator" w:id="0">
    <w:p w14:paraId="66316014" w14:textId="77777777" w:rsidR="00A63E8F" w:rsidRDefault="00A63E8F" w:rsidP="002919E1">
      <w:r>
        <w:continuationSeparator/>
      </w:r>
    </w:p>
    <w:p w14:paraId="0F3FD3C8" w14:textId="77777777" w:rsidR="00A63E8F" w:rsidRDefault="00A63E8F" w:rsidP="002919E1"/>
    <w:p w14:paraId="1EAC6471" w14:textId="77777777" w:rsidR="00A63E8F" w:rsidRDefault="00A63E8F" w:rsidP="002919E1"/>
    <w:p w14:paraId="56961326" w14:textId="77777777" w:rsidR="00A63E8F" w:rsidRDefault="00A63E8F"/>
  </w:footnote>
  <w:footnote w:id="1">
    <w:p w14:paraId="46120F68" w14:textId="77777777" w:rsidR="00F140B3" w:rsidRPr="00A42B69" w:rsidRDefault="00F140B3" w:rsidP="00F140B3">
      <w:pPr>
        <w:pStyle w:val="FootnoteText"/>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1"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D96F" w14:textId="77777777" w:rsidR="00281F5F" w:rsidRDefault="00281F5F" w:rsidP="002919E1"/>
  <w:p w14:paraId="6B8F611F" w14:textId="77777777" w:rsidR="00281F5F" w:rsidRDefault="00281F5F" w:rsidP="002919E1"/>
  <w:p w14:paraId="768DCE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3C8F" w14:textId="3382FFE5"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767BC0">
      <w:rPr>
        <w:rStyle w:val="PageNumber"/>
        <w:lang w:bidi="ar-EG"/>
      </w:rPr>
      <w:t>PLEN/</w:t>
    </w:r>
    <w:r w:rsidR="005D3332">
      <w:rPr>
        <w:rStyle w:val="PageNumber"/>
      </w:rPr>
      <w:t>5</w:t>
    </w:r>
    <w:r w:rsidR="00F140B3">
      <w:rPr>
        <w:rStyle w:val="PageNumber"/>
      </w:rPr>
      <w:t>6</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C34F" w14:textId="77777777" w:rsidR="00F33BC7" w:rsidRDefault="00F33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Samuel, Hany">
    <w15:presenceInfo w15:providerId="AD" w15:userId="S::samuel.hany@itu.int::edb1fcc4-d597-450a-ab14-b6e0ce92e262"/>
  </w15:person>
  <w15:person w15:author="Arabic">
    <w15:presenceInfo w15:providerId="None" w15:userId="Arabic"/>
  </w15:person>
  <w15:person w15:author="Endani, Ahmad">
    <w15:presenceInfo w15:providerId="AD" w15:userId="S::ahmad.endani@itu.int::7eb3f655-5ff9-452a-a228-282c19750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8F"/>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231A"/>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2484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3332"/>
    <w:rsid w:val="005D6D48"/>
    <w:rsid w:val="005D72A4"/>
    <w:rsid w:val="005F05CC"/>
    <w:rsid w:val="005F65DE"/>
    <w:rsid w:val="00613492"/>
    <w:rsid w:val="006315B5"/>
    <w:rsid w:val="00642F92"/>
    <w:rsid w:val="0065562F"/>
    <w:rsid w:val="006650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67BC0"/>
    <w:rsid w:val="00770AA0"/>
    <w:rsid w:val="00771F7E"/>
    <w:rsid w:val="00773E9C"/>
    <w:rsid w:val="00776F6B"/>
    <w:rsid w:val="00777694"/>
    <w:rsid w:val="00786A7E"/>
    <w:rsid w:val="007A0802"/>
    <w:rsid w:val="007B1FCA"/>
    <w:rsid w:val="007C2C12"/>
    <w:rsid w:val="007C3CFA"/>
    <w:rsid w:val="007C77F0"/>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430C8"/>
    <w:rsid w:val="00A63E8F"/>
    <w:rsid w:val="00A66D2B"/>
    <w:rsid w:val="00A74F8F"/>
    <w:rsid w:val="00A809E8"/>
    <w:rsid w:val="00A870AD"/>
    <w:rsid w:val="00A90843"/>
    <w:rsid w:val="00A9645C"/>
    <w:rsid w:val="00AA2B3C"/>
    <w:rsid w:val="00AB2A33"/>
    <w:rsid w:val="00AC1275"/>
    <w:rsid w:val="00AC7395"/>
    <w:rsid w:val="00AD162B"/>
    <w:rsid w:val="00AD690F"/>
    <w:rsid w:val="00AD69DD"/>
    <w:rsid w:val="00AE51B3"/>
    <w:rsid w:val="00AE6B26"/>
    <w:rsid w:val="00AF3199"/>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330D"/>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191"/>
    <w:rsid w:val="00E10821"/>
    <w:rsid w:val="00E1750F"/>
    <w:rsid w:val="00E2489D"/>
    <w:rsid w:val="00E258A8"/>
    <w:rsid w:val="00E26520"/>
    <w:rsid w:val="00E343A3"/>
    <w:rsid w:val="00E420B7"/>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0B3"/>
    <w:rsid w:val="00F14763"/>
    <w:rsid w:val="00F16212"/>
    <w:rsid w:val="00F16602"/>
    <w:rsid w:val="00F25B80"/>
    <w:rsid w:val="00F2685F"/>
    <w:rsid w:val="00F33A34"/>
    <w:rsid w:val="00F33BC7"/>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787B0E"/>
  <w15:docId w15:val="{CCBFE5BA-FD2D-435B-B49A-BB29AB9D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191"/>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996b2e75-67fd-4955-a3b0-5ab9934cb50b"/>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BDDF4A-DB19-40E8-B245-A77C1DD0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38</TotalTime>
  <Pages>4</Pages>
  <Words>1061</Words>
  <Characters>6361</Characters>
  <Application>Microsoft Office Word</Application>
  <DocSecurity>0</DocSecurity>
  <Lines>171</Lines>
  <Paragraphs>103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11</cp:revision>
  <cp:lastPrinted>2019-10-23T18:45:00Z</cp:lastPrinted>
  <dcterms:created xsi:type="dcterms:W3CDTF">2019-10-23T18:23:00Z</dcterms:created>
  <dcterms:modified xsi:type="dcterms:W3CDTF">2019-10-23T19:11:00Z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