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877D12" w14:paraId="752B86D2" w14:textId="77777777">
        <w:trPr>
          <w:cantSplit/>
        </w:trPr>
        <w:tc>
          <w:tcPr>
            <w:tcW w:w="6468" w:type="dxa"/>
          </w:tcPr>
          <w:p w14:paraId="1B28143A" w14:textId="77777777" w:rsidR="00943EBD" w:rsidRPr="00877D12" w:rsidRDefault="00943EBD" w:rsidP="003100E6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  <w:lang w:eastAsia="zh-CN"/>
              </w:rPr>
            </w:pP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无线电通信全会（</w:t>
            </w:r>
            <w:r w:rsidRPr="00877D12">
              <w:rPr>
                <w:rFonts w:ascii="Verdana" w:hAnsi="Verdana"/>
                <w:b/>
                <w:sz w:val="26"/>
                <w:szCs w:val="26"/>
                <w:lang w:eastAsia="zh-CN"/>
              </w:rPr>
              <w:t>RA-</w:t>
            </w:r>
            <w:r w:rsidR="00FF7A70">
              <w:rPr>
                <w:rFonts w:ascii="Verdana" w:hAnsi="Verdana"/>
                <w:b/>
                <w:sz w:val="26"/>
                <w:szCs w:val="26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sz w:val="26"/>
                <w:szCs w:val="26"/>
                <w:lang w:eastAsia="zh-CN"/>
              </w:rPr>
              <w:t>9</w:t>
            </w: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）</w:t>
            </w:r>
            <w:r w:rsidRPr="00877D12">
              <w:rPr>
                <w:rFonts w:ascii="Verdana" w:hAnsi="Verdana"/>
                <w:b/>
                <w:sz w:val="22"/>
                <w:szCs w:val="22"/>
                <w:lang w:eastAsia="zh-CN"/>
              </w:rPr>
              <w:br/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2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25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日，</w:t>
            </w:r>
            <w:r w:rsidR="00F04883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563" w:type="dxa"/>
          </w:tcPr>
          <w:p w14:paraId="6B9CB07C" w14:textId="77777777" w:rsidR="00943EBD" w:rsidRPr="001A50F9" w:rsidRDefault="003100E6" w:rsidP="001A50F9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7EF781BC" wp14:editId="783904DA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77D12" w14:paraId="392649FB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21E01735" w14:textId="77777777" w:rsidR="00943EBD" w:rsidRPr="00877D12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2CE71BE7" w14:textId="77777777"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877D12" w14:paraId="52EBA61B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0CF0EC97" w14:textId="77777777" w:rsidR="00943EBD" w:rsidRPr="00877D12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11B11E7F" w14:textId="77777777"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943EBD" w:rsidRPr="00877D12" w14:paraId="59DD8DBD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6153D7D5" w14:textId="3096BD11" w:rsidR="00A010EC" w:rsidRPr="00877D12" w:rsidRDefault="00A010EC" w:rsidP="00BD5010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 w:hint="eastAsia"/>
                <w:b/>
                <w:bCs/>
                <w:sz w:val="20"/>
                <w:lang w:eastAsia="zh-CN"/>
              </w:rPr>
              <w:t>全体会议</w:t>
            </w:r>
          </w:p>
        </w:tc>
        <w:tc>
          <w:tcPr>
            <w:tcW w:w="3563" w:type="dxa"/>
          </w:tcPr>
          <w:p w14:paraId="688BE503" w14:textId="6FD2939E" w:rsidR="00943EBD" w:rsidRPr="00877D12" w:rsidRDefault="00943EBD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文件</w:t>
            </w:r>
            <w:r w:rsidR="001A5FCA" w:rsidRPr="0082695C">
              <w:rPr>
                <w:rFonts w:ascii="Verdana" w:hAnsi="Verdana"/>
                <w:b/>
                <w:sz w:val="20"/>
                <w:lang w:val="es-ES"/>
              </w:rPr>
              <w:t xml:space="preserve"> RA19/PLEN/</w:t>
            </w:r>
            <w:r w:rsidR="001A5FCA">
              <w:rPr>
                <w:rFonts w:ascii="Verdana" w:hAnsi="Verdana"/>
                <w:b/>
                <w:sz w:val="20"/>
                <w:lang w:val="es-ES"/>
              </w:rPr>
              <w:t>33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-C</w:t>
            </w:r>
          </w:p>
        </w:tc>
      </w:tr>
      <w:tr w:rsidR="00943EBD" w:rsidRPr="00877D12" w14:paraId="4CF2BC08" w14:textId="77777777">
        <w:trPr>
          <w:cantSplit/>
          <w:trHeight w:val="23"/>
        </w:trPr>
        <w:tc>
          <w:tcPr>
            <w:tcW w:w="6468" w:type="dxa"/>
            <w:vMerge/>
          </w:tcPr>
          <w:p w14:paraId="239369D9" w14:textId="77777777"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695069AB" w14:textId="5FF6462D" w:rsidR="00943EBD" w:rsidRPr="00877D12" w:rsidRDefault="00943EBD" w:rsidP="003100E6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年</w:t>
            </w:r>
            <w:r w:rsidR="001A5FCA">
              <w:rPr>
                <w:rFonts w:ascii="Verdana" w:hAnsi="Verdana" w:hint="eastAsia"/>
                <w:b/>
                <w:sz w:val="20"/>
                <w:lang w:eastAsia="zh-CN"/>
              </w:rPr>
              <w:t>10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月</w:t>
            </w:r>
            <w:r w:rsidR="001A5FCA">
              <w:rPr>
                <w:rFonts w:ascii="Verdana" w:hAnsi="Verdana" w:hint="eastAsia"/>
                <w:b/>
                <w:sz w:val="20"/>
                <w:lang w:eastAsia="zh-CN"/>
              </w:rPr>
              <w:t>21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日</w:t>
            </w:r>
          </w:p>
        </w:tc>
      </w:tr>
      <w:tr w:rsidR="00943EBD" w:rsidRPr="00877D12" w14:paraId="6F861513" w14:textId="77777777">
        <w:trPr>
          <w:cantSplit/>
          <w:trHeight w:val="23"/>
        </w:trPr>
        <w:tc>
          <w:tcPr>
            <w:tcW w:w="6468" w:type="dxa"/>
            <w:vMerge/>
          </w:tcPr>
          <w:p w14:paraId="172462DD" w14:textId="77777777"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14:paraId="69F17799" w14:textId="287F0E5D" w:rsidR="00943EBD" w:rsidRPr="00877D12" w:rsidRDefault="00C31D69" w:rsidP="005C5620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原文：英文</w:t>
            </w:r>
          </w:p>
        </w:tc>
      </w:tr>
      <w:tr w:rsidR="00627AEC" w:rsidRPr="00877D12" w14:paraId="732A058F" w14:textId="77777777">
        <w:trPr>
          <w:cantSplit/>
        </w:trPr>
        <w:tc>
          <w:tcPr>
            <w:tcW w:w="10031" w:type="dxa"/>
            <w:gridSpan w:val="2"/>
          </w:tcPr>
          <w:p w14:paraId="6CB4E7B5" w14:textId="12A058DE" w:rsidR="00627AEC" w:rsidRPr="00877D12" w:rsidRDefault="00627AEC" w:rsidP="00FF7A70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>
              <w:rPr>
                <w:rFonts w:hint="eastAsia"/>
                <w:lang w:eastAsia="zh-CN"/>
              </w:rPr>
              <w:t>第</w:t>
            </w:r>
            <w:r>
              <w:t>4</w:t>
            </w:r>
            <w:r>
              <w:rPr>
                <w:rFonts w:hint="eastAsia"/>
                <w:lang w:eastAsia="zh-CN"/>
              </w:rPr>
              <w:t>委员会</w:t>
            </w:r>
          </w:p>
        </w:tc>
      </w:tr>
      <w:tr w:rsidR="00627AEC" w:rsidRPr="00877D12" w14:paraId="3DEE200E" w14:textId="77777777">
        <w:trPr>
          <w:cantSplit/>
        </w:trPr>
        <w:tc>
          <w:tcPr>
            <w:tcW w:w="10031" w:type="dxa"/>
            <w:gridSpan w:val="2"/>
          </w:tcPr>
          <w:p w14:paraId="2E243410" w14:textId="77777777" w:rsidR="00627AEC" w:rsidRPr="00877D12" w:rsidRDefault="00627AEC" w:rsidP="00FF7A70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  <w:r w:rsidRPr="003B5784">
              <w:rPr>
                <w:rFonts w:hint="eastAsia"/>
                <w:lang w:eastAsia="zh-CN"/>
              </w:rPr>
              <w:t>ITU-R</w:t>
            </w:r>
            <w:r w:rsidRPr="003B5784">
              <w:rPr>
                <w:rFonts w:hint="eastAsia"/>
                <w:lang w:eastAsia="zh-CN"/>
              </w:rPr>
              <w:t>第</w:t>
            </w:r>
            <w:r w:rsidRPr="003B5784">
              <w:rPr>
                <w:rFonts w:hint="eastAsia"/>
                <w:lang w:eastAsia="zh-CN"/>
              </w:rPr>
              <w:t>50-3</w:t>
            </w:r>
            <w:r w:rsidRPr="003B5784">
              <w:rPr>
                <w:rFonts w:hint="eastAsia"/>
                <w:lang w:eastAsia="zh-CN"/>
              </w:rPr>
              <w:t>号决议修订草案</w:t>
            </w:r>
          </w:p>
        </w:tc>
      </w:tr>
      <w:tr w:rsidR="00627AEC" w:rsidRPr="00877D12" w14:paraId="7585FB3D" w14:textId="77777777">
        <w:trPr>
          <w:cantSplit/>
        </w:trPr>
        <w:tc>
          <w:tcPr>
            <w:tcW w:w="10031" w:type="dxa"/>
            <w:gridSpan w:val="2"/>
          </w:tcPr>
          <w:p w14:paraId="7350958B" w14:textId="77777777" w:rsidR="00627AEC" w:rsidRPr="00877D12" w:rsidRDefault="00627AEC" w:rsidP="001A5FCA">
            <w:pPr>
              <w:pStyle w:val="Restitle"/>
              <w:rPr>
                <w:lang w:eastAsia="zh-CN"/>
              </w:rPr>
            </w:pPr>
            <w:bookmarkStart w:id="9" w:name="dtitle2" w:colFirst="0" w:colLast="0"/>
            <w:bookmarkEnd w:id="8"/>
            <w:r w:rsidRPr="00E329A3">
              <w:rPr>
                <w:rFonts w:hint="eastAsia"/>
                <w:bCs/>
                <w:lang w:eastAsia="zh-CN"/>
              </w:rPr>
              <w:t>无线电通信部门在国际移动通信（</w:t>
            </w:r>
            <w:r w:rsidRPr="00E329A3">
              <w:rPr>
                <w:rFonts w:hint="eastAsia"/>
                <w:bCs/>
                <w:lang w:eastAsia="zh-CN"/>
              </w:rPr>
              <w:t>IMT</w:t>
            </w:r>
            <w:r w:rsidRPr="00E329A3">
              <w:rPr>
                <w:rFonts w:hint="eastAsia"/>
                <w:bCs/>
                <w:lang w:eastAsia="zh-CN"/>
              </w:rPr>
              <w:t>）</w:t>
            </w:r>
            <w:r w:rsidRPr="00E329A3">
              <w:rPr>
                <w:bCs/>
                <w:lang w:eastAsia="zh-CN"/>
              </w:rPr>
              <w:br/>
            </w:r>
            <w:r w:rsidRPr="00E329A3">
              <w:rPr>
                <w:rFonts w:hint="eastAsia"/>
                <w:bCs/>
                <w:lang w:eastAsia="zh-CN"/>
              </w:rPr>
              <w:t>持续发展中的作用</w:t>
            </w:r>
          </w:p>
        </w:tc>
      </w:tr>
      <w:tr w:rsidR="00627AEC" w:rsidRPr="00877D12" w14:paraId="32521946" w14:textId="77777777">
        <w:trPr>
          <w:cantSplit/>
        </w:trPr>
        <w:tc>
          <w:tcPr>
            <w:tcW w:w="10031" w:type="dxa"/>
            <w:gridSpan w:val="2"/>
          </w:tcPr>
          <w:p w14:paraId="30045C35" w14:textId="77777777" w:rsidR="00627AEC" w:rsidRPr="00877D12" w:rsidRDefault="00627AEC" w:rsidP="00FF7A70">
            <w:pPr>
              <w:pStyle w:val="Title3"/>
              <w:rPr>
                <w:lang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14:paraId="095791A9" w14:textId="3AA9680B" w:rsidR="001A5FCA" w:rsidRPr="007F296C" w:rsidRDefault="006056A7" w:rsidP="001A5FCA">
      <w:pPr>
        <w:pStyle w:val="Resdate"/>
        <w:rPr>
          <w:rFonts w:ascii="Calibri" w:hAnsi="Calibri" w:cs="Calibri"/>
          <w:b/>
          <w:color w:val="800000"/>
          <w:lang w:eastAsia="zh-CN"/>
        </w:rPr>
      </w:pPr>
      <w:r>
        <w:rPr>
          <w:lang w:eastAsia="zh-CN"/>
        </w:rPr>
        <w:t>（</w:t>
      </w:r>
      <w:r w:rsidR="001A5FCA" w:rsidRPr="002D6A3C">
        <w:rPr>
          <w:lang w:eastAsia="zh-CN"/>
        </w:rPr>
        <w:t>2000-2007-2012-2015</w:t>
      </w:r>
      <w:r>
        <w:rPr>
          <w:rFonts w:hint="eastAsia"/>
          <w:lang w:eastAsia="zh-CN"/>
        </w:rPr>
        <w:t>年</w:t>
      </w:r>
      <w:r>
        <w:rPr>
          <w:lang w:eastAsia="zh-CN"/>
        </w:rPr>
        <w:t>）</w:t>
      </w:r>
    </w:p>
    <w:p w14:paraId="1FA9608C" w14:textId="77777777" w:rsidR="00C31D69" w:rsidRPr="00DD62EE" w:rsidRDefault="00C31D69" w:rsidP="00C31D69">
      <w:pPr>
        <w:pStyle w:val="Normalaftertitle"/>
        <w:rPr>
          <w:lang w:eastAsia="zh-CN"/>
        </w:rPr>
      </w:pPr>
      <w:r w:rsidRPr="00DD62EE">
        <w:rPr>
          <w:rFonts w:hint="eastAsia"/>
          <w:lang w:eastAsia="zh-CN"/>
        </w:rPr>
        <w:t>国际电联无线电通信全会，</w:t>
      </w:r>
    </w:p>
    <w:p w14:paraId="3FE9AC88" w14:textId="77777777" w:rsidR="00C31D69" w:rsidRPr="00D27A36" w:rsidRDefault="00C31D69" w:rsidP="00C31D69">
      <w:pPr>
        <w:pStyle w:val="Call"/>
        <w:rPr>
          <w:lang w:eastAsia="zh-CN"/>
        </w:rPr>
      </w:pPr>
      <w:r w:rsidRPr="00D27A36">
        <w:rPr>
          <w:rFonts w:hint="eastAsia"/>
          <w:lang w:eastAsia="zh-CN"/>
        </w:rPr>
        <w:t>考虑到</w:t>
      </w:r>
    </w:p>
    <w:p w14:paraId="028CB6CD" w14:textId="77777777" w:rsidR="00C31D69" w:rsidRDefault="00C31D69" w:rsidP="00C31D69">
      <w:pPr>
        <w:rPr>
          <w:lang w:eastAsia="zh-CN"/>
        </w:rPr>
      </w:pPr>
      <w:r w:rsidRPr="00D27A36">
        <w:rPr>
          <w:i/>
          <w:iCs/>
          <w:lang w:eastAsia="zh-CN"/>
        </w:rPr>
        <w:t>a)</w:t>
      </w:r>
      <w:r w:rsidRPr="00D27A36">
        <w:rPr>
          <w:lang w:eastAsia="zh-CN"/>
        </w:rPr>
        <w:tab/>
      </w:r>
      <w:r w:rsidRPr="00D27A36">
        <w:rPr>
          <w:rFonts w:hint="eastAsia"/>
          <w:lang w:eastAsia="zh-CN"/>
        </w:rPr>
        <w:t>国际电联整体活动特别是在国际电联内部的标准化活动的</w:t>
      </w:r>
      <w:bookmarkStart w:id="11" w:name="_GoBack"/>
      <w:bookmarkEnd w:id="11"/>
      <w:r w:rsidRPr="00D27A36">
        <w:rPr>
          <w:rFonts w:hint="eastAsia"/>
          <w:lang w:eastAsia="zh-CN"/>
        </w:rPr>
        <w:t>范围对于日益拓展的无线行业非常重要；</w:t>
      </w:r>
    </w:p>
    <w:p w14:paraId="6B4D7E55" w14:textId="7E54BBE4" w:rsidR="00C31D69" w:rsidRDefault="00C31D69" w:rsidP="00C31D69">
      <w:pPr>
        <w:rPr>
          <w:ins w:id="12" w:author="Zhang, Lin" w:date="2019-10-21T21:18:00Z"/>
          <w:lang w:eastAsia="zh-CN"/>
        </w:rPr>
      </w:pPr>
      <w:ins w:id="13" w:author="Lei, Yonghong" w:date="2019-09-19T14:10:00Z">
        <w:r w:rsidRPr="00C56030">
          <w:rPr>
            <w:rFonts w:hint="eastAsia"/>
            <w:i/>
            <w:iCs/>
            <w:lang w:eastAsia="zh-CN"/>
          </w:rPr>
          <w:t>b)</w:t>
        </w:r>
      </w:ins>
      <w:ins w:id="14" w:author="Zhang, Lin" w:date="2019-10-21T21:18:00Z">
        <w:r w:rsidR="00C56030">
          <w:rPr>
            <w:lang w:eastAsia="zh-CN"/>
          </w:rPr>
          <w:tab/>
        </w:r>
      </w:ins>
      <w:ins w:id="15" w:author="Lei, Yonghong" w:date="2019-09-19T14:11:00Z">
        <w:r>
          <w:rPr>
            <w:rFonts w:hint="eastAsia"/>
            <w:lang w:eastAsia="zh-CN"/>
          </w:rPr>
          <w:t>IMT</w:t>
        </w:r>
      </w:ins>
      <w:ins w:id="16" w:author="Lei, Yonghong" w:date="2019-09-19T14:10:00Z">
        <w:r w:rsidRPr="00262987">
          <w:rPr>
            <w:rFonts w:hint="eastAsia"/>
            <w:lang w:eastAsia="zh-CN"/>
          </w:rPr>
          <w:t>系统为全球经济和社会发展做出了贡献；</w:t>
        </w:r>
      </w:ins>
    </w:p>
    <w:p w14:paraId="16F47500" w14:textId="77777777" w:rsidR="00C31D69" w:rsidRPr="00D27A36" w:rsidRDefault="00C31D69" w:rsidP="00C31D69">
      <w:pPr>
        <w:rPr>
          <w:lang w:eastAsia="zh-CN"/>
        </w:rPr>
      </w:pPr>
      <w:del w:id="17" w:author="Lei, Yonghong" w:date="2019-09-19T14:11:00Z">
        <w:r w:rsidRPr="00D27A36" w:rsidDel="00262987">
          <w:rPr>
            <w:i/>
            <w:iCs/>
            <w:lang w:eastAsia="zh-CN"/>
          </w:rPr>
          <w:delText>b)</w:delText>
        </w:r>
      </w:del>
      <w:ins w:id="18" w:author="Lei, Yonghong" w:date="2019-09-19T14:12:00Z">
        <w:r>
          <w:rPr>
            <w:i/>
            <w:iCs/>
            <w:lang w:eastAsia="zh-CN"/>
          </w:rPr>
          <w:t>c)</w:t>
        </w:r>
      </w:ins>
      <w:r w:rsidRPr="00D27A36">
        <w:rPr>
          <w:rFonts w:hint="eastAsia"/>
          <w:lang w:eastAsia="zh-CN"/>
        </w:rPr>
        <w:tab/>
      </w:r>
      <w:r w:rsidRPr="00D27A36">
        <w:rPr>
          <w:rFonts w:hint="eastAsia"/>
          <w:lang w:eastAsia="zh-CN"/>
        </w:rPr>
        <w:t>已经并将继续对</w:t>
      </w:r>
      <w:r w:rsidRPr="00D27A36">
        <w:rPr>
          <w:rFonts w:hint="eastAsia"/>
          <w:lang w:eastAsia="zh-CN"/>
        </w:rPr>
        <w:t>IMT</w:t>
      </w:r>
      <w:r w:rsidRPr="00D27A36">
        <w:rPr>
          <w:rFonts w:hint="eastAsia"/>
          <w:lang w:eastAsia="zh-CN"/>
        </w:rPr>
        <w:t>规范不断进行改善；</w:t>
      </w:r>
    </w:p>
    <w:p w14:paraId="3B393D9E" w14:textId="77777777" w:rsidR="00C31D69" w:rsidRDefault="00C31D69" w:rsidP="00C31D69">
      <w:pPr>
        <w:rPr>
          <w:lang w:eastAsia="zh-CN"/>
        </w:rPr>
      </w:pPr>
      <w:del w:id="19" w:author="Lei, Yonghong" w:date="2019-09-19T14:12:00Z">
        <w:r w:rsidRPr="00D27A36" w:rsidDel="00262987">
          <w:rPr>
            <w:i/>
            <w:iCs/>
            <w:lang w:eastAsia="zh-CN"/>
          </w:rPr>
          <w:delText>c)</w:delText>
        </w:r>
      </w:del>
      <w:ins w:id="20" w:author="Lei, Yonghong" w:date="2019-09-19T14:12:00Z">
        <w:r>
          <w:rPr>
            <w:i/>
            <w:iCs/>
            <w:lang w:eastAsia="zh-CN"/>
          </w:rPr>
          <w:t>d)</w:t>
        </w:r>
      </w:ins>
      <w:r w:rsidRPr="00D27A36">
        <w:rPr>
          <w:rFonts w:hint="eastAsia"/>
          <w:lang w:eastAsia="zh-CN"/>
        </w:rPr>
        <w:tab/>
      </w:r>
      <w:r w:rsidRPr="00D27A36">
        <w:rPr>
          <w:rFonts w:hint="eastAsia"/>
          <w:lang w:eastAsia="zh-CN"/>
        </w:rPr>
        <w:t>目前</w:t>
      </w:r>
      <w:r w:rsidRPr="00D27A36">
        <w:rPr>
          <w:rFonts w:hint="eastAsia"/>
          <w:lang w:eastAsia="zh-CN"/>
        </w:rPr>
        <w:t>IMT</w:t>
      </w:r>
      <w:r w:rsidRPr="00D27A36">
        <w:rPr>
          <w:rFonts w:hint="eastAsia"/>
          <w:lang w:eastAsia="zh-CN"/>
        </w:rPr>
        <w:t>系统的实施不断扩大，且这些系统正在按照</w:t>
      </w:r>
      <w:ins w:id="21" w:author="Lei, Yonghong" w:date="2019-09-19T14:14:00Z">
        <w:r>
          <w:rPr>
            <w:rFonts w:hint="eastAsia"/>
            <w:lang w:eastAsia="zh-CN"/>
          </w:rPr>
          <w:t>趋势和</w:t>
        </w:r>
      </w:ins>
      <w:r w:rsidRPr="00D27A36">
        <w:rPr>
          <w:rFonts w:hint="eastAsia"/>
          <w:lang w:eastAsia="zh-CN"/>
        </w:rPr>
        <w:t>用户</w:t>
      </w:r>
      <w:del w:id="22" w:author="Lei, Yonghong" w:date="2019-09-19T14:14:00Z">
        <w:r w:rsidRPr="00D27A36" w:rsidDel="003055E2">
          <w:rPr>
            <w:rFonts w:hint="eastAsia"/>
            <w:lang w:eastAsia="zh-CN"/>
          </w:rPr>
          <w:delText>趋势</w:delText>
        </w:r>
      </w:del>
      <w:ins w:id="23" w:author="Lei, Yonghong" w:date="2019-09-19T14:14:00Z">
        <w:r>
          <w:rPr>
            <w:rFonts w:hint="eastAsia"/>
            <w:lang w:eastAsia="zh-CN"/>
          </w:rPr>
          <w:t>需求</w:t>
        </w:r>
      </w:ins>
      <w:del w:id="24" w:author="Lei, Yonghong" w:date="2019-09-19T14:14:00Z">
        <w:r w:rsidRPr="00D27A36" w:rsidDel="003055E2">
          <w:rPr>
            <w:rFonts w:hint="eastAsia"/>
            <w:lang w:eastAsia="zh-CN"/>
          </w:rPr>
          <w:delText>和</w:delText>
        </w:r>
      </w:del>
      <w:ins w:id="25" w:author="Lei, Yonghong" w:date="2019-09-19T14:14:00Z">
        <w:r>
          <w:rPr>
            <w:rFonts w:hint="eastAsia"/>
            <w:lang w:eastAsia="zh-CN"/>
          </w:rPr>
          <w:t>、</w:t>
        </w:r>
      </w:ins>
      <w:r w:rsidRPr="00D27A36">
        <w:rPr>
          <w:rFonts w:hint="eastAsia"/>
          <w:lang w:eastAsia="zh-CN"/>
        </w:rPr>
        <w:t>技术</w:t>
      </w:r>
      <w:ins w:id="26" w:author="Lei, Yonghong" w:date="2019-09-19T14:15:00Z">
        <w:r>
          <w:rPr>
            <w:rFonts w:hint="eastAsia"/>
            <w:lang w:eastAsia="zh-CN"/>
          </w:rPr>
          <w:t>以及服务视角</w:t>
        </w:r>
      </w:ins>
      <w:del w:id="27" w:author="Lei, Yonghong" w:date="2019-09-19T14:15:00Z">
        <w:r w:rsidRPr="00D27A36" w:rsidDel="003055E2">
          <w:rPr>
            <w:rFonts w:hint="eastAsia"/>
            <w:lang w:eastAsia="zh-CN"/>
          </w:rPr>
          <w:delText>趋势</w:delText>
        </w:r>
      </w:del>
      <w:r w:rsidRPr="00D27A36">
        <w:rPr>
          <w:rFonts w:hint="eastAsia"/>
          <w:lang w:eastAsia="zh-CN"/>
        </w:rPr>
        <w:t>不断得到发展；</w:t>
      </w:r>
    </w:p>
    <w:p w14:paraId="1DFDAE38" w14:textId="06A2F59B" w:rsidR="00C31D69" w:rsidRPr="00E74818" w:rsidRDefault="00C31D69" w:rsidP="00C31D69">
      <w:pPr>
        <w:rPr>
          <w:ins w:id="28" w:author="Lei, Yonghong" w:date="2019-09-19T14:18:00Z"/>
          <w:rFonts w:ascii="Calibri" w:hAnsi="Calibri"/>
          <w:lang w:eastAsia="zh-CN"/>
        </w:rPr>
      </w:pPr>
      <w:ins w:id="29" w:author="Lei, Yonghong" w:date="2019-09-19T14:16:00Z">
        <w:r w:rsidRPr="006F7F79">
          <w:rPr>
            <w:i/>
            <w:iCs/>
            <w:lang w:eastAsia="zh-CN"/>
          </w:rPr>
          <w:t>e)</w:t>
        </w:r>
        <w:r>
          <w:rPr>
            <w:lang w:eastAsia="zh-CN"/>
          </w:rPr>
          <w:tab/>
        </w:r>
      </w:ins>
      <w:ins w:id="30" w:author="Lei, Yonghong" w:date="2019-09-19T14:18:00Z">
        <w:r w:rsidRPr="00E74818">
          <w:rPr>
            <w:rFonts w:ascii="Calibri" w:hAnsi="Calibri" w:hint="eastAsia"/>
            <w:lang w:eastAsia="zh-CN"/>
          </w:rPr>
          <w:t>扩展</w:t>
        </w:r>
      </w:ins>
      <w:ins w:id="31" w:author="Zhang, Lin" w:date="2019-10-21T21:24:00Z">
        <w:r w:rsidR="00235BA9">
          <w:rPr>
            <w:rFonts w:ascii="Calibri" w:hAnsi="Calibri" w:hint="eastAsia"/>
            <w:lang w:eastAsia="zh-CN"/>
          </w:rPr>
          <w:t>和融合</w:t>
        </w:r>
      </w:ins>
      <w:ins w:id="32" w:author="Lei, Yonghong" w:date="2019-09-19T14:18:00Z">
        <w:r w:rsidRPr="00E74818">
          <w:rPr>
            <w:rFonts w:ascii="Calibri" w:hAnsi="Calibri" w:hint="eastAsia"/>
            <w:lang w:eastAsia="zh-CN"/>
          </w:rPr>
          <w:t>各</w:t>
        </w:r>
        <w:r w:rsidRPr="00FB155D">
          <w:rPr>
            <w:rFonts w:hint="eastAsia"/>
            <w:lang w:eastAsia="zh-CN"/>
          </w:rPr>
          <w:t>类应用</w:t>
        </w:r>
        <w:r w:rsidRPr="00FB155D">
          <w:rPr>
            <w:rFonts w:hint="eastAsia"/>
            <w:lang w:eastAsia="zh-CN"/>
          </w:rPr>
          <w:t>I</w:t>
        </w:r>
        <w:r w:rsidRPr="00FB155D">
          <w:rPr>
            <w:lang w:eastAsia="zh-CN"/>
          </w:rPr>
          <w:t>MT</w:t>
        </w:r>
        <w:r w:rsidRPr="00FB155D">
          <w:rPr>
            <w:rFonts w:hint="eastAsia"/>
            <w:lang w:eastAsia="zh-CN"/>
          </w:rPr>
          <w:t>工业领域的</w:t>
        </w:r>
        <w:r w:rsidRPr="00E74818">
          <w:rPr>
            <w:rFonts w:ascii="Calibri" w:hAnsi="Calibri" w:hint="eastAsia"/>
            <w:lang w:eastAsia="zh-CN"/>
          </w:rPr>
          <w:t>必要性迅速增长</w:t>
        </w:r>
      </w:ins>
      <w:ins w:id="33" w:author="Zhang, Lin" w:date="2019-09-23T11:21:00Z">
        <w:r>
          <w:rPr>
            <w:rFonts w:ascii="Calibri" w:hAnsi="Calibri" w:hint="eastAsia"/>
            <w:lang w:eastAsia="zh-CN"/>
          </w:rPr>
          <w:t>；</w:t>
        </w:r>
      </w:ins>
    </w:p>
    <w:p w14:paraId="28114953" w14:textId="77777777" w:rsidR="00C31D69" w:rsidRPr="00D27A36" w:rsidRDefault="00C31D69" w:rsidP="00C31D69">
      <w:pPr>
        <w:rPr>
          <w:lang w:val="en-US" w:eastAsia="zh-CN"/>
        </w:rPr>
      </w:pPr>
      <w:del w:id="34" w:author="Lei, Yonghong" w:date="2019-09-19T14:18:00Z">
        <w:r w:rsidRPr="00D27A36" w:rsidDel="003055E2">
          <w:rPr>
            <w:i/>
            <w:iCs/>
            <w:lang w:eastAsia="zh-CN"/>
          </w:rPr>
          <w:delText>d)</w:delText>
        </w:r>
      </w:del>
      <w:ins w:id="35" w:author="Lei, Yonghong" w:date="2019-09-19T14:19:00Z">
        <w:r>
          <w:rPr>
            <w:i/>
            <w:iCs/>
            <w:lang w:eastAsia="zh-CN"/>
          </w:rPr>
          <w:t>f)</w:t>
        </w:r>
      </w:ins>
      <w:r w:rsidRPr="00D27A36">
        <w:rPr>
          <w:rFonts w:hint="eastAsia"/>
          <w:lang w:eastAsia="zh-CN"/>
        </w:rPr>
        <w:tab/>
      </w:r>
      <w:r w:rsidRPr="00D27A36">
        <w:rPr>
          <w:rFonts w:hint="eastAsia"/>
          <w:lang w:eastAsia="zh-CN"/>
        </w:rPr>
        <w:t>国际电联三个部门之间通过携手努力制定了</w:t>
      </w:r>
      <w:r w:rsidRPr="00D27A36">
        <w:rPr>
          <w:rFonts w:hint="eastAsia"/>
          <w:lang w:val="en-US" w:eastAsia="zh-CN"/>
        </w:rPr>
        <w:t>国际电联</w:t>
      </w:r>
      <w:r w:rsidRPr="00D27A36">
        <w:rPr>
          <w:rFonts w:hint="eastAsia"/>
          <w:lang w:val="en-US" w:eastAsia="zh-CN"/>
        </w:rPr>
        <w:t>IMT-2000</w:t>
      </w:r>
      <w:r w:rsidRPr="00D27A36">
        <w:rPr>
          <w:rFonts w:hint="eastAsia"/>
          <w:lang w:val="en-US" w:eastAsia="zh-CN"/>
        </w:rPr>
        <w:t>系统部署手册和全球</w:t>
      </w:r>
      <w:r w:rsidRPr="00D27A36">
        <w:rPr>
          <w:rFonts w:hint="eastAsia"/>
          <w:lang w:val="en-US" w:eastAsia="zh-CN"/>
        </w:rPr>
        <w:t>IMT</w:t>
      </w:r>
      <w:r w:rsidRPr="00D27A36">
        <w:rPr>
          <w:rFonts w:hint="eastAsia"/>
          <w:lang w:val="en-US" w:eastAsia="zh-CN"/>
        </w:rPr>
        <w:t>发展趋势手册，</w:t>
      </w:r>
    </w:p>
    <w:p w14:paraId="3A36CAB9" w14:textId="77777777" w:rsidR="00C31D69" w:rsidRPr="00D27A36" w:rsidRDefault="00C31D69" w:rsidP="00C31D69">
      <w:pPr>
        <w:pStyle w:val="Call"/>
        <w:rPr>
          <w:lang w:eastAsia="zh-CN"/>
        </w:rPr>
      </w:pPr>
      <w:r w:rsidRPr="00E329A3">
        <w:rPr>
          <w:rFonts w:hint="eastAsia"/>
          <w:lang w:eastAsia="zh-CN"/>
        </w:rPr>
        <w:t>注意</w:t>
      </w:r>
      <w:r w:rsidRPr="00D27A36">
        <w:rPr>
          <w:rFonts w:hint="eastAsia"/>
          <w:lang w:eastAsia="zh-CN"/>
        </w:rPr>
        <w:t>到</w:t>
      </w:r>
    </w:p>
    <w:p w14:paraId="630BDF51" w14:textId="77777777" w:rsidR="00C31D69" w:rsidRPr="00D27A36" w:rsidRDefault="00C31D69" w:rsidP="00C31D69">
      <w:pPr>
        <w:rPr>
          <w:lang w:val="en-US" w:eastAsia="zh-CN"/>
        </w:rPr>
      </w:pPr>
      <w:r w:rsidRPr="00D27A36">
        <w:rPr>
          <w:i/>
          <w:iCs/>
          <w:lang w:val="en-US" w:eastAsia="zh-CN"/>
        </w:rPr>
        <w:t>a)</w:t>
      </w:r>
      <w:r w:rsidRPr="00D27A36">
        <w:rPr>
          <w:lang w:val="en-US" w:eastAsia="zh-CN"/>
        </w:rPr>
        <w:tab/>
      </w:r>
      <w:r w:rsidRPr="00D27A36">
        <w:rPr>
          <w:rFonts w:hint="eastAsia"/>
          <w:lang w:eastAsia="zh-CN"/>
        </w:rPr>
        <w:t>有关与国际电联电信标准化部门联络和合作的</w:t>
      </w:r>
      <w:r w:rsidRPr="00D27A36">
        <w:rPr>
          <w:lang w:eastAsia="zh-CN"/>
        </w:rPr>
        <w:t>ITU-R</w:t>
      </w:r>
      <w:r w:rsidRPr="00D27A36">
        <w:rPr>
          <w:rFonts w:hint="eastAsia"/>
          <w:lang w:eastAsia="zh-CN"/>
        </w:rPr>
        <w:t>第</w:t>
      </w:r>
      <w:r w:rsidRPr="00D27A36">
        <w:rPr>
          <w:lang w:eastAsia="zh-CN"/>
        </w:rPr>
        <w:t>6</w:t>
      </w:r>
      <w:r w:rsidRPr="00D27A36">
        <w:rPr>
          <w:rFonts w:hint="eastAsia"/>
          <w:lang w:eastAsia="zh-CN"/>
        </w:rPr>
        <w:t>号决议；</w:t>
      </w:r>
    </w:p>
    <w:p w14:paraId="59830489" w14:textId="77777777" w:rsidR="00C31D69" w:rsidRPr="00D27A36" w:rsidRDefault="00C31D69" w:rsidP="00C31D69">
      <w:pPr>
        <w:rPr>
          <w:lang w:eastAsia="zh-CN"/>
        </w:rPr>
      </w:pPr>
      <w:r w:rsidRPr="00D27A36">
        <w:rPr>
          <w:i/>
          <w:iCs/>
          <w:lang w:val="en-US" w:eastAsia="zh-CN"/>
        </w:rPr>
        <w:t>b)</w:t>
      </w:r>
      <w:r w:rsidRPr="00D27A36">
        <w:rPr>
          <w:lang w:val="en-US" w:eastAsia="zh-CN"/>
        </w:rPr>
        <w:tab/>
      </w:r>
      <w:r w:rsidRPr="00D27A36">
        <w:rPr>
          <w:rFonts w:hint="eastAsia"/>
          <w:lang w:eastAsia="zh-CN"/>
        </w:rPr>
        <w:t>有关其它公认的外部组织之间联络和合作的</w:t>
      </w:r>
      <w:r w:rsidRPr="00D27A36">
        <w:rPr>
          <w:lang w:eastAsia="zh-CN"/>
        </w:rPr>
        <w:t>ITU-R</w:t>
      </w:r>
      <w:r w:rsidRPr="00D27A36">
        <w:rPr>
          <w:rFonts w:hint="eastAsia"/>
          <w:lang w:eastAsia="zh-CN"/>
        </w:rPr>
        <w:t>第</w:t>
      </w:r>
      <w:r w:rsidRPr="00D27A36">
        <w:rPr>
          <w:lang w:eastAsia="zh-CN"/>
        </w:rPr>
        <w:t>9</w:t>
      </w:r>
      <w:r w:rsidRPr="00D27A36">
        <w:rPr>
          <w:rFonts w:hint="eastAsia"/>
          <w:lang w:eastAsia="zh-CN"/>
        </w:rPr>
        <w:t>号决议；</w:t>
      </w:r>
    </w:p>
    <w:p w14:paraId="1251DB02" w14:textId="77777777" w:rsidR="00C31D69" w:rsidRPr="00D27A36" w:rsidRDefault="00C31D69" w:rsidP="00C31D69">
      <w:pPr>
        <w:rPr>
          <w:lang w:val="en-US" w:eastAsia="zh-CN"/>
        </w:rPr>
      </w:pPr>
      <w:r w:rsidRPr="00D27A36">
        <w:rPr>
          <w:i/>
          <w:iCs/>
          <w:lang w:eastAsia="zh-CN"/>
        </w:rPr>
        <w:t>c)</w:t>
      </w:r>
      <w:r w:rsidRPr="00D27A36">
        <w:rPr>
          <w:rFonts w:hint="eastAsia"/>
          <w:lang w:eastAsia="zh-CN"/>
        </w:rPr>
        <w:tab/>
      </w:r>
      <w:r w:rsidRPr="00D27A36">
        <w:rPr>
          <w:rFonts w:hint="eastAsia"/>
          <w:lang w:eastAsia="zh-CN"/>
        </w:rPr>
        <w:t>有关在国际电联三个部门间协调有关国际移动通信相关活动的</w:t>
      </w:r>
      <w:r w:rsidRPr="00D27A36">
        <w:rPr>
          <w:lang w:eastAsia="zh-CN"/>
        </w:rPr>
        <w:t>WTSA</w:t>
      </w:r>
      <w:r w:rsidRPr="00D27A36">
        <w:rPr>
          <w:rFonts w:hint="eastAsia"/>
          <w:lang w:eastAsia="zh-CN"/>
        </w:rPr>
        <w:t>第</w:t>
      </w:r>
      <w:r w:rsidRPr="00D27A36">
        <w:rPr>
          <w:rFonts w:hint="eastAsia"/>
          <w:lang w:eastAsia="zh-CN"/>
        </w:rPr>
        <w:t>38</w:t>
      </w:r>
      <w:r w:rsidRPr="00D27A36">
        <w:rPr>
          <w:rFonts w:hint="eastAsia"/>
          <w:lang w:eastAsia="zh-CN"/>
        </w:rPr>
        <w:t>号决议（</w:t>
      </w:r>
      <w:r w:rsidRPr="00D27A36">
        <w:rPr>
          <w:lang w:eastAsia="zh-CN"/>
        </w:rPr>
        <w:t>2012</w:t>
      </w:r>
      <w:r w:rsidRPr="00D27A36">
        <w:rPr>
          <w:rFonts w:hint="eastAsia"/>
          <w:lang w:eastAsia="zh-CN"/>
        </w:rPr>
        <w:t>年，迪拜，修订版），</w:t>
      </w:r>
    </w:p>
    <w:p w14:paraId="694B8A08" w14:textId="77777777" w:rsidR="00C31D69" w:rsidRPr="00D27A36" w:rsidRDefault="00C31D69" w:rsidP="00C31D69">
      <w:pPr>
        <w:pStyle w:val="Call"/>
        <w:rPr>
          <w:lang w:eastAsia="zh-CN"/>
        </w:rPr>
      </w:pPr>
      <w:r w:rsidRPr="00D27A36">
        <w:rPr>
          <w:rFonts w:hint="eastAsia"/>
          <w:lang w:eastAsia="zh-CN"/>
        </w:rPr>
        <w:t>做出决议</w:t>
      </w:r>
    </w:p>
    <w:p w14:paraId="11FB387D" w14:textId="77777777" w:rsidR="00C31D69" w:rsidRPr="00D27A36" w:rsidRDefault="00C31D69" w:rsidP="00C31D69">
      <w:pPr>
        <w:rPr>
          <w:lang w:val="en-US" w:eastAsia="zh-CN"/>
        </w:rPr>
      </w:pPr>
      <w:r w:rsidRPr="00D27A36">
        <w:rPr>
          <w:lang w:val="en-US" w:eastAsia="zh-CN"/>
        </w:rPr>
        <w:t>1</w:t>
      </w:r>
      <w:r w:rsidRPr="00D27A36">
        <w:rPr>
          <w:lang w:val="en-US" w:eastAsia="zh-CN"/>
        </w:rPr>
        <w:tab/>
      </w:r>
      <w:r w:rsidRPr="00D27A36">
        <w:rPr>
          <w:lang w:eastAsia="zh-CN"/>
        </w:rPr>
        <w:t>ITU-R</w:t>
      </w:r>
      <w:r w:rsidRPr="00D27A36">
        <w:rPr>
          <w:rFonts w:hint="eastAsia"/>
          <w:lang w:eastAsia="zh-CN"/>
        </w:rPr>
        <w:t>有关</w:t>
      </w:r>
      <w:r w:rsidRPr="00D27A36">
        <w:rPr>
          <w:lang w:eastAsia="zh-CN"/>
        </w:rPr>
        <w:t>IMT</w:t>
      </w:r>
      <w:r w:rsidRPr="00D27A36">
        <w:rPr>
          <w:rFonts w:hint="eastAsia"/>
          <w:lang w:eastAsia="zh-CN"/>
        </w:rPr>
        <w:t>活动的蓝图应由相关的无线电通信研究组开发，以确保其与国际电联以外的组织一起，富有成效且高效地推进此项工作；</w:t>
      </w:r>
    </w:p>
    <w:p w14:paraId="6DB2D63E" w14:textId="77777777" w:rsidR="00C31D69" w:rsidRPr="00D27A36" w:rsidRDefault="00C31D69" w:rsidP="00C31D69">
      <w:pPr>
        <w:rPr>
          <w:lang w:eastAsia="zh-CN"/>
        </w:rPr>
      </w:pPr>
      <w:r w:rsidRPr="00D27A36">
        <w:rPr>
          <w:lang w:val="en-US" w:eastAsia="zh-CN"/>
        </w:rPr>
        <w:lastRenderedPageBreak/>
        <w:t>2</w:t>
      </w:r>
      <w:r w:rsidRPr="00D27A36">
        <w:rPr>
          <w:lang w:val="en-US" w:eastAsia="zh-CN"/>
        </w:rPr>
        <w:tab/>
      </w:r>
      <w:r w:rsidRPr="00D27A36">
        <w:rPr>
          <w:rFonts w:hint="eastAsia"/>
          <w:lang w:eastAsia="zh-CN"/>
        </w:rPr>
        <w:t>当前在</w:t>
      </w:r>
      <w:r w:rsidRPr="00D27A36">
        <w:rPr>
          <w:lang w:eastAsia="zh-CN"/>
        </w:rPr>
        <w:t>ITU-T</w:t>
      </w:r>
      <w:r w:rsidRPr="00D27A36">
        <w:rPr>
          <w:rFonts w:hint="eastAsia"/>
          <w:lang w:eastAsia="zh-CN"/>
        </w:rPr>
        <w:t>和</w:t>
      </w:r>
      <w:r w:rsidRPr="00D27A36">
        <w:rPr>
          <w:lang w:eastAsia="zh-CN"/>
        </w:rPr>
        <w:t>ITU-R</w:t>
      </w:r>
      <w:r w:rsidRPr="00D27A36">
        <w:rPr>
          <w:rFonts w:hint="eastAsia"/>
          <w:lang w:eastAsia="zh-CN"/>
        </w:rPr>
        <w:t>之间建立的有关</w:t>
      </w:r>
      <w:r w:rsidRPr="00D27A36">
        <w:rPr>
          <w:lang w:eastAsia="zh-CN"/>
        </w:rPr>
        <w:t>IMT</w:t>
      </w:r>
      <w:r w:rsidRPr="00D27A36">
        <w:rPr>
          <w:rFonts w:hint="eastAsia"/>
          <w:lang w:eastAsia="zh-CN"/>
        </w:rPr>
        <w:t>的有效协调应继续；</w:t>
      </w:r>
    </w:p>
    <w:p w14:paraId="00D209A1" w14:textId="77777777" w:rsidR="00C31D69" w:rsidRPr="00D27A36" w:rsidRDefault="00C31D69" w:rsidP="00C31D69">
      <w:pPr>
        <w:rPr>
          <w:lang w:eastAsia="zh-CN"/>
        </w:rPr>
      </w:pPr>
      <w:r w:rsidRPr="00D27A36">
        <w:rPr>
          <w:rFonts w:hint="eastAsia"/>
          <w:lang w:eastAsia="zh-CN"/>
        </w:rPr>
        <w:t>3</w:t>
      </w:r>
      <w:r w:rsidRPr="00D27A36">
        <w:rPr>
          <w:rFonts w:hint="eastAsia"/>
          <w:lang w:eastAsia="zh-CN"/>
        </w:rPr>
        <w:tab/>
      </w:r>
      <w:r w:rsidRPr="00D27A36">
        <w:rPr>
          <w:rFonts w:hint="eastAsia"/>
          <w:lang w:eastAsia="zh-CN"/>
        </w:rPr>
        <w:t>应向电信发展局（</w:t>
      </w:r>
      <w:r w:rsidRPr="00D27A36">
        <w:rPr>
          <w:lang w:eastAsia="zh-CN"/>
        </w:rPr>
        <w:t>BDT</w:t>
      </w:r>
      <w:r w:rsidRPr="00D27A36">
        <w:rPr>
          <w:rFonts w:hint="eastAsia"/>
          <w:lang w:eastAsia="zh-CN"/>
        </w:rPr>
        <w:t>）主任通报无线电通信部门就</w:t>
      </w:r>
      <w:r w:rsidRPr="00D27A36">
        <w:rPr>
          <w:rFonts w:hint="eastAsia"/>
          <w:lang w:eastAsia="zh-CN"/>
        </w:rPr>
        <w:t>IMT</w:t>
      </w:r>
      <w:r w:rsidRPr="00D27A36">
        <w:rPr>
          <w:rFonts w:hint="eastAsia"/>
          <w:lang w:eastAsia="zh-CN"/>
        </w:rPr>
        <w:t>开展的工作，</w:t>
      </w:r>
    </w:p>
    <w:p w14:paraId="14C817C5" w14:textId="77777777" w:rsidR="00C31D69" w:rsidRPr="00D27A36" w:rsidRDefault="00C31D69" w:rsidP="00C31D69">
      <w:pPr>
        <w:pStyle w:val="Call"/>
        <w:rPr>
          <w:lang w:eastAsia="zh-CN"/>
        </w:rPr>
      </w:pPr>
      <w:r w:rsidRPr="00D27A36">
        <w:rPr>
          <w:rFonts w:hint="eastAsia"/>
          <w:lang w:eastAsia="zh-CN"/>
        </w:rPr>
        <w:t>请</w:t>
      </w:r>
    </w:p>
    <w:p w14:paraId="5B448F79" w14:textId="77777777" w:rsidR="00C31D69" w:rsidRPr="00D27A36" w:rsidRDefault="00C31D69" w:rsidP="00C31D69">
      <w:pPr>
        <w:ind w:firstLineChars="200" w:firstLine="480"/>
        <w:rPr>
          <w:lang w:val="en-US" w:eastAsia="zh-CN"/>
        </w:rPr>
      </w:pPr>
      <w:r w:rsidRPr="00D27A36">
        <w:rPr>
          <w:rFonts w:hint="eastAsia"/>
          <w:lang w:eastAsia="zh-CN"/>
        </w:rPr>
        <w:t>电信标准化部门就所有</w:t>
      </w:r>
      <w:r w:rsidRPr="00D27A36">
        <w:rPr>
          <w:lang w:eastAsia="zh-CN"/>
        </w:rPr>
        <w:t>ITU-T IMT</w:t>
      </w:r>
      <w:r w:rsidRPr="00D27A36">
        <w:rPr>
          <w:rFonts w:hint="eastAsia"/>
          <w:lang w:eastAsia="zh-CN"/>
        </w:rPr>
        <w:t>活动制定补充性的工作蓝图，并与</w:t>
      </w:r>
      <w:r w:rsidRPr="00D27A36">
        <w:rPr>
          <w:lang w:eastAsia="zh-CN"/>
        </w:rPr>
        <w:t>ITU-R</w:t>
      </w:r>
      <w:r w:rsidRPr="00D27A36">
        <w:rPr>
          <w:rFonts w:hint="eastAsia"/>
          <w:lang w:eastAsia="zh-CN"/>
        </w:rPr>
        <w:t>协调以保证全面协调和统一</w:t>
      </w:r>
      <w:r w:rsidRPr="00D27A36">
        <w:rPr>
          <w:lang w:eastAsia="zh-CN"/>
        </w:rPr>
        <w:t>ITU-T</w:t>
      </w:r>
      <w:r w:rsidRPr="00D27A36">
        <w:rPr>
          <w:rFonts w:hint="eastAsia"/>
          <w:lang w:eastAsia="zh-CN"/>
        </w:rPr>
        <w:t>和</w:t>
      </w:r>
      <w:r w:rsidRPr="00D27A36">
        <w:rPr>
          <w:lang w:eastAsia="zh-CN"/>
        </w:rPr>
        <w:t>ITU-R</w:t>
      </w:r>
      <w:r w:rsidRPr="00D27A36">
        <w:rPr>
          <w:rFonts w:hint="eastAsia"/>
          <w:lang w:eastAsia="zh-CN"/>
        </w:rPr>
        <w:t>的工作计划，</w:t>
      </w:r>
    </w:p>
    <w:p w14:paraId="7040EF0E" w14:textId="77777777" w:rsidR="00C31D69" w:rsidRPr="00D27A36" w:rsidRDefault="00C31D69" w:rsidP="00C31D69">
      <w:pPr>
        <w:pStyle w:val="Call"/>
        <w:rPr>
          <w:lang w:eastAsia="zh-CN"/>
        </w:rPr>
      </w:pPr>
      <w:r w:rsidRPr="00D27A36">
        <w:rPr>
          <w:rFonts w:hint="eastAsia"/>
          <w:lang w:eastAsia="zh-CN"/>
        </w:rPr>
        <w:t>责成无线电通信局主任</w:t>
      </w:r>
    </w:p>
    <w:p w14:paraId="061FE95F" w14:textId="77777777" w:rsidR="00C31D69" w:rsidRPr="00D27A36" w:rsidRDefault="00C31D69" w:rsidP="00C31D69">
      <w:pPr>
        <w:rPr>
          <w:lang w:eastAsia="zh-CN"/>
        </w:rPr>
      </w:pPr>
      <w:r w:rsidRPr="00D27A36">
        <w:rPr>
          <w:lang w:val="en-US" w:eastAsia="zh-CN"/>
        </w:rPr>
        <w:t>1</w:t>
      </w:r>
      <w:r w:rsidRPr="00D27A36">
        <w:rPr>
          <w:b/>
          <w:bCs/>
          <w:lang w:val="en-US" w:eastAsia="zh-CN"/>
        </w:rPr>
        <w:tab/>
      </w:r>
      <w:r w:rsidRPr="00D27A36">
        <w:rPr>
          <w:rFonts w:hint="eastAsia"/>
          <w:lang w:eastAsia="zh-CN"/>
        </w:rPr>
        <w:t>提请电信标准化顾问组和世界电信标准化全会注意本决议，以便于其考虑和采取可能的行动；</w:t>
      </w:r>
    </w:p>
    <w:p w14:paraId="1148899A" w14:textId="587565B7" w:rsidR="00C31D69" w:rsidRDefault="00C31D69" w:rsidP="00C31D69">
      <w:pPr>
        <w:rPr>
          <w:lang w:eastAsia="zh-CN"/>
        </w:rPr>
      </w:pPr>
      <w:r w:rsidRPr="00D27A36">
        <w:rPr>
          <w:rFonts w:hint="eastAsia"/>
          <w:lang w:eastAsia="zh-CN"/>
        </w:rPr>
        <w:t>2</w:t>
      </w:r>
      <w:r w:rsidRPr="00D27A36">
        <w:rPr>
          <w:rFonts w:hint="eastAsia"/>
          <w:lang w:eastAsia="zh-CN"/>
        </w:rPr>
        <w:tab/>
      </w:r>
      <w:r w:rsidRPr="00D27A36">
        <w:rPr>
          <w:rFonts w:hint="eastAsia"/>
          <w:lang w:eastAsia="zh-CN"/>
        </w:rPr>
        <w:t>向下届无线电通信全会报告有关实施本决议的结果。</w:t>
      </w:r>
    </w:p>
    <w:p w14:paraId="2ACC0CE7" w14:textId="77777777" w:rsidR="00E24B42" w:rsidRPr="00D27A36" w:rsidRDefault="00E24B42" w:rsidP="00C31D69">
      <w:pPr>
        <w:rPr>
          <w:lang w:eastAsia="zh-CN"/>
        </w:rPr>
      </w:pPr>
    </w:p>
    <w:p w14:paraId="26D3933E" w14:textId="77777777" w:rsidR="00C31D69" w:rsidRDefault="00C31D69" w:rsidP="00C31D69">
      <w:pPr>
        <w:jc w:val="center"/>
      </w:pPr>
      <w:r>
        <w:t>______________</w:t>
      </w:r>
    </w:p>
    <w:sectPr w:rsidR="00C31D69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D8673" w14:textId="77777777" w:rsidR="001A5FCA" w:rsidRDefault="001A5FCA">
      <w:r>
        <w:separator/>
      </w:r>
    </w:p>
  </w:endnote>
  <w:endnote w:type="continuationSeparator" w:id="0">
    <w:p w14:paraId="5939F7BA" w14:textId="77777777" w:rsidR="001A5FCA" w:rsidRDefault="001A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3CFC8" w14:textId="55F2A4CC" w:rsidR="00586689" w:rsidRPr="00877D12" w:rsidRDefault="00586689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20700E">
      <w:rPr>
        <w:noProof/>
        <w:lang w:val="fr-FR"/>
      </w:rPr>
      <w:t>P:\CHI\ITU-R\CONF-R\AR19\PLEN\000\033C.docx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0700E">
      <w:rPr>
        <w:noProof/>
      </w:rPr>
      <w:t>21.10.19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0700E">
      <w:rPr>
        <w:noProof/>
      </w:rPr>
      <w:t>21.10.19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19B1E" w14:textId="6ABCCD6A" w:rsidR="00586689" w:rsidRPr="006462D9" w:rsidRDefault="00586689" w:rsidP="005A4291">
    <w:pPr>
      <w:pStyle w:val="Footer"/>
      <w:rPr>
        <w:lang w:val="en-US"/>
      </w:rPr>
    </w:pPr>
    <w:r>
      <w:fldChar w:fldCharType="begin"/>
    </w:r>
    <w:r w:rsidRPr="006462D9">
      <w:rPr>
        <w:lang w:val="en-US"/>
      </w:rPr>
      <w:instrText xml:space="preserve"> FILENAME \p  \* MERGEFORMAT </w:instrText>
    </w:r>
    <w:r>
      <w:fldChar w:fldCharType="separate"/>
    </w:r>
    <w:r w:rsidR="0020700E">
      <w:rPr>
        <w:lang w:val="en-US"/>
      </w:rPr>
      <w:t>P:\CHI\ITU-R\CONF-R\AR19\PLEN\000\033C.docx</w:t>
    </w:r>
    <w:r>
      <w:fldChar w:fldCharType="end"/>
    </w:r>
    <w:r w:rsidR="006D11A7">
      <w:t xml:space="preserve"> (463000)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CE11B" w14:textId="61E51101" w:rsidR="003322FF" w:rsidRDefault="00FB155D" w:rsidP="005A4291">
    <w:pPr>
      <w:pStyle w:val="Footer"/>
    </w:pPr>
    <w:fldSimple w:instr=" FILENAME \p  \* MERGEFORMAT ">
      <w:r w:rsidR="0020700E">
        <w:t>P:\CHI\ITU-R\CONF-R\AR19\PLEN\000\033C.docx</w:t>
      </w:r>
    </w:fldSimple>
    <w:r w:rsidR="006D11A7">
      <w:t xml:space="preserve"> (463000)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5BD19" w14:textId="77777777" w:rsidR="001A5FCA" w:rsidRDefault="001A5FCA">
      <w:r>
        <w:rPr>
          <w:b/>
        </w:rPr>
        <w:t>_______________</w:t>
      </w:r>
    </w:p>
  </w:footnote>
  <w:footnote w:type="continuationSeparator" w:id="0">
    <w:p w14:paraId="0056216B" w14:textId="77777777" w:rsidR="001A5FCA" w:rsidRDefault="001A5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041E7" w14:textId="77777777" w:rsidR="00586689" w:rsidRDefault="00586689" w:rsidP="006462D9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5A4291">
      <w:rPr>
        <w:noProof/>
        <w:lang w:val="en-US"/>
      </w:rPr>
      <w:t>2</w:t>
    </w:r>
    <w:r>
      <w:rPr>
        <w:lang w:val="en-US"/>
      </w:rPr>
      <w:fldChar w:fldCharType="end"/>
    </w:r>
  </w:p>
  <w:p w14:paraId="66ECFE6D" w14:textId="7A8EEF0B" w:rsidR="00586689" w:rsidRPr="009447A3" w:rsidRDefault="00877D12" w:rsidP="003100E6">
    <w:pPr>
      <w:pStyle w:val="Header"/>
      <w:rPr>
        <w:lang w:val="en-US"/>
      </w:rPr>
    </w:pPr>
    <w:r>
      <w:rPr>
        <w:lang w:val="en-US"/>
      </w:rPr>
      <w:t>RA</w:t>
    </w:r>
    <w:r w:rsidR="00FF7A70">
      <w:rPr>
        <w:lang w:val="en-US"/>
      </w:rPr>
      <w:t>1</w:t>
    </w:r>
    <w:r w:rsidR="003100E6">
      <w:rPr>
        <w:lang w:val="en-US"/>
      </w:rPr>
      <w:t>9</w:t>
    </w:r>
    <w:r>
      <w:rPr>
        <w:lang w:val="en-US"/>
      </w:rPr>
      <w:t>/</w:t>
    </w:r>
    <w:r w:rsidR="00E24B42">
      <w:t>/PLEN/33</w:t>
    </w:r>
    <w:r>
      <w:rPr>
        <w:lang w:val="en-US"/>
      </w:rPr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hang, Lin">
    <w15:presenceInfo w15:providerId="AD" w15:userId="S::lin.zhang@itu.int::2dcbee89-5e80-4d17-80da-c5ee0c181655"/>
  </w15:person>
  <w15:person w15:author="Lei, Yonghong">
    <w15:presenceInfo w15:providerId="AD" w15:userId="S::yonghong.lei@itu.int::1072283d-f18d-4608-8a78-c5060ce564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CA"/>
    <w:rsid w:val="001A41DD"/>
    <w:rsid w:val="001A50F9"/>
    <w:rsid w:val="001A5FCA"/>
    <w:rsid w:val="001B225D"/>
    <w:rsid w:val="0020700E"/>
    <w:rsid w:val="00213F8F"/>
    <w:rsid w:val="00235BA9"/>
    <w:rsid w:val="00260308"/>
    <w:rsid w:val="002C774A"/>
    <w:rsid w:val="003100E6"/>
    <w:rsid w:val="003322FF"/>
    <w:rsid w:val="004844C1"/>
    <w:rsid w:val="00541AC7"/>
    <w:rsid w:val="00586689"/>
    <w:rsid w:val="005A4291"/>
    <w:rsid w:val="005C5620"/>
    <w:rsid w:val="006056A7"/>
    <w:rsid w:val="00627AEC"/>
    <w:rsid w:val="00637543"/>
    <w:rsid w:val="00645B0F"/>
    <w:rsid w:val="006462D9"/>
    <w:rsid w:val="006D11A7"/>
    <w:rsid w:val="006D66A0"/>
    <w:rsid w:val="006F7F79"/>
    <w:rsid w:val="0071246B"/>
    <w:rsid w:val="00756B1C"/>
    <w:rsid w:val="00845350"/>
    <w:rsid w:val="00877D12"/>
    <w:rsid w:val="008B1239"/>
    <w:rsid w:val="008E4F41"/>
    <w:rsid w:val="00943EBD"/>
    <w:rsid w:val="009447A3"/>
    <w:rsid w:val="00970B63"/>
    <w:rsid w:val="009C1E4D"/>
    <w:rsid w:val="00A010EC"/>
    <w:rsid w:val="00A05CE9"/>
    <w:rsid w:val="00A314F0"/>
    <w:rsid w:val="00B16DF9"/>
    <w:rsid w:val="00B558E2"/>
    <w:rsid w:val="00BD2389"/>
    <w:rsid w:val="00BD5010"/>
    <w:rsid w:val="00BE1478"/>
    <w:rsid w:val="00BE5003"/>
    <w:rsid w:val="00C31D69"/>
    <w:rsid w:val="00C56030"/>
    <w:rsid w:val="00D0598F"/>
    <w:rsid w:val="00D471A9"/>
    <w:rsid w:val="00D57995"/>
    <w:rsid w:val="00DD62EE"/>
    <w:rsid w:val="00E24B42"/>
    <w:rsid w:val="00F04883"/>
    <w:rsid w:val="00F451F5"/>
    <w:rsid w:val="00FB155D"/>
    <w:rsid w:val="00FB4E64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D0952CC"/>
  <w15:docId w15:val="{1B08D5A8-9EF0-4337-B3EB-D3A79C4C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F7A7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link w:val="NormalaftertitleChar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character" w:customStyle="1" w:styleId="CallChar">
    <w:name w:val="Call Char"/>
    <w:basedOn w:val="DefaultParagraphFont"/>
    <w:link w:val="Call"/>
    <w:locked/>
    <w:rsid w:val="001A5FCA"/>
    <w:rPr>
      <w:rFonts w:ascii="STKaiti" w:eastAsia="STKaiti" w:hAnsi="STKaiti"/>
      <w:sz w:val="24"/>
      <w:lang w:val="en-GB" w:eastAsia="en-US"/>
    </w:rPr>
  </w:style>
  <w:style w:type="character" w:customStyle="1" w:styleId="NormalaftertitleChar">
    <w:name w:val="Normal after title Char"/>
    <w:link w:val="Normalaftertitle"/>
    <w:locked/>
    <w:rsid w:val="001A5FCA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jia\AppData\Roaming\Microsoft\Templates\POOL%20C%20-%20ITU\PC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PC_RA19.dotx</Template>
  <TotalTime>34</TotalTime>
  <Pages>2</Pages>
  <Words>642</Words>
  <Characters>229</Characters>
  <Application>Microsoft Office Word</Application>
  <DocSecurity>0</DocSecurity>
  <Lines>14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Jia, Lu</dc:creator>
  <cp:keywords/>
  <dc:description>Document /1004-E  For: _x000d_Document date: 30 March 2007_x000d_Saved by PCW43981 at 15:42:54 on 05.04.2007</dc:description>
  <cp:lastModifiedBy>Zhang, Lin</cp:lastModifiedBy>
  <cp:revision>21</cp:revision>
  <cp:lastPrinted>2019-10-21T19:32:00Z</cp:lastPrinted>
  <dcterms:created xsi:type="dcterms:W3CDTF">2019-10-21T17:35:00Z</dcterms:created>
  <dcterms:modified xsi:type="dcterms:W3CDTF">2019-10-21T19:32:00Z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