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5D7382" w:rsidRPr="0034661A" w14:paraId="4F10B028" w14:textId="77777777">
        <w:trPr>
          <w:cantSplit/>
        </w:trPr>
        <w:tc>
          <w:tcPr>
            <w:tcW w:w="6468" w:type="dxa"/>
          </w:tcPr>
          <w:p w14:paraId="66914FF3" w14:textId="77777777" w:rsidR="00703FFC" w:rsidRPr="0034661A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34661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34661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34661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34661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6FB518FB" w14:textId="4BA27728" w:rsidR="00943EBD" w:rsidRPr="0034661A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34661A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34661A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34661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118C511E" w14:textId="78A3686D" w:rsidR="00943EBD" w:rsidRPr="0034661A" w:rsidRDefault="00092B10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A5A11">
              <w:rPr>
                <w:noProof/>
                <w:szCs w:val="22"/>
                <w:lang w:val="ru-RU" w:eastAsia="zh-CN"/>
              </w:rPr>
              <w:drawing>
                <wp:inline distT="0" distB="0" distL="0" distR="0" wp14:anchorId="2FEA0A52" wp14:editId="409AB4D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382" w:rsidRPr="0034661A" w14:paraId="1CE985E6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E42DA94" w14:textId="77777777" w:rsidR="00943EBD" w:rsidRPr="0034661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5C836C1" w14:textId="77777777" w:rsidR="00943EBD" w:rsidRPr="0034661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5D7382" w:rsidRPr="0034661A" w14:paraId="64F8BB38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45C27EBA" w14:textId="77777777" w:rsidR="00943EBD" w:rsidRPr="0034661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51848BEC" w14:textId="77777777" w:rsidR="00943EBD" w:rsidRPr="0034661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5D7382" w:rsidRPr="0034661A" w14:paraId="4950110B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35332F0F" w14:textId="7B1BCE70" w:rsidR="00943EBD" w:rsidRPr="0034661A" w:rsidRDefault="002738F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34661A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07A11284" w14:textId="54670CDF" w:rsidR="00943EBD" w:rsidRPr="0034661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2738F5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2738F5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D54FE9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29</w:t>
            </w:r>
            <w:r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5D7382" w:rsidRPr="0034661A" w14:paraId="69D9D62D" w14:textId="77777777">
        <w:trPr>
          <w:cantSplit/>
          <w:trHeight w:val="23"/>
        </w:trPr>
        <w:tc>
          <w:tcPr>
            <w:tcW w:w="6468" w:type="dxa"/>
            <w:vMerge/>
          </w:tcPr>
          <w:p w14:paraId="1FAAAA97" w14:textId="77777777" w:rsidR="00943EBD" w:rsidRPr="0034661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715F234B" w14:textId="7582F3EC" w:rsidR="00943EBD" w:rsidRPr="0034661A" w:rsidRDefault="002738F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30 сентября</w:t>
            </w:r>
            <w:r w:rsidR="00AD4505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34661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D7382" w:rsidRPr="0034661A" w14:paraId="4709B1D2" w14:textId="77777777">
        <w:trPr>
          <w:cantSplit/>
          <w:trHeight w:val="23"/>
        </w:trPr>
        <w:tc>
          <w:tcPr>
            <w:tcW w:w="6468" w:type="dxa"/>
            <w:vMerge/>
          </w:tcPr>
          <w:p w14:paraId="64FA65C5" w14:textId="77777777" w:rsidR="00943EBD" w:rsidRPr="0034661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751F2635" w14:textId="77777777" w:rsidR="00943EBD" w:rsidRPr="0034661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34661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5D7382" w:rsidRPr="0034661A" w14:paraId="0A13D883" w14:textId="77777777">
        <w:trPr>
          <w:cantSplit/>
        </w:trPr>
        <w:tc>
          <w:tcPr>
            <w:tcW w:w="10031" w:type="dxa"/>
            <w:gridSpan w:val="2"/>
          </w:tcPr>
          <w:p w14:paraId="59F794C9" w14:textId="6C0F44C4" w:rsidR="00943EBD" w:rsidRPr="0034661A" w:rsidRDefault="00181013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34661A">
              <w:rPr>
                <w:lang w:val="ru-RU" w:eastAsia="zh-CN"/>
              </w:rPr>
              <w:t>Бразилия</w:t>
            </w:r>
            <w:r w:rsidR="00974030" w:rsidRPr="0034661A">
              <w:rPr>
                <w:lang w:val="ru-RU" w:eastAsia="zh-CN"/>
              </w:rPr>
              <w:t xml:space="preserve"> (</w:t>
            </w:r>
            <w:r w:rsidRPr="0034661A">
              <w:rPr>
                <w:lang w:val="ru-RU" w:eastAsia="zh-CN"/>
              </w:rPr>
              <w:t>Федеративная</w:t>
            </w:r>
            <w:r w:rsidR="00974030" w:rsidRPr="0034661A">
              <w:rPr>
                <w:lang w:val="ru-RU" w:eastAsia="zh-CN"/>
              </w:rPr>
              <w:t xml:space="preserve"> Республика)</w:t>
            </w:r>
          </w:p>
        </w:tc>
      </w:tr>
      <w:tr w:rsidR="005D7382" w:rsidRPr="0034661A" w14:paraId="76AE9C9D" w14:textId="77777777">
        <w:trPr>
          <w:cantSplit/>
        </w:trPr>
        <w:tc>
          <w:tcPr>
            <w:tcW w:w="10031" w:type="dxa"/>
            <w:gridSpan w:val="2"/>
          </w:tcPr>
          <w:p w14:paraId="4544AD06" w14:textId="71CD28DC" w:rsidR="00D54FE9" w:rsidRPr="0034661A" w:rsidRDefault="0053339D" w:rsidP="0034661A">
            <w:pPr>
              <w:pStyle w:val="Title1"/>
              <w:rPr>
                <w:lang w:val="ru-RU" w:eastAsia="zh-CN"/>
              </w:rPr>
            </w:pPr>
            <w:bookmarkStart w:id="8" w:name="lt_pId009"/>
            <w:bookmarkStart w:id="9" w:name="dtitle3" w:colFirst="0" w:colLast="0"/>
            <w:bookmarkEnd w:id="7"/>
            <w:r w:rsidRPr="0034661A">
              <w:rPr>
                <w:lang w:val="ru-RU"/>
              </w:rPr>
              <w:t>ПРОЕКТ НОВОГО ВОПРОСА МСЭ</w:t>
            </w:r>
            <w:r w:rsidR="00D54FE9" w:rsidRPr="0034661A">
              <w:rPr>
                <w:lang w:val="ru-RU"/>
              </w:rPr>
              <w:t>-R</w:t>
            </w:r>
            <w:bookmarkEnd w:id="8"/>
            <w:r w:rsidR="00D54FE9" w:rsidRPr="0034661A">
              <w:rPr>
                <w:lang w:val="ru-RU"/>
              </w:rPr>
              <w:t xml:space="preserve"> </w:t>
            </w:r>
            <w:r w:rsidR="00D54FE9" w:rsidRPr="0034661A">
              <w:rPr>
                <w:lang w:val="ru-RU"/>
              </w:rPr>
              <w:br/>
            </w:r>
            <w:bookmarkStart w:id="10" w:name="lt_pId010"/>
            <w:r w:rsidR="00D54FE9" w:rsidRPr="0034661A">
              <w:rPr>
                <w:lang w:val="ru-RU"/>
              </w:rPr>
              <w:t>[B/</w:t>
            </w:r>
            <w:proofErr w:type="spellStart"/>
            <w:r w:rsidR="00D54FE9" w:rsidRPr="0034661A">
              <w:rPr>
                <w:lang w:val="ru-RU"/>
              </w:rPr>
              <w:t>IMPACT_UNINTENTIONAL_ELECTROMAG</w:t>
            </w:r>
            <w:proofErr w:type="spellEnd"/>
            <w:r w:rsidR="00D54FE9" w:rsidRPr="0034661A">
              <w:rPr>
                <w:lang w:val="ru-RU"/>
              </w:rPr>
              <w:t>]</w:t>
            </w:r>
            <w:bookmarkEnd w:id="10"/>
          </w:p>
        </w:tc>
      </w:tr>
      <w:tr w:rsidR="005D7382" w:rsidRPr="0034661A" w14:paraId="103D12C0" w14:textId="77777777">
        <w:trPr>
          <w:cantSplit/>
        </w:trPr>
        <w:tc>
          <w:tcPr>
            <w:tcW w:w="10031" w:type="dxa"/>
            <w:gridSpan w:val="2"/>
          </w:tcPr>
          <w:p w14:paraId="242DE87F" w14:textId="5AE9AB87" w:rsidR="00D54FE9" w:rsidRPr="0034661A" w:rsidRDefault="00A2345E" w:rsidP="0034661A">
            <w:pPr>
              <w:pStyle w:val="Title4"/>
              <w:rPr>
                <w:lang w:val="ru-RU" w:eastAsia="zh-CN"/>
              </w:rPr>
            </w:pPr>
            <w:bookmarkStart w:id="11" w:name="lt_pId011"/>
            <w:r w:rsidRPr="0034661A">
              <w:rPr>
                <w:lang w:val="ru-RU"/>
              </w:rPr>
              <w:t>Воздействие непреднамеренного из</w:t>
            </w:r>
            <w:r w:rsidR="00E26FC3" w:rsidRPr="0034661A">
              <w:rPr>
                <w:lang w:val="ru-RU"/>
              </w:rPr>
              <w:t>л</w:t>
            </w:r>
            <w:r w:rsidRPr="0034661A">
              <w:rPr>
                <w:lang w:val="ru-RU"/>
              </w:rPr>
              <w:t>учения электромагнитной энергии, генерируемой электрическ</w:t>
            </w:r>
            <w:r w:rsidR="00C81BA2" w:rsidRPr="0034661A">
              <w:rPr>
                <w:lang w:val="ru-RU"/>
              </w:rPr>
              <w:t>ой</w:t>
            </w:r>
            <w:r w:rsidRPr="0034661A">
              <w:rPr>
                <w:lang w:val="ru-RU"/>
              </w:rPr>
              <w:t xml:space="preserve"> и электронн</w:t>
            </w:r>
            <w:r w:rsidR="00C81BA2" w:rsidRPr="0034661A">
              <w:rPr>
                <w:lang w:val="ru-RU"/>
              </w:rPr>
              <w:t>ой аппаратурой</w:t>
            </w:r>
            <w:r w:rsidRPr="0034661A">
              <w:rPr>
                <w:lang w:val="ru-RU"/>
              </w:rPr>
              <w:t xml:space="preserve">, </w:t>
            </w:r>
            <w:bookmarkEnd w:id="11"/>
            <w:r w:rsidRPr="0034661A">
              <w:rPr>
                <w:lang w:val="ru-RU"/>
              </w:rPr>
              <w:t>на службы радиосвязи</w:t>
            </w:r>
          </w:p>
        </w:tc>
      </w:tr>
      <w:tr w:rsidR="005D7382" w:rsidRPr="0034661A" w14:paraId="42CF3EA0" w14:textId="77777777">
        <w:trPr>
          <w:cantSplit/>
        </w:trPr>
        <w:tc>
          <w:tcPr>
            <w:tcW w:w="10031" w:type="dxa"/>
            <w:gridSpan w:val="2"/>
          </w:tcPr>
          <w:p w14:paraId="6819DA0E" w14:textId="77777777" w:rsidR="00D54FE9" w:rsidRPr="0034661A" w:rsidRDefault="00D54FE9" w:rsidP="00D54FE9">
            <w:pPr>
              <w:rPr>
                <w:lang w:val="ru-RU" w:eastAsia="zh-CN"/>
              </w:rPr>
            </w:pPr>
          </w:p>
        </w:tc>
      </w:tr>
    </w:tbl>
    <w:bookmarkEnd w:id="9"/>
    <w:p w14:paraId="741AA8BC" w14:textId="658914F8" w:rsidR="002738F5" w:rsidRPr="0034661A" w:rsidRDefault="00181013" w:rsidP="0034661A">
      <w:pPr>
        <w:pStyle w:val="Heading1"/>
        <w:rPr>
          <w:rFonts w:eastAsia="MS Mincho"/>
          <w:lang w:val="ru-RU"/>
        </w:rPr>
      </w:pPr>
      <w:r w:rsidRPr="0034661A">
        <w:rPr>
          <w:rFonts w:eastAsia="MS Mincho"/>
          <w:lang w:val="ru-RU"/>
        </w:rPr>
        <w:t>1</w:t>
      </w:r>
      <w:r w:rsidRPr="0034661A">
        <w:rPr>
          <w:rFonts w:eastAsia="MS Mincho"/>
          <w:lang w:val="ru-RU"/>
        </w:rPr>
        <w:tab/>
      </w:r>
      <w:r w:rsidR="00F51ED7" w:rsidRPr="0034661A">
        <w:rPr>
          <w:rFonts w:eastAsia="MS Mincho"/>
          <w:lang w:val="ru-RU"/>
        </w:rPr>
        <w:t>Введение</w:t>
      </w:r>
    </w:p>
    <w:p w14:paraId="1CDDA724" w14:textId="51662E1D" w:rsidR="00D54FE9" w:rsidRPr="0034661A" w:rsidRDefault="00E26FC3" w:rsidP="0034661A">
      <w:pPr>
        <w:rPr>
          <w:lang w:val="ru-RU"/>
        </w:rPr>
      </w:pPr>
      <w:bookmarkStart w:id="12" w:name="lt_pId014"/>
      <w:r w:rsidRPr="0034661A">
        <w:rPr>
          <w:lang w:val="ru-RU"/>
        </w:rPr>
        <w:t>Современн</w:t>
      </w:r>
      <w:r w:rsidR="00C81BA2" w:rsidRPr="0034661A">
        <w:rPr>
          <w:lang w:val="ru-RU"/>
        </w:rPr>
        <w:t>ая</w:t>
      </w:r>
      <w:r w:rsidRPr="0034661A">
        <w:rPr>
          <w:lang w:val="ru-RU"/>
        </w:rPr>
        <w:t xml:space="preserve"> электрическ</w:t>
      </w:r>
      <w:r w:rsidR="00C81BA2" w:rsidRPr="0034661A">
        <w:rPr>
          <w:lang w:val="ru-RU"/>
        </w:rPr>
        <w:t>ая</w:t>
      </w:r>
      <w:r w:rsidRPr="0034661A">
        <w:rPr>
          <w:lang w:val="ru-RU"/>
        </w:rPr>
        <w:t xml:space="preserve"> и электронн</w:t>
      </w:r>
      <w:r w:rsidR="00C81BA2" w:rsidRPr="0034661A">
        <w:rPr>
          <w:lang w:val="ru-RU"/>
        </w:rPr>
        <w:t>ая аппаратура</w:t>
      </w:r>
      <w:r w:rsidR="00EF0D53" w:rsidRPr="0034661A">
        <w:rPr>
          <w:lang w:val="ru-RU"/>
        </w:rPr>
        <w:t>, а также системы</w:t>
      </w:r>
      <w:r w:rsidR="00F662B3" w:rsidRPr="0034661A">
        <w:rPr>
          <w:lang w:val="ru-RU"/>
        </w:rPr>
        <w:t>, в состав которых он</w:t>
      </w:r>
      <w:r w:rsidR="00C81BA2" w:rsidRPr="0034661A">
        <w:rPr>
          <w:lang w:val="ru-RU"/>
        </w:rPr>
        <w:t>а</w:t>
      </w:r>
      <w:r w:rsidR="00F662B3" w:rsidRPr="0034661A">
        <w:rPr>
          <w:lang w:val="ru-RU"/>
        </w:rPr>
        <w:t xml:space="preserve"> вход</w:t>
      </w:r>
      <w:r w:rsidR="00C81BA2" w:rsidRPr="0034661A">
        <w:rPr>
          <w:lang w:val="ru-RU"/>
        </w:rPr>
        <w:t>и</w:t>
      </w:r>
      <w:r w:rsidR="00F662B3" w:rsidRPr="0034661A">
        <w:rPr>
          <w:lang w:val="ru-RU"/>
        </w:rPr>
        <w:t xml:space="preserve">т, в том числе не предназначенные для целей электросвязи, могут создавать значительные электромагнитные </w:t>
      </w:r>
      <w:r w:rsidR="00364D24" w:rsidRPr="0034661A">
        <w:rPr>
          <w:lang w:val="ru-RU"/>
        </w:rPr>
        <w:t>возмущения</w:t>
      </w:r>
      <w:r w:rsidR="00D54FE9" w:rsidRPr="0034661A">
        <w:rPr>
          <w:lang w:val="ru-RU"/>
        </w:rPr>
        <w:t>.</w:t>
      </w:r>
      <w:bookmarkEnd w:id="12"/>
      <w:r w:rsidR="00D54FE9" w:rsidRPr="0034661A">
        <w:rPr>
          <w:lang w:val="ru-RU"/>
        </w:rPr>
        <w:t xml:space="preserve"> </w:t>
      </w:r>
      <w:r w:rsidR="00F662B3" w:rsidRPr="0034661A">
        <w:rPr>
          <w:lang w:val="ru-RU"/>
        </w:rPr>
        <w:t>Это</w:t>
      </w:r>
      <w:r w:rsidR="00CD5DFE" w:rsidRPr="0034661A">
        <w:rPr>
          <w:lang w:val="ru-RU"/>
        </w:rPr>
        <w:t xml:space="preserve"> связано</w:t>
      </w:r>
      <w:r w:rsidR="00F662B3" w:rsidRPr="0034661A">
        <w:rPr>
          <w:lang w:val="ru-RU"/>
        </w:rPr>
        <w:t xml:space="preserve"> с динамикой работы электронных систем, наличием импульсных источников электропитания</w:t>
      </w:r>
      <w:bookmarkStart w:id="13" w:name="lt_pId015"/>
      <w:r w:rsidR="00D54FE9" w:rsidRPr="0034661A">
        <w:rPr>
          <w:lang w:val="ru-RU"/>
        </w:rPr>
        <w:t xml:space="preserve">, </w:t>
      </w:r>
      <w:r w:rsidR="00F662B3" w:rsidRPr="0034661A">
        <w:rPr>
          <w:lang w:val="ru-RU"/>
        </w:rPr>
        <w:t>нелинейных наг</w:t>
      </w:r>
      <w:bookmarkStart w:id="14" w:name="_GoBack"/>
      <w:bookmarkEnd w:id="14"/>
      <w:r w:rsidR="00F662B3" w:rsidRPr="0034661A">
        <w:rPr>
          <w:lang w:val="ru-RU"/>
        </w:rPr>
        <w:t xml:space="preserve">рузок, электромеханических устройств, логических </w:t>
      </w:r>
      <w:r w:rsidR="00CD5DFE" w:rsidRPr="0034661A">
        <w:rPr>
          <w:lang w:val="ru-RU"/>
        </w:rPr>
        <w:t>схем</w:t>
      </w:r>
      <w:r w:rsidR="00F662B3" w:rsidRPr="0034661A">
        <w:rPr>
          <w:lang w:val="ru-RU"/>
        </w:rPr>
        <w:t xml:space="preserve"> и т. д</w:t>
      </w:r>
      <w:r w:rsidR="00D54FE9" w:rsidRPr="0034661A">
        <w:rPr>
          <w:lang w:val="ru-RU"/>
        </w:rPr>
        <w:t>.</w:t>
      </w:r>
      <w:bookmarkEnd w:id="13"/>
      <w:r w:rsidR="00D54FE9" w:rsidRPr="0034661A">
        <w:rPr>
          <w:lang w:val="ru-RU"/>
        </w:rPr>
        <w:t xml:space="preserve"> </w:t>
      </w:r>
      <w:bookmarkStart w:id="15" w:name="lt_pId016"/>
      <w:r w:rsidR="000F4E4F" w:rsidRPr="0034661A">
        <w:rPr>
          <w:lang w:val="ru-RU"/>
        </w:rPr>
        <w:t>Такие</w:t>
      </w:r>
      <w:r w:rsidR="00CD5DFE" w:rsidRPr="0034661A">
        <w:rPr>
          <w:lang w:val="ru-RU"/>
        </w:rPr>
        <w:t xml:space="preserve"> электрические воздействия могут проявляться как индуктивные и</w:t>
      </w:r>
      <w:r w:rsidR="00364D24" w:rsidRPr="0034661A">
        <w:rPr>
          <w:lang w:val="ru-RU"/>
        </w:rPr>
        <w:t>ли</w:t>
      </w:r>
      <w:r w:rsidR="00CD5DFE" w:rsidRPr="0034661A">
        <w:rPr>
          <w:lang w:val="ru-RU"/>
        </w:rPr>
        <w:t xml:space="preserve"> </w:t>
      </w:r>
      <w:proofErr w:type="spellStart"/>
      <w:r w:rsidR="00CD5DFE" w:rsidRPr="0034661A">
        <w:rPr>
          <w:lang w:val="ru-RU"/>
        </w:rPr>
        <w:t>кондуктивные</w:t>
      </w:r>
      <w:proofErr w:type="spellEnd"/>
      <w:r w:rsidR="00CD5DFE" w:rsidRPr="0034661A">
        <w:rPr>
          <w:lang w:val="ru-RU"/>
        </w:rPr>
        <w:t xml:space="preserve"> помехи и, если не прин</w:t>
      </w:r>
      <w:r w:rsidR="0034661A" w:rsidRPr="0034661A">
        <w:rPr>
          <w:lang w:val="ru-RU"/>
        </w:rPr>
        <w:t>я</w:t>
      </w:r>
      <w:r w:rsidR="00CD5DFE" w:rsidRPr="0034661A">
        <w:rPr>
          <w:lang w:val="ru-RU"/>
        </w:rPr>
        <w:t xml:space="preserve">ты меры по </w:t>
      </w:r>
      <w:r w:rsidR="00364D24" w:rsidRPr="0034661A">
        <w:rPr>
          <w:lang w:val="ru-RU"/>
        </w:rPr>
        <w:t xml:space="preserve">их </w:t>
      </w:r>
      <w:r w:rsidR="00CD5DFE" w:rsidRPr="0034661A">
        <w:rPr>
          <w:lang w:val="ru-RU"/>
        </w:rPr>
        <w:t xml:space="preserve">ослаблению </w:t>
      </w:r>
      <w:r w:rsidR="00364D24" w:rsidRPr="0034661A">
        <w:rPr>
          <w:lang w:val="ru-RU"/>
        </w:rPr>
        <w:t xml:space="preserve">в </w:t>
      </w:r>
      <w:r w:rsidR="00CD5DFE" w:rsidRPr="0034661A">
        <w:rPr>
          <w:lang w:val="ru-RU"/>
        </w:rPr>
        <w:t xml:space="preserve">источнике, могут </w:t>
      </w:r>
      <w:r w:rsidR="000F4E4F" w:rsidRPr="0034661A">
        <w:rPr>
          <w:lang w:val="ru-RU"/>
        </w:rPr>
        <w:t>наруш</w:t>
      </w:r>
      <w:r w:rsidR="00E66C43" w:rsidRPr="0034661A">
        <w:rPr>
          <w:lang w:val="ru-RU"/>
        </w:rPr>
        <w:t>а</w:t>
      </w:r>
      <w:r w:rsidR="000F4E4F" w:rsidRPr="0034661A">
        <w:rPr>
          <w:lang w:val="ru-RU"/>
        </w:rPr>
        <w:t>ть и загрязн</w:t>
      </w:r>
      <w:r w:rsidR="00E66C43" w:rsidRPr="0034661A">
        <w:rPr>
          <w:lang w:val="ru-RU"/>
        </w:rPr>
        <w:t>я</w:t>
      </w:r>
      <w:r w:rsidR="000F4E4F" w:rsidRPr="0034661A">
        <w:rPr>
          <w:lang w:val="ru-RU"/>
        </w:rPr>
        <w:t>ть спектр</w:t>
      </w:r>
      <w:r w:rsidR="00D54FE9" w:rsidRPr="0034661A">
        <w:rPr>
          <w:lang w:val="ru-RU"/>
        </w:rPr>
        <w:t>.</w:t>
      </w:r>
      <w:bookmarkEnd w:id="15"/>
    </w:p>
    <w:p w14:paraId="7E61E45E" w14:textId="20CAC34C" w:rsidR="00D54FE9" w:rsidRPr="0034661A" w:rsidRDefault="000F4E4F" w:rsidP="0034661A">
      <w:pPr>
        <w:rPr>
          <w:lang w:val="ru-RU"/>
        </w:rPr>
      </w:pPr>
      <w:bookmarkStart w:id="16" w:name="lt_pId017"/>
      <w:r w:rsidRPr="0034661A">
        <w:rPr>
          <w:lang w:val="ru-RU"/>
        </w:rPr>
        <w:t xml:space="preserve">Учитывая тенденцию к быстрому росту, распространению, проникновению и повсеместной доступности этих технологий, </w:t>
      </w:r>
      <w:r w:rsidR="00E66C43" w:rsidRPr="0034661A">
        <w:rPr>
          <w:lang w:val="ru-RU"/>
        </w:rPr>
        <w:t>данный</w:t>
      </w:r>
      <w:r w:rsidRPr="0034661A">
        <w:rPr>
          <w:lang w:val="ru-RU"/>
        </w:rPr>
        <w:t xml:space="preserve"> фактор имеет потенциально </w:t>
      </w:r>
      <w:r w:rsidR="00E66C43" w:rsidRPr="0034661A">
        <w:rPr>
          <w:lang w:val="ru-RU"/>
        </w:rPr>
        <w:t>серьезное</w:t>
      </w:r>
      <w:r w:rsidRPr="0034661A">
        <w:rPr>
          <w:lang w:val="ru-RU"/>
        </w:rPr>
        <w:t xml:space="preserve"> значение для существующих и будущих действующих служб радиосвязи, в особенности в жилых районах, характеризующихся высокой плотностью, количеством</w:t>
      </w:r>
      <w:r w:rsidR="00D54FE9" w:rsidRPr="0034661A">
        <w:rPr>
          <w:lang w:val="ru-RU"/>
        </w:rPr>
        <w:t xml:space="preserve"> </w:t>
      </w:r>
      <w:r w:rsidRPr="0034661A">
        <w:rPr>
          <w:lang w:val="ru-RU"/>
        </w:rPr>
        <w:t>и многообразием электрического и электронного оборудования, которое может напрямую затрагивать функциональные возможности служб радиосвязи в зоне обслуживания пользователей и потребителей</w:t>
      </w:r>
      <w:r w:rsidR="00D54FE9" w:rsidRPr="0034661A">
        <w:rPr>
          <w:lang w:val="ru-RU"/>
        </w:rPr>
        <w:t>.</w:t>
      </w:r>
      <w:bookmarkEnd w:id="16"/>
      <w:r w:rsidR="00D54FE9" w:rsidRPr="0034661A">
        <w:rPr>
          <w:lang w:val="ru-RU"/>
        </w:rPr>
        <w:t xml:space="preserve"> </w:t>
      </w:r>
    </w:p>
    <w:p w14:paraId="296670EE" w14:textId="2657E7A7" w:rsidR="00974030" w:rsidRPr="0034661A" w:rsidRDefault="00E66C43" w:rsidP="0034661A">
      <w:pPr>
        <w:rPr>
          <w:rFonts w:asciiTheme="majorBidi" w:hAnsiTheme="majorBidi" w:cstheme="majorBidi"/>
          <w:lang w:val="ru-RU"/>
        </w:rPr>
      </w:pPr>
      <w:bookmarkStart w:id="17" w:name="lt_pId018"/>
      <w:r w:rsidRPr="0034661A">
        <w:rPr>
          <w:lang w:val="ru-RU"/>
        </w:rPr>
        <w:t>Вследствие характеристик указанных электромагнитных возмущений и установок помехи могут возникать в широком диапазоне частот, затрагивая несколько служб радиосвязи и распространяясь на значительные расстояния, одновременно воздействуя на несколько станций, приемников и терминалов, в том числе используемых для связи в целях обеспечения безопасности</w:t>
      </w:r>
      <w:r w:rsidR="00D54FE9" w:rsidRPr="0034661A">
        <w:rPr>
          <w:lang w:val="ru-RU"/>
        </w:rPr>
        <w:t>.</w:t>
      </w:r>
      <w:bookmarkEnd w:id="17"/>
    </w:p>
    <w:p w14:paraId="18D87CF3" w14:textId="05A77D5F" w:rsidR="00D54FE9" w:rsidRPr="0034661A" w:rsidRDefault="00D54FE9" w:rsidP="0034661A">
      <w:pPr>
        <w:pStyle w:val="Heading1"/>
        <w:rPr>
          <w:lang w:val="ru-RU"/>
        </w:rPr>
      </w:pPr>
      <w:r w:rsidRPr="0034661A">
        <w:rPr>
          <w:lang w:val="ru-RU"/>
        </w:rPr>
        <w:t>2</w:t>
      </w:r>
      <w:r w:rsidRPr="0034661A">
        <w:rPr>
          <w:lang w:val="ru-RU"/>
        </w:rPr>
        <w:tab/>
      </w:r>
      <w:r w:rsidR="00211890" w:rsidRPr="0034661A">
        <w:rPr>
          <w:lang w:val="ru-RU"/>
        </w:rPr>
        <w:t>Предыдущие отчеты</w:t>
      </w:r>
    </w:p>
    <w:p w14:paraId="443E2435" w14:textId="4ABF0908" w:rsidR="00D54FE9" w:rsidRPr="0034661A" w:rsidRDefault="00211890" w:rsidP="0034661A">
      <w:pPr>
        <w:rPr>
          <w:lang w:val="ru-RU"/>
        </w:rPr>
      </w:pPr>
      <w:bookmarkStart w:id="18" w:name="lt_pId021"/>
      <w:r w:rsidRPr="0034661A">
        <w:rPr>
          <w:lang w:val="ru-RU"/>
        </w:rPr>
        <w:t>В последнее время этот вопрос привлекает значительное внимание; в рабочих группах МСЭ-R</w:t>
      </w:r>
      <w:r w:rsidR="00364D24" w:rsidRPr="0034661A">
        <w:rPr>
          <w:lang w:val="ru-RU"/>
        </w:rPr>
        <w:t xml:space="preserve"> были составлены первые отчеты</w:t>
      </w:r>
      <w:r w:rsidRPr="0034661A">
        <w:rPr>
          <w:lang w:val="ru-RU"/>
        </w:rPr>
        <w:t xml:space="preserve">, и в </w:t>
      </w:r>
      <w:proofErr w:type="spellStart"/>
      <w:r w:rsidRPr="0034661A">
        <w:rPr>
          <w:lang w:val="ru-RU"/>
        </w:rPr>
        <w:t>МЭК</w:t>
      </w:r>
      <w:proofErr w:type="spellEnd"/>
      <w:r w:rsidRPr="0034661A">
        <w:rPr>
          <w:lang w:val="ru-RU"/>
        </w:rPr>
        <w:t>/</w:t>
      </w:r>
      <w:proofErr w:type="spellStart"/>
      <w:r w:rsidRPr="0034661A">
        <w:rPr>
          <w:lang w:val="ru-RU"/>
        </w:rPr>
        <w:t>СИСПР</w:t>
      </w:r>
      <w:proofErr w:type="spellEnd"/>
      <w:r w:rsidRPr="0034661A">
        <w:rPr>
          <w:lang w:val="ru-RU"/>
        </w:rPr>
        <w:t xml:space="preserve"> был направлен ряд заявлений о взаимодействии</w:t>
      </w:r>
      <w:r w:rsidR="00D54FE9" w:rsidRPr="0034661A">
        <w:rPr>
          <w:lang w:val="ru-RU"/>
        </w:rPr>
        <w:t>.</w:t>
      </w:r>
      <w:bookmarkEnd w:id="18"/>
    </w:p>
    <w:p w14:paraId="1EFFEC5C" w14:textId="5CF3B603" w:rsidR="00D54FE9" w:rsidRPr="0034661A" w:rsidRDefault="00364D24" w:rsidP="0034661A">
      <w:pPr>
        <w:rPr>
          <w:spacing w:val="-2"/>
          <w:lang w:val="ru-RU"/>
        </w:rPr>
      </w:pPr>
      <w:bookmarkStart w:id="19" w:name="lt_pId022"/>
      <w:r w:rsidRPr="0034661A">
        <w:rPr>
          <w:spacing w:val="-2"/>
          <w:lang w:val="ru-RU"/>
        </w:rPr>
        <w:t>На своем</w:t>
      </w:r>
      <w:r w:rsidR="004A1B76" w:rsidRPr="0034661A">
        <w:rPr>
          <w:spacing w:val="-2"/>
          <w:lang w:val="ru-RU"/>
        </w:rPr>
        <w:t xml:space="preserve"> собрани</w:t>
      </w:r>
      <w:r w:rsidRPr="0034661A">
        <w:rPr>
          <w:spacing w:val="-2"/>
          <w:lang w:val="ru-RU"/>
        </w:rPr>
        <w:t>и</w:t>
      </w:r>
      <w:r w:rsidR="004A1B76" w:rsidRPr="0034661A">
        <w:rPr>
          <w:spacing w:val="-2"/>
          <w:lang w:val="ru-RU"/>
        </w:rPr>
        <w:t xml:space="preserve"> в июне </w:t>
      </w:r>
      <w:r w:rsidR="00D54FE9" w:rsidRPr="0034661A">
        <w:rPr>
          <w:spacing w:val="-2"/>
          <w:lang w:val="ru-RU"/>
        </w:rPr>
        <w:t>2017</w:t>
      </w:r>
      <w:r w:rsidR="004A1B76" w:rsidRPr="0034661A">
        <w:rPr>
          <w:spacing w:val="-2"/>
          <w:lang w:val="ru-RU"/>
        </w:rPr>
        <w:t> года</w:t>
      </w:r>
      <w:r w:rsidR="00D54FE9" w:rsidRPr="0034661A">
        <w:rPr>
          <w:spacing w:val="-2"/>
          <w:lang w:val="ru-RU"/>
        </w:rPr>
        <w:t xml:space="preserve"> </w:t>
      </w:r>
      <w:r w:rsidR="004A1B76" w:rsidRPr="0034661A">
        <w:rPr>
          <w:spacing w:val="-2"/>
          <w:lang w:val="ru-RU"/>
        </w:rPr>
        <w:t>РГ</w:t>
      </w:r>
      <w:r w:rsidR="00D54FE9" w:rsidRPr="0034661A">
        <w:rPr>
          <w:spacing w:val="-2"/>
          <w:lang w:val="ru-RU"/>
        </w:rPr>
        <w:t> </w:t>
      </w:r>
      <w:proofErr w:type="spellStart"/>
      <w:r w:rsidR="00D54FE9" w:rsidRPr="0034661A">
        <w:rPr>
          <w:spacing w:val="-2"/>
          <w:lang w:val="ru-RU"/>
        </w:rPr>
        <w:t>1C</w:t>
      </w:r>
      <w:proofErr w:type="spellEnd"/>
      <w:r w:rsidR="00D54FE9" w:rsidRPr="0034661A">
        <w:rPr>
          <w:spacing w:val="-2"/>
          <w:lang w:val="ru-RU"/>
        </w:rPr>
        <w:t xml:space="preserve"> </w:t>
      </w:r>
      <w:r w:rsidR="004A1B76" w:rsidRPr="0034661A">
        <w:rPr>
          <w:spacing w:val="-2"/>
          <w:lang w:val="ru-RU"/>
        </w:rPr>
        <w:t xml:space="preserve">рассмотрела несколько заявлений о взаимодействии, в которых </w:t>
      </w:r>
      <w:r w:rsidR="004A1B76" w:rsidRPr="0034661A">
        <w:rPr>
          <w:lang w:val="ru-RU"/>
        </w:rPr>
        <w:t>выражалась</w:t>
      </w:r>
      <w:r w:rsidR="004A1B76" w:rsidRPr="0034661A">
        <w:rPr>
          <w:spacing w:val="-2"/>
          <w:lang w:val="ru-RU"/>
        </w:rPr>
        <w:t xml:space="preserve"> обеспокоенность в связи с </w:t>
      </w:r>
      <w:r w:rsidR="00870A10" w:rsidRPr="0034661A">
        <w:rPr>
          <w:spacing w:val="-2"/>
          <w:lang w:val="ru-RU"/>
        </w:rPr>
        <w:t>повышением</w:t>
      </w:r>
      <w:r w:rsidR="004A1B76" w:rsidRPr="0034661A">
        <w:rPr>
          <w:spacing w:val="-2"/>
          <w:lang w:val="ru-RU"/>
        </w:rPr>
        <w:t xml:space="preserve"> уровн</w:t>
      </w:r>
      <w:r w:rsidR="00870A10" w:rsidRPr="0034661A">
        <w:rPr>
          <w:spacing w:val="-2"/>
          <w:lang w:val="ru-RU"/>
        </w:rPr>
        <w:t>я</w:t>
      </w:r>
      <w:r w:rsidR="004A1B76" w:rsidRPr="0034661A">
        <w:rPr>
          <w:spacing w:val="-2"/>
          <w:lang w:val="ru-RU"/>
        </w:rPr>
        <w:t xml:space="preserve"> </w:t>
      </w:r>
      <w:proofErr w:type="spellStart"/>
      <w:r w:rsidR="004A1B76" w:rsidRPr="0034661A">
        <w:rPr>
          <w:spacing w:val="-2"/>
          <w:lang w:val="ru-RU"/>
        </w:rPr>
        <w:t>РЧ</w:t>
      </w:r>
      <w:proofErr w:type="spellEnd"/>
      <w:r w:rsidR="004A1B76" w:rsidRPr="0034661A">
        <w:rPr>
          <w:spacing w:val="-2"/>
          <w:lang w:val="ru-RU"/>
        </w:rPr>
        <w:t>-шума в окружающей среде и ростом вследствие этого числа случаев электромагнитных помех, вызываем</w:t>
      </w:r>
      <w:r w:rsidRPr="0034661A">
        <w:rPr>
          <w:spacing w:val="-2"/>
          <w:lang w:val="ru-RU"/>
        </w:rPr>
        <w:t>ых</w:t>
      </w:r>
      <w:r w:rsidR="004A1B76" w:rsidRPr="0034661A">
        <w:rPr>
          <w:spacing w:val="-2"/>
          <w:lang w:val="ru-RU"/>
        </w:rPr>
        <w:t xml:space="preserve"> различными причинами</w:t>
      </w:r>
      <w:r w:rsidR="00D54FE9" w:rsidRPr="0034661A">
        <w:rPr>
          <w:spacing w:val="-2"/>
          <w:lang w:val="ru-RU"/>
        </w:rPr>
        <w:t>.</w:t>
      </w:r>
      <w:bookmarkEnd w:id="19"/>
      <w:r w:rsidR="00D54FE9" w:rsidRPr="0034661A">
        <w:rPr>
          <w:spacing w:val="-2"/>
          <w:lang w:val="ru-RU"/>
        </w:rPr>
        <w:t xml:space="preserve"> </w:t>
      </w:r>
    </w:p>
    <w:p w14:paraId="5B1B3680" w14:textId="43296F3A" w:rsidR="00D54FE9" w:rsidRPr="0034661A" w:rsidRDefault="00870A10" w:rsidP="0034661A">
      <w:pPr>
        <w:rPr>
          <w:lang w:val="ru-RU"/>
        </w:rPr>
      </w:pPr>
      <w:bookmarkStart w:id="20" w:name="lt_pId023"/>
      <w:r w:rsidRPr="0034661A">
        <w:rPr>
          <w:lang w:val="ru-RU"/>
        </w:rPr>
        <w:t>Администрациям было предложено представить краткую информацию о случаях возникновения таких вредных помех, связанных со светодиодным освещением, импульсными источниками питания, электрическими приборами, фотоэлектрическими установками, утечкой сигналов из кабеля и другими причинами</w:t>
      </w:r>
      <w:r w:rsidR="00D54FE9" w:rsidRPr="0034661A">
        <w:rPr>
          <w:lang w:val="ru-RU"/>
        </w:rPr>
        <w:t>.</w:t>
      </w:r>
      <w:bookmarkEnd w:id="20"/>
      <w:r w:rsidR="00D54FE9" w:rsidRPr="0034661A">
        <w:rPr>
          <w:lang w:val="ru-RU"/>
        </w:rPr>
        <w:t xml:space="preserve"> </w:t>
      </w:r>
    </w:p>
    <w:p w14:paraId="3E06A55E" w14:textId="2A809510" w:rsidR="00D54FE9" w:rsidRPr="0034661A" w:rsidRDefault="001B6A47" w:rsidP="0034661A">
      <w:pPr>
        <w:rPr>
          <w:spacing w:val="-4"/>
          <w:lang w:val="ru-RU"/>
        </w:rPr>
      </w:pPr>
      <w:bookmarkStart w:id="21" w:name="lt_pId024"/>
      <w:r w:rsidRPr="0034661A">
        <w:rPr>
          <w:spacing w:val="-4"/>
          <w:lang w:val="ru-RU"/>
        </w:rPr>
        <w:t>В Документе </w:t>
      </w:r>
      <w:hyperlink r:id="rId8" w:history="1">
        <w:r w:rsidR="009A4C24" w:rsidRPr="009A4C24">
          <w:rPr>
            <w:rStyle w:val="Hyperlink"/>
            <w:lang w:val="ru-RU"/>
          </w:rPr>
          <w:t>1</w:t>
        </w:r>
        <w:r w:rsidR="009A4C24" w:rsidRPr="007A05B8">
          <w:rPr>
            <w:rStyle w:val="Hyperlink"/>
          </w:rPr>
          <w:t>A</w:t>
        </w:r>
        <w:r w:rsidR="009A4C24" w:rsidRPr="009A4C24">
          <w:rPr>
            <w:rStyle w:val="Hyperlink"/>
            <w:lang w:val="ru-RU"/>
          </w:rPr>
          <w:t>/213</w:t>
        </w:r>
      </w:hyperlink>
      <w:r w:rsidR="00D54FE9" w:rsidRPr="0034661A">
        <w:rPr>
          <w:spacing w:val="-4"/>
          <w:lang w:val="ru-RU" w:eastAsia="ja-JP"/>
        </w:rPr>
        <w:t xml:space="preserve"> </w:t>
      </w:r>
      <w:r w:rsidRPr="0034661A">
        <w:rPr>
          <w:spacing w:val="-4"/>
          <w:lang w:val="ru-RU" w:eastAsia="ja-JP"/>
        </w:rPr>
        <w:t>содержится информация о помехах, достигающих частот</w:t>
      </w:r>
      <w:r w:rsidR="00364D24" w:rsidRPr="0034661A">
        <w:rPr>
          <w:spacing w:val="-4"/>
          <w:lang w:val="ru-RU" w:eastAsia="ja-JP"/>
        </w:rPr>
        <w:t xml:space="preserve"> до</w:t>
      </w:r>
      <w:r w:rsidR="00D54FE9" w:rsidRPr="0034661A">
        <w:rPr>
          <w:spacing w:val="-4"/>
          <w:lang w:val="ru-RU" w:eastAsia="ja-JP"/>
        </w:rPr>
        <w:t xml:space="preserve"> 2</w:t>
      </w:r>
      <w:r w:rsidRPr="0034661A">
        <w:rPr>
          <w:spacing w:val="-4"/>
          <w:lang w:val="ru-RU" w:eastAsia="ja-JP"/>
        </w:rPr>
        <w:t>,</w:t>
      </w:r>
      <w:r w:rsidR="00D54FE9" w:rsidRPr="0034661A">
        <w:rPr>
          <w:spacing w:val="-4"/>
          <w:lang w:val="ru-RU" w:eastAsia="ja-JP"/>
        </w:rPr>
        <w:t>1</w:t>
      </w:r>
      <w:r w:rsidRPr="0034661A">
        <w:rPr>
          <w:spacing w:val="-4"/>
          <w:lang w:val="ru-RU" w:eastAsia="ja-JP"/>
        </w:rPr>
        <w:t> ГГц</w:t>
      </w:r>
      <w:r w:rsidR="00E55842" w:rsidRPr="0034661A">
        <w:rPr>
          <w:spacing w:val="-4"/>
          <w:lang w:val="ru-RU" w:eastAsia="ja-JP"/>
        </w:rPr>
        <w:t xml:space="preserve"> и</w:t>
      </w:r>
      <w:r w:rsidRPr="0034661A">
        <w:rPr>
          <w:spacing w:val="-4"/>
          <w:lang w:val="ru-RU" w:eastAsia="ja-JP"/>
        </w:rPr>
        <w:t xml:space="preserve"> возникающих</w:t>
      </w:r>
      <w:r w:rsidR="00E55842" w:rsidRPr="0034661A">
        <w:rPr>
          <w:spacing w:val="-4"/>
          <w:lang w:val="ru-RU" w:eastAsia="ja-JP"/>
        </w:rPr>
        <w:t xml:space="preserve"> в различных областях –</w:t>
      </w:r>
      <w:r w:rsidRPr="0034661A">
        <w:rPr>
          <w:spacing w:val="-4"/>
          <w:lang w:val="ru-RU" w:eastAsia="ja-JP"/>
        </w:rPr>
        <w:t xml:space="preserve"> от совмещенного канала до области гармоник</w:t>
      </w:r>
      <w:r w:rsidR="00E55842" w:rsidRPr="0034661A">
        <w:rPr>
          <w:spacing w:val="-4"/>
          <w:lang w:val="ru-RU" w:eastAsia="ja-JP"/>
        </w:rPr>
        <w:t> –</w:t>
      </w:r>
      <w:r w:rsidRPr="0034661A">
        <w:rPr>
          <w:spacing w:val="-4"/>
          <w:lang w:val="ru-RU" w:eastAsia="ja-JP"/>
        </w:rPr>
        <w:t xml:space="preserve"> на расстоянии до 2 км в </w:t>
      </w:r>
      <w:r w:rsidRPr="0034661A">
        <w:rPr>
          <w:spacing w:val="-4"/>
          <w:lang w:val="ru-RU" w:eastAsia="ja-JP"/>
        </w:rPr>
        <w:lastRenderedPageBreak/>
        <w:t xml:space="preserve">зависимости от </w:t>
      </w:r>
      <w:r w:rsidRPr="0034661A">
        <w:rPr>
          <w:lang w:val="ru-RU"/>
        </w:rPr>
        <w:t>случая</w:t>
      </w:r>
      <w:r w:rsidR="00364D24" w:rsidRPr="0034661A">
        <w:rPr>
          <w:spacing w:val="-4"/>
          <w:lang w:val="ru-RU" w:eastAsia="ja-JP"/>
        </w:rPr>
        <w:t>,</w:t>
      </w:r>
      <w:r w:rsidR="00D54FE9" w:rsidRPr="0034661A">
        <w:rPr>
          <w:spacing w:val="-4"/>
          <w:lang w:val="ru-RU" w:eastAsia="ja-JP"/>
        </w:rPr>
        <w:t xml:space="preserve"> </w:t>
      </w:r>
      <w:r w:rsidR="00E55842" w:rsidRPr="0034661A">
        <w:rPr>
          <w:spacing w:val="-4"/>
          <w:lang w:val="ru-RU" w:eastAsia="ja-JP"/>
        </w:rPr>
        <w:t xml:space="preserve">которые затрагивают сети </w:t>
      </w:r>
      <w:proofErr w:type="spellStart"/>
      <w:r w:rsidR="00D54FE9" w:rsidRPr="0034661A">
        <w:rPr>
          <w:spacing w:val="-4"/>
          <w:lang w:val="ru-RU"/>
        </w:rPr>
        <w:t>LTE</w:t>
      </w:r>
      <w:proofErr w:type="spellEnd"/>
      <w:r w:rsidR="00D54FE9" w:rsidRPr="0034661A">
        <w:rPr>
          <w:spacing w:val="-4"/>
          <w:lang w:val="ru-RU"/>
        </w:rPr>
        <w:t>/</w:t>
      </w:r>
      <w:proofErr w:type="spellStart"/>
      <w:r w:rsidR="00D54FE9" w:rsidRPr="0034661A">
        <w:rPr>
          <w:spacing w:val="-4"/>
          <w:lang w:val="ru-RU"/>
        </w:rPr>
        <w:t>GSM</w:t>
      </w:r>
      <w:proofErr w:type="spellEnd"/>
      <w:r w:rsidR="00D54FE9" w:rsidRPr="0034661A">
        <w:rPr>
          <w:spacing w:val="-4"/>
          <w:lang w:val="ru-RU"/>
        </w:rPr>
        <w:t>/</w:t>
      </w:r>
      <w:proofErr w:type="spellStart"/>
      <w:r w:rsidR="00D54FE9" w:rsidRPr="0034661A">
        <w:rPr>
          <w:spacing w:val="-4"/>
          <w:lang w:val="ru-RU"/>
        </w:rPr>
        <w:t>UMTS</w:t>
      </w:r>
      <w:proofErr w:type="spellEnd"/>
      <w:r w:rsidR="00D54FE9" w:rsidRPr="0034661A">
        <w:rPr>
          <w:spacing w:val="-4"/>
          <w:lang w:val="ru-RU"/>
        </w:rPr>
        <w:t xml:space="preserve">, </w:t>
      </w:r>
      <w:r w:rsidR="00E55842" w:rsidRPr="0034661A">
        <w:rPr>
          <w:spacing w:val="-4"/>
          <w:lang w:val="ru-RU"/>
        </w:rPr>
        <w:t>морские применения</w:t>
      </w:r>
      <w:r w:rsidR="00D54FE9" w:rsidRPr="0034661A">
        <w:rPr>
          <w:spacing w:val="-4"/>
          <w:lang w:val="ru-RU"/>
        </w:rPr>
        <w:t xml:space="preserve"> (</w:t>
      </w:r>
      <w:proofErr w:type="spellStart"/>
      <w:r w:rsidR="00E55842" w:rsidRPr="0034661A">
        <w:rPr>
          <w:spacing w:val="-4"/>
          <w:lang w:val="ru-RU"/>
        </w:rPr>
        <w:t>Коспас</w:t>
      </w:r>
      <w:r w:rsidR="00D54FE9" w:rsidRPr="0034661A">
        <w:rPr>
          <w:spacing w:val="-4"/>
          <w:lang w:val="ru-RU"/>
        </w:rPr>
        <w:t>-</w:t>
      </w:r>
      <w:r w:rsidR="00E55842" w:rsidRPr="0034661A">
        <w:rPr>
          <w:spacing w:val="-4"/>
          <w:lang w:val="ru-RU"/>
        </w:rPr>
        <w:t>Сарсат</w:t>
      </w:r>
      <w:proofErr w:type="spellEnd"/>
      <w:r w:rsidR="00D54FE9" w:rsidRPr="0034661A">
        <w:rPr>
          <w:spacing w:val="-4"/>
          <w:lang w:val="ru-RU"/>
        </w:rPr>
        <w:t xml:space="preserve">), </w:t>
      </w:r>
      <w:r w:rsidR="00E55842" w:rsidRPr="0034661A">
        <w:rPr>
          <w:spacing w:val="-4"/>
          <w:lang w:val="ru-RU"/>
        </w:rPr>
        <w:t>звуковое и телевизионное вещание, цифровое звуковое радиовещание, сети полицейских/поисковых/</w:t>
      </w:r>
      <w:r w:rsidR="00364D24" w:rsidRPr="0034661A">
        <w:rPr>
          <w:spacing w:val="-4"/>
          <w:lang w:val="ru-RU"/>
        </w:rPr>
        <w:t xml:space="preserve"> </w:t>
      </w:r>
      <w:r w:rsidR="00E55842" w:rsidRPr="0034661A">
        <w:rPr>
          <w:spacing w:val="-4"/>
          <w:lang w:val="ru-RU"/>
        </w:rPr>
        <w:t>пожарных служб, воздушную радиосвязь</w:t>
      </w:r>
      <w:r w:rsidR="00D54FE9" w:rsidRPr="0034661A">
        <w:rPr>
          <w:spacing w:val="-4"/>
          <w:lang w:val="ru-RU"/>
        </w:rPr>
        <w:t xml:space="preserve">, </w:t>
      </w:r>
      <w:r w:rsidR="00E55842" w:rsidRPr="0034661A">
        <w:rPr>
          <w:spacing w:val="-4"/>
          <w:lang w:val="ru-RU"/>
        </w:rPr>
        <w:t>любительскую радиосвязь, полосы личной связи</w:t>
      </w:r>
      <w:r w:rsidR="00D54FE9" w:rsidRPr="0034661A">
        <w:rPr>
          <w:spacing w:val="-4"/>
          <w:lang w:val="ru-RU"/>
        </w:rPr>
        <w:t xml:space="preserve">, </w:t>
      </w:r>
      <w:proofErr w:type="spellStart"/>
      <w:r w:rsidR="00D54FE9" w:rsidRPr="0034661A">
        <w:rPr>
          <w:spacing w:val="-4"/>
          <w:lang w:val="ru-RU"/>
        </w:rPr>
        <w:t>PMR</w:t>
      </w:r>
      <w:proofErr w:type="spellEnd"/>
      <w:r w:rsidR="00D54FE9" w:rsidRPr="0034661A">
        <w:rPr>
          <w:spacing w:val="-4"/>
          <w:lang w:val="ru-RU"/>
        </w:rPr>
        <w:t xml:space="preserve">, </w:t>
      </w:r>
      <w:r w:rsidR="00E55842" w:rsidRPr="0034661A">
        <w:rPr>
          <w:spacing w:val="-4"/>
          <w:lang w:val="ru-RU"/>
        </w:rPr>
        <w:t>медицинские</w:t>
      </w:r>
      <w:r w:rsidR="00D54FE9" w:rsidRPr="0034661A">
        <w:rPr>
          <w:spacing w:val="-4"/>
          <w:lang w:val="ru-RU"/>
        </w:rPr>
        <w:t xml:space="preserve"> (</w:t>
      </w:r>
      <w:r w:rsidR="00E55842" w:rsidRPr="0034661A">
        <w:rPr>
          <w:spacing w:val="-4"/>
          <w:lang w:val="ru-RU"/>
        </w:rPr>
        <w:t>ультразвуковые</w:t>
      </w:r>
      <w:r w:rsidR="00D54FE9" w:rsidRPr="0034661A">
        <w:rPr>
          <w:spacing w:val="-4"/>
          <w:lang w:val="ru-RU"/>
        </w:rPr>
        <w:t>)</w:t>
      </w:r>
      <w:r w:rsidR="00E55842" w:rsidRPr="0034661A">
        <w:rPr>
          <w:spacing w:val="-4"/>
          <w:lang w:val="ru-RU"/>
        </w:rPr>
        <w:t xml:space="preserve"> приборы, беспроводные микрофоны и подвижную службу</w:t>
      </w:r>
      <w:r w:rsidR="00D54FE9" w:rsidRPr="0034661A">
        <w:rPr>
          <w:spacing w:val="-4"/>
          <w:lang w:val="ru-RU"/>
        </w:rPr>
        <w:t>.</w:t>
      </w:r>
      <w:bookmarkEnd w:id="21"/>
      <w:r w:rsidR="00D54FE9" w:rsidRPr="0034661A">
        <w:rPr>
          <w:spacing w:val="-4"/>
          <w:lang w:val="ru-RU"/>
        </w:rPr>
        <w:t xml:space="preserve"> </w:t>
      </w:r>
    </w:p>
    <w:p w14:paraId="2002CAF6" w14:textId="25005523" w:rsidR="00D54FE9" w:rsidRPr="0034661A" w:rsidRDefault="00B7118F" w:rsidP="0034661A">
      <w:pPr>
        <w:rPr>
          <w:spacing w:val="-2"/>
          <w:szCs w:val="24"/>
          <w:lang w:val="ru-RU"/>
        </w:rPr>
      </w:pPr>
      <w:bookmarkStart w:id="22" w:name="lt_pId025"/>
      <w:r w:rsidRPr="0034661A">
        <w:rPr>
          <w:spacing w:val="-2"/>
          <w:lang w:val="ru-RU"/>
        </w:rPr>
        <w:t xml:space="preserve">Исследования, </w:t>
      </w:r>
      <w:r w:rsidR="008B0319" w:rsidRPr="0034661A">
        <w:rPr>
          <w:spacing w:val="-2"/>
          <w:lang w:val="ru-RU"/>
        </w:rPr>
        <w:t>представленные в</w:t>
      </w:r>
      <w:r w:rsidRPr="0034661A">
        <w:rPr>
          <w:spacing w:val="-2"/>
          <w:lang w:val="ru-RU"/>
        </w:rPr>
        <w:t xml:space="preserve"> Документе </w:t>
      </w:r>
      <w:hyperlink r:id="rId9" w:history="1">
        <w:r w:rsidR="009A4C24" w:rsidRPr="009A4C24">
          <w:rPr>
            <w:rStyle w:val="Hyperlink"/>
            <w:lang w:val="ru-RU"/>
          </w:rPr>
          <w:t>1</w:t>
        </w:r>
        <w:r w:rsidR="009A4C24" w:rsidRPr="007A05B8">
          <w:rPr>
            <w:rStyle w:val="Hyperlink"/>
          </w:rPr>
          <w:t>A</w:t>
        </w:r>
        <w:r w:rsidR="009A4C24" w:rsidRPr="009A4C24">
          <w:rPr>
            <w:rStyle w:val="Hyperlink"/>
            <w:lang w:val="ru-RU"/>
          </w:rPr>
          <w:t>/171</w:t>
        </w:r>
      </w:hyperlink>
      <w:r w:rsidRPr="0034661A">
        <w:rPr>
          <w:spacing w:val="-2"/>
          <w:lang w:val="ru-RU"/>
        </w:rPr>
        <w:t xml:space="preserve">, </w:t>
      </w:r>
      <w:r w:rsidR="008B0319" w:rsidRPr="0034661A">
        <w:rPr>
          <w:spacing w:val="-2"/>
          <w:lang w:val="ru-RU"/>
        </w:rPr>
        <w:t>показывают, что обнаруживались</w:t>
      </w:r>
      <w:r w:rsidRPr="0034661A">
        <w:rPr>
          <w:spacing w:val="-2"/>
          <w:lang w:val="ru-RU"/>
        </w:rPr>
        <w:t xml:space="preserve"> помех в полосе шириной несколько сот</w:t>
      </w:r>
      <w:r w:rsidR="008B0319" w:rsidRPr="0034661A">
        <w:rPr>
          <w:spacing w:val="-2"/>
          <w:lang w:val="ru-RU"/>
        </w:rPr>
        <w:t>ен</w:t>
      </w:r>
      <w:r w:rsidRPr="0034661A">
        <w:rPr>
          <w:spacing w:val="-2"/>
          <w:lang w:val="ru-RU"/>
        </w:rPr>
        <w:t xml:space="preserve"> МГц, которые воздействуют на каналы воздушной радиосвязи </w:t>
      </w:r>
      <w:r w:rsidR="00D54FE9" w:rsidRPr="0034661A">
        <w:rPr>
          <w:spacing w:val="-2"/>
          <w:szCs w:val="24"/>
          <w:lang w:val="ru-RU"/>
        </w:rPr>
        <w:t>(119</w:t>
      </w:r>
      <w:r w:rsidRPr="0034661A">
        <w:rPr>
          <w:spacing w:val="-2"/>
          <w:szCs w:val="24"/>
          <w:lang w:val="ru-RU"/>
        </w:rPr>
        <w:t>,</w:t>
      </w:r>
      <w:r w:rsidR="00D54FE9" w:rsidRPr="0034661A">
        <w:rPr>
          <w:spacing w:val="-2"/>
          <w:szCs w:val="24"/>
          <w:lang w:val="ru-RU"/>
        </w:rPr>
        <w:t>975</w:t>
      </w:r>
      <w:r w:rsidRPr="0034661A">
        <w:rPr>
          <w:spacing w:val="-2"/>
          <w:szCs w:val="24"/>
          <w:lang w:val="ru-RU"/>
        </w:rPr>
        <w:t>;</w:t>
      </w:r>
      <w:r w:rsidR="00D54FE9" w:rsidRPr="0034661A">
        <w:rPr>
          <w:spacing w:val="-2"/>
          <w:szCs w:val="24"/>
          <w:lang w:val="ru-RU"/>
        </w:rPr>
        <w:t xml:space="preserve"> 127</w:t>
      </w:r>
      <w:r w:rsidRPr="0034661A">
        <w:rPr>
          <w:spacing w:val="-2"/>
          <w:szCs w:val="24"/>
          <w:lang w:val="ru-RU"/>
        </w:rPr>
        <w:t>,</w:t>
      </w:r>
      <w:r w:rsidR="00D54FE9" w:rsidRPr="0034661A">
        <w:rPr>
          <w:spacing w:val="-2"/>
          <w:szCs w:val="24"/>
          <w:lang w:val="ru-RU"/>
        </w:rPr>
        <w:t>8</w:t>
      </w:r>
      <w:r w:rsidRPr="0034661A">
        <w:rPr>
          <w:spacing w:val="-2"/>
          <w:szCs w:val="24"/>
          <w:lang w:val="ru-RU"/>
        </w:rPr>
        <w:t>;</w:t>
      </w:r>
      <w:r w:rsidR="00D54FE9" w:rsidRPr="0034661A">
        <w:rPr>
          <w:spacing w:val="-2"/>
          <w:szCs w:val="24"/>
          <w:lang w:val="ru-RU"/>
        </w:rPr>
        <w:t xml:space="preserve"> 306</w:t>
      </w:r>
      <w:r w:rsidRPr="0034661A">
        <w:rPr>
          <w:spacing w:val="-2"/>
          <w:szCs w:val="24"/>
          <w:lang w:val="ru-RU"/>
        </w:rPr>
        <w:t>,</w:t>
      </w:r>
      <w:r w:rsidR="00D54FE9" w:rsidRPr="0034661A">
        <w:rPr>
          <w:spacing w:val="-2"/>
          <w:szCs w:val="24"/>
          <w:lang w:val="ru-RU"/>
        </w:rPr>
        <w:t xml:space="preserve">2 </w:t>
      </w:r>
      <w:r w:rsidRPr="0034661A">
        <w:rPr>
          <w:spacing w:val="-2"/>
          <w:szCs w:val="24"/>
          <w:lang w:val="ru-RU"/>
        </w:rPr>
        <w:t>и</w:t>
      </w:r>
      <w:r w:rsidR="00D54FE9" w:rsidRPr="0034661A">
        <w:rPr>
          <w:spacing w:val="-2"/>
          <w:szCs w:val="24"/>
          <w:lang w:val="ru-RU"/>
        </w:rPr>
        <w:t xml:space="preserve"> 353</w:t>
      </w:r>
      <w:r w:rsidRPr="0034661A">
        <w:rPr>
          <w:spacing w:val="-2"/>
          <w:szCs w:val="24"/>
          <w:lang w:val="ru-RU"/>
        </w:rPr>
        <w:t>,</w:t>
      </w:r>
      <w:r w:rsidR="00D54FE9" w:rsidRPr="0034661A">
        <w:rPr>
          <w:spacing w:val="-2"/>
          <w:szCs w:val="24"/>
          <w:lang w:val="ru-RU"/>
        </w:rPr>
        <w:t>5</w:t>
      </w:r>
      <w:r w:rsidRPr="0034661A">
        <w:rPr>
          <w:spacing w:val="-2"/>
          <w:szCs w:val="24"/>
          <w:lang w:val="ru-RU"/>
        </w:rPr>
        <w:t> МГц</w:t>
      </w:r>
      <w:r w:rsidR="00D54FE9" w:rsidRPr="0034661A">
        <w:rPr>
          <w:spacing w:val="-2"/>
          <w:szCs w:val="24"/>
          <w:lang w:val="ru-RU"/>
        </w:rPr>
        <w:t>).</w:t>
      </w:r>
      <w:bookmarkEnd w:id="22"/>
      <w:r w:rsidR="00D54FE9" w:rsidRPr="0034661A">
        <w:rPr>
          <w:spacing w:val="-2"/>
          <w:szCs w:val="24"/>
          <w:lang w:val="ru-RU"/>
        </w:rPr>
        <w:t xml:space="preserve"> </w:t>
      </w:r>
      <w:bookmarkStart w:id="23" w:name="lt_pId026"/>
      <w:r w:rsidRPr="0034661A">
        <w:rPr>
          <w:spacing w:val="-2"/>
          <w:szCs w:val="24"/>
          <w:lang w:val="ru-RU"/>
        </w:rPr>
        <w:t xml:space="preserve">Было определено, что источником </w:t>
      </w:r>
      <w:r w:rsidR="008B0319" w:rsidRPr="0034661A">
        <w:rPr>
          <w:spacing w:val="-2"/>
          <w:szCs w:val="24"/>
          <w:lang w:val="ru-RU"/>
        </w:rPr>
        <w:t xml:space="preserve">этих помех </w:t>
      </w:r>
      <w:r w:rsidR="00220645" w:rsidRPr="0034661A">
        <w:rPr>
          <w:spacing w:val="-2"/>
          <w:szCs w:val="24"/>
          <w:lang w:val="ru-RU"/>
        </w:rPr>
        <w:t>являлось</w:t>
      </w:r>
      <w:r w:rsidR="008B0319" w:rsidRPr="0034661A">
        <w:rPr>
          <w:spacing w:val="-2"/>
          <w:szCs w:val="24"/>
          <w:lang w:val="ru-RU"/>
        </w:rPr>
        <w:t xml:space="preserve"> светодиодное освещение, работавшее на </w:t>
      </w:r>
      <w:r w:rsidR="00220645" w:rsidRPr="0034661A">
        <w:rPr>
          <w:spacing w:val="-2"/>
          <w:szCs w:val="24"/>
          <w:lang w:val="ru-RU"/>
        </w:rPr>
        <w:t>удалении</w:t>
      </w:r>
      <w:r w:rsidR="008B0319" w:rsidRPr="0034661A">
        <w:rPr>
          <w:spacing w:val="-2"/>
          <w:szCs w:val="24"/>
          <w:lang w:val="ru-RU"/>
        </w:rPr>
        <w:t xml:space="preserve"> около</w:t>
      </w:r>
      <w:r w:rsidR="00D54FE9" w:rsidRPr="0034661A">
        <w:rPr>
          <w:spacing w:val="-2"/>
          <w:szCs w:val="24"/>
          <w:lang w:val="ru-RU"/>
        </w:rPr>
        <w:t xml:space="preserve"> 2</w:t>
      </w:r>
      <w:r w:rsidR="008B0319" w:rsidRPr="0034661A">
        <w:rPr>
          <w:spacing w:val="-2"/>
          <w:szCs w:val="24"/>
          <w:lang w:val="ru-RU"/>
        </w:rPr>
        <w:t>,</w:t>
      </w:r>
      <w:r w:rsidR="00D54FE9" w:rsidRPr="0034661A">
        <w:rPr>
          <w:spacing w:val="-2"/>
          <w:szCs w:val="24"/>
          <w:lang w:val="ru-RU"/>
        </w:rPr>
        <w:t>5</w:t>
      </w:r>
      <w:r w:rsidR="008B0319" w:rsidRPr="0034661A">
        <w:rPr>
          <w:spacing w:val="-2"/>
          <w:szCs w:val="24"/>
          <w:lang w:val="ru-RU"/>
        </w:rPr>
        <w:t> км</w:t>
      </w:r>
      <w:r w:rsidR="00D54FE9" w:rsidRPr="0034661A">
        <w:rPr>
          <w:spacing w:val="-2"/>
          <w:szCs w:val="24"/>
          <w:lang w:val="ru-RU"/>
        </w:rPr>
        <w:t>.</w:t>
      </w:r>
      <w:bookmarkEnd w:id="23"/>
      <w:r w:rsidR="00D54FE9" w:rsidRPr="0034661A">
        <w:rPr>
          <w:spacing w:val="-2"/>
          <w:szCs w:val="24"/>
          <w:lang w:val="ru-RU"/>
        </w:rPr>
        <w:t xml:space="preserve"> </w:t>
      </w:r>
      <w:bookmarkStart w:id="24" w:name="lt_pId027"/>
      <w:r w:rsidR="008B0319" w:rsidRPr="0034661A">
        <w:rPr>
          <w:spacing w:val="-2"/>
          <w:szCs w:val="24"/>
          <w:lang w:val="ru-RU"/>
        </w:rPr>
        <w:t xml:space="preserve">Другие системы, например </w:t>
      </w:r>
      <w:proofErr w:type="spellStart"/>
      <w:r w:rsidR="008B0319" w:rsidRPr="0034661A">
        <w:rPr>
          <w:spacing w:val="-2"/>
          <w:szCs w:val="24"/>
          <w:lang w:val="ru-RU"/>
        </w:rPr>
        <w:t>ГНСС</w:t>
      </w:r>
      <w:proofErr w:type="spellEnd"/>
      <w:r w:rsidR="008B0319" w:rsidRPr="0034661A">
        <w:rPr>
          <w:spacing w:val="-2"/>
          <w:szCs w:val="24"/>
          <w:lang w:val="ru-RU"/>
        </w:rPr>
        <w:t xml:space="preserve">, </w:t>
      </w:r>
      <w:r w:rsidR="00220645" w:rsidRPr="0034661A">
        <w:rPr>
          <w:spacing w:val="-2"/>
          <w:szCs w:val="24"/>
          <w:lang w:val="ru-RU"/>
        </w:rPr>
        <w:t>рассматривались в документе как весьма ограниченные минимальным уровнем шума, и для того чтобы защитить такие системы, источники помех должны быть ограничены так, чтобы они не создавали неприемлемого увеличения минимального уровня шума, при этом в документе подчеркивается, что речь идет не только об отдельных источниках, но также о совокупных воздействиях потенциально мешающих сетей</w:t>
      </w:r>
      <w:r w:rsidR="00D54FE9" w:rsidRPr="0034661A">
        <w:rPr>
          <w:spacing w:val="-2"/>
          <w:lang w:val="ru-RU"/>
        </w:rPr>
        <w:t>.</w:t>
      </w:r>
      <w:bookmarkEnd w:id="24"/>
    </w:p>
    <w:p w14:paraId="2631019B" w14:textId="52A545D7" w:rsidR="00D54FE9" w:rsidRPr="0034661A" w:rsidRDefault="00CF5987" w:rsidP="0034661A">
      <w:pPr>
        <w:rPr>
          <w:lang w:val="ru-RU"/>
        </w:rPr>
      </w:pPr>
      <w:bookmarkStart w:id="25" w:name="lt_pId028"/>
      <w:r w:rsidRPr="0034661A">
        <w:rPr>
          <w:lang w:val="ru-RU"/>
        </w:rPr>
        <w:t xml:space="preserve">В Документе </w:t>
      </w:r>
      <w:hyperlink r:id="rId10" w:history="1">
        <w:r w:rsidR="009A4C24" w:rsidRPr="009A4C24">
          <w:rPr>
            <w:rStyle w:val="Hyperlink"/>
            <w:lang w:val="ru-RU"/>
          </w:rPr>
          <w:t>5</w:t>
        </w:r>
        <w:r w:rsidR="009A4C24" w:rsidRPr="007A05B8">
          <w:rPr>
            <w:rStyle w:val="Hyperlink"/>
          </w:rPr>
          <w:t>B</w:t>
        </w:r>
        <w:r w:rsidR="009A4C24" w:rsidRPr="009A4C24">
          <w:rPr>
            <w:rStyle w:val="Hyperlink"/>
            <w:lang w:val="ru-RU"/>
          </w:rPr>
          <w:t>/700</w:t>
        </w:r>
      </w:hyperlink>
      <w:r w:rsidRPr="0034661A">
        <w:rPr>
          <w:lang w:val="ru-RU"/>
        </w:rPr>
        <w:t xml:space="preserve"> рассматривается в</w:t>
      </w:r>
      <w:r w:rsidR="00220645" w:rsidRPr="0034661A">
        <w:rPr>
          <w:lang w:val="ru-RU"/>
        </w:rPr>
        <w:t xml:space="preserve">лияние помех от светодиодного освещения </w:t>
      </w:r>
      <w:r w:rsidRPr="0034661A">
        <w:rPr>
          <w:lang w:val="ru-RU"/>
        </w:rPr>
        <w:t>на бортовое оборудование морских судов с учетом сообщений о неудовлетворительном приеме на морских частотах диапазона ОВЧ, используемых для Глобальной морской системы для случаев бедствия и обеспечения безопасности (ГМСББ)</w:t>
      </w:r>
      <w:r w:rsidR="00D54FE9" w:rsidRPr="0034661A">
        <w:rPr>
          <w:lang w:val="ru-RU"/>
        </w:rPr>
        <w:t xml:space="preserve">, </w:t>
      </w:r>
      <w:r w:rsidRPr="0034661A">
        <w:rPr>
          <w:lang w:val="ru-RU"/>
        </w:rPr>
        <w:t>операций поиска и спасания, радиотелефонов, цифрового избирательного вызова (</w:t>
      </w:r>
      <w:proofErr w:type="spellStart"/>
      <w:r w:rsidRPr="0034661A">
        <w:rPr>
          <w:lang w:val="ru-RU"/>
        </w:rPr>
        <w:t>ЦИВ</w:t>
      </w:r>
      <w:proofErr w:type="spellEnd"/>
      <w:r w:rsidRPr="0034661A">
        <w:rPr>
          <w:lang w:val="ru-RU"/>
        </w:rPr>
        <w:t>) и автоматической системы опознавания</w:t>
      </w:r>
      <w:r w:rsidR="00D54FE9" w:rsidRPr="0034661A">
        <w:rPr>
          <w:lang w:val="ru-RU"/>
        </w:rPr>
        <w:t xml:space="preserve"> (</w:t>
      </w:r>
      <w:proofErr w:type="spellStart"/>
      <w:r w:rsidR="00D54FE9" w:rsidRPr="0034661A">
        <w:rPr>
          <w:lang w:val="ru-RU"/>
        </w:rPr>
        <w:t>AIS</w:t>
      </w:r>
      <w:proofErr w:type="spellEnd"/>
      <w:r w:rsidR="00D54FE9" w:rsidRPr="0034661A">
        <w:rPr>
          <w:lang w:val="ru-RU"/>
        </w:rPr>
        <w:t>).</w:t>
      </w:r>
      <w:bookmarkEnd w:id="25"/>
      <w:r w:rsidR="00D54FE9" w:rsidRPr="0034661A">
        <w:rPr>
          <w:lang w:val="ru-RU"/>
        </w:rPr>
        <w:t xml:space="preserve"> </w:t>
      </w:r>
      <w:bookmarkStart w:id="26" w:name="lt_pId029"/>
      <w:r w:rsidRPr="0034661A">
        <w:rPr>
          <w:lang w:val="ru-RU"/>
        </w:rPr>
        <w:t>Сделан вывод, что эта недавно выявленная проблема представляет значительную повсеместную опасность для безопасности на море, так как</w:t>
      </w:r>
      <w:r w:rsidR="00364D24" w:rsidRPr="0034661A">
        <w:rPr>
          <w:lang w:val="ru-RU"/>
        </w:rPr>
        <w:t>,</w:t>
      </w:r>
      <w:r w:rsidRPr="0034661A">
        <w:rPr>
          <w:lang w:val="ru-RU"/>
        </w:rPr>
        <w:t xml:space="preserve"> по существу</w:t>
      </w:r>
      <w:r w:rsidR="00364D24" w:rsidRPr="0034661A">
        <w:rPr>
          <w:lang w:val="ru-RU"/>
        </w:rPr>
        <w:t>,</w:t>
      </w:r>
      <w:r w:rsidRPr="0034661A">
        <w:rPr>
          <w:lang w:val="ru-RU"/>
        </w:rPr>
        <w:t xml:space="preserve"> происходит ослепление приемников в </w:t>
      </w:r>
      <w:proofErr w:type="spellStart"/>
      <w:r w:rsidR="00D54FE9" w:rsidRPr="0034661A">
        <w:rPr>
          <w:lang w:val="ru-RU"/>
        </w:rPr>
        <w:t>AIS</w:t>
      </w:r>
      <w:proofErr w:type="spellEnd"/>
      <w:r w:rsidR="00D54FE9" w:rsidRPr="0034661A">
        <w:rPr>
          <w:lang w:val="ru-RU"/>
        </w:rPr>
        <w:t xml:space="preserve"> </w:t>
      </w:r>
      <w:r w:rsidR="00F74931" w:rsidRPr="0034661A">
        <w:rPr>
          <w:lang w:val="ru-RU"/>
        </w:rPr>
        <w:t>и морских радиостанций, используемых для ГМСББ</w:t>
      </w:r>
      <w:r w:rsidR="00D54FE9" w:rsidRPr="0034661A">
        <w:rPr>
          <w:lang w:val="ru-RU"/>
        </w:rPr>
        <w:t>.</w:t>
      </w:r>
      <w:bookmarkEnd w:id="26"/>
      <w:r w:rsidR="00D54FE9" w:rsidRPr="0034661A">
        <w:rPr>
          <w:lang w:val="ru-RU"/>
        </w:rPr>
        <w:t xml:space="preserve"> </w:t>
      </w:r>
      <w:bookmarkStart w:id="27" w:name="lt_pId030"/>
      <w:r w:rsidR="00F74931" w:rsidRPr="0034661A">
        <w:rPr>
          <w:lang w:val="ru-RU"/>
        </w:rPr>
        <w:t>В Документе </w:t>
      </w:r>
      <w:hyperlink r:id="rId11" w:history="1">
        <w:r w:rsidR="009A4C24" w:rsidRPr="009A4C24">
          <w:rPr>
            <w:rStyle w:val="Hyperlink"/>
            <w:lang w:val="ru-RU"/>
          </w:rPr>
          <w:t>5</w:t>
        </w:r>
        <w:r w:rsidR="009A4C24" w:rsidRPr="007A05B8">
          <w:rPr>
            <w:rStyle w:val="Hyperlink"/>
          </w:rPr>
          <w:t>B</w:t>
        </w:r>
        <w:r w:rsidR="009A4C24" w:rsidRPr="009A4C24">
          <w:rPr>
            <w:rStyle w:val="Hyperlink"/>
            <w:lang w:val="ru-RU"/>
          </w:rPr>
          <w:t>/369</w:t>
        </w:r>
      </w:hyperlink>
      <w:r w:rsidR="00D54FE9" w:rsidRPr="0034661A">
        <w:rPr>
          <w:lang w:val="ru-RU"/>
        </w:rPr>
        <w:t xml:space="preserve"> </w:t>
      </w:r>
      <w:r w:rsidR="00F74931" w:rsidRPr="0034661A">
        <w:rPr>
          <w:lang w:val="ru-RU"/>
        </w:rPr>
        <w:t xml:space="preserve">рассматривается также общее увеличение уровня </w:t>
      </w:r>
      <w:proofErr w:type="spellStart"/>
      <w:r w:rsidR="00F74931" w:rsidRPr="0034661A">
        <w:rPr>
          <w:lang w:val="ru-RU"/>
        </w:rPr>
        <w:t>ВЧ</w:t>
      </w:r>
      <w:proofErr w:type="spellEnd"/>
      <w:r w:rsidR="00BA6405" w:rsidRPr="0034661A">
        <w:rPr>
          <w:lang w:val="ru-RU"/>
        </w:rPr>
        <w:t>-радио</w:t>
      </w:r>
      <w:r w:rsidR="00F74931" w:rsidRPr="0034661A">
        <w:rPr>
          <w:lang w:val="ru-RU"/>
        </w:rPr>
        <w:t>шума на море</w:t>
      </w:r>
      <w:r w:rsidR="00D54FE9" w:rsidRPr="0034661A">
        <w:rPr>
          <w:lang w:val="ru-RU"/>
        </w:rPr>
        <w:t>.</w:t>
      </w:r>
      <w:bookmarkEnd w:id="27"/>
    </w:p>
    <w:p w14:paraId="411760AA" w14:textId="6B6210F4" w:rsidR="00D54FE9" w:rsidRPr="0034661A" w:rsidRDefault="00BA6405" w:rsidP="0034661A">
      <w:pPr>
        <w:rPr>
          <w:rStyle w:val="tlid-translation"/>
          <w:lang w:val="ru-RU"/>
        </w:rPr>
      </w:pPr>
      <w:bookmarkStart w:id="28" w:name="lt_pId031"/>
      <w:r w:rsidRPr="0034661A">
        <w:rPr>
          <w:szCs w:val="24"/>
          <w:lang w:val="ru-RU" w:eastAsia="pt-BR"/>
        </w:rPr>
        <w:t>В</w:t>
      </w:r>
      <w:r w:rsidR="00D54FE9" w:rsidRPr="0034661A">
        <w:rPr>
          <w:szCs w:val="24"/>
          <w:lang w:val="ru-RU" w:eastAsia="pt-BR"/>
        </w:rPr>
        <w:t xml:space="preserve"> 2019</w:t>
      </w:r>
      <w:r w:rsidRPr="0034661A">
        <w:rPr>
          <w:szCs w:val="24"/>
          <w:lang w:val="ru-RU" w:eastAsia="pt-BR"/>
        </w:rPr>
        <w:t> году</w:t>
      </w:r>
      <w:r w:rsidR="002153A4" w:rsidRPr="0034661A">
        <w:rPr>
          <w:szCs w:val="24"/>
          <w:lang w:val="ru-RU" w:eastAsia="pt-BR"/>
        </w:rPr>
        <w:t xml:space="preserve"> проводилась оценка излучаемых бытовыми приборами электромагнитных помех для сети</w:t>
      </w:r>
      <w:r w:rsidR="00D54FE9" w:rsidRPr="0034661A">
        <w:rPr>
          <w:szCs w:val="24"/>
          <w:lang w:val="ru-RU" w:eastAsia="pt-BR"/>
        </w:rPr>
        <w:t xml:space="preserve"> </w:t>
      </w:r>
      <w:proofErr w:type="spellStart"/>
      <w:r w:rsidR="00D54FE9" w:rsidRPr="0034661A">
        <w:rPr>
          <w:szCs w:val="24"/>
          <w:lang w:val="ru-RU" w:eastAsia="pt-BR"/>
        </w:rPr>
        <w:t>IoT</w:t>
      </w:r>
      <w:proofErr w:type="spellEnd"/>
      <w:r w:rsidR="002153A4" w:rsidRPr="0034661A">
        <w:rPr>
          <w:szCs w:val="24"/>
          <w:lang w:val="ru-RU" w:eastAsia="pt-BR"/>
        </w:rPr>
        <w:t xml:space="preserve">, результаты </w:t>
      </w:r>
      <w:r w:rsidR="002153A4" w:rsidRPr="0034661A">
        <w:rPr>
          <w:lang w:val="ru-RU"/>
        </w:rPr>
        <w:t>которой</w:t>
      </w:r>
      <w:r w:rsidR="002153A4" w:rsidRPr="0034661A">
        <w:rPr>
          <w:szCs w:val="24"/>
          <w:lang w:val="ru-RU" w:eastAsia="pt-BR"/>
        </w:rPr>
        <w:t xml:space="preserve"> приведены в </w:t>
      </w:r>
      <w:hyperlink r:id="rId12" w:history="1">
        <w:r w:rsidR="009A4C24">
          <w:rPr>
            <w:rStyle w:val="Hyperlink"/>
            <w:szCs w:val="24"/>
            <w:lang w:val="ru-RU" w:eastAsia="pt-BR"/>
          </w:rPr>
          <w:t>Приложении</w:t>
        </w:r>
        <w:r w:rsidR="009A4C24" w:rsidRPr="009A4C24">
          <w:rPr>
            <w:rStyle w:val="Hyperlink"/>
            <w:szCs w:val="24"/>
            <w:lang w:val="ru-RU" w:eastAsia="pt-BR"/>
          </w:rPr>
          <w:t xml:space="preserve"> 12</w:t>
        </w:r>
      </w:hyperlink>
      <w:r w:rsidR="002153A4" w:rsidRPr="0034661A">
        <w:rPr>
          <w:rStyle w:val="Hyperlink"/>
          <w:color w:val="auto"/>
          <w:szCs w:val="24"/>
          <w:u w:val="none"/>
          <w:lang w:val="ru-RU" w:eastAsia="pt-BR"/>
        </w:rPr>
        <w:t xml:space="preserve"> к </w:t>
      </w:r>
      <w:r w:rsidR="002153A4" w:rsidRPr="0034661A">
        <w:rPr>
          <w:szCs w:val="24"/>
          <w:lang w:val="ru-RU" w:eastAsia="pt-BR"/>
        </w:rPr>
        <w:t>Документу </w:t>
      </w:r>
      <w:proofErr w:type="spellStart"/>
      <w:r w:rsidR="00D54FE9" w:rsidRPr="0034661A">
        <w:rPr>
          <w:szCs w:val="24"/>
          <w:lang w:val="ru-RU" w:eastAsia="pt-BR"/>
        </w:rPr>
        <w:t>1A</w:t>
      </w:r>
      <w:proofErr w:type="spellEnd"/>
      <w:r w:rsidR="00D54FE9" w:rsidRPr="0034661A">
        <w:rPr>
          <w:szCs w:val="24"/>
          <w:lang w:val="ru-RU" w:eastAsia="pt-BR"/>
        </w:rPr>
        <w:t>/454</w:t>
      </w:r>
      <w:bookmarkEnd w:id="28"/>
      <w:r w:rsidR="00D54FE9" w:rsidRPr="0034661A">
        <w:rPr>
          <w:szCs w:val="24"/>
          <w:lang w:val="ru-RU" w:eastAsia="pt-BR"/>
        </w:rPr>
        <w:t xml:space="preserve"> </w:t>
      </w:r>
      <w:bookmarkStart w:id="29" w:name="lt_pId032"/>
      <w:r w:rsidR="002153A4" w:rsidRPr="0034661A">
        <w:rPr>
          <w:szCs w:val="24"/>
          <w:lang w:val="ru-RU" w:eastAsia="pt-BR"/>
        </w:rPr>
        <w:t>В этом исследовании рассматривалось влияние указанных помех на индикацию уровня принимаемого сигнала</w:t>
      </w:r>
      <w:r w:rsidR="00D54FE9" w:rsidRPr="0034661A">
        <w:rPr>
          <w:szCs w:val="24"/>
          <w:lang w:val="ru-RU"/>
        </w:rPr>
        <w:t xml:space="preserve"> (</w:t>
      </w:r>
      <w:proofErr w:type="spellStart"/>
      <w:r w:rsidR="00D54FE9" w:rsidRPr="0034661A">
        <w:rPr>
          <w:szCs w:val="24"/>
          <w:lang w:val="ru-RU"/>
        </w:rPr>
        <w:t>RSSI</w:t>
      </w:r>
      <w:proofErr w:type="spellEnd"/>
      <w:r w:rsidR="00D54FE9" w:rsidRPr="0034661A">
        <w:rPr>
          <w:szCs w:val="24"/>
          <w:lang w:val="ru-RU"/>
        </w:rPr>
        <w:t xml:space="preserve">) </w:t>
      </w:r>
      <w:r w:rsidR="002153A4" w:rsidRPr="0034661A">
        <w:rPr>
          <w:szCs w:val="24"/>
          <w:lang w:val="ru-RU"/>
        </w:rPr>
        <w:t>и</w:t>
      </w:r>
      <w:r w:rsidR="00D54FE9" w:rsidRPr="0034661A">
        <w:rPr>
          <w:szCs w:val="24"/>
          <w:lang w:val="ru-RU"/>
        </w:rPr>
        <w:t xml:space="preserve"> </w:t>
      </w:r>
      <w:r w:rsidR="002153A4" w:rsidRPr="0034661A">
        <w:rPr>
          <w:szCs w:val="24"/>
          <w:lang w:val="ru-RU"/>
        </w:rPr>
        <w:t>коэффициент пакетных ошибок</w:t>
      </w:r>
      <w:r w:rsidR="00D54FE9" w:rsidRPr="0034661A">
        <w:rPr>
          <w:szCs w:val="24"/>
          <w:lang w:val="ru-RU"/>
        </w:rPr>
        <w:t xml:space="preserve"> (</w:t>
      </w:r>
      <w:proofErr w:type="spellStart"/>
      <w:r w:rsidR="00D54FE9" w:rsidRPr="0034661A">
        <w:rPr>
          <w:szCs w:val="24"/>
          <w:lang w:val="ru-RU"/>
        </w:rPr>
        <w:t>PER</w:t>
      </w:r>
      <w:proofErr w:type="spellEnd"/>
      <w:r w:rsidR="00D54FE9" w:rsidRPr="0034661A">
        <w:rPr>
          <w:szCs w:val="24"/>
          <w:lang w:val="ru-RU"/>
        </w:rPr>
        <w:t xml:space="preserve">) </w:t>
      </w:r>
      <w:r w:rsidR="002153A4" w:rsidRPr="0034661A">
        <w:rPr>
          <w:szCs w:val="24"/>
          <w:lang w:val="ru-RU"/>
        </w:rPr>
        <w:t>в беспроводн</w:t>
      </w:r>
      <w:r w:rsidR="00364D24" w:rsidRPr="0034661A">
        <w:rPr>
          <w:szCs w:val="24"/>
          <w:lang w:val="ru-RU"/>
        </w:rPr>
        <w:t>ой</w:t>
      </w:r>
      <w:r w:rsidR="002153A4" w:rsidRPr="0034661A">
        <w:rPr>
          <w:szCs w:val="24"/>
          <w:lang w:val="ru-RU"/>
        </w:rPr>
        <w:t xml:space="preserve"> сенсорной сети на частоте около</w:t>
      </w:r>
      <w:r w:rsidR="00D54FE9" w:rsidRPr="0034661A">
        <w:rPr>
          <w:szCs w:val="24"/>
          <w:lang w:val="ru-RU"/>
        </w:rPr>
        <w:t xml:space="preserve"> </w:t>
      </w:r>
      <w:r w:rsidR="00D54FE9" w:rsidRPr="0034661A">
        <w:rPr>
          <w:rStyle w:val="tlid-translation"/>
          <w:lang w:val="ru-RU"/>
        </w:rPr>
        <w:t>915</w:t>
      </w:r>
      <w:r w:rsidR="002153A4" w:rsidRPr="0034661A">
        <w:rPr>
          <w:rStyle w:val="tlid-translation"/>
          <w:lang w:val="ru-RU"/>
        </w:rPr>
        <w:t> МГц</w:t>
      </w:r>
      <w:r w:rsidR="00D54FE9" w:rsidRPr="0034661A">
        <w:rPr>
          <w:rStyle w:val="tlid-translation"/>
          <w:lang w:val="ru-RU"/>
        </w:rPr>
        <w:t>.</w:t>
      </w:r>
      <w:bookmarkEnd w:id="29"/>
      <w:r w:rsidR="00D54FE9" w:rsidRPr="0034661A">
        <w:rPr>
          <w:rStyle w:val="tlid-translation"/>
          <w:lang w:val="ru-RU"/>
        </w:rPr>
        <w:t xml:space="preserve"> </w:t>
      </w:r>
    </w:p>
    <w:p w14:paraId="38E42CEE" w14:textId="4FCC4FB9" w:rsidR="00D54FE9" w:rsidRPr="0034661A" w:rsidRDefault="002153A4" w:rsidP="0034661A">
      <w:pPr>
        <w:rPr>
          <w:lang w:val="ru-RU"/>
        </w:rPr>
      </w:pPr>
      <w:bookmarkStart w:id="30" w:name="lt_pId033"/>
      <w:r w:rsidRPr="0034661A">
        <w:rPr>
          <w:rStyle w:val="tlid-translation"/>
          <w:lang w:val="ru-RU"/>
        </w:rPr>
        <w:t>Радиовещательные службы также затронуты, как показано в Документе </w:t>
      </w:r>
      <w:hyperlink r:id="rId13" w:history="1">
        <w:r w:rsidR="009A4C24" w:rsidRPr="009A4C24">
          <w:rPr>
            <w:rStyle w:val="Hyperlink"/>
            <w:lang w:val="ru-RU"/>
          </w:rPr>
          <w:t>1</w:t>
        </w:r>
        <w:r w:rsidR="009A4C24" w:rsidRPr="007A05B8">
          <w:rPr>
            <w:rStyle w:val="Hyperlink"/>
          </w:rPr>
          <w:t>A</w:t>
        </w:r>
        <w:r w:rsidR="009A4C24" w:rsidRPr="009A4C24">
          <w:rPr>
            <w:rStyle w:val="Hyperlink"/>
            <w:lang w:val="ru-RU"/>
          </w:rPr>
          <w:t>/55</w:t>
        </w:r>
      </w:hyperlink>
      <w:r w:rsidRPr="0034661A">
        <w:rPr>
          <w:lang w:val="ru-RU"/>
        </w:rPr>
        <w:t>, и в 2018 году МСЭ провел семинар-практикум</w:t>
      </w:r>
      <w:r w:rsidR="00D54FE9" w:rsidRPr="0034661A">
        <w:rPr>
          <w:lang w:val="ru-RU"/>
        </w:rPr>
        <w:t xml:space="preserve"> (</w:t>
      </w:r>
      <w:r w:rsidRPr="0034661A">
        <w:rPr>
          <w:lang w:val="ru-RU"/>
        </w:rPr>
        <w:t>Документ </w:t>
      </w:r>
      <w:hyperlink r:id="rId14" w:history="1">
        <w:r w:rsidR="009A4C24" w:rsidRPr="009A4C24">
          <w:rPr>
            <w:rStyle w:val="Hyperlink"/>
            <w:lang w:val="ru-RU"/>
          </w:rPr>
          <w:t>1</w:t>
        </w:r>
        <w:r w:rsidR="009A4C24" w:rsidRPr="007A05B8">
          <w:rPr>
            <w:rStyle w:val="Hyperlink"/>
          </w:rPr>
          <w:t>A</w:t>
        </w:r>
        <w:r w:rsidR="009A4C24" w:rsidRPr="009A4C24">
          <w:rPr>
            <w:rStyle w:val="Hyperlink"/>
            <w:lang w:val="ru-RU"/>
          </w:rPr>
          <w:t>/433</w:t>
        </w:r>
      </w:hyperlink>
      <w:r w:rsidR="00D54FE9" w:rsidRPr="0034661A">
        <w:rPr>
          <w:lang w:val="ru-RU"/>
        </w:rPr>
        <w:t>)</w:t>
      </w:r>
      <w:r w:rsidRPr="0034661A">
        <w:rPr>
          <w:lang w:val="ru-RU"/>
        </w:rPr>
        <w:t xml:space="preserve"> с целью повышения осведомленности о риске помех цифровому звуковому радиовещанию</w:t>
      </w:r>
      <w:r w:rsidR="00D54FE9" w:rsidRPr="0034661A">
        <w:rPr>
          <w:szCs w:val="24"/>
          <w:lang w:val="ru-RU" w:eastAsia="pt-BR"/>
        </w:rPr>
        <w:t xml:space="preserve"> </w:t>
      </w:r>
      <w:r w:rsidRPr="0034661A">
        <w:rPr>
          <w:szCs w:val="24"/>
          <w:lang w:val="ru-RU" w:eastAsia="pt-BR"/>
        </w:rPr>
        <w:t>(</w:t>
      </w:r>
      <w:proofErr w:type="spellStart"/>
      <w:r w:rsidR="00D54FE9" w:rsidRPr="0034661A">
        <w:rPr>
          <w:szCs w:val="24"/>
          <w:lang w:val="ru-RU" w:eastAsia="pt-BR"/>
        </w:rPr>
        <w:t>DAB</w:t>
      </w:r>
      <w:proofErr w:type="spellEnd"/>
      <w:r w:rsidR="00D54FE9" w:rsidRPr="0034661A">
        <w:rPr>
          <w:szCs w:val="24"/>
          <w:lang w:val="ru-RU" w:eastAsia="pt-BR"/>
        </w:rPr>
        <w:t xml:space="preserve">) </w:t>
      </w:r>
      <w:r w:rsidRPr="0034661A">
        <w:rPr>
          <w:szCs w:val="24"/>
          <w:lang w:val="ru-RU" w:eastAsia="pt-BR"/>
        </w:rPr>
        <w:t>в диапазоне ОВЧ</w:t>
      </w:r>
      <w:r w:rsidR="00D54FE9" w:rsidRPr="0034661A">
        <w:rPr>
          <w:szCs w:val="24"/>
          <w:lang w:val="ru-RU" w:eastAsia="pt-BR"/>
        </w:rPr>
        <w:t>.</w:t>
      </w:r>
      <w:bookmarkEnd w:id="30"/>
    </w:p>
    <w:p w14:paraId="249C71C4" w14:textId="523D3C1B" w:rsidR="00D54FE9" w:rsidRPr="0034661A" w:rsidRDefault="008B4119" w:rsidP="0034661A">
      <w:pPr>
        <w:rPr>
          <w:lang w:val="ru-RU"/>
        </w:rPr>
      </w:pPr>
      <w:bookmarkStart w:id="31" w:name="lt_pId034"/>
      <w:r w:rsidRPr="0034661A">
        <w:rPr>
          <w:rStyle w:val="tlid-translation"/>
          <w:lang w:val="ru-RU"/>
        </w:rPr>
        <w:t>Был налажен широкий обмен заявлениями о взаимодействии между рабочими группами МСЭ</w:t>
      </w:r>
      <w:r w:rsidR="00D54FE9" w:rsidRPr="0034661A">
        <w:rPr>
          <w:rStyle w:val="tlid-translation"/>
          <w:lang w:val="ru-RU"/>
        </w:rPr>
        <w:t xml:space="preserve">-R </w:t>
      </w:r>
      <w:r w:rsidRPr="0034661A">
        <w:rPr>
          <w:rStyle w:val="tlid-translation"/>
          <w:lang w:val="ru-RU"/>
        </w:rPr>
        <w:t>и</w:t>
      </w:r>
      <w:r w:rsidR="00D54FE9" w:rsidRPr="0034661A">
        <w:rPr>
          <w:rStyle w:val="tlid-translation"/>
          <w:lang w:val="ru-RU"/>
        </w:rPr>
        <w:t xml:space="preserve"> </w:t>
      </w:r>
      <w:proofErr w:type="spellStart"/>
      <w:r w:rsidRPr="0034661A">
        <w:rPr>
          <w:rStyle w:val="tlid-translation"/>
          <w:lang w:val="ru-RU"/>
        </w:rPr>
        <w:t>СИСПР</w:t>
      </w:r>
      <w:proofErr w:type="spellEnd"/>
      <w:r w:rsidR="00D54FE9" w:rsidRPr="0034661A">
        <w:rPr>
          <w:rStyle w:val="tlid-translation"/>
          <w:lang w:val="ru-RU"/>
        </w:rPr>
        <w:t>.</w:t>
      </w:r>
      <w:bookmarkEnd w:id="31"/>
      <w:r w:rsidR="00D54FE9" w:rsidRPr="0034661A">
        <w:rPr>
          <w:rStyle w:val="tlid-translation"/>
          <w:lang w:val="ru-RU"/>
        </w:rPr>
        <w:t xml:space="preserve"> </w:t>
      </w:r>
      <w:bookmarkStart w:id="32" w:name="lt_pId035"/>
      <w:r w:rsidRPr="0034661A">
        <w:rPr>
          <w:rStyle w:val="tlid-translation"/>
          <w:lang w:val="ru-RU"/>
        </w:rPr>
        <w:t>Недавно проведенные исследования</w:t>
      </w:r>
      <w:r w:rsidR="00D54FE9" w:rsidRPr="0034661A">
        <w:rPr>
          <w:rStyle w:val="tlid-translation"/>
          <w:lang w:val="ru-RU"/>
        </w:rPr>
        <w:t xml:space="preserve"> (</w:t>
      </w:r>
      <w:r w:rsidRPr="0034661A">
        <w:rPr>
          <w:rStyle w:val="tlid-translation"/>
          <w:lang w:val="ru-RU"/>
        </w:rPr>
        <w:t>см. Документ </w:t>
      </w:r>
      <w:hyperlink r:id="rId15" w:history="1">
        <w:hyperlink r:id="rId16" w:history="1">
          <w:r w:rsidR="009A4C24" w:rsidRPr="009A4C24">
            <w:rPr>
              <w:rStyle w:val="Hyperlink"/>
              <w:lang w:val="ru-RU"/>
            </w:rPr>
            <w:t>5</w:t>
          </w:r>
          <w:r w:rsidR="009A4C24" w:rsidRPr="007A05B8">
            <w:rPr>
              <w:rStyle w:val="Hyperlink"/>
            </w:rPr>
            <w:t>B</w:t>
          </w:r>
          <w:r w:rsidR="009A4C24" w:rsidRPr="009A4C24">
            <w:rPr>
              <w:rStyle w:val="Hyperlink"/>
              <w:lang w:val="ru-RU"/>
            </w:rPr>
            <w:t>/721</w:t>
          </w:r>
        </w:hyperlink>
      </w:hyperlink>
      <w:r w:rsidR="00D54FE9" w:rsidRPr="0034661A">
        <w:rPr>
          <w:rStyle w:val="tlid-translation"/>
          <w:lang w:val="ru-RU"/>
        </w:rPr>
        <w:t xml:space="preserve">) </w:t>
      </w:r>
      <w:r w:rsidRPr="0034661A">
        <w:rPr>
          <w:rStyle w:val="tlid-translation"/>
          <w:lang w:val="ru-RU"/>
        </w:rPr>
        <w:t>показали, что некоторые устройства, созда</w:t>
      </w:r>
      <w:r w:rsidR="007758BA" w:rsidRPr="0034661A">
        <w:rPr>
          <w:rStyle w:val="tlid-translation"/>
          <w:lang w:val="ru-RU"/>
        </w:rPr>
        <w:t>ющие</w:t>
      </w:r>
      <w:r w:rsidRPr="0034661A">
        <w:rPr>
          <w:rStyle w:val="tlid-translation"/>
          <w:lang w:val="ru-RU"/>
        </w:rPr>
        <w:t xml:space="preserve"> помехи, соответств</w:t>
      </w:r>
      <w:r w:rsidR="007758BA" w:rsidRPr="0034661A">
        <w:rPr>
          <w:rStyle w:val="tlid-translation"/>
          <w:lang w:val="ru-RU"/>
        </w:rPr>
        <w:t>уют</w:t>
      </w:r>
      <w:r w:rsidRPr="0034661A">
        <w:rPr>
          <w:rStyle w:val="tlid-translation"/>
          <w:lang w:val="ru-RU"/>
        </w:rPr>
        <w:t xml:space="preserve"> стандартам </w:t>
      </w:r>
      <w:proofErr w:type="spellStart"/>
      <w:r w:rsidRPr="0034661A">
        <w:rPr>
          <w:rStyle w:val="tlid-translation"/>
          <w:lang w:val="ru-RU"/>
        </w:rPr>
        <w:t>СИСПР</w:t>
      </w:r>
      <w:proofErr w:type="spellEnd"/>
      <w:r w:rsidRPr="0034661A">
        <w:rPr>
          <w:rStyle w:val="tlid-translation"/>
          <w:lang w:val="ru-RU"/>
        </w:rPr>
        <w:t xml:space="preserve">, в связи с чем возникли сомнения в отношении традиционного способа установления определенных ограничений на индуктивные и </w:t>
      </w:r>
      <w:proofErr w:type="spellStart"/>
      <w:r w:rsidRPr="0034661A">
        <w:rPr>
          <w:rStyle w:val="tlid-translation"/>
          <w:lang w:val="ru-RU"/>
        </w:rPr>
        <w:t>кондуктивные</w:t>
      </w:r>
      <w:proofErr w:type="spellEnd"/>
      <w:r w:rsidRPr="0034661A">
        <w:rPr>
          <w:rStyle w:val="tlid-translation"/>
          <w:lang w:val="ru-RU"/>
        </w:rPr>
        <w:t xml:space="preserve"> возм</w:t>
      </w:r>
      <w:r w:rsidR="007758BA" w:rsidRPr="0034661A">
        <w:rPr>
          <w:rStyle w:val="tlid-translation"/>
          <w:lang w:val="ru-RU"/>
        </w:rPr>
        <w:t>у</w:t>
      </w:r>
      <w:r w:rsidRPr="0034661A">
        <w:rPr>
          <w:rStyle w:val="tlid-translation"/>
          <w:lang w:val="ru-RU"/>
        </w:rPr>
        <w:t>щения</w:t>
      </w:r>
      <w:r w:rsidR="00D54FE9" w:rsidRPr="0034661A">
        <w:rPr>
          <w:lang w:val="ru-RU"/>
        </w:rPr>
        <w:t>.</w:t>
      </w:r>
      <w:bookmarkEnd w:id="32"/>
      <w:r w:rsidR="00D54FE9" w:rsidRPr="0034661A">
        <w:rPr>
          <w:lang w:val="ru-RU"/>
        </w:rPr>
        <w:t xml:space="preserve"> </w:t>
      </w:r>
    </w:p>
    <w:p w14:paraId="20C534BC" w14:textId="06C515E0" w:rsidR="00D54FE9" w:rsidRPr="0034661A" w:rsidRDefault="007758BA" w:rsidP="0034661A">
      <w:pPr>
        <w:rPr>
          <w:lang w:val="ru-RU"/>
        </w:rPr>
      </w:pPr>
      <w:bookmarkStart w:id="33" w:name="lt_pId036"/>
      <w:r w:rsidRPr="0034661A">
        <w:rPr>
          <w:lang w:val="ru-RU"/>
        </w:rPr>
        <w:t>В Документе </w:t>
      </w:r>
      <w:hyperlink r:id="rId17" w:history="1">
        <w:r w:rsidR="009A4C24" w:rsidRPr="009A4C24">
          <w:rPr>
            <w:rStyle w:val="Hyperlink"/>
            <w:lang w:val="ru-RU"/>
          </w:rPr>
          <w:t>1</w:t>
        </w:r>
        <w:r w:rsidR="009A4C24" w:rsidRPr="007A05B8">
          <w:rPr>
            <w:rStyle w:val="Hyperlink"/>
          </w:rPr>
          <w:t>A</w:t>
        </w:r>
        <w:r w:rsidR="009A4C24" w:rsidRPr="009A4C24">
          <w:rPr>
            <w:rStyle w:val="Hyperlink"/>
            <w:lang w:val="ru-RU"/>
          </w:rPr>
          <w:t>/400</w:t>
        </w:r>
      </w:hyperlink>
      <w:r w:rsidRPr="0034661A">
        <w:rPr>
          <w:rStyle w:val="Hyperlink"/>
          <w:color w:val="auto"/>
          <w:u w:val="none"/>
          <w:lang w:val="ru-RU"/>
        </w:rPr>
        <w:t xml:space="preserve"> </w:t>
      </w:r>
      <w:r w:rsidRPr="0034661A">
        <w:rPr>
          <w:lang w:val="ru-RU"/>
        </w:rPr>
        <w:t>приведены результаты измерения увеличения минимального уровня индустриальных помех</w:t>
      </w:r>
      <w:r w:rsidR="00D54FE9" w:rsidRPr="0034661A">
        <w:rPr>
          <w:lang w:val="ru-RU"/>
        </w:rPr>
        <w:t>.</w:t>
      </w:r>
      <w:bookmarkEnd w:id="33"/>
      <w:r w:rsidR="00D54FE9" w:rsidRPr="0034661A">
        <w:rPr>
          <w:lang w:val="ru-RU"/>
        </w:rPr>
        <w:t xml:space="preserve"> </w:t>
      </w:r>
      <w:bookmarkStart w:id="34" w:name="lt_pId037"/>
      <w:r w:rsidRPr="0034661A">
        <w:rPr>
          <w:lang w:val="ru-RU"/>
        </w:rPr>
        <w:t>В разделах 5 и 6.2 Документа </w:t>
      </w:r>
      <w:hyperlink r:id="rId18" w:history="1">
        <w:r w:rsidR="009A4C24" w:rsidRPr="009A4C24">
          <w:rPr>
            <w:rStyle w:val="Hyperlink"/>
            <w:lang w:val="ru-RU"/>
          </w:rPr>
          <w:t>1</w:t>
        </w:r>
        <w:r w:rsidR="009A4C24" w:rsidRPr="007A05B8">
          <w:rPr>
            <w:rStyle w:val="Hyperlink"/>
          </w:rPr>
          <w:t>A</w:t>
        </w:r>
        <w:r w:rsidR="009A4C24" w:rsidRPr="009A4C24">
          <w:rPr>
            <w:rStyle w:val="Hyperlink"/>
            <w:lang w:val="ru-RU"/>
          </w:rPr>
          <w:t>/438</w:t>
        </w:r>
      </w:hyperlink>
      <w:r w:rsidRPr="0034661A">
        <w:rPr>
          <w:rStyle w:val="Hyperlink"/>
          <w:color w:val="auto"/>
          <w:u w:val="none"/>
          <w:lang w:val="ru-RU"/>
        </w:rPr>
        <w:t xml:space="preserve"> </w:t>
      </w:r>
      <w:r w:rsidRPr="0034661A">
        <w:rPr>
          <w:lang w:val="ru-RU"/>
        </w:rPr>
        <w:t>содержится обновленная и более полная сводная информация о развитии данной проблемы на основании большего числа исследований</w:t>
      </w:r>
      <w:r w:rsidR="00D54FE9" w:rsidRPr="0034661A">
        <w:rPr>
          <w:lang w:val="ru-RU"/>
        </w:rPr>
        <w:t>.</w:t>
      </w:r>
      <w:bookmarkEnd w:id="34"/>
    </w:p>
    <w:p w14:paraId="4884E38B" w14:textId="28C27B11" w:rsidR="00D54FE9" w:rsidRPr="0034661A" w:rsidRDefault="00D54FE9" w:rsidP="0034661A">
      <w:pPr>
        <w:pStyle w:val="Heading1"/>
        <w:rPr>
          <w:lang w:val="ru-RU"/>
        </w:rPr>
      </w:pPr>
      <w:r w:rsidRPr="0034661A">
        <w:rPr>
          <w:lang w:val="ru-RU"/>
        </w:rPr>
        <w:t>3</w:t>
      </w:r>
      <w:r w:rsidRPr="0034661A">
        <w:rPr>
          <w:lang w:val="ru-RU"/>
        </w:rPr>
        <w:tab/>
      </w:r>
      <w:r w:rsidR="00E55842" w:rsidRPr="0034661A">
        <w:rPr>
          <w:lang w:val="ru-RU"/>
        </w:rPr>
        <w:t>Предложение</w:t>
      </w:r>
    </w:p>
    <w:p w14:paraId="25A181CD" w14:textId="4F772F2A" w:rsidR="00D54FE9" w:rsidRPr="0034661A" w:rsidRDefault="00E55842" w:rsidP="0034661A">
      <w:pPr>
        <w:rPr>
          <w:lang w:val="ru-RU"/>
        </w:rPr>
      </w:pPr>
      <w:bookmarkStart w:id="35" w:name="lt_pId040"/>
      <w:r w:rsidRPr="0034661A">
        <w:rPr>
          <w:lang w:val="ru-RU"/>
        </w:rPr>
        <w:t xml:space="preserve">Учитывая проведенные ранее исследования, которые показывают значительное увеличение уровня помех и </w:t>
      </w:r>
      <w:r w:rsidR="007C204A" w:rsidRPr="0034661A">
        <w:rPr>
          <w:lang w:val="ru-RU"/>
        </w:rPr>
        <w:t xml:space="preserve">минимального уровня </w:t>
      </w:r>
      <w:r w:rsidRPr="0034661A">
        <w:rPr>
          <w:lang w:val="ru-RU"/>
        </w:rPr>
        <w:t>ш</w:t>
      </w:r>
      <w:r w:rsidR="00177288" w:rsidRPr="0034661A">
        <w:rPr>
          <w:lang w:val="ru-RU"/>
        </w:rPr>
        <w:t>у</w:t>
      </w:r>
      <w:r w:rsidRPr="0034661A">
        <w:rPr>
          <w:lang w:val="ru-RU"/>
        </w:rPr>
        <w:t>ма, создаваемых электрической или электронной аппаратурой</w:t>
      </w:r>
      <w:r w:rsidR="00177288" w:rsidRPr="0034661A">
        <w:rPr>
          <w:lang w:val="ru-RU"/>
        </w:rPr>
        <w:t xml:space="preserve">, которые могут </w:t>
      </w:r>
      <w:r w:rsidR="00454D63" w:rsidRPr="0034661A">
        <w:rPr>
          <w:lang w:val="ru-RU"/>
        </w:rPr>
        <w:t>поставить под угрозу</w:t>
      </w:r>
      <w:r w:rsidR="00177288" w:rsidRPr="0034661A">
        <w:rPr>
          <w:lang w:val="ru-RU"/>
        </w:rPr>
        <w:t xml:space="preserve"> доступность и существование современных и будущих служб радиосвязи, данное предложение направлено на активизацию прикладных исследований, необходимых для более глубокого понимания </w:t>
      </w:r>
      <w:r w:rsidR="00D151CA" w:rsidRPr="0034661A">
        <w:rPr>
          <w:lang w:val="ru-RU"/>
        </w:rPr>
        <w:t xml:space="preserve">механизма </w:t>
      </w:r>
      <w:r w:rsidR="00177288" w:rsidRPr="0034661A">
        <w:rPr>
          <w:lang w:val="ru-RU"/>
        </w:rPr>
        <w:t>этих помех</w:t>
      </w:r>
      <w:r w:rsidR="00454D63" w:rsidRPr="0034661A">
        <w:rPr>
          <w:lang w:val="ru-RU"/>
        </w:rPr>
        <w:t>, принимая во внимание</w:t>
      </w:r>
      <w:r w:rsidR="00177288" w:rsidRPr="0034661A">
        <w:rPr>
          <w:lang w:val="ru-RU"/>
        </w:rPr>
        <w:t xml:space="preserve"> защит</w:t>
      </w:r>
      <w:r w:rsidR="00454D63" w:rsidRPr="0034661A">
        <w:rPr>
          <w:lang w:val="ru-RU"/>
        </w:rPr>
        <w:t>у</w:t>
      </w:r>
      <w:r w:rsidR="00177288" w:rsidRPr="0034661A">
        <w:rPr>
          <w:lang w:val="ru-RU"/>
        </w:rPr>
        <w:t xml:space="preserve"> служб радиосвязи</w:t>
      </w:r>
      <w:r w:rsidR="00454D63" w:rsidRPr="0034661A">
        <w:rPr>
          <w:lang w:val="ru-RU"/>
        </w:rPr>
        <w:t xml:space="preserve"> с учетом их фактической эксплуатационной среды и определяя технические и регламентарные </w:t>
      </w:r>
      <w:r w:rsidR="00205F3B" w:rsidRPr="0034661A">
        <w:rPr>
          <w:lang w:val="ru-RU"/>
        </w:rPr>
        <w:t>методы</w:t>
      </w:r>
      <w:r w:rsidR="00454D63" w:rsidRPr="0034661A">
        <w:rPr>
          <w:lang w:val="ru-RU"/>
        </w:rPr>
        <w:t xml:space="preserve"> уменьшения объема электромагнитных помех в </w:t>
      </w:r>
      <w:r w:rsidR="00205F3B" w:rsidRPr="0034661A">
        <w:rPr>
          <w:lang w:val="ru-RU"/>
        </w:rPr>
        <w:t xml:space="preserve">окружающей </w:t>
      </w:r>
      <w:r w:rsidR="00454D63" w:rsidRPr="0034661A">
        <w:rPr>
          <w:lang w:val="ru-RU"/>
        </w:rPr>
        <w:t xml:space="preserve">среде, </w:t>
      </w:r>
      <w:r w:rsidR="00205F3B" w:rsidRPr="0034661A">
        <w:rPr>
          <w:lang w:val="ru-RU"/>
        </w:rPr>
        <w:t>сохранности</w:t>
      </w:r>
      <w:r w:rsidR="00454D63" w:rsidRPr="0034661A">
        <w:rPr>
          <w:lang w:val="ru-RU"/>
        </w:rPr>
        <w:t xml:space="preserve"> </w:t>
      </w:r>
      <w:proofErr w:type="spellStart"/>
      <w:r w:rsidR="00454D63" w:rsidRPr="0034661A">
        <w:rPr>
          <w:lang w:val="ru-RU"/>
        </w:rPr>
        <w:t>РЧ</w:t>
      </w:r>
      <w:proofErr w:type="spellEnd"/>
      <w:r w:rsidR="00454D63" w:rsidRPr="0034661A">
        <w:rPr>
          <w:lang w:val="ru-RU"/>
        </w:rPr>
        <w:t>-спектра и эффективной защиты служб радиосвязи</w:t>
      </w:r>
      <w:r w:rsidR="00D54FE9" w:rsidRPr="0034661A">
        <w:rPr>
          <w:lang w:val="ru-RU"/>
        </w:rPr>
        <w:t>.</w:t>
      </w:r>
      <w:bookmarkEnd w:id="35"/>
    </w:p>
    <w:p w14:paraId="3FFD6BA4" w14:textId="51E4D5AA" w:rsidR="00D54FE9" w:rsidRPr="0034661A" w:rsidRDefault="00C81BA2" w:rsidP="0034661A">
      <w:pPr>
        <w:pStyle w:val="QuestionNo"/>
        <w:rPr>
          <w:lang w:val="ru-RU" w:eastAsia="ja-JP"/>
        </w:rPr>
      </w:pPr>
      <w:bookmarkStart w:id="36" w:name="lt_pId041"/>
      <w:r w:rsidRPr="0034661A">
        <w:rPr>
          <w:lang w:val="ru-RU"/>
        </w:rPr>
        <w:lastRenderedPageBreak/>
        <w:t>ПРОЕКТ НОВОГО ВОПРОСА</w:t>
      </w:r>
      <w:r w:rsidR="00D54FE9" w:rsidRPr="0034661A">
        <w:rPr>
          <w:lang w:val="ru-RU"/>
        </w:rPr>
        <w:t xml:space="preserve"> </w:t>
      </w:r>
      <w:r w:rsidRPr="0034661A">
        <w:rPr>
          <w:lang w:val="ru-RU"/>
        </w:rPr>
        <w:t>МСЭ</w:t>
      </w:r>
      <w:r w:rsidR="00D54FE9" w:rsidRPr="0034661A">
        <w:rPr>
          <w:lang w:val="ru-RU"/>
        </w:rPr>
        <w:t>-R</w:t>
      </w:r>
      <w:bookmarkEnd w:id="36"/>
      <w:r w:rsidR="00D54FE9" w:rsidRPr="0034661A">
        <w:rPr>
          <w:lang w:val="ru-RU"/>
        </w:rPr>
        <w:t xml:space="preserve"> </w:t>
      </w:r>
      <w:r w:rsidR="00D54FE9" w:rsidRPr="0034661A">
        <w:rPr>
          <w:lang w:val="ru-RU"/>
        </w:rPr>
        <w:br/>
      </w:r>
      <w:bookmarkStart w:id="37" w:name="lt_pId042"/>
      <w:r w:rsidR="00D54FE9" w:rsidRPr="0034661A">
        <w:rPr>
          <w:lang w:val="ru-RU"/>
        </w:rPr>
        <w:t>[B/</w:t>
      </w:r>
      <w:proofErr w:type="spellStart"/>
      <w:r w:rsidR="00D54FE9" w:rsidRPr="0034661A">
        <w:rPr>
          <w:lang w:val="ru-RU"/>
        </w:rPr>
        <w:t>IMPACT_UNINTENTIONAL_ELECTROMAG</w:t>
      </w:r>
      <w:proofErr w:type="spellEnd"/>
      <w:r w:rsidR="00D54FE9" w:rsidRPr="0034661A">
        <w:rPr>
          <w:lang w:val="ru-RU"/>
        </w:rPr>
        <w:t>]</w:t>
      </w:r>
      <w:bookmarkEnd w:id="37"/>
    </w:p>
    <w:p w14:paraId="78174811" w14:textId="4D53BA71" w:rsidR="00D54FE9" w:rsidRPr="0034661A" w:rsidRDefault="00C81BA2" w:rsidP="0034661A">
      <w:pPr>
        <w:pStyle w:val="Questiontitle"/>
        <w:rPr>
          <w:sz w:val="28"/>
          <w:szCs w:val="28"/>
          <w:highlight w:val="lightGray"/>
          <w:lang w:val="ru-RU"/>
        </w:rPr>
      </w:pPr>
      <w:r w:rsidRPr="0034661A">
        <w:rPr>
          <w:lang w:val="ru-RU"/>
        </w:rPr>
        <w:t>Воздействие непреднамеренного излучения электромагнитной энергии, генерируемой электрической и электронной аппаратурой, на службы радиосвязи</w:t>
      </w:r>
    </w:p>
    <w:p w14:paraId="3034BE0C" w14:textId="69AEFF0A" w:rsidR="00D54FE9" w:rsidRPr="0034661A" w:rsidRDefault="00D54FE9" w:rsidP="00D54FE9">
      <w:pPr>
        <w:pStyle w:val="Questiondate"/>
        <w:rPr>
          <w:lang w:val="ru-RU"/>
        </w:rPr>
      </w:pPr>
      <w:r w:rsidRPr="0034661A">
        <w:rPr>
          <w:lang w:val="ru-RU"/>
        </w:rPr>
        <w:t>(2019)</w:t>
      </w:r>
    </w:p>
    <w:p w14:paraId="726B8E39" w14:textId="502BF585" w:rsidR="00D54FE9" w:rsidRPr="0034661A" w:rsidRDefault="00343326" w:rsidP="0034661A">
      <w:pPr>
        <w:pStyle w:val="Normalaftertitle"/>
        <w:rPr>
          <w:highlight w:val="yellow"/>
          <w:lang w:val="ru-RU"/>
        </w:rPr>
      </w:pPr>
      <w:r w:rsidRPr="0034661A">
        <w:rPr>
          <w:lang w:val="ru-RU"/>
        </w:rPr>
        <w:t>Ассамблея радиосвязи МСЭ,</w:t>
      </w:r>
    </w:p>
    <w:p w14:paraId="233C25EE" w14:textId="02761604" w:rsidR="00D54FE9" w:rsidRPr="0034661A" w:rsidRDefault="00343326" w:rsidP="0034661A">
      <w:pPr>
        <w:pStyle w:val="Call"/>
        <w:rPr>
          <w:i w:val="0"/>
          <w:iCs/>
          <w:lang w:val="ru-RU"/>
        </w:rPr>
      </w:pPr>
      <w:r w:rsidRPr="0034661A">
        <w:rPr>
          <w:lang w:val="ru-RU"/>
        </w:rPr>
        <w:t>учитывая</w:t>
      </w:r>
      <w:r w:rsidRPr="0034661A">
        <w:rPr>
          <w:i w:val="0"/>
          <w:iCs/>
          <w:lang w:val="ru-RU"/>
        </w:rPr>
        <w:t>,</w:t>
      </w:r>
    </w:p>
    <w:p w14:paraId="5587F3CD" w14:textId="5820D006" w:rsidR="00D54FE9" w:rsidRPr="0034661A" w:rsidRDefault="00D54FE9" w:rsidP="0034661A">
      <w:pPr>
        <w:rPr>
          <w:lang w:val="ru-RU"/>
        </w:rPr>
      </w:pPr>
      <w:bookmarkStart w:id="38" w:name="lt_pId047"/>
      <w:r w:rsidRPr="0034661A">
        <w:rPr>
          <w:i/>
          <w:iCs/>
          <w:lang w:val="ru-RU"/>
        </w:rPr>
        <w:t>a)</w:t>
      </w:r>
      <w:bookmarkEnd w:id="38"/>
      <w:r w:rsidRPr="0034661A">
        <w:rPr>
          <w:lang w:val="ru-RU"/>
        </w:rPr>
        <w:tab/>
      </w:r>
      <w:bookmarkStart w:id="39" w:name="lt_pId048"/>
      <w:r w:rsidR="00343326" w:rsidRPr="0034661A">
        <w:rPr>
          <w:lang w:val="ru-RU"/>
        </w:rPr>
        <w:t>что развитие технологий электрическ</w:t>
      </w:r>
      <w:r w:rsidR="00D151CA" w:rsidRPr="0034661A">
        <w:rPr>
          <w:lang w:val="ru-RU"/>
        </w:rPr>
        <w:t>ого</w:t>
      </w:r>
      <w:r w:rsidR="00343326" w:rsidRPr="0034661A">
        <w:rPr>
          <w:lang w:val="ru-RU"/>
        </w:rPr>
        <w:t xml:space="preserve"> и электронн</w:t>
      </w:r>
      <w:r w:rsidR="00D151CA" w:rsidRPr="0034661A">
        <w:rPr>
          <w:lang w:val="ru-RU"/>
        </w:rPr>
        <w:t>ого оборудования</w:t>
      </w:r>
      <w:r w:rsidR="00343326" w:rsidRPr="0034661A">
        <w:rPr>
          <w:lang w:val="ru-RU"/>
        </w:rPr>
        <w:t xml:space="preserve"> представляет непрерывный процесс, открывающий новые способы создания, проектирования и компоновки устройств и систем, в состав которых они входят</w:t>
      </w:r>
      <w:r w:rsidRPr="0034661A">
        <w:rPr>
          <w:lang w:val="ru-RU"/>
        </w:rPr>
        <w:t>;</w:t>
      </w:r>
      <w:bookmarkEnd w:id="39"/>
    </w:p>
    <w:p w14:paraId="5BA0DF3B" w14:textId="65C6BF79" w:rsidR="00D54FE9" w:rsidRPr="0034661A" w:rsidRDefault="00D54FE9" w:rsidP="0034661A">
      <w:pPr>
        <w:rPr>
          <w:lang w:val="ru-RU"/>
        </w:rPr>
      </w:pPr>
      <w:bookmarkStart w:id="40" w:name="lt_pId049"/>
      <w:r w:rsidRPr="0034661A">
        <w:rPr>
          <w:i/>
          <w:iCs/>
          <w:lang w:val="ru-RU"/>
        </w:rPr>
        <w:t>b)</w:t>
      </w:r>
      <w:bookmarkEnd w:id="40"/>
      <w:r w:rsidRPr="0034661A">
        <w:rPr>
          <w:lang w:val="ru-RU"/>
        </w:rPr>
        <w:tab/>
      </w:r>
      <w:bookmarkStart w:id="41" w:name="lt_pId050"/>
      <w:r w:rsidR="00343326" w:rsidRPr="0034661A">
        <w:rPr>
          <w:lang w:val="ru-RU"/>
        </w:rPr>
        <w:t xml:space="preserve">что </w:t>
      </w:r>
      <w:r w:rsidR="00EF0D53" w:rsidRPr="0034661A">
        <w:rPr>
          <w:lang w:val="ru-RU"/>
        </w:rPr>
        <w:t xml:space="preserve">может оказаться невозможным </w:t>
      </w:r>
      <w:r w:rsidR="00343326" w:rsidRPr="0034661A">
        <w:rPr>
          <w:lang w:val="ru-RU"/>
        </w:rPr>
        <w:t>проектирова</w:t>
      </w:r>
      <w:r w:rsidR="00EF0D53" w:rsidRPr="0034661A">
        <w:rPr>
          <w:lang w:val="ru-RU"/>
        </w:rPr>
        <w:t>ть</w:t>
      </w:r>
      <w:r w:rsidR="00343326" w:rsidRPr="0034661A">
        <w:rPr>
          <w:lang w:val="ru-RU"/>
        </w:rPr>
        <w:t xml:space="preserve"> или монт</w:t>
      </w:r>
      <w:r w:rsidR="00EF0D53" w:rsidRPr="0034661A">
        <w:rPr>
          <w:lang w:val="ru-RU"/>
        </w:rPr>
        <w:t>ировать</w:t>
      </w:r>
      <w:r w:rsidR="00343326" w:rsidRPr="0034661A">
        <w:rPr>
          <w:lang w:val="ru-RU"/>
        </w:rPr>
        <w:t xml:space="preserve"> электрическ</w:t>
      </w:r>
      <w:r w:rsidR="00C81BA2" w:rsidRPr="0034661A">
        <w:rPr>
          <w:lang w:val="ru-RU"/>
        </w:rPr>
        <w:t>ую</w:t>
      </w:r>
      <w:r w:rsidR="00343326" w:rsidRPr="0034661A">
        <w:rPr>
          <w:lang w:val="ru-RU"/>
        </w:rPr>
        <w:t xml:space="preserve"> и электронн</w:t>
      </w:r>
      <w:r w:rsidR="00C81BA2" w:rsidRPr="0034661A">
        <w:rPr>
          <w:lang w:val="ru-RU"/>
        </w:rPr>
        <w:t>ую аппаратуру</w:t>
      </w:r>
      <w:r w:rsidR="00EF0D53" w:rsidRPr="0034661A">
        <w:rPr>
          <w:lang w:val="ru-RU"/>
        </w:rPr>
        <w:t xml:space="preserve">, а также </w:t>
      </w:r>
      <w:r w:rsidR="00343326" w:rsidRPr="0034661A">
        <w:rPr>
          <w:lang w:val="ru-RU"/>
        </w:rPr>
        <w:t>систем</w:t>
      </w:r>
      <w:r w:rsidR="00EF0D53" w:rsidRPr="0034661A">
        <w:rPr>
          <w:lang w:val="ru-RU"/>
        </w:rPr>
        <w:t>ы</w:t>
      </w:r>
      <w:r w:rsidR="00343326" w:rsidRPr="0034661A">
        <w:rPr>
          <w:lang w:val="ru-RU"/>
        </w:rPr>
        <w:t>, в состав которых он</w:t>
      </w:r>
      <w:r w:rsidR="00C81BA2" w:rsidRPr="0034661A">
        <w:rPr>
          <w:lang w:val="ru-RU"/>
        </w:rPr>
        <w:t>а</w:t>
      </w:r>
      <w:r w:rsidR="00343326" w:rsidRPr="0034661A">
        <w:rPr>
          <w:lang w:val="ru-RU"/>
        </w:rPr>
        <w:t xml:space="preserve"> вход</w:t>
      </w:r>
      <w:r w:rsidR="00C81BA2" w:rsidRPr="0034661A">
        <w:rPr>
          <w:lang w:val="ru-RU"/>
        </w:rPr>
        <w:t>и</w:t>
      </w:r>
      <w:r w:rsidR="00343326" w:rsidRPr="0034661A">
        <w:rPr>
          <w:lang w:val="ru-RU"/>
        </w:rPr>
        <w:t>т, таким образом, чтобы минимизировать излучения</w:t>
      </w:r>
      <w:r w:rsidRPr="0034661A">
        <w:rPr>
          <w:lang w:val="ru-RU"/>
        </w:rPr>
        <w:t>;</w:t>
      </w:r>
      <w:bookmarkEnd w:id="41"/>
      <w:r w:rsidRPr="0034661A">
        <w:rPr>
          <w:lang w:val="ru-RU"/>
        </w:rPr>
        <w:t xml:space="preserve"> </w:t>
      </w:r>
    </w:p>
    <w:p w14:paraId="45A0B984" w14:textId="2EEE4825" w:rsidR="00D54FE9" w:rsidRPr="0034661A" w:rsidRDefault="00D54FE9" w:rsidP="0034661A">
      <w:pPr>
        <w:rPr>
          <w:lang w:val="ru-RU"/>
        </w:rPr>
      </w:pPr>
      <w:bookmarkStart w:id="42" w:name="lt_pId051"/>
      <w:r w:rsidRPr="0034661A">
        <w:rPr>
          <w:i/>
          <w:iCs/>
          <w:lang w:val="ru-RU"/>
        </w:rPr>
        <w:t>c)</w:t>
      </w:r>
      <w:bookmarkEnd w:id="42"/>
      <w:r w:rsidRPr="0034661A">
        <w:rPr>
          <w:lang w:val="ru-RU"/>
        </w:rPr>
        <w:tab/>
      </w:r>
      <w:bookmarkStart w:id="43" w:name="lt_pId052"/>
      <w:r w:rsidR="00EF0D53" w:rsidRPr="0034661A">
        <w:rPr>
          <w:lang w:val="ru-RU"/>
        </w:rPr>
        <w:t xml:space="preserve">что </w:t>
      </w:r>
      <w:r w:rsidR="00E6500E" w:rsidRPr="0034661A">
        <w:rPr>
          <w:lang w:val="ru-RU"/>
        </w:rPr>
        <w:t>существует тенденция к росту, распространению, проникновению и повсеместной доступности таких технологий, в особенности в жилых районах, в которых происходит интенсивное использование, а также развитие служб радиосвязи</w:t>
      </w:r>
      <w:r w:rsidRPr="0034661A">
        <w:rPr>
          <w:lang w:val="ru-RU"/>
        </w:rPr>
        <w:t>;</w:t>
      </w:r>
      <w:bookmarkEnd w:id="43"/>
    </w:p>
    <w:p w14:paraId="41F9EA0D" w14:textId="5C5525FF" w:rsidR="00D54FE9" w:rsidRPr="0034661A" w:rsidRDefault="00D54FE9" w:rsidP="0034661A">
      <w:pPr>
        <w:rPr>
          <w:lang w:val="ru-RU"/>
        </w:rPr>
      </w:pPr>
      <w:bookmarkStart w:id="44" w:name="lt_pId053"/>
      <w:r w:rsidRPr="0034661A">
        <w:rPr>
          <w:i/>
          <w:iCs/>
          <w:lang w:val="ru-RU"/>
        </w:rPr>
        <w:t>d)</w:t>
      </w:r>
      <w:bookmarkEnd w:id="44"/>
      <w:r w:rsidRPr="0034661A">
        <w:rPr>
          <w:lang w:val="ru-RU"/>
        </w:rPr>
        <w:tab/>
      </w:r>
      <w:bookmarkStart w:id="45" w:name="lt_pId054"/>
      <w:r w:rsidR="00E6500E" w:rsidRPr="0034661A">
        <w:rPr>
          <w:lang w:val="ru-RU"/>
        </w:rPr>
        <w:t>что излучения от так</w:t>
      </w:r>
      <w:r w:rsidR="00C81BA2" w:rsidRPr="0034661A">
        <w:rPr>
          <w:lang w:val="ru-RU"/>
        </w:rPr>
        <w:t>ой</w:t>
      </w:r>
      <w:r w:rsidR="00E6500E" w:rsidRPr="0034661A">
        <w:rPr>
          <w:lang w:val="ru-RU"/>
        </w:rPr>
        <w:t xml:space="preserve"> </w:t>
      </w:r>
      <w:r w:rsidR="00C81BA2" w:rsidRPr="0034661A">
        <w:rPr>
          <w:lang w:val="ru-RU"/>
        </w:rPr>
        <w:t>аппаратуры</w:t>
      </w:r>
      <w:r w:rsidR="00E6500E" w:rsidRPr="0034661A">
        <w:rPr>
          <w:lang w:val="ru-RU"/>
        </w:rPr>
        <w:t xml:space="preserve"> и систем, включая те, которые не предназначены для осуществления радиосвязи, могут создавать помехи службам радиосвязи, в частности на </w:t>
      </w:r>
      <w:proofErr w:type="spellStart"/>
      <w:r w:rsidR="00E6500E" w:rsidRPr="0034661A">
        <w:rPr>
          <w:lang w:val="ru-RU"/>
        </w:rPr>
        <w:t>НЧ</w:t>
      </w:r>
      <w:proofErr w:type="spellEnd"/>
      <w:r w:rsidR="00E6500E" w:rsidRPr="0034661A">
        <w:rPr>
          <w:lang w:val="ru-RU"/>
        </w:rPr>
        <w:t xml:space="preserve">, СЧ, </w:t>
      </w:r>
      <w:proofErr w:type="spellStart"/>
      <w:r w:rsidR="00E6500E" w:rsidRPr="0034661A">
        <w:rPr>
          <w:lang w:val="ru-RU"/>
        </w:rPr>
        <w:t>ВЧ</w:t>
      </w:r>
      <w:proofErr w:type="spellEnd"/>
      <w:r w:rsidR="00E6500E" w:rsidRPr="0034661A">
        <w:rPr>
          <w:lang w:val="ru-RU"/>
        </w:rPr>
        <w:t>, ОВЧ и УВЧ</w:t>
      </w:r>
      <w:r w:rsidRPr="0034661A">
        <w:rPr>
          <w:lang w:val="ru-RU"/>
        </w:rPr>
        <w:t>;</w:t>
      </w:r>
      <w:bookmarkEnd w:id="45"/>
    </w:p>
    <w:p w14:paraId="2B94BA2F" w14:textId="557BB4B4" w:rsidR="00D54FE9" w:rsidRPr="0034661A" w:rsidRDefault="00D54FE9" w:rsidP="0034661A">
      <w:pPr>
        <w:rPr>
          <w:iCs/>
          <w:lang w:val="ru-RU"/>
        </w:rPr>
      </w:pPr>
      <w:bookmarkStart w:id="46" w:name="lt_pId055"/>
      <w:r w:rsidRPr="0034661A">
        <w:rPr>
          <w:i/>
          <w:iCs/>
          <w:lang w:val="ru-RU"/>
        </w:rPr>
        <w:t>e)</w:t>
      </w:r>
      <w:bookmarkEnd w:id="46"/>
      <w:r w:rsidRPr="0034661A">
        <w:rPr>
          <w:lang w:val="ru-RU"/>
        </w:rPr>
        <w:tab/>
      </w:r>
      <w:bookmarkStart w:id="47" w:name="lt_pId056"/>
      <w:r w:rsidR="001019D3" w:rsidRPr="0034661A">
        <w:rPr>
          <w:lang w:val="ru-RU"/>
        </w:rPr>
        <w:t>что радиошум устанавливает практический предел рабочих характеристик и существования систем радиосвязи и радиоастрономической сл</w:t>
      </w:r>
      <w:r w:rsidR="00A63A3B" w:rsidRPr="0034661A">
        <w:rPr>
          <w:lang w:val="ru-RU"/>
        </w:rPr>
        <w:t>у</w:t>
      </w:r>
      <w:r w:rsidR="001019D3" w:rsidRPr="0034661A">
        <w:rPr>
          <w:lang w:val="ru-RU"/>
        </w:rPr>
        <w:t>жбы</w:t>
      </w:r>
      <w:r w:rsidRPr="0034661A">
        <w:rPr>
          <w:lang w:val="ru-RU"/>
        </w:rPr>
        <w:t>;</w:t>
      </w:r>
      <w:bookmarkEnd w:id="47"/>
    </w:p>
    <w:p w14:paraId="03B75F2A" w14:textId="56E2FD54" w:rsidR="00D54FE9" w:rsidRPr="0034661A" w:rsidRDefault="00D54FE9" w:rsidP="0034661A">
      <w:pPr>
        <w:rPr>
          <w:lang w:val="ru-RU"/>
        </w:rPr>
      </w:pPr>
      <w:bookmarkStart w:id="48" w:name="lt_pId057"/>
      <w:r w:rsidRPr="0034661A">
        <w:rPr>
          <w:i/>
          <w:iCs/>
          <w:lang w:val="ru-RU"/>
        </w:rPr>
        <w:t>f)</w:t>
      </w:r>
      <w:bookmarkEnd w:id="48"/>
      <w:r w:rsidRPr="0034661A">
        <w:rPr>
          <w:lang w:val="ru-RU"/>
        </w:rPr>
        <w:tab/>
      </w:r>
      <w:bookmarkStart w:id="49" w:name="lt_pId058"/>
      <w:r w:rsidR="00A63A3B" w:rsidRPr="0034661A">
        <w:rPr>
          <w:lang w:val="ru-RU"/>
        </w:rPr>
        <w:t xml:space="preserve">что </w:t>
      </w:r>
      <w:r w:rsidR="00C81BA2" w:rsidRPr="0034661A">
        <w:rPr>
          <w:lang w:val="ru-RU"/>
        </w:rPr>
        <w:t xml:space="preserve">согласно </w:t>
      </w:r>
      <w:proofErr w:type="spellStart"/>
      <w:r w:rsidR="00C81BA2" w:rsidRPr="0034661A">
        <w:rPr>
          <w:lang w:val="ru-RU"/>
        </w:rPr>
        <w:t>п</w:t>
      </w:r>
      <w:r w:rsidR="009A4C24">
        <w:rPr>
          <w:lang w:val="ru-RU"/>
        </w:rPr>
        <w:t>п</w:t>
      </w:r>
      <w:proofErr w:type="spellEnd"/>
      <w:r w:rsidR="00C81BA2" w:rsidRPr="0034661A">
        <w:rPr>
          <w:lang w:val="ru-RU"/>
        </w:rPr>
        <w:t>. 15.12</w:t>
      </w:r>
      <w:r w:rsidR="009A4C24">
        <w:rPr>
          <w:lang w:val="ru-RU"/>
        </w:rPr>
        <w:t xml:space="preserve"> и 15.13</w:t>
      </w:r>
      <w:r w:rsidR="00C81BA2" w:rsidRPr="0034661A">
        <w:rPr>
          <w:lang w:val="ru-RU"/>
        </w:rPr>
        <w:t xml:space="preserve"> РР </w:t>
      </w:r>
      <w:r w:rsidR="00A63A3B" w:rsidRPr="0034661A">
        <w:rPr>
          <w:lang w:val="ru-RU"/>
        </w:rPr>
        <w:t>службы радиосвязи должны быть защищены от помех</w:t>
      </w:r>
      <w:r w:rsidR="00C81BA2" w:rsidRPr="0034661A">
        <w:rPr>
          <w:lang w:val="ru-RU"/>
        </w:rPr>
        <w:t xml:space="preserve"> всех типов</w:t>
      </w:r>
      <w:r w:rsidRPr="0034661A">
        <w:rPr>
          <w:lang w:val="ru-RU"/>
        </w:rPr>
        <w:t>,</w:t>
      </w:r>
      <w:r w:rsidR="00C81BA2" w:rsidRPr="0034661A">
        <w:rPr>
          <w:lang w:val="ru-RU"/>
        </w:rPr>
        <w:t xml:space="preserve"> и эта задача требует проведения дальнейших и непрерывных исследований в МСЭ</w:t>
      </w:r>
      <w:r w:rsidRPr="0034661A">
        <w:rPr>
          <w:lang w:val="ru-RU"/>
        </w:rPr>
        <w:t>;</w:t>
      </w:r>
      <w:bookmarkEnd w:id="49"/>
    </w:p>
    <w:p w14:paraId="2CCA89AD" w14:textId="764FBB45" w:rsidR="00D54FE9" w:rsidRPr="0034661A" w:rsidRDefault="005D7382" w:rsidP="0034661A">
      <w:pPr>
        <w:pStyle w:val="Call"/>
        <w:rPr>
          <w:lang w:val="ru-RU"/>
        </w:rPr>
      </w:pPr>
      <w:r w:rsidRPr="0034661A">
        <w:rPr>
          <w:lang w:val="ru-RU"/>
        </w:rPr>
        <w:t>решает</w:t>
      </w:r>
      <w:r w:rsidRPr="0034661A">
        <w:rPr>
          <w:i w:val="0"/>
          <w:iCs/>
          <w:lang w:val="ru-RU"/>
        </w:rPr>
        <w:t>, что необходимо изучить следующие Вопросы</w:t>
      </w:r>
      <w:r w:rsidR="0034661A" w:rsidRPr="0034661A">
        <w:rPr>
          <w:i w:val="0"/>
          <w:iCs/>
          <w:lang w:val="ru-RU"/>
        </w:rPr>
        <w:t>:</w:t>
      </w:r>
    </w:p>
    <w:p w14:paraId="71108D42" w14:textId="0F763151" w:rsidR="00D54FE9" w:rsidRPr="0034661A" w:rsidRDefault="00D54FE9" w:rsidP="0034661A">
      <w:pPr>
        <w:rPr>
          <w:lang w:val="ru-RU"/>
        </w:rPr>
      </w:pPr>
      <w:r w:rsidRPr="0034661A">
        <w:rPr>
          <w:bCs/>
          <w:lang w:val="ru-RU"/>
        </w:rPr>
        <w:t>1</w:t>
      </w:r>
      <w:r w:rsidRPr="0034661A">
        <w:rPr>
          <w:b/>
          <w:bCs/>
          <w:lang w:val="ru-RU"/>
        </w:rPr>
        <w:tab/>
      </w:r>
      <w:bookmarkStart w:id="50" w:name="lt_pId061"/>
      <w:r w:rsidR="00C81BA2" w:rsidRPr="0034661A">
        <w:rPr>
          <w:lang w:val="ru-RU"/>
        </w:rPr>
        <w:t>Каким образом развитие и распространение электрической и электронной аппаратуры и систем, в состав которых она входит, влия</w:t>
      </w:r>
      <w:r w:rsidR="0037798A" w:rsidRPr="0034661A">
        <w:rPr>
          <w:lang w:val="ru-RU"/>
        </w:rPr>
        <w:t>ю</w:t>
      </w:r>
      <w:r w:rsidR="00C81BA2" w:rsidRPr="0034661A">
        <w:rPr>
          <w:lang w:val="ru-RU"/>
        </w:rPr>
        <w:t xml:space="preserve">т на уровень </w:t>
      </w:r>
      <w:r w:rsidR="0037798A" w:rsidRPr="0034661A">
        <w:rPr>
          <w:lang w:val="ru-RU"/>
        </w:rPr>
        <w:t>индустриальных помех</w:t>
      </w:r>
      <w:r w:rsidR="00C81BA2" w:rsidRPr="0034661A">
        <w:rPr>
          <w:lang w:val="ru-RU"/>
        </w:rPr>
        <w:t xml:space="preserve"> в </w:t>
      </w:r>
      <w:proofErr w:type="spellStart"/>
      <w:r w:rsidR="00C81BA2" w:rsidRPr="0034661A">
        <w:rPr>
          <w:lang w:val="ru-RU"/>
        </w:rPr>
        <w:t>радиоспектре</w:t>
      </w:r>
      <w:proofErr w:type="spellEnd"/>
      <w:r w:rsidRPr="0034661A">
        <w:rPr>
          <w:lang w:val="ru-RU"/>
        </w:rPr>
        <w:t>?</w:t>
      </w:r>
      <w:bookmarkEnd w:id="50"/>
    </w:p>
    <w:p w14:paraId="23080DE5" w14:textId="4C6C3836" w:rsidR="00D54FE9" w:rsidRPr="0034661A" w:rsidRDefault="00D54FE9" w:rsidP="0034661A">
      <w:pPr>
        <w:rPr>
          <w:lang w:val="ru-RU"/>
        </w:rPr>
      </w:pPr>
      <w:r w:rsidRPr="0034661A">
        <w:rPr>
          <w:lang w:val="ru-RU"/>
        </w:rPr>
        <w:t>2</w:t>
      </w:r>
      <w:r w:rsidRPr="0034661A">
        <w:rPr>
          <w:lang w:val="ru-RU"/>
        </w:rPr>
        <w:tab/>
      </w:r>
      <w:bookmarkStart w:id="51" w:name="lt_pId063"/>
      <w:r w:rsidR="0037798A" w:rsidRPr="0034661A">
        <w:rPr>
          <w:lang w:val="ru-RU"/>
        </w:rPr>
        <w:t>Каким образом развитие и распространение электрической и электронной аппаратуры и систем, в состав которых она входит, должны влиять на способ измерения помех от них с учетом фактической эксплуатационной среды, характеризующейся, как правило, их близостью к оборудованию и системам радиосвязи</w:t>
      </w:r>
      <w:r w:rsidRPr="0034661A">
        <w:rPr>
          <w:lang w:val="ru-RU"/>
        </w:rPr>
        <w:t>?</w:t>
      </w:r>
      <w:bookmarkEnd w:id="51"/>
    </w:p>
    <w:p w14:paraId="0709D9D8" w14:textId="3448A8A7" w:rsidR="00D54FE9" w:rsidRPr="0034661A" w:rsidRDefault="00D54FE9" w:rsidP="0034661A">
      <w:pPr>
        <w:rPr>
          <w:lang w:val="ru-RU"/>
        </w:rPr>
      </w:pPr>
      <w:r w:rsidRPr="0034661A">
        <w:rPr>
          <w:lang w:val="ru-RU"/>
        </w:rPr>
        <w:t>3</w:t>
      </w:r>
      <w:r w:rsidRPr="0034661A">
        <w:rPr>
          <w:lang w:val="ru-RU"/>
        </w:rPr>
        <w:tab/>
      </w:r>
      <w:bookmarkStart w:id="52" w:name="lt_pId065"/>
      <w:r w:rsidR="0037798A" w:rsidRPr="0034661A">
        <w:rPr>
          <w:lang w:val="ru-RU"/>
        </w:rPr>
        <w:t xml:space="preserve">Какие технические характеристики и </w:t>
      </w:r>
      <w:r w:rsidR="004677B5" w:rsidRPr="0034661A">
        <w:rPr>
          <w:lang w:val="ru-RU"/>
        </w:rPr>
        <w:t>ограничения</w:t>
      </w:r>
      <w:r w:rsidR="0037798A" w:rsidRPr="0034661A">
        <w:rPr>
          <w:lang w:val="ru-RU"/>
        </w:rPr>
        <w:t xml:space="preserve"> следует при</w:t>
      </w:r>
      <w:r w:rsidR="00E021E1" w:rsidRPr="0034661A">
        <w:rPr>
          <w:lang w:val="ru-RU"/>
        </w:rPr>
        <w:t>ме</w:t>
      </w:r>
      <w:r w:rsidR="0037798A" w:rsidRPr="0034661A">
        <w:rPr>
          <w:lang w:val="ru-RU"/>
        </w:rPr>
        <w:t>нять к электрической и электронной аппаратуре и системам, в состав которых она входит, для того чтобы не допускать создания вредных помех службам радиосвязи и не увеличивать минимальный уровень шума</w:t>
      </w:r>
      <w:r w:rsidRPr="0034661A">
        <w:rPr>
          <w:lang w:val="ru-RU"/>
        </w:rPr>
        <w:t>?</w:t>
      </w:r>
      <w:bookmarkEnd w:id="52"/>
      <w:r w:rsidRPr="0034661A">
        <w:rPr>
          <w:lang w:val="ru-RU"/>
        </w:rPr>
        <w:t xml:space="preserve"> </w:t>
      </w:r>
    </w:p>
    <w:p w14:paraId="1FF6EA2B" w14:textId="45A63AB5" w:rsidR="00D54FE9" w:rsidRPr="0034661A" w:rsidRDefault="00D54FE9" w:rsidP="0034661A">
      <w:pPr>
        <w:rPr>
          <w:lang w:val="ru-RU"/>
        </w:rPr>
      </w:pPr>
      <w:r w:rsidRPr="0034661A">
        <w:rPr>
          <w:lang w:val="ru-RU"/>
        </w:rPr>
        <w:t>4</w:t>
      </w:r>
      <w:r w:rsidRPr="0034661A">
        <w:rPr>
          <w:lang w:val="ru-RU"/>
        </w:rPr>
        <w:tab/>
      </w:r>
      <w:bookmarkStart w:id="53" w:name="lt_pId067"/>
      <w:r w:rsidR="004677B5" w:rsidRPr="0034661A">
        <w:rPr>
          <w:lang w:val="ru-RU"/>
        </w:rPr>
        <w:t>Какие регламентарные положения необходимы для обеспечения эффективной защиты служб радиосвязи от вредных помех, создаваемых такой аппаратурой и системами, в состав которых она входит, с тем чтобы поддерживать возможно более низкий минимальный уровень шума</w:t>
      </w:r>
      <w:r w:rsidRPr="0034661A">
        <w:rPr>
          <w:lang w:val="ru-RU"/>
        </w:rPr>
        <w:t>?</w:t>
      </w:r>
      <w:bookmarkEnd w:id="53"/>
      <w:r w:rsidRPr="0034661A">
        <w:rPr>
          <w:lang w:val="ru-RU"/>
        </w:rPr>
        <w:t xml:space="preserve"> </w:t>
      </w:r>
    </w:p>
    <w:p w14:paraId="5E823E06" w14:textId="774E3971" w:rsidR="00D54FE9" w:rsidRPr="0034661A" w:rsidRDefault="005D7382" w:rsidP="0034661A">
      <w:pPr>
        <w:pStyle w:val="Call"/>
        <w:rPr>
          <w:i w:val="0"/>
          <w:iCs/>
          <w:lang w:val="ru-RU"/>
        </w:rPr>
      </w:pPr>
      <w:r w:rsidRPr="0034661A">
        <w:rPr>
          <w:lang w:val="ru-RU"/>
        </w:rPr>
        <w:t>решает далее</w:t>
      </w:r>
      <w:r w:rsidRPr="0034661A">
        <w:rPr>
          <w:i w:val="0"/>
          <w:iCs/>
          <w:lang w:val="ru-RU"/>
        </w:rPr>
        <w:t>,</w:t>
      </w:r>
    </w:p>
    <w:p w14:paraId="4592542E" w14:textId="3DEE871F" w:rsidR="00D54FE9" w:rsidRPr="0034661A" w:rsidRDefault="00D54FE9" w:rsidP="0034661A">
      <w:pPr>
        <w:rPr>
          <w:lang w:val="ru-RU"/>
        </w:rPr>
      </w:pPr>
      <w:r w:rsidRPr="0034661A">
        <w:rPr>
          <w:lang w:val="ru-RU"/>
        </w:rPr>
        <w:t>1</w:t>
      </w:r>
      <w:r w:rsidRPr="0034661A">
        <w:rPr>
          <w:lang w:val="ru-RU"/>
        </w:rPr>
        <w:tab/>
      </w:r>
      <w:r w:rsidR="005D7382" w:rsidRPr="0034661A">
        <w:rPr>
          <w:lang w:val="ru-RU"/>
        </w:rPr>
        <w:t>что результаты вышеуказанных исследований следует включить в Рекомендацию(и) и/или Отчет(ы), или Справочник(и);</w:t>
      </w:r>
    </w:p>
    <w:p w14:paraId="19B4470C" w14:textId="63CA21A8" w:rsidR="00D54FE9" w:rsidRPr="0034661A" w:rsidRDefault="00D54FE9" w:rsidP="0034661A">
      <w:pPr>
        <w:rPr>
          <w:b/>
          <w:lang w:val="ru-RU"/>
        </w:rPr>
      </w:pPr>
      <w:r w:rsidRPr="0034661A">
        <w:rPr>
          <w:lang w:val="ru-RU"/>
        </w:rPr>
        <w:t>2</w:t>
      </w:r>
      <w:r w:rsidRPr="0034661A">
        <w:rPr>
          <w:lang w:val="ru-RU"/>
        </w:rPr>
        <w:tab/>
      </w:r>
      <w:r w:rsidR="005D7382" w:rsidRPr="0034661A">
        <w:rPr>
          <w:lang w:val="ru-RU"/>
        </w:rPr>
        <w:t>что вышеуказанные исследования следует завершить к 2023 году.</w:t>
      </w:r>
    </w:p>
    <w:p w14:paraId="37BAD56B" w14:textId="77777777" w:rsidR="0034661A" w:rsidRDefault="0034661A" w:rsidP="00411C49">
      <w:pPr>
        <w:pStyle w:val="Reasons"/>
      </w:pPr>
    </w:p>
    <w:p w14:paraId="6C0BA32E" w14:textId="5B4F6156" w:rsidR="002738F5" w:rsidRPr="0034661A" w:rsidRDefault="0034661A" w:rsidP="007758BA">
      <w:pPr>
        <w:jc w:val="center"/>
      </w:pPr>
      <w:r>
        <w:t>______________</w:t>
      </w:r>
    </w:p>
    <w:sectPr w:rsidR="002738F5" w:rsidRPr="0034661A" w:rsidSect="0034661A"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E510" w14:textId="77777777" w:rsidR="00343326" w:rsidRDefault="00343326">
      <w:r>
        <w:separator/>
      </w:r>
    </w:p>
  </w:endnote>
  <w:endnote w:type="continuationSeparator" w:id="0">
    <w:p w14:paraId="1C17801F" w14:textId="77777777" w:rsidR="00343326" w:rsidRDefault="0034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E855" w14:textId="639F16B4" w:rsidR="00343326" w:rsidRPr="007758BA" w:rsidRDefault="00343326">
    <w:pPr>
      <w:rPr>
        <w:lang w:val="en-US"/>
      </w:rPr>
    </w:pPr>
    <w:r>
      <w:fldChar w:fldCharType="begin"/>
    </w:r>
    <w:r w:rsidRPr="007758BA">
      <w:rPr>
        <w:lang w:val="en-US"/>
      </w:rPr>
      <w:instrText xml:space="preserve"> FILENAME \p  \* MERGEFORMAT </w:instrText>
    </w:r>
    <w:r>
      <w:fldChar w:fldCharType="separate"/>
    </w:r>
    <w:r w:rsidR="00BA01FF">
      <w:rPr>
        <w:noProof/>
        <w:lang w:val="en-US"/>
      </w:rPr>
      <w:t>P:\RUS\ITU-R\CONF-R\AR19\PLEN\000\029R.docx</w:t>
    </w:r>
    <w:r>
      <w:fldChar w:fldCharType="end"/>
    </w:r>
    <w:r w:rsidRPr="007758B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01FF">
      <w:rPr>
        <w:noProof/>
      </w:rPr>
      <w:t>11.10.19</w:t>
    </w:r>
    <w:r>
      <w:fldChar w:fldCharType="end"/>
    </w:r>
    <w:r w:rsidRPr="007758B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01FF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50FA" w14:textId="7C8EB658" w:rsidR="00343326" w:rsidRPr="007758BA" w:rsidRDefault="00343326" w:rsidP="009331D0">
    <w:pPr>
      <w:pStyle w:val="Footer"/>
      <w:rPr>
        <w:lang w:val="en-US"/>
      </w:rPr>
    </w:pPr>
    <w:r>
      <w:fldChar w:fldCharType="begin"/>
    </w:r>
    <w:r w:rsidRPr="007758BA">
      <w:rPr>
        <w:lang w:val="en-US"/>
      </w:rPr>
      <w:instrText xml:space="preserve"> FILENAME \p  \* MERGEFORMAT </w:instrText>
    </w:r>
    <w:r>
      <w:fldChar w:fldCharType="separate"/>
    </w:r>
    <w:r w:rsidR="00BA01FF">
      <w:rPr>
        <w:lang w:val="en-US"/>
      </w:rPr>
      <w:t>P:\RUS\ITU-R\CONF-R\AR19\PLEN\000\029R.docx</w:t>
    </w:r>
    <w:r>
      <w:fldChar w:fldCharType="end"/>
    </w:r>
    <w:r w:rsidRPr="007758BA">
      <w:rPr>
        <w:lang w:val="en-US"/>
      </w:rPr>
      <w:t xml:space="preserve"> (46163</w:t>
    </w:r>
    <w:r w:rsidR="007758BA" w:rsidRPr="007758BA">
      <w:rPr>
        <w:lang w:val="en-US"/>
      </w:rPr>
      <w:t>3</w:t>
    </w:r>
    <w:r w:rsidRPr="007758BA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EEAB" w14:textId="494CDDDE" w:rsidR="00343326" w:rsidRPr="007758BA" w:rsidRDefault="00343326" w:rsidP="00160D5A">
    <w:pPr>
      <w:pStyle w:val="Footer"/>
      <w:rPr>
        <w:lang w:val="en-US"/>
      </w:rPr>
    </w:pPr>
    <w:r>
      <w:fldChar w:fldCharType="begin"/>
    </w:r>
    <w:r w:rsidRPr="007758BA">
      <w:rPr>
        <w:lang w:val="en-US"/>
      </w:rPr>
      <w:instrText xml:space="preserve"> FILENAME \p  \* MERGEFORMAT </w:instrText>
    </w:r>
    <w:r>
      <w:fldChar w:fldCharType="separate"/>
    </w:r>
    <w:r w:rsidR="00BA01FF">
      <w:rPr>
        <w:lang w:val="en-US"/>
      </w:rPr>
      <w:t>P:\RUS\ITU-R\CONF-R\AR19\PLEN\000\029R.docx</w:t>
    </w:r>
    <w:r>
      <w:fldChar w:fldCharType="end"/>
    </w:r>
    <w:r w:rsidRPr="007758BA">
      <w:rPr>
        <w:lang w:val="en-US"/>
      </w:rPr>
      <w:t xml:space="preserve"> (46163</w:t>
    </w:r>
    <w:r w:rsidR="007758BA" w:rsidRPr="007758BA">
      <w:rPr>
        <w:lang w:val="en-US"/>
      </w:rPr>
      <w:t>3</w:t>
    </w:r>
    <w:r w:rsidRPr="007758BA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6CA1" w14:textId="77777777" w:rsidR="00343326" w:rsidRDefault="00343326">
      <w:r>
        <w:rPr>
          <w:b/>
        </w:rPr>
        <w:t>_______________</w:t>
      </w:r>
    </w:p>
  </w:footnote>
  <w:footnote w:type="continuationSeparator" w:id="0">
    <w:p w14:paraId="3C346FEA" w14:textId="77777777" w:rsidR="00343326" w:rsidRDefault="0034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F55EB" w14:textId="77777777" w:rsidR="00343326" w:rsidRDefault="00343326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</w:p>
  <w:p w14:paraId="23201BCC" w14:textId="1B74468C" w:rsidR="00343326" w:rsidRPr="009447A3" w:rsidRDefault="00343326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</w:t>
    </w:r>
    <w:proofErr w:type="spellStart"/>
    <w:r>
      <w:t>PLEN</w:t>
    </w:r>
    <w:proofErr w:type="spellEnd"/>
    <w:r>
      <w:t>/</w:t>
    </w:r>
    <w:r w:rsidR="007758BA">
      <w:rPr>
        <w:lang w:val="ru-RU"/>
      </w:rPr>
      <w:t>29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841631D"/>
    <w:multiLevelType w:val="hybridMultilevel"/>
    <w:tmpl w:val="2B2EF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D8"/>
    <w:rsid w:val="00036675"/>
    <w:rsid w:val="00054F0B"/>
    <w:rsid w:val="0007259F"/>
    <w:rsid w:val="00092B10"/>
    <w:rsid w:val="00095503"/>
    <w:rsid w:val="000A5F88"/>
    <w:rsid w:val="000F4E4F"/>
    <w:rsid w:val="001019D3"/>
    <w:rsid w:val="00117417"/>
    <w:rsid w:val="001355A1"/>
    <w:rsid w:val="00150CF5"/>
    <w:rsid w:val="00160D5A"/>
    <w:rsid w:val="00177288"/>
    <w:rsid w:val="00181013"/>
    <w:rsid w:val="00185F21"/>
    <w:rsid w:val="001B225D"/>
    <w:rsid w:val="001B6A47"/>
    <w:rsid w:val="001D66FA"/>
    <w:rsid w:val="001E07D9"/>
    <w:rsid w:val="00205F3B"/>
    <w:rsid w:val="00211890"/>
    <w:rsid w:val="00213F8F"/>
    <w:rsid w:val="002153A4"/>
    <w:rsid w:val="00220645"/>
    <w:rsid w:val="002256E8"/>
    <w:rsid w:val="002738F5"/>
    <w:rsid w:val="002C3E03"/>
    <w:rsid w:val="002E64D9"/>
    <w:rsid w:val="00332AB9"/>
    <w:rsid w:val="00343326"/>
    <w:rsid w:val="0034661A"/>
    <w:rsid w:val="00353F26"/>
    <w:rsid w:val="00364D24"/>
    <w:rsid w:val="0037798A"/>
    <w:rsid w:val="00384359"/>
    <w:rsid w:val="003B3FF8"/>
    <w:rsid w:val="003E26B6"/>
    <w:rsid w:val="003F55D8"/>
    <w:rsid w:val="00432094"/>
    <w:rsid w:val="00434386"/>
    <w:rsid w:val="00454D63"/>
    <w:rsid w:val="004677B5"/>
    <w:rsid w:val="004844C1"/>
    <w:rsid w:val="004A1B76"/>
    <w:rsid w:val="004D6A22"/>
    <w:rsid w:val="0053339D"/>
    <w:rsid w:val="00541AC7"/>
    <w:rsid w:val="00546077"/>
    <w:rsid w:val="00556559"/>
    <w:rsid w:val="005877B7"/>
    <w:rsid w:val="005C4A5E"/>
    <w:rsid w:val="005D7382"/>
    <w:rsid w:val="005F41A3"/>
    <w:rsid w:val="00642471"/>
    <w:rsid w:val="00645B0F"/>
    <w:rsid w:val="006804CC"/>
    <w:rsid w:val="00700190"/>
    <w:rsid w:val="00703FFC"/>
    <w:rsid w:val="00711065"/>
    <w:rsid w:val="0071246B"/>
    <w:rsid w:val="00713989"/>
    <w:rsid w:val="00756B1C"/>
    <w:rsid w:val="00766DA6"/>
    <w:rsid w:val="007758BA"/>
    <w:rsid w:val="007944B2"/>
    <w:rsid w:val="007C204A"/>
    <w:rsid w:val="00801DA5"/>
    <w:rsid w:val="00845350"/>
    <w:rsid w:val="00870A10"/>
    <w:rsid w:val="00882CAD"/>
    <w:rsid w:val="0088761D"/>
    <w:rsid w:val="008B0319"/>
    <w:rsid w:val="008B1239"/>
    <w:rsid w:val="008B2C39"/>
    <w:rsid w:val="008B4119"/>
    <w:rsid w:val="008C2244"/>
    <w:rsid w:val="008D0CDA"/>
    <w:rsid w:val="008F2F57"/>
    <w:rsid w:val="009331D0"/>
    <w:rsid w:val="00943EBD"/>
    <w:rsid w:val="009447A3"/>
    <w:rsid w:val="00966C83"/>
    <w:rsid w:val="00967481"/>
    <w:rsid w:val="00974030"/>
    <w:rsid w:val="00977C29"/>
    <w:rsid w:val="009A4C24"/>
    <w:rsid w:val="009C3861"/>
    <w:rsid w:val="00A03C29"/>
    <w:rsid w:val="00A05CE9"/>
    <w:rsid w:val="00A13160"/>
    <w:rsid w:val="00A2345E"/>
    <w:rsid w:val="00A31DC3"/>
    <w:rsid w:val="00A375ED"/>
    <w:rsid w:val="00A53FA2"/>
    <w:rsid w:val="00A63A3B"/>
    <w:rsid w:val="00AD21CB"/>
    <w:rsid w:val="00AD4505"/>
    <w:rsid w:val="00B7118F"/>
    <w:rsid w:val="00BA01FF"/>
    <w:rsid w:val="00BA4400"/>
    <w:rsid w:val="00BA6405"/>
    <w:rsid w:val="00BC2982"/>
    <w:rsid w:val="00BE5003"/>
    <w:rsid w:val="00C52226"/>
    <w:rsid w:val="00C805EA"/>
    <w:rsid w:val="00C81BA2"/>
    <w:rsid w:val="00CD48C0"/>
    <w:rsid w:val="00CD5DFE"/>
    <w:rsid w:val="00CF5987"/>
    <w:rsid w:val="00D151CA"/>
    <w:rsid w:val="00D35AF0"/>
    <w:rsid w:val="00D471A9"/>
    <w:rsid w:val="00D54FE9"/>
    <w:rsid w:val="00D7677C"/>
    <w:rsid w:val="00DB722D"/>
    <w:rsid w:val="00DC422C"/>
    <w:rsid w:val="00DE3B94"/>
    <w:rsid w:val="00E021E1"/>
    <w:rsid w:val="00E2333F"/>
    <w:rsid w:val="00E26FC3"/>
    <w:rsid w:val="00E55842"/>
    <w:rsid w:val="00E6500E"/>
    <w:rsid w:val="00E66C43"/>
    <w:rsid w:val="00ED7167"/>
    <w:rsid w:val="00EE146A"/>
    <w:rsid w:val="00EE2E9C"/>
    <w:rsid w:val="00EE7B72"/>
    <w:rsid w:val="00EF0D53"/>
    <w:rsid w:val="00F3336F"/>
    <w:rsid w:val="00F36624"/>
    <w:rsid w:val="00F451F5"/>
    <w:rsid w:val="00F51ED7"/>
    <w:rsid w:val="00F52FFE"/>
    <w:rsid w:val="00F579FC"/>
    <w:rsid w:val="00F662B3"/>
    <w:rsid w:val="00F70155"/>
    <w:rsid w:val="00F74931"/>
    <w:rsid w:val="00F80DF5"/>
    <w:rsid w:val="00F9578C"/>
    <w:rsid w:val="00FA061F"/>
    <w:rsid w:val="00FA1D2B"/>
    <w:rsid w:val="00FB4E64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C614BB7"/>
  <w15:docId w15:val="{3DD3ECAE-3EAE-4491-A1DB-D6D91E2A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6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4661A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4661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4661A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4661A"/>
    <w:pPr>
      <w:outlineLvl w:val="3"/>
    </w:pPr>
  </w:style>
  <w:style w:type="paragraph" w:styleId="Heading5">
    <w:name w:val="heading 5"/>
    <w:basedOn w:val="Heading4"/>
    <w:next w:val="Normal"/>
    <w:qFormat/>
    <w:rsid w:val="0034661A"/>
    <w:pPr>
      <w:outlineLvl w:val="4"/>
    </w:pPr>
  </w:style>
  <w:style w:type="paragraph" w:styleId="Heading6">
    <w:name w:val="heading 6"/>
    <w:basedOn w:val="Heading4"/>
    <w:next w:val="Normal"/>
    <w:qFormat/>
    <w:rsid w:val="0034661A"/>
    <w:pPr>
      <w:outlineLvl w:val="5"/>
    </w:pPr>
  </w:style>
  <w:style w:type="paragraph" w:styleId="Heading7">
    <w:name w:val="heading 7"/>
    <w:basedOn w:val="Heading6"/>
    <w:next w:val="Normal"/>
    <w:qFormat/>
    <w:rsid w:val="0034661A"/>
    <w:pPr>
      <w:outlineLvl w:val="6"/>
    </w:pPr>
  </w:style>
  <w:style w:type="paragraph" w:styleId="Heading8">
    <w:name w:val="heading 8"/>
    <w:basedOn w:val="Heading6"/>
    <w:next w:val="Normal"/>
    <w:qFormat/>
    <w:rsid w:val="0034661A"/>
    <w:pPr>
      <w:outlineLvl w:val="7"/>
    </w:pPr>
  </w:style>
  <w:style w:type="paragraph" w:styleId="Heading9">
    <w:name w:val="heading 9"/>
    <w:basedOn w:val="Heading6"/>
    <w:next w:val="Normal"/>
    <w:qFormat/>
    <w:rsid w:val="0034661A"/>
    <w:pPr>
      <w:outlineLvl w:val="8"/>
    </w:pPr>
  </w:style>
  <w:style w:type="character" w:default="1" w:styleId="DefaultParagraphFont">
    <w:name w:val="Default Paragraph Font"/>
    <w:uiPriority w:val="1"/>
    <w:unhideWhenUsed/>
    <w:rsid w:val="003466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661A"/>
  </w:style>
  <w:style w:type="paragraph" w:customStyle="1" w:styleId="AnnexNo">
    <w:name w:val="Annex_No"/>
    <w:basedOn w:val="Normal"/>
    <w:next w:val="Normal"/>
    <w:link w:val="AnnexNoChar"/>
    <w:rsid w:val="0034661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4661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4661A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34661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4661A"/>
  </w:style>
  <w:style w:type="paragraph" w:customStyle="1" w:styleId="AppendixNo">
    <w:name w:val="Appendix_No"/>
    <w:basedOn w:val="AnnexNo"/>
    <w:next w:val="Annexref"/>
    <w:rsid w:val="0034661A"/>
  </w:style>
  <w:style w:type="paragraph" w:customStyle="1" w:styleId="Appendixref">
    <w:name w:val="Appendix_ref"/>
    <w:basedOn w:val="Annexref"/>
    <w:next w:val="Annextitle"/>
    <w:rsid w:val="0034661A"/>
  </w:style>
  <w:style w:type="paragraph" w:customStyle="1" w:styleId="Appendixtitle">
    <w:name w:val="Appendix_title"/>
    <w:basedOn w:val="Annextitle"/>
    <w:next w:val="Normal"/>
    <w:rsid w:val="0034661A"/>
  </w:style>
  <w:style w:type="character" w:customStyle="1" w:styleId="Artdef">
    <w:name w:val="Art_def"/>
    <w:basedOn w:val="DefaultParagraphFont"/>
    <w:rsid w:val="0034661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4661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4661A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34661A"/>
  </w:style>
  <w:style w:type="paragraph" w:customStyle="1" w:styleId="Arttitle">
    <w:name w:val="Art_title"/>
    <w:basedOn w:val="Normal"/>
    <w:next w:val="Normal"/>
    <w:rsid w:val="0034661A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34661A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34661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61A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34661A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34661A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3466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34661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4661A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4661A"/>
    <w:rPr>
      <w:b/>
    </w:rPr>
  </w:style>
  <w:style w:type="paragraph" w:customStyle="1" w:styleId="Chaptitle">
    <w:name w:val="Chap_title"/>
    <w:basedOn w:val="Arttitle"/>
    <w:next w:val="Normal"/>
    <w:rsid w:val="0034661A"/>
  </w:style>
  <w:style w:type="character" w:styleId="EndnoteReference">
    <w:name w:val="endnote reference"/>
    <w:basedOn w:val="DefaultParagraphFont"/>
    <w:rsid w:val="0034661A"/>
    <w:rPr>
      <w:vertAlign w:val="superscript"/>
    </w:rPr>
  </w:style>
  <w:style w:type="paragraph" w:customStyle="1" w:styleId="enumlev1">
    <w:name w:val="enumlev1"/>
    <w:basedOn w:val="Normal"/>
    <w:rsid w:val="0034661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4661A"/>
    <w:pPr>
      <w:ind w:left="1871" w:hanging="737"/>
    </w:pPr>
  </w:style>
  <w:style w:type="paragraph" w:customStyle="1" w:styleId="enumlev3">
    <w:name w:val="enumlev3"/>
    <w:basedOn w:val="enumlev2"/>
    <w:rsid w:val="0034661A"/>
    <w:pPr>
      <w:ind w:left="2268" w:hanging="397"/>
    </w:pPr>
  </w:style>
  <w:style w:type="paragraph" w:customStyle="1" w:styleId="Equation">
    <w:name w:val="Equation"/>
    <w:basedOn w:val="Normal"/>
    <w:rsid w:val="0034661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34661A"/>
    <w:pPr>
      <w:ind w:left="1134"/>
    </w:pPr>
  </w:style>
  <w:style w:type="paragraph" w:customStyle="1" w:styleId="Equationlegend">
    <w:name w:val="Equation_legend"/>
    <w:basedOn w:val="NormalIndent"/>
    <w:rsid w:val="0034661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34661A"/>
    <w:pPr>
      <w:keepNext/>
      <w:keepLines/>
      <w:jc w:val="center"/>
    </w:pPr>
  </w:style>
  <w:style w:type="paragraph" w:customStyle="1" w:styleId="Figurelegend">
    <w:name w:val="Figure_legend"/>
    <w:basedOn w:val="Normal"/>
    <w:rsid w:val="0034661A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34661A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4661A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34661A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34661A"/>
    <w:pPr>
      <w:keepNext w:val="0"/>
    </w:pPr>
  </w:style>
  <w:style w:type="paragraph" w:styleId="Footer">
    <w:name w:val="footer"/>
    <w:basedOn w:val="Normal"/>
    <w:link w:val="FooterChar"/>
    <w:rsid w:val="0034661A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4661A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4661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rsid w:val="0034661A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34661A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34661A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34661A"/>
    <w:rPr>
      <w:b w:val="0"/>
    </w:rPr>
  </w:style>
  <w:style w:type="paragraph" w:styleId="Header">
    <w:name w:val="header"/>
    <w:basedOn w:val="Normal"/>
    <w:link w:val="HeaderChar"/>
    <w:rsid w:val="0034661A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4661A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34661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4661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34661A"/>
  </w:style>
  <w:style w:type="paragraph" w:styleId="Index2">
    <w:name w:val="index 2"/>
    <w:basedOn w:val="Normal"/>
    <w:next w:val="Normal"/>
    <w:rsid w:val="0034661A"/>
    <w:pPr>
      <w:ind w:left="283"/>
    </w:pPr>
  </w:style>
  <w:style w:type="paragraph" w:styleId="Index3">
    <w:name w:val="index 3"/>
    <w:basedOn w:val="Normal"/>
    <w:next w:val="Normal"/>
    <w:rsid w:val="0034661A"/>
    <w:pPr>
      <w:ind w:left="566"/>
    </w:pPr>
  </w:style>
  <w:style w:type="paragraph" w:styleId="Index4">
    <w:name w:val="index 4"/>
    <w:basedOn w:val="Normal"/>
    <w:next w:val="Normal"/>
    <w:rsid w:val="0034661A"/>
    <w:pPr>
      <w:ind w:left="849"/>
    </w:pPr>
  </w:style>
  <w:style w:type="paragraph" w:styleId="Index5">
    <w:name w:val="index 5"/>
    <w:basedOn w:val="Normal"/>
    <w:next w:val="Normal"/>
    <w:rsid w:val="0034661A"/>
    <w:pPr>
      <w:ind w:left="1132"/>
    </w:pPr>
  </w:style>
  <w:style w:type="paragraph" w:styleId="Index6">
    <w:name w:val="index 6"/>
    <w:basedOn w:val="Normal"/>
    <w:next w:val="Normal"/>
    <w:rsid w:val="0034661A"/>
    <w:pPr>
      <w:ind w:left="1415"/>
    </w:pPr>
  </w:style>
  <w:style w:type="paragraph" w:styleId="Index7">
    <w:name w:val="index 7"/>
    <w:basedOn w:val="Normal"/>
    <w:next w:val="Normal"/>
    <w:rsid w:val="0034661A"/>
    <w:pPr>
      <w:ind w:left="1698"/>
    </w:pPr>
  </w:style>
  <w:style w:type="paragraph" w:styleId="IndexHeading">
    <w:name w:val="index heading"/>
    <w:basedOn w:val="Normal"/>
    <w:next w:val="Index1"/>
    <w:rsid w:val="0034661A"/>
  </w:style>
  <w:style w:type="character" w:styleId="LineNumber">
    <w:name w:val="line number"/>
    <w:basedOn w:val="DefaultParagraphFont"/>
    <w:rsid w:val="0034661A"/>
  </w:style>
  <w:style w:type="paragraph" w:customStyle="1" w:styleId="Normalaftertitle">
    <w:name w:val="Normal after title"/>
    <w:basedOn w:val="Normal"/>
    <w:next w:val="Normal"/>
    <w:rsid w:val="0034661A"/>
    <w:pPr>
      <w:spacing w:before="280"/>
    </w:pPr>
  </w:style>
  <w:style w:type="paragraph" w:customStyle="1" w:styleId="Normalaftertitle0">
    <w:name w:val="Normal_after_title"/>
    <w:basedOn w:val="Normal"/>
    <w:next w:val="Normal"/>
    <w:rsid w:val="0034661A"/>
    <w:pPr>
      <w:spacing w:before="360"/>
    </w:pPr>
  </w:style>
  <w:style w:type="paragraph" w:customStyle="1" w:styleId="Note">
    <w:name w:val="Note"/>
    <w:basedOn w:val="Normal"/>
    <w:link w:val="NoteChar"/>
    <w:rsid w:val="0034661A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34661A"/>
  </w:style>
  <w:style w:type="paragraph" w:customStyle="1" w:styleId="PartNo">
    <w:name w:val="Part_No"/>
    <w:basedOn w:val="AnnexNo"/>
    <w:next w:val="Normal"/>
    <w:rsid w:val="0034661A"/>
  </w:style>
  <w:style w:type="paragraph" w:styleId="TOC4">
    <w:name w:val="toc 4"/>
    <w:basedOn w:val="TOC3"/>
    <w:rsid w:val="0034661A"/>
  </w:style>
  <w:style w:type="paragraph" w:styleId="TOC5">
    <w:name w:val="toc 5"/>
    <w:basedOn w:val="TOC4"/>
    <w:rsid w:val="0034661A"/>
  </w:style>
  <w:style w:type="paragraph" w:styleId="TOC6">
    <w:name w:val="toc 6"/>
    <w:basedOn w:val="TOC4"/>
    <w:rsid w:val="0034661A"/>
  </w:style>
  <w:style w:type="paragraph" w:styleId="TOC7">
    <w:name w:val="toc 7"/>
    <w:basedOn w:val="TOC4"/>
    <w:semiHidden/>
    <w:rsid w:val="0034661A"/>
  </w:style>
  <w:style w:type="paragraph" w:styleId="TOC8">
    <w:name w:val="toc 8"/>
    <w:basedOn w:val="TOC4"/>
    <w:semiHidden/>
    <w:rsid w:val="0034661A"/>
  </w:style>
  <w:style w:type="paragraph" w:customStyle="1" w:styleId="Partref">
    <w:name w:val="Part_ref"/>
    <w:basedOn w:val="Annexref"/>
    <w:next w:val="Normal"/>
    <w:rsid w:val="0034661A"/>
  </w:style>
  <w:style w:type="paragraph" w:customStyle="1" w:styleId="Parttitle">
    <w:name w:val="Part_title"/>
    <w:basedOn w:val="Annextitle"/>
    <w:next w:val="Normalaftertitle"/>
    <w:rsid w:val="0034661A"/>
  </w:style>
  <w:style w:type="paragraph" w:customStyle="1" w:styleId="Proposal">
    <w:name w:val="Proposal"/>
    <w:basedOn w:val="Normal"/>
    <w:next w:val="Normal"/>
    <w:rsid w:val="0034661A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34661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0"/>
    <w:rsid w:val="0034661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34661A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34661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4661A"/>
  </w:style>
  <w:style w:type="paragraph" w:customStyle="1" w:styleId="QuestionNo">
    <w:name w:val="Question_No"/>
    <w:basedOn w:val="RecNo"/>
    <w:next w:val="Normal"/>
    <w:rsid w:val="0034661A"/>
  </w:style>
  <w:style w:type="paragraph" w:customStyle="1" w:styleId="Questionref">
    <w:name w:val="Question_ref"/>
    <w:basedOn w:val="Recref"/>
    <w:next w:val="Questiondate"/>
    <w:rsid w:val="0034661A"/>
  </w:style>
  <w:style w:type="paragraph" w:customStyle="1" w:styleId="Questiontitle">
    <w:name w:val="Question_title"/>
    <w:basedOn w:val="Rectitle"/>
    <w:next w:val="Questionref"/>
    <w:rsid w:val="0034661A"/>
  </w:style>
  <w:style w:type="paragraph" w:customStyle="1" w:styleId="Reasons">
    <w:name w:val="Reasons"/>
    <w:basedOn w:val="Normal"/>
    <w:qFormat/>
    <w:rsid w:val="0034661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34661A"/>
    <w:rPr>
      <w:b/>
    </w:rPr>
  </w:style>
  <w:style w:type="paragraph" w:customStyle="1" w:styleId="Reftext">
    <w:name w:val="Ref_text"/>
    <w:basedOn w:val="Normal"/>
    <w:rsid w:val="0034661A"/>
    <w:pPr>
      <w:ind w:left="1134" w:hanging="1134"/>
    </w:pPr>
  </w:style>
  <w:style w:type="paragraph" w:customStyle="1" w:styleId="Reftitle">
    <w:name w:val="Ref_title"/>
    <w:basedOn w:val="Normal"/>
    <w:next w:val="Reftext"/>
    <w:rsid w:val="0034661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4661A"/>
  </w:style>
  <w:style w:type="paragraph" w:customStyle="1" w:styleId="RepNo">
    <w:name w:val="Rep_No"/>
    <w:basedOn w:val="RecNo"/>
    <w:next w:val="Normal"/>
    <w:rsid w:val="0034661A"/>
  </w:style>
  <w:style w:type="paragraph" w:customStyle="1" w:styleId="Repref">
    <w:name w:val="Rep_ref"/>
    <w:basedOn w:val="Recref"/>
    <w:next w:val="Repdate"/>
    <w:rsid w:val="0034661A"/>
  </w:style>
  <w:style w:type="paragraph" w:customStyle="1" w:styleId="Reptitle">
    <w:name w:val="Rep_title"/>
    <w:basedOn w:val="Rectitle"/>
    <w:next w:val="Repref"/>
    <w:rsid w:val="0034661A"/>
  </w:style>
  <w:style w:type="paragraph" w:customStyle="1" w:styleId="Resdate">
    <w:name w:val="Res_date"/>
    <w:basedOn w:val="Recdate"/>
    <w:next w:val="Normalaftertitle"/>
    <w:rsid w:val="0034661A"/>
  </w:style>
  <w:style w:type="character" w:customStyle="1" w:styleId="Resdef">
    <w:name w:val="Res_def"/>
    <w:basedOn w:val="DefaultParagraphFont"/>
    <w:rsid w:val="0034661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4661A"/>
  </w:style>
  <w:style w:type="paragraph" w:customStyle="1" w:styleId="Resref">
    <w:name w:val="Res_ref"/>
    <w:basedOn w:val="Recref"/>
    <w:next w:val="Resdate"/>
    <w:rsid w:val="0034661A"/>
  </w:style>
  <w:style w:type="paragraph" w:customStyle="1" w:styleId="Restitle">
    <w:name w:val="Res_title"/>
    <w:basedOn w:val="Rectitle"/>
    <w:next w:val="Resref"/>
    <w:link w:val="RestitleChar"/>
    <w:rsid w:val="0034661A"/>
  </w:style>
  <w:style w:type="paragraph" w:customStyle="1" w:styleId="Section1">
    <w:name w:val="Section_1"/>
    <w:basedOn w:val="Normal"/>
    <w:rsid w:val="0034661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4661A"/>
    <w:rPr>
      <w:b w:val="0"/>
      <w:i/>
    </w:rPr>
  </w:style>
  <w:style w:type="paragraph" w:customStyle="1" w:styleId="Section3">
    <w:name w:val="Section_3"/>
    <w:basedOn w:val="Section1"/>
    <w:rsid w:val="0034661A"/>
    <w:rPr>
      <w:b w:val="0"/>
    </w:rPr>
  </w:style>
  <w:style w:type="paragraph" w:customStyle="1" w:styleId="SectionNo">
    <w:name w:val="Section_No"/>
    <w:basedOn w:val="AnnexNo"/>
    <w:next w:val="Normal"/>
    <w:rsid w:val="0034661A"/>
  </w:style>
  <w:style w:type="paragraph" w:customStyle="1" w:styleId="Sectiontitle">
    <w:name w:val="Section_title"/>
    <w:basedOn w:val="Annextitle"/>
    <w:next w:val="Normalaftertitle"/>
    <w:rsid w:val="0034661A"/>
  </w:style>
  <w:style w:type="paragraph" w:customStyle="1" w:styleId="Source">
    <w:name w:val="Source"/>
    <w:basedOn w:val="Normal"/>
    <w:next w:val="Normal"/>
    <w:rsid w:val="0034661A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466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3466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34661A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34661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4661A"/>
    <w:pPr>
      <w:spacing w:before="120"/>
    </w:pPr>
  </w:style>
  <w:style w:type="paragraph" w:customStyle="1" w:styleId="TableNo">
    <w:name w:val="Table_No"/>
    <w:basedOn w:val="Normal"/>
    <w:next w:val="Tabletitle"/>
    <w:rsid w:val="0034661A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34661A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34661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4661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3466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466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466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4661A"/>
    <w:rPr>
      <w:b/>
    </w:rPr>
  </w:style>
  <w:style w:type="paragraph" w:customStyle="1" w:styleId="toc0">
    <w:name w:val="toc 0"/>
    <w:basedOn w:val="Normal"/>
    <w:next w:val="TOC1"/>
    <w:rsid w:val="0034661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4661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4661A"/>
    <w:pPr>
      <w:spacing w:before="120"/>
    </w:pPr>
  </w:style>
  <w:style w:type="paragraph" w:styleId="TOC3">
    <w:name w:val="toc 3"/>
    <w:basedOn w:val="TOC2"/>
    <w:rsid w:val="0034661A"/>
  </w:style>
  <w:style w:type="paragraph" w:customStyle="1" w:styleId="Headingsplit">
    <w:name w:val="Heading_split"/>
    <w:basedOn w:val="Headingi"/>
    <w:qFormat/>
    <w:rsid w:val="0034661A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34661A"/>
    <w:rPr>
      <w:sz w:val="24"/>
    </w:rPr>
  </w:style>
  <w:style w:type="character" w:customStyle="1" w:styleId="Provsplit">
    <w:name w:val="Prov_split"/>
    <w:basedOn w:val="DefaultParagraphFont"/>
    <w:qFormat/>
    <w:rsid w:val="0034661A"/>
    <w:rPr>
      <w:rFonts w:ascii="Times New Roman" w:hAnsi="Times New Roman"/>
      <w:b w:val="0"/>
    </w:rPr>
  </w:style>
  <w:style w:type="character" w:customStyle="1" w:styleId="Rectitle0">
    <w:name w:val="Rec_title Знак"/>
    <w:basedOn w:val="DefaultParagraphFont"/>
    <w:link w:val="Rectitle"/>
    <w:locked/>
    <w:rsid w:val="002738F5"/>
    <w:rPr>
      <w:rFonts w:ascii="Times New Roman" w:eastAsia="Times New Roman" w:hAnsi="Times New Roman"/>
      <w:b/>
      <w:sz w:val="26"/>
      <w:lang w:val="en-GB" w:eastAsia="en-US"/>
    </w:rPr>
  </w:style>
  <w:style w:type="character" w:styleId="Hyperlink">
    <w:name w:val="Hyperlink"/>
    <w:basedOn w:val="DefaultParagraphFont"/>
    <w:unhideWhenUsed/>
    <w:rsid w:val="002738F5"/>
    <w:rPr>
      <w:color w:val="0000FF" w:themeColor="hyperlink"/>
      <w:u w:val="single"/>
    </w:rPr>
  </w:style>
  <w:style w:type="character" w:customStyle="1" w:styleId="AnnexNoChar">
    <w:name w:val="Annex_No Char"/>
    <w:link w:val="AnnexNo"/>
    <w:rsid w:val="002738F5"/>
    <w:rPr>
      <w:rFonts w:ascii="Times New Roman" w:eastAsia="Times New Roman" w:hAnsi="Times New Roman"/>
      <w:caps/>
      <w:sz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8F5"/>
    <w:rPr>
      <w:color w:val="605E5C"/>
      <w:shd w:val="clear" w:color="auto" w:fill="E1DFDD"/>
    </w:rPr>
  </w:style>
  <w:style w:type="character" w:customStyle="1" w:styleId="RestitleChar">
    <w:name w:val="Res_title Char"/>
    <w:basedOn w:val="DefaultParagraphFont"/>
    <w:link w:val="Restitle"/>
    <w:locked/>
    <w:rsid w:val="00F3336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A03C29"/>
    <w:rPr>
      <w:rFonts w:ascii="Times New Roman" w:eastAsia="Times New Roman" w:hAnsi="Times New Roman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81013"/>
    <w:pPr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D54FE9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tlid-translation">
    <w:name w:val="tlid-translation"/>
    <w:basedOn w:val="DefaultParagraphFont"/>
    <w:rsid w:val="00D54FE9"/>
  </w:style>
  <w:style w:type="character" w:styleId="FollowedHyperlink">
    <w:name w:val="FollowedHyperlink"/>
    <w:basedOn w:val="DefaultParagraphFont"/>
    <w:semiHidden/>
    <w:unhideWhenUsed/>
    <w:rsid w:val="001B6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WP1A-C-0213" TargetMode="External"/><Relationship Id="rId13" Type="http://schemas.openxmlformats.org/officeDocument/2006/relationships/hyperlink" Target="https://www.itu.int/md/R15-WP1A-C-0055/en" TargetMode="External"/><Relationship Id="rId18" Type="http://schemas.openxmlformats.org/officeDocument/2006/relationships/hyperlink" Target="https://www.itu.int/md/meetingdoc.asp?lang=en&amp;parent=R15-WP1A-C-0438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dms_ties/itu-r/md/15/wp1a/c/R15-WP1A-C-0454!N12!MSW-E.docx" TargetMode="External"/><Relationship Id="rId17" Type="http://schemas.openxmlformats.org/officeDocument/2006/relationships/hyperlink" Target="https://www.itu.int/md/R15-WP1A-C-0400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R15-WP5B-C-0721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WP5B-C-0369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5-WP5B-C-072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5-WP5B-C-0700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R15-WP1A-C-0171" TargetMode="External"/><Relationship Id="rId14" Type="http://schemas.openxmlformats.org/officeDocument/2006/relationships/hyperlink" Target="https://www.itu.int/md/R15-WP1A-C-0433/en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32</TotalTime>
  <Pages>1</Pages>
  <Words>1143</Words>
  <Characters>8065</Characters>
  <Application>Microsoft Office Word</Application>
  <DocSecurity>0</DocSecurity>
  <Lines>138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Russian</cp:lastModifiedBy>
  <cp:revision>7</cp:revision>
  <cp:lastPrinted>2019-10-11T09:41:00Z</cp:lastPrinted>
  <dcterms:created xsi:type="dcterms:W3CDTF">2019-10-08T06:11:00Z</dcterms:created>
  <dcterms:modified xsi:type="dcterms:W3CDTF">2019-10-11T09:41:00Z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