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250FAB5A" w14:textId="77777777">
        <w:trPr>
          <w:cantSplit/>
        </w:trPr>
        <w:tc>
          <w:tcPr>
            <w:tcW w:w="6468" w:type="dxa"/>
          </w:tcPr>
          <w:p w14:paraId="5451C616"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60292224"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11FD87FD" wp14:editId="4656BC1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7F8E211" w14:textId="77777777">
        <w:trPr>
          <w:cantSplit/>
        </w:trPr>
        <w:tc>
          <w:tcPr>
            <w:tcW w:w="6468" w:type="dxa"/>
            <w:tcBorders>
              <w:bottom w:val="single" w:sz="12" w:space="0" w:color="auto"/>
            </w:tcBorders>
          </w:tcPr>
          <w:p w14:paraId="652D613A"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18F7DD7E" w14:textId="77777777" w:rsidR="00943EBD" w:rsidRPr="00877D12" w:rsidRDefault="00943EBD" w:rsidP="00943EBD">
            <w:pPr>
              <w:spacing w:before="0" w:line="240" w:lineRule="atLeast"/>
              <w:rPr>
                <w:rFonts w:ascii="Verdana" w:hAnsi="Verdana"/>
                <w:szCs w:val="24"/>
                <w:lang w:eastAsia="zh-CN"/>
              </w:rPr>
            </w:pPr>
          </w:p>
        </w:tc>
      </w:tr>
      <w:tr w:rsidR="00943EBD" w:rsidRPr="00877D12" w14:paraId="72A26D0F" w14:textId="77777777">
        <w:trPr>
          <w:cantSplit/>
        </w:trPr>
        <w:tc>
          <w:tcPr>
            <w:tcW w:w="6468" w:type="dxa"/>
            <w:tcBorders>
              <w:top w:val="single" w:sz="12" w:space="0" w:color="auto"/>
            </w:tcBorders>
          </w:tcPr>
          <w:p w14:paraId="2205A854"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E17659F" w14:textId="77777777" w:rsidR="00943EBD" w:rsidRPr="00877D12" w:rsidRDefault="00943EBD" w:rsidP="00943EBD">
            <w:pPr>
              <w:spacing w:before="0" w:line="240" w:lineRule="atLeast"/>
              <w:rPr>
                <w:rFonts w:ascii="Verdana" w:hAnsi="Verdana"/>
                <w:sz w:val="20"/>
                <w:lang w:eastAsia="zh-CN"/>
              </w:rPr>
            </w:pPr>
          </w:p>
        </w:tc>
      </w:tr>
      <w:tr w:rsidR="00D44BA0" w:rsidRPr="00D30FCC" w14:paraId="296C3C32" w14:textId="77777777">
        <w:trPr>
          <w:cantSplit/>
          <w:trHeight w:val="23"/>
        </w:trPr>
        <w:tc>
          <w:tcPr>
            <w:tcW w:w="6468" w:type="dxa"/>
            <w:vMerge w:val="restart"/>
          </w:tcPr>
          <w:p w14:paraId="654FE08D" w14:textId="2B5E182A" w:rsidR="00D44BA0" w:rsidRPr="00D44BA0" w:rsidRDefault="00D44BA0" w:rsidP="00D44BA0">
            <w:pPr>
              <w:tabs>
                <w:tab w:val="left" w:pos="851"/>
              </w:tabs>
              <w:spacing w:before="0" w:line="240" w:lineRule="atLeast"/>
              <w:rPr>
                <w:rFonts w:ascii="Verdana" w:eastAsia="Times New Roman" w:hAnsi="Verdana"/>
                <w:b/>
                <w:bCs/>
                <w:sz w:val="20"/>
              </w:rPr>
            </w:pPr>
            <w:bookmarkStart w:id="3" w:name="dnum" w:colFirst="1" w:colLast="1"/>
            <w:bookmarkStart w:id="4" w:name="dmeeting" w:colFirst="0" w:colLast="0"/>
            <w:bookmarkEnd w:id="2"/>
            <w:r w:rsidRPr="00026535">
              <w:rPr>
                <w:rFonts w:ascii="Verdana" w:hAnsi="Verdana" w:hint="eastAsia"/>
                <w:b/>
                <w:bCs/>
                <w:sz w:val="20"/>
                <w:lang w:eastAsia="zh-CN"/>
              </w:rPr>
              <w:t>全体会议</w:t>
            </w:r>
          </w:p>
        </w:tc>
        <w:tc>
          <w:tcPr>
            <w:tcW w:w="3563" w:type="dxa"/>
          </w:tcPr>
          <w:p w14:paraId="44667390" w14:textId="573C6F6E" w:rsidR="00D44BA0" w:rsidRPr="00D30FCC" w:rsidRDefault="00D44BA0" w:rsidP="00D44BA0">
            <w:pPr>
              <w:tabs>
                <w:tab w:val="left" w:pos="851"/>
              </w:tabs>
              <w:spacing w:before="0" w:line="240" w:lineRule="atLeast"/>
              <w:rPr>
                <w:rFonts w:ascii="Verdana" w:hAnsi="Verdana"/>
                <w:sz w:val="20"/>
                <w:lang w:val="es-ES" w:eastAsia="zh-CN"/>
              </w:rPr>
            </w:pPr>
            <w:r w:rsidRPr="00877D12">
              <w:rPr>
                <w:rFonts w:ascii="Verdana" w:hAnsi="Verdana"/>
                <w:b/>
                <w:sz w:val="20"/>
                <w:lang w:eastAsia="zh-CN"/>
              </w:rPr>
              <w:t>文件</w:t>
            </w:r>
            <w:r w:rsidRPr="00D30FCC">
              <w:rPr>
                <w:rFonts w:ascii="Verdana" w:hAnsi="Verdana"/>
                <w:b/>
                <w:sz w:val="20"/>
                <w:lang w:val="es-ES" w:eastAsia="zh-CN"/>
              </w:rPr>
              <w:t xml:space="preserve"> RA19/PLEN/</w:t>
            </w:r>
            <w:r w:rsidR="00CA17BF" w:rsidRPr="00D30FCC">
              <w:rPr>
                <w:rFonts w:ascii="Verdana" w:hAnsi="Verdana"/>
                <w:b/>
                <w:sz w:val="20"/>
                <w:lang w:val="es-ES" w:eastAsia="zh-CN"/>
              </w:rPr>
              <w:t>28</w:t>
            </w:r>
            <w:r w:rsidR="000B5E20" w:rsidRPr="00D30FCC">
              <w:rPr>
                <w:rFonts w:ascii="Verdana" w:hAnsi="Verdana"/>
                <w:b/>
                <w:sz w:val="20"/>
                <w:lang w:val="es-ES" w:eastAsia="zh-CN"/>
              </w:rPr>
              <w:t>(Rev.1)</w:t>
            </w:r>
            <w:r w:rsidRPr="00D30FCC">
              <w:rPr>
                <w:rFonts w:ascii="Verdana" w:hAnsi="Verdana"/>
                <w:b/>
                <w:sz w:val="20"/>
                <w:lang w:val="es-ES" w:eastAsia="zh-CN"/>
              </w:rPr>
              <w:t>-C</w:t>
            </w:r>
          </w:p>
        </w:tc>
      </w:tr>
      <w:tr w:rsidR="00D44BA0" w:rsidRPr="00877D12" w14:paraId="07FB306D" w14:textId="77777777">
        <w:trPr>
          <w:cantSplit/>
          <w:trHeight w:val="23"/>
        </w:trPr>
        <w:tc>
          <w:tcPr>
            <w:tcW w:w="6468" w:type="dxa"/>
            <w:vMerge/>
          </w:tcPr>
          <w:p w14:paraId="384E1EAF" w14:textId="77777777" w:rsidR="00D44BA0" w:rsidRPr="00D30FCC" w:rsidRDefault="00D44BA0" w:rsidP="00D44BA0">
            <w:pPr>
              <w:tabs>
                <w:tab w:val="left" w:pos="851"/>
              </w:tabs>
              <w:spacing w:line="240" w:lineRule="atLeast"/>
              <w:rPr>
                <w:rFonts w:ascii="Verdana" w:hAnsi="Verdana"/>
                <w:b/>
                <w:sz w:val="20"/>
                <w:lang w:val="es-ES" w:eastAsia="zh-CN"/>
              </w:rPr>
            </w:pPr>
            <w:bookmarkStart w:id="5" w:name="ddate" w:colFirst="1" w:colLast="1"/>
            <w:bookmarkEnd w:id="3"/>
            <w:bookmarkEnd w:id="4"/>
          </w:p>
        </w:tc>
        <w:tc>
          <w:tcPr>
            <w:tcW w:w="3563" w:type="dxa"/>
          </w:tcPr>
          <w:p w14:paraId="27FBF538" w14:textId="193886BE" w:rsidR="00D44BA0" w:rsidRPr="00877D12" w:rsidRDefault="00D44BA0" w:rsidP="00D44BA0">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sidR="0069104C">
              <w:rPr>
                <w:rFonts w:ascii="Verdana" w:hAnsi="Verdana"/>
                <w:b/>
                <w:sz w:val="20"/>
                <w:lang w:eastAsia="zh-CN"/>
              </w:rPr>
              <w:t>10</w:t>
            </w:r>
            <w:r w:rsidRPr="00877D12">
              <w:rPr>
                <w:rFonts w:ascii="Verdana" w:hAnsi="Verdana"/>
                <w:b/>
                <w:sz w:val="20"/>
                <w:lang w:eastAsia="zh-CN"/>
              </w:rPr>
              <w:t>月</w:t>
            </w:r>
            <w:r w:rsidR="00C1746D">
              <w:rPr>
                <w:rFonts w:ascii="Verdana" w:hAnsi="Verdana"/>
                <w:b/>
                <w:sz w:val="20"/>
                <w:lang w:eastAsia="zh-CN"/>
              </w:rPr>
              <w:t>20</w:t>
            </w:r>
            <w:r w:rsidRPr="00877D12">
              <w:rPr>
                <w:rFonts w:ascii="Verdana" w:hAnsi="Verdana"/>
                <w:b/>
                <w:sz w:val="20"/>
                <w:lang w:eastAsia="zh-CN"/>
              </w:rPr>
              <w:t>日</w:t>
            </w:r>
          </w:p>
        </w:tc>
      </w:tr>
      <w:tr w:rsidR="00D44BA0" w:rsidRPr="00877D12" w14:paraId="05757794" w14:textId="77777777">
        <w:trPr>
          <w:cantSplit/>
          <w:trHeight w:val="23"/>
        </w:trPr>
        <w:tc>
          <w:tcPr>
            <w:tcW w:w="6468" w:type="dxa"/>
            <w:vMerge/>
          </w:tcPr>
          <w:p w14:paraId="4A7D7939" w14:textId="77777777" w:rsidR="00D44BA0" w:rsidRPr="00877D12" w:rsidRDefault="00D44BA0" w:rsidP="00D44BA0">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4AA05F51" w14:textId="77777777" w:rsidR="00D44BA0" w:rsidRPr="00877D12" w:rsidRDefault="00D44BA0" w:rsidP="00D44BA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D44BA0" w:rsidRPr="00877D12" w14:paraId="6D9C7AF2" w14:textId="77777777">
        <w:trPr>
          <w:cantSplit/>
        </w:trPr>
        <w:tc>
          <w:tcPr>
            <w:tcW w:w="10031" w:type="dxa"/>
            <w:gridSpan w:val="2"/>
          </w:tcPr>
          <w:p w14:paraId="06791161" w14:textId="4E5F6B8F" w:rsidR="00D44BA0" w:rsidRPr="00877D12" w:rsidRDefault="00117A28" w:rsidP="00117A28">
            <w:pPr>
              <w:pStyle w:val="Source"/>
              <w:rPr>
                <w:lang w:eastAsia="zh-CN"/>
              </w:rPr>
            </w:pPr>
            <w:bookmarkStart w:id="7" w:name="dsource" w:colFirst="0" w:colLast="0"/>
            <w:bookmarkEnd w:id="6"/>
            <w:r w:rsidRPr="00117A28">
              <w:rPr>
                <w:rFonts w:hint="eastAsia"/>
                <w:lang w:eastAsia="zh-CN"/>
              </w:rPr>
              <w:t>欧洲邮电主管部门大会</w:t>
            </w:r>
            <w:r>
              <w:rPr>
                <w:rFonts w:hint="eastAsia"/>
                <w:lang w:eastAsia="zh-CN"/>
              </w:rPr>
              <w:t>（</w:t>
            </w:r>
            <w:r>
              <w:rPr>
                <w:rFonts w:hint="eastAsia"/>
                <w:lang w:eastAsia="zh-CN"/>
              </w:rPr>
              <w:t>C</w:t>
            </w:r>
            <w:r>
              <w:rPr>
                <w:lang w:eastAsia="zh-CN"/>
              </w:rPr>
              <w:t>EPT</w:t>
            </w:r>
            <w:r>
              <w:rPr>
                <w:rFonts w:hint="eastAsia"/>
                <w:lang w:eastAsia="zh-CN"/>
              </w:rPr>
              <w:t>）</w:t>
            </w:r>
          </w:p>
        </w:tc>
      </w:tr>
      <w:tr w:rsidR="0092160C" w:rsidRPr="00877D12" w14:paraId="657BCB68" w14:textId="77777777">
        <w:trPr>
          <w:cantSplit/>
        </w:trPr>
        <w:tc>
          <w:tcPr>
            <w:tcW w:w="10031" w:type="dxa"/>
            <w:gridSpan w:val="2"/>
          </w:tcPr>
          <w:p w14:paraId="27258569" w14:textId="05974648" w:rsidR="0092160C" w:rsidRPr="00877D12" w:rsidRDefault="00117A28" w:rsidP="0092160C">
            <w:pPr>
              <w:pStyle w:val="Title1"/>
              <w:rPr>
                <w:lang w:eastAsia="zh-CN"/>
              </w:rPr>
            </w:pPr>
            <w:bookmarkStart w:id="8" w:name="dtitle1" w:colFirst="0" w:colLast="0"/>
            <w:bookmarkEnd w:id="7"/>
            <w:r w:rsidRPr="00117A28">
              <w:rPr>
                <w:rFonts w:hint="eastAsia"/>
                <w:lang w:eastAsia="zh-CN"/>
              </w:rPr>
              <w:t>有关全会工作的欧洲共同提案</w:t>
            </w:r>
          </w:p>
        </w:tc>
      </w:tr>
      <w:bookmarkEnd w:id="8"/>
    </w:tbl>
    <w:p w14:paraId="4123B5AD" w14:textId="2D53167A" w:rsidR="001A50F9" w:rsidRDefault="001A50F9" w:rsidP="00620144">
      <w:pPr>
        <w:tabs>
          <w:tab w:val="clear" w:pos="1134"/>
          <w:tab w:val="clear" w:pos="1871"/>
          <w:tab w:val="clear" w:pos="2268"/>
        </w:tabs>
        <w:overflowPunct/>
        <w:autoSpaceDE/>
        <w:autoSpaceDN/>
        <w:adjustRightInd/>
        <w:spacing w:before="0"/>
        <w:textAlignment w:val="auto"/>
        <w:rPr>
          <w:lang w:val="en-US" w:eastAsia="zh-CN"/>
        </w:rPr>
      </w:pPr>
    </w:p>
    <w:p w14:paraId="2941798D" w14:textId="5DFD99AF" w:rsidR="00824937" w:rsidRPr="001C248A" w:rsidRDefault="00117A28" w:rsidP="007F4A55">
      <w:pPr>
        <w:pStyle w:val="Normalaftertitle0"/>
        <w:ind w:firstLineChars="200" w:firstLine="480"/>
        <w:rPr>
          <w:highlight w:val="green"/>
          <w:lang w:eastAsia="zh-CN"/>
        </w:rPr>
      </w:pPr>
      <w:r w:rsidRPr="004F5354">
        <w:rPr>
          <w:rFonts w:hint="eastAsia"/>
          <w:lang w:eastAsia="zh-CN"/>
        </w:rPr>
        <w:t>本文稿</w:t>
      </w:r>
      <w:r>
        <w:rPr>
          <w:rFonts w:hint="eastAsia"/>
          <w:lang w:eastAsia="zh-CN"/>
        </w:rPr>
        <w:t>介绍了提交</w:t>
      </w:r>
      <w:r>
        <w:rPr>
          <w:lang w:eastAsia="zh-CN"/>
        </w:rPr>
        <w:t>RA</w:t>
      </w:r>
      <w:r w:rsidRPr="004F5354">
        <w:rPr>
          <w:lang w:eastAsia="zh-CN"/>
        </w:rPr>
        <w:t>-</w:t>
      </w:r>
      <w:r>
        <w:rPr>
          <w:lang w:eastAsia="zh-CN"/>
        </w:rPr>
        <w:t>19</w:t>
      </w:r>
      <w:r w:rsidRPr="004F5354">
        <w:rPr>
          <w:rFonts w:hint="eastAsia"/>
          <w:lang w:eastAsia="zh-CN"/>
        </w:rPr>
        <w:t>的欧洲共同提案</w:t>
      </w:r>
      <w:r>
        <w:rPr>
          <w:rFonts w:hint="eastAsia"/>
          <w:lang w:eastAsia="zh-CN"/>
        </w:rPr>
        <w:t>。</w:t>
      </w:r>
      <w:r w:rsidRPr="004F5354">
        <w:rPr>
          <w:rFonts w:hint="eastAsia"/>
          <w:lang w:eastAsia="zh-CN"/>
        </w:rPr>
        <w:t>这些提案由欧洲邮电主管部门大会</w:t>
      </w:r>
      <w:r w:rsidR="00BB4B62">
        <w:rPr>
          <w:rFonts w:hint="eastAsia"/>
          <w:lang w:eastAsia="zh-CN"/>
        </w:rPr>
        <w:t>（</w:t>
      </w:r>
      <w:r w:rsidR="00824937" w:rsidRPr="00920A4E">
        <w:rPr>
          <w:lang w:eastAsia="zh-CN"/>
        </w:rPr>
        <w:t>CEPT</w:t>
      </w:r>
      <w:r w:rsidR="00824937" w:rsidRPr="00920A4E">
        <w:rPr>
          <w:rStyle w:val="FootnoteReference"/>
        </w:rPr>
        <w:footnoteReference w:id="1"/>
      </w:r>
      <w:r w:rsidR="00BB4B62">
        <w:rPr>
          <w:lang w:eastAsia="zh-CN"/>
        </w:rPr>
        <w:t>）</w:t>
      </w:r>
      <w:r w:rsidR="00824937" w:rsidRPr="004F5354">
        <w:rPr>
          <w:rFonts w:hint="eastAsia"/>
          <w:lang w:eastAsia="zh-CN"/>
        </w:rPr>
        <w:t>的大会筹备组（</w:t>
      </w:r>
      <w:r w:rsidR="00824937" w:rsidRPr="004F5354">
        <w:rPr>
          <w:lang w:eastAsia="zh-CN"/>
        </w:rPr>
        <w:t>CPG</w:t>
      </w:r>
      <w:r w:rsidR="00824937" w:rsidRPr="004F5354">
        <w:rPr>
          <w:rFonts w:hint="eastAsia"/>
          <w:lang w:eastAsia="zh-CN"/>
        </w:rPr>
        <w:t>）</w:t>
      </w:r>
      <w:r w:rsidR="00824937">
        <w:rPr>
          <w:rFonts w:hint="eastAsia"/>
          <w:lang w:eastAsia="zh-CN"/>
        </w:rPr>
        <w:t>起草</w:t>
      </w:r>
      <w:r w:rsidR="00824937" w:rsidRPr="004F5354">
        <w:rPr>
          <w:rFonts w:hint="eastAsia"/>
          <w:lang w:eastAsia="zh-CN"/>
        </w:rPr>
        <w:t>。</w:t>
      </w:r>
    </w:p>
    <w:p w14:paraId="4FE0D5C3" w14:textId="55132D12" w:rsidR="00824937" w:rsidRPr="001C248A" w:rsidRDefault="00824937" w:rsidP="007F4A55">
      <w:pPr>
        <w:ind w:firstLineChars="200" w:firstLine="480"/>
        <w:rPr>
          <w:highlight w:val="yellow"/>
          <w:lang w:eastAsia="zh-CN"/>
        </w:rPr>
      </w:pPr>
      <w:r w:rsidRPr="008D6183">
        <w:rPr>
          <w:rFonts w:ascii="SimSun" w:hAnsi="SimSun" w:cs="SimSun" w:hint="eastAsia"/>
          <w:lang w:eastAsia="zh-CN"/>
        </w:rPr>
        <w:t>欧洲各主管部门对</w:t>
      </w:r>
      <w:r w:rsidR="00920A4E">
        <w:rPr>
          <w:rFonts w:hint="eastAsia"/>
          <w:lang w:eastAsia="zh-CN"/>
        </w:rPr>
        <w:t>RA-19</w:t>
      </w:r>
      <w:r w:rsidRPr="008D6183">
        <w:rPr>
          <w:rFonts w:ascii="SimSun" w:hAnsi="SimSun" w:cs="SimSun" w:hint="eastAsia"/>
          <w:lang w:eastAsia="zh-CN"/>
        </w:rPr>
        <w:t>提供的与国际电联成员就有关全会工作的问题开展深入讨论的机会表示欢迎。为此，每项提案都指定了协调员作为和其他主管部门之间的联络人，从而为全会达成可被所有</w:t>
      </w:r>
      <w:r w:rsidRPr="008D6183">
        <w:rPr>
          <w:rFonts w:hint="eastAsia"/>
          <w:lang w:eastAsia="zh-CN"/>
        </w:rPr>
        <w:t>ITU-R</w:t>
      </w:r>
      <w:r w:rsidRPr="008D6183">
        <w:rPr>
          <w:rFonts w:ascii="SimSun" w:hAnsi="SimSun" w:cs="SimSun" w:hint="eastAsia"/>
          <w:lang w:eastAsia="zh-CN"/>
        </w:rPr>
        <w:t>国家支持的决定做出贡献。</w:t>
      </w:r>
    </w:p>
    <w:p w14:paraId="7F7574E0" w14:textId="23A4094E" w:rsidR="00824937" w:rsidRPr="008D6183" w:rsidRDefault="00824937" w:rsidP="007F4A55">
      <w:pPr>
        <w:ind w:firstLineChars="200" w:firstLine="480"/>
        <w:rPr>
          <w:highlight w:val="green"/>
          <w:lang w:val="en-US" w:eastAsia="zh-CN"/>
        </w:rPr>
      </w:pPr>
      <w:r w:rsidRPr="008D6183">
        <w:rPr>
          <w:rFonts w:ascii="SimSun" w:hAnsi="SimSun" w:cs="SimSun" w:hint="eastAsia"/>
          <w:lang w:eastAsia="zh-CN"/>
        </w:rPr>
        <w:t>本文稿</w:t>
      </w:r>
      <w:r w:rsidRPr="008D6183">
        <w:rPr>
          <w:rFonts w:ascii="SimSun" w:hAnsi="SimSun" w:cs="SimSun" w:hint="eastAsia"/>
          <w:b/>
          <w:bCs/>
          <w:lang w:eastAsia="zh-CN"/>
        </w:rPr>
        <w:t>附件</w:t>
      </w:r>
      <w:r w:rsidRPr="008D6183">
        <w:rPr>
          <w:b/>
          <w:bCs/>
          <w:lang w:eastAsia="zh-CN"/>
        </w:rPr>
        <w:t>1</w:t>
      </w:r>
      <w:r w:rsidRPr="008D6183">
        <w:rPr>
          <w:rFonts w:ascii="SimSun" w:hAnsi="SimSun" w:cs="SimSun" w:hint="eastAsia"/>
          <w:lang w:eastAsia="zh-CN"/>
        </w:rPr>
        <w:t>列出了提交</w:t>
      </w:r>
      <w:r w:rsidR="006517CA">
        <w:rPr>
          <w:lang w:eastAsia="zh-CN"/>
        </w:rPr>
        <w:t>RA-19</w:t>
      </w:r>
      <w:r w:rsidRPr="008D6183">
        <w:rPr>
          <w:rFonts w:ascii="SimSun" w:hAnsi="SimSun" w:cs="SimSun" w:hint="eastAsia"/>
          <w:lang w:eastAsia="zh-CN"/>
        </w:rPr>
        <w:t>的每项提案的欧洲协调员名单。</w:t>
      </w:r>
    </w:p>
    <w:p w14:paraId="5811A9D0" w14:textId="4ADFBB43" w:rsidR="00824937" w:rsidRPr="001C248A" w:rsidRDefault="00824937" w:rsidP="007F4A55">
      <w:pPr>
        <w:ind w:firstLineChars="200" w:firstLine="480"/>
        <w:rPr>
          <w:highlight w:val="yellow"/>
          <w:lang w:eastAsia="zh-CN"/>
        </w:rPr>
      </w:pPr>
      <w:r w:rsidRPr="008D6183">
        <w:rPr>
          <w:rFonts w:ascii="SimSun" w:hAnsi="SimSun" w:cs="SimSun" w:hint="eastAsia"/>
          <w:lang w:eastAsia="zh-CN"/>
        </w:rPr>
        <w:t>提案详情见本文稿的</w:t>
      </w:r>
      <w:r w:rsidR="006517CA">
        <w:rPr>
          <w:lang w:eastAsia="zh-CN"/>
        </w:rPr>
        <w:t>4</w:t>
      </w:r>
      <w:r w:rsidRPr="008D6183">
        <w:rPr>
          <w:rFonts w:ascii="SimSun" w:hAnsi="SimSun" w:cs="SimSun" w:hint="eastAsia"/>
          <w:lang w:eastAsia="zh-CN"/>
        </w:rPr>
        <w:t>份补遗。这些补遗的目录见</w:t>
      </w:r>
      <w:r w:rsidRPr="008D6183">
        <w:rPr>
          <w:rFonts w:ascii="SimSun" w:hAnsi="SimSun" w:cs="SimSun" w:hint="eastAsia"/>
          <w:b/>
          <w:bCs/>
          <w:lang w:eastAsia="zh-CN"/>
        </w:rPr>
        <w:t>附件</w:t>
      </w:r>
      <w:r w:rsidRPr="008D6183">
        <w:rPr>
          <w:b/>
          <w:bCs/>
          <w:lang w:eastAsia="zh-CN"/>
        </w:rPr>
        <w:t>2</w:t>
      </w:r>
      <w:r w:rsidRPr="008D6183">
        <w:rPr>
          <w:rFonts w:ascii="SimSun" w:hAnsi="SimSun" w:cs="SimSun" w:hint="eastAsia"/>
          <w:lang w:eastAsia="zh-CN"/>
        </w:rPr>
        <w:t>。</w:t>
      </w:r>
    </w:p>
    <w:p w14:paraId="38AC74E4" w14:textId="77777777" w:rsidR="00824937" w:rsidRDefault="00824937" w:rsidP="007F4A55">
      <w:pPr>
        <w:ind w:firstLineChars="200" w:firstLine="480"/>
        <w:rPr>
          <w:lang w:eastAsia="zh-CN"/>
        </w:rPr>
      </w:pPr>
      <w:r w:rsidRPr="008D6183">
        <w:rPr>
          <w:rFonts w:ascii="SimSun" w:hAnsi="SimSun" w:cs="SimSun" w:hint="eastAsia"/>
          <w:lang w:eastAsia="zh-CN"/>
        </w:rPr>
        <w:t>欧洲主管部门的联署表见</w:t>
      </w:r>
      <w:r w:rsidRPr="008D6183">
        <w:rPr>
          <w:rFonts w:ascii="SimSun" w:hAnsi="SimSun" w:cs="SimSun" w:hint="eastAsia"/>
          <w:b/>
          <w:bCs/>
          <w:lang w:eastAsia="zh-CN"/>
        </w:rPr>
        <w:t>附件</w:t>
      </w:r>
      <w:r w:rsidRPr="008D6183">
        <w:rPr>
          <w:b/>
          <w:bCs/>
          <w:lang w:eastAsia="zh-CN"/>
        </w:rPr>
        <w:t>3</w:t>
      </w:r>
      <w:r w:rsidRPr="008D6183">
        <w:rPr>
          <w:rFonts w:ascii="SimSun" w:hAnsi="SimSun" w:cs="SimSun" w:hint="eastAsia"/>
          <w:lang w:eastAsia="zh-CN"/>
        </w:rPr>
        <w:t>。</w:t>
      </w:r>
    </w:p>
    <w:p w14:paraId="36F70D73" w14:textId="41224C1F" w:rsidR="00CA17BF" w:rsidRPr="001F7710" w:rsidRDefault="00824937" w:rsidP="00824937">
      <w:pPr>
        <w:spacing w:before="480"/>
        <w:rPr>
          <w:lang w:eastAsia="de-DE"/>
        </w:rPr>
      </w:pPr>
      <w:r>
        <w:rPr>
          <w:rFonts w:ascii="SimSun" w:hAnsi="SimSun" w:cs="SimSun" w:hint="eastAsia"/>
          <w:b/>
          <w:lang w:eastAsia="zh-CN"/>
        </w:rPr>
        <w:t>附件：</w:t>
      </w:r>
      <w:r w:rsidRPr="001F7710">
        <w:rPr>
          <w:bCs/>
          <w:lang w:eastAsia="zh-CN"/>
        </w:rPr>
        <w:t>3</w:t>
      </w:r>
      <w:r>
        <w:rPr>
          <w:rFonts w:hint="eastAsia"/>
          <w:bCs/>
          <w:lang w:eastAsia="zh-CN"/>
        </w:rPr>
        <w:t>件</w:t>
      </w:r>
    </w:p>
    <w:p w14:paraId="3ECBCC12" w14:textId="31B944D9" w:rsidR="00CA17BF" w:rsidRPr="001F7710" w:rsidRDefault="00CA17BF" w:rsidP="00CA17BF">
      <w:pPr>
        <w:pStyle w:val="AnnexNo"/>
        <w:spacing w:before="240"/>
        <w:rPr>
          <w:lang w:eastAsia="zh-CN"/>
        </w:rPr>
      </w:pPr>
      <w:r w:rsidRPr="001F7710">
        <w:rPr>
          <w:lang w:eastAsia="de-DE"/>
        </w:rPr>
        <w:br w:type="page"/>
      </w:r>
      <w:r w:rsidR="00C45910">
        <w:rPr>
          <w:rFonts w:hint="eastAsia"/>
          <w:lang w:eastAsia="zh-CN"/>
        </w:rPr>
        <w:lastRenderedPageBreak/>
        <w:t>附件</w:t>
      </w:r>
      <w:r w:rsidRPr="001F7710">
        <w:rPr>
          <w:lang w:eastAsia="zh-CN"/>
        </w:rPr>
        <w:t>1</w:t>
      </w:r>
    </w:p>
    <w:p w14:paraId="2B609978" w14:textId="1591B3AC" w:rsidR="00CA17BF" w:rsidRPr="001F7710" w:rsidRDefault="00CA17BF" w:rsidP="00C45910">
      <w:pPr>
        <w:pStyle w:val="Annextitle"/>
        <w:spacing w:after="480"/>
        <w:rPr>
          <w:lang w:eastAsia="zh-CN"/>
        </w:rPr>
      </w:pPr>
      <w:bookmarkStart w:id="9" w:name="annex2"/>
      <w:r w:rsidRPr="001F7710">
        <w:rPr>
          <w:lang w:eastAsia="zh-CN"/>
        </w:rPr>
        <w:t>RA-1</w:t>
      </w:r>
      <w:r>
        <w:rPr>
          <w:lang w:eastAsia="zh-CN"/>
        </w:rPr>
        <w:t>9</w:t>
      </w:r>
      <w:r w:rsidR="00C45910" w:rsidRPr="00C45910">
        <w:rPr>
          <w:lang w:eastAsia="zh-CN"/>
        </w:rPr>
        <w:t xml:space="preserve"> </w:t>
      </w:r>
      <w:r w:rsidR="00C45910" w:rsidRPr="001F7710">
        <w:rPr>
          <w:lang w:eastAsia="zh-CN"/>
        </w:rPr>
        <w:t>CEPT</w:t>
      </w:r>
      <w:r w:rsidR="00C45910" w:rsidRPr="00C45910">
        <w:rPr>
          <w:rFonts w:hint="eastAsia"/>
          <w:lang w:eastAsia="zh-CN"/>
        </w:rPr>
        <w:t>欧洲协调员名单</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8"/>
        <w:gridCol w:w="3275"/>
        <w:gridCol w:w="1855"/>
        <w:gridCol w:w="1490"/>
      </w:tblGrid>
      <w:tr w:rsidR="00CA17BF" w:rsidRPr="001F7710" w14:paraId="0DAB0DCC" w14:textId="77777777" w:rsidTr="002E1E17">
        <w:tc>
          <w:tcPr>
            <w:tcW w:w="9928" w:type="dxa"/>
            <w:gridSpan w:val="4"/>
            <w:tcBorders>
              <w:top w:val="single" w:sz="4" w:space="0" w:color="auto"/>
              <w:left w:val="single" w:sz="4" w:space="0" w:color="auto"/>
              <w:bottom w:val="nil"/>
              <w:right w:val="single" w:sz="4" w:space="0" w:color="auto"/>
            </w:tcBorders>
          </w:tcPr>
          <w:p w14:paraId="33EC5CA6" w14:textId="1DE8EE19" w:rsidR="00CA17BF" w:rsidRPr="001F7710" w:rsidRDefault="000378CC" w:rsidP="002E1E17">
            <w:pPr>
              <w:pStyle w:val="Tablehead"/>
            </w:pPr>
            <w:r>
              <w:rPr>
                <w:rFonts w:hint="eastAsia"/>
                <w:lang w:eastAsia="zh-CN"/>
              </w:rPr>
              <w:t>总协调：</w:t>
            </w:r>
          </w:p>
        </w:tc>
      </w:tr>
      <w:tr w:rsidR="00CA17BF" w:rsidRPr="00130EEE" w14:paraId="74000318" w14:textId="77777777" w:rsidTr="002E1E17">
        <w:tc>
          <w:tcPr>
            <w:tcW w:w="3287" w:type="dxa"/>
            <w:tcBorders>
              <w:top w:val="nil"/>
              <w:left w:val="single" w:sz="4" w:space="0" w:color="auto"/>
              <w:bottom w:val="single" w:sz="4" w:space="0" w:color="auto"/>
              <w:right w:val="nil"/>
            </w:tcBorders>
          </w:tcPr>
          <w:p w14:paraId="446AA33D" w14:textId="0C987EF9" w:rsidR="00BB4B62" w:rsidRPr="00BB4B62" w:rsidRDefault="00BB4B62" w:rsidP="002E1E17">
            <w:pPr>
              <w:pStyle w:val="Tablehead"/>
              <w:rPr>
                <w:b w:val="0"/>
                <w:bCs/>
                <w:lang w:eastAsia="zh-CN"/>
              </w:rPr>
            </w:pPr>
            <w:r w:rsidRPr="00BB4B62">
              <w:rPr>
                <w:rFonts w:hint="eastAsia"/>
                <w:b w:val="0"/>
                <w:bCs/>
                <w:lang w:eastAsia="zh-CN"/>
              </w:rPr>
              <w:t>大会筹备组（</w:t>
            </w:r>
            <w:r w:rsidRPr="00036403">
              <w:rPr>
                <w:rFonts w:hint="eastAsia"/>
                <w:b w:val="0"/>
                <w:bCs/>
                <w:lang w:eastAsia="zh-CN"/>
              </w:rPr>
              <w:t>CPG</w:t>
            </w:r>
            <w:r w:rsidRPr="00BB4B62">
              <w:rPr>
                <w:rFonts w:hint="eastAsia"/>
                <w:b w:val="0"/>
                <w:bCs/>
                <w:lang w:eastAsia="zh-CN"/>
              </w:rPr>
              <w:t>）主席</w:t>
            </w:r>
          </w:p>
          <w:p w14:paraId="1B956276" w14:textId="4D478003" w:rsidR="00CA17BF" w:rsidRDefault="00CA17BF" w:rsidP="00BB4B62">
            <w:pPr>
              <w:pStyle w:val="Tablehead"/>
            </w:pPr>
            <w:r w:rsidRPr="00911846">
              <w:t xml:space="preserve">Alexander </w:t>
            </w:r>
            <w:proofErr w:type="spellStart"/>
            <w:r w:rsidRPr="00911846">
              <w:t>Kühn</w:t>
            </w:r>
            <w:proofErr w:type="spellEnd"/>
            <w:r w:rsidR="00BB4B62">
              <w:rPr>
                <w:rFonts w:hint="eastAsia"/>
                <w:lang w:eastAsia="zh-CN"/>
              </w:rPr>
              <w:t>先生（德国）</w:t>
            </w:r>
          </w:p>
          <w:p w14:paraId="4CEF106C" w14:textId="77777777" w:rsidR="00CA17BF" w:rsidRDefault="00CA17BF" w:rsidP="002E1E17">
            <w:pPr>
              <w:pStyle w:val="Tabletext"/>
              <w:jc w:val="center"/>
            </w:pPr>
            <w:r>
              <w:rPr>
                <w:noProof/>
                <w:lang w:eastAsia="zh-CN"/>
              </w:rPr>
              <w:drawing>
                <wp:inline distT="0" distB="0" distL="0" distR="0" wp14:anchorId="1557D35E" wp14:editId="65548261">
                  <wp:extent cx="856211" cy="1143000"/>
                  <wp:effectExtent l="0" t="0" r="1270" b="0"/>
                  <wp:docPr id="113" name="Grafik 113" descr="http://www.cept.org/files/4200/images/List%20of%20CEPT%20coordinators/Alexander%20K%C3%BChn%20-%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ept.org/files/4200/images/List%20of%20CEPT%20coordinators/Alexander%20K%C3%BChn%20-%20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091" cy="1146845"/>
                          </a:xfrm>
                          <a:prstGeom prst="rect">
                            <a:avLst/>
                          </a:prstGeom>
                          <a:noFill/>
                          <a:ln>
                            <a:noFill/>
                          </a:ln>
                        </pic:spPr>
                      </pic:pic>
                    </a:graphicData>
                  </a:graphic>
                </wp:inline>
              </w:drawing>
            </w:r>
          </w:p>
          <w:p w14:paraId="0A55EAFC" w14:textId="77777777" w:rsidR="00CA17BF" w:rsidRPr="00911846" w:rsidRDefault="00C1746D" w:rsidP="002E1E17">
            <w:pPr>
              <w:pStyle w:val="Tabletext"/>
              <w:jc w:val="center"/>
            </w:pPr>
            <w:hyperlink r:id="rId10" w:history="1">
              <w:hyperlink r:id="rId11" w:history="1">
                <w:r w:rsidR="00CA17BF" w:rsidRPr="00911846">
                  <w:rPr>
                    <w:rStyle w:val="Hyperlink"/>
                  </w:rPr>
                  <w:t>alexander.kuehn@bnetza.de</w:t>
                </w:r>
              </w:hyperlink>
            </w:hyperlink>
          </w:p>
        </w:tc>
        <w:tc>
          <w:tcPr>
            <w:tcW w:w="3304" w:type="dxa"/>
            <w:tcBorders>
              <w:top w:val="nil"/>
              <w:left w:val="nil"/>
              <w:bottom w:val="single" w:sz="4" w:space="0" w:color="auto"/>
              <w:right w:val="nil"/>
            </w:tcBorders>
          </w:tcPr>
          <w:p w14:paraId="4A0532E7" w14:textId="7E254DAE" w:rsidR="00BB4B62" w:rsidRPr="00BB4B62" w:rsidRDefault="00BB4B62" w:rsidP="002E1E17">
            <w:pPr>
              <w:pStyle w:val="Tablehead"/>
              <w:rPr>
                <w:b w:val="0"/>
                <w:bCs/>
                <w:lang w:eastAsia="zh-CN"/>
              </w:rPr>
            </w:pPr>
            <w:r w:rsidRPr="00BB4B62">
              <w:rPr>
                <w:rFonts w:hint="eastAsia"/>
                <w:b w:val="0"/>
                <w:bCs/>
                <w:lang w:eastAsia="zh-CN"/>
              </w:rPr>
              <w:t>大会筹备组（</w:t>
            </w:r>
            <w:r w:rsidRPr="00036403">
              <w:rPr>
                <w:rFonts w:hint="eastAsia"/>
                <w:b w:val="0"/>
                <w:bCs/>
                <w:lang w:eastAsia="zh-CN"/>
              </w:rPr>
              <w:t>CPG</w:t>
            </w:r>
            <w:r w:rsidRPr="00BB4B62">
              <w:rPr>
                <w:rFonts w:hint="eastAsia"/>
                <w:b w:val="0"/>
                <w:bCs/>
                <w:lang w:eastAsia="zh-CN"/>
              </w:rPr>
              <w:t>）副主席</w:t>
            </w:r>
          </w:p>
          <w:p w14:paraId="1D2480AB" w14:textId="5F474C50" w:rsidR="00CA17BF" w:rsidRPr="00911846" w:rsidRDefault="00CA17BF" w:rsidP="00BB4B62">
            <w:pPr>
              <w:pStyle w:val="Tablehead"/>
            </w:pPr>
            <w:proofErr w:type="spellStart"/>
            <w:r w:rsidRPr="00911846">
              <w:t>Gerlof</w:t>
            </w:r>
            <w:proofErr w:type="spellEnd"/>
            <w:r w:rsidRPr="00911846">
              <w:t xml:space="preserve"> </w:t>
            </w:r>
            <w:proofErr w:type="spellStart"/>
            <w:r w:rsidRPr="00911846">
              <w:t>Osinga</w:t>
            </w:r>
            <w:proofErr w:type="spellEnd"/>
            <w:r w:rsidR="00BB4B62">
              <w:rPr>
                <w:rFonts w:hint="eastAsia"/>
                <w:lang w:eastAsia="zh-CN"/>
              </w:rPr>
              <w:t>先生（荷兰）</w:t>
            </w:r>
          </w:p>
          <w:p w14:paraId="7E59316E" w14:textId="77777777" w:rsidR="00CA17BF" w:rsidRPr="00911846" w:rsidRDefault="00CA17BF" w:rsidP="002E1E17">
            <w:pPr>
              <w:pStyle w:val="Tabletext"/>
              <w:jc w:val="center"/>
            </w:pPr>
            <w:r w:rsidRPr="00F63A25">
              <w:rPr>
                <w:noProof/>
                <w:lang w:eastAsia="zh-CN"/>
              </w:rPr>
              <w:drawing>
                <wp:inline distT="0" distB="0" distL="0" distR="0" wp14:anchorId="761ABD25" wp14:editId="7AD72295">
                  <wp:extent cx="855767" cy="1141694"/>
                  <wp:effectExtent l="0" t="0" r="1905" b="1905"/>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5767" cy="1141694"/>
                          </a:xfrm>
                          <a:prstGeom prst="rect">
                            <a:avLst/>
                          </a:prstGeom>
                        </pic:spPr>
                      </pic:pic>
                    </a:graphicData>
                  </a:graphic>
                </wp:inline>
              </w:drawing>
            </w:r>
          </w:p>
          <w:p w14:paraId="3ECA3D66" w14:textId="77777777" w:rsidR="00CA17BF" w:rsidRPr="00911846" w:rsidRDefault="00C1746D" w:rsidP="002E1E17">
            <w:pPr>
              <w:pStyle w:val="Tabletext"/>
              <w:jc w:val="center"/>
            </w:pPr>
            <w:hyperlink r:id="rId13" w:history="1">
              <w:r w:rsidR="00CA17BF" w:rsidRPr="00911846">
                <w:rPr>
                  <w:rStyle w:val="Hyperlink"/>
                </w:rPr>
                <w:t>gerlof.osinga@agentschaptelecom.nl</w:t>
              </w:r>
            </w:hyperlink>
          </w:p>
        </w:tc>
        <w:tc>
          <w:tcPr>
            <w:tcW w:w="3337" w:type="dxa"/>
            <w:gridSpan w:val="2"/>
            <w:tcBorders>
              <w:top w:val="nil"/>
              <w:left w:val="nil"/>
              <w:bottom w:val="single" w:sz="4" w:space="0" w:color="auto"/>
              <w:right w:val="single" w:sz="4" w:space="0" w:color="auto"/>
            </w:tcBorders>
          </w:tcPr>
          <w:p w14:paraId="447E964B" w14:textId="2D29DD94" w:rsidR="00BB4B62" w:rsidRPr="00BB4B62" w:rsidRDefault="00BB4B62" w:rsidP="002E1E17">
            <w:pPr>
              <w:pStyle w:val="Tablehead"/>
              <w:rPr>
                <w:b w:val="0"/>
                <w:bCs/>
                <w:lang w:eastAsia="zh-CN"/>
              </w:rPr>
            </w:pPr>
            <w:r w:rsidRPr="00BB4B62">
              <w:rPr>
                <w:rFonts w:hint="eastAsia"/>
                <w:b w:val="0"/>
                <w:bCs/>
                <w:lang w:eastAsia="zh-CN"/>
              </w:rPr>
              <w:t>大会筹备组（</w:t>
            </w:r>
            <w:r w:rsidRPr="00036403">
              <w:rPr>
                <w:rFonts w:hint="eastAsia"/>
                <w:b w:val="0"/>
                <w:bCs/>
                <w:lang w:eastAsia="zh-CN"/>
              </w:rPr>
              <w:t>CPG</w:t>
            </w:r>
            <w:r w:rsidRPr="00BB4B62">
              <w:rPr>
                <w:rFonts w:hint="eastAsia"/>
                <w:b w:val="0"/>
                <w:bCs/>
                <w:lang w:eastAsia="zh-CN"/>
              </w:rPr>
              <w:t>）副主席</w:t>
            </w:r>
          </w:p>
          <w:p w14:paraId="6FA25662" w14:textId="14F63D31" w:rsidR="00CA17BF" w:rsidRPr="00FD19D8" w:rsidRDefault="00CA17BF" w:rsidP="00BB4B62">
            <w:pPr>
              <w:pStyle w:val="Tablehead"/>
              <w:rPr>
                <w:lang w:val="en-US" w:eastAsia="zh-CN"/>
              </w:rPr>
            </w:pPr>
            <w:r>
              <w:rPr>
                <w:lang w:val="en-US" w:eastAsia="zh-CN"/>
              </w:rPr>
              <w:t>Alexandre Kholod</w:t>
            </w:r>
            <w:r w:rsidR="00BB4B62">
              <w:rPr>
                <w:rFonts w:hint="eastAsia"/>
                <w:lang w:val="en-US" w:eastAsia="zh-CN"/>
              </w:rPr>
              <w:t>先生（瑞士）</w:t>
            </w:r>
          </w:p>
          <w:p w14:paraId="35A71D85" w14:textId="77777777" w:rsidR="00CA17BF" w:rsidRPr="00967002" w:rsidRDefault="00CA17BF" w:rsidP="002E1E17">
            <w:pPr>
              <w:pStyle w:val="Tabletext"/>
              <w:jc w:val="center"/>
            </w:pPr>
            <w:r w:rsidRPr="00F63A25">
              <w:rPr>
                <w:noProof/>
                <w:lang w:eastAsia="zh-CN"/>
              </w:rPr>
              <w:drawing>
                <wp:inline distT="0" distB="0" distL="0" distR="0" wp14:anchorId="2A56AEEF" wp14:editId="5A81C397">
                  <wp:extent cx="857109" cy="1141881"/>
                  <wp:effectExtent l="0" t="0" r="635"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7109" cy="1141881"/>
                          </a:xfrm>
                          <a:prstGeom prst="rect">
                            <a:avLst/>
                          </a:prstGeom>
                        </pic:spPr>
                      </pic:pic>
                    </a:graphicData>
                  </a:graphic>
                </wp:inline>
              </w:drawing>
            </w:r>
          </w:p>
          <w:p w14:paraId="67243B33" w14:textId="77777777" w:rsidR="00CA17BF" w:rsidRPr="00967002" w:rsidRDefault="00C1746D" w:rsidP="002E1E17">
            <w:pPr>
              <w:pStyle w:val="Tabletext"/>
              <w:jc w:val="center"/>
            </w:pPr>
            <w:hyperlink r:id="rId15" w:history="1">
              <w:r w:rsidR="00CA17BF" w:rsidRPr="00CD2880">
                <w:rPr>
                  <w:rStyle w:val="Hyperlink"/>
                </w:rPr>
                <w:t>alaxandre.kholod@bakom.admin.ch</w:t>
              </w:r>
            </w:hyperlink>
          </w:p>
        </w:tc>
      </w:tr>
      <w:tr w:rsidR="00CA17BF" w:rsidRPr="001F7710" w14:paraId="6B5787E5" w14:textId="77777777" w:rsidTr="002E1E17">
        <w:trPr>
          <w:trHeight w:val="1290"/>
        </w:trPr>
        <w:tc>
          <w:tcPr>
            <w:tcW w:w="8498" w:type="dxa"/>
            <w:gridSpan w:val="3"/>
            <w:tcBorders>
              <w:top w:val="single" w:sz="4" w:space="0" w:color="auto"/>
            </w:tcBorders>
            <w:vAlign w:val="center"/>
          </w:tcPr>
          <w:p w14:paraId="3F839B51" w14:textId="6B266300" w:rsidR="00CA17BF" w:rsidRPr="005232E7" w:rsidRDefault="00CA17BF" w:rsidP="002E1E17">
            <w:pPr>
              <w:pStyle w:val="TableTextS5"/>
              <w:rPr>
                <w:b/>
                <w:lang w:eastAsia="zh-CN"/>
              </w:rPr>
            </w:pPr>
            <w:r>
              <w:rPr>
                <w:b/>
                <w:lang w:eastAsia="zh-CN"/>
              </w:rPr>
              <w:t xml:space="preserve">ITU-R </w:t>
            </w:r>
            <w:r w:rsidR="00F670A5">
              <w:rPr>
                <w:rFonts w:hint="eastAsia"/>
                <w:b/>
                <w:lang w:eastAsia="zh-CN"/>
              </w:rPr>
              <w:t>第</w:t>
            </w:r>
            <w:r>
              <w:rPr>
                <w:b/>
                <w:lang w:eastAsia="zh-CN"/>
              </w:rPr>
              <w:t>2-7</w:t>
            </w:r>
            <w:r w:rsidR="00F670A5">
              <w:rPr>
                <w:rFonts w:hint="eastAsia"/>
                <w:b/>
                <w:lang w:eastAsia="zh-CN"/>
              </w:rPr>
              <w:t>号决议修订草案提案</w:t>
            </w:r>
          </w:p>
          <w:p w14:paraId="36EA45F9" w14:textId="73AFA229" w:rsidR="00CA17BF" w:rsidRDefault="008452F2" w:rsidP="002E1E17">
            <w:pPr>
              <w:pStyle w:val="TableTextS5"/>
            </w:pPr>
            <w:r>
              <w:t xml:space="preserve">Alexander </w:t>
            </w:r>
            <w:proofErr w:type="spellStart"/>
            <w:r>
              <w:t>Kühn</w:t>
            </w:r>
            <w:proofErr w:type="spellEnd"/>
            <w:r w:rsidR="00D30FCC">
              <w:rPr>
                <w:rFonts w:hint="eastAsia"/>
                <w:lang w:eastAsia="zh-CN"/>
              </w:rPr>
              <w:t>先生</w:t>
            </w:r>
            <w:r>
              <w:t>（</w:t>
            </w:r>
            <w:r>
              <w:rPr>
                <w:rFonts w:hint="eastAsia"/>
                <w:lang w:eastAsia="zh-CN"/>
              </w:rPr>
              <w:t>德国</w:t>
            </w:r>
            <w:r>
              <w:t>）</w:t>
            </w:r>
          </w:p>
          <w:p w14:paraId="548B293D" w14:textId="77777777" w:rsidR="00CA17BF" w:rsidRPr="006F128A" w:rsidRDefault="00C1746D" w:rsidP="002E1E17">
            <w:pPr>
              <w:pStyle w:val="TableTextS5"/>
            </w:pPr>
            <w:hyperlink r:id="rId16" w:history="1">
              <w:r w:rsidR="00CA17BF" w:rsidRPr="0057323E">
                <w:rPr>
                  <w:rStyle w:val="Hyperlink"/>
                </w:rPr>
                <w:t>alexander.kuehn@bnetza.de</w:t>
              </w:r>
            </w:hyperlink>
            <w:r w:rsidR="00CA17BF">
              <w:t xml:space="preserve"> </w:t>
            </w:r>
          </w:p>
        </w:tc>
        <w:tc>
          <w:tcPr>
            <w:tcW w:w="1430" w:type="dxa"/>
            <w:tcBorders>
              <w:top w:val="single" w:sz="4" w:space="0" w:color="auto"/>
            </w:tcBorders>
            <w:vAlign w:val="center"/>
          </w:tcPr>
          <w:p w14:paraId="79B9E372" w14:textId="77777777" w:rsidR="00CA17BF" w:rsidRPr="006F128A" w:rsidRDefault="00CA17BF" w:rsidP="002E1E17">
            <w:pPr>
              <w:pStyle w:val="TableTextS5"/>
            </w:pPr>
            <w:r>
              <w:rPr>
                <w:noProof/>
                <w:lang w:eastAsia="zh-CN"/>
              </w:rPr>
              <w:drawing>
                <wp:inline distT="0" distB="0" distL="0" distR="0" wp14:anchorId="3F395D9C" wp14:editId="16C8F6C7">
                  <wp:extent cx="819150" cy="1093526"/>
                  <wp:effectExtent l="0" t="0" r="0" b="0"/>
                  <wp:docPr id="18" name="Grafik 1" descr="http://www.cept.org/files/4200/images/List%20of%20CEPT%20coordinators/Alexander%20K%C3%BChn%20-%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ept.org/files/4200/images/List%20of%20CEPT%20coordinators/Alexander%20K%C3%BChn%20-%20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8654" cy="1092864"/>
                          </a:xfrm>
                          <a:prstGeom prst="rect">
                            <a:avLst/>
                          </a:prstGeom>
                          <a:noFill/>
                          <a:ln>
                            <a:noFill/>
                          </a:ln>
                        </pic:spPr>
                      </pic:pic>
                    </a:graphicData>
                  </a:graphic>
                </wp:inline>
              </w:drawing>
            </w:r>
          </w:p>
        </w:tc>
      </w:tr>
      <w:tr w:rsidR="00CA17BF" w:rsidRPr="001F7710" w14:paraId="6C33045F" w14:textId="77777777" w:rsidTr="002E1E17">
        <w:trPr>
          <w:trHeight w:val="1259"/>
        </w:trPr>
        <w:tc>
          <w:tcPr>
            <w:tcW w:w="8498" w:type="dxa"/>
            <w:gridSpan w:val="3"/>
            <w:vAlign w:val="center"/>
          </w:tcPr>
          <w:p w14:paraId="18054338" w14:textId="3A766B45" w:rsidR="00CA17BF" w:rsidRPr="005232E7" w:rsidRDefault="00CA17BF" w:rsidP="00F670A5">
            <w:pPr>
              <w:pStyle w:val="TableTextS5"/>
              <w:rPr>
                <w:b/>
                <w:lang w:eastAsia="zh-CN"/>
              </w:rPr>
            </w:pPr>
            <w:r>
              <w:rPr>
                <w:b/>
                <w:lang w:eastAsia="zh-CN"/>
              </w:rPr>
              <w:t>RSTT</w:t>
            </w:r>
            <w:r w:rsidR="00F670A5">
              <w:rPr>
                <w:rFonts w:hint="eastAsia"/>
                <w:b/>
                <w:lang w:eastAsia="zh-CN"/>
              </w:rPr>
              <w:t>新决议草案提案</w:t>
            </w:r>
          </w:p>
          <w:p w14:paraId="1CF08BE5" w14:textId="0E70C94C" w:rsidR="00CA17BF" w:rsidRPr="009519B0" w:rsidRDefault="00CA17BF" w:rsidP="002E1E17">
            <w:pPr>
              <w:pStyle w:val="TableTextS5"/>
              <w:rPr>
                <w:lang w:val="de-DE"/>
              </w:rPr>
            </w:pPr>
            <w:r w:rsidRPr="009519B0">
              <w:rPr>
                <w:lang w:val="de-DE"/>
              </w:rPr>
              <w:t xml:space="preserve">Karsten </w:t>
            </w:r>
            <w:r w:rsidR="008452F2">
              <w:rPr>
                <w:lang w:val="de-DE"/>
              </w:rPr>
              <w:t>Buckwitz</w:t>
            </w:r>
            <w:r w:rsidR="00D30FCC">
              <w:rPr>
                <w:rFonts w:hint="eastAsia"/>
                <w:lang w:val="de-DE" w:eastAsia="zh-CN"/>
              </w:rPr>
              <w:t>先生</w:t>
            </w:r>
            <w:r w:rsidR="008452F2">
              <w:rPr>
                <w:lang w:val="de-DE"/>
              </w:rPr>
              <w:t>（</w:t>
            </w:r>
            <w:r w:rsidR="008452F2">
              <w:rPr>
                <w:rFonts w:hint="eastAsia"/>
                <w:lang w:val="de-DE" w:eastAsia="zh-CN"/>
              </w:rPr>
              <w:t>德国</w:t>
            </w:r>
            <w:r w:rsidR="008452F2">
              <w:rPr>
                <w:lang w:val="de-DE"/>
              </w:rPr>
              <w:t>）</w:t>
            </w:r>
          </w:p>
          <w:p w14:paraId="53338DC8" w14:textId="77777777" w:rsidR="00CA17BF" w:rsidRPr="009519B0" w:rsidRDefault="00C1746D" w:rsidP="002E1E17">
            <w:pPr>
              <w:pStyle w:val="TableTextS5"/>
              <w:rPr>
                <w:lang w:val="de-DE"/>
              </w:rPr>
            </w:pPr>
            <w:hyperlink r:id="rId17" w:history="1">
              <w:r w:rsidR="00CA17BF" w:rsidRPr="00130EEE">
                <w:rPr>
                  <w:rStyle w:val="Hyperlink"/>
                  <w:lang w:val="de-DE"/>
                </w:rPr>
                <w:t>karsten.buckwitz@bnetza.de</w:t>
              </w:r>
            </w:hyperlink>
          </w:p>
        </w:tc>
        <w:tc>
          <w:tcPr>
            <w:tcW w:w="1430" w:type="dxa"/>
            <w:vAlign w:val="center"/>
          </w:tcPr>
          <w:p w14:paraId="7BD31755" w14:textId="77777777" w:rsidR="00CA17BF" w:rsidRPr="006F128A" w:rsidRDefault="00CA17BF" w:rsidP="002E1E17">
            <w:pPr>
              <w:pStyle w:val="TableTextS5"/>
            </w:pPr>
            <w:r w:rsidRPr="00F63A25">
              <w:rPr>
                <w:noProof/>
                <w:lang w:eastAsia="zh-CN"/>
              </w:rPr>
              <w:drawing>
                <wp:inline distT="0" distB="0" distL="0" distR="0" wp14:anchorId="36AFE03F" wp14:editId="143AB452">
                  <wp:extent cx="855472" cy="1140629"/>
                  <wp:effectExtent l="0" t="0" r="1905" b="2540"/>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5472" cy="1140629"/>
                          </a:xfrm>
                          <a:prstGeom prst="rect">
                            <a:avLst/>
                          </a:prstGeom>
                        </pic:spPr>
                      </pic:pic>
                    </a:graphicData>
                  </a:graphic>
                </wp:inline>
              </w:drawing>
            </w:r>
          </w:p>
        </w:tc>
      </w:tr>
      <w:tr w:rsidR="00CA17BF" w:rsidRPr="001F7710" w14:paraId="5222AA25" w14:textId="77777777" w:rsidTr="002E1E17">
        <w:trPr>
          <w:trHeight w:val="1447"/>
        </w:trPr>
        <w:tc>
          <w:tcPr>
            <w:tcW w:w="8498" w:type="dxa"/>
            <w:gridSpan w:val="3"/>
            <w:vAlign w:val="center"/>
          </w:tcPr>
          <w:p w14:paraId="7C3BB14F" w14:textId="01A6E8D4" w:rsidR="00CA17BF" w:rsidRPr="005232E7" w:rsidRDefault="00CA17BF" w:rsidP="00F670A5">
            <w:pPr>
              <w:pStyle w:val="TableTextS5"/>
              <w:rPr>
                <w:b/>
                <w:lang w:eastAsia="zh-CN"/>
              </w:rPr>
            </w:pPr>
            <w:r>
              <w:rPr>
                <w:b/>
                <w:lang w:eastAsia="zh-CN"/>
              </w:rPr>
              <w:t>ITS</w:t>
            </w:r>
            <w:r w:rsidR="00F670A5">
              <w:rPr>
                <w:rFonts w:hint="eastAsia"/>
                <w:b/>
                <w:lang w:eastAsia="zh-CN"/>
              </w:rPr>
              <w:t>新决议草案提案</w:t>
            </w:r>
          </w:p>
          <w:p w14:paraId="190E2D32" w14:textId="2E002BD5" w:rsidR="00CA17BF" w:rsidRDefault="008452F2" w:rsidP="002E1E17">
            <w:pPr>
              <w:pStyle w:val="TableTextS5"/>
            </w:pPr>
            <w:r>
              <w:t xml:space="preserve">Tobias </w:t>
            </w:r>
            <w:proofErr w:type="spellStart"/>
            <w:r>
              <w:t>Vieracker</w:t>
            </w:r>
            <w:proofErr w:type="spellEnd"/>
            <w:r w:rsidR="00D30FCC">
              <w:rPr>
                <w:rFonts w:hint="eastAsia"/>
                <w:lang w:eastAsia="zh-CN"/>
              </w:rPr>
              <w:t>先生</w:t>
            </w:r>
            <w:r>
              <w:t>（</w:t>
            </w:r>
            <w:r>
              <w:rPr>
                <w:rFonts w:hint="eastAsia"/>
                <w:lang w:eastAsia="zh-CN"/>
              </w:rPr>
              <w:t>德国</w:t>
            </w:r>
            <w:r>
              <w:t>）</w:t>
            </w:r>
          </w:p>
          <w:p w14:paraId="4FE896A1" w14:textId="77777777" w:rsidR="00CA17BF" w:rsidRPr="006F128A" w:rsidRDefault="00C1746D" w:rsidP="002E1E17">
            <w:pPr>
              <w:pStyle w:val="TableTextS5"/>
            </w:pPr>
            <w:hyperlink r:id="rId19" w:history="1">
              <w:r w:rsidR="00CA17BF" w:rsidRPr="0057323E">
                <w:rPr>
                  <w:rStyle w:val="Hyperlink"/>
                </w:rPr>
                <w:t>tvieracker@apple.com</w:t>
              </w:r>
            </w:hyperlink>
            <w:r w:rsidR="00CA17BF">
              <w:t xml:space="preserve"> </w:t>
            </w:r>
          </w:p>
        </w:tc>
        <w:tc>
          <w:tcPr>
            <w:tcW w:w="1430" w:type="dxa"/>
            <w:vAlign w:val="center"/>
          </w:tcPr>
          <w:p w14:paraId="28E7728F" w14:textId="77777777" w:rsidR="00CA17BF" w:rsidRPr="006F128A" w:rsidRDefault="00CA17BF" w:rsidP="002E1E17">
            <w:pPr>
              <w:pStyle w:val="TableTextS5"/>
            </w:pPr>
            <w:r w:rsidRPr="00F63A25">
              <w:rPr>
                <w:noProof/>
                <w:lang w:eastAsia="zh-CN"/>
              </w:rPr>
              <w:drawing>
                <wp:inline distT="0" distB="0" distL="0" distR="0" wp14:anchorId="2B2462B1" wp14:editId="2DEADCEB">
                  <wp:extent cx="857250" cy="1142558"/>
                  <wp:effectExtent l="0" t="0" r="0" b="63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60383" cy="1146734"/>
                          </a:xfrm>
                          <a:prstGeom prst="rect">
                            <a:avLst/>
                          </a:prstGeom>
                        </pic:spPr>
                      </pic:pic>
                    </a:graphicData>
                  </a:graphic>
                </wp:inline>
              </w:drawing>
            </w:r>
          </w:p>
        </w:tc>
      </w:tr>
      <w:tr w:rsidR="00CA17BF" w:rsidRPr="001F7710" w14:paraId="2A983C8F" w14:textId="77777777" w:rsidTr="002E1E17">
        <w:trPr>
          <w:trHeight w:val="1440"/>
        </w:trPr>
        <w:tc>
          <w:tcPr>
            <w:tcW w:w="8498" w:type="dxa"/>
            <w:gridSpan w:val="3"/>
            <w:vAlign w:val="center"/>
          </w:tcPr>
          <w:p w14:paraId="16E63140" w14:textId="4D8392FA" w:rsidR="00CA17BF" w:rsidRPr="005232E7" w:rsidRDefault="00CA17BF" w:rsidP="002E1E17">
            <w:pPr>
              <w:pStyle w:val="TableTextS5"/>
              <w:rPr>
                <w:b/>
                <w:lang w:eastAsia="zh-CN"/>
              </w:rPr>
            </w:pPr>
            <w:r>
              <w:rPr>
                <w:b/>
                <w:lang w:eastAsia="zh-CN"/>
              </w:rPr>
              <w:t xml:space="preserve">ITU-R </w:t>
            </w:r>
            <w:r w:rsidR="00F670A5">
              <w:rPr>
                <w:rFonts w:hint="eastAsia"/>
                <w:b/>
                <w:lang w:eastAsia="zh-CN"/>
              </w:rPr>
              <w:t>第</w:t>
            </w:r>
            <w:r>
              <w:rPr>
                <w:b/>
                <w:lang w:eastAsia="zh-CN"/>
              </w:rPr>
              <w:t>1-7</w:t>
            </w:r>
            <w:r w:rsidR="00F670A5">
              <w:rPr>
                <w:rFonts w:hint="eastAsia"/>
                <w:b/>
                <w:lang w:eastAsia="zh-CN"/>
              </w:rPr>
              <w:t>号决议修订草案提案</w:t>
            </w:r>
          </w:p>
          <w:p w14:paraId="17FC15A1" w14:textId="6B18347B" w:rsidR="00CA17BF" w:rsidRDefault="008452F2" w:rsidP="002E1E17">
            <w:pPr>
              <w:pStyle w:val="TableTextS5"/>
            </w:pPr>
            <w:r>
              <w:rPr>
                <w:lang w:eastAsia="zh-CN"/>
              </w:rPr>
              <w:t xml:space="preserve"> </w:t>
            </w:r>
            <w:r w:rsidR="00FC0C6C" w:rsidRPr="006A73B5">
              <w:rPr>
                <w:lang w:val="de-DE"/>
              </w:rPr>
              <w:t>Aljo von Dijken</w:t>
            </w:r>
            <w:r w:rsidR="00D30FCC">
              <w:rPr>
                <w:rFonts w:hint="eastAsia"/>
                <w:lang w:val="de-DE" w:eastAsia="zh-CN"/>
              </w:rPr>
              <w:t>先生</w:t>
            </w:r>
            <w:r>
              <w:t>（</w:t>
            </w:r>
            <w:r>
              <w:rPr>
                <w:rFonts w:hint="eastAsia"/>
                <w:lang w:eastAsia="zh-CN"/>
              </w:rPr>
              <w:t>荷兰）</w:t>
            </w:r>
          </w:p>
          <w:p w14:paraId="3CD68FDD" w14:textId="1AA24BEC" w:rsidR="00CA17BF" w:rsidRPr="006F128A" w:rsidRDefault="00FC0C6C" w:rsidP="002E1E17">
            <w:pPr>
              <w:pStyle w:val="TableTextS5"/>
            </w:pPr>
            <w:r w:rsidRPr="006A73B5">
              <w:t>aljo.vdijken@agentschaptelecom.nl</w:t>
            </w:r>
            <w:r w:rsidRPr="006F128A">
              <w:t xml:space="preserve"> </w:t>
            </w:r>
          </w:p>
        </w:tc>
        <w:tc>
          <w:tcPr>
            <w:tcW w:w="1430" w:type="dxa"/>
            <w:vAlign w:val="center"/>
          </w:tcPr>
          <w:p w14:paraId="0E59EAFA" w14:textId="1D724B5F" w:rsidR="00CA17BF" w:rsidRPr="006F128A" w:rsidRDefault="00FC0C6C" w:rsidP="002E1E17">
            <w:pPr>
              <w:pStyle w:val="TableTextS5"/>
            </w:pPr>
            <w:r>
              <w:rPr>
                <w:noProof/>
                <w:lang w:eastAsia="zh-CN"/>
              </w:rPr>
              <w:drawing>
                <wp:inline distT="0" distB="0" distL="0" distR="0" wp14:anchorId="77A343E9" wp14:editId="44C23FD9">
                  <wp:extent cx="847725" cy="11334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jo van Dijken.png"/>
                          <pic:cNvPicPr/>
                        </pic:nvPicPr>
                        <pic:blipFill rotWithShape="1">
                          <a:blip r:embed="rId21">
                            <a:extLst>
                              <a:ext uri="{28A0092B-C50C-407E-A947-70E740481C1C}">
                                <a14:useLocalDpi xmlns:a14="http://schemas.microsoft.com/office/drawing/2010/main" val="0"/>
                              </a:ext>
                            </a:extLst>
                          </a:blip>
                          <a:srcRect b="7395"/>
                          <a:stretch/>
                        </pic:blipFill>
                        <pic:spPr bwMode="auto">
                          <a:xfrm>
                            <a:off x="0" y="0"/>
                            <a:ext cx="849833" cy="11362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D57F538" w14:textId="2B93167E" w:rsidR="00CA17BF" w:rsidRPr="00E51BB3" w:rsidRDefault="00CA17BF" w:rsidP="00CA17BF">
      <w:pPr>
        <w:pStyle w:val="AnnexNo"/>
        <w:rPr>
          <w:lang w:eastAsia="zh-CN"/>
        </w:rPr>
      </w:pPr>
      <w:r w:rsidRPr="001F7710">
        <w:rPr>
          <w:lang w:eastAsia="zh-CN"/>
        </w:rPr>
        <w:br w:type="page"/>
      </w:r>
      <w:r w:rsidR="00F670A5">
        <w:rPr>
          <w:rFonts w:hint="eastAsia"/>
          <w:lang w:eastAsia="zh-CN"/>
        </w:rPr>
        <w:lastRenderedPageBreak/>
        <w:t>附件</w:t>
      </w:r>
      <w:r w:rsidRPr="00E51BB3">
        <w:rPr>
          <w:lang w:eastAsia="zh-CN"/>
        </w:rPr>
        <w:t>2</w:t>
      </w:r>
    </w:p>
    <w:bookmarkEnd w:id="9"/>
    <w:p w14:paraId="226732D2" w14:textId="440FC681" w:rsidR="00CA17BF" w:rsidRPr="001F7710" w:rsidRDefault="00F670A5" w:rsidP="00F670A5">
      <w:pPr>
        <w:pStyle w:val="Appendixtitle"/>
        <w:rPr>
          <w:lang w:eastAsia="zh-CN"/>
        </w:rPr>
      </w:pPr>
      <w:r w:rsidRPr="00F670A5">
        <w:rPr>
          <w:rFonts w:hint="eastAsia"/>
          <w:lang w:eastAsia="zh-CN"/>
        </w:rPr>
        <w:t>提交</w:t>
      </w:r>
      <w:r>
        <w:rPr>
          <w:rFonts w:hint="eastAsia"/>
          <w:lang w:eastAsia="zh-CN"/>
        </w:rPr>
        <w:t>无线电通信全会的欧洲共同提案</w:t>
      </w:r>
      <w:r w:rsidRPr="00F670A5">
        <w:rPr>
          <w:rFonts w:hint="eastAsia"/>
          <w:lang w:eastAsia="zh-CN"/>
        </w:rPr>
        <w:t>结构</w:t>
      </w:r>
    </w:p>
    <w:tbl>
      <w:tblPr>
        <w:tblpPr w:leftFromText="141" w:rightFromText="141" w:vertAnchor="page" w:horzAnchor="margin" w:tblpY="340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221"/>
      </w:tblGrid>
      <w:tr w:rsidR="00CA17BF" w:rsidRPr="000175F8" w14:paraId="531B7E10" w14:textId="77777777" w:rsidTr="002E1E17">
        <w:trPr>
          <w:tblHeader/>
        </w:trPr>
        <w:tc>
          <w:tcPr>
            <w:tcW w:w="1630" w:type="dxa"/>
            <w:tcBorders>
              <w:top w:val="single" w:sz="4" w:space="0" w:color="auto"/>
              <w:left w:val="single" w:sz="4" w:space="0" w:color="auto"/>
              <w:bottom w:val="single" w:sz="4" w:space="0" w:color="auto"/>
              <w:right w:val="single" w:sz="4" w:space="0" w:color="auto"/>
            </w:tcBorders>
          </w:tcPr>
          <w:p w14:paraId="6C157515" w14:textId="0CD546AA" w:rsidR="00CA17BF" w:rsidRPr="000175F8" w:rsidRDefault="00F670A5" w:rsidP="002E1E17">
            <w:pPr>
              <w:pStyle w:val="Tablehead"/>
              <w:rPr>
                <w:rFonts w:asciiTheme="majorBidi" w:hAnsiTheme="majorBidi" w:cstheme="majorBidi"/>
              </w:rPr>
            </w:pPr>
            <w:r>
              <w:rPr>
                <w:rFonts w:asciiTheme="majorBidi" w:hAnsiTheme="majorBidi" w:cstheme="majorBidi" w:hint="eastAsia"/>
                <w:lang w:eastAsia="zh-CN"/>
              </w:rPr>
              <w:t>文件</w:t>
            </w:r>
          </w:p>
        </w:tc>
        <w:tc>
          <w:tcPr>
            <w:tcW w:w="8221" w:type="dxa"/>
            <w:tcBorders>
              <w:top w:val="single" w:sz="4" w:space="0" w:color="auto"/>
              <w:left w:val="single" w:sz="4" w:space="0" w:color="auto"/>
              <w:bottom w:val="single" w:sz="4" w:space="0" w:color="auto"/>
              <w:right w:val="single" w:sz="4" w:space="0" w:color="auto"/>
            </w:tcBorders>
          </w:tcPr>
          <w:p w14:paraId="0E399BD2" w14:textId="3B5D9FC7" w:rsidR="00CA17BF" w:rsidRPr="000175F8" w:rsidRDefault="00F670A5" w:rsidP="002E1E17">
            <w:pPr>
              <w:pStyle w:val="Tablehead"/>
              <w:rPr>
                <w:rFonts w:asciiTheme="majorBidi" w:hAnsiTheme="majorBidi" w:cstheme="majorBidi"/>
              </w:rPr>
            </w:pPr>
            <w:r>
              <w:rPr>
                <w:rFonts w:asciiTheme="majorBidi" w:hAnsiTheme="majorBidi" w:cstheme="majorBidi" w:hint="eastAsia"/>
                <w:lang w:eastAsia="zh-CN"/>
              </w:rPr>
              <w:t>题目</w:t>
            </w:r>
          </w:p>
        </w:tc>
      </w:tr>
      <w:tr w:rsidR="00CA17BF" w:rsidRPr="000175F8" w14:paraId="5E498A59" w14:textId="77777777" w:rsidTr="002E1E17">
        <w:tc>
          <w:tcPr>
            <w:tcW w:w="1630" w:type="dxa"/>
            <w:tcBorders>
              <w:top w:val="single" w:sz="4" w:space="0" w:color="auto"/>
              <w:left w:val="single" w:sz="4" w:space="0" w:color="auto"/>
              <w:bottom w:val="single" w:sz="4" w:space="0" w:color="auto"/>
              <w:right w:val="single" w:sz="4" w:space="0" w:color="auto"/>
            </w:tcBorders>
          </w:tcPr>
          <w:p w14:paraId="60BFFD2F" w14:textId="669BC720" w:rsidR="00CA17BF" w:rsidRPr="000175F8" w:rsidRDefault="00F670A5" w:rsidP="002E1E17">
            <w:pPr>
              <w:pStyle w:val="Tabletext"/>
              <w:rPr>
                <w:rFonts w:asciiTheme="majorBidi" w:hAnsiTheme="majorBidi" w:cstheme="majorBidi"/>
              </w:rPr>
            </w:pPr>
            <w:r>
              <w:rPr>
                <w:rFonts w:asciiTheme="majorBidi" w:hAnsiTheme="majorBidi" w:cstheme="majorBidi" w:hint="eastAsia"/>
                <w:lang w:eastAsia="zh-CN"/>
              </w:rPr>
              <w:t>主文件</w:t>
            </w:r>
          </w:p>
        </w:tc>
        <w:tc>
          <w:tcPr>
            <w:tcW w:w="8221" w:type="dxa"/>
            <w:tcBorders>
              <w:top w:val="single" w:sz="4" w:space="0" w:color="auto"/>
              <w:left w:val="single" w:sz="4" w:space="0" w:color="auto"/>
              <w:bottom w:val="single" w:sz="4" w:space="0" w:color="auto"/>
              <w:right w:val="single" w:sz="4" w:space="0" w:color="auto"/>
            </w:tcBorders>
          </w:tcPr>
          <w:p w14:paraId="4060D7F4" w14:textId="1D8DD8F6" w:rsidR="00CA17BF" w:rsidRPr="000175F8" w:rsidRDefault="00F670A5" w:rsidP="002E1E17">
            <w:pPr>
              <w:pStyle w:val="Tabletext"/>
              <w:rPr>
                <w:rFonts w:asciiTheme="majorBidi" w:hAnsiTheme="majorBidi" w:cstheme="majorBidi"/>
                <w:lang w:eastAsia="zh-CN"/>
              </w:rPr>
            </w:pPr>
            <w:r w:rsidRPr="00F670A5">
              <w:rPr>
                <w:rFonts w:asciiTheme="majorBidi" w:hAnsiTheme="majorBidi" w:cstheme="majorBidi" w:hint="eastAsia"/>
                <w:lang w:eastAsia="zh-CN"/>
              </w:rPr>
              <w:t>有关全会工作的欧洲共同提案</w:t>
            </w:r>
          </w:p>
        </w:tc>
      </w:tr>
      <w:tr w:rsidR="00CA17BF" w:rsidRPr="000175F8" w14:paraId="3CA64C2F" w14:textId="77777777" w:rsidTr="002E1E17">
        <w:tc>
          <w:tcPr>
            <w:tcW w:w="1630" w:type="dxa"/>
            <w:tcBorders>
              <w:top w:val="single" w:sz="4" w:space="0" w:color="auto"/>
              <w:left w:val="single" w:sz="4" w:space="0" w:color="auto"/>
              <w:bottom w:val="single" w:sz="4" w:space="0" w:color="auto"/>
              <w:right w:val="single" w:sz="4" w:space="0" w:color="auto"/>
            </w:tcBorders>
          </w:tcPr>
          <w:p w14:paraId="464D68F3" w14:textId="4500263B" w:rsidR="00CA17BF" w:rsidRPr="000175F8" w:rsidRDefault="00F670A5" w:rsidP="002E1E17">
            <w:pPr>
              <w:pStyle w:val="Tabletext"/>
              <w:rPr>
                <w:rFonts w:asciiTheme="majorBidi" w:hAnsiTheme="majorBidi" w:cstheme="majorBidi"/>
              </w:rPr>
            </w:pPr>
            <w:r>
              <w:rPr>
                <w:rFonts w:asciiTheme="majorBidi" w:hAnsiTheme="majorBidi" w:cstheme="majorBidi" w:hint="eastAsia"/>
                <w:lang w:eastAsia="zh-CN"/>
              </w:rPr>
              <w:t>补遗</w:t>
            </w:r>
            <w:r w:rsidR="00CA17BF" w:rsidRPr="000175F8">
              <w:rPr>
                <w:rFonts w:asciiTheme="majorBidi" w:hAnsiTheme="majorBidi" w:cstheme="majorBidi"/>
              </w:rPr>
              <w:t xml:space="preserve"> 1</w:t>
            </w:r>
          </w:p>
        </w:tc>
        <w:tc>
          <w:tcPr>
            <w:tcW w:w="8221" w:type="dxa"/>
            <w:tcBorders>
              <w:top w:val="single" w:sz="4" w:space="0" w:color="auto"/>
              <w:left w:val="single" w:sz="4" w:space="0" w:color="auto"/>
              <w:bottom w:val="single" w:sz="4" w:space="0" w:color="auto"/>
              <w:right w:val="single" w:sz="4" w:space="0" w:color="auto"/>
            </w:tcBorders>
          </w:tcPr>
          <w:p w14:paraId="22C00C58" w14:textId="6C981B84" w:rsidR="00CA17BF" w:rsidRPr="000175F8" w:rsidRDefault="00F670A5" w:rsidP="002E1E17">
            <w:pPr>
              <w:pStyle w:val="Tabletext"/>
              <w:rPr>
                <w:rFonts w:asciiTheme="majorBidi" w:hAnsiTheme="majorBidi" w:cstheme="majorBidi"/>
                <w:lang w:eastAsia="zh-CN"/>
              </w:rPr>
            </w:pPr>
            <w:r w:rsidRPr="00F670A5">
              <w:rPr>
                <w:rFonts w:asciiTheme="majorBidi" w:hAnsiTheme="majorBidi" w:cstheme="majorBidi" w:hint="eastAsia"/>
                <w:lang w:eastAsia="zh-CN"/>
              </w:rPr>
              <w:t>ITU-R</w:t>
            </w:r>
            <w:r w:rsidRPr="00F670A5">
              <w:rPr>
                <w:rFonts w:asciiTheme="majorBidi" w:hAnsiTheme="majorBidi" w:cstheme="majorBidi" w:hint="eastAsia"/>
                <w:lang w:eastAsia="zh-CN"/>
              </w:rPr>
              <w:t>第</w:t>
            </w:r>
            <w:r w:rsidRPr="00F670A5">
              <w:rPr>
                <w:rFonts w:asciiTheme="majorBidi" w:hAnsiTheme="majorBidi" w:cstheme="majorBidi" w:hint="eastAsia"/>
                <w:lang w:eastAsia="zh-CN"/>
              </w:rPr>
              <w:t>2-7</w:t>
            </w:r>
            <w:r w:rsidRPr="00F670A5">
              <w:rPr>
                <w:rFonts w:asciiTheme="majorBidi" w:hAnsiTheme="majorBidi" w:cstheme="majorBidi" w:hint="eastAsia"/>
                <w:lang w:eastAsia="zh-CN"/>
              </w:rPr>
              <w:t>号决议修订草案提案</w:t>
            </w:r>
          </w:p>
        </w:tc>
      </w:tr>
      <w:tr w:rsidR="00CA17BF" w:rsidRPr="000175F8" w14:paraId="3AA0CB4C" w14:textId="77777777" w:rsidTr="002E1E17">
        <w:tc>
          <w:tcPr>
            <w:tcW w:w="1630" w:type="dxa"/>
            <w:tcBorders>
              <w:top w:val="single" w:sz="4" w:space="0" w:color="auto"/>
              <w:left w:val="single" w:sz="4" w:space="0" w:color="auto"/>
              <w:bottom w:val="single" w:sz="4" w:space="0" w:color="auto"/>
              <w:right w:val="single" w:sz="4" w:space="0" w:color="auto"/>
            </w:tcBorders>
          </w:tcPr>
          <w:p w14:paraId="52C5741A" w14:textId="1E00FCFC" w:rsidR="00CA17BF" w:rsidRPr="000175F8" w:rsidRDefault="00F670A5" w:rsidP="002E1E17">
            <w:pPr>
              <w:pStyle w:val="Tabletext"/>
              <w:rPr>
                <w:rFonts w:asciiTheme="majorBidi" w:hAnsiTheme="majorBidi" w:cstheme="majorBidi"/>
              </w:rPr>
            </w:pPr>
            <w:r>
              <w:rPr>
                <w:rFonts w:asciiTheme="majorBidi" w:hAnsiTheme="majorBidi" w:cstheme="majorBidi" w:hint="eastAsia"/>
                <w:lang w:eastAsia="zh-CN"/>
              </w:rPr>
              <w:t>补遗</w:t>
            </w:r>
            <w:r w:rsidR="00CA17BF" w:rsidRPr="000175F8">
              <w:rPr>
                <w:rFonts w:asciiTheme="majorBidi" w:hAnsiTheme="majorBidi" w:cstheme="majorBidi"/>
              </w:rPr>
              <w:t xml:space="preserve"> 2</w:t>
            </w:r>
          </w:p>
        </w:tc>
        <w:tc>
          <w:tcPr>
            <w:tcW w:w="8221" w:type="dxa"/>
            <w:tcBorders>
              <w:top w:val="single" w:sz="4" w:space="0" w:color="auto"/>
              <w:left w:val="single" w:sz="4" w:space="0" w:color="auto"/>
              <w:bottom w:val="single" w:sz="4" w:space="0" w:color="auto"/>
              <w:right w:val="single" w:sz="4" w:space="0" w:color="auto"/>
            </w:tcBorders>
          </w:tcPr>
          <w:p w14:paraId="7C03D8CB" w14:textId="4FF690BE" w:rsidR="00CA17BF" w:rsidRPr="000175F8" w:rsidRDefault="00F670A5" w:rsidP="002E1E17">
            <w:pPr>
              <w:pStyle w:val="Tabletext"/>
              <w:rPr>
                <w:rFonts w:asciiTheme="majorBidi" w:hAnsiTheme="majorBidi" w:cstheme="majorBidi"/>
              </w:rPr>
            </w:pPr>
            <w:r w:rsidRPr="00F670A5">
              <w:rPr>
                <w:rFonts w:asciiTheme="majorBidi" w:hAnsiTheme="majorBidi" w:cstheme="majorBidi" w:hint="eastAsia"/>
              </w:rPr>
              <w:t>RSTT</w:t>
            </w:r>
            <w:proofErr w:type="spellStart"/>
            <w:r>
              <w:rPr>
                <w:rFonts w:asciiTheme="majorBidi" w:hAnsiTheme="majorBidi" w:cstheme="majorBidi" w:hint="eastAsia"/>
              </w:rPr>
              <w:t>新决议</w:t>
            </w:r>
            <w:r w:rsidRPr="00F670A5">
              <w:rPr>
                <w:rFonts w:asciiTheme="majorBidi" w:hAnsiTheme="majorBidi" w:cstheme="majorBidi" w:hint="eastAsia"/>
              </w:rPr>
              <w:t>提案</w:t>
            </w:r>
            <w:proofErr w:type="spellEnd"/>
          </w:p>
        </w:tc>
      </w:tr>
      <w:tr w:rsidR="00CA17BF" w:rsidRPr="000175F8" w14:paraId="122A486C" w14:textId="77777777" w:rsidTr="002E1E17">
        <w:tc>
          <w:tcPr>
            <w:tcW w:w="1630" w:type="dxa"/>
            <w:tcBorders>
              <w:top w:val="single" w:sz="4" w:space="0" w:color="auto"/>
              <w:left w:val="single" w:sz="4" w:space="0" w:color="auto"/>
              <w:bottom w:val="single" w:sz="4" w:space="0" w:color="auto"/>
              <w:right w:val="single" w:sz="4" w:space="0" w:color="auto"/>
            </w:tcBorders>
          </w:tcPr>
          <w:p w14:paraId="45A3FDA6" w14:textId="4768C8A5" w:rsidR="00CA17BF" w:rsidRPr="000175F8" w:rsidRDefault="00F670A5" w:rsidP="002E1E17">
            <w:pPr>
              <w:pStyle w:val="Tabletext"/>
              <w:rPr>
                <w:rFonts w:asciiTheme="majorBidi" w:hAnsiTheme="majorBidi" w:cstheme="majorBidi"/>
              </w:rPr>
            </w:pPr>
            <w:r>
              <w:rPr>
                <w:rFonts w:asciiTheme="majorBidi" w:hAnsiTheme="majorBidi" w:cstheme="majorBidi" w:hint="eastAsia"/>
                <w:lang w:eastAsia="zh-CN"/>
              </w:rPr>
              <w:t>补遗</w:t>
            </w:r>
            <w:r w:rsidR="00CA17BF" w:rsidRPr="000175F8">
              <w:rPr>
                <w:rFonts w:asciiTheme="majorBidi" w:hAnsiTheme="majorBidi" w:cstheme="majorBidi"/>
              </w:rPr>
              <w:t xml:space="preserve"> 3</w:t>
            </w:r>
          </w:p>
        </w:tc>
        <w:tc>
          <w:tcPr>
            <w:tcW w:w="8221" w:type="dxa"/>
            <w:tcBorders>
              <w:top w:val="single" w:sz="4" w:space="0" w:color="auto"/>
              <w:left w:val="single" w:sz="4" w:space="0" w:color="auto"/>
              <w:bottom w:val="single" w:sz="4" w:space="0" w:color="auto"/>
              <w:right w:val="single" w:sz="4" w:space="0" w:color="auto"/>
            </w:tcBorders>
          </w:tcPr>
          <w:p w14:paraId="3F469761" w14:textId="500352D1" w:rsidR="00CA17BF" w:rsidRPr="000175F8" w:rsidRDefault="00F670A5" w:rsidP="002E1E17">
            <w:pPr>
              <w:pStyle w:val="Tabletext"/>
              <w:rPr>
                <w:rFonts w:asciiTheme="majorBidi" w:hAnsiTheme="majorBidi" w:cstheme="majorBidi"/>
              </w:rPr>
            </w:pPr>
            <w:r w:rsidRPr="00F670A5">
              <w:rPr>
                <w:rFonts w:asciiTheme="majorBidi" w:hAnsiTheme="majorBidi" w:cstheme="majorBidi" w:hint="eastAsia"/>
              </w:rPr>
              <w:t>ITS</w:t>
            </w:r>
            <w:proofErr w:type="spellStart"/>
            <w:r w:rsidR="003976AC">
              <w:rPr>
                <w:rFonts w:asciiTheme="majorBidi" w:hAnsiTheme="majorBidi" w:cstheme="majorBidi" w:hint="eastAsia"/>
              </w:rPr>
              <w:t>新决议</w:t>
            </w:r>
            <w:r w:rsidRPr="00F670A5">
              <w:rPr>
                <w:rFonts w:asciiTheme="majorBidi" w:hAnsiTheme="majorBidi" w:cstheme="majorBidi" w:hint="eastAsia"/>
              </w:rPr>
              <w:t>提案</w:t>
            </w:r>
            <w:proofErr w:type="spellEnd"/>
          </w:p>
        </w:tc>
      </w:tr>
      <w:tr w:rsidR="00CA17BF" w:rsidRPr="000175F8" w14:paraId="131F4E0D" w14:textId="77777777" w:rsidTr="002E1E17">
        <w:tc>
          <w:tcPr>
            <w:tcW w:w="1630" w:type="dxa"/>
            <w:tcBorders>
              <w:top w:val="single" w:sz="4" w:space="0" w:color="auto"/>
              <w:left w:val="single" w:sz="4" w:space="0" w:color="auto"/>
              <w:bottom w:val="single" w:sz="4" w:space="0" w:color="auto"/>
              <w:right w:val="single" w:sz="4" w:space="0" w:color="auto"/>
            </w:tcBorders>
          </w:tcPr>
          <w:p w14:paraId="7B290516" w14:textId="2F990474" w:rsidR="00CA17BF" w:rsidRPr="000175F8" w:rsidRDefault="00F670A5" w:rsidP="002E1E17">
            <w:pPr>
              <w:pStyle w:val="Tabletext"/>
              <w:rPr>
                <w:rFonts w:asciiTheme="majorBidi" w:hAnsiTheme="majorBidi" w:cstheme="majorBidi"/>
              </w:rPr>
            </w:pPr>
            <w:r>
              <w:rPr>
                <w:rFonts w:asciiTheme="majorBidi" w:hAnsiTheme="majorBidi" w:cstheme="majorBidi" w:hint="eastAsia"/>
                <w:lang w:eastAsia="zh-CN"/>
              </w:rPr>
              <w:t>补遗</w:t>
            </w:r>
            <w:r w:rsidR="00CA17BF" w:rsidRPr="000175F8">
              <w:rPr>
                <w:rFonts w:asciiTheme="majorBidi" w:hAnsiTheme="majorBidi" w:cstheme="majorBidi"/>
              </w:rPr>
              <w:t xml:space="preserve"> 4</w:t>
            </w:r>
          </w:p>
        </w:tc>
        <w:tc>
          <w:tcPr>
            <w:tcW w:w="8221" w:type="dxa"/>
            <w:tcBorders>
              <w:top w:val="single" w:sz="4" w:space="0" w:color="auto"/>
              <w:left w:val="single" w:sz="4" w:space="0" w:color="auto"/>
              <w:bottom w:val="single" w:sz="4" w:space="0" w:color="auto"/>
              <w:right w:val="single" w:sz="4" w:space="0" w:color="auto"/>
            </w:tcBorders>
          </w:tcPr>
          <w:p w14:paraId="6FB5237C" w14:textId="26CA0A28" w:rsidR="00CA17BF" w:rsidRPr="000175F8" w:rsidRDefault="003976AC" w:rsidP="002E1E17">
            <w:pPr>
              <w:pStyle w:val="Tabletext"/>
              <w:rPr>
                <w:rFonts w:asciiTheme="majorBidi" w:hAnsiTheme="majorBidi" w:cstheme="majorBidi"/>
                <w:lang w:eastAsia="zh-CN"/>
              </w:rPr>
            </w:pPr>
            <w:r w:rsidRPr="003976AC">
              <w:rPr>
                <w:rFonts w:asciiTheme="majorBidi" w:hAnsiTheme="majorBidi" w:cstheme="majorBidi" w:hint="eastAsia"/>
                <w:lang w:eastAsia="zh-CN"/>
              </w:rPr>
              <w:t>ITU-R</w:t>
            </w:r>
            <w:bookmarkStart w:id="10" w:name="_GoBack"/>
            <w:bookmarkEnd w:id="10"/>
            <w:r w:rsidRPr="003976AC">
              <w:rPr>
                <w:rFonts w:asciiTheme="majorBidi" w:hAnsiTheme="majorBidi" w:cstheme="majorBidi" w:hint="eastAsia"/>
                <w:lang w:eastAsia="zh-CN"/>
              </w:rPr>
              <w:t>第</w:t>
            </w:r>
            <w:r w:rsidRPr="003976AC">
              <w:rPr>
                <w:rFonts w:asciiTheme="majorBidi" w:hAnsiTheme="majorBidi" w:cstheme="majorBidi" w:hint="eastAsia"/>
                <w:lang w:eastAsia="zh-CN"/>
              </w:rPr>
              <w:t>1-7</w:t>
            </w:r>
            <w:r w:rsidRPr="003976AC">
              <w:rPr>
                <w:rFonts w:asciiTheme="majorBidi" w:hAnsiTheme="majorBidi" w:cstheme="majorBidi" w:hint="eastAsia"/>
                <w:lang w:eastAsia="zh-CN"/>
              </w:rPr>
              <w:t>号决议修订草案提案</w:t>
            </w:r>
          </w:p>
        </w:tc>
      </w:tr>
    </w:tbl>
    <w:p w14:paraId="330201E5" w14:textId="77777777" w:rsidR="00CA17BF" w:rsidRPr="00E51BB3" w:rsidRDefault="00CA17BF" w:rsidP="00CA17BF">
      <w:pPr>
        <w:rPr>
          <w:lang w:eastAsia="zh-CN"/>
        </w:rPr>
      </w:pPr>
      <w:r w:rsidRPr="001F7710">
        <w:rPr>
          <w:lang w:eastAsia="zh-CN"/>
        </w:rPr>
        <w:br w:type="page"/>
      </w:r>
    </w:p>
    <w:p w14:paraId="6F0F785E" w14:textId="44D2BB90" w:rsidR="00CA17BF" w:rsidRPr="00E51BB3" w:rsidRDefault="003976AC" w:rsidP="00CA17BF">
      <w:pPr>
        <w:pStyle w:val="AnnexNo"/>
        <w:rPr>
          <w:lang w:eastAsia="zh-CN"/>
        </w:rPr>
      </w:pPr>
      <w:r>
        <w:rPr>
          <w:rFonts w:hint="eastAsia"/>
          <w:lang w:eastAsia="zh-CN"/>
        </w:rPr>
        <w:lastRenderedPageBreak/>
        <w:t>附件</w:t>
      </w:r>
      <w:r w:rsidR="00CA17BF" w:rsidRPr="00E51BB3">
        <w:rPr>
          <w:lang w:eastAsia="zh-CN"/>
        </w:rPr>
        <w:t>3</w:t>
      </w:r>
    </w:p>
    <w:p w14:paraId="3F89A79C" w14:textId="3DEB970F" w:rsidR="00CA17BF" w:rsidRDefault="00CA17BF" w:rsidP="00E57736">
      <w:pPr>
        <w:pStyle w:val="Arttitle"/>
        <w:spacing w:after="240"/>
        <w:rPr>
          <w:lang w:eastAsia="zh-CN"/>
        </w:rPr>
      </w:pPr>
      <w:r>
        <w:rPr>
          <w:lang w:eastAsia="zh-CN"/>
        </w:rPr>
        <w:t>RA-19</w:t>
      </w:r>
      <w:r w:rsidR="003976AC">
        <w:rPr>
          <w:rFonts w:hint="eastAsia"/>
          <w:lang w:eastAsia="zh-CN"/>
        </w:rPr>
        <w:t>欧洲共同提案（</w:t>
      </w:r>
      <w:r w:rsidR="003976AC">
        <w:rPr>
          <w:lang w:eastAsia="zh-CN"/>
        </w:rPr>
        <w:t>ECP</w:t>
      </w:r>
      <w:r w:rsidR="003976AC">
        <w:rPr>
          <w:rFonts w:hint="eastAsia"/>
          <w:lang w:eastAsia="zh-CN"/>
        </w:rPr>
        <w:t>）</w:t>
      </w:r>
      <w:r w:rsidR="003976AC" w:rsidRPr="003976AC">
        <w:rPr>
          <w:rFonts w:hint="eastAsia"/>
          <w:lang w:eastAsia="zh-CN"/>
        </w:rPr>
        <w:t>联署表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0"/>
        <w:gridCol w:w="1168"/>
        <w:gridCol w:w="1169"/>
        <w:gridCol w:w="1168"/>
        <w:gridCol w:w="1169"/>
      </w:tblGrid>
      <w:tr w:rsidR="00C1746D" w:rsidRPr="001F7710" w14:paraId="4C61190B" w14:textId="77777777" w:rsidTr="006403D1">
        <w:trPr>
          <w:trHeight w:val="255"/>
          <w:jc w:val="center"/>
        </w:trPr>
        <w:tc>
          <w:tcPr>
            <w:tcW w:w="1570" w:type="dxa"/>
            <w:vAlign w:val="center"/>
          </w:tcPr>
          <w:p w14:paraId="2F444897" w14:textId="23C5B720" w:rsidR="00C1746D" w:rsidRPr="001F7710" w:rsidRDefault="00C1746D" w:rsidP="006403D1">
            <w:pPr>
              <w:pStyle w:val="Tablehead"/>
              <w:rPr>
                <w:rFonts w:eastAsia="Batang"/>
                <w:lang w:eastAsia="ko-KR"/>
              </w:rPr>
            </w:pPr>
            <w:r>
              <w:rPr>
                <w:rFonts w:ascii="SimSun" w:hAnsi="SimSun" w:cs="SimSun" w:hint="eastAsia"/>
                <w:lang w:eastAsia="zh-CN"/>
              </w:rPr>
              <w:t>补遗号</w:t>
            </w:r>
          </w:p>
        </w:tc>
        <w:tc>
          <w:tcPr>
            <w:tcW w:w="1168" w:type="dxa"/>
            <w:shd w:val="clear" w:color="auto" w:fill="FFFFFF" w:themeFill="background1"/>
            <w:noWrap/>
            <w:vAlign w:val="center"/>
          </w:tcPr>
          <w:p w14:paraId="69A1944E" w14:textId="77777777" w:rsidR="00C1746D" w:rsidRPr="001F7710" w:rsidRDefault="00C1746D" w:rsidP="006403D1">
            <w:pPr>
              <w:pStyle w:val="Tablehead"/>
              <w:rPr>
                <w:rFonts w:eastAsia="Batang"/>
                <w:lang w:eastAsia="ko-KR"/>
              </w:rPr>
            </w:pPr>
            <w:r w:rsidRPr="001F7710">
              <w:rPr>
                <w:rFonts w:eastAsia="Batang"/>
                <w:lang w:eastAsia="ko-KR"/>
              </w:rPr>
              <w:t>1</w:t>
            </w:r>
          </w:p>
        </w:tc>
        <w:tc>
          <w:tcPr>
            <w:tcW w:w="1169" w:type="dxa"/>
            <w:shd w:val="clear" w:color="auto" w:fill="FFFFFF" w:themeFill="background1"/>
            <w:vAlign w:val="center"/>
          </w:tcPr>
          <w:p w14:paraId="76C3712A" w14:textId="77777777" w:rsidR="00C1746D" w:rsidRPr="001F7710" w:rsidRDefault="00C1746D" w:rsidP="006403D1">
            <w:pPr>
              <w:pStyle w:val="Tablehead"/>
              <w:rPr>
                <w:rFonts w:eastAsia="Batang"/>
                <w:lang w:eastAsia="ko-KR"/>
              </w:rPr>
            </w:pPr>
            <w:r w:rsidRPr="001F7710">
              <w:rPr>
                <w:rFonts w:eastAsia="Batang"/>
                <w:lang w:eastAsia="ko-KR"/>
              </w:rPr>
              <w:t>2</w:t>
            </w:r>
          </w:p>
        </w:tc>
        <w:tc>
          <w:tcPr>
            <w:tcW w:w="1168" w:type="dxa"/>
            <w:shd w:val="clear" w:color="auto" w:fill="FFFFFF" w:themeFill="background1"/>
            <w:vAlign w:val="center"/>
          </w:tcPr>
          <w:p w14:paraId="42D949A0" w14:textId="77777777" w:rsidR="00C1746D" w:rsidRPr="001F7710" w:rsidRDefault="00C1746D" w:rsidP="006403D1">
            <w:pPr>
              <w:pStyle w:val="Tablehead"/>
              <w:rPr>
                <w:rFonts w:eastAsia="Batang"/>
                <w:lang w:eastAsia="ko-KR"/>
              </w:rPr>
            </w:pPr>
            <w:r w:rsidRPr="001F7710">
              <w:rPr>
                <w:rFonts w:eastAsia="Batang"/>
                <w:lang w:eastAsia="ko-KR"/>
              </w:rPr>
              <w:t>3</w:t>
            </w:r>
          </w:p>
        </w:tc>
        <w:tc>
          <w:tcPr>
            <w:tcW w:w="1169" w:type="dxa"/>
            <w:shd w:val="clear" w:color="auto" w:fill="FFFFFF" w:themeFill="background1"/>
            <w:vAlign w:val="center"/>
          </w:tcPr>
          <w:p w14:paraId="24EA5239" w14:textId="77777777" w:rsidR="00C1746D" w:rsidRPr="001F7710" w:rsidRDefault="00C1746D" w:rsidP="006403D1">
            <w:pPr>
              <w:pStyle w:val="Tablehead"/>
              <w:rPr>
                <w:rFonts w:eastAsia="Batang"/>
                <w:lang w:eastAsia="ko-KR"/>
              </w:rPr>
            </w:pPr>
            <w:r w:rsidRPr="001F7710">
              <w:rPr>
                <w:rFonts w:eastAsia="Batang"/>
                <w:lang w:eastAsia="ko-KR"/>
              </w:rPr>
              <w:t>4</w:t>
            </w:r>
          </w:p>
        </w:tc>
      </w:tr>
      <w:tr w:rsidR="00C1746D" w:rsidRPr="001F7710" w14:paraId="599AE796" w14:textId="77777777" w:rsidTr="006403D1">
        <w:trPr>
          <w:trHeight w:val="255"/>
          <w:jc w:val="center"/>
        </w:trPr>
        <w:tc>
          <w:tcPr>
            <w:tcW w:w="1570" w:type="dxa"/>
            <w:vAlign w:val="center"/>
          </w:tcPr>
          <w:p w14:paraId="440A87A6" w14:textId="411FAC38" w:rsidR="00C1746D" w:rsidRPr="00C1746D" w:rsidRDefault="00C1746D" w:rsidP="006403D1">
            <w:pPr>
              <w:pStyle w:val="Tablehead"/>
              <w:rPr>
                <w:rFonts w:eastAsia="Malgun Gothic" w:hint="eastAsia"/>
                <w:lang w:eastAsia="ko-KR"/>
              </w:rPr>
            </w:pPr>
            <w:r>
              <w:rPr>
                <w:rFonts w:ascii="SimSun" w:hAnsi="SimSun" w:cs="SimSun" w:hint="eastAsia"/>
                <w:lang w:eastAsia="zh-CN"/>
              </w:rPr>
              <w:t>议项</w:t>
            </w:r>
          </w:p>
        </w:tc>
        <w:tc>
          <w:tcPr>
            <w:tcW w:w="1168" w:type="dxa"/>
            <w:shd w:val="clear" w:color="auto" w:fill="FFFFFF" w:themeFill="background1"/>
            <w:noWrap/>
            <w:vAlign w:val="center"/>
          </w:tcPr>
          <w:p w14:paraId="6302BE2C" w14:textId="77777777" w:rsidR="00C1746D" w:rsidRPr="001F7710" w:rsidRDefault="00C1746D" w:rsidP="006403D1">
            <w:pPr>
              <w:pStyle w:val="Tablehead"/>
              <w:rPr>
                <w:rFonts w:eastAsia="Batang"/>
                <w:lang w:eastAsia="ko-KR"/>
              </w:rPr>
            </w:pPr>
            <w:r>
              <w:rPr>
                <w:rFonts w:eastAsia="Batang"/>
                <w:lang w:eastAsia="ko-KR"/>
              </w:rPr>
              <w:t>2-7</w:t>
            </w:r>
          </w:p>
        </w:tc>
        <w:tc>
          <w:tcPr>
            <w:tcW w:w="1169" w:type="dxa"/>
            <w:shd w:val="clear" w:color="auto" w:fill="FFFFFF" w:themeFill="background1"/>
            <w:vAlign w:val="center"/>
          </w:tcPr>
          <w:p w14:paraId="7B469A23" w14:textId="77777777" w:rsidR="00C1746D" w:rsidRPr="001F7710" w:rsidRDefault="00C1746D" w:rsidP="006403D1">
            <w:pPr>
              <w:pStyle w:val="Tablehead"/>
              <w:rPr>
                <w:rFonts w:eastAsia="Batang"/>
                <w:lang w:eastAsia="ko-KR"/>
              </w:rPr>
            </w:pPr>
            <w:r>
              <w:rPr>
                <w:rFonts w:eastAsia="Batang"/>
                <w:lang w:eastAsia="ko-KR"/>
              </w:rPr>
              <w:t>RSTT</w:t>
            </w:r>
          </w:p>
        </w:tc>
        <w:tc>
          <w:tcPr>
            <w:tcW w:w="1168" w:type="dxa"/>
            <w:shd w:val="clear" w:color="auto" w:fill="FFFFFF" w:themeFill="background1"/>
            <w:vAlign w:val="center"/>
          </w:tcPr>
          <w:p w14:paraId="5E943017" w14:textId="77777777" w:rsidR="00C1746D" w:rsidRPr="001F7710" w:rsidRDefault="00C1746D" w:rsidP="006403D1">
            <w:pPr>
              <w:pStyle w:val="Tablehead"/>
              <w:rPr>
                <w:rFonts w:eastAsia="Batang"/>
                <w:lang w:eastAsia="ko-KR"/>
              </w:rPr>
            </w:pPr>
            <w:r>
              <w:rPr>
                <w:rFonts w:eastAsia="Batang"/>
                <w:lang w:eastAsia="ko-KR"/>
              </w:rPr>
              <w:t>ITS</w:t>
            </w:r>
          </w:p>
        </w:tc>
        <w:tc>
          <w:tcPr>
            <w:tcW w:w="1169" w:type="dxa"/>
            <w:shd w:val="clear" w:color="auto" w:fill="FFFFFF" w:themeFill="background1"/>
            <w:vAlign w:val="center"/>
          </w:tcPr>
          <w:p w14:paraId="7605DA76" w14:textId="77777777" w:rsidR="00C1746D" w:rsidRPr="001F7710" w:rsidRDefault="00C1746D" w:rsidP="006403D1">
            <w:pPr>
              <w:pStyle w:val="Tablehead"/>
              <w:rPr>
                <w:rFonts w:eastAsia="Batang"/>
                <w:lang w:eastAsia="ko-KR"/>
              </w:rPr>
            </w:pPr>
            <w:r>
              <w:rPr>
                <w:rFonts w:eastAsia="Batang"/>
                <w:lang w:eastAsia="ko-KR"/>
              </w:rPr>
              <w:t>1-7</w:t>
            </w:r>
          </w:p>
        </w:tc>
      </w:tr>
      <w:tr w:rsidR="00C1746D" w:rsidRPr="00B939F5" w14:paraId="6E057640" w14:textId="77777777" w:rsidTr="006403D1">
        <w:trPr>
          <w:trHeight w:hRule="exact" w:val="227"/>
          <w:jc w:val="center"/>
        </w:trPr>
        <w:tc>
          <w:tcPr>
            <w:tcW w:w="1570" w:type="dxa"/>
          </w:tcPr>
          <w:p w14:paraId="26B3561C" w14:textId="77777777" w:rsidR="00C1746D" w:rsidRPr="008B7DF2" w:rsidRDefault="00C1746D" w:rsidP="006403D1">
            <w:pPr>
              <w:pStyle w:val="TableTextS5"/>
              <w:rPr>
                <w:rFonts w:eastAsia="Batang"/>
                <w:sz w:val="16"/>
                <w:szCs w:val="16"/>
              </w:rPr>
            </w:pPr>
            <w:r w:rsidRPr="008B7DF2">
              <w:rPr>
                <w:rFonts w:eastAsia="Batang"/>
                <w:sz w:val="16"/>
                <w:szCs w:val="16"/>
              </w:rPr>
              <w:t>ALB</w:t>
            </w:r>
          </w:p>
        </w:tc>
        <w:tc>
          <w:tcPr>
            <w:tcW w:w="1168" w:type="dxa"/>
            <w:shd w:val="clear" w:color="auto" w:fill="FFFFFF" w:themeFill="background1"/>
            <w:noWrap/>
            <w:vAlign w:val="center"/>
          </w:tcPr>
          <w:p w14:paraId="48FB4A3C"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6B5BC65F"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3AD61DE7"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4345F644" w14:textId="77777777" w:rsidR="00C1746D" w:rsidRPr="008B7DF2" w:rsidRDefault="00C1746D" w:rsidP="006403D1">
            <w:pPr>
              <w:pStyle w:val="TableTextS5"/>
              <w:jc w:val="center"/>
              <w:rPr>
                <w:rFonts w:eastAsia="Batang"/>
                <w:sz w:val="16"/>
                <w:szCs w:val="16"/>
              </w:rPr>
            </w:pPr>
          </w:p>
        </w:tc>
      </w:tr>
      <w:tr w:rsidR="00C1746D" w:rsidRPr="00B939F5" w14:paraId="65F86174" w14:textId="77777777" w:rsidTr="006403D1">
        <w:trPr>
          <w:trHeight w:hRule="exact" w:val="227"/>
          <w:jc w:val="center"/>
        </w:trPr>
        <w:tc>
          <w:tcPr>
            <w:tcW w:w="1570" w:type="dxa"/>
            <w:shd w:val="clear" w:color="auto" w:fill="FFFFFF"/>
          </w:tcPr>
          <w:p w14:paraId="62967680" w14:textId="77777777" w:rsidR="00C1746D" w:rsidRPr="008B7DF2" w:rsidRDefault="00C1746D" w:rsidP="006403D1">
            <w:pPr>
              <w:pStyle w:val="TableTextS5"/>
              <w:rPr>
                <w:rFonts w:eastAsia="Batang"/>
                <w:sz w:val="16"/>
                <w:szCs w:val="16"/>
              </w:rPr>
            </w:pPr>
            <w:r w:rsidRPr="008B7DF2">
              <w:rPr>
                <w:rFonts w:eastAsia="Batang"/>
                <w:sz w:val="16"/>
                <w:szCs w:val="16"/>
              </w:rPr>
              <w:t>AND</w:t>
            </w:r>
          </w:p>
        </w:tc>
        <w:tc>
          <w:tcPr>
            <w:tcW w:w="1168" w:type="dxa"/>
            <w:shd w:val="clear" w:color="auto" w:fill="FFFFFF" w:themeFill="background1"/>
            <w:noWrap/>
            <w:vAlign w:val="center"/>
          </w:tcPr>
          <w:p w14:paraId="414CF314"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4016134B"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29EEF399"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4F03F5C5" w14:textId="77777777" w:rsidR="00C1746D" w:rsidRPr="008B7DF2" w:rsidRDefault="00C1746D" w:rsidP="006403D1">
            <w:pPr>
              <w:pStyle w:val="TableTextS5"/>
              <w:jc w:val="center"/>
              <w:rPr>
                <w:rFonts w:eastAsia="Batang"/>
                <w:sz w:val="16"/>
                <w:szCs w:val="16"/>
              </w:rPr>
            </w:pPr>
          </w:p>
        </w:tc>
      </w:tr>
      <w:tr w:rsidR="00C1746D" w:rsidRPr="00B939F5" w14:paraId="20937491" w14:textId="77777777" w:rsidTr="006403D1">
        <w:trPr>
          <w:trHeight w:hRule="exact" w:val="227"/>
          <w:jc w:val="center"/>
        </w:trPr>
        <w:tc>
          <w:tcPr>
            <w:tcW w:w="1570" w:type="dxa"/>
            <w:shd w:val="clear" w:color="auto" w:fill="FFFFFF"/>
          </w:tcPr>
          <w:p w14:paraId="04BF85A5" w14:textId="77777777" w:rsidR="00C1746D" w:rsidRPr="008B7DF2" w:rsidRDefault="00C1746D" w:rsidP="006403D1">
            <w:pPr>
              <w:pStyle w:val="TableTextS5"/>
              <w:rPr>
                <w:rFonts w:eastAsia="Batang"/>
                <w:sz w:val="16"/>
                <w:szCs w:val="16"/>
              </w:rPr>
            </w:pPr>
            <w:r w:rsidRPr="008B7DF2">
              <w:rPr>
                <w:rFonts w:eastAsia="Batang"/>
                <w:sz w:val="16"/>
                <w:szCs w:val="16"/>
              </w:rPr>
              <w:t>AUT</w:t>
            </w:r>
          </w:p>
        </w:tc>
        <w:tc>
          <w:tcPr>
            <w:tcW w:w="1168" w:type="dxa"/>
            <w:shd w:val="clear" w:color="auto" w:fill="FFFFFF" w:themeFill="background1"/>
            <w:noWrap/>
            <w:vAlign w:val="center"/>
          </w:tcPr>
          <w:p w14:paraId="4276D100"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633CC078"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CB0A2C6"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0F613DFB"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5C5D463F" w14:textId="77777777" w:rsidTr="006403D1">
        <w:trPr>
          <w:trHeight w:hRule="exact" w:val="227"/>
          <w:jc w:val="center"/>
        </w:trPr>
        <w:tc>
          <w:tcPr>
            <w:tcW w:w="1570" w:type="dxa"/>
            <w:shd w:val="clear" w:color="auto" w:fill="FFFFFF"/>
          </w:tcPr>
          <w:p w14:paraId="53EBA2DC" w14:textId="77777777" w:rsidR="00C1746D" w:rsidRPr="008B7DF2" w:rsidRDefault="00C1746D" w:rsidP="006403D1">
            <w:pPr>
              <w:pStyle w:val="TableTextS5"/>
              <w:rPr>
                <w:rFonts w:eastAsia="Batang"/>
                <w:sz w:val="16"/>
                <w:szCs w:val="16"/>
              </w:rPr>
            </w:pPr>
            <w:r w:rsidRPr="008B7DF2">
              <w:rPr>
                <w:rFonts w:eastAsia="Batang"/>
                <w:sz w:val="16"/>
                <w:szCs w:val="16"/>
              </w:rPr>
              <w:t>AZE</w:t>
            </w:r>
          </w:p>
        </w:tc>
        <w:tc>
          <w:tcPr>
            <w:tcW w:w="1168" w:type="dxa"/>
            <w:shd w:val="clear" w:color="auto" w:fill="FFFFFF" w:themeFill="background1"/>
            <w:noWrap/>
            <w:vAlign w:val="center"/>
          </w:tcPr>
          <w:p w14:paraId="11D3B701"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0220561E"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D946B9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31EFECD4" w14:textId="77777777" w:rsidR="00C1746D" w:rsidRPr="008B7DF2" w:rsidRDefault="00C1746D" w:rsidP="006403D1">
            <w:pPr>
              <w:pStyle w:val="TableTextS5"/>
              <w:jc w:val="center"/>
              <w:rPr>
                <w:rFonts w:eastAsia="Batang"/>
                <w:sz w:val="16"/>
                <w:szCs w:val="16"/>
              </w:rPr>
            </w:pPr>
          </w:p>
        </w:tc>
      </w:tr>
      <w:tr w:rsidR="00C1746D" w:rsidRPr="00B939F5" w14:paraId="7354B66D" w14:textId="77777777" w:rsidTr="006403D1">
        <w:trPr>
          <w:trHeight w:hRule="exact" w:val="227"/>
          <w:jc w:val="center"/>
        </w:trPr>
        <w:tc>
          <w:tcPr>
            <w:tcW w:w="1570" w:type="dxa"/>
            <w:shd w:val="clear" w:color="auto" w:fill="FFFFFF"/>
          </w:tcPr>
          <w:p w14:paraId="015CD8CD" w14:textId="77777777" w:rsidR="00C1746D" w:rsidRPr="008B7DF2" w:rsidRDefault="00C1746D" w:rsidP="006403D1">
            <w:pPr>
              <w:pStyle w:val="TableTextS5"/>
              <w:rPr>
                <w:rFonts w:eastAsia="Batang"/>
                <w:sz w:val="16"/>
                <w:szCs w:val="16"/>
              </w:rPr>
            </w:pPr>
            <w:r w:rsidRPr="008B7DF2">
              <w:rPr>
                <w:rFonts w:eastAsia="Batang"/>
                <w:sz w:val="16"/>
                <w:szCs w:val="16"/>
              </w:rPr>
              <w:t>BEL</w:t>
            </w:r>
          </w:p>
        </w:tc>
        <w:tc>
          <w:tcPr>
            <w:tcW w:w="1168" w:type="dxa"/>
            <w:shd w:val="clear" w:color="auto" w:fill="FFFFFF" w:themeFill="background1"/>
            <w:noWrap/>
            <w:vAlign w:val="center"/>
          </w:tcPr>
          <w:p w14:paraId="61F5D1E4"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2E81F21F"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4A32497B"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0639D2B2" w14:textId="77777777" w:rsidR="00C1746D" w:rsidRPr="008B7DF2" w:rsidRDefault="00C1746D" w:rsidP="006403D1">
            <w:pPr>
              <w:pStyle w:val="TableTextS5"/>
              <w:jc w:val="center"/>
              <w:rPr>
                <w:rFonts w:eastAsia="Batang"/>
                <w:sz w:val="16"/>
                <w:szCs w:val="16"/>
              </w:rPr>
            </w:pPr>
          </w:p>
        </w:tc>
      </w:tr>
      <w:tr w:rsidR="00C1746D" w:rsidRPr="00B939F5" w14:paraId="3495ADD5" w14:textId="77777777" w:rsidTr="006403D1">
        <w:trPr>
          <w:trHeight w:hRule="exact" w:val="227"/>
          <w:jc w:val="center"/>
        </w:trPr>
        <w:tc>
          <w:tcPr>
            <w:tcW w:w="1570" w:type="dxa"/>
            <w:shd w:val="clear" w:color="auto" w:fill="FFFFFF"/>
          </w:tcPr>
          <w:p w14:paraId="13E7638B" w14:textId="77777777" w:rsidR="00C1746D" w:rsidRPr="008B7DF2" w:rsidRDefault="00C1746D" w:rsidP="006403D1">
            <w:pPr>
              <w:pStyle w:val="TableTextS5"/>
              <w:rPr>
                <w:rFonts w:eastAsia="Batang"/>
                <w:sz w:val="16"/>
                <w:szCs w:val="16"/>
              </w:rPr>
            </w:pPr>
            <w:r w:rsidRPr="008B7DF2">
              <w:rPr>
                <w:rFonts w:eastAsia="Batang"/>
                <w:sz w:val="16"/>
                <w:szCs w:val="16"/>
              </w:rPr>
              <w:t>BIH</w:t>
            </w:r>
          </w:p>
        </w:tc>
        <w:tc>
          <w:tcPr>
            <w:tcW w:w="1168" w:type="dxa"/>
            <w:shd w:val="clear" w:color="auto" w:fill="FFFFFF" w:themeFill="background1"/>
            <w:noWrap/>
            <w:vAlign w:val="center"/>
          </w:tcPr>
          <w:p w14:paraId="2EE28D5C"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4455CF4C"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2AFE7E63"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00436566" w14:textId="77777777" w:rsidR="00C1746D" w:rsidRPr="008B7DF2" w:rsidRDefault="00C1746D" w:rsidP="006403D1">
            <w:pPr>
              <w:pStyle w:val="TableTextS5"/>
              <w:jc w:val="center"/>
              <w:rPr>
                <w:rFonts w:eastAsia="Batang"/>
                <w:sz w:val="16"/>
                <w:szCs w:val="16"/>
              </w:rPr>
            </w:pPr>
          </w:p>
        </w:tc>
      </w:tr>
      <w:tr w:rsidR="00C1746D" w:rsidRPr="00B939F5" w14:paraId="499EBC16" w14:textId="77777777" w:rsidTr="006403D1">
        <w:trPr>
          <w:trHeight w:hRule="exact" w:val="227"/>
          <w:jc w:val="center"/>
        </w:trPr>
        <w:tc>
          <w:tcPr>
            <w:tcW w:w="1570" w:type="dxa"/>
            <w:shd w:val="clear" w:color="auto" w:fill="FFFFFF"/>
          </w:tcPr>
          <w:p w14:paraId="6D3A8B8F" w14:textId="77777777" w:rsidR="00C1746D" w:rsidRPr="008B7DF2" w:rsidRDefault="00C1746D" w:rsidP="006403D1">
            <w:pPr>
              <w:pStyle w:val="TableTextS5"/>
              <w:rPr>
                <w:rFonts w:eastAsia="Batang"/>
                <w:sz w:val="16"/>
                <w:szCs w:val="16"/>
              </w:rPr>
            </w:pPr>
            <w:r w:rsidRPr="008B7DF2">
              <w:rPr>
                <w:rFonts w:eastAsia="Batang"/>
                <w:sz w:val="16"/>
                <w:szCs w:val="16"/>
              </w:rPr>
              <w:t>BLR</w:t>
            </w:r>
          </w:p>
        </w:tc>
        <w:tc>
          <w:tcPr>
            <w:tcW w:w="1168" w:type="dxa"/>
            <w:shd w:val="clear" w:color="auto" w:fill="FFFFFF" w:themeFill="background1"/>
            <w:noWrap/>
            <w:vAlign w:val="center"/>
          </w:tcPr>
          <w:p w14:paraId="7A08EA9A"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431D0750"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4BAE5B28"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7AEBF83A" w14:textId="77777777" w:rsidR="00C1746D" w:rsidRPr="008B7DF2" w:rsidRDefault="00C1746D" w:rsidP="006403D1">
            <w:pPr>
              <w:pStyle w:val="TableTextS5"/>
              <w:jc w:val="center"/>
              <w:rPr>
                <w:rFonts w:eastAsia="Batang"/>
                <w:sz w:val="16"/>
                <w:szCs w:val="16"/>
              </w:rPr>
            </w:pPr>
          </w:p>
        </w:tc>
      </w:tr>
      <w:tr w:rsidR="00C1746D" w:rsidRPr="00B939F5" w14:paraId="635DB7E0" w14:textId="77777777" w:rsidTr="006403D1">
        <w:trPr>
          <w:trHeight w:hRule="exact" w:val="227"/>
          <w:jc w:val="center"/>
        </w:trPr>
        <w:tc>
          <w:tcPr>
            <w:tcW w:w="1570" w:type="dxa"/>
            <w:shd w:val="clear" w:color="auto" w:fill="FFFFFF"/>
          </w:tcPr>
          <w:p w14:paraId="69A26AF0" w14:textId="77777777" w:rsidR="00C1746D" w:rsidRPr="008B7DF2" w:rsidRDefault="00C1746D" w:rsidP="006403D1">
            <w:pPr>
              <w:pStyle w:val="TableTextS5"/>
              <w:rPr>
                <w:rFonts w:eastAsia="Batang"/>
                <w:sz w:val="16"/>
                <w:szCs w:val="16"/>
              </w:rPr>
            </w:pPr>
            <w:r w:rsidRPr="008B7DF2">
              <w:rPr>
                <w:rFonts w:eastAsia="Batang"/>
                <w:sz w:val="16"/>
                <w:szCs w:val="16"/>
              </w:rPr>
              <w:t>BUL</w:t>
            </w:r>
          </w:p>
        </w:tc>
        <w:tc>
          <w:tcPr>
            <w:tcW w:w="1168" w:type="dxa"/>
            <w:shd w:val="clear" w:color="auto" w:fill="FFFFFF" w:themeFill="background1"/>
            <w:noWrap/>
            <w:vAlign w:val="center"/>
          </w:tcPr>
          <w:p w14:paraId="16ED55F4"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2A07202C"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6E6A0A1A"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75128AA4" w14:textId="77777777" w:rsidR="00C1746D" w:rsidRPr="008B7DF2" w:rsidRDefault="00C1746D" w:rsidP="006403D1">
            <w:pPr>
              <w:pStyle w:val="TableTextS5"/>
              <w:jc w:val="center"/>
              <w:rPr>
                <w:rFonts w:eastAsia="Batang"/>
                <w:sz w:val="16"/>
                <w:szCs w:val="16"/>
              </w:rPr>
            </w:pPr>
          </w:p>
        </w:tc>
      </w:tr>
      <w:tr w:rsidR="00C1746D" w:rsidRPr="00B939F5" w14:paraId="133F9003" w14:textId="77777777" w:rsidTr="006403D1">
        <w:trPr>
          <w:trHeight w:hRule="exact" w:val="227"/>
          <w:jc w:val="center"/>
        </w:trPr>
        <w:tc>
          <w:tcPr>
            <w:tcW w:w="1570" w:type="dxa"/>
            <w:shd w:val="clear" w:color="auto" w:fill="FFFFFF"/>
          </w:tcPr>
          <w:p w14:paraId="1D6407C9" w14:textId="77777777" w:rsidR="00C1746D" w:rsidRPr="008B7DF2" w:rsidRDefault="00C1746D" w:rsidP="006403D1">
            <w:pPr>
              <w:pStyle w:val="TableTextS5"/>
              <w:rPr>
                <w:rFonts w:eastAsia="Batang"/>
                <w:sz w:val="16"/>
                <w:szCs w:val="16"/>
              </w:rPr>
            </w:pPr>
            <w:r w:rsidRPr="008B7DF2">
              <w:rPr>
                <w:rFonts w:eastAsia="Batang"/>
                <w:sz w:val="16"/>
                <w:szCs w:val="16"/>
              </w:rPr>
              <w:t>CVA</w:t>
            </w:r>
          </w:p>
        </w:tc>
        <w:tc>
          <w:tcPr>
            <w:tcW w:w="1168" w:type="dxa"/>
            <w:shd w:val="clear" w:color="auto" w:fill="FFFFFF" w:themeFill="background1"/>
            <w:noWrap/>
            <w:vAlign w:val="center"/>
          </w:tcPr>
          <w:p w14:paraId="218B63B7"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7B7D3812"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0DDD0D84"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745C47E8"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7B669252" w14:textId="77777777" w:rsidTr="006403D1">
        <w:trPr>
          <w:trHeight w:hRule="exact" w:val="227"/>
          <w:jc w:val="center"/>
        </w:trPr>
        <w:tc>
          <w:tcPr>
            <w:tcW w:w="1570" w:type="dxa"/>
            <w:shd w:val="clear" w:color="auto" w:fill="FFFFFF"/>
          </w:tcPr>
          <w:p w14:paraId="088478F8" w14:textId="77777777" w:rsidR="00C1746D" w:rsidRPr="008B7DF2" w:rsidRDefault="00C1746D" w:rsidP="006403D1">
            <w:pPr>
              <w:pStyle w:val="TableTextS5"/>
              <w:rPr>
                <w:rFonts w:eastAsia="Batang"/>
                <w:sz w:val="16"/>
                <w:szCs w:val="16"/>
              </w:rPr>
            </w:pPr>
            <w:r w:rsidRPr="008B7DF2">
              <w:rPr>
                <w:rFonts w:eastAsia="Batang"/>
                <w:sz w:val="16"/>
                <w:szCs w:val="16"/>
              </w:rPr>
              <w:t>CYP</w:t>
            </w:r>
          </w:p>
        </w:tc>
        <w:tc>
          <w:tcPr>
            <w:tcW w:w="1168" w:type="dxa"/>
            <w:shd w:val="clear" w:color="auto" w:fill="FFFFFF" w:themeFill="background1"/>
            <w:noWrap/>
            <w:vAlign w:val="center"/>
          </w:tcPr>
          <w:p w14:paraId="5D21663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655AEE39"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6C71DAEB"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66E85DE2"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22DE425B" w14:textId="77777777" w:rsidTr="006403D1">
        <w:trPr>
          <w:trHeight w:hRule="exact" w:val="227"/>
          <w:jc w:val="center"/>
        </w:trPr>
        <w:tc>
          <w:tcPr>
            <w:tcW w:w="1570" w:type="dxa"/>
            <w:shd w:val="clear" w:color="auto" w:fill="FFFFFF"/>
          </w:tcPr>
          <w:p w14:paraId="29085139" w14:textId="77777777" w:rsidR="00C1746D" w:rsidRPr="008B7DF2" w:rsidRDefault="00C1746D" w:rsidP="006403D1">
            <w:pPr>
              <w:pStyle w:val="TableTextS5"/>
              <w:rPr>
                <w:rFonts w:eastAsia="Batang"/>
                <w:sz w:val="16"/>
                <w:szCs w:val="16"/>
              </w:rPr>
            </w:pPr>
            <w:r w:rsidRPr="008B7DF2">
              <w:rPr>
                <w:rFonts w:eastAsia="Batang"/>
                <w:sz w:val="16"/>
                <w:szCs w:val="16"/>
              </w:rPr>
              <w:t>CZE</w:t>
            </w:r>
          </w:p>
        </w:tc>
        <w:tc>
          <w:tcPr>
            <w:tcW w:w="1168" w:type="dxa"/>
            <w:shd w:val="clear" w:color="auto" w:fill="FFFFFF" w:themeFill="background1"/>
            <w:noWrap/>
            <w:vAlign w:val="center"/>
          </w:tcPr>
          <w:p w14:paraId="3F20ADE1"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63BB7717"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29D48BD7"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5A0592D1" w14:textId="77777777" w:rsidR="00C1746D" w:rsidRPr="008B7DF2" w:rsidRDefault="00C1746D" w:rsidP="006403D1">
            <w:pPr>
              <w:pStyle w:val="TableTextS5"/>
              <w:jc w:val="center"/>
              <w:rPr>
                <w:rFonts w:eastAsia="Batang"/>
                <w:sz w:val="16"/>
                <w:szCs w:val="16"/>
              </w:rPr>
            </w:pPr>
          </w:p>
        </w:tc>
      </w:tr>
      <w:tr w:rsidR="00C1746D" w:rsidRPr="00B939F5" w14:paraId="03A7A257" w14:textId="77777777" w:rsidTr="006403D1">
        <w:trPr>
          <w:trHeight w:hRule="exact" w:val="227"/>
          <w:jc w:val="center"/>
        </w:trPr>
        <w:tc>
          <w:tcPr>
            <w:tcW w:w="1570" w:type="dxa"/>
            <w:shd w:val="clear" w:color="auto" w:fill="FFFFFF"/>
            <w:vAlign w:val="bottom"/>
          </w:tcPr>
          <w:p w14:paraId="43A45C26" w14:textId="77777777" w:rsidR="00C1746D" w:rsidRPr="008B7DF2" w:rsidRDefault="00C1746D" w:rsidP="006403D1">
            <w:pPr>
              <w:pStyle w:val="TableTextS5"/>
              <w:rPr>
                <w:rFonts w:eastAsia="Batang"/>
                <w:sz w:val="16"/>
                <w:szCs w:val="16"/>
              </w:rPr>
            </w:pPr>
            <w:r w:rsidRPr="008B7DF2">
              <w:rPr>
                <w:rFonts w:eastAsia="Batang"/>
                <w:sz w:val="16"/>
                <w:szCs w:val="16"/>
              </w:rPr>
              <w:t>D</w:t>
            </w:r>
          </w:p>
        </w:tc>
        <w:tc>
          <w:tcPr>
            <w:tcW w:w="1168" w:type="dxa"/>
            <w:shd w:val="clear" w:color="auto" w:fill="FFFFFF" w:themeFill="background1"/>
            <w:noWrap/>
            <w:vAlign w:val="center"/>
          </w:tcPr>
          <w:p w14:paraId="136FF566"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49260A7E"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vAlign w:val="center"/>
          </w:tcPr>
          <w:p w14:paraId="536D65B4"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26E393BE"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0297EE34" w14:textId="77777777" w:rsidTr="006403D1">
        <w:trPr>
          <w:trHeight w:hRule="exact" w:val="227"/>
          <w:jc w:val="center"/>
        </w:trPr>
        <w:tc>
          <w:tcPr>
            <w:tcW w:w="1570" w:type="dxa"/>
            <w:shd w:val="clear" w:color="auto" w:fill="FFFFFF"/>
          </w:tcPr>
          <w:p w14:paraId="510B8D91" w14:textId="77777777" w:rsidR="00C1746D" w:rsidRPr="008B7DF2" w:rsidRDefault="00C1746D" w:rsidP="006403D1">
            <w:pPr>
              <w:pStyle w:val="TableTextS5"/>
              <w:rPr>
                <w:rFonts w:eastAsia="Batang"/>
                <w:sz w:val="16"/>
                <w:szCs w:val="16"/>
              </w:rPr>
            </w:pPr>
            <w:r w:rsidRPr="008B7DF2">
              <w:rPr>
                <w:rFonts w:eastAsia="Batang"/>
                <w:sz w:val="16"/>
                <w:szCs w:val="16"/>
              </w:rPr>
              <w:t>DNK</w:t>
            </w:r>
          </w:p>
        </w:tc>
        <w:tc>
          <w:tcPr>
            <w:tcW w:w="1168" w:type="dxa"/>
            <w:shd w:val="clear" w:color="auto" w:fill="FFFFFF" w:themeFill="background1"/>
            <w:noWrap/>
            <w:vAlign w:val="center"/>
          </w:tcPr>
          <w:p w14:paraId="4342C2BA"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7335253F"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58E2CD42"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0FE9420F"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712FAC43" w14:textId="77777777" w:rsidTr="006403D1">
        <w:trPr>
          <w:trHeight w:hRule="exact" w:val="227"/>
          <w:jc w:val="center"/>
        </w:trPr>
        <w:tc>
          <w:tcPr>
            <w:tcW w:w="1570" w:type="dxa"/>
            <w:shd w:val="clear" w:color="auto" w:fill="FFFFFF"/>
          </w:tcPr>
          <w:p w14:paraId="1999EF93" w14:textId="77777777" w:rsidR="00C1746D" w:rsidRPr="008B7DF2" w:rsidRDefault="00C1746D" w:rsidP="006403D1">
            <w:pPr>
              <w:pStyle w:val="TableTextS5"/>
              <w:rPr>
                <w:rFonts w:eastAsia="Batang"/>
                <w:sz w:val="16"/>
                <w:szCs w:val="16"/>
              </w:rPr>
            </w:pPr>
            <w:r w:rsidRPr="008B7DF2">
              <w:rPr>
                <w:rFonts w:eastAsia="Batang"/>
                <w:sz w:val="16"/>
                <w:szCs w:val="16"/>
              </w:rPr>
              <w:t xml:space="preserve">E </w:t>
            </w:r>
          </w:p>
        </w:tc>
        <w:tc>
          <w:tcPr>
            <w:tcW w:w="1168" w:type="dxa"/>
            <w:shd w:val="clear" w:color="auto" w:fill="FFFFFF" w:themeFill="background1"/>
            <w:noWrap/>
            <w:vAlign w:val="center"/>
          </w:tcPr>
          <w:p w14:paraId="4188941A"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FA66EAE"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1EF0DCC2"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1951C643"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27262096" w14:textId="77777777" w:rsidTr="006403D1">
        <w:trPr>
          <w:trHeight w:hRule="exact" w:val="227"/>
          <w:jc w:val="center"/>
        </w:trPr>
        <w:tc>
          <w:tcPr>
            <w:tcW w:w="1570" w:type="dxa"/>
            <w:shd w:val="clear" w:color="auto" w:fill="FFFFFF"/>
          </w:tcPr>
          <w:p w14:paraId="4CF081D2" w14:textId="77777777" w:rsidR="00C1746D" w:rsidRPr="008B7DF2" w:rsidRDefault="00C1746D" w:rsidP="006403D1">
            <w:pPr>
              <w:pStyle w:val="TableTextS5"/>
              <w:rPr>
                <w:rFonts w:eastAsia="Batang"/>
                <w:sz w:val="16"/>
                <w:szCs w:val="16"/>
              </w:rPr>
            </w:pPr>
            <w:r w:rsidRPr="008B7DF2">
              <w:rPr>
                <w:rFonts w:eastAsia="Batang"/>
                <w:sz w:val="16"/>
                <w:szCs w:val="16"/>
              </w:rPr>
              <w:t>EST</w:t>
            </w:r>
          </w:p>
        </w:tc>
        <w:tc>
          <w:tcPr>
            <w:tcW w:w="1168" w:type="dxa"/>
            <w:shd w:val="clear" w:color="auto" w:fill="FFFFFF" w:themeFill="background1"/>
            <w:noWrap/>
            <w:vAlign w:val="center"/>
          </w:tcPr>
          <w:p w14:paraId="41B13C51"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4763BFE6"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58C5B78A"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341F12EF"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7583DD8B" w14:textId="77777777" w:rsidTr="006403D1">
        <w:trPr>
          <w:trHeight w:hRule="exact" w:val="227"/>
          <w:jc w:val="center"/>
        </w:trPr>
        <w:tc>
          <w:tcPr>
            <w:tcW w:w="1570" w:type="dxa"/>
            <w:shd w:val="clear" w:color="auto" w:fill="FFFFFF"/>
            <w:vAlign w:val="bottom"/>
          </w:tcPr>
          <w:p w14:paraId="7CBCD216" w14:textId="77777777" w:rsidR="00C1746D" w:rsidRPr="008B7DF2" w:rsidRDefault="00C1746D" w:rsidP="006403D1">
            <w:pPr>
              <w:pStyle w:val="TableTextS5"/>
              <w:rPr>
                <w:rFonts w:eastAsia="Batang"/>
                <w:sz w:val="16"/>
                <w:szCs w:val="16"/>
              </w:rPr>
            </w:pPr>
            <w:r w:rsidRPr="008B7DF2">
              <w:rPr>
                <w:rFonts w:eastAsia="Batang"/>
                <w:sz w:val="16"/>
                <w:szCs w:val="16"/>
              </w:rPr>
              <w:t xml:space="preserve">F </w:t>
            </w:r>
          </w:p>
        </w:tc>
        <w:tc>
          <w:tcPr>
            <w:tcW w:w="1168" w:type="dxa"/>
            <w:shd w:val="clear" w:color="auto" w:fill="FFFFFF" w:themeFill="background1"/>
            <w:noWrap/>
            <w:vAlign w:val="center"/>
          </w:tcPr>
          <w:p w14:paraId="72D48DA6"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5F4B1CA7"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vAlign w:val="center"/>
          </w:tcPr>
          <w:p w14:paraId="5F971C8A"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432ECD39"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5D3FED6F" w14:textId="77777777" w:rsidTr="006403D1">
        <w:trPr>
          <w:trHeight w:hRule="exact" w:val="227"/>
          <w:jc w:val="center"/>
        </w:trPr>
        <w:tc>
          <w:tcPr>
            <w:tcW w:w="1570" w:type="dxa"/>
            <w:shd w:val="clear" w:color="auto" w:fill="FFFFFF"/>
          </w:tcPr>
          <w:p w14:paraId="5ED71588" w14:textId="77777777" w:rsidR="00C1746D" w:rsidRPr="008B7DF2" w:rsidRDefault="00C1746D" w:rsidP="006403D1">
            <w:pPr>
              <w:pStyle w:val="TableTextS5"/>
              <w:rPr>
                <w:rFonts w:eastAsia="Batang"/>
                <w:sz w:val="16"/>
                <w:szCs w:val="16"/>
              </w:rPr>
            </w:pPr>
            <w:r w:rsidRPr="008B7DF2">
              <w:rPr>
                <w:rFonts w:eastAsia="Batang"/>
                <w:sz w:val="16"/>
                <w:szCs w:val="16"/>
              </w:rPr>
              <w:t>FIN</w:t>
            </w:r>
          </w:p>
        </w:tc>
        <w:tc>
          <w:tcPr>
            <w:tcW w:w="1168" w:type="dxa"/>
            <w:shd w:val="clear" w:color="auto" w:fill="FFFFFF" w:themeFill="background1"/>
            <w:noWrap/>
            <w:vAlign w:val="center"/>
          </w:tcPr>
          <w:p w14:paraId="7C61DBF1"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513FAF13"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132C55EE"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26E93FC3" w14:textId="77777777" w:rsidR="00C1746D" w:rsidRPr="008B7DF2" w:rsidRDefault="00C1746D" w:rsidP="006403D1">
            <w:pPr>
              <w:pStyle w:val="TableTextS5"/>
              <w:jc w:val="center"/>
              <w:rPr>
                <w:rFonts w:eastAsia="Batang"/>
                <w:sz w:val="16"/>
                <w:szCs w:val="16"/>
              </w:rPr>
            </w:pPr>
          </w:p>
        </w:tc>
      </w:tr>
      <w:tr w:rsidR="00C1746D" w:rsidRPr="00B939F5" w14:paraId="2A772574" w14:textId="77777777" w:rsidTr="006403D1">
        <w:trPr>
          <w:trHeight w:hRule="exact" w:val="227"/>
          <w:jc w:val="center"/>
        </w:trPr>
        <w:tc>
          <w:tcPr>
            <w:tcW w:w="1570" w:type="dxa"/>
            <w:shd w:val="clear" w:color="auto" w:fill="FFFFFF"/>
          </w:tcPr>
          <w:p w14:paraId="7884B41B" w14:textId="77777777" w:rsidR="00C1746D" w:rsidRPr="008B7DF2" w:rsidRDefault="00C1746D" w:rsidP="006403D1">
            <w:pPr>
              <w:pStyle w:val="TableTextS5"/>
              <w:rPr>
                <w:rFonts w:eastAsia="Batang"/>
                <w:sz w:val="16"/>
                <w:szCs w:val="16"/>
              </w:rPr>
            </w:pPr>
            <w:r w:rsidRPr="008B7DF2">
              <w:rPr>
                <w:rFonts w:eastAsia="Batang"/>
                <w:sz w:val="16"/>
                <w:szCs w:val="16"/>
              </w:rPr>
              <w:t>G</w:t>
            </w:r>
          </w:p>
        </w:tc>
        <w:tc>
          <w:tcPr>
            <w:tcW w:w="1168" w:type="dxa"/>
            <w:shd w:val="clear" w:color="auto" w:fill="FFFFFF" w:themeFill="background1"/>
            <w:noWrap/>
            <w:vAlign w:val="center"/>
          </w:tcPr>
          <w:p w14:paraId="15FE688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5BFC81C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010B390A"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2697D946"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0894F2D7" w14:textId="77777777" w:rsidTr="006403D1">
        <w:trPr>
          <w:trHeight w:hRule="exact" w:val="227"/>
          <w:jc w:val="center"/>
        </w:trPr>
        <w:tc>
          <w:tcPr>
            <w:tcW w:w="1570" w:type="dxa"/>
            <w:shd w:val="clear" w:color="auto" w:fill="FFFFFF"/>
          </w:tcPr>
          <w:p w14:paraId="37E49C02" w14:textId="77777777" w:rsidR="00C1746D" w:rsidRPr="008B7DF2" w:rsidRDefault="00C1746D" w:rsidP="006403D1">
            <w:pPr>
              <w:pStyle w:val="TableTextS5"/>
              <w:rPr>
                <w:rFonts w:eastAsia="Batang"/>
                <w:sz w:val="16"/>
                <w:szCs w:val="16"/>
              </w:rPr>
            </w:pPr>
            <w:r w:rsidRPr="008B7DF2">
              <w:rPr>
                <w:rFonts w:eastAsia="Batang"/>
                <w:sz w:val="16"/>
                <w:szCs w:val="16"/>
              </w:rPr>
              <w:t>GEO</w:t>
            </w:r>
          </w:p>
        </w:tc>
        <w:tc>
          <w:tcPr>
            <w:tcW w:w="1168" w:type="dxa"/>
            <w:shd w:val="clear" w:color="auto" w:fill="FFFFFF" w:themeFill="background1"/>
            <w:noWrap/>
            <w:vAlign w:val="center"/>
          </w:tcPr>
          <w:p w14:paraId="5841D826"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710DFCAC"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40A34EA4"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540CC2AB" w14:textId="77777777" w:rsidR="00C1746D" w:rsidRPr="008B7DF2" w:rsidRDefault="00C1746D" w:rsidP="006403D1">
            <w:pPr>
              <w:pStyle w:val="TableTextS5"/>
              <w:jc w:val="center"/>
              <w:rPr>
                <w:rFonts w:eastAsia="Batang"/>
                <w:sz w:val="16"/>
                <w:szCs w:val="16"/>
              </w:rPr>
            </w:pPr>
          </w:p>
        </w:tc>
      </w:tr>
      <w:tr w:rsidR="00C1746D" w:rsidRPr="00B939F5" w14:paraId="192D78F4" w14:textId="77777777" w:rsidTr="006403D1">
        <w:trPr>
          <w:trHeight w:hRule="exact" w:val="227"/>
          <w:jc w:val="center"/>
        </w:trPr>
        <w:tc>
          <w:tcPr>
            <w:tcW w:w="1570" w:type="dxa"/>
            <w:shd w:val="clear" w:color="auto" w:fill="FFFFFF"/>
          </w:tcPr>
          <w:p w14:paraId="5534D7FA" w14:textId="77777777" w:rsidR="00C1746D" w:rsidRPr="008B7DF2" w:rsidRDefault="00C1746D" w:rsidP="006403D1">
            <w:pPr>
              <w:pStyle w:val="TableTextS5"/>
              <w:rPr>
                <w:rFonts w:eastAsia="Batang"/>
                <w:sz w:val="16"/>
                <w:szCs w:val="16"/>
              </w:rPr>
            </w:pPr>
            <w:r w:rsidRPr="008B7DF2">
              <w:rPr>
                <w:rFonts w:eastAsia="Batang"/>
                <w:sz w:val="16"/>
                <w:szCs w:val="16"/>
              </w:rPr>
              <w:t>GRC</w:t>
            </w:r>
          </w:p>
        </w:tc>
        <w:tc>
          <w:tcPr>
            <w:tcW w:w="1168" w:type="dxa"/>
            <w:shd w:val="clear" w:color="auto" w:fill="FFFFFF" w:themeFill="background1"/>
            <w:noWrap/>
            <w:vAlign w:val="center"/>
          </w:tcPr>
          <w:p w14:paraId="674E82A9"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49F77C5D"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366AD600"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3BA08C27"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09248932" w14:textId="77777777" w:rsidTr="006403D1">
        <w:trPr>
          <w:trHeight w:hRule="exact" w:val="227"/>
          <w:jc w:val="center"/>
        </w:trPr>
        <w:tc>
          <w:tcPr>
            <w:tcW w:w="1570" w:type="dxa"/>
            <w:shd w:val="clear" w:color="auto" w:fill="FFFFFF"/>
          </w:tcPr>
          <w:p w14:paraId="0085F8BE" w14:textId="77777777" w:rsidR="00C1746D" w:rsidRPr="008B7DF2" w:rsidRDefault="00C1746D" w:rsidP="006403D1">
            <w:pPr>
              <w:pStyle w:val="TableTextS5"/>
              <w:rPr>
                <w:rFonts w:eastAsia="Batang"/>
                <w:sz w:val="16"/>
                <w:szCs w:val="16"/>
              </w:rPr>
            </w:pPr>
            <w:r w:rsidRPr="008B7DF2">
              <w:rPr>
                <w:rFonts w:eastAsia="Batang"/>
                <w:sz w:val="16"/>
                <w:szCs w:val="16"/>
              </w:rPr>
              <w:t>HNG</w:t>
            </w:r>
          </w:p>
        </w:tc>
        <w:tc>
          <w:tcPr>
            <w:tcW w:w="1168" w:type="dxa"/>
            <w:shd w:val="clear" w:color="auto" w:fill="FFFFFF" w:themeFill="background1"/>
            <w:noWrap/>
            <w:vAlign w:val="center"/>
          </w:tcPr>
          <w:p w14:paraId="2EA44B2B"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6FE488A9"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D5BB12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31A7B055"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391E7550" w14:textId="77777777" w:rsidTr="006403D1">
        <w:trPr>
          <w:trHeight w:hRule="exact" w:val="227"/>
          <w:jc w:val="center"/>
        </w:trPr>
        <w:tc>
          <w:tcPr>
            <w:tcW w:w="1570" w:type="dxa"/>
            <w:shd w:val="clear" w:color="auto" w:fill="FFFFFF"/>
            <w:vAlign w:val="bottom"/>
          </w:tcPr>
          <w:p w14:paraId="59AFEE3F" w14:textId="77777777" w:rsidR="00C1746D" w:rsidRPr="008B7DF2" w:rsidRDefault="00C1746D" w:rsidP="006403D1">
            <w:pPr>
              <w:pStyle w:val="TableTextS5"/>
              <w:rPr>
                <w:rFonts w:eastAsia="Batang"/>
                <w:sz w:val="16"/>
                <w:szCs w:val="16"/>
              </w:rPr>
            </w:pPr>
            <w:r w:rsidRPr="008B7DF2">
              <w:rPr>
                <w:rFonts w:eastAsia="Batang"/>
                <w:sz w:val="16"/>
                <w:szCs w:val="16"/>
              </w:rPr>
              <w:t>HOL</w:t>
            </w:r>
          </w:p>
        </w:tc>
        <w:tc>
          <w:tcPr>
            <w:tcW w:w="1168" w:type="dxa"/>
            <w:shd w:val="clear" w:color="auto" w:fill="FFFFFF" w:themeFill="background1"/>
            <w:noWrap/>
            <w:vAlign w:val="center"/>
          </w:tcPr>
          <w:p w14:paraId="4D53D1BC"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23A1F3E3"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vAlign w:val="center"/>
          </w:tcPr>
          <w:p w14:paraId="17161619"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455A6D43"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3AE5D185" w14:textId="77777777" w:rsidTr="006403D1">
        <w:trPr>
          <w:trHeight w:hRule="exact" w:val="227"/>
          <w:jc w:val="center"/>
        </w:trPr>
        <w:tc>
          <w:tcPr>
            <w:tcW w:w="1570" w:type="dxa"/>
            <w:shd w:val="clear" w:color="auto" w:fill="FFFFFF"/>
          </w:tcPr>
          <w:p w14:paraId="60874CF6" w14:textId="77777777" w:rsidR="00C1746D" w:rsidRPr="008B7DF2" w:rsidRDefault="00C1746D" w:rsidP="006403D1">
            <w:pPr>
              <w:pStyle w:val="TableTextS5"/>
              <w:rPr>
                <w:rFonts w:eastAsia="Batang"/>
                <w:sz w:val="16"/>
                <w:szCs w:val="16"/>
              </w:rPr>
            </w:pPr>
            <w:r w:rsidRPr="008B7DF2">
              <w:rPr>
                <w:rFonts w:eastAsia="Batang"/>
                <w:sz w:val="16"/>
                <w:szCs w:val="16"/>
              </w:rPr>
              <w:t>HRV</w:t>
            </w:r>
          </w:p>
        </w:tc>
        <w:tc>
          <w:tcPr>
            <w:tcW w:w="1168" w:type="dxa"/>
            <w:shd w:val="clear" w:color="auto" w:fill="FFFFFF" w:themeFill="background1"/>
            <w:noWrap/>
            <w:vAlign w:val="center"/>
          </w:tcPr>
          <w:p w14:paraId="41A05D79"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402EB83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5B5DAD82"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33D62F6A"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3B535C6B" w14:textId="77777777" w:rsidTr="006403D1">
        <w:trPr>
          <w:trHeight w:hRule="exact" w:val="227"/>
          <w:jc w:val="center"/>
        </w:trPr>
        <w:tc>
          <w:tcPr>
            <w:tcW w:w="1570" w:type="dxa"/>
            <w:shd w:val="clear" w:color="auto" w:fill="FFFFFF"/>
          </w:tcPr>
          <w:p w14:paraId="1DA3B741" w14:textId="77777777" w:rsidR="00C1746D" w:rsidRPr="008B7DF2" w:rsidRDefault="00C1746D" w:rsidP="006403D1">
            <w:pPr>
              <w:pStyle w:val="TableTextS5"/>
              <w:rPr>
                <w:rFonts w:eastAsia="Batang"/>
                <w:sz w:val="16"/>
                <w:szCs w:val="16"/>
              </w:rPr>
            </w:pPr>
            <w:r w:rsidRPr="008B7DF2">
              <w:rPr>
                <w:rFonts w:eastAsia="Batang"/>
                <w:sz w:val="16"/>
                <w:szCs w:val="16"/>
              </w:rPr>
              <w:t>I</w:t>
            </w:r>
          </w:p>
        </w:tc>
        <w:tc>
          <w:tcPr>
            <w:tcW w:w="1168" w:type="dxa"/>
            <w:shd w:val="clear" w:color="auto" w:fill="FFFFFF" w:themeFill="background1"/>
            <w:noWrap/>
            <w:vAlign w:val="center"/>
          </w:tcPr>
          <w:p w14:paraId="2CBA0D95"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78A7E637"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5C37CB0F"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6375DAAF" w14:textId="77777777" w:rsidR="00C1746D" w:rsidRPr="008B7DF2" w:rsidRDefault="00C1746D" w:rsidP="006403D1">
            <w:pPr>
              <w:pStyle w:val="TableTextS5"/>
              <w:jc w:val="center"/>
              <w:rPr>
                <w:rFonts w:eastAsia="Batang"/>
                <w:sz w:val="16"/>
                <w:szCs w:val="16"/>
              </w:rPr>
            </w:pPr>
          </w:p>
        </w:tc>
      </w:tr>
      <w:tr w:rsidR="00C1746D" w:rsidRPr="00B939F5" w14:paraId="2F95C8E8" w14:textId="77777777" w:rsidTr="006403D1">
        <w:trPr>
          <w:trHeight w:hRule="exact" w:val="227"/>
          <w:jc w:val="center"/>
        </w:trPr>
        <w:tc>
          <w:tcPr>
            <w:tcW w:w="1570" w:type="dxa"/>
            <w:shd w:val="clear" w:color="auto" w:fill="FFFFFF"/>
          </w:tcPr>
          <w:p w14:paraId="080D3D7B" w14:textId="77777777" w:rsidR="00C1746D" w:rsidRPr="008B7DF2" w:rsidRDefault="00C1746D" w:rsidP="006403D1">
            <w:pPr>
              <w:pStyle w:val="TableTextS5"/>
              <w:rPr>
                <w:rFonts w:eastAsia="Batang"/>
                <w:sz w:val="16"/>
                <w:szCs w:val="16"/>
              </w:rPr>
            </w:pPr>
            <w:r w:rsidRPr="008B7DF2">
              <w:rPr>
                <w:rFonts w:eastAsia="Batang"/>
                <w:sz w:val="16"/>
                <w:szCs w:val="16"/>
              </w:rPr>
              <w:t>IRL</w:t>
            </w:r>
          </w:p>
        </w:tc>
        <w:tc>
          <w:tcPr>
            <w:tcW w:w="1168" w:type="dxa"/>
            <w:shd w:val="clear" w:color="auto" w:fill="FFFFFF" w:themeFill="background1"/>
            <w:noWrap/>
            <w:vAlign w:val="center"/>
          </w:tcPr>
          <w:p w14:paraId="7EFC4B88"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2FEA94EC"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555FE698"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5B1E2C49" w14:textId="77777777" w:rsidR="00C1746D" w:rsidRPr="008B7DF2" w:rsidRDefault="00C1746D" w:rsidP="006403D1">
            <w:pPr>
              <w:pStyle w:val="TableTextS5"/>
              <w:jc w:val="center"/>
              <w:rPr>
                <w:rFonts w:eastAsia="Batang"/>
                <w:sz w:val="16"/>
                <w:szCs w:val="16"/>
              </w:rPr>
            </w:pPr>
          </w:p>
        </w:tc>
      </w:tr>
      <w:tr w:rsidR="00C1746D" w:rsidRPr="00B939F5" w14:paraId="392BAC7B" w14:textId="77777777" w:rsidTr="006403D1">
        <w:trPr>
          <w:trHeight w:hRule="exact" w:val="227"/>
          <w:jc w:val="center"/>
        </w:trPr>
        <w:tc>
          <w:tcPr>
            <w:tcW w:w="1570" w:type="dxa"/>
            <w:shd w:val="clear" w:color="auto" w:fill="FFFFFF"/>
          </w:tcPr>
          <w:p w14:paraId="204944B3" w14:textId="77777777" w:rsidR="00C1746D" w:rsidRPr="008B7DF2" w:rsidRDefault="00C1746D" w:rsidP="006403D1">
            <w:pPr>
              <w:pStyle w:val="TableTextS5"/>
              <w:rPr>
                <w:rFonts w:eastAsia="Batang"/>
                <w:sz w:val="16"/>
                <w:szCs w:val="16"/>
              </w:rPr>
            </w:pPr>
            <w:r w:rsidRPr="008B7DF2">
              <w:rPr>
                <w:rFonts w:eastAsia="Batang"/>
                <w:sz w:val="16"/>
                <w:szCs w:val="16"/>
              </w:rPr>
              <w:t>ISL</w:t>
            </w:r>
          </w:p>
        </w:tc>
        <w:tc>
          <w:tcPr>
            <w:tcW w:w="1168" w:type="dxa"/>
            <w:shd w:val="clear" w:color="auto" w:fill="FFFFFF" w:themeFill="background1"/>
            <w:noWrap/>
            <w:vAlign w:val="center"/>
          </w:tcPr>
          <w:p w14:paraId="35DD4764"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0508A24C"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3746DE5B"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34CD0AFF" w14:textId="77777777" w:rsidR="00C1746D" w:rsidRPr="008B7DF2" w:rsidRDefault="00C1746D" w:rsidP="006403D1">
            <w:pPr>
              <w:pStyle w:val="TableTextS5"/>
              <w:jc w:val="center"/>
              <w:rPr>
                <w:rFonts w:eastAsia="Batang"/>
                <w:sz w:val="16"/>
                <w:szCs w:val="16"/>
              </w:rPr>
            </w:pPr>
          </w:p>
        </w:tc>
      </w:tr>
      <w:tr w:rsidR="00C1746D" w:rsidRPr="00B939F5" w14:paraId="3D0089CE" w14:textId="77777777" w:rsidTr="006403D1">
        <w:trPr>
          <w:trHeight w:hRule="exact" w:val="227"/>
          <w:jc w:val="center"/>
        </w:trPr>
        <w:tc>
          <w:tcPr>
            <w:tcW w:w="1570" w:type="dxa"/>
            <w:shd w:val="clear" w:color="auto" w:fill="FFFFFF"/>
          </w:tcPr>
          <w:p w14:paraId="5B84CE56" w14:textId="77777777" w:rsidR="00C1746D" w:rsidRPr="008B7DF2" w:rsidRDefault="00C1746D" w:rsidP="006403D1">
            <w:pPr>
              <w:pStyle w:val="TableTextS5"/>
              <w:rPr>
                <w:rFonts w:eastAsia="Batang"/>
                <w:sz w:val="16"/>
                <w:szCs w:val="16"/>
              </w:rPr>
            </w:pPr>
            <w:r w:rsidRPr="008B7DF2">
              <w:rPr>
                <w:rFonts w:eastAsia="Batang"/>
                <w:sz w:val="16"/>
                <w:szCs w:val="16"/>
              </w:rPr>
              <w:t>LIE</w:t>
            </w:r>
          </w:p>
        </w:tc>
        <w:tc>
          <w:tcPr>
            <w:tcW w:w="1168" w:type="dxa"/>
            <w:shd w:val="clear" w:color="auto" w:fill="FFFFFF" w:themeFill="background1"/>
            <w:noWrap/>
            <w:vAlign w:val="center"/>
          </w:tcPr>
          <w:p w14:paraId="10ECA96A"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622BF7C3"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4BCCCCC8"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0AD8DF70"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3312FD10" w14:textId="77777777" w:rsidTr="006403D1">
        <w:trPr>
          <w:trHeight w:hRule="exact" w:val="227"/>
          <w:jc w:val="center"/>
        </w:trPr>
        <w:tc>
          <w:tcPr>
            <w:tcW w:w="1570" w:type="dxa"/>
            <w:shd w:val="clear" w:color="auto" w:fill="FFFFFF"/>
          </w:tcPr>
          <w:p w14:paraId="58B36D90" w14:textId="77777777" w:rsidR="00C1746D" w:rsidRPr="008B7DF2" w:rsidRDefault="00C1746D" w:rsidP="006403D1">
            <w:pPr>
              <w:pStyle w:val="TableTextS5"/>
              <w:rPr>
                <w:rFonts w:eastAsia="Batang"/>
                <w:sz w:val="16"/>
                <w:szCs w:val="16"/>
              </w:rPr>
            </w:pPr>
            <w:r w:rsidRPr="008B7DF2">
              <w:rPr>
                <w:rFonts w:eastAsia="Batang"/>
                <w:sz w:val="16"/>
                <w:szCs w:val="16"/>
              </w:rPr>
              <w:t>LTU</w:t>
            </w:r>
          </w:p>
        </w:tc>
        <w:tc>
          <w:tcPr>
            <w:tcW w:w="1168" w:type="dxa"/>
            <w:shd w:val="clear" w:color="auto" w:fill="FFFFFF" w:themeFill="background1"/>
            <w:noWrap/>
            <w:vAlign w:val="center"/>
          </w:tcPr>
          <w:p w14:paraId="767F2352"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067B0438"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385D7C89"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757F6357" w14:textId="77777777" w:rsidR="00C1746D" w:rsidRPr="008B7DF2" w:rsidRDefault="00C1746D" w:rsidP="006403D1">
            <w:pPr>
              <w:pStyle w:val="TableTextS5"/>
              <w:jc w:val="center"/>
              <w:rPr>
                <w:rFonts w:eastAsia="Batang"/>
                <w:sz w:val="16"/>
                <w:szCs w:val="16"/>
              </w:rPr>
            </w:pPr>
          </w:p>
        </w:tc>
      </w:tr>
      <w:tr w:rsidR="00C1746D" w:rsidRPr="00B939F5" w14:paraId="373A07A5" w14:textId="77777777" w:rsidTr="006403D1">
        <w:trPr>
          <w:trHeight w:hRule="exact" w:val="227"/>
          <w:jc w:val="center"/>
        </w:trPr>
        <w:tc>
          <w:tcPr>
            <w:tcW w:w="1570" w:type="dxa"/>
            <w:shd w:val="clear" w:color="auto" w:fill="FFFFFF"/>
          </w:tcPr>
          <w:p w14:paraId="7A831D69" w14:textId="77777777" w:rsidR="00C1746D" w:rsidRPr="008B7DF2" w:rsidRDefault="00C1746D" w:rsidP="006403D1">
            <w:pPr>
              <w:pStyle w:val="TableTextS5"/>
              <w:rPr>
                <w:rFonts w:eastAsia="Batang"/>
                <w:sz w:val="16"/>
                <w:szCs w:val="16"/>
              </w:rPr>
            </w:pPr>
            <w:r w:rsidRPr="008B7DF2">
              <w:rPr>
                <w:rFonts w:eastAsia="Batang"/>
                <w:sz w:val="16"/>
                <w:szCs w:val="16"/>
              </w:rPr>
              <w:t>LUX</w:t>
            </w:r>
          </w:p>
        </w:tc>
        <w:tc>
          <w:tcPr>
            <w:tcW w:w="1168" w:type="dxa"/>
            <w:shd w:val="clear" w:color="auto" w:fill="FFFFFF" w:themeFill="background1"/>
            <w:noWrap/>
            <w:vAlign w:val="center"/>
          </w:tcPr>
          <w:p w14:paraId="130C33BE"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5629B76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196D8073"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18E57EB1"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107AECCB" w14:textId="77777777" w:rsidTr="006403D1">
        <w:trPr>
          <w:trHeight w:hRule="exact" w:val="227"/>
          <w:jc w:val="center"/>
        </w:trPr>
        <w:tc>
          <w:tcPr>
            <w:tcW w:w="1570" w:type="dxa"/>
            <w:shd w:val="clear" w:color="auto" w:fill="FFFFFF"/>
          </w:tcPr>
          <w:p w14:paraId="48441963" w14:textId="77777777" w:rsidR="00C1746D" w:rsidRPr="008B7DF2" w:rsidRDefault="00C1746D" w:rsidP="006403D1">
            <w:pPr>
              <w:pStyle w:val="TableTextS5"/>
              <w:rPr>
                <w:rFonts w:eastAsia="Batang"/>
                <w:sz w:val="16"/>
                <w:szCs w:val="16"/>
              </w:rPr>
            </w:pPr>
            <w:r w:rsidRPr="008B7DF2">
              <w:rPr>
                <w:rFonts w:eastAsia="Batang"/>
                <w:sz w:val="16"/>
                <w:szCs w:val="16"/>
              </w:rPr>
              <w:t>LVA</w:t>
            </w:r>
          </w:p>
        </w:tc>
        <w:tc>
          <w:tcPr>
            <w:tcW w:w="1168" w:type="dxa"/>
            <w:shd w:val="clear" w:color="auto" w:fill="FFFFFF" w:themeFill="background1"/>
            <w:noWrap/>
            <w:vAlign w:val="center"/>
          </w:tcPr>
          <w:p w14:paraId="778EB9A3"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397497C7"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48EF86FB"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281A3549" w14:textId="77777777" w:rsidR="00C1746D" w:rsidRPr="008B7DF2" w:rsidRDefault="00C1746D" w:rsidP="006403D1">
            <w:pPr>
              <w:pStyle w:val="TableTextS5"/>
              <w:jc w:val="center"/>
              <w:rPr>
                <w:rFonts w:eastAsia="Batang"/>
                <w:sz w:val="16"/>
                <w:szCs w:val="16"/>
              </w:rPr>
            </w:pPr>
          </w:p>
        </w:tc>
      </w:tr>
      <w:tr w:rsidR="00C1746D" w:rsidRPr="00B939F5" w14:paraId="4ECBA536" w14:textId="77777777" w:rsidTr="006403D1">
        <w:trPr>
          <w:trHeight w:hRule="exact" w:val="227"/>
          <w:jc w:val="center"/>
        </w:trPr>
        <w:tc>
          <w:tcPr>
            <w:tcW w:w="1570" w:type="dxa"/>
            <w:shd w:val="clear" w:color="auto" w:fill="FFFFFF"/>
          </w:tcPr>
          <w:p w14:paraId="56DACEDC" w14:textId="77777777" w:rsidR="00C1746D" w:rsidRPr="008B7DF2" w:rsidRDefault="00C1746D" w:rsidP="006403D1">
            <w:pPr>
              <w:pStyle w:val="TableTextS5"/>
              <w:rPr>
                <w:rFonts w:eastAsia="Batang"/>
                <w:sz w:val="16"/>
                <w:szCs w:val="16"/>
              </w:rPr>
            </w:pPr>
            <w:r w:rsidRPr="008B7DF2">
              <w:rPr>
                <w:rFonts w:eastAsia="Batang"/>
                <w:sz w:val="16"/>
                <w:szCs w:val="16"/>
              </w:rPr>
              <w:t>MCO</w:t>
            </w:r>
          </w:p>
        </w:tc>
        <w:tc>
          <w:tcPr>
            <w:tcW w:w="1168" w:type="dxa"/>
            <w:shd w:val="clear" w:color="auto" w:fill="FFFFFF" w:themeFill="background1"/>
            <w:noWrap/>
            <w:vAlign w:val="center"/>
          </w:tcPr>
          <w:p w14:paraId="233EA0B8"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34A881AB"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3F835A42"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2D2A675A"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69CDD484" w14:textId="77777777" w:rsidTr="006403D1">
        <w:trPr>
          <w:trHeight w:hRule="exact" w:val="227"/>
          <w:jc w:val="center"/>
        </w:trPr>
        <w:tc>
          <w:tcPr>
            <w:tcW w:w="1570" w:type="dxa"/>
            <w:shd w:val="clear" w:color="auto" w:fill="FFFFFF"/>
          </w:tcPr>
          <w:p w14:paraId="758DE753" w14:textId="77777777" w:rsidR="00C1746D" w:rsidRPr="008B7DF2" w:rsidRDefault="00C1746D" w:rsidP="006403D1">
            <w:pPr>
              <w:pStyle w:val="TableTextS5"/>
              <w:rPr>
                <w:rFonts w:eastAsia="Batang"/>
                <w:sz w:val="16"/>
                <w:szCs w:val="16"/>
              </w:rPr>
            </w:pPr>
            <w:r w:rsidRPr="008B7DF2">
              <w:rPr>
                <w:rFonts w:eastAsia="Batang"/>
                <w:sz w:val="16"/>
                <w:szCs w:val="16"/>
              </w:rPr>
              <w:t>MDA</w:t>
            </w:r>
          </w:p>
        </w:tc>
        <w:tc>
          <w:tcPr>
            <w:tcW w:w="1168" w:type="dxa"/>
            <w:shd w:val="clear" w:color="auto" w:fill="FFFFFF" w:themeFill="background1"/>
            <w:noWrap/>
            <w:vAlign w:val="center"/>
          </w:tcPr>
          <w:p w14:paraId="5FF04BC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0979EB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73B04CEF"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4D845C18"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6D305F83" w14:textId="77777777" w:rsidTr="006403D1">
        <w:trPr>
          <w:trHeight w:hRule="exact" w:val="227"/>
          <w:jc w:val="center"/>
        </w:trPr>
        <w:tc>
          <w:tcPr>
            <w:tcW w:w="1570" w:type="dxa"/>
            <w:shd w:val="clear" w:color="auto" w:fill="FFFFFF"/>
          </w:tcPr>
          <w:p w14:paraId="185EB6F4" w14:textId="77777777" w:rsidR="00C1746D" w:rsidRPr="008B7DF2" w:rsidRDefault="00C1746D" w:rsidP="006403D1">
            <w:pPr>
              <w:pStyle w:val="TableTextS5"/>
              <w:rPr>
                <w:rFonts w:eastAsia="Batang"/>
                <w:sz w:val="16"/>
                <w:szCs w:val="16"/>
              </w:rPr>
            </w:pPr>
            <w:r w:rsidRPr="008B7DF2">
              <w:rPr>
                <w:rFonts w:eastAsia="Batang"/>
                <w:sz w:val="16"/>
                <w:szCs w:val="16"/>
              </w:rPr>
              <w:t>MLT</w:t>
            </w:r>
          </w:p>
        </w:tc>
        <w:tc>
          <w:tcPr>
            <w:tcW w:w="1168" w:type="dxa"/>
            <w:shd w:val="clear" w:color="auto" w:fill="FFFFFF" w:themeFill="background1"/>
            <w:noWrap/>
            <w:vAlign w:val="center"/>
          </w:tcPr>
          <w:p w14:paraId="049D70CE"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6FD5139"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5F21CEFF"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2F0EFDEE"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6D012749" w14:textId="77777777" w:rsidTr="006403D1">
        <w:trPr>
          <w:trHeight w:hRule="exact" w:val="227"/>
          <w:jc w:val="center"/>
        </w:trPr>
        <w:tc>
          <w:tcPr>
            <w:tcW w:w="1570" w:type="dxa"/>
            <w:shd w:val="clear" w:color="auto" w:fill="FFFFFF"/>
          </w:tcPr>
          <w:p w14:paraId="73CD0C70" w14:textId="77777777" w:rsidR="00C1746D" w:rsidRPr="008B7DF2" w:rsidRDefault="00C1746D" w:rsidP="006403D1">
            <w:pPr>
              <w:pStyle w:val="TableTextS5"/>
              <w:rPr>
                <w:rFonts w:eastAsia="Batang"/>
                <w:sz w:val="16"/>
                <w:szCs w:val="16"/>
              </w:rPr>
            </w:pPr>
            <w:r w:rsidRPr="008B7DF2">
              <w:rPr>
                <w:rFonts w:eastAsia="Batang"/>
                <w:sz w:val="16"/>
                <w:szCs w:val="16"/>
              </w:rPr>
              <w:t>MNE</w:t>
            </w:r>
          </w:p>
        </w:tc>
        <w:tc>
          <w:tcPr>
            <w:tcW w:w="1168" w:type="dxa"/>
            <w:shd w:val="clear" w:color="auto" w:fill="FFFFFF" w:themeFill="background1"/>
            <w:noWrap/>
            <w:vAlign w:val="center"/>
          </w:tcPr>
          <w:p w14:paraId="1C631B9A"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126A09D"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61EC6D51"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462AA4CD"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2E4F5F70" w14:textId="77777777" w:rsidTr="006403D1">
        <w:trPr>
          <w:trHeight w:hRule="exact" w:val="227"/>
          <w:jc w:val="center"/>
        </w:trPr>
        <w:tc>
          <w:tcPr>
            <w:tcW w:w="1570" w:type="dxa"/>
            <w:shd w:val="clear" w:color="auto" w:fill="FFFFFF"/>
          </w:tcPr>
          <w:p w14:paraId="604CFB0D" w14:textId="77777777" w:rsidR="00C1746D" w:rsidRPr="008B7DF2" w:rsidRDefault="00C1746D" w:rsidP="006403D1">
            <w:pPr>
              <w:pStyle w:val="TableTextS5"/>
              <w:rPr>
                <w:rFonts w:eastAsia="Batang"/>
                <w:sz w:val="16"/>
                <w:szCs w:val="16"/>
              </w:rPr>
            </w:pPr>
            <w:r>
              <w:rPr>
                <w:rFonts w:eastAsia="Batang"/>
                <w:sz w:val="16"/>
                <w:szCs w:val="16"/>
              </w:rPr>
              <w:t>NMD</w:t>
            </w:r>
          </w:p>
        </w:tc>
        <w:tc>
          <w:tcPr>
            <w:tcW w:w="1168" w:type="dxa"/>
            <w:shd w:val="clear" w:color="auto" w:fill="FFFFFF" w:themeFill="background1"/>
            <w:noWrap/>
            <w:vAlign w:val="center"/>
          </w:tcPr>
          <w:p w14:paraId="04481258" w14:textId="77777777" w:rsidR="00C1746D"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5BF46DAB" w14:textId="77777777" w:rsidR="00C1746D"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4B201FB3" w14:textId="77777777" w:rsidR="00C1746D"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2A6CE30E" w14:textId="77777777" w:rsidR="00C1746D" w:rsidRDefault="00C1746D" w:rsidP="006403D1">
            <w:pPr>
              <w:pStyle w:val="TableTextS5"/>
              <w:jc w:val="center"/>
              <w:rPr>
                <w:rFonts w:eastAsia="Batang"/>
                <w:sz w:val="16"/>
                <w:szCs w:val="16"/>
              </w:rPr>
            </w:pPr>
          </w:p>
        </w:tc>
      </w:tr>
      <w:tr w:rsidR="00C1746D" w:rsidRPr="00B939F5" w14:paraId="4C6CDAC4" w14:textId="77777777" w:rsidTr="006403D1">
        <w:trPr>
          <w:trHeight w:hRule="exact" w:val="227"/>
          <w:jc w:val="center"/>
        </w:trPr>
        <w:tc>
          <w:tcPr>
            <w:tcW w:w="1570" w:type="dxa"/>
            <w:shd w:val="clear" w:color="auto" w:fill="FFFFFF"/>
          </w:tcPr>
          <w:p w14:paraId="360D0CE0" w14:textId="77777777" w:rsidR="00C1746D" w:rsidRPr="008B7DF2" w:rsidRDefault="00C1746D" w:rsidP="006403D1">
            <w:pPr>
              <w:pStyle w:val="TableTextS5"/>
              <w:rPr>
                <w:rFonts w:eastAsia="Batang"/>
                <w:sz w:val="16"/>
                <w:szCs w:val="16"/>
              </w:rPr>
            </w:pPr>
            <w:r w:rsidRPr="008B7DF2">
              <w:rPr>
                <w:rFonts w:eastAsia="Batang"/>
                <w:sz w:val="16"/>
                <w:szCs w:val="16"/>
              </w:rPr>
              <w:t>NOR</w:t>
            </w:r>
          </w:p>
        </w:tc>
        <w:tc>
          <w:tcPr>
            <w:tcW w:w="1168" w:type="dxa"/>
            <w:shd w:val="clear" w:color="auto" w:fill="FFFFFF" w:themeFill="background1"/>
            <w:noWrap/>
            <w:vAlign w:val="center"/>
          </w:tcPr>
          <w:p w14:paraId="2DB3C844"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651698D7"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EF25C87"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22D47A84"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7FF0137A" w14:textId="77777777" w:rsidTr="006403D1">
        <w:trPr>
          <w:trHeight w:hRule="exact" w:val="227"/>
          <w:jc w:val="center"/>
        </w:trPr>
        <w:tc>
          <w:tcPr>
            <w:tcW w:w="1570" w:type="dxa"/>
            <w:shd w:val="clear" w:color="auto" w:fill="FFFFFF"/>
          </w:tcPr>
          <w:p w14:paraId="07116F9E" w14:textId="77777777" w:rsidR="00C1746D" w:rsidRPr="008B7DF2" w:rsidRDefault="00C1746D" w:rsidP="006403D1">
            <w:pPr>
              <w:pStyle w:val="TableTextS5"/>
              <w:rPr>
                <w:rFonts w:eastAsia="Batang"/>
                <w:sz w:val="16"/>
                <w:szCs w:val="16"/>
              </w:rPr>
            </w:pPr>
            <w:r w:rsidRPr="008B7DF2">
              <w:rPr>
                <w:rFonts w:eastAsia="Batang"/>
                <w:sz w:val="16"/>
                <w:szCs w:val="16"/>
              </w:rPr>
              <w:t>POL</w:t>
            </w:r>
          </w:p>
        </w:tc>
        <w:tc>
          <w:tcPr>
            <w:tcW w:w="1168" w:type="dxa"/>
            <w:shd w:val="clear" w:color="auto" w:fill="FFFFFF" w:themeFill="background1"/>
            <w:noWrap/>
            <w:vAlign w:val="center"/>
          </w:tcPr>
          <w:p w14:paraId="42F3AEC7"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1984F2D8"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1C650730"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6AD1712F"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5545FB5A" w14:textId="77777777" w:rsidTr="006403D1">
        <w:trPr>
          <w:trHeight w:hRule="exact" w:val="227"/>
          <w:jc w:val="center"/>
        </w:trPr>
        <w:tc>
          <w:tcPr>
            <w:tcW w:w="1570" w:type="dxa"/>
            <w:shd w:val="clear" w:color="auto" w:fill="FFFFFF"/>
          </w:tcPr>
          <w:p w14:paraId="382835D1" w14:textId="77777777" w:rsidR="00C1746D" w:rsidRPr="008B7DF2" w:rsidRDefault="00C1746D" w:rsidP="006403D1">
            <w:pPr>
              <w:pStyle w:val="TableTextS5"/>
              <w:rPr>
                <w:rFonts w:eastAsia="Batang"/>
                <w:sz w:val="16"/>
                <w:szCs w:val="16"/>
              </w:rPr>
            </w:pPr>
            <w:r w:rsidRPr="008B7DF2">
              <w:rPr>
                <w:rFonts w:eastAsia="Batang"/>
                <w:sz w:val="16"/>
                <w:szCs w:val="16"/>
              </w:rPr>
              <w:t>POR</w:t>
            </w:r>
          </w:p>
        </w:tc>
        <w:tc>
          <w:tcPr>
            <w:tcW w:w="1168" w:type="dxa"/>
            <w:shd w:val="clear" w:color="auto" w:fill="FFFFFF" w:themeFill="background1"/>
            <w:noWrap/>
            <w:vAlign w:val="center"/>
          </w:tcPr>
          <w:p w14:paraId="79A56E8F"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5A8F69C5"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4AD9944A"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181AC00A" w14:textId="77777777" w:rsidR="00C1746D" w:rsidRPr="008B7DF2" w:rsidRDefault="00C1746D" w:rsidP="006403D1">
            <w:pPr>
              <w:pStyle w:val="TableTextS5"/>
              <w:jc w:val="center"/>
              <w:rPr>
                <w:rFonts w:eastAsia="Batang"/>
                <w:sz w:val="16"/>
                <w:szCs w:val="16"/>
              </w:rPr>
            </w:pPr>
          </w:p>
        </w:tc>
      </w:tr>
      <w:tr w:rsidR="00C1746D" w:rsidRPr="00B939F5" w14:paraId="58F1672C" w14:textId="77777777" w:rsidTr="006403D1">
        <w:trPr>
          <w:trHeight w:hRule="exact" w:val="227"/>
          <w:jc w:val="center"/>
        </w:trPr>
        <w:tc>
          <w:tcPr>
            <w:tcW w:w="1570" w:type="dxa"/>
            <w:shd w:val="clear" w:color="auto" w:fill="FFFFFF"/>
          </w:tcPr>
          <w:p w14:paraId="78C87C9D" w14:textId="77777777" w:rsidR="00C1746D" w:rsidRPr="008B7DF2" w:rsidRDefault="00C1746D" w:rsidP="006403D1">
            <w:pPr>
              <w:pStyle w:val="TableTextS5"/>
              <w:rPr>
                <w:rFonts w:eastAsia="Batang"/>
                <w:sz w:val="16"/>
                <w:szCs w:val="16"/>
              </w:rPr>
            </w:pPr>
            <w:r w:rsidRPr="008B7DF2">
              <w:rPr>
                <w:rFonts w:eastAsia="Batang"/>
                <w:sz w:val="16"/>
                <w:szCs w:val="16"/>
              </w:rPr>
              <w:t>ROU</w:t>
            </w:r>
          </w:p>
        </w:tc>
        <w:tc>
          <w:tcPr>
            <w:tcW w:w="1168" w:type="dxa"/>
            <w:shd w:val="clear" w:color="auto" w:fill="FFFFFF" w:themeFill="background1"/>
            <w:noWrap/>
            <w:vAlign w:val="center"/>
          </w:tcPr>
          <w:p w14:paraId="3E6199D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41575187"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4DDF7704"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10E5BF87"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3625FADF" w14:textId="77777777" w:rsidTr="006403D1">
        <w:trPr>
          <w:trHeight w:hRule="exact" w:val="227"/>
          <w:jc w:val="center"/>
        </w:trPr>
        <w:tc>
          <w:tcPr>
            <w:tcW w:w="1570" w:type="dxa"/>
            <w:shd w:val="clear" w:color="auto" w:fill="FFFFFF"/>
          </w:tcPr>
          <w:p w14:paraId="400FE79D" w14:textId="77777777" w:rsidR="00C1746D" w:rsidRPr="008B7DF2" w:rsidRDefault="00C1746D" w:rsidP="006403D1">
            <w:pPr>
              <w:pStyle w:val="TableTextS5"/>
              <w:rPr>
                <w:rFonts w:eastAsia="Batang"/>
                <w:sz w:val="16"/>
                <w:szCs w:val="16"/>
              </w:rPr>
            </w:pPr>
            <w:r w:rsidRPr="008B7DF2">
              <w:rPr>
                <w:rFonts w:eastAsia="Batang"/>
                <w:sz w:val="16"/>
                <w:szCs w:val="16"/>
              </w:rPr>
              <w:t>RUS</w:t>
            </w:r>
          </w:p>
        </w:tc>
        <w:tc>
          <w:tcPr>
            <w:tcW w:w="1168" w:type="dxa"/>
            <w:shd w:val="clear" w:color="auto" w:fill="FFFFFF" w:themeFill="background1"/>
            <w:noWrap/>
            <w:vAlign w:val="center"/>
          </w:tcPr>
          <w:p w14:paraId="3D3549B4"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noWrap/>
            <w:vAlign w:val="center"/>
          </w:tcPr>
          <w:p w14:paraId="405945CC" w14:textId="77777777" w:rsidR="00C1746D" w:rsidRPr="008B7DF2" w:rsidRDefault="00C1746D" w:rsidP="006403D1">
            <w:pPr>
              <w:pStyle w:val="TableTextS5"/>
              <w:jc w:val="center"/>
              <w:rPr>
                <w:rFonts w:eastAsia="Batang"/>
                <w:sz w:val="16"/>
                <w:szCs w:val="16"/>
              </w:rPr>
            </w:pPr>
          </w:p>
        </w:tc>
        <w:tc>
          <w:tcPr>
            <w:tcW w:w="1168" w:type="dxa"/>
            <w:shd w:val="clear" w:color="auto" w:fill="FFFFFF" w:themeFill="background1"/>
            <w:noWrap/>
            <w:vAlign w:val="center"/>
          </w:tcPr>
          <w:p w14:paraId="3BD780EC" w14:textId="77777777" w:rsidR="00C1746D" w:rsidRPr="008B7DF2" w:rsidRDefault="00C1746D" w:rsidP="006403D1">
            <w:pPr>
              <w:pStyle w:val="TableTextS5"/>
              <w:jc w:val="center"/>
              <w:rPr>
                <w:rFonts w:eastAsia="Batang"/>
                <w:sz w:val="16"/>
                <w:szCs w:val="16"/>
              </w:rPr>
            </w:pPr>
          </w:p>
        </w:tc>
        <w:tc>
          <w:tcPr>
            <w:tcW w:w="1169" w:type="dxa"/>
            <w:shd w:val="clear" w:color="auto" w:fill="FFFFFF" w:themeFill="background1"/>
            <w:vAlign w:val="center"/>
          </w:tcPr>
          <w:p w14:paraId="5579A118" w14:textId="77777777" w:rsidR="00C1746D" w:rsidRPr="008B7DF2" w:rsidRDefault="00C1746D" w:rsidP="006403D1">
            <w:pPr>
              <w:pStyle w:val="TableTextS5"/>
              <w:jc w:val="center"/>
              <w:rPr>
                <w:rFonts w:eastAsia="Batang"/>
                <w:sz w:val="16"/>
                <w:szCs w:val="16"/>
              </w:rPr>
            </w:pPr>
          </w:p>
        </w:tc>
      </w:tr>
      <w:tr w:rsidR="00C1746D" w:rsidRPr="00B939F5" w14:paraId="38FA5E6D" w14:textId="77777777" w:rsidTr="006403D1">
        <w:trPr>
          <w:trHeight w:hRule="exact" w:val="227"/>
          <w:jc w:val="center"/>
        </w:trPr>
        <w:tc>
          <w:tcPr>
            <w:tcW w:w="1570" w:type="dxa"/>
            <w:shd w:val="clear" w:color="auto" w:fill="FFFFFF"/>
          </w:tcPr>
          <w:p w14:paraId="6A161F17" w14:textId="77777777" w:rsidR="00C1746D" w:rsidRPr="008B7DF2" w:rsidRDefault="00C1746D" w:rsidP="006403D1">
            <w:pPr>
              <w:pStyle w:val="TableTextS5"/>
              <w:rPr>
                <w:rFonts w:eastAsia="Batang"/>
                <w:sz w:val="16"/>
                <w:szCs w:val="16"/>
              </w:rPr>
            </w:pPr>
            <w:r w:rsidRPr="008B7DF2">
              <w:rPr>
                <w:rFonts w:eastAsia="Batang"/>
                <w:sz w:val="16"/>
                <w:szCs w:val="16"/>
              </w:rPr>
              <w:t>S</w:t>
            </w:r>
          </w:p>
        </w:tc>
        <w:tc>
          <w:tcPr>
            <w:tcW w:w="1168" w:type="dxa"/>
            <w:shd w:val="clear" w:color="auto" w:fill="FFFFFF" w:themeFill="background1"/>
            <w:noWrap/>
            <w:vAlign w:val="center"/>
          </w:tcPr>
          <w:p w14:paraId="6DB3ACA4"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0F2F003"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2EE743D"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30EE1723" w14:textId="77777777" w:rsidR="00C1746D" w:rsidRPr="008B7DF2" w:rsidRDefault="00C1746D" w:rsidP="006403D1">
            <w:pPr>
              <w:pStyle w:val="TableTextS5"/>
              <w:jc w:val="center"/>
              <w:rPr>
                <w:rFonts w:eastAsia="Batang"/>
                <w:sz w:val="16"/>
                <w:szCs w:val="16"/>
              </w:rPr>
            </w:pPr>
          </w:p>
        </w:tc>
      </w:tr>
      <w:tr w:rsidR="00C1746D" w:rsidRPr="00B939F5" w14:paraId="47A8BFA6" w14:textId="77777777" w:rsidTr="006403D1">
        <w:trPr>
          <w:trHeight w:hRule="exact" w:val="227"/>
          <w:jc w:val="center"/>
        </w:trPr>
        <w:tc>
          <w:tcPr>
            <w:tcW w:w="1570" w:type="dxa"/>
            <w:shd w:val="clear" w:color="auto" w:fill="FFFFFF"/>
          </w:tcPr>
          <w:p w14:paraId="780544B9" w14:textId="77777777" w:rsidR="00C1746D" w:rsidRPr="008B7DF2" w:rsidRDefault="00C1746D" w:rsidP="006403D1">
            <w:pPr>
              <w:pStyle w:val="TableTextS5"/>
              <w:rPr>
                <w:rFonts w:eastAsia="Batang"/>
                <w:sz w:val="16"/>
                <w:szCs w:val="16"/>
              </w:rPr>
            </w:pPr>
            <w:r w:rsidRPr="008B7DF2">
              <w:rPr>
                <w:rFonts w:eastAsia="Batang"/>
                <w:sz w:val="16"/>
                <w:szCs w:val="16"/>
              </w:rPr>
              <w:t>SMR</w:t>
            </w:r>
          </w:p>
        </w:tc>
        <w:tc>
          <w:tcPr>
            <w:tcW w:w="1168" w:type="dxa"/>
            <w:shd w:val="clear" w:color="auto" w:fill="FFFFFF" w:themeFill="background1"/>
            <w:noWrap/>
            <w:vAlign w:val="center"/>
          </w:tcPr>
          <w:p w14:paraId="7D2A7832" w14:textId="77777777" w:rsidR="00C1746D" w:rsidRPr="008B7DF2" w:rsidRDefault="00C1746D" w:rsidP="006403D1">
            <w:pPr>
              <w:pStyle w:val="TableTextS5"/>
              <w:jc w:val="center"/>
              <w:rPr>
                <w:rFonts w:eastAsia="Batang"/>
                <w:sz w:val="16"/>
                <w:szCs w:val="16"/>
                <w:lang w:eastAsia="ko-KR"/>
              </w:rPr>
            </w:pPr>
          </w:p>
        </w:tc>
        <w:tc>
          <w:tcPr>
            <w:tcW w:w="1169" w:type="dxa"/>
            <w:shd w:val="clear" w:color="auto" w:fill="FFFFFF" w:themeFill="background1"/>
            <w:noWrap/>
            <w:vAlign w:val="center"/>
          </w:tcPr>
          <w:p w14:paraId="61521444" w14:textId="77777777" w:rsidR="00C1746D" w:rsidRPr="008B7DF2" w:rsidRDefault="00C1746D" w:rsidP="006403D1">
            <w:pPr>
              <w:pStyle w:val="TableTextS5"/>
              <w:jc w:val="center"/>
              <w:rPr>
                <w:rFonts w:eastAsia="Batang"/>
                <w:sz w:val="16"/>
                <w:szCs w:val="16"/>
                <w:lang w:eastAsia="ko-KR"/>
              </w:rPr>
            </w:pPr>
          </w:p>
        </w:tc>
        <w:tc>
          <w:tcPr>
            <w:tcW w:w="1168" w:type="dxa"/>
            <w:shd w:val="clear" w:color="auto" w:fill="FFFFFF" w:themeFill="background1"/>
            <w:noWrap/>
            <w:vAlign w:val="center"/>
          </w:tcPr>
          <w:p w14:paraId="24E06985" w14:textId="77777777" w:rsidR="00C1746D" w:rsidRPr="008B7DF2" w:rsidRDefault="00C1746D" w:rsidP="006403D1">
            <w:pPr>
              <w:pStyle w:val="TableTextS5"/>
              <w:jc w:val="center"/>
              <w:rPr>
                <w:rFonts w:eastAsia="Batang"/>
                <w:sz w:val="16"/>
                <w:szCs w:val="16"/>
                <w:lang w:eastAsia="ko-KR"/>
              </w:rPr>
            </w:pPr>
          </w:p>
        </w:tc>
        <w:tc>
          <w:tcPr>
            <w:tcW w:w="1169" w:type="dxa"/>
            <w:shd w:val="clear" w:color="auto" w:fill="FFFFFF" w:themeFill="background1"/>
            <w:vAlign w:val="center"/>
          </w:tcPr>
          <w:p w14:paraId="503CCD9C" w14:textId="77777777" w:rsidR="00C1746D" w:rsidRPr="008B7DF2" w:rsidRDefault="00C1746D" w:rsidP="006403D1">
            <w:pPr>
              <w:pStyle w:val="TableTextS5"/>
              <w:jc w:val="center"/>
              <w:rPr>
                <w:rFonts w:eastAsia="Batang"/>
                <w:sz w:val="16"/>
                <w:szCs w:val="16"/>
                <w:lang w:eastAsia="ko-KR"/>
              </w:rPr>
            </w:pPr>
          </w:p>
        </w:tc>
      </w:tr>
      <w:tr w:rsidR="00C1746D" w:rsidRPr="00B939F5" w14:paraId="23E46CD8" w14:textId="77777777" w:rsidTr="006403D1">
        <w:trPr>
          <w:trHeight w:hRule="exact" w:val="227"/>
          <w:jc w:val="center"/>
        </w:trPr>
        <w:tc>
          <w:tcPr>
            <w:tcW w:w="1570" w:type="dxa"/>
            <w:shd w:val="clear" w:color="auto" w:fill="FFFFFF"/>
          </w:tcPr>
          <w:p w14:paraId="2FCD2550" w14:textId="77777777" w:rsidR="00C1746D" w:rsidRPr="008B7DF2" w:rsidRDefault="00C1746D" w:rsidP="006403D1">
            <w:pPr>
              <w:pStyle w:val="TableTextS5"/>
              <w:rPr>
                <w:rFonts w:eastAsia="Batang"/>
                <w:sz w:val="16"/>
                <w:szCs w:val="16"/>
              </w:rPr>
            </w:pPr>
            <w:r w:rsidRPr="008B7DF2">
              <w:rPr>
                <w:rFonts w:eastAsia="Batang"/>
                <w:sz w:val="16"/>
                <w:szCs w:val="16"/>
              </w:rPr>
              <w:t>SRB</w:t>
            </w:r>
          </w:p>
        </w:tc>
        <w:tc>
          <w:tcPr>
            <w:tcW w:w="1168" w:type="dxa"/>
            <w:shd w:val="clear" w:color="auto" w:fill="FFFFFF" w:themeFill="background1"/>
            <w:noWrap/>
            <w:vAlign w:val="center"/>
          </w:tcPr>
          <w:p w14:paraId="6C1D3804" w14:textId="77777777" w:rsidR="00C1746D" w:rsidRPr="008B7DF2" w:rsidRDefault="00C1746D" w:rsidP="006403D1">
            <w:pPr>
              <w:pStyle w:val="TableTextS5"/>
              <w:jc w:val="center"/>
              <w:rPr>
                <w:rFonts w:eastAsia="Batang"/>
                <w:sz w:val="16"/>
                <w:szCs w:val="16"/>
                <w:lang w:eastAsia="ko-KR"/>
              </w:rPr>
            </w:pPr>
            <w:r>
              <w:rPr>
                <w:rFonts w:eastAsia="Batang"/>
                <w:sz w:val="16"/>
                <w:szCs w:val="16"/>
                <w:lang w:eastAsia="ko-KR"/>
              </w:rPr>
              <w:t>1</w:t>
            </w:r>
          </w:p>
        </w:tc>
        <w:tc>
          <w:tcPr>
            <w:tcW w:w="1169" w:type="dxa"/>
            <w:shd w:val="clear" w:color="auto" w:fill="FFFFFF" w:themeFill="background1"/>
            <w:noWrap/>
            <w:vAlign w:val="center"/>
          </w:tcPr>
          <w:p w14:paraId="37FAD602" w14:textId="77777777" w:rsidR="00C1746D" w:rsidRPr="008B7DF2" w:rsidRDefault="00C1746D" w:rsidP="006403D1">
            <w:pPr>
              <w:pStyle w:val="TableTextS5"/>
              <w:jc w:val="center"/>
              <w:rPr>
                <w:rFonts w:eastAsia="Batang"/>
                <w:sz w:val="16"/>
                <w:szCs w:val="16"/>
                <w:lang w:eastAsia="ko-KR"/>
              </w:rPr>
            </w:pPr>
            <w:r>
              <w:rPr>
                <w:rFonts w:eastAsia="Batang"/>
                <w:sz w:val="16"/>
                <w:szCs w:val="16"/>
                <w:lang w:eastAsia="ko-KR"/>
              </w:rPr>
              <w:t>1</w:t>
            </w:r>
          </w:p>
        </w:tc>
        <w:tc>
          <w:tcPr>
            <w:tcW w:w="1168" w:type="dxa"/>
            <w:shd w:val="clear" w:color="auto" w:fill="FFFFFF" w:themeFill="background1"/>
            <w:noWrap/>
            <w:vAlign w:val="center"/>
          </w:tcPr>
          <w:p w14:paraId="2CF0DB93" w14:textId="77777777" w:rsidR="00C1746D" w:rsidRPr="008B7DF2" w:rsidRDefault="00C1746D" w:rsidP="006403D1">
            <w:pPr>
              <w:pStyle w:val="TableTextS5"/>
              <w:jc w:val="center"/>
              <w:rPr>
                <w:rFonts w:eastAsia="Batang"/>
                <w:sz w:val="16"/>
                <w:szCs w:val="16"/>
                <w:lang w:eastAsia="ko-KR"/>
              </w:rPr>
            </w:pPr>
            <w:r>
              <w:rPr>
                <w:rFonts w:eastAsia="Batang"/>
                <w:sz w:val="16"/>
                <w:szCs w:val="16"/>
                <w:lang w:eastAsia="ko-KR"/>
              </w:rPr>
              <w:t>1</w:t>
            </w:r>
          </w:p>
        </w:tc>
        <w:tc>
          <w:tcPr>
            <w:tcW w:w="1169" w:type="dxa"/>
            <w:shd w:val="clear" w:color="auto" w:fill="FFFFFF" w:themeFill="background1"/>
            <w:vAlign w:val="center"/>
          </w:tcPr>
          <w:p w14:paraId="2F246FDE" w14:textId="77777777" w:rsidR="00C1746D" w:rsidRPr="008B7DF2" w:rsidRDefault="00C1746D" w:rsidP="006403D1">
            <w:pPr>
              <w:pStyle w:val="TableTextS5"/>
              <w:jc w:val="center"/>
              <w:rPr>
                <w:rFonts w:eastAsia="Batang"/>
                <w:sz w:val="16"/>
                <w:szCs w:val="16"/>
                <w:lang w:eastAsia="ko-KR"/>
              </w:rPr>
            </w:pPr>
            <w:r>
              <w:rPr>
                <w:rFonts w:eastAsia="Batang"/>
                <w:sz w:val="16"/>
                <w:szCs w:val="16"/>
                <w:lang w:eastAsia="ko-KR"/>
              </w:rPr>
              <w:t>1</w:t>
            </w:r>
          </w:p>
        </w:tc>
      </w:tr>
      <w:tr w:rsidR="00C1746D" w:rsidRPr="00B939F5" w14:paraId="0C4223E1" w14:textId="77777777" w:rsidTr="006403D1">
        <w:trPr>
          <w:trHeight w:hRule="exact" w:val="227"/>
          <w:jc w:val="center"/>
        </w:trPr>
        <w:tc>
          <w:tcPr>
            <w:tcW w:w="1570" w:type="dxa"/>
            <w:shd w:val="clear" w:color="auto" w:fill="FFFFFF"/>
          </w:tcPr>
          <w:p w14:paraId="0D30621B" w14:textId="77777777" w:rsidR="00C1746D" w:rsidRPr="008B7DF2" w:rsidRDefault="00C1746D" w:rsidP="006403D1">
            <w:pPr>
              <w:pStyle w:val="TableTextS5"/>
              <w:rPr>
                <w:rFonts w:eastAsia="Batang"/>
                <w:sz w:val="16"/>
                <w:szCs w:val="16"/>
              </w:rPr>
            </w:pPr>
            <w:r w:rsidRPr="008B7DF2">
              <w:rPr>
                <w:sz w:val="16"/>
                <w:szCs w:val="16"/>
              </w:rPr>
              <w:br w:type="page"/>
            </w:r>
            <w:r w:rsidRPr="008B7DF2">
              <w:rPr>
                <w:rFonts w:eastAsia="Batang"/>
                <w:sz w:val="16"/>
                <w:szCs w:val="16"/>
              </w:rPr>
              <w:t>SUI</w:t>
            </w:r>
          </w:p>
        </w:tc>
        <w:tc>
          <w:tcPr>
            <w:tcW w:w="1168" w:type="dxa"/>
            <w:shd w:val="clear" w:color="auto" w:fill="FFFFFF" w:themeFill="background1"/>
            <w:noWrap/>
            <w:vAlign w:val="center"/>
          </w:tcPr>
          <w:p w14:paraId="14304BCD"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1BD8AE79"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62AA17DE"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32629D87"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2B787F8B" w14:textId="77777777" w:rsidTr="006403D1">
        <w:trPr>
          <w:trHeight w:hRule="exact" w:val="227"/>
          <w:jc w:val="center"/>
        </w:trPr>
        <w:tc>
          <w:tcPr>
            <w:tcW w:w="1570" w:type="dxa"/>
            <w:shd w:val="clear" w:color="auto" w:fill="FFFFFF"/>
          </w:tcPr>
          <w:p w14:paraId="60672E6D" w14:textId="77777777" w:rsidR="00C1746D" w:rsidRPr="008B7DF2" w:rsidRDefault="00C1746D" w:rsidP="006403D1">
            <w:pPr>
              <w:pStyle w:val="TableTextS5"/>
              <w:rPr>
                <w:rFonts w:eastAsia="Batang"/>
                <w:sz w:val="16"/>
                <w:szCs w:val="16"/>
              </w:rPr>
            </w:pPr>
            <w:r w:rsidRPr="008B7DF2">
              <w:rPr>
                <w:rFonts w:eastAsia="Batang"/>
                <w:sz w:val="16"/>
                <w:szCs w:val="16"/>
              </w:rPr>
              <w:t>SVK</w:t>
            </w:r>
          </w:p>
        </w:tc>
        <w:tc>
          <w:tcPr>
            <w:tcW w:w="1168" w:type="dxa"/>
            <w:shd w:val="clear" w:color="auto" w:fill="FFFFFF" w:themeFill="background1"/>
            <w:noWrap/>
            <w:vAlign w:val="center"/>
          </w:tcPr>
          <w:p w14:paraId="716CF492" w14:textId="77777777" w:rsidR="00C1746D" w:rsidRPr="008B7DF2" w:rsidRDefault="00C1746D" w:rsidP="006403D1">
            <w:pPr>
              <w:pStyle w:val="TableTextS5"/>
              <w:jc w:val="center"/>
              <w:rPr>
                <w:rFonts w:eastAsia="Batang"/>
                <w:sz w:val="16"/>
                <w:szCs w:val="16"/>
                <w:lang w:eastAsia="ko-KR"/>
              </w:rPr>
            </w:pPr>
          </w:p>
        </w:tc>
        <w:tc>
          <w:tcPr>
            <w:tcW w:w="1169" w:type="dxa"/>
            <w:shd w:val="clear" w:color="auto" w:fill="FFFFFF" w:themeFill="background1"/>
            <w:noWrap/>
            <w:vAlign w:val="center"/>
          </w:tcPr>
          <w:p w14:paraId="7BEF713B" w14:textId="77777777" w:rsidR="00C1746D" w:rsidRPr="008B7DF2" w:rsidRDefault="00C1746D" w:rsidP="006403D1">
            <w:pPr>
              <w:pStyle w:val="TableTextS5"/>
              <w:jc w:val="center"/>
              <w:rPr>
                <w:rFonts w:eastAsia="Batang"/>
                <w:sz w:val="16"/>
                <w:szCs w:val="16"/>
                <w:lang w:eastAsia="ko-KR"/>
              </w:rPr>
            </w:pPr>
          </w:p>
        </w:tc>
        <w:tc>
          <w:tcPr>
            <w:tcW w:w="1168" w:type="dxa"/>
            <w:shd w:val="clear" w:color="auto" w:fill="FFFFFF" w:themeFill="background1"/>
            <w:noWrap/>
            <w:vAlign w:val="center"/>
          </w:tcPr>
          <w:p w14:paraId="2BD7EFBA" w14:textId="77777777" w:rsidR="00C1746D" w:rsidRPr="008B7DF2" w:rsidRDefault="00C1746D" w:rsidP="006403D1">
            <w:pPr>
              <w:pStyle w:val="TableTextS5"/>
              <w:jc w:val="center"/>
              <w:rPr>
                <w:rFonts w:eastAsia="Batang"/>
                <w:sz w:val="16"/>
                <w:szCs w:val="16"/>
                <w:lang w:eastAsia="ko-KR"/>
              </w:rPr>
            </w:pPr>
          </w:p>
        </w:tc>
        <w:tc>
          <w:tcPr>
            <w:tcW w:w="1169" w:type="dxa"/>
            <w:shd w:val="clear" w:color="auto" w:fill="FFFFFF" w:themeFill="background1"/>
            <w:vAlign w:val="center"/>
          </w:tcPr>
          <w:p w14:paraId="16147FD3" w14:textId="77777777" w:rsidR="00C1746D" w:rsidRPr="008B7DF2" w:rsidRDefault="00C1746D" w:rsidP="006403D1">
            <w:pPr>
              <w:pStyle w:val="TableTextS5"/>
              <w:jc w:val="center"/>
              <w:rPr>
                <w:rFonts w:eastAsia="Batang"/>
                <w:sz w:val="16"/>
                <w:szCs w:val="16"/>
                <w:lang w:eastAsia="ko-KR"/>
              </w:rPr>
            </w:pPr>
          </w:p>
        </w:tc>
      </w:tr>
      <w:tr w:rsidR="00C1746D" w:rsidRPr="00B939F5" w14:paraId="442A9E03" w14:textId="77777777" w:rsidTr="006403D1">
        <w:trPr>
          <w:trHeight w:hRule="exact" w:val="227"/>
          <w:jc w:val="center"/>
        </w:trPr>
        <w:tc>
          <w:tcPr>
            <w:tcW w:w="1570" w:type="dxa"/>
            <w:shd w:val="clear" w:color="auto" w:fill="FFFFFF"/>
          </w:tcPr>
          <w:p w14:paraId="48C1D2AF" w14:textId="77777777" w:rsidR="00C1746D" w:rsidRPr="008B7DF2" w:rsidRDefault="00C1746D" w:rsidP="006403D1">
            <w:pPr>
              <w:pStyle w:val="TableTextS5"/>
              <w:rPr>
                <w:rFonts w:eastAsia="Batang"/>
                <w:sz w:val="16"/>
                <w:szCs w:val="16"/>
              </w:rPr>
            </w:pPr>
            <w:r w:rsidRPr="008B7DF2">
              <w:rPr>
                <w:rFonts w:eastAsia="Batang"/>
                <w:sz w:val="16"/>
                <w:szCs w:val="16"/>
              </w:rPr>
              <w:t>SVN</w:t>
            </w:r>
          </w:p>
        </w:tc>
        <w:tc>
          <w:tcPr>
            <w:tcW w:w="1168" w:type="dxa"/>
            <w:shd w:val="clear" w:color="auto" w:fill="FFFFFF" w:themeFill="background1"/>
            <w:noWrap/>
            <w:vAlign w:val="center"/>
          </w:tcPr>
          <w:p w14:paraId="4EBC5F96"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BABD96E"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7AC125ED"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5ED8F48D"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1D670EA6" w14:textId="77777777" w:rsidTr="006403D1">
        <w:trPr>
          <w:trHeight w:hRule="exact" w:val="227"/>
          <w:jc w:val="center"/>
        </w:trPr>
        <w:tc>
          <w:tcPr>
            <w:tcW w:w="1570" w:type="dxa"/>
            <w:shd w:val="clear" w:color="auto" w:fill="FFFFFF"/>
          </w:tcPr>
          <w:p w14:paraId="31FCBC4C" w14:textId="77777777" w:rsidR="00C1746D" w:rsidRPr="008B7DF2" w:rsidRDefault="00C1746D" w:rsidP="006403D1">
            <w:pPr>
              <w:pStyle w:val="TableTextS5"/>
              <w:rPr>
                <w:rFonts w:eastAsia="Batang"/>
                <w:sz w:val="16"/>
                <w:szCs w:val="16"/>
              </w:rPr>
            </w:pPr>
            <w:r w:rsidRPr="008B7DF2">
              <w:rPr>
                <w:rFonts w:eastAsia="Batang"/>
                <w:sz w:val="16"/>
                <w:szCs w:val="16"/>
              </w:rPr>
              <w:t>TUR</w:t>
            </w:r>
          </w:p>
        </w:tc>
        <w:tc>
          <w:tcPr>
            <w:tcW w:w="1168" w:type="dxa"/>
            <w:shd w:val="clear" w:color="auto" w:fill="FFFFFF" w:themeFill="background1"/>
            <w:noWrap/>
            <w:vAlign w:val="center"/>
          </w:tcPr>
          <w:p w14:paraId="47D075F8"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34A7413"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7A53D397"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7CE94E20"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B939F5" w14:paraId="0D2BB151" w14:textId="77777777" w:rsidTr="006403D1">
        <w:trPr>
          <w:trHeight w:hRule="exact" w:val="227"/>
          <w:jc w:val="center"/>
        </w:trPr>
        <w:tc>
          <w:tcPr>
            <w:tcW w:w="1570" w:type="dxa"/>
            <w:shd w:val="clear" w:color="auto" w:fill="FFFFFF"/>
          </w:tcPr>
          <w:p w14:paraId="15A9B4DF" w14:textId="77777777" w:rsidR="00C1746D" w:rsidRPr="008B7DF2" w:rsidRDefault="00C1746D" w:rsidP="006403D1">
            <w:pPr>
              <w:pStyle w:val="TableTextS5"/>
              <w:rPr>
                <w:rFonts w:eastAsia="Batang"/>
                <w:sz w:val="16"/>
                <w:szCs w:val="16"/>
              </w:rPr>
            </w:pPr>
            <w:r w:rsidRPr="008B7DF2">
              <w:rPr>
                <w:rFonts w:eastAsia="Batang"/>
                <w:sz w:val="16"/>
                <w:szCs w:val="16"/>
              </w:rPr>
              <w:t>UKR</w:t>
            </w:r>
          </w:p>
        </w:tc>
        <w:tc>
          <w:tcPr>
            <w:tcW w:w="1168" w:type="dxa"/>
            <w:shd w:val="clear" w:color="auto" w:fill="FFFFFF" w:themeFill="background1"/>
            <w:noWrap/>
            <w:vAlign w:val="center"/>
          </w:tcPr>
          <w:p w14:paraId="2A8C9C31"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6F50BAB8"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07182A85" w14:textId="77777777" w:rsidR="00C1746D" w:rsidRPr="008B7DF2" w:rsidRDefault="00C1746D" w:rsidP="006403D1">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4523E597" w14:textId="77777777" w:rsidR="00C1746D" w:rsidRPr="008B7DF2" w:rsidRDefault="00C1746D" w:rsidP="006403D1">
            <w:pPr>
              <w:pStyle w:val="TableTextS5"/>
              <w:jc w:val="center"/>
              <w:rPr>
                <w:rFonts w:eastAsia="Batang"/>
                <w:sz w:val="16"/>
                <w:szCs w:val="16"/>
              </w:rPr>
            </w:pPr>
            <w:r>
              <w:rPr>
                <w:rFonts w:eastAsia="Batang"/>
                <w:sz w:val="16"/>
                <w:szCs w:val="16"/>
              </w:rPr>
              <w:t>1</w:t>
            </w:r>
          </w:p>
        </w:tc>
      </w:tr>
      <w:tr w:rsidR="00C1746D" w:rsidRPr="003E273F" w14:paraId="0B25B837" w14:textId="77777777" w:rsidTr="006403D1">
        <w:trPr>
          <w:trHeight w:hRule="exact" w:val="410"/>
          <w:jc w:val="center"/>
        </w:trPr>
        <w:tc>
          <w:tcPr>
            <w:tcW w:w="1570" w:type="dxa"/>
            <w:shd w:val="clear" w:color="auto" w:fill="FFFFFF"/>
          </w:tcPr>
          <w:p w14:paraId="603E33A3" w14:textId="3C87AC46" w:rsidR="00C1746D" w:rsidRPr="003E273F" w:rsidRDefault="00C1746D" w:rsidP="006403D1">
            <w:pPr>
              <w:pStyle w:val="Tablehead"/>
              <w:jc w:val="left"/>
              <w:rPr>
                <w:rFonts w:eastAsia="Batang"/>
                <w:lang w:eastAsia="ko-KR"/>
              </w:rPr>
            </w:pPr>
            <w:r>
              <w:rPr>
                <w:rFonts w:asciiTheme="minorEastAsia" w:eastAsiaTheme="minorEastAsia" w:hAnsiTheme="minorEastAsia" w:hint="eastAsia"/>
                <w:lang w:eastAsia="zh-CN"/>
              </w:rPr>
              <w:t>合计</w:t>
            </w:r>
          </w:p>
        </w:tc>
        <w:tc>
          <w:tcPr>
            <w:tcW w:w="1168" w:type="dxa"/>
            <w:shd w:val="clear" w:color="auto" w:fill="FFFFFF" w:themeFill="background1"/>
            <w:noWrap/>
          </w:tcPr>
          <w:p w14:paraId="4D4FCB6E" w14:textId="77777777" w:rsidR="00C1746D" w:rsidRPr="009519B0" w:rsidRDefault="00C1746D" w:rsidP="006403D1">
            <w:pPr>
              <w:pStyle w:val="Tablehead"/>
            </w:pPr>
            <w:r>
              <w:t>29</w:t>
            </w:r>
          </w:p>
        </w:tc>
        <w:tc>
          <w:tcPr>
            <w:tcW w:w="1169" w:type="dxa"/>
            <w:shd w:val="clear" w:color="auto" w:fill="FFFFFF" w:themeFill="background1"/>
            <w:noWrap/>
          </w:tcPr>
          <w:p w14:paraId="093C254A" w14:textId="77777777" w:rsidR="00C1746D" w:rsidRPr="009519B0" w:rsidRDefault="00C1746D" w:rsidP="006403D1">
            <w:pPr>
              <w:pStyle w:val="Tablehead"/>
            </w:pPr>
            <w:r>
              <w:t>28</w:t>
            </w:r>
          </w:p>
        </w:tc>
        <w:tc>
          <w:tcPr>
            <w:tcW w:w="1168" w:type="dxa"/>
            <w:shd w:val="clear" w:color="auto" w:fill="FFFFFF" w:themeFill="background1"/>
            <w:noWrap/>
          </w:tcPr>
          <w:p w14:paraId="636F31B1" w14:textId="77777777" w:rsidR="00C1746D" w:rsidRPr="009519B0" w:rsidRDefault="00C1746D" w:rsidP="006403D1">
            <w:pPr>
              <w:pStyle w:val="Tablehead"/>
            </w:pPr>
            <w:r>
              <w:t>28</w:t>
            </w:r>
          </w:p>
        </w:tc>
        <w:tc>
          <w:tcPr>
            <w:tcW w:w="1169" w:type="dxa"/>
            <w:shd w:val="clear" w:color="auto" w:fill="FFFFFF" w:themeFill="background1"/>
          </w:tcPr>
          <w:p w14:paraId="3BD23AC7" w14:textId="77777777" w:rsidR="00C1746D" w:rsidRPr="009519B0" w:rsidRDefault="00C1746D" w:rsidP="006403D1">
            <w:pPr>
              <w:pStyle w:val="Tablehead"/>
            </w:pPr>
            <w:r>
              <w:t>27</w:t>
            </w:r>
          </w:p>
        </w:tc>
      </w:tr>
    </w:tbl>
    <w:p w14:paraId="4118DA3E" w14:textId="77777777" w:rsidR="00C1746D" w:rsidRPr="000175F8" w:rsidRDefault="00C1746D" w:rsidP="00C1746D">
      <w:pPr>
        <w:jc w:val="center"/>
      </w:pPr>
      <w:r>
        <w:t>______________</w:t>
      </w:r>
    </w:p>
    <w:sectPr w:rsidR="00C1746D" w:rsidRPr="000175F8" w:rsidSect="009447A3">
      <w:headerReference w:type="default" r:id="rId22"/>
      <w:footerReference w:type="even" r:id="rId23"/>
      <w:footerReference w:type="default" r:id="rId24"/>
      <w:footerReference w:type="first" r:id="rId2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304D" w14:textId="77777777" w:rsidR="0092160C" w:rsidRDefault="0092160C">
      <w:r>
        <w:separator/>
      </w:r>
    </w:p>
  </w:endnote>
  <w:endnote w:type="continuationSeparator" w:id="0">
    <w:p w14:paraId="5C443C8C" w14:textId="77777777" w:rsidR="0092160C" w:rsidRDefault="0092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F618" w14:textId="19FD942D" w:rsidR="0092160C" w:rsidRPr="00877D12" w:rsidRDefault="0092160C">
    <w:pPr>
      <w:rPr>
        <w:lang w:val="fr-FR"/>
      </w:rPr>
    </w:pPr>
    <w:r>
      <w:fldChar w:fldCharType="begin"/>
    </w:r>
    <w:r w:rsidRPr="00877D12">
      <w:rPr>
        <w:lang w:val="fr-FR"/>
      </w:rPr>
      <w:instrText xml:space="preserve"> FILENAME \p  \* MERGEFORMAT </w:instrText>
    </w:r>
    <w:r>
      <w:fldChar w:fldCharType="separate"/>
    </w:r>
    <w:r w:rsidR="00A66E35">
      <w:rPr>
        <w:noProof/>
        <w:lang w:val="fr-FR"/>
      </w:rPr>
      <w:t>P:\CHI\ITU-R\CONF-R\AR19\PLEN\000\028REV1C.docx</w:t>
    </w:r>
    <w:r>
      <w:fldChar w:fldCharType="end"/>
    </w:r>
    <w:r w:rsidRPr="00877D12">
      <w:rPr>
        <w:lang w:val="fr-FR"/>
      </w:rPr>
      <w:tab/>
    </w:r>
    <w:r>
      <w:fldChar w:fldCharType="begin"/>
    </w:r>
    <w:r>
      <w:instrText xml:space="preserve"> SAVEDATE \@ DD.MM.YY </w:instrText>
    </w:r>
    <w:r>
      <w:fldChar w:fldCharType="separate"/>
    </w:r>
    <w:r w:rsidR="00A4054E">
      <w:rPr>
        <w:noProof/>
      </w:rPr>
      <w:t>09.10.19</w:t>
    </w:r>
    <w:r>
      <w:fldChar w:fldCharType="end"/>
    </w:r>
    <w:r w:rsidRPr="00877D12">
      <w:rPr>
        <w:lang w:val="fr-FR"/>
      </w:rPr>
      <w:tab/>
    </w:r>
    <w:r>
      <w:fldChar w:fldCharType="begin"/>
    </w:r>
    <w:r>
      <w:instrText xml:space="preserve"> PRINTDATE \@ DD.MM.YY </w:instrText>
    </w:r>
    <w:r>
      <w:fldChar w:fldCharType="separate"/>
    </w:r>
    <w:r w:rsidR="00A66E35">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5A5E" w14:textId="5933B4AC" w:rsidR="0092160C" w:rsidRPr="0032497F" w:rsidRDefault="00A66E35" w:rsidP="0032497F">
    <w:pPr>
      <w:pStyle w:val="Footer"/>
    </w:pPr>
    <w:fldSimple w:instr=" FILENAME \p  \* MERGEFORMAT ">
      <w:r w:rsidR="00C1746D">
        <w:t>P:\CHI\ITU-R\CONF-R\AR19\PLEN\000\028REV1V2C.docx</w:t>
      </w:r>
    </w:fldSimple>
    <w:r w:rsidR="0092160C">
      <w:t xml:space="preserve"> (4</w:t>
    </w:r>
    <w:r w:rsidR="00CA17BF">
      <w:t>6</w:t>
    </w:r>
    <w:r w:rsidR="000B5E20">
      <w:t>2244</w:t>
    </w:r>
    <w:r w:rsidR="0092160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F146" w14:textId="73F5717D" w:rsidR="0092160C" w:rsidRDefault="00A66E35" w:rsidP="005A4291">
    <w:pPr>
      <w:pStyle w:val="Footer"/>
    </w:pPr>
    <w:fldSimple w:instr=" FILENAME \p  \* MERGEFORMAT ">
      <w:r>
        <w:t>P:\CHI\ITU-R\CONF-R\AR19\PLEN\000\028REV1C.docx</w:t>
      </w:r>
    </w:fldSimple>
    <w:r w:rsidR="0092160C">
      <w:t xml:space="preserve"> (4</w:t>
    </w:r>
    <w:r w:rsidR="00CA17BF">
      <w:t>6</w:t>
    </w:r>
    <w:r w:rsidR="000B5E20">
      <w:t>2244</w:t>
    </w:r>
    <w:r w:rsidR="0092160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D60A" w14:textId="77777777" w:rsidR="0092160C" w:rsidRDefault="0092160C">
      <w:r>
        <w:rPr>
          <w:b/>
        </w:rPr>
        <w:t>_______________</w:t>
      </w:r>
    </w:p>
  </w:footnote>
  <w:footnote w:type="continuationSeparator" w:id="0">
    <w:p w14:paraId="45C67E47" w14:textId="77777777" w:rsidR="0092160C" w:rsidRDefault="0092160C">
      <w:r>
        <w:continuationSeparator/>
      </w:r>
    </w:p>
  </w:footnote>
  <w:footnote w:id="1">
    <w:p w14:paraId="541D0B70" w14:textId="6A3B4D5E" w:rsidR="00824937" w:rsidRPr="00D263C2" w:rsidRDefault="00824937" w:rsidP="00266D21">
      <w:pPr>
        <w:pStyle w:val="FootnoteText"/>
      </w:pPr>
      <w:r>
        <w:rPr>
          <w:rStyle w:val="FootnoteReference"/>
        </w:rPr>
        <w:footnoteRef/>
      </w:r>
      <w:r>
        <w:t xml:space="preserve"> </w:t>
      </w:r>
      <w:r>
        <w:tab/>
      </w:r>
      <w:r w:rsidRPr="00294B70">
        <w:rPr>
          <w:rStyle w:val="FootnoteReference"/>
        </w:rPr>
        <w:t>CEPT</w:t>
      </w:r>
      <w:r w:rsidRPr="00294B70">
        <w:rPr>
          <w:rStyle w:val="FootnoteReference"/>
          <w:rFonts w:hint="eastAsia"/>
        </w:rPr>
        <w:t>成员（欧洲）包括：阿尔巴尼亚（共和国）、德意志（联邦共和国）、安道尔（公国）、奥地利、阿塞拜疆共和国、白俄罗斯（共和国）、比利时、波斯尼亚与黑塞哥维那、保加利亚（共和国）、塞浦路斯（共和国）、梵蒂冈城国、克罗地亚（共和国）、丹麦、西班牙、爱沙尼亚（共和国）、俄罗斯联邦、芬兰、法国、格鲁吉亚、希腊、匈牙利（共和国）、爱尔兰、冰岛、意大利、拉脱维亚（共和国）、列支敦士登（公国）、立陶宛（共和国</w:t>
      </w:r>
      <w:r>
        <w:rPr>
          <w:rStyle w:val="FootnoteReference"/>
          <w:rFonts w:hint="eastAsia"/>
          <w:lang w:eastAsia="zh-CN"/>
        </w:rPr>
        <w:t>）、</w:t>
      </w:r>
      <w:proofErr w:type="spellStart"/>
      <w:r w:rsidRPr="00294B70">
        <w:rPr>
          <w:rStyle w:val="FootnoteReference"/>
          <w:rFonts w:hint="eastAsia"/>
        </w:rPr>
        <w:t>卢森堡、马耳他、摩尔多瓦（共和国</w:t>
      </w:r>
      <w:proofErr w:type="spellEnd"/>
      <w:r w:rsidRPr="00294B70">
        <w:rPr>
          <w:rStyle w:val="FootnoteReference"/>
          <w:rFonts w:hint="eastAsia"/>
        </w:rPr>
        <w:t>）、</w:t>
      </w:r>
      <w:proofErr w:type="spellStart"/>
      <w:r w:rsidRPr="00294B70">
        <w:rPr>
          <w:rStyle w:val="FootnoteReference"/>
          <w:rFonts w:hint="eastAsia"/>
        </w:rPr>
        <w:t>摩纳哥（公国</w:t>
      </w:r>
      <w:proofErr w:type="spellEnd"/>
      <w:r w:rsidRPr="00294B70">
        <w:rPr>
          <w:rStyle w:val="FootnoteReference"/>
          <w:rFonts w:hint="eastAsia"/>
        </w:rPr>
        <w:t>）、</w:t>
      </w:r>
      <w:proofErr w:type="spellStart"/>
      <w:r w:rsidRPr="00294B70">
        <w:rPr>
          <w:rStyle w:val="FootnoteReference"/>
          <w:rFonts w:hint="eastAsia"/>
        </w:rPr>
        <w:t>黑山、挪威、</w:t>
      </w:r>
      <w:r w:rsidR="00266D21" w:rsidRPr="00266D21">
        <w:rPr>
          <w:rStyle w:val="FootnoteReference"/>
          <w:rFonts w:hint="eastAsia"/>
        </w:rPr>
        <w:t>北马其顿（共和国</w:t>
      </w:r>
      <w:proofErr w:type="spellEnd"/>
      <w:r w:rsidR="00266D21" w:rsidRPr="00266D21">
        <w:rPr>
          <w:rStyle w:val="FootnoteReference"/>
          <w:rFonts w:hint="eastAsia"/>
        </w:rPr>
        <w:t>）</w:t>
      </w:r>
      <w:r w:rsidR="00266D21">
        <w:t>、</w:t>
      </w:r>
      <w:proofErr w:type="spellStart"/>
      <w:r w:rsidRPr="00294B70">
        <w:rPr>
          <w:rStyle w:val="FootnoteReference"/>
          <w:rFonts w:hint="eastAsia"/>
        </w:rPr>
        <w:t>荷兰（王国</w:t>
      </w:r>
      <w:proofErr w:type="spellEnd"/>
      <w:r w:rsidRPr="00294B70">
        <w:rPr>
          <w:rStyle w:val="FootnoteReference"/>
          <w:rFonts w:hint="eastAsia"/>
        </w:rPr>
        <w:t>）、</w:t>
      </w:r>
      <w:proofErr w:type="spellStart"/>
      <w:r w:rsidRPr="00294B70">
        <w:rPr>
          <w:rStyle w:val="FootnoteReference"/>
          <w:rFonts w:hint="eastAsia"/>
        </w:rPr>
        <w:t>波兰（共和国</w:t>
      </w:r>
      <w:proofErr w:type="spellEnd"/>
      <w:r>
        <w:rPr>
          <w:rStyle w:val="FootnoteReference"/>
          <w:rFonts w:hint="eastAsia"/>
          <w:lang w:eastAsia="zh-CN"/>
        </w:rPr>
        <w:t>）</w:t>
      </w:r>
      <w:r w:rsidRPr="00294B70">
        <w:rPr>
          <w:rStyle w:val="FootnoteReference"/>
          <w:rFonts w:hint="eastAsia"/>
        </w:rPr>
        <w:t>、葡萄牙、斯洛伐克共和国、捷克共和国、罗马尼亚、大不列颠及北爱尔兰联合王国、圣马力诺（共和国）、塞尔维亚（共和国）、斯洛文尼亚（共和国）、瑞典、瑞士（联邦）、土耳其、乌克兰。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1AF7" w14:textId="77777777" w:rsidR="0092160C" w:rsidRDefault="0092160C" w:rsidP="002523AD">
    <w:pPr>
      <w:pStyle w:val="Header"/>
    </w:pPr>
    <w:r>
      <w:fldChar w:fldCharType="begin"/>
    </w:r>
    <w:r>
      <w:instrText xml:space="preserve"> PAGE  \* MERGEFORMAT </w:instrText>
    </w:r>
    <w:r>
      <w:fldChar w:fldCharType="separate"/>
    </w:r>
    <w:r w:rsidR="00D30FCC">
      <w:rPr>
        <w:noProof/>
      </w:rPr>
      <w:t>4</w:t>
    </w:r>
    <w:r>
      <w:fldChar w:fldCharType="end"/>
    </w:r>
  </w:p>
  <w:p w14:paraId="1C709D1A" w14:textId="2CE2BF66" w:rsidR="0092160C" w:rsidRPr="002523AD" w:rsidRDefault="0092160C" w:rsidP="002523AD">
    <w:pPr>
      <w:pStyle w:val="Header"/>
    </w:pPr>
    <w:r>
      <w:t>RA19/PLEN/</w:t>
    </w:r>
    <w:r w:rsidR="00CA17BF">
      <w:t>28</w:t>
    </w:r>
    <w:r w:rsidR="000B5E20">
      <w:t>(Rev.1)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A0"/>
    <w:rsid w:val="00003D5B"/>
    <w:rsid w:val="00013C98"/>
    <w:rsid w:val="0002674A"/>
    <w:rsid w:val="00032D5F"/>
    <w:rsid w:val="00036403"/>
    <w:rsid w:val="000378CC"/>
    <w:rsid w:val="000459CF"/>
    <w:rsid w:val="00047FE9"/>
    <w:rsid w:val="0005234E"/>
    <w:rsid w:val="00067909"/>
    <w:rsid w:val="00071662"/>
    <w:rsid w:val="00081229"/>
    <w:rsid w:val="00081FAA"/>
    <w:rsid w:val="00083DEC"/>
    <w:rsid w:val="000855BA"/>
    <w:rsid w:val="00087B20"/>
    <w:rsid w:val="00090897"/>
    <w:rsid w:val="000965BB"/>
    <w:rsid w:val="000B5E20"/>
    <w:rsid w:val="000B7B24"/>
    <w:rsid w:val="000C1AD3"/>
    <w:rsid w:val="000C315E"/>
    <w:rsid w:val="000F3071"/>
    <w:rsid w:val="00110502"/>
    <w:rsid w:val="00117A28"/>
    <w:rsid w:val="0012019E"/>
    <w:rsid w:val="00124999"/>
    <w:rsid w:val="00131939"/>
    <w:rsid w:val="00151E3E"/>
    <w:rsid w:val="001719BC"/>
    <w:rsid w:val="00176E8B"/>
    <w:rsid w:val="00176E94"/>
    <w:rsid w:val="00192F5C"/>
    <w:rsid w:val="001A41DD"/>
    <w:rsid w:val="001A50F9"/>
    <w:rsid w:val="001B1319"/>
    <w:rsid w:val="001B225D"/>
    <w:rsid w:val="001B7952"/>
    <w:rsid w:val="001D6D6C"/>
    <w:rsid w:val="001F4660"/>
    <w:rsid w:val="00213F8F"/>
    <w:rsid w:val="00222F52"/>
    <w:rsid w:val="00225AE5"/>
    <w:rsid w:val="002311FF"/>
    <w:rsid w:val="00232CCB"/>
    <w:rsid w:val="00236475"/>
    <w:rsid w:val="002523AD"/>
    <w:rsid w:val="00254FD5"/>
    <w:rsid w:val="00266D21"/>
    <w:rsid w:val="00276D84"/>
    <w:rsid w:val="00280732"/>
    <w:rsid w:val="002C52BE"/>
    <w:rsid w:val="00301577"/>
    <w:rsid w:val="003100E6"/>
    <w:rsid w:val="0032497F"/>
    <w:rsid w:val="00327803"/>
    <w:rsid w:val="003322FF"/>
    <w:rsid w:val="00334433"/>
    <w:rsid w:val="00350857"/>
    <w:rsid w:val="003520A7"/>
    <w:rsid w:val="00357893"/>
    <w:rsid w:val="003617E2"/>
    <w:rsid w:val="00363410"/>
    <w:rsid w:val="00365680"/>
    <w:rsid w:val="003976AC"/>
    <w:rsid w:val="003A247B"/>
    <w:rsid w:val="003A6D3D"/>
    <w:rsid w:val="003B0A76"/>
    <w:rsid w:val="003D6A0C"/>
    <w:rsid w:val="003E5898"/>
    <w:rsid w:val="003E5A65"/>
    <w:rsid w:val="003F20DE"/>
    <w:rsid w:val="004006B0"/>
    <w:rsid w:val="004057B9"/>
    <w:rsid w:val="00416B72"/>
    <w:rsid w:val="00436250"/>
    <w:rsid w:val="0044199C"/>
    <w:rsid w:val="00466303"/>
    <w:rsid w:val="004844C1"/>
    <w:rsid w:val="00486DE5"/>
    <w:rsid w:val="004A0435"/>
    <w:rsid w:val="004A174B"/>
    <w:rsid w:val="004A240E"/>
    <w:rsid w:val="004E381A"/>
    <w:rsid w:val="004F7969"/>
    <w:rsid w:val="00504442"/>
    <w:rsid w:val="00510841"/>
    <w:rsid w:val="00525375"/>
    <w:rsid w:val="00535B55"/>
    <w:rsid w:val="00541AC7"/>
    <w:rsid w:val="00547A79"/>
    <w:rsid w:val="00547D8D"/>
    <w:rsid w:val="0055287A"/>
    <w:rsid w:val="005575A7"/>
    <w:rsid w:val="005703F4"/>
    <w:rsid w:val="005738DA"/>
    <w:rsid w:val="00576436"/>
    <w:rsid w:val="00576E95"/>
    <w:rsid w:val="00577EE9"/>
    <w:rsid w:val="00586364"/>
    <w:rsid w:val="00586689"/>
    <w:rsid w:val="00586DE6"/>
    <w:rsid w:val="00593F1C"/>
    <w:rsid w:val="005A4291"/>
    <w:rsid w:val="005B72D1"/>
    <w:rsid w:val="005C5620"/>
    <w:rsid w:val="005E1029"/>
    <w:rsid w:val="005E43EF"/>
    <w:rsid w:val="005E536D"/>
    <w:rsid w:val="005F0F46"/>
    <w:rsid w:val="006055D4"/>
    <w:rsid w:val="00620144"/>
    <w:rsid w:val="00622B3B"/>
    <w:rsid w:val="00625435"/>
    <w:rsid w:val="00630B5B"/>
    <w:rsid w:val="00631B07"/>
    <w:rsid w:val="00637543"/>
    <w:rsid w:val="00640561"/>
    <w:rsid w:val="00645B0F"/>
    <w:rsid w:val="006462D9"/>
    <w:rsid w:val="006517CA"/>
    <w:rsid w:val="006525C4"/>
    <w:rsid w:val="006535D0"/>
    <w:rsid w:val="006537F8"/>
    <w:rsid w:val="00656997"/>
    <w:rsid w:val="00674FB2"/>
    <w:rsid w:val="006856F4"/>
    <w:rsid w:val="0069079D"/>
    <w:rsid w:val="0069104C"/>
    <w:rsid w:val="006A0F0F"/>
    <w:rsid w:val="006A46D4"/>
    <w:rsid w:val="006A495B"/>
    <w:rsid w:val="006B5E8E"/>
    <w:rsid w:val="006B7620"/>
    <w:rsid w:val="006B7F9E"/>
    <w:rsid w:val="006C4CA5"/>
    <w:rsid w:val="006E179C"/>
    <w:rsid w:val="00703313"/>
    <w:rsid w:val="0071246B"/>
    <w:rsid w:val="007221CF"/>
    <w:rsid w:val="00756B1C"/>
    <w:rsid w:val="007A00B7"/>
    <w:rsid w:val="007B62C9"/>
    <w:rsid w:val="007E095D"/>
    <w:rsid w:val="007E7976"/>
    <w:rsid w:val="007F4742"/>
    <w:rsid w:val="007F4A55"/>
    <w:rsid w:val="007F75AE"/>
    <w:rsid w:val="00806AC7"/>
    <w:rsid w:val="00822225"/>
    <w:rsid w:val="00824937"/>
    <w:rsid w:val="008261DD"/>
    <w:rsid w:val="008452F2"/>
    <w:rsid w:val="00845350"/>
    <w:rsid w:val="00845AA7"/>
    <w:rsid w:val="0085371A"/>
    <w:rsid w:val="00877D12"/>
    <w:rsid w:val="00882CD6"/>
    <w:rsid w:val="008860CD"/>
    <w:rsid w:val="008A5DFD"/>
    <w:rsid w:val="008B1239"/>
    <w:rsid w:val="008B638E"/>
    <w:rsid w:val="008C6317"/>
    <w:rsid w:val="008D1E52"/>
    <w:rsid w:val="008D3A4F"/>
    <w:rsid w:val="008D6751"/>
    <w:rsid w:val="008E0782"/>
    <w:rsid w:val="008E31C6"/>
    <w:rsid w:val="008E6846"/>
    <w:rsid w:val="008F54A3"/>
    <w:rsid w:val="00907AC4"/>
    <w:rsid w:val="00916B45"/>
    <w:rsid w:val="00920A4E"/>
    <w:rsid w:val="0092160C"/>
    <w:rsid w:val="009248E4"/>
    <w:rsid w:val="00924A9D"/>
    <w:rsid w:val="00933C1C"/>
    <w:rsid w:val="00943EBD"/>
    <w:rsid w:val="009447A3"/>
    <w:rsid w:val="0095059B"/>
    <w:rsid w:val="00965D97"/>
    <w:rsid w:val="00970B63"/>
    <w:rsid w:val="009822D6"/>
    <w:rsid w:val="0098461E"/>
    <w:rsid w:val="009874F2"/>
    <w:rsid w:val="009A6C82"/>
    <w:rsid w:val="009C1E4D"/>
    <w:rsid w:val="009C214D"/>
    <w:rsid w:val="009F35B5"/>
    <w:rsid w:val="00A05CE9"/>
    <w:rsid w:val="00A13BD9"/>
    <w:rsid w:val="00A15107"/>
    <w:rsid w:val="00A1630F"/>
    <w:rsid w:val="00A314F0"/>
    <w:rsid w:val="00A4054E"/>
    <w:rsid w:val="00A55DB0"/>
    <w:rsid w:val="00A66E35"/>
    <w:rsid w:val="00A7592C"/>
    <w:rsid w:val="00A778E4"/>
    <w:rsid w:val="00AB1078"/>
    <w:rsid w:val="00AB4F85"/>
    <w:rsid w:val="00AC25D1"/>
    <w:rsid w:val="00AC7C81"/>
    <w:rsid w:val="00B03D78"/>
    <w:rsid w:val="00B16DF9"/>
    <w:rsid w:val="00B33719"/>
    <w:rsid w:val="00B45C8C"/>
    <w:rsid w:val="00B51E7E"/>
    <w:rsid w:val="00B72DE8"/>
    <w:rsid w:val="00B732B6"/>
    <w:rsid w:val="00B8036D"/>
    <w:rsid w:val="00BA171F"/>
    <w:rsid w:val="00BB4B62"/>
    <w:rsid w:val="00BB5AB0"/>
    <w:rsid w:val="00BC3DEB"/>
    <w:rsid w:val="00BD2389"/>
    <w:rsid w:val="00BE5003"/>
    <w:rsid w:val="00BF1EDD"/>
    <w:rsid w:val="00C003AD"/>
    <w:rsid w:val="00C1746D"/>
    <w:rsid w:val="00C35DFC"/>
    <w:rsid w:val="00C36816"/>
    <w:rsid w:val="00C4340B"/>
    <w:rsid w:val="00C45910"/>
    <w:rsid w:val="00C5499D"/>
    <w:rsid w:val="00C8501F"/>
    <w:rsid w:val="00C90790"/>
    <w:rsid w:val="00CA17BF"/>
    <w:rsid w:val="00CA329D"/>
    <w:rsid w:val="00CA3772"/>
    <w:rsid w:val="00CB39D0"/>
    <w:rsid w:val="00CD6CEB"/>
    <w:rsid w:val="00CF6269"/>
    <w:rsid w:val="00D0341A"/>
    <w:rsid w:val="00D03E99"/>
    <w:rsid w:val="00D0740F"/>
    <w:rsid w:val="00D30FCC"/>
    <w:rsid w:val="00D44BA0"/>
    <w:rsid w:val="00D453EF"/>
    <w:rsid w:val="00D471A9"/>
    <w:rsid w:val="00D508EB"/>
    <w:rsid w:val="00D514E1"/>
    <w:rsid w:val="00D546AC"/>
    <w:rsid w:val="00D54882"/>
    <w:rsid w:val="00D70118"/>
    <w:rsid w:val="00D746AF"/>
    <w:rsid w:val="00D77C10"/>
    <w:rsid w:val="00D822A4"/>
    <w:rsid w:val="00DA5DF7"/>
    <w:rsid w:val="00DB16FE"/>
    <w:rsid w:val="00DD01A7"/>
    <w:rsid w:val="00DD761D"/>
    <w:rsid w:val="00DE66D0"/>
    <w:rsid w:val="00DE6E16"/>
    <w:rsid w:val="00DF1CEE"/>
    <w:rsid w:val="00DF748A"/>
    <w:rsid w:val="00E12209"/>
    <w:rsid w:val="00E1470C"/>
    <w:rsid w:val="00E36532"/>
    <w:rsid w:val="00E524DF"/>
    <w:rsid w:val="00E52E3D"/>
    <w:rsid w:val="00E57736"/>
    <w:rsid w:val="00E75A06"/>
    <w:rsid w:val="00E96CA7"/>
    <w:rsid w:val="00EB4E8A"/>
    <w:rsid w:val="00EC671A"/>
    <w:rsid w:val="00EF1DD5"/>
    <w:rsid w:val="00F04883"/>
    <w:rsid w:val="00F0617C"/>
    <w:rsid w:val="00F42BA5"/>
    <w:rsid w:val="00F43D22"/>
    <w:rsid w:val="00F451F5"/>
    <w:rsid w:val="00F53580"/>
    <w:rsid w:val="00F61B12"/>
    <w:rsid w:val="00F670A5"/>
    <w:rsid w:val="00F76F41"/>
    <w:rsid w:val="00F84AEC"/>
    <w:rsid w:val="00F85B5A"/>
    <w:rsid w:val="00F92157"/>
    <w:rsid w:val="00FA0A1A"/>
    <w:rsid w:val="00FB0A5A"/>
    <w:rsid w:val="00FB4E64"/>
    <w:rsid w:val="00FC0C6C"/>
    <w:rsid w:val="00FD172E"/>
    <w:rsid w:val="00FD373F"/>
    <w:rsid w:val="00FE2616"/>
    <w:rsid w:val="00FE5810"/>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19CD3F4"/>
  <w15:docId w15:val="{7D2B7629-9E34-4D8E-9625-9C553B40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uiPriority w:val="99"/>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uiPriority w:val="99"/>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uiPriority w:val="99"/>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uiPriority w:val="99"/>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uiPriority w:val="99"/>
    <w:rsid w:val="00FF7A70"/>
  </w:style>
  <w:style w:type="paragraph" w:customStyle="1" w:styleId="Resref">
    <w:name w:val="Res_ref"/>
    <w:basedOn w:val="Recref"/>
    <w:next w:val="Resdate"/>
    <w:rsid w:val="00FF7A70"/>
  </w:style>
  <w:style w:type="paragraph" w:customStyle="1" w:styleId="Restitle">
    <w:name w:val="Res_title"/>
    <w:basedOn w:val="Rectitle"/>
    <w:next w:val="Resref"/>
    <w:uiPriority w:val="99"/>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character" w:customStyle="1" w:styleId="Heading1Char">
    <w:name w:val="Heading 1 Char"/>
    <w:basedOn w:val="DefaultParagraphFont"/>
    <w:link w:val="Heading1"/>
    <w:uiPriority w:val="99"/>
    <w:rsid w:val="00D44BA0"/>
    <w:rPr>
      <w:rFonts w:ascii="Times New Roman" w:hAnsi="Times New Roman"/>
      <w:b/>
      <w:sz w:val="28"/>
      <w:lang w:val="en-GB" w:eastAsia="en-US"/>
    </w:rPr>
  </w:style>
  <w:style w:type="character" w:customStyle="1" w:styleId="Heading2Char">
    <w:name w:val="Heading 2 Char"/>
    <w:basedOn w:val="DefaultParagraphFont"/>
    <w:link w:val="Heading2"/>
    <w:uiPriority w:val="99"/>
    <w:rsid w:val="00D44BA0"/>
    <w:rPr>
      <w:rFonts w:ascii="Times New Roman" w:hAnsi="Times New Roman"/>
      <w:b/>
      <w:sz w:val="24"/>
      <w:lang w:val="en-GB" w:eastAsia="en-US"/>
    </w:rPr>
  </w:style>
  <w:style w:type="character" w:customStyle="1" w:styleId="Heading3Char">
    <w:name w:val="Heading 3 Char"/>
    <w:basedOn w:val="DefaultParagraphFont"/>
    <w:link w:val="Heading3"/>
    <w:uiPriority w:val="99"/>
    <w:rsid w:val="00D44BA0"/>
    <w:rPr>
      <w:rFonts w:ascii="Times New Roman" w:hAnsi="Times New Roman"/>
      <w:b/>
      <w:sz w:val="24"/>
      <w:lang w:val="en-GB" w:eastAsia="en-US"/>
    </w:rPr>
  </w:style>
  <w:style w:type="character" w:customStyle="1" w:styleId="Heading4Char">
    <w:name w:val="Heading 4 Char"/>
    <w:basedOn w:val="DefaultParagraphFont"/>
    <w:link w:val="Heading4"/>
    <w:uiPriority w:val="99"/>
    <w:rsid w:val="00D44BA0"/>
    <w:rPr>
      <w:rFonts w:ascii="Times New Roman" w:hAnsi="Times New Roman"/>
      <w:b/>
      <w:sz w:val="24"/>
      <w:lang w:val="en-GB" w:eastAsia="en-US"/>
    </w:rPr>
  </w:style>
  <w:style w:type="character" w:customStyle="1" w:styleId="Heading5Char">
    <w:name w:val="Heading 5 Char"/>
    <w:basedOn w:val="DefaultParagraphFont"/>
    <w:link w:val="Heading5"/>
    <w:uiPriority w:val="99"/>
    <w:rsid w:val="00D44BA0"/>
    <w:rPr>
      <w:rFonts w:ascii="Times New Roman" w:hAnsi="Times New Roman"/>
      <w:b/>
      <w:sz w:val="24"/>
      <w:lang w:val="en-GB" w:eastAsia="en-US"/>
    </w:rPr>
  </w:style>
  <w:style w:type="character" w:customStyle="1" w:styleId="Heading6Char">
    <w:name w:val="Heading 6 Char"/>
    <w:basedOn w:val="DefaultParagraphFont"/>
    <w:link w:val="Heading6"/>
    <w:uiPriority w:val="99"/>
    <w:rsid w:val="00D44BA0"/>
    <w:rPr>
      <w:rFonts w:ascii="Times New Roman" w:hAnsi="Times New Roman"/>
      <w:b/>
      <w:sz w:val="24"/>
      <w:lang w:val="en-GB" w:eastAsia="en-US"/>
    </w:rPr>
  </w:style>
  <w:style w:type="character" w:customStyle="1" w:styleId="Heading7Char">
    <w:name w:val="Heading 7 Char"/>
    <w:basedOn w:val="DefaultParagraphFont"/>
    <w:link w:val="Heading7"/>
    <w:uiPriority w:val="99"/>
    <w:rsid w:val="00D44BA0"/>
    <w:rPr>
      <w:rFonts w:ascii="Times New Roman" w:hAnsi="Times New Roman"/>
      <w:b/>
      <w:sz w:val="24"/>
      <w:lang w:val="en-GB" w:eastAsia="en-US"/>
    </w:rPr>
  </w:style>
  <w:style w:type="character" w:customStyle="1" w:styleId="Heading8Char">
    <w:name w:val="Heading 8 Char"/>
    <w:basedOn w:val="DefaultParagraphFont"/>
    <w:link w:val="Heading8"/>
    <w:uiPriority w:val="99"/>
    <w:rsid w:val="00D44BA0"/>
    <w:rPr>
      <w:rFonts w:ascii="Times New Roman" w:hAnsi="Times New Roman"/>
      <w:b/>
      <w:sz w:val="24"/>
      <w:lang w:val="en-GB" w:eastAsia="en-US"/>
    </w:rPr>
  </w:style>
  <w:style w:type="character" w:customStyle="1" w:styleId="Heading9Char">
    <w:name w:val="Heading 9 Char"/>
    <w:basedOn w:val="DefaultParagraphFont"/>
    <w:link w:val="Heading9"/>
    <w:uiPriority w:val="99"/>
    <w:rsid w:val="00D44BA0"/>
    <w:rPr>
      <w:rFonts w:ascii="Times New Roman" w:hAnsi="Times New Roman"/>
      <w:b/>
      <w:sz w:val="24"/>
      <w:lang w:val="en-GB" w:eastAsia="en-US"/>
    </w:rPr>
  </w:style>
  <w:style w:type="character" w:customStyle="1" w:styleId="TabletextChar">
    <w:name w:val="Table_text Char"/>
    <w:basedOn w:val="DefaultParagraphFont"/>
    <w:link w:val="Tabletext"/>
    <w:uiPriority w:val="99"/>
    <w:locked/>
    <w:rsid w:val="00D44BA0"/>
    <w:rPr>
      <w:rFonts w:ascii="Times New Roman" w:hAnsi="Times New Roman"/>
      <w:lang w:val="en-GB" w:eastAsia="en-US"/>
    </w:rPr>
  </w:style>
  <w:style w:type="character" w:customStyle="1" w:styleId="enumlev1Char">
    <w:name w:val="enumlev1 Char"/>
    <w:basedOn w:val="DefaultParagraphFont"/>
    <w:link w:val="enumlev1"/>
    <w:rsid w:val="00D44BA0"/>
    <w:rPr>
      <w:rFonts w:ascii="Times New Roman" w:hAnsi="Times New Roman"/>
      <w:sz w:val="24"/>
      <w:lang w:val="en-GB" w:eastAsia="en-US"/>
    </w:rPr>
  </w:style>
  <w:style w:type="character" w:customStyle="1" w:styleId="NormalaftertitleChar">
    <w:name w:val="Normal after title Char"/>
    <w:link w:val="Normalaftertitle"/>
    <w:uiPriority w:val="99"/>
    <w:locked/>
    <w:rsid w:val="00D44BA0"/>
    <w:rPr>
      <w:rFonts w:ascii="Times New Roman" w:hAnsi="Times New Roman"/>
      <w:sz w:val="24"/>
      <w:lang w:val="en-GB" w:eastAsia="en-US"/>
    </w:rPr>
  </w:style>
  <w:style w:type="character" w:customStyle="1" w:styleId="TableheadChar">
    <w:name w:val="Table_head Char"/>
    <w:basedOn w:val="DefaultParagraphFont"/>
    <w:link w:val="Tablehead"/>
    <w:uiPriority w:val="99"/>
    <w:rsid w:val="00D44BA0"/>
    <w:rPr>
      <w:rFonts w:ascii="Times New Roman Bold" w:hAnsi="Times New Roman Bold"/>
      <w:b/>
      <w:lang w:val="en-GB" w:eastAsia="en-US"/>
    </w:rPr>
  </w:style>
  <w:style w:type="paragraph" w:customStyle="1" w:styleId="Agendaitem">
    <w:name w:val="Agenda_item"/>
    <w:basedOn w:val="Title3"/>
    <w:next w:val="Normalaftertitle"/>
    <w:qFormat/>
    <w:rsid w:val="00D44BA0"/>
    <w:rPr>
      <w:lang w:val="en-US" w:eastAsia="zh-CN"/>
    </w:rPr>
  </w:style>
  <w:style w:type="paragraph" w:customStyle="1" w:styleId="Subsection1">
    <w:name w:val="Subsection_1"/>
    <w:basedOn w:val="Section1"/>
    <w:next w:val="Section1"/>
    <w:qFormat/>
    <w:rsid w:val="00D44BA0"/>
  </w:style>
  <w:style w:type="paragraph" w:customStyle="1" w:styleId="Part1">
    <w:name w:val="Part_1"/>
    <w:basedOn w:val="Subsection1"/>
    <w:next w:val="Normalaftertitle"/>
    <w:qFormat/>
    <w:rsid w:val="00D44BA0"/>
  </w:style>
  <w:style w:type="paragraph" w:customStyle="1" w:styleId="Normalend">
    <w:name w:val="Normal_end"/>
    <w:basedOn w:val="Normal"/>
    <w:qFormat/>
    <w:rsid w:val="00D44BA0"/>
  </w:style>
  <w:style w:type="paragraph" w:customStyle="1" w:styleId="ApptoAnnex">
    <w:name w:val="App_to_Annex"/>
    <w:basedOn w:val="AppendixNo"/>
    <w:qFormat/>
    <w:rsid w:val="00D44BA0"/>
  </w:style>
  <w:style w:type="paragraph" w:customStyle="1" w:styleId="AppArttitle">
    <w:name w:val="App_Art_title"/>
    <w:basedOn w:val="Arttitle"/>
    <w:qFormat/>
    <w:rsid w:val="00D44BA0"/>
  </w:style>
  <w:style w:type="paragraph" w:customStyle="1" w:styleId="AppArtNo">
    <w:name w:val="App_Art_No"/>
    <w:basedOn w:val="ArtNo"/>
    <w:qFormat/>
    <w:rsid w:val="00D44BA0"/>
  </w:style>
  <w:style w:type="paragraph" w:customStyle="1" w:styleId="Committee">
    <w:name w:val="Committee"/>
    <w:basedOn w:val="Normal"/>
    <w:qFormat/>
    <w:rsid w:val="00D44BA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D44BA0"/>
  </w:style>
  <w:style w:type="paragraph" w:customStyle="1" w:styleId="Char">
    <w:name w:val="Char"/>
    <w:basedOn w:val="Normal"/>
    <w:rsid w:val="00D44BA0"/>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D44BA0"/>
    <w:rPr>
      <w:rFonts w:cs="Times New Roman"/>
      <w:color w:val="0000FF"/>
      <w:u w:val="single"/>
    </w:rPr>
  </w:style>
  <w:style w:type="paragraph" w:styleId="NormalWeb">
    <w:name w:val="Normal (Web)"/>
    <w:basedOn w:val="Normal"/>
    <w:uiPriority w:val="99"/>
    <w:unhideWhenUsed/>
    <w:rsid w:val="00D44BA0"/>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D44BA0"/>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D44BA0"/>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4BA0"/>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D44BA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4BA0"/>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D44BA0"/>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D44BA0"/>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D44BA0"/>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D44BA0"/>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D44BA0"/>
    <w:rPr>
      <w:rFonts w:cs="Times New Roman"/>
    </w:rPr>
  </w:style>
  <w:style w:type="paragraph" w:customStyle="1" w:styleId="AnnexNotitle">
    <w:name w:val="Annex_No &amp; title"/>
    <w:basedOn w:val="Normal"/>
    <w:next w:val="Normal"/>
    <w:rsid w:val="00D44BA0"/>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styleId="FollowedHyperlink">
    <w:name w:val="FollowedHyperlink"/>
    <w:basedOn w:val="DefaultParagraphFont"/>
    <w:semiHidden/>
    <w:unhideWhenUsed/>
    <w:rsid w:val="00A13BD9"/>
    <w:rPr>
      <w:color w:val="800080" w:themeColor="followedHyperlink"/>
      <w:u w:val="single"/>
    </w:rPr>
  </w:style>
  <w:style w:type="character" w:styleId="Emphasis">
    <w:name w:val="Emphasis"/>
    <w:basedOn w:val="DefaultParagraphFont"/>
    <w:uiPriority w:val="20"/>
    <w:qFormat/>
    <w:rsid w:val="009C214D"/>
    <w:rPr>
      <w:i/>
      <w:iCs/>
    </w:rPr>
  </w:style>
  <w:style w:type="paragraph" w:customStyle="1" w:styleId="Tablefin">
    <w:name w:val="Table_fin"/>
    <w:basedOn w:val="Tabletext"/>
    <w:rsid w:val="00E524DF"/>
    <w:pPr>
      <w:spacing w:before="0" w:after="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rlof.osinga@agentschaptelecom.n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karsten.buckwitz@bnetza.d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lexander.kuehn@bnetza.de"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kuehn@bnetza.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laxandre.kholod@bakom.admin.ch" TargetMode="External"/><Relationship Id="rId23" Type="http://schemas.openxmlformats.org/officeDocument/2006/relationships/footer" Target="footer1.xml"/><Relationship Id="rId10" Type="http://schemas.openxmlformats.org/officeDocument/2006/relationships/hyperlink" Target="mailto:fournier@anfr.fr" TargetMode="External"/><Relationship Id="rId19" Type="http://schemas.openxmlformats.org/officeDocument/2006/relationships/hyperlink" Target="mailto:tvieracker@app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A5161-7DC4-4632-957E-5B60A118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4</TotalTime>
  <Pages>4</Pages>
  <Words>721</Words>
  <Characters>1269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Yuan, Tianxiang</cp:lastModifiedBy>
  <cp:revision>3</cp:revision>
  <cp:lastPrinted>2019-10-09T15:12:00Z</cp:lastPrinted>
  <dcterms:created xsi:type="dcterms:W3CDTF">2019-10-21T07:14:00Z</dcterms:created>
  <dcterms:modified xsi:type="dcterms:W3CDTF">2019-10-21T07:20:00Z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