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A1179C" w:rsidRPr="00DD6C85" w14:paraId="135C0F50" w14:textId="77777777" w:rsidTr="007311E6">
        <w:trPr>
          <w:cantSplit/>
        </w:trPr>
        <w:tc>
          <w:tcPr>
            <w:tcW w:w="6771" w:type="dxa"/>
          </w:tcPr>
          <w:p w14:paraId="6F9EC180" w14:textId="2B90180A" w:rsidR="00A1179C" w:rsidRPr="00DD6C85" w:rsidRDefault="00A1179C" w:rsidP="00A1179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val="ru-RU"/>
              </w:rPr>
            </w:pPr>
            <w:r w:rsidRPr="00DD6C85">
              <w:rPr>
                <w:rFonts w:ascii="Verdana" w:hAnsi="Verdana"/>
                <w:b/>
                <w:bCs/>
                <w:szCs w:val="22"/>
                <w:lang w:val="ru-RU"/>
              </w:rPr>
              <w:t>Ассамблея радиосвязи (АР-19)</w:t>
            </w:r>
            <w:r w:rsidRPr="00DD6C8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br/>
            </w:r>
            <w:r w:rsidRPr="00DD6C85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Египет,</w:t>
            </w:r>
            <w:r w:rsidR="00DD6C85" w:rsidRPr="00DD6C85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DD6C85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21</w:t>
            </w:r>
            <w:r w:rsidR="00355B26" w:rsidRPr="00DD6C85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−</w:t>
            </w:r>
            <w:r w:rsidRPr="00DD6C85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25 октября 2019 г</w:t>
            </w:r>
            <w:r w:rsidR="00626024" w:rsidRPr="00DD6C85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3260" w:type="dxa"/>
          </w:tcPr>
          <w:p w14:paraId="387248B5" w14:textId="77777777" w:rsidR="00A1179C" w:rsidRPr="00DD6C85" w:rsidRDefault="00A1179C" w:rsidP="007311E6">
            <w:pPr>
              <w:spacing w:before="0" w:line="240" w:lineRule="atLeast"/>
              <w:jc w:val="right"/>
              <w:rPr>
                <w:lang w:val="ru-RU"/>
              </w:rPr>
            </w:pPr>
            <w:bookmarkStart w:id="0" w:name="ditulogo"/>
            <w:bookmarkEnd w:id="0"/>
            <w:r w:rsidRPr="00DD6C85">
              <w:rPr>
                <w:noProof/>
                <w:szCs w:val="22"/>
                <w:lang w:val="ru-RU" w:eastAsia="ru-RU"/>
              </w:rPr>
              <w:drawing>
                <wp:inline distT="0" distB="0" distL="0" distR="0" wp14:anchorId="17CD3307" wp14:editId="362B45AC">
                  <wp:extent cx="1318260" cy="690880"/>
                  <wp:effectExtent l="0" t="0" r="0" b="0"/>
                  <wp:docPr id="1" name="Рисунок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79C" w:rsidRPr="00DD6C85" w14:paraId="5CC43218" w14:textId="77777777" w:rsidTr="007311E6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DC43572" w14:textId="77777777" w:rsidR="00A1179C" w:rsidRPr="00DD6C85" w:rsidRDefault="00A1179C" w:rsidP="007311E6">
            <w:pPr>
              <w:spacing w:after="48" w:line="240" w:lineRule="atLeast"/>
              <w:rPr>
                <w:b/>
                <w:smallCaps/>
                <w:szCs w:val="22"/>
                <w:lang w:val="ru-RU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B4337E4" w14:textId="77777777" w:rsidR="00A1179C" w:rsidRPr="00DD6C85" w:rsidRDefault="00A1179C" w:rsidP="007311E6">
            <w:pPr>
              <w:spacing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A1179C" w:rsidRPr="00DD6C85" w14:paraId="2F4EAA8E" w14:textId="77777777" w:rsidTr="007311E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6DC29DC1" w14:textId="77777777" w:rsidR="00A1179C" w:rsidRPr="00DD6C85" w:rsidRDefault="00A1179C" w:rsidP="007311E6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ru-RU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E2AE98D" w14:textId="77777777" w:rsidR="00A1179C" w:rsidRPr="00DD6C85" w:rsidRDefault="00A1179C" w:rsidP="007311E6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ru-RU"/>
              </w:rPr>
            </w:pPr>
          </w:p>
        </w:tc>
      </w:tr>
      <w:bookmarkEnd w:id="1"/>
      <w:bookmarkEnd w:id="2"/>
      <w:tr w:rsidR="00A1179C" w:rsidRPr="00DD6C85" w14:paraId="2AAEB860" w14:textId="77777777" w:rsidTr="007311E6">
        <w:trPr>
          <w:cantSplit/>
        </w:trPr>
        <w:tc>
          <w:tcPr>
            <w:tcW w:w="6771" w:type="dxa"/>
          </w:tcPr>
          <w:p w14:paraId="77F1C560" w14:textId="4C33238F" w:rsidR="00A1179C" w:rsidRPr="00DD6C85" w:rsidRDefault="00EB0E14" w:rsidP="007311E6">
            <w:pPr>
              <w:spacing w:before="0"/>
              <w:rPr>
                <w:rFonts w:ascii="Verdana" w:hAnsi="Verdana"/>
                <w:bCs/>
                <w:sz w:val="18"/>
                <w:szCs w:val="22"/>
                <w:lang w:val="ru-RU"/>
              </w:rPr>
            </w:pPr>
            <w:r w:rsidRPr="00DD6C85">
              <w:rPr>
                <w:rFonts w:ascii="Verdana" w:hAnsi="Verdana"/>
                <w:bCs/>
                <w:sz w:val="18"/>
                <w:szCs w:val="22"/>
                <w:lang w:val="ru-RU"/>
              </w:rPr>
              <w:t>Исто</w:t>
            </w:r>
            <w:r w:rsidR="000D3C41" w:rsidRPr="00DD6C85">
              <w:rPr>
                <w:rFonts w:ascii="Verdana" w:hAnsi="Verdana"/>
                <w:bCs/>
                <w:sz w:val="18"/>
                <w:szCs w:val="22"/>
                <w:lang w:val="ru-RU"/>
              </w:rPr>
              <w:t>ч</w:t>
            </w:r>
            <w:r w:rsidRPr="00DD6C85">
              <w:rPr>
                <w:rFonts w:ascii="Verdana" w:hAnsi="Verdana"/>
                <w:bCs/>
                <w:sz w:val="18"/>
                <w:szCs w:val="22"/>
                <w:lang w:val="ru-RU"/>
              </w:rPr>
              <w:t>ник: Документ</w:t>
            </w:r>
          </w:p>
        </w:tc>
        <w:tc>
          <w:tcPr>
            <w:tcW w:w="3260" w:type="dxa"/>
          </w:tcPr>
          <w:p w14:paraId="112DF222" w14:textId="3479589E" w:rsidR="00A1179C" w:rsidRPr="00DD6C85" w:rsidRDefault="00A1179C" w:rsidP="00A1179C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DD6C8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Pr="00DD6C8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RA19</w:t>
            </w:r>
            <w:proofErr w:type="spellEnd"/>
            <w:r w:rsidRPr="00DD6C8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355B26" w:rsidRPr="00DD6C8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355B26" w:rsidRPr="00DD6C8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Pr="00DD6C8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</w:t>
            </w:r>
            <w:r w:rsidR="00EB0E14" w:rsidRPr="00DD6C8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3</w:t>
            </w:r>
            <w:r w:rsidRPr="00DD6C8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A1179C" w:rsidRPr="00DD6C85" w14:paraId="67830FA2" w14:textId="77777777" w:rsidTr="007311E6">
        <w:trPr>
          <w:cantSplit/>
        </w:trPr>
        <w:tc>
          <w:tcPr>
            <w:tcW w:w="6771" w:type="dxa"/>
          </w:tcPr>
          <w:p w14:paraId="0BE4134B" w14:textId="77777777" w:rsidR="00A1179C" w:rsidRPr="00DD6C85" w:rsidRDefault="00A1179C" w:rsidP="007311E6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ru-RU"/>
              </w:rPr>
            </w:pPr>
          </w:p>
        </w:tc>
        <w:tc>
          <w:tcPr>
            <w:tcW w:w="3260" w:type="dxa"/>
          </w:tcPr>
          <w:p w14:paraId="47C4E49C" w14:textId="0C52588F" w:rsidR="00A1179C" w:rsidRPr="00DD6C85" w:rsidRDefault="00DD6C85" w:rsidP="007311E6">
            <w:pPr>
              <w:spacing w:before="0"/>
              <w:rPr>
                <w:rFonts w:ascii="Verdana" w:hAnsi="Verdana"/>
                <w:sz w:val="18"/>
                <w:szCs w:val="22"/>
                <w:lang w:val="ru-RU"/>
              </w:rPr>
            </w:pPr>
            <w:r w:rsidRPr="00DD6C8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EB0E14" w:rsidRPr="00DD6C8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октября</w:t>
            </w:r>
            <w:r w:rsidR="00A1179C" w:rsidRPr="00DD6C8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2019</w:t>
            </w:r>
            <w:r w:rsidR="00355B26" w:rsidRPr="00DD6C8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A1179C" w:rsidRPr="00DD6C8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года</w:t>
            </w:r>
          </w:p>
        </w:tc>
      </w:tr>
      <w:tr w:rsidR="00A1179C" w:rsidRPr="00DD6C85" w14:paraId="0A848F34" w14:textId="77777777" w:rsidTr="007311E6">
        <w:trPr>
          <w:cantSplit/>
        </w:trPr>
        <w:tc>
          <w:tcPr>
            <w:tcW w:w="6771" w:type="dxa"/>
          </w:tcPr>
          <w:p w14:paraId="29FBA753" w14:textId="77777777" w:rsidR="00A1179C" w:rsidRPr="00DD6C85" w:rsidRDefault="00A1179C" w:rsidP="007311E6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ru-RU"/>
              </w:rPr>
            </w:pPr>
          </w:p>
        </w:tc>
        <w:tc>
          <w:tcPr>
            <w:tcW w:w="3260" w:type="dxa"/>
          </w:tcPr>
          <w:p w14:paraId="364EDD17" w14:textId="543D5961" w:rsidR="00A1179C" w:rsidRPr="00DD6C85" w:rsidRDefault="00A1179C" w:rsidP="00A1179C">
            <w:pPr>
              <w:spacing w:before="0"/>
              <w:rPr>
                <w:rFonts w:ascii="Verdana" w:hAnsi="Verdana"/>
                <w:sz w:val="18"/>
                <w:szCs w:val="22"/>
                <w:lang w:val="ru-RU"/>
              </w:rPr>
            </w:pPr>
            <w:r w:rsidRPr="00DD6C85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</w:t>
            </w:r>
            <w:r w:rsidR="00355B26" w:rsidRPr="00DD6C85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 </w:t>
            </w:r>
            <w:r w:rsidR="00EB0E14" w:rsidRPr="00DD6C85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китайский</w:t>
            </w:r>
          </w:p>
        </w:tc>
      </w:tr>
      <w:tr w:rsidR="00A1179C" w:rsidRPr="00DD6C85" w14:paraId="4E6083E1" w14:textId="77777777" w:rsidTr="007311E6">
        <w:trPr>
          <w:cantSplit/>
        </w:trPr>
        <w:tc>
          <w:tcPr>
            <w:tcW w:w="10031" w:type="dxa"/>
            <w:gridSpan w:val="2"/>
          </w:tcPr>
          <w:p w14:paraId="1A767B2F" w14:textId="77777777" w:rsidR="00A1179C" w:rsidRPr="00DD6C85" w:rsidRDefault="00A1179C" w:rsidP="007311E6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A1179C" w:rsidRPr="00DD6C85" w14:paraId="6B95ECFF" w14:textId="77777777" w:rsidTr="007311E6">
        <w:trPr>
          <w:cantSplit/>
        </w:trPr>
        <w:tc>
          <w:tcPr>
            <w:tcW w:w="10031" w:type="dxa"/>
            <w:gridSpan w:val="2"/>
          </w:tcPr>
          <w:p w14:paraId="67B0255A" w14:textId="4E2AD53E" w:rsidR="00355B26" w:rsidRPr="00DD6C85" w:rsidRDefault="00EB0E14" w:rsidP="00355B26">
            <w:pPr>
              <w:pStyle w:val="Source"/>
              <w:rPr>
                <w:lang w:val="ru-RU"/>
              </w:rPr>
            </w:pPr>
            <w:bookmarkStart w:id="3" w:name="dsource" w:colFirst="0" w:colLast="0"/>
            <w:r w:rsidRPr="00DD6C85">
              <w:rPr>
                <w:szCs w:val="26"/>
                <w:lang w:val="ru-RU"/>
              </w:rPr>
              <w:t>Китайская Народная Республика</w:t>
            </w:r>
          </w:p>
        </w:tc>
      </w:tr>
      <w:tr w:rsidR="00A1179C" w:rsidRPr="00DD6C85" w14:paraId="507C2DEC" w14:textId="77777777" w:rsidTr="007311E6">
        <w:trPr>
          <w:cantSplit/>
        </w:trPr>
        <w:tc>
          <w:tcPr>
            <w:tcW w:w="10031" w:type="dxa"/>
            <w:gridSpan w:val="2"/>
          </w:tcPr>
          <w:p w14:paraId="71B1E3C7" w14:textId="281E3E06" w:rsidR="00A1179C" w:rsidRPr="00DD6C85" w:rsidRDefault="0061377A" w:rsidP="007311E6">
            <w:pPr>
              <w:pStyle w:val="Title1"/>
              <w:rPr>
                <w:szCs w:val="26"/>
                <w:lang w:val="ru-RU"/>
              </w:rPr>
            </w:pPr>
            <w:bookmarkStart w:id="4" w:name="dtitle1" w:colFirst="0" w:colLast="0"/>
            <w:bookmarkEnd w:id="3"/>
            <w:r w:rsidRPr="00DD6C85">
              <w:rPr>
                <w:szCs w:val="26"/>
                <w:lang w:val="ru-RU"/>
              </w:rPr>
              <w:t>мнения и предложения, относящиеся к проекту пересмотра</w:t>
            </w:r>
            <w:r w:rsidR="00EB0E14" w:rsidRPr="00DD6C85">
              <w:rPr>
                <w:szCs w:val="26"/>
                <w:lang w:val="ru-RU"/>
              </w:rPr>
              <w:t xml:space="preserve"> РЕКОМЕНДАЦИИ мсэ-R </w:t>
            </w:r>
            <w:proofErr w:type="spellStart"/>
            <w:r w:rsidR="00EB0E14" w:rsidRPr="00DD6C85">
              <w:rPr>
                <w:szCs w:val="26"/>
                <w:lang w:val="ru-RU"/>
              </w:rPr>
              <w:t>M.1036</w:t>
            </w:r>
            <w:proofErr w:type="spellEnd"/>
            <w:r w:rsidR="00EB0E14" w:rsidRPr="00DD6C85">
              <w:rPr>
                <w:szCs w:val="26"/>
                <w:lang w:val="ru-RU"/>
              </w:rPr>
              <w:t>-5</w:t>
            </w:r>
          </w:p>
        </w:tc>
      </w:tr>
      <w:tr w:rsidR="00A1179C" w:rsidRPr="00DD6C85" w14:paraId="1538ACB3" w14:textId="77777777" w:rsidTr="007311E6">
        <w:trPr>
          <w:cantSplit/>
        </w:trPr>
        <w:tc>
          <w:tcPr>
            <w:tcW w:w="10031" w:type="dxa"/>
            <w:gridSpan w:val="2"/>
          </w:tcPr>
          <w:p w14:paraId="46FA8E7A" w14:textId="77777777" w:rsidR="00A1179C" w:rsidRPr="00DD6C85" w:rsidRDefault="00A1179C" w:rsidP="007311E6">
            <w:pPr>
              <w:pStyle w:val="Title2"/>
              <w:rPr>
                <w:szCs w:val="26"/>
                <w:lang w:val="ru-RU"/>
              </w:rPr>
            </w:pPr>
            <w:bookmarkStart w:id="5" w:name="dtitle2" w:colFirst="0" w:colLast="0"/>
            <w:bookmarkEnd w:id="4"/>
          </w:p>
        </w:tc>
      </w:tr>
    </w:tbl>
    <w:bookmarkEnd w:id="5"/>
    <w:p w14:paraId="2D386453" w14:textId="38720358" w:rsidR="00EB0E14" w:rsidRPr="00DD6C85" w:rsidRDefault="00EB0E14" w:rsidP="00EB0E14">
      <w:pPr>
        <w:pStyle w:val="Heading1"/>
        <w:rPr>
          <w:lang w:val="ru-RU" w:eastAsia="zh-CN"/>
        </w:rPr>
      </w:pPr>
      <w:r w:rsidRPr="00DD6C85">
        <w:rPr>
          <w:lang w:val="ru-RU" w:eastAsia="zh-CN"/>
        </w:rPr>
        <w:t>1</w:t>
      </w:r>
      <w:r w:rsidRPr="00DD6C85">
        <w:rPr>
          <w:lang w:val="ru-RU" w:eastAsia="zh-CN"/>
        </w:rPr>
        <w:tab/>
      </w:r>
      <w:r w:rsidR="003621CB" w:rsidRPr="00DD6C85">
        <w:rPr>
          <w:lang w:val="ru-RU" w:eastAsia="zh-CN"/>
        </w:rPr>
        <w:t>Введение</w:t>
      </w:r>
    </w:p>
    <w:p w14:paraId="70C9482C" w14:textId="163B4B7B" w:rsidR="00EB0E14" w:rsidRPr="00DD6C85" w:rsidRDefault="009608E2" w:rsidP="00EB0E14">
      <w:pPr>
        <w:rPr>
          <w:lang w:val="ru-RU" w:eastAsia="ko-KR"/>
        </w:rPr>
      </w:pPr>
      <w:r w:rsidRPr="00DD6C85">
        <w:rPr>
          <w:lang w:val="ru-RU" w:eastAsia="ko-KR"/>
        </w:rPr>
        <w:t>Как указано в Отчете Председателя 32</w:t>
      </w:r>
      <w:r w:rsidRPr="00DD6C85">
        <w:rPr>
          <w:lang w:val="ru-RU" w:eastAsia="ko-KR"/>
        </w:rPr>
        <w:noBreakHyphen/>
        <w:t>го собрания РГ </w:t>
      </w:r>
      <w:proofErr w:type="spellStart"/>
      <w:r w:rsidR="00EB0E14" w:rsidRPr="00DD6C85">
        <w:rPr>
          <w:lang w:val="ru-RU" w:eastAsia="ko-KR"/>
        </w:rPr>
        <w:t>5D</w:t>
      </w:r>
      <w:proofErr w:type="spellEnd"/>
      <w:r w:rsidR="00EB0E14" w:rsidRPr="00DD6C85">
        <w:rPr>
          <w:lang w:val="ru-RU" w:eastAsia="ko-KR"/>
        </w:rPr>
        <w:t xml:space="preserve">, </w:t>
      </w:r>
      <w:r w:rsidRPr="00DD6C85">
        <w:rPr>
          <w:lang w:val="ru-RU" w:eastAsia="ko-KR"/>
        </w:rPr>
        <w:t xml:space="preserve">остается для обсуждения ряд вопросов по проекту пересмотра </w:t>
      </w:r>
      <w:r w:rsidR="003621CB" w:rsidRPr="00DD6C85">
        <w:rPr>
          <w:lang w:val="ru-RU" w:eastAsia="ko-KR"/>
        </w:rPr>
        <w:t>Рекомендации МСЭ</w:t>
      </w:r>
      <w:r w:rsidR="00EB0E14" w:rsidRPr="00DD6C85">
        <w:rPr>
          <w:lang w:val="ru-RU" w:eastAsia="ko-KR"/>
        </w:rPr>
        <w:t xml:space="preserve">-R </w:t>
      </w:r>
      <w:proofErr w:type="spellStart"/>
      <w:r w:rsidR="00EB0E14" w:rsidRPr="00DD6C85">
        <w:rPr>
          <w:lang w:val="ru-RU" w:eastAsia="ko-KR"/>
        </w:rPr>
        <w:t>M.1036</w:t>
      </w:r>
      <w:proofErr w:type="spellEnd"/>
      <w:r w:rsidR="00EB0E14" w:rsidRPr="00DD6C85">
        <w:rPr>
          <w:lang w:val="ru-RU" w:eastAsia="ko-KR"/>
        </w:rPr>
        <w:t>-5</w:t>
      </w:r>
      <w:r w:rsidR="00EB0E14" w:rsidRPr="00DD6C85">
        <w:rPr>
          <w:rFonts w:eastAsia="SimSun"/>
          <w:lang w:val="ru-RU" w:eastAsia="zh-CN"/>
        </w:rPr>
        <w:t>.</w:t>
      </w:r>
      <w:r w:rsidR="00EB0E14" w:rsidRPr="00DD6C85">
        <w:rPr>
          <w:lang w:val="ru-RU" w:eastAsia="ko-KR"/>
        </w:rPr>
        <w:t xml:space="preserve"> </w:t>
      </w:r>
      <w:r w:rsidRPr="00DD6C85">
        <w:rPr>
          <w:lang w:val="ru-RU" w:eastAsia="ko-KR"/>
        </w:rPr>
        <w:t>На последнем собрании 5</w:t>
      </w:r>
      <w:r w:rsidRPr="00DD6C85">
        <w:rPr>
          <w:lang w:val="ru-RU" w:eastAsia="ko-KR"/>
        </w:rPr>
        <w:noBreakHyphen/>
        <w:t xml:space="preserve">й Исследовательской комиссии </w:t>
      </w:r>
      <w:r w:rsidR="000B491F" w:rsidRPr="00DD6C85">
        <w:rPr>
          <w:lang w:val="ru-RU" w:eastAsia="ko-KR"/>
        </w:rPr>
        <w:t>(2–3 сентября, Женева</w:t>
      </w:r>
      <w:r w:rsidR="00EB0E14" w:rsidRPr="00DD6C85">
        <w:rPr>
          <w:rFonts w:eastAsia="SimSun"/>
          <w:lang w:val="ru-RU" w:eastAsia="zh-CN"/>
        </w:rPr>
        <w:t xml:space="preserve">) </w:t>
      </w:r>
      <w:r w:rsidR="000B491F" w:rsidRPr="00DD6C85">
        <w:rPr>
          <w:rFonts w:eastAsia="SimSun"/>
          <w:lang w:val="ru-RU" w:eastAsia="zh-CN"/>
        </w:rPr>
        <w:t>было решено</w:t>
      </w:r>
      <w:r w:rsidR="00A61E55" w:rsidRPr="00DD6C85">
        <w:rPr>
          <w:rFonts w:eastAsia="SimSun"/>
          <w:lang w:val="ru-RU" w:eastAsia="zh-CN"/>
        </w:rPr>
        <w:t>, что содержащий пересмотр документ будет представлен АР</w:t>
      </w:r>
      <w:r w:rsidR="00A61E55" w:rsidRPr="00DD6C85">
        <w:rPr>
          <w:lang w:val="ru-RU" w:eastAsia="ko-KR"/>
        </w:rPr>
        <w:noBreakHyphen/>
      </w:r>
      <w:r w:rsidR="00EB0E14" w:rsidRPr="00DD6C85">
        <w:rPr>
          <w:rFonts w:eastAsia="SimSun"/>
          <w:lang w:val="ru-RU" w:eastAsia="zh-CN"/>
        </w:rPr>
        <w:t>19</w:t>
      </w:r>
      <w:r w:rsidR="00EB0E14" w:rsidRPr="00DD6C85">
        <w:rPr>
          <w:lang w:val="ru-RU" w:eastAsia="ko-KR"/>
        </w:rPr>
        <w:t xml:space="preserve"> </w:t>
      </w:r>
      <w:r w:rsidR="00A61E55" w:rsidRPr="00DD6C85">
        <w:rPr>
          <w:lang w:val="ru-RU" w:eastAsia="ko-KR"/>
        </w:rPr>
        <w:t>для дальнейшего рассмотрения и возможного достижения согласия по процессу утверждения</w:t>
      </w:r>
      <w:r w:rsidR="00EB0E14" w:rsidRPr="00DD6C85">
        <w:rPr>
          <w:lang w:val="ru-RU" w:eastAsia="ko-KR"/>
        </w:rPr>
        <w:t xml:space="preserve">. </w:t>
      </w:r>
      <w:r w:rsidR="00A61E55" w:rsidRPr="00DD6C85">
        <w:rPr>
          <w:lang w:val="ru-RU" w:eastAsia="ko-KR"/>
        </w:rPr>
        <w:t>Как указано в Документе </w:t>
      </w:r>
      <w:hyperlink r:id="rId9" w:history="1">
        <w:r w:rsidR="00EB0E14" w:rsidRPr="00DD6C85">
          <w:rPr>
            <w:rStyle w:val="Hyperlink"/>
            <w:szCs w:val="24"/>
            <w:lang w:val="ru-RU" w:eastAsia="ko-KR"/>
          </w:rPr>
          <w:t>5/174</w:t>
        </w:r>
      </w:hyperlink>
      <w:r w:rsidR="00EB0E14" w:rsidRPr="00DD6C85">
        <w:rPr>
          <w:lang w:val="ru-RU" w:eastAsia="ko-KR"/>
        </w:rPr>
        <w:t xml:space="preserve">, </w:t>
      </w:r>
      <w:r w:rsidR="00A61E55" w:rsidRPr="00DD6C85">
        <w:rPr>
          <w:lang w:val="ru-RU" w:eastAsia="ko-KR"/>
        </w:rPr>
        <w:t>открытыми остаются следующие вопросы</w:t>
      </w:r>
      <w:r w:rsidR="00EB0E14" w:rsidRPr="00DD6C85">
        <w:rPr>
          <w:lang w:val="ru-RU" w:eastAsia="ko-KR"/>
        </w:rPr>
        <w:t>:</w:t>
      </w:r>
    </w:p>
    <w:p w14:paraId="74E2A403" w14:textId="13C6B3E9" w:rsidR="00EB0E14" w:rsidRPr="00DD6C85" w:rsidRDefault="00EB0E14" w:rsidP="00EB0E14">
      <w:pPr>
        <w:rPr>
          <w:i/>
          <w:lang w:val="ru-RU" w:eastAsia="ko-KR"/>
        </w:rPr>
      </w:pPr>
      <w:r w:rsidRPr="00DD6C85">
        <w:rPr>
          <w:i/>
          <w:lang w:val="ru-RU" w:eastAsia="ko-KR"/>
        </w:rPr>
        <w:t>1</w:t>
      </w:r>
      <w:r w:rsidRPr="00DD6C85">
        <w:rPr>
          <w:i/>
          <w:lang w:val="ru-RU" w:eastAsia="ko-KR"/>
        </w:rPr>
        <w:tab/>
      </w:r>
      <w:r w:rsidR="00A61E55" w:rsidRPr="00DD6C85">
        <w:rPr>
          <w:i/>
          <w:lang w:val="ru-RU" w:eastAsia="ko-KR"/>
        </w:rPr>
        <w:t xml:space="preserve">Необходимо дополнительное обсуждение </w:t>
      </w:r>
      <w:r w:rsidR="002F6389" w:rsidRPr="00DD6C85">
        <w:rPr>
          <w:i/>
          <w:lang w:val="ru-RU" w:eastAsia="ko-KR"/>
        </w:rPr>
        <w:t xml:space="preserve">измененной версии </w:t>
      </w:r>
      <w:r w:rsidR="00C11FF1" w:rsidRPr="00DD6C85">
        <w:rPr>
          <w:i/>
          <w:lang w:val="ru-RU" w:eastAsia="ko-KR"/>
        </w:rPr>
        <w:t>абзаца</w:t>
      </w:r>
      <w:r w:rsidR="002F6389" w:rsidRPr="00DD6C85">
        <w:rPr>
          <w:i/>
          <w:lang w:val="ru-RU" w:eastAsia="ko-KR"/>
        </w:rPr>
        <w:t xml:space="preserve"> в начале Таблицы 1 в Прилагаемом документе </w:t>
      </w:r>
      <w:r w:rsidRPr="00DD6C85">
        <w:rPr>
          <w:i/>
          <w:lang w:val="ru-RU" w:eastAsia="ko-KR"/>
        </w:rPr>
        <w:t xml:space="preserve">1 </w:t>
      </w:r>
      <w:r w:rsidR="002F6389" w:rsidRPr="00DD6C85">
        <w:rPr>
          <w:i/>
          <w:lang w:val="ru-RU" w:eastAsia="ko-KR"/>
        </w:rPr>
        <w:t xml:space="preserve">к </w:t>
      </w:r>
      <w:r w:rsidR="00C11FF1" w:rsidRPr="00DD6C85">
        <w:rPr>
          <w:i/>
          <w:lang w:val="ru-RU" w:eastAsia="ko-KR"/>
        </w:rPr>
        <w:t xml:space="preserve">Приложению к </w:t>
      </w:r>
      <w:r w:rsidR="00C11FF1" w:rsidRPr="00DD6C85">
        <w:rPr>
          <w:i/>
          <w:color w:val="000000"/>
          <w:lang w:val="ru-RU"/>
        </w:rPr>
        <w:t>данному предварительному проекту пересмотренной Рекомендации МСЭ-R</w:t>
      </w:r>
      <w:r w:rsidRPr="00DD6C85">
        <w:rPr>
          <w:i/>
          <w:lang w:val="ru-RU" w:eastAsia="ko-KR"/>
        </w:rPr>
        <w:t xml:space="preserve"> </w:t>
      </w:r>
      <w:proofErr w:type="spellStart"/>
      <w:r w:rsidRPr="00DD6C85">
        <w:rPr>
          <w:i/>
          <w:lang w:val="ru-RU" w:eastAsia="ko-KR"/>
        </w:rPr>
        <w:t>M.1036</w:t>
      </w:r>
      <w:proofErr w:type="spellEnd"/>
      <w:r w:rsidRPr="00DD6C85">
        <w:rPr>
          <w:i/>
          <w:lang w:val="ru-RU" w:eastAsia="ko-KR"/>
        </w:rPr>
        <w:t>-5.</w:t>
      </w:r>
    </w:p>
    <w:p w14:paraId="35BAF3D0" w14:textId="68B1A3D6" w:rsidR="00EB0E14" w:rsidRPr="00DD6C85" w:rsidRDefault="00EB0E14" w:rsidP="00EB0E14">
      <w:pPr>
        <w:rPr>
          <w:i/>
          <w:lang w:val="ru-RU" w:eastAsia="ko-KR"/>
        </w:rPr>
      </w:pPr>
      <w:r w:rsidRPr="00DD6C85">
        <w:rPr>
          <w:i/>
          <w:lang w:val="ru-RU" w:eastAsia="ko-KR"/>
        </w:rPr>
        <w:t>2</w:t>
      </w:r>
      <w:r w:rsidRPr="00DD6C85">
        <w:rPr>
          <w:i/>
          <w:lang w:val="ru-RU" w:eastAsia="ko-KR"/>
        </w:rPr>
        <w:tab/>
      </w:r>
      <w:r w:rsidR="00C11FF1" w:rsidRPr="00DD6C85">
        <w:rPr>
          <w:i/>
          <w:color w:val="000000"/>
          <w:lang w:val="ru-RU"/>
        </w:rPr>
        <w:t>В отношении подхода к разделу 4 "Планы размещения частот в полосе 1427</w:t>
      </w:r>
      <w:r w:rsidR="00DD6C85" w:rsidRPr="00DD6C85">
        <w:rPr>
          <w:i/>
          <w:color w:val="000000"/>
          <w:lang w:val="ru-RU"/>
        </w:rPr>
        <w:t>−</w:t>
      </w:r>
      <w:r w:rsidR="00C11FF1" w:rsidRPr="00DD6C85">
        <w:rPr>
          <w:i/>
          <w:color w:val="000000"/>
          <w:lang w:val="ru-RU"/>
        </w:rPr>
        <w:t xml:space="preserve">1518 МГц" ряд членов МСЭ-R выразили определенные опасения в связи с включением раздела 4 в пересмотр Рекомендации МСЭ-R </w:t>
      </w:r>
      <w:proofErr w:type="spellStart"/>
      <w:r w:rsidR="00C11FF1" w:rsidRPr="00DD6C85">
        <w:rPr>
          <w:i/>
          <w:color w:val="000000"/>
          <w:lang w:val="ru-RU"/>
        </w:rPr>
        <w:t>M.1036</w:t>
      </w:r>
      <w:proofErr w:type="spellEnd"/>
      <w:r w:rsidR="00DD6C85">
        <w:rPr>
          <w:i/>
          <w:color w:val="000000"/>
        </w:rPr>
        <w:t>-5</w:t>
      </w:r>
      <w:r w:rsidR="00C11FF1" w:rsidRPr="00DD6C85">
        <w:rPr>
          <w:i/>
          <w:color w:val="000000"/>
          <w:lang w:val="ru-RU"/>
        </w:rPr>
        <w:t xml:space="preserve">, и согласия по этому вопросу достичь не удалось, хотя были </w:t>
      </w:r>
      <w:r w:rsidR="00945708" w:rsidRPr="00DD6C85">
        <w:rPr>
          <w:i/>
          <w:color w:val="000000"/>
          <w:lang w:val="ru-RU"/>
        </w:rPr>
        <w:t>высказаны</w:t>
      </w:r>
      <w:r w:rsidR="00C11FF1" w:rsidRPr="00DD6C85">
        <w:rPr>
          <w:i/>
          <w:color w:val="000000"/>
          <w:lang w:val="ru-RU"/>
        </w:rPr>
        <w:t xml:space="preserve"> два </w:t>
      </w:r>
      <w:r w:rsidR="00945708" w:rsidRPr="00DD6C85">
        <w:rPr>
          <w:i/>
          <w:color w:val="000000"/>
          <w:lang w:val="ru-RU"/>
        </w:rPr>
        <w:t>мнения</w:t>
      </w:r>
      <w:r w:rsidRPr="00DD6C85">
        <w:rPr>
          <w:i/>
          <w:lang w:val="ru-RU" w:eastAsia="ko-KR"/>
        </w:rPr>
        <w:t>.</w:t>
      </w:r>
    </w:p>
    <w:p w14:paraId="60283B9E" w14:textId="14CA9936" w:rsidR="00EB0E14" w:rsidRPr="00DD6C85" w:rsidRDefault="00EB0E14" w:rsidP="00EB0E14">
      <w:pPr>
        <w:rPr>
          <w:i/>
          <w:iCs/>
          <w:lang w:val="ru-RU" w:eastAsia="ko-KR"/>
        </w:rPr>
      </w:pPr>
      <w:r w:rsidRPr="00DD6C85">
        <w:rPr>
          <w:i/>
          <w:lang w:val="ru-RU" w:eastAsia="ko-KR"/>
        </w:rPr>
        <w:t>3</w:t>
      </w:r>
      <w:r w:rsidRPr="00DD6C85">
        <w:rPr>
          <w:i/>
          <w:lang w:val="ru-RU" w:eastAsia="ko-KR"/>
        </w:rPr>
        <w:tab/>
      </w:r>
      <w:r w:rsidR="00945708" w:rsidRPr="00DD6C85">
        <w:rPr>
          <w:i/>
          <w:iCs/>
          <w:color w:val="000000"/>
          <w:lang w:val="ru-RU"/>
        </w:rPr>
        <w:t xml:space="preserve">Что касается </w:t>
      </w:r>
      <w:r w:rsidR="002C6758" w:rsidRPr="00DD6C85">
        <w:rPr>
          <w:i/>
          <w:iCs/>
          <w:color w:val="000000"/>
          <w:lang w:val="ru-RU"/>
        </w:rPr>
        <w:t>П</w:t>
      </w:r>
      <w:r w:rsidR="00945708" w:rsidRPr="00DD6C85">
        <w:rPr>
          <w:i/>
          <w:iCs/>
          <w:color w:val="000000"/>
          <w:lang w:val="ru-RU"/>
        </w:rPr>
        <w:t>римечани</w:t>
      </w:r>
      <w:r w:rsidR="007B6DCF" w:rsidRPr="00DD6C85">
        <w:rPr>
          <w:i/>
          <w:iCs/>
          <w:color w:val="000000"/>
          <w:lang w:val="ru-RU"/>
        </w:rPr>
        <w:t>я</w:t>
      </w:r>
      <w:r w:rsidR="00945708" w:rsidRPr="00DD6C85">
        <w:rPr>
          <w:i/>
          <w:iCs/>
          <w:color w:val="000000"/>
          <w:lang w:val="ru-RU"/>
        </w:rPr>
        <w:t xml:space="preserve"> 5 в разделе 5, последнее предложение этого примечания по</w:t>
      </w:r>
      <w:r w:rsidR="007B6DCF" w:rsidRPr="00DD6C85">
        <w:rPr>
          <w:i/>
          <w:iCs/>
          <w:color w:val="000000"/>
          <w:lang w:val="ru-RU"/>
        </w:rPr>
        <w:noBreakHyphen/>
      </w:r>
      <w:r w:rsidR="00945708" w:rsidRPr="00DD6C85">
        <w:rPr>
          <w:i/>
          <w:iCs/>
          <w:color w:val="000000"/>
          <w:lang w:val="ru-RU"/>
        </w:rPr>
        <w:t>прежнему заключено в квадратные скобки, так как по нему не удалось достичь согласия</w:t>
      </w:r>
      <w:r w:rsidRPr="00DD6C85">
        <w:rPr>
          <w:i/>
          <w:iCs/>
          <w:lang w:val="ru-RU" w:eastAsia="ko-KR"/>
        </w:rPr>
        <w:t>.</w:t>
      </w:r>
    </w:p>
    <w:p w14:paraId="0283FA10" w14:textId="0F7A2BE9" w:rsidR="00EB0E14" w:rsidRPr="00DD6C85" w:rsidRDefault="00EB0E14" w:rsidP="00EB0E14">
      <w:pPr>
        <w:pStyle w:val="Heading1"/>
        <w:rPr>
          <w:lang w:val="ru-RU" w:eastAsia="zh-CN"/>
        </w:rPr>
      </w:pPr>
      <w:r w:rsidRPr="00DD6C85">
        <w:rPr>
          <w:lang w:val="ru-RU" w:eastAsia="zh-CN"/>
        </w:rPr>
        <w:t>2</w:t>
      </w:r>
      <w:r w:rsidRPr="00DD6C85">
        <w:rPr>
          <w:lang w:val="ru-RU" w:eastAsia="zh-CN"/>
        </w:rPr>
        <w:tab/>
      </w:r>
      <w:r w:rsidR="00B45E70" w:rsidRPr="00DD6C85">
        <w:rPr>
          <w:lang w:val="ru-RU" w:eastAsia="zh-CN"/>
        </w:rPr>
        <w:t>Мнения, касающиеся планов размещения частот в полосе</w:t>
      </w:r>
      <w:r w:rsidRPr="00DD6C85">
        <w:rPr>
          <w:lang w:val="ru-RU" w:eastAsia="zh-CN"/>
        </w:rPr>
        <w:t xml:space="preserve"> 1710</w:t>
      </w:r>
      <w:r w:rsidR="003621CB" w:rsidRPr="00DD6C85">
        <w:rPr>
          <w:lang w:val="ru-RU" w:eastAsia="zh-CN"/>
        </w:rPr>
        <w:t>−</w:t>
      </w:r>
      <w:r w:rsidRPr="00DD6C85">
        <w:rPr>
          <w:lang w:val="ru-RU" w:eastAsia="zh-CN"/>
        </w:rPr>
        <w:t>2200</w:t>
      </w:r>
      <w:r w:rsidR="003621CB" w:rsidRPr="00DD6C85">
        <w:rPr>
          <w:lang w:val="ru-RU" w:eastAsia="zh-CN"/>
        </w:rPr>
        <w:t> МГц</w:t>
      </w:r>
    </w:p>
    <w:p w14:paraId="1C1CED3D" w14:textId="6C496729" w:rsidR="00EB0E14" w:rsidRPr="00DD6C85" w:rsidRDefault="007A36EF" w:rsidP="00EB0E14">
      <w:pPr>
        <w:rPr>
          <w:iCs/>
          <w:lang w:val="ru-RU" w:eastAsia="zh-CN"/>
        </w:rPr>
      </w:pPr>
      <w:r w:rsidRPr="00DD6C85">
        <w:rPr>
          <w:iCs/>
          <w:lang w:val="ru-RU"/>
        </w:rPr>
        <w:t>Что касается полосы частот 1710–2200 МГц, в проекте пересмотра Рекомендации МСЭ</w:t>
      </w:r>
      <w:r w:rsidRPr="00DD6C85">
        <w:rPr>
          <w:iCs/>
          <w:lang w:val="ru-RU"/>
        </w:rPr>
        <w:noBreakHyphen/>
        <w:t>R M. 103</w:t>
      </w:r>
      <w:r w:rsidR="002C6758" w:rsidRPr="00DD6C85">
        <w:rPr>
          <w:iCs/>
          <w:lang w:val="ru-RU"/>
        </w:rPr>
        <w:t>6</w:t>
      </w:r>
      <w:r w:rsidR="00645AA8" w:rsidRPr="00DD6C85">
        <w:rPr>
          <w:iCs/>
          <w:lang w:val="ru-RU"/>
        </w:rPr>
        <w:noBreakHyphen/>
      </w:r>
      <w:r w:rsidRPr="00DD6C85">
        <w:rPr>
          <w:iCs/>
          <w:lang w:val="ru-RU"/>
        </w:rPr>
        <w:t xml:space="preserve">5 содержатся предложения </w:t>
      </w:r>
      <w:r w:rsidR="00645AA8" w:rsidRPr="00DD6C85">
        <w:rPr>
          <w:iCs/>
          <w:lang w:val="ru-RU"/>
        </w:rPr>
        <w:t>по изменению</w:t>
      </w:r>
      <w:r w:rsidRPr="00DD6C85">
        <w:rPr>
          <w:iCs/>
          <w:lang w:val="ru-RU"/>
        </w:rPr>
        <w:t xml:space="preserve"> пункт</w:t>
      </w:r>
      <w:r w:rsidR="00645AA8" w:rsidRPr="00DD6C85">
        <w:rPr>
          <w:iCs/>
          <w:lang w:val="ru-RU"/>
        </w:rPr>
        <w:t>ов</w:t>
      </w:r>
      <w:r w:rsidRPr="00DD6C85">
        <w:rPr>
          <w:iCs/>
          <w:lang w:val="ru-RU"/>
        </w:rPr>
        <w:t xml:space="preserve"> </w:t>
      </w:r>
      <w:r w:rsidRPr="00DD6C85">
        <w:rPr>
          <w:i/>
          <w:lang w:val="ru-RU"/>
        </w:rPr>
        <w:t>c)</w:t>
      </w:r>
      <w:r w:rsidRPr="00DD6C85">
        <w:rPr>
          <w:iCs/>
          <w:lang w:val="ru-RU"/>
        </w:rPr>
        <w:t xml:space="preserve"> и </w:t>
      </w:r>
      <w:r w:rsidRPr="00DD6C85">
        <w:rPr>
          <w:i/>
          <w:lang w:val="ru-RU"/>
        </w:rPr>
        <w:t>d)</w:t>
      </w:r>
      <w:r w:rsidRPr="00DD6C85">
        <w:rPr>
          <w:iCs/>
          <w:lang w:val="ru-RU"/>
        </w:rPr>
        <w:t xml:space="preserve"> раздела </w:t>
      </w:r>
      <w:r w:rsidRPr="00DD6C85">
        <w:rPr>
          <w:i/>
          <w:lang w:val="ru-RU"/>
        </w:rPr>
        <w:t>признавая</w:t>
      </w:r>
      <w:r w:rsidRPr="00DD6C85">
        <w:rPr>
          <w:iCs/>
          <w:lang w:val="ru-RU"/>
        </w:rPr>
        <w:t xml:space="preserve"> и Примечани</w:t>
      </w:r>
      <w:r w:rsidR="00645AA8" w:rsidRPr="00DD6C85">
        <w:rPr>
          <w:iCs/>
          <w:lang w:val="ru-RU"/>
        </w:rPr>
        <w:t>я</w:t>
      </w:r>
      <w:r w:rsidRPr="00DD6C85">
        <w:rPr>
          <w:iCs/>
          <w:lang w:val="ru-RU"/>
        </w:rPr>
        <w:t xml:space="preserve"> 5 к </w:t>
      </w:r>
      <w:r w:rsidR="00645AA8" w:rsidRPr="00DD6C85">
        <w:rPr>
          <w:iCs/>
          <w:lang w:val="ru-RU"/>
        </w:rPr>
        <w:t>Т</w:t>
      </w:r>
      <w:r w:rsidRPr="00DD6C85">
        <w:rPr>
          <w:iCs/>
          <w:lang w:val="ru-RU"/>
        </w:rPr>
        <w:t>аблице 4</w:t>
      </w:r>
      <w:r w:rsidR="002C6758" w:rsidRPr="00DD6C85">
        <w:rPr>
          <w:iCs/>
          <w:lang w:val="ru-RU"/>
        </w:rPr>
        <w:t xml:space="preserve"> в разделе 5</w:t>
      </w:r>
      <w:r w:rsidR="00EB0E14" w:rsidRPr="00DD6C85">
        <w:rPr>
          <w:iCs/>
          <w:lang w:val="ru-RU" w:eastAsia="zh-CN"/>
        </w:rPr>
        <w:t>.</w:t>
      </w:r>
      <w:r w:rsidR="00645AA8" w:rsidRPr="00DD6C85">
        <w:rPr>
          <w:iCs/>
          <w:lang w:val="ru-RU" w:eastAsia="zh-CN"/>
        </w:rPr>
        <w:t xml:space="preserve"> Последнее предложение Примечания 5 в проекте пересмотра </w:t>
      </w:r>
      <w:r w:rsidR="003621CB" w:rsidRPr="00DD6C85">
        <w:rPr>
          <w:iCs/>
          <w:lang w:val="ru-RU" w:eastAsia="ko-KR"/>
        </w:rPr>
        <w:t xml:space="preserve">Рекомендации МСЭ-R </w:t>
      </w:r>
      <w:proofErr w:type="spellStart"/>
      <w:r w:rsidR="00EB0E14" w:rsidRPr="00DD6C85">
        <w:rPr>
          <w:iCs/>
          <w:lang w:val="ru-RU" w:eastAsia="ko-KR"/>
        </w:rPr>
        <w:t>M.1036</w:t>
      </w:r>
      <w:proofErr w:type="spellEnd"/>
      <w:r w:rsidR="00EB0E14" w:rsidRPr="00DD6C85">
        <w:rPr>
          <w:iCs/>
          <w:lang w:val="ru-RU" w:eastAsia="ko-KR"/>
        </w:rPr>
        <w:t>-5</w:t>
      </w:r>
      <w:r w:rsidR="00EB0E14" w:rsidRPr="00DD6C85">
        <w:rPr>
          <w:rFonts w:eastAsia="SimSun"/>
          <w:iCs/>
          <w:lang w:val="ru-RU" w:eastAsia="zh-CN"/>
        </w:rPr>
        <w:t xml:space="preserve"> </w:t>
      </w:r>
      <w:r w:rsidR="008A4D75" w:rsidRPr="00DD6C85">
        <w:rPr>
          <w:iCs/>
          <w:color w:val="000000"/>
          <w:lang w:val="ru-RU"/>
        </w:rPr>
        <w:t>по</w:t>
      </w:r>
      <w:r w:rsidR="008A4D75" w:rsidRPr="00DD6C85">
        <w:rPr>
          <w:iCs/>
          <w:color w:val="000000"/>
          <w:lang w:val="ru-RU"/>
        </w:rPr>
        <w:noBreakHyphen/>
        <w:t>прежнему заключено в квадратные скобки</w:t>
      </w:r>
      <w:r w:rsidR="00EB0E14" w:rsidRPr="00DD6C85">
        <w:rPr>
          <w:iCs/>
          <w:lang w:val="ru-RU" w:eastAsia="ja-JP"/>
        </w:rPr>
        <w:t xml:space="preserve">. </w:t>
      </w:r>
    </w:p>
    <w:p w14:paraId="1CC60432" w14:textId="7160AB59" w:rsidR="00EB0E14" w:rsidRPr="00DD6C85" w:rsidRDefault="008A4D75" w:rsidP="00EB0E14">
      <w:pPr>
        <w:rPr>
          <w:bCs/>
          <w:lang w:val="ru-RU" w:eastAsia="zh-CN"/>
        </w:rPr>
      </w:pPr>
      <w:r w:rsidRPr="00DD6C85">
        <w:rPr>
          <w:b/>
          <w:bCs/>
          <w:i/>
          <w:iCs/>
          <w:lang w:val="ru-RU" w:eastAsia="zh-CN"/>
        </w:rPr>
        <w:t>Во-первых</w:t>
      </w:r>
      <w:r w:rsidR="00EB0E14" w:rsidRPr="00DD6C85">
        <w:rPr>
          <w:lang w:val="ru-RU" w:eastAsia="zh-CN"/>
        </w:rPr>
        <w:t xml:space="preserve">, </w:t>
      </w:r>
      <w:r w:rsidRPr="00DD6C85">
        <w:rPr>
          <w:lang w:val="ru-RU" w:eastAsia="zh-CN"/>
        </w:rPr>
        <w:t>следует отметить</w:t>
      </w:r>
      <w:r w:rsidR="002D1244" w:rsidRPr="00DD6C85">
        <w:rPr>
          <w:lang w:val="ru-RU" w:eastAsia="zh-CN"/>
        </w:rPr>
        <w:t xml:space="preserve">, что в разделе </w:t>
      </w:r>
      <w:r w:rsidR="002D1244" w:rsidRPr="00DD6C85">
        <w:rPr>
          <w:i/>
          <w:iCs/>
          <w:lang w:val="ru-RU" w:eastAsia="zh-CN"/>
        </w:rPr>
        <w:t>предлагает МСЭ</w:t>
      </w:r>
      <w:r w:rsidR="002D1244" w:rsidRPr="00DD6C85">
        <w:rPr>
          <w:lang w:val="ru-RU" w:eastAsia="zh-CN"/>
        </w:rPr>
        <w:noBreakHyphen/>
      </w:r>
      <w:r w:rsidR="00EB0E14" w:rsidRPr="00DD6C85">
        <w:rPr>
          <w:bCs/>
          <w:i/>
          <w:iCs/>
          <w:lang w:val="ru-RU" w:eastAsia="zh-CN"/>
        </w:rPr>
        <w:t>R</w:t>
      </w:r>
      <w:r w:rsidR="00EB0E14" w:rsidRPr="00DD6C85">
        <w:rPr>
          <w:bCs/>
          <w:lang w:val="ru-RU" w:eastAsia="zh-CN"/>
        </w:rPr>
        <w:t xml:space="preserve"> </w:t>
      </w:r>
      <w:r w:rsidR="002D1244" w:rsidRPr="00DD6C85">
        <w:rPr>
          <w:bCs/>
          <w:lang w:val="ru-RU" w:eastAsia="zh-CN"/>
        </w:rPr>
        <w:t>Резолюции </w:t>
      </w:r>
      <w:r w:rsidR="00EB0E14" w:rsidRPr="00DD6C85">
        <w:rPr>
          <w:bCs/>
          <w:lang w:val="ru-RU" w:eastAsia="zh-CN"/>
        </w:rPr>
        <w:t>2</w:t>
      </w:r>
      <w:r w:rsidR="00EB0E14" w:rsidRPr="00DD6C85">
        <w:rPr>
          <w:rFonts w:eastAsia="SimSun"/>
          <w:bCs/>
          <w:lang w:val="ru-RU" w:eastAsia="zh-CN"/>
        </w:rPr>
        <w:t>12</w:t>
      </w:r>
      <w:r w:rsidR="00EB0E14" w:rsidRPr="00DD6C85">
        <w:rPr>
          <w:bCs/>
          <w:lang w:val="ru-RU" w:eastAsia="zh-CN"/>
        </w:rPr>
        <w:t xml:space="preserve"> (</w:t>
      </w:r>
      <w:r w:rsidR="002D1244" w:rsidRPr="00DD6C85">
        <w:rPr>
          <w:bCs/>
          <w:lang w:val="ru-RU" w:eastAsia="zh-CN"/>
        </w:rPr>
        <w:t>Пересм. ВКР</w:t>
      </w:r>
      <w:r w:rsidR="002D1244" w:rsidRPr="00DD6C85">
        <w:rPr>
          <w:bCs/>
          <w:lang w:val="ru-RU" w:eastAsia="zh-CN"/>
        </w:rPr>
        <w:noBreakHyphen/>
      </w:r>
      <w:r w:rsidR="00EB0E14" w:rsidRPr="00DD6C85">
        <w:rPr>
          <w:bCs/>
          <w:lang w:val="ru-RU" w:eastAsia="zh-CN"/>
        </w:rPr>
        <w:t xml:space="preserve">15) </w:t>
      </w:r>
      <w:r w:rsidR="002D1244" w:rsidRPr="00DD6C85">
        <w:rPr>
          <w:bCs/>
          <w:lang w:val="ru-RU" w:eastAsia="zh-CN"/>
        </w:rPr>
        <w:t>указывается, что необходимо принять следующие меры</w:t>
      </w:r>
      <w:r w:rsidR="00EB0E14" w:rsidRPr="00DD6C85">
        <w:rPr>
          <w:bCs/>
          <w:lang w:val="ru-RU" w:eastAsia="zh-CN"/>
        </w:rPr>
        <w:t>:</w:t>
      </w:r>
    </w:p>
    <w:p w14:paraId="739BC422" w14:textId="06B82991" w:rsidR="00EB0E14" w:rsidRPr="00DD6C85" w:rsidRDefault="003621CB" w:rsidP="00EB0E14">
      <w:pPr>
        <w:rPr>
          <w:lang w:val="ru-RU"/>
        </w:rPr>
      </w:pPr>
      <w:r w:rsidRPr="00DD6C85">
        <w:rPr>
          <w:rFonts w:eastAsia="SimSun"/>
          <w:lang w:val="ru-RU" w:eastAsia="zh-CN"/>
        </w:rPr>
        <w:t>"</w:t>
      </w:r>
      <w:r w:rsidR="00520999" w:rsidRPr="00DD6C85">
        <w:rPr>
          <w:lang w:val="ru-RU"/>
        </w:rPr>
        <w:t xml:space="preserve">изучить возможные технические и эксплуатационные меры для обеспечения сосуществования и совместимости наземного сегмента IMT (в подвижной службе) и спутникового сегмента IMT (в подвижной </w:t>
      </w:r>
      <w:r w:rsidR="002567A9" w:rsidRPr="00DD6C85">
        <w:rPr>
          <w:lang w:val="ru-RU"/>
        </w:rPr>
        <w:t xml:space="preserve">службе и подвижной </w:t>
      </w:r>
      <w:r w:rsidR="00520999" w:rsidRPr="00DD6C85">
        <w:rPr>
          <w:lang w:val="ru-RU"/>
        </w:rPr>
        <w:t>спутниковой службе) в полосах частот 1980</w:t>
      </w:r>
      <w:r w:rsidR="00DD6C85" w:rsidRPr="00DD6C85">
        <w:rPr>
          <w:lang w:val="ru-RU"/>
        </w:rPr>
        <w:t>−</w:t>
      </w:r>
      <w:r w:rsidR="00520999" w:rsidRPr="00DD6C85">
        <w:rPr>
          <w:lang w:val="ru-RU"/>
        </w:rPr>
        <w:t>2010 МГц и 2170</w:t>
      </w:r>
      <w:r w:rsidR="00DD6C85" w:rsidRPr="00DD6C85">
        <w:rPr>
          <w:lang w:val="ru-RU"/>
        </w:rPr>
        <w:t>−</w:t>
      </w:r>
      <w:r w:rsidR="00520999" w:rsidRPr="00DD6C85">
        <w:rPr>
          <w:lang w:val="ru-RU"/>
        </w:rPr>
        <w:t>2200 МГц в тех случаях, когда эти полосы частот совместно используются подвижной службой и подвижной спутниковой службой в различных странах, в частности для развертывания независимых спутникового и наземного сегментов IMT и для содействия развитию как спутникового, так и наземного сегментов IMT</w:t>
      </w:r>
      <w:r w:rsidRPr="00DD6C85">
        <w:rPr>
          <w:lang w:val="ru-RU"/>
        </w:rPr>
        <w:t>"</w:t>
      </w:r>
      <w:r w:rsidR="00EB0E14" w:rsidRPr="00DD6C85">
        <w:rPr>
          <w:lang w:val="ru-RU"/>
        </w:rPr>
        <w:t>,</w:t>
      </w:r>
    </w:p>
    <w:p w14:paraId="39C0419D" w14:textId="2EEB797E" w:rsidR="00EB0E14" w:rsidRPr="00DD6C85" w:rsidRDefault="002567A9" w:rsidP="00EB0E14">
      <w:pPr>
        <w:rPr>
          <w:lang w:val="ru-RU"/>
        </w:rPr>
      </w:pPr>
      <w:r w:rsidRPr="00DD6C85">
        <w:rPr>
          <w:color w:val="000000"/>
          <w:lang w:val="ru-RU"/>
        </w:rPr>
        <w:lastRenderedPageBreak/>
        <w:t>В рамках указанной выше сферы деятельности исследование совместного использования частот по вопросу</w:t>
      </w:r>
      <w:r w:rsidRPr="00DD6C85">
        <w:rPr>
          <w:lang w:val="ru-RU"/>
        </w:rPr>
        <w:t> </w:t>
      </w:r>
      <w:r w:rsidR="00EB0E14" w:rsidRPr="00DD6C85">
        <w:rPr>
          <w:lang w:val="ru-RU"/>
        </w:rPr>
        <w:t xml:space="preserve">9.1.1 </w:t>
      </w:r>
      <w:r w:rsidRPr="00DD6C85">
        <w:rPr>
          <w:lang w:val="ru-RU"/>
        </w:rPr>
        <w:t>ВКР</w:t>
      </w:r>
      <w:r w:rsidR="0006452D" w:rsidRPr="00DD6C85">
        <w:rPr>
          <w:lang w:val="ru-RU"/>
        </w:rPr>
        <w:t xml:space="preserve"> на текущий момент не завершено</w:t>
      </w:r>
      <w:r w:rsidR="00EB0E14" w:rsidRPr="00DD6C85">
        <w:rPr>
          <w:lang w:val="ru-RU"/>
        </w:rPr>
        <w:t xml:space="preserve"> </w:t>
      </w:r>
      <w:r w:rsidR="003621CB" w:rsidRPr="00DD6C85">
        <w:rPr>
          <w:lang w:val="ru-RU"/>
        </w:rPr>
        <w:t>МСЭ-R</w:t>
      </w:r>
      <w:r w:rsidR="0006452D" w:rsidRPr="00DD6C85">
        <w:rPr>
          <w:lang w:val="ru-RU"/>
        </w:rPr>
        <w:t xml:space="preserve">, и работа над </w:t>
      </w:r>
      <w:r w:rsidR="003621CB" w:rsidRPr="00DD6C85">
        <w:rPr>
          <w:lang w:val="ru-RU" w:eastAsia="zh-CN"/>
        </w:rPr>
        <w:t>Отчет</w:t>
      </w:r>
      <w:r w:rsidR="0006452D" w:rsidRPr="00DD6C85">
        <w:rPr>
          <w:lang w:val="ru-RU" w:eastAsia="zh-CN"/>
        </w:rPr>
        <w:t>ом</w:t>
      </w:r>
      <w:r w:rsidR="003621CB" w:rsidRPr="00DD6C85">
        <w:rPr>
          <w:lang w:val="ru-RU"/>
        </w:rPr>
        <w:t xml:space="preserve"> МСЭ</w:t>
      </w:r>
      <w:r w:rsidR="00EB0E14" w:rsidRPr="00DD6C85">
        <w:rPr>
          <w:lang w:val="ru-RU"/>
        </w:rPr>
        <w:t xml:space="preserve">-R </w:t>
      </w:r>
      <w:proofErr w:type="gramStart"/>
      <w:r w:rsidR="00EB0E14" w:rsidRPr="00DD6C85">
        <w:rPr>
          <w:lang w:val="ru-RU"/>
        </w:rPr>
        <w:t>M.[</w:t>
      </w:r>
      <w:proofErr w:type="spellStart"/>
      <w:proofErr w:type="gramEnd"/>
      <w:r w:rsidR="00EB0E14" w:rsidRPr="00DD6C85">
        <w:rPr>
          <w:lang w:val="ru-RU"/>
        </w:rPr>
        <w:t>MSS&amp;IMT</w:t>
      </w:r>
      <w:r w:rsidR="0006452D" w:rsidRPr="00DD6C85">
        <w:rPr>
          <w:lang w:val="ru-RU"/>
        </w:rPr>
        <w:noBreakHyphen/>
      </w:r>
      <w:r w:rsidR="00EB0E14" w:rsidRPr="00DD6C85">
        <w:rPr>
          <w:lang w:val="ru-RU"/>
        </w:rPr>
        <w:t>ADVANCED</w:t>
      </w:r>
      <w:proofErr w:type="spellEnd"/>
      <w:r w:rsidR="00EB0E14" w:rsidRPr="00DD6C85">
        <w:rPr>
          <w:lang w:val="ru-RU"/>
        </w:rPr>
        <w:t xml:space="preserve"> </w:t>
      </w:r>
      <w:proofErr w:type="spellStart"/>
      <w:r w:rsidR="00EB0E14" w:rsidRPr="00DD6C85">
        <w:rPr>
          <w:lang w:val="ru-RU"/>
        </w:rPr>
        <w:t>SHARING</w:t>
      </w:r>
      <w:proofErr w:type="spellEnd"/>
      <w:r w:rsidR="00EB0E14" w:rsidRPr="00DD6C85">
        <w:rPr>
          <w:lang w:val="ru-RU"/>
        </w:rPr>
        <w:t xml:space="preserve">] </w:t>
      </w:r>
      <w:r w:rsidR="0006452D" w:rsidRPr="00DD6C85">
        <w:rPr>
          <w:lang w:val="ru-RU"/>
        </w:rPr>
        <w:t>еще не закончена</w:t>
      </w:r>
      <w:r w:rsidR="00EB0E14" w:rsidRPr="00DD6C85">
        <w:rPr>
          <w:lang w:val="ru-RU"/>
        </w:rPr>
        <w:t xml:space="preserve">. </w:t>
      </w:r>
    </w:p>
    <w:p w14:paraId="1FA20837" w14:textId="7AF25B62" w:rsidR="00EB0E14" w:rsidRPr="00DD6C85" w:rsidRDefault="0006452D" w:rsidP="00EB0E14">
      <w:pPr>
        <w:rPr>
          <w:lang w:val="ru-RU" w:eastAsia="zh-CN"/>
        </w:rPr>
      </w:pPr>
      <w:r w:rsidRPr="00DD6C85">
        <w:rPr>
          <w:b/>
          <w:bCs/>
          <w:i/>
          <w:iCs/>
          <w:lang w:val="ru-RU" w:eastAsia="zh-CN"/>
        </w:rPr>
        <w:t>Во-вторых</w:t>
      </w:r>
      <w:r w:rsidR="00EB0E14" w:rsidRPr="00DD6C85">
        <w:rPr>
          <w:lang w:val="ru-RU" w:eastAsia="zh-CN"/>
        </w:rPr>
        <w:t xml:space="preserve">, </w:t>
      </w:r>
      <w:r w:rsidRPr="00DD6C85">
        <w:rPr>
          <w:lang w:val="ru-RU" w:eastAsia="zh-CN"/>
        </w:rPr>
        <w:t xml:space="preserve">в ходе работы по пересмотру </w:t>
      </w:r>
      <w:r w:rsidR="003621CB" w:rsidRPr="00DD6C85">
        <w:rPr>
          <w:lang w:val="ru-RU" w:eastAsia="ko-KR"/>
        </w:rPr>
        <w:t xml:space="preserve">Рекомендации МСЭ-R </w:t>
      </w:r>
      <w:proofErr w:type="spellStart"/>
      <w:r w:rsidR="00EB0E14" w:rsidRPr="00DD6C85">
        <w:rPr>
          <w:lang w:val="ru-RU" w:eastAsia="zh-CN"/>
        </w:rPr>
        <w:t>M.1036</w:t>
      </w:r>
      <w:proofErr w:type="spellEnd"/>
      <w:r w:rsidR="00EB0E14" w:rsidRPr="00DD6C85">
        <w:rPr>
          <w:lang w:val="ru-RU" w:eastAsia="zh-CN"/>
        </w:rPr>
        <w:t>-5</w:t>
      </w:r>
      <w:r w:rsidRPr="00DD6C85">
        <w:rPr>
          <w:lang w:val="ru-RU" w:eastAsia="zh-CN"/>
        </w:rPr>
        <w:t xml:space="preserve"> было достигнуто согласие между </w:t>
      </w:r>
      <w:proofErr w:type="spellStart"/>
      <w:r w:rsidRPr="00DD6C85">
        <w:rPr>
          <w:lang w:val="ru-RU" w:eastAsia="zh-CN"/>
        </w:rPr>
        <w:t>ИК5</w:t>
      </w:r>
      <w:proofErr w:type="spellEnd"/>
      <w:r w:rsidRPr="00DD6C85">
        <w:rPr>
          <w:lang w:val="ru-RU" w:eastAsia="zh-CN"/>
        </w:rPr>
        <w:t xml:space="preserve"> и </w:t>
      </w:r>
      <w:proofErr w:type="spellStart"/>
      <w:r w:rsidRPr="00DD6C85">
        <w:rPr>
          <w:lang w:val="ru-RU" w:eastAsia="zh-CN"/>
        </w:rPr>
        <w:t>ИК4</w:t>
      </w:r>
      <w:proofErr w:type="spellEnd"/>
      <w:r w:rsidR="00EB0E14" w:rsidRPr="00DD6C85">
        <w:rPr>
          <w:lang w:val="ru-RU" w:eastAsia="zh-CN"/>
        </w:rPr>
        <w:t xml:space="preserve"> (</w:t>
      </w:r>
      <w:r w:rsidRPr="00DD6C85">
        <w:rPr>
          <w:lang w:val="ru-RU" w:eastAsia="zh-CN"/>
        </w:rPr>
        <w:t>Документ </w:t>
      </w:r>
      <w:r w:rsidR="00EB0E14" w:rsidRPr="00DD6C85">
        <w:rPr>
          <w:lang w:val="ru-RU" w:eastAsia="zh-CN"/>
        </w:rPr>
        <w:t xml:space="preserve">4/3 </w:t>
      </w:r>
      <w:r w:rsidRPr="00DD6C85">
        <w:rPr>
          <w:lang w:val="ru-RU" w:eastAsia="zh-CN"/>
        </w:rPr>
        <w:t>и</w:t>
      </w:r>
      <w:r w:rsidR="00EB0E14" w:rsidRPr="00DD6C85">
        <w:rPr>
          <w:lang w:val="ru-RU" w:eastAsia="zh-CN"/>
        </w:rPr>
        <w:t xml:space="preserve"> 5/3, </w:t>
      </w:r>
      <w:r w:rsidRPr="00DD6C85">
        <w:rPr>
          <w:lang w:val="ru-RU" w:eastAsia="zh-CN"/>
        </w:rPr>
        <w:t>стр. </w:t>
      </w:r>
      <w:r w:rsidR="00EB0E14" w:rsidRPr="00DD6C85">
        <w:rPr>
          <w:lang w:val="ru-RU" w:eastAsia="zh-CN"/>
        </w:rPr>
        <w:t xml:space="preserve">7) </w:t>
      </w:r>
      <w:r w:rsidRPr="00DD6C85">
        <w:rPr>
          <w:lang w:val="ru-RU" w:eastAsia="zh-CN"/>
        </w:rPr>
        <w:t>относительно того, что</w:t>
      </w:r>
      <w:r w:rsidR="00EB0E14" w:rsidRPr="00DD6C85">
        <w:rPr>
          <w:lang w:val="ru-RU" w:eastAsia="zh-CN"/>
        </w:rPr>
        <w:t>:</w:t>
      </w:r>
      <w:r w:rsidR="003621CB" w:rsidRPr="00DD6C85">
        <w:rPr>
          <w:lang w:val="ru-RU" w:eastAsia="zh-CN"/>
        </w:rPr>
        <w:t xml:space="preserve"> </w:t>
      </w:r>
    </w:p>
    <w:p w14:paraId="2621FA34" w14:textId="7743A454" w:rsidR="00EB0E14" w:rsidRPr="00DD6C85" w:rsidRDefault="003621CB" w:rsidP="00EB0E14">
      <w:pPr>
        <w:rPr>
          <w:rFonts w:eastAsia="SimSun"/>
          <w:lang w:val="ru-RU" w:eastAsia="zh-CN"/>
        </w:rPr>
      </w:pPr>
      <w:r w:rsidRPr="00DD6C85">
        <w:rPr>
          <w:lang w:val="ru-RU" w:eastAsia="zh-CN"/>
        </w:rPr>
        <w:t>"...</w:t>
      </w:r>
      <w:r w:rsidR="0051724D" w:rsidRPr="00DD6C85">
        <w:rPr>
          <w:lang w:val="ru-RU" w:eastAsia="zh-CN"/>
        </w:rPr>
        <w:t xml:space="preserve">любой пересмотр </w:t>
      </w:r>
      <w:r w:rsidR="0051724D" w:rsidRPr="00DD6C85">
        <w:rPr>
          <w:color w:val="000000"/>
          <w:lang w:val="ru-RU"/>
        </w:rPr>
        <w:t>относящихся к спутниковому сегменту текстов будет осуществляться в рамках взаимодействи</w:t>
      </w:r>
      <w:r w:rsidR="002C6758" w:rsidRPr="00DD6C85">
        <w:rPr>
          <w:color w:val="000000"/>
          <w:lang w:val="ru-RU"/>
        </w:rPr>
        <w:t>я</w:t>
      </w:r>
      <w:r w:rsidR="0051724D" w:rsidRPr="00DD6C85">
        <w:rPr>
          <w:color w:val="000000"/>
          <w:lang w:val="ru-RU"/>
        </w:rPr>
        <w:t xml:space="preserve"> между соответствующими рабочими группами</w:t>
      </w:r>
      <w:r w:rsidR="00EB0E14" w:rsidRPr="00DD6C85">
        <w:rPr>
          <w:lang w:val="ru-RU" w:eastAsia="ja-JP"/>
        </w:rPr>
        <w:t xml:space="preserve">. </w:t>
      </w:r>
      <w:r w:rsidR="0051724D" w:rsidRPr="00DD6C85">
        <w:rPr>
          <w:lang w:val="ru-RU" w:eastAsia="ja-JP"/>
        </w:rPr>
        <w:t>После подготовки рабочими группами результата проекта пересмотра его следует направ</w:t>
      </w:r>
      <w:r w:rsidR="002C6758" w:rsidRPr="00DD6C85">
        <w:rPr>
          <w:lang w:val="ru-RU" w:eastAsia="ja-JP"/>
        </w:rPr>
        <w:t>и</w:t>
      </w:r>
      <w:r w:rsidR="0051724D" w:rsidRPr="00DD6C85">
        <w:rPr>
          <w:lang w:val="ru-RU" w:eastAsia="ja-JP"/>
        </w:rPr>
        <w:t>ть в 5</w:t>
      </w:r>
      <w:r w:rsidR="0051724D" w:rsidRPr="00DD6C85">
        <w:rPr>
          <w:lang w:val="ru-RU" w:eastAsia="ja-JP"/>
        </w:rPr>
        <w:noBreakHyphen/>
        <w:t xml:space="preserve">ю Исследовательскую </w:t>
      </w:r>
      <w:r w:rsidR="00BB5F3E" w:rsidRPr="00DD6C85">
        <w:rPr>
          <w:lang w:val="ru-RU" w:eastAsia="ja-JP"/>
        </w:rPr>
        <w:t>комиссию для официальных мер по его одобрению и утверждению</w:t>
      </w:r>
      <w:r w:rsidR="00EB0E14" w:rsidRPr="00DD6C85">
        <w:rPr>
          <w:lang w:val="ru-RU" w:eastAsia="ja-JP"/>
        </w:rPr>
        <w:t xml:space="preserve">. </w:t>
      </w:r>
      <w:r w:rsidR="00BB5F3E" w:rsidRPr="00DD6C85">
        <w:rPr>
          <w:lang w:val="ru-RU" w:eastAsia="ja-JP"/>
        </w:rPr>
        <w:t>При необходимости проект текста следует также направ</w:t>
      </w:r>
      <w:r w:rsidR="00B60941" w:rsidRPr="00DD6C85">
        <w:rPr>
          <w:lang w:val="ru-RU" w:eastAsia="ja-JP"/>
        </w:rPr>
        <w:t>и</w:t>
      </w:r>
      <w:r w:rsidR="00BB5F3E" w:rsidRPr="00DD6C85">
        <w:rPr>
          <w:lang w:val="ru-RU" w:eastAsia="ja-JP"/>
        </w:rPr>
        <w:t>ть в 4</w:t>
      </w:r>
      <w:r w:rsidR="00BB5F3E" w:rsidRPr="00DD6C85">
        <w:rPr>
          <w:lang w:val="ru-RU" w:eastAsia="ja-JP"/>
        </w:rPr>
        <w:noBreakHyphen/>
        <w:t>ю Исследовательскую комиссию для рассмотрения</w:t>
      </w:r>
      <w:r w:rsidR="00EB0E14" w:rsidRPr="00DD6C85">
        <w:rPr>
          <w:lang w:val="ru-RU" w:eastAsia="ja-JP"/>
        </w:rPr>
        <w:t xml:space="preserve">. </w:t>
      </w:r>
      <w:r w:rsidR="003733AC" w:rsidRPr="00DD6C85">
        <w:rPr>
          <w:lang w:val="ru-RU" w:eastAsia="ja-JP"/>
        </w:rPr>
        <w:t>Если собрание 5</w:t>
      </w:r>
      <w:r w:rsidR="00DD6C85" w:rsidRPr="00DD6C85">
        <w:rPr>
          <w:lang w:val="ru-RU" w:eastAsia="ja-JP"/>
        </w:rPr>
        <w:noBreakHyphen/>
      </w:r>
      <w:r w:rsidR="003733AC" w:rsidRPr="00DD6C85">
        <w:rPr>
          <w:lang w:val="ru-RU" w:eastAsia="ja-JP"/>
        </w:rPr>
        <w:t>й</w:t>
      </w:r>
      <w:r w:rsidR="00DD6C85" w:rsidRPr="00DD6C85">
        <w:rPr>
          <w:lang w:val="ru-RU" w:eastAsia="ja-JP"/>
        </w:rPr>
        <w:t> </w:t>
      </w:r>
      <w:r w:rsidR="003733AC" w:rsidRPr="00DD6C85">
        <w:rPr>
          <w:lang w:val="ru-RU" w:eastAsia="ja-JP"/>
        </w:rPr>
        <w:t>Исследовательской комиссии вн</w:t>
      </w:r>
      <w:r w:rsidR="00B60941" w:rsidRPr="00DD6C85">
        <w:rPr>
          <w:lang w:val="ru-RU" w:eastAsia="ja-JP"/>
        </w:rPr>
        <w:t>есе</w:t>
      </w:r>
      <w:r w:rsidR="003733AC" w:rsidRPr="00DD6C85">
        <w:rPr>
          <w:lang w:val="ru-RU" w:eastAsia="ja-JP"/>
        </w:rPr>
        <w:t xml:space="preserve">т дополнительные изменения </w:t>
      </w:r>
      <w:proofErr w:type="spellStart"/>
      <w:r w:rsidR="003733AC" w:rsidRPr="00DD6C85">
        <w:rPr>
          <w:lang w:val="ru-RU" w:eastAsia="ja-JP"/>
        </w:rPr>
        <w:t>нередакционного</w:t>
      </w:r>
      <w:proofErr w:type="spellEnd"/>
      <w:r w:rsidR="003733AC" w:rsidRPr="00DD6C85">
        <w:rPr>
          <w:lang w:val="ru-RU" w:eastAsia="ja-JP"/>
        </w:rPr>
        <w:t xml:space="preserve"> характера в </w:t>
      </w:r>
      <w:r w:rsidR="003733AC" w:rsidRPr="00DD6C85">
        <w:rPr>
          <w:color w:val="000000"/>
          <w:lang w:val="ru-RU"/>
        </w:rPr>
        <w:t xml:space="preserve">относящиеся к спутниковому сегменту тексты, пересмотр Рекомендаций и/или других относящихся к спутниковой службе </w:t>
      </w:r>
      <w:r w:rsidR="006504A3" w:rsidRPr="00DD6C85">
        <w:rPr>
          <w:color w:val="000000"/>
          <w:lang w:val="ru-RU"/>
        </w:rPr>
        <w:t>текст</w:t>
      </w:r>
      <w:r w:rsidR="003733AC" w:rsidRPr="00DD6C85">
        <w:rPr>
          <w:color w:val="000000"/>
          <w:lang w:val="ru-RU"/>
        </w:rPr>
        <w:t xml:space="preserve">ов </w:t>
      </w:r>
      <w:r w:rsidR="006504A3" w:rsidRPr="00DD6C85">
        <w:rPr>
          <w:color w:val="000000"/>
          <w:lang w:val="ru-RU"/>
        </w:rPr>
        <w:t>необходимо направ</w:t>
      </w:r>
      <w:r w:rsidR="00B60941" w:rsidRPr="00DD6C85">
        <w:rPr>
          <w:color w:val="000000"/>
          <w:lang w:val="ru-RU"/>
        </w:rPr>
        <w:t>и</w:t>
      </w:r>
      <w:r w:rsidR="006504A3" w:rsidRPr="00DD6C85">
        <w:rPr>
          <w:color w:val="000000"/>
          <w:lang w:val="ru-RU"/>
        </w:rPr>
        <w:t>ть в соответствующие рабочие группы для анализа"</w:t>
      </w:r>
      <w:r w:rsidR="00EB0E14" w:rsidRPr="00DD6C85">
        <w:rPr>
          <w:lang w:val="ru-RU" w:eastAsia="ja-JP"/>
        </w:rPr>
        <w:t>.</w:t>
      </w:r>
    </w:p>
    <w:p w14:paraId="008856AA" w14:textId="30C7DC81" w:rsidR="00EB0E14" w:rsidRPr="00DD6C85" w:rsidRDefault="006504A3" w:rsidP="00EB0E14">
      <w:pPr>
        <w:rPr>
          <w:lang w:val="ru-RU" w:eastAsia="ja-JP"/>
        </w:rPr>
      </w:pPr>
      <w:r w:rsidRPr="00DD6C85">
        <w:rPr>
          <w:lang w:val="ru-RU" w:eastAsia="ja-JP"/>
        </w:rPr>
        <w:t>Предлагаемые РГ </w:t>
      </w:r>
      <w:proofErr w:type="spellStart"/>
      <w:r w:rsidR="00EB0E14" w:rsidRPr="00DD6C85">
        <w:rPr>
          <w:lang w:val="ru-RU" w:eastAsia="ja-JP"/>
        </w:rPr>
        <w:t>5D</w:t>
      </w:r>
      <w:proofErr w:type="spellEnd"/>
      <w:r w:rsidR="00EB0E14" w:rsidRPr="00DD6C85">
        <w:rPr>
          <w:lang w:val="ru-RU" w:eastAsia="ja-JP"/>
        </w:rPr>
        <w:t xml:space="preserve"> </w:t>
      </w:r>
      <w:r w:rsidRPr="00DD6C85">
        <w:rPr>
          <w:lang w:val="ru-RU" w:eastAsia="ja-JP"/>
        </w:rPr>
        <w:t>изменения к пунктам</w:t>
      </w:r>
      <w:r w:rsidR="00EB0E14" w:rsidRPr="00DD6C85">
        <w:rPr>
          <w:bCs/>
          <w:i/>
          <w:lang w:val="ru-RU" w:eastAsia="ja-JP"/>
        </w:rPr>
        <w:t xml:space="preserve"> c</w:t>
      </w:r>
      <w:r w:rsidR="00DD6C85" w:rsidRPr="00DD6C85">
        <w:rPr>
          <w:bCs/>
          <w:i/>
          <w:lang w:val="ru-RU" w:eastAsia="ja-JP"/>
        </w:rPr>
        <w:t>)</w:t>
      </w:r>
      <w:r w:rsidR="00EB0E14" w:rsidRPr="00DD6C85">
        <w:rPr>
          <w:bCs/>
          <w:i/>
          <w:lang w:val="ru-RU" w:eastAsia="ja-JP"/>
        </w:rPr>
        <w:t xml:space="preserve"> </w:t>
      </w:r>
      <w:r w:rsidRPr="00DD6C85">
        <w:rPr>
          <w:bCs/>
          <w:iCs/>
          <w:lang w:val="ru-RU" w:eastAsia="ja-JP"/>
        </w:rPr>
        <w:t>и</w:t>
      </w:r>
      <w:r w:rsidR="00EB0E14" w:rsidRPr="00DD6C85">
        <w:rPr>
          <w:bCs/>
          <w:i/>
          <w:lang w:val="ru-RU" w:eastAsia="ja-JP"/>
        </w:rPr>
        <w:t xml:space="preserve"> d</w:t>
      </w:r>
      <w:r w:rsidR="00DD6C85" w:rsidRPr="00DD6C85">
        <w:rPr>
          <w:bCs/>
          <w:i/>
          <w:lang w:val="ru-RU" w:eastAsia="ja-JP"/>
        </w:rPr>
        <w:t>)</w:t>
      </w:r>
      <w:r w:rsidR="00EB0E14" w:rsidRPr="00DD6C85">
        <w:rPr>
          <w:lang w:val="ru-RU" w:eastAsia="ja-JP"/>
        </w:rPr>
        <w:t> </w:t>
      </w:r>
      <w:proofErr w:type="gramStart"/>
      <w:r w:rsidRPr="00DD6C85">
        <w:rPr>
          <w:lang w:val="ru-RU" w:eastAsia="ja-JP"/>
        </w:rPr>
        <w:t>раздела</w:t>
      </w:r>
      <w:proofErr w:type="gramEnd"/>
      <w:r w:rsidRPr="00DD6C85">
        <w:rPr>
          <w:lang w:val="ru-RU" w:eastAsia="ja-JP"/>
        </w:rPr>
        <w:t xml:space="preserve"> </w:t>
      </w:r>
      <w:r w:rsidRPr="00DD6C85">
        <w:rPr>
          <w:i/>
          <w:iCs/>
          <w:lang w:val="ru-RU" w:eastAsia="ja-JP"/>
        </w:rPr>
        <w:t xml:space="preserve">признавая </w:t>
      </w:r>
      <w:r w:rsidRPr="00DD6C85">
        <w:rPr>
          <w:lang w:val="ru-RU" w:eastAsia="ja-JP"/>
        </w:rPr>
        <w:t xml:space="preserve">и к Примечанию 5 к Таблице 4 </w:t>
      </w:r>
      <w:r w:rsidR="003621CB" w:rsidRPr="00DD6C85">
        <w:rPr>
          <w:lang w:val="ru-RU" w:eastAsia="ko-KR"/>
        </w:rPr>
        <w:t xml:space="preserve">Рекомендации МСЭ-R </w:t>
      </w:r>
      <w:proofErr w:type="spellStart"/>
      <w:r w:rsidR="00EB0E14" w:rsidRPr="00DD6C85">
        <w:rPr>
          <w:lang w:val="ru-RU" w:eastAsia="ja-JP"/>
        </w:rPr>
        <w:t>M.1036</w:t>
      </w:r>
      <w:proofErr w:type="spellEnd"/>
      <w:r w:rsidR="00EB0E14" w:rsidRPr="00DD6C85">
        <w:rPr>
          <w:lang w:val="ru-RU" w:eastAsia="ja-JP"/>
        </w:rPr>
        <w:t xml:space="preserve">-5 </w:t>
      </w:r>
      <w:r w:rsidRPr="00DD6C85">
        <w:rPr>
          <w:lang w:val="ru-RU" w:eastAsia="ja-JP"/>
        </w:rPr>
        <w:t>не носят редакционного характера и</w:t>
      </w:r>
      <w:bookmarkStart w:id="6" w:name="_GoBack"/>
      <w:bookmarkEnd w:id="6"/>
      <w:r w:rsidRPr="00DD6C85">
        <w:rPr>
          <w:lang w:val="ru-RU" w:eastAsia="ja-JP"/>
        </w:rPr>
        <w:t xml:space="preserve"> подлежат согласованию с </w:t>
      </w:r>
      <w:proofErr w:type="spellStart"/>
      <w:r w:rsidRPr="00DD6C85">
        <w:rPr>
          <w:lang w:val="ru-RU" w:eastAsia="ja-JP"/>
        </w:rPr>
        <w:t>РГ4</w:t>
      </w:r>
      <w:proofErr w:type="spellEnd"/>
      <w:r w:rsidR="00EB0E14" w:rsidRPr="00DD6C85">
        <w:rPr>
          <w:lang w:val="ru-RU" w:eastAsia="ja-JP"/>
        </w:rPr>
        <w:t>.</w:t>
      </w:r>
    </w:p>
    <w:p w14:paraId="6B3FE910" w14:textId="6D8F3D4C" w:rsidR="003621CB" w:rsidRPr="00DD6C85" w:rsidRDefault="003621CB" w:rsidP="003621CB">
      <w:pPr>
        <w:pStyle w:val="Heading1"/>
        <w:rPr>
          <w:rFonts w:eastAsia="Times New Roman"/>
          <w:lang w:val="ru-RU" w:eastAsia="zh-CN"/>
        </w:rPr>
      </w:pPr>
      <w:r w:rsidRPr="00DD6C85">
        <w:rPr>
          <w:rFonts w:eastAsia="Times New Roman"/>
          <w:lang w:val="ru-RU" w:eastAsia="zh-CN"/>
        </w:rPr>
        <w:t>3</w:t>
      </w:r>
      <w:r w:rsidRPr="00DD6C85">
        <w:rPr>
          <w:rFonts w:eastAsia="Times New Roman"/>
          <w:lang w:val="ru-RU" w:eastAsia="zh-CN"/>
        </w:rPr>
        <w:tab/>
        <w:t>Предложение</w:t>
      </w:r>
    </w:p>
    <w:p w14:paraId="5F6DCB7E" w14:textId="26252C19" w:rsidR="00EB0E14" w:rsidRPr="00DD6C85" w:rsidRDefault="006504A3" w:rsidP="00EB0E14">
      <w:pPr>
        <w:rPr>
          <w:lang w:val="ru-RU" w:eastAsia="zh-CN"/>
        </w:rPr>
      </w:pPr>
      <w:r w:rsidRPr="00DD6C85">
        <w:rPr>
          <w:lang w:val="ru-RU" w:eastAsia="zh-CN"/>
        </w:rPr>
        <w:t xml:space="preserve">На основании изложенных выше наблюдений Китай предлагает </w:t>
      </w:r>
      <w:r w:rsidR="009F4569" w:rsidRPr="00DD6C85">
        <w:rPr>
          <w:lang w:val="ru-RU" w:eastAsia="zh-CN"/>
        </w:rPr>
        <w:t xml:space="preserve">сохранить первоначальные тексты, если не удастся достичь консенсуса по пересмотру </w:t>
      </w:r>
      <w:r w:rsidR="009F4569" w:rsidRPr="00DD6C85">
        <w:rPr>
          <w:color w:val="000000"/>
          <w:lang w:val="ru-RU"/>
        </w:rPr>
        <w:t>относящихся к спутниковому сегменту текстов в проекте пересмотра</w:t>
      </w:r>
      <w:r w:rsidR="00EB0E14" w:rsidRPr="00DD6C85">
        <w:rPr>
          <w:lang w:val="ru-RU" w:eastAsia="zh-CN"/>
        </w:rPr>
        <w:t xml:space="preserve"> </w:t>
      </w:r>
      <w:r w:rsidR="003621CB" w:rsidRPr="00DD6C85">
        <w:rPr>
          <w:lang w:val="ru-RU" w:eastAsia="ko-KR"/>
        </w:rPr>
        <w:t xml:space="preserve">Рекомендации МСЭ-R </w:t>
      </w:r>
      <w:proofErr w:type="spellStart"/>
      <w:r w:rsidR="00EB0E14" w:rsidRPr="00DD6C85">
        <w:rPr>
          <w:lang w:val="ru-RU" w:eastAsia="zh-CN"/>
        </w:rPr>
        <w:t>M.1036</w:t>
      </w:r>
      <w:proofErr w:type="spellEnd"/>
      <w:r w:rsidR="00EB0E14" w:rsidRPr="00DD6C85">
        <w:rPr>
          <w:lang w:val="ru-RU" w:eastAsia="zh-CN"/>
        </w:rPr>
        <w:t>-5.</w:t>
      </w:r>
    </w:p>
    <w:p w14:paraId="122499F9" w14:textId="0B00883C" w:rsidR="00EB0E14" w:rsidRPr="00DD6C85" w:rsidRDefault="009F4569" w:rsidP="00EB0E14">
      <w:pPr>
        <w:rPr>
          <w:lang w:val="ru-RU" w:eastAsia="zh-CN"/>
        </w:rPr>
      </w:pPr>
      <w:r w:rsidRPr="00DD6C85">
        <w:rPr>
          <w:lang w:val="ru-RU" w:eastAsia="ko-KR"/>
        </w:rPr>
        <w:t>Что касается Примечания </w:t>
      </w:r>
      <w:r w:rsidR="00EB0E14" w:rsidRPr="00DD6C85">
        <w:rPr>
          <w:lang w:val="ru-RU" w:eastAsia="ko-KR"/>
        </w:rPr>
        <w:t xml:space="preserve">5 </w:t>
      </w:r>
      <w:r w:rsidRPr="00DD6C85">
        <w:rPr>
          <w:lang w:val="ru-RU" w:eastAsia="ko-KR"/>
        </w:rPr>
        <w:t>в разделе </w:t>
      </w:r>
      <w:r w:rsidR="00EB0E14" w:rsidRPr="00DD6C85">
        <w:rPr>
          <w:lang w:val="ru-RU" w:eastAsia="ko-KR"/>
        </w:rPr>
        <w:t xml:space="preserve">5, </w:t>
      </w:r>
      <w:r w:rsidRPr="00DD6C85">
        <w:rPr>
          <w:lang w:val="ru-RU" w:eastAsia="ko-KR"/>
        </w:rPr>
        <w:t>в качестве направления дальнейшей работы Китай предлагает снять квадратные скобки и сохранить последнее предложение Примечания</w:t>
      </w:r>
      <w:r w:rsidRPr="00DD6C85">
        <w:rPr>
          <w:lang w:val="ru-RU" w:eastAsia="zh-CN"/>
        </w:rPr>
        <w:t> </w:t>
      </w:r>
      <w:r w:rsidR="00EB0E14" w:rsidRPr="00DD6C85">
        <w:rPr>
          <w:lang w:val="ru-RU" w:eastAsia="zh-CN"/>
        </w:rPr>
        <w:t>5 (</w:t>
      </w:r>
      <w:r w:rsidRPr="00DD6C85">
        <w:rPr>
          <w:lang w:val="ru-RU" w:eastAsia="zh-CN"/>
        </w:rPr>
        <w:t xml:space="preserve">выделенное </w:t>
      </w:r>
      <w:r w:rsidR="006466B6" w:rsidRPr="00DD6C85">
        <w:rPr>
          <w:lang w:val="ru-RU" w:eastAsia="zh-CN"/>
        </w:rPr>
        <w:t>бирюзовым цветом</w:t>
      </w:r>
      <w:r w:rsidR="00EB0E14" w:rsidRPr="00DD6C85">
        <w:rPr>
          <w:lang w:val="ru-RU" w:eastAsia="zh-CN"/>
        </w:rPr>
        <w:t>)</w:t>
      </w:r>
      <w:r w:rsidR="006466B6" w:rsidRPr="00DD6C85">
        <w:rPr>
          <w:lang w:val="ru-RU" w:eastAsia="zh-CN"/>
        </w:rPr>
        <w:t>, с тем чтобы отразить, что на уровне исследовательских групп МСЭ</w:t>
      </w:r>
      <w:r w:rsidR="006466B6" w:rsidRPr="00DD6C85">
        <w:rPr>
          <w:lang w:val="ru-RU" w:eastAsia="zh-CN"/>
        </w:rPr>
        <w:noBreakHyphen/>
        <w:t xml:space="preserve">R не были завершены исследования совместного использования частот между наземными и спутниковыми сегментами </w:t>
      </w:r>
      <w:r w:rsidR="00EB0E14" w:rsidRPr="00DD6C85">
        <w:rPr>
          <w:lang w:val="ru-RU" w:eastAsia="zh-CN"/>
        </w:rPr>
        <w:t>IMT</w:t>
      </w:r>
      <w:r w:rsidR="006466B6" w:rsidRPr="00DD6C85">
        <w:rPr>
          <w:lang w:val="ru-RU" w:eastAsia="zh-CN"/>
        </w:rPr>
        <w:t>, которые имеют решающее значение для оказания технической помощи администрациям в развертывании наземных и спутниковых компонентов</w:t>
      </w:r>
      <w:r w:rsidR="00EB0E14" w:rsidRPr="00DD6C85">
        <w:rPr>
          <w:lang w:val="ru-RU" w:eastAsia="zh-CN"/>
        </w:rPr>
        <w:t xml:space="preserve"> IMT </w:t>
      </w:r>
      <w:r w:rsidR="006466B6" w:rsidRPr="00DD6C85">
        <w:rPr>
          <w:lang w:val="ru-RU" w:eastAsia="zh-CN"/>
        </w:rPr>
        <w:t>в различных странах в одних и тех же полосах частот</w:t>
      </w:r>
      <w:r w:rsidR="00EB0E14" w:rsidRPr="00DD6C85">
        <w:rPr>
          <w:lang w:val="ru-RU" w:eastAsia="zh-CN"/>
        </w:rPr>
        <w:t>.</w:t>
      </w:r>
    </w:p>
    <w:p w14:paraId="0050345F" w14:textId="66D15BD2" w:rsidR="00EB0E14" w:rsidRPr="00DD6C85" w:rsidRDefault="00DD6C85" w:rsidP="00EB0E14">
      <w:pPr>
        <w:pStyle w:val="Note"/>
        <w:rPr>
          <w:lang w:val="ru-RU" w:eastAsia="zh-CN"/>
        </w:rPr>
      </w:pPr>
      <w:r w:rsidRPr="00DD6C85">
        <w:rPr>
          <w:lang w:val="ru-RU" w:eastAsia="zh-CN"/>
        </w:rPr>
        <w:t>"</w:t>
      </w:r>
      <w:r w:rsidR="00EB0E14" w:rsidRPr="00DD6C85">
        <w:rPr>
          <w:lang w:val="ru-RU" w:eastAsia="zh-CN"/>
        </w:rPr>
        <w:t xml:space="preserve">ПРИМЕЧАНИЕ 5. − Существует уникальная ситуация для планов размещения частот </w:t>
      </w:r>
      <w:proofErr w:type="spellStart"/>
      <w:r w:rsidR="00EB0E14" w:rsidRPr="00DD6C85">
        <w:rPr>
          <w:lang w:val="ru-RU" w:eastAsia="zh-CN"/>
        </w:rPr>
        <w:t>B6</w:t>
      </w:r>
      <w:proofErr w:type="spellEnd"/>
      <w:r w:rsidR="00EB0E14" w:rsidRPr="00DD6C85">
        <w:rPr>
          <w:lang w:val="ru-RU" w:eastAsia="zh-CN"/>
        </w:rPr>
        <w:t xml:space="preserve"> и </w:t>
      </w:r>
      <w:proofErr w:type="spellStart"/>
      <w:r w:rsidR="00EB0E14" w:rsidRPr="00DD6C85">
        <w:rPr>
          <w:lang w:val="ru-RU" w:eastAsia="zh-CN"/>
        </w:rPr>
        <w:t>B7</w:t>
      </w:r>
      <w:proofErr w:type="spellEnd"/>
      <w:r w:rsidR="00EB0E14" w:rsidRPr="00DD6C85">
        <w:rPr>
          <w:lang w:val="ru-RU" w:eastAsia="zh-CN"/>
        </w:rPr>
        <w:t xml:space="preserve"> и частей планов </w:t>
      </w:r>
      <w:proofErr w:type="spellStart"/>
      <w:r w:rsidR="00EB0E14" w:rsidRPr="00DD6C85">
        <w:rPr>
          <w:lang w:val="ru-RU" w:eastAsia="zh-CN"/>
        </w:rPr>
        <w:t>B3</w:t>
      </w:r>
      <w:proofErr w:type="spellEnd"/>
      <w:r w:rsidR="00EB0E14" w:rsidRPr="00DD6C85">
        <w:rPr>
          <w:lang w:val="ru-RU" w:eastAsia="zh-CN"/>
        </w:rPr>
        <w:t xml:space="preserve"> и </w:t>
      </w:r>
      <w:proofErr w:type="spellStart"/>
      <w:r w:rsidR="00EB0E14" w:rsidRPr="00DD6C85">
        <w:rPr>
          <w:lang w:val="ru-RU" w:eastAsia="zh-CN"/>
        </w:rPr>
        <w:t>B5</w:t>
      </w:r>
      <w:proofErr w:type="spellEnd"/>
      <w:r w:rsidR="00EB0E14" w:rsidRPr="00DD6C85">
        <w:rPr>
          <w:lang w:val="ru-RU" w:eastAsia="zh-CN"/>
        </w:rPr>
        <w:t xml:space="preserve"> в полосах 1980−2010 МГц и 2170−2200 МГц, которые были определены для наземного сегмента IMT и спутникового сегмента IMT, как это подчеркивается в пункте </w:t>
      </w:r>
      <w:r w:rsidR="00EB0E14" w:rsidRPr="00DD6C85">
        <w:rPr>
          <w:i/>
          <w:lang w:val="ru-RU" w:eastAsia="zh-CN"/>
        </w:rPr>
        <w:t>d)</w:t>
      </w:r>
      <w:r w:rsidR="00EB0E14" w:rsidRPr="00DD6C85">
        <w:rPr>
          <w:lang w:val="ru-RU" w:eastAsia="zh-CN"/>
        </w:rPr>
        <w:t xml:space="preserve"> раздела </w:t>
      </w:r>
      <w:r w:rsidR="00EB0E14" w:rsidRPr="00DD6C85">
        <w:rPr>
          <w:i/>
          <w:iCs/>
          <w:lang w:val="ru-RU" w:eastAsia="zh-CN"/>
        </w:rPr>
        <w:t>признавая</w:t>
      </w:r>
      <w:r w:rsidR="00EB0E14" w:rsidRPr="00DD6C85">
        <w:rPr>
          <w:lang w:val="ru-RU" w:eastAsia="zh-CN"/>
        </w:rPr>
        <w:t xml:space="preserve">. Развертывание независимых спутниковых и наземных сегментов IMT в совмещенной зоне покрытия и с совместным использованием частот неосуществимо, если только не применяются надлежащие методы ослабления влияния помех. Когда такие сегменты развернуты в соседних географических районах в одних и тех же полосах частот, в случае сообщений о вредных помехах необходимо внедрить технические или эксплуатационные меры. </w:t>
      </w:r>
      <w:r w:rsidR="00EB0E14" w:rsidRPr="00DD6C85">
        <w:rPr>
          <w:highlight w:val="cyan"/>
          <w:lang w:val="ru-RU" w:eastAsia="zh-CN"/>
        </w:rPr>
        <w:t>[МСЭ-R проводит дальнейшие исследования.]</w:t>
      </w:r>
      <w:r w:rsidRPr="00DD6C85">
        <w:rPr>
          <w:lang w:val="ru-RU" w:eastAsia="zh-CN"/>
        </w:rPr>
        <w:t>"</w:t>
      </w:r>
    </w:p>
    <w:p w14:paraId="5ED4443C" w14:textId="77777777" w:rsidR="007E1008" w:rsidRPr="00DD6C85" w:rsidRDefault="007E1008" w:rsidP="00355B26">
      <w:pPr>
        <w:spacing w:before="480"/>
        <w:jc w:val="center"/>
        <w:rPr>
          <w:lang w:val="ru-RU" w:eastAsia="zh-CN"/>
        </w:rPr>
      </w:pPr>
      <w:r w:rsidRPr="00DD6C85">
        <w:rPr>
          <w:lang w:val="ru-RU"/>
        </w:rPr>
        <w:t>______________</w:t>
      </w:r>
    </w:p>
    <w:sectPr w:rsidR="007E1008" w:rsidRPr="00DD6C85" w:rsidSect="009447A3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484F4" w14:textId="77777777" w:rsidR="00CE5CFF" w:rsidRDefault="00CE5CFF">
      <w:r>
        <w:separator/>
      </w:r>
    </w:p>
  </w:endnote>
  <w:endnote w:type="continuationSeparator" w:id="0">
    <w:p w14:paraId="18637E36" w14:textId="77777777" w:rsidR="00CE5CFF" w:rsidRDefault="00CE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77BFC" w14:textId="608080FD"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1977D1">
      <w:rPr>
        <w:noProof/>
        <w:lang w:val="es-ES_tradnl"/>
      </w:rPr>
      <w:t>P:\RUS\ITU-R\CONF-R\AR19\PLEN\000\023R.docx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977D1">
      <w:rPr>
        <w:noProof/>
      </w:rPr>
      <w:t>16.10.19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977D1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1B0A2" w14:textId="2CF8DFFF" w:rsidR="009447A3" w:rsidRPr="00EB0E14" w:rsidRDefault="00EB0E14" w:rsidP="00EB0E14">
    <w:pPr>
      <w:pStyle w:val="Footer"/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1977D1">
      <w:rPr>
        <w:lang w:val="es-ES_tradnl"/>
      </w:rPr>
      <w:t>P:\RUS\ITU-R\CONF-R\AR19\PLEN\000\023R.docx</w:t>
    </w:r>
    <w:r>
      <w:fldChar w:fldCharType="end"/>
    </w:r>
    <w:r>
      <w:t xml:space="preserve"> (</w:t>
    </w:r>
    <w:r w:rsidRPr="000D3C41">
      <w:rPr>
        <w:lang w:val="en-US"/>
      </w:rPr>
      <w:t>461587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46936" w14:textId="7AC60724" w:rsidR="009447A3" w:rsidRPr="00355B26" w:rsidRDefault="00355B26" w:rsidP="00355B26">
    <w:pPr>
      <w:pStyle w:val="Footer"/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1977D1">
      <w:rPr>
        <w:lang w:val="es-ES_tradnl"/>
      </w:rPr>
      <w:t>P:\RUS\ITU-R\CONF-R\AR19\PLEN\000\023R.docx</w:t>
    </w:r>
    <w:r>
      <w:fldChar w:fldCharType="end"/>
    </w:r>
    <w:r>
      <w:t xml:space="preserve"> (</w:t>
    </w:r>
    <w:r w:rsidR="00EB0E14" w:rsidRPr="000D3C41">
      <w:rPr>
        <w:lang w:val="en-US"/>
      </w:rPr>
      <w:t>461587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58EC5" w14:textId="77777777" w:rsidR="00CE5CFF" w:rsidRDefault="00CE5CFF">
      <w:r>
        <w:rPr>
          <w:b/>
        </w:rPr>
        <w:t>_______________</w:t>
      </w:r>
    </w:p>
  </w:footnote>
  <w:footnote w:type="continuationSeparator" w:id="0">
    <w:p w14:paraId="270D2824" w14:textId="77777777" w:rsidR="00CE5CFF" w:rsidRDefault="00CE5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8E8C7" w14:textId="77777777" w:rsidR="00192E45" w:rsidRDefault="00192E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53BDF">
      <w:rPr>
        <w:noProof/>
      </w:rPr>
      <w:t>2</w:t>
    </w:r>
    <w:r>
      <w:fldChar w:fldCharType="end"/>
    </w:r>
  </w:p>
  <w:p w14:paraId="2D76EE5D" w14:textId="1448AB81" w:rsidR="00192E45" w:rsidRDefault="00192E45" w:rsidP="00A35F66">
    <w:pPr>
      <w:pStyle w:val="Header"/>
    </w:pPr>
    <w:r>
      <w:t>RA1</w:t>
    </w:r>
    <w:r w:rsidR="00A35F66">
      <w:t>9</w:t>
    </w:r>
    <w:r>
      <w:t>/</w:t>
    </w:r>
    <w:r w:rsidR="0061471E">
      <w:t>PLEN/2</w:t>
    </w:r>
    <w:r w:rsidR="00EB0E14">
      <w:rPr>
        <w:lang w:val="ru-RU"/>
      </w:rPr>
      <w:t>3</w:t>
    </w:r>
    <w:r>
      <w:t>-</w:t>
    </w:r>
    <w:r w:rsidR="00355B26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08"/>
    <w:rsid w:val="0000231F"/>
    <w:rsid w:val="00037128"/>
    <w:rsid w:val="0006452D"/>
    <w:rsid w:val="000B491F"/>
    <w:rsid w:val="000D1293"/>
    <w:rsid w:val="000D3C41"/>
    <w:rsid w:val="00143B5C"/>
    <w:rsid w:val="00155BB3"/>
    <w:rsid w:val="00192E45"/>
    <w:rsid w:val="001977D1"/>
    <w:rsid w:val="001B225D"/>
    <w:rsid w:val="00206408"/>
    <w:rsid w:val="002567A9"/>
    <w:rsid w:val="002C6758"/>
    <w:rsid w:val="002D1244"/>
    <w:rsid w:val="002F2D43"/>
    <w:rsid w:val="002F5001"/>
    <w:rsid w:val="002F6389"/>
    <w:rsid w:val="0030579C"/>
    <w:rsid w:val="0034660A"/>
    <w:rsid w:val="00355B26"/>
    <w:rsid w:val="003621CB"/>
    <w:rsid w:val="003733AC"/>
    <w:rsid w:val="003B3140"/>
    <w:rsid w:val="00421C5D"/>
    <w:rsid w:val="00425F3D"/>
    <w:rsid w:val="00471425"/>
    <w:rsid w:val="004844C1"/>
    <w:rsid w:val="00491B4D"/>
    <w:rsid w:val="004D6FFE"/>
    <w:rsid w:val="0051724D"/>
    <w:rsid w:val="00520999"/>
    <w:rsid w:val="00521E96"/>
    <w:rsid w:val="00533809"/>
    <w:rsid w:val="005E0BE1"/>
    <w:rsid w:val="005F1974"/>
    <w:rsid w:val="0061377A"/>
    <w:rsid w:val="0061471E"/>
    <w:rsid w:val="00626024"/>
    <w:rsid w:val="00645AA8"/>
    <w:rsid w:val="006466B6"/>
    <w:rsid w:val="006504A3"/>
    <w:rsid w:val="006904BD"/>
    <w:rsid w:val="0071246B"/>
    <w:rsid w:val="00756B1C"/>
    <w:rsid w:val="007A36EF"/>
    <w:rsid w:val="007B6DCF"/>
    <w:rsid w:val="007C6911"/>
    <w:rsid w:val="007D6FDA"/>
    <w:rsid w:val="007E1008"/>
    <w:rsid w:val="008145E1"/>
    <w:rsid w:val="00853BDF"/>
    <w:rsid w:val="00880578"/>
    <w:rsid w:val="008A4D75"/>
    <w:rsid w:val="008A7B8E"/>
    <w:rsid w:val="008E470E"/>
    <w:rsid w:val="00926C0E"/>
    <w:rsid w:val="009447A3"/>
    <w:rsid w:val="00945708"/>
    <w:rsid w:val="009608E2"/>
    <w:rsid w:val="00993768"/>
    <w:rsid w:val="009B187C"/>
    <w:rsid w:val="009E24B9"/>
    <w:rsid w:val="009E375D"/>
    <w:rsid w:val="009F4569"/>
    <w:rsid w:val="00A05CE9"/>
    <w:rsid w:val="00A1179C"/>
    <w:rsid w:val="00A35F66"/>
    <w:rsid w:val="00A61E55"/>
    <w:rsid w:val="00A65154"/>
    <w:rsid w:val="00AA046D"/>
    <w:rsid w:val="00AC5D4A"/>
    <w:rsid w:val="00B45E70"/>
    <w:rsid w:val="00B5298A"/>
    <w:rsid w:val="00B60941"/>
    <w:rsid w:val="00BB03AF"/>
    <w:rsid w:val="00BB5F3E"/>
    <w:rsid w:val="00BC367D"/>
    <w:rsid w:val="00BE5003"/>
    <w:rsid w:val="00BF5E61"/>
    <w:rsid w:val="00C11FF1"/>
    <w:rsid w:val="00C46060"/>
    <w:rsid w:val="00C671F5"/>
    <w:rsid w:val="00CB1338"/>
    <w:rsid w:val="00CD3568"/>
    <w:rsid w:val="00CE5CFF"/>
    <w:rsid w:val="00D16930"/>
    <w:rsid w:val="00D262CE"/>
    <w:rsid w:val="00D471A9"/>
    <w:rsid w:val="00D50D44"/>
    <w:rsid w:val="00DA716F"/>
    <w:rsid w:val="00DD6C85"/>
    <w:rsid w:val="00E123D4"/>
    <w:rsid w:val="00E37F1F"/>
    <w:rsid w:val="00E424C3"/>
    <w:rsid w:val="00EB0E14"/>
    <w:rsid w:val="00EE1A06"/>
    <w:rsid w:val="00EE4AD6"/>
    <w:rsid w:val="00F329B0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9AC39EA"/>
  <w15:docId w15:val="{EAB2B130-78F9-40A0-9E62-149DF7D2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B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55B2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55B2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355B2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355B26"/>
    <w:pPr>
      <w:outlineLvl w:val="3"/>
    </w:pPr>
  </w:style>
  <w:style w:type="paragraph" w:styleId="Heading5">
    <w:name w:val="heading 5"/>
    <w:basedOn w:val="Heading4"/>
    <w:next w:val="Normal"/>
    <w:qFormat/>
    <w:rsid w:val="00355B26"/>
    <w:pPr>
      <w:outlineLvl w:val="4"/>
    </w:pPr>
  </w:style>
  <w:style w:type="paragraph" w:styleId="Heading6">
    <w:name w:val="heading 6"/>
    <w:basedOn w:val="Heading4"/>
    <w:next w:val="Normal"/>
    <w:qFormat/>
    <w:rsid w:val="00355B26"/>
    <w:pPr>
      <w:outlineLvl w:val="5"/>
    </w:pPr>
  </w:style>
  <w:style w:type="paragraph" w:styleId="Heading7">
    <w:name w:val="heading 7"/>
    <w:basedOn w:val="Heading6"/>
    <w:next w:val="Normal"/>
    <w:qFormat/>
    <w:rsid w:val="00355B26"/>
    <w:pPr>
      <w:outlineLvl w:val="6"/>
    </w:pPr>
  </w:style>
  <w:style w:type="paragraph" w:styleId="Heading8">
    <w:name w:val="heading 8"/>
    <w:basedOn w:val="Heading6"/>
    <w:next w:val="Normal"/>
    <w:qFormat/>
    <w:rsid w:val="00355B26"/>
    <w:pPr>
      <w:outlineLvl w:val="7"/>
    </w:pPr>
  </w:style>
  <w:style w:type="paragraph" w:styleId="Heading9">
    <w:name w:val="heading 9"/>
    <w:basedOn w:val="Heading6"/>
    <w:next w:val="Normal"/>
    <w:qFormat/>
    <w:rsid w:val="00355B2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355B2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355B2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355B2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355B2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55B26"/>
  </w:style>
  <w:style w:type="paragraph" w:customStyle="1" w:styleId="AppendixNo">
    <w:name w:val="Appendix_No"/>
    <w:basedOn w:val="AnnexNo"/>
    <w:next w:val="Annexref"/>
    <w:rsid w:val="00355B26"/>
  </w:style>
  <w:style w:type="paragraph" w:customStyle="1" w:styleId="Appendixref">
    <w:name w:val="Appendix_ref"/>
    <w:basedOn w:val="Annexref"/>
    <w:next w:val="Annextitle"/>
    <w:rsid w:val="00355B26"/>
  </w:style>
  <w:style w:type="paragraph" w:customStyle="1" w:styleId="Appendixtitle">
    <w:name w:val="Appendix_title"/>
    <w:basedOn w:val="Annextitle"/>
    <w:next w:val="Normal"/>
    <w:rsid w:val="00355B26"/>
  </w:style>
  <w:style w:type="character" w:customStyle="1" w:styleId="Artdef">
    <w:name w:val="Art_def"/>
    <w:basedOn w:val="DefaultParagraphFont"/>
    <w:rsid w:val="00355B2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55B26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355B2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355B26"/>
  </w:style>
  <w:style w:type="paragraph" w:customStyle="1" w:styleId="Arttitle">
    <w:name w:val="Art_title"/>
    <w:basedOn w:val="Normal"/>
    <w:next w:val="Normal"/>
    <w:rsid w:val="00355B26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355B2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355B2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355B2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355B26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355B26"/>
    <w:rPr>
      <w:b/>
    </w:rPr>
  </w:style>
  <w:style w:type="paragraph" w:customStyle="1" w:styleId="Chaptitle">
    <w:name w:val="Chap_title"/>
    <w:basedOn w:val="Arttitle"/>
    <w:next w:val="Normal"/>
    <w:rsid w:val="00355B26"/>
  </w:style>
  <w:style w:type="character" w:styleId="EndnoteReference">
    <w:name w:val="endnote reference"/>
    <w:basedOn w:val="DefaultParagraphFont"/>
    <w:rsid w:val="00355B26"/>
    <w:rPr>
      <w:vertAlign w:val="superscript"/>
    </w:rPr>
  </w:style>
  <w:style w:type="paragraph" w:customStyle="1" w:styleId="enumlev1">
    <w:name w:val="enumlev1"/>
    <w:basedOn w:val="Normal"/>
    <w:rsid w:val="00355B2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355B26"/>
    <w:pPr>
      <w:ind w:left="1871" w:hanging="737"/>
    </w:pPr>
  </w:style>
  <w:style w:type="paragraph" w:customStyle="1" w:styleId="enumlev3">
    <w:name w:val="enumlev3"/>
    <w:basedOn w:val="enumlev2"/>
    <w:rsid w:val="00355B26"/>
    <w:pPr>
      <w:ind w:left="2268" w:hanging="397"/>
    </w:pPr>
  </w:style>
  <w:style w:type="paragraph" w:customStyle="1" w:styleId="Equation">
    <w:name w:val="Equation"/>
    <w:basedOn w:val="Normal"/>
    <w:rsid w:val="00355B26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355B26"/>
    <w:pPr>
      <w:ind w:left="1134"/>
    </w:pPr>
  </w:style>
  <w:style w:type="paragraph" w:customStyle="1" w:styleId="Equationlegend">
    <w:name w:val="Equation_legend"/>
    <w:basedOn w:val="NormalIndent"/>
    <w:rsid w:val="00355B2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355B26"/>
    <w:pPr>
      <w:keepNext/>
      <w:keepLines/>
      <w:jc w:val="center"/>
    </w:pPr>
  </w:style>
  <w:style w:type="paragraph" w:customStyle="1" w:styleId="Figurelegend">
    <w:name w:val="Figure_legend"/>
    <w:basedOn w:val="Normal"/>
    <w:rsid w:val="00355B2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355B26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355B26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355B26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355B26"/>
    <w:pPr>
      <w:keepNext w:val="0"/>
    </w:pPr>
  </w:style>
  <w:style w:type="paragraph" w:styleId="Footer">
    <w:name w:val="footer"/>
    <w:basedOn w:val="Normal"/>
    <w:link w:val="FooterChar"/>
    <w:rsid w:val="00355B2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355B2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355B2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355B2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355B26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355B26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355B26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355B26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355B2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55B2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355B26"/>
  </w:style>
  <w:style w:type="paragraph" w:styleId="Index2">
    <w:name w:val="index 2"/>
    <w:basedOn w:val="Normal"/>
    <w:next w:val="Normal"/>
    <w:rsid w:val="00355B26"/>
    <w:pPr>
      <w:ind w:left="283"/>
    </w:pPr>
  </w:style>
  <w:style w:type="paragraph" w:styleId="Index3">
    <w:name w:val="index 3"/>
    <w:basedOn w:val="Normal"/>
    <w:next w:val="Normal"/>
    <w:rsid w:val="00355B26"/>
    <w:pPr>
      <w:ind w:left="566"/>
    </w:pPr>
  </w:style>
  <w:style w:type="paragraph" w:styleId="Index4">
    <w:name w:val="index 4"/>
    <w:basedOn w:val="Normal"/>
    <w:next w:val="Normal"/>
    <w:rsid w:val="00355B26"/>
    <w:pPr>
      <w:ind w:left="849"/>
    </w:pPr>
  </w:style>
  <w:style w:type="paragraph" w:styleId="Index5">
    <w:name w:val="index 5"/>
    <w:basedOn w:val="Normal"/>
    <w:next w:val="Normal"/>
    <w:rsid w:val="00355B26"/>
    <w:pPr>
      <w:ind w:left="1132"/>
    </w:pPr>
  </w:style>
  <w:style w:type="paragraph" w:styleId="Index6">
    <w:name w:val="index 6"/>
    <w:basedOn w:val="Normal"/>
    <w:next w:val="Normal"/>
    <w:rsid w:val="00355B26"/>
    <w:pPr>
      <w:ind w:left="1415"/>
    </w:pPr>
  </w:style>
  <w:style w:type="paragraph" w:styleId="Index7">
    <w:name w:val="index 7"/>
    <w:basedOn w:val="Normal"/>
    <w:next w:val="Normal"/>
    <w:rsid w:val="00355B26"/>
    <w:pPr>
      <w:ind w:left="1698"/>
    </w:pPr>
  </w:style>
  <w:style w:type="paragraph" w:styleId="IndexHeading">
    <w:name w:val="index heading"/>
    <w:basedOn w:val="Normal"/>
    <w:next w:val="Index1"/>
    <w:rsid w:val="00355B26"/>
  </w:style>
  <w:style w:type="character" w:styleId="LineNumber">
    <w:name w:val="line number"/>
    <w:basedOn w:val="DefaultParagraphFont"/>
    <w:rsid w:val="00355B26"/>
  </w:style>
  <w:style w:type="paragraph" w:customStyle="1" w:styleId="Normalaftertitle">
    <w:name w:val="Normal after title"/>
    <w:basedOn w:val="Normal"/>
    <w:next w:val="Normal"/>
    <w:rsid w:val="00355B26"/>
    <w:pPr>
      <w:spacing w:before="280"/>
    </w:pPr>
  </w:style>
  <w:style w:type="paragraph" w:customStyle="1" w:styleId="Note">
    <w:name w:val="Note"/>
    <w:basedOn w:val="Normal"/>
    <w:link w:val="NoteChar"/>
    <w:rsid w:val="00355B26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355B26"/>
  </w:style>
  <w:style w:type="paragraph" w:customStyle="1" w:styleId="PartNo">
    <w:name w:val="Part_No"/>
    <w:basedOn w:val="AnnexNo"/>
    <w:next w:val="Normal"/>
    <w:rsid w:val="00355B26"/>
  </w:style>
  <w:style w:type="paragraph" w:customStyle="1" w:styleId="Partref">
    <w:name w:val="Part_ref"/>
    <w:basedOn w:val="Annexref"/>
    <w:next w:val="Normal"/>
    <w:rsid w:val="00355B26"/>
  </w:style>
  <w:style w:type="paragraph" w:customStyle="1" w:styleId="Parttitle">
    <w:name w:val="Part_title"/>
    <w:basedOn w:val="Annextitle"/>
    <w:next w:val="Normalaftertitle"/>
    <w:rsid w:val="00355B26"/>
  </w:style>
  <w:style w:type="paragraph" w:customStyle="1" w:styleId="Proposal">
    <w:name w:val="Proposal"/>
    <w:basedOn w:val="Normal"/>
    <w:next w:val="Normal"/>
    <w:rsid w:val="00355B26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355B2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355B26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355B26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355B2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55B26"/>
  </w:style>
  <w:style w:type="paragraph" w:customStyle="1" w:styleId="QuestionNo">
    <w:name w:val="Question_No"/>
    <w:basedOn w:val="RecNo"/>
    <w:next w:val="Normal"/>
    <w:rsid w:val="00355B26"/>
  </w:style>
  <w:style w:type="paragraph" w:customStyle="1" w:styleId="Questionref">
    <w:name w:val="Question_ref"/>
    <w:basedOn w:val="Recref"/>
    <w:next w:val="Questiondate"/>
    <w:rsid w:val="00355B26"/>
  </w:style>
  <w:style w:type="paragraph" w:customStyle="1" w:styleId="Questiontitle">
    <w:name w:val="Question_title"/>
    <w:basedOn w:val="Rectitle"/>
    <w:next w:val="Questionref"/>
    <w:rsid w:val="00355B26"/>
  </w:style>
  <w:style w:type="paragraph" w:customStyle="1" w:styleId="Reasons">
    <w:name w:val="Reasons"/>
    <w:basedOn w:val="Normal"/>
    <w:rsid w:val="00355B2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355B26"/>
    <w:rPr>
      <w:b/>
    </w:rPr>
  </w:style>
  <w:style w:type="paragraph" w:customStyle="1" w:styleId="Reftext">
    <w:name w:val="Ref_text"/>
    <w:basedOn w:val="Normal"/>
    <w:rsid w:val="00355B26"/>
    <w:pPr>
      <w:ind w:left="1134" w:hanging="1134"/>
    </w:pPr>
  </w:style>
  <w:style w:type="paragraph" w:customStyle="1" w:styleId="Reftitle">
    <w:name w:val="Ref_title"/>
    <w:basedOn w:val="Normal"/>
    <w:next w:val="Reftext"/>
    <w:rsid w:val="00355B2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55B26"/>
  </w:style>
  <w:style w:type="paragraph" w:customStyle="1" w:styleId="RepNo">
    <w:name w:val="Rep_No"/>
    <w:basedOn w:val="RecNo"/>
    <w:next w:val="Normal"/>
    <w:rsid w:val="00355B26"/>
  </w:style>
  <w:style w:type="paragraph" w:customStyle="1" w:styleId="Repref">
    <w:name w:val="Rep_ref"/>
    <w:basedOn w:val="Recref"/>
    <w:next w:val="Repdate"/>
    <w:rsid w:val="00355B26"/>
  </w:style>
  <w:style w:type="paragraph" w:customStyle="1" w:styleId="Reptitle">
    <w:name w:val="Rep_title"/>
    <w:basedOn w:val="Rectitle"/>
    <w:next w:val="Repref"/>
    <w:rsid w:val="00355B26"/>
  </w:style>
  <w:style w:type="paragraph" w:customStyle="1" w:styleId="Resdate">
    <w:name w:val="Res_date"/>
    <w:basedOn w:val="Recdate"/>
    <w:next w:val="Normalaftertitle"/>
    <w:rsid w:val="00355B26"/>
  </w:style>
  <w:style w:type="character" w:customStyle="1" w:styleId="Resdef">
    <w:name w:val="Res_def"/>
    <w:basedOn w:val="DefaultParagraphFont"/>
    <w:rsid w:val="00355B26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355B26"/>
  </w:style>
  <w:style w:type="paragraph" w:customStyle="1" w:styleId="Resref">
    <w:name w:val="Res_ref"/>
    <w:basedOn w:val="Recref"/>
    <w:next w:val="Resdate"/>
    <w:rsid w:val="00355B26"/>
  </w:style>
  <w:style w:type="paragraph" w:customStyle="1" w:styleId="Restitle">
    <w:name w:val="Res_title"/>
    <w:basedOn w:val="Rectitle"/>
    <w:next w:val="Resref"/>
    <w:rsid w:val="00355B26"/>
  </w:style>
  <w:style w:type="paragraph" w:customStyle="1" w:styleId="Section1">
    <w:name w:val="Section_1"/>
    <w:basedOn w:val="Normal"/>
    <w:rsid w:val="00355B2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355B26"/>
    <w:rPr>
      <w:b w:val="0"/>
      <w:i/>
    </w:rPr>
  </w:style>
  <w:style w:type="paragraph" w:customStyle="1" w:styleId="Section3">
    <w:name w:val="Section_3"/>
    <w:basedOn w:val="Section1"/>
    <w:rsid w:val="00355B26"/>
    <w:rPr>
      <w:b w:val="0"/>
    </w:rPr>
  </w:style>
  <w:style w:type="paragraph" w:customStyle="1" w:styleId="SectionNo">
    <w:name w:val="Section_No"/>
    <w:basedOn w:val="AnnexNo"/>
    <w:next w:val="Normal"/>
    <w:rsid w:val="00355B26"/>
  </w:style>
  <w:style w:type="paragraph" w:customStyle="1" w:styleId="Sectiontitle">
    <w:name w:val="Section_title"/>
    <w:basedOn w:val="Annextitle"/>
    <w:next w:val="Normalaftertitle"/>
    <w:rsid w:val="00355B26"/>
  </w:style>
  <w:style w:type="paragraph" w:customStyle="1" w:styleId="Source">
    <w:name w:val="Source"/>
    <w:basedOn w:val="Normal"/>
    <w:next w:val="Normal"/>
    <w:link w:val="SourceChar"/>
    <w:rsid w:val="00355B2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55B2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55B26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355B2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355B26"/>
    <w:pPr>
      <w:spacing w:before="120"/>
    </w:pPr>
  </w:style>
  <w:style w:type="paragraph" w:customStyle="1" w:styleId="TableNo">
    <w:name w:val="Table_No"/>
    <w:basedOn w:val="Normal"/>
    <w:next w:val="Tabletitle"/>
    <w:rsid w:val="00355B26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355B2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355B2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itle1">
    <w:name w:val="Title 1"/>
    <w:basedOn w:val="Source"/>
    <w:next w:val="Normal"/>
    <w:link w:val="Title1Char"/>
    <w:rsid w:val="00355B2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355B2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355B2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55B26"/>
    <w:rPr>
      <w:b/>
    </w:rPr>
  </w:style>
  <w:style w:type="paragraph" w:customStyle="1" w:styleId="toc0">
    <w:name w:val="toc 0"/>
    <w:basedOn w:val="Normal"/>
    <w:next w:val="TOC1"/>
    <w:rsid w:val="00355B2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355B2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355B26"/>
    <w:pPr>
      <w:spacing w:before="120"/>
    </w:pPr>
  </w:style>
  <w:style w:type="paragraph" w:styleId="TOC3">
    <w:name w:val="toc 3"/>
    <w:basedOn w:val="TOC2"/>
    <w:rsid w:val="00355B26"/>
  </w:style>
  <w:style w:type="paragraph" w:styleId="TOC4">
    <w:name w:val="toc 4"/>
    <w:basedOn w:val="TOC3"/>
    <w:rsid w:val="00355B26"/>
  </w:style>
  <w:style w:type="paragraph" w:styleId="TOC5">
    <w:name w:val="toc 5"/>
    <w:basedOn w:val="TOC4"/>
    <w:rsid w:val="00355B26"/>
  </w:style>
  <w:style w:type="paragraph" w:styleId="TOC6">
    <w:name w:val="toc 6"/>
    <w:basedOn w:val="TOC4"/>
    <w:rsid w:val="00355B26"/>
  </w:style>
  <w:style w:type="paragraph" w:styleId="TOC7">
    <w:name w:val="toc 7"/>
    <w:basedOn w:val="TOC4"/>
    <w:rsid w:val="00355B26"/>
  </w:style>
  <w:style w:type="paragraph" w:styleId="TOC8">
    <w:name w:val="toc 8"/>
    <w:basedOn w:val="TOC4"/>
    <w:rsid w:val="00355B26"/>
  </w:style>
  <w:style w:type="paragraph" w:customStyle="1" w:styleId="Headingsplit">
    <w:name w:val="Heading_split"/>
    <w:basedOn w:val="Headingi"/>
    <w:qFormat/>
    <w:rsid w:val="00355B26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355B26"/>
    <w:rPr>
      <w:sz w:val="24"/>
    </w:rPr>
  </w:style>
  <w:style w:type="character" w:customStyle="1" w:styleId="Provsplit">
    <w:name w:val="Prov_split"/>
    <w:basedOn w:val="DefaultParagraphFont"/>
    <w:qFormat/>
    <w:rsid w:val="00355B26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471425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styleId="Hyperlink">
    <w:name w:val="Hyperlink"/>
    <w:aliases w:val="CEO_Hyperlink"/>
    <w:basedOn w:val="DefaultParagraphFont"/>
    <w:uiPriority w:val="99"/>
    <w:unhideWhenUsed/>
    <w:rsid w:val="007E1008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55B2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5B26"/>
    <w:rPr>
      <w:rFonts w:ascii="Tahoma" w:hAnsi="Tahoma" w:cs="Tahoma"/>
      <w:sz w:val="16"/>
      <w:szCs w:val="16"/>
      <w:lang w:val="en-GB" w:eastAsia="en-US"/>
    </w:rPr>
  </w:style>
  <w:style w:type="character" w:customStyle="1" w:styleId="SourceChar">
    <w:name w:val="Source Char"/>
    <w:link w:val="Source"/>
    <w:locked/>
    <w:rsid w:val="00A1179C"/>
    <w:rPr>
      <w:rFonts w:ascii="Times New Roman" w:hAnsi="Times New Roman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A1179C"/>
    <w:pPr>
      <w:overflowPunct/>
      <w:autoSpaceDE/>
      <w:autoSpaceDN/>
      <w:adjustRightInd/>
      <w:spacing w:before="240"/>
      <w:jc w:val="center"/>
      <w:textAlignment w:val="auto"/>
    </w:pPr>
    <w:rPr>
      <w:sz w:val="26"/>
      <w:szCs w:val="22"/>
      <w:lang w:val="en-US"/>
    </w:rPr>
  </w:style>
  <w:style w:type="character" w:customStyle="1" w:styleId="Title1Char">
    <w:name w:val="Title 1 Char"/>
    <w:link w:val="Title1"/>
    <w:locked/>
    <w:rsid w:val="00A1179C"/>
    <w:rPr>
      <w:rFonts w:ascii="Times New Roman" w:hAnsi="Times New Roman"/>
      <w:caps/>
      <w:sz w:val="26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CD3568"/>
    <w:rPr>
      <w:color w:val="800080" w:themeColor="followedHyperlink"/>
      <w:u w:val="single"/>
    </w:rPr>
  </w:style>
  <w:style w:type="character" w:customStyle="1" w:styleId="NoteChar">
    <w:name w:val="Note Char"/>
    <w:basedOn w:val="DefaultParagraphFont"/>
    <w:link w:val="Note"/>
    <w:locked/>
    <w:rsid w:val="009B187C"/>
    <w:rPr>
      <w:rFonts w:ascii="Times New Roman" w:hAnsi="Times New Roman"/>
      <w:sz w:val="22"/>
      <w:lang w:val="en-GB" w:eastAsia="en-US"/>
    </w:rPr>
  </w:style>
  <w:style w:type="paragraph" w:styleId="BodyText">
    <w:name w:val="Body Text"/>
    <w:basedOn w:val="Normal"/>
    <w:link w:val="BodyTextChar"/>
    <w:rsid w:val="00355B26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355B26"/>
    <w:rPr>
      <w:rFonts w:ascii="Times New Roman" w:hAnsi="Times New Roman"/>
      <w:b/>
      <w:smallCaps/>
      <w:sz w:val="22"/>
      <w:lang w:val="en-GB" w:eastAsia="en-US"/>
    </w:rPr>
  </w:style>
  <w:style w:type="paragraph" w:customStyle="1" w:styleId="Formal">
    <w:name w:val="Formal"/>
    <w:basedOn w:val="ASN1"/>
    <w:rsid w:val="00355B26"/>
    <w:rPr>
      <w:b w:val="0"/>
    </w:rPr>
  </w:style>
  <w:style w:type="paragraph" w:customStyle="1" w:styleId="Normalaftertitle0">
    <w:name w:val="Normal_after_title"/>
    <w:basedOn w:val="Normal"/>
    <w:next w:val="Normal"/>
    <w:qFormat/>
    <w:rsid w:val="00355B26"/>
    <w:pPr>
      <w:spacing w:before="360"/>
    </w:pPr>
  </w:style>
  <w:style w:type="table" w:styleId="TableGrid">
    <w:name w:val="Table Grid"/>
    <w:basedOn w:val="TableNormal"/>
    <w:rsid w:val="00355B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e">
    <w:name w:val="TableNote"/>
    <w:basedOn w:val="Tabletext"/>
    <w:rsid w:val="00355B2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meetingdoc.asp?lang=en&amp;parent=R15-SG05-C-0174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5F56A-54B3-409B-A99B-B8F0EDF8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8</TotalTime>
  <Pages>1</Pages>
  <Words>714</Words>
  <Characters>4627</Characters>
  <Application>Microsoft Office Word</Application>
  <DocSecurity>0</DocSecurity>
  <Lines>85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5317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Norton Viard, Emma</dc:creator>
  <dc:description>PE_RA12.dotm  For: _x000d_Document date: _x000d_Saved by MM-106465 at 11:44:53 on 04/04/11</dc:description>
  <cp:lastModifiedBy>Russian</cp:lastModifiedBy>
  <cp:revision>6</cp:revision>
  <cp:lastPrinted>2019-10-16T08:56:00Z</cp:lastPrinted>
  <dcterms:created xsi:type="dcterms:W3CDTF">2019-10-14T16:25:00Z</dcterms:created>
  <dcterms:modified xsi:type="dcterms:W3CDTF">2019-10-16T08:56:00Z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