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70AB2E4D" w14:textId="77777777">
        <w:trPr>
          <w:cantSplit/>
        </w:trPr>
        <w:tc>
          <w:tcPr>
            <w:tcW w:w="6468" w:type="dxa"/>
          </w:tcPr>
          <w:p w14:paraId="0BA8A7C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387346"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291D3A84" wp14:editId="615AA50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29D4C66B" w14:textId="77777777">
        <w:trPr>
          <w:cantSplit/>
        </w:trPr>
        <w:tc>
          <w:tcPr>
            <w:tcW w:w="6468" w:type="dxa"/>
            <w:tcBorders>
              <w:bottom w:val="single" w:sz="12" w:space="0" w:color="auto"/>
            </w:tcBorders>
          </w:tcPr>
          <w:p w14:paraId="721C330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EDFC6A7" w14:textId="77777777" w:rsidR="00943EBD" w:rsidRPr="00877D12" w:rsidRDefault="00943EBD" w:rsidP="00943EBD">
            <w:pPr>
              <w:spacing w:before="0" w:line="240" w:lineRule="atLeast"/>
              <w:rPr>
                <w:rFonts w:ascii="Verdana" w:hAnsi="Verdana"/>
                <w:szCs w:val="24"/>
                <w:lang w:eastAsia="zh-CN"/>
              </w:rPr>
            </w:pPr>
          </w:p>
        </w:tc>
      </w:tr>
      <w:tr w:rsidR="00943EBD" w:rsidRPr="00877D12" w14:paraId="519EFE3D" w14:textId="77777777">
        <w:trPr>
          <w:cantSplit/>
        </w:trPr>
        <w:tc>
          <w:tcPr>
            <w:tcW w:w="6468" w:type="dxa"/>
            <w:tcBorders>
              <w:top w:val="single" w:sz="12" w:space="0" w:color="auto"/>
            </w:tcBorders>
          </w:tcPr>
          <w:p w14:paraId="62CCB0D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1A9FEC0" w14:textId="77777777" w:rsidR="00943EBD" w:rsidRPr="00877D12" w:rsidRDefault="00943EBD" w:rsidP="00943EBD">
            <w:pPr>
              <w:spacing w:before="0" w:line="240" w:lineRule="atLeast"/>
              <w:rPr>
                <w:rFonts w:ascii="Verdana" w:hAnsi="Verdana"/>
                <w:sz w:val="20"/>
                <w:lang w:eastAsia="zh-CN"/>
              </w:rPr>
            </w:pPr>
          </w:p>
        </w:tc>
      </w:tr>
      <w:tr w:rsidR="00943EBD" w:rsidRPr="00877D12" w14:paraId="0D1F6205" w14:textId="77777777">
        <w:trPr>
          <w:cantSplit/>
          <w:trHeight w:val="23"/>
        </w:trPr>
        <w:tc>
          <w:tcPr>
            <w:tcW w:w="6468" w:type="dxa"/>
            <w:vMerge w:val="restart"/>
          </w:tcPr>
          <w:p w14:paraId="323E6176" w14:textId="4D74ADCC" w:rsidR="00A010EC"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1E2DC243"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5C824860" w14:textId="77777777"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B7341" w:rsidRPr="004B7341">
              <w:rPr>
                <w:rFonts w:ascii="Verdana" w:hAnsi="Verdana"/>
                <w:b/>
                <w:sz w:val="20"/>
                <w:lang w:eastAsia="zh-CN"/>
              </w:rPr>
              <w:t>RA19/PLEN/15</w:t>
            </w:r>
            <w:r w:rsidRPr="00877D12">
              <w:rPr>
                <w:rFonts w:ascii="Verdana" w:hAnsi="Verdana"/>
                <w:b/>
                <w:sz w:val="20"/>
                <w:lang w:eastAsia="zh-CN"/>
              </w:rPr>
              <w:t>-C</w:t>
            </w:r>
          </w:p>
        </w:tc>
      </w:tr>
      <w:tr w:rsidR="00943EBD" w:rsidRPr="00877D12" w14:paraId="3E92E3E0" w14:textId="77777777">
        <w:trPr>
          <w:cantSplit/>
          <w:trHeight w:val="23"/>
        </w:trPr>
        <w:tc>
          <w:tcPr>
            <w:tcW w:w="6468" w:type="dxa"/>
            <w:vMerge/>
          </w:tcPr>
          <w:p w14:paraId="080016D0"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677D77F" w14:textId="77777777"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4B7341">
              <w:rPr>
                <w:rFonts w:ascii="Verdana" w:hAnsi="Verdana"/>
                <w:b/>
                <w:sz w:val="20"/>
                <w:lang w:eastAsia="zh-CN"/>
              </w:rPr>
              <w:t>9</w:t>
            </w:r>
            <w:r w:rsidRPr="00877D12">
              <w:rPr>
                <w:rFonts w:ascii="Verdana" w:hAnsi="Verdana"/>
                <w:b/>
                <w:sz w:val="20"/>
                <w:lang w:eastAsia="zh-CN"/>
              </w:rPr>
              <w:t>月</w:t>
            </w:r>
            <w:r w:rsidR="004B7341">
              <w:rPr>
                <w:rFonts w:ascii="Verdana" w:hAnsi="Verdana"/>
                <w:b/>
                <w:sz w:val="20"/>
                <w:lang w:eastAsia="zh-CN"/>
              </w:rPr>
              <w:t>25</w:t>
            </w:r>
            <w:r w:rsidRPr="00877D12">
              <w:rPr>
                <w:rFonts w:ascii="Verdana" w:hAnsi="Verdana"/>
                <w:b/>
                <w:sz w:val="20"/>
                <w:lang w:eastAsia="zh-CN"/>
              </w:rPr>
              <w:t>日</w:t>
            </w:r>
          </w:p>
        </w:tc>
      </w:tr>
      <w:tr w:rsidR="00943EBD" w:rsidRPr="00877D12" w14:paraId="4DE0888E" w14:textId="77777777" w:rsidTr="00DE52EE">
        <w:trPr>
          <w:cantSplit/>
          <w:trHeight w:val="291"/>
        </w:trPr>
        <w:tc>
          <w:tcPr>
            <w:tcW w:w="6468" w:type="dxa"/>
            <w:vMerge/>
          </w:tcPr>
          <w:p w14:paraId="243CDFD1"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E632DCA" w14:textId="43B58DA2" w:rsidR="00943EBD" w:rsidRPr="00877D12" w:rsidRDefault="00DE52EE" w:rsidP="005C5620">
            <w:pPr>
              <w:tabs>
                <w:tab w:val="left" w:pos="993"/>
              </w:tabs>
              <w:spacing w:before="0"/>
              <w:rPr>
                <w:rFonts w:ascii="Verdana" w:hAnsi="Verdana" w:hint="eastAsia"/>
                <w:b/>
                <w:sz w:val="20"/>
                <w:lang w:eastAsia="zh-CN"/>
              </w:rPr>
            </w:pPr>
            <w:r>
              <w:rPr>
                <w:rFonts w:ascii="Verdana" w:hAnsi="Verdana" w:hint="eastAsia"/>
                <w:b/>
                <w:sz w:val="20"/>
                <w:lang w:eastAsia="zh-CN"/>
              </w:rPr>
              <w:t>原文：英文</w:t>
            </w:r>
          </w:p>
        </w:tc>
      </w:tr>
      <w:tr w:rsidR="004B7341" w:rsidRPr="00877D12" w14:paraId="6B5232CA" w14:textId="77777777">
        <w:trPr>
          <w:cantSplit/>
        </w:trPr>
        <w:tc>
          <w:tcPr>
            <w:tcW w:w="10031" w:type="dxa"/>
            <w:gridSpan w:val="2"/>
          </w:tcPr>
          <w:p w14:paraId="39E39830" w14:textId="77777777" w:rsidR="004B7341" w:rsidRPr="00877D12" w:rsidRDefault="004B7341" w:rsidP="00FF7A70">
            <w:pPr>
              <w:pStyle w:val="Source"/>
              <w:rPr>
                <w:lang w:eastAsia="zh-CN"/>
              </w:rPr>
            </w:pPr>
            <w:bookmarkStart w:id="7" w:name="dsource" w:colFirst="0" w:colLast="0"/>
            <w:bookmarkEnd w:id="6"/>
            <w:r>
              <w:rPr>
                <w:rFonts w:hint="eastAsia"/>
                <w:lang w:eastAsia="zh-CN"/>
              </w:rPr>
              <w:t>加拿大</w:t>
            </w:r>
          </w:p>
        </w:tc>
      </w:tr>
      <w:tr w:rsidR="004B7341" w:rsidRPr="00877D12" w14:paraId="258CCAD3" w14:textId="77777777">
        <w:trPr>
          <w:cantSplit/>
        </w:trPr>
        <w:tc>
          <w:tcPr>
            <w:tcW w:w="10031" w:type="dxa"/>
            <w:gridSpan w:val="2"/>
          </w:tcPr>
          <w:p w14:paraId="4B7368EB" w14:textId="75CC504F" w:rsidR="004B7341" w:rsidRPr="00877D12" w:rsidRDefault="00A02E12" w:rsidP="00FF7A70">
            <w:pPr>
              <w:pStyle w:val="Title1"/>
              <w:rPr>
                <w:rFonts w:hint="eastAsia"/>
                <w:lang w:eastAsia="zh-CN"/>
              </w:rPr>
            </w:pPr>
            <w:bookmarkStart w:id="8" w:name="dtitle1" w:colFirst="0" w:colLast="0"/>
            <w:bookmarkEnd w:id="7"/>
            <w:r w:rsidRPr="00A02E12">
              <w:rPr>
                <w:rFonts w:hint="eastAsia"/>
                <w:lang w:eastAsia="zh-CN"/>
              </w:rPr>
              <w:t>ITU-R</w:t>
            </w:r>
            <w:r>
              <w:rPr>
                <w:rFonts w:hint="eastAsia"/>
                <w:lang w:eastAsia="zh-CN"/>
              </w:rPr>
              <w:t xml:space="preserve"> </w:t>
            </w:r>
            <w:r w:rsidRPr="00A02E12">
              <w:rPr>
                <w:rFonts w:hint="eastAsia"/>
                <w:lang w:eastAsia="zh-CN"/>
              </w:rPr>
              <w:t>1-7</w:t>
            </w:r>
            <w:r w:rsidRPr="00A02E12">
              <w:rPr>
                <w:rFonts w:hint="eastAsia"/>
                <w:lang w:eastAsia="zh-CN"/>
              </w:rPr>
              <w:t>号决议的修订草案</w:t>
            </w:r>
            <w:ins w:id="9" w:author="Kong, Hongli" w:date="2019-10-16T14:17:00Z">
              <w:r w:rsidR="00286547">
                <w:rPr>
                  <w:lang w:eastAsia="zh-CN"/>
                </w:rPr>
                <w:br/>
              </w:r>
            </w:ins>
            <w:bookmarkStart w:id="10" w:name="_Toc321147885"/>
            <w:bookmarkStart w:id="11" w:name="_Toc321148509"/>
            <w:r w:rsidR="00286547" w:rsidRPr="00313BF8">
              <w:rPr>
                <w:rFonts w:hint="eastAsia"/>
                <w:lang w:eastAsia="zh-CN"/>
              </w:rPr>
              <w:t>无线电通信全会、无线电通信研究组、无线电通信顾问组</w:t>
            </w:r>
            <w:r w:rsidR="00286547" w:rsidRPr="00313BF8">
              <w:rPr>
                <w:lang w:eastAsia="zh-CN"/>
              </w:rPr>
              <w:br/>
            </w:r>
            <w:r w:rsidR="00286547" w:rsidRPr="00313BF8">
              <w:rPr>
                <w:rFonts w:hint="eastAsia"/>
                <w:lang w:eastAsia="zh-CN"/>
              </w:rPr>
              <w:t>及无线电通信部门其他组的工作方法</w:t>
            </w:r>
            <w:bookmarkEnd w:id="10"/>
            <w:bookmarkEnd w:id="11"/>
          </w:p>
        </w:tc>
      </w:tr>
      <w:bookmarkEnd w:id="8"/>
    </w:tbl>
    <w:p w14:paraId="6D1EE38C" w14:textId="77777777" w:rsidR="00286547" w:rsidRDefault="00286547" w:rsidP="00286547">
      <w:pPr>
        <w:rPr>
          <w:lang w:eastAsia="zh-CN"/>
        </w:rPr>
      </w:pPr>
    </w:p>
    <w:p w14:paraId="1C4685F6" w14:textId="232F6ABF" w:rsidR="00090274" w:rsidRPr="00D905FE" w:rsidRDefault="00AE3845" w:rsidP="00090274">
      <w:pPr>
        <w:pStyle w:val="Headingb"/>
        <w:rPr>
          <w:lang w:eastAsia="zh-CN"/>
        </w:rPr>
      </w:pPr>
      <w:r>
        <w:rPr>
          <w:rFonts w:hint="eastAsia"/>
          <w:lang w:eastAsia="zh-CN"/>
        </w:rPr>
        <w:t>引言</w:t>
      </w:r>
      <w:r w:rsidR="00A02E12" w:rsidRPr="00A02E12">
        <w:rPr>
          <w:rFonts w:hint="eastAsia"/>
          <w:lang w:eastAsia="zh-CN"/>
        </w:rPr>
        <w:t>和讨论</w:t>
      </w:r>
    </w:p>
    <w:p w14:paraId="588E00DD" w14:textId="2FE145C6" w:rsidR="00090274" w:rsidRPr="007E1308" w:rsidRDefault="00AE3845" w:rsidP="00286547">
      <w:pPr>
        <w:rPr>
          <w:lang w:eastAsia="zh-CN"/>
        </w:rPr>
      </w:pPr>
      <w:hyperlink r:id="rId9" w:history="1">
        <w:r w:rsidRPr="00ED1D9A">
          <w:rPr>
            <w:rStyle w:val="Hyperlink"/>
            <w:bCs/>
            <w:lang w:eastAsia="zh-CN"/>
          </w:rPr>
          <w:t>ITU-R 1-7</w:t>
        </w:r>
      </w:hyperlink>
      <w:r>
        <w:rPr>
          <w:rStyle w:val="Hyperlink"/>
          <w:rFonts w:hint="eastAsia"/>
          <w:bCs/>
          <w:lang w:eastAsia="zh-CN"/>
        </w:rPr>
        <w:t>号决议</w:t>
      </w:r>
      <w:r w:rsidR="00DE52EE" w:rsidRPr="00DE52EE">
        <w:rPr>
          <w:rFonts w:ascii="SimSun" w:eastAsia="SimSun" w:hAnsi="SimSun"/>
          <w:bCs/>
          <w:lang w:eastAsia="zh-CN"/>
        </w:rPr>
        <w:t>“</w:t>
      </w:r>
      <w:r w:rsidR="001C79DF" w:rsidRPr="001C79DF">
        <w:rPr>
          <w:rFonts w:hint="eastAsia"/>
          <w:bCs/>
          <w:lang w:eastAsia="zh-CN"/>
        </w:rPr>
        <w:t>无线电通信全会、无线电通信研究组、无线电通信顾问组及无线电通信部门其他组的工作方法</w:t>
      </w:r>
      <w:r w:rsidR="00DE52EE" w:rsidRPr="00DE52EE">
        <w:rPr>
          <w:rFonts w:ascii="SimSun" w:eastAsia="SimSun" w:hAnsi="SimSun"/>
          <w:bCs/>
          <w:lang w:eastAsia="zh-CN"/>
        </w:rPr>
        <w:t>”</w:t>
      </w:r>
      <w:r w:rsidR="00A02E12" w:rsidRPr="00A02E12">
        <w:rPr>
          <w:rFonts w:hint="eastAsia"/>
          <w:bCs/>
          <w:lang w:eastAsia="zh-CN"/>
        </w:rPr>
        <w:t>已在每</w:t>
      </w:r>
      <w:r>
        <w:rPr>
          <w:rFonts w:hint="eastAsia"/>
          <w:bCs/>
          <w:lang w:eastAsia="zh-CN"/>
        </w:rPr>
        <w:t>届</w:t>
      </w:r>
      <w:r w:rsidR="00A02E12" w:rsidRPr="00A02E12">
        <w:rPr>
          <w:rFonts w:hint="eastAsia"/>
          <w:bCs/>
          <w:lang w:eastAsia="zh-CN"/>
        </w:rPr>
        <w:t>无线电通信</w:t>
      </w:r>
      <w:r w:rsidR="00A02E12">
        <w:rPr>
          <w:rFonts w:hint="eastAsia"/>
          <w:bCs/>
          <w:lang w:eastAsia="zh-CN"/>
        </w:rPr>
        <w:t>全会</w:t>
      </w:r>
      <w:r w:rsidR="00A02E12" w:rsidRPr="00A02E12">
        <w:rPr>
          <w:rFonts w:hint="eastAsia"/>
          <w:bCs/>
          <w:lang w:eastAsia="zh-CN"/>
        </w:rPr>
        <w:t>（</w:t>
      </w:r>
      <w:r w:rsidR="00A02E12" w:rsidRPr="00A02E12">
        <w:rPr>
          <w:rFonts w:hint="eastAsia"/>
          <w:bCs/>
          <w:lang w:eastAsia="zh-CN"/>
        </w:rPr>
        <w:t>RA</w:t>
      </w:r>
      <w:r w:rsidR="00A02E12" w:rsidRPr="00A02E12">
        <w:rPr>
          <w:rFonts w:hint="eastAsia"/>
          <w:bCs/>
          <w:lang w:eastAsia="zh-CN"/>
        </w:rPr>
        <w:t>）上进行了修订，目的是改进</w:t>
      </w:r>
      <w:r w:rsidR="00A02E12" w:rsidRPr="00A02E12">
        <w:rPr>
          <w:rFonts w:hint="eastAsia"/>
          <w:bCs/>
          <w:lang w:eastAsia="zh-CN"/>
        </w:rPr>
        <w:t>ITU-R</w:t>
      </w:r>
      <w:r w:rsidR="00A02E12" w:rsidRPr="00A02E12">
        <w:rPr>
          <w:rFonts w:hint="eastAsia"/>
          <w:bCs/>
          <w:lang w:eastAsia="zh-CN"/>
        </w:rPr>
        <w:t>的工作方法</w:t>
      </w:r>
      <w:r w:rsidR="00A02E12">
        <w:rPr>
          <w:rFonts w:hint="eastAsia"/>
          <w:bCs/>
          <w:lang w:eastAsia="zh-CN"/>
        </w:rPr>
        <w:t>。</w:t>
      </w:r>
    </w:p>
    <w:p w14:paraId="075D8D8C" w14:textId="77777777" w:rsidR="00AE3845" w:rsidRDefault="00AE3845" w:rsidP="00AE3845">
      <w:pPr>
        <w:ind w:firstLineChars="200" w:firstLine="480"/>
        <w:rPr>
          <w:lang w:eastAsia="zh-CN"/>
        </w:rPr>
      </w:pPr>
      <w:r w:rsidRPr="00A02E12">
        <w:rPr>
          <w:rFonts w:hint="eastAsia"/>
          <w:lang w:eastAsia="zh-CN"/>
        </w:rPr>
        <w:t>在此文稿中</w:t>
      </w:r>
      <w:r>
        <w:rPr>
          <w:rFonts w:hint="eastAsia"/>
          <w:lang w:eastAsia="zh-CN"/>
        </w:rPr>
        <w:t>，</w:t>
      </w:r>
      <w:r w:rsidR="00A02E12" w:rsidRPr="00A02E12">
        <w:rPr>
          <w:rFonts w:hint="eastAsia"/>
          <w:lang w:eastAsia="zh-CN"/>
        </w:rPr>
        <w:t>加拿大提议增加</w:t>
      </w:r>
      <w:r>
        <w:rPr>
          <w:rFonts w:hint="eastAsia"/>
          <w:lang w:eastAsia="zh-CN"/>
        </w:rPr>
        <w:t>对</w:t>
      </w:r>
      <w:r w:rsidR="00A02E12" w:rsidRPr="00A02E12">
        <w:rPr>
          <w:rFonts w:hint="eastAsia"/>
          <w:lang w:eastAsia="zh-CN"/>
        </w:rPr>
        <w:t>ITU-R</w:t>
      </w:r>
      <w:r w:rsidR="00A02E12">
        <w:rPr>
          <w:rFonts w:hint="eastAsia"/>
          <w:lang w:eastAsia="zh-CN"/>
        </w:rPr>
        <w:t>使用的文件</w:t>
      </w:r>
      <w:r>
        <w:rPr>
          <w:rFonts w:hint="eastAsia"/>
          <w:lang w:eastAsia="zh-CN"/>
        </w:rPr>
        <w:t>的</w:t>
      </w:r>
      <w:r w:rsidR="00A02E12" w:rsidRPr="00A02E12">
        <w:rPr>
          <w:rFonts w:hint="eastAsia"/>
          <w:lang w:eastAsia="zh-CN"/>
        </w:rPr>
        <w:t>定义，例如“联络声明”，“</w:t>
      </w:r>
      <w:r w:rsidR="00A02E12">
        <w:rPr>
          <w:rFonts w:hint="eastAsia"/>
          <w:lang w:eastAsia="zh-CN"/>
        </w:rPr>
        <w:t>补编</w:t>
      </w:r>
      <w:r w:rsidR="00A02E12" w:rsidRPr="00A02E12">
        <w:rPr>
          <w:rFonts w:hint="eastAsia"/>
          <w:lang w:eastAsia="zh-CN"/>
        </w:rPr>
        <w:t>”，“指南”和“文件汇编”。</w:t>
      </w:r>
    </w:p>
    <w:p w14:paraId="5AC3F799" w14:textId="2E545D76" w:rsidR="009E4826" w:rsidRPr="00322144" w:rsidRDefault="00A02E12" w:rsidP="00AE3845">
      <w:pPr>
        <w:ind w:firstLineChars="200" w:firstLine="480"/>
        <w:rPr>
          <w:lang w:val="en-US" w:eastAsia="zh-CN"/>
        </w:rPr>
      </w:pPr>
      <w:r w:rsidRPr="009E4826">
        <w:rPr>
          <w:rFonts w:hint="eastAsia"/>
          <w:lang w:eastAsia="zh-CN"/>
        </w:rPr>
        <w:t>虽然没有对</w:t>
      </w:r>
      <w:r w:rsidRPr="009E4826">
        <w:rPr>
          <w:rFonts w:hint="eastAsia"/>
          <w:lang w:eastAsia="zh-CN"/>
        </w:rPr>
        <w:t>ITU-R</w:t>
      </w:r>
      <w:r w:rsidRPr="009E4826">
        <w:rPr>
          <w:rFonts w:hint="eastAsia"/>
          <w:lang w:eastAsia="zh-CN"/>
        </w:rPr>
        <w:t>报告提出具体的修订，但值得注意的是，与共</w:t>
      </w:r>
      <w:r w:rsidR="00AE3845">
        <w:rPr>
          <w:rFonts w:hint="eastAsia"/>
          <w:lang w:eastAsia="zh-CN"/>
        </w:rPr>
        <w:t>用</w:t>
      </w:r>
      <w:r w:rsidRPr="009E4826">
        <w:rPr>
          <w:rFonts w:hint="eastAsia"/>
          <w:lang w:eastAsia="zh-CN"/>
        </w:rPr>
        <w:t>研究相关的内容是有争议的，而与技术相关的内容则无争议。为避免在批准过程中出现争执，加拿大提议，支持</w:t>
      </w:r>
      <w:r w:rsidR="00AE3845">
        <w:rPr>
          <w:rFonts w:hint="eastAsia"/>
          <w:lang w:eastAsia="zh-CN"/>
        </w:rPr>
        <w:t>具体</w:t>
      </w:r>
      <w:r w:rsidRPr="009E4826">
        <w:rPr>
          <w:rFonts w:hint="eastAsia"/>
          <w:lang w:eastAsia="zh-CN"/>
        </w:rPr>
        <w:t>WRC</w:t>
      </w:r>
      <w:r w:rsidRPr="009E4826">
        <w:rPr>
          <w:rFonts w:hint="eastAsia"/>
          <w:lang w:eastAsia="zh-CN"/>
        </w:rPr>
        <w:t>议项的研究报告，如果不需要在</w:t>
      </w:r>
      <w:r w:rsidRPr="009E4826">
        <w:rPr>
          <w:rFonts w:hint="eastAsia"/>
          <w:lang w:eastAsia="zh-CN"/>
        </w:rPr>
        <w:t>WRC</w:t>
      </w:r>
      <w:r w:rsidRPr="009E4826">
        <w:rPr>
          <w:rFonts w:hint="eastAsia"/>
          <w:lang w:eastAsia="zh-CN"/>
        </w:rPr>
        <w:t>之外提供长期指导，应在</w:t>
      </w:r>
      <w:r w:rsidR="00AE3845">
        <w:rPr>
          <w:rFonts w:hint="eastAsia"/>
          <w:lang w:eastAsia="zh-CN"/>
        </w:rPr>
        <w:t>一定</w:t>
      </w:r>
      <w:r w:rsidRPr="009E4826">
        <w:rPr>
          <w:rFonts w:hint="eastAsia"/>
          <w:lang w:eastAsia="zh-CN"/>
        </w:rPr>
        <w:t>时间限制</w:t>
      </w:r>
      <w:r w:rsidR="00AE3845">
        <w:rPr>
          <w:rFonts w:hint="eastAsia"/>
          <w:lang w:eastAsia="zh-CN"/>
        </w:rPr>
        <w:t>内以</w:t>
      </w:r>
      <w:r w:rsidRPr="009E4826">
        <w:rPr>
          <w:rFonts w:hint="eastAsia"/>
          <w:lang w:eastAsia="zh-CN"/>
        </w:rPr>
        <w:t>“</w:t>
      </w:r>
      <w:r w:rsidR="00AE3845">
        <w:rPr>
          <w:rFonts w:hint="eastAsia"/>
          <w:lang w:eastAsia="zh-CN"/>
        </w:rPr>
        <w:t>大全</w:t>
      </w:r>
      <w:r w:rsidRPr="009E4826">
        <w:rPr>
          <w:rFonts w:hint="eastAsia"/>
          <w:lang w:eastAsia="zh-CN"/>
        </w:rPr>
        <w:t>文件</w:t>
      </w:r>
      <w:r w:rsidR="00AE3845">
        <w:rPr>
          <w:rFonts w:hint="eastAsia"/>
          <w:lang w:eastAsia="zh-CN"/>
        </w:rPr>
        <w:t>（</w:t>
      </w:r>
      <w:r w:rsidR="00AE3845" w:rsidRPr="00AE3845">
        <w:rPr>
          <w:lang w:eastAsia="zh-CN"/>
        </w:rPr>
        <w:t>compendium documents</w:t>
      </w:r>
      <w:r w:rsidR="00AE3845">
        <w:rPr>
          <w:rFonts w:hint="eastAsia"/>
          <w:lang w:eastAsia="zh-CN"/>
        </w:rPr>
        <w:t>）</w:t>
      </w:r>
      <w:r w:rsidRPr="009E4826">
        <w:rPr>
          <w:rFonts w:hint="eastAsia"/>
          <w:lang w:eastAsia="zh-CN"/>
        </w:rPr>
        <w:t>”</w:t>
      </w:r>
      <w:r w:rsidR="00AE3845">
        <w:rPr>
          <w:rFonts w:hint="eastAsia"/>
          <w:lang w:eastAsia="zh-CN"/>
        </w:rPr>
        <w:t>的形式</w:t>
      </w:r>
      <w:r w:rsidRPr="009E4826">
        <w:rPr>
          <w:rFonts w:hint="eastAsia"/>
          <w:lang w:eastAsia="zh-CN"/>
        </w:rPr>
        <w:t>公布，由各自的负责组（如工作组）核准，</w:t>
      </w:r>
      <w:r w:rsidR="009E4826" w:rsidRPr="009E4826">
        <w:rPr>
          <w:rFonts w:hint="eastAsia"/>
          <w:lang w:eastAsia="zh-CN"/>
        </w:rPr>
        <w:t>而无需</w:t>
      </w:r>
      <w:r w:rsidR="009E4826">
        <w:rPr>
          <w:rFonts w:hint="eastAsia"/>
          <w:lang w:eastAsia="zh-CN"/>
        </w:rPr>
        <w:t>提交</w:t>
      </w:r>
      <w:r w:rsidR="009E4826" w:rsidRPr="009E4826">
        <w:rPr>
          <w:rFonts w:hint="eastAsia"/>
          <w:lang w:eastAsia="zh-CN"/>
        </w:rPr>
        <w:t>研究组</w:t>
      </w:r>
      <w:r w:rsidRPr="009E4826">
        <w:rPr>
          <w:rFonts w:hint="eastAsia"/>
          <w:lang w:eastAsia="zh-CN"/>
        </w:rPr>
        <w:t>。</w:t>
      </w:r>
    </w:p>
    <w:p w14:paraId="2AFE9634" w14:textId="77777777" w:rsidR="00090274" w:rsidRPr="00D905FE" w:rsidRDefault="009E4826" w:rsidP="00090274">
      <w:pPr>
        <w:pStyle w:val="Headingb"/>
        <w:rPr>
          <w:lang w:eastAsia="zh-CN"/>
        </w:rPr>
      </w:pPr>
      <w:r w:rsidRPr="009E4826">
        <w:rPr>
          <w:rFonts w:hint="eastAsia"/>
          <w:lang w:eastAsia="zh-CN"/>
        </w:rPr>
        <w:t>提案</w:t>
      </w:r>
    </w:p>
    <w:p w14:paraId="03D518C5" w14:textId="18183D3F" w:rsidR="00090274" w:rsidRDefault="009E4826" w:rsidP="00AE3845">
      <w:pPr>
        <w:ind w:firstLineChars="200" w:firstLine="480"/>
        <w:rPr>
          <w:lang w:eastAsia="zh-CN"/>
        </w:rPr>
      </w:pPr>
      <w:r w:rsidRPr="009E4826">
        <w:rPr>
          <w:rFonts w:hint="eastAsia"/>
          <w:lang w:eastAsia="zh-CN"/>
        </w:rPr>
        <w:t>建议</w:t>
      </w:r>
      <w:r w:rsidRPr="009E4826">
        <w:rPr>
          <w:rFonts w:hint="eastAsia"/>
          <w:lang w:eastAsia="zh-CN"/>
        </w:rPr>
        <w:t>2019</w:t>
      </w:r>
      <w:r w:rsidRPr="009E4826">
        <w:rPr>
          <w:rFonts w:hint="eastAsia"/>
          <w:lang w:eastAsia="zh-CN"/>
        </w:rPr>
        <w:t>年无线电通信</w:t>
      </w:r>
      <w:r w:rsidR="00AE3845">
        <w:rPr>
          <w:rFonts w:hint="eastAsia"/>
          <w:lang w:eastAsia="zh-CN"/>
        </w:rPr>
        <w:t>全</w:t>
      </w:r>
      <w:r w:rsidRPr="009E4826">
        <w:rPr>
          <w:rFonts w:hint="eastAsia"/>
          <w:lang w:eastAsia="zh-CN"/>
        </w:rPr>
        <w:t>会批准</w:t>
      </w:r>
      <w:hyperlink w:anchor="att1" w:history="1">
        <w:r w:rsidR="00AE3845">
          <w:rPr>
            <w:rStyle w:val="Hyperlink"/>
            <w:rFonts w:hint="eastAsia"/>
            <w:lang w:eastAsia="zh-CN"/>
          </w:rPr>
          <w:t>后附文</w:t>
        </w:r>
        <w:r w:rsidR="00AE3845" w:rsidRPr="00AE3845">
          <w:rPr>
            <w:rStyle w:val="Hyperlink"/>
            <w:rFonts w:hint="eastAsia"/>
            <w:lang w:eastAsia="zh-CN"/>
          </w:rPr>
          <w:t>件</w:t>
        </w:r>
        <w:r w:rsidR="00AE3845" w:rsidRPr="00AE3845">
          <w:rPr>
            <w:rStyle w:val="Hyperlink"/>
            <w:lang w:eastAsia="zh-CN"/>
          </w:rPr>
          <w:t>1</w:t>
        </w:r>
      </w:hyperlink>
      <w:r w:rsidRPr="009E4826">
        <w:rPr>
          <w:rFonts w:hint="eastAsia"/>
          <w:lang w:eastAsia="zh-CN"/>
        </w:rPr>
        <w:t>所示的</w:t>
      </w:r>
      <w:r w:rsidRPr="009E4826">
        <w:rPr>
          <w:rFonts w:hint="eastAsia"/>
          <w:lang w:eastAsia="zh-CN"/>
        </w:rPr>
        <w:t>ITU-R</w:t>
      </w:r>
      <w:r>
        <w:rPr>
          <w:rFonts w:hint="eastAsia"/>
          <w:lang w:eastAsia="zh-CN"/>
        </w:rPr>
        <w:t xml:space="preserve"> </w:t>
      </w:r>
      <w:r w:rsidRPr="009E4826">
        <w:rPr>
          <w:rFonts w:hint="eastAsia"/>
          <w:lang w:eastAsia="zh-CN"/>
        </w:rPr>
        <w:t>1-7</w:t>
      </w:r>
      <w:r w:rsidRPr="009E4826">
        <w:rPr>
          <w:rFonts w:hint="eastAsia"/>
          <w:lang w:eastAsia="zh-CN"/>
        </w:rPr>
        <w:t>号决议的修订草案。</w:t>
      </w:r>
    </w:p>
    <w:p w14:paraId="2123E2CF" w14:textId="16DCFF7F" w:rsidR="001C79DF" w:rsidRDefault="00AE3845" w:rsidP="00AE3845">
      <w:pPr>
        <w:rPr>
          <w:bCs/>
          <w:lang w:eastAsia="zh-CN"/>
        </w:rPr>
      </w:pPr>
      <w:hyperlink w:anchor="att1" w:history="1">
        <w:r w:rsidRPr="00AE3845">
          <w:rPr>
            <w:rStyle w:val="Hyperlink"/>
            <w:rFonts w:hint="eastAsia"/>
            <w:b/>
            <w:bCs/>
            <w:lang w:eastAsia="zh-CN"/>
          </w:rPr>
          <w:t>后附文件</w:t>
        </w:r>
        <w:r w:rsidRPr="00AE3845">
          <w:rPr>
            <w:rStyle w:val="Hyperlink"/>
            <w:b/>
            <w:bCs/>
            <w:lang w:eastAsia="zh-CN"/>
          </w:rPr>
          <w:t>1</w:t>
        </w:r>
      </w:hyperlink>
      <w:r>
        <w:rPr>
          <w:rFonts w:hint="eastAsia"/>
          <w:b/>
          <w:bCs/>
          <w:lang w:eastAsia="zh-CN"/>
        </w:rPr>
        <w:t>：</w:t>
      </w:r>
      <w:r w:rsidR="009E4826" w:rsidRPr="009E4826">
        <w:rPr>
          <w:rFonts w:hint="eastAsia"/>
          <w:lang w:eastAsia="zh-CN"/>
        </w:rPr>
        <w:t>ITU-R</w:t>
      </w:r>
      <w:r w:rsidR="009E4826">
        <w:rPr>
          <w:rFonts w:hint="eastAsia"/>
          <w:lang w:eastAsia="zh-CN"/>
        </w:rPr>
        <w:t xml:space="preserve"> </w:t>
      </w:r>
      <w:r w:rsidR="009E4826" w:rsidRPr="009E4826">
        <w:rPr>
          <w:rFonts w:hint="eastAsia"/>
          <w:lang w:eastAsia="zh-CN"/>
        </w:rPr>
        <w:t>1-7</w:t>
      </w:r>
      <w:r w:rsidR="009E4826" w:rsidRPr="009E4826">
        <w:rPr>
          <w:rFonts w:hint="eastAsia"/>
          <w:lang w:eastAsia="zh-CN"/>
        </w:rPr>
        <w:t>号决议的修订草案</w:t>
      </w:r>
      <w:r w:rsidR="00090274" w:rsidRPr="009A60DC">
        <w:rPr>
          <w:bCs/>
          <w:lang w:eastAsia="zh-CN"/>
        </w:rPr>
        <w:t xml:space="preserve"> </w:t>
      </w:r>
      <w:r w:rsidR="00090274">
        <w:rPr>
          <w:bCs/>
          <w:lang w:eastAsia="zh-CN"/>
        </w:rPr>
        <w:t>–</w:t>
      </w:r>
      <w:r w:rsidR="00322144">
        <w:rPr>
          <w:bCs/>
          <w:lang w:eastAsia="zh-CN"/>
        </w:rPr>
        <w:t xml:space="preserve"> </w:t>
      </w:r>
      <w:r w:rsidR="001C79DF" w:rsidRPr="001C79DF">
        <w:rPr>
          <w:rFonts w:hint="eastAsia"/>
          <w:bCs/>
          <w:lang w:eastAsia="zh-CN"/>
        </w:rPr>
        <w:t>无线电通信全会、无线电通信研究组、无线电通信顾问组及无线电通信部门其他组的工作方法</w:t>
      </w:r>
    </w:p>
    <w:p w14:paraId="78C0DD3D" w14:textId="77777777" w:rsidR="001C79DF" w:rsidRDefault="001C79D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19F4564A" w14:textId="3DF37504" w:rsidR="00740DCD" w:rsidRDefault="00286547" w:rsidP="00286547">
      <w:pPr>
        <w:pStyle w:val="AnnexNo"/>
        <w:rPr>
          <w:lang w:eastAsia="zh-CN"/>
        </w:rPr>
      </w:pPr>
      <w:r>
        <w:rPr>
          <w:rFonts w:hint="eastAsia"/>
          <w:lang w:eastAsia="zh-CN"/>
        </w:rPr>
        <w:lastRenderedPageBreak/>
        <w:t>后</w:t>
      </w:r>
      <w:r w:rsidR="009E4826" w:rsidRPr="009E4826">
        <w:rPr>
          <w:rFonts w:hint="eastAsia"/>
          <w:lang w:eastAsia="zh-CN"/>
        </w:rPr>
        <w:t>附</w:t>
      </w:r>
      <w:r>
        <w:rPr>
          <w:rFonts w:hint="eastAsia"/>
          <w:lang w:eastAsia="zh-CN"/>
        </w:rPr>
        <w:t>文</w:t>
      </w:r>
      <w:r w:rsidR="009E4826" w:rsidRPr="009E4826">
        <w:rPr>
          <w:rFonts w:hint="eastAsia"/>
          <w:lang w:eastAsia="zh-CN"/>
        </w:rPr>
        <w:t>件</w:t>
      </w:r>
      <w:r w:rsidR="009E4826" w:rsidRPr="009E4826">
        <w:rPr>
          <w:rFonts w:hint="eastAsia"/>
          <w:lang w:eastAsia="zh-CN"/>
        </w:rPr>
        <w:t>1</w:t>
      </w:r>
    </w:p>
    <w:p w14:paraId="4D9F025D" w14:textId="77777777" w:rsidR="00740DCD" w:rsidRPr="00740DCD" w:rsidRDefault="00740DCD" w:rsidP="00286547">
      <w:pPr>
        <w:pStyle w:val="ResNoBR"/>
        <w:rPr>
          <w:lang w:val="en-US" w:eastAsia="zh-CN"/>
        </w:rPr>
      </w:pPr>
      <w:r w:rsidRPr="00740DCD">
        <w:rPr>
          <w:rFonts w:hint="eastAsia"/>
          <w:lang w:val="en-US" w:eastAsia="zh-CN"/>
        </w:rPr>
        <w:t>ITU-R 1-</w:t>
      </w:r>
      <w:r w:rsidRPr="00740DCD">
        <w:rPr>
          <w:lang w:val="en-US" w:eastAsia="zh-CN"/>
        </w:rPr>
        <w:t>7</w:t>
      </w:r>
      <w:r w:rsidRPr="00740DCD">
        <w:rPr>
          <w:rFonts w:ascii="SimSun" w:eastAsia="SimSun" w:hAnsi="SimSun" w:cs="SimSun" w:hint="eastAsia"/>
          <w:lang w:val="en-US" w:eastAsia="zh-CN"/>
        </w:rPr>
        <w:t>号决议</w:t>
      </w:r>
    </w:p>
    <w:p w14:paraId="682A8D70" w14:textId="59DBF0AA" w:rsidR="00740DCD" w:rsidRPr="00740DCD" w:rsidRDefault="00740DCD" w:rsidP="00286547">
      <w:pPr>
        <w:pStyle w:val="Restitle"/>
        <w:rPr>
          <w:lang w:eastAsia="zh-CN"/>
        </w:rPr>
      </w:pPr>
      <w:r w:rsidRPr="00740DCD">
        <w:rPr>
          <w:rFonts w:hint="eastAsia"/>
          <w:lang w:eastAsia="zh-CN"/>
        </w:rPr>
        <w:t>无线电通信全会、无线电通信研究组、无线电通信顾问组及</w:t>
      </w:r>
      <w:r w:rsidR="00286547">
        <w:rPr>
          <w:lang w:eastAsia="zh-CN"/>
        </w:rPr>
        <w:br/>
      </w:r>
      <w:r w:rsidRPr="00740DCD">
        <w:rPr>
          <w:rFonts w:hint="eastAsia"/>
          <w:lang w:eastAsia="zh-CN"/>
        </w:rPr>
        <w:t>无线电通信部门其他组的工作方法</w:t>
      </w:r>
    </w:p>
    <w:p w14:paraId="4380F1DB" w14:textId="43A4F22B" w:rsidR="00740DCD" w:rsidRPr="00740DCD" w:rsidRDefault="00740DCD" w:rsidP="00286547">
      <w:pPr>
        <w:pStyle w:val="Resdate"/>
        <w:rPr>
          <w:lang w:eastAsia="zh-CN"/>
        </w:rPr>
      </w:pPr>
      <w:r w:rsidRPr="00740DCD">
        <w:rPr>
          <w:rFonts w:hint="eastAsia"/>
          <w:lang w:eastAsia="zh-CN"/>
        </w:rPr>
        <w:t>（</w:t>
      </w:r>
      <w:r w:rsidRPr="00740DCD">
        <w:rPr>
          <w:lang w:eastAsia="zh-CN"/>
        </w:rPr>
        <w:t>1993-1995-1997-2000-2003-2007</w:t>
      </w:r>
      <w:r w:rsidRPr="00740DCD">
        <w:rPr>
          <w:rFonts w:hint="eastAsia"/>
          <w:lang w:eastAsia="zh-CN"/>
        </w:rPr>
        <w:t>-2012</w:t>
      </w:r>
      <w:r w:rsidRPr="00740DCD">
        <w:rPr>
          <w:lang w:eastAsia="zh-CN"/>
        </w:rPr>
        <w:t>-2015</w:t>
      </w:r>
      <w:ins w:id="12" w:author="Canada">
        <w:r w:rsidR="003F65D6" w:rsidRPr="003F65D6">
          <w:rPr>
            <w:lang w:eastAsia="zh-CN"/>
          </w:rPr>
          <w:t>-…</w:t>
        </w:r>
      </w:ins>
      <w:r w:rsidRPr="00740DCD">
        <w:rPr>
          <w:rFonts w:hint="eastAsia"/>
          <w:lang w:eastAsia="zh-CN"/>
        </w:rPr>
        <w:t>年）</w:t>
      </w:r>
    </w:p>
    <w:p w14:paraId="44CB352D" w14:textId="77777777" w:rsidR="001C79DF" w:rsidRDefault="001C79DF" w:rsidP="001C79DF">
      <w:pPr>
        <w:pStyle w:val="Normalaftertitle"/>
        <w:rPr>
          <w:lang w:eastAsia="zh-CN"/>
        </w:rPr>
      </w:pPr>
      <w:r w:rsidRPr="0072283B">
        <w:rPr>
          <w:rFonts w:hint="eastAsia"/>
          <w:lang w:eastAsia="zh-CN"/>
        </w:rPr>
        <w:t>国际电联无线电通信全会，</w:t>
      </w:r>
    </w:p>
    <w:p w14:paraId="42C3D84A" w14:textId="77777777" w:rsidR="001C79DF" w:rsidRDefault="001C79DF" w:rsidP="001C79DF">
      <w:pPr>
        <w:pStyle w:val="Call"/>
        <w:rPr>
          <w:lang w:eastAsia="zh-CN"/>
        </w:rPr>
      </w:pPr>
      <w:r w:rsidRPr="0072283B">
        <w:rPr>
          <w:rFonts w:hint="eastAsia"/>
          <w:lang w:eastAsia="zh-CN"/>
        </w:rPr>
        <w:t>考虑到</w:t>
      </w:r>
    </w:p>
    <w:p w14:paraId="6E4D59A9" w14:textId="77777777" w:rsidR="001C79DF" w:rsidRDefault="001C79DF" w:rsidP="001C79DF">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无线电通信全会的任务和职能</w:t>
      </w:r>
      <w:r>
        <w:rPr>
          <w:rFonts w:hint="eastAsia"/>
          <w:lang w:eastAsia="zh-CN"/>
        </w:rPr>
        <w:t>做了规定</w:t>
      </w:r>
      <w:r w:rsidRPr="00E74C51">
        <w:rPr>
          <w:rFonts w:hint="eastAsia"/>
          <w:lang w:eastAsia="zh-CN"/>
        </w:rPr>
        <w:t>；</w:t>
      </w:r>
    </w:p>
    <w:p w14:paraId="28758CE0" w14:textId="77777777" w:rsidR="001C79DF" w:rsidRDefault="001C79DF" w:rsidP="001C79DF">
      <w:pPr>
        <w:jc w:val="both"/>
        <w:rPr>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14:paraId="40AA372E" w14:textId="77777777" w:rsidR="001C79DF" w:rsidRDefault="001C79DF" w:rsidP="001C79DF">
      <w:pPr>
        <w:jc w:val="both"/>
        <w:rPr>
          <w:lang w:eastAsia="zh-CN"/>
        </w:rPr>
      </w:pPr>
      <w:r w:rsidRPr="00DF508E">
        <w:rPr>
          <w:i/>
          <w:lang w:eastAsia="zh-CN"/>
        </w:rPr>
        <w:t>c)</w:t>
      </w:r>
      <w:r w:rsidRPr="00E74C51">
        <w:rPr>
          <w:lang w:eastAsia="zh-CN"/>
        </w:rPr>
        <w:tab/>
      </w:r>
      <w:r>
        <w:rPr>
          <w:rFonts w:hint="eastAsia"/>
          <w:lang w:eastAsia="zh-CN"/>
        </w:rPr>
        <w:t>分别涉及大会筹备会议（</w:t>
      </w:r>
      <w:r>
        <w:rPr>
          <w:rFonts w:hint="eastAsia"/>
          <w:lang w:eastAsia="zh-CN"/>
        </w:rPr>
        <w:t>CPM</w:t>
      </w:r>
      <w:r>
        <w:rPr>
          <w:rFonts w:hint="eastAsia"/>
          <w:lang w:eastAsia="zh-CN"/>
        </w:rPr>
        <w:t>）、词汇协调委员会（</w:t>
      </w:r>
      <w:r>
        <w:rPr>
          <w:rFonts w:hint="eastAsia"/>
          <w:lang w:eastAsia="zh-CN"/>
        </w:rPr>
        <w:t>CCV</w:t>
      </w:r>
      <w:r>
        <w:rPr>
          <w:rFonts w:hint="eastAsia"/>
          <w:lang w:eastAsia="zh-CN"/>
        </w:rPr>
        <w:t>）和</w:t>
      </w:r>
      <w:r>
        <w:rPr>
          <w:rFonts w:hint="eastAsia"/>
          <w:lang w:eastAsia="zh-CN"/>
        </w:rPr>
        <w:t>RAG</w:t>
      </w:r>
      <w:r>
        <w:rPr>
          <w:rFonts w:hint="eastAsia"/>
          <w:lang w:eastAsia="zh-CN"/>
        </w:rPr>
        <w:t>的</w:t>
      </w:r>
      <w:r>
        <w:rPr>
          <w:rFonts w:hint="eastAsia"/>
          <w:lang w:eastAsia="zh-CN"/>
        </w:rPr>
        <w:t>ITU-R</w:t>
      </w:r>
      <w:r>
        <w:rPr>
          <w:rFonts w:hint="eastAsia"/>
          <w:lang w:eastAsia="zh-CN"/>
        </w:rPr>
        <w:t>第</w:t>
      </w:r>
      <w:r>
        <w:rPr>
          <w:rFonts w:hint="eastAsia"/>
          <w:lang w:eastAsia="zh-CN"/>
        </w:rPr>
        <w:t>2</w:t>
      </w:r>
      <w:r>
        <w:rPr>
          <w:rFonts w:hint="eastAsia"/>
          <w:lang w:eastAsia="zh-CN"/>
        </w:rPr>
        <w:t>、</w:t>
      </w:r>
      <w:r>
        <w:rPr>
          <w:rFonts w:hint="eastAsia"/>
          <w:lang w:eastAsia="zh-CN"/>
        </w:rPr>
        <w:t>36</w:t>
      </w:r>
      <w:r>
        <w:rPr>
          <w:rFonts w:hint="eastAsia"/>
          <w:lang w:eastAsia="zh-CN"/>
        </w:rPr>
        <w:t>和</w:t>
      </w:r>
      <w:r>
        <w:rPr>
          <w:rFonts w:hint="eastAsia"/>
          <w:lang w:eastAsia="zh-CN"/>
        </w:rPr>
        <w:t>52</w:t>
      </w:r>
      <w:r>
        <w:rPr>
          <w:rFonts w:hint="eastAsia"/>
          <w:lang w:eastAsia="zh-CN"/>
        </w:rPr>
        <w:t>号决议；</w:t>
      </w:r>
    </w:p>
    <w:p w14:paraId="5D13B654" w14:textId="77777777" w:rsidR="001C79DF" w:rsidRDefault="001C79DF" w:rsidP="001C79DF">
      <w:pPr>
        <w:jc w:val="both"/>
        <w:rPr>
          <w:lang w:eastAsia="zh-CN"/>
        </w:rPr>
      </w:pPr>
      <w:r w:rsidRPr="00C80862">
        <w:rPr>
          <w:i/>
          <w:iCs/>
          <w:lang w:eastAsia="zh-CN"/>
        </w:rPr>
        <w:t>d)</w:t>
      </w:r>
      <w:r w:rsidRPr="00C80862">
        <w:rPr>
          <w:lang w:eastAsia="zh-CN"/>
        </w:rPr>
        <w:tab/>
      </w:r>
      <w:r w:rsidRPr="00E74C51">
        <w:rPr>
          <w:rFonts w:hint="eastAsia"/>
          <w:lang w:eastAsia="zh-CN"/>
        </w:rPr>
        <w:t>《国际电联大会、全会和会议的总规则》已经全权代表大会通过</w:t>
      </w:r>
      <w:r>
        <w:rPr>
          <w:rFonts w:hint="eastAsia"/>
          <w:lang w:eastAsia="zh-CN"/>
        </w:rPr>
        <w:t>，</w:t>
      </w:r>
    </w:p>
    <w:p w14:paraId="58468D74" w14:textId="77777777" w:rsidR="001C79DF" w:rsidRDefault="001C79DF" w:rsidP="001C79DF">
      <w:pPr>
        <w:pStyle w:val="Call"/>
        <w:rPr>
          <w:iCs/>
          <w:lang w:eastAsia="zh-CN"/>
        </w:rPr>
      </w:pPr>
      <w:r w:rsidRPr="0072283B">
        <w:rPr>
          <w:rFonts w:hint="eastAsia"/>
          <w:lang w:eastAsia="zh-CN"/>
        </w:rPr>
        <w:t>注意到</w:t>
      </w:r>
    </w:p>
    <w:p w14:paraId="25AD8C49" w14:textId="77777777" w:rsidR="001C79DF" w:rsidRDefault="001C79DF" w:rsidP="001C79DF">
      <w:pPr>
        <w:ind w:firstLineChars="200" w:firstLine="480"/>
        <w:rPr>
          <w:lang w:eastAsia="zh-CN"/>
        </w:rPr>
      </w:pPr>
      <w:r w:rsidRPr="00934C91">
        <w:rPr>
          <w:rFonts w:hint="eastAsia"/>
          <w:lang w:eastAsia="zh-CN"/>
        </w:rPr>
        <w:t>本决议授权无线电通信局主任，必要时与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14:paraId="0DEB8AA3" w14:textId="77777777" w:rsidR="001C79DF" w:rsidRPr="009C7F06" w:rsidRDefault="001C79DF" w:rsidP="001C79DF">
      <w:pPr>
        <w:pStyle w:val="Call"/>
        <w:rPr>
          <w:i/>
          <w:lang w:eastAsia="zh-CN"/>
        </w:rPr>
      </w:pPr>
      <w:r w:rsidRPr="009C7F06">
        <w:rPr>
          <w:rFonts w:hint="eastAsia"/>
          <w:lang w:eastAsia="zh-CN"/>
        </w:rPr>
        <w:t>做出决议</w:t>
      </w:r>
    </w:p>
    <w:p w14:paraId="203258F2" w14:textId="77777777" w:rsidR="001C79DF" w:rsidRPr="00BE0C2A" w:rsidRDefault="001C79DF" w:rsidP="001C79DF">
      <w:pPr>
        <w:ind w:firstLineChars="200" w:firstLine="480"/>
        <w:rPr>
          <w:lang w:eastAsia="zh-CN"/>
        </w:rPr>
      </w:pPr>
      <w:r>
        <w:rPr>
          <w:rFonts w:hint="eastAsia"/>
          <w:lang w:eastAsia="zh-CN"/>
        </w:rPr>
        <w:t>无线电通信全会、无线电通信研究组、</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14:paraId="468B0B90" w14:textId="77777777" w:rsidR="001C79DF" w:rsidRDefault="001C79DF" w:rsidP="001C79DF">
      <w:pPr>
        <w:overflowPunct/>
        <w:autoSpaceDE/>
        <w:autoSpaceDN/>
        <w:adjustRightInd/>
        <w:spacing w:before="0"/>
        <w:textAlignment w:val="auto"/>
        <w:rPr>
          <w:lang w:eastAsia="zh-CN"/>
        </w:rPr>
      </w:pPr>
      <w:r w:rsidRPr="00CD2AB5">
        <w:rPr>
          <w:lang w:eastAsia="zh-CN"/>
        </w:rPr>
        <w:br w:type="page"/>
      </w:r>
    </w:p>
    <w:p w14:paraId="5F47705F" w14:textId="77777777" w:rsidR="001C79DF" w:rsidRPr="003C67DD" w:rsidRDefault="001C79DF" w:rsidP="001C79DF">
      <w:pPr>
        <w:pStyle w:val="AnnexNo"/>
        <w:rPr>
          <w:lang w:eastAsia="zh-CN"/>
        </w:rPr>
      </w:pPr>
      <w:r w:rsidRPr="003C67DD">
        <w:rPr>
          <w:rFonts w:hint="eastAsia"/>
          <w:lang w:val="en-US" w:eastAsia="zh-CN"/>
        </w:rPr>
        <w:t>附件</w:t>
      </w:r>
      <w:r w:rsidRPr="003C67DD">
        <w:rPr>
          <w:lang w:val="en-US" w:eastAsia="zh-CN"/>
        </w:rPr>
        <w:t>1</w:t>
      </w:r>
    </w:p>
    <w:p w14:paraId="52AEDD47" w14:textId="77777777" w:rsidR="001C79DF" w:rsidRPr="00286547" w:rsidRDefault="001C79DF" w:rsidP="00286547">
      <w:pPr>
        <w:pStyle w:val="Annextitle"/>
      </w:pPr>
      <w:r w:rsidRPr="00286547">
        <w:t>ITU</w:t>
      </w:r>
      <w:r w:rsidRPr="00286547">
        <w:noBreakHyphen/>
        <w:t>R</w:t>
      </w:r>
      <w:r w:rsidRPr="00286547">
        <w:rPr>
          <w:rFonts w:hint="eastAsia"/>
        </w:rPr>
        <w:t>的工作方法</w:t>
      </w:r>
    </w:p>
    <w:p w14:paraId="196BD4CC" w14:textId="77777777" w:rsidR="001C79DF" w:rsidRDefault="001C79DF" w:rsidP="001C79DF">
      <w:pPr>
        <w:pStyle w:val="toc0"/>
        <w:jc w:val="right"/>
        <w:rPr>
          <w:lang w:eastAsia="zh-CN"/>
        </w:rPr>
      </w:pPr>
      <w:r>
        <w:rPr>
          <w:rFonts w:hint="eastAsia"/>
          <w:lang w:eastAsia="zh-CN"/>
        </w:rPr>
        <w:t>页</w:t>
      </w:r>
    </w:p>
    <w:p w14:paraId="58CF4E14" w14:textId="4063434D" w:rsidR="001C79DF" w:rsidRDefault="007042AC" w:rsidP="001C79DF">
      <w:pPr>
        <w:pStyle w:val="TOC1"/>
        <w:tabs>
          <w:tab w:val="clear" w:pos="567"/>
          <w:tab w:val="left" w:pos="993"/>
        </w:tabs>
        <w:ind w:left="993" w:hanging="993"/>
        <w:rPr>
          <w:rFonts w:asciiTheme="minorHAnsi" w:hAnsiTheme="minorHAnsi" w:cstheme="minorBidi"/>
          <w:noProof/>
          <w:sz w:val="22"/>
          <w:szCs w:val="22"/>
          <w:lang w:val="en-US" w:eastAsia="zh-CN"/>
        </w:rPr>
      </w:pPr>
      <w:r>
        <w:rPr>
          <w:lang w:eastAsia="zh-CN"/>
        </w:rPr>
        <w:fldChar w:fldCharType="begin"/>
      </w:r>
      <w:r w:rsidR="001C79DF">
        <w:rPr>
          <w:lang w:eastAsia="zh-CN"/>
        </w:rPr>
        <w:instrText xml:space="preserve"> TOC \o "2-2" \h \z \t "Heading 1;1;Ideas;1;Style Heading 3h3H3H31 + Not Bold;3" </w:instrText>
      </w:r>
      <w:r>
        <w:rPr>
          <w:lang w:eastAsia="zh-CN"/>
        </w:rPr>
        <w:fldChar w:fldCharType="separate"/>
      </w:r>
      <w:hyperlink w:anchor="_Toc433805155" w:history="1">
        <w:r w:rsidR="001C79DF" w:rsidRPr="00153BCF">
          <w:rPr>
            <w:rStyle w:val="Hyperlink"/>
            <w:noProof/>
            <w:lang w:eastAsia="zh-CN"/>
          </w:rPr>
          <w:t>A1.1</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引言</w:t>
        </w:r>
        <w:r w:rsidR="001C79DF">
          <w:rPr>
            <w:noProof/>
            <w:webHidden/>
          </w:rPr>
          <w:tab/>
        </w:r>
        <w:r w:rsidR="001C79DF">
          <w:rPr>
            <w:noProof/>
            <w:webHidden/>
          </w:rPr>
          <w:tab/>
        </w:r>
        <w:r>
          <w:rPr>
            <w:noProof/>
            <w:webHidden/>
          </w:rPr>
          <w:fldChar w:fldCharType="begin"/>
        </w:r>
        <w:r w:rsidR="001C79DF">
          <w:rPr>
            <w:noProof/>
            <w:webHidden/>
          </w:rPr>
          <w:instrText xml:space="preserve"> PAGEREF _Toc433805155 \h </w:instrText>
        </w:r>
        <w:r>
          <w:rPr>
            <w:noProof/>
            <w:webHidden/>
          </w:rPr>
        </w:r>
        <w:r>
          <w:rPr>
            <w:noProof/>
            <w:webHidden/>
          </w:rPr>
          <w:fldChar w:fldCharType="separate"/>
        </w:r>
        <w:r w:rsidR="00E90315">
          <w:rPr>
            <w:noProof/>
            <w:webHidden/>
          </w:rPr>
          <w:t>4</w:t>
        </w:r>
        <w:r>
          <w:rPr>
            <w:noProof/>
            <w:webHidden/>
          </w:rPr>
          <w:fldChar w:fldCharType="end"/>
        </w:r>
      </w:hyperlink>
    </w:p>
    <w:p w14:paraId="23F34968" w14:textId="66E416D3"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156" w:history="1">
        <w:r w:rsidR="001C79DF" w:rsidRPr="00153BCF">
          <w:rPr>
            <w:rStyle w:val="Hyperlink"/>
            <w:noProof/>
            <w:lang w:eastAsia="zh-CN"/>
          </w:rPr>
          <w:t>A1.2</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无线电通信全会</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_Toc433805156 \h </w:instrText>
        </w:r>
        <w:r w:rsidR="007042AC">
          <w:rPr>
            <w:noProof/>
            <w:webHidden/>
          </w:rPr>
        </w:r>
        <w:r w:rsidR="007042AC">
          <w:rPr>
            <w:noProof/>
            <w:webHidden/>
          </w:rPr>
          <w:fldChar w:fldCharType="separate"/>
        </w:r>
        <w:r w:rsidR="00E90315">
          <w:rPr>
            <w:noProof/>
            <w:webHidden/>
          </w:rPr>
          <w:t>4</w:t>
        </w:r>
        <w:r w:rsidR="007042AC">
          <w:rPr>
            <w:noProof/>
            <w:webHidden/>
          </w:rPr>
          <w:fldChar w:fldCharType="end"/>
        </w:r>
      </w:hyperlink>
    </w:p>
    <w:p w14:paraId="4753E316" w14:textId="312A4F3B"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57" w:history="1">
        <w:r w:rsidR="001C79DF" w:rsidRPr="00153BCF">
          <w:rPr>
            <w:rStyle w:val="Hyperlink"/>
            <w:noProof/>
            <w:lang w:eastAsia="zh-CN"/>
          </w:rPr>
          <w:t>A1.2.1</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职能</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_Toc433805157 \h </w:instrText>
        </w:r>
        <w:r w:rsidR="007042AC">
          <w:rPr>
            <w:noProof/>
            <w:webHidden/>
          </w:rPr>
        </w:r>
        <w:r w:rsidR="007042AC">
          <w:rPr>
            <w:noProof/>
            <w:webHidden/>
          </w:rPr>
          <w:fldChar w:fldCharType="separate"/>
        </w:r>
        <w:r w:rsidR="00E90315">
          <w:rPr>
            <w:noProof/>
            <w:webHidden/>
          </w:rPr>
          <w:t>4</w:t>
        </w:r>
        <w:r w:rsidR="007042AC">
          <w:rPr>
            <w:noProof/>
            <w:webHidden/>
          </w:rPr>
          <w:fldChar w:fldCharType="end"/>
        </w:r>
      </w:hyperlink>
    </w:p>
    <w:p w14:paraId="783BA7B1" w14:textId="71B863E0"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58" w:history="1">
        <w:r w:rsidR="001C79DF" w:rsidRPr="00153BCF">
          <w:rPr>
            <w:rStyle w:val="Hyperlink"/>
            <w:noProof/>
            <w:lang w:eastAsia="zh-CN"/>
          </w:rPr>
          <w:t>A1.2.2</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结构</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_Toc433805158 \h </w:instrText>
        </w:r>
        <w:r w:rsidR="007042AC">
          <w:rPr>
            <w:noProof/>
            <w:webHidden/>
          </w:rPr>
        </w:r>
        <w:r w:rsidR="007042AC">
          <w:rPr>
            <w:noProof/>
            <w:webHidden/>
          </w:rPr>
          <w:fldChar w:fldCharType="separate"/>
        </w:r>
        <w:r w:rsidR="00E90315">
          <w:rPr>
            <w:noProof/>
            <w:webHidden/>
          </w:rPr>
          <w:t>5</w:t>
        </w:r>
        <w:r w:rsidR="007042AC">
          <w:rPr>
            <w:noProof/>
            <w:webHidden/>
          </w:rPr>
          <w:fldChar w:fldCharType="end"/>
        </w:r>
      </w:hyperlink>
    </w:p>
    <w:p w14:paraId="239D364D" w14:textId="2A53FFD4"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159" w:history="1">
        <w:r w:rsidR="001C79DF" w:rsidRPr="00153BCF">
          <w:rPr>
            <w:rStyle w:val="Hyperlink"/>
            <w:noProof/>
            <w:lang w:eastAsia="zh-CN"/>
          </w:rPr>
          <w:t>A1.3</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无线电通信研究组</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_Toc433805159 \h </w:instrText>
        </w:r>
        <w:r w:rsidR="007042AC">
          <w:rPr>
            <w:noProof/>
            <w:webHidden/>
          </w:rPr>
        </w:r>
        <w:r w:rsidR="007042AC">
          <w:rPr>
            <w:noProof/>
            <w:webHidden/>
          </w:rPr>
          <w:fldChar w:fldCharType="separate"/>
        </w:r>
        <w:r w:rsidR="00E90315">
          <w:rPr>
            <w:noProof/>
            <w:webHidden/>
          </w:rPr>
          <w:t>5</w:t>
        </w:r>
        <w:r w:rsidR="007042AC">
          <w:rPr>
            <w:noProof/>
            <w:webHidden/>
          </w:rPr>
          <w:fldChar w:fldCharType="end"/>
        </w:r>
      </w:hyperlink>
    </w:p>
    <w:p w14:paraId="6138EB55" w14:textId="16670A44"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60" w:history="1">
        <w:r w:rsidR="001C79DF" w:rsidRPr="00153BCF">
          <w:rPr>
            <w:rStyle w:val="Hyperlink"/>
            <w:noProof/>
            <w:lang w:eastAsia="zh-CN"/>
          </w:rPr>
          <w:t>A1.3.1</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职能</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_Toc433805160 \h </w:instrText>
        </w:r>
        <w:r w:rsidR="007042AC">
          <w:rPr>
            <w:noProof/>
            <w:webHidden/>
          </w:rPr>
        </w:r>
        <w:r w:rsidR="007042AC">
          <w:rPr>
            <w:noProof/>
            <w:webHidden/>
          </w:rPr>
          <w:fldChar w:fldCharType="separate"/>
        </w:r>
        <w:r w:rsidR="00E90315">
          <w:rPr>
            <w:noProof/>
            <w:webHidden/>
          </w:rPr>
          <w:t>5</w:t>
        </w:r>
        <w:r w:rsidR="007042AC">
          <w:rPr>
            <w:noProof/>
            <w:webHidden/>
          </w:rPr>
          <w:fldChar w:fldCharType="end"/>
        </w:r>
      </w:hyperlink>
    </w:p>
    <w:p w14:paraId="5FA90108" w14:textId="76F5AAD9"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61" w:history="1">
        <w:r w:rsidR="001C79DF" w:rsidRPr="00153BCF">
          <w:rPr>
            <w:rStyle w:val="Hyperlink"/>
            <w:noProof/>
            <w:lang w:eastAsia="zh-CN"/>
          </w:rPr>
          <w:t>A1.3.2</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结构</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_Toc433805161 \h </w:instrText>
        </w:r>
        <w:r w:rsidR="007042AC">
          <w:rPr>
            <w:noProof/>
            <w:webHidden/>
          </w:rPr>
        </w:r>
        <w:r w:rsidR="007042AC">
          <w:rPr>
            <w:noProof/>
            <w:webHidden/>
          </w:rPr>
          <w:fldChar w:fldCharType="separate"/>
        </w:r>
        <w:r w:rsidR="00E90315">
          <w:rPr>
            <w:noProof/>
            <w:webHidden/>
          </w:rPr>
          <w:t>8</w:t>
        </w:r>
        <w:r w:rsidR="007042AC">
          <w:rPr>
            <w:noProof/>
            <w:webHidden/>
          </w:rPr>
          <w:fldChar w:fldCharType="end"/>
        </w:r>
      </w:hyperlink>
    </w:p>
    <w:p w14:paraId="719971FC" w14:textId="540B206F"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162" w:history="1">
        <w:r w:rsidR="001C79DF" w:rsidRPr="00153BCF">
          <w:rPr>
            <w:rStyle w:val="Hyperlink"/>
            <w:noProof/>
            <w:lang w:eastAsia="zh-CN"/>
          </w:rPr>
          <w:t>A1.4</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无线电通信顾问组</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_Toc433805162 \h </w:instrText>
        </w:r>
        <w:r w:rsidR="007042AC">
          <w:rPr>
            <w:noProof/>
            <w:webHidden/>
          </w:rPr>
        </w:r>
        <w:r w:rsidR="007042AC">
          <w:rPr>
            <w:noProof/>
            <w:webHidden/>
          </w:rPr>
          <w:fldChar w:fldCharType="separate"/>
        </w:r>
        <w:r w:rsidR="00E90315">
          <w:rPr>
            <w:noProof/>
            <w:webHidden/>
          </w:rPr>
          <w:t>9</w:t>
        </w:r>
        <w:r w:rsidR="007042AC">
          <w:rPr>
            <w:noProof/>
            <w:webHidden/>
          </w:rPr>
          <w:fldChar w:fldCharType="end"/>
        </w:r>
      </w:hyperlink>
    </w:p>
    <w:p w14:paraId="26B6C7D6" w14:textId="6AE04E28"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163" w:history="1">
        <w:r w:rsidR="001C79DF" w:rsidRPr="00153BCF">
          <w:rPr>
            <w:rStyle w:val="Hyperlink"/>
            <w:noProof/>
            <w:lang w:eastAsia="zh-CN"/>
          </w:rPr>
          <w:t>A1.5</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世界和区域性无线电通信大会的筹备工作</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_Toc433805163 \h </w:instrText>
        </w:r>
        <w:r w:rsidR="007042AC">
          <w:rPr>
            <w:noProof/>
            <w:webHidden/>
          </w:rPr>
        </w:r>
        <w:r w:rsidR="007042AC">
          <w:rPr>
            <w:noProof/>
            <w:webHidden/>
          </w:rPr>
          <w:fldChar w:fldCharType="separate"/>
        </w:r>
        <w:r w:rsidR="00E90315">
          <w:rPr>
            <w:noProof/>
            <w:webHidden/>
          </w:rPr>
          <w:t>10</w:t>
        </w:r>
        <w:r w:rsidR="007042AC">
          <w:rPr>
            <w:noProof/>
            <w:webHidden/>
          </w:rPr>
          <w:fldChar w:fldCharType="end"/>
        </w:r>
      </w:hyperlink>
    </w:p>
    <w:p w14:paraId="4D1D16D0" w14:textId="77097264"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164" w:history="1">
        <w:r w:rsidR="001C79DF" w:rsidRPr="00153BCF">
          <w:rPr>
            <w:rStyle w:val="Hyperlink"/>
            <w:noProof/>
            <w:lang w:eastAsia="zh-CN"/>
          </w:rPr>
          <w:t>A1.6</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其它考虑</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_Toc433805164 \h </w:instrText>
        </w:r>
        <w:r w:rsidR="007042AC">
          <w:rPr>
            <w:noProof/>
            <w:webHidden/>
          </w:rPr>
        </w:r>
        <w:r w:rsidR="007042AC">
          <w:rPr>
            <w:noProof/>
            <w:webHidden/>
          </w:rPr>
          <w:fldChar w:fldCharType="separate"/>
        </w:r>
        <w:r w:rsidR="00E90315">
          <w:rPr>
            <w:noProof/>
            <w:webHidden/>
          </w:rPr>
          <w:t>10</w:t>
        </w:r>
        <w:r w:rsidR="007042AC">
          <w:rPr>
            <w:noProof/>
            <w:webHidden/>
          </w:rPr>
          <w:fldChar w:fldCharType="end"/>
        </w:r>
      </w:hyperlink>
    </w:p>
    <w:p w14:paraId="7000FAA2" w14:textId="1728F9AC"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65" w:history="1">
        <w:r w:rsidR="001C79DF" w:rsidRPr="00153BCF">
          <w:rPr>
            <w:rStyle w:val="Hyperlink"/>
            <w:noProof/>
            <w:lang w:eastAsia="zh-CN"/>
          </w:rPr>
          <w:t>A1.6.1</w:t>
        </w:r>
        <w:r w:rsidR="001C79DF">
          <w:rPr>
            <w:rFonts w:asciiTheme="minorHAnsi" w:hAnsiTheme="minorHAnsi" w:cstheme="minorBidi"/>
            <w:noProof/>
            <w:sz w:val="22"/>
            <w:szCs w:val="22"/>
            <w:lang w:val="en-US" w:eastAsia="zh-CN"/>
          </w:rPr>
          <w:tab/>
        </w:r>
        <w:r w:rsidR="001C79DF" w:rsidRPr="00153BCF">
          <w:rPr>
            <w:rStyle w:val="Hyperlink"/>
            <w:rFonts w:hint="eastAsia"/>
            <w:noProof/>
            <w:lang w:eastAsia="zh-CN"/>
          </w:rPr>
          <w:t>研究组、部门之间以及与其它国际组织之间的协调</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_Toc433805165 \h </w:instrText>
        </w:r>
        <w:r w:rsidR="007042AC">
          <w:rPr>
            <w:noProof/>
            <w:webHidden/>
          </w:rPr>
        </w:r>
        <w:r w:rsidR="007042AC">
          <w:rPr>
            <w:noProof/>
            <w:webHidden/>
          </w:rPr>
          <w:fldChar w:fldCharType="separate"/>
        </w:r>
        <w:r w:rsidR="00E90315">
          <w:rPr>
            <w:noProof/>
            <w:webHidden/>
          </w:rPr>
          <w:t>10</w:t>
        </w:r>
        <w:r w:rsidR="007042AC">
          <w:rPr>
            <w:noProof/>
            <w:webHidden/>
          </w:rPr>
          <w:fldChar w:fldCharType="end"/>
        </w:r>
      </w:hyperlink>
    </w:p>
    <w:p w14:paraId="709C0738" w14:textId="67E519B6"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166" w:history="1">
        <w:r w:rsidR="001C79DF" w:rsidRPr="00153BCF">
          <w:rPr>
            <w:rStyle w:val="Hyperlink"/>
            <w:noProof/>
            <w:lang w:eastAsia="zh-CN"/>
          </w:rPr>
          <w:t>A1.6.2</w:t>
        </w:r>
        <w:r w:rsidR="001C79DF">
          <w:rPr>
            <w:rFonts w:asciiTheme="minorHAnsi" w:hAnsiTheme="minorHAnsi" w:cstheme="minorBidi"/>
            <w:noProof/>
            <w:sz w:val="22"/>
            <w:szCs w:val="22"/>
            <w:lang w:val="en-US" w:eastAsia="zh-CN"/>
          </w:rPr>
          <w:tab/>
        </w:r>
        <w:r w:rsidR="001C79DF" w:rsidRPr="00153BCF">
          <w:rPr>
            <w:rStyle w:val="Hyperlink"/>
            <w:rFonts w:hint="eastAsia"/>
            <w:bCs/>
            <w:noProof/>
            <w:lang w:eastAsia="zh-CN"/>
          </w:rPr>
          <w:t>主任导则</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_Toc433805166 \h </w:instrText>
        </w:r>
        <w:r w:rsidR="007042AC">
          <w:rPr>
            <w:noProof/>
            <w:webHidden/>
          </w:rPr>
        </w:r>
        <w:r w:rsidR="007042AC">
          <w:rPr>
            <w:noProof/>
            <w:webHidden/>
          </w:rPr>
          <w:fldChar w:fldCharType="separate"/>
        </w:r>
        <w:r w:rsidR="00E90315">
          <w:rPr>
            <w:noProof/>
            <w:webHidden/>
          </w:rPr>
          <w:t>10</w:t>
        </w:r>
        <w:r w:rsidR="007042AC">
          <w:rPr>
            <w:noProof/>
            <w:webHidden/>
          </w:rPr>
          <w:fldChar w:fldCharType="end"/>
        </w:r>
      </w:hyperlink>
    </w:p>
    <w:p w14:paraId="2CCDDE9D" w14:textId="77777777" w:rsidR="001C79DF" w:rsidRDefault="007042AC" w:rsidP="001C79DF">
      <w:pPr>
        <w:rPr>
          <w:lang w:eastAsia="zh-CN"/>
        </w:rPr>
      </w:pPr>
      <w:r>
        <w:rPr>
          <w:lang w:eastAsia="zh-CN"/>
        </w:rPr>
        <w:fldChar w:fldCharType="end"/>
      </w:r>
      <w:r w:rsidR="001C79DF">
        <w:rPr>
          <w:lang w:eastAsia="zh-CN"/>
        </w:rPr>
        <w:br w:type="page"/>
      </w:r>
    </w:p>
    <w:p w14:paraId="70E1FCD5" w14:textId="77777777" w:rsidR="001C79DF" w:rsidRPr="003C67DD" w:rsidRDefault="001C79DF" w:rsidP="001C79DF">
      <w:pPr>
        <w:pStyle w:val="Heading1"/>
        <w:rPr>
          <w:lang w:eastAsia="zh-CN"/>
        </w:rPr>
      </w:pPr>
      <w:bookmarkStart w:id="13" w:name="_Toc433805155"/>
      <w:bookmarkStart w:id="14" w:name="_Toc433805258"/>
      <w:r>
        <w:rPr>
          <w:rFonts w:hint="eastAsia"/>
          <w:lang w:eastAsia="zh-CN"/>
        </w:rPr>
        <w:t>A1.</w:t>
      </w:r>
      <w:r w:rsidRPr="003C67DD">
        <w:rPr>
          <w:lang w:eastAsia="zh-CN"/>
        </w:rPr>
        <w:t>1</w:t>
      </w:r>
      <w:r w:rsidRPr="003C67DD">
        <w:rPr>
          <w:lang w:eastAsia="zh-CN"/>
        </w:rPr>
        <w:tab/>
      </w:r>
      <w:r w:rsidRPr="003C67DD">
        <w:rPr>
          <w:rFonts w:hint="eastAsia"/>
          <w:lang w:eastAsia="zh-CN"/>
        </w:rPr>
        <w:t>引言</w:t>
      </w:r>
      <w:bookmarkEnd w:id="13"/>
      <w:bookmarkEnd w:id="14"/>
    </w:p>
    <w:p w14:paraId="28AD6261" w14:textId="77777777" w:rsidR="001C79DF" w:rsidRPr="003C67DD" w:rsidRDefault="001C79DF" w:rsidP="001C79DF">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14:paraId="1EA3E567"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14:paraId="10A462CF" w14:textId="77777777" w:rsidR="001C79DF" w:rsidRPr="003C67DD" w:rsidRDefault="001C79DF" w:rsidP="001C79DF">
      <w:pPr>
        <w:rPr>
          <w:lang w:eastAsia="zh-CN"/>
        </w:rPr>
      </w:pPr>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p>
    <w:p w14:paraId="0D6F5021" w14:textId="77777777" w:rsidR="001C79DF" w:rsidRPr="003C67DD" w:rsidRDefault="001C79DF" w:rsidP="001C79DF">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通信部门通过世界和区域性无线电通信大会、无线电规则委员会、无线电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w:t>
      </w:r>
      <w:r>
        <w:rPr>
          <w:rFonts w:hint="eastAsia"/>
          <w:lang w:eastAsia="zh-CN"/>
        </w:rPr>
        <w:t>、其他组</w:t>
      </w:r>
      <w:r w:rsidRPr="003C67DD">
        <w:rPr>
          <w:lang w:eastAsia="zh-CN"/>
        </w:rPr>
        <w:t>和由选任主任领导的无线电通信局开展工作。</w:t>
      </w:r>
      <w:r w:rsidRPr="003C67DD">
        <w:rPr>
          <w:rFonts w:hint="eastAsia"/>
          <w:lang w:eastAsia="zh-CN"/>
        </w:rPr>
        <w:t>本</w:t>
      </w:r>
      <w:r w:rsidRPr="003C67DD">
        <w:rPr>
          <w:lang w:eastAsia="zh-CN"/>
        </w:rPr>
        <w:t>决议涉及无线电通信全会、无线电通信研究组</w:t>
      </w:r>
      <w:r>
        <w:rPr>
          <w:rFonts w:hint="eastAsia"/>
          <w:lang w:eastAsia="zh-CN"/>
        </w:rPr>
        <w:t>、</w:t>
      </w:r>
      <w:r>
        <w:rPr>
          <w:rFonts w:hint="eastAsia"/>
          <w:lang w:eastAsia="zh-CN"/>
        </w:rPr>
        <w:t>RAG</w:t>
      </w:r>
      <w:r>
        <w:rPr>
          <w:rFonts w:hint="eastAsia"/>
          <w:lang w:eastAsia="zh-CN"/>
        </w:rPr>
        <w:t>其他组</w:t>
      </w:r>
      <w:r>
        <w:rPr>
          <w:lang w:eastAsia="zh-CN"/>
        </w:rPr>
        <w:t>及无线电通信</w:t>
      </w:r>
      <w:r>
        <w:rPr>
          <w:rFonts w:hint="eastAsia"/>
          <w:lang w:eastAsia="zh-CN"/>
        </w:rPr>
        <w:t>局</w:t>
      </w:r>
      <w:r>
        <w:rPr>
          <w:lang w:eastAsia="zh-CN"/>
        </w:rPr>
        <w:t>。</w:t>
      </w:r>
    </w:p>
    <w:p w14:paraId="0261CCEC" w14:textId="77777777" w:rsidR="001C79DF" w:rsidRPr="003C67DD" w:rsidRDefault="001C79DF" w:rsidP="001C79DF">
      <w:pPr>
        <w:pStyle w:val="Heading1"/>
        <w:rPr>
          <w:lang w:eastAsia="zh-CN"/>
        </w:rPr>
      </w:pPr>
      <w:bookmarkStart w:id="15" w:name="_Toc433805156"/>
      <w:bookmarkStart w:id="16" w:name="_Toc433805259"/>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15"/>
      <w:bookmarkEnd w:id="16"/>
    </w:p>
    <w:p w14:paraId="7CFF1F6B" w14:textId="77777777" w:rsidR="001C79DF" w:rsidRPr="003C67DD" w:rsidRDefault="001C79DF" w:rsidP="001C79DF">
      <w:pPr>
        <w:pStyle w:val="Heading2"/>
        <w:rPr>
          <w:lang w:eastAsia="zh-CN"/>
        </w:rPr>
      </w:pPr>
      <w:bookmarkStart w:id="17" w:name="_Toc433805157"/>
      <w:bookmarkStart w:id="18" w:name="_Toc433805260"/>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17"/>
      <w:bookmarkEnd w:id="18"/>
    </w:p>
    <w:p w14:paraId="62655A16" w14:textId="77777777" w:rsidR="001C79DF" w:rsidRPr="003C67DD" w:rsidRDefault="001C79DF" w:rsidP="001C79DF">
      <w:pPr>
        <w:rPr>
          <w:lang w:eastAsia="zh-CN"/>
        </w:rPr>
      </w:pPr>
      <w:r>
        <w:rPr>
          <w:rFonts w:hint="eastAsia"/>
          <w:lang w:eastAsia="zh-CN"/>
        </w:rPr>
        <w:t>A1.</w:t>
      </w:r>
      <w:r w:rsidRPr="003C67DD">
        <w:rPr>
          <w:lang w:eastAsia="zh-CN"/>
        </w:rPr>
        <w:t>2.1.1</w:t>
      </w:r>
      <w:r w:rsidRPr="003C67DD">
        <w:rPr>
          <w:lang w:eastAsia="zh-CN"/>
        </w:rPr>
        <w:tab/>
      </w:r>
      <w:r w:rsidRPr="003C67DD">
        <w:rPr>
          <w:rFonts w:hint="eastAsia"/>
          <w:lang w:eastAsia="zh-CN"/>
        </w:rPr>
        <w:t>无线电通信全会须：</w:t>
      </w:r>
    </w:p>
    <w:p w14:paraId="653DE577"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审议无线电通信局主任（以下称作主任）及各研究组、大会</w:t>
      </w:r>
      <w:r w:rsidRPr="003C67DD">
        <w:rPr>
          <w:lang w:eastAsia="zh-CN"/>
        </w:rPr>
        <w:t>筹备会议（</w:t>
      </w:r>
      <w:r w:rsidRPr="003C67DD">
        <w:rPr>
          <w:lang w:eastAsia="zh-CN"/>
        </w:rPr>
        <w:t>CPM</w:t>
      </w:r>
      <w:r w:rsidRPr="003C67DD">
        <w:rPr>
          <w:rFonts w:hint="eastAsia"/>
          <w:lang w:eastAsia="zh-CN"/>
        </w:rPr>
        <w:t>）、无线电</w:t>
      </w:r>
      <w:r w:rsidRPr="003C67DD">
        <w:rPr>
          <w:lang w:eastAsia="zh-CN"/>
        </w:rPr>
        <w:t>通信顾问组（</w:t>
      </w:r>
      <w:r w:rsidRPr="003C67DD">
        <w:rPr>
          <w:rFonts w:hint="eastAsia"/>
          <w:lang w:eastAsia="zh-CN"/>
        </w:rPr>
        <w:t>RAG</w:t>
      </w:r>
      <w:r w:rsidRPr="003C67DD">
        <w:rPr>
          <w:rFonts w:hint="eastAsia"/>
          <w:lang w:eastAsia="zh-CN"/>
        </w:rPr>
        <w:t>）根据《公约》第</w:t>
      </w:r>
      <w:r w:rsidRPr="003C67DD">
        <w:rPr>
          <w:rFonts w:hint="eastAsia"/>
          <w:lang w:eastAsia="zh-CN"/>
        </w:rPr>
        <w:t>160I</w:t>
      </w:r>
      <w:r w:rsidRPr="003C67DD">
        <w:rPr>
          <w:rFonts w:hint="eastAsia"/>
          <w:lang w:eastAsia="zh-CN"/>
        </w:rPr>
        <w:t>款和词汇</w:t>
      </w:r>
      <w:r w:rsidRPr="003C67DD">
        <w:rPr>
          <w:lang w:eastAsia="zh-CN"/>
        </w:rPr>
        <w:t>协调委员会（</w:t>
      </w:r>
      <w:r w:rsidRPr="003C67DD">
        <w:rPr>
          <w:lang w:eastAsia="zh-CN"/>
        </w:rPr>
        <w:t>CCV</w:t>
      </w:r>
      <w:r w:rsidRPr="003C67DD">
        <w:rPr>
          <w:rFonts w:hint="eastAsia"/>
          <w:lang w:eastAsia="zh-CN"/>
        </w:rPr>
        <w:t>）主席的报告；</w:t>
      </w:r>
    </w:p>
    <w:p w14:paraId="12990084"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Pr="00817390">
        <w:rPr>
          <w:rStyle w:val="FootnoteReference"/>
          <w:lang w:eastAsia="zh-CN"/>
        </w:rPr>
        <w:footnoteReference w:customMarkFollows="1" w:id="1"/>
        <w:t>1</w:t>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14:paraId="12B58C37" w14:textId="77777777" w:rsidR="001C79DF" w:rsidRPr="003C67DD" w:rsidRDefault="001C79DF" w:rsidP="001C79DF">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p>
    <w:p w14:paraId="59D0DFAA" w14:textId="77777777" w:rsidR="001C79DF" w:rsidRPr="003C67DD" w:rsidRDefault="001C79DF" w:rsidP="001C79DF">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14:paraId="3D2153C0" w14:textId="77777777" w:rsidR="001C79DF" w:rsidRPr="003C67DD" w:rsidRDefault="001C79DF" w:rsidP="001C79DF">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研究组主席提交给无线电通信全会的报告中所确定的转</w:t>
      </w:r>
      <w:r w:rsidRPr="003C67DD">
        <w:rPr>
          <w:lang w:eastAsia="zh-CN"/>
        </w:rPr>
        <w:t>呈下一个</w:t>
      </w:r>
      <w:r w:rsidRPr="003C67DD">
        <w:rPr>
          <w:rFonts w:hint="eastAsia"/>
          <w:lang w:eastAsia="zh-CN"/>
        </w:rPr>
        <w:t>研究期的议题；</w:t>
      </w:r>
    </w:p>
    <w:p w14:paraId="4296C22B"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14:paraId="2CA3C829"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14:paraId="22428CE3"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14:paraId="6E239895"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14:paraId="66A18E34"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其它决议的规定，酌情在其工作范围内审议</w:t>
      </w:r>
      <w:r w:rsidRPr="003C67DD">
        <w:rPr>
          <w:lang w:eastAsia="zh-CN"/>
        </w:rPr>
        <w:t>和</w:t>
      </w:r>
      <w:r w:rsidRPr="003C67DD">
        <w:rPr>
          <w:rFonts w:hint="eastAsia"/>
          <w:lang w:eastAsia="zh-CN"/>
        </w:rPr>
        <w:t>批准由</w:t>
      </w:r>
      <w:r w:rsidRPr="003C67DD">
        <w:rPr>
          <w:lang w:eastAsia="zh-CN"/>
        </w:rPr>
        <w:t>研究组</w:t>
      </w:r>
      <w:r>
        <w:rPr>
          <w:rFonts w:hint="eastAsia"/>
          <w:lang w:eastAsia="zh-CN"/>
        </w:rPr>
        <w:t>和成员</w:t>
      </w:r>
      <w:r w:rsidRPr="003C67DD">
        <w:rPr>
          <w:lang w:eastAsia="zh-CN"/>
        </w:rPr>
        <w:t>提议的</w:t>
      </w:r>
      <w:r w:rsidRPr="003C67DD">
        <w:rPr>
          <w:rFonts w:hint="eastAsia"/>
          <w:lang w:eastAsia="zh-CN"/>
        </w:rPr>
        <w:t>建议书草案或其它文件，或做出安排，授权研究组审议和批准建议书草案和其</w:t>
      </w:r>
      <w:r>
        <w:rPr>
          <w:rFonts w:hint="eastAsia"/>
          <w:lang w:eastAsia="zh-CN"/>
        </w:rPr>
        <w:t>他</w:t>
      </w:r>
      <w:r w:rsidRPr="003C67DD">
        <w:rPr>
          <w:rFonts w:hint="eastAsia"/>
          <w:lang w:eastAsia="zh-CN"/>
        </w:rPr>
        <w:t>文件；</w:t>
      </w:r>
    </w:p>
    <w:p w14:paraId="5ED94751"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p>
    <w:p w14:paraId="5091D3E1" w14:textId="77777777" w:rsidR="001C79DF" w:rsidRPr="003C67DD" w:rsidRDefault="001C79DF" w:rsidP="001C79DF">
      <w:pPr>
        <w:pStyle w:val="enumlev1"/>
        <w:rPr>
          <w:lang w:eastAsia="zh-CN"/>
        </w:rPr>
      </w:pPr>
      <w:r w:rsidRPr="003C67DD">
        <w:rPr>
          <w:color w:val="000000"/>
          <w:szCs w:val="24"/>
          <w:lang w:eastAsia="zh-CN"/>
        </w:rPr>
        <w:t>–</w:t>
      </w:r>
      <w:r w:rsidRPr="003C67DD">
        <w:rPr>
          <w:color w:val="000000"/>
          <w:szCs w:val="24"/>
          <w:lang w:eastAsia="ja-JP"/>
        </w:rPr>
        <w:tab/>
      </w:r>
      <w:r w:rsidRPr="003C67DD">
        <w:rPr>
          <w:rFonts w:hint="eastAsia"/>
          <w:lang w:eastAsia="zh-CN"/>
        </w:rPr>
        <w:t>向</w:t>
      </w:r>
      <w:r>
        <w:rPr>
          <w:rFonts w:hint="eastAsia"/>
          <w:lang w:eastAsia="zh-CN"/>
        </w:rPr>
        <w:t>下一届</w:t>
      </w:r>
      <w:r w:rsidRPr="003C67DD">
        <w:rPr>
          <w:rFonts w:hint="eastAsia"/>
          <w:lang w:eastAsia="zh-CN"/>
        </w:rPr>
        <w:t>世界无线电通信大会</w:t>
      </w:r>
      <w:r>
        <w:rPr>
          <w:rFonts w:hint="eastAsia"/>
          <w:lang w:eastAsia="zh-CN"/>
        </w:rPr>
        <w:t>（</w:t>
      </w:r>
      <w:r>
        <w:rPr>
          <w:rFonts w:hint="eastAsia"/>
          <w:lang w:eastAsia="zh-CN"/>
        </w:rPr>
        <w:t>WRC</w:t>
      </w:r>
      <w:r>
        <w:rPr>
          <w:rFonts w:hint="eastAsia"/>
          <w:lang w:eastAsia="zh-CN"/>
        </w:rPr>
        <w:t>）</w:t>
      </w:r>
      <w:r w:rsidRPr="003C67DD">
        <w:rPr>
          <w:rFonts w:hint="eastAsia"/>
          <w:lang w:eastAsia="zh-CN"/>
        </w:rPr>
        <w:t>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p>
    <w:p w14:paraId="057A3655" w14:textId="77777777" w:rsidR="001C79DF" w:rsidRPr="003C67DD" w:rsidDel="008B38EA" w:rsidRDefault="001C79DF" w:rsidP="001C79DF">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14:paraId="3C831B51" w14:textId="77777777" w:rsidR="001C79DF" w:rsidRPr="003C67DD" w:rsidRDefault="001C79DF" w:rsidP="001C79DF">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14:paraId="0CBBD45C" w14:textId="77777777" w:rsidR="001C79DF" w:rsidRPr="003C67DD" w:rsidRDefault="001C79DF" w:rsidP="001C79DF">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）、大会筹备会议</w:t>
      </w:r>
      <w:r w:rsidRPr="003C67DD">
        <w:rPr>
          <w:rFonts w:hint="eastAsia"/>
          <w:lang w:eastAsia="zh-CN"/>
        </w:rPr>
        <w:t>和无线电通信顾问组及词汇协调委员会正副主席的任命问题起草提案，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p>
    <w:p w14:paraId="1CCE9069" w14:textId="77777777" w:rsidR="001C79DF" w:rsidRPr="003C67DD" w:rsidRDefault="001C79DF" w:rsidP="001C79DF">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14:paraId="3B86CE75" w14:textId="77777777" w:rsidR="001C79DF" w:rsidRPr="003C67DD" w:rsidRDefault="001C79DF" w:rsidP="001C79DF">
      <w:pPr>
        <w:rPr>
          <w:lang w:eastAsia="zh-CN"/>
        </w:rPr>
      </w:pPr>
      <w:r>
        <w:rPr>
          <w:rFonts w:hint="eastAsia"/>
          <w:lang w:eastAsia="zh-CN"/>
        </w:rPr>
        <w:t>A1.</w:t>
      </w:r>
      <w:r w:rsidRPr="003C67DD">
        <w:rPr>
          <w:lang w:eastAsia="zh-CN"/>
        </w:rPr>
        <w:t>2.1.4</w:t>
      </w:r>
      <w:r w:rsidRPr="003C67DD">
        <w:rPr>
          <w:lang w:eastAsia="zh-CN"/>
        </w:rPr>
        <w:tab/>
      </w:r>
      <w:r w:rsidRPr="003C67DD">
        <w:rPr>
          <w:rFonts w:hint="eastAsia"/>
          <w:lang w:eastAsia="zh-CN"/>
        </w:rPr>
        <w:t>无线电通信全会须就可能纳入未来无线电通信大会议程的问题的进展情况以及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14:paraId="3DAB2ED4" w14:textId="77777777" w:rsidR="001C79DF" w:rsidRPr="003C67DD" w:rsidRDefault="001C79DF" w:rsidP="001C79DF">
      <w:pPr>
        <w:rPr>
          <w:lang w:eastAsia="zh-CN"/>
        </w:rPr>
      </w:pPr>
      <w:r>
        <w:rPr>
          <w:rFonts w:hint="eastAsia"/>
          <w:lang w:eastAsia="zh-CN"/>
        </w:rPr>
        <w:t>A1.</w:t>
      </w: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14:paraId="6B304A10" w14:textId="77777777" w:rsidR="001C79DF" w:rsidRPr="003C67DD" w:rsidRDefault="001C79DF" w:rsidP="001C79DF">
      <w:pPr>
        <w:rPr>
          <w:lang w:eastAsia="zh-CN"/>
        </w:rPr>
      </w:pPr>
      <w:r>
        <w:rPr>
          <w:rFonts w:hint="eastAsia"/>
          <w:lang w:eastAsia="zh-CN"/>
        </w:rPr>
        <w:t>A1.</w:t>
      </w:r>
      <w:r w:rsidRPr="003C67DD">
        <w:rPr>
          <w:bCs/>
          <w:lang w:eastAsia="zh-CN"/>
        </w:rPr>
        <w:t>2.1.6</w:t>
      </w:r>
      <w:r w:rsidRPr="003C67DD">
        <w:rPr>
          <w:lang w:eastAsia="zh-CN"/>
        </w:rPr>
        <w:tab/>
      </w:r>
      <w:r w:rsidRPr="003C67DD">
        <w:rPr>
          <w:rFonts w:hint="eastAsia"/>
          <w:lang w:eastAsia="zh-CN"/>
        </w:rPr>
        <w:t>主任</w:t>
      </w:r>
      <w:r w:rsidRPr="003C67DD">
        <w:rPr>
          <w:lang w:eastAsia="zh-CN"/>
        </w:rPr>
        <w:t>须采用电子形式发布包含无线电通信全会文件的信息。</w:t>
      </w:r>
    </w:p>
    <w:p w14:paraId="369639DB" w14:textId="77777777" w:rsidR="001C79DF" w:rsidRPr="003C67DD" w:rsidRDefault="001C79DF" w:rsidP="001C79DF">
      <w:pPr>
        <w:pStyle w:val="Heading2"/>
        <w:rPr>
          <w:lang w:eastAsia="zh-CN"/>
        </w:rPr>
      </w:pPr>
      <w:bookmarkStart w:id="19" w:name="_Toc433805158"/>
      <w:bookmarkStart w:id="20" w:name="_Toc433805261"/>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19"/>
      <w:bookmarkEnd w:id="20"/>
    </w:p>
    <w:p w14:paraId="3C364BB8" w14:textId="77777777" w:rsidR="001C79DF" w:rsidRPr="003C67DD" w:rsidRDefault="001C79DF" w:rsidP="001C79DF">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14:paraId="0A039E6D" w14:textId="77777777" w:rsidR="001C79DF" w:rsidRPr="003C67DD" w:rsidRDefault="001C79DF" w:rsidP="001C79DF">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所述的委员会外，无线电通信全会</w:t>
      </w:r>
      <w:r w:rsidRPr="003C67DD">
        <w:rPr>
          <w:rFonts w:hint="eastAsia"/>
          <w:lang w:eastAsia="zh-CN"/>
        </w:rPr>
        <w:t>还须设立一个指导委员会，由全会主席主持工作，成员为全会副主席和各委员会的正副主席。</w:t>
      </w:r>
    </w:p>
    <w:p w14:paraId="47E16123" w14:textId="77777777" w:rsidR="001C79DF" w:rsidRPr="003C67DD" w:rsidRDefault="001C79DF" w:rsidP="001C79DF">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均应在无线电通信全会闭幕之际解散。编辑委员会应负责统一和完善会议期间起草的所有文本的格式及经无线电通信全会修正的文本。</w:t>
      </w:r>
    </w:p>
    <w:p w14:paraId="2C5855A1" w14:textId="77777777" w:rsidR="001C79DF" w:rsidRPr="003C67DD" w:rsidRDefault="001C79DF" w:rsidP="001C79DF">
      <w:pPr>
        <w:rPr>
          <w:lang w:eastAsia="zh-CN"/>
        </w:rPr>
      </w:pPr>
      <w:r>
        <w:rPr>
          <w:rFonts w:hint="eastAsia"/>
          <w:lang w:eastAsia="zh-CN"/>
        </w:rPr>
        <w:t>A1.</w:t>
      </w:r>
      <w:r w:rsidRPr="003C67DD">
        <w:rPr>
          <w:bCs/>
          <w:lang w:eastAsia="zh-CN"/>
        </w:rPr>
        <w:t>2.2.4</w:t>
      </w:r>
      <w:r w:rsidRPr="003C67DD">
        <w:rPr>
          <w:bCs/>
          <w:lang w:eastAsia="zh-CN"/>
        </w:rPr>
        <w:tab/>
      </w:r>
      <w:r w:rsidRPr="003C67DD">
        <w:rPr>
          <w:rFonts w:hint="eastAsia"/>
          <w:lang w:eastAsia="zh-CN"/>
        </w:rPr>
        <w:t>无线电通信全会亦可在必要情况下通过决议设立委员会或成立小组，以便召开会议，处理具体问题。决议中应包含其职责范围。</w:t>
      </w:r>
    </w:p>
    <w:p w14:paraId="53D9DA21" w14:textId="77777777" w:rsidR="001C79DF" w:rsidRPr="003C67DD" w:rsidRDefault="001C79DF" w:rsidP="001C79DF">
      <w:pPr>
        <w:pStyle w:val="Heading1"/>
        <w:rPr>
          <w:lang w:eastAsia="zh-CN"/>
        </w:rPr>
      </w:pPr>
      <w:bookmarkStart w:id="21" w:name="_Toc433805159"/>
      <w:bookmarkStart w:id="22" w:name="_Toc433805262"/>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21"/>
      <w:bookmarkEnd w:id="22"/>
    </w:p>
    <w:p w14:paraId="6791F941" w14:textId="77777777" w:rsidR="001C79DF" w:rsidRPr="003C67DD" w:rsidRDefault="001C79DF" w:rsidP="001C79DF">
      <w:pPr>
        <w:pStyle w:val="Heading2"/>
        <w:rPr>
          <w:lang w:eastAsia="zh-CN"/>
        </w:rPr>
      </w:pPr>
      <w:bookmarkStart w:id="23" w:name="_Toc433805160"/>
      <w:bookmarkStart w:id="24" w:name="_Toc433805263"/>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23"/>
      <w:bookmarkEnd w:id="24"/>
    </w:p>
    <w:p w14:paraId="66142793" w14:textId="77777777" w:rsidR="001C79DF" w:rsidRPr="003C67DD" w:rsidRDefault="001C79DF" w:rsidP="001C79DF">
      <w:pPr>
        <w:rPr>
          <w:lang w:eastAsia="zh-CN"/>
        </w:rPr>
      </w:pPr>
      <w:r>
        <w:rPr>
          <w:rFonts w:hint="eastAsia"/>
          <w:lang w:eastAsia="zh-CN"/>
        </w:rPr>
        <w:t>A1.</w:t>
      </w:r>
      <w:r w:rsidRPr="003C67DD">
        <w:rPr>
          <w:lang w:eastAsia="zh-CN"/>
        </w:rPr>
        <w:t>3.1.1</w:t>
      </w:r>
      <w:r w:rsidRPr="003C67DD">
        <w:rPr>
          <w:lang w:eastAsia="zh-CN"/>
        </w:rPr>
        <w:tab/>
      </w:r>
      <w:r w:rsidRPr="003C67DD">
        <w:rPr>
          <w:rFonts w:hint="eastAsia"/>
          <w:lang w:eastAsia="zh-CN"/>
        </w:rPr>
        <w:t>研究组应负责</w:t>
      </w:r>
      <w:r>
        <w:rPr>
          <w:rFonts w:hint="eastAsia"/>
          <w:lang w:eastAsia="zh-CN"/>
        </w:rPr>
        <w:t>在其职责范围内开展研究并通过有关各种无线电通信事宜的建议书和课题，并批准各报告及手册，包括</w:t>
      </w:r>
      <w:r w:rsidRPr="003C67DD">
        <w:rPr>
          <w:rFonts w:hint="eastAsia"/>
          <w:lang w:eastAsia="zh-CN"/>
        </w:rPr>
        <w:t>其工作和相关问题的规划、安排、监督、委派及批准。</w:t>
      </w:r>
    </w:p>
    <w:p w14:paraId="2E3F20FF" w14:textId="77777777" w:rsidR="001C79DF" w:rsidRPr="003C67DD" w:rsidRDefault="001C79DF" w:rsidP="001C79DF">
      <w:pPr>
        <w:rPr>
          <w:lang w:eastAsia="zh-CN"/>
        </w:rPr>
      </w:pPr>
      <w:r>
        <w:rPr>
          <w:rFonts w:hint="eastAsia"/>
          <w:lang w:eastAsia="zh-CN"/>
        </w:rPr>
        <w:t>A1.</w:t>
      </w:r>
      <w:r w:rsidRPr="003C67DD">
        <w:rPr>
          <w:lang w:eastAsia="zh-CN"/>
        </w:rPr>
        <w:t>3.1.2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号决议确定的范围内）应根据其主席与副主席磋商后的提议，由该研究组自行组织。按照《公约》第</w:t>
      </w:r>
      <w:r w:rsidRPr="003C67DD">
        <w:rPr>
          <w:lang w:eastAsia="zh-CN"/>
        </w:rPr>
        <w:t>129</w:t>
      </w:r>
      <w:r w:rsidRPr="003C67DD">
        <w:rPr>
          <w:rFonts w:hint="eastAsia"/>
          <w:lang w:eastAsia="zh-CN"/>
        </w:rPr>
        <w:t>款的规定，须研究无线电</w:t>
      </w:r>
      <w:r w:rsidRPr="003C67DD">
        <w:rPr>
          <w:lang w:eastAsia="zh-CN"/>
        </w:rPr>
        <w:t>通信全会针对</w:t>
      </w:r>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决议，可在无课题情况下开展属于研究组范围的主题研究工作。</w:t>
      </w:r>
      <w:r>
        <w:rPr>
          <w:rFonts w:hint="eastAsia"/>
          <w:lang w:eastAsia="zh-CN"/>
        </w:rPr>
        <w:t>此类研究的主题（尤其是工作范畴）应公布在国际电联网站上。当预计一项在没有课题的情况下启动的研究将耗时四年以上时，鼓励研究组制定适当的课题。</w:t>
      </w:r>
    </w:p>
    <w:p w14:paraId="46E1B45F" w14:textId="77777777" w:rsidR="001C79DF" w:rsidRPr="003C67DD" w:rsidRDefault="001C79DF" w:rsidP="001C79DF">
      <w:pPr>
        <w:rPr>
          <w:lang w:eastAsia="zh-CN"/>
        </w:rPr>
      </w:pPr>
      <w:r>
        <w:rPr>
          <w:rFonts w:hint="eastAsia"/>
          <w:lang w:eastAsia="zh-CN"/>
        </w:rPr>
        <w:t>A1.</w:t>
      </w:r>
      <w:r w:rsidRPr="003C67DD">
        <w:rPr>
          <w:lang w:eastAsia="zh-CN"/>
        </w:rPr>
        <w:t>3.1.3</w:t>
      </w:r>
      <w:r w:rsidRPr="003C67DD">
        <w:rPr>
          <w:lang w:eastAsia="zh-CN"/>
        </w:rPr>
        <w:tab/>
      </w:r>
      <w:r w:rsidRPr="003C67DD">
        <w:rPr>
          <w:rFonts w:hint="eastAsia"/>
          <w:lang w:eastAsia="zh-CN"/>
        </w:rPr>
        <w:t>每个研究组均应至少提前四年制定一份工作计划，同时适当考虑到世界无线电通信大会</w:t>
      </w:r>
      <w:r>
        <w:rPr>
          <w:rFonts w:hint="eastAsia"/>
          <w:lang w:eastAsia="zh-CN"/>
        </w:rPr>
        <w:t>、区域性无线电通信大会</w:t>
      </w:r>
      <w:r w:rsidRPr="003C67DD">
        <w:rPr>
          <w:rFonts w:hint="eastAsia"/>
          <w:lang w:eastAsia="zh-CN"/>
        </w:rPr>
        <w:t>和无线电通信全会的相关安排。每次研究组会议均可对该计划进行审议。</w:t>
      </w:r>
    </w:p>
    <w:p w14:paraId="5BD18344" w14:textId="77777777" w:rsidR="001C79DF" w:rsidRPr="003C67DD" w:rsidRDefault="001C79DF" w:rsidP="001C79DF">
      <w:pPr>
        <w:rPr>
          <w:lang w:eastAsia="zh-CN"/>
        </w:rPr>
      </w:pPr>
      <w:r>
        <w:rPr>
          <w:rFonts w:hint="eastAsia"/>
          <w:lang w:eastAsia="zh-CN"/>
        </w:rPr>
        <w:t>A1.</w:t>
      </w:r>
      <w:r w:rsidRPr="003C67DD">
        <w:rPr>
          <w:lang w:eastAsia="zh-CN"/>
        </w:rPr>
        <w:t>3.1.4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r>
        <w:rPr>
          <w:rFonts w:hint="eastAsia"/>
          <w:lang w:eastAsia="zh-CN"/>
        </w:rPr>
        <w:t>A1.</w:t>
      </w:r>
      <w:r w:rsidRPr="003C67DD">
        <w:rPr>
          <w:lang w:eastAsia="zh-CN"/>
        </w:rPr>
        <w:t>3.2.2</w:t>
      </w:r>
      <w:r w:rsidRPr="003C67DD">
        <w:rPr>
          <w:rFonts w:hint="eastAsia"/>
          <w:lang w:eastAsia="zh-CN"/>
        </w:rPr>
        <w:t>段提及的工作组除外。</w:t>
      </w:r>
    </w:p>
    <w:p w14:paraId="0FA5B0FB" w14:textId="77777777" w:rsidR="001C79DF" w:rsidRPr="003C67DD" w:rsidRDefault="001C79DF" w:rsidP="001C79DF">
      <w:pPr>
        <w:overflowPunct/>
        <w:autoSpaceDE/>
        <w:autoSpaceDN/>
        <w:adjustRightInd/>
        <w:textAlignment w:val="auto"/>
        <w:rPr>
          <w:lang w:eastAsia="zh-CN"/>
        </w:rPr>
      </w:pPr>
      <w:r>
        <w:rPr>
          <w:rFonts w:hint="eastAsia"/>
          <w:lang w:eastAsia="zh-CN"/>
        </w:rPr>
        <w:t>A1.</w:t>
      </w:r>
      <w:r w:rsidRPr="003C67DD">
        <w:rPr>
          <w:lang w:eastAsia="zh-CN"/>
        </w:rPr>
        <w:t>3.1.5</w:t>
      </w:r>
      <w:r w:rsidRPr="003C67DD">
        <w:rPr>
          <w:lang w:eastAsia="zh-CN"/>
        </w:rPr>
        <w:tab/>
      </w:r>
      <w:r w:rsidRPr="003C67DD">
        <w:rPr>
          <w:rFonts w:hint="eastAsia"/>
          <w:lang w:eastAsia="zh-CN"/>
        </w:rPr>
        <w:t>如果</w:t>
      </w:r>
      <w:r w:rsidRPr="003C67DD">
        <w:rPr>
          <w:lang w:eastAsia="zh-CN"/>
        </w:rPr>
        <w:t>工作组、任务组或联合任务组（第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号决议），则应由相关的研究组、工作组和任务组对工作进行协调。有关工作组、</w:t>
      </w:r>
      <w:r w:rsidRPr="003C67DD">
        <w:rPr>
          <w:lang w:eastAsia="zh-CN"/>
        </w:rPr>
        <w:t>任务组</w:t>
      </w:r>
      <w:r w:rsidRPr="003C67DD">
        <w:rPr>
          <w:rFonts w:hint="eastAsia"/>
          <w:lang w:eastAsia="zh-CN"/>
        </w:rPr>
        <w:t>或联合任务组可直接向大会筹备会议的进程提交最终报告</w:t>
      </w:r>
      <w:r>
        <w:rPr>
          <w:rFonts w:hint="eastAsia"/>
          <w:lang w:eastAsia="zh-CN"/>
        </w:rPr>
        <w:t>，</w:t>
      </w:r>
      <w:r w:rsidRPr="003C67DD">
        <w:rPr>
          <w:rFonts w:hint="eastAsia"/>
          <w:lang w:eastAsia="zh-CN"/>
        </w:rPr>
        <w:t>通常是在为将研究组文本</w:t>
      </w:r>
      <w:r>
        <w:rPr>
          <w:rFonts w:hint="eastAsia"/>
          <w:lang w:eastAsia="zh-CN"/>
        </w:rPr>
        <w:t>整合</w:t>
      </w:r>
      <w:r w:rsidRPr="003C67DD">
        <w:rPr>
          <w:rFonts w:hint="eastAsia"/>
          <w:lang w:eastAsia="zh-CN"/>
        </w:rPr>
        <w:t>进</w:t>
      </w:r>
      <w:r w:rsidRPr="003C67DD">
        <w:rPr>
          <w:lang w:eastAsia="zh-CN"/>
        </w:rPr>
        <w:t>CPM</w:t>
      </w:r>
      <w:r w:rsidRPr="003C67DD">
        <w:rPr>
          <w:rFonts w:hint="eastAsia"/>
          <w:lang w:eastAsia="zh-CN"/>
        </w:rPr>
        <w:t>报告草案而召开的会议上提交</w:t>
      </w:r>
      <w:r>
        <w:rPr>
          <w:rFonts w:hint="eastAsia"/>
          <w:lang w:eastAsia="zh-CN"/>
        </w:rPr>
        <w:t>，</w:t>
      </w:r>
      <w:r w:rsidRPr="003C67DD">
        <w:rPr>
          <w:rFonts w:hint="eastAsia"/>
          <w:lang w:eastAsia="zh-CN"/>
        </w:rPr>
        <w:t>特殊情况下也可通过相关研究组提交。</w:t>
      </w:r>
    </w:p>
    <w:p w14:paraId="62834886" w14:textId="77777777" w:rsidR="001C79DF" w:rsidRDefault="001C79DF" w:rsidP="001C79DF">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在研究组、工作组、任务组和</w:t>
      </w:r>
      <w:r w:rsidRPr="003C67DD">
        <w:rPr>
          <w:lang w:eastAsia="zh-CN"/>
        </w:rPr>
        <w:t>其它下</w:t>
      </w:r>
      <w:r w:rsidRPr="003C67DD">
        <w:rPr>
          <w:rFonts w:hint="eastAsia"/>
          <w:lang w:eastAsia="zh-CN"/>
        </w:rPr>
        <w:t>属组会议期间及两次会议之间应尽量利用电子通信手段，为其工作提供便利。</w:t>
      </w:r>
    </w:p>
    <w:p w14:paraId="6182377C" w14:textId="77777777" w:rsidR="001C79DF" w:rsidRDefault="001C79DF" w:rsidP="001C79DF">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r>
        <w:rPr>
          <w:rFonts w:hint="eastAsia"/>
          <w:lang w:eastAsia="zh-CN"/>
        </w:rPr>
        <w:t>A1.</w:t>
      </w:r>
      <w:r w:rsidRPr="00420F2F">
        <w:rPr>
          <w:lang w:eastAsia="zh-CN"/>
        </w:rPr>
        <w:t>3.2.8</w:t>
      </w:r>
      <w:r w:rsidRPr="00420F2F">
        <w:rPr>
          <w:rFonts w:hint="eastAsia"/>
          <w:lang w:eastAsia="zh-CN"/>
        </w:rPr>
        <w:t>段）。</w:t>
      </w:r>
    </w:p>
    <w:p w14:paraId="5B978515" w14:textId="77777777" w:rsidR="001C79DF" w:rsidRPr="000D7156" w:rsidRDefault="001C79DF" w:rsidP="001C79DF">
      <w:pPr>
        <w:rPr>
          <w:bCs/>
          <w:lang w:eastAsia="zh-CN"/>
        </w:rPr>
      </w:pPr>
      <w:r>
        <w:rPr>
          <w:rFonts w:hint="eastAsia"/>
          <w:lang w:eastAsia="zh-CN"/>
        </w:rPr>
        <w:t>A1.</w:t>
      </w:r>
      <w:r w:rsidRPr="000D7156">
        <w:rPr>
          <w:lang w:eastAsia="zh-CN"/>
        </w:rPr>
        <w:t>3.1.8</w:t>
      </w:r>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14:paraId="5ED96C31" w14:textId="77777777" w:rsidR="001C79DF" w:rsidRPr="000D7156" w:rsidRDefault="001C79DF" w:rsidP="001C79DF">
      <w:pPr>
        <w:rPr>
          <w:lang w:eastAsia="zh-CN"/>
        </w:rPr>
      </w:pPr>
      <w:r>
        <w:rPr>
          <w:rFonts w:hint="eastAsia"/>
          <w:lang w:eastAsia="zh-CN"/>
        </w:rPr>
        <w:t>A1.</w:t>
      </w:r>
      <w:r w:rsidRPr="000D7156">
        <w:rPr>
          <w:lang w:eastAsia="zh-CN"/>
        </w:rPr>
        <w:t>3.1.9</w:t>
      </w:r>
      <w:r w:rsidRPr="000D7156">
        <w:rPr>
          <w:lang w:eastAsia="zh-CN"/>
        </w:rPr>
        <w:tab/>
      </w:r>
      <w:r w:rsidRPr="000D7156">
        <w:rPr>
          <w:rFonts w:hint="eastAsia"/>
          <w:lang w:eastAsia="zh-CN"/>
        </w:rPr>
        <w:t>研究组主席应与副主席及主任协商制定一份研究组、</w:t>
      </w:r>
      <w:r>
        <w:rPr>
          <w:rFonts w:hint="eastAsia"/>
          <w:lang w:eastAsia="zh-CN"/>
        </w:rPr>
        <w:t>工作组和</w:t>
      </w:r>
      <w:r w:rsidRPr="000D7156">
        <w:rPr>
          <w:rFonts w:hint="eastAsia"/>
          <w:lang w:eastAsia="zh-CN"/>
        </w:rPr>
        <w:t>任务组未来一段时间内的会议计划安排，同时考虑到为研究组活动划拨的预算。各研究组主席应与主任协商以保证下文第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14:paraId="56186D6A" w14:textId="77777777" w:rsidR="001C79DF" w:rsidRPr="000D7156" w:rsidRDefault="001C79DF" w:rsidP="001C79DF">
      <w:pPr>
        <w:rPr>
          <w:lang w:eastAsia="zh-CN"/>
        </w:rPr>
      </w:pPr>
      <w:r>
        <w:rPr>
          <w:rFonts w:hint="eastAsia"/>
          <w:lang w:eastAsia="zh-CN"/>
        </w:rPr>
        <w:t>A1.</w:t>
      </w:r>
      <w:r w:rsidRPr="000D7156">
        <w:rPr>
          <w:lang w:eastAsia="zh-CN"/>
        </w:rPr>
        <w:t>3.1.10</w:t>
      </w:r>
      <w:r w:rsidRPr="000D7156">
        <w:rPr>
          <w:lang w:eastAsia="zh-CN"/>
        </w:rPr>
        <w:tab/>
      </w:r>
      <w:r w:rsidRPr="000D7156">
        <w:rPr>
          <w:rFonts w:hint="eastAsia"/>
          <w:lang w:eastAsia="zh-CN"/>
        </w:rPr>
        <w:t>研究组须在其会议上审议由</w:t>
      </w:r>
      <w:r>
        <w:rPr>
          <w:rFonts w:hint="eastAsia"/>
          <w:lang w:eastAsia="zh-CN"/>
        </w:rPr>
        <w:t>工作组和</w:t>
      </w:r>
      <w:r w:rsidRPr="000D7156">
        <w:rPr>
          <w:rFonts w:hint="eastAsia"/>
          <w:lang w:eastAsia="zh-CN"/>
        </w:rPr>
        <w:t>任务组起草的建议书草案、报告、课题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14:paraId="022A5EA4" w14:textId="77777777" w:rsidR="001C79DF" w:rsidRPr="000D7156" w:rsidRDefault="001C79DF" w:rsidP="001C79DF">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w:t>
      </w:r>
      <w:r>
        <w:rPr>
          <w:rFonts w:hint="eastAsia"/>
          <w:lang w:eastAsia="zh-CN"/>
        </w:rPr>
        <w:t>工作组和</w:t>
      </w:r>
      <w:r w:rsidRPr="000D7156">
        <w:rPr>
          <w:rFonts w:hint="eastAsia"/>
          <w:lang w:eastAsia="zh-CN"/>
        </w:rPr>
        <w:t>任务组会议的邀请函应附有一份声明，表明东道国同意支付额外开支并接受第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14:paraId="2E7D78F8" w14:textId="77777777" w:rsidR="001C79DF" w:rsidRPr="000D7156" w:rsidRDefault="001C79DF" w:rsidP="001C79DF">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14:paraId="1E968F33"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14:paraId="11005E7D"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14:paraId="56359569"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14:paraId="60B1B93B"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各会议的文件需求；</w:t>
      </w:r>
    </w:p>
    <w:p w14:paraId="1D1BEF57"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与国际电联其</w:t>
      </w:r>
      <w:r>
        <w:rPr>
          <w:rFonts w:hint="eastAsia"/>
          <w:lang w:eastAsia="zh-CN"/>
        </w:rPr>
        <w:t>他</w:t>
      </w:r>
      <w:r w:rsidRPr="000D7156">
        <w:rPr>
          <w:rFonts w:hint="eastAsia"/>
          <w:lang w:eastAsia="zh-CN"/>
        </w:rPr>
        <w:t>活动及其他组织进行协调的必要性；</w:t>
      </w:r>
    </w:p>
    <w:p w14:paraId="53B9AD74"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14:paraId="1540149C" w14:textId="77777777" w:rsidR="001C79DF" w:rsidRPr="000D7156" w:rsidRDefault="001C79DF" w:rsidP="001C79DF">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只要条件允许，工作组和任务组会议之后应立即召开研究组会议，会议议程草案应包括下列内容：</w:t>
      </w:r>
    </w:p>
    <w:p w14:paraId="56635380"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如果工作组和任务组在早些时候召开会议且已起草了建议书草案（将适用</w:t>
      </w:r>
      <w:r>
        <w:rPr>
          <w:rFonts w:hint="eastAsia"/>
          <w:lang w:eastAsia="zh-CN"/>
        </w:rPr>
        <w:t>附件</w:t>
      </w:r>
      <w:r>
        <w:rPr>
          <w:rFonts w:hint="eastAsia"/>
          <w:lang w:eastAsia="zh-CN"/>
        </w:rPr>
        <w:t>2</w:t>
      </w:r>
      <w:r>
        <w:rPr>
          <w:rFonts w:hint="eastAsia"/>
          <w:lang w:eastAsia="zh-CN"/>
        </w:rPr>
        <w:t>的</w:t>
      </w:r>
      <w:r>
        <w:rPr>
          <w:rFonts w:hint="eastAsia"/>
          <w:lang w:eastAsia="zh-CN"/>
        </w:rPr>
        <w:t>A2.6</w:t>
      </w:r>
      <w:r w:rsidRPr="000D7156">
        <w:rPr>
          <w:rFonts w:hint="eastAsia"/>
          <w:lang w:eastAsia="zh-CN"/>
        </w:rPr>
        <w:t>节的批准程序），则应包含此类建议书草案的清单及新的或经修订的建议书；</w:t>
      </w:r>
    </w:p>
    <w:p w14:paraId="3B87437F"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14:paraId="4F352B7D" w14:textId="77777777" w:rsidR="001C79DF" w:rsidRPr="000D7156" w:rsidRDefault="001C79DF" w:rsidP="001C79DF">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（研究组会议之后立即召开的）工作组和任务组会议的议程草案应尽可能具体地指明将要讨论的议题，并应指出预计将就何议题制定建议书草案。</w:t>
      </w:r>
    </w:p>
    <w:p w14:paraId="45D237C5" w14:textId="77777777" w:rsidR="001C79DF" w:rsidRPr="000D7156" w:rsidRDefault="001C79DF" w:rsidP="001C79DF">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14:paraId="2CB266D8"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参加下一次研究组会议工作的邀请函；</w:t>
      </w:r>
    </w:p>
    <w:p w14:paraId="532043FC"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p>
    <w:p w14:paraId="17DCFA62" w14:textId="77777777" w:rsidR="001C79DF" w:rsidRPr="000D7156" w:rsidRDefault="001C79DF" w:rsidP="001C79DF">
      <w:pPr>
        <w:pStyle w:val="enumlev1"/>
        <w:rPr>
          <w:lang w:eastAsia="zh-CN"/>
        </w:rPr>
      </w:pPr>
      <w:r w:rsidRPr="000D7156">
        <w:rPr>
          <w:lang w:eastAsia="zh-CN"/>
        </w:rPr>
        <w:t>–</w:t>
      </w:r>
      <w:r w:rsidRPr="000D7156">
        <w:rPr>
          <w:lang w:eastAsia="zh-CN"/>
        </w:rPr>
        <w:tab/>
      </w:r>
      <w:r w:rsidRPr="000D7156">
        <w:rPr>
          <w:rFonts w:hint="eastAsia"/>
          <w:lang w:eastAsia="zh-CN"/>
        </w:rPr>
        <w:t>会议的时间安排，并适当更新；</w:t>
      </w:r>
    </w:p>
    <w:p w14:paraId="137E414B" w14:textId="77777777" w:rsidR="001C79DF" w:rsidRPr="000D7156" w:rsidRDefault="001C79DF" w:rsidP="001C79DF">
      <w:pPr>
        <w:pStyle w:val="enumlev1"/>
        <w:rPr>
          <w:bCs/>
          <w:lang w:eastAsia="zh-CN"/>
        </w:rPr>
      </w:pPr>
      <w:r w:rsidRPr="000D7156">
        <w:rPr>
          <w:lang w:eastAsia="zh-CN"/>
        </w:rPr>
        <w:t>–</w:t>
      </w:r>
      <w:r w:rsidRPr="000D7156">
        <w:rPr>
          <w:lang w:eastAsia="zh-CN"/>
        </w:rPr>
        <w:tab/>
      </w:r>
      <w:r w:rsidRPr="000D7156">
        <w:rPr>
          <w:rFonts w:hint="eastAsia"/>
          <w:lang w:eastAsia="zh-CN"/>
        </w:rPr>
        <w:t>任何可为成员提供帮助的其他信息。</w:t>
      </w:r>
    </w:p>
    <w:p w14:paraId="6D9B9CDB" w14:textId="77777777" w:rsidR="001C79DF" w:rsidRDefault="001C79DF" w:rsidP="001C79DF">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r w:rsidRPr="000D7156">
        <w:rPr>
          <w:rFonts w:hint="eastAsia"/>
          <w:lang w:eastAsia="zh-CN"/>
        </w:rPr>
        <w:t>研究组将根据</w:t>
      </w:r>
      <w:r>
        <w:rPr>
          <w:rFonts w:hint="eastAsia"/>
          <w:lang w:eastAsia="zh-CN"/>
        </w:rPr>
        <w:t>以下</w:t>
      </w:r>
      <w:r w:rsidRPr="000D7156">
        <w:rPr>
          <w:i/>
          <w:iCs/>
          <w:lang w:eastAsia="zh-CN"/>
        </w:rPr>
        <w:t>a)</w:t>
      </w:r>
      <w:r>
        <w:rPr>
          <w:rFonts w:hint="eastAsia"/>
          <w:lang w:eastAsia="zh-CN"/>
        </w:rPr>
        <w:t>和</w:t>
      </w:r>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、区域性无线电通信大会</w:t>
      </w:r>
      <w:r w:rsidRPr="000D7156">
        <w:rPr>
          <w:rFonts w:hint="eastAsia"/>
          <w:lang w:eastAsia="zh-CN"/>
        </w:rPr>
        <w:t>和</w:t>
      </w:r>
      <w:r>
        <w:rPr>
          <w:rFonts w:hint="eastAsia"/>
          <w:lang w:eastAsia="zh-CN"/>
        </w:rPr>
        <w:t>无线电规则委员会</w:t>
      </w:r>
      <w:r w:rsidRPr="000D7156">
        <w:rPr>
          <w:rFonts w:hint="eastAsia"/>
          <w:lang w:eastAsia="zh-CN"/>
        </w:rPr>
        <w:t>等国际电联相关部门为其分配的议题确定适当的重要程度</w:t>
      </w:r>
      <w:r>
        <w:rPr>
          <w:rFonts w:hint="eastAsia"/>
          <w:lang w:eastAsia="zh-CN"/>
        </w:rPr>
        <w:t>：</w:t>
      </w:r>
    </w:p>
    <w:p w14:paraId="05DD69C2" w14:textId="77777777" w:rsidR="001C79DF" w:rsidRPr="000D7156" w:rsidDel="00943C62" w:rsidRDefault="001C79DF" w:rsidP="001C79DF">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14:paraId="1A2EF60B" w14:textId="77777777" w:rsidR="001C79DF" w:rsidRPr="000D7156" w:rsidDel="00943C62" w:rsidRDefault="001C79DF" w:rsidP="001C79DF">
      <w:pPr>
        <w:pStyle w:val="enumlev1"/>
        <w:rPr>
          <w:lang w:eastAsia="zh-CN"/>
        </w:rPr>
      </w:pPr>
      <w:r w:rsidRPr="000D7156" w:rsidDel="00943C62">
        <w:rPr>
          <w:lang w:eastAsia="zh-CN"/>
        </w:rPr>
        <w:tab/>
      </w:r>
      <w:r w:rsidRPr="000D7156" w:rsidDel="00943C62">
        <w:rPr>
          <w:rFonts w:hint="eastAsia"/>
          <w:lang w:eastAsia="zh-CN"/>
        </w:rPr>
        <w:t>本指导原则确保，课题与相关研究</w:t>
      </w:r>
      <w:r>
        <w:rPr>
          <w:rFonts w:hint="eastAsia"/>
          <w:lang w:eastAsia="zh-CN"/>
        </w:rPr>
        <w:t>与</w:t>
      </w:r>
      <w:r w:rsidRPr="000D7156" w:rsidDel="00943C62">
        <w:rPr>
          <w:rFonts w:hint="eastAsia"/>
          <w:lang w:eastAsia="zh-CN"/>
        </w:rPr>
        <w:t>无线电通信问题</w:t>
      </w:r>
      <w:r>
        <w:rPr>
          <w:rFonts w:hint="eastAsia"/>
          <w:lang w:eastAsia="zh-CN"/>
        </w:rPr>
        <w:t>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sidRPr="000D7156" w:rsidDel="00943C62">
        <w:rPr>
          <w:rFonts w:hint="eastAsia"/>
          <w:lang w:eastAsia="zh-CN"/>
        </w:rPr>
        <w:t>和</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遇险和安全事务的无线电通信”。但是，除非无线电通信全会与课题有关的议项有所要求，或者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14:paraId="16A1D12D" w14:textId="77777777" w:rsidR="001C79DF" w:rsidRDefault="001C79DF" w:rsidP="001C79DF">
      <w:pPr>
        <w:pStyle w:val="enumlev1"/>
        <w:rPr>
          <w:lang w:eastAsia="zh-CN"/>
        </w:rPr>
      </w:pPr>
      <w:r w:rsidRPr="000D7156" w:rsidDel="00943C62">
        <w:rPr>
          <w:i/>
          <w:iCs/>
          <w:lang w:eastAsia="zh-CN"/>
        </w:rPr>
        <w:t>b)</w:t>
      </w:r>
      <w:r w:rsidRPr="000D7156" w:rsidDel="00943C62">
        <w:rPr>
          <w:lang w:eastAsia="zh-CN"/>
        </w:rPr>
        <w:tab/>
      </w:r>
      <w:r w:rsidRPr="000D7156" w:rsidDel="00943C62">
        <w:rPr>
          <w:rFonts w:hint="eastAsia"/>
          <w:lang w:eastAsia="zh-CN"/>
        </w:rPr>
        <w:t>涉及与其他国际机构工作有关的课题：</w:t>
      </w:r>
    </w:p>
    <w:p w14:paraId="58E26245" w14:textId="77777777" w:rsidR="001C79DF" w:rsidRPr="000D7156" w:rsidDel="00316184" w:rsidRDefault="001C79DF" w:rsidP="001C79DF">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地方开展，研究组应根据本决议第</w:t>
      </w:r>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14:paraId="7FE0D05F" w14:textId="77777777" w:rsidR="001C79DF" w:rsidRPr="001D22E1" w:rsidRDefault="001C79DF" w:rsidP="001C79DF">
      <w:pPr>
        <w:pStyle w:val="Heading2"/>
        <w:rPr>
          <w:lang w:eastAsia="zh-CN"/>
        </w:rPr>
      </w:pPr>
      <w:bookmarkStart w:id="25" w:name="_Toc433805161"/>
      <w:bookmarkStart w:id="26" w:name="_Toc433805264"/>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25"/>
      <w:bookmarkEnd w:id="26"/>
    </w:p>
    <w:p w14:paraId="6EA6CE83" w14:textId="77777777" w:rsidR="001C79DF" w:rsidRPr="001D22E1" w:rsidRDefault="001C79DF" w:rsidP="001C79DF">
      <w:pPr>
        <w:rPr>
          <w:lang w:eastAsia="zh-CN"/>
        </w:rPr>
      </w:pPr>
      <w:r>
        <w:rPr>
          <w:rFonts w:hint="eastAsia"/>
          <w:lang w:eastAsia="zh-CN"/>
        </w:rPr>
        <w:t>A1.</w:t>
      </w:r>
      <w:r w:rsidRPr="001D22E1">
        <w:rPr>
          <w:lang w:eastAsia="zh-CN"/>
        </w:rPr>
        <w:t>3.2.1</w:t>
      </w:r>
      <w:r w:rsidRPr="001D22E1">
        <w:rPr>
          <w:lang w:eastAsia="zh-CN"/>
        </w:rPr>
        <w:tab/>
      </w:r>
      <w:r w:rsidRPr="001D22E1">
        <w:rPr>
          <w:rFonts w:hint="eastAsia"/>
          <w:lang w:eastAsia="zh-CN"/>
        </w:rPr>
        <w:t>研究组主席</w:t>
      </w:r>
      <w:r>
        <w:rPr>
          <w:rFonts w:hint="eastAsia"/>
          <w:lang w:eastAsia="zh-CN"/>
        </w:rPr>
        <w:t>应</w:t>
      </w:r>
      <w:r w:rsidRPr="001D22E1">
        <w:rPr>
          <w:rFonts w:hint="eastAsia"/>
          <w:lang w:eastAsia="zh-CN"/>
        </w:rPr>
        <w:t>设立由所有副主席和工作组正副主席以及各分组主席组成的指导委员会，协助组织工作。</w:t>
      </w:r>
    </w:p>
    <w:p w14:paraId="104D5720" w14:textId="77777777" w:rsidR="001C79DF" w:rsidRPr="001D22E1" w:rsidRDefault="001C79DF" w:rsidP="001C79DF">
      <w:pPr>
        <w:rPr>
          <w:szCs w:val="24"/>
          <w:lang w:eastAsia="zh-CN"/>
        </w:rPr>
      </w:pPr>
      <w:r>
        <w:rPr>
          <w:rFonts w:hint="eastAsia"/>
          <w:lang w:eastAsia="zh-CN"/>
        </w:rPr>
        <w:t>A1.</w:t>
      </w: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r w:rsidRPr="00A71708">
        <w:rPr>
          <w:rStyle w:val="FootnoteReference"/>
          <w:lang w:eastAsia="zh-CN"/>
        </w:rPr>
        <w:footnoteReference w:customMarkFollows="1" w:id="2"/>
        <w:t>2</w:t>
      </w:r>
      <w:r w:rsidRPr="001D22E1">
        <w:rPr>
          <w:rFonts w:hint="eastAsia"/>
          <w:lang w:eastAsia="zh-CN"/>
        </w:rPr>
        <w:t>产生的资源方面的影响，研究组须通过达成一致意见</w:t>
      </w:r>
      <w:r w:rsidRPr="001D22E1">
        <w:rPr>
          <w:rStyle w:val="FootnoteReference"/>
          <w:lang w:eastAsia="zh-CN"/>
        </w:rPr>
        <w:footnoteReference w:customMarkFollows="1" w:id="3"/>
        <w:t>3</w:t>
      </w:r>
      <w:r w:rsidRPr="001D22E1">
        <w:rPr>
          <w:rFonts w:hint="eastAsia"/>
          <w:lang w:eastAsia="zh-CN"/>
        </w:rPr>
        <w:t>的方式设立并保留最低数量的工作组。</w:t>
      </w:r>
    </w:p>
    <w:p w14:paraId="021430E2" w14:textId="77777777" w:rsidR="001C79DF" w:rsidRPr="001D22E1" w:rsidRDefault="001C79DF" w:rsidP="001C79DF">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14:paraId="5BA401CD" w14:textId="77777777" w:rsidR="001C79DF" w:rsidRPr="001D22E1" w:rsidRDefault="001C79DF" w:rsidP="001C79DF">
      <w:pPr>
        <w:rPr>
          <w:lang w:eastAsia="zh-CN"/>
        </w:rPr>
      </w:pPr>
      <w:r>
        <w:rPr>
          <w:rFonts w:hint="eastAsia"/>
          <w:lang w:eastAsia="zh-CN"/>
        </w:rPr>
        <w:t>A1.</w:t>
      </w: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14:paraId="3DE5FC0D"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或报告草案主题的说明；</w:t>
      </w:r>
    </w:p>
    <w:p w14:paraId="3B0362C1"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提交报告的日期；</w:t>
      </w:r>
    </w:p>
    <w:p w14:paraId="0BF04C66"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正副主席的姓名和地址。</w:t>
      </w:r>
    </w:p>
    <w:p w14:paraId="1CAFA712"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14:paraId="19A911FE" w14:textId="77777777" w:rsidR="001C79DF" w:rsidRPr="001D22E1" w:rsidRDefault="001C79DF" w:rsidP="001C79DF">
      <w:pPr>
        <w:rPr>
          <w:lang w:eastAsia="zh-CN"/>
        </w:rPr>
      </w:pPr>
      <w:r>
        <w:rPr>
          <w:rFonts w:hint="eastAsia"/>
          <w:lang w:eastAsia="zh-CN"/>
        </w:rPr>
        <w:t>A1.</w:t>
      </w:r>
      <w:r w:rsidRPr="001D22E1">
        <w:rPr>
          <w:lang w:eastAsia="zh-CN"/>
        </w:rPr>
        <w:t>3.2.5</w:t>
      </w:r>
      <w:r w:rsidRPr="001D22E1">
        <w:rPr>
          <w:lang w:eastAsia="zh-CN"/>
        </w:rPr>
        <w:tab/>
      </w:r>
      <w:r>
        <w:rPr>
          <w:rFonts w:hint="eastAsia"/>
          <w:lang w:eastAsia="zh-CN"/>
        </w:rPr>
        <w:t>为</w:t>
      </w:r>
      <w:r w:rsidRPr="001D22E1">
        <w:rPr>
          <w:rFonts w:hint="eastAsia"/>
          <w:lang w:eastAsia="zh-CN"/>
        </w:rPr>
        <w:t>集中涵盖多个研究组范围的输入文件或研究那些需一个以上研究组专家参与研究的课题或议题</w:t>
      </w:r>
      <w:r>
        <w:rPr>
          <w:rFonts w:hint="eastAsia"/>
          <w:lang w:eastAsia="zh-CN"/>
        </w:rPr>
        <w:t>，</w:t>
      </w:r>
      <w:r w:rsidRPr="001D22E1">
        <w:rPr>
          <w:rFonts w:hint="eastAsia"/>
          <w:lang w:eastAsia="zh-CN"/>
        </w:rPr>
        <w:t>必要时，研究组可根据相关研究组主席的提议</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w:t>
      </w:r>
      <w:r>
        <w:rPr>
          <w:rFonts w:hint="eastAsia"/>
          <w:lang w:eastAsia="zh-CN"/>
        </w:rPr>
        <w:t>便</w:t>
      </w:r>
      <w:r w:rsidRPr="001D22E1">
        <w:rPr>
          <w:rFonts w:hint="eastAsia"/>
          <w:lang w:eastAsia="zh-CN"/>
        </w:rPr>
        <w:t>。</w:t>
      </w:r>
      <w:r w:rsidRPr="001D22E1">
        <w:rPr>
          <w:lang w:eastAsia="zh-CN"/>
        </w:rPr>
        <w:t>按照</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决议的规定，开展有关筹备下一届</w:t>
      </w:r>
      <w:r w:rsidRPr="001D22E1">
        <w:rPr>
          <w:rFonts w:hint="eastAsia"/>
          <w:lang w:eastAsia="zh-CN"/>
        </w:rPr>
        <w:t>WRC</w:t>
      </w:r>
      <w:r w:rsidRPr="001D22E1">
        <w:rPr>
          <w:rFonts w:hint="eastAsia"/>
          <w:lang w:eastAsia="zh-CN"/>
        </w:rPr>
        <w:t>的</w:t>
      </w:r>
      <w:r w:rsidRPr="001D22E1">
        <w:rPr>
          <w:lang w:eastAsia="zh-CN"/>
        </w:rPr>
        <w:t>研究工作。</w:t>
      </w:r>
      <w:r>
        <w:rPr>
          <w:rFonts w:hint="eastAsia"/>
          <w:lang w:eastAsia="zh-CN"/>
        </w:rPr>
        <w:t>附件</w:t>
      </w:r>
      <w:r>
        <w:rPr>
          <w:rFonts w:hint="eastAsia"/>
          <w:lang w:eastAsia="zh-CN"/>
        </w:rPr>
        <w:t>2</w:t>
      </w:r>
      <w:r>
        <w:rPr>
          <w:rFonts w:hint="eastAsia"/>
          <w:lang w:eastAsia="zh-CN"/>
        </w:rPr>
        <w:t>所述的、由联合工作组或联合任务组起草的</w:t>
      </w:r>
      <w:r>
        <w:rPr>
          <w:rFonts w:hint="eastAsia"/>
          <w:lang w:eastAsia="zh-CN"/>
        </w:rPr>
        <w:t>ITU-R</w:t>
      </w:r>
      <w:r>
        <w:rPr>
          <w:rFonts w:hint="eastAsia"/>
          <w:lang w:eastAsia="zh-CN"/>
        </w:rPr>
        <w:t>文件应由相关所涉研究组联合批准，任何修订亦应类似地联合批准</w:t>
      </w:r>
      <w:r w:rsidRPr="001D22E1">
        <w:rPr>
          <w:lang w:eastAsia="zh-CN"/>
        </w:rPr>
        <w:t>。</w:t>
      </w:r>
    </w:p>
    <w:p w14:paraId="0623F673" w14:textId="77777777" w:rsidR="001C79DF" w:rsidRPr="001D22E1" w:rsidRDefault="001C79DF" w:rsidP="001C79DF">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14:paraId="2CB23D98" w14:textId="77777777" w:rsidR="001C79DF" w:rsidRPr="001D22E1" w:rsidRDefault="001C79DF" w:rsidP="001C79DF">
      <w:pPr>
        <w:rPr>
          <w:lang w:eastAsia="zh-CN"/>
        </w:rPr>
      </w:pPr>
      <w:r>
        <w:rPr>
          <w:rFonts w:hint="eastAsia"/>
          <w:lang w:eastAsia="zh-CN"/>
        </w:rPr>
        <w:t>A1.</w:t>
      </w:r>
      <w:r w:rsidRPr="001D22E1">
        <w:rPr>
          <w:lang w:eastAsia="zh-CN"/>
        </w:rPr>
        <w:t>3.2.7</w:t>
      </w:r>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p>
    <w:p w14:paraId="4CF1C350" w14:textId="77777777" w:rsidR="001C79DF" w:rsidRPr="001D22E1" w:rsidRDefault="001C79DF" w:rsidP="001C79DF">
      <w:pPr>
        <w:rPr>
          <w:lang w:eastAsia="zh-CN"/>
        </w:rPr>
      </w:pPr>
      <w:r>
        <w:rPr>
          <w:rFonts w:hint="eastAsia"/>
          <w:lang w:eastAsia="zh-CN"/>
        </w:rPr>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）。联合报告人组应向相关研究组的工作组或任务组汇报工作。第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段有关联合报告人组的规定只适用于那些由主任在与相关研究组主席协商后确认需要特别支持的联合报告人组。</w:t>
      </w:r>
    </w:p>
    <w:p w14:paraId="71DEBEC2" w14:textId="77777777" w:rsidR="001C79DF" w:rsidRPr="001D22E1" w:rsidRDefault="001C79DF" w:rsidP="001C79DF">
      <w:pPr>
        <w:rPr>
          <w:lang w:eastAsia="zh-CN"/>
        </w:rPr>
      </w:pPr>
      <w:r>
        <w:rPr>
          <w:rFonts w:hint="eastAsia"/>
          <w:lang w:eastAsia="zh-CN"/>
        </w:rPr>
        <w:t>A1.</w:t>
      </w:r>
      <w:r w:rsidRPr="001D22E1">
        <w:rPr>
          <w:bCs/>
          <w:lang w:eastAsia="zh-CN"/>
        </w:rPr>
        <w:t>3.2.9</w:t>
      </w:r>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p>
    <w:p w14:paraId="09490B7F" w14:textId="77777777" w:rsidR="001C79DF" w:rsidRPr="00403792" w:rsidRDefault="001C79DF" w:rsidP="001C79DF">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r w:rsidRPr="00F42A18">
        <w:rPr>
          <w:rStyle w:val="FootnoteReference"/>
          <w:lang w:eastAsia="zh-CN"/>
        </w:rPr>
        <w:footnoteReference w:customMarkFollows="1" w:id="4"/>
        <w:t>4</w:t>
      </w:r>
      <w:r w:rsidRPr="00403792">
        <w:rPr>
          <w:rFonts w:hint="eastAsia"/>
          <w:lang w:eastAsia="zh-CN"/>
        </w:rPr>
        <w:t>和学术成员的代表均可参加研究组的报告人组、联合报告人组和信函通信组的工作。向这些小组提出的意见和提交的文件都应视情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14:paraId="524AB3B8" w14:textId="77777777" w:rsidR="001C79DF" w:rsidRPr="001D22E1" w:rsidRDefault="001C79DF" w:rsidP="001C79DF">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每个研究组均可任命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14:paraId="16DD769C" w14:textId="77777777" w:rsidR="001C79DF" w:rsidRPr="001D22E1" w:rsidRDefault="001C79DF" w:rsidP="001C79DF">
      <w:pPr>
        <w:pStyle w:val="Heading1"/>
        <w:rPr>
          <w:lang w:eastAsia="zh-CN"/>
        </w:rPr>
      </w:pPr>
      <w:bookmarkStart w:id="27" w:name="_Toc433805162"/>
      <w:bookmarkStart w:id="28" w:name="_Toc433805265"/>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27"/>
      <w:bookmarkEnd w:id="28"/>
    </w:p>
    <w:p w14:paraId="491BED34" w14:textId="77777777" w:rsidR="001C79DF" w:rsidRPr="001D22E1" w:rsidRDefault="001C79DF" w:rsidP="001C79DF">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节的规定，无线电通信全会可将其权限内的某些具体事项（与《无线电规则》中程序问题相关的事项除外）指派给无线电通信顾问组，就需采取的行动向其征求意见。</w:t>
      </w:r>
    </w:p>
    <w:p w14:paraId="4F67B603" w14:textId="77777777" w:rsidR="001C79DF" w:rsidRPr="001D22E1" w:rsidRDefault="001C79DF" w:rsidP="001C79DF">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p>
    <w:p w14:paraId="58BE6DED" w14:textId="77777777" w:rsidR="001C79DF" w:rsidRDefault="001C79DF" w:rsidP="001C79DF">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款的规定，无线电通信顾问组采用其自己的工作程序，该工作程序应与无线电通信全会所通过的工作程序一致。</w:t>
      </w:r>
    </w:p>
    <w:p w14:paraId="1C8BF8F6" w14:textId="77777777" w:rsidR="001C79DF" w:rsidRPr="00036D15" w:rsidRDefault="001C79DF" w:rsidP="001C79DF">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r w:rsidRPr="001D22E1">
        <w:rPr>
          <w:rFonts w:hint="eastAsia"/>
          <w:lang w:eastAsia="zh-CN"/>
        </w:rPr>
        <w:t>报告人组和信函通信组的工作。向这些组提出的意见和提交的文件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14:paraId="40DAC35E" w14:textId="77777777" w:rsidR="001C79DF" w:rsidRPr="001D22E1" w:rsidRDefault="001C79DF" w:rsidP="001C79DF">
      <w:pPr>
        <w:pStyle w:val="Heading1"/>
        <w:rPr>
          <w:lang w:eastAsia="zh-CN"/>
        </w:rPr>
      </w:pPr>
      <w:bookmarkStart w:id="29" w:name="_Toc433805163"/>
      <w:bookmarkStart w:id="30" w:name="_Toc433805266"/>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29"/>
      <w:bookmarkEnd w:id="30"/>
    </w:p>
    <w:p w14:paraId="2385CA5C" w14:textId="77777777" w:rsidR="001C79DF" w:rsidRPr="001D22E1" w:rsidRDefault="001C79DF" w:rsidP="001C79DF">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号决议中的程序适用于世界无线电通信大会的筹备工作。无线电通信全会可酌情调整这些程序，以使其适用于区域性无线电通信大会（</w:t>
      </w:r>
      <w:r w:rsidRPr="001D22E1">
        <w:rPr>
          <w:lang w:eastAsia="zh-CN"/>
        </w:rPr>
        <w:t>RRC</w:t>
      </w:r>
      <w:r w:rsidRPr="001D22E1">
        <w:rPr>
          <w:rFonts w:hint="eastAsia"/>
          <w:lang w:eastAsia="zh-CN"/>
        </w:rPr>
        <w:t>）。</w:t>
      </w:r>
    </w:p>
    <w:p w14:paraId="5EB103C3" w14:textId="77777777" w:rsidR="001C79DF" w:rsidRPr="001D22E1" w:rsidRDefault="001C79DF" w:rsidP="001C79DF">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14:paraId="47EA2F99" w14:textId="77777777" w:rsidR="001C79DF" w:rsidRPr="001D22E1" w:rsidRDefault="001C79DF" w:rsidP="001C79DF">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14:paraId="7E30DFAA" w14:textId="77777777" w:rsidR="001C79DF" w:rsidRPr="001D22E1" w:rsidRDefault="001C79DF" w:rsidP="001C79DF">
      <w:pPr>
        <w:rPr>
          <w:lang w:eastAsia="zh-CN"/>
        </w:rPr>
      </w:pPr>
      <w:r>
        <w:rPr>
          <w:rFonts w:hint="eastAsia"/>
          <w:lang w:eastAsia="zh-CN"/>
        </w:rPr>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14:paraId="340169DB" w14:textId="77777777" w:rsidR="001C79DF" w:rsidRPr="001D22E1" w:rsidRDefault="001C79DF" w:rsidP="001C79DF">
      <w:pPr>
        <w:pStyle w:val="Heading1"/>
        <w:rPr>
          <w:lang w:eastAsia="zh-CN"/>
        </w:rPr>
      </w:pPr>
      <w:bookmarkStart w:id="31" w:name="_Toc433805164"/>
      <w:bookmarkStart w:id="32" w:name="_Toc433805267"/>
      <w:r>
        <w:rPr>
          <w:rFonts w:hint="eastAsia"/>
          <w:lang w:eastAsia="zh-CN"/>
        </w:rPr>
        <w:t>A1.6</w:t>
      </w:r>
      <w:r w:rsidRPr="001D22E1">
        <w:rPr>
          <w:lang w:eastAsia="zh-CN"/>
        </w:rPr>
        <w:tab/>
      </w:r>
      <w:r w:rsidRPr="001D22E1">
        <w:rPr>
          <w:rFonts w:hint="eastAsia"/>
          <w:lang w:eastAsia="zh-CN"/>
        </w:rPr>
        <w:t>其它</w:t>
      </w:r>
      <w:r w:rsidRPr="001D22E1">
        <w:rPr>
          <w:lang w:eastAsia="zh-CN"/>
        </w:rPr>
        <w:t>考虑</w:t>
      </w:r>
      <w:bookmarkEnd w:id="31"/>
      <w:bookmarkEnd w:id="32"/>
    </w:p>
    <w:p w14:paraId="3546BC05" w14:textId="77777777" w:rsidR="001C79DF" w:rsidRPr="001D22E1" w:rsidRDefault="001C79DF" w:rsidP="001C79DF">
      <w:pPr>
        <w:pStyle w:val="Heading2"/>
        <w:rPr>
          <w:lang w:eastAsia="zh-CN"/>
        </w:rPr>
      </w:pPr>
      <w:bookmarkStart w:id="33" w:name="_Toc433805165"/>
      <w:bookmarkStart w:id="34" w:name="_Toc433805268"/>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33"/>
      <w:bookmarkEnd w:id="34"/>
    </w:p>
    <w:p w14:paraId="75A7CDE6" w14:textId="77777777" w:rsidR="001C79DF" w:rsidRPr="001D22E1" w:rsidRDefault="001C79DF" w:rsidP="001C79DF">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研究组正副主席会议</w:t>
      </w:r>
    </w:p>
    <w:p w14:paraId="4192F8B3"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r w:rsidRPr="001D22E1">
        <w:rPr>
          <w:lang w:eastAsia="zh-CN"/>
        </w:rPr>
        <w:t>无线电通信</w:t>
      </w:r>
      <w:r w:rsidRPr="001D22E1">
        <w:rPr>
          <w:rFonts w:hint="eastAsia"/>
          <w:lang w:eastAsia="zh-CN"/>
        </w:rPr>
        <w:t>全会</w:t>
      </w:r>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召集一次研究组主席和副主席会议，并可邀请工作组及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主席出席。按照主任的意见，其他专家亦可依据其职务应邀参会。会议的目的是确保研究组工作以最有效方式开展和协调，尤其要避免若干研究组之间、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r w:rsidRPr="001D22E1">
        <w:rPr>
          <w:rFonts w:hint="eastAsia"/>
          <w:lang w:eastAsia="zh-CN"/>
        </w:rPr>
        <w:t>工作的重复。主任须担任这一会议的主席。此类会议可酌情通过电子方式召开，如电话或电视会议或互联网会议。</w:t>
      </w:r>
    </w:p>
    <w:p w14:paraId="3E5BC684" w14:textId="77777777" w:rsidR="001C79DF" w:rsidRPr="001D22E1" w:rsidRDefault="001C79DF" w:rsidP="001C79DF">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14:paraId="61DB8779"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可通过指定研究组联络报告人参加其它研究组、</w:t>
      </w:r>
      <w:r w:rsidRPr="001D22E1">
        <w:rPr>
          <w:lang w:eastAsia="zh-CN"/>
        </w:rPr>
        <w:t>词汇协调委员会</w:t>
      </w:r>
      <w:r w:rsidRPr="001D22E1">
        <w:rPr>
          <w:rFonts w:hint="eastAsia"/>
          <w:lang w:eastAsia="zh-CN"/>
        </w:rPr>
        <w:t>或其它两个部门相关</w:t>
      </w:r>
      <w:r w:rsidRPr="001D22E1">
        <w:rPr>
          <w:lang w:eastAsia="zh-CN"/>
        </w:rPr>
        <w:t>组</w:t>
      </w:r>
      <w:r w:rsidRPr="001D22E1">
        <w:rPr>
          <w:rFonts w:hint="eastAsia"/>
          <w:lang w:eastAsia="zh-CN"/>
        </w:rPr>
        <w:t>工作的方式来确保各研究组之间的协调。</w:t>
      </w:r>
    </w:p>
    <w:p w14:paraId="3DE91EC6" w14:textId="77777777" w:rsidR="001C79DF" w:rsidRPr="001D22E1" w:rsidRDefault="001C79DF" w:rsidP="001C79DF">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14:paraId="334E6866"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14:paraId="6207DC0E" w14:textId="77777777" w:rsidR="001C79DF" w:rsidRPr="001D22E1" w:rsidRDefault="001C79DF" w:rsidP="001C79DF">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14:paraId="6291FE78"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14:paraId="15DC2554" w14:textId="77777777" w:rsidR="001C79DF" w:rsidRPr="001D22E1" w:rsidRDefault="001C79DF" w:rsidP="001C79DF">
      <w:pPr>
        <w:pStyle w:val="Heading2"/>
        <w:rPr>
          <w:lang w:eastAsia="zh-CN"/>
        </w:rPr>
      </w:pPr>
      <w:bookmarkStart w:id="35" w:name="_Toc433805166"/>
      <w:bookmarkStart w:id="36" w:name="_Toc433805269"/>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35"/>
      <w:bookmarkEnd w:id="36"/>
    </w:p>
    <w:p w14:paraId="3990B1ED" w14:textId="77777777" w:rsidR="001C79DF" w:rsidRPr="001D22E1" w:rsidRDefault="001C79DF" w:rsidP="001C79DF">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作为对本决议的补充，主任应定期发布可能会影响研究组及其下属小组工作的无线电通信局（</w:t>
      </w:r>
      <w:r w:rsidRPr="001D22E1">
        <w:rPr>
          <w:lang w:eastAsia="zh-CN"/>
        </w:rPr>
        <w:t>BR</w:t>
      </w:r>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14:paraId="7F06A397" w14:textId="77777777" w:rsidR="001C79DF" w:rsidRPr="001D22E1" w:rsidRDefault="001C79DF" w:rsidP="001C79DF">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14:paraId="3CBED789" w14:textId="77777777" w:rsidR="001C79DF" w:rsidRDefault="001C79DF" w:rsidP="001C79DF">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005F6A08" w14:textId="77777777" w:rsidR="001C79DF" w:rsidRPr="001D22E1" w:rsidRDefault="001C79DF" w:rsidP="001C79DF">
      <w:pPr>
        <w:pStyle w:val="PartNo"/>
        <w:rPr>
          <w:lang w:eastAsia="zh-CN"/>
        </w:rPr>
      </w:pPr>
      <w:bookmarkStart w:id="37" w:name="_Toc433805185"/>
      <w:bookmarkStart w:id="38" w:name="_Toc433805288"/>
      <w:r>
        <w:rPr>
          <w:rFonts w:hint="eastAsia"/>
          <w:lang w:eastAsia="zh-CN"/>
        </w:rPr>
        <w:t>附件</w:t>
      </w:r>
      <w:r w:rsidRPr="001D22E1">
        <w:rPr>
          <w:lang w:eastAsia="zh-CN"/>
        </w:rPr>
        <w:t>2</w:t>
      </w:r>
    </w:p>
    <w:p w14:paraId="67735E6A" w14:textId="77777777" w:rsidR="001C79DF" w:rsidRDefault="001C79DF" w:rsidP="001C79DF">
      <w:pPr>
        <w:pStyle w:val="Parttitle"/>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14:paraId="4FF9FA79" w14:textId="77777777" w:rsidR="001C79DF" w:rsidRDefault="001C79DF" w:rsidP="001C79DF">
      <w:pPr>
        <w:pStyle w:val="toc0"/>
        <w:keepNext/>
        <w:jc w:val="right"/>
        <w:rPr>
          <w:lang w:eastAsia="zh-CN"/>
        </w:rPr>
      </w:pPr>
      <w:r>
        <w:rPr>
          <w:rFonts w:hint="eastAsia"/>
          <w:lang w:eastAsia="zh-CN"/>
        </w:rPr>
        <w:t>页</w:t>
      </w:r>
    </w:p>
    <w:p w14:paraId="440AE6BF" w14:textId="0A162911" w:rsidR="001C79DF" w:rsidRDefault="007042AC" w:rsidP="001C79DF">
      <w:pPr>
        <w:pStyle w:val="TOC1"/>
        <w:tabs>
          <w:tab w:val="clear" w:pos="567"/>
          <w:tab w:val="left" w:pos="993"/>
        </w:tabs>
        <w:ind w:left="993" w:hanging="993"/>
        <w:rPr>
          <w:rFonts w:asciiTheme="minorHAnsi" w:hAnsiTheme="minorHAnsi" w:cstheme="minorBidi"/>
          <w:noProof/>
          <w:sz w:val="22"/>
          <w:szCs w:val="22"/>
          <w:lang w:val="en-US" w:eastAsia="zh-CN"/>
        </w:rPr>
      </w:pPr>
      <w:r>
        <w:rPr>
          <w:lang w:eastAsia="zh-CN"/>
        </w:rPr>
        <w:fldChar w:fldCharType="begin"/>
      </w:r>
      <w:r w:rsidR="001C79DF">
        <w:rPr>
          <w:lang w:eastAsia="zh-CN"/>
        </w:rPr>
        <w:instrText xml:space="preserve"> TOC \o "2-2" \h \z \t "Heading 1;1" </w:instrText>
      </w:r>
      <w:r>
        <w:rPr>
          <w:lang w:eastAsia="zh-CN"/>
        </w:rPr>
        <w:fldChar w:fldCharType="separate"/>
      </w:r>
      <w:hyperlink w:anchor="_Toc433805270" w:history="1">
        <w:r w:rsidR="001C79DF" w:rsidRPr="00C93904">
          <w:rPr>
            <w:rStyle w:val="Hyperlink"/>
            <w:noProof/>
            <w:lang w:eastAsia="zh-CN"/>
          </w:rPr>
          <w:t>A2.1</w:t>
        </w:r>
        <w:r w:rsidR="001C79DF">
          <w:rPr>
            <w:rFonts w:asciiTheme="minorHAnsi" w:hAnsiTheme="minorHAnsi" w:cstheme="minorBidi"/>
            <w:noProof/>
            <w:sz w:val="22"/>
            <w:szCs w:val="22"/>
            <w:lang w:val="en-US" w:eastAsia="zh-CN"/>
          </w:rPr>
          <w:tab/>
        </w:r>
        <w:r w:rsidR="001C79DF" w:rsidRPr="00C93904">
          <w:rPr>
            <w:rStyle w:val="Hyperlink"/>
            <w:rFonts w:hint="eastAsia"/>
            <w:bCs/>
            <w:noProof/>
            <w:lang w:eastAsia="zh-CN"/>
          </w:rPr>
          <w:t>一般原则</w:t>
        </w:r>
        <w:r w:rsidR="001C79DF">
          <w:rPr>
            <w:noProof/>
            <w:webHidden/>
          </w:rPr>
          <w:tab/>
        </w:r>
        <w:r w:rsidR="001C79DF">
          <w:rPr>
            <w:noProof/>
            <w:webHidden/>
          </w:rPr>
          <w:tab/>
        </w:r>
        <w:r>
          <w:rPr>
            <w:noProof/>
            <w:webHidden/>
          </w:rPr>
          <w:fldChar w:fldCharType="begin"/>
        </w:r>
        <w:r w:rsidR="001C79DF">
          <w:rPr>
            <w:noProof/>
            <w:webHidden/>
          </w:rPr>
          <w:instrText xml:space="preserve"> PAGEREF _Toc433805270 \h </w:instrText>
        </w:r>
        <w:r>
          <w:rPr>
            <w:noProof/>
            <w:webHidden/>
          </w:rPr>
        </w:r>
        <w:r>
          <w:rPr>
            <w:noProof/>
            <w:webHidden/>
          </w:rPr>
          <w:fldChar w:fldCharType="separate"/>
        </w:r>
        <w:r w:rsidR="00E90315">
          <w:rPr>
            <w:noProof/>
            <w:webHidden/>
          </w:rPr>
          <w:t>14</w:t>
        </w:r>
        <w:r>
          <w:rPr>
            <w:noProof/>
            <w:webHidden/>
          </w:rPr>
          <w:fldChar w:fldCharType="end"/>
        </w:r>
      </w:hyperlink>
    </w:p>
    <w:p w14:paraId="714311B7" w14:textId="0F78E614"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1" w:history="1">
        <w:r w:rsidR="001C79DF" w:rsidRPr="00C93904">
          <w:rPr>
            <w:rStyle w:val="Hyperlink"/>
            <w:noProof/>
            <w:lang w:eastAsia="zh-CN"/>
          </w:rPr>
          <w:t>A2.1.1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文本的表述</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_Toc433805271 \h </w:instrText>
        </w:r>
        <w:r w:rsidR="007042AC">
          <w:rPr>
            <w:noProof/>
            <w:webHidden/>
          </w:rPr>
        </w:r>
        <w:r w:rsidR="007042AC">
          <w:rPr>
            <w:noProof/>
            <w:webHidden/>
          </w:rPr>
          <w:fldChar w:fldCharType="separate"/>
        </w:r>
        <w:r w:rsidR="00E90315">
          <w:rPr>
            <w:noProof/>
            <w:webHidden/>
          </w:rPr>
          <w:t>14</w:t>
        </w:r>
        <w:r w:rsidR="007042AC">
          <w:rPr>
            <w:noProof/>
            <w:webHidden/>
          </w:rPr>
          <w:fldChar w:fldCharType="end"/>
        </w:r>
      </w:hyperlink>
    </w:p>
    <w:p w14:paraId="350B7BA3" w14:textId="481D1283"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2" w:history="1">
        <w:r w:rsidR="001C79DF" w:rsidRPr="00C93904">
          <w:rPr>
            <w:rStyle w:val="Hyperlink"/>
            <w:noProof/>
            <w:lang w:eastAsia="zh-CN"/>
          </w:rPr>
          <w:t>A2.1.2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文本的出版</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_Toc433805272 \h </w:instrText>
        </w:r>
        <w:r w:rsidR="007042AC">
          <w:rPr>
            <w:noProof/>
            <w:webHidden/>
          </w:rPr>
        </w:r>
        <w:r w:rsidR="007042AC">
          <w:rPr>
            <w:noProof/>
            <w:webHidden/>
          </w:rPr>
          <w:fldChar w:fldCharType="separate"/>
        </w:r>
        <w:r w:rsidR="00E90315">
          <w:rPr>
            <w:noProof/>
            <w:webHidden/>
          </w:rPr>
          <w:t>14</w:t>
        </w:r>
        <w:r w:rsidR="007042AC">
          <w:rPr>
            <w:noProof/>
            <w:webHidden/>
          </w:rPr>
          <w:fldChar w:fldCharType="end"/>
        </w:r>
      </w:hyperlink>
    </w:p>
    <w:p w14:paraId="1492F442" w14:textId="4AB6853A"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73" w:history="1">
        <w:r w:rsidR="001C79DF" w:rsidRPr="00C93904">
          <w:rPr>
            <w:rStyle w:val="Hyperlink"/>
            <w:noProof/>
            <w:lang w:eastAsia="zh-CN"/>
          </w:rPr>
          <w:t>A2.2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筹备文件和文稿</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_Toc433805273 \h </w:instrText>
        </w:r>
        <w:r w:rsidR="007042AC">
          <w:rPr>
            <w:noProof/>
            <w:webHidden/>
          </w:rPr>
        </w:r>
        <w:r w:rsidR="007042AC">
          <w:rPr>
            <w:noProof/>
            <w:webHidden/>
          </w:rPr>
          <w:fldChar w:fldCharType="separate"/>
        </w:r>
        <w:r w:rsidR="00E90315">
          <w:rPr>
            <w:noProof/>
            <w:webHidden/>
          </w:rPr>
          <w:t>14</w:t>
        </w:r>
        <w:r w:rsidR="007042AC">
          <w:rPr>
            <w:noProof/>
            <w:webHidden/>
          </w:rPr>
          <w:fldChar w:fldCharType="end"/>
        </w:r>
      </w:hyperlink>
    </w:p>
    <w:p w14:paraId="64B14BDC" w14:textId="4BAD4C68"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4" w:history="1">
        <w:r w:rsidR="001C79DF" w:rsidRPr="00C93904">
          <w:rPr>
            <w:rStyle w:val="Hyperlink"/>
            <w:noProof/>
            <w:lang w:eastAsia="zh-CN"/>
          </w:rPr>
          <w:t>A2.2.1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无线电通信全会的筹备文件</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_Toc433805274 \h </w:instrText>
        </w:r>
        <w:r w:rsidR="007042AC">
          <w:rPr>
            <w:noProof/>
            <w:webHidden/>
          </w:rPr>
        </w:r>
        <w:r w:rsidR="007042AC">
          <w:rPr>
            <w:noProof/>
            <w:webHidden/>
          </w:rPr>
          <w:fldChar w:fldCharType="separate"/>
        </w:r>
        <w:r w:rsidR="00E90315">
          <w:rPr>
            <w:noProof/>
            <w:webHidden/>
          </w:rPr>
          <w:t>14</w:t>
        </w:r>
        <w:r w:rsidR="007042AC">
          <w:rPr>
            <w:noProof/>
            <w:webHidden/>
          </w:rPr>
          <w:fldChar w:fldCharType="end"/>
        </w:r>
      </w:hyperlink>
    </w:p>
    <w:p w14:paraId="00B8267F" w14:textId="3EEE6F9D"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5" w:history="1">
        <w:r w:rsidR="001C79DF" w:rsidRPr="00C93904">
          <w:rPr>
            <w:rStyle w:val="Hyperlink"/>
            <w:noProof/>
            <w:lang w:eastAsia="zh-CN"/>
          </w:rPr>
          <w:t>A2.2.2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无线电通信研究组的筹备文件</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_Toc433805275 \h </w:instrText>
        </w:r>
        <w:r w:rsidR="007042AC">
          <w:rPr>
            <w:noProof/>
            <w:webHidden/>
          </w:rPr>
        </w:r>
        <w:r w:rsidR="007042AC">
          <w:rPr>
            <w:noProof/>
            <w:webHidden/>
          </w:rPr>
          <w:fldChar w:fldCharType="separate"/>
        </w:r>
        <w:r w:rsidR="00E90315">
          <w:rPr>
            <w:noProof/>
            <w:webHidden/>
          </w:rPr>
          <w:t>15</w:t>
        </w:r>
        <w:r w:rsidR="007042AC">
          <w:rPr>
            <w:noProof/>
            <w:webHidden/>
          </w:rPr>
          <w:fldChar w:fldCharType="end"/>
        </w:r>
      </w:hyperlink>
    </w:p>
    <w:p w14:paraId="33A97502" w14:textId="644AAEDD"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6" w:history="1">
        <w:r w:rsidR="001C79DF" w:rsidRPr="00C93904">
          <w:rPr>
            <w:rStyle w:val="Hyperlink"/>
            <w:noProof/>
            <w:lang w:eastAsia="zh-CN"/>
          </w:rPr>
          <w:t>A2.2.3</w:t>
        </w:r>
        <w:r w:rsidR="001C79DF">
          <w:rPr>
            <w:rFonts w:asciiTheme="minorHAnsi" w:hAnsiTheme="minorHAnsi" w:cstheme="minorBidi"/>
            <w:noProof/>
            <w:sz w:val="22"/>
            <w:szCs w:val="22"/>
            <w:lang w:val="en-US" w:eastAsia="zh-CN"/>
          </w:rPr>
          <w:tab/>
        </w:r>
        <w:r w:rsidR="00E90315">
          <w:rPr>
            <w:rFonts w:hint="eastAsia"/>
            <w:lang w:eastAsia="zh-CN"/>
          </w:rPr>
          <w:t>向</w:t>
        </w:r>
        <w:r w:rsidR="00E90315" w:rsidRPr="001D22E1">
          <w:rPr>
            <w:rFonts w:hint="eastAsia"/>
            <w:lang w:eastAsia="zh-CN"/>
          </w:rPr>
          <w:t>无线电通信研究组</w:t>
        </w:r>
        <w:r w:rsidR="00E90315">
          <w:rPr>
            <w:rFonts w:hint="eastAsia"/>
            <w:lang w:eastAsia="zh-CN"/>
          </w:rPr>
          <w:t>词汇</w:t>
        </w:r>
        <w:r w:rsidR="00E90315">
          <w:rPr>
            <w:lang w:eastAsia="zh-CN"/>
          </w:rPr>
          <w:t>协调委员会和</w:t>
        </w:r>
        <w:r w:rsidR="00E90315">
          <w:rPr>
            <w:rFonts w:hint="eastAsia"/>
            <w:lang w:eastAsia="zh-CN"/>
          </w:rPr>
          <w:t>其它</w:t>
        </w:r>
        <w:r w:rsidR="00E90315">
          <w:rPr>
            <w:lang w:eastAsia="zh-CN"/>
          </w:rPr>
          <w:t>组</w:t>
        </w:r>
        <w:r w:rsidR="00E90315" w:rsidRPr="001D22E1">
          <w:rPr>
            <w:rFonts w:hint="eastAsia"/>
            <w:lang w:eastAsia="zh-CN"/>
          </w:rPr>
          <w:t>提交文稿</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_Toc433805276 \h </w:instrText>
        </w:r>
        <w:r w:rsidR="007042AC">
          <w:rPr>
            <w:noProof/>
            <w:webHidden/>
          </w:rPr>
        </w:r>
        <w:r w:rsidR="007042AC">
          <w:rPr>
            <w:noProof/>
            <w:webHidden/>
          </w:rPr>
          <w:fldChar w:fldCharType="separate"/>
        </w:r>
        <w:r w:rsidR="00E90315">
          <w:rPr>
            <w:noProof/>
            <w:webHidden/>
          </w:rPr>
          <w:t>15</w:t>
        </w:r>
        <w:r w:rsidR="007042AC">
          <w:rPr>
            <w:noProof/>
            <w:webHidden/>
          </w:rPr>
          <w:fldChar w:fldCharType="end"/>
        </w:r>
      </w:hyperlink>
    </w:p>
    <w:p w14:paraId="06FAA147" w14:textId="4C58CDE1" w:rsidR="001C79DF" w:rsidRDefault="007042AC" w:rsidP="001C79DF">
      <w:pPr>
        <w:pStyle w:val="TOC2"/>
        <w:tabs>
          <w:tab w:val="clear" w:pos="567"/>
          <w:tab w:val="left" w:pos="993"/>
        </w:tabs>
        <w:ind w:left="993" w:hanging="993"/>
        <w:rPr>
          <w:rStyle w:val="Hyperlink"/>
          <w:noProof/>
          <w:lang w:eastAsia="zh-CN"/>
        </w:rPr>
      </w:pPr>
      <w:r w:rsidRPr="00C93904">
        <w:rPr>
          <w:rStyle w:val="Hyperlink"/>
          <w:noProof/>
        </w:rPr>
        <w:fldChar w:fldCharType="begin"/>
      </w:r>
      <w:r w:rsidR="001C79DF" w:rsidRPr="00C93904">
        <w:rPr>
          <w:rStyle w:val="Hyperlink"/>
          <w:noProof/>
        </w:rPr>
        <w:instrText xml:space="preserve"> </w:instrText>
      </w:r>
      <w:r w:rsidR="001C79DF">
        <w:rPr>
          <w:noProof/>
        </w:rPr>
        <w:instrText>HYPERLINK \l "_Toc433805277"</w:instrText>
      </w:r>
      <w:r w:rsidR="001C79DF" w:rsidRPr="00C93904">
        <w:rPr>
          <w:rStyle w:val="Hyperlink"/>
          <w:noProof/>
        </w:rPr>
        <w:instrText xml:space="preserve"> </w:instrText>
      </w:r>
      <w:r w:rsidR="00A548BF" w:rsidRPr="00C93904">
        <w:rPr>
          <w:rStyle w:val="Hyperlink"/>
          <w:noProof/>
        </w:rPr>
      </w:r>
      <w:r w:rsidRPr="00C93904">
        <w:rPr>
          <w:rStyle w:val="Hyperlink"/>
          <w:noProof/>
        </w:rPr>
        <w:fldChar w:fldCharType="separate"/>
      </w:r>
      <w:r w:rsidR="001C79DF" w:rsidRPr="00C93904">
        <w:rPr>
          <w:rStyle w:val="Hyperlink"/>
          <w:noProof/>
          <w:lang w:eastAsia="zh-CN"/>
        </w:rPr>
        <w:t>A2.3</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决议</w:t>
      </w:r>
      <w:r w:rsidR="001C79DF">
        <w:rPr>
          <w:rStyle w:val="Hyperlink"/>
          <w:noProof/>
          <w:lang w:eastAsia="zh-CN"/>
        </w:rPr>
        <w:tab/>
      </w:r>
      <w:r w:rsidR="001C79DF">
        <w:rPr>
          <w:rStyle w:val="Hyperlink"/>
          <w:noProof/>
          <w:lang w:eastAsia="zh-CN"/>
        </w:rPr>
        <w:tab/>
        <w:t>14</w:t>
      </w:r>
    </w:p>
    <w:p w14:paraId="5809CDB6" w14:textId="4BB68F24" w:rsidR="001C79DF" w:rsidRDefault="001C79DF" w:rsidP="001C79DF">
      <w:pPr>
        <w:pStyle w:val="TOC2"/>
        <w:tabs>
          <w:tab w:val="clear" w:pos="567"/>
          <w:tab w:val="left" w:pos="993"/>
        </w:tabs>
        <w:ind w:left="993" w:hanging="993"/>
        <w:rPr>
          <w:rFonts w:asciiTheme="minorHAnsi"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Pr>
          <w:noProof/>
          <w:webHidden/>
        </w:rPr>
        <w:tab/>
      </w:r>
      <w:r w:rsidR="007042AC">
        <w:rPr>
          <w:noProof/>
          <w:webHidden/>
        </w:rPr>
        <w:fldChar w:fldCharType="begin"/>
      </w:r>
      <w:r>
        <w:rPr>
          <w:noProof/>
          <w:webHidden/>
        </w:rPr>
        <w:instrText xml:space="preserve"> PAGEREF _Toc433805277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r w:rsidR="007042AC" w:rsidRPr="00C93904">
        <w:rPr>
          <w:rStyle w:val="Hyperlink"/>
          <w:noProof/>
        </w:rPr>
        <w:fldChar w:fldCharType="end"/>
      </w:r>
    </w:p>
    <w:p w14:paraId="0B25A80F" w14:textId="112FF31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8" w:history="1">
        <w:r w:rsidR="001C79DF" w:rsidRPr="00C93904">
          <w:rPr>
            <w:rStyle w:val="Hyperlink"/>
            <w:noProof/>
            <w:lang w:eastAsia="zh-CN"/>
          </w:rPr>
          <w:t>A2.3.2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通过和批准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_Toc433805278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3EACF6A8" w14:textId="6DD001DA"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79" w:history="1">
        <w:r w:rsidR="001C79DF" w:rsidRPr="00C93904">
          <w:rPr>
            <w:rStyle w:val="Hyperlink"/>
            <w:noProof/>
            <w:lang w:eastAsia="zh-CN"/>
          </w:rPr>
          <w:t>A2.3.3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_Toc433805279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0C7F4F25" w14:textId="4765A25B"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80" w:history="1">
        <w:r w:rsidR="001C79DF" w:rsidRPr="00C93904">
          <w:rPr>
            <w:rStyle w:val="Hyperlink"/>
            <w:noProof/>
            <w:lang w:eastAsia="zh-CN"/>
          </w:rPr>
          <w:t>A2.4</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决定</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_Toc433805280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0B0BF631" w14:textId="59CD0E0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1" w:history="1">
        <w:r w:rsidR="001C79DF" w:rsidRPr="00C93904">
          <w:rPr>
            <w:rStyle w:val="Hyperlink"/>
            <w:noProof/>
            <w:lang w:eastAsia="zh-CN"/>
          </w:rPr>
          <w:t>A2.4.1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_Toc433805281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64F06EAB" w14:textId="3A1FB5A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2" w:history="1">
        <w:r w:rsidR="001C79DF" w:rsidRPr="00C93904">
          <w:rPr>
            <w:rStyle w:val="Hyperlink"/>
            <w:noProof/>
            <w:lang w:eastAsia="zh-CN"/>
          </w:rPr>
          <w:t>A2.4.2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_Toc433805282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76D29126" w14:textId="0F6046B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3" w:history="1">
        <w:r w:rsidR="001C79DF" w:rsidRPr="00C93904">
          <w:rPr>
            <w:rStyle w:val="Hyperlink"/>
            <w:noProof/>
            <w:lang w:eastAsia="zh-CN"/>
          </w:rPr>
          <w:t>A2.4.3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_Toc433805283 \h </w:instrText>
        </w:r>
        <w:r w:rsidR="007042AC">
          <w:rPr>
            <w:noProof/>
            <w:webHidden/>
          </w:rPr>
        </w:r>
        <w:r w:rsidR="007042AC">
          <w:rPr>
            <w:noProof/>
            <w:webHidden/>
          </w:rPr>
          <w:fldChar w:fldCharType="separate"/>
        </w:r>
        <w:r w:rsidR="00E90315">
          <w:rPr>
            <w:noProof/>
            <w:webHidden/>
          </w:rPr>
          <w:t>16</w:t>
        </w:r>
        <w:r w:rsidR="007042AC">
          <w:rPr>
            <w:noProof/>
            <w:webHidden/>
          </w:rPr>
          <w:fldChar w:fldCharType="end"/>
        </w:r>
      </w:hyperlink>
    </w:p>
    <w:p w14:paraId="071768C0" w14:textId="2F35E026"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84" w:history="1">
        <w:r w:rsidR="001C79DF" w:rsidRPr="00C93904">
          <w:rPr>
            <w:rStyle w:val="Hyperlink"/>
            <w:noProof/>
            <w:lang w:eastAsia="zh-CN"/>
          </w:rPr>
          <w:t>A2.5</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课题</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_Toc433805284 \h </w:instrText>
        </w:r>
        <w:r w:rsidR="007042AC">
          <w:rPr>
            <w:noProof/>
            <w:webHidden/>
          </w:rPr>
        </w:r>
        <w:r w:rsidR="007042AC">
          <w:rPr>
            <w:noProof/>
            <w:webHidden/>
          </w:rPr>
          <w:fldChar w:fldCharType="separate"/>
        </w:r>
        <w:r w:rsidR="00E90315">
          <w:rPr>
            <w:noProof/>
            <w:webHidden/>
          </w:rPr>
          <w:t>17</w:t>
        </w:r>
        <w:r w:rsidR="007042AC">
          <w:rPr>
            <w:noProof/>
            <w:webHidden/>
          </w:rPr>
          <w:fldChar w:fldCharType="end"/>
        </w:r>
      </w:hyperlink>
    </w:p>
    <w:p w14:paraId="281A50AA" w14:textId="29C663E4"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5" w:history="1">
        <w:r w:rsidR="001C79DF" w:rsidRPr="00C93904">
          <w:rPr>
            <w:rStyle w:val="Hyperlink"/>
            <w:noProof/>
            <w:lang w:eastAsia="zh-CN"/>
          </w:rPr>
          <w:t>A2.5.1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_Toc433805285 \h </w:instrText>
        </w:r>
        <w:r w:rsidR="007042AC">
          <w:rPr>
            <w:noProof/>
            <w:webHidden/>
          </w:rPr>
        </w:r>
        <w:r w:rsidR="007042AC">
          <w:rPr>
            <w:noProof/>
            <w:webHidden/>
          </w:rPr>
          <w:fldChar w:fldCharType="separate"/>
        </w:r>
        <w:r w:rsidR="00E90315">
          <w:rPr>
            <w:noProof/>
            <w:webHidden/>
          </w:rPr>
          <w:t>17</w:t>
        </w:r>
        <w:r w:rsidR="007042AC">
          <w:rPr>
            <w:noProof/>
            <w:webHidden/>
          </w:rPr>
          <w:fldChar w:fldCharType="end"/>
        </w:r>
      </w:hyperlink>
    </w:p>
    <w:p w14:paraId="1495451B" w14:textId="133E085F"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6" w:history="1">
        <w:r w:rsidR="001C79DF" w:rsidRPr="00C93904">
          <w:rPr>
            <w:rStyle w:val="Hyperlink"/>
            <w:noProof/>
            <w:lang w:eastAsia="zh-CN"/>
          </w:rPr>
          <w:t>A2.5.2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通过和批准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_Toc433805286 \h </w:instrText>
        </w:r>
        <w:r w:rsidR="007042AC">
          <w:rPr>
            <w:noProof/>
            <w:webHidden/>
          </w:rPr>
        </w:r>
        <w:r w:rsidR="007042AC">
          <w:rPr>
            <w:noProof/>
            <w:webHidden/>
          </w:rPr>
          <w:fldChar w:fldCharType="separate"/>
        </w:r>
        <w:r w:rsidR="00E90315">
          <w:rPr>
            <w:noProof/>
            <w:webHidden/>
          </w:rPr>
          <w:t>17</w:t>
        </w:r>
        <w:r w:rsidR="007042AC">
          <w:rPr>
            <w:noProof/>
            <w:webHidden/>
          </w:rPr>
          <w:fldChar w:fldCharType="end"/>
        </w:r>
      </w:hyperlink>
    </w:p>
    <w:p w14:paraId="3D88CAE4" w14:textId="5242DFE5"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7" w:history="1">
        <w:r w:rsidR="001C79DF" w:rsidRPr="00C93904">
          <w:rPr>
            <w:rStyle w:val="Hyperlink"/>
            <w:noProof/>
            <w:lang w:eastAsia="zh-CN"/>
          </w:rPr>
          <w:t>A2.5.3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_Toc433805287 \h </w:instrText>
        </w:r>
        <w:r w:rsidR="007042AC">
          <w:rPr>
            <w:noProof/>
            <w:webHidden/>
          </w:rPr>
        </w:r>
        <w:r w:rsidR="007042AC">
          <w:rPr>
            <w:noProof/>
            <w:webHidden/>
          </w:rPr>
          <w:fldChar w:fldCharType="separate"/>
        </w:r>
        <w:r w:rsidR="00E90315">
          <w:rPr>
            <w:noProof/>
            <w:webHidden/>
          </w:rPr>
          <w:t>19</w:t>
        </w:r>
        <w:r w:rsidR="007042AC">
          <w:rPr>
            <w:noProof/>
            <w:webHidden/>
          </w:rPr>
          <w:fldChar w:fldCharType="end"/>
        </w:r>
      </w:hyperlink>
    </w:p>
    <w:p w14:paraId="43DC5B81" w14:textId="501E8CF1"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88" w:history="1">
        <w:r w:rsidR="001C79DF" w:rsidRPr="00C93904">
          <w:rPr>
            <w:rStyle w:val="Hyperlink"/>
            <w:noProof/>
            <w:lang w:eastAsia="zh-CN"/>
          </w:rPr>
          <w:t>A2.6</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建议书</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_Toc433805288 \h </w:instrText>
        </w:r>
        <w:r w:rsidR="007042AC">
          <w:rPr>
            <w:noProof/>
            <w:webHidden/>
          </w:rPr>
        </w:r>
        <w:r w:rsidR="007042AC">
          <w:rPr>
            <w:noProof/>
            <w:webHidden/>
          </w:rPr>
          <w:fldChar w:fldCharType="separate"/>
        </w:r>
        <w:r w:rsidR="00E90315">
          <w:rPr>
            <w:noProof/>
            <w:webHidden/>
          </w:rPr>
          <w:t>12</w:t>
        </w:r>
        <w:r w:rsidR="007042AC">
          <w:rPr>
            <w:noProof/>
            <w:webHidden/>
          </w:rPr>
          <w:fldChar w:fldCharType="end"/>
        </w:r>
      </w:hyperlink>
    </w:p>
    <w:p w14:paraId="77AF330F" w14:textId="2B4BE4F7"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89" w:history="1">
        <w:r w:rsidR="001C79DF" w:rsidRPr="00C93904">
          <w:rPr>
            <w:rStyle w:val="Hyperlink"/>
            <w:noProof/>
            <w:lang w:eastAsia="zh-CN"/>
          </w:rPr>
          <w:t>A2.6.1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_Toc433805289 \h </w:instrText>
        </w:r>
        <w:r w:rsidR="007042AC">
          <w:rPr>
            <w:noProof/>
            <w:webHidden/>
          </w:rPr>
        </w:r>
        <w:r w:rsidR="007042AC">
          <w:rPr>
            <w:noProof/>
            <w:webHidden/>
          </w:rPr>
          <w:fldChar w:fldCharType="separate"/>
        </w:r>
        <w:r w:rsidR="00E90315">
          <w:rPr>
            <w:noProof/>
            <w:webHidden/>
          </w:rPr>
          <w:t>19</w:t>
        </w:r>
        <w:r w:rsidR="007042AC">
          <w:rPr>
            <w:noProof/>
            <w:webHidden/>
          </w:rPr>
          <w:fldChar w:fldCharType="end"/>
        </w:r>
      </w:hyperlink>
    </w:p>
    <w:p w14:paraId="1746C66E" w14:textId="030F55B3"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0" w:history="1">
        <w:r w:rsidR="001C79DF" w:rsidRPr="00C93904">
          <w:rPr>
            <w:rStyle w:val="Hyperlink"/>
            <w:noProof/>
            <w:lang w:eastAsia="zh-CN"/>
          </w:rPr>
          <w:t>A2.6.2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通过和批准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_Toc433805290 \h </w:instrText>
        </w:r>
        <w:r w:rsidR="007042AC">
          <w:rPr>
            <w:noProof/>
            <w:webHidden/>
          </w:rPr>
        </w:r>
        <w:r w:rsidR="007042AC">
          <w:rPr>
            <w:noProof/>
            <w:webHidden/>
          </w:rPr>
          <w:fldChar w:fldCharType="separate"/>
        </w:r>
        <w:r w:rsidR="00E90315">
          <w:rPr>
            <w:noProof/>
            <w:webHidden/>
          </w:rPr>
          <w:t>20</w:t>
        </w:r>
        <w:r w:rsidR="007042AC">
          <w:rPr>
            <w:noProof/>
            <w:webHidden/>
          </w:rPr>
          <w:fldChar w:fldCharType="end"/>
        </w:r>
      </w:hyperlink>
    </w:p>
    <w:p w14:paraId="113726BB" w14:textId="7B9A80FB"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1" w:history="1">
        <w:r w:rsidR="001C79DF" w:rsidRPr="00C93904">
          <w:rPr>
            <w:rStyle w:val="Hyperlink"/>
            <w:noProof/>
            <w:lang w:eastAsia="zh-CN"/>
          </w:rPr>
          <w:t>A2.6.3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_Toc433805291 \h </w:instrText>
        </w:r>
        <w:r w:rsidR="007042AC">
          <w:rPr>
            <w:noProof/>
            <w:webHidden/>
          </w:rPr>
        </w:r>
        <w:r w:rsidR="007042AC">
          <w:rPr>
            <w:noProof/>
            <w:webHidden/>
          </w:rPr>
          <w:fldChar w:fldCharType="separate"/>
        </w:r>
        <w:r w:rsidR="00E90315">
          <w:rPr>
            <w:noProof/>
            <w:webHidden/>
          </w:rPr>
          <w:t>24</w:t>
        </w:r>
        <w:r w:rsidR="007042AC">
          <w:rPr>
            <w:noProof/>
            <w:webHidden/>
          </w:rPr>
          <w:fldChar w:fldCharType="end"/>
        </w:r>
      </w:hyperlink>
    </w:p>
    <w:p w14:paraId="0BD59354" w14:textId="1BAF7B52"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92" w:history="1">
        <w:r w:rsidR="001C79DF" w:rsidRPr="00C93904">
          <w:rPr>
            <w:rStyle w:val="Hyperlink"/>
            <w:noProof/>
            <w:lang w:eastAsia="zh-CN"/>
          </w:rPr>
          <w:t>A2.7</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报告</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_Toc433805292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1B81A442" w14:textId="3832BFAB"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3" w:history="1">
        <w:r w:rsidR="001C79DF" w:rsidRPr="00C93904">
          <w:rPr>
            <w:rStyle w:val="Hyperlink"/>
            <w:noProof/>
            <w:lang w:eastAsia="zh-CN"/>
          </w:rPr>
          <w:t>A2.7.1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_Toc433805293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578727EE" w14:textId="465896E7"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4" w:history="1">
        <w:r w:rsidR="001C79DF" w:rsidRPr="00C93904">
          <w:rPr>
            <w:rStyle w:val="Hyperlink"/>
            <w:noProof/>
            <w:lang w:eastAsia="zh-CN"/>
          </w:rPr>
          <w:t>A2.7.2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_Toc433805294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7713B8E3" w14:textId="10C8C2E6"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5" w:history="1">
        <w:r w:rsidR="001C79DF" w:rsidRPr="00C93904">
          <w:rPr>
            <w:rStyle w:val="Hyperlink"/>
            <w:noProof/>
            <w:lang w:eastAsia="zh-CN"/>
          </w:rPr>
          <w:t>A2.7.3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_Toc433805295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4AA8DE17" w14:textId="1CAC89C1"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296" w:history="1">
        <w:r w:rsidR="001C79DF" w:rsidRPr="00C93904">
          <w:rPr>
            <w:rStyle w:val="Hyperlink"/>
            <w:noProof/>
            <w:lang w:eastAsia="zh-CN"/>
          </w:rPr>
          <w:t>A2.8</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手册</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_Toc433805296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4B5CFB7C" w14:textId="46C2E0A0"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7" w:history="1">
        <w:r w:rsidR="001C79DF" w:rsidRPr="00C93904">
          <w:rPr>
            <w:rStyle w:val="Hyperlink"/>
            <w:noProof/>
            <w:lang w:eastAsia="zh-CN"/>
          </w:rPr>
          <w:t>A2.8.1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_Toc433805297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4928A9CD" w14:textId="7F33564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8" w:history="1">
        <w:r w:rsidR="001C79DF" w:rsidRPr="00C93904">
          <w:rPr>
            <w:rStyle w:val="Hyperlink"/>
            <w:noProof/>
            <w:lang w:eastAsia="zh-CN"/>
          </w:rPr>
          <w:t>A2.8.2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_Toc433805298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3806EA93" w14:textId="460F2738"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299" w:history="1">
        <w:r w:rsidR="001C79DF" w:rsidRPr="00C93904">
          <w:rPr>
            <w:rStyle w:val="Hyperlink"/>
            <w:noProof/>
            <w:lang w:eastAsia="zh-CN"/>
          </w:rPr>
          <w:t>A2.8.3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_Toc433805299 \h </w:instrText>
        </w:r>
        <w:r w:rsidR="007042AC">
          <w:rPr>
            <w:noProof/>
            <w:webHidden/>
          </w:rPr>
        </w:r>
        <w:r w:rsidR="007042AC">
          <w:rPr>
            <w:noProof/>
            <w:webHidden/>
          </w:rPr>
          <w:fldChar w:fldCharType="separate"/>
        </w:r>
        <w:r w:rsidR="00E90315">
          <w:rPr>
            <w:noProof/>
            <w:webHidden/>
          </w:rPr>
          <w:t>25</w:t>
        </w:r>
        <w:r w:rsidR="007042AC">
          <w:rPr>
            <w:noProof/>
            <w:webHidden/>
          </w:rPr>
          <w:fldChar w:fldCharType="end"/>
        </w:r>
      </w:hyperlink>
    </w:p>
    <w:p w14:paraId="7C61DFB7" w14:textId="6422FC92" w:rsidR="001C79DF" w:rsidRDefault="00382786" w:rsidP="001C79DF">
      <w:pPr>
        <w:pStyle w:val="TOC1"/>
        <w:tabs>
          <w:tab w:val="clear" w:pos="567"/>
          <w:tab w:val="left" w:pos="993"/>
        </w:tabs>
        <w:ind w:left="993" w:hanging="993"/>
        <w:rPr>
          <w:rFonts w:asciiTheme="minorHAnsi" w:hAnsiTheme="minorHAnsi" w:cstheme="minorBidi"/>
          <w:noProof/>
          <w:sz w:val="22"/>
          <w:szCs w:val="22"/>
          <w:lang w:val="en-US" w:eastAsia="zh-CN"/>
        </w:rPr>
      </w:pPr>
      <w:hyperlink w:anchor="_Toc433805300" w:history="1">
        <w:r w:rsidR="001C79DF" w:rsidRPr="00C93904">
          <w:rPr>
            <w:rStyle w:val="Hyperlink"/>
            <w:noProof/>
            <w:lang w:eastAsia="zh-CN"/>
          </w:rPr>
          <w:t>A2.9</w:t>
        </w:r>
        <w:r w:rsidR="001C79DF">
          <w:rPr>
            <w:rFonts w:asciiTheme="minorHAnsi" w:hAnsiTheme="minorHAnsi" w:cstheme="minorBidi"/>
            <w:noProof/>
            <w:sz w:val="22"/>
            <w:szCs w:val="22"/>
            <w:lang w:val="en-US" w:eastAsia="zh-CN"/>
          </w:rPr>
          <w:tab/>
        </w:r>
        <w:r w:rsidR="001C79DF" w:rsidRPr="00C93904">
          <w:rPr>
            <w:rStyle w:val="Hyperlink"/>
            <w:noProof/>
            <w:lang w:eastAsia="zh-CN"/>
          </w:rPr>
          <w:t>ITU-R</w:t>
        </w:r>
        <w:r w:rsidR="001C79DF" w:rsidRPr="00C93904">
          <w:rPr>
            <w:rStyle w:val="Hyperlink"/>
            <w:rFonts w:hint="eastAsia"/>
            <w:noProof/>
            <w:lang w:eastAsia="zh-CN"/>
          </w:rPr>
          <w:t>意见</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_Toc433805300 \h </w:instrText>
        </w:r>
        <w:r w:rsidR="007042AC">
          <w:rPr>
            <w:noProof/>
            <w:webHidden/>
          </w:rPr>
        </w:r>
        <w:r w:rsidR="007042AC">
          <w:rPr>
            <w:noProof/>
            <w:webHidden/>
          </w:rPr>
          <w:fldChar w:fldCharType="separate"/>
        </w:r>
        <w:r w:rsidR="00E90315">
          <w:rPr>
            <w:noProof/>
            <w:webHidden/>
          </w:rPr>
          <w:t>26</w:t>
        </w:r>
        <w:r w:rsidR="007042AC">
          <w:rPr>
            <w:noProof/>
            <w:webHidden/>
          </w:rPr>
          <w:fldChar w:fldCharType="end"/>
        </w:r>
      </w:hyperlink>
    </w:p>
    <w:p w14:paraId="51D07946" w14:textId="19E589A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301" w:history="1">
        <w:r w:rsidR="001C79DF" w:rsidRPr="00C93904">
          <w:rPr>
            <w:rStyle w:val="Hyperlink"/>
            <w:noProof/>
            <w:lang w:eastAsia="zh-CN"/>
          </w:rPr>
          <w:t>A2.9.1</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定义</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_Toc433805301 \h </w:instrText>
        </w:r>
        <w:r w:rsidR="007042AC">
          <w:rPr>
            <w:noProof/>
            <w:webHidden/>
          </w:rPr>
        </w:r>
        <w:r w:rsidR="007042AC">
          <w:rPr>
            <w:noProof/>
            <w:webHidden/>
          </w:rPr>
          <w:fldChar w:fldCharType="separate"/>
        </w:r>
        <w:r w:rsidR="00E90315">
          <w:rPr>
            <w:noProof/>
            <w:webHidden/>
          </w:rPr>
          <w:t>26</w:t>
        </w:r>
        <w:r w:rsidR="007042AC">
          <w:rPr>
            <w:noProof/>
            <w:webHidden/>
          </w:rPr>
          <w:fldChar w:fldCharType="end"/>
        </w:r>
      </w:hyperlink>
    </w:p>
    <w:p w14:paraId="45C94DC4" w14:textId="76C84DC5"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302" w:history="1">
        <w:r w:rsidR="001C79DF" w:rsidRPr="00C93904">
          <w:rPr>
            <w:rStyle w:val="Hyperlink"/>
            <w:noProof/>
            <w:lang w:eastAsia="zh-CN"/>
          </w:rPr>
          <w:t>A2.9.2</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批准</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_Toc433805302 \h </w:instrText>
        </w:r>
        <w:r w:rsidR="007042AC">
          <w:rPr>
            <w:noProof/>
            <w:webHidden/>
          </w:rPr>
        </w:r>
        <w:r w:rsidR="007042AC">
          <w:rPr>
            <w:noProof/>
            <w:webHidden/>
          </w:rPr>
          <w:fldChar w:fldCharType="separate"/>
        </w:r>
        <w:r w:rsidR="00E90315">
          <w:rPr>
            <w:noProof/>
            <w:webHidden/>
          </w:rPr>
          <w:t>26</w:t>
        </w:r>
        <w:r w:rsidR="007042AC">
          <w:rPr>
            <w:noProof/>
            <w:webHidden/>
          </w:rPr>
          <w:fldChar w:fldCharType="end"/>
        </w:r>
      </w:hyperlink>
    </w:p>
    <w:p w14:paraId="56B94227" w14:textId="61415442" w:rsidR="001C79DF" w:rsidRDefault="00382786" w:rsidP="001C79DF">
      <w:pPr>
        <w:pStyle w:val="TOC2"/>
        <w:tabs>
          <w:tab w:val="clear" w:pos="567"/>
          <w:tab w:val="left" w:pos="993"/>
        </w:tabs>
        <w:ind w:left="993" w:hanging="993"/>
        <w:rPr>
          <w:rFonts w:asciiTheme="minorHAnsi" w:hAnsiTheme="minorHAnsi" w:cstheme="minorBidi"/>
          <w:noProof/>
          <w:sz w:val="22"/>
          <w:szCs w:val="22"/>
          <w:lang w:val="en-US" w:eastAsia="zh-CN"/>
        </w:rPr>
      </w:pPr>
      <w:hyperlink w:anchor="_Toc433805303" w:history="1">
        <w:r w:rsidR="001C79DF" w:rsidRPr="00C93904">
          <w:rPr>
            <w:rStyle w:val="Hyperlink"/>
            <w:noProof/>
            <w:lang w:eastAsia="zh-CN"/>
          </w:rPr>
          <w:t>A2.9.3</w:t>
        </w:r>
        <w:r w:rsidR="001C79DF">
          <w:rPr>
            <w:rFonts w:asciiTheme="minorHAnsi" w:hAnsiTheme="minorHAnsi" w:cstheme="minorBidi"/>
            <w:noProof/>
            <w:sz w:val="22"/>
            <w:szCs w:val="22"/>
            <w:lang w:val="en-US" w:eastAsia="zh-CN"/>
          </w:rPr>
          <w:tab/>
        </w:r>
        <w:r w:rsidR="001C79DF" w:rsidRPr="00C93904">
          <w:rPr>
            <w:rStyle w:val="Hyperlink"/>
            <w:rFonts w:hint="eastAsia"/>
            <w:noProof/>
            <w:lang w:eastAsia="zh-CN"/>
          </w:rPr>
          <w:t>删除</w:t>
        </w:r>
        <w:r w:rsidR="001C79DF">
          <w:rPr>
            <w:noProof/>
            <w:webHidden/>
          </w:rPr>
          <w:tab/>
        </w:r>
        <w:r w:rsidR="001C79DF">
          <w:rPr>
            <w:noProof/>
            <w:webHidden/>
          </w:rPr>
          <w:tab/>
        </w:r>
        <w:r w:rsidR="007042AC">
          <w:rPr>
            <w:noProof/>
            <w:webHidden/>
          </w:rPr>
          <w:fldChar w:fldCharType="begin"/>
        </w:r>
        <w:r w:rsidR="001C79DF">
          <w:rPr>
            <w:noProof/>
            <w:webHidden/>
          </w:rPr>
          <w:instrText xml:space="preserve"> PAGEREF _Toc433805303 \h </w:instrText>
        </w:r>
        <w:r w:rsidR="007042AC">
          <w:rPr>
            <w:noProof/>
            <w:webHidden/>
          </w:rPr>
        </w:r>
        <w:r w:rsidR="007042AC">
          <w:rPr>
            <w:noProof/>
            <w:webHidden/>
          </w:rPr>
          <w:fldChar w:fldCharType="separate"/>
        </w:r>
        <w:r w:rsidR="00E90315">
          <w:rPr>
            <w:noProof/>
            <w:webHidden/>
          </w:rPr>
          <w:t>26</w:t>
        </w:r>
        <w:r w:rsidR="007042AC">
          <w:rPr>
            <w:noProof/>
            <w:webHidden/>
          </w:rPr>
          <w:fldChar w:fldCharType="end"/>
        </w:r>
      </w:hyperlink>
    </w:p>
    <w:p w14:paraId="1D113BB1" w14:textId="1B7650A5" w:rsidR="00AB74D9" w:rsidRDefault="007042AC" w:rsidP="001C79DF">
      <w:pPr>
        <w:rPr>
          <w:lang w:eastAsia="zh-CN"/>
        </w:rPr>
      </w:pPr>
      <w:r>
        <w:rPr>
          <w:lang w:eastAsia="zh-CN"/>
        </w:rPr>
        <w:fldChar w:fldCharType="end"/>
      </w:r>
    </w:p>
    <w:p w14:paraId="226579C1" w14:textId="195AC0CD" w:rsidR="00AB74D9" w:rsidRPr="00ED1D9A" w:rsidRDefault="00AB74D9" w:rsidP="00AB74D9">
      <w:pPr>
        <w:ind w:left="1134" w:hanging="1134"/>
        <w:rPr>
          <w:lang w:eastAsia="zh-CN"/>
        </w:rPr>
      </w:pPr>
      <w:ins w:id="39" w:author="Canada">
        <w:r w:rsidRPr="00ED1D9A">
          <w:rPr>
            <w:lang w:eastAsia="zh-CN"/>
          </w:rPr>
          <w:t>[</w:t>
        </w:r>
      </w:ins>
      <w:ins w:id="40" w:author="Kong, Hongli" w:date="2019-10-16T09:43:00Z">
        <w:r>
          <w:rPr>
            <w:rFonts w:hint="eastAsia"/>
            <w:lang w:eastAsia="zh-CN"/>
          </w:rPr>
          <w:t>编者注：需要更新附件</w:t>
        </w:r>
        <w:r>
          <w:rPr>
            <w:rFonts w:hint="eastAsia"/>
            <w:lang w:eastAsia="zh-CN"/>
          </w:rPr>
          <w:t>2</w:t>
        </w:r>
        <w:r>
          <w:rPr>
            <w:rFonts w:hint="eastAsia"/>
            <w:lang w:eastAsia="zh-CN"/>
          </w:rPr>
          <w:t>内容中的表格</w:t>
        </w:r>
      </w:ins>
      <w:ins w:id="41" w:author="Canada">
        <w:r w:rsidRPr="00ED1D9A">
          <w:rPr>
            <w:lang w:eastAsia="zh-CN"/>
          </w:rPr>
          <w:t>]</w:t>
        </w:r>
      </w:ins>
    </w:p>
    <w:p w14:paraId="1C2BA5DE" w14:textId="7A9ABB52" w:rsidR="001C79DF" w:rsidRDefault="001C79DF" w:rsidP="001C79DF">
      <w:pPr>
        <w:rPr>
          <w:lang w:eastAsia="zh-CN"/>
        </w:rPr>
      </w:pPr>
      <w:r>
        <w:rPr>
          <w:lang w:eastAsia="zh-CN"/>
        </w:rPr>
        <w:br w:type="page"/>
      </w:r>
    </w:p>
    <w:p w14:paraId="5186E501" w14:textId="77777777" w:rsidR="001C79DF" w:rsidRPr="007D20F1" w:rsidRDefault="001C79DF" w:rsidP="001C79DF">
      <w:pPr>
        <w:pStyle w:val="Heading1"/>
        <w:rPr>
          <w:lang w:eastAsia="zh-CN"/>
        </w:rPr>
      </w:pPr>
      <w:bookmarkStart w:id="42" w:name="_Toc433805167"/>
      <w:bookmarkStart w:id="43" w:name="_Toc433805270"/>
      <w:r>
        <w:rPr>
          <w:rFonts w:hint="eastAsia"/>
          <w:lang w:eastAsia="zh-CN"/>
        </w:rPr>
        <w:t>A2.1</w:t>
      </w:r>
      <w:r w:rsidRPr="001D22E1">
        <w:rPr>
          <w:lang w:eastAsia="zh-CN"/>
        </w:rPr>
        <w:tab/>
      </w:r>
      <w:r w:rsidRPr="001D22E1">
        <w:rPr>
          <w:rFonts w:hint="eastAsia"/>
          <w:bCs/>
          <w:lang w:eastAsia="zh-CN"/>
        </w:rPr>
        <w:t>一般原则</w:t>
      </w:r>
      <w:bookmarkEnd w:id="42"/>
      <w:bookmarkEnd w:id="43"/>
    </w:p>
    <w:p w14:paraId="3F0C2969"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14:paraId="509D7703" w14:textId="77777777" w:rsidR="001C79DF" w:rsidRPr="001D22E1" w:rsidRDefault="001C79DF" w:rsidP="001C79DF">
      <w:pPr>
        <w:pStyle w:val="Heading2"/>
        <w:rPr>
          <w:lang w:eastAsia="zh-CN"/>
        </w:rPr>
      </w:pPr>
      <w:bookmarkStart w:id="44" w:name="_Toc433805168"/>
      <w:bookmarkStart w:id="45" w:name="_Toc433805271"/>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44"/>
      <w:bookmarkEnd w:id="45"/>
    </w:p>
    <w:p w14:paraId="43EB8E13" w14:textId="77777777" w:rsidR="001C79DF" w:rsidRPr="001D22E1" w:rsidRDefault="001C79DF" w:rsidP="001C79DF">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14:paraId="3EB63C87" w14:textId="77777777" w:rsidR="001C79DF" w:rsidRPr="001D22E1" w:rsidRDefault="001C79DF" w:rsidP="001C79DF">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703CE7C6" w14:textId="77777777" w:rsidR="001C79DF" w:rsidRPr="001D22E1" w:rsidRDefault="001C79DF" w:rsidP="001C79DF">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14:paraId="6B9483E0" w14:textId="77777777" w:rsidR="001C79DF" w:rsidRPr="001D22E1" w:rsidRDefault="001C79DF" w:rsidP="001C79DF">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14:paraId="3B940669" w14:textId="77777777" w:rsidR="001C79DF" w:rsidRPr="001D22E1" w:rsidRDefault="001C79DF" w:rsidP="001C79DF">
      <w:pPr>
        <w:pStyle w:val="Heading2"/>
        <w:rPr>
          <w:lang w:eastAsia="zh-CN"/>
        </w:rPr>
      </w:pPr>
      <w:bookmarkStart w:id="46" w:name="_Toc433805169"/>
      <w:bookmarkStart w:id="47" w:name="_Toc433805272"/>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46"/>
      <w:bookmarkEnd w:id="47"/>
    </w:p>
    <w:p w14:paraId="38C6C27C" w14:textId="77777777" w:rsidR="001C79DF" w:rsidRPr="001D22E1" w:rsidRDefault="001C79DF" w:rsidP="001C79DF">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14:paraId="3C1FEECE" w14:textId="77777777" w:rsidR="001C79DF" w:rsidRPr="001D22E1" w:rsidRDefault="001C79DF" w:rsidP="001C79DF">
      <w:pPr>
        <w:rPr>
          <w:lang w:eastAsia="zh-CN"/>
        </w:rPr>
      </w:pPr>
      <w:r>
        <w:rPr>
          <w:rFonts w:hint="eastAsia"/>
          <w:lang w:eastAsia="zh-CN"/>
        </w:rPr>
        <w:t>A2.1</w:t>
      </w:r>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取决于相关小组做出的决定，报告、手册和意见将尽快只以英文或以国际电联六种正式语文公布。</w:t>
      </w:r>
    </w:p>
    <w:p w14:paraId="301933EC" w14:textId="77777777" w:rsidR="001C79DF" w:rsidRPr="001D22E1" w:rsidRDefault="001C79DF" w:rsidP="001C79DF">
      <w:pPr>
        <w:pStyle w:val="Heading1"/>
        <w:rPr>
          <w:lang w:eastAsia="zh-CN"/>
        </w:rPr>
      </w:pPr>
      <w:bookmarkStart w:id="48" w:name="_Toc433805170"/>
      <w:bookmarkStart w:id="49" w:name="_Toc433805273"/>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48"/>
      <w:bookmarkEnd w:id="49"/>
    </w:p>
    <w:p w14:paraId="51E9AB77" w14:textId="77777777" w:rsidR="001C79DF" w:rsidRPr="001D22E1" w:rsidRDefault="001C79DF" w:rsidP="001C79DF">
      <w:pPr>
        <w:pStyle w:val="Heading2"/>
        <w:rPr>
          <w:lang w:eastAsia="zh-CN"/>
        </w:rPr>
      </w:pPr>
      <w:bookmarkStart w:id="50" w:name="_Toc433805171"/>
      <w:bookmarkStart w:id="51" w:name="_Toc433805274"/>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50"/>
      <w:bookmarkEnd w:id="51"/>
    </w:p>
    <w:p w14:paraId="0C63E00E" w14:textId="77777777" w:rsidR="001C79DF" w:rsidRPr="001D22E1" w:rsidDel="00CA014F" w:rsidRDefault="001C79DF" w:rsidP="001C79DF">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14:paraId="6E973B2C" w14:textId="77777777" w:rsidR="001C79DF" w:rsidRPr="001D22E1" w:rsidRDefault="001C79DF" w:rsidP="001C79DF">
      <w:pPr>
        <w:rPr>
          <w:lang w:eastAsia="zh-CN"/>
        </w:rPr>
      </w:pPr>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p>
    <w:p w14:paraId="3AC5E8C4"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5"/>
        <w:t>5</w:t>
      </w:r>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p>
    <w:p w14:paraId="557F82B1" w14:textId="77777777" w:rsidR="001C79DF" w:rsidRPr="001D22E1" w:rsidRDefault="001C79DF" w:rsidP="001C79DF">
      <w:pPr>
        <w:pStyle w:val="enumlev2"/>
        <w:rPr>
          <w:lang w:eastAsia="zh-CN"/>
        </w:rPr>
      </w:pPr>
      <w:r w:rsidRPr="001D22E1">
        <w:rPr>
          <w:lang w:eastAsia="zh-CN"/>
        </w:rPr>
        <w:t>–</w:t>
      </w:r>
      <w:r w:rsidRPr="001D22E1">
        <w:rPr>
          <w:lang w:eastAsia="zh-CN"/>
        </w:rPr>
        <w:tab/>
      </w:r>
      <w:r w:rsidRPr="001D22E1">
        <w:rPr>
          <w:rFonts w:hint="eastAsia"/>
          <w:lang w:eastAsia="zh-CN"/>
        </w:rPr>
        <w:t>确定需要转到下一研究周期的议题；</w:t>
      </w:r>
    </w:p>
    <w:p w14:paraId="17C591D3" w14:textId="77777777" w:rsidR="001C79DF" w:rsidRPr="001D22E1" w:rsidRDefault="001C79DF" w:rsidP="001C79DF">
      <w:pPr>
        <w:pStyle w:val="enumlev2"/>
        <w:rPr>
          <w:lang w:eastAsia="zh-CN"/>
        </w:rPr>
      </w:pPr>
      <w:r w:rsidRPr="001D22E1">
        <w:rPr>
          <w:lang w:eastAsia="zh-CN"/>
        </w:rPr>
        <w:t>–</w:t>
      </w:r>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如研究组认为应当保留某个课题或决议，则主席必须在其报告中解释说明；</w:t>
      </w:r>
    </w:p>
    <w:p w14:paraId="1178171C"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14:paraId="471B3D47"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14:paraId="7B0A97CB"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14:paraId="606E4021" w14:textId="77777777" w:rsidR="001C79DF" w:rsidRPr="001D22E1" w:rsidRDefault="001C79DF" w:rsidP="001C79DF">
      <w:pPr>
        <w:pStyle w:val="Heading2"/>
        <w:rPr>
          <w:lang w:eastAsia="zh-CN"/>
        </w:rPr>
      </w:pPr>
      <w:bookmarkStart w:id="52" w:name="_Toc433805172"/>
      <w:bookmarkStart w:id="53" w:name="_Toc433805275"/>
      <w:r>
        <w:rPr>
          <w:rFonts w:hint="eastAsia"/>
          <w:lang w:eastAsia="zh-CN"/>
        </w:rPr>
        <w:t>A2.2</w:t>
      </w:r>
      <w:r w:rsidRPr="001D22E1">
        <w:rPr>
          <w:lang w:eastAsia="zh-CN"/>
        </w:rPr>
        <w:t>.2</w:t>
      </w:r>
      <w:r w:rsidRPr="001D22E1">
        <w:rPr>
          <w:lang w:eastAsia="zh-CN"/>
        </w:rPr>
        <w:tab/>
      </w:r>
      <w:r w:rsidRPr="001D22E1">
        <w:rPr>
          <w:rFonts w:hint="eastAsia"/>
          <w:lang w:eastAsia="zh-CN"/>
        </w:rPr>
        <w:t>无线电通信研究组的筹备文件</w:t>
      </w:r>
      <w:bookmarkEnd w:id="52"/>
      <w:bookmarkEnd w:id="53"/>
    </w:p>
    <w:p w14:paraId="009F15B9" w14:textId="77777777" w:rsidR="001C79DF" w:rsidRPr="001D22E1" w:rsidRDefault="001C79DF" w:rsidP="001C79DF">
      <w:pPr>
        <w:ind w:firstLineChars="200" w:firstLine="480"/>
        <w:rPr>
          <w:lang w:eastAsia="zh-CN"/>
        </w:rPr>
      </w:pPr>
      <w:r w:rsidRPr="001D22E1">
        <w:rPr>
          <w:rFonts w:hint="eastAsia"/>
          <w:lang w:eastAsia="zh-CN"/>
        </w:rPr>
        <w:t>筹备文件须包括：</w:t>
      </w:r>
    </w:p>
    <w:p w14:paraId="7211049D"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无线电通信全会对该研究组的指示，包括本决议；</w:t>
      </w:r>
    </w:p>
    <w:p w14:paraId="11EAF3E6"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由</w:t>
      </w:r>
      <w:r>
        <w:rPr>
          <w:rFonts w:hint="eastAsia"/>
          <w:lang w:eastAsia="zh-CN"/>
        </w:rPr>
        <w:t>工作组或</w:t>
      </w:r>
      <w:r w:rsidRPr="001D22E1">
        <w:rPr>
          <w:rFonts w:hint="eastAsia"/>
          <w:lang w:eastAsia="zh-CN"/>
        </w:rPr>
        <w:t>任务组起草的建议书草案和其它文本（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14:paraId="7D9B7D1E"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各工作组</w:t>
      </w:r>
      <w:r>
        <w:rPr>
          <w:rFonts w:hint="eastAsia"/>
          <w:lang w:eastAsia="zh-CN"/>
        </w:rPr>
        <w:t>、</w:t>
      </w:r>
      <w:r w:rsidRPr="001D22E1">
        <w:rPr>
          <w:rFonts w:hint="eastAsia"/>
          <w:lang w:eastAsia="zh-CN"/>
        </w:rPr>
        <w:t>任务组和报告人组的工作进度主席报告，总结该组自上一次会议以来所开展工作的进展和结果及下一次会议应完成的工作（这些报告可包括对通过和批准应由会议审议的建议书草案所遵循程序的审议（参见第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14:paraId="511BDB70"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14:paraId="34BE3520"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14:paraId="0008D383"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上次会议的摘要记录；</w:t>
      </w:r>
    </w:p>
    <w:p w14:paraId="6DA6F59F"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一份议程提纲，注明：拟审议的建议书草案、拟审议的课题草案、可能收到的工作组</w:t>
      </w:r>
      <w:r>
        <w:rPr>
          <w:rFonts w:hint="eastAsia"/>
          <w:lang w:eastAsia="zh-CN"/>
        </w:rPr>
        <w:t>和</w:t>
      </w:r>
      <w:r w:rsidRPr="001D22E1">
        <w:rPr>
          <w:rFonts w:hint="eastAsia"/>
          <w:lang w:eastAsia="zh-CN"/>
        </w:rPr>
        <w:t>任务组的报告以及拟批准的决定草案、意见草案、手册草案和报告草案。</w:t>
      </w:r>
    </w:p>
    <w:p w14:paraId="3929B4F9" w14:textId="77777777" w:rsidR="001C79DF" w:rsidRPr="001D22E1" w:rsidRDefault="001C79DF" w:rsidP="001C79DF">
      <w:pPr>
        <w:pStyle w:val="Heading2"/>
        <w:rPr>
          <w:lang w:eastAsia="zh-CN"/>
        </w:rPr>
      </w:pPr>
      <w:bookmarkStart w:id="54" w:name="_Toc433805173"/>
      <w:bookmarkStart w:id="55" w:name="_Toc433805276"/>
      <w:r>
        <w:rPr>
          <w:rFonts w:hint="eastAsia"/>
          <w:lang w:eastAsia="zh-CN"/>
        </w:rPr>
        <w:t>A2.2</w:t>
      </w:r>
      <w:r w:rsidRPr="001D22E1">
        <w:rPr>
          <w:lang w:eastAsia="zh-CN"/>
        </w:rPr>
        <w:t>.3</w:t>
      </w:r>
      <w:r w:rsidRPr="001D22E1">
        <w:rPr>
          <w:lang w:eastAsia="zh-CN"/>
        </w:rPr>
        <w:tab/>
      </w:r>
      <w:bookmarkStart w:id="56" w:name="_Hlk22129591"/>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54"/>
      <w:bookmarkEnd w:id="55"/>
      <w:bookmarkEnd w:id="56"/>
    </w:p>
    <w:p w14:paraId="10107E6A" w14:textId="77777777" w:rsidR="001C79DF" w:rsidRPr="001D22E1" w:rsidRDefault="001C79DF" w:rsidP="001C79DF">
      <w:pPr>
        <w:rPr>
          <w:lang w:eastAsia="zh-CN"/>
        </w:rPr>
      </w:pPr>
      <w:r>
        <w:rPr>
          <w:rFonts w:hint="eastAsia"/>
          <w:lang w:eastAsia="zh-CN"/>
        </w:rPr>
        <w:t>A2.2</w:t>
      </w:r>
      <w:r w:rsidRPr="001D22E1">
        <w:rPr>
          <w:bCs/>
          <w:lang w:eastAsia="zh-CN"/>
        </w:rPr>
        <w:t>.3.1</w:t>
      </w:r>
      <w:r w:rsidRPr="001D22E1">
        <w:rPr>
          <w:bCs/>
          <w:lang w:eastAsia="zh-CN"/>
        </w:rPr>
        <w:tab/>
      </w:r>
      <w:r w:rsidRPr="001D22E1">
        <w:rPr>
          <w:rFonts w:hint="eastAsia"/>
          <w:lang w:eastAsia="zh-CN"/>
        </w:rPr>
        <w:t>向所有研究组、</w:t>
      </w:r>
      <w:r w:rsidRPr="001D22E1">
        <w:rPr>
          <w:lang w:eastAsia="zh-CN"/>
        </w:rPr>
        <w:t>词汇协调</w:t>
      </w:r>
      <w:r w:rsidRPr="001D22E1">
        <w:rPr>
          <w:rFonts w:hint="eastAsia"/>
          <w:lang w:eastAsia="zh-CN"/>
        </w:rPr>
        <w:t>委员会及其下属组（工作组、任务组等）的会议提交文稿时应遵守下列截止日期：</w:t>
      </w:r>
    </w:p>
    <w:p w14:paraId="63CE66B2" w14:textId="77777777" w:rsidR="001C79DF" w:rsidRPr="001D22E1" w:rsidRDefault="001C79DF" w:rsidP="001C79DF">
      <w:pPr>
        <w:pStyle w:val="enumlev1"/>
        <w:rPr>
          <w:lang w:eastAsia="zh-CN"/>
        </w:rPr>
      </w:pPr>
      <w:r>
        <w:rPr>
          <w:lang w:eastAsia="zh-CN"/>
        </w:rPr>
        <w:t>–</w:t>
      </w:r>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第二次会议，文稿应至少在会议召开日的两个月之前收到（见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14:paraId="0046B1BB"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14:paraId="331CF819"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14:paraId="7966B484" w14:textId="77777777" w:rsidR="001C79DF" w:rsidRPr="001D22E1" w:rsidRDefault="001C79DF" w:rsidP="001C79DF">
      <w:pPr>
        <w:rPr>
          <w:lang w:eastAsia="zh-CN"/>
        </w:rPr>
      </w:pPr>
      <w:r>
        <w:rPr>
          <w:rFonts w:hint="eastAsia"/>
          <w:lang w:eastAsia="zh-CN"/>
        </w:rPr>
        <w:t>A2.2</w:t>
      </w:r>
      <w:r w:rsidRPr="001D22E1">
        <w:rPr>
          <w:lang w:eastAsia="zh-CN"/>
        </w:rPr>
        <w:t>.3.2</w:t>
      </w:r>
      <w:r w:rsidRPr="001D22E1">
        <w:rPr>
          <w:lang w:eastAsia="zh-CN"/>
        </w:rPr>
        <w:tab/>
      </w:r>
      <w:r w:rsidRPr="001D22E1">
        <w:rPr>
          <w:rFonts w:hint="eastAsia"/>
          <w:lang w:eastAsia="zh-CN"/>
        </w:rPr>
        <w:t>须以电子方式向主任提交文稿，无法采取这种做法的发展中国家例外。主任可以退回不符合导则的文稿，以使其遵守要求。</w:t>
      </w:r>
    </w:p>
    <w:p w14:paraId="74282795" w14:textId="77777777" w:rsidR="001C79DF" w:rsidRPr="001D22E1" w:rsidRDefault="001C79DF" w:rsidP="001C79DF">
      <w:pPr>
        <w:rPr>
          <w:lang w:eastAsia="zh-CN"/>
        </w:rPr>
      </w:pPr>
      <w:r>
        <w:rPr>
          <w:rFonts w:hint="eastAsia"/>
          <w:lang w:eastAsia="zh-CN"/>
        </w:rPr>
        <w:t>A2.2</w:t>
      </w:r>
      <w:r w:rsidRPr="001D22E1">
        <w:rPr>
          <w:lang w:eastAsia="zh-CN"/>
        </w:rPr>
        <w:t>.3.3</w:t>
      </w:r>
      <w:r w:rsidRPr="001D22E1">
        <w:rPr>
          <w:lang w:eastAsia="zh-CN"/>
        </w:rPr>
        <w:tab/>
      </w:r>
      <w:r w:rsidRPr="001D22E1">
        <w:rPr>
          <w:rFonts w:hint="eastAsia"/>
          <w:lang w:eastAsia="zh-CN"/>
        </w:rPr>
        <w:t>应向有关小组的主席和副主席（如果有的话）以及相关研究组的主席和副主席送交文稿。</w:t>
      </w:r>
    </w:p>
    <w:p w14:paraId="4383743E" w14:textId="77777777" w:rsidR="001C79DF" w:rsidRPr="001D22E1" w:rsidRDefault="001C79DF" w:rsidP="001C79DF">
      <w:pPr>
        <w:rPr>
          <w:lang w:eastAsia="zh-CN"/>
        </w:rPr>
      </w:pPr>
      <w:r>
        <w:rPr>
          <w:rFonts w:hint="eastAsia"/>
          <w:lang w:eastAsia="zh-CN"/>
        </w:rPr>
        <w:t>A2.2</w:t>
      </w:r>
      <w:r w:rsidRPr="001D22E1">
        <w:rPr>
          <w:lang w:eastAsia="zh-CN"/>
        </w:rPr>
        <w:t>.3.4</w:t>
      </w:r>
      <w:r w:rsidRPr="001D22E1">
        <w:rPr>
          <w:lang w:eastAsia="zh-CN"/>
        </w:rPr>
        <w:tab/>
      </w:r>
      <w:r w:rsidRPr="001D22E1">
        <w:rPr>
          <w:rFonts w:hint="eastAsia"/>
          <w:lang w:eastAsia="zh-CN"/>
        </w:rPr>
        <w:t>每份文稿都应清楚指明其课题、决议或议题、拟提交的小组（如，研究组、工作组、任务组）并附以文稿联系人的详细信息，以备澄清文稿之需。</w:t>
      </w:r>
    </w:p>
    <w:p w14:paraId="250F44C5" w14:textId="77777777" w:rsidR="001C79DF" w:rsidRPr="001D22E1" w:rsidRDefault="001C79DF" w:rsidP="001C79DF">
      <w:pPr>
        <w:rPr>
          <w:lang w:eastAsia="zh-CN"/>
        </w:rPr>
      </w:pPr>
      <w:r>
        <w:rPr>
          <w:rFonts w:hint="eastAsia"/>
          <w:lang w:eastAsia="zh-CN"/>
        </w:rPr>
        <w:t>A2.2</w:t>
      </w:r>
      <w:r w:rsidRPr="001D22E1">
        <w:rPr>
          <w:lang w:eastAsia="zh-CN"/>
        </w:rPr>
        <w:t>.3.5</w:t>
      </w:r>
      <w:r w:rsidRPr="001D22E1">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符标明对现有案文的修改（使用“跟踪修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14:paraId="55CDEFAA" w14:textId="77777777" w:rsidR="001C79DF" w:rsidRPr="001D22E1" w:rsidRDefault="001C79DF" w:rsidP="001C79DF">
      <w:pPr>
        <w:rPr>
          <w:lang w:eastAsia="zh-CN"/>
        </w:rPr>
      </w:pPr>
      <w:r>
        <w:rPr>
          <w:rFonts w:hint="eastAsia"/>
          <w:lang w:eastAsia="zh-CN"/>
        </w:rPr>
        <w:t>A2.2</w:t>
      </w:r>
      <w:r w:rsidRPr="001D22E1">
        <w:rPr>
          <w:lang w:eastAsia="zh-CN"/>
        </w:rPr>
        <w:t>.3.6</w:t>
      </w:r>
      <w:r w:rsidRPr="001D22E1">
        <w:rPr>
          <w:lang w:eastAsia="zh-CN"/>
        </w:rPr>
        <w:tab/>
      </w:r>
      <w:r w:rsidRPr="001D22E1">
        <w:rPr>
          <w:rFonts w:hint="eastAsia"/>
          <w:lang w:eastAsia="zh-CN"/>
        </w:rPr>
        <w:t>在工作组</w:t>
      </w:r>
      <w:r>
        <w:rPr>
          <w:rFonts w:hint="eastAsia"/>
          <w:lang w:eastAsia="zh-CN"/>
        </w:rPr>
        <w:t>或</w:t>
      </w:r>
      <w:r w:rsidRPr="001D22E1">
        <w:rPr>
          <w:rFonts w:hint="eastAsia"/>
          <w:lang w:eastAsia="zh-CN"/>
        </w:rPr>
        <w:t>任务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58702C24" w14:textId="77777777" w:rsidR="001C79DF" w:rsidRPr="001D22E1" w:rsidRDefault="001C79DF" w:rsidP="001C79DF">
      <w:pPr>
        <w:rPr>
          <w:lang w:eastAsia="zh-CN"/>
        </w:rPr>
      </w:pPr>
      <w:r>
        <w:rPr>
          <w:rFonts w:hint="eastAsia"/>
          <w:lang w:eastAsia="zh-CN"/>
        </w:rPr>
        <w:t>A2.2</w:t>
      </w:r>
      <w:r w:rsidRPr="001D22E1">
        <w:rPr>
          <w:lang w:eastAsia="zh-CN"/>
        </w:rPr>
        <w:t>.3.7</w:t>
      </w:r>
      <w:r w:rsidRPr="001D22E1">
        <w:rPr>
          <w:lang w:eastAsia="zh-CN"/>
        </w:rPr>
        <w:tab/>
      </w:r>
      <w:r w:rsidRPr="001D22E1">
        <w:rPr>
          <w:rFonts w:hint="eastAsia"/>
          <w:lang w:eastAsia="zh-CN"/>
        </w:rPr>
        <w:t>在提交无线电通信局的文件中参引条款时，此类参引或参考书目应为可随时通过图书馆服务查阅的出版物。</w:t>
      </w:r>
    </w:p>
    <w:p w14:paraId="625A43AF" w14:textId="77777777" w:rsidR="001C79DF" w:rsidRDefault="001C79DF" w:rsidP="00EE23A3">
      <w:pPr>
        <w:pStyle w:val="Heading1"/>
        <w:rPr>
          <w:lang w:eastAsia="zh-CN"/>
        </w:rPr>
      </w:pPr>
      <w:bookmarkStart w:id="57" w:name="_Toc433805174"/>
      <w:bookmarkStart w:id="58" w:name="_Toc433805277"/>
      <w:r>
        <w:rPr>
          <w:rFonts w:hint="eastAsia"/>
          <w:lang w:eastAsia="zh-CN"/>
        </w:rPr>
        <w:t>A2.3</w:t>
      </w:r>
      <w:r w:rsidRPr="001D22E1">
        <w:rPr>
          <w:lang w:eastAsia="zh-CN"/>
        </w:rPr>
        <w:tab/>
        <w:t>ITU-R</w:t>
      </w:r>
      <w:r w:rsidRPr="001D22E1">
        <w:rPr>
          <w:rFonts w:hint="eastAsia"/>
          <w:lang w:eastAsia="zh-CN"/>
        </w:rPr>
        <w:t>决议</w:t>
      </w:r>
    </w:p>
    <w:p w14:paraId="3BE36BEA" w14:textId="77777777" w:rsidR="001C79DF" w:rsidRPr="001D22E1" w:rsidRDefault="001C79DF" w:rsidP="001C79DF">
      <w:pPr>
        <w:pStyle w:val="Heading2"/>
        <w:rPr>
          <w:lang w:eastAsia="zh-CN"/>
        </w:rPr>
      </w:pPr>
      <w:r>
        <w:rPr>
          <w:lang w:eastAsia="zh-CN"/>
        </w:rPr>
        <w:t>A2.3.1</w:t>
      </w:r>
      <w:r w:rsidRPr="001D22E1">
        <w:rPr>
          <w:lang w:eastAsia="zh-CN"/>
        </w:rPr>
        <w:tab/>
      </w:r>
      <w:r w:rsidRPr="001D22E1">
        <w:rPr>
          <w:rFonts w:hint="eastAsia"/>
          <w:lang w:eastAsia="zh-CN"/>
        </w:rPr>
        <w:t>定义</w:t>
      </w:r>
      <w:bookmarkEnd w:id="57"/>
      <w:bookmarkEnd w:id="58"/>
    </w:p>
    <w:p w14:paraId="1EAFB398"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一份就无线电通信全会或研究组工作的组织、方法或计划提供指示的文本。</w:t>
      </w:r>
    </w:p>
    <w:p w14:paraId="5589A1EA" w14:textId="77777777" w:rsidR="001C79DF" w:rsidRPr="001D22E1" w:rsidRDefault="001C79DF" w:rsidP="001C79DF">
      <w:pPr>
        <w:pStyle w:val="Heading2"/>
        <w:rPr>
          <w:lang w:eastAsia="zh-CN"/>
        </w:rPr>
      </w:pPr>
      <w:bookmarkStart w:id="59" w:name="_Toc433805175"/>
      <w:bookmarkStart w:id="60" w:name="_Toc43380527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59"/>
      <w:bookmarkEnd w:id="60"/>
    </w:p>
    <w:p w14:paraId="1C1563BA" w14:textId="77777777" w:rsidR="001C79DF" w:rsidRPr="001D22E1" w:rsidRDefault="001C79DF" w:rsidP="001C79DF">
      <w:pPr>
        <w:rPr>
          <w:lang w:eastAsia="zh-CN"/>
        </w:rPr>
      </w:pPr>
      <w:r>
        <w:rPr>
          <w:rFonts w:hint="eastAsia"/>
          <w:lang w:eastAsia="zh-CN"/>
        </w:rPr>
        <w:t>A2.3</w:t>
      </w:r>
      <w:r w:rsidRPr="001D22E1">
        <w:rPr>
          <w:lang w:eastAsia="zh-CN"/>
        </w:rPr>
        <w:t>.2.1</w:t>
      </w:r>
      <w:r w:rsidRPr="001D22E1">
        <w:rPr>
          <w:lang w:eastAsia="zh-CN"/>
        </w:rPr>
        <w:tab/>
      </w:r>
      <w:r w:rsidR="00D74E60" w:rsidRPr="00D74E60">
        <w:rPr>
          <w:rFonts w:ascii="Calibri" w:hAnsi="Calibri" w:cs="Calibri" w:hint="eastAsia"/>
          <w:bCs/>
          <w:color w:val="000000" w:themeColor="text1"/>
          <w:szCs w:val="24"/>
          <w:lang w:eastAsia="zh-CN"/>
        </w:rPr>
        <w:t>各研究组经参加该研究组会议的所有成员国达成一致意见后，可以</w:t>
      </w:r>
      <w:r w:rsidRPr="001D22E1">
        <w:rPr>
          <w:rFonts w:hint="eastAsia"/>
          <w:lang w:eastAsia="zh-CN"/>
        </w:rPr>
        <w:t>通过</w:t>
      </w:r>
      <w:r w:rsidR="00D74E60" w:rsidRPr="001D22E1">
        <w:rPr>
          <w:rFonts w:hint="eastAsia"/>
          <w:lang w:eastAsia="zh-CN"/>
        </w:rPr>
        <w:t>新</w:t>
      </w:r>
      <w:r w:rsidR="00D74E60" w:rsidRPr="001D22E1">
        <w:rPr>
          <w:lang w:eastAsia="zh-CN"/>
        </w:rPr>
        <w:t>的或经修订的</w:t>
      </w:r>
      <w:r w:rsidR="00D74E60" w:rsidRPr="001D22E1">
        <w:rPr>
          <w:rFonts w:hint="eastAsia"/>
          <w:lang w:eastAsia="zh-CN"/>
        </w:rPr>
        <w:t>决议草案</w:t>
      </w:r>
      <w:r w:rsidR="00D74E60">
        <w:rPr>
          <w:rFonts w:hint="eastAsia"/>
          <w:lang w:eastAsia="zh-CN"/>
        </w:rPr>
        <w:t>,</w:t>
      </w:r>
      <w:r w:rsidR="00D74E60" w:rsidRPr="00D74E60">
        <w:rPr>
          <w:rFonts w:hint="eastAsia"/>
          <w:lang w:eastAsia="zh-CN"/>
        </w:rPr>
        <w:t>，以供无线电通信全会批准</w:t>
      </w:r>
      <w:r w:rsidRPr="001D22E1">
        <w:rPr>
          <w:rFonts w:hint="eastAsia"/>
          <w:lang w:eastAsia="zh-CN"/>
        </w:rPr>
        <w:t>。</w:t>
      </w:r>
    </w:p>
    <w:p w14:paraId="7B9FA89D" w14:textId="77777777" w:rsidR="001C79DF" w:rsidRPr="001D22E1" w:rsidRDefault="001C79DF" w:rsidP="001C79DF">
      <w:pPr>
        <w:rPr>
          <w:lang w:eastAsia="zh-CN"/>
        </w:rPr>
      </w:pPr>
      <w:r>
        <w:rPr>
          <w:rFonts w:hint="eastAsia"/>
          <w:lang w:eastAsia="zh-CN"/>
        </w:rPr>
        <w:t>A2.3</w:t>
      </w:r>
      <w:r w:rsidRPr="001D22E1">
        <w:rPr>
          <w:lang w:eastAsia="zh-CN"/>
        </w:rPr>
        <w:t>.2.2</w:t>
      </w:r>
      <w:r w:rsidRPr="001D22E1">
        <w:rPr>
          <w:lang w:eastAsia="zh-CN"/>
        </w:rPr>
        <w:tab/>
      </w:r>
      <w:r w:rsidRPr="001D22E1">
        <w:rPr>
          <w:rFonts w:hint="eastAsia"/>
          <w:lang w:eastAsia="zh-CN"/>
        </w:rPr>
        <w:t>无线电</w:t>
      </w:r>
      <w:r w:rsidRPr="001D22E1">
        <w:rPr>
          <w:lang w:eastAsia="zh-CN"/>
        </w:rPr>
        <w:t>通信全会须审议并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14:paraId="37148B44" w14:textId="77777777" w:rsidR="001C79DF" w:rsidRPr="001D22E1" w:rsidRDefault="001C79DF" w:rsidP="001C79DF">
      <w:pPr>
        <w:pStyle w:val="Heading2"/>
        <w:rPr>
          <w:lang w:eastAsia="zh-CN"/>
        </w:rPr>
      </w:pPr>
      <w:bookmarkStart w:id="61" w:name="_Toc433805176"/>
      <w:bookmarkStart w:id="62" w:name="_Toc43380527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61"/>
      <w:bookmarkEnd w:id="62"/>
    </w:p>
    <w:p w14:paraId="2A2F8FD6" w14:textId="77777777" w:rsidR="001C79DF" w:rsidRPr="001D22E1" w:rsidRDefault="001C79DF" w:rsidP="001C79DF">
      <w:pPr>
        <w:rPr>
          <w:lang w:eastAsia="zh-CN"/>
        </w:rPr>
      </w:pPr>
      <w:r>
        <w:rPr>
          <w:rFonts w:hint="eastAsia"/>
          <w:lang w:eastAsia="zh-CN"/>
        </w:rPr>
        <w:t>A2.3</w:t>
      </w:r>
      <w:r w:rsidRPr="001D22E1">
        <w:rPr>
          <w:lang w:eastAsia="zh-CN"/>
        </w:rPr>
        <w:t>.3.1</w:t>
      </w:r>
      <w:r w:rsidRPr="001D22E1">
        <w:rPr>
          <w:lang w:eastAsia="zh-CN"/>
        </w:rPr>
        <w:tab/>
      </w:r>
      <w:r w:rsidR="00D74E60" w:rsidRPr="00D74E60">
        <w:rPr>
          <w:rFonts w:ascii="Calibri" w:hAnsi="Calibri" w:cs="Calibri" w:hint="eastAsia"/>
          <w:bCs/>
          <w:color w:val="000000" w:themeColor="text1"/>
          <w:szCs w:val="24"/>
          <w:lang w:eastAsia="zh-CN"/>
        </w:rPr>
        <w:t>各研究组经参加该研究组会议的所有成员国达成一致意见后，可以</w:t>
      </w:r>
      <w:r w:rsidRPr="001D22E1">
        <w:rPr>
          <w:lang w:eastAsia="zh-CN"/>
        </w:rPr>
        <w:t>向无线电通信全会提出有关删除决议的建议。须</w:t>
      </w:r>
      <w:r w:rsidRPr="001D22E1">
        <w:rPr>
          <w:rFonts w:hint="eastAsia"/>
          <w:lang w:eastAsia="zh-CN"/>
        </w:rPr>
        <w:t>说明</w:t>
      </w:r>
      <w:r w:rsidRPr="001D22E1">
        <w:rPr>
          <w:lang w:eastAsia="zh-CN"/>
        </w:rPr>
        <w:t>提出此类建议的理由。</w:t>
      </w:r>
    </w:p>
    <w:p w14:paraId="7DADE04D" w14:textId="77777777" w:rsidR="001C79DF" w:rsidRPr="001D22E1" w:rsidRDefault="001C79DF" w:rsidP="001C79DF">
      <w:pPr>
        <w:rPr>
          <w:lang w:eastAsia="zh-CN"/>
        </w:rPr>
      </w:pPr>
      <w:r>
        <w:rPr>
          <w:rFonts w:hint="eastAsia"/>
          <w:lang w:eastAsia="zh-CN"/>
        </w:rPr>
        <w:t>A2.3</w:t>
      </w:r>
      <w:r w:rsidRPr="001D22E1">
        <w:rPr>
          <w:lang w:eastAsia="zh-CN"/>
        </w:rPr>
        <w:t>.3.2</w:t>
      </w:r>
      <w:r w:rsidRPr="001D22E1">
        <w:rPr>
          <w:lang w:eastAsia="zh-CN"/>
        </w:rPr>
        <w:tab/>
      </w:r>
      <w:r w:rsidRPr="001D22E1">
        <w:rPr>
          <w:rFonts w:hint="eastAsia"/>
          <w:lang w:eastAsia="zh-CN"/>
        </w:rPr>
        <w:t>无线电</w:t>
      </w:r>
      <w:r w:rsidRPr="001D22E1">
        <w:rPr>
          <w:lang w:eastAsia="zh-CN"/>
        </w:rPr>
        <w:t>通信全会可根据成员、研究组或无线电通信顾问组的建议，删除决议。</w:t>
      </w:r>
    </w:p>
    <w:p w14:paraId="1282E8D4" w14:textId="77777777" w:rsidR="001C79DF" w:rsidRPr="001D22E1" w:rsidRDefault="001C79DF" w:rsidP="001C79DF">
      <w:pPr>
        <w:pStyle w:val="Heading1"/>
        <w:rPr>
          <w:lang w:eastAsia="zh-CN"/>
        </w:rPr>
      </w:pPr>
      <w:bookmarkStart w:id="63" w:name="_Toc433805177"/>
      <w:bookmarkStart w:id="64" w:name="_Toc433805280"/>
      <w:r>
        <w:rPr>
          <w:rFonts w:hint="eastAsia"/>
          <w:lang w:eastAsia="zh-CN"/>
        </w:rPr>
        <w:t>A2.4</w:t>
      </w:r>
      <w:r w:rsidRPr="001D22E1">
        <w:rPr>
          <w:lang w:eastAsia="zh-CN"/>
        </w:rPr>
        <w:tab/>
        <w:t>ITU-R</w:t>
      </w:r>
      <w:r w:rsidRPr="001D22E1">
        <w:rPr>
          <w:rFonts w:hint="eastAsia"/>
          <w:lang w:eastAsia="zh-CN"/>
        </w:rPr>
        <w:t>决定</w:t>
      </w:r>
      <w:bookmarkEnd w:id="63"/>
      <w:bookmarkEnd w:id="64"/>
    </w:p>
    <w:p w14:paraId="432AD46C" w14:textId="77777777" w:rsidR="001C79DF" w:rsidRPr="001D22E1" w:rsidRDefault="001C79DF" w:rsidP="001C79DF">
      <w:pPr>
        <w:pStyle w:val="Heading2"/>
        <w:rPr>
          <w:lang w:eastAsia="zh-CN"/>
        </w:rPr>
      </w:pPr>
      <w:bookmarkStart w:id="65" w:name="_Toc433805178"/>
      <w:bookmarkStart w:id="66" w:name="_Toc43380528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65"/>
      <w:bookmarkEnd w:id="66"/>
    </w:p>
    <w:p w14:paraId="5D24110B"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一份就研究组工作的组织给予指示的文本。</w:t>
      </w:r>
    </w:p>
    <w:p w14:paraId="4BAEBCB8" w14:textId="77777777" w:rsidR="001C79DF" w:rsidRPr="001D22E1" w:rsidRDefault="001C79DF" w:rsidP="001C79DF">
      <w:pPr>
        <w:pStyle w:val="Heading2"/>
        <w:rPr>
          <w:lang w:eastAsia="zh-CN"/>
        </w:rPr>
      </w:pPr>
      <w:bookmarkStart w:id="67" w:name="_Toc433805179"/>
      <w:bookmarkStart w:id="68" w:name="_Toc43380528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67"/>
      <w:bookmarkEnd w:id="68"/>
    </w:p>
    <w:p w14:paraId="098AC400" w14:textId="77777777" w:rsidR="001C79DF" w:rsidRPr="001D22E1" w:rsidRDefault="00D74E60" w:rsidP="001C79DF">
      <w:pPr>
        <w:overflowPunct/>
        <w:autoSpaceDE/>
        <w:autoSpaceDN/>
        <w:adjustRightInd/>
        <w:ind w:firstLineChars="200" w:firstLine="480"/>
        <w:textAlignment w:val="auto"/>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1D22E1">
        <w:rPr>
          <w:lang w:eastAsia="zh-CN"/>
        </w:rPr>
        <w:t>批准经修订的或新的决定</w:t>
      </w:r>
      <w:r w:rsidR="001C79DF" w:rsidRPr="001D22E1">
        <w:rPr>
          <w:rFonts w:hint="eastAsia"/>
          <w:lang w:eastAsia="zh-CN"/>
        </w:rPr>
        <w:t>。</w:t>
      </w:r>
    </w:p>
    <w:p w14:paraId="2B8DEFB8" w14:textId="77777777" w:rsidR="001C79DF" w:rsidRPr="001D22E1" w:rsidRDefault="001C79DF" w:rsidP="001C79DF">
      <w:pPr>
        <w:pStyle w:val="Heading2"/>
        <w:rPr>
          <w:lang w:eastAsia="zh-CN"/>
        </w:rPr>
      </w:pPr>
      <w:bookmarkStart w:id="69" w:name="_Toc433805180"/>
      <w:bookmarkStart w:id="70" w:name="_Toc433805283"/>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69"/>
      <w:bookmarkEnd w:id="70"/>
    </w:p>
    <w:p w14:paraId="7F3236C3" w14:textId="77777777" w:rsidR="001C79DF" w:rsidRPr="001D22E1" w:rsidRDefault="00D74E60" w:rsidP="001C79DF">
      <w:pPr>
        <w:ind w:firstLineChars="200" w:firstLine="480"/>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1D22E1">
        <w:rPr>
          <w:lang w:eastAsia="zh-CN"/>
        </w:rPr>
        <w:t>删除决定。</w:t>
      </w:r>
    </w:p>
    <w:p w14:paraId="446BDDA3" w14:textId="77777777" w:rsidR="001C79DF" w:rsidRPr="001D22E1" w:rsidRDefault="001C79DF" w:rsidP="001C79DF">
      <w:pPr>
        <w:pStyle w:val="Heading1"/>
        <w:rPr>
          <w:lang w:eastAsia="zh-CN"/>
        </w:rPr>
      </w:pPr>
      <w:bookmarkStart w:id="71" w:name="_Toc433805181"/>
      <w:bookmarkStart w:id="72" w:name="_Toc433805284"/>
      <w:r>
        <w:rPr>
          <w:rFonts w:hint="eastAsia"/>
          <w:lang w:eastAsia="zh-CN"/>
        </w:rPr>
        <w:t>A2.5</w:t>
      </w:r>
      <w:r w:rsidRPr="001D22E1">
        <w:rPr>
          <w:lang w:eastAsia="zh-CN"/>
        </w:rPr>
        <w:tab/>
        <w:t>ITU-R</w:t>
      </w:r>
      <w:r w:rsidRPr="001D22E1">
        <w:rPr>
          <w:rFonts w:hint="eastAsia"/>
          <w:lang w:eastAsia="zh-CN"/>
        </w:rPr>
        <w:t>课题</w:t>
      </w:r>
      <w:bookmarkEnd w:id="71"/>
      <w:bookmarkEnd w:id="72"/>
    </w:p>
    <w:p w14:paraId="7922875C" w14:textId="77777777" w:rsidR="001C79DF" w:rsidRPr="001D22E1" w:rsidRDefault="001C79DF" w:rsidP="001C79DF">
      <w:pPr>
        <w:pStyle w:val="Heading2"/>
        <w:rPr>
          <w:lang w:eastAsia="zh-CN"/>
        </w:rPr>
      </w:pPr>
      <w:bookmarkStart w:id="73" w:name="_Toc433805182"/>
      <w:bookmarkStart w:id="74" w:name="_Toc43380528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73"/>
      <w:bookmarkEnd w:id="74"/>
    </w:p>
    <w:p w14:paraId="3CAFC9C3"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14:paraId="3EDC02B3" w14:textId="77777777" w:rsidR="001C79DF" w:rsidRPr="001D22E1" w:rsidRDefault="001C79DF" w:rsidP="001C79DF">
      <w:pPr>
        <w:pStyle w:val="Heading2"/>
        <w:rPr>
          <w:lang w:eastAsia="zh-CN"/>
        </w:rPr>
      </w:pPr>
      <w:bookmarkStart w:id="75" w:name="_Toc433805183"/>
      <w:bookmarkStart w:id="76" w:name="_Toc433805286"/>
      <w:r>
        <w:rPr>
          <w:rFonts w:hint="eastAsia"/>
          <w:lang w:eastAsia="zh-CN"/>
        </w:rPr>
        <w:t>A2.5</w:t>
      </w:r>
      <w:r w:rsidRPr="001D22E1">
        <w:rPr>
          <w:lang w:eastAsia="zh-CN"/>
        </w:rPr>
        <w:t>.2</w:t>
      </w:r>
      <w:r w:rsidRPr="001D22E1">
        <w:rPr>
          <w:lang w:eastAsia="zh-CN"/>
        </w:rPr>
        <w:tab/>
      </w:r>
      <w:r w:rsidRPr="001D22E1">
        <w:rPr>
          <w:rFonts w:hint="eastAsia"/>
          <w:lang w:eastAsia="zh-CN"/>
        </w:rPr>
        <w:t>通过和批准</w:t>
      </w:r>
      <w:bookmarkEnd w:id="75"/>
      <w:bookmarkEnd w:id="76"/>
    </w:p>
    <w:p w14:paraId="19606419" w14:textId="77777777" w:rsidR="001C79DF" w:rsidRPr="001D22E1" w:rsidRDefault="001C79DF" w:rsidP="001C79DF">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21ECC91C" w14:textId="77777777" w:rsidR="001C79DF" w:rsidRPr="001D22E1" w:rsidRDefault="001C79DF" w:rsidP="001C79DF">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由研究组提出的新的或经修订的课题，可以根据第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14:paraId="13EBE93A"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14:paraId="5C5F166F" w14:textId="77777777" w:rsidR="001C79DF" w:rsidRPr="001D22E1" w:rsidDel="00316184"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段包含的规定，在研究组通过后在两届全会之间通过磋商批准。</w:t>
      </w:r>
    </w:p>
    <w:p w14:paraId="46EC7B49" w14:textId="77777777" w:rsidR="001C79DF" w:rsidRPr="001D22E1" w:rsidDel="00AB034B" w:rsidRDefault="001C79DF" w:rsidP="001C79DF">
      <w:pPr>
        <w:rPr>
          <w:lang w:eastAsia="zh-CN"/>
        </w:rPr>
      </w:pPr>
      <w:r>
        <w:rPr>
          <w:rFonts w:hint="eastAsia"/>
          <w:lang w:eastAsia="zh-CN"/>
        </w:rPr>
        <w:t>A2.5</w:t>
      </w:r>
      <w:r w:rsidRPr="001D22E1">
        <w:rPr>
          <w:lang w:eastAsia="zh-CN"/>
        </w:rPr>
        <w:t>.2.1.2</w:t>
      </w:r>
      <w:r w:rsidRPr="001D22E1">
        <w:rPr>
          <w:lang w:eastAsia="zh-CN"/>
        </w:rPr>
        <w:tab/>
      </w:r>
      <w:r w:rsidRPr="001D22E1">
        <w:rPr>
          <w:rFonts w:hint="eastAsia"/>
          <w:lang w:eastAsia="zh-CN"/>
        </w:rPr>
        <w:t>研究组将根据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14:paraId="79428CFD" w14:textId="77777777" w:rsidR="001C79DF" w:rsidRPr="001D22E1" w:rsidRDefault="001C79DF" w:rsidP="001C79DF">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只分配给一个研究组。</w:t>
      </w:r>
    </w:p>
    <w:p w14:paraId="0927AE37" w14:textId="77777777" w:rsidR="001C79DF" w:rsidRPr="001D22E1" w:rsidRDefault="001C79DF" w:rsidP="001C79DF">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由无线电通信全会批准的、涉及全权代表大会、任何其它大会、理事会或无线电规则委员会指派的议题的新的或修订的课题，</w:t>
      </w:r>
      <w:r w:rsidRPr="001D22E1">
        <w:rPr>
          <w:lang w:eastAsia="zh-CN"/>
        </w:rPr>
        <w:t>主任须尽快与研究组正副主席协商并确定应将课题分配哪个研究组以及研究工作的紧迫性</w:t>
      </w:r>
      <w:r w:rsidRPr="001D22E1">
        <w:rPr>
          <w:rFonts w:hint="eastAsia"/>
          <w:lang w:eastAsia="zh-CN"/>
        </w:rPr>
        <w:t>。</w:t>
      </w:r>
    </w:p>
    <w:p w14:paraId="52532176" w14:textId="77777777" w:rsidR="001C79DF" w:rsidRPr="001D22E1" w:rsidRDefault="001C79DF" w:rsidP="001C79DF">
      <w:pPr>
        <w:rPr>
          <w:bCs/>
          <w:lang w:eastAsia="zh-CN"/>
        </w:rPr>
      </w:pPr>
      <w:r>
        <w:rPr>
          <w:rFonts w:hint="eastAsia"/>
          <w:lang w:eastAsia="zh-CN"/>
        </w:rPr>
        <w:t>A2.5</w:t>
      </w:r>
      <w:r w:rsidRPr="001D22E1">
        <w:rPr>
          <w:lang w:eastAsia="zh-CN"/>
        </w:rPr>
        <w:t>.2.1.5</w:t>
      </w:r>
      <w:r w:rsidRPr="001D22E1">
        <w:rPr>
          <w:lang w:eastAsia="zh-CN"/>
        </w:rPr>
        <w:tab/>
      </w:r>
      <w:r w:rsidRPr="001D22E1">
        <w:rPr>
          <w:rFonts w:hint="eastAsia"/>
          <w:bCs/>
          <w:lang w:eastAsia="zh-CN"/>
        </w:rPr>
        <w:t>研究组主席与副主席协商后，须尽可能将课题分配给一个工作组或任务组，或须根据新课题的紧迫性</w:t>
      </w:r>
      <w:r w:rsidRPr="001D22E1">
        <w:rPr>
          <w:rFonts w:hint="eastAsia"/>
          <w:lang w:eastAsia="zh-CN"/>
        </w:rPr>
        <w:t>提议</w:t>
      </w:r>
      <w:r w:rsidRPr="001D22E1">
        <w:rPr>
          <w:rFonts w:hint="eastAsia"/>
          <w:bCs/>
          <w:lang w:eastAsia="zh-CN"/>
        </w:rPr>
        <w:t>成立一个新的任务组（见第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段），或须决定将课题提交下一次研究组会议。为避免重复工作，如某个课题与多个工作组相关，则须</w:t>
      </w:r>
      <w:r w:rsidRPr="001D22E1" w:rsidDel="0083308D">
        <w:rPr>
          <w:rFonts w:hint="eastAsia"/>
          <w:bCs/>
          <w:lang w:eastAsia="zh-CN"/>
        </w:rPr>
        <w:t>确定一个具体的工作组，负责综合并协调各文本的内容。</w:t>
      </w:r>
    </w:p>
    <w:p w14:paraId="5A378F85" w14:textId="77777777" w:rsidR="001C79DF" w:rsidRPr="001D22E1" w:rsidRDefault="001C79DF" w:rsidP="001C79DF">
      <w:pPr>
        <w:pStyle w:val="Heading3"/>
        <w:rPr>
          <w:lang w:eastAsia="zh-CN"/>
        </w:rPr>
      </w:pPr>
      <w:r>
        <w:rPr>
          <w:rFonts w:hint="eastAsia"/>
          <w:lang w:eastAsia="zh-CN"/>
        </w:rPr>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14:paraId="2089D17C" w14:textId="77777777" w:rsidR="001C79DF" w:rsidRPr="001D22E1" w:rsidRDefault="001C79DF" w:rsidP="001C79DF">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623658AA" w14:textId="77777777" w:rsidR="001C79DF" w:rsidRPr="001D22E1" w:rsidRDefault="001C79DF" w:rsidP="001C79DF">
      <w:pPr>
        <w:rPr>
          <w:lang w:eastAsia="zh-CN"/>
        </w:rPr>
      </w:pPr>
      <w:r>
        <w:rPr>
          <w:rFonts w:hint="eastAsia"/>
          <w:lang w:eastAsia="zh-CN"/>
        </w:rPr>
        <w:t>A2.5</w:t>
      </w:r>
      <w:r w:rsidRPr="001D22E1">
        <w:rPr>
          <w:lang w:eastAsia="zh-CN"/>
        </w:rPr>
        <w:t>.2.1.6.2</w:t>
      </w:r>
      <w:r w:rsidRPr="001D22E1">
        <w:rPr>
          <w:lang w:eastAsia="zh-CN"/>
        </w:rPr>
        <w:tab/>
      </w:r>
      <w:r w:rsidRPr="001D22E1">
        <w:rPr>
          <w:rFonts w:hint="eastAsia"/>
          <w:bCs/>
          <w:lang w:eastAsia="zh-CN"/>
        </w:rPr>
        <w:t>无线电通信研究组</w:t>
      </w:r>
      <w:r w:rsidRPr="001D22E1">
        <w:rPr>
          <w:rFonts w:hint="eastAsia"/>
          <w:lang w:eastAsia="zh-CN"/>
        </w:rPr>
        <w:t>应继续审议其课题，尤其是老版本，如果发现这些文本已无必要或已经过时，则应提议对其进行修订或将其删除。在这一过程中应考虑下述因素：</w:t>
      </w:r>
    </w:p>
    <w:p w14:paraId="59F44AB2" w14:textId="77777777" w:rsidR="001C79DF" w:rsidRPr="00066278"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Pr>
          <w:rFonts w:hint="eastAsia"/>
          <w:lang w:eastAsia="zh-CN"/>
        </w:rPr>
        <w:t>？</w:t>
      </w:r>
    </w:p>
    <w:p w14:paraId="0BE27FCF"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14:paraId="0B4DE651"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p>
    <w:p w14:paraId="46897B28" w14:textId="77777777" w:rsidR="001C79DF" w:rsidRPr="001D22E1" w:rsidRDefault="001C79DF" w:rsidP="001C79DF">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为推进审议工作，无线电通信局主任须在每届无线电通信全会前，与各研究组主席协商，尽力准备一份第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课题清单。经相关研究组审议后，结果应通过各研究组主席报告给下一届无线电通信全会。</w:t>
      </w:r>
    </w:p>
    <w:p w14:paraId="23467D2F" w14:textId="77777777" w:rsidR="001C79DF" w:rsidRPr="001D22E1" w:rsidRDefault="001C79DF" w:rsidP="001C79DF">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14:paraId="623D2AC5" w14:textId="77777777" w:rsidR="001C79DF" w:rsidRPr="001D22E1" w:rsidRDefault="001C79DF" w:rsidP="001C79DF">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14:paraId="5F9EB855" w14:textId="77777777" w:rsidR="001C79DF" w:rsidRPr="001D22E1" w:rsidRDefault="001C79DF" w:rsidP="001C79DF">
      <w:pPr>
        <w:rPr>
          <w:lang w:eastAsia="zh-CN" w:bidi="ar-AE"/>
        </w:rPr>
      </w:pPr>
      <w:r>
        <w:rPr>
          <w:rFonts w:hint="eastAsia"/>
          <w:lang w:eastAsia="zh-CN"/>
        </w:rPr>
        <w:t>A2.5</w:t>
      </w:r>
      <w:r w:rsidRPr="001D22E1">
        <w:rPr>
          <w:lang w:eastAsia="zh-CN" w:bidi="ar-AE"/>
        </w:rPr>
        <w:t>.2.2.1.1</w:t>
      </w:r>
      <w:r>
        <w:rPr>
          <w:lang w:eastAsia="zh-CN" w:bidi="ar-AE"/>
        </w:rPr>
        <w:tab/>
      </w:r>
      <w:r w:rsidRPr="001D22E1">
        <w:rPr>
          <w:rFonts w:hint="eastAsia"/>
          <w:lang w:eastAsia="zh-CN"/>
        </w:rPr>
        <w:t>如果出席研究</w:t>
      </w:r>
      <w:r w:rsidRPr="001D22E1">
        <w:rPr>
          <w:lang w:eastAsia="zh-CN"/>
        </w:rPr>
        <w:t>组</w:t>
      </w:r>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被视为由研究组通过。如果</w:t>
      </w:r>
      <w:r w:rsidRPr="001D22E1">
        <w:rPr>
          <w:rFonts w:hint="eastAsia"/>
          <w:lang w:eastAsia="zh-CN"/>
        </w:rPr>
        <w:t>成员</w:t>
      </w:r>
      <w:r w:rsidRPr="001D22E1">
        <w:rPr>
          <w:lang w:eastAsia="zh-CN"/>
        </w:rPr>
        <w:t>国代表团反对通过，则主席须与该相关代表团协商，以解决这一反对情况。如果</w:t>
      </w:r>
      <w:r w:rsidRPr="001D22E1">
        <w:rPr>
          <w:rFonts w:hint="eastAsia"/>
          <w:lang w:eastAsia="zh-CN"/>
        </w:rPr>
        <w:t>研究</w:t>
      </w:r>
      <w:r w:rsidRPr="001D22E1">
        <w:rPr>
          <w:lang w:eastAsia="zh-CN"/>
        </w:rPr>
        <w:t>组主席无法解决反对问题，则提出反对的成员国须书面说明其反对的理由。</w:t>
      </w:r>
    </w:p>
    <w:p w14:paraId="67127CE1" w14:textId="77777777" w:rsidR="001C79DF" w:rsidRPr="001D22E1" w:rsidRDefault="001C79DF" w:rsidP="001C79DF">
      <w:pPr>
        <w:pStyle w:val="Heading4"/>
        <w:rPr>
          <w:lang w:eastAsia="zh-CN"/>
        </w:rPr>
      </w:pPr>
      <w:r>
        <w:rPr>
          <w:rFonts w:hint="eastAsia"/>
          <w:lang w:eastAsia="zh-CN"/>
        </w:rPr>
        <w:t>A2.5</w:t>
      </w:r>
      <w:r w:rsidRPr="001D22E1">
        <w:rPr>
          <w:lang w:eastAsia="zh-CN"/>
        </w:rPr>
        <w:t>.2.2.2</w:t>
      </w:r>
      <w:r w:rsidRPr="001D22E1">
        <w:rPr>
          <w:lang w:eastAsia="zh-CN"/>
        </w:rPr>
        <w:tab/>
      </w:r>
      <w:r w:rsidRPr="001D22E1">
        <w:rPr>
          <w:rFonts w:hint="eastAsia"/>
          <w:lang w:eastAsia="zh-CN"/>
        </w:rPr>
        <w:t>在研究组会议上通过的程序</w:t>
      </w:r>
    </w:p>
    <w:p w14:paraId="4B4DA213" w14:textId="77777777" w:rsidR="001C79DF" w:rsidRPr="001D22E1" w:rsidRDefault="001C79DF" w:rsidP="001C79DF">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如果新的或经修订的课题草案的文本在研究组会议开始</w:t>
      </w:r>
      <w:r w:rsidRPr="001D22E1">
        <w:rPr>
          <w:lang w:eastAsia="zh-CN"/>
        </w:rPr>
        <w:t>时</w:t>
      </w:r>
      <w:r w:rsidRPr="001D22E1">
        <w:rPr>
          <w:rFonts w:hint="eastAsia"/>
          <w:lang w:eastAsia="zh-CN"/>
        </w:rPr>
        <w:t>即以电子方式提供，则研究组可以通过该新的或经修订的课题草案。</w:t>
      </w:r>
    </w:p>
    <w:p w14:paraId="7C4F80AD" w14:textId="77777777" w:rsidR="001C79DF" w:rsidRPr="001D22E1" w:rsidRDefault="001C79DF" w:rsidP="001C79DF">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14:paraId="11085B85" w14:textId="77777777" w:rsidR="001C79DF" w:rsidRPr="001D22E1" w:rsidRDefault="001C79DF" w:rsidP="001C79DF">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r w:rsidRPr="001D22E1">
        <w:rPr>
          <w:rFonts w:hint="eastAsia"/>
          <w:lang w:eastAsia="zh-CN"/>
        </w:rPr>
        <w:t>研究组采用第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14:paraId="08ABBBBC" w14:textId="77777777" w:rsidR="001C79DF" w:rsidRPr="001D22E1" w:rsidRDefault="001C79DF" w:rsidP="001C79DF">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14:paraId="3F4DDA89"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在相关研究组通过文本后，尽快与成员国进行协商得到批准；</w:t>
      </w:r>
    </w:p>
    <w:p w14:paraId="28C59F4D"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14:paraId="407D052B" w14:textId="77777777" w:rsidR="001C79DF" w:rsidRPr="001D22E1" w:rsidRDefault="001C79DF" w:rsidP="001C79DF">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的研究组会议上，该研究组须决定将新的或经修订的课题草案提交下一次无线电通信全会，或通过与成员国进行协商的方式寻求批准。</w:t>
      </w:r>
    </w:p>
    <w:p w14:paraId="173C254E" w14:textId="77777777" w:rsidR="001C79DF" w:rsidRPr="001D22E1" w:rsidRDefault="001C79DF" w:rsidP="001C79DF">
      <w:pPr>
        <w:rPr>
          <w:lang w:eastAsia="zh-CN"/>
        </w:rPr>
      </w:pPr>
      <w:r>
        <w:rPr>
          <w:rFonts w:hint="eastAsia"/>
          <w:lang w:eastAsia="zh-CN"/>
        </w:rPr>
        <w:t>A2.5</w:t>
      </w:r>
      <w:r w:rsidRPr="001D22E1">
        <w:rPr>
          <w:lang w:eastAsia="zh-CN"/>
        </w:rPr>
        <w:t>.2.3.4</w:t>
      </w:r>
      <w:r w:rsidRPr="001D22E1">
        <w:rPr>
          <w:i/>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草案及详细理由提交无线电通信全会批准，则研究组主席须通知主任并要求主任采取必要行动以确保将其列入全会议程。</w:t>
      </w:r>
    </w:p>
    <w:p w14:paraId="796FDD47" w14:textId="77777777" w:rsidR="001C79DF" w:rsidRPr="001D22E1" w:rsidRDefault="001C79DF" w:rsidP="001C79DF">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14:paraId="5388D29F" w14:textId="77777777" w:rsidR="001C79DF" w:rsidRPr="001D22E1" w:rsidRDefault="001C79DF" w:rsidP="001C79DF">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节，在研究组通过新的或经修订的课题草案后一个月内，主任须要求成员国在两个月内表态是否批准提案。该要求须附有新的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14:paraId="4304F1E8" w14:textId="77777777" w:rsidR="001C79DF" w:rsidRPr="001D22E1" w:rsidRDefault="001C79DF" w:rsidP="001C79DF">
      <w:pPr>
        <w:rPr>
          <w:lang w:eastAsia="zh-CN"/>
        </w:rPr>
      </w:pPr>
      <w:r>
        <w:rPr>
          <w:rFonts w:hint="eastAsia"/>
          <w:lang w:eastAsia="zh-CN"/>
        </w:rPr>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条参加相关研究组工作的部门成员有关目前正在就提议的新的或经修订的课题征求成员国意见的事宜。此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14:paraId="2FC12A72" w14:textId="77777777" w:rsidR="001C79DF" w:rsidRPr="001D22E1" w:rsidRDefault="001C79DF" w:rsidP="001C79DF">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或更多表态批准，则该提议须被接受。如果该提议未被接受，则须将其退回研究组。</w:t>
      </w:r>
    </w:p>
    <w:p w14:paraId="2086371A"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主任须收集协商过程中收到的全部意见，并提交研究组考虑。</w:t>
      </w:r>
    </w:p>
    <w:p w14:paraId="57FC9232" w14:textId="77777777" w:rsidR="001C79DF" w:rsidRPr="001D22E1" w:rsidRDefault="001C79DF" w:rsidP="001C79DF">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那些不同意批准新的或经修订的课题草案的成员国须说明理由，同时应受邀请参加研究组及其工作组和任务组未来的讨论。</w:t>
      </w:r>
    </w:p>
    <w:p w14:paraId="0F817962" w14:textId="77777777" w:rsidR="001C79DF" w:rsidRPr="001D22E1" w:rsidRDefault="001C79DF" w:rsidP="001C79DF">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14:paraId="751A69AF" w14:textId="77777777" w:rsidR="001C79DF" w:rsidRPr="001D22E1" w:rsidRDefault="001C79DF" w:rsidP="001C79DF">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14:paraId="11554A8D" w14:textId="77777777" w:rsidR="001C79DF" w:rsidRPr="001D22E1" w:rsidRDefault="001C79DF" w:rsidP="001C79DF">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鼓励各无线电通信研究组酌情对课题进行编辑性更新，以反映最近发生的变化，例如：</w:t>
      </w:r>
    </w:p>
    <w:p w14:paraId="1019ACF6"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14:paraId="440D1383"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《无线电规则》</w:t>
      </w:r>
      <w:r w:rsidRPr="001D22E1">
        <w:rPr>
          <w:rStyle w:val="FootnoteReference"/>
          <w:lang w:eastAsia="zh-CN"/>
        </w:rPr>
        <w:footnoteReference w:customMarkFollows="1" w:id="6"/>
        <w:t>6</w:t>
      </w:r>
      <w:r w:rsidRPr="001D22E1">
        <w:rPr>
          <w:rFonts w:hint="eastAsia"/>
          <w:lang w:eastAsia="zh-CN"/>
        </w:rPr>
        <w:t>条款编号的变化，但《无线电规则》的条款案文不改；</w:t>
      </w:r>
    </w:p>
    <w:p w14:paraId="44B260A1" w14:textId="77777777" w:rsidR="001C79DF" w:rsidRPr="001D22E1" w:rsidRDefault="001C79DF" w:rsidP="001C79DF">
      <w:pPr>
        <w:pStyle w:val="enumlev1"/>
        <w:rPr>
          <w:lang w:eastAsia="zh-CN"/>
        </w:rPr>
      </w:pPr>
      <w:r w:rsidRPr="001D22E1">
        <w:rPr>
          <w:lang w:eastAsia="zh-CN"/>
        </w:rPr>
        <w:t>–</w:t>
      </w:r>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14:paraId="0A31EABD" w14:textId="77777777" w:rsidR="001C79DF" w:rsidRDefault="001C79DF" w:rsidP="00E7594B">
      <w:pPr>
        <w:rPr>
          <w:lang w:eastAsia="zh-CN"/>
        </w:rPr>
      </w:pPr>
      <w:r>
        <w:rPr>
          <w:rFonts w:hint="eastAsia"/>
          <w:lang w:eastAsia="zh-CN"/>
        </w:rPr>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14:paraId="38071DDE" w14:textId="77777777" w:rsidR="001C79DF" w:rsidRPr="001D22E1" w:rsidRDefault="001C79DF" w:rsidP="001C79DF">
      <w:pPr>
        <w:rPr>
          <w:lang w:eastAsia="zh-CN"/>
        </w:rPr>
      </w:pPr>
      <w:r>
        <w:rPr>
          <w:rFonts w:hint="eastAsia"/>
          <w:lang w:eastAsia="zh-CN"/>
        </w:rPr>
        <w:t>A2.5</w:t>
      </w:r>
      <w:r w:rsidRPr="001D22E1">
        <w:rPr>
          <w:lang w:eastAsia="zh-CN"/>
        </w:rPr>
        <w:t>.2.4.</w:t>
      </w:r>
      <w:r>
        <w:rPr>
          <w:rFonts w:hint="eastAsia"/>
          <w:lang w:eastAsia="zh-CN"/>
        </w:rPr>
        <w:t>3</w:t>
      </w:r>
      <w:r>
        <w:rPr>
          <w:rFonts w:hint="eastAsia"/>
          <w:lang w:eastAsia="zh-CN"/>
        </w:rPr>
        <w:tab/>
      </w:r>
      <w:r>
        <w:rPr>
          <w:rFonts w:hint="eastAsia"/>
          <w:lang w:eastAsia="zh-CN"/>
        </w:rPr>
        <w:t>各研究组可以出席该研究组会议的所有成员国达成一致意见的方式对课题进行编辑性更新。如一个或多个成员国认为此修正并非仅仅是编辑性的更新并提出反对意见，则应适用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14:paraId="041192E3" w14:textId="77777777" w:rsidR="001C79DF" w:rsidRPr="001D22E1" w:rsidRDefault="001C79DF" w:rsidP="001C79DF">
      <w:pPr>
        <w:pStyle w:val="Heading2"/>
        <w:rPr>
          <w:lang w:eastAsia="zh-CN"/>
        </w:rPr>
      </w:pPr>
      <w:bookmarkStart w:id="77" w:name="_Toc433805184"/>
      <w:bookmarkStart w:id="78" w:name="_Toc43380528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77"/>
      <w:bookmarkEnd w:id="78"/>
    </w:p>
    <w:p w14:paraId="313CBBA6" w14:textId="77777777" w:rsidR="001C79DF" w:rsidRPr="001D22E1" w:rsidRDefault="001C79DF" w:rsidP="001C79DF">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各研究组须向主任报告因研究任务结束、可能不再必要或已经过时而可能需要删除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14:paraId="01F79717" w14:textId="77777777" w:rsidR="001C79DF" w:rsidRPr="001D22E1" w:rsidRDefault="001C79DF" w:rsidP="001C79DF">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14:paraId="126C0149"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条件是出席该研究组会议的成员国代表团不反对删除</w:t>
      </w:r>
      <w:r w:rsidRPr="001D22E1">
        <w:rPr>
          <w:rFonts w:hint="eastAsia"/>
          <w:lang w:eastAsia="zh-CN"/>
        </w:rPr>
        <w:t>；</w:t>
      </w:r>
    </w:p>
    <w:p w14:paraId="5479FC47"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r w:rsidRPr="001D22E1">
        <w:rPr>
          <w:lang w:eastAsia="zh-CN"/>
        </w:rPr>
        <w:t>或将相关提议转呈下一届无线电通信全会，并说明采取这一行动的充分理由</w:t>
      </w:r>
      <w:r w:rsidRPr="001D22E1">
        <w:rPr>
          <w:rFonts w:hint="eastAsia"/>
          <w:lang w:eastAsia="zh-CN"/>
        </w:rPr>
        <w:t>。</w:t>
      </w:r>
    </w:p>
    <w:p w14:paraId="66D00775"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bookmarkEnd w:id="37"/>
    <w:bookmarkEnd w:id="38"/>
    <w:p w14:paraId="55BB0146" w14:textId="77777777" w:rsidR="001C79DF" w:rsidRPr="001D22E1" w:rsidRDefault="001C79DF" w:rsidP="001C79DF">
      <w:pPr>
        <w:pStyle w:val="Heading1"/>
        <w:rPr>
          <w:lang w:eastAsia="zh-CN"/>
        </w:rPr>
      </w:pPr>
      <w:r>
        <w:rPr>
          <w:rFonts w:hint="eastAsia"/>
          <w:lang w:eastAsia="zh-CN"/>
        </w:rPr>
        <w:t>A2.6</w:t>
      </w:r>
      <w:r w:rsidRPr="001D22E1">
        <w:rPr>
          <w:lang w:eastAsia="zh-CN"/>
        </w:rPr>
        <w:tab/>
        <w:t>ITU-R</w:t>
      </w:r>
      <w:r w:rsidRPr="001D22E1">
        <w:rPr>
          <w:rFonts w:hint="eastAsia"/>
          <w:lang w:eastAsia="zh-CN"/>
        </w:rPr>
        <w:t>建议</w:t>
      </w:r>
      <w:r w:rsidRPr="001D22E1">
        <w:rPr>
          <w:lang w:eastAsia="zh-CN"/>
        </w:rPr>
        <w:t>书</w:t>
      </w:r>
    </w:p>
    <w:p w14:paraId="022CB83E" w14:textId="77777777" w:rsidR="001C79DF" w:rsidRPr="001D22E1" w:rsidRDefault="001C79DF" w:rsidP="001C79DF">
      <w:pPr>
        <w:pStyle w:val="Heading2"/>
        <w:rPr>
          <w:lang w:eastAsia="zh-CN"/>
        </w:rPr>
      </w:pPr>
      <w:bookmarkStart w:id="79" w:name="_Toc433805186"/>
      <w:bookmarkStart w:id="80" w:name="_Toc43380528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79"/>
      <w:bookmarkEnd w:id="80"/>
    </w:p>
    <w:p w14:paraId="08A4E5E3" w14:textId="77777777" w:rsidR="001C79DF" w:rsidRPr="001D22E1" w:rsidRDefault="001C79DF" w:rsidP="001C79DF">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14:paraId="3913F442"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4D8E5AB0" w14:textId="77777777" w:rsidR="001C79DF" w:rsidRPr="001D22E1" w:rsidRDefault="001C79DF" w:rsidP="001C79DF">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14:paraId="6939F0DF" w14:textId="77777777" w:rsidR="001C79DF" w:rsidRPr="001D22E1" w:rsidRDefault="001C79DF" w:rsidP="001C79DF">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14:paraId="6EDA7A2B" w14:textId="77777777" w:rsidR="001C79DF" w:rsidRPr="001D22E1" w:rsidRDefault="001C79DF" w:rsidP="001C79DF">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14:paraId="4E8DB7AF" w14:textId="77777777" w:rsidR="001C79DF" w:rsidRPr="001D22E1" w:rsidRDefault="001C79DF" w:rsidP="001C79DF">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14:paraId="2DCC9C5A" w14:textId="77777777" w:rsidR="001C79DF" w:rsidRDefault="001C79DF" w:rsidP="001C79DF">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14:paraId="1D96F221" w14:textId="77777777" w:rsidR="001C79DF" w:rsidRPr="001D22E1" w:rsidRDefault="001C79DF" w:rsidP="001C79DF">
      <w:pPr>
        <w:pStyle w:val="Note"/>
        <w:rPr>
          <w:lang w:eastAsia="zh-CN"/>
        </w:rPr>
      </w:pPr>
      <w:r w:rsidRPr="001D22E1">
        <w:rPr>
          <w:rFonts w:hint="eastAsia"/>
          <w:lang w:eastAsia="zh-CN"/>
        </w:rPr>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14:paraId="42D38FC4" w14:textId="77777777" w:rsidR="001C79DF" w:rsidRPr="001D22E1" w:rsidRDefault="001C79DF" w:rsidP="001C79DF">
      <w:pPr>
        <w:pStyle w:val="Heading2"/>
        <w:rPr>
          <w:lang w:eastAsia="zh-CN"/>
        </w:rPr>
      </w:pPr>
      <w:bookmarkStart w:id="81" w:name="_Toc433805187"/>
      <w:bookmarkStart w:id="82" w:name="_Toc433805290"/>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81"/>
      <w:bookmarkEnd w:id="82"/>
    </w:p>
    <w:p w14:paraId="493F1963" w14:textId="77777777" w:rsidR="001C79DF" w:rsidRPr="001D22E1" w:rsidRDefault="001C79DF" w:rsidP="001C79DF">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14BDB3DF" w14:textId="77777777" w:rsidR="001C79DF" w:rsidRPr="001D22E1" w:rsidRDefault="001C79DF" w:rsidP="001C79DF">
      <w:pPr>
        <w:rPr>
          <w:lang w:eastAsia="zh-CN"/>
        </w:rPr>
      </w:pPr>
      <w:r>
        <w:rPr>
          <w:rFonts w:hint="eastAsia"/>
          <w:lang w:eastAsia="zh-CN"/>
        </w:rPr>
        <w:t>A2.6</w:t>
      </w:r>
      <w:r w:rsidRPr="001D22E1">
        <w:rPr>
          <w:lang w:eastAsia="zh-CN"/>
        </w:rPr>
        <w:t>.2.1.1</w:t>
      </w:r>
      <w:r>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r>
        <w:rPr>
          <w:rFonts w:hint="eastAsia"/>
          <w:lang w:eastAsia="zh-CN"/>
        </w:rPr>
        <w:t>工作组、任务组或联合任务组</w:t>
      </w:r>
      <w:r w:rsidRPr="001D22E1">
        <w:rPr>
          <w:lang w:eastAsia="zh-CN"/>
        </w:rPr>
        <w:t>认可的</w:t>
      </w:r>
      <w:r w:rsidRPr="001D22E1">
        <w:rPr>
          <w:rFonts w:hint="eastAsia"/>
          <w:lang w:eastAsia="zh-CN"/>
        </w:rPr>
        <w:t>新的或经修订的建议书草案的阶段时，应遵循以下两个阶段的批准程序：</w:t>
      </w:r>
    </w:p>
    <w:p w14:paraId="4CAA41BC" w14:textId="4C36B362" w:rsidR="001C79DF" w:rsidRPr="001D22E1" w:rsidRDefault="001C79DF" w:rsidP="001C79DF">
      <w:pPr>
        <w:pStyle w:val="enumlev1"/>
        <w:rPr>
          <w:lang w:eastAsia="zh-CN"/>
        </w:rPr>
      </w:pPr>
      <w:r>
        <w:rPr>
          <w:lang w:eastAsia="zh-CN"/>
        </w:rPr>
        <w:t>–</w:t>
      </w:r>
      <w:r w:rsidRPr="001D22E1">
        <w:rPr>
          <w:lang w:eastAsia="zh-CN"/>
        </w:rPr>
        <w:tab/>
      </w:r>
      <w:r w:rsidRPr="001D22E1">
        <w:rPr>
          <w:rFonts w:hint="eastAsia"/>
          <w:lang w:eastAsia="zh-CN"/>
        </w:rPr>
        <w:t>由相关研究组通过</w:t>
      </w:r>
      <w:r w:rsidR="002D5452">
        <w:rPr>
          <w:rFonts w:hint="eastAsia"/>
          <w:lang w:eastAsia="zh-CN"/>
        </w:rPr>
        <w:t>（亦见上述注</w:t>
      </w:r>
      <w:r w:rsidR="002D5452">
        <w:rPr>
          <w:rFonts w:hint="eastAsia"/>
          <w:lang w:eastAsia="zh-CN"/>
        </w:rPr>
        <w:t>3</w:t>
      </w:r>
      <w:r w:rsidR="002D5452">
        <w:rPr>
          <w:rFonts w:hint="eastAsia"/>
          <w:lang w:eastAsia="zh-CN"/>
        </w:rPr>
        <w:t>）</w:t>
      </w:r>
      <w:r w:rsidRPr="001D22E1">
        <w:rPr>
          <w:rFonts w:hint="eastAsia"/>
          <w:lang w:eastAsia="zh-CN"/>
        </w:rPr>
        <w:t>；根据情况，可以在研究组会议上通过，也可以在研究组会议结束后采用信函方式通过（见第</w:t>
      </w:r>
      <w:r>
        <w:rPr>
          <w:rFonts w:hint="eastAsia"/>
          <w:lang w:eastAsia="zh-CN"/>
        </w:rPr>
        <w:t>A2.6</w:t>
      </w:r>
      <w:r w:rsidRPr="001D22E1">
        <w:rPr>
          <w:lang w:eastAsia="zh-CN"/>
        </w:rPr>
        <w:t>.2.2</w:t>
      </w:r>
      <w:r w:rsidRPr="001D22E1">
        <w:rPr>
          <w:rFonts w:hint="eastAsia"/>
          <w:lang w:eastAsia="zh-CN"/>
        </w:rPr>
        <w:t>段）；</w:t>
      </w:r>
    </w:p>
    <w:p w14:paraId="3AA8AD54" w14:textId="77777777" w:rsidR="001C79DF" w:rsidRPr="00EB5D02" w:rsidRDefault="001C79DF" w:rsidP="001C79DF">
      <w:pPr>
        <w:pStyle w:val="enumlev1"/>
        <w:rPr>
          <w:lang w:val="en-US" w:eastAsia="zh-CN"/>
        </w:rPr>
      </w:pPr>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r>
        <w:rPr>
          <w:rFonts w:hint="eastAsia"/>
          <w:lang w:eastAsia="zh-CN"/>
        </w:rPr>
        <w:t>A2.6</w:t>
      </w:r>
      <w:r w:rsidRPr="001D22E1">
        <w:rPr>
          <w:lang w:eastAsia="zh-CN"/>
        </w:rPr>
        <w:t>.2.3</w:t>
      </w:r>
      <w:r w:rsidRPr="001D22E1">
        <w:rPr>
          <w:rFonts w:hint="eastAsia"/>
          <w:lang w:eastAsia="zh-CN"/>
        </w:rPr>
        <w:t>段）。</w:t>
      </w:r>
    </w:p>
    <w:p w14:paraId="740E35CC" w14:textId="77777777" w:rsidR="001C79DF" w:rsidRPr="001D22E1" w:rsidDel="00740C5E" w:rsidRDefault="001C79DF" w:rsidP="001C79DF">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14:paraId="6032BB7C" w14:textId="77777777" w:rsidR="001C79DF" w:rsidRPr="001D22E1" w:rsidRDefault="001C79DF" w:rsidP="001C79DF">
      <w:pPr>
        <w:rPr>
          <w:lang w:eastAsia="zh-CN"/>
        </w:rPr>
      </w:pPr>
      <w:r>
        <w:rPr>
          <w:rFonts w:hint="eastAsia"/>
          <w:lang w:eastAsia="zh-CN"/>
        </w:rPr>
        <w:t>A2.6</w:t>
      </w:r>
      <w:r w:rsidRPr="001D22E1">
        <w:rPr>
          <w:lang w:eastAsia="zh-CN"/>
        </w:rPr>
        <w:t>.2</w:t>
      </w:r>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可能有例外的情况，即未在无线电通信全会召开前的适当时候安排研究组会议，但工作组</w:t>
      </w:r>
      <w:r>
        <w:rPr>
          <w:rFonts w:hint="eastAsia"/>
          <w:lang w:eastAsia="zh-CN"/>
        </w:rPr>
        <w:t>或</w:t>
      </w:r>
      <w:r w:rsidRPr="001D22E1" w:rsidDel="00740C5E">
        <w:rPr>
          <w:rFonts w:hint="eastAsia"/>
          <w:lang w:eastAsia="zh-CN"/>
        </w:rPr>
        <w:t>任务组已就需紧急审议的新的或经修订的建议书起草了提案草案。在此情况下，</w:t>
      </w:r>
      <w:r>
        <w:rPr>
          <w:rFonts w:hint="eastAsia"/>
          <w:lang w:eastAsia="zh-CN"/>
        </w:rPr>
        <w:t>若上次研究组会议做了决定，如有充分</w:t>
      </w:r>
      <w:r w:rsidRPr="001D22E1" w:rsidDel="00740C5E">
        <w:rPr>
          <w:rFonts w:hint="eastAsia"/>
          <w:lang w:eastAsia="zh-CN"/>
        </w:rPr>
        <w:t>理由，研究组主席可以直接向无线电通信全会提交这些提案，并说明采取这一紧急行动的理由。</w:t>
      </w:r>
    </w:p>
    <w:p w14:paraId="154F5EF0" w14:textId="77777777" w:rsidR="001C79DF" w:rsidRPr="001D22E1" w:rsidRDefault="001C79DF" w:rsidP="001C79DF">
      <w:pPr>
        <w:rPr>
          <w:lang w:eastAsia="zh-CN"/>
        </w:rPr>
      </w:pPr>
      <w:r>
        <w:rPr>
          <w:rFonts w:hint="eastAsia"/>
          <w:lang w:eastAsia="zh-CN"/>
        </w:rPr>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款的规定，新的或经修订的建议书草案只能在研究组得到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，也可在研究组职权范围内批准目前无课题的、有关现有建议书的修订案。</w:t>
      </w:r>
    </w:p>
    <w:p w14:paraId="20F9DD54" w14:textId="77777777" w:rsidR="001C79DF" w:rsidRPr="001D22E1" w:rsidRDefault="001C79DF" w:rsidP="001C79DF">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例外情况是，当一个建议书（或经修订的）草案属于一个以上的研究组范围时，</w:t>
      </w:r>
      <w:r>
        <w:rPr>
          <w:rFonts w:hint="eastAsia"/>
          <w:lang w:eastAsia="zh-CN"/>
        </w:rPr>
        <w:t>提议批准该草案的研究组主席在继续下述程序前，应听取并考虑所有其他</w:t>
      </w:r>
      <w:r w:rsidRPr="001D22E1">
        <w:rPr>
          <w:rFonts w:hint="eastAsia"/>
          <w:lang w:eastAsia="zh-CN"/>
        </w:rPr>
        <w:t>相关研究组主席的意见。当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由联合工作组</w:t>
      </w:r>
      <w:r w:rsidRPr="001D22E1">
        <w:rPr>
          <w:rFonts w:hint="eastAsia"/>
          <w:lang w:eastAsia="zh-CN"/>
        </w:rPr>
        <w:t>或</w:t>
      </w:r>
      <w:r w:rsidRPr="001D22E1">
        <w:rPr>
          <w:lang w:eastAsia="zh-CN"/>
        </w:rPr>
        <w:t>联合任务组（</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）制定，则所有相关研究组均须应用第</w:t>
      </w:r>
      <w:r>
        <w:rPr>
          <w:rFonts w:hint="eastAsia"/>
          <w:lang w:eastAsia="zh-CN"/>
        </w:rPr>
        <w:t>A2.6</w:t>
      </w:r>
      <w:r w:rsidRPr="001D22E1">
        <w:rPr>
          <w:rFonts w:hint="eastAsia"/>
          <w:lang w:eastAsia="zh-CN"/>
        </w:rPr>
        <w:t>.2.2</w:t>
      </w:r>
      <w:r w:rsidRPr="001D22E1">
        <w:rPr>
          <w:rFonts w:hint="eastAsia"/>
          <w:lang w:eastAsia="zh-CN"/>
        </w:rPr>
        <w:t>节</w:t>
      </w:r>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关研究</w:t>
      </w:r>
      <w:r w:rsidRPr="001D22E1">
        <w:rPr>
          <w:lang w:eastAsia="zh-CN"/>
        </w:rPr>
        <w:t>组的通过，则第</w:t>
      </w:r>
      <w:r>
        <w:rPr>
          <w:rFonts w:hint="eastAsia"/>
          <w:lang w:eastAsia="zh-CN"/>
        </w:rPr>
        <w:t>A2.6</w:t>
      </w:r>
      <w:r w:rsidRPr="001D22E1">
        <w:rPr>
          <w:rFonts w:hint="eastAsia"/>
          <w:lang w:eastAsia="zh-CN"/>
        </w:rPr>
        <w:t>.2.3</w:t>
      </w:r>
      <w:r w:rsidRPr="001D22E1">
        <w:rPr>
          <w:rFonts w:hint="eastAsia"/>
          <w:lang w:eastAsia="zh-CN"/>
        </w:rPr>
        <w:t>节</w:t>
      </w:r>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r w:rsidRPr="001D22E1">
        <w:rPr>
          <w:rFonts w:hint="eastAsia"/>
          <w:lang w:eastAsia="zh-CN"/>
        </w:rPr>
        <w:t>节</w:t>
      </w:r>
      <w:r w:rsidRPr="001D22E1">
        <w:rPr>
          <w:lang w:eastAsia="zh-CN"/>
        </w:rPr>
        <w:t>规定的以信函方式同时通过和批准的程序</w:t>
      </w:r>
      <w:r w:rsidRPr="001D22E1">
        <w:rPr>
          <w:rFonts w:hint="eastAsia"/>
          <w:lang w:eastAsia="zh-CN"/>
        </w:rPr>
        <w:t>。</w:t>
      </w:r>
    </w:p>
    <w:p w14:paraId="2CACA593" w14:textId="77777777" w:rsidR="001C79DF" w:rsidRPr="001D22E1" w:rsidRDefault="001C79DF" w:rsidP="001C79DF">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14:paraId="7658CBDF" w14:textId="77777777" w:rsidR="001C79DF" w:rsidRPr="001D22E1" w:rsidRDefault="001C79DF" w:rsidP="001C79DF">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如有必要对文本进行细微、纯编辑性修正或对明显疏忽或不一致之处进行更正，则主任可经相关研究组主席同意后做出这些修改。</w:t>
      </w:r>
    </w:p>
    <w:p w14:paraId="47921130" w14:textId="77777777" w:rsidR="001C79DF" w:rsidRPr="001D22E1" w:rsidRDefault="001C79DF" w:rsidP="001C79DF">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任何自认为受到研究期内批准的建议书不利影响的成员国或部门成员可将此情况告知主任，主任须将此情况提交相关研究组以便得到迅速关注。</w:t>
      </w:r>
    </w:p>
    <w:p w14:paraId="49AA3CEC" w14:textId="77777777" w:rsidR="001C79DF" w:rsidRPr="001D22E1" w:rsidRDefault="001C79DF" w:rsidP="001C79DF">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主任须向下届无线电通信全会通报所有按照第</w:t>
      </w:r>
      <w:r>
        <w:rPr>
          <w:rFonts w:hint="eastAsia"/>
          <w:lang w:eastAsia="zh-CN"/>
        </w:rPr>
        <w:t>A2.6</w:t>
      </w:r>
      <w:r w:rsidRPr="001D22E1">
        <w:rPr>
          <w:lang w:eastAsia="zh-CN"/>
        </w:rPr>
        <w:t>.2.1.7</w:t>
      </w:r>
      <w:r w:rsidRPr="001D22E1">
        <w:rPr>
          <w:rFonts w:hint="eastAsia"/>
          <w:lang w:eastAsia="zh-CN"/>
        </w:rPr>
        <w:t>段通知的情况。</w:t>
      </w:r>
    </w:p>
    <w:p w14:paraId="22F00573" w14:textId="77777777" w:rsidR="001C79DF" w:rsidRPr="001D22E1" w:rsidRDefault="001C79DF" w:rsidP="001C79DF">
      <w:pPr>
        <w:pStyle w:val="Heading3"/>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14:paraId="6D0DCCD7" w14:textId="77777777" w:rsidR="001C79DF" w:rsidRPr="001D22E1" w:rsidRDefault="001C79DF" w:rsidP="001C79DF">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4578398F" w14:textId="77777777" w:rsidR="001C79DF" w:rsidRPr="001D22E1" w:rsidRDefault="001C79DF" w:rsidP="001C79DF">
      <w:pPr>
        <w:rPr>
          <w:lang w:eastAsia="zh-CN"/>
        </w:rPr>
      </w:pPr>
      <w:r>
        <w:rPr>
          <w:rFonts w:hint="eastAsia"/>
          <w:lang w:eastAsia="zh-CN"/>
        </w:rPr>
        <w:t>A2.6</w:t>
      </w:r>
      <w:r w:rsidRPr="001D22E1">
        <w:rPr>
          <w:lang w:eastAsia="zh-CN"/>
        </w:rPr>
        <w:t>.2.1.9.2</w:t>
      </w:r>
      <w:r w:rsidRPr="001D22E1">
        <w:rPr>
          <w:lang w:eastAsia="zh-CN"/>
        </w:rPr>
        <w:tab/>
      </w:r>
      <w:r w:rsidRPr="001D22E1">
        <w:rPr>
          <w:rFonts w:hint="eastAsia"/>
          <w:bCs/>
          <w:lang w:eastAsia="zh-CN"/>
        </w:rPr>
        <w:t>无线电通信研究组（包括词汇协调委员会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14:paraId="3044FAB1" w14:textId="77777777" w:rsidR="001C79DF" w:rsidRPr="001D22E1" w:rsidRDefault="001C79DF" w:rsidP="001C79DF">
      <w:pPr>
        <w:pStyle w:val="enumlev1"/>
        <w:rPr>
          <w:lang w:eastAsia="zh-CN"/>
        </w:rPr>
      </w:pPr>
      <w:r w:rsidRPr="001D22E1">
        <w:rPr>
          <w:lang w:eastAsia="zh-CN"/>
        </w:rPr>
        <w:t>–</w:t>
      </w:r>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14:paraId="615226AD"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是否有晚些时候制定的建议书涉及相同（或十分相似）的议题，而且是否涵盖包括在老文本中的要点？</w:t>
      </w:r>
    </w:p>
    <w:p w14:paraId="27A2948A"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p>
    <w:p w14:paraId="232935DF" w14:textId="77777777" w:rsidR="001C79DF" w:rsidRPr="001D22E1" w:rsidRDefault="001C79DF" w:rsidP="001C79DF">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为推进审议工作，无线电通信局主任须在每届无线电通信全会前，与各研究组主席协商，尽力准备一份第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建议书清单。经相关研究组审议后，结果应通过各研究组主席报告给下一届无线电通信全会。</w:t>
      </w:r>
    </w:p>
    <w:p w14:paraId="7F046747" w14:textId="77777777" w:rsidR="001C79DF" w:rsidRPr="001D22E1" w:rsidRDefault="001C79DF" w:rsidP="001C79DF">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14:paraId="66FB02A1" w14:textId="77777777" w:rsidR="001C79DF" w:rsidRPr="001D22E1" w:rsidRDefault="001C79DF" w:rsidP="001C79DF">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14:paraId="46A0D3CC" w14:textId="77777777" w:rsidR="001C79DF" w:rsidRPr="001D22E1" w:rsidRDefault="001C79DF" w:rsidP="001C79DF">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获得研究组通过。如果一个成员国的代表团反对通过，则研究组主席须与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如果研究组主席无法解决反对意见，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14:paraId="22EA15DF" w14:textId="77777777" w:rsidR="001C79DF" w:rsidRPr="001D22E1" w:rsidRDefault="001C79DF" w:rsidP="001C79DF">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14:paraId="0955E0E9" w14:textId="77777777" w:rsidR="001C79DF" w:rsidRPr="00285812" w:rsidRDefault="001C79DF" w:rsidP="001C79DF">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无线电通信全会召开前还另有一次研究组会议，研究组主席须酌情将文本退回相应的工作组或任务组，并附上反对理由，以便在相关会议上审议并解决该问题；</w:t>
      </w:r>
    </w:p>
    <w:p w14:paraId="3EA1F667" w14:textId="77777777" w:rsidR="001C79DF" w:rsidRPr="00285812" w:rsidRDefault="001C79DF" w:rsidP="001C79DF">
      <w:pPr>
        <w:pStyle w:val="enumlev1"/>
        <w:rPr>
          <w:iCs/>
          <w:lang w:eastAsia="zh-CN"/>
        </w:rPr>
      </w:pPr>
      <w:r w:rsidRPr="00285812">
        <w:rPr>
          <w:i/>
          <w:iCs/>
          <w:lang w:eastAsia="zh-CN"/>
        </w:rPr>
        <w:t>b)</w:t>
      </w:r>
      <w:r w:rsidRPr="00285812">
        <w:rPr>
          <w:i/>
          <w:iCs/>
          <w:lang w:eastAsia="zh-CN"/>
        </w:rPr>
        <w:tab/>
      </w:r>
      <w:r>
        <w:rPr>
          <w:rFonts w:hint="eastAsia"/>
          <w:iCs/>
          <w:lang w:eastAsia="zh-CN"/>
        </w:rPr>
        <w:t>如无线电通信全会召开前，未安排研究组的会议，则研究组主席须在确保此决议的相关条款已经应用之后，将文本转呈无线电通信全会，除非研究组一致同意不予转呈。主席须为建议书草案附上一份报告，说明当前情况，包括已经提出的关切及其相关原因，并请无线电通信全会尽最大努力形成一致意见、解决该问题。</w:t>
      </w:r>
    </w:p>
    <w:p w14:paraId="6676AA41"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在所有情况下，无线电通信局均须尽快酌情向无线电通信全会、工作组或任务组送交研究组主席在与无线电通信局主任协商后给出有关其决定的理由，以及反对该新的或经修订的建议书草案的相关主管部门的详细意见。</w:t>
      </w:r>
    </w:p>
    <w:p w14:paraId="716E5B79" w14:textId="77777777" w:rsidR="001C79DF" w:rsidRPr="001D22E1" w:rsidRDefault="001C79DF" w:rsidP="001C79DF">
      <w:pPr>
        <w:pStyle w:val="Heading3"/>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14:paraId="31B82552" w14:textId="77777777" w:rsidR="001C79DF" w:rsidRPr="001D22E1" w:rsidDel="00687749" w:rsidRDefault="001C79DF" w:rsidP="001C79DF">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主任须应研究组主席的要求，在宣布召集相关研究组会议时，明确表示有意在一研究组会议上寻求通过新的或经修订的建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14:paraId="007C9814" w14:textId="77777777" w:rsidR="001C79DF" w:rsidRPr="001D22E1" w:rsidRDefault="001C79DF" w:rsidP="001C79DF">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14:paraId="46E2F036" w14:textId="77777777" w:rsidR="001C79DF" w:rsidRPr="001D22E1" w:rsidRDefault="001C79DF" w:rsidP="001C79DF">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的文本在研究组会议前早已起草就绪，因而该文本最晚在研究组会议召开的四周前即可以电子方式提供，则研究组可以通过该新的或经修订的建议书草案。</w:t>
      </w:r>
    </w:p>
    <w:p w14:paraId="0B262342" w14:textId="77777777" w:rsidR="001C79DF" w:rsidRPr="001D22E1" w:rsidRDefault="001C79DF" w:rsidP="001C79DF">
      <w:pPr>
        <w:rPr>
          <w:lang w:eastAsia="zh-CN"/>
        </w:rPr>
      </w:pPr>
      <w:r>
        <w:rPr>
          <w:rFonts w:hint="eastAsia"/>
          <w:lang w:eastAsia="zh-CN"/>
        </w:rPr>
        <w:t>A2.6</w:t>
      </w:r>
      <w:r w:rsidRPr="001D22E1">
        <w:rPr>
          <w:lang w:eastAsia="zh-CN"/>
        </w:rPr>
        <w:t>.2.2.2.3</w:t>
      </w:r>
      <w:r w:rsidRPr="001D22E1">
        <w:rPr>
          <w:i/>
          <w:lang w:eastAsia="zh-CN"/>
        </w:rPr>
        <w:tab/>
      </w:r>
      <w:r w:rsidRPr="001D22E1">
        <w:rPr>
          <w:rFonts w:hint="eastAsia"/>
          <w:lang w:eastAsia="zh-CN"/>
        </w:rPr>
        <w:t>研究组应就新建议书草案摘要和修订的建议书草案的摘要达成一致。这些摘要包含在随后的有关批准程序的行政通函中。</w:t>
      </w:r>
    </w:p>
    <w:p w14:paraId="51235F89" w14:textId="77777777" w:rsidR="001C79DF" w:rsidRPr="001D22E1" w:rsidRDefault="001C79DF" w:rsidP="001C79DF">
      <w:pPr>
        <w:pStyle w:val="Heading3"/>
        <w:rPr>
          <w:lang w:eastAsia="zh-CN"/>
        </w:rPr>
      </w:pPr>
      <w:r>
        <w:rPr>
          <w:rFonts w:hint="eastAsia"/>
          <w:lang w:eastAsia="zh-CN"/>
        </w:rPr>
        <w:t>A2.6</w:t>
      </w:r>
      <w:r w:rsidRPr="001D22E1">
        <w:rPr>
          <w:lang w:eastAsia="zh-CN"/>
        </w:rPr>
        <w:t>.2.2.3</w:t>
      </w:r>
      <w:r w:rsidRPr="001D22E1">
        <w:rPr>
          <w:lang w:eastAsia="zh-CN"/>
        </w:rPr>
        <w:tab/>
      </w:r>
      <w:r w:rsidRPr="001D22E1">
        <w:rPr>
          <w:rFonts w:hint="eastAsia"/>
          <w:lang w:eastAsia="zh-CN"/>
        </w:rPr>
        <w:t>由研究组以信函方式通过的程序</w:t>
      </w:r>
    </w:p>
    <w:p w14:paraId="5514EC53" w14:textId="77777777" w:rsidR="001C79DF" w:rsidRPr="001D22E1" w:rsidRDefault="001C79DF" w:rsidP="001C79DF">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w:t>
      </w:r>
      <w:r>
        <w:rPr>
          <w:rFonts w:hint="eastAsia"/>
          <w:lang w:eastAsia="zh-CN"/>
        </w:rPr>
        <w:t>附件</w:t>
      </w:r>
      <w:r>
        <w:rPr>
          <w:rFonts w:hint="eastAsia"/>
          <w:lang w:eastAsia="zh-CN"/>
        </w:rPr>
        <w:t xml:space="preserve">1 </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14:paraId="1EBB1907" w14:textId="77777777" w:rsidR="001C79DF" w:rsidRPr="001D22E1" w:rsidRDefault="001C79DF" w:rsidP="001C79DF">
      <w:pPr>
        <w:rPr>
          <w:lang w:eastAsia="zh-CN"/>
        </w:rPr>
      </w:pPr>
      <w:r>
        <w:rPr>
          <w:rFonts w:hint="eastAsia"/>
          <w:lang w:eastAsia="zh-CN"/>
        </w:rPr>
        <w:t>A2.6</w:t>
      </w:r>
      <w:r w:rsidRPr="001D22E1">
        <w:rPr>
          <w:lang w:eastAsia="zh-CN"/>
        </w:rPr>
        <w:t>.2.2.3.2</w:t>
      </w:r>
      <w:r w:rsidRPr="001D22E1">
        <w:rPr>
          <w:lang w:eastAsia="zh-CN"/>
        </w:rPr>
        <w:tab/>
      </w:r>
      <w:r w:rsidRPr="001D22E1">
        <w:rPr>
          <w:rFonts w:hint="eastAsia"/>
          <w:lang w:eastAsia="zh-CN"/>
        </w:rPr>
        <w:t>研究组应就有关新建议书草案的摘要和修订的建议书草案的摘要达成一致。</w:t>
      </w:r>
    </w:p>
    <w:p w14:paraId="0ABBD21A" w14:textId="77777777" w:rsidR="001C79DF" w:rsidRPr="001D22E1" w:rsidRDefault="001C79DF" w:rsidP="001C79DF">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p>
    <w:p w14:paraId="6277D788" w14:textId="77777777" w:rsidR="001C79DF" w:rsidRPr="001D22E1" w:rsidRDefault="001C79DF" w:rsidP="001C79DF">
      <w:pPr>
        <w:rPr>
          <w:lang w:eastAsia="zh-CN"/>
        </w:rPr>
      </w:pPr>
      <w:r>
        <w:rPr>
          <w:rFonts w:hint="eastAsia"/>
          <w:lang w:eastAsia="zh-CN"/>
        </w:rPr>
        <w:t>A2.6</w:t>
      </w:r>
      <w:r w:rsidRPr="001D22E1">
        <w:rPr>
          <w:lang w:eastAsia="zh-CN"/>
        </w:rPr>
        <w:t>.2.2.3.4</w:t>
      </w:r>
      <w:r w:rsidRPr="001D22E1">
        <w:rPr>
          <w:lang w:eastAsia="zh-CN"/>
        </w:rPr>
        <w:tab/>
      </w:r>
      <w:r w:rsidRPr="001D22E1">
        <w:rPr>
          <w:rFonts w:hint="eastAsia"/>
          <w:lang w:eastAsia="zh-CN"/>
        </w:rPr>
        <w:t>研究组的审议期须为自发出新的或经修订的建议书草案通函起的两个月。</w:t>
      </w:r>
    </w:p>
    <w:p w14:paraId="2A945D11" w14:textId="77777777" w:rsidR="001C79DF" w:rsidRPr="001D22E1" w:rsidRDefault="001C79DF" w:rsidP="001C79DF">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在研究组审议期内，若未收到成员国的反对意见，则新的或经修订的建议书草案应被视为获得研究组通过。</w:t>
      </w:r>
    </w:p>
    <w:p w14:paraId="18C314CB" w14:textId="77777777" w:rsidR="001C79DF" w:rsidRPr="001D22E1" w:rsidRDefault="001C79DF" w:rsidP="001C79DF">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反对通过的成员国须向主任和研究组主席通报反对理由，而</w:t>
      </w:r>
      <w:r>
        <w:rPr>
          <w:rFonts w:hint="eastAsia"/>
          <w:lang w:eastAsia="zh-CN"/>
        </w:rPr>
        <w:t>当不能解决反对意见时，</w:t>
      </w:r>
      <w:r w:rsidRPr="001D22E1">
        <w:rPr>
          <w:rFonts w:hint="eastAsia"/>
          <w:lang w:eastAsia="zh-CN"/>
        </w:rPr>
        <w:t>主任须将理由提供给研究组及其相关工作组的下一次会议。</w:t>
      </w:r>
    </w:p>
    <w:p w14:paraId="0F016B64" w14:textId="77777777" w:rsidR="001C79DF" w:rsidRPr="001D22E1" w:rsidRDefault="001C79DF" w:rsidP="001C79DF">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14:paraId="4481A548" w14:textId="77777777" w:rsidR="001C79DF" w:rsidRPr="001D22E1" w:rsidRDefault="001C79DF" w:rsidP="001C79DF">
      <w:pPr>
        <w:rPr>
          <w:lang w:eastAsia="zh-CN"/>
        </w:rPr>
      </w:pPr>
      <w:r>
        <w:rPr>
          <w:rFonts w:hint="eastAsia"/>
          <w:lang w:eastAsia="zh-CN"/>
        </w:rPr>
        <w:t>A2.6</w:t>
      </w:r>
      <w:r>
        <w:rPr>
          <w:lang w:eastAsia="zh-CN"/>
        </w:rPr>
        <w:t>.2.3.1</w:t>
      </w:r>
      <w:r>
        <w:rPr>
          <w:lang w:eastAsia="zh-CN"/>
        </w:rPr>
        <w:tab/>
      </w:r>
      <w:r w:rsidRPr="001D22E1">
        <w:rPr>
          <w:rFonts w:hint="eastAsia"/>
          <w:lang w:eastAsia="zh-CN"/>
        </w:rPr>
        <w:t>当研究组采用第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14:paraId="3CAE9FB6" w14:textId="77777777" w:rsidR="001C79DF" w:rsidRPr="001D22E1" w:rsidRDefault="001C79DF" w:rsidP="001C79DF">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14:paraId="1231D9D1" w14:textId="77777777" w:rsidR="001C79DF" w:rsidRPr="001D22E1" w:rsidRDefault="001C79DF" w:rsidP="001C79DF">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p>
    <w:p w14:paraId="1D7DF275" w14:textId="77777777" w:rsidR="001C79DF" w:rsidRPr="001D22E1" w:rsidRDefault="001C79DF" w:rsidP="001C79DF">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14:paraId="03CB2995" w14:textId="77777777" w:rsidR="001C79DF" w:rsidRPr="001D22E1" w:rsidRDefault="001C79DF" w:rsidP="001C79DF">
      <w:pPr>
        <w:rPr>
          <w:lang w:eastAsia="zh-CN"/>
        </w:rPr>
      </w:pPr>
      <w:r>
        <w:rPr>
          <w:rFonts w:hint="eastAsia"/>
          <w:lang w:eastAsia="zh-CN"/>
        </w:rPr>
        <w:t>A2.6</w:t>
      </w:r>
      <w:r>
        <w:rPr>
          <w:lang w:eastAsia="zh-CN"/>
        </w:rPr>
        <w:t>.2.3.3</w:t>
      </w:r>
      <w:r>
        <w:rPr>
          <w:lang w:eastAsia="zh-CN"/>
        </w:rPr>
        <w:tab/>
      </w:r>
      <w:r w:rsidRPr="001D22E1">
        <w:rPr>
          <w:rFonts w:hint="eastAsia"/>
          <w:lang w:eastAsia="zh-CN"/>
        </w:rPr>
        <w:t>在通过某个建议书草案或决定以研究组信函方式通过该建议书草案的研究组会议上，除非研究组已经决定采用第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），否则该研究组须决定将新的或经修订的建议书草案提交下一次无线电通信全会，或通过与成员国进行协商的方式寻求批准。</w:t>
      </w:r>
    </w:p>
    <w:p w14:paraId="2406D9A6" w14:textId="77777777" w:rsidR="001C79DF" w:rsidRPr="001D22E1" w:rsidRDefault="001C79DF" w:rsidP="001C79DF">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如决定将建议书草案及详细理由提交无线电通信全会批准，则研究组主席须通知主任并要求主任采取必要行动以确保将其列入全会议程。</w:t>
      </w:r>
    </w:p>
    <w:p w14:paraId="35D888B3" w14:textId="77777777" w:rsidR="001C79DF" w:rsidRPr="001D22E1" w:rsidRDefault="001C79DF" w:rsidP="001C79DF">
      <w:pPr>
        <w:rPr>
          <w:lang w:eastAsia="zh-CN"/>
        </w:rPr>
      </w:pPr>
      <w:r>
        <w:rPr>
          <w:rFonts w:hint="eastAsia"/>
          <w:lang w:eastAsia="zh-CN"/>
        </w:rPr>
        <w:t>A2.6</w:t>
      </w:r>
      <w:r>
        <w:rPr>
          <w:lang w:eastAsia="zh-CN"/>
        </w:rPr>
        <w:t>.2.3.5</w:t>
      </w:r>
      <w:r>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14:paraId="4F011B3C" w14:textId="77777777" w:rsidR="001C79DF" w:rsidRPr="001D22E1" w:rsidRDefault="001C79DF" w:rsidP="001C79DF">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p>
    <w:p w14:paraId="787EAF53" w14:textId="77777777" w:rsidR="001C79DF" w:rsidRPr="001D22E1" w:rsidDel="00097548" w:rsidRDefault="001C79DF" w:rsidP="001C79DF">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参加相关研究组工作的部门成员有关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14:paraId="2F18FDE3" w14:textId="77777777" w:rsidR="001C79DF" w:rsidRPr="001D22E1" w:rsidDel="00097548" w:rsidRDefault="001C79DF" w:rsidP="001C79DF">
      <w:pPr>
        <w:rPr>
          <w:lang w:eastAsia="zh-CN"/>
        </w:rPr>
      </w:pPr>
      <w:r>
        <w:rPr>
          <w:rFonts w:hint="eastAsia"/>
          <w:lang w:eastAsia="zh-CN"/>
        </w:rPr>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或更多表态批准，则该提议须被接受。如果该提议未被接受，则须将其退回研究组。</w:t>
      </w:r>
    </w:p>
    <w:p w14:paraId="6CD0B552" w14:textId="77777777" w:rsidR="001C79DF" w:rsidRPr="001D22E1" w:rsidRDefault="001C79DF" w:rsidP="001C79DF">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主任须收集协商过程中收到的全部意见，并提交研究组考虑。</w:t>
      </w:r>
    </w:p>
    <w:p w14:paraId="1DC8EC0C" w14:textId="77777777" w:rsidR="001C79DF" w:rsidRPr="001D22E1" w:rsidRDefault="001C79DF" w:rsidP="001C79DF">
      <w:pPr>
        <w:rPr>
          <w:lang w:eastAsia="zh-CN"/>
        </w:rPr>
      </w:pPr>
      <w:r>
        <w:rPr>
          <w:rFonts w:hint="eastAsia"/>
          <w:lang w:eastAsia="zh-CN"/>
        </w:rPr>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那些不同意批准新的或经修订的建议书草案的成员国须说明理由，同时应受邀请参加研究组及其工作组和任务组未来的讨论。</w:t>
      </w:r>
    </w:p>
    <w:p w14:paraId="40145982" w14:textId="77777777" w:rsidR="001C79DF" w:rsidRPr="001D22E1" w:rsidRDefault="001C79DF" w:rsidP="001C79DF">
      <w:pPr>
        <w:rPr>
          <w:lang w:eastAsia="zh-CN"/>
        </w:rPr>
      </w:pPr>
      <w:r>
        <w:rPr>
          <w:rFonts w:hint="eastAsia"/>
          <w:lang w:eastAsia="zh-CN"/>
        </w:rPr>
        <w:t>A2.6</w:t>
      </w:r>
      <w:r>
        <w:rPr>
          <w:lang w:eastAsia="zh-CN"/>
        </w:rPr>
        <w:t>.2.3.6</w:t>
      </w:r>
      <w:r>
        <w:rPr>
          <w:lang w:eastAsia="zh-CN"/>
        </w:rPr>
        <w:tab/>
      </w:r>
      <w:r w:rsidRPr="001D22E1">
        <w:rPr>
          <w:rFonts w:hint="eastAsia"/>
          <w:bCs/>
          <w:lang w:eastAsia="zh-CN"/>
        </w:rPr>
        <w:t>如果需要对提交批准的文本中属明显疏忽或不一致之处进行细小的、纯粹是编辑性的修正或更正，则主任在获得相关研究组主席认可后，可进行此类更正。</w:t>
      </w:r>
    </w:p>
    <w:p w14:paraId="67BA9F33" w14:textId="77777777" w:rsidR="001C79DF" w:rsidRPr="001D22E1" w:rsidRDefault="001C79DF" w:rsidP="001C79DF">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14:paraId="7D7A5299" w14:textId="77777777" w:rsidR="001C79DF" w:rsidRPr="001D22E1" w:rsidRDefault="001C79DF" w:rsidP="001C79DF">
      <w:pPr>
        <w:rPr>
          <w:lang w:eastAsia="zh-CN"/>
        </w:rPr>
      </w:pPr>
      <w:r>
        <w:rPr>
          <w:rFonts w:hint="eastAsia"/>
          <w:lang w:eastAsia="zh-CN"/>
        </w:rPr>
        <w:t>A2.6</w:t>
      </w:r>
      <w:r>
        <w:rPr>
          <w:lang w:eastAsia="zh-CN"/>
        </w:rPr>
        <w:t>.2.4.1</w:t>
      </w:r>
      <w:r>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节的规定研究组无法通过新的或经修订的建议书草案，则研究组须在没有与会成员国反对的情况下，采用信函方式的同时通过和批准的程序（</w:t>
      </w:r>
      <w:r w:rsidRPr="001D22E1">
        <w:rPr>
          <w:lang w:eastAsia="zh-CN"/>
        </w:rPr>
        <w:t>PSAA</w:t>
      </w:r>
      <w:r w:rsidRPr="001D22E1">
        <w:rPr>
          <w:rFonts w:hint="eastAsia"/>
          <w:lang w:eastAsia="zh-CN"/>
        </w:rPr>
        <w:t>）。</w:t>
      </w:r>
    </w:p>
    <w:p w14:paraId="58BFA713" w14:textId="77777777" w:rsidR="001C79DF" w:rsidRPr="001D22E1" w:rsidRDefault="001C79DF" w:rsidP="001C79DF">
      <w:pPr>
        <w:rPr>
          <w:lang w:eastAsia="zh-CN"/>
        </w:rPr>
      </w:pPr>
      <w:r>
        <w:rPr>
          <w:rFonts w:hint="eastAsia"/>
          <w:lang w:eastAsia="zh-CN"/>
        </w:rPr>
        <w:t>A2.6</w:t>
      </w:r>
      <w:r>
        <w:rPr>
          <w:lang w:eastAsia="zh-CN"/>
        </w:rPr>
        <w:t>.2.4.2</w:t>
      </w:r>
      <w:r>
        <w:rPr>
          <w:lang w:eastAsia="zh-CN"/>
        </w:rPr>
        <w:tab/>
      </w:r>
      <w:r w:rsidRPr="001D22E1">
        <w:rPr>
          <w:rFonts w:hint="eastAsia"/>
          <w:lang w:eastAsia="zh-CN"/>
        </w:rPr>
        <w:t>紧接研究组会议之后，主任应将这些新的或经修订的建议书草案通告所有成员国和部门成员。</w:t>
      </w:r>
    </w:p>
    <w:p w14:paraId="4B796888" w14:textId="77777777" w:rsidR="001C79DF" w:rsidRPr="001D22E1" w:rsidRDefault="001C79DF" w:rsidP="001C79DF">
      <w:pPr>
        <w:rPr>
          <w:lang w:eastAsia="zh-CN"/>
        </w:rPr>
      </w:pPr>
      <w:r>
        <w:rPr>
          <w:rFonts w:hint="eastAsia"/>
          <w:lang w:eastAsia="zh-CN"/>
        </w:rPr>
        <w:t>A2.6</w:t>
      </w:r>
      <w:r>
        <w:rPr>
          <w:lang w:eastAsia="zh-CN"/>
        </w:rPr>
        <w:t>.2.4.3</w:t>
      </w:r>
      <w:r>
        <w:rPr>
          <w:lang w:eastAsia="zh-CN"/>
        </w:rPr>
        <w:tab/>
      </w:r>
      <w:r w:rsidRPr="001D22E1">
        <w:rPr>
          <w:rFonts w:hint="eastAsia"/>
          <w:lang w:eastAsia="zh-CN"/>
        </w:rPr>
        <w:t>审议期须为发出新的或经修订的建议书草案通函起的两个月。</w:t>
      </w:r>
    </w:p>
    <w:p w14:paraId="0BAC0113" w14:textId="77777777" w:rsidR="001C79DF" w:rsidRPr="001D22E1" w:rsidRDefault="001C79DF" w:rsidP="001C79DF">
      <w:pPr>
        <w:rPr>
          <w:lang w:eastAsia="zh-CN"/>
        </w:rPr>
      </w:pPr>
      <w:r>
        <w:rPr>
          <w:rFonts w:hint="eastAsia"/>
          <w:lang w:eastAsia="zh-CN"/>
        </w:rPr>
        <w:t>A2.6</w:t>
      </w:r>
      <w:r>
        <w:rPr>
          <w:lang w:eastAsia="zh-CN"/>
        </w:rPr>
        <w:t>.2.4.4</w:t>
      </w:r>
      <w:r>
        <w:rPr>
          <w:lang w:eastAsia="zh-CN"/>
        </w:rPr>
        <w:tab/>
      </w:r>
      <w:r w:rsidRPr="001D22E1">
        <w:rPr>
          <w:rFonts w:hint="eastAsia"/>
          <w:lang w:eastAsia="zh-CN"/>
        </w:rPr>
        <w:t>如在此审议期内，未收到成员国的反对意见，则新的或经修订的建议书草案须被视为获得研究组通过。因为已经采用了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14:paraId="60B1FD4F" w14:textId="77777777" w:rsidR="001C79DF" w:rsidRPr="001D22E1" w:rsidRDefault="001C79DF" w:rsidP="001C79DF">
      <w:pPr>
        <w:rPr>
          <w:lang w:eastAsia="zh-CN"/>
        </w:rPr>
      </w:pPr>
      <w:r>
        <w:rPr>
          <w:rFonts w:hint="eastAsia"/>
          <w:lang w:eastAsia="zh-CN"/>
        </w:rPr>
        <w:t>A2.6</w:t>
      </w:r>
      <w:r>
        <w:rPr>
          <w:lang w:eastAsia="zh-CN"/>
        </w:rPr>
        <w:t>.2.4.5</w:t>
      </w:r>
      <w:r>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.2.2.1.2</w:t>
      </w:r>
      <w:r w:rsidRPr="001D22E1">
        <w:rPr>
          <w:rFonts w:hint="eastAsia"/>
          <w:lang w:eastAsia="zh-CN"/>
        </w:rPr>
        <w:t>段所述的程序。反对通过的成员国须告知主任和研究组主席反对的理由，</w:t>
      </w:r>
      <w:r>
        <w:rPr>
          <w:rFonts w:hint="eastAsia"/>
          <w:lang w:eastAsia="zh-CN"/>
        </w:rPr>
        <w:t>且当反对意见无法解决时，</w:t>
      </w:r>
      <w:r w:rsidRPr="001D22E1">
        <w:rPr>
          <w:rFonts w:hint="eastAsia"/>
          <w:lang w:eastAsia="zh-CN"/>
        </w:rPr>
        <w:t>主任须将上述理由提供给研究组及其相关工作组的下次会议。</w:t>
      </w:r>
    </w:p>
    <w:p w14:paraId="274F9D83" w14:textId="77777777" w:rsidR="001C79DF" w:rsidRPr="001D22E1" w:rsidRDefault="001C79DF" w:rsidP="001C79DF">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14:paraId="345A6DF4" w14:textId="77777777" w:rsidR="001C79DF" w:rsidRPr="001D22E1" w:rsidRDefault="001C79DF" w:rsidP="001C79DF">
      <w:pPr>
        <w:rPr>
          <w:b/>
          <w:lang w:eastAsia="zh-CN"/>
        </w:rPr>
      </w:pPr>
      <w:r>
        <w:rPr>
          <w:rFonts w:hint="eastAsia"/>
          <w:lang w:eastAsia="zh-CN"/>
        </w:rPr>
        <w:t>A2.6</w:t>
      </w:r>
      <w:r>
        <w:rPr>
          <w:lang w:eastAsia="zh-CN"/>
        </w:rPr>
        <w:t>.2.5.1</w:t>
      </w:r>
      <w:r>
        <w:rPr>
          <w:lang w:eastAsia="zh-CN"/>
        </w:rPr>
        <w:tab/>
      </w:r>
      <w:r w:rsidRPr="001D22E1">
        <w:rPr>
          <w:rFonts w:hint="eastAsia"/>
          <w:lang w:eastAsia="zh-CN"/>
        </w:rPr>
        <w:t>鼓励无线电通信各研究组（包括词汇协调委员会）酌情对现有建议书进行编辑性更新，以反映最近发生的变化，例如：</w:t>
      </w:r>
    </w:p>
    <w:p w14:paraId="0C38E86F"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14:paraId="7E39A60A"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7"/>
        <w:t>7</w:t>
      </w:r>
      <w:r w:rsidRPr="001D22E1">
        <w:rPr>
          <w:rFonts w:hint="eastAsia"/>
          <w:lang w:eastAsia="zh-CN"/>
        </w:rPr>
        <w:t>编号的变化，但《无线电规则》的条款案文不变；</w:t>
      </w:r>
    </w:p>
    <w:p w14:paraId="04A3C4EC"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14:paraId="19C64BCE"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删除对失效课题的引用。</w:t>
      </w:r>
    </w:p>
    <w:p w14:paraId="6756EEE8" w14:textId="77777777" w:rsidR="001C79DF" w:rsidRDefault="001C79DF" w:rsidP="001C79DF">
      <w:pPr>
        <w:rPr>
          <w:lang w:eastAsia="zh-CN"/>
        </w:rPr>
      </w:pPr>
      <w:r>
        <w:rPr>
          <w:rFonts w:hint="eastAsia"/>
          <w:lang w:eastAsia="zh-CN"/>
        </w:rPr>
        <w:t>A2.6</w:t>
      </w:r>
      <w:r>
        <w:rPr>
          <w:lang w:eastAsia="zh-CN"/>
        </w:rPr>
        <w:t>.2.5.2</w:t>
      </w:r>
      <w:r>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14:paraId="0D1828A7" w14:textId="77777777" w:rsidR="001C79DF" w:rsidRPr="001D22E1" w:rsidRDefault="001C79DF" w:rsidP="001C79DF">
      <w:pPr>
        <w:rPr>
          <w:lang w:eastAsia="zh-CN"/>
        </w:rPr>
      </w:pPr>
      <w:r>
        <w:rPr>
          <w:rFonts w:hint="eastAsia"/>
          <w:lang w:eastAsia="zh-CN"/>
        </w:rPr>
        <w:t>A2.6</w:t>
      </w:r>
      <w:r w:rsidRPr="001D22E1">
        <w:rPr>
          <w:lang w:eastAsia="zh-CN"/>
        </w:rPr>
        <w:t>.2.5.3</w:t>
      </w:r>
      <w:r>
        <w:rPr>
          <w:rFonts w:hint="eastAsia"/>
          <w:lang w:eastAsia="zh-CN"/>
        </w:rPr>
        <w:tab/>
      </w:r>
      <w:r w:rsidR="00A96479" w:rsidRPr="00D74E60">
        <w:rPr>
          <w:rFonts w:ascii="Calibri" w:hAnsi="Calibri" w:cs="Calibri" w:hint="eastAsia"/>
          <w:bCs/>
          <w:color w:val="000000" w:themeColor="text1"/>
          <w:szCs w:val="24"/>
          <w:lang w:eastAsia="zh-CN"/>
        </w:rPr>
        <w:t>各研究组经参加该研究组会议的所有成员国达成一致意见后，可以</w:t>
      </w:r>
      <w:r>
        <w:rPr>
          <w:rFonts w:hint="eastAsia"/>
          <w:lang w:eastAsia="zh-CN"/>
        </w:rPr>
        <w:t>对课题进行编辑性更新。如一个或多个成员国认为此修正并非仅仅是编辑性的更新并提出反对意见，则应适用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14:paraId="72DC577F" w14:textId="77777777" w:rsidR="001C79DF" w:rsidRPr="001D22E1" w:rsidRDefault="001C79DF" w:rsidP="001C79DF">
      <w:pPr>
        <w:rPr>
          <w:lang w:eastAsia="zh-CN"/>
        </w:rPr>
      </w:pPr>
      <w:r>
        <w:rPr>
          <w:rFonts w:hint="eastAsia"/>
          <w:lang w:eastAsia="zh-CN"/>
        </w:rPr>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14:paraId="0A159242" w14:textId="77777777" w:rsidR="001C79DF" w:rsidRPr="001D22E1" w:rsidRDefault="001C79DF" w:rsidP="001C79DF">
      <w:pPr>
        <w:pStyle w:val="Heading2"/>
        <w:rPr>
          <w:lang w:eastAsia="zh-CN"/>
        </w:rPr>
      </w:pPr>
      <w:bookmarkStart w:id="83" w:name="_Toc433805188"/>
      <w:bookmarkStart w:id="84" w:name="_Toc43380529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83"/>
      <w:bookmarkEnd w:id="84"/>
    </w:p>
    <w:p w14:paraId="7898AFD6" w14:textId="77777777" w:rsidR="001C79DF" w:rsidRPr="001D22E1" w:rsidRDefault="001C79DF" w:rsidP="001C79DF">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研究组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14:paraId="149E97FC" w14:textId="77777777" w:rsidR="001C79DF" w:rsidRPr="001D22E1" w:rsidRDefault="001C79DF" w:rsidP="001C79DF">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14:paraId="2339601C"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14:paraId="6B28E989" w14:textId="77777777" w:rsidR="001C79DF" w:rsidRPr="001D22E1" w:rsidRDefault="001C79DF" w:rsidP="001C79DF">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14:paraId="1B942508"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14:paraId="1D5D6BEA" w14:textId="77777777" w:rsidR="001C79DF" w:rsidRPr="001D22E1" w:rsidRDefault="001C79DF" w:rsidP="001C79DF">
      <w:pPr>
        <w:pStyle w:val="Heading1"/>
        <w:rPr>
          <w:lang w:eastAsia="zh-CN"/>
        </w:rPr>
      </w:pPr>
      <w:bookmarkStart w:id="85" w:name="_Toc433805189"/>
      <w:bookmarkStart w:id="86" w:name="_Toc433805292"/>
      <w:r>
        <w:rPr>
          <w:rFonts w:hint="eastAsia"/>
          <w:lang w:eastAsia="zh-CN"/>
        </w:rPr>
        <w:t>A2.7</w:t>
      </w:r>
      <w:r w:rsidRPr="001D22E1">
        <w:rPr>
          <w:lang w:eastAsia="zh-CN"/>
        </w:rPr>
        <w:tab/>
        <w:t>ITU-R</w:t>
      </w:r>
      <w:r w:rsidRPr="001D22E1">
        <w:rPr>
          <w:rFonts w:hint="eastAsia"/>
          <w:lang w:eastAsia="zh-CN"/>
        </w:rPr>
        <w:t>报告</w:t>
      </w:r>
      <w:bookmarkEnd w:id="85"/>
      <w:bookmarkEnd w:id="86"/>
    </w:p>
    <w:p w14:paraId="2401B8D7" w14:textId="77777777" w:rsidR="001C79DF" w:rsidRPr="001D22E1" w:rsidRDefault="001C79DF" w:rsidP="001C79DF">
      <w:pPr>
        <w:pStyle w:val="Heading2"/>
        <w:rPr>
          <w:lang w:eastAsia="zh-CN"/>
        </w:rPr>
      </w:pPr>
      <w:bookmarkStart w:id="87" w:name="_Toc433805190"/>
      <w:bookmarkStart w:id="88" w:name="_Toc43380529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87"/>
      <w:bookmarkEnd w:id="88"/>
    </w:p>
    <w:p w14:paraId="711CD8DC"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由一个研究组就当前课题或第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14:paraId="7AB85812" w14:textId="77777777" w:rsidR="001C79DF" w:rsidRPr="001D22E1" w:rsidRDefault="001C79DF" w:rsidP="001C79DF">
      <w:pPr>
        <w:pStyle w:val="Heading2"/>
        <w:rPr>
          <w:lang w:eastAsia="zh-CN"/>
        </w:rPr>
      </w:pPr>
      <w:bookmarkStart w:id="89" w:name="_Toc433805191"/>
      <w:bookmarkStart w:id="90" w:name="_Toc43380529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89"/>
      <w:bookmarkEnd w:id="90"/>
    </w:p>
    <w:p w14:paraId="0D1796F7" w14:textId="77777777" w:rsidR="001C79DF" w:rsidRDefault="001C79DF" w:rsidP="001C79DF">
      <w:pPr>
        <w:rPr>
          <w:lang w:eastAsia="zh-CN"/>
        </w:rPr>
      </w:pPr>
      <w:r w:rsidRPr="00C80862">
        <w:rPr>
          <w:lang w:eastAsia="zh-CN"/>
        </w:rPr>
        <w:t>A2.7.2.1</w:t>
      </w:r>
      <w:r w:rsidRPr="00C80862">
        <w:rPr>
          <w:lang w:eastAsia="zh-CN"/>
        </w:rPr>
        <w:tab/>
      </w:r>
      <w:r w:rsidR="00A96479" w:rsidRPr="00D74E60">
        <w:rPr>
          <w:rFonts w:ascii="Calibri" w:hAnsi="Calibri" w:cs="Calibri" w:hint="eastAsia"/>
          <w:bCs/>
          <w:color w:val="000000" w:themeColor="text1"/>
          <w:szCs w:val="24"/>
          <w:lang w:eastAsia="zh-CN"/>
        </w:rPr>
        <w:t>各研究组经参加该研究组会议的所有成员国达成一致意见后，可以</w:t>
      </w:r>
      <w:r w:rsidRPr="001D22E1">
        <w:rPr>
          <w:lang w:eastAsia="zh-CN"/>
        </w:rPr>
        <w:t>批准</w:t>
      </w:r>
      <w:r w:rsidRPr="001D22E1">
        <w:rPr>
          <w:rFonts w:hint="eastAsia"/>
          <w:lang w:eastAsia="zh-CN"/>
        </w:rPr>
        <w:t>经</w:t>
      </w:r>
      <w:r w:rsidRPr="001D22E1">
        <w:rPr>
          <w:lang w:eastAsia="zh-CN"/>
        </w:rPr>
        <w:t>修订的</w:t>
      </w:r>
      <w:r>
        <w:rPr>
          <w:rFonts w:hint="eastAsia"/>
          <w:lang w:eastAsia="zh-CN"/>
        </w:rPr>
        <w:t>报告</w:t>
      </w:r>
      <w:r>
        <w:rPr>
          <w:lang w:eastAsia="zh-CN"/>
        </w:rPr>
        <w:t>或新</w:t>
      </w:r>
      <w:r w:rsidRPr="001D22E1">
        <w:rPr>
          <w:lang w:eastAsia="zh-CN"/>
        </w:rPr>
        <w:t>报告。</w:t>
      </w:r>
    </w:p>
    <w:p w14:paraId="5D072EE9" w14:textId="72C8A75C" w:rsidR="001C79DF" w:rsidRPr="00285812" w:rsidRDefault="001C79DF" w:rsidP="001C79DF">
      <w:pPr>
        <w:ind w:firstLineChars="200" w:firstLine="480"/>
        <w:rPr>
          <w:lang w:eastAsia="zh-CN"/>
        </w:rPr>
      </w:pPr>
      <w:r>
        <w:rPr>
          <w:rFonts w:hint="eastAsia"/>
          <w:lang w:eastAsia="zh-CN"/>
        </w:rPr>
        <w:t>在为达成一致意见所付出的一切努力均告失败之后，研究组可批准报告草案，同时研究组主席将请反对的成员国自行决定在研究组会议报告和</w:t>
      </w:r>
      <w:r>
        <w:rPr>
          <w:rFonts w:hint="eastAsia"/>
          <w:lang w:eastAsia="zh-CN"/>
        </w:rPr>
        <w:t>/</w:t>
      </w:r>
      <w:r>
        <w:rPr>
          <w:rFonts w:hint="eastAsia"/>
          <w:lang w:eastAsia="zh-CN"/>
        </w:rPr>
        <w:t>或摘要记录中加入一份</w:t>
      </w:r>
      <w:ins w:id="91" w:author="Kong, Hongli" w:date="2019-10-16T10:14:00Z">
        <w:r w:rsidR="00EB5D02">
          <w:rPr>
            <w:rFonts w:hint="eastAsia"/>
            <w:lang w:eastAsia="zh-CN"/>
          </w:rPr>
          <w:t>原因</w:t>
        </w:r>
      </w:ins>
      <w:r>
        <w:rPr>
          <w:rFonts w:hint="eastAsia"/>
          <w:lang w:eastAsia="zh-CN"/>
        </w:rPr>
        <w:t>声明。</w:t>
      </w:r>
    </w:p>
    <w:p w14:paraId="779F8EC9" w14:textId="55257D54" w:rsidR="001C79DF" w:rsidRPr="00C80862" w:rsidRDefault="001C79DF" w:rsidP="001C79DF">
      <w:pPr>
        <w:ind w:firstLineChars="200" w:firstLine="480"/>
        <w:rPr>
          <w:lang w:eastAsia="zh-CN"/>
        </w:rPr>
      </w:pPr>
      <w:r>
        <w:rPr>
          <w:rFonts w:hint="eastAsia"/>
          <w:lang w:eastAsia="zh-CN"/>
        </w:rPr>
        <w:t>报告草案中所含的成员国的任何声明均须保留，除非发表声明的成员国正式同意</w:t>
      </w:r>
      <w:del w:id="92" w:author="Kong, Hongli" w:date="2019-10-16T10:14:00Z">
        <w:r w:rsidDel="00EB5D02">
          <w:rPr>
            <w:rFonts w:hint="eastAsia"/>
            <w:lang w:eastAsia="zh-CN"/>
          </w:rPr>
          <w:delText>不予以保留</w:delText>
        </w:r>
      </w:del>
      <w:ins w:id="93" w:author="Kong, Hongli" w:date="2019-10-16T10:14:00Z">
        <w:r w:rsidR="00EB5D02">
          <w:rPr>
            <w:rFonts w:hint="eastAsia"/>
            <w:lang w:eastAsia="zh-CN"/>
          </w:rPr>
          <w:t>删除</w:t>
        </w:r>
      </w:ins>
      <w:r>
        <w:rPr>
          <w:rFonts w:hint="eastAsia"/>
          <w:lang w:eastAsia="zh-CN"/>
        </w:rPr>
        <w:t>。</w:t>
      </w:r>
    </w:p>
    <w:p w14:paraId="3F35B5AC" w14:textId="37550202" w:rsidR="001C79DF" w:rsidRDefault="001C79DF" w:rsidP="001C79DF">
      <w:pPr>
        <w:rPr>
          <w:lang w:eastAsia="zh-CN"/>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一个以上研究组联合制定的新的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由所有相关研究组批准。</w:t>
      </w:r>
    </w:p>
    <w:p w14:paraId="533AE4D6" w14:textId="4E278351" w:rsidR="009767B7" w:rsidRDefault="009767B7" w:rsidP="001C79DF">
      <w:pPr>
        <w:rPr>
          <w:rFonts w:hint="eastAsia"/>
          <w:lang w:eastAsia="zh-CN"/>
        </w:rPr>
      </w:pPr>
      <w:ins w:id="94" w:author="Canada">
        <w:r w:rsidRPr="009767B7">
          <w:rPr>
            <w:lang w:eastAsia="zh-CN"/>
          </w:rPr>
          <w:t>A2.7.2.3</w:t>
        </w:r>
        <w:r w:rsidRPr="009767B7">
          <w:rPr>
            <w:lang w:eastAsia="zh-CN"/>
          </w:rPr>
          <w:tab/>
        </w:r>
      </w:ins>
      <w:ins w:id="95" w:author="Kong, Hongli" w:date="2019-10-16T10:18:00Z">
        <w:r w:rsidRPr="00C97874">
          <w:rPr>
            <w:rFonts w:hint="eastAsia"/>
            <w:lang w:eastAsia="ja-JP"/>
          </w:rPr>
          <w:t>包</w:t>
        </w:r>
        <w:r>
          <w:rPr>
            <w:rFonts w:hint="eastAsia"/>
            <w:lang w:eastAsia="zh-CN"/>
          </w:rPr>
          <w:t>含</w:t>
        </w:r>
        <w:r w:rsidRPr="00C97874">
          <w:rPr>
            <w:rFonts w:hint="eastAsia"/>
            <w:lang w:eastAsia="ja-JP"/>
          </w:rPr>
          <w:t>不同</w:t>
        </w:r>
        <w:r>
          <w:rPr>
            <w:rFonts w:hint="eastAsia"/>
            <w:lang w:eastAsia="zh-CN"/>
          </w:rPr>
          <w:t>业</w:t>
        </w:r>
        <w:r w:rsidRPr="00C97874">
          <w:rPr>
            <w:rFonts w:hint="eastAsia"/>
            <w:lang w:eastAsia="ja-JP"/>
          </w:rPr>
          <w:t>务之间</w:t>
        </w:r>
        <w:r>
          <w:rPr>
            <w:rFonts w:hint="eastAsia"/>
            <w:lang w:eastAsia="zh-CN"/>
          </w:rPr>
          <w:t>共用</w:t>
        </w:r>
        <w:r w:rsidRPr="00C97874">
          <w:rPr>
            <w:rFonts w:hint="eastAsia"/>
            <w:lang w:eastAsia="ja-JP"/>
          </w:rPr>
          <w:t>和兼容性研究</w:t>
        </w:r>
        <w:r>
          <w:rPr>
            <w:rFonts w:hint="eastAsia"/>
            <w:lang w:eastAsia="zh-CN"/>
          </w:rPr>
          <w:t>的</w:t>
        </w:r>
        <w:r w:rsidRPr="00C97874">
          <w:rPr>
            <w:rFonts w:hint="eastAsia"/>
            <w:lang w:eastAsia="ja-JP"/>
          </w:rPr>
          <w:t>新的或经修订的报告，</w:t>
        </w:r>
        <w:r>
          <w:rPr>
            <w:rFonts w:hint="eastAsia"/>
            <w:lang w:eastAsia="zh-CN"/>
          </w:rPr>
          <w:t>应由</w:t>
        </w:r>
        <w:r w:rsidRPr="001D22E1">
          <w:rPr>
            <w:lang w:eastAsia="zh-CN"/>
          </w:rPr>
          <w:t>相关</w:t>
        </w:r>
        <w:r w:rsidRPr="00C97874">
          <w:rPr>
            <w:rFonts w:hint="eastAsia"/>
            <w:lang w:eastAsia="ja-JP"/>
          </w:rPr>
          <w:t>研究组联合制定</w:t>
        </w:r>
        <w:r>
          <w:rPr>
            <w:rFonts w:hint="eastAsia"/>
            <w:lang w:eastAsia="zh-CN"/>
          </w:rPr>
          <w:t>，</w:t>
        </w:r>
        <w:r w:rsidRPr="00C97874">
          <w:rPr>
            <w:rFonts w:hint="eastAsia"/>
            <w:lang w:eastAsia="ja-JP"/>
          </w:rPr>
          <w:t>并</w:t>
        </w:r>
        <w:r>
          <w:rPr>
            <w:rFonts w:hint="eastAsia"/>
            <w:lang w:eastAsia="zh-CN"/>
          </w:rPr>
          <w:t>且</w:t>
        </w:r>
        <w:r w:rsidRPr="00C97874">
          <w:rPr>
            <w:rFonts w:hint="eastAsia"/>
            <w:lang w:eastAsia="ja-JP"/>
          </w:rPr>
          <w:t>应遵循</w:t>
        </w:r>
        <w:r w:rsidRPr="00C97874">
          <w:rPr>
            <w:rFonts w:hint="eastAsia"/>
            <w:lang w:eastAsia="ja-JP"/>
          </w:rPr>
          <w:t>A2.7.2.2</w:t>
        </w:r>
        <w:r>
          <w:rPr>
            <w:rFonts w:hint="eastAsia"/>
            <w:lang w:eastAsia="zh-CN"/>
          </w:rPr>
          <w:t>进行批准。</w:t>
        </w:r>
      </w:ins>
    </w:p>
    <w:p w14:paraId="05FB46D9" w14:textId="77777777" w:rsidR="001C79DF" w:rsidRPr="001D22E1" w:rsidRDefault="001C79DF" w:rsidP="001C79DF">
      <w:pPr>
        <w:pStyle w:val="Heading2"/>
        <w:rPr>
          <w:lang w:eastAsia="zh-CN"/>
        </w:rPr>
      </w:pPr>
      <w:bookmarkStart w:id="96" w:name="_Toc433805192"/>
      <w:bookmarkStart w:id="97" w:name="_Toc43380529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96"/>
      <w:bookmarkEnd w:id="97"/>
    </w:p>
    <w:p w14:paraId="13D998D3" w14:textId="77777777" w:rsidR="001C79DF" w:rsidRPr="001D22E1" w:rsidRDefault="00A96479" w:rsidP="001C79DF">
      <w:pPr>
        <w:ind w:firstLineChars="200" w:firstLine="480"/>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1D22E1">
        <w:rPr>
          <w:lang w:eastAsia="zh-CN"/>
        </w:rPr>
        <w:t>删除报告。</w:t>
      </w:r>
    </w:p>
    <w:p w14:paraId="1DC88DA7" w14:textId="77777777" w:rsidR="001C79DF" w:rsidRPr="001D22E1" w:rsidRDefault="001C79DF" w:rsidP="001C79DF">
      <w:pPr>
        <w:pStyle w:val="Heading1"/>
        <w:rPr>
          <w:lang w:eastAsia="zh-CN"/>
        </w:rPr>
      </w:pPr>
      <w:bookmarkStart w:id="98" w:name="_Toc433805193"/>
      <w:bookmarkStart w:id="99" w:name="_Toc433805296"/>
      <w:r>
        <w:rPr>
          <w:rFonts w:hint="eastAsia"/>
          <w:lang w:eastAsia="zh-CN"/>
        </w:rPr>
        <w:t>A2.8</w:t>
      </w:r>
      <w:r w:rsidRPr="001D22E1">
        <w:rPr>
          <w:lang w:eastAsia="zh-CN"/>
        </w:rPr>
        <w:tab/>
        <w:t>ITU-R</w:t>
      </w:r>
      <w:r w:rsidRPr="001D22E1">
        <w:rPr>
          <w:rFonts w:hint="eastAsia"/>
          <w:lang w:eastAsia="zh-CN"/>
        </w:rPr>
        <w:t>手册</w:t>
      </w:r>
      <w:bookmarkEnd w:id="98"/>
      <w:bookmarkEnd w:id="99"/>
    </w:p>
    <w:p w14:paraId="31EEFF95" w14:textId="77777777" w:rsidR="001C79DF" w:rsidRPr="001D22E1" w:rsidRDefault="001C79DF" w:rsidP="001C79DF">
      <w:pPr>
        <w:pStyle w:val="Heading2"/>
        <w:rPr>
          <w:lang w:eastAsia="zh-CN"/>
        </w:rPr>
      </w:pPr>
      <w:bookmarkStart w:id="100" w:name="_Toc433805194"/>
      <w:bookmarkStart w:id="101" w:name="_Toc43380529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100"/>
      <w:bookmarkEnd w:id="101"/>
    </w:p>
    <w:p w14:paraId="38CFCEA5"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14:paraId="17376FC7" w14:textId="77777777" w:rsidR="001C79DF" w:rsidRPr="001D22E1" w:rsidRDefault="001C79DF" w:rsidP="001C79DF">
      <w:pPr>
        <w:pStyle w:val="Heading2"/>
        <w:rPr>
          <w:lang w:eastAsia="zh-CN"/>
        </w:rPr>
      </w:pPr>
      <w:bookmarkStart w:id="102" w:name="_Toc433805195"/>
      <w:bookmarkStart w:id="103" w:name="_Toc433805298"/>
      <w:r>
        <w:rPr>
          <w:rFonts w:hint="eastAsia"/>
          <w:lang w:eastAsia="zh-CN"/>
        </w:rPr>
        <w:t>A2.8</w:t>
      </w:r>
      <w:r w:rsidRPr="001D22E1">
        <w:rPr>
          <w:lang w:eastAsia="zh-CN"/>
        </w:rPr>
        <w:t>.2</w:t>
      </w:r>
      <w:r w:rsidRPr="001D22E1">
        <w:rPr>
          <w:lang w:eastAsia="zh-CN"/>
        </w:rPr>
        <w:tab/>
      </w:r>
      <w:r w:rsidRPr="001D22E1">
        <w:rPr>
          <w:rFonts w:hint="eastAsia"/>
          <w:lang w:eastAsia="zh-CN"/>
        </w:rPr>
        <w:t>批准</w:t>
      </w:r>
      <w:bookmarkEnd w:id="102"/>
      <w:bookmarkEnd w:id="103"/>
    </w:p>
    <w:p w14:paraId="44C7E4FB" w14:textId="77777777" w:rsidR="001C79DF" w:rsidRPr="001D22E1" w:rsidRDefault="00A96479" w:rsidP="001C79DF">
      <w:pPr>
        <w:overflowPunct/>
        <w:autoSpaceDE/>
        <w:autoSpaceDN/>
        <w:adjustRightInd/>
        <w:ind w:firstLineChars="200" w:firstLine="480"/>
        <w:textAlignment w:val="auto"/>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1D22E1">
        <w:rPr>
          <w:lang w:eastAsia="zh-CN"/>
        </w:rPr>
        <w:t>批准经修订的</w:t>
      </w:r>
      <w:r w:rsidR="001C79DF">
        <w:rPr>
          <w:rFonts w:hint="eastAsia"/>
          <w:lang w:eastAsia="zh-CN"/>
        </w:rPr>
        <w:t>手册</w:t>
      </w:r>
      <w:r w:rsidR="001C79DF">
        <w:rPr>
          <w:lang w:eastAsia="zh-CN"/>
        </w:rPr>
        <w:t>或新</w:t>
      </w:r>
      <w:r w:rsidR="001C79DF" w:rsidRPr="001D22E1">
        <w:rPr>
          <w:lang w:eastAsia="zh-CN"/>
        </w:rPr>
        <w:t>手册。研究组可授权其下属组批准手册。</w:t>
      </w:r>
    </w:p>
    <w:p w14:paraId="43A85A29" w14:textId="77777777" w:rsidR="001C79DF" w:rsidRPr="001D22E1" w:rsidRDefault="001C79DF" w:rsidP="001C79DF">
      <w:pPr>
        <w:pStyle w:val="Heading2"/>
        <w:rPr>
          <w:lang w:eastAsia="zh-CN"/>
        </w:rPr>
      </w:pPr>
      <w:bookmarkStart w:id="104" w:name="_Toc433805196"/>
      <w:bookmarkStart w:id="105" w:name="_Toc433805299"/>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104"/>
      <w:bookmarkEnd w:id="105"/>
    </w:p>
    <w:p w14:paraId="2C979CBB" w14:textId="77777777" w:rsidR="001C79DF" w:rsidRPr="001D22E1" w:rsidRDefault="00A96479" w:rsidP="001C79DF">
      <w:pPr>
        <w:ind w:firstLineChars="200" w:firstLine="480"/>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1D22E1">
        <w:rPr>
          <w:lang w:eastAsia="zh-CN"/>
        </w:rPr>
        <w:t>删除</w:t>
      </w:r>
      <w:r w:rsidR="001C79DF" w:rsidRPr="001D22E1">
        <w:rPr>
          <w:rFonts w:hint="eastAsia"/>
          <w:lang w:eastAsia="zh-CN"/>
        </w:rPr>
        <w:t>手册</w:t>
      </w:r>
      <w:r w:rsidR="001C79DF" w:rsidRPr="001D22E1">
        <w:rPr>
          <w:lang w:eastAsia="zh-CN"/>
        </w:rPr>
        <w:t>。</w:t>
      </w:r>
    </w:p>
    <w:p w14:paraId="4F647080" w14:textId="77777777" w:rsidR="001C79DF" w:rsidRPr="001D22E1" w:rsidRDefault="001C79DF" w:rsidP="001C79DF">
      <w:pPr>
        <w:pStyle w:val="Heading1"/>
        <w:rPr>
          <w:lang w:eastAsia="zh-CN"/>
        </w:rPr>
      </w:pPr>
      <w:bookmarkStart w:id="106" w:name="_Toc433805197"/>
      <w:bookmarkStart w:id="107" w:name="_Toc433805300"/>
      <w:r>
        <w:rPr>
          <w:rFonts w:hint="eastAsia"/>
          <w:lang w:eastAsia="zh-CN"/>
        </w:rPr>
        <w:t>A2.9</w:t>
      </w:r>
      <w:r w:rsidRPr="001D22E1">
        <w:rPr>
          <w:lang w:eastAsia="zh-CN"/>
        </w:rPr>
        <w:tab/>
        <w:t>ITU-R</w:t>
      </w:r>
      <w:r w:rsidRPr="001D22E1">
        <w:rPr>
          <w:rFonts w:hint="eastAsia"/>
          <w:lang w:eastAsia="zh-CN"/>
        </w:rPr>
        <w:t>意见</w:t>
      </w:r>
      <w:bookmarkEnd w:id="106"/>
      <w:bookmarkEnd w:id="107"/>
    </w:p>
    <w:p w14:paraId="5B3CABAD" w14:textId="77777777" w:rsidR="001C79DF" w:rsidRPr="001D22E1" w:rsidRDefault="001C79DF" w:rsidP="001C79DF">
      <w:pPr>
        <w:pStyle w:val="Heading2"/>
        <w:rPr>
          <w:lang w:eastAsia="zh-CN"/>
        </w:rPr>
      </w:pPr>
      <w:bookmarkStart w:id="108" w:name="_Toc433805198"/>
      <w:bookmarkStart w:id="109" w:name="_Toc43380530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108"/>
      <w:bookmarkEnd w:id="109"/>
    </w:p>
    <w:p w14:paraId="4192E922" w14:textId="77777777" w:rsidR="001C79DF" w:rsidRPr="001D22E1" w:rsidRDefault="001C79DF" w:rsidP="001C79DF">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14:paraId="3C069CA9" w14:textId="77777777" w:rsidR="001C79DF" w:rsidRPr="001D22E1" w:rsidRDefault="001C79DF" w:rsidP="001C79DF">
      <w:pPr>
        <w:pStyle w:val="Heading2"/>
        <w:rPr>
          <w:lang w:eastAsia="zh-CN"/>
        </w:rPr>
      </w:pPr>
      <w:bookmarkStart w:id="110" w:name="_Toc433805199"/>
      <w:bookmarkStart w:id="111" w:name="_Toc43380530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110"/>
      <w:bookmarkEnd w:id="111"/>
    </w:p>
    <w:p w14:paraId="64B4DB08" w14:textId="77777777" w:rsidR="001C79DF" w:rsidRPr="001D22E1" w:rsidRDefault="00A96479" w:rsidP="001C79DF">
      <w:pPr>
        <w:overflowPunct/>
        <w:autoSpaceDE/>
        <w:autoSpaceDN/>
        <w:adjustRightInd/>
        <w:ind w:firstLineChars="200" w:firstLine="480"/>
        <w:textAlignment w:val="auto"/>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CC3A52">
        <w:rPr>
          <w:lang w:eastAsia="zh-CN"/>
        </w:rPr>
        <w:t>批准经修订的</w:t>
      </w:r>
      <w:r w:rsidR="001C79DF" w:rsidRPr="00CC3A52">
        <w:rPr>
          <w:rFonts w:hint="eastAsia"/>
          <w:lang w:eastAsia="zh-CN"/>
        </w:rPr>
        <w:t>意见</w:t>
      </w:r>
      <w:r w:rsidR="001C79DF" w:rsidRPr="00CC3A52">
        <w:rPr>
          <w:lang w:eastAsia="zh-CN"/>
        </w:rPr>
        <w:t>或新</w:t>
      </w:r>
      <w:r w:rsidR="001C79DF" w:rsidRPr="00CC3A52">
        <w:rPr>
          <w:rFonts w:hint="eastAsia"/>
          <w:lang w:eastAsia="zh-CN"/>
        </w:rPr>
        <w:t>意见</w:t>
      </w:r>
      <w:r w:rsidR="001C79DF" w:rsidRPr="00CC3A52">
        <w:rPr>
          <w:lang w:eastAsia="zh-CN"/>
        </w:rPr>
        <w:t>。</w:t>
      </w:r>
    </w:p>
    <w:p w14:paraId="0943A15E" w14:textId="77777777" w:rsidR="001C79DF" w:rsidRPr="001D22E1" w:rsidRDefault="001C79DF" w:rsidP="001C79DF">
      <w:pPr>
        <w:pStyle w:val="Heading2"/>
        <w:rPr>
          <w:lang w:eastAsia="zh-CN"/>
        </w:rPr>
      </w:pPr>
      <w:bookmarkStart w:id="112" w:name="_Toc433805200"/>
      <w:bookmarkStart w:id="113" w:name="_Toc43380530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112"/>
      <w:bookmarkEnd w:id="113"/>
    </w:p>
    <w:p w14:paraId="0292565D" w14:textId="77777777" w:rsidR="001C79DF" w:rsidRDefault="00A96479" w:rsidP="001C79DF">
      <w:pPr>
        <w:ind w:firstLineChars="200" w:firstLine="480"/>
        <w:rPr>
          <w:lang w:eastAsia="zh-CN"/>
        </w:rPr>
      </w:pPr>
      <w:r w:rsidRPr="00D74E60">
        <w:rPr>
          <w:rFonts w:ascii="Calibri" w:hAnsi="Calibri" w:cs="Calibri" w:hint="eastAsia"/>
          <w:bCs/>
          <w:color w:val="000000" w:themeColor="text1"/>
          <w:szCs w:val="24"/>
          <w:lang w:eastAsia="zh-CN"/>
        </w:rPr>
        <w:t>各研究组经参加该研究组会议的所有成员国达成一致意见后，可以</w:t>
      </w:r>
      <w:r w:rsidR="001C79DF" w:rsidRPr="00CC3A52">
        <w:rPr>
          <w:lang w:eastAsia="zh-CN"/>
        </w:rPr>
        <w:t>删除</w:t>
      </w:r>
      <w:r w:rsidR="001C79DF" w:rsidRPr="00CC3A52">
        <w:rPr>
          <w:rFonts w:hint="eastAsia"/>
          <w:lang w:eastAsia="zh-CN"/>
        </w:rPr>
        <w:t>意见</w:t>
      </w:r>
      <w:r w:rsidR="001C79DF" w:rsidRPr="00CC3A52">
        <w:rPr>
          <w:lang w:eastAsia="zh-CN"/>
        </w:rPr>
        <w:t>。</w:t>
      </w:r>
    </w:p>
    <w:p w14:paraId="597187A3" w14:textId="77777777" w:rsidR="004E113D" w:rsidRPr="001949C1" w:rsidRDefault="004E113D" w:rsidP="004E113D">
      <w:pPr>
        <w:pStyle w:val="Heading1"/>
        <w:rPr>
          <w:ins w:id="114" w:author="Kong, Hongli" w:date="2019-10-16T14:08:00Z"/>
          <w:lang w:eastAsia="zh-CN"/>
        </w:rPr>
      </w:pPr>
      <w:ins w:id="115" w:author="Kong, Hongli" w:date="2019-10-16T14:08:00Z">
        <w:r w:rsidRPr="001D5309">
          <w:rPr>
            <w:lang w:eastAsia="zh-CN"/>
          </w:rPr>
          <w:t>A2.10</w:t>
        </w:r>
        <w:r w:rsidRPr="001949C1">
          <w:rPr>
            <w:lang w:eastAsia="zh-CN"/>
          </w:rPr>
          <w:tab/>
        </w:r>
        <w:r w:rsidRPr="001D5309">
          <w:rPr>
            <w:lang w:eastAsia="zh-CN"/>
          </w:rPr>
          <w:t>ITU-R</w:t>
        </w:r>
        <w:r w:rsidRPr="00D60D55">
          <w:rPr>
            <w:rFonts w:hint="eastAsia"/>
            <w:lang w:eastAsia="zh-CN"/>
          </w:rPr>
          <w:t>联络声明</w:t>
        </w:r>
      </w:ins>
    </w:p>
    <w:p w14:paraId="736D5054" w14:textId="77777777" w:rsidR="004E113D" w:rsidRPr="001949C1" w:rsidRDefault="004E113D" w:rsidP="004E113D">
      <w:pPr>
        <w:pStyle w:val="Heading2"/>
        <w:rPr>
          <w:ins w:id="116" w:author="Kong, Hongli" w:date="2019-10-16T14:08:00Z"/>
          <w:rFonts w:eastAsia="Arial Unicode MS"/>
          <w:lang w:eastAsia="zh-CN"/>
        </w:rPr>
      </w:pPr>
      <w:bookmarkStart w:id="117" w:name="_Toc19622493"/>
      <w:ins w:id="118" w:author="Kong, Hongli" w:date="2019-10-16T14:08:00Z">
        <w:r w:rsidRPr="001D5309">
          <w:rPr>
            <w:lang w:eastAsia="zh-CN"/>
          </w:rPr>
          <w:t>A2.10.1</w:t>
        </w:r>
        <w:r>
          <w:rPr>
            <w:lang w:eastAsia="zh-CN"/>
          </w:rPr>
          <w:tab/>
        </w:r>
        <w:r>
          <w:rPr>
            <w:rFonts w:hint="eastAsia"/>
            <w:lang w:eastAsia="zh-CN"/>
          </w:rPr>
          <w:t>定义</w:t>
        </w:r>
        <w:bookmarkEnd w:id="117"/>
      </w:ins>
    </w:p>
    <w:p w14:paraId="43AF97BB" w14:textId="77777777" w:rsidR="004E113D" w:rsidRPr="001949C1" w:rsidRDefault="004E113D" w:rsidP="004E113D">
      <w:pPr>
        <w:tabs>
          <w:tab w:val="left" w:pos="1080"/>
        </w:tabs>
        <w:ind w:firstLineChars="200" w:firstLine="480"/>
        <w:rPr>
          <w:ins w:id="119" w:author="Kong, Hongli" w:date="2019-10-16T14:08:00Z"/>
          <w:lang w:eastAsia="zh-CN"/>
        </w:rPr>
      </w:pPr>
      <w:ins w:id="120" w:author="Kong, Hongli" w:date="2019-10-16T14:08:00Z">
        <w:r w:rsidRPr="005B1F01">
          <w:rPr>
            <w:rFonts w:hint="eastAsia"/>
            <w:lang w:eastAsia="zh-CN"/>
          </w:rPr>
          <w:t>一个</w:t>
        </w:r>
        <w:r w:rsidRPr="005B1F01">
          <w:rPr>
            <w:rFonts w:hint="eastAsia"/>
            <w:lang w:eastAsia="zh-CN"/>
          </w:rPr>
          <w:t>ITU-R</w:t>
        </w:r>
        <w:r w:rsidRPr="005B1F01">
          <w:rPr>
            <w:rFonts w:hint="eastAsia"/>
            <w:lang w:eastAsia="zh-CN"/>
          </w:rPr>
          <w:t>组</w:t>
        </w:r>
        <w:r w:rsidRPr="00D60D55">
          <w:rPr>
            <w:rFonts w:hint="eastAsia"/>
            <w:lang w:eastAsia="zh-CN"/>
          </w:rPr>
          <w:t>根据</w:t>
        </w:r>
        <w:r w:rsidRPr="00D60D55">
          <w:rPr>
            <w:rFonts w:hint="eastAsia"/>
            <w:lang w:eastAsia="zh-CN"/>
          </w:rPr>
          <w:t>ITU-R</w:t>
        </w:r>
        <w:r w:rsidRPr="00D60D55">
          <w:rPr>
            <w:rFonts w:hint="eastAsia"/>
            <w:lang w:eastAsia="zh-CN"/>
          </w:rPr>
          <w:t>第</w:t>
        </w:r>
        <w:r w:rsidRPr="00D60D55">
          <w:rPr>
            <w:rFonts w:hint="eastAsia"/>
            <w:lang w:eastAsia="zh-CN"/>
          </w:rPr>
          <w:t>9</w:t>
        </w:r>
        <w:r w:rsidRPr="00D60D55">
          <w:rPr>
            <w:rFonts w:hint="eastAsia"/>
            <w:lang w:eastAsia="zh-CN"/>
          </w:rPr>
          <w:t>号决议</w:t>
        </w:r>
        <w:r>
          <w:rPr>
            <w:rFonts w:hint="eastAsia"/>
            <w:lang w:eastAsia="zh-CN"/>
          </w:rPr>
          <w:t>的</w:t>
        </w:r>
        <w:r w:rsidRPr="00D60D55">
          <w:rPr>
            <w:rFonts w:hint="eastAsia"/>
            <w:lang w:eastAsia="zh-CN"/>
          </w:rPr>
          <w:t>规定</w:t>
        </w:r>
        <w:r>
          <w:rPr>
            <w:rFonts w:hint="eastAsia"/>
            <w:lang w:eastAsia="zh-CN"/>
          </w:rPr>
          <w:t>发给</w:t>
        </w:r>
        <w:r w:rsidRPr="005B1F01">
          <w:rPr>
            <w:rFonts w:hint="eastAsia"/>
            <w:lang w:eastAsia="zh-CN"/>
          </w:rPr>
          <w:t>另一个</w:t>
        </w:r>
        <w:r>
          <w:rPr>
            <w:rFonts w:hint="eastAsia"/>
            <w:lang w:eastAsia="zh-CN"/>
          </w:rPr>
          <w:t>国际电联</w:t>
        </w:r>
        <w:r w:rsidRPr="005B1F01">
          <w:rPr>
            <w:rFonts w:hint="eastAsia"/>
            <w:lang w:eastAsia="zh-CN"/>
          </w:rPr>
          <w:t>组或外部组织的书面</w:t>
        </w:r>
        <w:r>
          <w:rPr>
            <w:rFonts w:hint="eastAsia"/>
            <w:lang w:eastAsia="zh-CN"/>
          </w:rPr>
          <w:t>函件</w:t>
        </w:r>
        <w:r w:rsidRPr="00D60D55">
          <w:rPr>
            <w:rFonts w:hint="eastAsia"/>
            <w:lang w:eastAsia="zh-CN"/>
          </w:rPr>
          <w:t>，</w:t>
        </w:r>
        <w:r w:rsidRPr="005B1F01">
          <w:rPr>
            <w:rFonts w:hint="eastAsia"/>
            <w:lang w:eastAsia="zh-CN"/>
          </w:rPr>
          <w:t>以传达或征求与该组工作有关的信息。</w:t>
        </w:r>
      </w:ins>
    </w:p>
    <w:p w14:paraId="425CCC75" w14:textId="77777777" w:rsidR="004E113D" w:rsidRPr="00852FCE" w:rsidRDefault="004E113D" w:rsidP="004E113D">
      <w:pPr>
        <w:pStyle w:val="Heading2"/>
        <w:rPr>
          <w:ins w:id="121" w:author="Kong, Hongli" w:date="2019-10-16T14:08:00Z"/>
          <w:rFonts w:eastAsia="Arial Unicode MS"/>
          <w:lang w:eastAsia="zh-CN"/>
        </w:rPr>
      </w:pPr>
      <w:bookmarkStart w:id="122" w:name="_Toc19622494"/>
      <w:ins w:id="123" w:author="Kong, Hongli" w:date="2019-10-16T14:08:00Z">
        <w:r w:rsidRPr="00852FCE">
          <w:rPr>
            <w:lang w:eastAsia="zh-CN"/>
          </w:rPr>
          <w:t>A2.10.2</w:t>
        </w:r>
        <w:r w:rsidRPr="00852FCE">
          <w:rPr>
            <w:lang w:eastAsia="zh-CN"/>
          </w:rPr>
          <w:tab/>
        </w:r>
        <w:bookmarkEnd w:id="122"/>
        <w:r w:rsidRPr="00556A74">
          <w:rPr>
            <w:rFonts w:hint="eastAsia"/>
            <w:lang w:eastAsia="zh-CN"/>
          </w:rPr>
          <w:t>批准</w:t>
        </w:r>
      </w:ins>
    </w:p>
    <w:p w14:paraId="7D1C7114" w14:textId="77777777" w:rsidR="004E113D" w:rsidRPr="00A96479" w:rsidRDefault="004E113D" w:rsidP="004E113D">
      <w:pPr>
        <w:tabs>
          <w:tab w:val="left" w:pos="1080"/>
        </w:tabs>
        <w:ind w:firstLineChars="200" w:firstLine="480"/>
        <w:rPr>
          <w:ins w:id="124" w:author="Kong, Hongli" w:date="2019-10-16T14:08:00Z"/>
          <w:rFonts w:ascii="Calibri" w:hAnsi="Calibri" w:cs="Calibri"/>
          <w:b/>
          <w:color w:val="800000"/>
          <w:sz w:val="22"/>
          <w:lang w:eastAsia="zh-CN"/>
        </w:rPr>
      </w:pPr>
      <w:ins w:id="125" w:author="Kong, Hongli" w:date="2019-10-16T14:08:00Z">
        <w:r>
          <w:rPr>
            <w:rFonts w:hint="eastAsia"/>
            <w:lang w:eastAsia="zh-CN"/>
          </w:rPr>
          <w:t>每个</w:t>
        </w:r>
        <w:r w:rsidRPr="00A96479">
          <w:rPr>
            <w:rFonts w:hint="eastAsia"/>
            <w:lang w:eastAsia="zh-CN"/>
          </w:rPr>
          <w:t>组</w:t>
        </w:r>
        <w:r>
          <w:rPr>
            <w:rFonts w:hint="eastAsia"/>
            <w:lang w:eastAsia="zh-CN"/>
          </w:rPr>
          <w:t>通常可在</w:t>
        </w:r>
        <w:r w:rsidRPr="00A96479">
          <w:rPr>
            <w:rFonts w:hint="eastAsia"/>
            <w:lang w:eastAsia="zh-CN"/>
          </w:rPr>
          <w:t>参加该组会议的所有成员国达成一致意见后，批准联络声明。</w:t>
        </w:r>
      </w:ins>
    </w:p>
    <w:p w14:paraId="472AFE88" w14:textId="77777777" w:rsidR="004E113D" w:rsidRPr="000629CF" w:rsidRDefault="004E113D" w:rsidP="004E113D">
      <w:pPr>
        <w:tabs>
          <w:tab w:val="left" w:pos="1080"/>
        </w:tabs>
        <w:ind w:firstLineChars="200" w:firstLine="480"/>
        <w:rPr>
          <w:ins w:id="126" w:author="Kong, Hongli" w:date="2019-10-16T14:08:00Z"/>
          <w:lang w:eastAsia="zh-CN"/>
        </w:rPr>
      </w:pPr>
      <w:ins w:id="127" w:author="Kong, Hongli" w:date="2019-10-16T14:08:00Z">
        <w:r w:rsidRPr="003003ED">
          <w:rPr>
            <w:rFonts w:hint="eastAsia"/>
            <w:lang w:eastAsia="zh-CN"/>
          </w:rPr>
          <w:t>如果有反对意见，</w:t>
        </w:r>
        <w:r w:rsidRPr="00556A74">
          <w:rPr>
            <w:rFonts w:hint="eastAsia"/>
            <w:lang w:eastAsia="zh-CN"/>
          </w:rPr>
          <w:t>在为达成一致意见所付出的一切努力均告失败之后，</w:t>
        </w:r>
        <w:r>
          <w:rPr>
            <w:rFonts w:hint="eastAsia"/>
            <w:lang w:val="en-US" w:eastAsia="zh-CN"/>
          </w:rPr>
          <w:t>相关</w:t>
        </w:r>
        <w:r w:rsidRPr="00556A74">
          <w:rPr>
            <w:rFonts w:hint="eastAsia"/>
            <w:lang w:eastAsia="zh-CN"/>
          </w:rPr>
          <w:t>组</w:t>
        </w:r>
        <w:r>
          <w:rPr>
            <w:rFonts w:hint="eastAsia"/>
            <w:lang w:eastAsia="zh-CN"/>
          </w:rPr>
          <w:t>可以</w:t>
        </w:r>
        <w:r w:rsidRPr="00556A74">
          <w:rPr>
            <w:rFonts w:hint="eastAsia"/>
            <w:lang w:eastAsia="zh-CN"/>
          </w:rPr>
          <w:t>批准</w:t>
        </w:r>
        <w:r>
          <w:rPr>
            <w:rFonts w:hint="eastAsia"/>
            <w:lang w:eastAsia="zh-CN"/>
          </w:rPr>
          <w:t>联络声明</w:t>
        </w:r>
        <w:r w:rsidRPr="00556A74">
          <w:rPr>
            <w:rFonts w:hint="eastAsia"/>
            <w:lang w:eastAsia="zh-CN"/>
          </w:rPr>
          <w:t>草案，</w:t>
        </w:r>
        <w:r>
          <w:rPr>
            <w:rFonts w:hint="eastAsia"/>
            <w:lang w:eastAsia="zh-CN"/>
          </w:rPr>
          <w:t>而该</w:t>
        </w:r>
        <w:r w:rsidRPr="00556A74">
          <w:rPr>
            <w:rFonts w:hint="eastAsia"/>
            <w:lang w:eastAsia="zh-CN"/>
          </w:rPr>
          <w:t>组主席</w:t>
        </w:r>
        <w:r>
          <w:rPr>
            <w:rFonts w:hint="eastAsia"/>
            <w:lang w:eastAsia="zh-CN"/>
          </w:rPr>
          <w:t>则</w:t>
        </w:r>
        <w:r w:rsidRPr="00556A74">
          <w:rPr>
            <w:rFonts w:hint="eastAsia"/>
            <w:lang w:eastAsia="zh-CN"/>
          </w:rPr>
          <w:t>将请反对的成员国自行决定在</w:t>
        </w:r>
        <w:r>
          <w:rPr>
            <w:rFonts w:hint="eastAsia"/>
            <w:lang w:val="en-US" w:eastAsia="zh-CN"/>
          </w:rPr>
          <w:t>小</w:t>
        </w:r>
        <w:r w:rsidRPr="00556A74">
          <w:rPr>
            <w:rFonts w:hint="eastAsia"/>
            <w:lang w:eastAsia="zh-CN"/>
          </w:rPr>
          <w:t>组会议摘要记录中加入一份</w:t>
        </w:r>
        <w:r>
          <w:rPr>
            <w:rFonts w:hint="eastAsia"/>
            <w:lang w:eastAsia="zh-CN"/>
          </w:rPr>
          <w:t>原因</w:t>
        </w:r>
        <w:r w:rsidRPr="00556A74">
          <w:rPr>
            <w:rFonts w:hint="eastAsia"/>
            <w:lang w:eastAsia="zh-CN"/>
          </w:rPr>
          <w:t>声明</w:t>
        </w:r>
        <w:r>
          <w:rPr>
            <w:rFonts w:hint="eastAsia"/>
            <w:lang w:eastAsia="zh-CN"/>
          </w:rPr>
          <w:t>，并且联络声明中提及可</w:t>
        </w:r>
        <w:r w:rsidRPr="00556A74">
          <w:rPr>
            <w:rFonts w:hint="eastAsia"/>
            <w:lang w:eastAsia="zh-CN"/>
          </w:rPr>
          <w:t>摘要记录。</w:t>
        </w:r>
      </w:ins>
    </w:p>
    <w:p w14:paraId="57738165" w14:textId="4652F3A0" w:rsidR="004E113D" w:rsidRPr="00CB2DDA" w:rsidRDefault="004E113D" w:rsidP="004E113D">
      <w:pPr>
        <w:pStyle w:val="Heading2"/>
        <w:rPr>
          <w:ins w:id="128" w:author="Kong, Hongli" w:date="2019-10-16T14:08:00Z"/>
          <w:rFonts w:eastAsia="Arial Unicode MS"/>
          <w:lang w:eastAsia="zh-CN"/>
        </w:rPr>
      </w:pPr>
      <w:bookmarkStart w:id="129" w:name="_Toc19622495"/>
      <w:ins w:id="130" w:author="Kong, Hongli" w:date="2019-10-16T14:08:00Z">
        <w:r w:rsidRPr="000629CF">
          <w:rPr>
            <w:lang w:eastAsia="zh-CN"/>
          </w:rPr>
          <w:t>A2.10.3</w:t>
        </w:r>
        <w:r w:rsidRPr="000629CF">
          <w:rPr>
            <w:lang w:eastAsia="zh-CN"/>
          </w:rPr>
          <w:tab/>
        </w:r>
      </w:ins>
      <w:bookmarkEnd w:id="129"/>
      <w:ins w:id="131" w:author="Kong, Hongli" w:date="2019-10-16T14:35:00Z">
        <w:r w:rsidR="00A548BF">
          <w:rPr>
            <w:rFonts w:hint="eastAsia"/>
            <w:lang w:eastAsia="zh-CN"/>
          </w:rPr>
          <w:t>删除</w:t>
        </w:r>
      </w:ins>
    </w:p>
    <w:p w14:paraId="0537DF4E" w14:textId="4E6B3163" w:rsidR="004E113D" w:rsidRDefault="004E113D" w:rsidP="004E113D">
      <w:pPr>
        <w:tabs>
          <w:tab w:val="left" w:pos="1080"/>
        </w:tabs>
        <w:ind w:firstLineChars="200" w:firstLine="480"/>
        <w:rPr>
          <w:ins w:id="132" w:author="Kong, Hongli" w:date="2019-10-16T14:08:00Z"/>
          <w:lang w:eastAsia="zh-CN"/>
        </w:rPr>
      </w:pPr>
      <w:ins w:id="133" w:author="Kong, Hongli" w:date="2019-10-16T14:08:00Z">
        <w:r>
          <w:rPr>
            <w:rFonts w:hint="eastAsia"/>
            <w:lang w:eastAsia="zh-CN"/>
          </w:rPr>
          <w:t>不适用；原相关组</w:t>
        </w:r>
        <w:r w:rsidRPr="00F32C82">
          <w:rPr>
            <w:rFonts w:hint="eastAsia"/>
            <w:lang w:eastAsia="zh-CN"/>
          </w:rPr>
          <w:t>可酌情在</w:t>
        </w:r>
        <w:bookmarkStart w:id="134" w:name="_GoBack"/>
        <w:bookmarkEnd w:id="134"/>
        <w:r w:rsidRPr="00F32C82">
          <w:rPr>
            <w:rFonts w:hint="eastAsia"/>
            <w:lang w:eastAsia="zh-CN"/>
          </w:rPr>
          <w:t>以后的会议上</w:t>
        </w:r>
        <w:r>
          <w:rPr>
            <w:rFonts w:hint="eastAsia"/>
            <w:lang w:eastAsia="zh-CN"/>
          </w:rPr>
          <w:t>发出补充</w:t>
        </w:r>
        <w:r w:rsidRPr="00F32C82">
          <w:rPr>
            <w:rFonts w:hint="eastAsia"/>
            <w:lang w:eastAsia="zh-CN"/>
          </w:rPr>
          <w:t>联络声明。</w:t>
        </w:r>
      </w:ins>
    </w:p>
    <w:p w14:paraId="4B7E5E1F" w14:textId="77777777" w:rsidR="004E113D" w:rsidRPr="002A4CC8" w:rsidRDefault="004E113D" w:rsidP="004E113D">
      <w:pPr>
        <w:pStyle w:val="Heading1"/>
        <w:rPr>
          <w:ins w:id="135" w:author="Kong, Hongli" w:date="2019-10-16T14:08:00Z"/>
          <w:sz w:val="24"/>
          <w:szCs w:val="24"/>
          <w:lang w:eastAsia="zh-CN"/>
        </w:rPr>
      </w:pPr>
      <w:ins w:id="136" w:author="Kong, Hongli" w:date="2019-10-16T14:08:00Z">
        <w:r w:rsidRPr="001D5309">
          <w:rPr>
            <w:lang w:eastAsia="zh-CN"/>
          </w:rPr>
          <w:t>A2.11</w:t>
        </w:r>
        <w:r w:rsidRPr="001949C1">
          <w:rPr>
            <w:lang w:eastAsia="zh-CN"/>
          </w:rPr>
          <w:tab/>
        </w:r>
        <w:r w:rsidRPr="001D5309">
          <w:rPr>
            <w:lang w:eastAsia="zh-CN"/>
          </w:rPr>
          <w:t>ITU-R</w:t>
        </w:r>
        <w:r>
          <w:rPr>
            <w:rFonts w:hint="eastAsia"/>
            <w:lang w:eastAsia="zh-CN"/>
          </w:rPr>
          <w:t>增</w:t>
        </w:r>
        <w:r w:rsidRPr="00B75DF5">
          <w:rPr>
            <w:rFonts w:hint="eastAsia"/>
            <w:szCs w:val="28"/>
            <w:lang w:eastAsia="zh-CN"/>
          </w:rPr>
          <w:t>补</w:t>
        </w:r>
      </w:ins>
    </w:p>
    <w:p w14:paraId="49ED9A3C" w14:textId="77777777" w:rsidR="004E113D" w:rsidRPr="001949C1" w:rsidRDefault="004E113D" w:rsidP="004E113D">
      <w:pPr>
        <w:pStyle w:val="Heading2"/>
        <w:rPr>
          <w:ins w:id="137" w:author="Kong, Hongli" w:date="2019-10-16T14:08:00Z"/>
          <w:rFonts w:eastAsia="Arial Unicode MS"/>
          <w:lang w:eastAsia="zh-CN"/>
        </w:rPr>
      </w:pPr>
      <w:bookmarkStart w:id="138" w:name="_Toc19622496"/>
      <w:ins w:id="139" w:author="Kong, Hongli" w:date="2019-10-16T14:08:00Z">
        <w:r w:rsidRPr="001D5309">
          <w:rPr>
            <w:lang w:eastAsia="zh-CN"/>
          </w:rPr>
          <w:t>A2.11.1</w:t>
        </w:r>
        <w:r w:rsidRPr="001949C1">
          <w:rPr>
            <w:lang w:eastAsia="zh-CN"/>
          </w:rPr>
          <w:tab/>
        </w:r>
        <w:bookmarkEnd w:id="138"/>
        <w:r>
          <w:rPr>
            <w:rFonts w:hint="eastAsia"/>
            <w:lang w:eastAsia="zh-CN"/>
          </w:rPr>
          <w:t>定义</w:t>
        </w:r>
      </w:ins>
    </w:p>
    <w:p w14:paraId="3B42DADF" w14:textId="77777777" w:rsidR="004E113D" w:rsidRDefault="004E113D" w:rsidP="004E113D">
      <w:pPr>
        <w:tabs>
          <w:tab w:val="left" w:pos="1080"/>
        </w:tabs>
        <w:ind w:firstLineChars="200" w:firstLine="480"/>
        <w:rPr>
          <w:ins w:id="140" w:author="Kong, Hongli" w:date="2019-10-16T14:08:00Z"/>
          <w:lang w:eastAsia="zh-CN"/>
        </w:rPr>
      </w:pPr>
      <w:ins w:id="141" w:author="Kong, Hongli" w:date="2019-10-16T14:08:00Z">
        <w:r w:rsidRPr="000F79CF">
          <w:rPr>
            <w:rFonts w:hint="eastAsia"/>
            <w:lang w:eastAsia="zh-CN"/>
          </w:rPr>
          <w:t>被认为是补充</w:t>
        </w:r>
        <w:r w:rsidRPr="000F79CF">
          <w:rPr>
            <w:rFonts w:hint="eastAsia"/>
            <w:lang w:eastAsia="zh-CN"/>
          </w:rPr>
          <w:t>ITU-R</w:t>
        </w:r>
        <w:r w:rsidRPr="000F79CF">
          <w:rPr>
            <w:rFonts w:hint="eastAsia"/>
            <w:lang w:eastAsia="zh-CN"/>
          </w:rPr>
          <w:t>建议书或报告的资料性文件，</w:t>
        </w:r>
        <w:r>
          <w:rPr>
            <w:rFonts w:hint="eastAsia"/>
            <w:lang w:eastAsia="zh-CN"/>
          </w:rPr>
          <w:t>而且旨在</w:t>
        </w:r>
        <w:r w:rsidRPr="000F79CF">
          <w:rPr>
            <w:rFonts w:hint="eastAsia"/>
            <w:lang w:eastAsia="zh-CN"/>
          </w:rPr>
          <w:t>包括与建议书或报告</w:t>
        </w:r>
        <w:r>
          <w:rPr>
            <w:rFonts w:hint="eastAsia"/>
            <w:lang w:eastAsia="zh-CN"/>
          </w:rPr>
          <w:t>不同</w:t>
        </w:r>
        <w:r w:rsidRPr="000F79CF">
          <w:rPr>
            <w:rFonts w:hint="eastAsia"/>
            <w:lang w:eastAsia="zh-CN"/>
          </w:rPr>
          <w:t>的信息。</w:t>
        </w:r>
      </w:ins>
    </w:p>
    <w:p w14:paraId="0ED36625" w14:textId="77777777" w:rsidR="004E113D" w:rsidRPr="00CB2DDA" w:rsidRDefault="004E113D" w:rsidP="004E113D">
      <w:pPr>
        <w:pStyle w:val="Heading2"/>
        <w:rPr>
          <w:ins w:id="142" w:author="Kong, Hongli" w:date="2019-10-16T14:08:00Z"/>
          <w:rFonts w:eastAsia="Arial Unicode MS"/>
          <w:lang w:eastAsia="zh-CN"/>
        </w:rPr>
      </w:pPr>
      <w:bookmarkStart w:id="143" w:name="_Toc19622497"/>
      <w:ins w:id="144" w:author="Kong, Hongli" w:date="2019-10-16T14:08:00Z">
        <w:r w:rsidRPr="00CB2DDA">
          <w:rPr>
            <w:lang w:eastAsia="zh-CN"/>
          </w:rPr>
          <w:t>A2.11.2</w:t>
        </w:r>
        <w:r>
          <w:rPr>
            <w:lang w:eastAsia="zh-CN"/>
          </w:rPr>
          <w:tab/>
        </w:r>
        <w:bookmarkEnd w:id="143"/>
        <w:r w:rsidRPr="00556A74">
          <w:rPr>
            <w:rFonts w:hint="eastAsia"/>
            <w:lang w:eastAsia="zh-CN"/>
          </w:rPr>
          <w:t>批准</w:t>
        </w:r>
      </w:ins>
    </w:p>
    <w:p w14:paraId="5F0257B5" w14:textId="77777777" w:rsidR="004E113D" w:rsidRPr="002812C4" w:rsidRDefault="004E113D" w:rsidP="004E113D">
      <w:pPr>
        <w:tabs>
          <w:tab w:val="left" w:pos="1080"/>
        </w:tabs>
        <w:ind w:firstLineChars="200" w:firstLine="480"/>
        <w:rPr>
          <w:ins w:id="145" w:author="Kong, Hongli" w:date="2019-10-16T14:08:00Z"/>
          <w:highlight w:val="cyan"/>
          <w:lang w:eastAsia="zh-CN"/>
        </w:rPr>
      </w:pPr>
      <w:ins w:id="146" w:author="Kong, Hongli" w:date="2019-10-16T14:08:00Z">
        <w:r>
          <w:rPr>
            <w:rFonts w:ascii="Calibri" w:hAnsi="Calibri" w:cs="Calibri" w:hint="eastAsia"/>
            <w:bCs/>
            <w:color w:val="000000" w:themeColor="text1"/>
            <w:szCs w:val="24"/>
            <w:lang w:eastAsia="zh-CN"/>
          </w:rPr>
          <w:t>每个</w:t>
        </w:r>
        <w:r w:rsidRPr="00A96479">
          <w:rPr>
            <w:rFonts w:ascii="Calibri" w:hAnsi="Calibri" w:cs="Calibri" w:hint="eastAsia"/>
            <w:bCs/>
            <w:color w:val="000000" w:themeColor="text1"/>
            <w:szCs w:val="24"/>
            <w:lang w:eastAsia="zh-CN"/>
          </w:rPr>
          <w:t>研究组</w:t>
        </w:r>
        <w:r>
          <w:rPr>
            <w:rFonts w:ascii="Calibri" w:hAnsi="Calibri" w:cs="Calibri" w:hint="eastAsia"/>
            <w:bCs/>
            <w:color w:val="000000" w:themeColor="text1"/>
            <w:szCs w:val="24"/>
            <w:lang w:eastAsia="zh-CN"/>
          </w:rPr>
          <w:t>可在</w:t>
        </w:r>
        <w:r w:rsidRPr="00A96479">
          <w:rPr>
            <w:rFonts w:ascii="Calibri" w:hAnsi="Calibri" w:cs="Calibri" w:hint="eastAsia"/>
            <w:bCs/>
            <w:color w:val="000000" w:themeColor="text1"/>
            <w:szCs w:val="24"/>
            <w:lang w:eastAsia="zh-CN"/>
          </w:rPr>
          <w:t>参加该研究组会议的所有成员国达成一致意见后，批准经修订的</w:t>
        </w:r>
        <w:r>
          <w:rPr>
            <w:rFonts w:ascii="Calibri" w:hAnsi="Calibri" w:cs="Calibri" w:hint="eastAsia"/>
            <w:bCs/>
            <w:color w:val="000000" w:themeColor="text1"/>
            <w:szCs w:val="24"/>
            <w:lang w:eastAsia="zh-CN"/>
          </w:rPr>
          <w:t>增</w:t>
        </w:r>
        <w:r w:rsidRPr="00A96479">
          <w:rPr>
            <w:rFonts w:ascii="Calibri" w:hAnsi="Calibri" w:cs="Calibri" w:hint="eastAsia"/>
            <w:bCs/>
            <w:color w:val="000000" w:themeColor="text1"/>
            <w:szCs w:val="24"/>
            <w:lang w:eastAsia="zh-CN"/>
          </w:rPr>
          <w:t>补或新</w:t>
        </w:r>
        <w:r>
          <w:rPr>
            <w:rFonts w:ascii="Calibri" w:hAnsi="Calibri" w:cs="Calibri" w:hint="eastAsia"/>
            <w:bCs/>
            <w:color w:val="000000" w:themeColor="text1"/>
            <w:szCs w:val="24"/>
            <w:lang w:eastAsia="zh-CN"/>
          </w:rPr>
          <w:t>增</w:t>
        </w:r>
        <w:r w:rsidRPr="00A96479">
          <w:rPr>
            <w:rFonts w:ascii="Calibri" w:hAnsi="Calibri" w:cs="Calibri" w:hint="eastAsia"/>
            <w:bCs/>
            <w:color w:val="000000" w:themeColor="text1"/>
            <w:szCs w:val="24"/>
            <w:lang w:eastAsia="zh-CN"/>
          </w:rPr>
          <w:t>补。</w:t>
        </w:r>
      </w:ins>
    </w:p>
    <w:p w14:paraId="77EB926B" w14:textId="77777777" w:rsidR="004E113D" w:rsidRPr="001949C1" w:rsidRDefault="004E113D" w:rsidP="004E113D">
      <w:pPr>
        <w:tabs>
          <w:tab w:val="left" w:pos="1080"/>
        </w:tabs>
        <w:ind w:firstLineChars="200" w:firstLine="480"/>
        <w:rPr>
          <w:ins w:id="147" w:author="Kong, Hongli" w:date="2019-10-16T14:08:00Z"/>
          <w:lang w:val="en-CA" w:eastAsia="zh-CN"/>
        </w:rPr>
      </w:pPr>
      <w:ins w:id="148" w:author="Kong, Hongli" w:date="2019-10-16T14:08:00Z">
        <w:r>
          <w:rPr>
            <w:rFonts w:ascii="Calibri" w:hAnsi="Calibri" w:cs="Calibri" w:hint="eastAsia"/>
            <w:bCs/>
            <w:color w:val="000000" w:themeColor="text1"/>
            <w:szCs w:val="24"/>
            <w:lang w:eastAsia="zh-CN"/>
          </w:rPr>
          <w:t>增补</w:t>
        </w:r>
        <w:r w:rsidRPr="003A2492">
          <w:rPr>
            <w:rFonts w:hint="eastAsia"/>
            <w:lang w:val="en-CA" w:eastAsia="zh-CN"/>
          </w:rPr>
          <w:t>将在负责研究组的</w:t>
        </w:r>
        <w:r w:rsidRPr="003A2492">
          <w:rPr>
            <w:rFonts w:hint="eastAsia"/>
            <w:lang w:val="en-CA" w:eastAsia="zh-CN"/>
          </w:rPr>
          <w:t>ITU-R</w:t>
        </w:r>
        <w:r w:rsidRPr="003A2492">
          <w:rPr>
            <w:rFonts w:hint="eastAsia"/>
            <w:lang w:val="en-CA" w:eastAsia="zh-CN"/>
          </w:rPr>
          <w:t>网页上</w:t>
        </w:r>
        <w:r>
          <w:rPr>
            <w:rFonts w:hint="eastAsia"/>
            <w:lang w:val="en-CA" w:eastAsia="zh-CN"/>
          </w:rPr>
          <w:t>公布</w:t>
        </w:r>
        <w:r w:rsidRPr="003A2492">
          <w:rPr>
            <w:rFonts w:hint="eastAsia"/>
            <w:lang w:val="en-CA" w:eastAsia="zh-CN"/>
          </w:rPr>
          <w:t>，</w:t>
        </w:r>
        <w:r>
          <w:rPr>
            <w:rFonts w:hint="eastAsia"/>
            <w:lang w:val="en-CA" w:eastAsia="zh-CN"/>
          </w:rPr>
          <w:t>而且，取决于</w:t>
        </w:r>
        <w:r w:rsidRPr="003A2492">
          <w:rPr>
            <w:rFonts w:hint="eastAsia"/>
            <w:lang w:val="en-CA" w:eastAsia="zh-CN"/>
          </w:rPr>
          <w:t>可</w:t>
        </w:r>
        <w:r>
          <w:rPr>
            <w:rFonts w:hint="eastAsia"/>
            <w:lang w:val="en-CA" w:eastAsia="zh-CN"/>
          </w:rPr>
          <w:t>以增</w:t>
        </w:r>
        <w:r>
          <w:rPr>
            <w:rFonts w:ascii="Calibri" w:hAnsi="Calibri" w:cs="Calibri" w:hint="eastAsia"/>
            <w:bCs/>
            <w:color w:val="000000" w:themeColor="text1"/>
            <w:szCs w:val="24"/>
            <w:lang w:eastAsia="zh-CN"/>
          </w:rPr>
          <w:t>补</w:t>
        </w:r>
        <w:r w:rsidRPr="003A2492">
          <w:rPr>
            <w:rFonts w:hint="eastAsia"/>
            <w:lang w:val="en-CA" w:eastAsia="zh-CN"/>
          </w:rPr>
          <w:t>的性质</w:t>
        </w:r>
        <w:r>
          <w:rPr>
            <w:rFonts w:hint="eastAsia"/>
            <w:lang w:val="en-CA" w:eastAsia="zh-CN"/>
          </w:rPr>
          <w:t>向公众提供</w:t>
        </w:r>
        <w:r w:rsidRPr="003A2492">
          <w:rPr>
            <w:rFonts w:hint="eastAsia"/>
            <w:lang w:val="en-CA" w:eastAsia="zh-CN"/>
          </w:rPr>
          <w:t>。</w:t>
        </w:r>
      </w:ins>
    </w:p>
    <w:p w14:paraId="235D00A5" w14:textId="38E90B6C" w:rsidR="004E113D" w:rsidRPr="00CB2DDA" w:rsidRDefault="004E113D" w:rsidP="004E113D">
      <w:pPr>
        <w:pStyle w:val="Heading2"/>
        <w:rPr>
          <w:ins w:id="149" w:author="Kong, Hongli" w:date="2019-10-16T14:08:00Z"/>
          <w:rFonts w:eastAsia="Arial Unicode MS"/>
          <w:lang w:eastAsia="zh-CN"/>
        </w:rPr>
      </w:pPr>
      <w:bookmarkStart w:id="150" w:name="_Toc19622498"/>
      <w:ins w:id="151" w:author="Kong, Hongli" w:date="2019-10-16T14:08:00Z">
        <w:r w:rsidRPr="00CB2DDA">
          <w:rPr>
            <w:lang w:eastAsia="zh-CN"/>
          </w:rPr>
          <w:t>A2.11.3</w:t>
        </w:r>
        <w:r>
          <w:rPr>
            <w:lang w:eastAsia="zh-CN"/>
          </w:rPr>
          <w:tab/>
        </w:r>
      </w:ins>
      <w:bookmarkEnd w:id="150"/>
      <w:ins w:id="152" w:author="Kong, Hongli" w:date="2019-10-16T14:35:00Z">
        <w:r w:rsidR="00A548BF">
          <w:rPr>
            <w:rFonts w:hint="eastAsia"/>
            <w:lang w:eastAsia="zh-CN"/>
          </w:rPr>
          <w:t>删除</w:t>
        </w:r>
      </w:ins>
    </w:p>
    <w:p w14:paraId="41EE7177" w14:textId="2ED8E6BA" w:rsidR="004E113D" w:rsidRPr="00C436DE" w:rsidRDefault="004E113D" w:rsidP="004E113D">
      <w:pPr>
        <w:tabs>
          <w:tab w:val="left" w:pos="1080"/>
        </w:tabs>
        <w:ind w:firstLineChars="200" w:firstLine="480"/>
        <w:rPr>
          <w:ins w:id="153" w:author="Kong, Hongli" w:date="2019-10-16T14:08:00Z"/>
          <w:rFonts w:ascii="Calibri" w:hAnsi="Calibri" w:cs="Calibri"/>
          <w:b/>
          <w:sz w:val="22"/>
          <w:highlight w:val="cyan"/>
          <w:lang w:eastAsia="zh-CN"/>
        </w:rPr>
      </w:pPr>
      <w:ins w:id="154" w:author="Kong, Hongli" w:date="2019-10-16T14:08:00Z">
        <w:r>
          <w:rPr>
            <w:rFonts w:ascii="Calibri" w:hAnsi="Calibri" w:cs="Calibri" w:hint="eastAsia"/>
            <w:bCs/>
            <w:color w:val="000000" w:themeColor="text1"/>
            <w:szCs w:val="24"/>
            <w:lang w:eastAsia="zh-CN"/>
          </w:rPr>
          <w:t>每个</w:t>
        </w:r>
        <w:r w:rsidRPr="00A96479">
          <w:rPr>
            <w:rFonts w:ascii="Calibri" w:hAnsi="Calibri" w:cs="Calibri" w:hint="eastAsia"/>
            <w:bCs/>
            <w:color w:val="000000" w:themeColor="text1"/>
            <w:szCs w:val="24"/>
            <w:lang w:eastAsia="zh-CN"/>
          </w:rPr>
          <w:t>研究组</w:t>
        </w:r>
        <w:r>
          <w:rPr>
            <w:rFonts w:ascii="Calibri" w:hAnsi="Calibri" w:cs="Calibri" w:hint="eastAsia"/>
            <w:bCs/>
            <w:color w:val="000000" w:themeColor="text1"/>
            <w:szCs w:val="24"/>
            <w:lang w:eastAsia="zh-CN"/>
          </w:rPr>
          <w:t>可在</w:t>
        </w:r>
        <w:r w:rsidRPr="00A96479">
          <w:rPr>
            <w:rFonts w:ascii="Calibri" w:hAnsi="Calibri" w:cs="Calibri" w:hint="eastAsia"/>
            <w:bCs/>
            <w:color w:val="000000" w:themeColor="text1"/>
            <w:szCs w:val="24"/>
            <w:lang w:eastAsia="zh-CN"/>
          </w:rPr>
          <w:t>参加该研究组会议的所有成员国达成一致意见后，</w:t>
        </w:r>
      </w:ins>
      <w:ins w:id="155" w:author="Kong, Hongli" w:date="2019-10-16T14:37:00Z">
        <w:r w:rsidR="00A548BF">
          <w:rPr>
            <w:rFonts w:ascii="Calibri" w:hAnsi="Calibri" w:cs="Calibri" w:hint="eastAsia"/>
            <w:bCs/>
            <w:color w:val="000000" w:themeColor="text1"/>
            <w:szCs w:val="24"/>
            <w:lang w:eastAsia="zh-CN"/>
          </w:rPr>
          <w:t>删除</w:t>
        </w:r>
      </w:ins>
      <w:ins w:id="156" w:author="Kong, Hongli" w:date="2019-10-16T14:08:00Z">
        <w:r w:rsidRPr="00A96479">
          <w:rPr>
            <w:rFonts w:ascii="Calibri" w:hAnsi="Calibri" w:cs="Calibri" w:hint="eastAsia"/>
            <w:bCs/>
            <w:szCs w:val="24"/>
            <w:lang w:eastAsia="zh-CN"/>
          </w:rPr>
          <w:t>其负责的</w:t>
        </w:r>
        <w:r>
          <w:rPr>
            <w:rFonts w:ascii="Calibri" w:hAnsi="Calibri" w:cs="Calibri" w:hint="eastAsia"/>
            <w:bCs/>
            <w:szCs w:val="24"/>
            <w:lang w:eastAsia="zh-CN"/>
          </w:rPr>
          <w:t>增</w:t>
        </w:r>
        <w:r w:rsidRPr="00A96479">
          <w:rPr>
            <w:rFonts w:ascii="Calibri" w:hAnsi="Calibri" w:cs="Calibri" w:hint="eastAsia"/>
            <w:bCs/>
            <w:szCs w:val="24"/>
            <w:lang w:eastAsia="zh-CN"/>
          </w:rPr>
          <w:t>补。</w:t>
        </w:r>
      </w:ins>
    </w:p>
    <w:p w14:paraId="7383AC8E" w14:textId="77777777" w:rsidR="004E113D" w:rsidRPr="002A4CC8" w:rsidRDefault="004E113D" w:rsidP="004E113D">
      <w:pPr>
        <w:pStyle w:val="Heading1"/>
        <w:rPr>
          <w:ins w:id="157" w:author="Kong, Hongli" w:date="2019-10-16T14:08:00Z"/>
          <w:sz w:val="24"/>
          <w:szCs w:val="24"/>
          <w:lang w:eastAsia="zh-CN"/>
        </w:rPr>
      </w:pPr>
      <w:ins w:id="158" w:author="Kong, Hongli" w:date="2019-10-16T14:08:00Z">
        <w:r w:rsidRPr="001D5309">
          <w:rPr>
            <w:lang w:eastAsia="zh-CN"/>
          </w:rPr>
          <w:t>A2.1</w:t>
        </w:r>
        <w:r>
          <w:rPr>
            <w:rFonts w:hint="eastAsia"/>
            <w:lang w:eastAsia="zh-CN"/>
          </w:rPr>
          <w:t>2</w:t>
        </w:r>
        <w:r w:rsidRPr="001949C1">
          <w:rPr>
            <w:lang w:eastAsia="zh-CN"/>
          </w:rPr>
          <w:tab/>
        </w:r>
        <w:r w:rsidRPr="001D5309">
          <w:rPr>
            <w:lang w:eastAsia="zh-CN"/>
          </w:rPr>
          <w:t>ITU-R</w:t>
        </w:r>
        <w:r>
          <w:rPr>
            <w:rFonts w:hint="eastAsia"/>
            <w:szCs w:val="28"/>
            <w:lang w:eastAsia="zh-CN"/>
          </w:rPr>
          <w:t>指南</w:t>
        </w:r>
      </w:ins>
    </w:p>
    <w:p w14:paraId="1D7FCAFC" w14:textId="77777777" w:rsidR="004E113D" w:rsidRDefault="004E113D" w:rsidP="004E113D">
      <w:pPr>
        <w:pStyle w:val="Heading2"/>
        <w:ind w:left="794" w:hanging="794"/>
        <w:rPr>
          <w:ins w:id="159" w:author="Kong, Hongli" w:date="2019-10-16T14:08:00Z"/>
          <w:rFonts w:eastAsia="Arial Unicode MS"/>
          <w:lang w:eastAsia="zh-CN"/>
        </w:rPr>
      </w:pPr>
      <w:bookmarkStart w:id="160" w:name="_Toc19622499"/>
      <w:ins w:id="161" w:author="Kong, Hongli" w:date="2019-10-16T14:08:00Z">
        <w:r w:rsidRPr="001D5309">
          <w:rPr>
            <w:lang w:eastAsia="zh-CN"/>
          </w:rPr>
          <w:t>A2.12.1</w:t>
        </w:r>
        <w:r>
          <w:rPr>
            <w:lang w:eastAsia="zh-CN"/>
          </w:rPr>
          <w:tab/>
        </w:r>
        <w:r w:rsidRPr="001949C1">
          <w:rPr>
            <w:lang w:eastAsia="zh-CN"/>
          </w:rPr>
          <w:tab/>
        </w:r>
        <w:bookmarkEnd w:id="160"/>
        <w:r>
          <w:rPr>
            <w:rFonts w:hint="eastAsia"/>
            <w:lang w:eastAsia="zh-CN"/>
          </w:rPr>
          <w:t>定义</w:t>
        </w:r>
      </w:ins>
    </w:p>
    <w:p w14:paraId="4A9AE1B7" w14:textId="77777777" w:rsidR="004E113D" w:rsidRPr="004E113D" w:rsidRDefault="004E113D" w:rsidP="004E113D">
      <w:pPr>
        <w:tabs>
          <w:tab w:val="left" w:pos="1080"/>
        </w:tabs>
        <w:ind w:firstLineChars="200" w:firstLine="480"/>
        <w:rPr>
          <w:ins w:id="162" w:author="Kong, Hongli" w:date="2019-10-16T14:08:00Z"/>
          <w:lang w:val="en-US" w:eastAsia="zh-CN"/>
        </w:rPr>
      </w:pPr>
      <w:ins w:id="163" w:author="Kong, Hongli" w:date="2019-10-16T14:08:00Z">
        <w:r>
          <w:rPr>
            <w:rFonts w:hint="eastAsia"/>
            <w:lang w:eastAsia="zh-CN"/>
          </w:rPr>
          <w:t>为</w:t>
        </w:r>
        <w:r w:rsidRPr="00A977C6">
          <w:rPr>
            <w:rFonts w:hint="eastAsia"/>
            <w:lang w:eastAsia="zh-CN"/>
          </w:rPr>
          <w:t>一个组</w:t>
        </w:r>
        <w:r>
          <w:rPr>
            <w:rFonts w:hint="eastAsia"/>
            <w:lang w:eastAsia="zh-CN"/>
          </w:rPr>
          <w:t>的</w:t>
        </w:r>
        <w:r w:rsidRPr="00A977C6">
          <w:rPr>
            <w:rFonts w:hint="eastAsia"/>
            <w:lang w:eastAsia="zh-CN"/>
          </w:rPr>
          <w:t>活动提供</w:t>
        </w:r>
        <w:r>
          <w:rPr>
            <w:rFonts w:hint="eastAsia"/>
            <w:lang w:eastAsia="zh-CN"/>
          </w:rPr>
          <w:t>指导</w:t>
        </w:r>
        <w:r w:rsidRPr="00A977C6">
          <w:rPr>
            <w:rFonts w:hint="eastAsia"/>
            <w:lang w:eastAsia="zh-CN"/>
          </w:rPr>
          <w:t>的资料性文件，包括但不限于正在进行的工作和该组</w:t>
        </w:r>
        <w:r>
          <w:rPr>
            <w:rFonts w:hint="eastAsia"/>
            <w:lang w:eastAsia="zh-CN"/>
          </w:rPr>
          <w:t>制定的</w:t>
        </w:r>
        <w:r w:rsidRPr="00A977C6">
          <w:rPr>
            <w:rFonts w:hint="eastAsia"/>
            <w:lang w:eastAsia="zh-CN"/>
          </w:rPr>
          <w:t>ITU-R</w:t>
        </w:r>
        <w:r w:rsidRPr="00A977C6">
          <w:rPr>
            <w:rFonts w:hint="eastAsia"/>
            <w:lang w:eastAsia="zh-CN"/>
          </w:rPr>
          <w:t>出版物。</w:t>
        </w:r>
      </w:ins>
    </w:p>
    <w:p w14:paraId="32D1FDDA" w14:textId="77777777" w:rsidR="004E113D" w:rsidRDefault="004E113D" w:rsidP="004E113D">
      <w:pPr>
        <w:pStyle w:val="Heading2"/>
        <w:ind w:left="794" w:hanging="794"/>
        <w:rPr>
          <w:ins w:id="164" w:author="Kong, Hongli" w:date="2019-10-16T14:08:00Z"/>
          <w:rFonts w:eastAsia="Arial Unicode MS"/>
          <w:lang w:eastAsia="zh-CN"/>
        </w:rPr>
      </w:pPr>
      <w:bookmarkStart w:id="165" w:name="_Toc19622500"/>
      <w:ins w:id="166" w:author="Kong, Hongli" w:date="2019-10-16T14:08:00Z">
        <w:r w:rsidRPr="00CB2DDA">
          <w:rPr>
            <w:lang w:eastAsia="zh-CN"/>
          </w:rPr>
          <w:t>A2.12.2</w:t>
        </w:r>
        <w:r w:rsidRPr="00CB2DDA">
          <w:rPr>
            <w:lang w:eastAsia="zh-CN"/>
          </w:rPr>
          <w:tab/>
        </w:r>
        <w:r>
          <w:rPr>
            <w:lang w:eastAsia="zh-CN"/>
          </w:rPr>
          <w:tab/>
        </w:r>
        <w:bookmarkEnd w:id="165"/>
        <w:r w:rsidRPr="00556A74">
          <w:rPr>
            <w:rFonts w:hint="eastAsia"/>
            <w:lang w:eastAsia="zh-CN"/>
          </w:rPr>
          <w:t>批准</w:t>
        </w:r>
      </w:ins>
    </w:p>
    <w:p w14:paraId="3D045BE7" w14:textId="77777777" w:rsidR="004E113D" w:rsidRPr="00A96479" w:rsidRDefault="004E113D" w:rsidP="004E113D">
      <w:pPr>
        <w:tabs>
          <w:tab w:val="left" w:pos="1080"/>
        </w:tabs>
        <w:ind w:firstLineChars="200" w:firstLine="480"/>
        <w:rPr>
          <w:ins w:id="167" w:author="Kong, Hongli" w:date="2019-10-16T14:08:00Z"/>
          <w:lang w:eastAsia="zh-CN"/>
        </w:rPr>
      </w:pPr>
      <w:ins w:id="168" w:author="Kong, Hongli" w:date="2019-10-16T14:08:00Z">
        <w:r>
          <w:rPr>
            <w:rFonts w:ascii="Calibri" w:hAnsi="Calibri" w:cs="Calibri" w:hint="eastAsia"/>
            <w:bCs/>
            <w:color w:val="000000" w:themeColor="text1"/>
            <w:szCs w:val="24"/>
            <w:lang w:eastAsia="zh-CN"/>
          </w:rPr>
          <w:t>每个</w:t>
        </w:r>
        <w:r w:rsidRPr="00A96479">
          <w:rPr>
            <w:rFonts w:ascii="Calibri" w:hAnsi="Calibri" w:cs="Calibri" w:hint="eastAsia"/>
            <w:bCs/>
            <w:color w:val="000000" w:themeColor="text1"/>
            <w:szCs w:val="24"/>
            <w:lang w:eastAsia="zh-CN"/>
          </w:rPr>
          <w:t>组</w:t>
        </w:r>
        <w:r>
          <w:rPr>
            <w:rFonts w:ascii="Calibri" w:hAnsi="Calibri" w:cs="Calibri" w:hint="eastAsia"/>
            <w:bCs/>
            <w:color w:val="000000" w:themeColor="text1"/>
            <w:szCs w:val="24"/>
            <w:lang w:eastAsia="zh-CN"/>
          </w:rPr>
          <w:t>可在</w:t>
        </w:r>
        <w:r w:rsidRPr="00A96479">
          <w:rPr>
            <w:rFonts w:ascii="Calibri" w:hAnsi="Calibri" w:cs="Calibri" w:hint="eastAsia"/>
            <w:bCs/>
            <w:color w:val="000000" w:themeColor="text1"/>
            <w:szCs w:val="24"/>
            <w:lang w:eastAsia="zh-CN"/>
          </w:rPr>
          <w:t>参加该组会议的所有成员国达成一致意见后，</w:t>
        </w:r>
        <w:r w:rsidRPr="00A96479">
          <w:rPr>
            <w:rFonts w:hint="eastAsia"/>
            <w:lang w:eastAsia="zh-CN"/>
          </w:rPr>
          <w:t>批准经修订的或新的指南。该指南应发布在其负责组的</w:t>
        </w:r>
        <w:r w:rsidRPr="00A96479">
          <w:rPr>
            <w:lang w:eastAsia="zh-CN"/>
          </w:rPr>
          <w:t>ITU-R</w:t>
        </w:r>
        <w:r w:rsidRPr="00A96479">
          <w:rPr>
            <w:rFonts w:hint="eastAsia"/>
            <w:lang w:eastAsia="zh-CN"/>
          </w:rPr>
          <w:t>网站上。</w:t>
        </w:r>
      </w:ins>
    </w:p>
    <w:p w14:paraId="6B46803C" w14:textId="3466B9F2" w:rsidR="004E113D" w:rsidRPr="00A96479" w:rsidRDefault="004E113D" w:rsidP="004E113D">
      <w:pPr>
        <w:pStyle w:val="Heading2"/>
        <w:ind w:left="794" w:hanging="794"/>
        <w:rPr>
          <w:ins w:id="169" w:author="Kong, Hongli" w:date="2019-10-16T14:08:00Z"/>
          <w:rFonts w:eastAsia="Arial Unicode MS"/>
          <w:lang w:eastAsia="zh-CN"/>
        </w:rPr>
      </w:pPr>
      <w:bookmarkStart w:id="170" w:name="_Toc19622501"/>
      <w:ins w:id="171" w:author="Kong, Hongli" w:date="2019-10-16T14:08:00Z">
        <w:r w:rsidRPr="00A96479">
          <w:rPr>
            <w:lang w:eastAsia="zh-CN"/>
          </w:rPr>
          <w:t>A2.12.3</w:t>
        </w:r>
        <w:r w:rsidRPr="00A96479">
          <w:rPr>
            <w:lang w:eastAsia="zh-CN"/>
          </w:rPr>
          <w:tab/>
        </w:r>
        <w:r w:rsidRPr="00A96479">
          <w:rPr>
            <w:lang w:eastAsia="zh-CN"/>
          </w:rPr>
          <w:tab/>
        </w:r>
      </w:ins>
      <w:bookmarkEnd w:id="170"/>
      <w:ins w:id="172" w:author="Kong, Hongli" w:date="2019-10-16T14:35:00Z">
        <w:r w:rsidR="00A548BF">
          <w:rPr>
            <w:rFonts w:hint="eastAsia"/>
            <w:lang w:eastAsia="zh-CN"/>
          </w:rPr>
          <w:t>删除</w:t>
        </w:r>
      </w:ins>
    </w:p>
    <w:p w14:paraId="0AB27D67" w14:textId="4144AA3C" w:rsidR="004E113D" w:rsidRPr="00954F03" w:rsidRDefault="004E113D" w:rsidP="004E113D">
      <w:pPr>
        <w:tabs>
          <w:tab w:val="left" w:pos="1080"/>
        </w:tabs>
        <w:ind w:firstLineChars="200" w:firstLine="480"/>
        <w:rPr>
          <w:ins w:id="173" w:author="Kong, Hongli" w:date="2019-10-16T14:08:00Z"/>
          <w:lang w:val="en-US" w:eastAsia="zh-CN"/>
        </w:rPr>
      </w:pPr>
      <w:ins w:id="174" w:author="Kong, Hongli" w:date="2019-10-16T14:08:00Z">
        <w:r>
          <w:rPr>
            <w:rFonts w:ascii="Calibri" w:hAnsi="Calibri" w:cs="Calibri" w:hint="eastAsia"/>
            <w:bCs/>
            <w:color w:val="000000" w:themeColor="text1"/>
            <w:szCs w:val="24"/>
            <w:lang w:eastAsia="zh-CN"/>
          </w:rPr>
          <w:t>每个</w:t>
        </w:r>
        <w:r w:rsidRPr="00A96479">
          <w:rPr>
            <w:rFonts w:ascii="Calibri" w:hAnsi="Calibri" w:cs="Calibri" w:hint="eastAsia"/>
            <w:bCs/>
            <w:color w:val="000000" w:themeColor="text1"/>
            <w:szCs w:val="24"/>
            <w:lang w:eastAsia="zh-CN"/>
          </w:rPr>
          <w:t>组</w:t>
        </w:r>
        <w:r>
          <w:rPr>
            <w:rFonts w:ascii="Calibri" w:hAnsi="Calibri" w:cs="Calibri" w:hint="eastAsia"/>
            <w:bCs/>
            <w:color w:val="000000" w:themeColor="text1"/>
            <w:szCs w:val="24"/>
            <w:lang w:eastAsia="zh-CN"/>
          </w:rPr>
          <w:t>可在</w:t>
        </w:r>
        <w:r w:rsidRPr="00A96479">
          <w:rPr>
            <w:rFonts w:ascii="Calibri" w:hAnsi="Calibri" w:cs="Calibri" w:hint="eastAsia"/>
            <w:bCs/>
            <w:color w:val="000000" w:themeColor="text1"/>
            <w:szCs w:val="24"/>
            <w:lang w:eastAsia="zh-CN"/>
          </w:rPr>
          <w:t>出席该组会议的所有成员国达成一致意见后，</w:t>
        </w:r>
      </w:ins>
      <w:ins w:id="175" w:author="Kong, Hongli" w:date="2019-10-16T14:37:00Z">
        <w:r w:rsidR="00A548BF">
          <w:rPr>
            <w:rFonts w:ascii="Calibri" w:hAnsi="Calibri" w:cs="Calibri" w:hint="eastAsia"/>
            <w:bCs/>
            <w:color w:val="000000" w:themeColor="text1"/>
            <w:szCs w:val="24"/>
            <w:lang w:eastAsia="zh-CN"/>
          </w:rPr>
          <w:t>删除</w:t>
        </w:r>
      </w:ins>
      <w:ins w:id="176" w:author="Kong, Hongli" w:date="2019-10-16T14:08:00Z">
        <w:r w:rsidRPr="00A96479">
          <w:rPr>
            <w:rFonts w:ascii="Calibri" w:hAnsi="Calibri" w:cs="Calibri" w:hint="eastAsia"/>
            <w:bCs/>
            <w:szCs w:val="24"/>
            <w:lang w:eastAsia="zh-CN"/>
          </w:rPr>
          <w:t>指南。</w:t>
        </w:r>
      </w:ins>
    </w:p>
    <w:p w14:paraId="7C8198C7" w14:textId="77777777" w:rsidR="004E113D" w:rsidRPr="002A4CC8" w:rsidRDefault="004E113D" w:rsidP="004E113D">
      <w:pPr>
        <w:pStyle w:val="Heading1"/>
        <w:rPr>
          <w:ins w:id="177" w:author="Kong, Hongli" w:date="2019-10-16T14:08:00Z"/>
          <w:sz w:val="24"/>
          <w:szCs w:val="24"/>
          <w:lang w:eastAsia="zh-CN"/>
        </w:rPr>
      </w:pPr>
      <w:ins w:id="178" w:author="Kong, Hongli" w:date="2019-10-16T14:08:00Z">
        <w:r w:rsidRPr="001D5309">
          <w:rPr>
            <w:lang w:eastAsia="zh-CN"/>
          </w:rPr>
          <w:t>A2.1</w:t>
        </w:r>
        <w:r>
          <w:rPr>
            <w:rFonts w:hint="eastAsia"/>
            <w:lang w:eastAsia="zh-CN"/>
          </w:rPr>
          <w:t>3</w:t>
        </w:r>
        <w:r w:rsidRPr="001949C1">
          <w:rPr>
            <w:lang w:eastAsia="zh-CN"/>
          </w:rPr>
          <w:tab/>
        </w:r>
        <w:r w:rsidRPr="001D5309">
          <w:rPr>
            <w:lang w:eastAsia="zh-CN"/>
          </w:rPr>
          <w:t>ITU-R</w:t>
        </w:r>
        <w:r>
          <w:rPr>
            <w:rFonts w:hint="eastAsia"/>
            <w:szCs w:val="28"/>
            <w:lang w:eastAsia="zh-CN"/>
          </w:rPr>
          <w:t>文件汇编</w:t>
        </w:r>
      </w:ins>
    </w:p>
    <w:p w14:paraId="12CF0B9F" w14:textId="77777777" w:rsidR="004E113D" w:rsidRDefault="004E113D" w:rsidP="004E113D">
      <w:pPr>
        <w:pStyle w:val="Heading2"/>
        <w:ind w:left="794" w:hanging="794"/>
        <w:rPr>
          <w:ins w:id="179" w:author="Kong, Hongli" w:date="2019-10-16T14:08:00Z"/>
          <w:rFonts w:eastAsia="Arial Unicode MS"/>
          <w:lang w:eastAsia="zh-CN"/>
        </w:rPr>
      </w:pPr>
      <w:bookmarkStart w:id="180" w:name="_Toc19622502"/>
      <w:ins w:id="181" w:author="Kong, Hongli" w:date="2019-10-16T14:08:00Z">
        <w:r w:rsidRPr="001D5309">
          <w:rPr>
            <w:lang w:eastAsia="zh-CN"/>
          </w:rPr>
          <w:t>A2.13.1</w:t>
        </w:r>
        <w:r w:rsidRPr="00113423">
          <w:rPr>
            <w:lang w:eastAsia="zh-CN"/>
          </w:rPr>
          <w:tab/>
        </w:r>
        <w:r w:rsidRPr="00113423">
          <w:rPr>
            <w:lang w:eastAsia="zh-CN"/>
          </w:rPr>
          <w:tab/>
        </w:r>
        <w:bookmarkEnd w:id="180"/>
        <w:r>
          <w:rPr>
            <w:rFonts w:hint="eastAsia"/>
            <w:lang w:eastAsia="zh-CN"/>
          </w:rPr>
          <w:t>定义</w:t>
        </w:r>
      </w:ins>
    </w:p>
    <w:p w14:paraId="2BFD9A05" w14:textId="77777777" w:rsidR="004E113D" w:rsidRPr="000629CF" w:rsidRDefault="004E113D" w:rsidP="004E113D">
      <w:pPr>
        <w:tabs>
          <w:tab w:val="left" w:pos="1080"/>
        </w:tabs>
        <w:ind w:firstLineChars="200" w:firstLine="480"/>
        <w:rPr>
          <w:ins w:id="182" w:author="Kong, Hongli" w:date="2019-10-16T14:08:00Z"/>
          <w:lang w:eastAsia="zh-CN"/>
        </w:rPr>
      </w:pPr>
      <w:ins w:id="183" w:author="Kong, Hongli" w:date="2019-10-16T14:08:00Z">
        <w:r w:rsidRPr="00163D66">
          <w:rPr>
            <w:rFonts w:hint="eastAsia"/>
            <w:lang w:eastAsia="zh-CN"/>
          </w:rPr>
          <w:t>一系列支持</w:t>
        </w:r>
        <w:r w:rsidRPr="00163D66">
          <w:rPr>
            <w:rFonts w:hint="eastAsia"/>
            <w:lang w:eastAsia="zh-CN"/>
          </w:rPr>
          <w:t>WRC</w:t>
        </w:r>
        <w:r>
          <w:rPr>
            <w:rFonts w:hint="eastAsia"/>
            <w:lang w:eastAsia="zh-CN"/>
          </w:rPr>
          <w:t>具体</w:t>
        </w:r>
        <w:r w:rsidRPr="00163D66">
          <w:rPr>
            <w:rFonts w:hint="eastAsia"/>
            <w:lang w:eastAsia="zh-CN"/>
          </w:rPr>
          <w:t>议项</w:t>
        </w:r>
        <w:r w:rsidRPr="00B75DF5">
          <w:rPr>
            <w:rFonts w:hint="eastAsia"/>
            <w:lang w:eastAsia="zh-CN"/>
          </w:rPr>
          <w:t>的研究。</w:t>
        </w:r>
      </w:ins>
    </w:p>
    <w:p w14:paraId="3B0A81B1" w14:textId="77777777" w:rsidR="004E113D" w:rsidRDefault="004E113D" w:rsidP="004E113D">
      <w:pPr>
        <w:pStyle w:val="Heading2"/>
        <w:ind w:left="794" w:hanging="794"/>
        <w:rPr>
          <w:ins w:id="184" w:author="Kong, Hongli" w:date="2019-10-16T14:08:00Z"/>
          <w:lang w:eastAsia="zh-CN"/>
        </w:rPr>
      </w:pPr>
      <w:bookmarkStart w:id="185" w:name="_Toc19622503"/>
      <w:ins w:id="186" w:author="Kong, Hongli" w:date="2019-10-16T14:08:00Z">
        <w:r w:rsidRPr="000629CF">
          <w:rPr>
            <w:lang w:eastAsia="zh-CN"/>
          </w:rPr>
          <w:t>A2.13.2</w:t>
        </w:r>
        <w:r w:rsidRPr="000629CF">
          <w:rPr>
            <w:lang w:eastAsia="zh-CN"/>
          </w:rPr>
          <w:tab/>
        </w:r>
        <w:r w:rsidRPr="000629CF">
          <w:rPr>
            <w:lang w:eastAsia="zh-CN"/>
          </w:rPr>
          <w:tab/>
        </w:r>
        <w:bookmarkEnd w:id="185"/>
        <w:r>
          <w:rPr>
            <w:rFonts w:hint="eastAsia"/>
            <w:lang w:eastAsia="zh-CN"/>
          </w:rPr>
          <w:t>批准</w:t>
        </w:r>
      </w:ins>
    </w:p>
    <w:p w14:paraId="1D1E2EE8" w14:textId="7478A983" w:rsidR="004E113D" w:rsidRPr="000629CF" w:rsidRDefault="00E7594B" w:rsidP="004E113D">
      <w:pPr>
        <w:tabs>
          <w:tab w:val="left" w:pos="1080"/>
        </w:tabs>
        <w:ind w:firstLineChars="200" w:firstLine="480"/>
        <w:rPr>
          <w:ins w:id="187" w:author="Kong, Hongli" w:date="2019-10-16T14:08:00Z"/>
          <w:lang w:eastAsia="zh-CN"/>
        </w:rPr>
      </w:pPr>
      <w:ins w:id="188" w:author="Kong, Hongli" w:date="2019-10-16T14:55:00Z">
        <w:r>
          <w:rPr>
            <w:rFonts w:hint="eastAsia"/>
            <w:lang w:eastAsia="zh-CN"/>
          </w:rPr>
          <w:t>每个</w:t>
        </w:r>
      </w:ins>
      <w:ins w:id="189" w:author="Kong, Hongli" w:date="2019-10-16T14:08:00Z">
        <w:r w:rsidR="004E113D" w:rsidRPr="00A96479">
          <w:rPr>
            <w:rFonts w:hint="eastAsia"/>
            <w:lang w:eastAsia="zh-CN"/>
          </w:rPr>
          <w:t>负责组</w:t>
        </w:r>
        <w:r w:rsidR="004E113D">
          <w:rPr>
            <w:rFonts w:ascii="Calibri" w:hAnsi="Calibri" w:cs="Calibri" w:hint="eastAsia"/>
            <w:bCs/>
            <w:color w:val="000000" w:themeColor="text1"/>
            <w:szCs w:val="24"/>
            <w:lang w:eastAsia="zh-CN"/>
          </w:rPr>
          <w:t>可在</w:t>
        </w:r>
        <w:r w:rsidR="004E113D" w:rsidRPr="00A96479">
          <w:rPr>
            <w:rFonts w:ascii="Calibri" w:hAnsi="Calibri" w:cs="Calibri" w:hint="eastAsia"/>
            <w:bCs/>
            <w:color w:val="000000" w:themeColor="text1"/>
            <w:szCs w:val="24"/>
            <w:lang w:eastAsia="zh-CN"/>
          </w:rPr>
          <w:t>出席该组会议的所有成员国达成一致意见后</w:t>
        </w:r>
        <w:r w:rsidR="004E113D" w:rsidRPr="00A96479">
          <w:rPr>
            <w:rFonts w:hint="eastAsia"/>
            <w:lang w:eastAsia="zh-CN"/>
          </w:rPr>
          <w:t>，批准汇编文件</w:t>
        </w:r>
        <w:r w:rsidR="004E113D">
          <w:rPr>
            <w:rFonts w:hint="eastAsia"/>
            <w:lang w:eastAsia="zh-CN"/>
          </w:rPr>
          <w:t>（</w:t>
        </w:r>
        <w:r w:rsidR="004E113D" w:rsidRPr="004E113D">
          <w:rPr>
            <w:lang w:eastAsia="zh-CN"/>
          </w:rPr>
          <w:t>compilation documents</w:t>
        </w:r>
        <w:r w:rsidR="004E113D">
          <w:rPr>
            <w:rFonts w:hint="eastAsia"/>
            <w:lang w:eastAsia="zh-CN"/>
          </w:rPr>
          <w:t>）</w:t>
        </w:r>
      </w:ins>
      <w:ins w:id="190" w:author="Kong, Hongli" w:date="2019-10-16T14:56:00Z">
        <w:r w:rsidR="00651B61">
          <w:rPr>
            <w:rFonts w:hint="eastAsia"/>
            <w:lang w:eastAsia="zh-CN"/>
          </w:rPr>
          <w:t>，</w:t>
        </w:r>
      </w:ins>
      <w:ins w:id="191" w:author="Kong, Hongli" w:date="2019-10-16T14:08:00Z">
        <w:r w:rsidR="004E113D" w:rsidRPr="00A96479">
          <w:rPr>
            <w:rFonts w:hint="eastAsia"/>
            <w:lang w:eastAsia="zh-CN"/>
          </w:rPr>
          <w:t>无需将其提交给</w:t>
        </w:r>
      </w:ins>
      <w:ins w:id="192" w:author="Kong, Hongli" w:date="2019-10-16T14:56:00Z">
        <w:r w:rsidR="00D06D7C">
          <w:rPr>
            <w:rFonts w:hint="eastAsia"/>
            <w:lang w:eastAsia="zh-CN"/>
          </w:rPr>
          <w:t>其</w:t>
        </w:r>
      </w:ins>
      <w:ins w:id="193" w:author="Kong, Hongli" w:date="2019-10-16T14:08:00Z">
        <w:r w:rsidR="004E113D" w:rsidRPr="00A96479">
          <w:rPr>
            <w:rFonts w:hint="eastAsia"/>
            <w:lang w:eastAsia="zh-CN"/>
          </w:rPr>
          <w:t>上级研究组</w:t>
        </w:r>
        <w:r w:rsidR="004E113D">
          <w:rPr>
            <w:rFonts w:ascii="Calibri" w:hAnsi="Calibri" w:cs="Calibri" w:hint="eastAsia"/>
            <w:bCs/>
            <w:color w:val="000000" w:themeColor="text1"/>
            <w:szCs w:val="24"/>
            <w:lang w:eastAsia="zh-CN"/>
          </w:rPr>
          <w:t>。</w:t>
        </w:r>
        <w:r w:rsidR="004E113D" w:rsidRPr="00163D66">
          <w:rPr>
            <w:rFonts w:hint="eastAsia"/>
            <w:lang w:eastAsia="zh-CN"/>
          </w:rPr>
          <w:t>汇编</w:t>
        </w:r>
        <w:r w:rsidR="004E113D" w:rsidRPr="00A96479">
          <w:rPr>
            <w:rFonts w:hint="eastAsia"/>
            <w:lang w:eastAsia="zh-CN"/>
          </w:rPr>
          <w:t>文</w:t>
        </w:r>
        <w:r w:rsidR="004E113D" w:rsidRPr="00163D66">
          <w:rPr>
            <w:rFonts w:hint="eastAsia"/>
            <w:lang w:eastAsia="zh-CN"/>
          </w:rPr>
          <w:t>件应发布在其负责组的</w:t>
        </w:r>
        <w:r w:rsidR="004E113D" w:rsidRPr="00163D66">
          <w:rPr>
            <w:rFonts w:hint="eastAsia"/>
            <w:lang w:eastAsia="zh-CN"/>
          </w:rPr>
          <w:t>ITU-R</w:t>
        </w:r>
        <w:r w:rsidR="004E113D" w:rsidRPr="00163D66">
          <w:rPr>
            <w:rFonts w:hint="eastAsia"/>
            <w:lang w:eastAsia="zh-CN"/>
          </w:rPr>
          <w:t>网站上。由于汇编文件并非永久性</w:t>
        </w:r>
        <w:r w:rsidR="004E113D" w:rsidRPr="00163D66">
          <w:rPr>
            <w:rFonts w:hint="eastAsia"/>
            <w:lang w:eastAsia="zh-CN"/>
          </w:rPr>
          <w:t>/</w:t>
        </w:r>
        <w:r w:rsidR="004E113D" w:rsidRPr="00163D66">
          <w:rPr>
            <w:rFonts w:hint="eastAsia"/>
            <w:lang w:eastAsia="zh-CN"/>
          </w:rPr>
          <w:t>长期的</w:t>
        </w:r>
        <w:r w:rsidR="004E113D">
          <w:rPr>
            <w:rFonts w:hint="eastAsia"/>
            <w:lang w:eastAsia="zh-CN"/>
          </w:rPr>
          <w:t>研究</w:t>
        </w:r>
        <w:r w:rsidR="004E113D" w:rsidRPr="00163D66">
          <w:rPr>
            <w:rFonts w:hint="eastAsia"/>
            <w:lang w:eastAsia="zh-CN"/>
          </w:rPr>
          <w:t>记录，因此应</w:t>
        </w:r>
        <w:r w:rsidR="004E113D">
          <w:rPr>
            <w:rFonts w:hint="eastAsia"/>
            <w:lang w:eastAsia="zh-CN"/>
          </w:rPr>
          <w:t>标明</w:t>
        </w:r>
        <w:r w:rsidR="004E113D" w:rsidRPr="00163D66">
          <w:rPr>
            <w:rFonts w:hint="eastAsia"/>
            <w:lang w:eastAsia="zh-CN"/>
          </w:rPr>
          <w:t>“最佳截止日期”或“到期日期”。</w:t>
        </w:r>
      </w:ins>
    </w:p>
    <w:p w14:paraId="29FA3853" w14:textId="77777777" w:rsidR="004E113D" w:rsidRPr="000629CF" w:rsidRDefault="004E113D" w:rsidP="004E113D">
      <w:pPr>
        <w:ind w:firstLineChars="200" w:firstLine="480"/>
        <w:rPr>
          <w:ins w:id="194" w:author="Kong, Hongli" w:date="2019-10-16T14:08:00Z"/>
          <w:lang w:eastAsia="zh-CN"/>
        </w:rPr>
      </w:pPr>
      <w:ins w:id="195" w:author="Kong, Hongli" w:date="2019-10-16T14:08:00Z">
        <w:r w:rsidRPr="009821E9">
          <w:rPr>
            <w:rFonts w:hint="eastAsia"/>
            <w:lang w:eastAsia="zh-CN"/>
          </w:rPr>
          <w:t>如果不能达成一致意见，则仍可以批准汇编文件，</w:t>
        </w:r>
        <w:r>
          <w:rPr>
            <w:rFonts w:ascii="SimSun" w:hAnsi="SimSun" w:hint="eastAsia"/>
            <w:lang w:eastAsia="zh-CN"/>
          </w:rPr>
          <w:t>反对的成员国可自行决定是否在该组会议</w:t>
        </w:r>
        <w:r w:rsidRPr="001D1326">
          <w:rPr>
            <w:rFonts w:hint="eastAsia"/>
            <w:lang w:eastAsia="zh-CN"/>
          </w:rPr>
          <w:t>文件汇编</w:t>
        </w:r>
        <w:r>
          <w:rPr>
            <w:rFonts w:ascii="SimSun" w:hAnsi="SimSun" w:hint="eastAsia"/>
            <w:lang w:eastAsia="zh-CN"/>
          </w:rPr>
          <w:t>和</w:t>
        </w:r>
        <w:r>
          <w:rPr>
            <w:rFonts w:hint="eastAsia"/>
            <w:lang w:eastAsia="zh-CN"/>
          </w:rPr>
          <w:t>/</w:t>
        </w:r>
        <w:r>
          <w:rPr>
            <w:rFonts w:ascii="SimSun" w:hAnsi="SimSun" w:hint="eastAsia"/>
            <w:lang w:eastAsia="zh-CN"/>
          </w:rPr>
          <w:t>或摘要记录中加入一份声明。</w:t>
        </w:r>
      </w:ins>
    </w:p>
    <w:p w14:paraId="7F4F8AE9" w14:textId="492F606A" w:rsidR="004E113D" w:rsidRDefault="004E113D" w:rsidP="004E113D">
      <w:pPr>
        <w:pStyle w:val="Heading2"/>
        <w:ind w:left="794" w:hanging="794"/>
        <w:rPr>
          <w:ins w:id="196" w:author="Kong, Hongli" w:date="2019-10-16T14:08:00Z"/>
          <w:rFonts w:eastAsia="Arial Unicode MS"/>
          <w:lang w:eastAsia="zh-CN"/>
        </w:rPr>
      </w:pPr>
      <w:bookmarkStart w:id="197" w:name="_Toc19622504"/>
      <w:ins w:id="198" w:author="Kong, Hongli" w:date="2019-10-16T14:08:00Z">
        <w:r w:rsidRPr="000629CF">
          <w:rPr>
            <w:lang w:eastAsia="zh-CN"/>
          </w:rPr>
          <w:t>A2.13.3</w:t>
        </w:r>
        <w:r w:rsidRPr="000629CF">
          <w:rPr>
            <w:lang w:eastAsia="zh-CN"/>
          </w:rPr>
          <w:tab/>
        </w:r>
        <w:r w:rsidRPr="000629CF">
          <w:rPr>
            <w:lang w:eastAsia="zh-CN"/>
          </w:rPr>
          <w:tab/>
        </w:r>
      </w:ins>
      <w:bookmarkEnd w:id="197"/>
      <w:ins w:id="199" w:author="Kong, Hongli" w:date="2019-10-16T14:35:00Z">
        <w:r w:rsidR="00A548BF">
          <w:rPr>
            <w:rFonts w:hint="eastAsia"/>
            <w:lang w:eastAsia="zh-CN"/>
          </w:rPr>
          <w:t>删除</w:t>
        </w:r>
      </w:ins>
    </w:p>
    <w:p w14:paraId="7BC00D1D" w14:textId="78BFB8FC" w:rsidR="00740DCD" w:rsidRPr="000629CF" w:rsidRDefault="004E113D" w:rsidP="004E113D">
      <w:pPr>
        <w:tabs>
          <w:tab w:val="left" w:pos="1080"/>
        </w:tabs>
        <w:ind w:firstLineChars="200" w:firstLine="480"/>
        <w:rPr>
          <w:lang w:eastAsia="zh-CN"/>
        </w:rPr>
      </w:pPr>
      <w:ins w:id="200" w:author="Kong, Hongli" w:date="2019-10-16T14:08:00Z">
        <w:r>
          <w:rPr>
            <w:rFonts w:hint="eastAsia"/>
            <w:lang w:eastAsia="zh-CN"/>
          </w:rPr>
          <w:t>在预定的失效日期删除，</w:t>
        </w:r>
        <w:r w:rsidRPr="00B17487">
          <w:rPr>
            <w:rFonts w:hint="eastAsia"/>
            <w:lang w:eastAsia="zh-CN"/>
          </w:rPr>
          <w:t>汇编文件将</w:t>
        </w:r>
        <w:r>
          <w:rPr>
            <w:rFonts w:hint="eastAsia"/>
            <w:lang w:eastAsia="zh-CN"/>
          </w:rPr>
          <w:t>予以</w:t>
        </w:r>
      </w:ins>
      <w:ins w:id="201" w:author="Kong, Hongli" w:date="2019-10-16T14:37:00Z">
        <w:r w:rsidR="00A548BF">
          <w:rPr>
            <w:rFonts w:ascii="Calibri" w:hAnsi="Calibri" w:cs="Calibri" w:hint="eastAsia"/>
            <w:bCs/>
            <w:color w:val="000000" w:themeColor="text1"/>
            <w:szCs w:val="24"/>
            <w:lang w:eastAsia="zh-CN"/>
          </w:rPr>
          <w:t>删除</w:t>
        </w:r>
      </w:ins>
      <w:ins w:id="202" w:author="Kong, Hongli" w:date="2019-10-16T14:08:00Z">
        <w:r>
          <w:rPr>
            <w:rFonts w:hint="eastAsia"/>
            <w:lang w:eastAsia="zh-CN"/>
          </w:rPr>
          <w:t>。</w:t>
        </w:r>
      </w:ins>
    </w:p>
    <w:p w14:paraId="4023057D" w14:textId="77777777" w:rsidR="004E113D" w:rsidRDefault="004E113D" w:rsidP="00411C49">
      <w:pPr>
        <w:pStyle w:val="Reasons"/>
        <w:rPr>
          <w:lang w:eastAsia="zh-CN"/>
        </w:rPr>
      </w:pPr>
    </w:p>
    <w:p w14:paraId="11C40C6C" w14:textId="147372BB" w:rsidR="001A50F9" w:rsidRPr="001C79DF" w:rsidRDefault="004E113D" w:rsidP="004E113D">
      <w:pPr>
        <w:jc w:val="center"/>
      </w:pPr>
      <w:r>
        <w:t>______________</w:t>
      </w:r>
    </w:p>
    <w:sectPr w:rsidR="001A50F9" w:rsidRPr="001C79DF"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1288" w14:textId="77777777" w:rsidR="00382786" w:rsidRDefault="00382786">
      <w:r>
        <w:separator/>
      </w:r>
    </w:p>
  </w:endnote>
  <w:endnote w:type="continuationSeparator" w:id="0">
    <w:p w14:paraId="0D80204B" w14:textId="77777777" w:rsidR="00382786" w:rsidRDefault="0038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BoldExt">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914" w14:textId="6525FB4D" w:rsidR="00382786" w:rsidRPr="00877D12" w:rsidRDefault="00382786">
    <w:pPr>
      <w:rPr>
        <w:lang w:val="fr-FR"/>
      </w:rPr>
    </w:pPr>
    <w:fldSimple w:instr=" FILENAME \p  \* MERGEFORMAT ">
      <w:r w:rsidR="00E90315" w:rsidRPr="00E90315">
        <w:rPr>
          <w:noProof/>
          <w:lang w:val="fr-FR"/>
        </w:rPr>
        <w:t>P</w:t>
      </w:r>
      <w:r w:rsidR="00E90315">
        <w:rPr>
          <w:noProof/>
        </w:rPr>
        <w:t>:\CHI\ITU-R\CONF-R\AR19\PLEN\000\015C.docx</w:t>
      </w:r>
    </w:fldSimple>
    <w:r w:rsidRPr="00877D12">
      <w:rPr>
        <w:lang w:val="fr-FR"/>
      </w:rPr>
      <w:tab/>
    </w:r>
    <w:r>
      <w:fldChar w:fldCharType="begin"/>
    </w:r>
    <w:r>
      <w:instrText xml:space="preserve"> SAVEDATE \@ DD.MM.YY </w:instrText>
    </w:r>
    <w:r>
      <w:fldChar w:fldCharType="separate"/>
    </w:r>
    <w:r w:rsidR="00E90315">
      <w:rPr>
        <w:noProof/>
      </w:rPr>
      <w:t>16.10.19</w:t>
    </w:r>
    <w:r>
      <w:rPr>
        <w:noProof/>
      </w:rPr>
      <w:fldChar w:fldCharType="end"/>
    </w:r>
    <w:r w:rsidRPr="00877D12">
      <w:rPr>
        <w:lang w:val="fr-FR"/>
      </w:rPr>
      <w:tab/>
    </w:r>
    <w:r>
      <w:fldChar w:fldCharType="begin"/>
    </w:r>
    <w:r>
      <w:instrText xml:space="preserve"> PRINTDATE \@ DD.MM.YY </w:instrText>
    </w:r>
    <w:r>
      <w:fldChar w:fldCharType="separate"/>
    </w:r>
    <w:r w:rsidR="00E90315">
      <w:rPr>
        <w:noProof/>
      </w:rPr>
      <w:t>16.10.19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B265" w14:textId="4F647E7F" w:rsidR="00382786" w:rsidRPr="006462D9" w:rsidRDefault="00382786" w:rsidP="005A4291">
    <w:pPr>
      <w:pStyle w:val="Footer"/>
      <w:rPr>
        <w:lang w:val="en-US"/>
      </w:rPr>
    </w:pPr>
    <w:fldSimple w:instr=" FILENAME \p  \* MERGEFORMAT ">
      <w:r w:rsidR="00E90315">
        <w:t>P:\CHI\ITU-R\CONF-R\AR19\PLEN\000\015C.docx</w:t>
      </w:r>
    </w:fldSimple>
    <w:r>
      <w:t xml:space="preserve"> (461483)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215D" w14:textId="3AFA2968" w:rsidR="00382786" w:rsidRDefault="004E113D" w:rsidP="001C79DF">
    <w:pPr>
      <w:pStyle w:val="Footer"/>
    </w:pPr>
    <w:r>
      <w:fldChar w:fldCharType="begin"/>
    </w:r>
    <w:r>
      <w:instrText xml:space="preserve"> FILENAME \p  \* MERGEFORMAT </w:instrText>
    </w:r>
    <w:r>
      <w:fldChar w:fldCharType="separate"/>
    </w:r>
    <w:r w:rsidR="00E90315">
      <w:t>P:\CHI\ITU-R\CONF-R\AR19\PLEN\000\015C.docx</w:t>
    </w:r>
    <w:r>
      <w:fldChar w:fldCharType="end"/>
    </w:r>
    <w:r>
      <w:t xml:space="preserve"> (461483)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19CC" w14:textId="77777777" w:rsidR="00382786" w:rsidRDefault="00382786">
      <w:r>
        <w:rPr>
          <w:b/>
        </w:rPr>
        <w:t>_______________</w:t>
      </w:r>
    </w:p>
  </w:footnote>
  <w:footnote w:type="continuationSeparator" w:id="0">
    <w:p w14:paraId="66D208CF" w14:textId="77777777" w:rsidR="00382786" w:rsidRDefault="00382786">
      <w:r>
        <w:continuationSeparator/>
      </w:r>
    </w:p>
  </w:footnote>
  <w:footnote w:id="1">
    <w:p w14:paraId="09A1A1BA" w14:textId="77777777" w:rsidR="00382786" w:rsidRPr="00184F3A" w:rsidRDefault="00382786" w:rsidP="001C79DF">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14:paraId="18C61A3D" w14:textId="77777777" w:rsidR="00382786" w:rsidRPr="00B606A6" w:rsidRDefault="00382786" w:rsidP="001C79DF">
      <w:pPr>
        <w:pStyle w:val="FootnoteText"/>
        <w:rPr>
          <w:lang w:val="ru-RU" w:eastAsia="zh-CN"/>
        </w:rPr>
      </w:pPr>
      <w:r w:rsidRPr="00B606A6">
        <w:rPr>
          <w:rStyle w:val="FootnoteReference"/>
          <w:lang w:val="ru-RU" w:eastAsia="zh-CN"/>
        </w:rPr>
        <w:t>2</w:t>
      </w:r>
      <w:r>
        <w:rPr>
          <w:lang w:val="ru-RU"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r w:rsidRPr="00A71708">
        <w:rPr>
          <w:rFonts w:hint="eastAsia"/>
          <w:lang w:val="ru-RU" w:eastAsia="zh-CN"/>
        </w:rPr>
        <w:t>2014</w:t>
      </w:r>
      <w:r>
        <w:rPr>
          <w:rFonts w:hint="eastAsia"/>
          <w:lang w:val="ru-RU" w:eastAsia="zh-CN"/>
        </w:rPr>
        <w:t>年，釜山，修订版）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3">
    <w:p w14:paraId="02E95C72" w14:textId="77777777" w:rsidR="00382786" w:rsidRPr="00D54B68" w:rsidRDefault="00382786" w:rsidP="001C79DF">
      <w:pPr>
        <w:pStyle w:val="FootnoteText"/>
        <w:rPr>
          <w:lang w:eastAsia="zh-CN"/>
        </w:rPr>
      </w:pPr>
      <w:r>
        <w:rPr>
          <w:rStyle w:val="FootnoteReference"/>
          <w:lang w:eastAsia="zh-CN"/>
        </w:rPr>
        <w:t>3</w:t>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4">
    <w:p w14:paraId="4D8C436D" w14:textId="77777777" w:rsidR="00382786" w:rsidRPr="00552FAC" w:rsidRDefault="00382786" w:rsidP="001C79DF">
      <w:pPr>
        <w:pStyle w:val="FootnoteText"/>
        <w:rPr>
          <w:lang w:eastAsia="zh-CN"/>
        </w:rPr>
      </w:pPr>
      <w:r w:rsidRPr="00F42A18">
        <w:rPr>
          <w:rStyle w:val="FootnoteReference"/>
          <w:lang w:eastAsia="zh-CN"/>
        </w:rPr>
        <w:t>4</w:t>
      </w:r>
      <w:r>
        <w:rPr>
          <w:lang w:eastAsia="zh-CN"/>
        </w:rPr>
        <w:tab/>
      </w:r>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p>
  </w:footnote>
  <w:footnote w:id="5">
    <w:p w14:paraId="1903876A" w14:textId="77777777" w:rsidR="00382786" w:rsidRDefault="00382786" w:rsidP="001C79DF">
      <w:pPr>
        <w:pStyle w:val="FootnoteText"/>
        <w:rPr>
          <w:lang w:eastAsia="zh-CN"/>
        </w:rPr>
      </w:pPr>
      <w:r>
        <w:rPr>
          <w:rStyle w:val="FootnoteReference"/>
          <w:lang w:eastAsia="zh-CN"/>
        </w:rPr>
        <w:t>5</w:t>
      </w:r>
      <w:r>
        <w:rPr>
          <w:lang w:eastAsia="zh-CN"/>
        </w:rPr>
        <w:tab/>
      </w:r>
      <w:r>
        <w:rPr>
          <w:rFonts w:hint="eastAsia"/>
          <w:lang w:eastAsia="zh-CN"/>
        </w:rPr>
        <w:t>根据《公约》第</w:t>
      </w:r>
      <w:r>
        <w:rPr>
          <w:rFonts w:hint="eastAsia"/>
          <w:lang w:eastAsia="zh-CN"/>
        </w:rPr>
        <w:t>160I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6">
    <w:p w14:paraId="376EBDAF" w14:textId="77777777" w:rsidR="00382786" w:rsidRDefault="00382786" w:rsidP="001C79DF">
      <w:pPr>
        <w:pStyle w:val="FootnoteText"/>
        <w:rPr>
          <w:lang w:eastAsia="zh-CN"/>
        </w:rPr>
      </w:pPr>
      <w:r>
        <w:rPr>
          <w:rStyle w:val="FootnoteReference"/>
          <w:lang w:eastAsia="zh-CN"/>
        </w:rPr>
        <w:t>6</w:t>
      </w:r>
      <w:r>
        <w:rPr>
          <w:lang w:eastAsia="zh-CN"/>
        </w:rPr>
        <w:tab/>
      </w:r>
      <w:r>
        <w:rPr>
          <w:rFonts w:hint="eastAsia"/>
          <w:lang w:eastAsia="zh-CN"/>
        </w:rPr>
        <w:t>应就此问题征求无线电通信局的意见。</w:t>
      </w:r>
    </w:p>
  </w:footnote>
  <w:footnote w:id="7">
    <w:p w14:paraId="2E6FA3B0" w14:textId="77777777" w:rsidR="00382786" w:rsidRDefault="00382786" w:rsidP="001C79DF">
      <w:pPr>
        <w:pStyle w:val="FootnoteText"/>
        <w:rPr>
          <w:lang w:eastAsia="zh-CN"/>
        </w:rPr>
      </w:pPr>
      <w:r>
        <w:rPr>
          <w:rStyle w:val="FootnoteReference"/>
          <w:lang w:eastAsia="zh-CN"/>
        </w:rPr>
        <w:t>7</w:t>
      </w:r>
      <w:r>
        <w:rPr>
          <w:lang w:eastAsia="zh-CN"/>
        </w:rPr>
        <w:tab/>
      </w:r>
      <w:r>
        <w:rPr>
          <w:rFonts w:hint="eastAsia"/>
          <w:lang w:eastAsia="zh-CN"/>
        </w:rPr>
        <w:t>应就此问题征求无线电通信局的意见。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1598" w14:textId="77777777" w:rsidR="00382786" w:rsidRDefault="00382786"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p w14:paraId="4E7129C8" w14:textId="77777777" w:rsidR="00382786" w:rsidRPr="009447A3" w:rsidRDefault="00382786" w:rsidP="003100E6">
    <w:pPr>
      <w:pStyle w:val="Header"/>
      <w:rPr>
        <w:lang w:val="en-US"/>
      </w:rPr>
    </w:pPr>
    <w:r>
      <w:rPr>
        <w:lang w:val="en-US"/>
      </w:rPr>
      <w:t>RA19/</w:t>
    </w:r>
    <w:r w:rsidRPr="001C79DF">
      <w:t>PLEN/15</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1"/>
    <w:rsid w:val="0000144C"/>
    <w:rsid w:val="00090274"/>
    <w:rsid w:val="000F79CF"/>
    <w:rsid w:val="001555C2"/>
    <w:rsid w:val="00163D66"/>
    <w:rsid w:val="00197372"/>
    <w:rsid w:val="001A41DD"/>
    <w:rsid w:val="001A50F9"/>
    <w:rsid w:val="001B225D"/>
    <w:rsid w:val="001B2BFE"/>
    <w:rsid w:val="001C79DF"/>
    <w:rsid w:val="001D1326"/>
    <w:rsid w:val="001D5309"/>
    <w:rsid w:val="00213F8F"/>
    <w:rsid w:val="00271049"/>
    <w:rsid w:val="00286547"/>
    <w:rsid w:val="002A4CC8"/>
    <w:rsid w:val="002D5452"/>
    <w:rsid w:val="002D54B4"/>
    <w:rsid w:val="003003ED"/>
    <w:rsid w:val="003100E6"/>
    <w:rsid w:val="00313BF8"/>
    <w:rsid w:val="00322144"/>
    <w:rsid w:val="003322FF"/>
    <w:rsid w:val="0033462F"/>
    <w:rsid w:val="00382786"/>
    <w:rsid w:val="003A2492"/>
    <w:rsid w:val="003F65D6"/>
    <w:rsid w:val="004844C1"/>
    <w:rsid w:val="004B7341"/>
    <w:rsid w:val="004E113D"/>
    <w:rsid w:val="004E393F"/>
    <w:rsid w:val="004F4D99"/>
    <w:rsid w:val="00501286"/>
    <w:rsid w:val="00541AC7"/>
    <w:rsid w:val="00556A74"/>
    <w:rsid w:val="00586689"/>
    <w:rsid w:val="005A4291"/>
    <w:rsid w:val="005B1F01"/>
    <w:rsid w:val="005C0EC4"/>
    <w:rsid w:val="005C5620"/>
    <w:rsid w:val="00635924"/>
    <w:rsid w:val="00637543"/>
    <w:rsid w:val="00645B0F"/>
    <w:rsid w:val="006462D9"/>
    <w:rsid w:val="00651B61"/>
    <w:rsid w:val="00671947"/>
    <w:rsid w:val="006B3906"/>
    <w:rsid w:val="006C4398"/>
    <w:rsid w:val="006C4DBA"/>
    <w:rsid w:val="007042AC"/>
    <w:rsid w:val="0071246B"/>
    <w:rsid w:val="00740DCD"/>
    <w:rsid w:val="00756B1C"/>
    <w:rsid w:val="00770981"/>
    <w:rsid w:val="00787638"/>
    <w:rsid w:val="007A1CD9"/>
    <w:rsid w:val="007E4779"/>
    <w:rsid w:val="00845350"/>
    <w:rsid w:val="00877D12"/>
    <w:rsid w:val="008B1239"/>
    <w:rsid w:val="008E3079"/>
    <w:rsid w:val="00943EBD"/>
    <w:rsid w:val="009447A3"/>
    <w:rsid w:val="00954F03"/>
    <w:rsid w:val="00970B63"/>
    <w:rsid w:val="0097488B"/>
    <w:rsid w:val="009767B7"/>
    <w:rsid w:val="009821E9"/>
    <w:rsid w:val="009C1E4D"/>
    <w:rsid w:val="009E4826"/>
    <w:rsid w:val="00A010EC"/>
    <w:rsid w:val="00A02E12"/>
    <w:rsid w:val="00A05CE9"/>
    <w:rsid w:val="00A12839"/>
    <w:rsid w:val="00A314F0"/>
    <w:rsid w:val="00A548BF"/>
    <w:rsid w:val="00A70561"/>
    <w:rsid w:val="00A96479"/>
    <w:rsid w:val="00A977C6"/>
    <w:rsid w:val="00AB74D9"/>
    <w:rsid w:val="00AE3845"/>
    <w:rsid w:val="00B16DF9"/>
    <w:rsid w:val="00B17487"/>
    <w:rsid w:val="00B3017C"/>
    <w:rsid w:val="00B60D73"/>
    <w:rsid w:val="00B651F3"/>
    <w:rsid w:val="00B75DF5"/>
    <w:rsid w:val="00BD2389"/>
    <w:rsid w:val="00BE5003"/>
    <w:rsid w:val="00C00C17"/>
    <w:rsid w:val="00C40B35"/>
    <w:rsid w:val="00C436DE"/>
    <w:rsid w:val="00C50DB4"/>
    <w:rsid w:val="00C72254"/>
    <w:rsid w:val="00C97874"/>
    <w:rsid w:val="00CC3A52"/>
    <w:rsid w:val="00CD0B03"/>
    <w:rsid w:val="00CD2470"/>
    <w:rsid w:val="00CF1DD3"/>
    <w:rsid w:val="00D06D7C"/>
    <w:rsid w:val="00D471A9"/>
    <w:rsid w:val="00D60D55"/>
    <w:rsid w:val="00D74E60"/>
    <w:rsid w:val="00D759AD"/>
    <w:rsid w:val="00DE52EE"/>
    <w:rsid w:val="00E22EEE"/>
    <w:rsid w:val="00E7594B"/>
    <w:rsid w:val="00E836E6"/>
    <w:rsid w:val="00E90315"/>
    <w:rsid w:val="00E90740"/>
    <w:rsid w:val="00EB5D02"/>
    <w:rsid w:val="00EE23A3"/>
    <w:rsid w:val="00EE3C22"/>
    <w:rsid w:val="00EE715B"/>
    <w:rsid w:val="00F0486A"/>
    <w:rsid w:val="00F04883"/>
    <w:rsid w:val="00F26749"/>
    <w:rsid w:val="00F32C82"/>
    <w:rsid w:val="00F36A06"/>
    <w:rsid w:val="00F451F5"/>
    <w:rsid w:val="00FB4E64"/>
    <w:rsid w:val="00FD5B93"/>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8D56C3"/>
  <w15:docId w15:val="{A3D249DF-29E0-4C21-B449-628CBFE6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unhideWhenUsed/>
    <w:rsid w:val="004B7341"/>
    <w:rPr>
      <w:color w:val="0000FF" w:themeColor="hyperlink"/>
      <w:u w:val="single"/>
    </w:rPr>
  </w:style>
  <w:style w:type="character" w:customStyle="1" w:styleId="UnresolvedMention1">
    <w:name w:val="Unresolved Mention1"/>
    <w:basedOn w:val="DefaultParagraphFont"/>
    <w:uiPriority w:val="99"/>
    <w:semiHidden/>
    <w:unhideWhenUsed/>
    <w:rsid w:val="004B7341"/>
    <w:rPr>
      <w:color w:val="605E5C"/>
      <w:shd w:val="clear" w:color="auto" w:fill="E1DFDD"/>
    </w:rPr>
  </w:style>
  <w:style w:type="character" w:styleId="FollowedHyperlink">
    <w:name w:val="FollowedHyperlink"/>
    <w:basedOn w:val="DefaultParagraphFont"/>
    <w:uiPriority w:val="99"/>
    <w:unhideWhenUsed/>
    <w:rsid w:val="00313BF8"/>
    <w:rPr>
      <w:color w:val="800080" w:themeColor="followedHyperlink"/>
      <w:u w:val="single"/>
    </w:rPr>
  </w:style>
  <w:style w:type="paragraph" w:customStyle="1" w:styleId="Agendaitem">
    <w:name w:val="Agenda_item"/>
    <w:basedOn w:val="Title3"/>
    <w:next w:val="Normalaftertitle"/>
    <w:qFormat/>
    <w:rsid w:val="001C79DF"/>
    <w:rPr>
      <w:lang w:val="en-US" w:eastAsia="zh-CN"/>
    </w:rPr>
  </w:style>
  <w:style w:type="paragraph" w:customStyle="1" w:styleId="Subsection1">
    <w:name w:val="Subsection_1"/>
    <w:basedOn w:val="Section1"/>
    <w:next w:val="Section1"/>
    <w:qFormat/>
    <w:rsid w:val="001C79DF"/>
  </w:style>
  <w:style w:type="paragraph" w:customStyle="1" w:styleId="Part1">
    <w:name w:val="Part_1"/>
    <w:basedOn w:val="Subsection1"/>
    <w:next w:val="Normalaftertitle"/>
    <w:qFormat/>
    <w:rsid w:val="001C79DF"/>
  </w:style>
  <w:style w:type="paragraph" w:customStyle="1" w:styleId="Normalend">
    <w:name w:val="Normal_end"/>
    <w:basedOn w:val="Normal"/>
    <w:qFormat/>
    <w:rsid w:val="001C79DF"/>
  </w:style>
  <w:style w:type="paragraph" w:customStyle="1" w:styleId="ApptoAnnex">
    <w:name w:val="App_to_Annex"/>
    <w:basedOn w:val="AppendixNo"/>
    <w:qFormat/>
    <w:rsid w:val="001C79DF"/>
  </w:style>
  <w:style w:type="paragraph" w:customStyle="1" w:styleId="AppArttitle">
    <w:name w:val="App_Art_title"/>
    <w:basedOn w:val="Arttitle"/>
    <w:qFormat/>
    <w:rsid w:val="001C79DF"/>
  </w:style>
  <w:style w:type="paragraph" w:customStyle="1" w:styleId="AppArtNo">
    <w:name w:val="App_Art_No"/>
    <w:basedOn w:val="ArtNo"/>
    <w:qFormat/>
    <w:rsid w:val="001C79DF"/>
  </w:style>
  <w:style w:type="paragraph" w:customStyle="1" w:styleId="Committee">
    <w:name w:val="Committee"/>
    <w:basedOn w:val="Normal"/>
    <w:qFormat/>
    <w:rsid w:val="001C79DF"/>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C79DF"/>
  </w:style>
  <w:style w:type="character" w:customStyle="1" w:styleId="Heading1Char">
    <w:name w:val="Heading 1 Char"/>
    <w:basedOn w:val="DefaultParagraphFont"/>
    <w:link w:val="Heading1"/>
    <w:rsid w:val="001C79DF"/>
    <w:rPr>
      <w:rFonts w:ascii="Times New Roman" w:hAnsi="Times New Roman"/>
      <w:b/>
      <w:sz w:val="28"/>
      <w:lang w:val="en-GB" w:eastAsia="en-US"/>
    </w:rPr>
  </w:style>
  <w:style w:type="character" w:customStyle="1" w:styleId="Heading2Char">
    <w:name w:val="Heading 2 Char"/>
    <w:basedOn w:val="DefaultParagraphFont"/>
    <w:link w:val="Heading2"/>
    <w:rsid w:val="001C79DF"/>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1C79DF"/>
    <w:rPr>
      <w:rFonts w:ascii="Times New Roman" w:hAnsi="Times New Roman"/>
      <w:b/>
      <w:sz w:val="24"/>
      <w:lang w:val="en-GB" w:eastAsia="en-US"/>
    </w:rPr>
  </w:style>
  <w:style w:type="character" w:customStyle="1" w:styleId="Heading4Char">
    <w:name w:val="Heading 4 Char"/>
    <w:basedOn w:val="DefaultParagraphFont"/>
    <w:link w:val="Heading4"/>
    <w:rsid w:val="001C79DF"/>
    <w:rPr>
      <w:rFonts w:ascii="Times New Roman" w:hAnsi="Times New Roman"/>
      <w:b/>
      <w:sz w:val="24"/>
      <w:lang w:val="en-GB" w:eastAsia="en-US"/>
    </w:rPr>
  </w:style>
  <w:style w:type="character" w:customStyle="1" w:styleId="Heading5Char">
    <w:name w:val="Heading 5 Char"/>
    <w:basedOn w:val="DefaultParagraphFont"/>
    <w:link w:val="Heading5"/>
    <w:rsid w:val="001C79DF"/>
    <w:rPr>
      <w:rFonts w:ascii="Times New Roman" w:hAnsi="Times New Roman"/>
      <w:b/>
      <w:sz w:val="24"/>
      <w:lang w:val="en-GB" w:eastAsia="en-US"/>
    </w:rPr>
  </w:style>
  <w:style w:type="character" w:customStyle="1" w:styleId="Heading6Char">
    <w:name w:val="Heading 6 Char"/>
    <w:basedOn w:val="DefaultParagraphFont"/>
    <w:link w:val="Heading6"/>
    <w:rsid w:val="001C79DF"/>
    <w:rPr>
      <w:rFonts w:ascii="Times New Roman" w:hAnsi="Times New Roman"/>
      <w:b/>
      <w:sz w:val="24"/>
      <w:lang w:val="en-GB" w:eastAsia="en-US"/>
    </w:rPr>
  </w:style>
  <w:style w:type="character" w:customStyle="1" w:styleId="Heading7Char">
    <w:name w:val="Heading 7 Char"/>
    <w:basedOn w:val="DefaultParagraphFont"/>
    <w:link w:val="Heading7"/>
    <w:rsid w:val="001C79DF"/>
    <w:rPr>
      <w:rFonts w:ascii="Times New Roman" w:hAnsi="Times New Roman"/>
      <w:b/>
      <w:sz w:val="24"/>
      <w:lang w:val="en-GB" w:eastAsia="en-US"/>
    </w:rPr>
  </w:style>
  <w:style w:type="character" w:customStyle="1" w:styleId="Heading8Char">
    <w:name w:val="Heading 8 Char"/>
    <w:basedOn w:val="DefaultParagraphFont"/>
    <w:link w:val="Heading8"/>
    <w:rsid w:val="001C79DF"/>
    <w:rPr>
      <w:rFonts w:ascii="Times New Roman" w:hAnsi="Times New Roman"/>
      <w:b/>
      <w:sz w:val="24"/>
      <w:lang w:val="en-GB" w:eastAsia="en-US"/>
    </w:rPr>
  </w:style>
  <w:style w:type="character" w:customStyle="1" w:styleId="Heading9Char">
    <w:name w:val="Heading 9 Char"/>
    <w:basedOn w:val="DefaultParagraphFont"/>
    <w:link w:val="Heading9"/>
    <w:rsid w:val="001C79DF"/>
    <w:rPr>
      <w:rFonts w:ascii="Times New Roman" w:hAnsi="Times New Roman"/>
      <w:b/>
      <w:sz w:val="24"/>
      <w:lang w:val="en-GB" w:eastAsia="en-US"/>
    </w:rPr>
  </w:style>
  <w:style w:type="character" w:customStyle="1" w:styleId="TabletextChar">
    <w:name w:val="Table_text Char"/>
    <w:basedOn w:val="DefaultParagraphFont"/>
    <w:link w:val="Tabletext"/>
    <w:locked/>
    <w:rsid w:val="001C79DF"/>
    <w:rPr>
      <w:rFonts w:ascii="Times New Roman" w:hAnsi="Times New Roman"/>
      <w:lang w:val="en-GB" w:eastAsia="en-US"/>
    </w:rPr>
  </w:style>
  <w:style w:type="character" w:customStyle="1" w:styleId="CallChar">
    <w:name w:val="Call Char"/>
    <w:basedOn w:val="DefaultParagraphFont"/>
    <w:link w:val="Call"/>
    <w:locked/>
    <w:rsid w:val="001C79DF"/>
    <w:rPr>
      <w:rFonts w:ascii="STKaiti" w:eastAsia="STKaiti" w:hAnsi="STKaiti"/>
      <w:sz w:val="24"/>
      <w:lang w:val="en-GB" w:eastAsia="en-US"/>
    </w:rPr>
  </w:style>
  <w:style w:type="character" w:customStyle="1" w:styleId="enumlev1Char">
    <w:name w:val="enumlev1 Char"/>
    <w:basedOn w:val="DefaultParagraphFont"/>
    <w:link w:val="enumlev1"/>
    <w:rsid w:val="001C79DF"/>
    <w:rPr>
      <w:rFonts w:ascii="Times New Roman" w:hAnsi="Times New Roman"/>
      <w:sz w:val="24"/>
      <w:lang w:val="en-GB" w:eastAsia="en-US"/>
    </w:rPr>
  </w:style>
  <w:style w:type="character" w:customStyle="1" w:styleId="FigureNoChar">
    <w:name w:val="Figure_No Char"/>
    <w:link w:val="FigureNo"/>
    <w:locked/>
    <w:rsid w:val="001C79DF"/>
    <w:rPr>
      <w:rFonts w:ascii="Times New Roman" w:hAnsi="Times New Roman"/>
      <w:caps/>
      <w:lang w:val="en-GB" w:eastAsia="en-US"/>
    </w:rPr>
  </w:style>
  <w:style w:type="character" w:customStyle="1" w:styleId="TabletitleChar">
    <w:name w:val="Table_title Char"/>
    <w:basedOn w:val="DefaultParagraphFont"/>
    <w:link w:val="Tabletitle"/>
    <w:locked/>
    <w:rsid w:val="001C79DF"/>
    <w:rPr>
      <w:rFonts w:ascii="Times New Roman Bold" w:hAnsi="Times New Roman Bold"/>
      <w:b/>
      <w:lang w:val="en-GB" w:eastAsia="en-US"/>
    </w:rPr>
  </w:style>
  <w:style w:type="character" w:customStyle="1" w:styleId="FiguretitleChar">
    <w:name w:val="Figure_title Char"/>
    <w:link w:val="Figuretitle"/>
    <w:locked/>
    <w:rsid w:val="001C79DF"/>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1C79DF"/>
    <w:rPr>
      <w:rFonts w:ascii="Times New Roman" w:hAnsi="Times New Roman"/>
      <w:sz w:val="24"/>
      <w:lang w:val="en-GB" w:eastAsia="en-US"/>
    </w:rPr>
  </w:style>
  <w:style w:type="character" w:customStyle="1" w:styleId="RestitleChar">
    <w:name w:val="Res_title Char"/>
    <w:basedOn w:val="DefaultParagraphFont"/>
    <w:link w:val="Restitle"/>
    <w:locked/>
    <w:rsid w:val="001C79DF"/>
    <w:rPr>
      <w:rFonts w:ascii="Times New Roman Bold" w:hAnsi="Times New Roman Bold"/>
      <w:b/>
      <w:sz w:val="28"/>
      <w:lang w:val="en-GB" w:eastAsia="en-US"/>
    </w:rPr>
  </w:style>
  <w:style w:type="character" w:customStyle="1" w:styleId="TableNoChar">
    <w:name w:val="Table_No Char"/>
    <w:link w:val="TableNo"/>
    <w:locked/>
    <w:rsid w:val="001C79DF"/>
    <w:rPr>
      <w:rFonts w:ascii="Times New Roman" w:hAnsi="Times New Roman"/>
      <w:caps/>
      <w:lang w:val="en-GB" w:eastAsia="en-US"/>
    </w:rPr>
  </w:style>
  <w:style w:type="paragraph" w:styleId="PlainText">
    <w:name w:val="Plain Text"/>
    <w:basedOn w:val="Normal"/>
    <w:link w:val="PlainTextChar"/>
    <w:rsid w:val="001C79DF"/>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1C79DF"/>
    <w:rPr>
      <w:rFonts w:ascii="Times New Roman" w:hAnsi="Times New Roman"/>
      <w:color w:val="0000FF"/>
      <w:sz w:val="22"/>
      <w:szCs w:val="22"/>
      <w:lang w:val="en-GB"/>
    </w:rPr>
  </w:style>
  <w:style w:type="paragraph" w:styleId="ListParagraph">
    <w:name w:val="List Paragraph"/>
    <w:basedOn w:val="Normal"/>
    <w:uiPriority w:val="34"/>
    <w:qFormat/>
    <w:rsid w:val="001C79DF"/>
    <w:pPr>
      <w:ind w:left="720"/>
      <w:contextualSpacing/>
    </w:pPr>
    <w:rPr>
      <w:rFonts w:eastAsia="Times New Roman"/>
    </w:rPr>
  </w:style>
  <w:style w:type="character" w:customStyle="1" w:styleId="NormalaftertitleChar0">
    <w:name w:val="Normal_after_title Char"/>
    <w:basedOn w:val="DefaultParagraphFont"/>
    <w:link w:val="Normalaftertitle0"/>
    <w:locked/>
    <w:rsid w:val="001C79DF"/>
    <w:rPr>
      <w:rFonts w:ascii="Times New Roman" w:hAnsi="Times New Roman"/>
      <w:sz w:val="24"/>
      <w:lang w:val="en-GB" w:eastAsia="en-US"/>
    </w:rPr>
  </w:style>
  <w:style w:type="character" w:customStyle="1" w:styleId="apple-converted-space">
    <w:name w:val="apple-converted-space"/>
    <w:basedOn w:val="DefaultParagraphFont"/>
    <w:rsid w:val="001C79DF"/>
  </w:style>
  <w:style w:type="paragraph" w:customStyle="1" w:styleId="ResNoBR">
    <w:name w:val="Res_No_BR"/>
    <w:basedOn w:val="Normal"/>
    <w:next w:val="Normal"/>
    <w:rsid w:val="001C79D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1C79D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1C79DF"/>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1C79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1C79DF"/>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1C79DF"/>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1C79DF"/>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1C79D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1C79DF"/>
  </w:style>
  <w:style w:type="paragraph" w:customStyle="1" w:styleId="FigureNoTitle">
    <w:name w:val="Figure_NoTitle"/>
    <w:basedOn w:val="Normal"/>
    <w:next w:val="Normalaftertitle0"/>
    <w:rsid w:val="001C79DF"/>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1C79DF"/>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1C79DF"/>
    <w:rPr>
      <w:sz w:val="16"/>
      <w:szCs w:val="16"/>
    </w:rPr>
  </w:style>
  <w:style w:type="paragraph" w:styleId="CommentText">
    <w:name w:val="annotation text"/>
    <w:basedOn w:val="Normal"/>
    <w:link w:val="CommentTextChar"/>
    <w:uiPriority w:val="99"/>
    <w:semiHidden/>
    <w:rsid w:val="001C79DF"/>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1C79DF"/>
    <w:rPr>
      <w:rFonts w:ascii="Calibri" w:eastAsia="Times New Roman" w:hAnsi="Calibri" w:cs="Calibri"/>
      <w:szCs w:val="22"/>
      <w:lang w:eastAsia="en-US"/>
    </w:rPr>
  </w:style>
  <w:style w:type="character" w:customStyle="1" w:styleId="href">
    <w:name w:val="href"/>
    <w:basedOn w:val="DefaultParagraphFont"/>
    <w:rsid w:val="001C79DF"/>
  </w:style>
  <w:style w:type="paragraph" w:customStyle="1" w:styleId="NormalIndent0">
    <w:name w:val="Normal_Indent"/>
    <w:basedOn w:val="Normal"/>
    <w:rsid w:val="001C79DF"/>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1C79DF"/>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1C79DF"/>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1C79DF"/>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1C79DF"/>
  </w:style>
  <w:style w:type="paragraph" w:customStyle="1" w:styleId="AppendixNotitle0">
    <w:name w:val="Appendix_No &amp; title"/>
    <w:basedOn w:val="AnnexNotitle"/>
    <w:next w:val="Normal"/>
    <w:rsid w:val="001C79DF"/>
  </w:style>
  <w:style w:type="paragraph" w:customStyle="1" w:styleId="FigureNotitle0">
    <w:name w:val="Figure_No &amp; title"/>
    <w:basedOn w:val="Normal"/>
    <w:next w:val="Normal"/>
    <w:rsid w:val="001C79DF"/>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1C79DF"/>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1C79DF"/>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1C79DF"/>
    <w:pPr>
      <w:keepNext w:val="0"/>
      <w:spacing w:after="480"/>
    </w:pPr>
  </w:style>
  <w:style w:type="paragraph" w:customStyle="1" w:styleId="RecNoBR">
    <w:name w:val="Rec_No_BR"/>
    <w:basedOn w:val="Normal"/>
    <w:next w:val="Normal"/>
    <w:rsid w:val="001C79D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1C79DF"/>
  </w:style>
  <w:style w:type="paragraph" w:customStyle="1" w:styleId="RepNoBR">
    <w:name w:val="Rep_No_BR"/>
    <w:basedOn w:val="RecNoBR"/>
    <w:next w:val="Normal"/>
    <w:rsid w:val="001C79DF"/>
  </w:style>
  <w:style w:type="paragraph" w:customStyle="1" w:styleId="TableNoBR">
    <w:name w:val="Table_No_BR"/>
    <w:basedOn w:val="Normal"/>
    <w:next w:val="TabletitleBR"/>
    <w:rsid w:val="001C79DF"/>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1C79DF"/>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1C79DF"/>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1C79DF"/>
    <w:rPr>
      <w:rFonts w:ascii="Times New Roman" w:hAnsi="Times New Roman"/>
      <w:lang w:val="en-GB" w:eastAsia="en-US"/>
    </w:rPr>
  </w:style>
  <w:style w:type="paragraph" w:styleId="EndnoteText">
    <w:name w:val="endnote text"/>
    <w:basedOn w:val="Normal"/>
    <w:link w:val="EndnoteTextChar"/>
    <w:semiHidden/>
    <w:unhideWhenUsed/>
    <w:rsid w:val="001C79DF"/>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C79DF"/>
    <w:rPr>
      <w:rFonts w:ascii="Times New Roman" w:hAnsi="Times New Roman"/>
      <w:lang w:val="en-GB" w:eastAsia="en-US"/>
    </w:rPr>
  </w:style>
  <w:style w:type="paragraph" w:customStyle="1" w:styleId="NoteannexappBR">
    <w:name w:val="Note_annex_app_BR"/>
    <w:basedOn w:val="Note"/>
    <w:rsid w:val="001C79DF"/>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1C79DF"/>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1C79DF"/>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1C79DF"/>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1C79DF"/>
    <w:rPr>
      <w:rFonts w:ascii="Times New Roman" w:eastAsia="Times New Roman" w:hAnsi="Times New Roman"/>
      <w:sz w:val="24"/>
      <w:lang w:val="en-GB" w:eastAsia="en-US"/>
    </w:rPr>
  </w:style>
  <w:style w:type="paragraph" w:styleId="BodyTextIndent2">
    <w:name w:val="Body Text Indent 2"/>
    <w:basedOn w:val="Normal"/>
    <w:link w:val="BodyTextIndent2Char"/>
    <w:rsid w:val="001C79DF"/>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1C79DF"/>
    <w:rPr>
      <w:rFonts w:ascii="Times New Roman" w:eastAsia="Times New Roman" w:hAnsi="Times New Roman"/>
      <w:sz w:val="24"/>
      <w:lang w:val="en-GB" w:eastAsia="en-US"/>
    </w:rPr>
  </w:style>
  <w:style w:type="paragraph" w:customStyle="1" w:styleId="call0">
    <w:name w:val="call"/>
    <w:basedOn w:val="Normal"/>
    <w:next w:val="Normal"/>
    <w:rsid w:val="001C79DF"/>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1C79DF"/>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1C79DF"/>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1C79DF"/>
    <w:rPr>
      <w:sz w:val="22"/>
      <w:lang w:val="en-GB" w:eastAsia="en-US" w:bidi="ar-SA"/>
    </w:rPr>
  </w:style>
  <w:style w:type="paragraph" w:customStyle="1" w:styleId="toctemp">
    <w:name w:val="toctemp"/>
    <w:basedOn w:val="Normal"/>
    <w:next w:val="FootnoteText"/>
    <w:rsid w:val="001C79DF"/>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1C79D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C79D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C79D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C79DF"/>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1C79D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1C79D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1C79D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1C79D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1C79D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1C79D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1C79D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1C79D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1C79D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1C79D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1C79D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1C79DF"/>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1C79D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1C79D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1C79D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1C79D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1C79D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1C79D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1C79DF"/>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1C79D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1C79D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1C79D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1C79D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1C79D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1C79D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1C79D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1C79D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1C79D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1C79D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1C79D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1C79D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1C79D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1C79D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1C79D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1C79DF"/>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1C79DF"/>
  </w:style>
  <w:style w:type="table" w:customStyle="1" w:styleId="TableGrid1">
    <w:name w:val="Table Grid1"/>
    <w:basedOn w:val="TableNormal"/>
    <w:next w:val="TableGrid"/>
    <w:rsid w:val="001C79DF"/>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1C79DF"/>
    <w:rPr>
      <w:rFonts w:ascii="Times New Roman" w:hAnsi="Times New Roman"/>
      <w:caps/>
      <w:sz w:val="28"/>
      <w:lang w:val="en-GB" w:eastAsia="en-US"/>
    </w:rPr>
  </w:style>
  <w:style w:type="character" w:customStyle="1" w:styleId="ResNoChar">
    <w:name w:val="Res_No Char"/>
    <w:basedOn w:val="DefaultParagraphFont"/>
    <w:link w:val="ResNo"/>
    <w:rsid w:val="001C79DF"/>
    <w:rPr>
      <w:rFonts w:ascii="Times New Roman" w:hAnsi="Times New Roman"/>
      <w:caps/>
      <w:sz w:val="28"/>
      <w:lang w:val="en-GB" w:eastAsia="en-US"/>
    </w:rPr>
  </w:style>
  <w:style w:type="character" w:customStyle="1" w:styleId="hrefChar">
    <w:name w:val="href Char"/>
    <w:basedOn w:val="DefaultParagraphFont"/>
    <w:rsid w:val="001C79DF"/>
    <w:rPr>
      <w:rFonts w:ascii="Times New Roman" w:hAnsi="Times New Roman"/>
      <w:caps/>
      <w:sz w:val="28"/>
      <w:lang w:val="en-GB" w:eastAsia="en-US"/>
    </w:rPr>
  </w:style>
  <w:style w:type="paragraph" w:styleId="Date">
    <w:name w:val="Date"/>
    <w:basedOn w:val="Normal"/>
    <w:next w:val="Normal"/>
    <w:link w:val="DateChar"/>
    <w:rsid w:val="001C79DF"/>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Cs w:val="22"/>
      <w:lang w:val="en-US"/>
    </w:rPr>
  </w:style>
  <w:style w:type="character" w:customStyle="1" w:styleId="DateChar">
    <w:name w:val="Date Char"/>
    <w:basedOn w:val="DefaultParagraphFont"/>
    <w:link w:val="Date"/>
    <w:rsid w:val="001C79DF"/>
    <w:rPr>
      <w:rFonts w:ascii="Calibri" w:eastAsiaTheme="minorEastAsia" w:hAnsi="Calibri" w:cs="Calibri"/>
      <w:sz w:val="24"/>
      <w:szCs w:val="22"/>
      <w:lang w:eastAsia="en-US"/>
    </w:rPr>
  </w:style>
  <w:style w:type="paragraph" w:customStyle="1" w:styleId="Char1CharChar1Char">
    <w:name w:val="Char1 Char Char1 Char"/>
    <w:basedOn w:val="Normal"/>
    <w:rsid w:val="001C79D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1C79DF"/>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1C79DF"/>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1C79DF"/>
    <w:rPr>
      <w:sz w:val="24"/>
      <w:szCs w:val="22"/>
      <w:lang w:val="en-US" w:eastAsia="en-US"/>
    </w:rPr>
  </w:style>
  <w:style w:type="character" w:customStyle="1" w:styleId="FooterChar1">
    <w:name w:val="Footer Char1"/>
    <w:aliases w:val="pie de página Char1"/>
    <w:basedOn w:val="DefaultParagraphFont"/>
    <w:semiHidden/>
    <w:rsid w:val="001C79DF"/>
    <w:rPr>
      <w:sz w:val="24"/>
      <w:szCs w:val="22"/>
      <w:lang w:val="en-US" w:eastAsia="en-US"/>
    </w:rPr>
  </w:style>
  <w:style w:type="paragraph" w:customStyle="1" w:styleId="Head">
    <w:name w:val="Head"/>
    <w:basedOn w:val="Normal"/>
    <w:rsid w:val="001C79DF"/>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1C79DF"/>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1C79DF"/>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1C79DF"/>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1C79DF"/>
    <w:pPr>
      <w:tabs>
        <w:tab w:val="left" w:pos="7371"/>
      </w:tabs>
      <w:spacing w:after="567"/>
    </w:pPr>
  </w:style>
  <w:style w:type="paragraph" w:customStyle="1" w:styleId="Subject">
    <w:name w:val="Subject"/>
    <w:basedOn w:val="Normal"/>
    <w:next w:val="Source"/>
    <w:rsid w:val="001C79DF"/>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1C79DF"/>
  </w:style>
  <w:style w:type="paragraph" w:customStyle="1" w:styleId="dnum">
    <w:name w:val="dnum"/>
    <w:basedOn w:val="Normal"/>
    <w:rsid w:val="001C79DF"/>
    <w:pPr>
      <w:framePr w:hSpace="181" w:wrap="around" w:vAnchor="page" w:hAnchor="margin" w:y="852"/>
      <w:shd w:val="solid" w:color="FFFFFF" w:fill="FFFFFF"/>
    </w:pPr>
    <w:rPr>
      <w:rFonts w:ascii="Calibri" w:hAnsi="Calibri"/>
      <w:b/>
      <w:bCs/>
    </w:rPr>
  </w:style>
  <w:style w:type="paragraph" w:customStyle="1" w:styleId="ddate">
    <w:name w:val="ddate"/>
    <w:basedOn w:val="Normal"/>
    <w:rsid w:val="001C79DF"/>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1C79DF"/>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1C79DF"/>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1C79DF"/>
    <w:rPr>
      <w:rFonts w:ascii="Calibri" w:hAnsi="Calibri"/>
      <w:sz w:val="22"/>
      <w:lang w:val="fr-FR"/>
    </w:rPr>
  </w:style>
  <w:style w:type="paragraph" w:styleId="Title">
    <w:name w:val="Title"/>
    <w:basedOn w:val="Normal"/>
    <w:next w:val="Normal"/>
    <w:link w:val="TitleChar"/>
    <w:uiPriority w:val="10"/>
    <w:qFormat/>
    <w:rsid w:val="001C79DF"/>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1C79DF"/>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1C79DF"/>
    <w:rPr>
      <w:color w:val="808080"/>
    </w:rPr>
  </w:style>
  <w:style w:type="paragraph" w:styleId="IntenseQuote">
    <w:name w:val="Intense Quote"/>
    <w:basedOn w:val="Normal"/>
    <w:next w:val="Normal"/>
    <w:link w:val="IntenseQuoteChar"/>
    <w:uiPriority w:val="30"/>
    <w:qFormat/>
    <w:rsid w:val="001C79DF"/>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1C79DF"/>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1C79DF"/>
    <w:rPr>
      <w:b/>
      <w:bCs/>
      <w:smallCaps/>
      <w:color w:val="4F81BD" w:themeColor="accent1"/>
      <w:spacing w:val="5"/>
    </w:rPr>
  </w:style>
  <w:style w:type="character" w:styleId="SubtleReference">
    <w:name w:val="Subtle Reference"/>
    <w:basedOn w:val="DefaultParagraphFont"/>
    <w:uiPriority w:val="31"/>
    <w:qFormat/>
    <w:rsid w:val="001C79DF"/>
    <w:rPr>
      <w:smallCaps/>
      <w:color w:val="5A5A5A" w:themeColor="text1" w:themeTint="A5"/>
    </w:rPr>
  </w:style>
  <w:style w:type="paragraph" w:customStyle="1" w:styleId="SimpleHeading">
    <w:name w:val="Simple Heading"/>
    <w:basedOn w:val="Normal"/>
    <w:link w:val="SimpleHeadingChar"/>
    <w:qFormat/>
    <w:rsid w:val="001C79DF"/>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1C79DF"/>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1C79DF"/>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1C79DF"/>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1C79DF"/>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1C79DF"/>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1C79DF"/>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1C79DF"/>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1C79DF"/>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1C79D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1C79D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1C79DF"/>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1C79D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1C79DF"/>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1C79DF"/>
    <w:pPr>
      <w:tabs>
        <w:tab w:val="clear" w:pos="1134"/>
        <w:tab w:val="clear" w:pos="1871"/>
        <w:tab w:val="clear" w:pos="2268"/>
      </w:tabs>
      <w:overflowPunct/>
      <w:autoSpaceDE/>
      <w:autoSpaceDN/>
      <w:adjustRightInd/>
      <w:spacing w:before="160"/>
      <w:jc w:val="both"/>
      <w:textAlignment w:val="auto"/>
    </w:pPr>
    <w:rPr>
      <w:rFonts w:ascii="Calibri" w:hAnsi="Calibri" w:cs="Calibri"/>
      <w:sz w:val="22"/>
      <w:szCs w:val="22"/>
      <w:lang w:eastAsia="zh-CN"/>
    </w:rPr>
  </w:style>
  <w:style w:type="paragraph" w:customStyle="1" w:styleId="enumlevel">
    <w:name w:val="enumlevel"/>
    <w:basedOn w:val="Normal2"/>
    <w:rsid w:val="001C79DF"/>
    <w:pPr>
      <w:numPr>
        <w:numId w:val="19"/>
      </w:numPr>
      <w:tabs>
        <w:tab w:val="num" w:pos="360"/>
        <w:tab w:val="num" w:pos="795"/>
        <w:tab w:val="num" w:pos="1130"/>
        <w:tab w:val="num" w:pos="1492"/>
      </w:tabs>
      <w:ind w:left="432" w:hanging="432"/>
    </w:pPr>
  </w:style>
  <w:style w:type="paragraph" w:customStyle="1" w:styleId="Default">
    <w:name w:val="Default"/>
    <w:rsid w:val="001C79DF"/>
    <w:pPr>
      <w:widowControl w:val="0"/>
      <w:autoSpaceDE w:val="0"/>
      <w:autoSpaceDN w:val="0"/>
      <w:adjustRightInd w:val="0"/>
    </w:pPr>
    <w:rPr>
      <w:rFonts w:ascii="Univers BoldExt" w:hAnsi="Univers BoldExt" w:cs="Univers BoldExt"/>
      <w:color w:val="000000"/>
      <w:sz w:val="24"/>
      <w:szCs w:val="24"/>
    </w:rPr>
  </w:style>
  <w:style w:type="character" w:customStyle="1" w:styleId="Normal2Char">
    <w:name w:val="Normal2 Char"/>
    <w:link w:val="Normal2"/>
    <w:rsid w:val="001C79DF"/>
    <w:rPr>
      <w:rFonts w:ascii="Calibri" w:eastAsiaTheme="minorEastAsia" w:hAnsi="Calibri" w:cs="Calibri"/>
      <w:sz w:val="22"/>
      <w:szCs w:val="22"/>
      <w:lang w:val="en-GB"/>
    </w:rPr>
  </w:style>
  <w:style w:type="paragraph" w:customStyle="1" w:styleId="Style2">
    <w:name w:val="Style2"/>
    <w:basedOn w:val="Normal"/>
    <w:qFormat/>
    <w:rsid w:val="001C79DF"/>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hAnsi="Calibri" w:cs="Calibri"/>
      <w:b/>
      <w:bCs/>
      <w:color w:val="5DA4BE"/>
      <w:sz w:val="36"/>
      <w:szCs w:val="24"/>
      <w:lang w:eastAsia="zh-CN"/>
    </w:rPr>
  </w:style>
  <w:style w:type="table" w:customStyle="1" w:styleId="2-11">
    <w:name w:val="中等深浅底纹 2 - 强调文字颜色 11"/>
    <w:basedOn w:val="TableNormal"/>
    <w:uiPriority w:val="64"/>
    <w:rsid w:val="001C79DF"/>
    <w:rPr>
      <w:rFonts w:ascii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1C79DF"/>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1C79D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TOCHeading">
    <w:name w:val="TOC Heading"/>
    <w:basedOn w:val="Heading1"/>
    <w:next w:val="Normal"/>
    <w:uiPriority w:val="39"/>
    <w:unhideWhenUsed/>
    <w:qFormat/>
    <w:rsid w:val="001C79D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1C79DF"/>
    <w:rPr>
      <w:bCs/>
    </w:rPr>
  </w:style>
  <w:style w:type="character" w:customStyle="1" w:styleId="AnnexNoCar">
    <w:name w:val="Annex_No Car"/>
    <w:basedOn w:val="DefaultParagraphFont"/>
    <w:locked/>
    <w:rsid w:val="001C79DF"/>
    <w:rPr>
      <w:rFonts w:ascii="Times New Roman" w:hAnsi="Times New Roman"/>
      <w:caps/>
      <w:sz w:val="28"/>
      <w:lang w:val="en-GB" w:eastAsia="en-US"/>
    </w:rPr>
  </w:style>
  <w:style w:type="table" w:customStyle="1" w:styleId="TableGrid2">
    <w:name w:val="Table Grid2"/>
    <w:basedOn w:val="TableNormal"/>
    <w:next w:val="TableGrid"/>
    <w:rsid w:val="001C79D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C79D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674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974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F49516-F952-4B37-A776-BF836A8A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408</TotalTime>
  <Pages>27</Pages>
  <Words>18876</Words>
  <Characters>7167</Characters>
  <Application>Microsoft Office Word</Application>
  <DocSecurity>0</DocSecurity>
  <Lines>59</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Kong, Hongli</dc:creator>
  <dc:description>Document /1004-E  For: _x000d_Document date: 30 March 2007_x000d_Saved by PCW43981 at 15:42:54 on 05.04.2007</dc:description>
  <cp:lastModifiedBy>Kong, Hongli</cp:lastModifiedBy>
  <cp:revision>24</cp:revision>
  <cp:lastPrinted>2019-10-16T12:42:00Z</cp:lastPrinted>
  <dcterms:created xsi:type="dcterms:W3CDTF">2019-10-16T07:19:00Z</dcterms:created>
  <dcterms:modified xsi:type="dcterms:W3CDTF">2019-10-16T14:35:00Z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