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2CA14A55" w14:textId="77777777">
        <w:trPr>
          <w:cantSplit/>
        </w:trPr>
        <w:tc>
          <w:tcPr>
            <w:tcW w:w="6468" w:type="dxa"/>
          </w:tcPr>
          <w:p w14:paraId="7924EE80"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8DE8BAE"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4302BACA" wp14:editId="5AC49D5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3050849C" w14:textId="77777777">
        <w:trPr>
          <w:cantSplit/>
        </w:trPr>
        <w:tc>
          <w:tcPr>
            <w:tcW w:w="6468" w:type="dxa"/>
            <w:tcBorders>
              <w:bottom w:val="single" w:sz="12" w:space="0" w:color="auto"/>
            </w:tcBorders>
          </w:tcPr>
          <w:p w14:paraId="42AD7A97"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444D949" w14:textId="77777777" w:rsidR="00943EBD" w:rsidRPr="00877D12" w:rsidRDefault="00943EBD" w:rsidP="00943EBD">
            <w:pPr>
              <w:spacing w:before="0" w:line="240" w:lineRule="atLeast"/>
              <w:rPr>
                <w:rFonts w:ascii="Verdana" w:hAnsi="Verdana"/>
                <w:szCs w:val="24"/>
                <w:lang w:eastAsia="zh-CN"/>
              </w:rPr>
            </w:pPr>
          </w:p>
        </w:tc>
      </w:tr>
      <w:tr w:rsidR="00943EBD" w:rsidRPr="00877D12" w14:paraId="53A86002" w14:textId="77777777">
        <w:trPr>
          <w:cantSplit/>
        </w:trPr>
        <w:tc>
          <w:tcPr>
            <w:tcW w:w="6468" w:type="dxa"/>
            <w:tcBorders>
              <w:top w:val="single" w:sz="12" w:space="0" w:color="auto"/>
            </w:tcBorders>
          </w:tcPr>
          <w:p w14:paraId="1BFC2C44"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43AED24" w14:textId="77777777" w:rsidR="00943EBD" w:rsidRPr="00877D12" w:rsidRDefault="00943EBD" w:rsidP="00943EBD">
            <w:pPr>
              <w:spacing w:before="0" w:line="240" w:lineRule="atLeast"/>
              <w:rPr>
                <w:rFonts w:ascii="Verdana" w:hAnsi="Verdana"/>
                <w:sz w:val="20"/>
                <w:lang w:eastAsia="zh-CN"/>
              </w:rPr>
            </w:pPr>
          </w:p>
        </w:tc>
      </w:tr>
      <w:tr w:rsidR="00943EBD" w:rsidRPr="00877D12" w14:paraId="56EAA85A" w14:textId="77777777">
        <w:trPr>
          <w:cantSplit/>
          <w:trHeight w:val="23"/>
        </w:trPr>
        <w:tc>
          <w:tcPr>
            <w:tcW w:w="6468" w:type="dxa"/>
            <w:vMerge w:val="restart"/>
          </w:tcPr>
          <w:p w14:paraId="7D781613"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5C09612A" w14:textId="073FA8E7" w:rsidR="00A010EC" w:rsidRPr="00877D12" w:rsidRDefault="00383BFB" w:rsidP="004746AB">
            <w:pPr>
              <w:tabs>
                <w:tab w:val="left" w:pos="851"/>
              </w:tabs>
              <w:spacing w:line="240" w:lineRule="atLeast"/>
              <w:rPr>
                <w:rFonts w:ascii="Verdana" w:hAnsi="Verdana"/>
                <w:sz w:val="20"/>
                <w:lang w:eastAsia="zh-CN"/>
              </w:rPr>
            </w:pPr>
            <w:r>
              <w:rPr>
                <w:rFonts w:ascii="Verdana" w:hAnsi="Verdana" w:hint="eastAsia"/>
                <w:sz w:val="20"/>
                <w:lang w:eastAsia="zh-CN"/>
              </w:rPr>
              <w:t>参见：</w:t>
            </w:r>
            <w:r w:rsidR="007F29E1" w:rsidRPr="007F29E1">
              <w:rPr>
                <w:rFonts w:ascii="Verdana" w:hAnsi="Verdana" w:hint="eastAsia"/>
                <w:sz w:val="20"/>
                <w:lang w:eastAsia="zh-CN"/>
              </w:rPr>
              <w:t>ITU-R</w:t>
            </w:r>
            <w:r w:rsidR="007F29E1" w:rsidRPr="007F29E1">
              <w:rPr>
                <w:rFonts w:ascii="Verdana" w:hAnsi="Verdana" w:hint="eastAsia"/>
                <w:sz w:val="20"/>
                <w:lang w:eastAsia="zh-CN"/>
              </w:rPr>
              <w:t>第</w:t>
            </w:r>
            <w:r w:rsidR="007F29E1" w:rsidRPr="007F29E1">
              <w:rPr>
                <w:rFonts w:ascii="Verdana" w:hAnsi="Verdana" w:hint="eastAsia"/>
                <w:sz w:val="20"/>
                <w:lang w:eastAsia="zh-CN"/>
              </w:rPr>
              <w:t>59-1</w:t>
            </w:r>
            <w:r w:rsidR="007F29E1" w:rsidRPr="007F29E1">
              <w:rPr>
                <w:rFonts w:ascii="Verdana" w:hAnsi="Verdana" w:hint="eastAsia"/>
                <w:sz w:val="20"/>
                <w:lang w:eastAsia="zh-CN"/>
              </w:rPr>
              <w:t>号决议</w:t>
            </w:r>
          </w:p>
        </w:tc>
        <w:tc>
          <w:tcPr>
            <w:tcW w:w="3563" w:type="dxa"/>
          </w:tcPr>
          <w:p w14:paraId="6EE15E46" w14:textId="288BA55D"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A91A58" w:rsidRPr="00A91A58">
              <w:rPr>
                <w:rFonts w:ascii="Verdana" w:hAnsi="Verdana"/>
                <w:b/>
                <w:sz w:val="20"/>
                <w:lang w:eastAsia="zh-CN"/>
              </w:rPr>
              <w:t>RA19/PLEN/11-</w:t>
            </w:r>
            <w:r w:rsidR="00A91A58">
              <w:rPr>
                <w:rFonts w:ascii="Verdana" w:hAnsi="Verdana"/>
                <w:b/>
                <w:sz w:val="20"/>
                <w:lang w:eastAsia="zh-CN"/>
              </w:rPr>
              <w:t>C</w:t>
            </w:r>
          </w:p>
        </w:tc>
      </w:tr>
      <w:tr w:rsidR="00943EBD" w:rsidRPr="00877D12" w14:paraId="7B738E52" w14:textId="77777777">
        <w:trPr>
          <w:cantSplit/>
          <w:trHeight w:val="23"/>
        </w:trPr>
        <w:tc>
          <w:tcPr>
            <w:tcW w:w="6468" w:type="dxa"/>
            <w:vMerge/>
          </w:tcPr>
          <w:p w14:paraId="03496788"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32156FEC" w14:textId="464AFBAC"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A91A58">
              <w:rPr>
                <w:rFonts w:ascii="Verdana" w:hAnsi="Verdana"/>
                <w:b/>
                <w:sz w:val="20"/>
                <w:lang w:eastAsia="zh-CN"/>
              </w:rPr>
              <w:t>9</w:t>
            </w:r>
            <w:r w:rsidRPr="00877D12">
              <w:rPr>
                <w:rFonts w:ascii="Verdana" w:hAnsi="Verdana"/>
                <w:b/>
                <w:sz w:val="20"/>
                <w:lang w:eastAsia="zh-CN"/>
              </w:rPr>
              <w:t>月</w:t>
            </w:r>
            <w:r w:rsidR="00A91A58">
              <w:rPr>
                <w:rFonts w:ascii="Verdana" w:hAnsi="Verdana"/>
                <w:b/>
                <w:sz w:val="20"/>
                <w:lang w:eastAsia="zh-CN"/>
              </w:rPr>
              <w:t>25</w:t>
            </w:r>
            <w:r w:rsidRPr="00877D12">
              <w:rPr>
                <w:rFonts w:ascii="Verdana" w:hAnsi="Verdana"/>
                <w:b/>
                <w:sz w:val="20"/>
                <w:lang w:eastAsia="zh-CN"/>
              </w:rPr>
              <w:t>日</w:t>
            </w:r>
          </w:p>
        </w:tc>
      </w:tr>
      <w:tr w:rsidR="00943EBD" w:rsidRPr="00877D12" w14:paraId="02364EEB" w14:textId="77777777">
        <w:trPr>
          <w:cantSplit/>
          <w:trHeight w:val="23"/>
        </w:trPr>
        <w:tc>
          <w:tcPr>
            <w:tcW w:w="6468" w:type="dxa"/>
            <w:vMerge/>
          </w:tcPr>
          <w:p w14:paraId="1B27CB9D"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0BB0832" w14:textId="15443345" w:rsidR="00943EBD" w:rsidRPr="00877D12" w:rsidRDefault="00A91A58"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A91A58" w:rsidRPr="00877D12" w14:paraId="1E28DAE8" w14:textId="77777777">
        <w:trPr>
          <w:cantSplit/>
        </w:trPr>
        <w:tc>
          <w:tcPr>
            <w:tcW w:w="10031" w:type="dxa"/>
            <w:gridSpan w:val="2"/>
          </w:tcPr>
          <w:p w14:paraId="787E3E4C" w14:textId="01007920" w:rsidR="00A91A58" w:rsidRPr="00877D12" w:rsidRDefault="007F29E1" w:rsidP="00A91A58">
            <w:pPr>
              <w:pStyle w:val="Source"/>
              <w:rPr>
                <w:lang w:eastAsia="zh-CN"/>
              </w:rPr>
            </w:pPr>
            <w:bookmarkStart w:id="7" w:name="dsource" w:colFirst="0" w:colLast="0"/>
            <w:bookmarkEnd w:id="6"/>
            <w:proofErr w:type="spellStart"/>
            <w:r w:rsidRPr="007F29E1">
              <w:rPr>
                <w:rFonts w:hint="eastAsia"/>
              </w:rPr>
              <w:t>美利坚合众国</w:t>
            </w:r>
            <w:proofErr w:type="spellEnd"/>
          </w:p>
        </w:tc>
      </w:tr>
      <w:tr w:rsidR="00A91A58" w:rsidRPr="00877D12" w14:paraId="057BB91E" w14:textId="77777777">
        <w:trPr>
          <w:cantSplit/>
        </w:trPr>
        <w:tc>
          <w:tcPr>
            <w:tcW w:w="10031" w:type="dxa"/>
            <w:gridSpan w:val="2"/>
          </w:tcPr>
          <w:p w14:paraId="2062B30D" w14:textId="4321894B" w:rsidR="00A91A58" w:rsidRPr="00877D12" w:rsidRDefault="007F29E1" w:rsidP="00A01F9D">
            <w:pPr>
              <w:pStyle w:val="Title1"/>
              <w:rPr>
                <w:lang w:eastAsia="zh-CN"/>
              </w:rPr>
            </w:pPr>
            <w:bookmarkStart w:id="8" w:name="dtitle1" w:colFirst="0" w:colLast="0"/>
            <w:bookmarkEnd w:id="7"/>
            <w:r w:rsidRPr="00924DB8">
              <w:rPr>
                <w:rFonts w:hint="eastAsia"/>
                <w:lang w:eastAsia="zh-CN"/>
              </w:rPr>
              <w:t>对</w:t>
            </w:r>
            <w:r w:rsidR="00036F71" w:rsidRPr="00924DB8">
              <w:rPr>
                <w:rFonts w:hint="eastAsia"/>
                <w:lang w:eastAsia="zh-CN"/>
              </w:rPr>
              <w:t>有</w:t>
            </w:r>
            <w:r w:rsidR="00036F71" w:rsidRPr="00924DB8">
              <w:rPr>
                <w:lang w:eastAsia="zh-CN"/>
              </w:rPr>
              <w:t>关</w:t>
            </w:r>
            <w:r w:rsidR="00036F71" w:rsidRPr="00924DB8">
              <w:rPr>
                <w:rFonts w:hint="eastAsia"/>
                <w:lang w:eastAsia="zh-CN"/>
              </w:rPr>
              <w:t>全球和</w:t>
            </w:r>
            <w:r w:rsidR="00036F71" w:rsidRPr="007D2357">
              <w:rPr>
                <w:rFonts w:hint="eastAsia"/>
                <w:lang w:eastAsia="zh-CN"/>
              </w:rPr>
              <w:t>/</w:t>
            </w:r>
            <w:r w:rsidR="00036F71" w:rsidRPr="007D2357">
              <w:rPr>
                <w:rFonts w:hint="eastAsia"/>
                <w:lang w:eastAsia="zh-CN"/>
              </w:rPr>
              <w:t>或区域统一可用频段和</w:t>
            </w:r>
            <w:r w:rsidR="00036F71" w:rsidRPr="007D2357">
              <w:rPr>
                <w:rFonts w:hint="eastAsia"/>
                <w:lang w:eastAsia="zh-CN"/>
              </w:rPr>
              <w:t>/</w:t>
            </w:r>
            <w:r w:rsidR="00036F71" w:rsidRPr="007D2357">
              <w:rPr>
                <w:rFonts w:hint="eastAsia"/>
                <w:lang w:eastAsia="zh-CN"/>
              </w:rPr>
              <w:t>或调谐范围及其供地面电子新闻采集系统使用条件的研究</w:t>
            </w:r>
            <w:r>
              <w:rPr>
                <w:rFonts w:hint="eastAsia"/>
                <w:lang w:eastAsia="zh-CN"/>
              </w:rPr>
              <w:t>的</w:t>
            </w:r>
            <w:r w:rsidR="00A01F9D" w:rsidRPr="00924DB8">
              <w:rPr>
                <w:rFonts w:hint="eastAsia"/>
                <w:lang w:eastAsia="zh-CN"/>
              </w:rPr>
              <w:t>ITU-R</w:t>
            </w:r>
            <w:r w:rsidR="00A01F9D" w:rsidRPr="00924DB8">
              <w:rPr>
                <w:rFonts w:hint="eastAsia"/>
                <w:lang w:eastAsia="zh-CN"/>
              </w:rPr>
              <w:t>第</w:t>
            </w:r>
            <w:r w:rsidR="00A01F9D" w:rsidRPr="00924DB8">
              <w:rPr>
                <w:rFonts w:hint="eastAsia"/>
                <w:lang w:eastAsia="zh-CN"/>
              </w:rPr>
              <w:t>59-1</w:t>
            </w:r>
            <w:r w:rsidR="00A01F9D" w:rsidRPr="00924DB8">
              <w:rPr>
                <w:rFonts w:hint="eastAsia"/>
                <w:lang w:eastAsia="zh-CN"/>
              </w:rPr>
              <w:t>号决议</w:t>
            </w:r>
            <w:r w:rsidR="00A01F9D">
              <w:rPr>
                <w:rFonts w:hint="eastAsia"/>
                <w:lang w:eastAsia="zh-CN"/>
              </w:rPr>
              <w:t>的</w:t>
            </w:r>
            <w:r>
              <w:rPr>
                <w:rFonts w:hint="eastAsia"/>
                <w:lang w:eastAsia="zh-CN"/>
              </w:rPr>
              <w:t>修订</w:t>
            </w:r>
          </w:p>
        </w:tc>
      </w:tr>
    </w:tbl>
    <w:bookmarkEnd w:id="8"/>
    <w:p w14:paraId="5A40CC9F" w14:textId="33F78EED" w:rsidR="00A91A58" w:rsidRPr="00AB3989" w:rsidRDefault="007F29E1" w:rsidP="00A91A58">
      <w:pPr>
        <w:pStyle w:val="Headingb"/>
        <w:spacing w:before="480"/>
        <w:rPr>
          <w:lang w:eastAsia="zh-CN"/>
        </w:rPr>
      </w:pPr>
      <w:r>
        <w:rPr>
          <w:rFonts w:hint="eastAsia"/>
          <w:lang w:eastAsia="zh-CN"/>
        </w:rPr>
        <w:t>引言</w:t>
      </w:r>
    </w:p>
    <w:p w14:paraId="53194E2A" w14:textId="647421C0" w:rsidR="00A91A58" w:rsidRPr="008C0102" w:rsidRDefault="007F29E1" w:rsidP="00733BD1">
      <w:pPr>
        <w:tabs>
          <w:tab w:val="clear" w:pos="1134"/>
          <w:tab w:val="clear" w:pos="1871"/>
          <w:tab w:val="clear" w:pos="2268"/>
        </w:tabs>
        <w:overflowPunct/>
        <w:autoSpaceDE/>
        <w:autoSpaceDN/>
        <w:adjustRightInd/>
        <w:ind w:firstLineChars="200" w:firstLine="480"/>
        <w:textAlignment w:val="auto"/>
        <w:rPr>
          <w:rFonts w:eastAsia="BatangChe"/>
          <w:szCs w:val="24"/>
          <w:lang w:val="en-US" w:eastAsia="zh-CN"/>
        </w:rPr>
      </w:pPr>
      <w:r w:rsidRPr="00A01F9D">
        <w:rPr>
          <w:rFonts w:hint="eastAsia"/>
          <w:szCs w:val="24"/>
          <w:lang w:val="en-US" w:eastAsia="zh-CN"/>
        </w:rPr>
        <w:t>美国提出了后附的对</w:t>
      </w:r>
      <w:r w:rsidRPr="00A01F9D">
        <w:rPr>
          <w:rFonts w:hint="eastAsia"/>
          <w:szCs w:val="24"/>
          <w:lang w:val="en-US" w:eastAsia="zh-CN"/>
        </w:rPr>
        <w:t>ITU-R</w:t>
      </w:r>
      <w:r w:rsidR="00140745" w:rsidRPr="00A01F9D">
        <w:rPr>
          <w:rFonts w:hint="eastAsia"/>
          <w:szCs w:val="24"/>
          <w:lang w:val="en-US" w:eastAsia="zh-CN"/>
        </w:rPr>
        <w:t>第</w:t>
      </w:r>
      <w:r w:rsidR="00140745" w:rsidRPr="00A01F9D">
        <w:rPr>
          <w:rFonts w:hint="eastAsia"/>
          <w:szCs w:val="24"/>
          <w:lang w:val="en-US" w:eastAsia="zh-CN"/>
        </w:rPr>
        <w:t>59-1</w:t>
      </w:r>
      <w:r w:rsidR="00140745" w:rsidRPr="00A01F9D">
        <w:rPr>
          <w:rFonts w:hint="eastAsia"/>
          <w:szCs w:val="24"/>
          <w:lang w:val="en-US" w:eastAsia="zh-CN"/>
        </w:rPr>
        <w:t>号决议的拟议修改</w:t>
      </w:r>
      <w:r w:rsidR="008F6CE9">
        <w:rPr>
          <w:rFonts w:hint="eastAsia"/>
          <w:szCs w:val="24"/>
          <w:lang w:val="en-US" w:eastAsia="zh-CN"/>
        </w:rPr>
        <w:t>，</w:t>
      </w:r>
      <w:r w:rsidR="00140745" w:rsidRPr="00A01F9D">
        <w:rPr>
          <w:rFonts w:hint="eastAsia"/>
          <w:szCs w:val="24"/>
          <w:lang w:val="en-US" w:eastAsia="zh-CN"/>
        </w:rPr>
        <w:t>供无线电通信全会审议。拟议的编辑性修改更新了决议</w:t>
      </w:r>
      <w:r w:rsidR="00C802DA">
        <w:rPr>
          <w:rFonts w:hint="eastAsia"/>
          <w:szCs w:val="24"/>
          <w:lang w:val="en-US" w:eastAsia="zh-CN"/>
        </w:rPr>
        <w:t>案文</w:t>
      </w:r>
      <w:r w:rsidR="00140745" w:rsidRPr="00A01F9D">
        <w:rPr>
          <w:rFonts w:hint="eastAsia"/>
          <w:szCs w:val="24"/>
          <w:lang w:val="en-US" w:eastAsia="zh-CN"/>
        </w:rPr>
        <w:t>并在多处使文件更为清晰。</w:t>
      </w:r>
    </w:p>
    <w:p w14:paraId="6A027F38" w14:textId="20E3EA11" w:rsidR="00A91A58" w:rsidRPr="008C0102" w:rsidRDefault="00D76D40" w:rsidP="00733BD1">
      <w:pPr>
        <w:tabs>
          <w:tab w:val="clear" w:pos="1134"/>
          <w:tab w:val="clear" w:pos="1871"/>
          <w:tab w:val="clear" w:pos="2268"/>
        </w:tabs>
        <w:overflowPunct/>
        <w:autoSpaceDE/>
        <w:autoSpaceDN/>
        <w:adjustRightInd/>
        <w:spacing w:before="360"/>
        <w:ind w:firstLineChars="200" w:firstLine="480"/>
        <w:textAlignment w:val="auto"/>
        <w:rPr>
          <w:caps/>
          <w:sz w:val="28"/>
          <w:lang w:eastAsia="zh-CN"/>
        </w:rPr>
      </w:pPr>
      <w:r w:rsidRPr="00A01F9D">
        <w:rPr>
          <w:rFonts w:hint="eastAsia"/>
          <w:szCs w:val="24"/>
          <w:lang w:val="en-US" w:eastAsia="zh-CN"/>
        </w:rPr>
        <w:t>附件：对</w:t>
      </w:r>
      <w:r w:rsidRPr="00A01F9D">
        <w:rPr>
          <w:rFonts w:hint="eastAsia"/>
          <w:szCs w:val="24"/>
          <w:lang w:val="en-US" w:eastAsia="zh-CN"/>
        </w:rPr>
        <w:t>ITU-R</w:t>
      </w:r>
      <w:r w:rsidRPr="00A01F9D">
        <w:rPr>
          <w:rFonts w:hint="eastAsia"/>
          <w:szCs w:val="24"/>
          <w:lang w:val="en-US" w:eastAsia="zh-CN"/>
        </w:rPr>
        <w:t>第</w:t>
      </w:r>
      <w:r w:rsidRPr="00A01F9D">
        <w:rPr>
          <w:rFonts w:hint="eastAsia"/>
          <w:szCs w:val="24"/>
          <w:lang w:val="en-US" w:eastAsia="zh-CN"/>
        </w:rPr>
        <w:t>59-1</w:t>
      </w:r>
      <w:r w:rsidR="00A01F9D" w:rsidRPr="00A01F9D">
        <w:rPr>
          <w:rFonts w:hint="eastAsia"/>
          <w:szCs w:val="24"/>
          <w:lang w:val="en-US" w:eastAsia="zh-CN"/>
        </w:rPr>
        <w:t>号决议的拟议修订</w:t>
      </w:r>
    </w:p>
    <w:p w14:paraId="7CD768E6" w14:textId="77777777" w:rsidR="00A91A58" w:rsidRDefault="00A91A58" w:rsidP="00A91A58">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673A4F57" w14:textId="3204F57B" w:rsidR="001A50F9" w:rsidRPr="00F16CE2" w:rsidRDefault="00F16CE2" w:rsidP="00F16CE2">
      <w:pPr>
        <w:pStyle w:val="ResNo"/>
        <w:rPr>
          <w:rFonts w:eastAsia="Times New Roman"/>
          <w:lang w:eastAsia="zh-CN"/>
        </w:rPr>
      </w:pPr>
      <w:r w:rsidRPr="00F16CE2">
        <w:rPr>
          <w:rFonts w:eastAsia="Times New Roman"/>
          <w:lang w:eastAsia="zh-CN"/>
        </w:rPr>
        <w:lastRenderedPageBreak/>
        <w:t>ITU-R</w:t>
      </w:r>
      <w:r w:rsidRPr="00F16CE2">
        <w:rPr>
          <w:rFonts w:ascii="SimSun" w:hAnsi="SimSun" w:cs="SimSun" w:hint="eastAsia"/>
          <w:lang w:eastAsia="zh-CN"/>
        </w:rPr>
        <w:t>第</w:t>
      </w:r>
      <w:r w:rsidRPr="00F16CE2">
        <w:rPr>
          <w:rFonts w:eastAsia="Times New Roman" w:hint="eastAsia"/>
          <w:lang w:eastAsia="zh-CN"/>
        </w:rPr>
        <w:t>59</w:t>
      </w:r>
      <w:r w:rsidRPr="00F16CE2">
        <w:rPr>
          <w:rFonts w:eastAsia="Times New Roman"/>
          <w:lang w:eastAsia="zh-CN"/>
        </w:rPr>
        <w:t>-1</w:t>
      </w:r>
      <w:r w:rsidRPr="00F16CE2">
        <w:rPr>
          <w:rFonts w:ascii="SimSun" w:hAnsi="SimSun" w:cs="SimSun" w:hint="eastAsia"/>
          <w:lang w:eastAsia="zh-CN"/>
        </w:rPr>
        <w:t>号决议</w:t>
      </w:r>
    </w:p>
    <w:p w14:paraId="034A2B68" w14:textId="7C42E32F" w:rsidR="00F16CE2" w:rsidRPr="00F16CE2" w:rsidRDefault="00345F55" w:rsidP="00F16CE2">
      <w:pPr>
        <w:pStyle w:val="Restitle"/>
        <w:rPr>
          <w:rFonts w:eastAsia="Times New Roman"/>
          <w:lang w:eastAsia="zh-CN"/>
        </w:rPr>
      </w:pPr>
      <w:r>
        <w:rPr>
          <w:rFonts w:hint="eastAsia"/>
          <w:lang w:eastAsia="zh-CN"/>
        </w:rPr>
        <w:t>有</w:t>
      </w:r>
      <w:r>
        <w:rPr>
          <w:lang w:eastAsia="zh-CN"/>
        </w:rPr>
        <w:t>关</w:t>
      </w:r>
      <w:r w:rsidRPr="007D2357">
        <w:rPr>
          <w:rFonts w:hint="eastAsia"/>
          <w:lang w:eastAsia="zh-CN"/>
        </w:rPr>
        <w:t>全球和</w:t>
      </w:r>
      <w:r w:rsidRPr="007D2357">
        <w:rPr>
          <w:rFonts w:hint="eastAsia"/>
          <w:lang w:eastAsia="zh-CN"/>
        </w:rPr>
        <w:t>/</w:t>
      </w:r>
      <w:r w:rsidRPr="007D2357">
        <w:rPr>
          <w:rFonts w:hint="eastAsia"/>
          <w:lang w:eastAsia="zh-CN"/>
        </w:rPr>
        <w:t>或区域统一可用频段</w:t>
      </w:r>
      <w:del w:id="9" w:author="Hu, Yueming" w:date="2019-10-04T09:24:00Z">
        <w:r w:rsidRPr="007D2357" w:rsidDel="00D76D40">
          <w:rPr>
            <w:rFonts w:hint="eastAsia"/>
            <w:lang w:eastAsia="zh-CN"/>
          </w:rPr>
          <w:delText>和</w:delText>
        </w:r>
        <w:r w:rsidRPr="007D2357" w:rsidDel="00D76D40">
          <w:rPr>
            <w:rFonts w:hint="eastAsia"/>
            <w:lang w:eastAsia="zh-CN"/>
          </w:rPr>
          <w:delText>/</w:delText>
        </w:r>
        <w:r w:rsidRPr="007D2357" w:rsidDel="00D76D40">
          <w:rPr>
            <w:rFonts w:hint="eastAsia"/>
            <w:lang w:eastAsia="zh-CN"/>
          </w:rPr>
          <w:delText>或调谐范围</w:delText>
        </w:r>
        <w:r w:rsidRPr="00285585" w:rsidDel="00D76D40">
          <w:rPr>
            <w:rStyle w:val="FootnoteReference"/>
            <w:b w:val="0"/>
            <w:lang w:eastAsia="nl-NL"/>
          </w:rPr>
          <w:footnoteReference w:customMarkFollows="1" w:id="1"/>
          <w:delText>1</w:delText>
        </w:r>
      </w:del>
      <w:r w:rsidRPr="007D2357">
        <w:rPr>
          <w:rFonts w:hint="eastAsia"/>
          <w:lang w:eastAsia="zh-CN"/>
        </w:rPr>
        <w:t>及其</w:t>
      </w:r>
      <w:r w:rsidRPr="007D2357">
        <w:rPr>
          <w:lang w:eastAsia="zh-CN"/>
        </w:rPr>
        <w:br/>
      </w:r>
      <w:r w:rsidRPr="007D2357">
        <w:rPr>
          <w:rFonts w:hint="eastAsia"/>
          <w:lang w:eastAsia="zh-CN"/>
        </w:rPr>
        <w:t>供地面电子新闻采集</w:t>
      </w:r>
      <w:del w:id="13" w:author="Hu, Yueming" w:date="2019-10-04T09:24:00Z">
        <w:r w:rsidRPr="00285585" w:rsidDel="00D76D40">
          <w:rPr>
            <w:rStyle w:val="FootnoteReference"/>
            <w:b w:val="0"/>
            <w:lang w:eastAsia="zh-CN"/>
          </w:rPr>
          <w:footnoteReference w:customMarkFollows="1" w:id="2"/>
          <w:delText>2</w:delText>
        </w:r>
      </w:del>
      <w:r w:rsidRPr="007D2357">
        <w:rPr>
          <w:rFonts w:hint="eastAsia"/>
          <w:lang w:eastAsia="zh-CN"/>
        </w:rPr>
        <w:t>系统使用条件的研究</w:t>
      </w:r>
    </w:p>
    <w:p w14:paraId="74081941" w14:textId="77777777" w:rsidR="00F16CE2" w:rsidRPr="00F16CE2" w:rsidRDefault="00F16CE2" w:rsidP="00F16CE2">
      <w:pPr>
        <w:pStyle w:val="Resdate"/>
        <w:rPr>
          <w:rFonts w:eastAsia="Times New Roman"/>
          <w:lang w:eastAsia="zh-CN"/>
        </w:rPr>
      </w:pPr>
      <w:r w:rsidRPr="00F16CE2">
        <w:rPr>
          <w:rFonts w:ascii="SimSun" w:hAnsi="SimSun" w:cs="SimSun" w:hint="eastAsia"/>
          <w:lang w:eastAsia="zh-CN"/>
        </w:rPr>
        <w:t>（</w:t>
      </w:r>
      <w:r w:rsidRPr="00F16CE2">
        <w:rPr>
          <w:rFonts w:eastAsia="Times New Roman" w:hint="eastAsia"/>
          <w:lang w:eastAsia="zh-CN"/>
        </w:rPr>
        <w:t>2012-201</w:t>
      </w:r>
      <w:r w:rsidRPr="00F16CE2">
        <w:rPr>
          <w:rFonts w:eastAsia="Times New Roman"/>
          <w:lang w:eastAsia="zh-CN"/>
        </w:rPr>
        <w:t>5</w:t>
      </w:r>
      <w:r w:rsidRPr="00F16CE2">
        <w:rPr>
          <w:rFonts w:ascii="SimSun" w:hAnsi="SimSun" w:cs="SimSun" w:hint="eastAsia"/>
          <w:lang w:eastAsia="zh-CN"/>
        </w:rPr>
        <w:t>年）</w:t>
      </w:r>
    </w:p>
    <w:p w14:paraId="75BDB750" w14:textId="77777777" w:rsidR="00F16CE2" w:rsidRPr="00093DD6" w:rsidRDefault="00F16CE2" w:rsidP="00F16CE2">
      <w:pPr>
        <w:pStyle w:val="Normalaftertitle0"/>
        <w:rPr>
          <w:lang w:val="en-US" w:eastAsia="zh-CN"/>
        </w:rPr>
      </w:pPr>
      <w:r w:rsidRPr="00093DD6">
        <w:rPr>
          <w:rFonts w:hint="eastAsia"/>
          <w:lang w:val="en-US" w:eastAsia="zh-CN"/>
        </w:rPr>
        <w:t>无线电通信</w:t>
      </w:r>
      <w:r>
        <w:rPr>
          <w:rFonts w:hint="eastAsia"/>
          <w:lang w:val="en-US" w:eastAsia="zh-CN"/>
        </w:rPr>
        <w:t>全会</w:t>
      </w:r>
      <w:r w:rsidRPr="00093DD6">
        <w:rPr>
          <w:rFonts w:hint="eastAsia"/>
          <w:lang w:val="en-US" w:eastAsia="zh-CN"/>
        </w:rPr>
        <w:t>，</w:t>
      </w:r>
    </w:p>
    <w:p w14:paraId="0A2E7D10" w14:textId="77777777" w:rsidR="00F16CE2" w:rsidRPr="00E55684" w:rsidRDefault="00F16CE2" w:rsidP="00F16CE2">
      <w:pPr>
        <w:pStyle w:val="Call"/>
        <w:rPr>
          <w:lang w:val="en-US" w:eastAsia="zh-CN"/>
        </w:rPr>
      </w:pPr>
      <w:r w:rsidRPr="00E55684">
        <w:rPr>
          <w:rFonts w:hint="eastAsia"/>
          <w:lang w:val="en-US" w:eastAsia="zh-CN"/>
        </w:rPr>
        <w:t>考虑到</w:t>
      </w:r>
    </w:p>
    <w:p w14:paraId="3480922D" w14:textId="18F7ED68" w:rsidR="00F16CE2" w:rsidRPr="0047220F" w:rsidDel="00F16CE2" w:rsidRDefault="00F16CE2" w:rsidP="00F16CE2">
      <w:pPr>
        <w:rPr>
          <w:del w:id="16" w:author="LI, Ziqian" w:date="2019-09-27T15:03:00Z"/>
          <w:lang w:eastAsia="zh-CN"/>
        </w:rPr>
      </w:pPr>
      <w:del w:id="17" w:author="LI, Ziqian" w:date="2019-09-27T15:03:00Z">
        <w:r w:rsidRPr="0047220F" w:rsidDel="00F16CE2">
          <w:rPr>
            <w:i/>
            <w:iCs/>
            <w:lang w:eastAsia="zh-CN"/>
          </w:rPr>
          <w:delText>a)</w:delText>
        </w:r>
        <w:r w:rsidRPr="0047220F" w:rsidDel="00F16CE2">
          <w:rPr>
            <w:lang w:eastAsia="zh-CN"/>
          </w:rPr>
          <w:tab/>
        </w:r>
        <w:r w:rsidRPr="0047220F" w:rsidDel="00F16CE2">
          <w:rPr>
            <w:rFonts w:hint="eastAsia"/>
            <w:lang w:eastAsia="zh-CN"/>
          </w:rPr>
          <w:delText>一些主管部门</w:delText>
        </w:r>
        <w:r w:rsidDel="00F16CE2">
          <w:rPr>
            <w:rFonts w:hint="eastAsia"/>
            <w:lang w:eastAsia="zh-CN"/>
          </w:rPr>
          <w:delText>可</w:delText>
        </w:r>
        <w:r w:rsidDel="00F16CE2">
          <w:rPr>
            <w:lang w:eastAsia="zh-CN"/>
          </w:rPr>
          <w:delText>因</w:delText>
        </w:r>
        <w:r w:rsidDel="00F16CE2">
          <w:rPr>
            <w:rFonts w:hint="eastAsia"/>
            <w:lang w:eastAsia="zh-CN"/>
          </w:rPr>
          <w:delText>用途</w:delText>
        </w:r>
        <w:r w:rsidDel="00F16CE2">
          <w:rPr>
            <w:lang w:eastAsia="zh-CN"/>
          </w:rPr>
          <w:delText>而对</w:delText>
        </w:r>
        <w:r w:rsidDel="00F16CE2">
          <w:rPr>
            <w:rFonts w:hint="eastAsia"/>
            <w:lang w:eastAsia="zh-CN"/>
          </w:rPr>
          <w:delText>电子新闻采集</w:delText>
        </w:r>
        <w:r w:rsidRPr="0047220F" w:rsidDel="00F16CE2">
          <w:rPr>
            <w:rFonts w:hint="eastAsia"/>
            <w:lang w:eastAsia="zh-CN"/>
          </w:rPr>
          <w:delText>具有不同的操作</w:delText>
        </w:r>
        <w:r w:rsidDel="00F16CE2">
          <w:rPr>
            <w:rFonts w:hint="eastAsia"/>
            <w:lang w:eastAsia="zh-CN"/>
          </w:rPr>
          <w:delText>要</w:delText>
        </w:r>
        <w:r w:rsidRPr="0047220F" w:rsidDel="00F16CE2">
          <w:rPr>
            <w:rFonts w:hint="eastAsia"/>
            <w:lang w:eastAsia="zh-CN"/>
          </w:rPr>
          <w:delText>求和频谱</w:delText>
        </w:r>
        <w:r w:rsidDel="00F16CE2">
          <w:rPr>
            <w:rFonts w:hint="eastAsia"/>
            <w:lang w:eastAsia="zh-CN"/>
          </w:rPr>
          <w:delText>需</w:delText>
        </w:r>
        <w:r w:rsidRPr="0047220F" w:rsidDel="00F16CE2">
          <w:rPr>
            <w:rFonts w:hint="eastAsia"/>
            <w:lang w:eastAsia="zh-CN"/>
          </w:rPr>
          <w:delText>求；</w:delText>
        </w:r>
      </w:del>
    </w:p>
    <w:p w14:paraId="43748723" w14:textId="09B0E26E" w:rsidR="00F16CE2" w:rsidRDefault="00F16CE2" w:rsidP="00F16CE2">
      <w:pPr>
        <w:rPr>
          <w:lang w:eastAsia="zh-CN"/>
        </w:rPr>
      </w:pPr>
      <w:del w:id="18" w:author="LI, Ziqian" w:date="2019-09-27T15:03:00Z">
        <w:r w:rsidRPr="0047220F" w:rsidDel="00F16CE2">
          <w:rPr>
            <w:i/>
            <w:iCs/>
            <w:lang w:eastAsia="zh-CN"/>
          </w:rPr>
          <w:delText>b</w:delText>
        </w:r>
      </w:del>
      <w:ins w:id="19" w:author="LI, Ziqian" w:date="2019-09-27T15:03:00Z">
        <w:r w:rsidR="00EE1E54">
          <w:rPr>
            <w:rFonts w:hint="eastAsia"/>
            <w:i/>
            <w:iCs/>
            <w:lang w:eastAsia="zh-CN"/>
          </w:rPr>
          <w:t>a</w:t>
        </w:r>
      </w:ins>
      <w:r w:rsidRPr="0047220F">
        <w:rPr>
          <w:i/>
          <w:iCs/>
          <w:lang w:eastAsia="zh-CN"/>
        </w:rPr>
        <w:t>)</w:t>
      </w:r>
      <w:r w:rsidRPr="0047220F">
        <w:rPr>
          <w:rFonts w:hint="eastAsia"/>
          <w:lang w:eastAsia="zh-CN"/>
        </w:rPr>
        <w:tab/>
      </w:r>
      <w:r>
        <w:rPr>
          <w:rFonts w:hint="eastAsia"/>
          <w:lang w:eastAsia="zh-CN"/>
        </w:rPr>
        <w:t>目前</w:t>
      </w:r>
      <w:r w:rsidRPr="0047220F">
        <w:rPr>
          <w:rFonts w:hint="eastAsia"/>
          <w:lang w:eastAsia="zh-CN"/>
        </w:rPr>
        <w:t>在划分给固定、移动和广播</w:t>
      </w:r>
      <w:del w:id="20" w:author="Hu, Yueming" w:date="2019-10-04T09:25:00Z">
        <w:r w:rsidRPr="00285585" w:rsidDel="00D76D40">
          <w:rPr>
            <w:rStyle w:val="FootnoteReference"/>
            <w:lang w:eastAsia="nl-NL"/>
          </w:rPr>
          <w:footnoteReference w:customMarkFollows="1" w:id="3"/>
          <w:delText>3</w:delText>
        </w:r>
      </w:del>
      <w:r w:rsidRPr="0047220F">
        <w:rPr>
          <w:rFonts w:hint="eastAsia"/>
          <w:lang w:eastAsia="zh-CN"/>
        </w:rPr>
        <w:t>业务</w:t>
      </w:r>
      <w:ins w:id="23" w:author="Author" w:date="2019-09-04T20:20:00Z">
        <w:r w:rsidR="00D76D40">
          <w:rPr>
            <w:rStyle w:val="FootnoteReference"/>
            <w:lang w:eastAsia="nl-NL"/>
          </w:rPr>
          <w:footnoteReference w:id="4"/>
        </w:r>
      </w:ins>
      <w:r w:rsidRPr="0047220F">
        <w:rPr>
          <w:rFonts w:hint="eastAsia"/>
          <w:lang w:eastAsia="zh-CN"/>
        </w:rPr>
        <w:t>的频段内操作的</w:t>
      </w:r>
      <w:ins w:id="26" w:author="Hu, Yueming" w:date="2019-10-04T10:35:00Z">
        <w:r w:rsidR="00B526A4">
          <w:rPr>
            <w:rFonts w:hint="eastAsia"/>
            <w:lang w:eastAsia="zh-CN"/>
          </w:rPr>
          <w:t>包括</w:t>
        </w:r>
        <w:r w:rsidR="00B526A4" w:rsidRPr="00C82902">
          <w:rPr>
            <w:rFonts w:hint="eastAsia"/>
            <w:lang w:eastAsia="zh-CN"/>
          </w:rPr>
          <w:t>电子现场制作、电视实况转播、无线</w:t>
        </w:r>
        <w:r w:rsidR="00B526A4">
          <w:rPr>
            <w:rFonts w:hint="eastAsia"/>
            <w:lang w:eastAsia="zh-CN"/>
          </w:rPr>
          <w:t>麦克风</w:t>
        </w:r>
        <w:r w:rsidR="00B526A4" w:rsidRPr="00C82902">
          <w:rPr>
            <w:rFonts w:hint="eastAsia"/>
            <w:lang w:eastAsia="zh-CN"/>
          </w:rPr>
          <w:t>和现场制作及</w:t>
        </w:r>
        <w:r w:rsidR="00B526A4">
          <w:rPr>
            <w:rFonts w:hint="eastAsia"/>
            <w:lang w:eastAsia="zh-CN"/>
          </w:rPr>
          <w:t>广播在内的</w:t>
        </w:r>
      </w:ins>
      <w:r w:rsidRPr="0047220F">
        <w:rPr>
          <w:rFonts w:hint="eastAsia"/>
          <w:lang w:eastAsia="zh-CN"/>
        </w:rPr>
        <w:t>广播</w:t>
      </w:r>
      <w:r>
        <w:rPr>
          <w:rFonts w:hint="eastAsia"/>
          <w:lang w:eastAsia="zh-CN"/>
        </w:rPr>
        <w:t>和节目制作</w:t>
      </w:r>
      <w:r w:rsidRPr="0047220F">
        <w:rPr>
          <w:rFonts w:hint="eastAsia"/>
          <w:lang w:eastAsia="zh-CN"/>
        </w:rPr>
        <w:t>辅助业务</w:t>
      </w:r>
      <w:r>
        <w:rPr>
          <w:rFonts w:hint="eastAsia"/>
          <w:lang w:eastAsia="zh-CN"/>
        </w:rPr>
        <w:t>（</w:t>
      </w:r>
      <w:r>
        <w:rPr>
          <w:rFonts w:hint="eastAsia"/>
          <w:lang w:eastAsia="zh-CN"/>
        </w:rPr>
        <w:t>SAB/SAP</w:t>
      </w:r>
      <w:r>
        <w:rPr>
          <w:rFonts w:hint="eastAsia"/>
          <w:lang w:eastAsia="zh-CN"/>
        </w:rPr>
        <w:t>）</w:t>
      </w:r>
      <w:r w:rsidRPr="0047220F">
        <w:rPr>
          <w:rFonts w:hint="eastAsia"/>
          <w:lang w:eastAsia="zh-CN"/>
        </w:rPr>
        <w:t>（</w:t>
      </w:r>
      <w:proofErr w:type="gramStart"/>
      <w:r w:rsidRPr="0047220F">
        <w:rPr>
          <w:rFonts w:hint="eastAsia"/>
          <w:lang w:eastAsia="zh-CN"/>
        </w:rPr>
        <w:t>通常称作“</w:t>
      </w:r>
      <w:proofErr w:type="gramEnd"/>
      <w:r w:rsidRPr="0047220F">
        <w:rPr>
          <w:rFonts w:hint="eastAsia"/>
          <w:lang w:eastAsia="zh-CN"/>
        </w:rPr>
        <w:t>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w:t>
      </w:r>
      <w:r>
        <w:rPr>
          <w:rFonts w:hint="eastAsia"/>
          <w:lang w:eastAsia="zh-CN"/>
        </w:rPr>
        <w:t>以</w:t>
      </w:r>
      <w:r>
        <w:rPr>
          <w:lang w:eastAsia="zh-CN"/>
        </w:rPr>
        <w:t>及</w:t>
      </w:r>
      <w:r>
        <w:rPr>
          <w:rFonts w:hint="eastAsia"/>
          <w:lang w:eastAsia="zh-CN"/>
        </w:rPr>
        <w:t>内容制作</w:t>
      </w:r>
      <w:r w:rsidRPr="0047220F">
        <w:rPr>
          <w:rFonts w:hint="eastAsia"/>
          <w:lang w:eastAsia="zh-CN"/>
        </w:rPr>
        <w:t>的重要手段；</w:t>
      </w:r>
    </w:p>
    <w:p w14:paraId="2363B7AC" w14:textId="2038D1CB" w:rsidR="008D2515" w:rsidRDefault="00F16CE2" w:rsidP="008D2515">
      <w:pPr>
        <w:rPr>
          <w:lang w:eastAsia="zh-CN"/>
        </w:rPr>
      </w:pPr>
      <w:del w:id="27" w:author="LI, Ziqian" w:date="2019-09-27T15:06:00Z">
        <w:r w:rsidRPr="0047220F" w:rsidDel="00F16CE2">
          <w:rPr>
            <w:i/>
            <w:iCs/>
            <w:lang w:eastAsia="zh-CN"/>
          </w:rPr>
          <w:delText>c</w:delText>
        </w:r>
      </w:del>
      <w:ins w:id="28" w:author="LI, Ziqian" w:date="2019-09-27T15:06:00Z">
        <w:r w:rsidR="00EE1E54">
          <w:rPr>
            <w:rFonts w:hint="eastAsia"/>
            <w:i/>
            <w:iCs/>
            <w:lang w:eastAsia="zh-CN"/>
          </w:rPr>
          <w:t>b</w:t>
        </w:r>
      </w:ins>
      <w:r w:rsidRPr="0047220F">
        <w:rPr>
          <w:i/>
          <w:iCs/>
          <w:lang w:eastAsia="zh-CN"/>
        </w:rPr>
        <w:t>)</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Pr>
          <w:rFonts w:hint="eastAsia"/>
          <w:lang w:eastAsia="zh-CN"/>
        </w:rPr>
        <w:t>现在</w:t>
      </w:r>
      <w:r w:rsidRPr="0047220F">
        <w:rPr>
          <w:rFonts w:hint="eastAsia"/>
          <w:lang w:eastAsia="zh-CN"/>
        </w:rPr>
        <w:t>使用的频谱不足以满足预期需求；</w:t>
      </w:r>
    </w:p>
    <w:p w14:paraId="6B13EA6D" w14:textId="396F4782" w:rsidR="00F16CE2" w:rsidRDefault="00F16CE2" w:rsidP="008D2515">
      <w:pPr>
        <w:rPr>
          <w:ins w:id="29" w:author="Author" w:date="2019-07-23T11:02:00Z"/>
          <w:iCs/>
          <w:color w:val="000000"/>
          <w:szCs w:val="24"/>
          <w:lang w:eastAsia="zh-CN"/>
        </w:rPr>
      </w:pPr>
      <w:ins w:id="30" w:author="Author" w:date="2019-09-04T19:48:00Z">
        <w:r>
          <w:rPr>
            <w:i/>
            <w:iCs/>
            <w:lang w:eastAsia="nl-NL"/>
          </w:rPr>
          <w:t>c</w:t>
        </w:r>
      </w:ins>
      <w:ins w:id="31" w:author="Author" w:date="2019-07-23T11:05:00Z">
        <w:r>
          <w:rPr>
            <w:i/>
            <w:iCs/>
            <w:lang w:eastAsia="nl-NL"/>
          </w:rPr>
          <w:t>)</w:t>
        </w:r>
      </w:ins>
      <w:ins w:id="32" w:author="Author" w:date="2019-07-23T11:02:00Z">
        <w:r>
          <w:rPr>
            <w:lang w:eastAsia="nl-NL"/>
          </w:rPr>
          <w:tab/>
        </w:r>
      </w:ins>
      <w:ins w:id="33" w:author="Hu, Yueming" w:date="2019-10-04T09:38:00Z">
        <w:r w:rsidR="00EC6BB6">
          <w:rPr>
            <w:rFonts w:hint="eastAsia"/>
            <w:iCs/>
            <w:color w:val="000000"/>
            <w:szCs w:val="24"/>
            <w:lang w:eastAsia="zh-CN"/>
          </w:rPr>
          <w:t>大部分</w:t>
        </w:r>
        <w:r w:rsidR="00EC6BB6">
          <w:rPr>
            <w:rFonts w:hint="eastAsia"/>
            <w:iCs/>
            <w:color w:val="000000"/>
            <w:szCs w:val="24"/>
            <w:lang w:eastAsia="zh-CN"/>
          </w:rPr>
          <w:t>ENG</w:t>
        </w:r>
        <w:r w:rsidR="00EC6BB6">
          <w:rPr>
            <w:rFonts w:hint="eastAsia"/>
            <w:iCs/>
            <w:color w:val="000000"/>
            <w:szCs w:val="24"/>
            <w:lang w:eastAsia="zh-CN"/>
          </w:rPr>
          <w:t>制作</w:t>
        </w:r>
      </w:ins>
      <w:ins w:id="34" w:author="Hu, Yueming" w:date="2019-10-04T09:39:00Z">
        <w:r w:rsidR="00242DEE">
          <w:rPr>
            <w:rFonts w:hint="eastAsia"/>
            <w:iCs/>
            <w:color w:val="000000"/>
            <w:szCs w:val="24"/>
            <w:lang w:eastAsia="zh-CN"/>
          </w:rPr>
          <w:t>工具</w:t>
        </w:r>
      </w:ins>
      <w:ins w:id="35" w:author="Hu, Yueming" w:date="2019-10-04T10:37:00Z">
        <w:r w:rsidR="00242DEE">
          <w:rPr>
            <w:rFonts w:hint="eastAsia"/>
            <w:iCs/>
            <w:color w:val="000000"/>
            <w:szCs w:val="24"/>
            <w:lang w:eastAsia="zh-CN"/>
          </w:rPr>
          <w:t>（</w:t>
        </w:r>
      </w:ins>
      <w:ins w:id="36" w:author="Hu, Yueming" w:date="2019-10-04T09:39:00Z">
        <w:r w:rsidR="00EC6BB6">
          <w:rPr>
            <w:rFonts w:hint="eastAsia"/>
            <w:iCs/>
            <w:color w:val="000000"/>
            <w:szCs w:val="24"/>
            <w:lang w:eastAsia="zh-CN"/>
          </w:rPr>
          <w:t>如</w:t>
        </w:r>
        <w:r w:rsidR="00EC6BB6" w:rsidRPr="00EC6BB6">
          <w:rPr>
            <w:rFonts w:hint="eastAsia"/>
            <w:iCs/>
            <w:color w:val="000000"/>
            <w:szCs w:val="24"/>
            <w:lang w:eastAsia="zh-CN"/>
          </w:rPr>
          <w:t>无线电麦克风</w:t>
        </w:r>
      </w:ins>
      <w:ins w:id="37" w:author="Hu, Yueming" w:date="2019-10-04T10:37:00Z">
        <w:r w:rsidR="00242DEE">
          <w:rPr>
            <w:rFonts w:hint="eastAsia"/>
            <w:iCs/>
            <w:color w:val="000000"/>
            <w:szCs w:val="24"/>
            <w:lang w:eastAsia="zh-CN"/>
          </w:rPr>
          <w:t>）</w:t>
        </w:r>
      </w:ins>
      <w:ins w:id="38" w:author="Hu, Yueming" w:date="2019-10-04T09:41:00Z">
        <w:r w:rsidR="00EC6BB6">
          <w:rPr>
            <w:rFonts w:hint="eastAsia"/>
            <w:iCs/>
            <w:color w:val="000000"/>
            <w:szCs w:val="24"/>
            <w:lang w:eastAsia="zh-CN"/>
          </w:rPr>
          <w:t>传统上在空白电视频道</w:t>
        </w:r>
      </w:ins>
      <w:ins w:id="39" w:author="Hu, Yueming" w:date="2019-10-04T10:39:00Z">
        <w:r w:rsidR="00242DEE">
          <w:rPr>
            <w:rFonts w:hint="eastAsia"/>
            <w:iCs/>
            <w:color w:val="000000"/>
            <w:szCs w:val="24"/>
            <w:lang w:eastAsia="zh-CN"/>
          </w:rPr>
          <w:t>上</w:t>
        </w:r>
      </w:ins>
      <w:ins w:id="40" w:author="Hu, Yueming" w:date="2019-10-04T09:41:00Z">
        <w:r w:rsidR="00EC6BB6">
          <w:rPr>
            <w:rFonts w:hint="eastAsia"/>
            <w:iCs/>
            <w:color w:val="000000"/>
            <w:szCs w:val="24"/>
            <w:lang w:eastAsia="zh-CN"/>
          </w:rPr>
          <w:t>操作；</w:t>
        </w:r>
      </w:ins>
    </w:p>
    <w:p w14:paraId="76154AE9" w14:textId="20D2A77F" w:rsidR="00F16CE2" w:rsidRDefault="00F16CE2" w:rsidP="00F16CE2">
      <w:pPr>
        <w:spacing w:after="240"/>
        <w:rPr>
          <w:ins w:id="41" w:author="Author" w:date="2019-07-23T11:02:00Z"/>
          <w:iCs/>
          <w:color w:val="000000"/>
          <w:szCs w:val="24"/>
          <w:lang w:eastAsia="zh-CN"/>
        </w:rPr>
      </w:pPr>
      <w:ins w:id="42" w:author="Author" w:date="2019-09-04T19:48:00Z">
        <w:r>
          <w:rPr>
            <w:i/>
            <w:iCs/>
            <w:color w:val="000000"/>
            <w:szCs w:val="24"/>
            <w:lang w:eastAsia="zh-CN"/>
          </w:rPr>
          <w:t>d</w:t>
        </w:r>
      </w:ins>
      <w:ins w:id="43" w:author="Author" w:date="2019-07-23T11:02:00Z">
        <w:r>
          <w:rPr>
            <w:i/>
            <w:iCs/>
            <w:color w:val="000000"/>
            <w:szCs w:val="24"/>
            <w:lang w:eastAsia="zh-CN"/>
          </w:rPr>
          <w:t>)</w:t>
        </w:r>
        <w:r>
          <w:rPr>
            <w:iCs/>
            <w:color w:val="000000"/>
            <w:szCs w:val="24"/>
            <w:lang w:eastAsia="zh-CN"/>
          </w:rPr>
          <w:tab/>
        </w:r>
      </w:ins>
      <w:ins w:id="44" w:author="Hu, Yueming" w:date="2019-10-04T09:43:00Z">
        <w:r w:rsidR="00EC6BB6">
          <w:rPr>
            <w:rFonts w:hint="eastAsia"/>
            <w:iCs/>
            <w:color w:val="000000"/>
            <w:szCs w:val="24"/>
            <w:lang w:eastAsia="zh-CN"/>
          </w:rPr>
          <w:t>许多主管部门正在对</w:t>
        </w:r>
      </w:ins>
      <w:ins w:id="45" w:author="Hu, Yueming" w:date="2019-10-04T09:42:00Z">
        <w:r w:rsidR="00EC6BB6">
          <w:rPr>
            <w:rFonts w:hint="eastAsia"/>
            <w:iCs/>
            <w:color w:val="000000"/>
            <w:szCs w:val="24"/>
            <w:lang w:eastAsia="zh-CN"/>
          </w:rPr>
          <w:t>部分此类频段</w:t>
        </w:r>
      </w:ins>
      <w:ins w:id="46" w:author="Hu, Yueming" w:date="2019-10-04T09:43:00Z">
        <w:r w:rsidR="00EC6BB6" w:rsidRPr="00EC6BB6">
          <w:rPr>
            <w:rFonts w:hint="eastAsia"/>
            <w:iCs/>
            <w:color w:val="000000"/>
            <w:szCs w:val="24"/>
            <w:lang w:eastAsia="zh-CN"/>
          </w:rPr>
          <w:t>重新规划</w:t>
        </w:r>
      </w:ins>
      <w:ins w:id="47" w:author="Hu, Yueming" w:date="2019-10-04T09:44:00Z">
        <w:r w:rsidR="00EC6BB6">
          <w:rPr>
            <w:rFonts w:hint="eastAsia"/>
            <w:iCs/>
            <w:color w:val="000000"/>
            <w:szCs w:val="24"/>
            <w:lang w:eastAsia="zh-CN"/>
          </w:rPr>
          <w:t>，从</w:t>
        </w:r>
        <w:r w:rsidR="00EC6BB6" w:rsidRPr="00EC6BB6">
          <w:rPr>
            <w:rFonts w:hint="eastAsia"/>
            <w:iCs/>
            <w:color w:val="000000"/>
            <w:szCs w:val="24"/>
            <w:lang w:eastAsia="zh-CN"/>
          </w:rPr>
          <w:t>地面电视</w:t>
        </w:r>
        <w:r w:rsidR="00EC6BB6">
          <w:rPr>
            <w:rFonts w:hint="eastAsia"/>
            <w:iCs/>
            <w:color w:val="000000"/>
            <w:szCs w:val="24"/>
            <w:lang w:eastAsia="zh-CN"/>
          </w:rPr>
          <w:t>到移动宽带，</w:t>
        </w:r>
      </w:ins>
      <w:ins w:id="48" w:author="Hu, Yueming" w:date="2019-10-04T10:39:00Z">
        <w:r w:rsidR="00242DEE">
          <w:rPr>
            <w:rFonts w:hint="eastAsia"/>
            <w:iCs/>
            <w:color w:val="000000"/>
            <w:szCs w:val="24"/>
            <w:lang w:eastAsia="zh-CN"/>
          </w:rPr>
          <w:t>导致</w:t>
        </w:r>
      </w:ins>
      <w:ins w:id="49" w:author="Hu, Yueming" w:date="2019-10-04T09:45:00Z">
        <w:r w:rsidR="00EC6BB6">
          <w:rPr>
            <w:rFonts w:hint="eastAsia"/>
            <w:iCs/>
            <w:color w:val="000000"/>
            <w:szCs w:val="24"/>
            <w:lang w:eastAsia="zh-CN"/>
          </w:rPr>
          <w:t>ENG</w:t>
        </w:r>
        <w:r w:rsidR="00EC6BB6">
          <w:rPr>
            <w:rFonts w:hint="eastAsia"/>
            <w:iCs/>
            <w:color w:val="000000"/>
            <w:szCs w:val="24"/>
            <w:lang w:eastAsia="zh-CN"/>
          </w:rPr>
          <w:t>操作的许多</w:t>
        </w:r>
      </w:ins>
      <w:ins w:id="50" w:author="Hu, Yueming" w:date="2019-10-04T09:52:00Z">
        <w:r w:rsidR="005F7227">
          <w:rPr>
            <w:rFonts w:hint="eastAsia"/>
            <w:iCs/>
            <w:color w:val="000000"/>
            <w:szCs w:val="24"/>
            <w:lang w:eastAsia="zh-CN"/>
          </w:rPr>
          <w:t>频道不再可用；</w:t>
        </w:r>
      </w:ins>
    </w:p>
    <w:p w14:paraId="29E7BB77" w14:textId="281EC11D" w:rsidR="00F16CE2" w:rsidRDefault="00F16CE2" w:rsidP="00F16CE2">
      <w:pPr>
        <w:rPr>
          <w:ins w:id="51" w:author="Author" w:date="2019-07-23T11:02:00Z"/>
          <w:iCs/>
          <w:color w:val="000000"/>
          <w:szCs w:val="24"/>
          <w:lang w:eastAsia="zh-CN"/>
        </w:rPr>
      </w:pPr>
      <w:ins w:id="52" w:author="Author" w:date="2019-09-04T19:48:00Z">
        <w:r>
          <w:rPr>
            <w:i/>
            <w:color w:val="000000"/>
            <w:szCs w:val="24"/>
            <w:lang w:eastAsia="zh-CN"/>
          </w:rPr>
          <w:t>e</w:t>
        </w:r>
      </w:ins>
      <w:ins w:id="53" w:author="Author" w:date="2019-07-23T11:02:00Z">
        <w:r>
          <w:rPr>
            <w:i/>
            <w:color w:val="000000"/>
            <w:szCs w:val="24"/>
            <w:lang w:eastAsia="zh-CN"/>
          </w:rPr>
          <w:t>)</w:t>
        </w:r>
        <w:r>
          <w:rPr>
            <w:iCs/>
            <w:color w:val="000000"/>
            <w:szCs w:val="24"/>
            <w:lang w:eastAsia="zh-CN"/>
          </w:rPr>
          <w:tab/>
        </w:r>
      </w:ins>
      <w:ins w:id="54" w:author="Hu, Yueming" w:date="2019-10-04T09:52:00Z">
        <w:r w:rsidR="00CA1A8D">
          <w:rPr>
            <w:rFonts w:hint="eastAsia"/>
            <w:iCs/>
            <w:color w:val="000000"/>
            <w:szCs w:val="24"/>
            <w:lang w:eastAsia="zh-CN"/>
          </w:rPr>
          <w:t>主管部门</w:t>
        </w:r>
      </w:ins>
      <w:ins w:id="55" w:author="Hu, Yueming" w:date="2019-10-04T10:42:00Z">
        <w:r w:rsidR="00CA1A8D">
          <w:rPr>
            <w:rFonts w:hint="eastAsia"/>
            <w:iCs/>
            <w:color w:val="000000"/>
            <w:szCs w:val="24"/>
            <w:lang w:eastAsia="zh-CN"/>
          </w:rPr>
          <w:t>需将</w:t>
        </w:r>
      </w:ins>
      <w:ins w:id="56" w:author="Hu, Yueming" w:date="2019-10-04T09:54:00Z">
        <w:r w:rsidR="005F7227">
          <w:rPr>
            <w:rFonts w:hint="eastAsia"/>
            <w:iCs/>
            <w:color w:val="000000"/>
            <w:szCs w:val="24"/>
            <w:lang w:eastAsia="zh-CN"/>
          </w:rPr>
          <w:t>大部分</w:t>
        </w:r>
        <w:r w:rsidR="005F7227">
          <w:rPr>
            <w:rFonts w:hint="eastAsia"/>
            <w:iCs/>
            <w:color w:val="000000"/>
            <w:szCs w:val="24"/>
            <w:lang w:eastAsia="zh-CN"/>
          </w:rPr>
          <w:t>ENG</w:t>
        </w:r>
        <w:r w:rsidR="00CA1A8D">
          <w:rPr>
            <w:rFonts w:hint="eastAsia"/>
            <w:iCs/>
            <w:color w:val="000000"/>
            <w:szCs w:val="24"/>
            <w:lang w:eastAsia="zh-CN"/>
          </w:rPr>
          <w:t>操作</w:t>
        </w:r>
      </w:ins>
      <w:ins w:id="57" w:author="Hu, Yueming" w:date="2019-10-04T10:42:00Z">
        <w:r w:rsidR="00CA1A8D">
          <w:rPr>
            <w:rFonts w:hint="eastAsia"/>
            <w:iCs/>
            <w:color w:val="000000"/>
            <w:szCs w:val="24"/>
            <w:lang w:eastAsia="zh-CN"/>
          </w:rPr>
          <w:t>过渡</w:t>
        </w:r>
      </w:ins>
      <w:ins w:id="58" w:author="Hu, Yueming" w:date="2019-10-04T09:54:00Z">
        <w:r w:rsidR="005F7227">
          <w:rPr>
            <w:rFonts w:hint="eastAsia"/>
            <w:iCs/>
            <w:color w:val="000000"/>
            <w:szCs w:val="24"/>
            <w:lang w:eastAsia="zh-CN"/>
          </w:rPr>
          <w:t>至</w:t>
        </w:r>
      </w:ins>
      <w:ins w:id="59" w:author="Hu, Yueming" w:date="2019-10-04T09:55:00Z">
        <w:r w:rsidR="005F7227">
          <w:rPr>
            <w:rFonts w:hint="eastAsia"/>
            <w:iCs/>
            <w:color w:val="000000"/>
            <w:szCs w:val="24"/>
            <w:lang w:eastAsia="zh-CN"/>
          </w:rPr>
          <w:t>其他合适频谱；</w:t>
        </w:r>
      </w:ins>
    </w:p>
    <w:p w14:paraId="58AA0208" w14:textId="0C88BFC5" w:rsidR="00F16CE2" w:rsidRPr="0047220F" w:rsidRDefault="00F16CE2" w:rsidP="00F16CE2">
      <w:pPr>
        <w:rPr>
          <w:lang w:eastAsia="zh-CN"/>
        </w:rPr>
      </w:pPr>
      <w:del w:id="60" w:author="LI, Ziqian" w:date="2019-09-27T15:09:00Z">
        <w:r w:rsidRPr="0047220F" w:rsidDel="00F16CE2">
          <w:rPr>
            <w:i/>
            <w:iCs/>
            <w:lang w:eastAsia="zh-CN"/>
          </w:rPr>
          <w:delText>d</w:delText>
        </w:r>
      </w:del>
      <w:ins w:id="61" w:author="LI, Ziqian" w:date="2019-09-27T15:10:00Z">
        <w:r w:rsidR="00EE1E54">
          <w:rPr>
            <w:rFonts w:hint="eastAsia"/>
            <w:i/>
            <w:iCs/>
            <w:lang w:eastAsia="zh-CN"/>
          </w:rPr>
          <w:t>f</w:t>
        </w:r>
      </w:ins>
      <w:r w:rsidRPr="0047220F">
        <w:rPr>
          <w:i/>
          <w:iCs/>
          <w:lang w:eastAsia="zh-CN"/>
        </w:rPr>
        <w:t>)</w:t>
      </w:r>
      <w:r w:rsidRPr="0047220F">
        <w:rPr>
          <w:lang w:eastAsia="zh-CN"/>
        </w:rPr>
        <w:tab/>
      </w:r>
      <w:del w:id="62" w:author="Hu, Yueming" w:date="2019-10-04T09:57:00Z">
        <w:r w:rsidRPr="0047220F" w:rsidDel="005F7227">
          <w:rPr>
            <w:rFonts w:hint="eastAsia"/>
            <w:lang w:eastAsia="zh-CN"/>
          </w:rPr>
          <w:delText>目前制造商提供并被</w:delText>
        </w:r>
        <w:r w:rsidRPr="0047220F" w:rsidDel="005F7227">
          <w:rPr>
            <w:rFonts w:hint="eastAsia"/>
            <w:lang w:eastAsia="zh-CN"/>
          </w:rPr>
          <w:delText>ENG</w:delText>
        </w:r>
        <w:r w:rsidRPr="0047220F" w:rsidDel="005F7227">
          <w:rPr>
            <w:rFonts w:hint="eastAsia"/>
            <w:lang w:eastAsia="zh-CN"/>
          </w:rPr>
          <w:delText>运营商使用的</w:delText>
        </w:r>
        <w:r w:rsidRPr="0047220F" w:rsidDel="005F7227">
          <w:rPr>
            <w:rFonts w:hint="eastAsia"/>
            <w:lang w:eastAsia="zh-CN"/>
          </w:rPr>
          <w:delText>ENG</w:delText>
        </w:r>
        <w:r w:rsidRPr="0047220F" w:rsidDel="005F7227">
          <w:rPr>
            <w:rFonts w:hint="eastAsia"/>
            <w:lang w:eastAsia="zh-CN"/>
          </w:rPr>
          <w:delText>链路设备种类繁多，因此</w:delText>
        </w:r>
      </w:del>
      <w:r w:rsidRPr="0047220F">
        <w:rPr>
          <w:rFonts w:hint="eastAsia"/>
          <w:lang w:eastAsia="zh-CN"/>
        </w:rPr>
        <w:t>在某种程度实现世界范围</w:t>
      </w:r>
      <w:r>
        <w:rPr>
          <w:rFonts w:hint="eastAsia"/>
          <w:lang w:eastAsia="zh-CN"/>
        </w:rPr>
        <w:t>和</w:t>
      </w:r>
      <w:r w:rsidRPr="0047220F">
        <w:rPr>
          <w:rFonts w:hint="eastAsia"/>
          <w:lang w:eastAsia="zh-CN"/>
        </w:rPr>
        <w:t>/</w:t>
      </w:r>
      <w:r>
        <w:rPr>
          <w:rFonts w:hint="eastAsia"/>
          <w:lang w:eastAsia="zh-CN"/>
        </w:rPr>
        <w:t>或</w:t>
      </w:r>
      <w:r w:rsidRPr="0047220F">
        <w:rPr>
          <w:rFonts w:hint="eastAsia"/>
          <w:lang w:eastAsia="zh-CN"/>
        </w:rPr>
        <w:t>区域</w:t>
      </w:r>
      <w:r>
        <w:rPr>
          <w:rFonts w:hint="eastAsia"/>
          <w:lang w:eastAsia="zh-CN"/>
        </w:rPr>
        <w:t>的</w:t>
      </w:r>
      <w:r w:rsidRPr="0047220F">
        <w:rPr>
          <w:rFonts w:hint="eastAsia"/>
          <w:lang w:eastAsia="zh-CN"/>
        </w:rPr>
        <w:t>统一，是一项需解决的重要问题；</w:t>
      </w:r>
    </w:p>
    <w:p w14:paraId="0D1CCD58" w14:textId="4A60D739" w:rsidR="00F16CE2" w:rsidRPr="0047220F" w:rsidRDefault="00F16CE2" w:rsidP="00F16CE2">
      <w:pPr>
        <w:rPr>
          <w:lang w:eastAsia="zh-CN"/>
        </w:rPr>
      </w:pPr>
      <w:del w:id="63" w:author="LI, Ziqian" w:date="2019-09-27T15:10:00Z">
        <w:r w:rsidRPr="0047220F" w:rsidDel="00F16CE2">
          <w:rPr>
            <w:i/>
            <w:iCs/>
            <w:lang w:eastAsia="zh-CN"/>
          </w:rPr>
          <w:delText>e</w:delText>
        </w:r>
      </w:del>
      <w:ins w:id="64" w:author="LI, Ziqian" w:date="2019-09-27T15:11:00Z">
        <w:r w:rsidR="00EE1E54">
          <w:rPr>
            <w:rFonts w:hint="eastAsia"/>
            <w:i/>
            <w:iCs/>
            <w:lang w:eastAsia="zh-CN"/>
          </w:rPr>
          <w:t>g</w:t>
        </w:r>
      </w:ins>
      <w:r w:rsidRPr="0047220F">
        <w:rPr>
          <w:i/>
          <w:iCs/>
          <w:lang w:eastAsia="zh-CN"/>
        </w:rPr>
        <w:t>)</w:t>
      </w:r>
      <w:r w:rsidRPr="0047220F">
        <w:rPr>
          <w:lang w:eastAsia="zh-CN"/>
        </w:rPr>
        <w:tab/>
      </w:r>
      <w:del w:id="65" w:author="Hu, Yueming" w:date="2019-10-04T09:58:00Z">
        <w:r w:rsidRPr="0047220F" w:rsidDel="005F7227">
          <w:rPr>
            <w:rFonts w:hint="eastAsia"/>
            <w:lang w:eastAsia="zh-CN"/>
          </w:rPr>
          <w:delText>对于</w:delText>
        </w:r>
        <w:r w:rsidRPr="0047220F" w:rsidDel="005F7227">
          <w:rPr>
            <w:rFonts w:hint="eastAsia"/>
            <w:lang w:eastAsia="zh-CN"/>
          </w:rPr>
          <w:delText>ENG</w:delText>
        </w:r>
        <w:r w:rsidRPr="0047220F" w:rsidDel="005F7227">
          <w:rPr>
            <w:rFonts w:hint="eastAsia"/>
            <w:lang w:eastAsia="zh-CN"/>
          </w:rPr>
          <w:delText>的一些要求，往往很少提前通知，预先做出协调的可能性微乎其微，因此运作上的限制经常会给主管部门带来问题；</w:delText>
        </w:r>
      </w:del>
      <w:del w:id="66" w:author="Hu, Yueming" w:date="2019-10-04T09:57:00Z">
        <w:r w:rsidRPr="0047220F" w:rsidDel="005F7227">
          <w:rPr>
            <w:rFonts w:hint="eastAsia"/>
            <w:lang w:eastAsia="zh-CN"/>
          </w:rPr>
          <w:delText>但调谐范围的</w:delText>
        </w:r>
      </w:del>
      <w:r w:rsidRPr="0047220F">
        <w:rPr>
          <w:rFonts w:hint="eastAsia"/>
          <w:lang w:eastAsia="zh-CN"/>
        </w:rPr>
        <w:t>统一有利于</w:t>
      </w:r>
      <w:r w:rsidRPr="0047220F">
        <w:rPr>
          <w:rFonts w:hint="eastAsia"/>
          <w:lang w:eastAsia="zh-CN"/>
        </w:rPr>
        <w:t>ENG</w:t>
      </w:r>
      <w:r w:rsidRPr="0047220F">
        <w:rPr>
          <w:rFonts w:hint="eastAsia"/>
          <w:lang w:eastAsia="zh-CN"/>
        </w:rPr>
        <w:t>链路操作，在相关事件需跨境报道（如自然灾害）时尤其如此；</w:t>
      </w:r>
    </w:p>
    <w:p w14:paraId="24FE53AE" w14:textId="5A2C3812" w:rsidR="00F16CE2" w:rsidRDefault="00F16CE2" w:rsidP="00F16CE2">
      <w:pPr>
        <w:rPr>
          <w:lang w:val="en-US" w:eastAsia="zh-CN"/>
        </w:rPr>
      </w:pPr>
      <w:del w:id="67" w:author="LI, Ziqian" w:date="2019-09-27T15:11:00Z">
        <w:r w:rsidDel="00F16CE2">
          <w:rPr>
            <w:i/>
            <w:iCs/>
            <w:lang w:eastAsia="nl-NL"/>
          </w:rPr>
          <w:delText>f</w:delText>
        </w:r>
      </w:del>
      <w:ins w:id="68" w:author="LI, Ziqian" w:date="2019-09-27T15:11:00Z">
        <w:r w:rsidR="00EE1E54">
          <w:rPr>
            <w:i/>
            <w:iCs/>
            <w:lang w:eastAsia="nl-NL"/>
          </w:rPr>
          <w:t>h</w:t>
        </w:r>
      </w:ins>
      <w:r w:rsidRPr="00093DD6">
        <w:rPr>
          <w:i/>
          <w:lang w:val="en-US" w:eastAsia="zh-CN"/>
        </w:rPr>
        <w:t>)</w:t>
      </w:r>
      <w:r w:rsidRPr="00093DD6">
        <w:rPr>
          <w:lang w:val="en-US" w:eastAsia="zh-CN"/>
        </w:rPr>
        <w:tab/>
      </w:r>
      <w:ins w:id="69" w:author="Hu, Yueming" w:date="2019-10-04T10:07:00Z">
        <w:r w:rsidR="00C95D3C">
          <w:rPr>
            <w:rFonts w:hint="eastAsia"/>
            <w:lang w:val="en-US" w:eastAsia="zh-CN"/>
          </w:rPr>
          <w:t>使用数字信号</w:t>
        </w:r>
      </w:ins>
      <w:del w:id="70" w:author="Hu, Yueming" w:date="2019-10-04T10:07:00Z">
        <w:r w:rsidRPr="00093DD6" w:rsidDel="00C95D3C">
          <w:rPr>
            <w:rFonts w:hint="eastAsia"/>
            <w:lang w:val="en-US" w:eastAsia="zh-CN"/>
          </w:rPr>
          <w:delText>数字化</w:delText>
        </w:r>
      </w:del>
      <w:del w:id="71" w:author="Hu, Yueming" w:date="2019-10-04T10:46:00Z">
        <w:r w:rsidRPr="00093DD6" w:rsidDel="00CA1A8D">
          <w:rPr>
            <w:rFonts w:hint="eastAsia"/>
            <w:lang w:val="en-US" w:eastAsia="zh-CN"/>
          </w:rPr>
          <w:delText>可能</w:delText>
        </w:r>
      </w:del>
      <w:r w:rsidRPr="00093DD6">
        <w:rPr>
          <w:rFonts w:hint="eastAsia"/>
          <w:lang w:val="en-US" w:eastAsia="zh-CN"/>
        </w:rPr>
        <w:t>为</w:t>
      </w:r>
      <w:del w:id="72" w:author="Hu, Yueming" w:date="2019-10-04T10:07:00Z">
        <w:r w:rsidRPr="00093DD6" w:rsidDel="00787FA3">
          <w:rPr>
            <w:rFonts w:hint="eastAsia"/>
            <w:lang w:val="en-US" w:eastAsia="zh-CN"/>
          </w:rPr>
          <w:delText>ENG</w:delText>
        </w:r>
      </w:del>
      <w:r w:rsidRPr="00093DD6">
        <w:rPr>
          <w:rFonts w:hint="eastAsia"/>
          <w:lang w:val="en-US" w:eastAsia="zh-CN"/>
        </w:rPr>
        <w:t>更高效</w:t>
      </w:r>
      <w:r>
        <w:rPr>
          <w:rFonts w:hint="eastAsia"/>
          <w:lang w:val="en-US" w:eastAsia="zh-CN"/>
        </w:rPr>
        <w:t>地</w:t>
      </w:r>
      <w:r w:rsidRPr="00093DD6">
        <w:rPr>
          <w:rFonts w:hint="eastAsia"/>
          <w:lang w:val="en-US" w:eastAsia="zh-CN"/>
        </w:rPr>
        <w:t>使用频谱带来</w:t>
      </w:r>
      <w:ins w:id="73" w:author="Hu, Yueming" w:date="2019-10-04T10:46:00Z">
        <w:r w:rsidR="00CA1A8D">
          <w:rPr>
            <w:rFonts w:hint="eastAsia"/>
            <w:lang w:val="en-US" w:eastAsia="zh-CN"/>
          </w:rPr>
          <w:t>了</w:t>
        </w:r>
      </w:ins>
      <w:r w:rsidRPr="00093DD6">
        <w:rPr>
          <w:rFonts w:hint="eastAsia"/>
          <w:lang w:val="en-US" w:eastAsia="zh-CN"/>
        </w:rPr>
        <w:t>机遇，从而</w:t>
      </w:r>
      <w:del w:id="74" w:author="Hu, Yueming" w:date="2019-10-04T10:08:00Z">
        <w:r w:rsidRPr="00093DD6" w:rsidDel="00787FA3">
          <w:rPr>
            <w:rFonts w:hint="eastAsia"/>
            <w:lang w:val="en-US" w:eastAsia="zh-CN"/>
          </w:rPr>
          <w:delText>有助于</w:delText>
        </w:r>
      </w:del>
      <w:ins w:id="75" w:author="Hu, Yueming" w:date="2019-10-04T10:08:00Z">
        <w:r w:rsidR="00787FA3">
          <w:rPr>
            <w:rFonts w:hint="eastAsia"/>
            <w:lang w:val="en-US" w:eastAsia="zh-CN"/>
          </w:rPr>
          <w:t>能够帮助</w:t>
        </w:r>
        <w:r w:rsidR="00787FA3">
          <w:rPr>
            <w:rFonts w:hint="eastAsia"/>
            <w:lang w:val="en-US" w:eastAsia="zh-CN"/>
          </w:rPr>
          <w:t>ENG</w:t>
        </w:r>
      </w:ins>
      <w:r w:rsidRPr="00093DD6">
        <w:rPr>
          <w:rFonts w:hint="eastAsia"/>
          <w:lang w:val="en-US" w:eastAsia="zh-CN"/>
        </w:rPr>
        <w:t>满足这些系统对频谱的更大需求；</w:t>
      </w:r>
    </w:p>
    <w:p w14:paraId="4BDD0237" w14:textId="58586A18" w:rsidR="00F16CE2" w:rsidRDefault="00F16CE2" w:rsidP="00F16CE2">
      <w:pPr>
        <w:rPr>
          <w:lang w:val="en-US" w:eastAsia="zh-CN"/>
        </w:rPr>
      </w:pPr>
      <w:del w:id="76" w:author="LI, Ziqian" w:date="2019-09-27T15:11:00Z">
        <w:r w:rsidDel="00F16CE2">
          <w:rPr>
            <w:i/>
            <w:iCs/>
            <w:lang w:eastAsia="ko-KR"/>
          </w:rPr>
          <w:lastRenderedPageBreak/>
          <w:delText>g</w:delText>
        </w:r>
      </w:del>
      <w:proofErr w:type="spellStart"/>
      <w:ins w:id="77" w:author="LI, Ziqian" w:date="2019-09-27T15:11:00Z">
        <w:r w:rsidR="00EE1E54">
          <w:rPr>
            <w:i/>
            <w:iCs/>
            <w:lang w:eastAsia="ko-KR"/>
          </w:rPr>
          <w:t>i</w:t>
        </w:r>
      </w:ins>
      <w:proofErr w:type="spellEnd"/>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14:paraId="78AAE72C" w14:textId="1217F588" w:rsidR="00F16CE2" w:rsidRDefault="00F16CE2" w:rsidP="00F16CE2">
      <w:pPr>
        <w:rPr>
          <w:lang w:val="en-US" w:eastAsia="zh-CN"/>
        </w:rPr>
      </w:pPr>
      <w:del w:id="78" w:author="LI, Ziqian" w:date="2019-09-27T15:11:00Z">
        <w:r w:rsidDel="00F16CE2">
          <w:rPr>
            <w:i/>
            <w:iCs/>
            <w:lang w:eastAsia="nl-NL"/>
          </w:rPr>
          <w:delText>h</w:delText>
        </w:r>
      </w:del>
      <w:ins w:id="79" w:author="LI, Ziqian" w:date="2019-09-27T15:11:00Z">
        <w:r w:rsidR="00EE1E54">
          <w:rPr>
            <w:i/>
            <w:iCs/>
            <w:lang w:eastAsia="nl-NL"/>
          </w:rPr>
          <w:t>j</w:t>
        </w:r>
      </w:ins>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14:paraId="4F73721A" w14:textId="2AB3B487" w:rsidR="00F16CE2" w:rsidRPr="00285585" w:rsidRDefault="00F16CE2" w:rsidP="00F16CE2">
      <w:pPr>
        <w:rPr>
          <w:lang w:eastAsia="ko-KR"/>
        </w:rPr>
      </w:pPr>
      <w:del w:id="80" w:author="LI, Ziqian" w:date="2019-09-27T15:11:00Z">
        <w:r w:rsidRPr="00177C35" w:rsidDel="00F16CE2">
          <w:rPr>
            <w:i/>
            <w:iCs/>
            <w:lang w:eastAsia="ko-KR"/>
          </w:rPr>
          <w:delText>i</w:delText>
        </w:r>
      </w:del>
      <w:ins w:id="81" w:author="LI, Ziqian" w:date="2019-09-27T15:11:00Z">
        <w:r w:rsidR="00EE1E54">
          <w:rPr>
            <w:i/>
            <w:iCs/>
            <w:lang w:eastAsia="ko-KR"/>
          </w:rPr>
          <w:t>k</w:t>
        </w:r>
      </w:ins>
      <w:r w:rsidRPr="00177C35">
        <w:rPr>
          <w:i/>
          <w:iCs/>
          <w:lang w:eastAsia="ko-KR"/>
        </w:rPr>
        <w:t>)</w:t>
      </w:r>
      <w:r w:rsidRPr="00285585">
        <w:rPr>
          <w:lang w:eastAsia="ko-KR"/>
        </w:rPr>
        <w:tab/>
        <w:t>ITU-R BT.2338</w:t>
      </w:r>
      <w:r>
        <w:rPr>
          <w:rFonts w:hint="eastAsia"/>
          <w:lang w:eastAsia="zh-CN"/>
        </w:rPr>
        <w:t>号报告描述了广播辅助业务</w:t>
      </w:r>
      <w:r>
        <w:rPr>
          <w:rFonts w:hint="eastAsia"/>
          <w:lang w:eastAsia="zh-CN"/>
        </w:rPr>
        <w:t>/</w:t>
      </w:r>
      <w:r>
        <w:rPr>
          <w:rFonts w:hint="eastAsia"/>
          <w:lang w:eastAsia="zh-CN"/>
        </w:rPr>
        <w:t>节目制作辅助业务在</w:t>
      </w:r>
      <w:r>
        <w:rPr>
          <w:rFonts w:hint="eastAsia"/>
          <w:lang w:eastAsia="zh-CN"/>
        </w:rPr>
        <w:t>1</w:t>
      </w:r>
      <w:r>
        <w:rPr>
          <w:rFonts w:hint="eastAsia"/>
          <w:lang w:eastAsia="zh-CN"/>
        </w:rPr>
        <w:t>区的频谱使用情况，并表示在</w:t>
      </w:r>
      <w:r>
        <w:rPr>
          <w:rFonts w:hint="eastAsia"/>
          <w:lang w:eastAsia="zh-CN"/>
        </w:rPr>
        <w:t>694</w:t>
      </w:r>
      <w:r>
        <w:rPr>
          <w:lang w:eastAsia="zh-CN"/>
        </w:rPr>
        <w:t>-</w:t>
      </w:r>
      <w:r>
        <w:rPr>
          <w:rFonts w:hint="eastAsia"/>
          <w:lang w:eastAsia="zh-CN"/>
        </w:rPr>
        <w:t>790 MHz</w:t>
      </w:r>
      <w:r>
        <w:rPr>
          <w:rFonts w:hint="eastAsia"/>
          <w:lang w:eastAsia="zh-CN"/>
        </w:rPr>
        <w:t>频段内为移动业务做出同为主要业务的划分；</w:t>
      </w:r>
    </w:p>
    <w:p w14:paraId="1AED37AC" w14:textId="6CC38C19" w:rsidR="00F16CE2" w:rsidRDefault="00F16CE2" w:rsidP="00F16CE2">
      <w:pPr>
        <w:rPr>
          <w:lang w:val="en-US" w:eastAsia="zh-CN"/>
        </w:rPr>
      </w:pPr>
      <w:del w:id="82" w:author="LI, Ziqian" w:date="2019-09-27T15:11:00Z">
        <w:r w:rsidRPr="00177C35" w:rsidDel="00F16CE2">
          <w:rPr>
            <w:i/>
            <w:iCs/>
            <w:lang w:eastAsia="ko-KR"/>
          </w:rPr>
          <w:delText>j</w:delText>
        </w:r>
      </w:del>
      <w:ins w:id="83" w:author="LI, Ziqian" w:date="2019-09-27T15:11:00Z">
        <w:r w:rsidR="00EE1E54">
          <w:rPr>
            <w:i/>
            <w:iCs/>
            <w:lang w:eastAsia="ko-KR"/>
          </w:rPr>
          <w:t>l</w:t>
        </w:r>
      </w:ins>
      <w:r w:rsidRPr="00177C35">
        <w:rPr>
          <w:i/>
          <w:iCs/>
          <w:lang w:eastAsia="ko-KR"/>
        </w:rPr>
        <w:t>)</w:t>
      </w:r>
      <w:r w:rsidRPr="00285585">
        <w:rPr>
          <w:lang w:eastAsia="ko-KR"/>
        </w:rPr>
        <w:tab/>
        <w:t>ITU-R BT.2344</w:t>
      </w:r>
      <w:r>
        <w:rPr>
          <w:rFonts w:hint="eastAsia"/>
          <w:lang w:eastAsia="zh-CN"/>
        </w:rPr>
        <w:t>号报告介绍了</w:t>
      </w:r>
      <w:r w:rsidRPr="001E7FBD">
        <w:rPr>
          <w:rFonts w:hint="eastAsia"/>
          <w:lang w:eastAsia="zh-CN"/>
        </w:rPr>
        <w:t>在广播制作中使用的</w:t>
      </w:r>
      <w:r w:rsidRPr="001E7FBD">
        <w:rPr>
          <w:lang w:eastAsia="zh-CN"/>
        </w:rPr>
        <w:t>SAB/SAP</w:t>
      </w:r>
      <w:r w:rsidRPr="001E7FBD">
        <w:rPr>
          <w:rFonts w:hint="eastAsia"/>
          <w:lang w:eastAsia="zh-CN"/>
        </w:rPr>
        <w:t>的技术参数、操作特性和部署场景</w:t>
      </w:r>
      <w:r>
        <w:rPr>
          <w:rFonts w:hint="eastAsia"/>
          <w:lang w:eastAsia="zh-CN"/>
        </w:rPr>
        <w:t>，</w:t>
      </w:r>
    </w:p>
    <w:p w14:paraId="197D8E5D" w14:textId="77777777" w:rsidR="00F16CE2" w:rsidRPr="00133DC1" w:rsidRDefault="00F16CE2" w:rsidP="00F16CE2">
      <w:pPr>
        <w:pStyle w:val="Call"/>
        <w:rPr>
          <w:lang w:eastAsia="zh-CN"/>
        </w:rPr>
      </w:pPr>
      <w:r w:rsidRPr="00133DC1">
        <w:rPr>
          <w:rFonts w:hint="eastAsia"/>
          <w:lang w:eastAsia="zh-CN"/>
        </w:rPr>
        <w:t>注意到</w:t>
      </w:r>
    </w:p>
    <w:p w14:paraId="00CB4734" w14:textId="36F5F15B" w:rsidR="00F16CE2" w:rsidRDefault="00F16CE2" w:rsidP="00F16CE2">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w:t>
      </w:r>
      <w:ins w:id="84" w:author="Hu, Yueming" w:date="2019-10-04T10:08:00Z">
        <w:r w:rsidR="00787FA3">
          <w:rPr>
            <w:rFonts w:hint="eastAsia"/>
            <w:lang w:val="en-US" w:eastAsia="zh-CN"/>
          </w:rPr>
          <w:t>用于</w:t>
        </w:r>
      </w:ins>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w:t>
      </w:r>
      <w:ins w:id="85" w:author="Hu, Yueming" w:date="2019-10-04T10:08:00Z">
        <w:r w:rsidR="00787FA3">
          <w:rPr>
            <w:rFonts w:hint="eastAsia"/>
            <w:lang w:val="en-US" w:eastAsia="zh-CN"/>
          </w:rPr>
          <w:t>频段或</w:t>
        </w:r>
      </w:ins>
      <w:r w:rsidRPr="00093DD6">
        <w:rPr>
          <w:rFonts w:hint="eastAsia"/>
          <w:lang w:val="en-US" w:eastAsia="zh-CN"/>
        </w:rPr>
        <w:t>调谐范围</w:t>
      </w:r>
      <w:ins w:id="86" w:author="Author" w:date="2019-09-04T20:23:00Z">
        <w:r w:rsidR="00787FA3">
          <w:rPr>
            <w:rStyle w:val="FootnoteReference"/>
            <w:lang w:eastAsia="ko-KR"/>
          </w:rPr>
          <w:footnoteReference w:id="5"/>
        </w:r>
      </w:ins>
      <w:r w:rsidRPr="00093DD6">
        <w:rPr>
          <w:rFonts w:hint="eastAsia"/>
          <w:lang w:val="en-US" w:eastAsia="zh-CN"/>
        </w:rPr>
        <w:t>有利于</w:t>
      </w:r>
      <w:del w:id="90" w:author="Hu, Yueming" w:date="2019-10-04T10:09:00Z">
        <w:r w:rsidRPr="00093DD6" w:rsidDel="00787FA3">
          <w:rPr>
            <w:rFonts w:hint="eastAsia"/>
            <w:lang w:val="en-US" w:eastAsia="zh-CN"/>
          </w:rPr>
          <w:delText>主管部门</w:delText>
        </w:r>
      </w:del>
      <w:r>
        <w:rPr>
          <w:rFonts w:hint="eastAsia"/>
          <w:lang w:val="en-US" w:eastAsia="zh-CN"/>
        </w:rPr>
        <w:t>满足其</w:t>
      </w:r>
      <w:r w:rsidRPr="00093DD6">
        <w:rPr>
          <w:rFonts w:hint="eastAsia"/>
          <w:lang w:val="en-US" w:eastAsia="zh-CN"/>
        </w:rPr>
        <w:t>国际操作要求；</w:t>
      </w:r>
    </w:p>
    <w:p w14:paraId="117738F6" w14:textId="35E3B007" w:rsidR="00F16CE2" w:rsidDel="00B7513C" w:rsidRDefault="00F16CE2" w:rsidP="00F16CE2">
      <w:pPr>
        <w:ind w:right="-142"/>
        <w:rPr>
          <w:del w:id="91" w:author="LI, Ziqian" w:date="2019-09-27T15:12:00Z"/>
          <w:szCs w:val="24"/>
          <w:lang w:eastAsia="zh-CN"/>
        </w:rPr>
      </w:pPr>
      <w:del w:id="92" w:author="LI, Ziqian" w:date="2019-09-27T15:12:00Z">
        <w:r w:rsidDel="00B7513C">
          <w:rPr>
            <w:i/>
            <w:lang w:eastAsia="ko-KR"/>
          </w:rPr>
          <w:delText>b</w:delText>
        </w:r>
        <w:r w:rsidRPr="00644CDE" w:rsidDel="00B7513C">
          <w:rPr>
            <w:rFonts w:hint="eastAsia"/>
            <w:i/>
            <w:iCs/>
            <w:lang w:val="en-US" w:eastAsia="zh-CN"/>
          </w:rPr>
          <w:delText>)</w:delText>
        </w:r>
        <w:r w:rsidDel="00B7513C">
          <w:rPr>
            <w:rFonts w:hint="eastAsia"/>
            <w:lang w:val="en-US" w:eastAsia="zh-CN"/>
          </w:rPr>
          <w:tab/>
        </w:r>
        <w:r w:rsidDel="00B7513C">
          <w:rPr>
            <w:rFonts w:hint="eastAsia"/>
            <w:szCs w:val="24"/>
            <w:lang w:eastAsia="zh-CN"/>
          </w:rPr>
          <w:delText>某些频段的特性使其更适用于</w:delText>
        </w:r>
        <w:r w:rsidDel="00B7513C">
          <w:rPr>
            <w:rFonts w:hint="eastAsia"/>
            <w:szCs w:val="24"/>
            <w:lang w:eastAsia="zh-CN"/>
          </w:rPr>
          <w:delText>ENG</w:delText>
        </w:r>
        <w:r w:rsidDel="00B7513C">
          <w:rPr>
            <w:rFonts w:hint="eastAsia"/>
            <w:szCs w:val="24"/>
            <w:lang w:eastAsia="zh-CN"/>
          </w:rPr>
          <w:delText>；</w:delText>
        </w:r>
      </w:del>
    </w:p>
    <w:p w14:paraId="25D0E925" w14:textId="26853F9A" w:rsidR="00F16CE2" w:rsidRPr="00644CDE" w:rsidRDefault="00F16CE2" w:rsidP="00F16CE2">
      <w:pPr>
        <w:ind w:right="-142"/>
        <w:rPr>
          <w:lang w:val="en-US" w:eastAsia="zh-CN"/>
        </w:rPr>
      </w:pPr>
      <w:del w:id="93" w:author="LI, Ziqian" w:date="2019-09-27T15:12:00Z">
        <w:r w:rsidDel="00B7513C">
          <w:rPr>
            <w:i/>
            <w:lang w:eastAsia="zh-CN"/>
          </w:rPr>
          <w:delText>c</w:delText>
        </w:r>
      </w:del>
      <w:ins w:id="94" w:author="LI, Ziqian" w:date="2019-09-27T15:12:00Z">
        <w:r w:rsidR="00EE1E54">
          <w:rPr>
            <w:i/>
            <w:lang w:eastAsia="zh-CN"/>
          </w:rPr>
          <w:t>b</w:t>
        </w:r>
      </w:ins>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往往几乎没有或完全没有</w:t>
      </w:r>
      <w:r w:rsidRPr="00093DD6">
        <w:rPr>
          <w:rFonts w:hint="eastAsia"/>
          <w:lang w:val="en-US" w:eastAsia="zh-CN"/>
        </w:rPr>
        <w:t>时间对设备部署做出准备；</w:t>
      </w:r>
    </w:p>
    <w:p w14:paraId="5A8D0320" w14:textId="19C553F6" w:rsidR="00F16CE2" w:rsidRPr="00093DD6" w:rsidDel="00B7513C" w:rsidRDefault="00F16CE2" w:rsidP="00F16CE2">
      <w:pPr>
        <w:rPr>
          <w:del w:id="95" w:author="LI, Ziqian" w:date="2019-09-27T15:12:00Z"/>
          <w:lang w:val="en-US" w:eastAsia="zh-CN"/>
        </w:rPr>
      </w:pPr>
      <w:del w:id="96" w:author="LI, Ziqian" w:date="2019-09-27T15:12:00Z">
        <w:r w:rsidRPr="00093DD6" w:rsidDel="00B7513C">
          <w:rPr>
            <w:rFonts w:hint="eastAsia"/>
            <w:i/>
            <w:iCs/>
            <w:lang w:val="en-US" w:eastAsia="zh-CN"/>
          </w:rPr>
          <w:delText>d</w:delText>
        </w:r>
        <w:r w:rsidRPr="00093DD6" w:rsidDel="00B7513C">
          <w:rPr>
            <w:i/>
            <w:iCs/>
            <w:lang w:val="en-US" w:eastAsia="zh-CN"/>
          </w:rPr>
          <w:delText>)</w:delText>
        </w:r>
        <w:r w:rsidRPr="00093DD6" w:rsidDel="00B7513C">
          <w:rPr>
            <w:lang w:val="en-US" w:eastAsia="zh-CN"/>
          </w:rPr>
          <w:tab/>
        </w:r>
        <w:r w:rsidRPr="00093DD6" w:rsidDel="00B7513C">
          <w:rPr>
            <w:rFonts w:hint="eastAsia"/>
            <w:lang w:val="en-US" w:eastAsia="zh-CN"/>
          </w:rPr>
          <w:delText>发生具有国际新闻价值的事件时，</w:delText>
        </w:r>
        <w:r w:rsidDel="00B7513C">
          <w:rPr>
            <w:rFonts w:hint="eastAsia"/>
            <w:lang w:val="en-US" w:eastAsia="zh-CN"/>
          </w:rPr>
          <w:delText>相关</w:delText>
        </w:r>
        <w:r w:rsidRPr="00093DD6" w:rsidDel="00B7513C">
          <w:rPr>
            <w:rFonts w:hint="eastAsia"/>
            <w:lang w:val="en-US" w:eastAsia="zh-CN"/>
          </w:rPr>
          <w:delText>主管部门</w:delText>
        </w:r>
        <w:r w:rsidDel="00B7513C">
          <w:rPr>
            <w:rFonts w:hint="eastAsia"/>
            <w:lang w:val="en-US" w:eastAsia="zh-CN"/>
          </w:rPr>
          <w:delText>内</w:delText>
        </w:r>
        <w:r w:rsidRPr="00093DD6" w:rsidDel="00B7513C">
          <w:rPr>
            <w:rFonts w:hint="eastAsia"/>
            <w:lang w:val="en-US" w:eastAsia="zh-CN"/>
          </w:rPr>
          <w:delText>会有</w:delText>
        </w:r>
        <w:r w:rsidDel="00B7513C">
          <w:rPr>
            <w:rFonts w:hint="eastAsia"/>
            <w:lang w:val="en-US" w:eastAsia="zh-CN"/>
          </w:rPr>
          <w:delText>立即</w:delText>
        </w:r>
        <w:r w:rsidRPr="00093DD6" w:rsidDel="00B7513C">
          <w:rPr>
            <w:rFonts w:hint="eastAsia"/>
            <w:lang w:val="en-US" w:eastAsia="zh-CN"/>
          </w:rPr>
          <w:delText>采取频谱管理行动</w:delText>
        </w:r>
        <w:r w:rsidDel="00B7513C">
          <w:rPr>
            <w:rFonts w:hint="eastAsia"/>
            <w:lang w:val="en-US" w:eastAsia="zh-CN"/>
          </w:rPr>
          <w:delText>（</w:delText>
        </w:r>
        <w:r w:rsidRPr="00093DD6" w:rsidDel="00B7513C">
          <w:rPr>
            <w:rFonts w:hint="eastAsia"/>
            <w:lang w:val="en-US" w:eastAsia="zh-CN"/>
          </w:rPr>
          <w:delText>包括频率协调、共用和频谱复用</w:delText>
        </w:r>
        <w:r w:rsidDel="00B7513C">
          <w:rPr>
            <w:rFonts w:hint="eastAsia"/>
            <w:lang w:val="en-US" w:eastAsia="zh-CN"/>
          </w:rPr>
          <w:delText>）的</w:delText>
        </w:r>
        <w:r w:rsidRPr="00093DD6" w:rsidDel="00B7513C">
          <w:rPr>
            <w:rFonts w:hint="eastAsia"/>
            <w:lang w:val="en-US" w:eastAsia="zh-CN"/>
          </w:rPr>
          <w:delText>迫切要求；</w:delText>
        </w:r>
      </w:del>
    </w:p>
    <w:p w14:paraId="6EBDBA2D" w14:textId="093B82BB" w:rsidR="00F16CE2" w:rsidRPr="00093DD6" w:rsidRDefault="00F16CE2" w:rsidP="00F16CE2">
      <w:pPr>
        <w:rPr>
          <w:lang w:val="en-US" w:eastAsia="zh-CN"/>
        </w:rPr>
      </w:pPr>
      <w:del w:id="97" w:author="LI, Ziqian" w:date="2019-09-27T15:12:00Z">
        <w:r w:rsidRPr="00093DD6" w:rsidDel="00B7513C">
          <w:rPr>
            <w:rFonts w:hint="eastAsia"/>
            <w:i/>
            <w:iCs/>
            <w:lang w:val="en-US" w:eastAsia="zh-CN"/>
          </w:rPr>
          <w:delText>e</w:delText>
        </w:r>
      </w:del>
      <w:ins w:id="98" w:author="LI, Ziqian" w:date="2019-09-27T15:12:00Z">
        <w:r w:rsidR="00EE1E54">
          <w:rPr>
            <w:i/>
            <w:iCs/>
            <w:lang w:val="en-US" w:eastAsia="zh-CN"/>
          </w:rPr>
          <w:t>c</w:t>
        </w:r>
      </w:ins>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w:t>
      </w:r>
      <w:del w:id="99" w:author="Hu, Yueming" w:date="2019-10-04T10:10:00Z">
        <w:r w:rsidRPr="00093DD6" w:rsidDel="003B608B">
          <w:rPr>
            <w:rFonts w:hint="eastAsia"/>
            <w:lang w:val="en-US" w:eastAsia="zh-CN"/>
          </w:rPr>
          <w:delText>再加上使用的设备调谐范围</w:delText>
        </w:r>
        <w:r w:rsidDel="003B608B">
          <w:rPr>
            <w:rFonts w:hint="eastAsia"/>
            <w:lang w:val="en-US" w:eastAsia="zh-CN"/>
          </w:rPr>
          <w:delText>充足</w:delText>
        </w:r>
        <w:r w:rsidRPr="00093DD6" w:rsidDel="003B608B">
          <w:rPr>
            <w:rFonts w:hint="eastAsia"/>
            <w:lang w:val="en-US" w:eastAsia="zh-CN"/>
          </w:rPr>
          <w:delText>，能在各种不同频谱接入情形下操作，</w:delText>
        </w:r>
      </w:del>
      <w:r w:rsidRPr="00093DD6">
        <w:rPr>
          <w:rFonts w:hint="eastAsia"/>
          <w:lang w:val="en-US" w:eastAsia="zh-CN"/>
        </w:rPr>
        <w:t>可能会缓解频率指配中遇到的困难，在报道吸引区域和</w:t>
      </w:r>
      <w:r>
        <w:rPr>
          <w:rFonts w:hint="eastAsia"/>
          <w:lang w:val="en-US" w:eastAsia="zh-CN"/>
        </w:rPr>
        <w:t>/</w:t>
      </w:r>
      <w:r w:rsidRPr="00093DD6">
        <w:rPr>
          <w:rFonts w:hint="eastAsia"/>
          <w:lang w:val="en-US" w:eastAsia="zh-CN"/>
        </w:rPr>
        <w:t>或全球广播听众的具国际新闻价值的事件时尤为如此，</w:t>
      </w:r>
    </w:p>
    <w:p w14:paraId="7F9C46E1" w14:textId="77777777" w:rsidR="00F16CE2" w:rsidRPr="00093DD6" w:rsidRDefault="00F16CE2" w:rsidP="00F16CE2">
      <w:pPr>
        <w:pStyle w:val="Call"/>
        <w:rPr>
          <w:lang w:val="en-US" w:eastAsia="zh-CN"/>
        </w:rPr>
      </w:pPr>
      <w:r w:rsidRPr="00093DD6">
        <w:rPr>
          <w:rFonts w:hint="eastAsia"/>
          <w:lang w:val="en-US" w:eastAsia="zh-CN"/>
        </w:rPr>
        <w:t>进一步注意到</w:t>
      </w:r>
    </w:p>
    <w:p w14:paraId="295833BB" w14:textId="77777777" w:rsidR="00F16CE2" w:rsidRPr="00093DD6" w:rsidRDefault="00F16CE2" w:rsidP="00F16CE2">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14:paraId="37C54881" w14:textId="77777777" w:rsidR="00F16CE2" w:rsidRPr="00133DC1" w:rsidRDefault="00F16CE2" w:rsidP="00F16CE2">
      <w:pPr>
        <w:pStyle w:val="Call"/>
        <w:rPr>
          <w:lang w:eastAsia="zh-CN"/>
        </w:rPr>
      </w:pPr>
      <w:r w:rsidRPr="00133DC1">
        <w:rPr>
          <w:rFonts w:hint="eastAsia"/>
          <w:lang w:eastAsia="zh-CN"/>
        </w:rPr>
        <w:t>认识到</w:t>
      </w:r>
    </w:p>
    <w:p w14:paraId="267B3FDA" w14:textId="0AE7FC37" w:rsidR="00F16CE2" w:rsidRPr="00093DD6" w:rsidRDefault="00F16CE2" w:rsidP="00F16CE2">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w:t>
      </w:r>
      <w:del w:id="100" w:author="Hu, Yueming" w:date="2019-10-04T10:11:00Z">
        <w:r w:rsidRPr="00093DD6" w:rsidDel="003B608B">
          <w:rPr>
            <w:rFonts w:hint="eastAsia"/>
            <w:lang w:val="en-US" w:eastAsia="zh-CN"/>
          </w:rPr>
          <w:delText>根据商定的调谐范围</w:delText>
        </w:r>
      </w:del>
      <w:r w:rsidRPr="00093DD6">
        <w:rPr>
          <w:rFonts w:hint="eastAsia"/>
          <w:lang w:val="en-US" w:eastAsia="zh-CN"/>
        </w:rPr>
        <w:t>提供全球统一的频谱，使</w:t>
      </w:r>
      <w:r w:rsidRPr="00093DD6">
        <w:rPr>
          <w:rFonts w:hint="eastAsia"/>
          <w:lang w:val="en-US" w:eastAsia="zh-CN"/>
        </w:rPr>
        <w:t>ENG</w:t>
      </w:r>
      <w:r w:rsidRPr="00093DD6">
        <w:rPr>
          <w:rFonts w:hint="eastAsia"/>
          <w:lang w:val="en-US" w:eastAsia="zh-CN"/>
        </w:rPr>
        <w:t>系统在各国的部署和运行更加迅速</w:t>
      </w:r>
      <w:del w:id="101" w:author="Hu, Yueming" w:date="2019-10-04T10:11:00Z">
        <w:r w:rsidDel="003B608B">
          <w:rPr>
            <w:rFonts w:hint="eastAsia"/>
            <w:lang w:val="en-US" w:eastAsia="zh-CN"/>
          </w:rPr>
          <w:delText>和</w:delText>
        </w:r>
        <w:r w:rsidRPr="00093DD6" w:rsidDel="003B608B">
          <w:rPr>
            <w:rFonts w:hint="eastAsia"/>
            <w:lang w:val="en-US" w:eastAsia="zh-CN"/>
          </w:rPr>
          <w:delText>畅通</w:delText>
        </w:r>
      </w:del>
      <w:r w:rsidRPr="00093DD6">
        <w:rPr>
          <w:rFonts w:hint="eastAsia"/>
          <w:lang w:val="en-US" w:eastAsia="zh-CN"/>
        </w:rPr>
        <w:t>；</w:t>
      </w:r>
    </w:p>
    <w:p w14:paraId="614D5081" w14:textId="77777777" w:rsidR="00F16CE2" w:rsidRPr="00093DD6" w:rsidRDefault="00F16CE2" w:rsidP="00F16CE2">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Pr>
          <w:rFonts w:hint="eastAsia"/>
          <w:lang w:val="en-US" w:eastAsia="zh-CN"/>
        </w:rPr>
        <w:t>突发新闻、紧急情况和灾害等</w:t>
      </w:r>
      <w:r w:rsidRPr="00093DD6">
        <w:rPr>
          <w:rFonts w:hint="eastAsia"/>
          <w:lang w:val="en-US" w:eastAsia="zh-CN"/>
        </w:rPr>
        <w:t>计划外事件造成的；</w:t>
      </w:r>
    </w:p>
    <w:p w14:paraId="6E165B8C" w14:textId="77777777" w:rsidR="00F16CE2" w:rsidRPr="00F82626" w:rsidRDefault="00F16CE2" w:rsidP="00F16CE2">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14:paraId="6AC2FF45" w14:textId="77777777" w:rsidR="00F16CE2" w:rsidRDefault="00F16CE2" w:rsidP="00F16CE2">
      <w:pPr>
        <w:rPr>
          <w:lang w:val="en-US" w:eastAsia="zh-CN"/>
        </w:rPr>
      </w:pPr>
      <w:r>
        <w:rPr>
          <w:rFonts w:eastAsia="Calibri"/>
          <w:i/>
          <w:iCs/>
          <w:lang w:eastAsia="zh-CN"/>
        </w:rPr>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14:paraId="55C7EC2E" w14:textId="77777777" w:rsidR="00F16CE2" w:rsidRPr="00093DD6" w:rsidRDefault="00F16CE2" w:rsidP="00F16CE2">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p>
    <w:p w14:paraId="71BC930C" w14:textId="77777777" w:rsidR="00F16CE2" w:rsidRPr="00093DD6" w:rsidRDefault="00F16CE2" w:rsidP="00F16CE2">
      <w:pPr>
        <w:rPr>
          <w:lang w:val="en-US" w:eastAsia="zh-CN"/>
        </w:rPr>
      </w:pPr>
      <w:r>
        <w:rPr>
          <w:rFonts w:eastAsia="Calibri"/>
          <w:i/>
          <w:iCs/>
          <w:lang w:eastAsia="zh-CN"/>
        </w:rPr>
        <w:lastRenderedPageBreak/>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14:paraId="6A623A9A" w14:textId="77777777" w:rsidR="00F16CE2" w:rsidRPr="00093DD6" w:rsidRDefault="00F16CE2" w:rsidP="00F16CE2">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14:paraId="556F20E7" w14:textId="77777777" w:rsidR="00F16CE2" w:rsidRPr="00093DD6" w:rsidRDefault="00F16CE2" w:rsidP="00F16CE2">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14:paraId="234E1A88" w14:textId="77777777" w:rsidR="00F16CE2" w:rsidRPr="00133DC1" w:rsidRDefault="00F16CE2" w:rsidP="00F16CE2">
      <w:pPr>
        <w:pStyle w:val="Call"/>
        <w:rPr>
          <w:lang w:eastAsia="zh-CN"/>
        </w:rPr>
      </w:pPr>
      <w:r w:rsidRPr="00133DC1">
        <w:rPr>
          <w:rFonts w:hint="eastAsia"/>
          <w:lang w:eastAsia="zh-CN"/>
        </w:rPr>
        <w:t>做出决议</w:t>
      </w:r>
    </w:p>
    <w:p w14:paraId="065C9A5E" w14:textId="6E007BED" w:rsidR="00F16CE2" w:rsidRPr="00F82626" w:rsidRDefault="00F16CE2" w:rsidP="00F16CE2">
      <w:pPr>
        <w:rPr>
          <w:lang w:eastAsia="zh-CN"/>
        </w:rPr>
      </w:pPr>
      <w:r w:rsidRPr="003F49CB">
        <w:rPr>
          <w:bCs/>
          <w:szCs w:val="24"/>
          <w:lang w:eastAsia="nl-NL"/>
        </w:rPr>
        <w:t>1</w:t>
      </w:r>
      <w:r w:rsidRPr="00F82626">
        <w:rPr>
          <w:szCs w:val="24"/>
          <w:lang w:eastAsia="nl-NL"/>
        </w:rPr>
        <w:tab/>
      </w:r>
      <w:r>
        <w:rPr>
          <w:rFonts w:hint="eastAsia"/>
          <w:lang w:eastAsia="zh-CN"/>
        </w:rPr>
        <w:t>集中在已划分给作</w:t>
      </w:r>
      <w:r>
        <w:rPr>
          <w:lang w:eastAsia="zh-CN"/>
        </w:rPr>
        <w:t>为主要或次要业务的</w:t>
      </w:r>
      <w:r>
        <w:rPr>
          <w:rFonts w:hint="eastAsia"/>
          <w:lang w:eastAsia="zh-CN"/>
        </w:rPr>
        <w:t>固定、移动或广播业务的频段内，为在世界</w:t>
      </w:r>
      <w:r>
        <w:rPr>
          <w:rFonts w:hint="eastAsia"/>
          <w:lang w:eastAsia="zh-CN"/>
        </w:rPr>
        <w:t>/</w:t>
      </w:r>
      <w:r>
        <w:rPr>
          <w:rFonts w:hint="eastAsia"/>
          <w:lang w:eastAsia="zh-CN"/>
        </w:rPr>
        <w:t>区域范围统一</w:t>
      </w:r>
      <w:r>
        <w:rPr>
          <w:rFonts w:hint="eastAsia"/>
          <w:lang w:eastAsia="zh-CN"/>
        </w:rPr>
        <w:t>ENG</w:t>
      </w:r>
      <w:r>
        <w:rPr>
          <w:rFonts w:hint="eastAsia"/>
          <w:lang w:eastAsia="zh-CN"/>
        </w:rPr>
        <w:t>所用频段</w:t>
      </w:r>
      <w:del w:id="102" w:author="Hu, Yueming" w:date="2019-10-04T10:11:00Z">
        <w:r w:rsidDel="00202A76">
          <w:rPr>
            <w:rFonts w:hint="eastAsia"/>
            <w:lang w:eastAsia="zh-CN"/>
          </w:rPr>
          <w:delText>和调谐范围</w:delText>
        </w:r>
      </w:del>
      <w:r>
        <w:rPr>
          <w:rFonts w:hint="eastAsia"/>
          <w:lang w:eastAsia="zh-CN"/>
        </w:rPr>
        <w:t>提供可能的解决方案开展研究，并考虑到</w:t>
      </w:r>
      <w:r>
        <w:rPr>
          <w:rFonts w:hint="eastAsia"/>
          <w:szCs w:val="24"/>
          <w:lang w:eastAsia="zh-CN"/>
        </w:rPr>
        <w:t>：</w:t>
      </w:r>
    </w:p>
    <w:p w14:paraId="62836301" w14:textId="4674583F" w:rsidR="00415017" w:rsidRDefault="00F16CE2" w:rsidP="00F16CE2">
      <w:pPr>
        <w:pStyle w:val="enumlev1"/>
        <w:rPr>
          <w:ins w:id="103" w:author="LI, Ziqian" w:date="2019-09-27T15:14:00Z"/>
          <w:lang w:eastAsia="zh-CN"/>
        </w:rPr>
      </w:pPr>
      <w:r w:rsidRPr="00F82626">
        <w:rPr>
          <w:lang w:eastAsia="zh-CN"/>
        </w:rPr>
        <w:t>–</w:t>
      </w:r>
      <w:r w:rsidRPr="00F82626">
        <w:rPr>
          <w:lang w:eastAsia="zh-CN"/>
        </w:rPr>
        <w:tab/>
      </w:r>
      <w:ins w:id="104" w:author="Hu, Yueming" w:date="2019-10-04T13:02:00Z">
        <w:r w:rsidR="003A7839">
          <w:rPr>
            <w:rFonts w:hint="eastAsia"/>
            <w:lang w:eastAsia="zh-CN"/>
          </w:rPr>
          <w:t>某些</w:t>
        </w:r>
      </w:ins>
      <w:ins w:id="105" w:author="Hu, Yueming" w:date="2019-10-04T10:12:00Z">
        <w:r w:rsidR="00202A76">
          <w:rPr>
            <w:rFonts w:hint="eastAsia"/>
            <w:lang w:eastAsia="zh-CN"/>
          </w:rPr>
          <w:t>频段</w:t>
        </w:r>
      </w:ins>
      <w:ins w:id="106" w:author="Hu, Yueming" w:date="2019-10-04T13:03:00Z">
        <w:r w:rsidR="003A7839">
          <w:rPr>
            <w:rFonts w:hint="eastAsia"/>
            <w:lang w:eastAsia="zh-CN"/>
          </w:rPr>
          <w:t>的特性使其</w:t>
        </w:r>
      </w:ins>
      <w:ins w:id="107" w:author="Hu, Yueming" w:date="2019-10-04T10:13:00Z">
        <w:r w:rsidR="003A7839">
          <w:rPr>
            <w:rFonts w:hint="eastAsia"/>
            <w:lang w:eastAsia="zh-CN"/>
          </w:rPr>
          <w:t>更</w:t>
        </w:r>
      </w:ins>
      <w:ins w:id="108" w:author="Hu, Yueming" w:date="2019-10-04T13:03:00Z">
        <w:r w:rsidR="003A7839">
          <w:rPr>
            <w:rFonts w:hint="eastAsia"/>
            <w:lang w:eastAsia="zh-CN"/>
          </w:rPr>
          <w:t>适用于</w:t>
        </w:r>
      </w:ins>
      <w:ins w:id="109" w:author="Hu, Yueming" w:date="2019-10-04T10:13:00Z">
        <w:r w:rsidR="00202A76">
          <w:rPr>
            <w:rFonts w:hint="eastAsia"/>
            <w:lang w:eastAsia="zh-CN"/>
          </w:rPr>
          <w:t>ENG</w:t>
        </w:r>
        <w:r w:rsidR="00202A76">
          <w:rPr>
            <w:rFonts w:hint="eastAsia"/>
            <w:lang w:eastAsia="zh-CN"/>
          </w:rPr>
          <w:t>；</w:t>
        </w:r>
      </w:ins>
    </w:p>
    <w:p w14:paraId="299ABC26" w14:textId="675670D9" w:rsidR="00F16CE2" w:rsidRPr="00F82626" w:rsidRDefault="00415017" w:rsidP="00F16CE2">
      <w:pPr>
        <w:pStyle w:val="enumlev1"/>
        <w:rPr>
          <w:lang w:eastAsia="ja-JP"/>
        </w:rPr>
      </w:pPr>
      <w:ins w:id="110" w:author="LI, Ziqian" w:date="2019-09-27T15:14:00Z">
        <w:r w:rsidRPr="00415017">
          <w:rPr>
            <w:lang w:eastAsia="zh-CN"/>
          </w:rPr>
          <w:t>–</w:t>
        </w:r>
        <w:r w:rsidRPr="00415017">
          <w:rPr>
            <w:lang w:eastAsia="zh-CN"/>
          </w:rPr>
          <w:tab/>
        </w:r>
      </w:ins>
      <w:r w:rsidR="00F16CE2">
        <w:rPr>
          <w:rFonts w:hint="eastAsia"/>
          <w:lang w:eastAsia="zh-CN"/>
        </w:rPr>
        <w:t>通过可用技术，尽最大可能高效、灵活地使用频谱；</w:t>
      </w:r>
    </w:p>
    <w:p w14:paraId="3030D9E5" w14:textId="77777777" w:rsidR="00F16CE2" w:rsidRPr="00F82626" w:rsidRDefault="00F16CE2" w:rsidP="00F16CE2">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14:paraId="5D23E2BB" w14:textId="77777777" w:rsidR="00F16CE2" w:rsidRPr="00F82626" w:rsidRDefault="00F16CE2" w:rsidP="00F16CE2">
      <w:pPr>
        <w:rPr>
          <w:lang w:eastAsia="zh-CN"/>
        </w:rPr>
      </w:pPr>
      <w:r w:rsidRPr="003F49CB">
        <w:rPr>
          <w:bCs/>
          <w:lang w:eastAsia="zh-CN"/>
        </w:rPr>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14:paraId="44BE1725" w14:textId="77777777" w:rsidR="00F16CE2" w:rsidRDefault="00F16CE2" w:rsidP="00F16CE2">
      <w:pPr>
        <w:pStyle w:val="Call"/>
        <w:rPr>
          <w:lang w:eastAsia="zh-CN"/>
        </w:rPr>
      </w:pPr>
      <w:r>
        <w:rPr>
          <w:rFonts w:hint="eastAsia"/>
          <w:lang w:eastAsia="zh-CN"/>
        </w:rPr>
        <w:t>进一步做出决议</w:t>
      </w:r>
    </w:p>
    <w:p w14:paraId="4B8ABFE8" w14:textId="24A9DE11" w:rsidR="00F16CE2" w:rsidRPr="00553C8B" w:rsidRDefault="00F16CE2" w:rsidP="00F16CE2">
      <w:pPr>
        <w:rPr>
          <w:lang w:eastAsia="zh-CN"/>
        </w:rPr>
      </w:pPr>
      <w:r>
        <w:rPr>
          <w:rFonts w:hint="eastAsia"/>
          <w:lang w:eastAsia="zh-CN"/>
        </w:rPr>
        <w:t>1</w:t>
      </w:r>
      <w:r>
        <w:rPr>
          <w:rFonts w:hint="eastAsia"/>
          <w:lang w:eastAsia="zh-CN"/>
        </w:rPr>
        <w:tab/>
      </w:r>
      <w:r w:rsidRPr="00553C8B">
        <w:rPr>
          <w:rFonts w:hint="eastAsia"/>
          <w:lang w:eastAsia="zh-CN"/>
        </w:rPr>
        <w:t>鼓励各主管部门拟定各有关国</w:t>
      </w:r>
      <w:r>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w:t>
      </w:r>
      <w:del w:id="111" w:author="Hu, Yueming" w:date="2019-10-04T10:13:00Z">
        <w:r w:rsidRPr="00553C8B" w:rsidDel="00202A76">
          <w:rPr>
            <w:rFonts w:hint="eastAsia"/>
            <w:lang w:eastAsia="zh-CN"/>
          </w:rPr>
          <w:delText>或调谐范围</w:delText>
        </w:r>
      </w:del>
      <w:r w:rsidRPr="00553C8B">
        <w:rPr>
          <w:rFonts w:hint="eastAsia"/>
          <w:lang w:eastAsia="zh-CN"/>
        </w:rPr>
        <w:t>清单、频谱管理</w:t>
      </w:r>
      <w:r>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p>
    <w:p w14:paraId="24F0FC7A" w14:textId="77777777" w:rsidR="00F16CE2" w:rsidRPr="00553C8B" w:rsidRDefault="00F16CE2" w:rsidP="00F16CE2">
      <w:pPr>
        <w:rPr>
          <w:lang w:eastAsia="zh-CN"/>
        </w:rPr>
      </w:pPr>
      <w:r>
        <w:rPr>
          <w:rFonts w:hint="eastAsia"/>
          <w:lang w:eastAsia="zh-CN"/>
        </w:rPr>
        <w:t>2</w:t>
      </w:r>
      <w:r>
        <w:rPr>
          <w:rFonts w:hint="eastAsia"/>
          <w:lang w:eastAsia="zh-CN"/>
        </w:rPr>
        <w:tab/>
      </w:r>
      <w:r w:rsidRPr="00553C8B">
        <w:rPr>
          <w:rFonts w:hint="eastAsia"/>
          <w:lang w:eastAsia="zh-CN"/>
        </w:rPr>
        <w:t>为实现统一，鼓励各主管部门考虑其他主管部门用于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14:paraId="4C129BF4" w14:textId="77777777" w:rsidR="00F16CE2" w:rsidRPr="00133DC1" w:rsidRDefault="00F16CE2" w:rsidP="00F16CE2">
      <w:pPr>
        <w:pStyle w:val="Call"/>
        <w:rPr>
          <w:lang w:eastAsia="zh-CN"/>
        </w:rPr>
      </w:pPr>
      <w:r w:rsidRPr="00133DC1">
        <w:rPr>
          <w:rFonts w:hint="eastAsia"/>
          <w:lang w:eastAsia="zh-CN"/>
        </w:rPr>
        <w:t>请</w:t>
      </w:r>
    </w:p>
    <w:p w14:paraId="00F5ABFF" w14:textId="77777777" w:rsidR="00F16CE2" w:rsidRDefault="00F16CE2" w:rsidP="00F16CE2">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14:paraId="6BD40CA2" w14:textId="77777777" w:rsidR="00F16CE2" w:rsidRDefault="00F16CE2" w:rsidP="00F16CE2">
      <w:pPr>
        <w:pStyle w:val="Call"/>
        <w:rPr>
          <w:lang w:eastAsia="zh-CN"/>
        </w:rPr>
      </w:pPr>
      <w:r>
        <w:rPr>
          <w:rFonts w:hint="eastAsia"/>
          <w:lang w:eastAsia="zh-CN"/>
        </w:rPr>
        <w:t>责成无线电通信局主任</w:t>
      </w:r>
    </w:p>
    <w:p w14:paraId="40F58921" w14:textId="78C5437D" w:rsidR="00F16CE2" w:rsidRDefault="00F16CE2" w:rsidP="00F16CE2">
      <w:pPr>
        <w:rPr>
          <w:lang w:eastAsia="zh-CN"/>
        </w:rPr>
      </w:pPr>
      <w:r>
        <w:rPr>
          <w:rFonts w:hint="eastAsia"/>
          <w:lang w:eastAsia="zh-CN"/>
        </w:rPr>
        <w:t>1</w:t>
      </w:r>
      <w:r>
        <w:rPr>
          <w:rFonts w:hint="eastAsia"/>
          <w:lang w:eastAsia="zh-CN"/>
        </w:rPr>
        <w:tab/>
      </w:r>
      <w:r w:rsidR="00D51787">
        <w:rPr>
          <w:rFonts w:hint="eastAsia"/>
          <w:lang w:eastAsia="zh-CN"/>
        </w:rPr>
        <w:t>制定</w:t>
      </w:r>
      <w:ins w:id="112" w:author="Hu, Yueming" w:date="2019-10-04T10:14:00Z">
        <w:r w:rsidR="00696992">
          <w:rPr>
            <w:rFonts w:hint="eastAsia"/>
            <w:lang w:eastAsia="zh-CN"/>
          </w:rPr>
          <w:t>公众可</w:t>
        </w:r>
      </w:ins>
      <w:ins w:id="113" w:author="Hu, Yueming" w:date="2019-10-04T10:55:00Z">
        <w:r w:rsidR="00696992">
          <w:rPr>
            <w:rFonts w:hint="eastAsia"/>
            <w:lang w:eastAsia="zh-CN"/>
          </w:rPr>
          <w:t>访问</w:t>
        </w:r>
      </w:ins>
      <w:ins w:id="114" w:author="Hu, Yueming" w:date="2019-10-04T10:14:00Z">
        <w:r w:rsidR="007824B9">
          <w:rPr>
            <w:rFonts w:hint="eastAsia"/>
            <w:lang w:eastAsia="zh-CN"/>
          </w:rPr>
          <w:t>的</w:t>
        </w:r>
      </w:ins>
      <w:r>
        <w:rPr>
          <w:rFonts w:hint="eastAsia"/>
          <w:lang w:eastAsia="zh-CN"/>
        </w:rPr>
        <w:t>网页，</w:t>
      </w:r>
      <w:r w:rsidR="00D51787">
        <w:rPr>
          <w:rFonts w:hint="eastAsia"/>
          <w:lang w:eastAsia="zh-CN"/>
        </w:rPr>
        <w:t>将</w:t>
      </w:r>
      <w:r>
        <w:rPr>
          <w:rFonts w:hint="eastAsia"/>
          <w:lang w:eastAsia="zh-CN"/>
        </w:rPr>
        <w:t>各主管部门按照</w:t>
      </w:r>
      <w:r w:rsidRPr="00553C8B">
        <w:rPr>
          <w:rFonts w:eastAsia="STKaiti" w:hint="eastAsia"/>
          <w:lang w:eastAsia="zh-CN"/>
        </w:rPr>
        <w:t>进一步做出决议</w:t>
      </w:r>
      <w:r>
        <w:rPr>
          <w:rFonts w:hint="eastAsia"/>
          <w:lang w:eastAsia="zh-CN"/>
        </w:rPr>
        <w:t>1</w:t>
      </w:r>
      <w:r>
        <w:rPr>
          <w:rFonts w:hint="eastAsia"/>
          <w:lang w:eastAsia="zh-CN"/>
        </w:rPr>
        <w:t>所提供的</w:t>
      </w:r>
      <w:r>
        <w:rPr>
          <w:rFonts w:hint="eastAsia"/>
          <w:lang w:eastAsia="zh-CN"/>
        </w:rPr>
        <w:t>ENG</w:t>
      </w:r>
      <w:r>
        <w:rPr>
          <w:rFonts w:hint="eastAsia"/>
          <w:lang w:eastAsia="zh-CN"/>
        </w:rPr>
        <w:t>信息</w:t>
      </w:r>
      <w:r w:rsidR="00D51787">
        <w:rPr>
          <w:rFonts w:hint="eastAsia"/>
          <w:lang w:eastAsia="zh-CN"/>
        </w:rPr>
        <w:t>汇总一处</w:t>
      </w:r>
      <w:ins w:id="115" w:author="Hu, Yueming" w:date="2019-10-04T10:14:00Z">
        <w:r w:rsidR="007824B9">
          <w:rPr>
            <w:rFonts w:hint="eastAsia"/>
            <w:lang w:eastAsia="zh-CN"/>
          </w:rPr>
          <w:t>（</w:t>
        </w:r>
      </w:ins>
      <w:ins w:id="116" w:author="Hu, Yueming" w:date="2019-10-04T10:15:00Z">
        <w:r w:rsidR="007824B9">
          <w:rPr>
            <w:rFonts w:hint="eastAsia"/>
            <w:lang w:eastAsia="zh-CN"/>
          </w:rPr>
          <w:t>例如</w:t>
        </w:r>
      </w:ins>
      <w:ins w:id="117" w:author="LI, Ziqian" w:date="2019-10-07T09:43:00Z">
        <w:r w:rsidR="00D51787">
          <w:rPr>
            <w:rFonts w:hint="eastAsia"/>
            <w:lang w:eastAsia="zh-CN"/>
          </w:rPr>
          <w:t>，相关</w:t>
        </w:r>
      </w:ins>
      <w:ins w:id="118" w:author="Hu, Yueming" w:date="2019-10-04T10:15:00Z">
        <w:r w:rsidR="007824B9">
          <w:rPr>
            <w:rFonts w:hint="eastAsia"/>
            <w:lang w:eastAsia="zh-CN"/>
          </w:rPr>
          <w:t>研究组制定的</w:t>
        </w:r>
      </w:ins>
      <w:ins w:id="119" w:author="Hu, Yueming" w:date="2019-10-04T10:17:00Z">
        <w:r w:rsidR="007824B9">
          <w:rPr>
            <w:rFonts w:hint="eastAsia"/>
            <w:lang w:eastAsia="zh-CN"/>
          </w:rPr>
          <w:t>允许</w:t>
        </w:r>
        <w:r w:rsidR="00D51787">
          <w:rPr>
            <w:rFonts w:hint="eastAsia"/>
            <w:lang w:eastAsia="zh-CN"/>
          </w:rPr>
          <w:t>频段</w:t>
        </w:r>
        <w:r w:rsidR="007824B9">
          <w:rPr>
            <w:rFonts w:hint="eastAsia"/>
            <w:lang w:eastAsia="zh-CN"/>
          </w:rPr>
          <w:t>的</w:t>
        </w:r>
      </w:ins>
      <w:ins w:id="120" w:author="LI, Ziqian" w:date="2019-10-07T09:43:00Z">
        <w:r w:rsidR="00D51787">
          <w:rPr>
            <w:rFonts w:hint="eastAsia"/>
            <w:lang w:eastAsia="zh-CN"/>
          </w:rPr>
          <w:t>相关</w:t>
        </w:r>
      </w:ins>
      <w:ins w:id="121" w:author="Hu, Yueming" w:date="2019-10-04T10:17:00Z">
        <w:r w:rsidR="007824B9">
          <w:rPr>
            <w:rFonts w:hint="eastAsia"/>
            <w:lang w:eastAsia="zh-CN"/>
          </w:rPr>
          <w:t>清单或图表</w:t>
        </w:r>
      </w:ins>
      <w:ins w:id="122" w:author="Hu, Yueming" w:date="2019-10-04T10:14:00Z">
        <w:r w:rsidR="007824B9">
          <w:rPr>
            <w:rFonts w:hint="eastAsia"/>
            <w:lang w:eastAsia="zh-CN"/>
          </w:rPr>
          <w:t>）</w:t>
        </w:r>
      </w:ins>
      <w:r>
        <w:rPr>
          <w:rFonts w:hint="eastAsia"/>
          <w:lang w:eastAsia="zh-CN"/>
        </w:rPr>
        <w:t>清单链接；</w:t>
      </w:r>
    </w:p>
    <w:p w14:paraId="269A9A1F" w14:textId="77777777" w:rsidR="00F16CE2" w:rsidRDefault="00F16CE2" w:rsidP="00F16CE2">
      <w:pPr>
        <w:rPr>
          <w:lang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p w14:paraId="2F128322" w14:textId="77777777" w:rsidR="008068F5" w:rsidRDefault="008068F5" w:rsidP="00411C49">
      <w:pPr>
        <w:pStyle w:val="Reasons"/>
        <w:rPr>
          <w:lang w:eastAsia="zh-CN"/>
        </w:rPr>
      </w:pPr>
    </w:p>
    <w:p w14:paraId="743D6F43" w14:textId="77777777" w:rsidR="008068F5" w:rsidRDefault="008068F5">
      <w:pPr>
        <w:jc w:val="center"/>
      </w:pPr>
      <w:r>
        <w:t>______________</w:t>
      </w:r>
    </w:p>
    <w:sectPr w:rsidR="008068F5"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1FA07" w14:textId="77777777" w:rsidR="00A91A58" w:rsidRDefault="00A91A58">
      <w:r>
        <w:separator/>
      </w:r>
    </w:p>
  </w:endnote>
  <w:endnote w:type="continuationSeparator" w:id="0">
    <w:p w14:paraId="7F2E1808" w14:textId="77777777" w:rsidR="00A91A58" w:rsidRDefault="00A9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31EA" w14:textId="0941CED7"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83BFB">
      <w:rPr>
        <w:noProof/>
        <w:lang w:val="fr-FR"/>
      </w:rPr>
      <w:t>P:\TRAD\C\ITU-R\CONF-R\AR19\PLEN\000\011C.docx</w:t>
    </w:r>
    <w:r>
      <w:fldChar w:fldCharType="end"/>
    </w:r>
    <w:r w:rsidRPr="00877D12">
      <w:rPr>
        <w:lang w:val="fr-FR"/>
      </w:rPr>
      <w:tab/>
    </w:r>
    <w:r>
      <w:fldChar w:fldCharType="begin"/>
    </w:r>
    <w:r>
      <w:instrText xml:space="preserve"> SAVEDATE \@ DD.MM.YY </w:instrText>
    </w:r>
    <w:r>
      <w:fldChar w:fldCharType="separate"/>
    </w:r>
    <w:r w:rsidR="00733BD1">
      <w:rPr>
        <w:noProof/>
      </w:rPr>
      <w:t>04.10.19</w:t>
    </w:r>
    <w:r>
      <w:fldChar w:fldCharType="end"/>
    </w:r>
    <w:r w:rsidRPr="00877D12">
      <w:rPr>
        <w:lang w:val="fr-FR"/>
      </w:rPr>
      <w:tab/>
    </w:r>
    <w:r>
      <w:fldChar w:fldCharType="begin"/>
    </w:r>
    <w:r>
      <w:instrText xml:space="preserve"> PRINTDATE \@ DD.MM.YY </w:instrText>
    </w:r>
    <w:r>
      <w:fldChar w:fldCharType="separate"/>
    </w:r>
    <w:r w:rsidR="00383BFB">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A1FD" w14:textId="17D1C072" w:rsidR="00586689" w:rsidRPr="00182C14" w:rsidRDefault="0006532A" w:rsidP="00182C14">
    <w:pPr>
      <w:pStyle w:val="Footer"/>
    </w:pPr>
    <w:fldSimple w:instr=" FILENAME \p  \* MERGEFORMAT ">
      <w:r w:rsidR="000F74A7">
        <w:t>P:\CHI\ITU-R\CONF-R\AR19\PLEN\000\011C.docx</w:t>
      </w:r>
    </w:fldSimple>
    <w:r w:rsidR="00182C14">
      <w:rPr>
        <w:rFonts w:hint="eastAsia"/>
        <w:lang w:eastAsia="zh-CN"/>
      </w:rPr>
      <w:t xml:space="preserve"> (</w:t>
    </w:r>
    <w:r w:rsidR="00182C14">
      <w:rPr>
        <w:lang w:eastAsia="zh-CN"/>
      </w:rPr>
      <w:t>461476)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0F59" w14:textId="05DC3952" w:rsidR="003322FF" w:rsidRDefault="0006532A" w:rsidP="005A4291">
    <w:pPr>
      <w:pStyle w:val="Footer"/>
    </w:pPr>
    <w:fldSimple w:instr=" FILENAME \p  \* MERGEFORMAT ">
      <w:r w:rsidR="000F74A7">
        <w:t>P:\CHI\ITU-R\CONF-R\AR19\PLEN\000\011C.docx</w:t>
      </w:r>
    </w:fldSimple>
    <w:r w:rsidR="009C6BF5">
      <w:rPr>
        <w:rFonts w:hint="eastAsia"/>
        <w:lang w:eastAsia="zh-CN"/>
      </w:rPr>
      <w:t xml:space="preserve"> (</w:t>
    </w:r>
    <w:r w:rsidR="009C6BF5">
      <w:rPr>
        <w:lang w:eastAsia="zh-CN"/>
      </w:rPr>
      <w:t>461476)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2A9B" w14:textId="77777777" w:rsidR="00A91A58" w:rsidRDefault="00A91A58">
      <w:r>
        <w:rPr>
          <w:b/>
        </w:rPr>
        <w:t>_______________</w:t>
      </w:r>
    </w:p>
  </w:footnote>
  <w:footnote w:type="continuationSeparator" w:id="0">
    <w:p w14:paraId="1D57FC74" w14:textId="77777777" w:rsidR="00A91A58" w:rsidRDefault="00A91A58">
      <w:r>
        <w:continuationSeparator/>
      </w:r>
    </w:p>
  </w:footnote>
  <w:footnote w:id="1">
    <w:p w14:paraId="6D2EF23A" w14:textId="77777777" w:rsidR="00345F55" w:rsidRPr="00740786" w:rsidDel="00D76D40" w:rsidRDefault="00345F55" w:rsidP="00345F55">
      <w:pPr>
        <w:pStyle w:val="FootnoteText"/>
        <w:rPr>
          <w:del w:id="10" w:author="Hu, Yueming" w:date="2019-10-04T09:24:00Z"/>
          <w:sz w:val="24"/>
          <w:szCs w:val="22"/>
          <w:lang w:eastAsia="zh-CN"/>
        </w:rPr>
      </w:pPr>
      <w:del w:id="11" w:author="Hu, Yueming" w:date="2019-10-04T09:24:00Z">
        <w:r w:rsidDel="00D76D40">
          <w:rPr>
            <w:rStyle w:val="FootnoteReference"/>
            <w:lang w:eastAsia="zh-CN"/>
          </w:rPr>
          <w:delText>1</w:delText>
        </w:r>
        <w:r w:rsidRPr="00740786" w:rsidDel="00D76D40">
          <w:rPr>
            <w:sz w:val="24"/>
            <w:szCs w:val="22"/>
            <w:lang w:eastAsia="zh-CN"/>
          </w:rPr>
          <w:delText xml:space="preserve"> </w:delText>
        </w:r>
        <w:r w:rsidRPr="00740786" w:rsidDel="00D76D40">
          <w:rPr>
            <w:sz w:val="28"/>
            <w:szCs w:val="24"/>
            <w:lang w:eastAsia="zh-CN"/>
          </w:rPr>
          <w:tab/>
        </w:r>
        <w:r w:rsidRPr="00740786" w:rsidDel="00D76D40">
          <w:rPr>
            <w:rFonts w:hint="eastAsia"/>
            <w:sz w:val="24"/>
            <w:szCs w:val="22"/>
            <w:lang w:eastAsia="zh-CN"/>
          </w:rPr>
          <w:delText>术语</w:delText>
        </w:r>
        <w:r w:rsidRPr="00740786" w:rsidDel="00D76D40">
          <w:rPr>
            <w:rFonts w:hint="eastAsia"/>
            <w:sz w:val="24"/>
            <w:szCs w:val="22"/>
            <w:lang w:eastAsia="zh-CN"/>
          </w:rPr>
          <w:delText>ENG</w:delText>
        </w:r>
        <w:r w:rsidRPr="00740786" w:rsidDel="00D76D40">
          <w:rPr>
            <w:rFonts w:hint="eastAsia"/>
            <w:sz w:val="24"/>
            <w:szCs w:val="22"/>
            <w:lang w:eastAsia="zh-CN"/>
          </w:rPr>
          <w:delText>的“调谐范围”</w:delText>
        </w:r>
        <w:bookmarkStart w:id="12" w:name="_GoBack"/>
        <w:bookmarkEnd w:id="12"/>
        <w:r w:rsidRPr="00740786" w:rsidDel="00D76D40">
          <w:rPr>
            <w:rFonts w:hint="eastAsia"/>
            <w:sz w:val="24"/>
            <w:szCs w:val="22"/>
            <w:lang w:eastAsia="zh-CN"/>
          </w:rPr>
          <w:delText>指预计无线电设备可以操作的频率范围。在此调谐范围内，无线电设备从一个国家到另一个国家的使用将限制在该国为本国</w:delText>
        </w:r>
        <w:r w:rsidRPr="00740786" w:rsidDel="00D76D40">
          <w:rPr>
            <w:rFonts w:hint="eastAsia"/>
            <w:sz w:val="24"/>
            <w:szCs w:val="22"/>
            <w:lang w:eastAsia="zh-CN"/>
          </w:rPr>
          <w:delText>ENG</w:delText>
        </w:r>
        <w:r w:rsidRPr="00740786" w:rsidDel="00D76D40">
          <w:rPr>
            <w:rFonts w:hint="eastAsia"/>
            <w:sz w:val="24"/>
            <w:szCs w:val="22"/>
            <w:lang w:eastAsia="zh-CN"/>
          </w:rPr>
          <w:delText>确定的频率范围内。无线电设备的操作将符合相关国家的条件和要求。</w:delText>
        </w:r>
      </w:del>
    </w:p>
  </w:footnote>
  <w:footnote w:id="2">
    <w:p w14:paraId="3D0F9C79" w14:textId="2738E6E7" w:rsidR="00345F55" w:rsidRPr="00740786" w:rsidDel="00D76D40" w:rsidRDefault="00345F55" w:rsidP="00345F55">
      <w:pPr>
        <w:pStyle w:val="FootnoteText"/>
        <w:rPr>
          <w:del w:id="14" w:author="Hu, Yueming" w:date="2019-10-04T09:24:00Z"/>
          <w:sz w:val="24"/>
          <w:szCs w:val="22"/>
          <w:lang w:eastAsia="zh-CN"/>
        </w:rPr>
      </w:pPr>
      <w:del w:id="15" w:author="Hu, Yueming" w:date="2019-10-04T09:36:00Z">
        <w:r w:rsidDel="00C82902">
          <w:rPr>
            <w:rStyle w:val="FootnoteReference"/>
            <w:lang w:eastAsia="zh-CN"/>
          </w:rPr>
          <w:delText>2</w:delText>
        </w:r>
        <w:r w:rsidRPr="00740786" w:rsidDel="00C82902">
          <w:rPr>
            <w:sz w:val="24"/>
            <w:szCs w:val="22"/>
            <w:lang w:eastAsia="zh-CN"/>
          </w:rPr>
          <w:delText xml:space="preserve"> </w:delText>
        </w:r>
        <w:r w:rsidRPr="00740786" w:rsidDel="00C82902">
          <w:rPr>
            <w:sz w:val="24"/>
            <w:szCs w:val="22"/>
            <w:lang w:eastAsia="zh-CN"/>
          </w:rPr>
          <w:tab/>
        </w:r>
        <w:r w:rsidRPr="00740786" w:rsidDel="00C82902">
          <w:rPr>
            <w:sz w:val="24"/>
            <w:szCs w:val="22"/>
            <w:lang w:eastAsia="zh-CN"/>
          </w:rPr>
          <w:delText>在本决议中，</w:delText>
        </w:r>
        <w:r w:rsidRPr="00740786" w:rsidDel="00C82902">
          <w:rPr>
            <w:sz w:val="24"/>
            <w:szCs w:val="22"/>
            <w:lang w:eastAsia="zh-CN"/>
          </w:rPr>
          <w:delText>ENG</w:delText>
        </w:r>
        <w:r w:rsidRPr="00740786" w:rsidDel="00C82902">
          <w:rPr>
            <w:sz w:val="24"/>
            <w:szCs w:val="22"/>
            <w:lang w:eastAsia="zh-CN"/>
          </w:rPr>
          <w:delText>系指各种广播</w:delText>
        </w:r>
        <w:r w:rsidRPr="00740786" w:rsidDel="00C82902">
          <w:rPr>
            <w:rFonts w:hint="eastAsia"/>
            <w:sz w:val="24"/>
            <w:szCs w:val="22"/>
            <w:lang w:eastAsia="zh-CN"/>
          </w:rPr>
          <w:delText>和节目制作</w:delText>
        </w:r>
        <w:r w:rsidRPr="00740786" w:rsidDel="00C82902">
          <w:rPr>
            <w:sz w:val="24"/>
            <w:szCs w:val="22"/>
            <w:lang w:eastAsia="zh-CN"/>
          </w:rPr>
          <w:delText>辅助业务</w:delText>
        </w:r>
        <w:r w:rsidRPr="00740786" w:rsidDel="00C82902">
          <w:rPr>
            <w:rFonts w:hint="eastAsia"/>
            <w:sz w:val="24"/>
            <w:szCs w:val="22"/>
            <w:lang w:eastAsia="zh-CN"/>
          </w:rPr>
          <w:delText>应用（</w:delText>
        </w:r>
        <w:r w:rsidRPr="00740786" w:rsidDel="00C82902">
          <w:rPr>
            <w:rFonts w:hint="eastAsia"/>
            <w:sz w:val="24"/>
            <w:szCs w:val="22"/>
            <w:lang w:eastAsia="zh-CN"/>
          </w:rPr>
          <w:delText>SAB/SAP</w:delText>
        </w:r>
        <w:r w:rsidRPr="00740786" w:rsidDel="00C82902">
          <w:rPr>
            <w:rFonts w:hint="eastAsia"/>
            <w:sz w:val="24"/>
            <w:szCs w:val="22"/>
            <w:lang w:eastAsia="zh-CN"/>
          </w:rPr>
          <w:delText>）</w:delText>
        </w:r>
        <w:r w:rsidRPr="00740786" w:rsidDel="00C82902">
          <w:rPr>
            <w:sz w:val="24"/>
            <w:szCs w:val="22"/>
            <w:lang w:eastAsia="zh-CN"/>
          </w:rPr>
          <w:delText>，</w:delText>
        </w:r>
        <w:r w:rsidRPr="00740786" w:rsidDel="00C82902">
          <w:rPr>
            <w:rFonts w:hint="eastAsia"/>
            <w:sz w:val="24"/>
            <w:szCs w:val="22"/>
            <w:lang w:eastAsia="zh-CN"/>
          </w:rPr>
          <w:delText>例如</w:delText>
        </w:r>
        <w:r w:rsidRPr="00740786" w:rsidDel="00C82902">
          <w:rPr>
            <w:sz w:val="24"/>
            <w:szCs w:val="22"/>
            <w:lang w:eastAsia="zh-CN"/>
          </w:rPr>
          <w:delText>地面电子新闻采集、</w:delText>
        </w:r>
        <w:r w:rsidRPr="00740786" w:rsidDel="00C82902">
          <w:rPr>
            <w:rFonts w:hint="eastAsia"/>
            <w:sz w:val="24"/>
            <w:szCs w:val="22"/>
            <w:lang w:eastAsia="zh-CN"/>
          </w:rPr>
          <w:delText>电子</w:delText>
        </w:r>
        <w:r w:rsidRPr="00740786" w:rsidDel="00C82902">
          <w:rPr>
            <w:sz w:val="24"/>
            <w:szCs w:val="22"/>
            <w:lang w:eastAsia="zh-CN"/>
          </w:rPr>
          <w:delText>现场制作、电视实况转播、无线传声器和现场无线电广播制作及播</w:delText>
        </w:r>
        <w:r w:rsidRPr="00740786" w:rsidDel="00C82902">
          <w:rPr>
            <w:rFonts w:hint="eastAsia"/>
            <w:sz w:val="24"/>
            <w:szCs w:val="22"/>
            <w:lang w:eastAsia="zh-CN"/>
          </w:rPr>
          <w:delText>出。</w:delText>
        </w:r>
      </w:del>
    </w:p>
  </w:footnote>
  <w:footnote w:id="3">
    <w:p w14:paraId="5E6411C5" w14:textId="77777777" w:rsidR="00F16CE2" w:rsidRPr="00740786" w:rsidDel="00D76D40" w:rsidRDefault="00F16CE2" w:rsidP="00F16CE2">
      <w:pPr>
        <w:pStyle w:val="FootnoteText"/>
        <w:rPr>
          <w:del w:id="21" w:author="Hu, Yueming" w:date="2019-10-04T09:25:00Z"/>
          <w:sz w:val="24"/>
          <w:szCs w:val="22"/>
          <w:lang w:eastAsia="zh-CN"/>
        </w:rPr>
      </w:pPr>
      <w:del w:id="22" w:author="Hu, Yueming" w:date="2019-10-04T09:25:00Z">
        <w:r w:rsidDel="00D76D40">
          <w:rPr>
            <w:rStyle w:val="FootnoteReference"/>
            <w:lang w:eastAsia="zh-CN"/>
          </w:rPr>
          <w:delText>3</w:delText>
        </w:r>
        <w:r w:rsidRPr="00740786" w:rsidDel="00D76D40">
          <w:rPr>
            <w:sz w:val="24"/>
            <w:szCs w:val="22"/>
            <w:lang w:eastAsia="zh-CN"/>
          </w:rPr>
          <w:delText xml:space="preserve"> </w:delText>
        </w:r>
        <w:r w:rsidRPr="00740786" w:rsidDel="00D76D40">
          <w:rPr>
            <w:rStyle w:val="FootnoteTextChar"/>
            <w:sz w:val="24"/>
            <w:szCs w:val="22"/>
            <w:lang w:eastAsia="zh-CN"/>
          </w:rPr>
          <w:tab/>
        </w:r>
        <w:r w:rsidRPr="00740786" w:rsidDel="00D76D40">
          <w:rPr>
            <w:rFonts w:hint="eastAsia"/>
            <w:sz w:val="24"/>
            <w:szCs w:val="22"/>
            <w:lang w:eastAsia="zh-CN"/>
          </w:rPr>
          <w:delText>在一些主管部门的管辖范围内，并非划分给固定和移动业务的部分频段被指配给</w:delText>
        </w:r>
        <w:r w:rsidRPr="00740786" w:rsidDel="00D76D40">
          <w:rPr>
            <w:sz w:val="24"/>
            <w:szCs w:val="22"/>
            <w:lang w:eastAsia="zh-CN"/>
          </w:rPr>
          <w:delText>ENG</w:delText>
        </w:r>
        <w:r w:rsidRPr="00740786" w:rsidDel="00D76D40">
          <w:rPr>
            <w:rFonts w:hint="eastAsia"/>
            <w:sz w:val="24"/>
            <w:szCs w:val="22"/>
            <w:lang w:eastAsia="zh-CN"/>
          </w:rPr>
          <w:delText>应用，例如划分给广播业务的频段。</w:delText>
        </w:r>
      </w:del>
    </w:p>
  </w:footnote>
  <w:footnote w:id="4">
    <w:p w14:paraId="5EFB2FA7" w14:textId="77777777" w:rsidR="00D76D40" w:rsidRPr="00740786" w:rsidRDefault="00D76D40" w:rsidP="00D76D40">
      <w:pPr>
        <w:pStyle w:val="FootnoteText"/>
        <w:rPr>
          <w:sz w:val="24"/>
          <w:szCs w:val="22"/>
          <w:lang w:eastAsia="zh-CN"/>
        </w:rPr>
      </w:pPr>
      <w:ins w:id="24" w:author="Author" w:date="2019-09-04T20:20:00Z">
        <w:r>
          <w:rPr>
            <w:rStyle w:val="FootnoteReference"/>
          </w:rPr>
          <w:footnoteRef/>
        </w:r>
        <w:r>
          <w:rPr>
            <w:lang w:eastAsia="zh-CN"/>
          </w:rPr>
          <w:t xml:space="preserve"> </w:t>
        </w:r>
      </w:ins>
      <w:ins w:id="25" w:author="LI, Ziqian" w:date="2019-09-27T15:08:00Z">
        <w:r w:rsidRPr="00740786">
          <w:rPr>
            <w:sz w:val="24"/>
            <w:szCs w:val="22"/>
            <w:lang w:eastAsia="zh-CN"/>
          </w:rPr>
          <w:tab/>
        </w:r>
        <w:r w:rsidRPr="00740786">
          <w:rPr>
            <w:rFonts w:hint="eastAsia"/>
            <w:sz w:val="24"/>
            <w:szCs w:val="22"/>
            <w:lang w:eastAsia="zh-CN"/>
          </w:rPr>
          <w:t>在一些主管部门的管辖范围内，并非划分给固定和移动业务的部分频段被指配给</w:t>
        </w:r>
        <w:r w:rsidRPr="00740786">
          <w:rPr>
            <w:sz w:val="24"/>
            <w:szCs w:val="22"/>
            <w:lang w:eastAsia="zh-CN"/>
          </w:rPr>
          <w:t>ENG</w:t>
        </w:r>
        <w:r w:rsidRPr="00740786">
          <w:rPr>
            <w:rFonts w:hint="eastAsia"/>
            <w:sz w:val="24"/>
            <w:szCs w:val="22"/>
            <w:lang w:eastAsia="zh-CN"/>
          </w:rPr>
          <w:t>应用，例如划分给广播业务的频段。</w:t>
        </w:r>
      </w:ins>
    </w:p>
  </w:footnote>
  <w:footnote w:id="5">
    <w:p w14:paraId="53946054" w14:textId="77777777" w:rsidR="00787FA3" w:rsidRPr="004D40CC" w:rsidRDefault="00787FA3" w:rsidP="00787FA3">
      <w:pPr>
        <w:pStyle w:val="FootnoteText"/>
        <w:rPr>
          <w:lang w:val="en-US" w:eastAsia="zh-CN"/>
          <w:rPrChange w:id="87" w:author="Author" w:date="2019-09-04T20:23:00Z">
            <w:rPr/>
          </w:rPrChange>
        </w:rPr>
      </w:pPr>
      <w:ins w:id="88" w:author="Author" w:date="2019-09-04T20:23:00Z">
        <w:r>
          <w:rPr>
            <w:rStyle w:val="FootnoteReference"/>
          </w:rPr>
          <w:footnoteRef/>
        </w:r>
        <w:r w:rsidRPr="00740786">
          <w:rPr>
            <w:sz w:val="24"/>
            <w:szCs w:val="22"/>
            <w:lang w:eastAsia="zh-CN"/>
          </w:rPr>
          <w:t xml:space="preserve"> </w:t>
        </w:r>
      </w:ins>
      <w:ins w:id="89" w:author="LI, Ziqian" w:date="2019-09-27T15:13:00Z">
        <w:r w:rsidRPr="00740786">
          <w:rPr>
            <w:sz w:val="24"/>
            <w:szCs w:val="22"/>
            <w:lang w:eastAsia="zh-CN"/>
          </w:rPr>
          <w:tab/>
        </w:r>
        <w:r w:rsidRPr="00740786">
          <w:rPr>
            <w:rFonts w:hint="eastAsia"/>
            <w:sz w:val="24"/>
            <w:szCs w:val="22"/>
            <w:lang w:eastAsia="zh-CN"/>
          </w:rPr>
          <w:t>术语</w:t>
        </w:r>
        <w:r w:rsidRPr="00740786">
          <w:rPr>
            <w:rFonts w:hint="eastAsia"/>
            <w:sz w:val="24"/>
            <w:szCs w:val="22"/>
            <w:lang w:eastAsia="zh-CN"/>
          </w:rPr>
          <w:t>ENG</w:t>
        </w:r>
        <w:r w:rsidRPr="00740786">
          <w:rPr>
            <w:rFonts w:hint="eastAsia"/>
            <w:sz w:val="24"/>
            <w:szCs w:val="22"/>
            <w:lang w:eastAsia="zh-CN"/>
          </w:rPr>
          <w:t>的“调谐范围”指预计无线电设备可以操作的频率范围。在此调谐范围内，无线电设备从一个国家到另一个国家的使用将限制在该国为本国</w:t>
        </w:r>
        <w:r w:rsidRPr="00740786">
          <w:rPr>
            <w:rFonts w:hint="eastAsia"/>
            <w:sz w:val="24"/>
            <w:szCs w:val="22"/>
            <w:lang w:eastAsia="zh-CN"/>
          </w:rPr>
          <w:t>ENG</w:t>
        </w:r>
        <w:r w:rsidRPr="00740786">
          <w:rPr>
            <w:rFonts w:hint="eastAsia"/>
            <w:sz w:val="24"/>
            <w:szCs w:val="22"/>
            <w:lang w:eastAsia="zh-CN"/>
          </w:rPr>
          <w:t>确定的频率范围内。无线电设备的操作将符合相关国家的条件和要求。</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7803" w14:textId="285DAAA7" w:rsidR="00A91A58" w:rsidRDefault="00A91A58" w:rsidP="00A91A58">
    <w:pPr>
      <w:pStyle w:val="Header"/>
    </w:pPr>
    <w:r>
      <w:fldChar w:fldCharType="begin"/>
    </w:r>
    <w:r>
      <w:instrText xml:space="preserve"> PAGE  \* MERGEFORMAT </w:instrText>
    </w:r>
    <w:r>
      <w:fldChar w:fldCharType="separate"/>
    </w:r>
    <w:r w:rsidR="0006532A">
      <w:rPr>
        <w:noProof/>
      </w:rPr>
      <w:t>3</w:t>
    </w:r>
    <w:r>
      <w:fldChar w:fldCharType="end"/>
    </w:r>
  </w:p>
  <w:p w14:paraId="03E93A48" w14:textId="425B4052" w:rsidR="00586689" w:rsidRPr="00A91A58" w:rsidRDefault="00A91A58" w:rsidP="00A91A58">
    <w:pPr>
      <w:pStyle w:val="Header"/>
    </w:pPr>
    <w:r>
      <w:t>RA19/</w:t>
    </w:r>
    <w:r w:rsidRPr="00267B4D">
      <w:t>PLEN</w:t>
    </w:r>
    <w:r>
      <w:t>/11-C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 Yueming">
    <w15:presenceInfo w15:providerId="AD" w15:userId="S-1-5-21-8740799-900759487-1415713722-67899"/>
  </w15:person>
  <w15:person w15:author="LI, Ziqian">
    <w15:presenceInfo w15:providerId="AD" w15:userId="S::ziqian.li@itu.int::18103e35-2e79-4ef6-a004-4a6ad0f809a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58"/>
    <w:rsid w:val="00036F71"/>
    <w:rsid w:val="0006532A"/>
    <w:rsid w:val="000F74A7"/>
    <w:rsid w:val="00140745"/>
    <w:rsid w:val="00182C14"/>
    <w:rsid w:val="001A41DD"/>
    <w:rsid w:val="001A50F9"/>
    <w:rsid w:val="001B225D"/>
    <w:rsid w:val="00202A76"/>
    <w:rsid w:val="00213F8F"/>
    <w:rsid w:val="00242DEE"/>
    <w:rsid w:val="003100E6"/>
    <w:rsid w:val="003322FF"/>
    <w:rsid w:val="00345F55"/>
    <w:rsid w:val="00383BFB"/>
    <w:rsid w:val="003A7839"/>
    <w:rsid w:val="003B608B"/>
    <w:rsid w:val="00415017"/>
    <w:rsid w:val="004746AB"/>
    <w:rsid w:val="004844C1"/>
    <w:rsid w:val="005271EA"/>
    <w:rsid w:val="00541AC7"/>
    <w:rsid w:val="00586689"/>
    <w:rsid w:val="00592906"/>
    <w:rsid w:val="005A4291"/>
    <w:rsid w:val="005C5620"/>
    <w:rsid w:val="005E0DFE"/>
    <w:rsid w:val="005F7227"/>
    <w:rsid w:val="00621233"/>
    <w:rsid w:val="00637543"/>
    <w:rsid w:val="00645B0F"/>
    <w:rsid w:val="006462D9"/>
    <w:rsid w:val="00696992"/>
    <w:rsid w:val="006E1972"/>
    <w:rsid w:val="0071246B"/>
    <w:rsid w:val="00733BD1"/>
    <w:rsid w:val="00740786"/>
    <w:rsid w:val="00756B1C"/>
    <w:rsid w:val="00765A51"/>
    <w:rsid w:val="007824B9"/>
    <w:rsid w:val="00787FA3"/>
    <w:rsid w:val="007F29E1"/>
    <w:rsid w:val="008068F5"/>
    <w:rsid w:val="008263B2"/>
    <w:rsid w:val="0084457E"/>
    <w:rsid w:val="00845350"/>
    <w:rsid w:val="00877D12"/>
    <w:rsid w:val="008B1239"/>
    <w:rsid w:val="008D2515"/>
    <w:rsid w:val="008F6CE9"/>
    <w:rsid w:val="00924DB8"/>
    <w:rsid w:val="00943EBD"/>
    <w:rsid w:val="009447A3"/>
    <w:rsid w:val="00970B63"/>
    <w:rsid w:val="009C1E4D"/>
    <w:rsid w:val="009C6BF5"/>
    <w:rsid w:val="00A010EC"/>
    <w:rsid w:val="00A01F9D"/>
    <w:rsid w:val="00A05CE9"/>
    <w:rsid w:val="00A132ED"/>
    <w:rsid w:val="00A314F0"/>
    <w:rsid w:val="00A91A58"/>
    <w:rsid w:val="00B16DF9"/>
    <w:rsid w:val="00B526A4"/>
    <w:rsid w:val="00B7513C"/>
    <w:rsid w:val="00BD2389"/>
    <w:rsid w:val="00BE5003"/>
    <w:rsid w:val="00C802DA"/>
    <w:rsid w:val="00C82902"/>
    <w:rsid w:val="00C95D3C"/>
    <w:rsid w:val="00CA1A8D"/>
    <w:rsid w:val="00D471A9"/>
    <w:rsid w:val="00D51787"/>
    <w:rsid w:val="00D76D40"/>
    <w:rsid w:val="00EC6BB6"/>
    <w:rsid w:val="00EE1E54"/>
    <w:rsid w:val="00F04883"/>
    <w:rsid w:val="00F16CE2"/>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708D10"/>
  <w15:docId w15:val="{48351BB5-8D72-438D-957E-22A35FC2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Heading">
    <w:name w:val="Heading"/>
    <w:basedOn w:val="Normal"/>
    <w:rsid w:val="00A91A58"/>
    <w:pPr>
      <w:tabs>
        <w:tab w:val="clear" w:pos="1134"/>
        <w:tab w:val="clear" w:pos="1871"/>
        <w:tab w:val="clear" w:pos="2268"/>
      </w:tabs>
      <w:overflowPunct/>
      <w:autoSpaceDE/>
      <w:autoSpaceDN/>
      <w:adjustRightInd/>
      <w:spacing w:before="0"/>
      <w:textAlignment w:val="auto"/>
    </w:pPr>
    <w:rPr>
      <w:b/>
      <w:bCs/>
    </w:rPr>
  </w:style>
  <w:style w:type="character" w:customStyle="1" w:styleId="CallChar">
    <w:name w:val="Call Char"/>
    <w:link w:val="Call"/>
    <w:locked/>
    <w:rsid w:val="00F16CE2"/>
    <w:rPr>
      <w:rFonts w:ascii="STKaiti" w:eastAsia="STKaiti" w:hAnsi="STKaiti"/>
      <w:sz w:val="24"/>
      <w:lang w:val="en-GB" w:eastAsia="en-US"/>
    </w:rPr>
  </w:style>
  <w:style w:type="character" w:customStyle="1" w:styleId="enumlev1Char">
    <w:name w:val="enumlev1 Char"/>
    <w:link w:val="enumlev1"/>
    <w:locked/>
    <w:rsid w:val="00F16CE2"/>
    <w:rPr>
      <w:rFonts w:ascii="Times New Roman" w:hAnsi="Times New Roman"/>
      <w:sz w:val="24"/>
      <w:lang w:val="en-GB" w:eastAsia="en-US"/>
    </w:rPr>
  </w:style>
  <w:style w:type="character" w:styleId="Hyperlink">
    <w:name w:val="Hyperlink"/>
    <w:basedOn w:val="DefaultParagraphFont"/>
    <w:unhideWhenUsed/>
    <w:rsid w:val="00B7513C"/>
    <w:rPr>
      <w:color w:val="0000FF" w:themeColor="hyperlink"/>
      <w:u w:val="single"/>
    </w:rPr>
  </w:style>
  <w:style w:type="character" w:styleId="FollowedHyperlink">
    <w:name w:val="FollowedHyperlink"/>
    <w:basedOn w:val="DefaultParagraphFont"/>
    <w:semiHidden/>
    <w:unhideWhenUsed/>
    <w:rsid w:val="00345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C57E-6A4A-4DCE-BCD3-81D7F504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230</TotalTime>
  <Pages>4</Pages>
  <Words>1821</Words>
  <Characters>694</Characters>
  <Application>Microsoft Office Word</Application>
  <DocSecurity>0</DocSecurity>
  <Lines>26</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 Ziqian</cp:lastModifiedBy>
  <cp:revision>27</cp:revision>
  <cp:lastPrinted>2019-10-04T09:39:00Z</cp:lastPrinted>
  <dcterms:created xsi:type="dcterms:W3CDTF">2019-10-04T07:01:00Z</dcterms:created>
  <dcterms:modified xsi:type="dcterms:W3CDTF">2019-10-07T08:06:00Z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