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F60690">
        <w:trPr>
          <w:cantSplit/>
        </w:trPr>
        <w:tc>
          <w:tcPr>
            <w:tcW w:w="6468" w:type="dxa"/>
          </w:tcPr>
          <w:p w:rsidR="00703FFC" w:rsidRPr="00F60690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F6069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6069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F6069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F6069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60690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6069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F6069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F6069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F60690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F60690">
              <w:rPr>
                <w:noProof/>
                <w:lang w:val="ru-RU" w:eastAsia="zh-CN"/>
              </w:rPr>
              <w:drawing>
                <wp:inline distT="0" distB="0" distL="0" distR="0" wp14:anchorId="1A0DC597" wp14:editId="1D61FF1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6069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F60690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F6069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6069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F6069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F6069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6069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F60690" w:rsidRDefault="007C0A0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6069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КОМИТЕТ 2</w:t>
            </w:r>
          </w:p>
        </w:tc>
        <w:tc>
          <w:tcPr>
            <w:tcW w:w="3563" w:type="dxa"/>
          </w:tcPr>
          <w:p w:rsidR="00943EBD" w:rsidRPr="00F60690" w:rsidRDefault="00AD4505" w:rsidP="007C0A0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7C0A02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7C0A02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/4</w:t>
            </w:r>
            <w:r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F60690">
        <w:trPr>
          <w:cantSplit/>
          <w:trHeight w:val="23"/>
        </w:trPr>
        <w:tc>
          <w:tcPr>
            <w:tcW w:w="6468" w:type="dxa"/>
            <w:vMerge/>
          </w:tcPr>
          <w:p w:rsidR="00943EBD" w:rsidRPr="00F6069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F60690" w:rsidRDefault="007C0A0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16 мая</w:t>
            </w:r>
            <w:r w:rsidR="00AD4505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F606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60690">
        <w:trPr>
          <w:cantSplit/>
          <w:trHeight w:val="23"/>
        </w:trPr>
        <w:tc>
          <w:tcPr>
            <w:tcW w:w="6468" w:type="dxa"/>
            <w:vMerge/>
          </w:tcPr>
          <w:p w:rsidR="00943EBD" w:rsidRPr="00F6069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F60690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F60690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F60690">
        <w:trPr>
          <w:cantSplit/>
        </w:trPr>
        <w:tc>
          <w:tcPr>
            <w:tcW w:w="10031" w:type="dxa"/>
            <w:gridSpan w:val="2"/>
          </w:tcPr>
          <w:p w:rsidR="00943EBD" w:rsidRPr="00F60690" w:rsidRDefault="007C0A02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F60690">
              <w:rPr>
                <w:lang w:val="ru-RU" w:eastAsia="zh-CN"/>
              </w:rPr>
              <w:t>Записка Генерального секретаря</w:t>
            </w:r>
          </w:p>
        </w:tc>
      </w:tr>
      <w:tr w:rsidR="00943EBD" w:rsidRPr="00F60690">
        <w:trPr>
          <w:cantSplit/>
        </w:trPr>
        <w:tc>
          <w:tcPr>
            <w:tcW w:w="10031" w:type="dxa"/>
            <w:gridSpan w:val="2"/>
          </w:tcPr>
          <w:p w:rsidR="00943EBD" w:rsidRPr="00F60690" w:rsidRDefault="007C0A02" w:rsidP="007C0A02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60690">
              <w:rPr>
                <w:lang w:val="ru-RU" w:eastAsia="zh-CN"/>
              </w:rPr>
              <w:t xml:space="preserve">ВЗНОСЫ ОРГАНИЗАЦИЙ МЕЖДУНАРОДНОГО ХАРАКТЕРА </w:t>
            </w:r>
            <w:r w:rsidRPr="00F60690">
              <w:rPr>
                <w:lang w:val="ru-RU" w:eastAsia="zh-CN"/>
              </w:rPr>
              <w:br/>
              <w:t xml:space="preserve">И ЧЛЕНОВ СЕКТОРОВ НА ПОКРЫТИЕ РАСХОДОВ </w:t>
            </w:r>
            <w:r w:rsidRPr="00F60690">
              <w:rPr>
                <w:lang w:val="ru-RU" w:eastAsia="zh-CN"/>
              </w:rPr>
              <w:br/>
              <w:t>АССАМБЛЕИ РАДИОСВЯЗИ (АР-19)</w:t>
            </w:r>
          </w:p>
        </w:tc>
      </w:tr>
    </w:tbl>
    <w:bookmarkEnd w:id="8"/>
    <w:p w:rsidR="00C64211" w:rsidRPr="00F60690" w:rsidRDefault="00C64211" w:rsidP="00C64211">
      <w:pPr>
        <w:pStyle w:val="Normalaftertitle"/>
        <w:rPr>
          <w:lang w:val="ru-RU"/>
        </w:rPr>
      </w:pPr>
      <w:r w:rsidRPr="00F60690">
        <w:rPr>
          <w:lang w:val="ru-RU"/>
        </w:rPr>
        <w:t>В п. 476 Конвенции Международного союза электросвязи предусматривается, что:</w:t>
      </w:r>
    </w:p>
    <w:p w:rsidR="00C64211" w:rsidRPr="00F60690" w:rsidRDefault="00C64211" w:rsidP="00C64211">
      <w:pPr>
        <w:rPr>
          <w:lang w:val="ru-RU"/>
        </w:rPr>
      </w:pPr>
      <w:r w:rsidRPr="00F60690">
        <w:rPr>
          <w:lang w:val="ru-RU"/>
        </w:rPr>
        <w:t>"4</w:t>
      </w:r>
      <w:r w:rsidRPr="00F60690">
        <w:rPr>
          <w:lang w:val="ru-RU"/>
        </w:rPr>
        <w:tab/>
        <w:t>1)</w:t>
      </w:r>
      <w:r w:rsidRPr="00F60690">
        <w:rPr>
          <w:lang w:val="ru-RU"/>
        </w:rPr>
        <w:tab/>
        <w:t xml:space="preserve">Организации, упомянутые в </w:t>
      </w:r>
      <w:proofErr w:type="spellStart"/>
      <w:r w:rsidRPr="00F60690">
        <w:rPr>
          <w:lang w:val="ru-RU"/>
        </w:rPr>
        <w:t>пп</w:t>
      </w:r>
      <w:proofErr w:type="spellEnd"/>
      <w:r w:rsidRPr="00F60690">
        <w:rPr>
          <w:lang w:val="ru-RU"/>
        </w:rPr>
        <w:t>. </w:t>
      </w:r>
      <w:proofErr w:type="spellStart"/>
      <w:r w:rsidRPr="00F60690">
        <w:rPr>
          <w:lang w:val="ru-RU"/>
        </w:rPr>
        <w:t>269А</w:t>
      </w:r>
      <w:proofErr w:type="spellEnd"/>
      <w:r w:rsidRPr="00F60690">
        <w:rPr>
          <w:lang w:val="ru-RU"/>
        </w:rPr>
        <w:t>–</w:t>
      </w:r>
      <w:proofErr w:type="spellStart"/>
      <w:r w:rsidRPr="00F60690">
        <w:rPr>
          <w:lang w:val="ru-RU"/>
        </w:rPr>
        <w:t>269Е</w:t>
      </w:r>
      <w:proofErr w:type="spellEnd"/>
      <w:r w:rsidRPr="00F60690">
        <w:rPr>
          <w:lang w:val="ru-RU"/>
        </w:rPr>
        <w:t xml:space="preserve"> настоящей Конвенции, и другие организации, также указанные в Главе </w:t>
      </w:r>
      <w:proofErr w:type="spellStart"/>
      <w:r w:rsidRPr="00F60690">
        <w:rPr>
          <w:lang w:val="ru-RU"/>
        </w:rPr>
        <w:t>II</w:t>
      </w:r>
      <w:proofErr w:type="spellEnd"/>
      <w:r w:rsidRPr="00F60690">
        <w:rPr>
          <w:lang w:val="ru-RU"/>
        </w:rPr>
        <w:t xml:space="preserve">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радиосвязи".</w:t>
      </w:r>
    </w:p>
    <w:p w:rsidR="00C64211" w:rsidRPr="00F60690" w:rsidRDefault="00C64211" w:rsidP="00C64211">
      <w:pPr>
        <w:rPr>
          <w:lang w:val="ru-RU"/>
        </w:rPr>
      </w:pPr>
      <w:r w:rsidRPr="00F60690">
        <w:rPr>
          <w:lang w:val="ru-RU"/>
        </w:rPr>
        <w:t xml:space="preserve">В Статье 7.5 Финансового регламента предусматривается, что: </w:t>
      </w:r>
    </w:p>
    <w:p w:rsidR="00C64211" w:rsidRPr="00F60690" w:rsidRDefault="00C64211" w:rsidP="00C64211">
      <w:pPr>
        <w:rPr>
          <w:lang w:val="ru-RU"/>
        </w:rPr>
      </w:pPr>
      <w:r w:rsidRPr="00F60690">
        <w:rPr>
          <w:lang w:val="ru-RU"/>
        </w:rPr>
        <w:t>"</w:t>
      </w:r>
      <w:proofErr w:type="gramStart"/>
      <w:r w:rsidRPr="00F60690">
        <w:rPr>
          <w:lang w:val="ru-RU"/>
        </w:rPr>
        <w:t>a)</w:t>
      </w:r>
      <w:r w:rsidRPr="00F60690">
        <w:rPr>
          <w:lang w:val="ru-RU"/>
        </w:rPr>
        <w:tab/>
      </w:r>
      <w:proofErr w:type="gramEnd"/>
      <w:r w:rsidRPr="00F60690">
        <w:rPr>
          <w:lang w:val="ru-RU"/>
        </w:rPr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:rsidR="00C64211" w:rsidRPr="00F60690" w:rsidRDefault="00C64211" w:rsidP="00C64211">
      <w:pPr>
        <w:rPr>
          <w:lang w:val="ru-RU"/>
        </w:rPr>
      </w:pPr>
      <w:r w:rsidRPr="00F60690">
        <w:rPr>
          <w:lang w:val="ru-RU"/>
        </w:rPr>
        <w:t>b)</w:t>
      </w:r>
      <w:r w:rsidRPr="00F60690">
        <w:rPr>
          <w:lang w:val="ru-RU"/>
        </w:rPr>
        <w:tab/>
        <w:t>Размер платежей на покрытие расходов конференций или ас</w:t>
      </w:r>
      <w:bookmarkStart w:id="9" w:name="_GoBack"/>
      <w:bookmarkEnd w:id="9"/>
      <w:r w:rsidRPr="00F60690">
        <w:rPr>
          <w:lang w:val="ru-RU"/>
        </w:rPr>
        <w:t>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 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:rsidR="00C64211" w:rsidRPr="00F60690" w:rsidRDefault="00C64211" w:rsidP="008D0F8C">
      <w:pPr>
        <w:rPr>
          <w:lang w:val="ru-RU" w:eastAsia="ru-RU"/>
        </w:rPr>
      </w:pPr>
      <w:r w:rsidRPr="00F60690">
        <w:rPr>
          <w:lang w:val="ru-RU" w:eastAsia="ru-RU"/>
        </w:rPr>
        <w:t>Бюджет Ассамблеи радиосвязи (АР-1</w:t>
      </w:r>
      <w:r w:rsidR="008D0F8C" w:rsidRPr="00F60690">
        <w:rPr>
          <w:lang w:val="ru-RU" w:eastAsia="ru-RU"/>
        </w:rPr>
        <w:t>9</w:t>
      </w:r>
      <w:r w:rsidRPr="00F60690">
        <w:rPr>
          <w:lang w:val="ru-RU" w:eastAsia="ru-RU"/>
        </w:rPr>
        <w:t xml:space="preserve">) составляет </w:t>
      </w:r>
      <w:r w:rsidR="008D0F8C" w:rsidRPr="00F60690">
        <w:rPr>
          <w:lang w:val="ru-RU"/>
        </w:rPr>
        <w:t>734</w:t>
      </w:r>
      <w:r w:rsidRPr="00F60690">
        <w:rPr>
          <w:lang w:val="ru-RU"/>
        </w:rPr>
        <w:t xml:space="preserve"> 000</w:t>
      </w:r>
      <w:r w:rsidRPr="00F60690">
        <w:rPr>
          <w:lang w:val="ru-RU" w:eastAsia="ru-RU"/>
        </w:rPr>
        <w:t xml:space="preserve"> швейцарских франков, включая стоимость документации. Поскольку общее число единиц взносов Государств-Членов составляет </w:t>
      </w:r>
      <w:r w:rsidR="008D0F8C" w:rsidRPr="00F60690">
        <w:rPr>
          <w:lang w:val="ru-RU" w:eastAsia="ru-RU"/>
        </w:rPr>
        <w:t>344 1/2</w:t>
      </w:r>
      <w:r w:rsidRPr="00F60690">
        <w:rPr>
          <w:lang w:val="ru-RU" w:eastAsia="ru-RU"/>
        </w:rPr>
        <w:t xml:space="preserve">, единица взноса для неосвобожденных международных организаций и Членов Секторов (не являющихся Членами Сектора МСЭ-R) на покрытие расходов Конференции составляет </w:t>
      </w:r>
      <w:r w:rsidR="008D0F8C" w:rsidRPr="00F60690">
        <w:rPr>
          <w:lang w:val="ru-RU" w:eastAsia="ru-RU"/>
        </w:rPr>
        <w:t>2131</w:t>
      </w:r>
      <w:r w:rsidRPr="00F60690">
        <w:rPr>
          <w:lang w:val="ru-RU" w:eastAsia="ru-RU"/>
        </w:rPr>
        <w:t> швейцарских франков.</w:t>
      </w:r>
    </w:p>
    <w:p w:rsidR="00C64211" w:rsidRPr="00F60690" w:rsidRDefault="00C64211" w:rsidP="00C64211">
      <w:pPr>
        <w:rPr>
          <w:lang w:val="ru-RU" w:eastAsia="ru-RU"/>
        </w:rPr>
      </w:pPr>
      <w:r w:rsidRPr="00F60690">
        <w:rPr>
          <w:lang w:val="ru-RU" w:eastAsia="ru-RU"/>
        </w:rPr>
        <w:t>Перечень этих организаций и Членов Секторов будет опубликован позднее в отчете данного Комитета пленарному заседанию.</w:t>
      </w:r>
    </w:p>
    <w:p w:rsidR="00F451F5" w:rsidRPr="00F60690" w:rsidRDefault="00C64211" w:rsidP="00F60690">
      <w:pPr>
        <w:tabs>
          <w:tab w:val="clear" w:pos="1134"/>
          <w:tab w:val="clear" w:pos="1871"/>
          <w:tab w:val="clear" w:pos="2268"/>
          <w:tab w:val="center" w:pos="7088"/>
        </w:tabs>
        <w:spacing w:before="600"/>
        <w:rPr>
          <w:lang w:val="ru-RU"/>
        </w:rPr>
      </w:pPr>
      <w:r w:rsidRPr="00F60690">
        <w:rPr>
          <w:lang w:val="ru-RU"/>
        </w:rPr>
        <w:tab/>
        <w:t>Хоулинь ЧЖАО</w:t>
      </w:r>
      <w:r w:rsidRPr="00F60690">
        <w:rPr>
          <w:lang w:val="ru-RU"/>
        </w:rPr>
        <w:br/>
      </w:r>
      <w:r w:rsidRPr="00F60690">
        <w:rPr>
          <w:lang w:val="ru-RU"/>
        </w:rPr>
        <w:tab/>
        <w:t xml:space="preserve">Генеральный секретарь </w:t>
      </w:r>
    </w:p>
    <w:sectPr w:rsidR="00F451F5" w:rsidRPr="00F60690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63" w:rsidRDefault="004E6D63">
      <w:r>
        <w:separator/>
      </w:r>
    </w:p>
  </w:endnote>
  <w:endnote w:type="continuationSeparator" w:id="0">
    <w:p w:rsidR="004E6D63" w:rsidRDefault="004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66FCC">
      <w:rPr>
        <w:noProof/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690">
      <w:rPr>
        <w:noProof/>
      </w:rPr>
      <w:t>20.05.19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4211">
      <w:rPr>
        <w:lang w:val="fr-FR"/>
      </w:rPr>
      <w:t>P:\RUS\ITU-R\CONF-R\AR19\PLEN\004R.docx</w:t>
    </w:r>
    <w:r>
      <w:fldChar w:fldCharType="end"/>
    </w:r>
    <w:r w:rsidR="00C64211">
      <w:rPr>
        <w:lang w:val="ru-RU"/>
      </w:rPr>
      <w:t xml:space="preserve"> (453236)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690">
      <w:t>20.05.19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4211">
      <w:rPr>
        <w:lang w:val="fr-FR"/>
      </w:rPr>
      <w:t>P:\RUS\ITU-R\CONF-R\AR19\PLEN\004R.docx</w:t>
    </w:r>
    <w:r>
      <w:fldChar w:fldCharType="end"/>
    </w:r>
    <w:r w:rsidR="00C64211">
      <w:rPr>
        <w:lang w:val="ru-RU"/>
      </w:rPr>
      <w:t xml:space="preserve"> (453236)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690">
      <w:t>20.05.19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63" w:rsidRDefault="004E6D63">
      <w:r>
        <w:rPr>
          <w:b/>
        </w:rPr>
        <w:t>_______________</w:t>
      </w:r>
    </w:p>
  </w:footnote>
  <w:footnote w:type="continuationSeparator" w:id="0">
    <w:p w:rsidR="004E6D63" w:rsidRDefault="004E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0690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C64211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C64211">
      <w:rPr>
        <w:lang w:val="en-US"/>
      </w:rPr>
      <w:t>PLEN</w:t>
    </w:r>
    <w:proofErr w:type="spellEnd"/>
    <w:r w:rsidR="00C64211">
      <w:rPr>
        <w:lang w:val="en-US"/>
      </w:rPr>
      <w:t>/4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C"/>
    <w:rsid w:val="0007259F"/>
    <w:rsid w:val="001355A1"/>
    <w:rsid w:val="00150CF5"/>
    <w:rsid w:val="00166FCC"/>
    <w:rsid w:val="001B225D"/>
    <w:rsid w:val="00213F8F"/>
    <w:rsid w:val="002C3E03"/>
    <w:rsid w:val="003E26B6"/>
    <w:rsid w:val="00432094"/>
    <w:rsid w:val="004844C1"/>
    <w:rsid w:val="004E6D63"/>
    <w:rsid w:val="005232AD"/>
    <w:rsid w:val="00541AC7"/>
    <w:rsid w:val="00645B0F"/>
    <w:rsid w:val="00700190"/>
    <w:rsid w:val="00703FFC"/>
    <w:rsid w:val="0071246B"/>
    <w:rsid w:val="00713989"/>
    <w:rsid w:val="00756B1C"/>
    <w:rsid w:val="007C0A02"/>
    <w:rsid w:val="00845350"/>
    <w:rsid w:val="008B1239"/>
    <w:rsid w:val="008D0F8C"/>
    <w:rsid w:val="009372B0"/>
    <w:rsid w:val="00943EBD"/>
    <w:rsid w:val="009447A3"/>
    <w:rsid w:val="00A05CE9"/>
    <w:rsid w:val="00AD4505"/>
    <w:rsid w:val="00BE5003"/>
    <w:rsid w:val="00C52226"/>
    <w:rsid w:val="00C64211"/>
    <w:rsid w:val="00CE5655"/>
    <w:rsid w:val="00D35AF0"/>
    <w:rsid w:val="00D471A9"/>
    <w:rsid w:val="00EE146A"/>
    <w:rsid w:val="00EE7B72"/>
    <w:rsid w:val="00F36624"/>
    <w:rsid w:val="00F451F5"/>
    <w:rsid w:val="00F52FFE"/>
    <w:rsid w:val="00F579FC"/>
    <w:rsid w:val="00F60690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EB0B17-F0FC-433F-97C8-273153F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64211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337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2007-04-05T14:30:00Z</cp:lastPrinted>
  <dcterms:created xsi:type="dcterms:W3CDTF">2019-05-20T10:03:00Z</dcterms:created>
  <dcterms:modified xsi:type="dcterms:W3CDTF">2019-05-21T14:25:00Z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