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8356DE" w:rsidRPr="0020457E" w14:paraId="2063F740" w14:textId="77777777" w:rsidTr="00FF4E46">
        <w:trPr>
          <w:cantSplit/>
        </w:trPr>
        <w:tc>
          <w:tcPr>
            <w:tcW w:w="6487" w:type="dxa"/>
            <w:vAlign w:val="center"/>
          </w:tcPr>
          <w:p w14:paraId="15C573CE" w14:textId="45678042" w:rsidR="008356DE" w:rsidRPr="0020457E" w:rsidRDefault="00FF16EE" w:rsidP="004466C6">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r w:rsidRPr="00E02B48">
              <w:rPr>
                <w:rFonts w:asciiTheme="minorEastAsia" w:eastAsiaTheme="minorEastAsia" w:hAnsiTheme="minorEastAsia" w:cs="Times New Roman Bold" w:hint="eastAsia"/>
                <w:b/>
                <w:sz w:val="26"/>
                <w:szCs w:val="26"/>
              </w:rPr>
              <w:t>无线电规则委员会</w:t>
            </w:r>
            <w:r w:rsidRPr="00B73CD4">
              <w:rPr>
                <w:rFonts w:ascii="Verdana" w:hAnsi="Verdana" w:cs="Times New Roman Bold"/>
                <w:b/>
                <w:sz w:val="26"/>
                <w:szCs w:val="26"/>
              </w:rPr>
              <w:br/>
            </w:r>
            <w:r w:rsidRPr="00E34436">
              <w:rPr>
                <w:rFonts w:ascii="Verdana" w:hAnsi="Verdana" w:cs="Arial"/>
                <w:b/>
                <w:bCs/>
                <w:sz w:val="20"/>
              </w:rPr>
              <w:t>201</w:t>
            </w:r>
            <w:r>
              <w:rPr>
                <w:rFonts w:ascii="Verdana" w:hAnsi="Verdana" w:cs="Arial"/>
                <w:b/>
                <w:bCs/>
                <w:sz w:val="20"/>
              </w:rPr>
              <w:t>8</w:t>
            </w:r>
            <w:r w:rsidRPr="004D5FE5">
              <w:rPr>
                <w:rFonts w:asciiTheme="minorEastAsia" w:eastAsiaTheme="minorEastAsia" w:hAnsiTheme="minorEastAsia"/>
                <w:b/>
                <w:bCs/>
                <w:sz w:val="20"/>
              </w:rPr>
              <w:t>年</w:t>
            </w:r>
            <w:r>
              <w:rPr>
                <w:rFonts w:ascii="Verdana" w:hAnsi="Verdana" w:hint="eastAsia"/>
                <w:b/>
                <w:bCs/>
                <w:sz w:val="20"/>
              </w:rPr>
              <w:t>1</w:t>
            </w:r>
            <w:r>
              <w:rPr>
                <w:rFonts w:ascii="Verdana" w:hAnsi="Verdana"/>
                <w:b/>
                <w:bCs/>
                <w:sz w:val="20"/>
              </w:rPr>
              <w:t>1</w:t>
            </w:r>
            <w:r w:rsidRPr="004D5FE5">
              <w:rPr>
                <w:rFonts w:asciiTheme="minorEastAsia" w:eastAsiaTheme="minorEastAsia" w:hAnsiTheme="minorEastAsia"/>
                <w:b/>
                <w:bCs/>
                <w:sz w:val="20"/>
              </w:rPr>
              <w:t>月</w:t>
            </w:r>
            <w:r>
              <w:rPr>
                <w:rFonts w:ascii="Verdana" w:hAnsi="Verdana" w:hint="eastAsia"/>
                <w:b/>
                <w:bCs/>
                <w:sz w:val="20"/>
              </w:rPr>
              <w:t>26</w:t>
            </w:r>
            <w:r w:rsidRPr="007A2AB5">
              <w:rPr>
                <w:rFonts w:ascii="Verdana" w:hAnsi="Verdana" w:cs="Arial"/>
                <w:b/>
                <w:bCs/>
                <w:sz w:val="20"/>
              </w:rPr>
              <w:t>-</w:t>
            </w:r>
            <w:r>
              <w:rPr>
                <w:rFonts w:ascii="Verdana" w:hAnsi="Verdana" w:cs="Arial"/>
                <w:b/>
                <w:bCs/>
                <w:sz w:val="20"/>
              </w:rPr>
              <w:t>30</w:t>
            </w:r>
            <w:r w:rsidRPr="004D5FE5">
              <w:rPr>
                <w:rFonts w:asciiTheme="minorEastAsia" w:eastAsiaTheme="minorEastAsia" w:hAnsiTheme="minorEastAsia"/>
                <w:b/>
                <w:bCs/>
                <w:sz w:val="20"/>
              </w:rPr>
              <w:t>日，日内瓦</w:t>
            </w:r>
          </w:p>
        </w:tc>
        <w:tc>
          <w:tcPr>
            <w:tcW w:w="3402" w:type="dxa"/>
          </w:tcPr>
          <w:p w14:paraId="52F87316" w14:textId="77777777" w:rsidR="008356DE" w:rsidRPr="0020457E" w:rsidRDefault="0007238C" w:rsidP="00E34436">
            <w:pPr>
              <w:widowControl/>
              <w:shd w:val="solid" w:color="FFFFFF" w:fill="FFFFFF"/>
              <w:tabs>
                <w:tab w:val="left" w:pos="794"/>
                <w:tab w:val="left" w:pos="1191"/>
                <w:tab w:val="left" w:pos="1588"/>
                <w:tab w:val="left" w:pos="1985"/>
              </w:tabs>
              <w:overflowPunct w:val="0"/>
              <w:adjustRightInd w:val="0"/>
              <w:jc w:val="right"/>
              <w:textAlignment w:val="baseline"/>
              <w:rPr>
                <w:rFonts w:asciiTheme="majorBidi" w:eastAsiaTheme="minorEastAsia" w:hAnsiTheme="majorBidi" w:cstheme="majorBidi"/>
                <w:szCs w:val="20"/>
                <w:lang w:val="en-GB" w:eastAsia="en-US"/>
              </w:rPr>
            </w:pPr>
            <w:bookmarkStart w:id="0" w:name="ditulogo"/>
            <w:bookmarkEnd w:id="0"/>
            <w:r w:rsidRPr="0020457E">
              <w:rPr>
                <w:rFonts w:asciiTheme="majorBidi" w:eastAsiaTheme="minorEastAsia" w:hAnsiTheme="majorBidi" w:cstheme="majorBidi"/>
                <w:b/>
                <w:bCs/>
                <w:noProof/>
                <w:sz w:val="20"/>
              </w:rPr>
              <w:drawing>
                <wp:inline distT="0" distB="0" distL="0" distR="0" wp14:anchorId="68F46818" wp14:editId="034A4700">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20457E" w14:paraId="0325CFF3" w14:textId="77777777" w:rsidTr="00FF4E46">
        <w:trPr>
          <w:cantSplit/>
        </w:trPr>
        <w:tc>
          <w:tcPr>
            <w:tcW w:w="6487" w:type="dxa"/>
            <w:tcBorders>
              <w:bottom w:val="single" w:sz="12" w:space="0" w:color="auto"/>
            </w:tcBorders>
          </w:tcPr>
          <w:p w14:paraId="36110713" w14:textId="77777777" w:rsidR="008356DE" w:rsidRPr="0020457E"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14:paraId="46493FEA" w14:textId="77777777" w:rsidR="008356DE" w:rsidRPr="0020457E" w:rsidRDefault="008356DE" w:rsidP="00E34436">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20457E" w14:paraId="20EFA585" w14:textId="77777777" w:rsidTr="00FF4E46">
        <w:trPr>
          <w:cantSplit/>
        </w:trPr>
        <w:tc>
          <w:tcPr>
            <w:tcW w:w="6487" w:type="dxa"/>
            <w:tcBorders>
              <w:top w:val="single" w:sz="12" w:space="0" w:color="auto"/>
            </w:tcBorders>
          </w:tcPr>
          <w:p w14:paraId="5CA74BE2" w14:textId="77777777" w:rsidR="000A3D5B" w:rsidRPr="0020457E" w:rsidRDefault="000A3D5B" w:rsidP="000A3D5B">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14:paraId="1916F632" w14:textId="77777777" w:rsidR="000A3D5B" w:rsidRPr="0020457E" w:rsidRDefault="000A3D5B" w:rsidP="00A041F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FF16EE" w:rsidRPr="0020457E" w14:paraId="7A4AA502" w14:textId="77777777" w:rsidTr="00FF4E46">
        <w:trPr>
          <w:cantSplit/>
        </w:trPr>
        <w:tc>
          <w:tcPr>
            <w:tcW w:w="6487" w:type="dxa"/>
            <w:vMerge w:val="restart"/>
          </w:tcPr>
          <w:p w14:paraId="24ADB27D" w14:textId="77777777" w:rsidR="00FF16EE" w:rsidRPr="0020457E" w:rsidRDefault="00FF16EE" w:rsidP="00FF16EE">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1" w:name="recibido"/>
            <w:bookmarkEnd w:id="1"/>
          </w:p>
        </w:tc>
        <w:tc>
          <w:tcPr>
            <w:tcW w:w="3402" w:type="dxa"/>
          </w:tcPr>
          <w:p w14:paraId="36A530B7" w14:textId="1F222544" w:rsidR="00FF16EE" w:rsidRPr="0020457E" w:rsidRDefault="00FF16EE" w:rsidP="00E940E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hAnsiTheme="majorBidi" w:cstheme="majorBidi"/>
                <w:b/>
                <w:sz w:val="20"/>
                <w:szCs w:val="20"/>
                <w:lang w:val="en-GB"/>
              </w:rPr>
            </w:pPr>
            <w:r>
              <w:rPr>
                <w:rFonts w:asciiTheme="minorEastAsia" w:eastAsiaTheme="minorEastAsia" w:hAnsiTheme="minorEastAsia" w:hint="eastAsia"/>
                <w:b/>
                <w:sz w:val="20"/>
              </w:rPr>
              <w:t>文件</w:t>
            </w:r>
            <w:r w:rsidRPr="00B73CD4">
              <w:rPr>
                <w:rFonts w:ascii="Verdana" w:hAnsi="Verdana"/>
                <w:b/>
                <w:sz w:val="20"/>
              </w:rPr>
              <w:t xml:space="preserve"> RRB18-</w:t>
            </w:r>
            <w:r>
              <w:rPr>
                <w:rFonts w:ascii="Verdana" w:hAnsi="Verdana"/>
                <w:b/>
                <w:sz w:val="20"/>
              </w:rPr>
              <w:t>3</w:t>
            </w:r>
            <w:r w:rsidRPr="00B73CD4">
              <w:rPr>
                <w:rFonts w:ascii="Verdana" w:hAnsi="Verdana"/>
                <w:b/>
                <w:sz w:val="20"/>
              </w:rPr>
              <w:t>/</w:t>
            </w:r>
            <w:r w:rsidR="00E940E5">
              <w:rPr>
                <w:rFonts w:ascii="Verdana" w:hAnsi="Verdana"/>
                <w:b/>
                <w:sz w:val="20"/>
              </w:rPr>
              <w:t>DELAYED/6</w:t>
            </w:r>
            <w:r>
              <w:rPr>
                <w:rFonts w:ascii="Verdana" w:hAnsi="Verdana"/>
                <w:b/>
                <w:sz w:val="20"/>
              </w:rPr>
              <w:t>-C</w:t>
            </w:r>
          </w:p>
        </w:tc>
      </w:tr>
      <w:tr w:rsidR="00FF16EE" w:rsidRPr="0020457E" w14:paraId="3BCF5C3C" w14:textId="77777777" w:rsidTr="00FF4E46">
        <w:trPr>
          <w:cantSplit/>
        </w:trPr>
        <w:tc>
          <w:tcPr>
            <w:tcW w:w="6487" w:type="dxa"/>
            <w:vMerge/>
          </w:tcPr>
          <w:p w14:paraId="1CA93756" w14:textId="77777777" w:rsidR="00FF16EE" w:rsidRPr="0020457E" w:rsidRDefault="00FF16EE" w:rsidP="00FF16EE">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2" w:name="ddate" w:colFirst="1" w:colLast="1"/>
          </w:p>
        </w:tc>
        <w:tc>
          <w:tcPr>
            <w:tcW w:w="3402" w:type="dxa"/>
          </w:tcPr>
          <w:p w14:paraId="22BCB097" w14:textId="09FA410B" w:rsidR="00FF16EE" w:rsidRPr="0020457E" w:rsidRDefault="00FF16EE" w:rsidP="00E940E5">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hAnsiTheme="majorBidi" w:cstheme="majorBidi"/>
                <w:b/>
                <w:sz w:val="20"/>
                <w:szCs w:val="20"/>
                <w:lang w:val="en-GB"/>
              </w:rPr>
            </w:pPr>
            <w:r w:rsidRPr="00E101F0">
              <w:rPr>
                <w:rFonts w:ascii="Verdana" w:hAnsi="Verdana"/>
                <w:b/>
                <w:sz w:val="20"/>
              </w:rPr>
              <w:t>2018</w:t>
            </w:r>
            <w:r w:rsidRPr="004D5FE5">
              <w:rPr>
                <w:rFonts w:asciiTheme="minorEastAsia" w:eastAsiaTheme="minorEastAsia" w:hAnsiTheme="minorEastAsia"/>
                <w:b/>
                <w:sz w:val="20"/>
              </w:rPr>
              <w:t>年</w:t>
            </w:r>
            <w:r>
              <w:rPr>
                <w:rFonts w:ascii="Verdana" w:hAnsi="Verdana" w:hint="eastAsia"/>
                <w:b/>
                <w:sz w:val="20"/>
              </w:rPr>
              <w:t>11</w:t>
            </w:r>
            <w:r w:rsidRPr="004D5FE5">
              <w:rPr>
                <w:rFonts w:asciiTheme="minorEastAsia" w:eastAsiaTheme="minorEastAsia" w:hAnsiTheme="minorEastAsia"/>
                <w:b/>
                <w:sz w:val="20"/>
              </w:rPr>
              <w:t>月</w:t>
            </w:r>
            <w:r w:rsidR="00E940E5">
              <w:rPr>
                <w:rFonts w:ascii="Verdana" w:hAnsi="Verdana"/>
                <w:b/>
                <w:sz w:val="20"/>
              </w:rPr>
              <w:t>26</w:t>
            </w:r>
            <w:r w:rsidRPr="004D5FE5">
              <w:rPr>
                <w:rFonts w:asciiTheme="minorEastAsia" w:eastAsiaTheme="minorEastAsia" w:hAnsiTheme="minorEastAsia"/>
                <w:b/>
                <w:sz w:val="20"/>
              </w:rPr>
              <w:t>日</w:t>
            </w:r>
          </w:p>
        </w:tc>
      </w:tr>
      <w:tr w:rsidR="00FF16EE" w:rsidRPr="0020457E" w14:paraId="58C2E9F1" w14:textId="77777777" w:rsidTr="00FF16EE">
        <w:trPr>
          <w:cantSplit/>
          <w:trHeight w:val="253"/>
        </w:trPr>
        <w:tc>
          <w:tcPr>
            <w:tcW w:w="6487" w:type="dxa"/>
            <w:vMerge/>
          </w:tcPr>
          <w:p w14:paraId="1D12394C" w14:textId="77777777" w:rsidR="00FF16EE" w:rsidRPr="0020457E" w:rsidRDefault="00FF16EE" w:rsidP="00FF16EE">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orlang" w:colFirst="1" w:colLast="1"/>
            <w:bookmarkEnd w:id="2"/>
          </w:p>
        </w:tc>
        <w:tc>
          <w:tcPr>
            <w:tcW w:w="3402" w:type="dxa"/>
          </w:tcPr>
          <w:p w14:paraId="5F2CE7BB" w14:textId="1FBD6254" w:rsidR="00FF16EE" w:rsidRPr="0020457E" w:rsidRDefault="00FF16EE" w:rsidP="00FF16EE">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hAnsiTheme="majorBidi" w:cstheme="majorBidi"/>
                <w:b/>
                <w:sz w:val="20"/>
                <w:szCs w:val="20"/>
                <w:lang w:val="en-GB"/>
              </w:rPr>
            </w:pPr>
            <w:r w:rsidRPr="00E02B48">
              <w:rPr>
                <w:rFonts w:asciiTheme="minorEastAsia" w:eastAsiaTheme="minorEastAsia" w:hAnsiTheme="minorEastAsia"/>
                <w:b/>
                <w:sz w:val="20"/>
              </w:rPr>
              <w:t>原文：</w:t>
            </w:r>
            <w:r>
              <w:rPr>
                <w:rFonts w:asciiTheme="minorEastAsia" w:eastAsiaTheme="minorEastAsia" w:hAnsiTheme="minorEastAsia" w:hint="eastAsia"/>
                <w:b/>
                <w:sz w:val="20"/>
              </w:rPr>
              <w:t>法文</w:t>
            </w:r>
          </w:p>
        </w:tc>
      </w:tr>
      <w:tr w:rsidR="00A041F5" w:rsidRPr="0020457E" w14:paraId="30A002DA" w14:textId="77777777" w:rsidTr="00FF4E46">
        <w:trPr>
          <w:cantSplit/>
        </w:trPr>
        <w:tc>
          <w:tcPr>
            <w:tcW w:w="9889" w:type="dxa"/>
            <w:gridSpan w:val="2"/>
          </w:tcPr>
          <w:p w14:paraId="4895A9CD" w14:textId="77777777" w:rsidR="00A041F5" w:rsidRPr="0020457E" w:rsidRDefault="00A041F5" w:rsidP="00A041F5">
            <w:pPr>
              <w:pStyle w:val="Source"/>
              <w:rPr>
                <w:rFonts w:asciiTheme="majorBidi" w:eastAsiaTheme="minorEastAsia" w:hAnsiTheme="majorBidi" w:cstheme="majorBidi"/>
                <w:szCs w:val="28"/>
                <w:lang w:eastAsia="zh-CN"/>
              </w:rPr>
            </w:pPr>
            <w:bookmarkStart w:id="4" w:name="dsource" w:colFirst="0" w:colLast="0"/>
            <w:bookmarkEnd w:id="3"/>
            <w:r w:rsidRPr="0020457E">
              <w:rPr>
                <w:rFonts w:asciiTheme="majorBidi" w:eastAsiaTheme="minorEastAsia" w:hAnsiTheme="majorBidi" w:cstheme="majorBidi"/>
                <w:szCs w:val="28"/>
                <w:lang w:eastAsia="zh-CN"/>
              </w:rPr>
              <w:t>无线电通信局主任</w:t>
            </w:r>
          </w:p>
        </w:tc>
      </w:tr>
      <w:tr w:rsidR="00A041F5" w:rsidRPr="0020457E" w14:paraId="080F7DDA" w14:textId="77777777" w:rsidTr="00FF4E46">
        <w:trPr>
          <w:cantSplit/>
        </w:trPr>
        <w:tc>
          <w:tcPr>
            <w:tcW w:w="9889" w:type="dxa"/>
            <w:gridSpan w:val="2"/>
          </w:tcPr>
          <w:p w14:paraId="059A35D2" w14:textId="2CDD86CF" w:rsidR="00A041F5" w:rsidRPr="0020457E" w:rsidRDefault="007B0702" w:rsidP="009F47D4">
            <w:pPr>
              <w:pStyle w:val="Title1"/>
              <w:rPr>
                <w:rFonts w:asciiTheme="majorBidi" w:eastAsiaTheme="minorEastAsia" w:hAnsiTheme="majorBidi" w:cstheme="majorBidi"/>
                <w:szCs w:val="28"/>
                <w:lang w:val="en-US" w:eastAsia="zh-CN"/>
              </w:rPr>
            </w:pPr>
            <w:bookmarkStart w:id="5" w:name="drec" w:colFirst="0" w:colLast="0"/>
            <w:bookmarkStart w:id="6" w:name="dtitle1"/>
            <w:bookmarkEnd w:id="4"/>
            <w:r w:rsidRPr="0020457E">
              <w:rPr>
                <w:rFonts w:asciiTheme="majorBidi" w:eastAsiaTheme="minorEastAsia" w:hAnsiTheme="majorBidi" w:cstheme="majorBidi"/>
                <w:szCs w:val="28"/>
                <w:lang w:val="en-US" w:eastAsia="zh-CN"/>
              </w:rPr>
              <w:t>法国主管部门</w:t>
            </w:r>
            <w:r w:rsidR="003506A8">
              <w:rPr>
                <w:rFonts w:asciiTheme="majorBidi" w:eastAsiaTheme="minorEastAsia" w:hAnsiTheme="majorBidi" w:cstheme="majorBidi" w:hint="eastAsia"/>
                <w:szCs w:val="28"/>
                <w:lang w:val="en-US" w:eastAsia="zh-CN"/>
              </w:rPr>
              <w:t>为</w:t>
            </w:r>
            <w:r w:rsidRPr="0020457E">
              <w:rPr>
                <w:rFonts w:asciiTheme="majorBidi" w:eastAsiaTheme="minorEastAsia" w:hAnsiTheme="majorBidi" w:cstheme="majorBidi"/>
                <w:szCs w:val="28"/>
                <w:lang w:val="en-US" w:eastAsia="zh-CN"/>
              </w:rPr>
              <w:t>支持</w:t>
            </w:r>
            <w:r w:rsidR="00E940E5" w:rsidRPr="00B403C6">
              <w:rPr>
                <w:rFonts w:ascii="SimSun" w:eastAsia="SimSun" w:hAnsi="SimSun" w:cs="SimSun" w:hint="eastAsia"/>
                <w:lang w:eastAsia="zh-CN"/>
              </w:rPr>
              <w:t>挪威主管部门关于</w:t>
            </w:r>
            <w:r w:rsidR="00E940E5" w:rsidRPr="00B403C6">
              <w:rPr>
                <w:rFonts w:hint="eastAsia"/>
                <w:lang w:eastAsia="zh-CN"/>
              </w:rPr>
              <w:t>YAHSAT-G6-17.5W</w:t>
            </w:r>
            <w:r w:rsidR="00E940E5" w:rsidRPr="00B403C6">
              <w:rPr>
                <w:rFonts w:ascii="SimSun" w:eastAsia="SimSun" w:hAnsi="SimSun" w:cs="SimSun" w:hint="eastAsia"/>
                <w:lang w:eastAsia="zh-CN"/>
              </w:rPr>
              <w:t>卫星网络</w:t>
            </w:r>
            <w:r w:rsidR="00E940E5">
              <w:rPr>
                <w:rFonts w:ascii="SimSun" w:eastAsia="SimSun" w:hAnsi="SimSun" w:cs="SimSun" w:hint="eastAsia"/>
                <w:lang w:eastAsia="zh-CN"/>
              </w:rPr>
              <w:t>和</w:t>
            </w:r>
            <w:r w:rsidR="00E940E5">
              <w:rPr>
                <w:lang w:eastAsia="zh-CN"/>
              </w:rPr>
              <w:br/>
            </w:r>
            <w:r w:rsidR="009F47D4">
              <w:rPr>
                <w:rFonts w:ascii="SimSun" w:eastAsia="SimSun" w:hAnsi="SimSun" w:cs="SimSun" w:hint="eastAsia"/>
                <w:lang w:eastAsia="zh-CN"/>
              </w:rPr>
              <w:t>应</w:t>
            </w:r>
            <w:r w:rsidR="00E940E5">
              <w:rPr>
                <w:rFonts w:ascii="SimSun" w:eastAsia="SimSun" w:hAnsi="SimSun" w:cs="SimSun" w:hint="eastAsia"/>
                <w:lang w:eastAsia="zh-CN"/>
              </w:rPr>
              <w:t>用</w:t>
            </w:r>
            <w:r w:rsidR="00E940E5" w:rsidRPr="00B403C6">
              <w:rPr>
                <w:rFonts w:ascii="SimSun" w:eastAsia="SimSun" w:hAnsi="SimSun" w:cs="SimSun" w:hint="eastAsia"/>
                <w:lang w:eastAsia="zh-CN"/>
              </w:rPr>
              <w:t>国际电联</w:t>
            </w:r>
            <w:r w:rsidR="00E940E5">
              <w:rPr>
                <w:rFonts w:ascii="SimSun" w:eastAsia="SimSun" w:hAnsi="SimSun" w:cs="SimSun" w:hint="eastAsia"/>
                <w:lang w:eastAsia="zh-CN"/>
              </w:rPr>
              <w:t>《</w:t>
            </w:r>
            <w:bookmarkStart w:id="7" w:name="_Hlk529773462"/>
            <w:r w:rsidR="00E940E5">
              <w:rPr>
                <w:rFonts w:ascii="SimSun" w:eastAsia="SimSun" w:hAnsi="SimSun" w:cs="SimSun" w:hint="eastAsia"/>
                <w:lang w:eastAsia="zh-CN"/>
              </w:rPr>
              <w:t>组织法》</w:t>
            </w:r>
            <w:r w:rsidR="00E940E5" w:rsidRPr="00B403C6">
              <w:rPr>
                <w:rFonts w:ascii="SimSun" w:eastAsia="SimSun" w:hAnsi="SimSun" w:cs="SimSun" w:hint="eastAsia"/>
                <w:lang w:eastAsia="zh-CN"/>
              </w:rPr>
              <w:t>第</w:t>
            </w:r>
            <w:r w:rsidR="00E940E5" w:rsidRPr="00B403C6">
              <w:rPr>
                <w:rFonts w:hint="eastAsia"/>
                <w:lang w:eastAsia="zh-CN"/>
              </w:rPr>
              <w:t>48</w:t>
            </w:r>
            <w:r w:rsidR="00E940E5" w:rsidRPr="00B403C6">
              <w:rPr>
                <w:rFonts w:ascii="SimSun" w:eastAsia="SimSun" w:hAnsi="SimSun" w:cs="SimSun" w:hint="eastAsia"/>
                <w:lang w:eastAsia="zh-CN"/>
              </w:rPr>
              <w:t>条</w:t>
            </w:r>
            <w:r w:rsidR="00E940E5">
              <w:rPr>
                <w:rFonts w:ascii="SimSun" w:eastAsia="SimSun" w:hAnsi="SimSun" w:cs="SimSun" w:hint="eastAsia"/>
                <w:lang w:eastAsia="zh-CN"/>
              </w:rPr>
              <w:t>的文</w:t>
            </w:r>
            <w:bookmarkEnd w:id="7"/>
            <w:r w:rsidR="00E940E5">
              <w:rPr>
                <w:rFonts w:ascii="SimSun" w:eastAsia="SimSun" w:hAnsi="SimSun" w:cs="SimSun" w:hint="eastAsia"/>
                <w:lang w:eastAsia="zh-CN"/>
              </w:rPr>
              <w:t>稿而提交的资料</w:t>
            </w:r>
          </w:p>
        </w:tc>
      </w:tr>
    </w:tbl>
    <w:bookmarkEnd w:id="5"/>
    <w:bookmarkEnd w:id="6"/>
    <w:p w14:paraId="555BCF63" w14:textId="04A49BCA" w:rsidR="00AD7D2F" w:rsidRPr="0020457E" w:rsidRDefault="003268F2" w:rsidP="009F47D4">
      <w:pPr>
        <w:spacing w:before="360"/>
        <w:ind w:firstLineChars="200" w:firstLine="480"/>
        <w:jc w:val="both"/>
        <w:rPr>
          <w:rFonts w:asciiTheme="majorBidi" w:hAnsiTheme="majorBidi" w:cstheme="majorBidi"/>
        </w:rPr>
      </w:pPr>
      <w:r w:rsidRPr="0020457E">
        <w:rPr>
          <w:rFonts w:asciiTheme="majorBidi" w:hAnsiTheme="majorBidi" w:cstheme="majorBidi"/>
        </w:rPr>
        <w:t>后附</w:t>
      </w:r>
      <w:r w:rsidR="00E940E5">
        <w:rPr>
          <w:rFonts w:asciiTheme="majorBidi" w:hAnsiTheme="majorBidi" w:cstheme="majorBidi"/>
        </w:rPr>
        <w:t>为</w:t>
      </w:r>
      <w:r w:rsidR="00E2062D" w:rsidRPr="0020457E">
        <w:rPr>
          <w:rFonts w:asciiTheme="majorBidi" w:hAnsiTheme="majorBidi" w:cstheme="majorBidi"/>
        </w:rPr>
        <w:t>法国</w:t>
      </w:r>
      <w:r w:rsidR="00E940E5">
        <w:rPr>
          <w:rFonts w:asciiTheme="majorBidi" w:hAnsiTheme="majorBidi" w:cstheme="majorBidi"/>
        </w:rPr>
        <w:t>主管</w:t>
      </w:r>
      <w:r w:rsidRPr="0020457E">
        <w:rPr>
          <w:rFonts w:asciiTheme="majorBidi" w:hAnsiTheme="majorBidi" w:cstheme="majorBidi"/>
        </w:rPr>
        <w:t>部门</w:t>
      </w:r>
      <w:r w:rsidR="00E940E5">
        <w:rPr>
          <w:rFonts w:asciiTheme="majorBidi" w:hAnsiTheme="majorBidi" w:cstheme="majorBidi"/>
        </w:rPr>
        <w:t>提交的迟到文稿，它补充了</w:t>
      </w:r>
      <w:hyperlink r:id="rId9" w:history="1">
        <w:r w:rsidR="009F47D4" w:rsidRPr="007A6169">
          <w:rPr>
            <w:rStyle w:val="Hyperlink"/>
            <w:lang w:val="fr-CH"/>
          </w:rPr>
          <w:t>RRB18-3/12</w:t>
        </w:r>
      </w:hyperlink>
      <w:r w:rsidR="00E940E5">
        <w:rPr>
          <w:rFonts w:asciiTheme="majorBidi" w:hAnsiTheme="majorBidi" w:cstheme="majorBidi"/>
        </w:rPr>
        <w:t>号文件中的信息</w:t>
      </w:r>
      <w:r w:rsidR="001D4F1B" w:rsidRPr="0020457E">
        <w:rPr>
          <w:rFonts w:asciiTheme="majorBidi" w:eastAsiaTheme="minorEastAsia" w:hAnsiTheme="majorBidi" w:cstheme="majorBidi"/>
        </w:rPr>
        <w:t>，</w:t>
      </w:r>
      <w:r w:rsidR="001D4F1B" w:rsidRPr="0020457E">
        <w:rPr>
          <w:rFonts w:asciiTheme="majorBidi" w:hAnsiTheme="majorBidi" w:cstheme="majorBidi"/>
        </w:rPr>
        <w:t>请无线电规则委员会审议</w:t>
      </w:r>
      <w:r w:rsidRPr="0020457E">
        <w:rPr>
          <w:rFonts w:asciiTheme="majorBidi" w:eastAsiaTheme="minorEastAsia" w:hAnsiTheme="majorBidi" w:cstheme="majorBidi"/>
        </w:rPr>
        <w:t>。</w:t>
      </w:r>
    </w:p>
    <w:p w14:paraId="3E2FF5D6" w14:textId="77777777" w:rsidR="00AD7D2F" w:rsidRPr="0020457E" w:rsidRDefault="00AD7D2F" w:rsidP="00AD7D2F">
      <w:pPr>
        <w:spacing w:before="240"/>
        <w:jc w:val="both"/>
        <w:rPr>
          <w:rFonts w:asciiTheme="majorBidi" w:hAnsiTheme="majorBidi" w:cstheme="majorBidi"/>
        </w:rPr>
      </w:pPr>
    </w:p>
    <w:p w14:paraId="50F6E9A9" w14:textId="77777777" w:rsidR="00AD7D2F" w:rsidRPr="0020457E" w:rsidRDefault="00AD7D2F" w:rsidP="00AD7D2F">
      <w:pPr>
        <w:spacing w:before="240"/>
        <w:jc w:val="both"/>
        <w:rPr>
          <w:rFonts w:asciiTheme="majorBidi" w:hAnsiTheme="majorBidi" w:cstheme="majorBidi"/>
        </w:rPr>
      </w:pPr>
    </w:p>
    <w:p w14:paraId="2B6EC6D9" w14:textId="77777777" w:rsidR="00AD7D2F" w:rsidRPr="0020457E" w:rsidRDefault="00AD7D2F" w:rsidP="00AD7D2F">
      <w:pPr>
        <w:spacing w:before="240"/>
        <w:jc w:val="both"/>
        <w:rPr>
          <w:rFonts w:asciiTheme="majorBidi" w:hAnsiTheme="majorBidi" w:cstheme="majorBidi"/>
        </w:rPr>
      </w:pPr>
    </w:p>
    <w:p w14:paraId="53CF2D20" w14:textId="77777777" w:rsidR="00AD7D2F" w:rsidRPr="0020457E" w:rsidRDefault="00AD7D2F" w:rsidP="00AD7D2F">
      <w:pPr>
        <w:spacing w:before="240"/>
        <w:jc w:val="both"/>
        <w:rPr>
          <w:rFonts w:asciiTheme="majorBidi" w:hAnsiTheme="majorBidi" w:cstheme="majorBidi"/>
        </w:rPr>
      </w:pPr>
    </w:p>
    <w:p w14:paraId="1ADD5AB0" w14:textId="07EE7AFC" w:rsidR="00FF16EE" w:rsidRDefault="00A060CC" w:rsidP="00E940E5">
      <w:pPr>
        <w:spacing w:before="240"/>
        <w:jc w:val="both"/>
        <w:rPr>
          <w:rFonts w:asciiTheme="majorBidi" w:hAnsiTheme="majorBidi" w:cstheme="majorBidi"/>
        </w:rPr>
      </w:pPr>
      <w:r w:rsidRPr="0020457E">
        <w:rPr>
          <w:rFonts w:asciiTheme="majorBidi" w:hAnsiTheme="majorBidi" w:cstheme="majorBidi"/>
          <w:b/>
          <w:bCs/>
        </w:rPr>
        <w:t>附件</w:t>
      </w:r>
    </w:p>
    <w:p w14:paraId="5F1199C9" w14:textId="77777777" w:rsidR="00FF16EE" w:rsidRDefault="00FF16EE">
      <w:pPr>
        <w:widowControl/>
        <w:autoSpaceDE/>
        <w:autoSpaceDN/>
        <w:spacing w:before="0"/>
      </w:pPr>
      <w:r>
        <w:br w:type="page"/>
      </w:r>
    </w:p>
    <w:p w14:paraId="45994404" w14:textId="469BB8E9" w:rsidR="00A060CC" w:rsidRPr="00FF16EE" w:rsidRDefault="00A060CC" w:rsidP="00FF16EE">
      <w:pPr>
        <w:pStyle w:val="AnnexNotitle"/>
        <w:rPr>
          <w:rFonts w:asciiTheme="majorBidi" w:hAnsiTheme="majorBidi" w:cstheme="majorBidi"/>
          <w:lang w:val="en-US" w:eastAsia="zh-CN"/>
        </w:rPr>
      </w:pPr>
      <w:r w:rsidRPr="0020457E">
        <w:rPr>
          <w:rFonts w:eastAsiaTheme="minorEastAsia"/>
          <w:lang w:eastAsia="zh-CN"/>
        </w:rPr>
        <w:lastRenderedPageBreak/>
        <w:t>附件</w:t>
      </w:r>
    </w:p>
    <w:p w14:paraId="7DD0FAD1" w14:textId="4D0BBDF1" w:rsidR="00BD5834" w:rsidRPr="0020457E" w:rsidRDefault="00BD5834" w:rsidP="00E940E5">
      <w:pPr>
        <w:tabs>
          <w:tab w:val="left" w:pos="2280"/>
        </w:tabs>
        <w:spacing w:before="240"/>
        <w:rPr>
          <w:rFonts w:asciiTheme="majorBidi" w:hAnsiTheme="majorBidi" w:cstheme="majorBidi"/>
          <w:b/>
          <w:bCs/>
        </w:rPr>
      </w:pPr>
      <w:r w:rsidRPr="0020457E">
        <w:rPr>
          <w:rFonts w:asciiTheme="majorBidi" w:hAnsiTheme="majorBidi" w:cstheme="majorBidi"/>
        </w:rPr>
        <w:t>2018</w:t>
      </w:r>
      <w:r w:rsidRPr="0020457E">
        <w:rPr>
          <w:rFonts w:asciiTheme="majorBidi" w:hAnsiTheme="majorBidi" w:cstheme="majorBidi"/>
          <w:lang w:val="fr-CH"/>
        </w:rPr>
        <w:t>年</w:t>
      </w:r>
      <w:r w:rsidRPr="0020457E">
        <w:rPr>
          <w:rFonts w:asciiTheme="majorBidi" w:hAnsiTheme="majorBidi" w:cstheme="majorBidi"/>
        </w:rPr>
        <w:t>11</w:t>
      </w:r>
      <w:r w:rsidRPr="0020457E">
        <w:rPr>
          <w:rFonts w:asciiTheme="majorBidi" w:hAnsiTheme="majorBidi" w:cstheme="majorBidi"/>
          <w:lang w:val="fr-CH"/>
        </w:rPr>
        <w:t>月</w:t>
      </w:r>
      <w:r w:rsidR="00E940E5">
        <w:rPr>
          <w:rFonts w:asciiTheme="majorBidi" w:hAnsiTheme="majorBidi" w:cstheme="majorBidi" w:hint="eastAsia"/>
          <w:lang w:val="fr-CH"/>
        </w:rPr>
        <w:t>23</w:t>
      </w:r>
      <w:r w:rsidRPr="0020457E">
        <w:rPr>
          <w:rFonts w:asciiTheme="majorBidi" w:hAnsiTheme="majorBidi" w:cstheme="majorBidi"/>
          <w:lang w:val="fr-CH"/>
        </w:rPr>
        <w:t>日</w:t>
      </w:r>
      <w:r w:rsidR="007E5994">
        <w:rPr>
          <w:rFonts w:asciiTheme="majorBidi" w:hAnsiTheme="majorBidi" w:cstheme="majorBidi" w:hint="eastAsia"/>
          <w:lang w:val="fr-CH"/>
        </w:rPr>
        <w:t>，</w:t>
      </w:r>
      <w:r w:rsidR="007E5994" w:rsidRPr="0020457E">
        <w:rPr>
          <w:rFonts w:asciiTheme="majorBidi" w:hAnsiTheme="majorBidi" w:cstheme="majorBidi"/>
        </w:rPr>
        <w:t>Maisons-Alfort</w:t>
      </w:r>
      <w:r w:rsidR="007E5994" w:rsidRPr="0020457E">
        <w:rPr>
          <w:rFonts w:asciiTheme="majorBidi" w:hAnsiTheme="majorBidi" w:cstheme="majorBidi"/>
        </w:rPr>
        <w:t>（</w:t>
      </w:r>
      <w:r w:rsidR="007E5994" w:rsidRPr="0020457E">
        <w:rPr>
          <w:rFonts w:asciiTheme="majorBidi" w:hAnsiTheme="majorBidi" w:cstheme="majorBidi"/>
          <w:lang w:val="fr-CH"/>
        </w:rPr>
        <w:t>法国</w:t>
      </w:r>
      <w:r w:rsidR="007E5994" w:rsidRPr="0020457E">
        <w:rPr>
          <w:rFonts w:asciiTheme="majorBidi" w:hAnsiTheme="majorBidi" w:cstheme="majorBidi"/>
        </w:rPr>
        <w:t>）</w:t>
      </w:r>
    </w:p>
    <w:p w14:paraId="26CB5ABE" w14:textId="77777777" w:rsidR="006D60D1" w:rsidRDefault="00801110" w:rsidP="00801110">
      <w:pPr>
        <w:tabs>
          <w:tab w:val="left" w:pos="2280"/>
        </w:tabs>
        <w:spacing w:before="240"/>
        <w:rPr>
          <w:rFonts w:asciiTheme="majorBidi" w:hAnsiTheme="majorBidi" w:cstheme="majorBidi"/>
          <w:lang w:val="fr-CH"/>
        </w:rPr>
      </w:pPr>
      <w:r w:rsidRPr="0020457E">
        <w:rPr>
          <w:rFonts w:asciiTheme="majorBidi" w:hAnsiTheme="majorBidi" w:cstheme="majorBidi"/>
          <w:b/>
          <w:bCs/>
        </w:rPr>
        <w:t>收件人</w:t>
      </w:r>
      <w:r w:rsidRPr="0020457E">
        <w:rPr>
          <w:rFonts w:asciiTheme="majorBidi" w:hAnsiTheme="majorBidi" w:cstheme="majorBidi"/>
          <w:b/>
          <w:bCs/>
          <w:lang w:val="fr-CH"/>
        </w:rPr>
        <w:t>：</w:t>
      </w:r>
      <w:r w:rsidRPr="0020457E">
        <w:rPr>
          <w:rFonts w:asciiTheme="majorBidi" w:hAnsiTheme="majorBidi" w:cstheme="majorBidi"/>
          <w:b/>
          <w:bCs/>
          <w:lang w:val="fr-CH"/>
        </w:rPr>
        <w:tab/>
      </w:r>
      <w:r w:rsidRPr="0020457E">
        <w:rPr>
          <w:rFonts w:asciiTheme="majorBidi" w:hAnsiTheme="majorBidi" w:cstheme="majorBidi"/>
          <w:lang w:val="fr-CH"/>
        </w:rPr>
        <w:t>国际电联无线电通信局主任</w:t>
      </w:r>
    </w:p>
    <w:p w14:paraId="4FC9A083" w14:textId="6264EFCE" w:rsidR="00A060CC" w:rsidRPr="00801110" w:rsidRDefault="001D4F1B" w:rsidP="006D60D1">
      <w:pPr>
        <w:tabs>
          <w:tab w:val="left" w:pos="2280"/>
        </w:tabs>
        <w:rPr>
          <w:rFonts w:asciiTheme="majorBidi" w:hAnsiTheme="majorBidi" w:cstheme="majorBidi"/>
        </w:rPr>
      </w:pPr>
      <w:r w:rsidRPr="0020457E">
        <w:rPr>
          <w:rFonts w:asciiTheme="majorBidi" w:hAnsiTheme="majorBidi" w:cstheme="majorBidi"/>
          <w:b/>
          <w:bCs/>
        </w:rPr>
        <w:t>发件人：</w:t>
      </w:r>
      <w:r w:rsidR="00A060CC" w:rsidRPr="0020457E">
        <w:rPr>
          <w:rFonts w:asciiTheme="majorBidi" w:hAnsiTheme="majorBidi" w:cstheme="majorBidi"/>
          <w:b/>
          <w:bCs/>
        </w:rPr>
        <w:tab/>
      </w:r>
      <w:r w:rsidR="00BD5834" w:rsidRPr="0020457E">
        <w:rPr>
          <w:rFonts w:asciiTheme="majorBidi" w:hAnsiTheme="majorBidi" w:cstheme="majorBidi"/>
        </w:rPr>
        <w:t>法国频率署（</w:t>
      </w:r>
      <w:r w:rsidR="00BD5834" w:rsidRPr="0020457E">
        <w:rPr>
          <w:rFonts w:asciiTheme="majorBidi" w:hAnsiTheme="majorBidi" w:cstheme="majorBidi"/>
        </w:rPr>
        <w:t>ANFR</w:t>
      </w:r>
      <w:r w:rsidR="00BD5834" w:rsidRPr="0020457E">
        <w:rPr>
          <w:rFonts w:asciiTheme="majorBidi" w:hAnsiTheme="majorBidi" w:cstheme="majorBidi"/>
        </w:rPr>
        <w:t>）频谱规划和国际事务局</w:t>
      </w:r>
    </w:p>
    <w:p w14:paraId="404FB5D7" w14:textId="4F830E94" w:rsidR="00BD5834" w:rsidRPr="0020457E" w:rsidRDefault="008D5320" w:rsidP="00E940E5">
      <w:pPr>
        <w:tabs>
          <w:tab w:val="left" w:pos="2280"/>
        </w:tabs>
        <w:spacing w:before="60"/>
        <w:rPr>
          <w:rFonts w:asciiTheme="majorBidi" w:hAnsiTheme="majorBidi" w:cstheme="majorBidi"/>
          <w:b/>
          <w:bCs/>
          <w:lang w:val="fr-CH"/>
        </w:rPr>
      </w:pPr>
      <w:r w:rsidRPr="0020457E">
        <w:rPr>
          <w:rFonts w:asciiTheme="majorBidi" w:hAnsiTheme="majorBidi" w:cstheme="majorBidi"/>
          <w:b/>
          <w:bCs/>
          <w:lang w:val="fr-CH"/>
        </w:rPr>
        <w:t>我方文号：</w:t>
      </w:r>
      <w:r w:rsidRPr="0020457E">
        <w:rPr>
          <w:rFonts w:asciiTheme="majorBidi" w:hAnsiTheme="majorBidi" w:cstheme="majorBidi"/>
          <w:b/>
          <w:bCs/>
          <w:lang w:val="fr-CH"/>
        </w:rPr>
        <w:tab/>
      </w:r>
      <w:r w:rsidRPr="0020457E">
        <w:rPr>
          <w:rFonts w:asciiTheme="majorBidi" w:hAnsiTheme="majorBidi" w:cstheme="majorBidi"/>
        </w:rPr>
        <w:t>ANFR/DPSAI/DROS/18-1</w:t>
      </w:r>
      <w:r w:rsidR="00E940E5">
        <w:rPr>
          <w:rFonts w:asciiTheme="majorBidi" w:hAnsiTheme="majorBidi" w:cstheme="majorBidi"/>
        </w:rPr>
        <w:t>332</w:t>
      </w:r>
      <w:r w:rsidRPr="0020457E">
        <w:rPr>
          <w:rFonts w:asciiTheme="majorBidi" w:hAnsiTheme="majorBidi" w:cstheme="majorBidi"/>
        </w:rPr>
        <w:t>/</w:t>
      </w:r>
      <w:r w:rsidR="00E940E5">
        <w:rPr>
          <w:rFonts w:asciiTheme="majorBidi" w:hAnsiTheme="majorBidi" w:cstheme="majorBidi"/>
        </w:rPr>
        <w:t>AS</w:t>
      </w:r>
    </w:p>
    <w:p w14:paraId="3573CF3D" w14:textId="4309B011" w:rsidR="00A060CC" w:rsidRPr="0020457E" w:rsidRDefault="001D4F1B" w:rsidP="00E940E5">
      <w:pPr>
        <w:tabs>
          <w:tab w:val="left" w:pos="2280"/>
        </w:tabs>
        <w:spacing w:before="60"/>
        <w:rPr>
          <w:rFonts w:asciiTheme="majorBidi" w:hAnsiTheme="majorBidi" w:cstheme="majorBidi"/>
        </w:rPr>
      </w:pPr>
      <w:r w:rsidRPr="0020457E">
        <w:rPr>
          <w:rFonts w:asciiTheme="majorBidi" w:hAnsiTheme="majorBidi" w:cstheme="majorBidi"/>
          <w:b/>
          <w:bCs/>
        </w:rPr>
        <w:t>事由：</w:t>
      </w:r>
      <w:r w:rsidR="00A060CC" w:rsidRPr="0020457E">
        <w:rPr>
          <w:rFonts w:asciiTheme="majorBidi" w:hAnsiTheme="majorBidi" w:cstheme="majorBidi"/>
          <w:b/>
          <w:bCs/>
        </w:rPr>
        <w:tab/>
      </w:r>
      <w:r w:rsidR="00E940E5" w:rsidRPr="00E940E5">
        <w:rPr>
          <w:rFonts w:asciiTheme="majorBidi" w:hAnsiTheme="majorBidi" w:cstheme="majorBidi"/>
        </w:rPr>
        <w:t>国际电联</w:t>
      </w:r>
      <w:r w:rsidR="00E940E5">
        <w:rPr>
          <w:rFonts w:asciiTheme="majorBidi" w:hAnsiTheme="majorBidi" w:cstheme="majorBidi" w:hint="eastAsia"/>
          <w:lang w:val="fr-CH"/>
        </w:rPr>
        <w:t>《组织法》第</w:t>
      </w:r>
      <w:r w:rsidR="00E940E5">
        <w:rPr>
          <w:rFonts w:asciiTheme="majorBidi" w:hAnsiTheme="majorBidi" w:cstheme="majorBidi" w:hint="eastAsia"/>
          <w:lang w:val="fr-CH"/>
        </w:rPr>
        <w:t>48</w:t>
      </w:r>
      <w:r w:rsidR="00E940E5">
        <w:rPr>
          <w:rFonts w:asciiTheme="majorBidi" w:hAnsiTheme="majorBidi" w:cstheme="majorBidi" w:hint="eastAsia"/>
          <w:lang w:val="fr-CH"/>
        </w:rPr>
        <w:t>条的应用</w:t>
      </w:r>
    </w:p>
    <w:p w14:paraId="1B512EBD" w14:textId="77777777" w:rsidR="00DE69F0" w:rsidRPr="0020457E" w:rsidRDefault="00DE69F0" w:rsidP="00DE69F0">
      <w:pPr>
        <w:rPr>
          <w:rFonts w:asciiTheme="majorBidi" w:hAnsiTheme="majorBidi" w:cstheme="majorBidi"/>
        </w:rPr>
      </w:pPr>
    </w:p>
    <w:p w14:paraId="147AC308" w14:textId="4805D0C4" w:rsidR="00A060CC" w:rsidRPr="0020457E" w:rsidRDefault="001D4F1B" w:rsidP="0020457E">
      <w:pPr>
        <w:widowControl/>
        <w:autoSpaceDE/>
        <w:autoSpaceDN/>
        <w:spacing w:before="0" w:after="120"/>
        <w:rPr>
          <w:rFonts w:asciiTheme="majorBidi" w:eastAsia="Times New Roman" w:hAnsiTheme="majorBidi" w:cstheme="majorBidi"/>
        </w:rPr>
      </w:pPr>
      <w:r w:rsidRPr="0020457E">
        <w:rPr>
          <w:rFonts w:asciiTheme="majorBidi" w:hAnsiTheme="majorBidi" w:cstheme="majorBidi"/>
        </w:rPr>
        <w:t>尊敬的先生：</w:t>
      </w:r>
    </w:p>
    <w:p w14:paraId="5BE8A52A" w14:textId="077BDD68" w:rsidR="00916274" w:rsidRPr="0020457E" w:rsidRDefault="0020457E" w:rsidP="00E940E5">
      <w:pPr>
        <w:autoSpaceDE/>
        <w:autoSpaceDN/>
        <w:spacing w:before="0" w:after="120"/>
        <w:ind w:firstLineChars="200" w:firstLine="480"/>
        <w:rPr>
          <w:rFonts w:asciiTheme="majorBidi" w:hAnsiTheme="majorBidi" w:cstheme="majorBidi"/>
        </w:rPr>
      </w:pPr>
      <w:r w:rsidRPr="0020457E">
        <w:rPr>
          <w:rFonts w:asciiTheme="majorBidi" w:hAnsiTheme="majorBidi" w:cstheme="majorBidi"/>
        </w:rPr>
        <w:t>法国主管部门</w:t>
      </w:r>
      <w:r>
        <w:rPr>
          <w:rFonts w:asciiTheme="majorBidi" w:hAnsiTheme="majorBidi" w:cstheme="majorBidi" w:hint="eastAsia"/>
        </w:rPr>
        <w:t>支持</w:t>
      </w:r>
      <w:r w:rsidR="00E940E5">
        <w:rPr>
          <w:rFonts w:asciiTheme="majorBidi" w:hAnsiTheme="majorBidi" w:cstheme="majorBidi" w:hint="eastAsia"/>
        </w:rPr>
        <w:t>挪威</w:t>
      </w:r>
      <w:r w:rsidR="005E61BF">
        <w:rPr>
          <w:rFonts w:asciiTheme="majorBidi" w:hAnsiTheme="majorBidi" w:cstheme="majorBidi" w:hint="eastAsia"/>
        </w:rPr>
        <w:t>向</w:t>
      </w:r>
      <w:r>
        <w:rPr>
          <w:rFonts w:asciiTheme="majorBidi" w:hAnsiTheme="majorBidi" w:cstheme="majorBidi" w:hint="eastAsia"/>
        </w:rPr>
        <w:t>将于</w:t>
      </w:r>
      <w:r>
        <w:rPr>
          <w:rFonts w:asciiTheme="majorBidi" w:hAnsiTheme="majorBidi" w:cstheme="majorBidi" w:hint="eastAsia"/>
        </w:rPr>
        <w:t>2018</w:t>
      </w:r>
      <w:r>
        <w:rPr>
          <w:rFonts w:asciiTheme="majorBidi" w:hAnsiTheme="majorBidi" w:cstheme="majorBidi" w:hint="eastAsia"/>
        </w:rPr>
        <w:t>年</w:t>
      </w:r>
      <w:r>
        <w:rPr>
          <w:rFonts w:asciiTheme="majorBidi" w:hAnsiTheme="majorBidi" w:cstheme="majorBidi" w:hint="eastAsia"/>
        </w:rPr>
        <w:t>11</w:t>
      </w:r>
      <w:r>
        <w:rPr>
          <w:rFonts w:asciiTheme="majorBidi" w:hAnsiTheme="majorBidi" w:cstheme="majorBidi" w:hint="eastAsia"/>
        </w:rPr>
        <w:t>月</w:t>
      </w:r>
      <w:r>
        <w:rPr>
          <w:rFonts w:asciiTheme="majorBidi" w:hAnsiTheme="majorBidi" w:cstheme="majorBidi" w:hint="eastAsia"/>
        </w:rPr>
        <w:t>26-30</w:t>
      </w:r>
      <w:r w:rsidR="003506A8">
        <w:rPr>
          <w:rFonts w:asciiTheme="majorBidi" w:hAnsiTheme="majorBidi" w:cstheme="majorBidi" w:hint="eastAsia"/>
        </w:rPr>
        <w:t>日在日内瓦举行</w:t>
      </w:r>
      <w:r>
        <w:rPr>
          <w:rFonts w:asciiTheme="majorBidi" w:hAnsiTheme="majorBidi" w:cstheme="majorBidi" w:hint="eastAsia"/>
        </w:rPr>
        <w:t>的无线电规则委员会第</w:t>
      </w:r>
      <w:r>
        <w:rPr>
          <w:rFonts w:asciiTheme="majorBidi" w:hAnsiTheme="majorBidi" w:cstheme="majorBidi" w:hint="eastAsia"/>
        </w:rPr>
        <w:t>79</w:t>
      </w:r>
      <w:r>
        <w:rPr>
          <w:rFonts w:asciiTheme="majorBidi" w:hAnsiTheme="majorBidi" w:cstheme="majorBidi" w:hint="eastAsia"/>
        </w:rPr>
        <w:t>次会议</w:t>
      </w:r>
      <w:r w:rsidRPr="0020457E">
        <w:rPr>
          <w:rFonts w:asciiTheme="majorBidi" w:hAnsiTheme="majorBidi" w:cstheme="majorBidi"/>
        </w:rPr>
        <w:t>提交的文稿（</w:t>
      </w:r>
      <w:r w:rsidR="003506A8">
        <w:rPr>
          <w:rFonts w:asciiTheme="majorBidi" w:hAnsiTheme="majorBidi" w:cstheme="majorBidi"/>
        </w:rPr>
        <w:t>RRB18-3/</w:t>
      </w:r>
      <w:r w:rsidR="00E940E5">
        <w:rPr>
          <w:rFonts w:asciiTheme="majorBidi" w:hAnsiTheme="majorBidi" w:cstheme="majorBidi"/>
        </w:rPr>
        <w:t>12</w:t>
      </w:r>
      <w:r w:rsidRPr="0020457E">
        <w:rPr>
          <w:rFonts w:asciiTheme="majorBidi" w:hAnsiTheme="majorBidi" w:cstheme="majorBidi"/>
        </w:rPr>
        <w:t>号文件）</w:t>
      </w:r>
      <w:r>
        <w:rPr>
          <w:rFonts w:asciiTheme="majorBidi" w:hAnsiTheme="majorBidi" w:cstheme="majorBidi" w:hint="eastAsia"/>
        </w:rPr>
        <w:t>。</w:t>
      </w:r>
    </w:p>
    <w:p w14:paraId="07151C9F" w14:textId="25D6F00E" w:rsidR="00916274" w:rsidRPr="0020457E" w:rsidRDefault="00E940E5" w:rsidP="00E940E5">
      <w:pPr>
        <w:autoSpaceDE/>
        <w:autoSpaceDN/>
        <w:spacing w:before="0" w:after="120"/>
        <w:ind w:firstLineChars="200" w:firstLine="480"/>
        <w:rPr>
          <w:rFonts w:asciiTheme="majorBidi" w:hAnsiTheme="majorBidi" w:cstheme="majorBidi"/>
        </w:rPr>
      </w:pPr>
      <w:r>
        <w:rPr>
          <w:rFonts w:asciiTheme="majorBidi" w:hAnsiTheme="majorBidi" w:cstheme="majorBidi" w:hint="eastAsia"/>
        </w:rPr>
        <w:t>法国</w:t>
      </w:r>
      <w:r w:rsidR="00D56FE2">
        <w:rPr>
          <w:rFonts w:asciiTheme="majorBidi" w:hAnsiTheme="majorBidi" w:cstheme="majorBidi" w:hint="eastAsia"/>
        </w:rPr>
        <w:t>主管部门</w:t>
      </w:r>
      <w:r>
        <w:rPr>
          <w:rFonts w:asciiTheme="majorBidi" w:hAnsiTheme="majorBidi" w:cstheme="majorBidi" w:hint="eastAsia"/>
        </w:rPr>
        <w:t>认为，</w:t>
      </w:r>
      <w:r w:rsidRPr="00E940E5">
        <w:rPr>
          <w:rFonts w:asciiTheme="majorBidi" w:hAnsiTheme="majorBidi" w:cstheme="majorBidi"/>
        </w:rPr>
        <w:t>国际电联</w:t>
      </w:r>
      <w:r>
        <w:rPr>
          <w:rFonts w:asciiTheme="majorBidi" w:hAnsiTheme="majorBidi" w:cstheme="majorBidi" w:hint="eastAsia"/>
          <w:lang w:val="fr-CH"/>
        </w:rPr>
        <w:t>《组织法》第</w:t>
      </w:r>
      <w:r>
        <w:rPr>
          <w:rFonts w:asciiTheme="majorBidi" w:hAnsiTheme="majorBidi" w:cstheme="majorBidi" w:hint="eastAsia"/>
          <w:lang w:val="fr-CH"/>
        </w:rPr>
        <w:t>48</w:t>
      </w:r>
      <w:r>
        <w:rPr>
          <w:rFonts w:asciiTheme="majorBidi" w:hAnsiTheme="majorBidi" w:cstheme="majorBidi" w:hint="eastAsia"/>
          <w:lang w:val="fr-CH"/>
        </w:rPr>
        <w:t>条的应用必须严格限于军事无线电设施，不应用于非军事或商业性无线电设施</w:t>
      </w:r>
      <w:r w:rsidR="001B3C33">
        <w:rPr>
          <w:rFonts w:asciiTheme="majorBidi" w:hAnsiTheme="majorBidi" w:cstheme="majorBidi" w:hint="eastAsia"/>
        </w:rPr>
        <w:t>。</w:t>
      </w:r>
    </w:p>
    <w:p w14:paraId="6A4857FD" w14:textId="7418E50D" w:rsidR="00916274" w:rsidRPr="0020457E" w:rsidRDefault="00F649A7" w:rsidP="00657FE1">
      <w:pPr>
        <w:autoSpaceDE/>
        <w:autoSpaceDN/>
        <w:spacing w:before="0" w:after="120"/>
        <w:ind w:firstLineChars="200" w:firstLine="480"/>
        <w:rPr>
          <w:rFonts w:asciiTheme="majorBidi" w:hAnsiTheme="majorBidi" w:cstheme="majorBidi"/>
        </w:rPr>
      </w:pPr>
      <w:r>
        <w:rPr>
          <w:rFonts w:hint="eastAsia"/>
          <w:color w:val="222222"/>
        </w:rPr>
        <w:t>法国主管部门</w:t>
      </w:r>
      <w:r w:rsidR="00657FE1">
        <w:rPr>
          <w:rFonts w:hint="eastAsia"/>
          <w:color w:val="222222"/>
        </w:rPr>
        <w:t>承认各国主管部门有权援引</w:t>
      </w:r>
      <w:r w:rsidR="00657FE1">
        <w:rPr>
          <w:rFonts w:asciiTheme="majorBidi" w:hAnsiTheme="majorBidi" w:cstheme="majorBidi" w:hint="eastAsia"/>
          <w:lang w:val="fr-CH"/>
        </w:rPr>
        <w:t>《组织法》第</w:t>
      </w:r>
      <w:r w:rsidR="00657FE1">
        <w:rPr>
          <w:rFonts w:asciiTheme="majorBidi" w:hAnsiTheme="majorBidi" w:cstheme="majorBidi" w:hint="eastAsia"/>
          <w:lang w:val="fr-CH"/>
        </w:rPr>
        <w:t>48</w:t>
      </w:r>
      <w:r w:rsidR="00657FE1">
        <w:rPr>
          <w:rFonts w:asciiTheme="majorBidi" w:hAnsiTheme="majorBidi" w:cstheme="majorBidi" w:hint="eastAsia"/>
          <w:lang w:val="fr-CH"/>
        </w:rPr>
        <w:t>条，对国际电联成员国已在诸多场合行使相关权利却并未不断将这些问题诉诸委员会这一点并无异议</w:t>
      </w:r>
      <w:r w:rsidR="003B6CDF">
        <w:rPr>
          <w:rFonts w:hint="eastAsia"/>
          <w:color w:val="222222"/>
        </w:rPr>
        <w:t>。</w:t>
      </w:r>
      <w:r w:rsidR="00657FE1">
        <w:rPr>
          <w:rFonts w:hint="eastAsia"/>
          <w:color w:val="222222"/>
        </w:rPr>
        <w:t>在此方面，法国主管部门支持委员们在第</w:t>
      </w:r>
      <w:r w:rsidR="00657FE1">
        <w:rPr>
          <w:rFonts w:hint="eastAsia"/>
          <w:color w:val="222222"/>
        </w:rPr>
        <w:t>7</w:t>
      </w:r>
      <w:r w:rsidR="00657FE1">
        <w:rPr>
          <w:color w:val="222222"/>
        </w:rPr>
        <w:t>8</w:t>
      </w:r>
      <w:r w:rsidR="00657FE1">
        <w:rPr>
          <w:color w:val="222222"/>
        </w:rPr>
        <w:t>次会议中表达的观点，即不采纳无线电通信局的建议，在委员会无权做出决定的情况下，将所有根据</w:t>
      </w:r>
      <w:r w:rsidR="00657FE1">
        <w:rPr>
          <w:rFonts w:asciiTheme="majorBidi" w:hAnsiTheme="majorBidi" w:cstheme="majorBidi" w:hint="eastAsia"/>
          <w:lang w:val="fr-CH"/>
        </w:rPr>
        <w:t>《组织法》第</w:t>
      </w:r>
      <w:r w:rsidR="00657FE1">
        <w:rPr>
          <w:rFonts w:asciiTheme="majorBidi" w:hAnsiTheme="majorBidi" w:cstheme="majorBidi" w:hint="eastAsia"/>
          <w:lang w:val="fr-CH"/>
        </w:rPr>
        <w:t>48</w:t>
      </w:r>
      <w:r w:rsidR="00657FE1">
        <w:rPr>
          <w:rFonts w:asciiTheme="majorBidi" w:hAnsiTheme="majorBidi" w:cstheme="majorBidi" w:hint="eastAsia"/>
          <w:lang w:val="fr-CH"/>
        </w:rPr>
        <w:t>条收到的通知予以公布。</w:t>
      </w:r>
    </w:p>
    <w:p w14:paraId="07A5F7F9" w14:textId="1E777DFC" w:rsidR="00657FE1" w:rsidRDefault="00657FE1" w:rsidP="00931E46">
      <w:pPr>
        <w:autoSpaceDE/>
        <w:autoSpaceDN/>
        <w:spacing w:before="0" w:after="120"/>
        <w:ind w:firstLineChars="200" w:firstLine="480"/>
        <w:rPr>
          <w:rFonts w:asciiTheme="majorBidi" w:hAnsiTheme="majorBidi" w:cstheme="majorBidi"/>
          <w:lang w:val="fr-CH"/>
        </w:rPr>
      </w:pPr>
      <w:r>
        <w:rPr>
          <w:rFonts w:asciiTheme="majorBidi" w:hAnsiTheme="majorBidi" w:cstheme="majorBidi" w:hint="eastAsia"/>
        </w:rPr>
        <w:t>但是，法国主管部门注意到，在第</w:t>
      </w:r>
      <w:r>
        <w:rPr>
          <w:rFonts w:asciiTheme="majorBidi" w:hAnsiTheme="majorBidi" w:cstheme="majorBidi" w:hint="eastAsia"/>
        </w:rPr>
        <w:t>78</w:t>
      </w:r>
      <w:r>
        <w:rPr>
          <w:rFonts w:asciiTheme="majorBidi" w:hAnsiTheme="majorBidi" w:cstheme="majorBidi" w:hint="eastAsia"/>
        </w:rPr>
        <w:t>次会议中，委员会承认其无权在涉及</w:t>
      </w:r>
      <w:r>
        <w:rPr>
          <w:rFonts w:asciiTheme="majorBidi" w:hAnsiTheme="majorBidi" w:cstheme="majorBidi" w:hint="eastAsia"/>
          <w:lang w:val="fr-CH"/>
        </w:rPr>
        <w:t>《组织法》第</w:t>
      </w:r>
      <w:r>
        <w:rPr>
          <w:rFonts w:asciiTheme="majorBidi" w:hAnsiTheme="majorBidi" w:cstheme="majorBidi" w:hint="eastAsia"/>
          <w:lang w:val="fr-CH"/>
        </w:rPr>
        <w:t>48</w:t>
      </w:r>
      <w:r>
        <w:rPr>
          <w:rFonts w:asciiTheme="majorBidi" w:hAnsiTheme="majorBidi" w:cstheme="majorBidi" w:hint="eastAsia"/>
          <w:lang w:val="fr-CH"/>
        </w:rPr>
        <w:t>条的问题上做出决定。尽管如此，委员会同意有必要避免第</w:t>
      </w:r>
      <w:r>
        <w:rPr>
          <w:rFonts w:asciiTheme="majorBidi" w:hAnsiTheme="majorBidi" w:cstheme="majorBidi" w:hint="eastAsia"/>
          <w:lang w:val="fr-CH"/>
        </w:rPr>
        <w:t>48</w:t>
      </w:r>
      <w:r>
        <w:rPr>
          <w:rFonts w:asciiTheme="majorBidi" w:hAnsiTheme="majorBidi" w:cstheme="majorBidi" w:hint="eastAsia"/>
          <w:lang w:val="fr-CH"/>
        </w:rPr>
        <w:t>条的滥用并提请各主管部门注意应遵守这一条款的规定。</w:t>
      </w:r>
    </w:p>
    <w:p w14:paraId="6928F779" w14:textId="2425025A" w:rsidR="00657FE1" w:rsidRDefault="00657FE1" w:rsidP="009F47D4">
      <w:pPr>
        <w:autoSpaceDE/>
        <w:autoSpaceDN/>
        <w:spacing w:before="0" w:after="120"/>
        <w:ind w:firstLineChars="200" w:firstLine="480"/>
        <w:rPr>
          <w:rFonts w:asciiTheme="majorBidi" w:hAnsiTheme="majorBidi" w:cstheme="majorBidi"/>
        </w:rPr>
      </w:pPr>
      <w:r>
        <w:rPr>
          <w:rFonts w:asciiTheme="majorBidi" w:hAnsiTheme="majorBidi" w:cstheme="majorBidi"/>
          <w:lang w:val="fr-CH"/>
        </w:rPr>
        <w:t>此外，除增强各主管部门对很晚</w:t>
      </w:r>
      <w:r w:rsidR="009F47D4">
        <w:rPr>
          <w:rFonts w:asciiTheme="majorBidi" w:hAnsiTheme="majorBidi" w:cstheme="majorBidi" w:hint="eastAsia"/>
          <w:lang w:val="fr-CH"/>
        </w:rPr>
        <w:t>才</w:t>
      </w:r>
      <w:r>
        <w:rPr>
          <w:rFonts w:asciiTheme="majorBidi" w:hAnsiTheme="majorBidi" w:cstheme="majorBidi"/>
          <w:lang w:val="fr-CH"/>
        </w:rPr>
        <w:t>不可避免地</w:t>
      </w:r>
      <w:r w:rsidR="009F47D4">
        <w:rPr>
          <w:rFonts w:asciiTheme="majorBidi" w:hAnsiTheme="majorBidi" w:cstheme="majorBidi" w:hint="eastAsia"/>
          <w:lang w:val="fr-CH"/>
        </w:rPr>
        <w:t>意</w:t>
      </w:r>
      <w:r>
        <w:rPr>
          <w:rFonts w:asciiTheme="majorBidi" w:hAnsiTheme="majorBidi" w:cstheme="majorBidi"/>
          <w:lang w:val="fr-CH"/>
        </w:rPr>
        <w:t>识到</w:t>
      </w:r>
      <w:r w:rsidR="009F47D4">
        <w:rPr>
          <w:rFonts w:asciiTheme="majorBidi" w:hAnsiTheme="majorBidi" w:cstheme="majorBidi" w:hint="eastAsia"/>
          <w:lang w:val="fr-CH"/>
        </w:rPr>
        <w:t>需</w:t>
      </w:r>
      <w:r>
        <w:rPr>
          <w:rFonts w:asciiTheme="majorBidi" w:hAnsiTheme="majorBidi" w:cstheme="majorBidi"/>
          <w:lang w:val="fr-CH"/>
        </w:rPr>
        <w:t>援引</w:t>
      </w:r>
      <w:r>
        <w:rPr>
          <w:rFonts w:asciiTheme="majorBidi" w:hAnsiTheme="majorBidi" w:cstheme="majorBidi" w:hint="eastAsia"/>
          <w:lang w:val="fr-CH"/>
        </w:rPr>
        <w:t>《组织法》第</w:t>
      </w:r>
      <w:r>
        <w:rPr>
          <w:rFonts w:asciiTheme="majorBidi" w:hAnsiTheme="majorBidi" w:cstheme="majorBidi" w:hint="eastAsia"/>
          <w:lang w:val="fr-CH"/>
        </w:rPr>
        <w:t>48</w:t>
      </w:r>
      <w:r>
        <w:rPr>
          <w:rFonts w:asciiTheme="majorBidi" w:hAnsiTheme="majorBidi" w:cstheme="majorBidi" w:hint="eastAsia"/>
          <w:lang w:val="fr-CH"/>
        </w:rPr>
        <w:t>条将带来何种问题的认识外，法国主管部门要求委员会指示无线电通信局在每次委员会会议时公布援引《组织法》第</w:t>
      </w:r>
      <w:r>
        <w:rPr>
          <w:rFonts w:asciiTheme="majorBidi" w:hAnsiTheme="majorBidi" w:cstheme="majorBidi" w:hint="eastAsia"/>
          <w:lang w:val="fr-CH"/>
        </w:rPr>
        <w:t>48</w:t>
      </w:r>
      <w:r>
        <w:rPr>
          <w:rFonts w:asciiTheme="majorBidi" w:hAnsiTheme="majorBidi" w:cstheme="majorBidi" w:hint="eastAsia"/>
          <w:lang w:val="fr-CH"/>
        </w:rPr>
        <w:t>条</w:t>
      </w:r>
      <w:r w:rsidR="00AC0219">
        <w:rPr>
          <w:rFonts w:asciiTheme="majorBidi" w:hAnsiTheme="majorBidi" w:cstheme="majorBidi" w:hint="eastAsia"/>
          <w:lang w:val="fr-CH"/>
        </w:rPr>
        <w:t>并随后导致某个主管部门提交文稿，对委员会会议期间援引第</w:t>
      </w:r>
      <w:r w:rsidR="00AC0219">
        <w:rPr>
          <w:rFonts w:asciiTheme="majorBidi" w:hAnsiTheme="majorBidi" w:cstheme="majorBidi" w:hint="eastAsia"/>
          <w:lang w:val="fr-CH"/>
        </w:rPr>
        <w:t>48</w:t>
      </w:r>
      <w:r w:rsidR="00AC0219">
        <w:rPr>
          <w:rFonts w:asciiTheme="majorBidi" w:hAnsiTheme="majorBidi" w:cstheme="majorBidi" w:hint="eastAsia"/>
          <w:lang w:val="fr-CH"/>
        </w:rPr>
        <w:t>条的合法性提出质疑</w:t>
      </w:r>
      <w:r>
        <w:rPr>
          <w:rFonts w:asciiTheme="majorBidi" w:hAnsiTheme="majorBidi" w:cstheme="majorBidi" w:hint="eastAsia"/>
          <w:lang w:val="fr-CH"/>
        </w:rPr>
        <w:t>的卫星网络和卫星系统的最新清单</w:t>
      </w:r>
      <w:r w:rsidR="00AC0219">
        <w:rPr>
          <w:rFonts w:asciiTheme="majorBidi" w:hAnsiTheme="majorBidi" w:cstheme="majorBidi" w:hint="eastAsia"/>
          <w:lang w:val="fr-CH"/>
        </w:rPr>
        <w:t>。公布这一信息属于委员会要求无线电通信局草拟清单的职权范围。</w:t>
      </w:r>
    </w:p>
    <w:p w14:paraId="746473BA" w14:textId="0526B545" w:rsidR="00916274" w:rsidRPr="0020457E" w:rsidRDefault="003864EA" w:rsidP="00931E46">
      <w:pPr>
        <w:autoSpaceDE/>
        <w:autoSpaceDN/>
        <w:spacing w:before="0" w:after="120"/>
        <w:ind w:firstLineChars="200" w:firstLine="480"/>
        <w:rPr>
          <w:rFonts w:asciiTheme="majorBidi" w:hAnsiTheme="majorBidi" w:cstheme="majorBidi"/>
        </w:rPr>
      </w:pPr>
      <w:r>
        <w:rPr>
          <w:rFonts w:asciiTheme="majorBidi" w:hAnsiTheme="majorBidi" w:cstheme="majorBidi" w:hint="eastAsia"/>
        </w:rPr>
        <w:t>请向无线电规则委员会委员</w:t>
      </w:r>
      <w:r w:rsidR="003506A8">
        <w:rPr>
          <w:rFonts w:asciiTheme="majorBidi" w:hAnsiTheme="majorBidi" w:cstheme="majorBidi" w:hint="eastAsia"/>
        </w:rPr>
        <w:t>们</w:t>
      </w:r>
      <w:r>
        <w:rPr>
          <w:rFonts w:asciiTheme="majorBidi" w:hAnsiTheme="majorBidi" w:cstheme="majorBidi" w:hint="eastAsia"/>
        </w:rPr>
        <w:t>转达我最诚挚的问候。</w:t>
      </w:r>
    </w:p>
    <w:p w14:paraId="4CB89936" w14:textId="77777777" w:rsidR="00916274" w:rsidRPr="0020457E" w:rsidRDefault="00916274" w:rsidP="00916274">
      <w:pPr>
        <w:autoSpaceDE/>
        <w:autoSpaceDN/>
        <w:spacing w:before="0" w:after="120"/>
        <w:rPr>
          <w:rFonts w:asciiTheme="majorBidi" w:hAnsiTheme="majorBidi" w:cstheme="majorBidi"/>
        </w:rPr>
      </w:pPr>
    </w:p>
    <w:p w14:paraId="60DA8328" w14:textId="7EAE15C1" w:rsidR="00916274" w:rsidRPr="0020457E" w:rsidRDefault="00916274" w:rsidP="00916274">
      <w:pPr>
        <w:autoSpaceDE/>
        <w:autoSpaceDN/>
        <w:spacing w:before="0" w:after="120"/>
        <w:rPr>
          <w:rFonts w:asciiTheme="majorBidi" w:hAnsiTheme="majorBidi" w:cstheme="majorBidi"/>
        </w:rPr>
      </w:pPr>
      <w:r w:rsidRPr="0020457E">
        <w:rPr>
          <w:rFonts w:asciiTheme="majorBidi" w:hAnsiTheme="majorBidi" w:cstheme="majorBidi"/>
        </w:rPr>
        <w:t>顺致敬意，</w:t>
      </w:r>
    </w:p>
    <w:p w14:paraId="39E68DDE" w14:textId="473EE2B9" w:rsidR="00916274" w:rsidRPr="0020457E" w:rsidRDefault="00916274" w:rsidP="00FF16EE">
      <w:pPr>
        <w:autoSpaceDE/>
        <w:autoSpaceDN/>
        <w:spacing w:before="0" w:after="120"/>
        <w:rPr>
          <w:rFonts w:asciiTheme="majorBidi" w:hAnsiTheme="majorBidi" w:cstheme="majorBidi"/>
        </w:rPr>
      </w:pPr>
      <w:r w:rsidRPr="0020457E">
        <w:rPr>
          <w:rFonts w:asciiTheme="majorBidi" w:hAnsiTheme="majorBidi" w:cstheme="majorBidi"/>
        </w:rPr>
        <w:t>（</w:t>
      </w:r>
      <w:r w:rsidR="00FF16EE" w:rsidRPr="00FF16EE">
        <w:rPr>
          <w:rFonts w:ascii="STKaiti" w:eastAsia="STKaiti" w:hAnsi="STKaiti" w:cstheme="majorBidi" w:hint="eastAsia"/>
        </w:rPr>
        <w:t>原件</w:t>
      </w:r>
      <w:r w:rsidR="00FF16EE" w:rsidRPr="00FF16EE">
        <w:rPr>
          <w:rFonts w:ascii="STKaiti" w:eastAsia="STKaiti" w:hAnsi="STKaiti" w:cstheme="majorBidi"/>
        </w:rPr>
        <w:t>已签</w:t>
      </w:r>
      <w:r w:rsidRPr="0020457E">
        <w:rPr>
          <w:rFonts w:asciiTheme="majorBidi" w:hAnsiTheme="majorBidi" w:cstheme="majorBidi"/>
        </w:rPr>
        <w:t>）</w:t>
      </w:r>
    </w:p>
    <w:p w14:paraId="3422B54E" w14:textId="49259FE3" w:rsidR="00CF2AF3" w:rsidRDefault="00916274" w:rsidP="00AC0219">
      <w:pPr>
        <w:autoSpaceDE/>
        <w:autoSpaceDN/>
        <w:spacing w:before="0" w:after="120"/>
        <w:rPr>
          <w:rFonts w:asciiTheme="majorBidi" w:hAnsiTheme="majorBidi" w:cstheme="majorBidi"/>
          <w:color w:val="000000"/>
        </w:rPr>
      </w:pPr>
      <w:r w:rsidRPr="0020457E">
        <w:rPr>
          <w:rFonts w:asciiTheme="majorBidi" w:hAnsiTheme="majorBidi" w:cstheme="majorBidi"/>
        </w:rPr>
        <w:br/>
      </w:r>
      <w:r w:rsidRPr="0020457E">
        <w:rPr>
          <w:rFonts w:asciiTheme="majorBidi" w:hAnsiTheme="majorBidi" w:cstheme="majorBidi"/>
          <w:color w:val="000000"/>
        </w:rPr>
        <w:t>规则事务及轨道</w:t>
      </w:r>
      <w:r w:rsidRPr="0020457E">
        <w:rPr>
          <w:rFonts w:asciiTheme="majorBidi" w:hAnsiTheme="majorBidi" w:cstheme="majorBidi"/>
          <w:color w:val="000000"/>
        </w:rPr>
        <w:t>/</w:t>
      </w:r>
      <w:r w:rsidRPr="0020457E">
        <w:rPr>
          <w:rFonts w:asciiTheme="majorBidi" w:hAnsiTheme="majorBidi" w:cstheme="majorBidi"/>
          <w:color w:val="000000"/>
        </w:rPr>
        <w:t>频谱资源</w:t>
      </w:r>
      <w:r w:rsidR="00AC0219">
        <w:rPr>
          <w:rFonts w:asciiTheme="majorBidi" w:hAnsiTheme="majorBidi" w:cstheme="majorBidi"/>
          <w:color w:val="000000"/>
        </w:rPr>
        <w:t>部</w:t>
      </w:r>
      <w:r w:rsidRPr="0020457E">
        <w:rPr>
          <w:rFonts w:asciiTheme="majorBidi" w:hAnsiTheme="majorBidi" w:cstheme="majorBidi"/>
          <w:color w:val="000000"/>
        </w:rPr>
        <w:br/>
      </w:r>
      <w:r w:rsidR="00AC0219" w:rsidRPr="0043598B">
        <w:t>Amar SAÏDANI</w:t>
      </w:r>
    </w:p>
    <w:p w14:paraId="68AA35C5" w14:textId="77777777" w:rsidR="006D60D1" w:rsidRDefault="006D60D1" w:rsidP="0032202E">
      <w:pPr>
        <w:pStyle w:val="Reasons"/>
        <w:rPr>
          <w:lang w:eastAsia="zh-CN"/>
        </w:rPr>
      </w:pPr>
    </w:p>
    <w:p w14:paraId="2AD5D71D" w14:textId="28A6E1B1" w:rsidR="006D60D1" w:rsidRPr="006D60D1" w:rsidRDefault="006D60D1" w:rsidP="006D60D1">
      <w:pPr>
        <w:jc w:val="center"/>
      </w:pPr>
      <w:r>
        <w:t>______________</w:t>
      </w:r>
    </w:p>
    <w:sectPr w:rsidR="006D60D1" w:rsidRPr="006D60D1" w:rsidSect="00377A55">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A8EF" w14:textId="77777777" w:rsidR="00D36FCA" w:rsidRDefault="00D36FCA">
      <w:r>
        <w:separator/>
      </w:r>
    </w:p>
  </w:endnote>
  <w:endnote w:type="continuationSeparator" w:id="0">
    <w:p w14:paraId="269E8FD0" w14:textId="77777777" w:rsidR="00D36FCA" w:rsidRDefault="00D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4EBB" w14:textId="77777777" w:rsidR="007F7E77" w:rsidRDefault="007F7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E37A" w14:textId="7B6A1D83" w:rsidR="00D36FCA" w:rsidRPr="009F47D4" w:rsidRDefault="009F47D4" w:rsidP="009F47D4">
    <w:pPr>
      <w:pStyle w:val="Footer"/>
    </w:pPr>
    <w:bookmarkStart w:id="8" w:name="_GoBack"/>
    <w:bookmarkEnd w:id="8"/>
    <w:r>
      <w:rPr>
        <w:noProof/>
        <w:sz w:val="16"/>
        <w:szCs w:val="16"/>
      </w:rPr>
      <w:t>(44</w:t>
    </w:r>
    <w:r>
      <w:rPr>
        <w:rFonts w:hint="eastAsia"/>
        <w:noProof/>
        <w:sz w:val="16"/>
        <w:szCs w:val="16"/>
      </w:rPr>
      <w:t>7783</w:t>
    </w:r>
    <w:r w:rsidRPr="006D60D1">
      <w:rPr>
        <w:noProof/>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7F09" w14:textId="3286E0C8" w:rsidR="00D36FCA" w:rsidRPr="005C6BED" w:rsidRDefault="006D60D1" w:rsidP="007F7E77">
    <w:pPr>
      <w:pStyle w:val="Footer"/>
      <w:rPr>
        <w:sz w:val="16"/>
        <w:szCs w:val="16"/>
        <w:lang w:val="en-GB"/>
      </w:rPr>
    </w:pPr>
    <w:r>
      <w:rPr>
        <w:noProof/>
        <w:sz w:val="16"/>
        <w:szCs w:val="16"/>
      </w:rPr>
      <w:t>(44</w:t>
    </w:r>
    <w:r w:rsidR="009F47D4">
      <w:rPr>
        <w:rFonts w:hint="eastAsia"/>
        <w:noProof/>
        <w:sz w:val="16"/>
        <w:szCs w:val="16"/>
      </w:rPr>
      <w:t>7783</w:t>
    </w:r>
    <w:r w:rsidRPr="006D60D1">
      <w:rPr>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86386" w14:textId="77777777" w:rsidR="00D36FCA" w:rsidRDefault="00D36FCA">
      <w:r>
        <w:separator/>
      </w:r>
    </w:p>
  </w:footnote>
  <w:footnote w:type="continuationSeparator" w:id="0">
    <w:p w14:paraId="0041EAC9" w14:textId="77777777" w:rsidR="00D36FCA" w:rsidRDefault="00D3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8FC8C" w14:textId="77777777" w:rsidR="007F7E77" w:rsidRDefault="007F7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9F8F" w14:textId="4FD86236" w:rsidR="00D36FCA" w:rsidRPr="00E2062D" w:rsidRDefault="00D36FCA" w:rsidP="00E940E5">
    <w:pPr>
      <w:pStyle w:val="Header"/>
      <w:tabs>
        <w:tab w:val="left" w:pos="4500"/>
        <w:tab w:val="center" w:pos="4819"/>
        <w:tab w:val="center" w:pos="4890"/>
        <w:tab w:val="left" w:pos="6390"/>
      </w:tabs>
      <w:spacing w:before="0" w:after="120"/>
      <w:jc w:val="center"/>
      <w:rPr>
        <w:rFonts w:asciiTheme="minorHAnsi" w:hAnsiTheme="minorHAnsi"/>
        <w:sz w:val="18"/>
        <w:szCs w:val="18"/>
      </w:rPr>
    </w:pPr>
    <w:r w:rsidRPr="00CF7CE0">
      <w:rPr>
        <w:rFonts w:asciiTheme="minorHAnsi" w:hAnsiTheme="minorHAnsi"/>
        <w:sz w:val="18"/>
        <w:szCs w:val="18"/>
      </w:rPr>
      <w:t>-</w:t>
    </w:r>
    <w:sdt>
      <w:sdtPr>
        <w:rPr>
          <w:rFonts w:asciiTheme="minorHAnsi" w:hAnsiTheme="minorHAnsi"/>
          <w:sz w:val="18"/>
          <w:szCs w:val="18"/>
        </w:rPr>
        <w:id w:val="710549173"/>
        <w:docPartObj>
          <w:docPartGallery w:val="Page Numbers (Top of Page)"/>
          <w:docPartUnique/>
        </w:docPartObj>
      </w:sdtPr>
      <w:sdtEndPr>
        <w:rPr>
          <w:noProof/>
        </w:rPr>
      </w:sdtEndPr>
      <w:sdtContent>
        <w:r w:rsidRPr="00CF7CE0">
          <w:rPr>
            <w:rFonts w:asciiTheme="minorHAnsi" w:hAnsiTheme="minorHAnsi"/>
            <w:sz w:val="18"/>
            <w:szCs w:val="18"/>
          </w:rPr>
          <w:fldChar w:fldCharType="begin"/>
        </w:r>
        <w:r w:rsidRPr="00CF7CE0">
          <w:rPr>
            <w:rFonts w:asciiTheme="minorHAnsi" w:hAnsiTheme="minorHAnsi"/>
            <w:sz w:val="18"/>
            <w:szCs w:val="18"/>
          </w:rPr>
          <w:instrText xml:space="preserve"> PAGE   \* MERGEFORMAT </w:instrText>
        </w:r>
        <w:r w:rsidRPr="00CF7CE0">
          <w:rPr>
            <w:rFonts w:asciiTheme="minorHAnsi" w:hAnsiTheme="minorHAnsi"/>
            <w:sz w:val="18"/>
            <w:szCs w:val="18"/>
          </w:rPr>
          <w:fldChar w:fldCharType="separate"/>
        </w:r>
        <w:r w:rsidR="007F7E77">
          <w:rPr>
            <w:rFonts w:asciiTheme="minorHAnsi" w:hAnsiTheme="minorHAnsi"/>
            <w:noProof/>
            <w:sz w:val="18"/>
            <w:szCs w:val="18"/>
          </w:rPr>
          <w:t>2</w:t>
        </w:r>
        <w:r w:rsidRPr="00CF7CE0">
          <w:rPr>
            <w:rFonts w:asciiTheme="minorHAnsi" w:hAnsiTheme="minorHAnsi"/>
            <w:noProof/>
            <w:sz w:val="18"/>
            <w:szCs w:val="18"/>
          </w:rPr>
          <w:fldChar w:fldCharType="end"/>
        </w:r>
        <w:r w:rsidRPr="00CF7CE0">
          <w:rPr>
            <w:rFonts w:asciiTheme="minorHAnsi" w:hAnsiTheme="minorHAnsi"/>
            <w:noProof/>
            <w:sz w:val="18"/>
            <w:szCs w:val="18"/>
          </w:rPr>
          <w:t>-</w:t>
        </w:r>
      </w:sdtContent>
    </w:sdt>
    <w:r w:rsidRPr="00CF7CE0">
      <w:rPr>
        <w:rFonts w:asciiTheme="minorHAnsi" w:hAnsiTheme="minorHAnsi"/>
        <w:noProof/>
        <w:sz w:val="18"/>
        <w:szCs w:val="18"/>
      </w:rPr>
      <w:br/>
    </w:r>
    <w:r w:rsidR="00E940E5" w:rsidRPr="00E940E5">
      <w:rPr>
        <w:sz w:val="18"/>
        <w:szCs w:val="18"/>
      </w:rPr>
      <w:t>RRB18-3/DELAYED/6</w:t>
    </w:r>
    <w:r w:rsidRPr="00E2062D">
      <w:rPr>
        <w:rFonts w:asciiTheme="minorHAnsi" w:hAnsiTheme="minorHAnsi"/>
        <w:noProof/>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2533" w14:textId="77777777" w:rsidR="007F7E77" w:rsidRDefault="007F7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7" w15:restartNumberingAfterBreak="0">
    <w:nsid w:val="29850618"/>
    <w:multiLevelType w:val="hybridMultilevel"/>
    <w:tmpl w:val="F08859A8"/>
    <w:lvl w:ilvl="0" w:tplc="C8B8E0A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0"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0"/>
  </w:num>
  <w:num w:numId="14">
    <w:abstractNumId w:val="23"/>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0"/>
  </w:num>
  <w:num w:numId="20">
    <w:abstractNumId w:val="25"/>
  </w:num>
  <w:num w:numId="21">
    <w:abstractNumId w:val="24"/>
  </w:num>
  <w:num w:numId="22">
    <w:abstractNumId w:val="14"/>
  </w:num>
  <w:num w:numId="23">
    <w:abstractNumId w:val="12"/>
  </w:num>
  <w:num w:numId="24">
    <w:abstractNumId w:val="18"/>
  </w:num>
  <w:num w:numId="25">
    <w:abstractNumId w:val="21"/>
  </w:num>
  <w:num w:numId="26">
    <w:abstractNumId w:val="22"/>
  </w:num>
  <w:num w:numId="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ru-RU"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58EB"/>
    <w:rsid w:val="00006A30"/>
    <w:rsid w:val="000109EB"/>
    <w:rsid w:val="00015661"/>
    <w:rsid w:val="000162DF"/>
    <w:rsid w:val="000210D6"/>
    <w:rsid w:val="00022919"/>
    <w:rsid w:val="000233C6"/>
    <w:rsid w:val="0002441E"/>
    <w:rsid w:val="00024F89"/>
    <w:rsid w:val="000272CF"/>
    <w:rsid w:val="000306DE"/>
    <w:rsid w:val="00030AF9"/>
    <w:rsid w:val="000345C0"/>
    <w:rsid w:val="00036BA3"/>
    <w:rsid w:val="00040533"/>
    <w:rsid w:val="00044E3A"/>
    <w:rsid w:val="000461AB"/>
    <w:rsid w:val="000535F8"/>
    <w:rsid w:val="00055A19"/>
    <w:rsid w:val="00056AC9"/>
    <w:rsid w:val="0007238C"/>
    <w:rsid w:val="00074E01"/>
    <w:rsid w:val="00077202"/>
    <w:rsid w:val="00077A81"/>
    <w:rsid w:val="000812B3"/>
    <w:rsid w:val="0008190A"/>
    <w:rsid w:val="00083CE8"/>
    <w:rsid w:val="00084A73"/>
    <w:rsid w:val="00084DBE"/>
    <w:rsid w:val="00087145"/>
    <w:rsid w:val="000905E6"/>
    <w:rsid w:val="00095C85"/>
    <w:rsid w:val="000961E6"/>
    <w:rsid w:val="00096581"/>
    <w:rsid w:val="000A3D5B"/>
    <w:rsid w:val="000A55F8"/>
    <w:rsid w:val="000A6B94"/>
    <w:rsid w:val="000B2055"/>
    <w:rsid w:val="000B39D7"/>
    <w:rsid w:val="000B3FF3"/>
    <w:rsid w:val="000B5084"/>
    <w:rsid w:val="000C06DE"/>
    <w:rsid w:val="000C2BB7"/>
    <w:rsid w:val="000C366F"/>
    <w:rsid w:val="000C49B7"/>
    <w:rsid w:val="000E0885"/>
    <w:rsid w:val="000E4B8E"/>
    <w:rsid w:val="000E5AEF"/>
    <w:rsid w:val="000F316D"/>
    <w:rsid w:val="000F435F"/>
    <w:rsid w:val="000F4569"/>
    <w:rsid w:val="000F72B7"/>
    <w:rsid w:val="001001D5"/>
    <w:rsid w:val="001017B7"/>
    <w:rsid w:val="0010348C"/>
    <w:rsid w:val="00103FDC"/>
    <w:rsid w:val="00104B96"/>
    <w:rsid w:val="001067D4"/>
    <w:rsid w:val="00107C6F"/>
    <w:rsid w:val="00114511"/>
    <w:rsid w:val="00117242"/>
    <w:rsid w:val="0012300F"/>
    <w:rsid w:val="00130497"/>
    <w:rsid w:val="00136396"/>
    <w:rsid w:val="001363EB"/>
    <w:rsid w:val="00136C67"/>
    <w:rsid w:val="00142299"/>
    <w:rsid w:val="00142C3C"/>
    <w:rsid w:val="001464B7"/>
    <w:rsid w:val="0015097B"/>
    <w:rsid w:val="00150B1E"/>
    <w:rsid w:val="00151BB9"/>
    <w:rsid w:val="00152689"/>
    <w:rsid w:val="00157EB0"/>
    <w:rsid w:val="00160E49"/>
    <w:rsid w:val="00161D08"/>
    <w:rsid w:val="0016344F"/>
    <w:rsid w:val="00163670"/>
    <w:rsid w:val="00163C2E"/>
    <w:rsid w:val="00167F6D"/>
    <w:rsid w:val="00174CE7"/>
    <w:rsid w:val="00182D60"/>
    <w:rsid w:val="001832BD"/>
    <w:rsid w:val="001908CD"/>
    <w:rsid w:val="001926BB"/>
    <w:rsid w:val="0019334F"/>
    <w:rsid w:val="00194BBD"/>
    <w:rsid w:val="00194F9E"/>
    <w:rsid w:val="00196578"/>
    <w:rsid w:val="00197569"/>
    <w:rsid w:val="001A2A40"/>
    <w:rsid w:val="001A2DBC"/>
    <w:rsid w:val="001A3085"/>
    <w:rsid w:val="001A6A82"/>
    <w:rsid w:val="001A6CD0"/>
    <w:rsid w:val="001B0384"/>
    <w:rsid w:val="001B0A97"/>
    <w:rsid w:val="001B0AEB"/>
    <w:rsid w:val="001B1299"/>
    <w:rsid w:val="001B3C33"/>
    <w:rsid w:val="001B6F73"/>
    <w:rsid w:val="001B7326"/>
    <w:rsid w:val="001B7361"/>
    <w:rsid w:val="001B73F5"/>
    <w:rsid w:val="001C20E5"/>
    <w:rsid w:val="001C2383"/>
    <w:rsid w:val="001C2C22"/>
    <w:rsid w:val="001C6742"/>
    <w:rsid w:val="001C7B53"/>
    <w:rsid w:val="001D1211"/>
    <w:rsid w:val="001D375F"/>
    <w:rsid w:val="001D42CE"/>
    <w:rsid w:val="001D4F1B"/>
    <w:rsid w:val="001D5316"/>
    <w:rsid w:val="001D5CFD"/>
    <w:rsid w:val="001E1A01"/>
    <w:rsid w:val="001E2BCF"/>
    <w:rsid w:val="001E4AFE"/>
    <w:rsid w:val="001E4FE7"/>
    <w:rsid w:val="001E57DF"/>
    <w:rsid w:val="001E6A2D"/>
    <w:rsid w:val="001F092C"/>
    <w:rsid w:val="001F0B02"/>
    <w:rsid w:val="001F20BB"/>
    <w:rsid w:val="002005FB"/>
    <w:rsid w:val="00204221"/>
    <w:rsid w:val="0020457E"/>
    <w:rsid w:val="0021014A"/>
    <w:rsid w:val="00212575"/>
    <w:rsid w:val="002170D6"/>
    <w:rsid w:val="00221E9C"/>
    <w:rsid w:val="00222030"/>
    <w:rsid w:val="002235EE"/>
    <w:rsid w:val="00231F18"/>
    <w:rsid w:val="00232EFC"/>
    <w:rsid w:val="002336A1"/>
    <w:rsid w:val="0023475A"/>
    <w:rsid w:val="00235453"/>
    <w:rsid w:val="00237C6B"/>
    <w:rsid w:val="00240832"/>
    <w:rsid w:val="00242482"/>
    <w:rsid w:val="00242845"/>
    <w:rsid w:val="002440EA"/>
    <w:rsid w:val="00245DCA"/>
    <w:rsid w:val="0024608E"/>
    <w:rsid w:val="002518B6"/>
    <w:rsid w:val="00257391"/>
    <w:rsid w:val="002575FD"/>
    <w:rsid w:val="00263493"/>
    <w:rsid w:val="002635B0"/>
    <w:rsid w:val="0026486C"/>
    <w:rsid w:val="00272B61"/>
    <w:rsid w:val="00273197"/>
    <w:rsid w:val="00275E90"/>
    <w:rsid w:val="00276063"/>
    <w:rsid w:val="0027780B"/>
    <w:rsid w:val="00277D15"/>
    <w:rsid w:val="002848FC"/>
    <w:rsid w:val="00293CA0"/>
    <w:rsid w:val="002966F3"/>
    <w:rsid w:val="00296755"/>
    <w:rsid w:val="002A2F2A"/>
    <w:rsid w:val="002A3F8B"/>
    <w:rsid w:val="002A6D84"/>
    <w:rsid w:val="002B293C"/>
    <w:rsid w:val="002B6C44"/>
    <w:rsid w:val="002C726D"/>
    <w:rsid w:val="002D0639"/>
    <w:rsid w:val="002D18AB"/>
    <w:rsid w:val="002D4E75"/>
    <w:rsid w:val="002D4F87"/>
    <w:rsid w:val="002D6136"/>
    <w:rsid w:val="002D7571"/>
    <w:rsid w:val="002D79D6"/>
    <w:rsid w:val="002E14FA"/>
    <w:rsid w:val="002F03E6"/>
    <w:rsid w:val="00312A2E"/>
    <w:rsid w:val="00312F15"/>
    <w:rsid w:val="0031349F"/>
    <w:rsid w:val="0031510B"/>
    <w:rsid w:val="0031609C"/>
    <w:rsid w:val="00316ADE"/>
    <w:rsid w:val="003174EC"/>
    <w:rsid w:val="00320A66"/>
    <w:rsid w:val="00323214"/>
    <w:rsid w:val="00324924"/>
    <w:rsid w:val="00324C49"/>
    <w:rsid w:val="003268F2"/>
    <w:rsid w:val="00332919"/>
    <w:rsid w:val="00337736"/>
    <w:rsid w:val="00340DBC"/>
    <w:rsid w:val="0034330E"/>
    <w:rsid w:val="00347340"/>
    <w:rsid w:val="003506A8"/>
    <w:rsid w:val="00351153"/>
    <w:rsid w:val="00352DE6"/>
    <w:rsid w:val="003629CF"/>
    <w:rsid w:val="00362B3A"/>
    <w:rsid w:val="003632C5"/>
    <w:rsid w:val="00373A69"/>
    <w:rsid w:val="00375780"/>
    <w:rsid w:val="003774AB"/>
    <w:rsid w:val="00377A55"/>
    <w:rsid w:val="003801E8"/>
    <w:rsid w:val="00380C10"/>
    <w:rsid w:val="0038101F"/>
    <w:rsid w:val="0038214B"/>
    <w:rsid w:val="00382924"/>
    <w:rsid w:val="003864EA"/>
    <w:rsid w:val="00387DC5"/>
    <w:rsid w:val="00390055"/>
    <w:rsid w:val="0039552A"/>
    <w:rsid w:val="00397FCF"/>
    <w:rsid w:val="003A0272"/>
    <w:rsid w:val="003A0EF9"/>
    <w:rsid w:val="003A13B1"/>
    <w:rsid w:val="003A4DA2"/>
    <w:rsid w:val="003A5206"/>
    <w:rsid w:val="003B1F08"/>
    <w:rsid w:val="003B5DDF"/>
    <w:rsid w:val="003B62A4"/>
    <w:rsid w:val="003B6783"/>
    <w:rsid w:val="003B6CDF"/>
    <w:rsid w:val="003B7189"/>
    <w:rsid w:val="003D17F7"/>
    <w:rsid w:val="003D1BA9"/>
    <w:rsid w:val="003D6F00"/>
    <w:rsid w:val="003E459F"/>
    <w:rsid w:val="003E6C05"/>
    <w:rsid w:val="003E7541"/>
    <w:rsid w:val="003E7D63"/>
    <w:rsid w:val="003F2B0F"/>
    <w:rsid w:val="003F33F9"/>
    <w:rsid w:val="003F4C4F"/>
    <w:rsid w:val="004021CB"/>
    <w:rsid w:val="00402E4A"/>
    <w:rsid w:val="00402F3A"/>
    <w:rsid w:val="004055E0"/>
    <w:rsid w:val="00414317"/>
    <w:rsid w:val="00414EB8"/>
    <w:rsid w:val="00416646"/>
    <w:rsid w:val="0042087F"/>
    <w:rsid w:val="00424D8C"/>
    <w:rsid w:val="00425DA7"/>
    <w:rsid w:val="00426B48"/>
    <w:rsid w:val="00430C76"/>
    <w:rsid w:val="00436229"/>
    <w:rsid w:val="004362A5"/>
    <w:rsid w:val="0044426E"/>
    <w:rsid w:val="00446052"/>
    <w:rsid w:val="004466C6"/>
    <w:rsid w:val="00447B10"/>
    <w:rsid w:val="00452C12"/>
    <w:rsid w:val="004540E3"/>
    <w:rsid w:val="004554CD"/>
    <w:rsid w:val="0045743A"/>
    <w:rsid w:val="00462385"/>
    <w:rsid w:val="00464141"/>
    <w:rsid w:val="00472953"/>
    <w:rsid w:val="00474496"/>
    <w:rsid w:val="00475AAC"/>
    <w:rsid w:val="00475C7A"/>
    <w:rsid w:val="00477961"/>
    <w:rsid w:val="00484CEB"/>
    <w:rsid w:val="00485465"/>
    <w:rsid w:val="004A09ED"/>
    <w:rsid w:val="004A221D"/>
    <w:rsid w:val="004A6AF9"/>
    <w:rsid w:val="004B1555"/>
    <w:rsid w:val="004B1BDF"/>
    <w:rsid w:val="004B22A2"/>
    <w:rsid w:val="004B6E32"/>
    <w:rsid w:val="004B7776"/>
    <w:rsid w:val="004C0488"/>
    <w:rsid w:val="004C0A5A"/>
    <w:rsid w:val="004C3504"/>
    <w:rsid w:val="004C4202"/>
    <w:rsid w:val="004D3B22"/>
    <w:rsid w:val="004D4F22"/>
    <w:rsid w:val="004E2CD1"/>
    <w:rsid w:val="004E2E16"/>
    <w:rsid w:val="004F1EC4"/>
    <w:rsid w:val="004F4FA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D01"/>
    <w:rsid w:val="005351BC"/>
    <w:rsid w:val="005374A4"/>
    <w:rsid w:val="00540EE5"/>
    <w:rsid w:val="005434D5"/>
    <w:rsid w:val="005464EC"/>
    <w:rsid w:val="005468F7"/>
    <w:rsid w:val="0055041F"/>
    <w:rsid w:val="00551C5B"/>
    <w:rsid w:val="00552C54"/>
    <w:rsid w:val="00553276"/>
    <w:rsid w:val="005533A9"/>
    <w:rsid w:val="00555C6A"/>
    <w:rsid w:val="00561F4E"/>
    <w:rsid w:val="00562569"/>
    <w:rsid w:val="0057087B"/>
    <w:rsid w:val="005723E4"/>
    <w:rsid w:val="00572527"/>
    <w:rsid w:val="0057538B"/>
    <w:rsid w:val="00580A3A"/>
    <w:rsid w:val="0058214C"/>
    <w:rsid w:val="00585F30"/>
    <w:rsid w:val="0058711D"/>
    <w:rsid w:val="005910C2"/>
    <w:rsid w:val="00591CB2"/>
    <w:rsid w:val="00597C1A"/>
    <w:rsid w:val="005A013B"/>
    <w:rsid w:val="005A03C2"/>
    <w:rsid w:val="005A0649"/>
    <w:rsid w:val="005A07D4"/>
    <w:rsid w:val="005A084A"/>
    <w:rsid w:val="005A243A"/>
    <w:rsid w:val="005B3C37"/>
    <w:rsid w:val="005B5B8F"/>
    <w:rsid w:val="005B6322"/>
    <w:rsid w:val="005B6814"/>
    <w:rsid w:val="005B75D2"/>
    <w:rsid w:val="005C3050"/>
    <w:rsid w:val="005C3115"/>
    <w:rsid w:val="005C5AED"/>
    <w:rsid w:val="005C66EC"/>
    <w:rsid w:val="005C6BED"/>
    <w:rsid w:val="005D059E"/>
    <w:rsid w:val="005D367C"/>
    <w:rsid w:val="005D39A0"/>
    <w:rsid w:val="005D5F32"/>
    <w:rsid w:val="005D6D36"/>
    <w:rsid w:val="005E0A6C"/>
    <w:rsid w:val="005E25AB"/>
    <w:rsid w:val="005E40AB"/>
    <w:rsid w:val="005E61BF"/>
    <w:rsid w:val="005E6C8B"/>
    <w:rsid w:val="005E727D"/>
    <w:rsid w:val="005F030C"/>
    <w:rsid w:val="005F53F5"/>
    <w:rsid w:val="005F5795"/>
    <w:rsid w:val="006007C9"/>
    <w:rsid w:val="006017B0"/>
    <w:rsid w:val="00601AA1"/>
    <w:rsid w:val="00604400"/>
    <w:rsid w:val="0060442A"/>
    <w:rsid w:val="00605FC8"/>
    <w:rsid w:val="006155EB"/>
    <w:rsid w:val="00616752"/>
    <w:rsid w:val="006232A6"/>
    <w:rsid w:val="00625F56"/>
    <w:rsid w:val="00627BFF"/>
    <w:rsid w:val="00636363"/>
    <w:rsid w:val="00636783"/>
    <w:rsid w:val="00645933"/>
    <w:rsid w:val="0064610D"/>
    <w:rsid w:val="006467CD"/>
    <w:rsid w:val="00650334"/>
    <w:rsid w:val="0065136F"/>
    <w:rsid w:val="00657FE1"/>
    <w:rsid w:val="0066016A"/>
    <w:rsid w:val="00666948"/>
    <w:rsid w:val="00670186"/>
    <w:rsid w:val="0067078B"/>
    <w:rsid w:val="00670CE3"/>
    <w:rsid w:val="006732DB"/>
    <w:rsid w:val="00676C9E"/>
    <w:rsid w:val="0068037F"/>
    <w:rsid w:val="0068115E"/>
    <w:rsid w:val="00681729"/>
    <w:rsid w:val="00683A1C"/>
    <w:rsid w:val="0069129F"/>
    <w:rsid w:val="00694796"/>
    <w:rsid w:val="00694C9E"/>
    <w:rsid w:val="006955CE"/>
    <w:rsid w:val="00696C70"/>
    <w:rsid w:val="006A2FCC"/>
    <w:rsid w:val="006A300F"/>
    <w:rsid w:val="006A3553"/>
    <w:rsid w:val="006A5E80"/>
    <w:rsid w:val="006A6DFA"/>
    <w:rsid w:val="006B321E"/>
    <w:rsid w:val="006B4553"/>
    <w:rsid w:val="006C0605"/>
    <w:rsid w:val="006C2E8A"/>
    <w:rsid w:val="006D14B7"/>
    <w:rsid w:val="006D60D1"/>
    <w:rsid w:val="006E2671"/>
    <w:rsid w:val="006E2D80"/>
    <w:rsid w:val="006E5864"/>
    <w:rsid w:val="006F0F30"/>
    <w:rsid w:val="006F2CA2"/>
    <w:rsid w:val="006F7959"/>
    <w:rsid w:val="00705430"/>
    <w:rsid w:val="0070584C"/>
    <w:rsid w:val="00710DD9"/>
    <w:rsid w:val="007116D3"/>
    <w:rsid w:val="00713C27"/>
    <w:rsid w:val="00714C93"/>
    <w:rsid w:val="00716A62"/>
    <w:rsid w:val="007241EA"/>
    <w:rsid w:val="0073174C"/>
    <w:rsid w:val="00732592"/>
    <w:rsid w:val="007336FA"/>
    <w:rsid w:val="007367D6"/>
    <w:rsid w:val="00752457"/>
    <w:rsid w:val="00754D81"/>
    <w:rsid w:val="00766888"/>
    <w:rsid w:val="0077040A"/>
    <w:rsid w:val="0077090A"/>
    <w:rsid w:val="00771DC4"/>
    <w:rsid w:val="007721C0"/>
    <w:rsid w:val="007747AE"/>
    <w:rsid w:val="007772DC"/>
    <w:rsid w:val="00777C14"/>
    <w:rsid w:val="00780F6B"/>
    <w:rsid w:val="00782B00"/>
    <w:rsid w:val="00783079"/>
    <w:rsid w:val="00790311"/>
    <w:rsid w:val="00790C2C"/>
    <w:rsid w:val="00792571"/>
    <w:rsid w:val="00792C83"/>
    <w:rsid w:val="00794379"/>
    <w:rsid w:val="00794475"/>
    <w:rsid w:val="00796107"/>
    <w:rsid w:val="007A2AB5"/>
    <w:rsid w:val="007A39D9"/>
    <w:rsid w:val="007B0702"/>
    <w:rsid w:val="007B40CC"/>
    <w:rsid w:val="007C0909"/>
    <w:rsid w:val="007C5491"/>
    <w:rsid w:val="007C777A"/>
    <w:rsid w:val="007D03F5"/>
    <w:rsid w:val="007D22EA"/>
    <w:rsid w:val="007D404F"/>
    <w:rsid w:val="007D451E"/>
    <w:rsid w:val="007E2858"/>
    <w:rsid w:val="007E2957"/>
    <w:rsid w:val="007E3FBE"/>
    <w:rsid w:val="007E5994"/>
    <w:rsid w:val="007E6466"/>
    <w:rsid w:val="007E7C7B"/>
    <w:rsid w:val="007F147B"/>
    <w:rsid w:val="007F29D1"/>
    <w:rsid w:val="007F74FD"/>
    <w:rsid w:val="007F7E77"/>
    <w:rsid w:val="007F7FD2"/>
    <w:rsid w:val="00801110"/>
    <w:rsid w:val="0080401C"/>
    <w:rsid w:val="00806C9B"/>
    <w:rsid w:val="00807990"/>
    <w:rsid w:val="00810E64"/>
    <w:rsid w:val="008110D4"/>
    <w:rsid w:val="00811B86"/>
    <w:rsid w:val="008133D4"/>
    <w:rsid w:val="00813B06"/>
    <w:rsid w:val="00816DEF"/>
    <w:rsid w:val="00824024"/>
    <w:rsid w:val="00825CA7"/>
    <w:rsid w:val="00826C99"/>
    <w:rsid w:val="00832CD3"/>
    <w:rsid w:val="008356DE"/>
    <w:rsid w:val="008410BE"/>
    <w:rsid w:val="00843B75"/>
    <w:rsid w:val="00850A01"/>
    <w:rsid w:val="00850DDE"/>
    <w:rsid w:val="00852E7E"/>
    <w:rsid w:val="00853A8C"/>
    <w:rsid w:val="00854911"/>
    <w:rsid w:val="0085795D"/>
    <w:rsid w:val="00861288"/>
    <w:rsid w:val="00861AB0"/>
    <w:rsid w:val="008724AD"/>
    <w:rsid w:val="00874CCB"/>
    <w:rsid w:val="00876CC0"/>
    <w:rsid w:val="00886E51"/>
    <w:rsid w:val="008A2DF7"/>
    <w:rsid w:val="008A6E07"/>
    <w:rsid w:val="008B392E"/>
    <w:rsid w:val="008B5F4C"/>
    <w:rsid w:val="008B6FC9"/>
    <w:rsid w:val="008C13E0"/>
    <w:rsid w:val="008D2020"/>
    <w:rsid w:val="008D2620"/>
    <w:rsid w:val="008D5320"/>
    <w:rsid w:val="008E0236"/>
    <w:rsid w:val="008E6A15"/>
    <w:rsid w:val="00901A43"/>
    <w:rsid w:val="00901D5C"/>
    <w:rsid w:val="00913AA5"/>
    <w:rsid w:val="00913EB9"/>
    <w:rsid w:val="00914283"/>
    <w:rsid w:val="00915604"/>
    <w:rsid w:val="00915C1E"/>
    <w:rsid w:val="00916274"/>
    <w:rsid w:val="009170AF"/>
    <w:rsid w:val="00931E46"/>
    <w:rsid w:val="00934C56"/>
    <w:rsid w:val="00942BBC"/>
    <w:rsid w:val="0095397D"/>
    <w:rsid w:val="00954611"/>
    <w:rsid w:val="009563B3"/>
    <w:rsid w:val="00956E90"/>
    <w:rsid w:val="009614B0"/>
    <w:rsid w:val="00963014"/>
    <w:rsid w:val="0097159C"/>
    <w:rsid w:val="00971F3A"/>
    <w:rsid w:val="00975C3C"/>
    <w:rsid w:val="00980AB7"/>
    <w:rsid w:val="00986AB1"/>
    <w:rsid w:val="00992036"/>
    <w:rsid w:val="00992E13"/>
    <w:rsid w:val="009A5C6A"/>
    <w:rsid w:val="009A6F4E"/>
    <w:rsid w:val="009C0E92"/>
    <w:rsid w:val="009C0FFE"/>
    <w:rsid w:val="009C1DB7"/>
    <w:rsid w:val="009C7FD8"/>
    <w:rsid w:val="009D04AE"/>
    <w:rsid w:val="009D1EAC"/>
    <w:rsid w:val="009D6A92"/>
    <w:rsid w:val="009E72A6"/>
    <w:rsid w:val="009F01A1"/>
    <w:rsid w:val="009F0737"/>
    <w:rsid w:val="009F47D4"/>
    <w:rsid w:val="00A01058"/>
    <w:rsid w:val="00A033C8"/>
    <w:rsid w:val="00A03607"/>
    <w:rsid w:val="00A041F5"/>
    <w:rsid w:val="00A060CC"/>
    <w:rsid w:val="00A1029B"/>
    <w:rsid w:val="00A10867"/>
    <w:rsid w:val="00A11E94"/>
    <w:rsid w:val="00A1377E"/>
    <w:rsid w:val="00A168C5"/>
    <w:rsid w:val="00A16F12"/>
    <w:rsid w:val="00A20209"/>
    <w:rsid w:val="00A20CFF"/>
    <w:rsid w:val="00A21C6C"/>
    <w:rsid w:val="00A250E5"/>
    <w:rsid w:val="00A27AE4"/>
    <w:rsid w:val="00A312FF"/>
    <w:rsid w:val="00A32D1D"/>
    <w:rsid w:val="00A3309F"/>
    <w:rsid w:val="00A33588"/>
    <w:rsid w:val="00A3541E"/>
    <w:rsid w:val="00A365D0"/>
    <w:rsid w:val="00A369E1"/>
    <w:rsid w:val="00A377D2"/>
    <w:rsid w:val="00A45558"/>
    <w:rsid w:val="00A51EDF"/>
    <w:rsid w:val="00A54106"/>
    <w:rsid w:val="00A550EC"/>
    <w:rsid w:val="00A551BB"/>
    <w:rsid w:val="00A55BD0"/>
    <w:rsid w:val="00A56690"/>
    <w:rsid w:val="00A56897"/>
    <w:rsid w:val="00A60597"/>
    <w:rsid w:val="00A61E20"/>
    <w:rsid w:val="00A61F3D"/>
    <w:rsid w:val="00A62F8D"/>
    <w:rsid w:val="00A634B7"/>
    <w:rsid w:val="00A67F55"/>
    <w:rsid w:val="00A70E25"/>
    <w:rsid w:val="00A71789"/>
    <w:rsid w:val="00A71EA2"/>
    <w:rsid w:val="00A74746"/>
    <w:rsid w:val="00A76F98"/>
    <w:rsid w:val="00A774F0"/>
    <w:rsid w:val="00A8279F"/>
    <w:rsid w:val="00A864A9"/>
    <w:rsid w:val="00AA0546"/>
    <w:rsid w:val="00AA58C7"/>
    <w:rsid w:val="00AB0561"/>
    <w:rsid w:val="00AB5ACE"/>
    <w:rsid w:val="00AC0219"/>
    <w:rsid w:val="00AC36DE"/>
    <w:rsid w:val="00AC4280"/>
    <w:rsid w:val="00AC709F"/>
    <w:rsid w:val="00AD0090"/>
    <w:rsid w:val="00AD0117"/>
    <w:rsid w:val="00AD5A96"/>
    <w:rsid w:val="00AD7D2F"/>
    <w:rsid w:val="00AE098E"/>
    <w:rsid w:val="00AE0B9E"/>
    <w:rsid w:val="00AE2766"/>
    <w:rsid w:val="00AE71A3"/>
    <w:rsid w:val="00AE73F9"/>
    <w:rsid w:val="00AF76A2"/>
    <w:rsid w:val="00AF7B99"/>
    <w:rsid w:val="00B02502"/>
    <w:rsid w:val="00B03067"/>
    <w:rsid w:val="00B05B69"/>
    <w:rsid w:val="00B06098"/>
    <w:rsid w:val="00B12212"/>
    <w:rsid w:val="00B125EE"/>
    <w:rsid w:val="00B13F84"/>
    <w:rsid w:val="00B200B1"/>
    <w:rsid w:val="00B20CC3"/>
    <w:rsid w:val="00B21B33"/>
    <w:rsid w:val="00B21D82"/>
    <w:rsid w:val="00B23709"/>
    <w:rsid w:val="00B24BE9"/>
    <w:rsid w:val="00B3021A"/>
    <w:rsid w:val="00B306D9"/>
    <w:rsid w:val="00B31D24"/>
    <w:rsid w:val="00B33128"/>
    <w:rsid w:val="00B37E5E"/>
    <w:rsid w:val="00B4377B"/>
    <w:rsid w:val="00B44C78"/>
    <w:rsid w:val="00B45C47"/>
    <w:rsid w:val="00B55BE6"/>
    <w:rsid w:val="00B6055A"/>
    <w:rsid w:val="00B60947"/>
    <w:rsid w:val="00B645CF"/>
    <w:rsid w:val="00B648D2"/>
    <w:rsid w:val="00B6590A"/>
    <w:rsid w:val="00B668F2"/>
    <w:rsid w:val="00B66B1D"/>
    <w:rsid w:val="00B67688"/>
    <w:rsid w:val="00B6779C"/>
    <w:rsid w:val="00B6789B"/>
    <w:rsid w:val="00B71E6F"/>
    <w:rsid w:val="00B72377"/>
    <w:rsid w:val="00B73288"/>
    <w:rsid w:val="00B777D8"/>
    <w:rsid w:val="00B77E9B"/>
    <w:rsid w:val="00B864F2"/>
    <w:rsid w:val="00B90CB2"/>
    <w:rsid w:val="00B94E10"/>
    <w:rsid w:val="00BA793A"/>
    <w:rsid w:val="00BA79EB"/>
    <w:rsid w:val="00BB4BC1"/>
    <w:rsid w:val="00BB4D48"/>
    <w:rsid w:val="00BB563E"/>
    <w:rsid w:val="00BD060C"/>
    <w:rsid w:val="00BD0F8E"/>
    <w:rsid w:val="00BD252D"/>
    <w:rsid w:val="00BD5010"/>
    <w:rsid w:val="00BD5834"/>
    <w:rsid w:val="00BD5ECD"/>
    <w:rsid w:val="00BE16F0"/>
    <w:rsid w:val="00BE1897"/>
    <w:rsid w:val="00BE20E8"/>
    <w:rsid w:val="00BE3432"/>
    <w:rsid w:val="00BE4E18"/>
    <w:rsid w:val="00BE7F75"/>
    <w:rsid w:val="00BF2360"/>
    <w:rsid w:val="00BF4A42"/>
    <w:rsid w:val="00BF5E17"/>
    <w:rsid w:val="00BF5E8F"/>
    <w:rsid w:val="00BF7A7B"/>
    <w:rsid w:val="00C00594"/>
    <w:rsid w:val="00C02009"/>
    <w:rsid w:val="00C0259D"/>
    <w:rsid w:val="00C02B94"/>
    <w:rsid w:val="00C0329C"/>
    <w:rsid w:val="00C0343D"/>
    <w:rsid w:val="00C03501"/>
    <w:rsid w:val="00C05D85"/>
    <w:rsid w:val="00C062EF"/>
    <w:rsid w:val="00C1118A"/>
    <w:rsid w:val="00C11833"/>
    <w:rsid w:val="00C12377"/>
    <w:rsid w:val="00C1452D"/>
    <w:rsid w:val="00C21449"/>
    <w:rsid w:val="00C251E0"/>
    <w:rsid w:val="00C30EC9"/>
    <w:rsid w:val="00C356A3"/>
    <w:rsid w:val="00C449C1"/>
    <w:rsid w:val="00C466F9"/>
    <w:rsid w:val="00C469A9"/>
    <w:rsid w:val="00C519C0"/>
    <w:rsid w:val="00C519F3"/>
    <w:rsid w:val="00C53434"/>
    <w:rsid w:val="00C56D53"/>
    <w:rsid w:val="00C577E0"/>
    <w:rsid w:val="00C62CCE"/>
    <w:rsid w:val="00C67D0B"/>
    <w:rsid w:val="00C70698"/>
    <w:rsid w:val="00C70E17"/>
    <w:rsid w:val="00C74B02"/>
    <w:rsid w:val="00C778BE"/>
    <w:rsid w:val="00C82923"/>
    <w:rsid w:val="00C832D9"/>
    <w:rsid w:val="00C86DFA"/>
    <w:rsid w:val="00C90EE0"/>
    <w:rsid w:val="00C93EAA"/>
    <w:rsid w:val="00CA3005"/>
    <w:rsid w:val="00CB14BF"/>
    <w:rsid w:val="00CB365B"/>
    <w:rsid w:val="00CB3A86"/>
    <w:rsid w:val="00CB6D57"/>
    <w:rsid w:val="00CB7D8C"/>
    <w:rsid w:val="00CC076B"/>
    <w:rsid w:val="00CC22D7"/>
    <w:rsid w:val="00CC2958"/>
    <w:rsid w:val="00CC479D"/>
    <w:rsid w:val="00CC7FCA"/>
    <w:rsid w:val="00CD26DA"/>
    <w:rsid w:val="00CD2CE8"/>
    <w:rsid w:val="00CD41B6"/>
    <w:rsid w:val="00CD54B4"/>
    <w:rsid w:val="00CE0381"/>
    <w:rsid w:val="00CE34D7"/>
    <w:rsid w:val="00CE41B6"/>
    <w:rsid w:val="00CE609A"/>
    <w:rsid w:val="00CF0A12"/>
    <w:rsid w:val="00CF21C1"/>
    <w:rsid w:val="00CF2AF3"/>
    <w:rsid w:val="00CF5ACD"/>
    <w:rsid w:val="00CF5E94"/>
    <w:rsid w:val="00CF6911"/>
    <w:rsid w:val="00CF7CE0"/>
    <w:rsid w:val="00D1188F"/>
    <w:rsid w:val="00D139C0"/>
    <w:rsid w:val="00D20260"/>
    <w:rsid w:val="00D25583"/>
    <w:rsid w:val="00D31A48"/>
    <w:rsid w:val="00D36174"/>
    <w:rsid w:val="00D36FCA"/>
    <w:rsid w:val="00D405E5"/>
    <w:rsid w:val="00D51BDA"/>
    <w:rsid w:val="00D5232C"/>
    <w:rsid w:val="00D5287A"/>
    <w:rsid w:val="00D52A45"/>
    <w:rsid w:val="00D54DE1"/>
    <w:rsid w:val="00D56FE2"/>
    <w:rsid w:val="00D57C35"/>
    <w:rsid w:val="00D63620"/>
    <w:rsid w:val="00D6422D"/>
    <w:rsid w:val="00D64E7C"/>
    <w:rsid w:val="00D6584D"/>
    <w:rsid w:val="00D664B9"/>
    <w:rsid w:val="00D70972"/>
    <w:rsid w:val="00D7238D"/>
    <w:rsid w:val="00D73D26"/>
    <w:rsid w:val="00D77B18"/>
    <w:rsid w:val="00D8019D"/>
    <w:rsid w:val="00D801B6"/>
    <w:rsid w:val="00D80BE1"/>
    <w:rsid w:val="00D81850"/>
    <w:rsid w:val="00D82BE6"/>
    <w:rsid w:val="00D85258"/>
    <w:rsid w:val="00D85B4B"/>
    <w:rsid w:val="00D901D1"/>
    <w:rsid w:val="00D9526F"/>
    <w:rsid w:val="00D97527"/>
    <w:rsid w:val="00DA08D8"/>
    <w:rsid w:val="00DA788F"/>
    <w:rsid w:val="00DA7FBC"/>
    <w:rsid w:val="00DB2C4B"/>
    <w:rsid w:val="00DC48E2"/>
    <w:rsid w:val="00DC50C6"/>
    <w:rsid w:val="00DD0857"/>
    <w:rsid w:val="00DD2A28"/>
    <w:rsid w:val="00DD78ED"/>
    <w:rsid w:val="00DE4709"/>
    <w:rsid w:val="00DE69F0"/>
    <w:rsid w:val="00DE7BEF"/>
    <w:rsid w:val="00DF3CA1"/>
    <w:rsid w:val="00DF74A1"/>
    <w:rsid w:val="00E00765"/>
    <w:rsid w:val="00E0603F"/>
    <w:rsid w:val="00E06390"/>
    <w:rsid w:val="00E072D9"/>
    <w:rsid w:val="00E07CCB"/>
    <w:rsid w:val="00E101F0"/>
    <w:rsid w:val="00E1334F"/>
    <w:rsid w:val="00E14AFA"/>
    <w:rsid w:val="00E17EFA"/>
    <w:rsid w:val="00E2062D"/>
    <w:rsid w:val="00E24979"/>
    <w:rsid w:val="00E24A3C"/>
    <w:rsid w:val="00E31F9D"/>
    <w:rsid w:val="00E34436"/>
    <w:rsid w:val="00E366C4"/>
    <w:rsid w:val="00E427CE"/>
    <w:rsid w:val="00E43F71"/>
    <w:rsid w:val="00E5113A"/>
    <w:rsid w:val="00E52B72"/>
    <w:rsid w:val="00E553F0"/>
    <w:rsid w:val="00E5596D"/>
    <w:rsid w:val="00E626B6"/>
    <w:rsid w:val="00E6293A"/>
    <w:rsid w:val="00E71912"/>
    <w:rsid w:val="00E71FAF"/>
    <w:rsid w:val="00E72604"/>
    <w:rsid w:val="00E90193"/>
    <w:rsid w:val="00E91B3C"/>
    <w:rsid w:val="00E92CA1"/>
    <w:rsid w:val="00E940E5"/>
    <w:rsid w:val="00EA0ED4"/>
    <w:rsid w:val="00EA133B"/>
    <w:rsid w:val="00EA1740"/>
    <w:rsid w:val="00EA1946"/>
    <w:rsid w:val="00EA431B"/>
    <w:rsid w:val="00EA649B"/>
    <w:rsid w:val="00EA6CBF"/>
    <w:rsid w:val="00EC0C41"/>
    <w:rsid w:val="00ED0E73"/>
    <w:rsid w:val="00ED26BF"/>
    <w:rsid w:val="00EE0BC8"/>
    <w:rsid w:val="00EE1BBE"/>
    <w:rsid w:val="00EE5EE6"/>
    <w:rsid w:val="00EE6D06"/>
    <w:rsid w:val="00EE79F7"/>
    <w:rsid w:val="00EF182E"/>
    <w:rsid w:val="00EF1E44"/>
    <w:rsid w:val="00EF4DDB"/>
    <w:rsid w:val="00EF6BE4"/>
    <w:rsid w:val="00F038F7"/>
    <w:rsid w:val="00F04FB1"/>
    <w:rsid w:val="00F06B85"/>
    <w:rsid w:val="00F1335B"/>
    <w:rsid w:val="00F135E7"/>
    <w:rsid w:val="00F14EE9"/>
    <w:rsid w:val="00F17EC3"/>
    <w:rsid w:val="00F2318C"/>
    <w:rsid w:val="00F26D0D"/>
    <w:rsid w:val="00F30F99"/>
    <w:rsid w:val="00F332F2"/>
    <w:rsid w:val="00F36AE5"/>
    <w:rsid w:val="00F374C6"/>
    <w:rsid w:val="00F37DDD"/>
    <w:rsid w:val="00F41DF0"/>
    <w:rsid w:val="00F44AAD"/>
    <w:rsid w:val="00F45B66"/>
    <w:rsid w:val="00F47341"/>
    <w:rsid w:val="00F47B3F"/>
    <w:rsid w:val="00F51ED9"/>
    <w:rsid w:val="00F52E89"/>
    <w:rsid w:val="00F54CE8"/>
    <w:rsid w:val="00F604CF"/>
    <w:rsid w:val="00F61E38"/>
    <w:rsid w:val="00F63737"/>
    <w:rsid w:val="00F649A7"/>
    <w:rsid w:val="00F70C60"/>
    <w:rsid w:val="00F74F6F"/>
    <w:rsid w:val="00F85C49"/>
    <w:rsid w:val="00F85D94"/>
    <w:rsid w:val="00F903B0"/>
    <w:rsid w:val="00F91DAD"/>
    <w:rsid w:val="00F9319A"/>
    <w:rsid w:val="00F94345"/>
    <w:rsid w:val="00F95070"/>
    <w:rsid w:val="00F97348"/>
    <w:rsid w:val="00FA68BA"/>
    <w:rsid w:val="00FA7BEA"/>
    <w:rsid w:val="00FB0142"/>
    <w:rsid w:val="00FB1D3F"/>
    <w:rsid w:val="00FB2BD8"/>
    <w:rsid w:val="00FB6D02"/>
    <w:rsid w:val="00FC16CE"/>
    <w:rsid w:val="00FC34B6"/>
    <w:rsid w:val="00FC5E89"/>
    <w:rsid w:val="00FD4106"/>
    <w:rsid w:val="00FE7F88"/>
    <w:rsid w:val="00FF16EE"/>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4A74FC4"/>
  <w15:docId w15:val="{0E34DA6C-0BE2-49D7-8671-64C8E82C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rsid w:val="005A03C2"/>
    <w:rPr>
      <w:sz w:val="24"/>
      <w:szCs w:val="24"/>
    </w:rPr>
  </w:style>
  <w:style w:type="character" w:customStyle="1" w:styleId="FooterChar">
    <w:name w:val="Footer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table" w:customStyle="1" w:styleId="GridTable1Light-Accent12">
    <w:name w:val="Grid Table 1 Light - Accent 12"/>
    <w:basedOn w:val="TableNormal"/>
    <w:uiPriority w:val="46"/>
    <w:rsid w:val="001363EB"/>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lockText">
    <w:name w:val="Block Text"/>
    <w:basedOn w:val="Normal"/>
    <w:rsid w:val="001363EB"/>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AD7D2F"/>
  </w:style>
  <w:style w:type="character" w:customStyle="1" w:styleId="Title1Char">
    <w:name w:val="Title 1 Char"/>
    <w:basedOn w:val="DefaultParagraphFont"/>
    <w:link w:val="Title1"/>
    <w:locked/>
    <w:rsid w:val="00C12377"/>
    <w:rPr>
      <w:rFonts w:eastAsia="Times New Roman"/>
      <w:caps/>
      <w:sz w:val="28"/>
      <w:lang w:val="en-GB" w:eastAsia="en-US"/>
    </w:rPr>
  </w:style>
  <w:style w:type="character" w:customStyle="1" w:styleId="high-light-bg4">
    <w:name w:val="high-light-bg4"/>
    <w:basedOn w:val="DefaultParagraphFont"/>
    <w:rsid w:val="00A76F98"/>
  </w:style>
  <w:style w:type="character" w:customStyle="1" w:styleId="opdicttext22">
    <w:name w:val="op_dict_text22"/>
    <w:basedOn w:val="DefaultParagraphFont"/>
    <w:rsid w:val="00A0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8-RRB18.3-C-0012/f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6AF9-31AF-42CE-8CCD-27A5C044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0</TotalTime>
  <Pages>2</Pages>
  <Words>778</Words>
  <Characters>274</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Hui</dc:creator>
  <cp:lastModifiedBy>Gozal, Karine</cp:lastModifiedBy>
  <cp:revision>2</cp:revision>
  <cp:lastPrinted>2018-11-07T10:10:00Z</cp:lastPrinted>
  <dcterms:created xsi:type="dcterms:W3CDTF">2018-11-28T12:59:00Z</dcterms:created>
  <dcterms:modified xsi:type="dcterms:W3CDTF">2018-11-28T12:59:00Z</dcterms:modified>
</cp:coreProperties>
</file>