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973"/>
        <w:tblW w:w="10066" w:type="dxa"/>
        <w:tblLayout w:type="fixed"/>
        <w:tblLook w:val="0000" w:firstRow="0" w:lastRow="0" w:firstColumn="0" w:lastColumn="0" w:noHBand="0" w:noVBand="0"/>
      </w:tblPr>
      <w:tblGrid>
        <w:gridCol w:w="5708"/>
        <w:gridCol w:w="1063"/>
        <w:gridCol w:w="3262"/>
        <w:gridCol w:w="33"/>
      </w:tblGrid>
      <w:tr w:rsidR="00C16E44" w:rsidTr="00C16E44">
        <w:trPr>
          <w:cantSplit/>
        </w:trPr>
        <w:tc>
          <w:tcPr>
            <w:tcW w:w="6771" w:type="dxa"/>
            <w:gridSpan w:val="2"/>
            <w:vAlign w:val="center"/>
          </w:tcPr>
          <w:p w:rsidR="00C16E44" w:rsidRDefault="00C16E44" w:rsidP="00C16E44">
            <w:pPr>
              <w:shd w:val="solid" w:color="FFFFFF" w:fill="FFFFFF"/>
              <w:tabs>
                <w:tab w:val="clear" w:pos="794"/>
                <w:tab w:val="clear" w:pos="1191"/>
                <w:tab w:val="clear" w:pos="1588"/>
                <w:tab w:val="left" w:pos="1560"/>
              </w:tabs>
              <w:spacing w:before="0"/>
              <w:rPr>
                <w:b/>
                <w:caps/>
                <w:sz w:val="32"/>
              </w:rPr>
            </w:pPr>
            <w:r w:rsidRPr="0090024C">
              <w:rPr>
                <w:rFonts w:ascii="Verdana" w:hAnsi="Verdana" w:cs="Times New Roman Bold"/>
                <w:b/>
                <w:sz w:val="26"/>
                <w:szCs w:val="26"/>
              </w:rPr>
              <w:t xml:space="preserve">Junta del Reglamento de </w:t>
            </w:r>
            <w:r>
              <w:rPr>
                <w:rFonts w:ascii="Verdana" w:hAnsi="Verdana" w:cs="Times New Roman Bold"/>
                <w:b/>
                <w:sz w:val="26"/>
                <w:szCs w:val="26"/>
              </w:rPr>
              <w:br/>
            </w:r>
            <w:r w:rsidRPr="0090024C">
              <w:rPr>
                <w:rFonts w:ascii="Verdana" w:hAnsi="Verdana" w:cs="Times New Roman Bold"/>
                <w:b/>
                <w:sz w:val="26"/>
                <w:szCs w:val="26"/>
              </w:rPr>
              <w:t>Radiocomunicaciones</w:t>
            </w:r>
            <w:r>
              <w:rPr>
                <w:b/>
                <w:caps/>
                <w:sz w:val="32"/>
              </w:rPr>
              <w:t xml:space="preserve"> </w:t>
            </w:r>
          </w:p>
          <w:p w:rsidR="00C16E44" w:rsidRPr="006E291F" w:rsidRDefault="009F0570" w:rsidP="003A2F75">
            <w:pPr>
              <w:shd w:val="solid" w:color="FFFFFF" w:fill="FFFFFF"/>
              <w:tabs>
                <w:tab w:val="clear" w:pos="794"/>
                <w:tab w:val="clear" w:pos="1191"/>
                <w:tab w:val="clear" w:pos="1588"/>
                <w:tab w:val="left" w:pos="1560"/>
              </w:tabs>
              <w:spacing w:before="0"/>
              <w:rPr>
                <w:rFonts w:ascii="Verdana" w:hAnsi="Verdana"/>
                <w:b/>
                <w:bCs/>
              </w:rPr>
            </w:pPr>
            <w:r w:rsidRPr="0090024C">
              <w:rPr>
                <w:rFonts w:ascii="Verdana" w:hAnsi="Verdana" w:cs="Times New Roman Bold"/>
                <w:b/>
                <w:sz w:val="20"/>
              </w:rPr>
              <w:t xml:space="preserve">Ginebra, </w:t>
            </w:r>
            <w:r>
              <w:rPr>
                <w:rFonts w:ascii="Verdana" w:hAnsi="Verdana" w:cs="Times New Roman Bold"/>
                <w:b/>
                <w:sz w:val="20"/>
              </w:rPr>
              <w:t>26-30 de noviembre</w:t>
            </w:r>
            <w:r w:rsidRPr="0090024C">
              <w:rPr>
                <w:rFonts w:ascii="Verdana" w:hAnsi="Verdana" w:cs="Times New Roman Bold"/>
                <w:b/>
                <w:sz w:val="20"/>
              </w:rPr>
              <w:t xml:space="preserve"> de 20</w:t>
            </w:r>
            <w:r>
              <w:rPr>
                <w:rFonts w:ascii="Verdana" w:hAnsi="Verdana" w:cs="Times New Roman Bold"/>
                <w:b/>
                <w:sz w:val="20"/>
              </w:rPr>
              <w:t>18</w:t>
            </w:r>
          </w:p>
        </w:tc>
        <w:tc>
          <w:tcPr>
            <w:tcW w:w="3295" w:type="dxa"/>
            <w:gridSpan w:val="2"/>
            <w:vAlign w:val="center"/>
          </w:tcPr>
          <w:p w:rsidR="00C16E44" w:rsidRDefault="00C16E44" w:rsidP="00C16E44">
            <w:pPr>
              <w:shd w:val="solid" w:color="FFFFFF" w:fill="FFFFFF"/>
              <w:spacing w:before="0" w:line="240" w:lineRule="atLeast"/>
            </w:pPr>
            <w:r w:rsidRPr="00647954">
              <w:rPr>
                <w:rFonts w:asciiTheme="minorHAnsi" w:hAnsiTheme="minorHAnsi"/>
                <w:b/>
                <w:bCs/>
                <w:noProof/>
                <w:szCs w:val="24"/>
                <w:lang w:val="en-GB" w:eastAsia="zh-CN"/>
              </w:rPr>
              <w:drawing>
                <wp:inline distT="0" distB="0" distL="0" distR="0" wp14:anchorId="318C3897" wp14:editId="6B63BAB7">
                  <wp:extent cx="1767840" cy="701040"/>
                  <wp:effectExtent l="19050" t="0" r="3810" b="0"/>
                  <wp:docPr id="1" name="Picture 1"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_"/>
                          <pic:cNvPicPr>
                            <a:picLocks noChangeAspect="1" noChangeArrowheads="1"/>
                          </pic:cNvPicPr>
                        </pic:nvPicPr>
                        <pic:blipFill>
                          <a:blip r:embed="rId8" cstate="print"/>
                          <a:srcRect/>
                          <a:stretch>
                            <a:fillRect/>
                          </a:stretch>
                        </pic:blipFill>
                        <pic:spPr bwMode="auto">
                          <a:xfrm>
                            <a:off x="0" y="0"/>
                            <a:ext cx="1767840" cy="701040"/>
                          </a:xfrm>
                          <a:prstGeom prst="rect">
                            <a:avLst/>
                          </a:prstGeom>
                          <a:noFill/>
                          <a:ln w="9525">
                            <a:noFill/>
                            <a:miter lim="800000"/>
                            <a:headEnd/>
                            <a:tailEnd/>
                          </a:ln>
                        </pic:spPr>
                      </pic:pic>
                    </a:graphicData>
                  </a:graphic>
                </wp:inline>
              </w:drawing>
            </w:r>
          </w:p>
        </w:tc>
      </w:tr>
      <w:tr w:rsidR="00C16E44" w:rsidRPr="0051782D" w:rsidTr="00C16E44">
        <w:trPr>
          <w:gridAfter w:val="1"/>
          <w:wAfter w:w="33" w:type="dxa"/>
          <w:cantSplit/>
        </w:trPr>
        <w:tc>
          <w:tcPr>
            <w:tcW w:w="10033" w:type="dxa"/>
            <w:gridSpan w:val="3"/>
            <w:tcBorders>
              <w:bottom w:val="single" w:sz="12" w:space="0" w:color="auto"/>
            </w:tcBorders>
          </w:tcPr>
          <w:p w:rsidR="00C16E44" w:rsidRPr="00BD2B15" w:rsidRDefault="00C16E44" w:rsidP="00C16E44">
            <w:pPr>
              <w:shd w:val="solid" w:color="FFFFFF" w:fill="FFFFFF"/>
              <w:spacing w:before="0" w:after="48"/>
              <w:rPr>
                <w:rFonts w:ascii="Verdana" w:hAnsi="Verdana" w:cs="Times New Roman Bold"/>
                <w:b/>
                <w:sz w:val="22"/>
                <w:szCs w:val="22"/>
              </w:rPr>
            </w:pPr>
          </w:p>
        </w:tc>
      </w:tr>
      <w:tr w:rsidR="00C16E44" w:rsidRPr="00710D66" w:rsidTr="00D45B6A">
        <w:trPr>
          <w:gridAfter w:val="1"/>
          <w:wAfter w:w="33" w:type="dxa"/>
          <w:cantSplit/>
        </w:trPr>
        <w:tc>
          <w:tcPr>
            <w:tcW w:w="5708" w:type="dxa"/>
            <w:tcBorders>
              <w:top w:val="single" w:sz="12" w:space="0" w:color="auto"/>
            </w:tcBorders>
          </w:tcPr>
          <w:p w:rsidR="00C16E44" w:rsidRPr="0051782D" w:rsidRDefault="00C16E44" w:rsidP="00C16E44">
            <w:pPr>
              <w:shd w:val="solid" w:color="FFFFFF" w:fill="FFFFFF"/>
              <w:spacing w:before="0" w:after="48"/>
              <w:rPr>
                <w:rFonts w:ascii="Verdana" w:hAnsi="Verdana" w:cs="Times New Roman Bold"/>
                <w:bCs/>
                <w:sz w:val="22"/>
                <w:szCs w:val="22"/>
              </w:rPr>
            </w:pPr>
          </w:p>
        </w:tc>
        <w:tc>
          <w:tcPr>
            <w:tcW w:w="4325" w:type="dxa"/>
            <w:gridSpan w:val="2"/>
            <w:tcBorders>
              <w:top w:val="single" w:sz="12" w:space="0" w:color="auto"/>
            </w:tcBorders>
          </w:tcPr>
          <w:p w:rsidR="00C16E44" w:rsidRPr="009F18F2" w:rsidRDefault="00C16E44" w:rsidP="00C16E44">
            <w:pPr>
              <w:shd w:val="solid" w:color="FFFFFF" w:fill="FFFFFF"/>
              <w:spacing w:before="0" w:after="48" w:line="240" w:lineRule="atLeast"/>
              <w:rPr>
                <w:rFonts w:ascii="Verdana" w:hAnsi="Verdana"/>
                <w:sz w:val="22"/>
                <w:szCs w:val="22"/>
                <w:lang w:val="es-ES"/>
              </w:rPr>
            </w:pPr>
          </w:p>
        </w:tc>
      </w:tr>
      <w:tr w:rsidR="00C16E44" w:rsidRPr="002A127E" w:rsidTr="00D45B6A">
        <w:trPr>
          <w:gridAfter w:val="1"/>
          <w:wAfter w:w="33" w:type="dxa"/>
          <w:cantSplit/>
        </w:trPr>
        <w:tc>
          <w:tcPr>
            <w:tcW w:w="5708" w:type="dxa"/>
            <w:vMerge w:val="restart"/>
          </w:tcPr>
          <w:p w:rsidR="00C16E44" w:rsidRDefault="00C16E44" w:rsidP="00C16E44">
            <w:pPr>
              <w:shd w:val="solid" w:color="FFFFFF" w:fill="FFFFFF"/>
              <w:spacing w:after="240"/>
              <w:rPr>
                <w:sz w:val="20"/>
              </w:rPr>
            </w:pPr>
            <w:bookmarkStart w:id="0" w:name="dnum" w:colFirst="1" w:colLast="1"/>
          </w:p>
        </w:tc>
        <w:tc>
          <w:tcPr>
            <w:tcW w:w="4325" w:type="dxa"/>
            <w:gridSpan w:val="2"/>
          </w:tcPr>
          <w:p w:rsidR="00C16E44" w:rsidRPr="00D45B6A" w:rsidRDefault="00D45B6A" w:rsidP="00D45B6A">
            <w:pPr>
              <w:shd w:val="solid" w:color="FFFFFF" w:fill="FFFFFF"/>
              <w:spacing w:before="0" w:line="240" w:lineRule="atLeast"/>
              <w:rPr>
                <w:rFonts w:ascii="Verdana" w:hAnsi="Verdana"/>
                <w:sz w:val="20"/>
              </w:rPr>
            </w:pPr>
            <w:r>
              <w:rPr>
                <w:rFonts w:ascii="Verdana" w:hAnsi="Verdana"/>
                <w:b/>
                <w:sz w:val="20"/>
              </w:rPr>
              <w:t>Documento RRB18-3/</w:t>
            </w:r>
            <w:r>
              <w:t xml:space="preserve"> </w:t>
            </w:r>
            <w:r w:rsidRPr="00D45B6A">
              <w:rPr>
                <w:rFonts w:ascii="Verdana" w:hAnsi="Verdana"/>
                <w:b/>
                <w:sz w:val="20"/>
              </w:rPr>
              <w:t>DELAYED</w:t>
            </w:r>
            <w:r>
              <w:rPr>
                <w:rFonts w:ascii="Verdana" w:hAnsi="Verdana"/>
                <w:b/>
                <w:sz w:val="20"/>
              </w:rPr>
              <w:t>/2-S</w:t>
            </w:r>
          </w:p>
        </w:tc>
      </w:tr>
      <w:tr w:rsidR="00C16E44" w:rsidRPr="002A127E" w:rsidTr="00D45B6A">
        <w:trPr>
          <w:gridAfter w:val="1"/>
          <w:wAfter w:w="33" w:type="dxa"/>
          <w:cantSplit/>
        </w:trPr>
        <w:tc>
          <w:tcPr>
            <w:tcW w:w="5708" w:type="dxa"/>
            <w:vMerge/>
          </w:tcPr>
          <w:p w:rsidR="00C16E44" w:rsidRDefault="00C16E44" w:rsidP="00C16E44">
            <w:pPr>
              <w:spacing w:before="60"/>
              <w:jc w:val="center"/>
              <w:rPr>
                <w:b/>
                <w:smallCaps/>
                <w:sz w:val="32"/>
              </w:rPr>
            </w:pPr>
            <w:bookmarkStart w:id="1" w:name="ddate" w:colFirst="1" w:colLast="1"/>
            <w:bookmarkEnd w:id="0"/>
          </w:p>
        </w:tc>
        <w:tc>
          <w:tcPr>
            <w:tcW w:w="4325" w:type="dxa"/>
            <w:gridSpan w:val="2"/>
          </w:tcPr>
          <w:p w:rsidR="00C16E44" w:rsidRPr="00D45B6A" w:rsidRDefault="00D45B6A" w:rsidP="00D45B6A">
            <w:pPr>
              <w:shd w:val="solid" w:color="FFFFFF" w:fill="FFFFFF"/>
              <w:spacing w:before="0" w:line="240" w:lineRule="atLeast"/>
              <w:rPr>
                <w:rFonts w:ascii="Verdana" w:hAnsi="Verdana"/>
                <w:sz w:val="20"/>
              </w:rPr>
            </w:pPr>
            <w:r>
              <w:rPr>
                <w:rFonts w:ascii="Verdana" w:hAnsi="Verdana"/>
                <w:b/>
                <w:sz w:val="20"/>
              </w:rPr>
              <w:t>16 de noviembre de 2018</w:t>
            </w:r>
          </w:p>
        </w:tc>
      </w:tr>
      <w:tr w:rsidR="00C16E44" w:rsidRPr="002A127E" w:rsidTr="00D45B6A">
        <w:trPr>
          <w:gridAfter w:val="1"/>
          <w:wAfter w:w="33" w:type="dxa"/>
          <w:cantSplit/>
        </w:trPr>
        <w:tc>
          <w:tcPr>
            <w:tcW w:w="5708" w:type="dxa"/>
            <w:vMerge/>
          </w:tcPr>
          <w:p w:rsidR="00C16E44" w:rsidRDefault="00C16E44" w:rsidP="00C16E44">
            <w:pPr>
              <w:spacing w:before="60"/>
              <w:jc w:val="center"/>
              <w:rPr>
                <w:b/>
                <w:smallCaps/>
                <w:sz w:val="32"/>
              </w:rPr>
            </w:pPr>
            <w:bookmarkStart w:id="2" w:name="dorlang" w:colFirst="1" w:colLast="1"/>
            <w:bookmarkEnd w:id="1"/>
          </w:p>
        </w:tc>
        <w:tc>
          <w:tcPr>
            <w:tcW w:w="4325" w:type="dxa"/>
            <w:gridSpan w:val="2"/>
          </w:tcPr>
          <w:p w:rsidR="00C16E44" w:rsidRPr="00D45B6A" w:rsidRDefault="00D45B6A" w:rsidP="00D45B6A">
            <w:pPr>
              <w:shd w:val="solid" w:color="FFFFFF" w:fill="FFFFFF"/>
              <w:spacing w:before="0" w:after="120" w:line="240" w:lineRule="atLeast"/>
              <w:rPr>
                <w:rFonts w:ascii="Verdana" w:hAnsi="Verdana"/>
                <w:sz w:val="20"/>
              </w:rPr>
            </w:pPr>
            <w:r>
              <w:rPr>
                <w:rFonts w:ascii="Verdana" w:hAnsi="Verdana"/>
                <w:b/>
                <w:sz w:val="20"/>
              </w:rPr>
              <w:t xml:space="preserve">Original: </w:t>
            </w:r>
            <w:r w:rsidR="00165FCA">
              <w:rPr>
                <w:rFonts w:ascii="Verdana" w:hAnsi="Verdana"/>
                <w:b/>
                <w:sz w:val="20"/>
              </w:rPr>
              <w:t>chino/</w:t>
            </w:r>
            <w:r>
              <w:rPr>
                <w:rFonts w:ascii="Verdana" w:hAnsi="Verdana"/>
                <w:b/>
                <w:sz w:val="20"/>
              </w:rPr>
              <w:t>inglés</w:t>
            </w:r>
          </w:p>
        </w:tc>
      </w:tr>
      <w:tr w:rsidR="00C16E44" w:rsidTr="00C16E44">
        <w:trPr>
          <w:gridAfter w:val="1"/>
          <w:wAfter w:w="33" w:type="dxa"/>
          <w:cantSplit/>
        </w:trPr>
        <w:tc>
          <w:tcPr>
            <w:tcW w:w="10033" w:type="dxa"/>
            <w:gridSpan w:val="3"/>
          </w:tcPr>
          <w:p w:rsidR="00C16E44" w:rsidRDefault="00D45B6A" w:rsidP="00C16E44">
            <w:pPr>
              <w:pStyle w:val="Source"/>
            </w:pPr>
            <w:bookmarkStart w:id="3" w:name="dsource" w:colFirst="0" w:colLast="0"/>
            <w:bookmarkEnd w:id="2"/>
            <w:r w:rsidRPr="00D45B6A">
              <w:t>Director de la Oficina de Radiocomunicaciones</w:t>
            </w:r>
          </w:p>
        </w:tc>
      </w:tr>
      <w:tr w:rsidR="00C16E44" w:rsidTr="00C16E44">
        <w:trPr>
          <w:gridAfter w:val="1"/>
          <w:wAfter w:w="33" w:type="dxa"/>
          <w:cantSplit/>
        </w:trPr>
        <w:tc>
          <w:tcPr>
            <w:tcW w:w="10033" w:type="dxa"/>
            <w:gridSpan w:val="3"/>
          </w:tcPr>
          <w:p w:rsidR="00C16E44" w:rsidRDefault="00D45B6A" w:rsidP="00B212CB">
            <w:pPr>
              <w:pStyle w:val="Title1"/>
            </w:pPr>
            <w:bookmarkStart w:id="4" w:name="dtitle1" w:colFirst="0" w:colLast="0"/>
            <w:bookmarkEnd w:id="3"/>
            <w:r w:rsidRPr="00D45B6A">
              <w:t xml:space="preserve">COMUNICACIÓN DE LA ADMINISTRACIÓN DE CHINA SOBRE LA INVESTIGACIÓN DE CASOS DE INTERFERENCIA Y LAS MEDIDAS PARA ELIMINAR LA INTERFERENCIA EN RESPUESTA A LA CONTRIBUCIÓN DE LA ADMINISTRACIÓN DEL REINO UNIDO DE GRAN BRETAÑA E IRLANDA DEL NORTE EN LA QUE SE SOLICITA LA CONSIDERACIÓN DE </w:t>
            </w:r>
            <w:r w:rsidR="00A17BB8">
              <w:br/>
            </w:r>
            <w:r w:rsidRPr="00D45B6A">
              <w:t xml:space="preserve">LOS PROBLEMAS DE INTERFERENCIA QUE AFECTAN </w:t>
            </w:r>
            <w:r w:rsidR="00A17BB8">
              <w:br/>
            </w:r>
            <w:r w:rsidRPr="00D45B6A">
              <w:t xml:space="preserve">A LAS ESTACIONES DE RADIODIFUSIÓN EN ONDAS </w:t>
            </w:r>
            <w:r w:rsidR="00A17BB8">
              <w:br/>
            </w:r>
            <w:r w:rsidRPr="00D45B6A">
              <w:t>DECAMÉTRICAS DEL REINO UNIDO</w:t>
            </w:r>
          </w:p>
        </w:tc>
      </w:tr>
    </w:tbl>
    <w:bookmarkEnd w:id="4"/>
    <w:p w:rsidR="00D45B6A" w:rsidRPr="00D45B6A" w:rsidRDefault="00D45B6A" w:rsidP="00D45B6A">
      <w:pPr>
        <w:pStyle w:val="Normalaftertitle"/>
        <w:rPr>
          <w:lang w:val="es-ES"/>
        </w:rPr>
      </w:pPr>
      <w:r w:rsidRPr="00D45B6A">
        <w:rPr>
          <w:lang w:val="es-ES"/>
        </w:rPr>
        <w:t xml:space="preserve">Esta comunicación retrasada contiene en su Anexo 1 la comunicación recibida de la Administración de China que complementa la información del Documento </w:t>
      </w:r>
      <w:hyperlink r:id="rId9" w:history="1">
        <w:r w:rsidRPr="00D45B6A">
          <w:rPr>
            <w:rStyle w:val="Hyperlink"/>
            <w:lang w:val="es-ES"/>
          </w:rPr>
          <w:t>RRB18-3/DELAYED/1</w:t>
        </w:r>
      </w:hyperlink>
      <w:r w:rsidRPr="00D45B6A">
        <w:rPr>
          <w:lang w:val="es-ES"/>
        </w:rPr>
        <w:t xml:space="preserve"> y se presenta a la consideración de la Junta del Reglamento de Radiocomunicaciones.</w:t>
      </w:r>
    </w:p>
    <w:p w:rsidR="00D45B6A" w:rsidRDefault="00D45B6A" w:rsidP="00D45B6A">
      <w:pPr>
        <w:spacing w:before="3720"/>
        <w:rPr>
          <w:lang w:val="es-ES"/>
        </w:rPr>
      </w:pPr>
      <w:r w:rsidRPr="00D45B6A">
        <w:rPr>
          <w:lang w:val="es-ES"/>
        </w:rPr>
        <w:t>Anexo</w:t>
      </w:r>
    </w:p>
    <w:p w:rsidR="00D45B6A" w:rsidRDefault="00D45B6A" w:rsidP="00D45B6A">
      <w:pPr>
        <w:rPr>
          <w:lang w:val="es-ES"/>
        </w:rPr>
      </w:pPr>
      <w:r>
        <w:rPr>
          <w:lang w:val="es-ES"/>
        </w:rPr>
        <w:br w:type="page"/>
      </w:r>
    </w:p>
    <w:p w:rsidR="00D45B6A" w:rsidRPr="00216DF7" w:rsidRDefault="00D45B6A" w:rsidP="00216DF7">
      <w:pPr>
        <w:jc w:val="center"/>
        <w:rPr>
          <w:b/>
          <w:bCs/>
          <w:lang w:val="es-ES"/>
        </w:rPr>
      </w:pPr>
      <w:r w:rsidRPr="00216DF7">
        <w:rPr>
          <w:b/>
          <w:bCs/>
          <w:lang w:val="es-ES"/>
        </w:rPr>
        <w:lastRenderedPageBreak/>
        <w:t>Oficina de Reglamentación de Radiocomunicaciones</w:t>
      </w:r>
      <w:r w:rsidRPr="00216DF7">
        <w:rPr>
          <w:b/>
          <w:bCs/>
          <w:lang w:val="es-ES"/>
        </w:rPr>
        <w:br/>
        <w:t>Ministerio de Industria y Tecnología de la Información</w:t>
      </w:r>
      <w:r w:rsidRPr="00216DF7">
        <w:rPr>
          <w:b/>
          <w:bCs/>
          <w:lang w:val="es-ES"/>
        </w:rPr>
        <w:br/>
        <w:t>República Popular de China</w:t>
      </w:r>
    </w:p>
    <w:p w:rsidR="00D45B6A" w:rsidRDefault="00D45B6A" w:rsidP="00D45B6A">
      <w:pPr>
        <w:spacing w:before="240"/>
        <w:jc w:val="center"/>
        <w:rPr>
          <w:lang w:val="en-US"/>
        </w:rPr>
      </w:pPr>
      <w:r w:rsidRPr="00D45B6A">
        <w:rPr>
          <w:lang w:val="en-US"/>
        </w:rPr>
        <w:t>13, West Chang’an Ave. Beijing, China, 100804</w:t>
      </w:r>
      <w:r w:rsidRPr="00D45B6A">
        <w:rPr>
          <w:lang w:val="en-US"/>
        </w:rPr>
        <w:br/>
      </w:r>
      <w:r>
        <w:rPr>
          <w:lang w:val="en-US"/>
        </w:rPr>
        <w:t>Teléfono: +86-10-68206252</w:t>
      </w:r>
      <w:r>
        <w:rPr>
          <w:lang w:val="en-US"/>
        </w:rPr>
        <w:tab/>
      </w:r>
      <w:r w:rsidRPr="00D45B6A">
        <w:rPr>
          <w:lang w:val="en-US"/>
        </w:rPr>
        <w:t>Fax: +86-10-68206220</w:t>
      </w:r>
    </w:p>
    <w:p w:rsidR="00802ABA" w:rsidRPr="00802ABA" w:rsidRDefault="00802ABA" w:rsidP="00802ABA">
      <w:pPr>
        <w:spacing w:before="0"/>
        <w:jc w:val="both"/>
        <w:rPr>
          <w:lang w:val="es-ES"/>
        </w:rPr>
      </w:pPr>
      <w:r w:rsidRPr="00802ABA">
        <w:rPr>
          <w:lang w:val="es-ES"/>
        </w:rPr>
        <w:t>____________________________________________</w:t>
      </w:r>
      <w:r>
        <w:rPr>
          <w:lang w:val="es-ES"/>
        </w:rPr>
        <w:t>_____________________________</w:t>
      </w:r>
    </w:p>
    <w:p w:rsidR="00D45B6A" w:rsidRPr="00D45B6A" w:rsidRDefault="00AC556B" w:rsidP="00A42670">
      <w:pPr>
        <w:ind w:left="6520"/>
        <w:rPr>
          <w:lang w:val="es-ES"/>
        </w:rPr>
      </w:pPr>
      <w:r>
        <w:rPr>
          <w:lang w:val="es-ES"/>
        </w:rPr>
        <w:t>RG/572/2018</w:t>
      </w:r>
      <w:r>
        <w:rPr>
          <w:lang w:val="es-ES"/>
        </w:rPr>
        <w:br/>
        <w:t>Beijing, Re</w:t>
      </w:r>
      <w:r w:rsidR="00D45B6A" w:rsidRPr="00D45B6A">
        <w:rPr>
          <w:lang w:val="es-ES"/>
        </w:rPr>
        <w:t>p. Pop.</w:t>
      </w:r>
      <w:r>
        <w:rPr>
          <w:lang w:val="es-ES"/>
        </w:rPr>
        <w:t xml:space="preserve"> </w:t>
      </w:r>
      <w:r w:rsidR="00D45B6A" w:rsidRPr="00D45B6A">
        <w:rPr>
          <w:lang w:val="es-ES"/>
        </w:rPr>
        <w:t>de China</w:t>
      </w:r>
      <w:r w:rsidR="00D45B6A" w:rsidRPr="00D45B6A">
        <w:rPr>
          <w:lang w:val="es-ES"/>
        </w:rPr>
        <w:br/>
        <w:t>16 de noviembre de 2018</w:t>
      </w:r>
    </w:p>
    <w:p w:rsidR="00D45B6A" w:rsidRPr="00D45B6A" w:rsidRDefault="00D45B6A" w:rsidP="00A42670">
      <w:pPr>
        <w:tabs>
          <w:tab w:val="clear" w:pos="794"/>
          <w:tab w:val="clear" w:pos="1191"/>
          <w:tab w:val="left" w:pos="1276"/>
        </w:tabs>
        <w:ind w:left="1276" w:hanging="1276"/>
        <w:rPr>
          <w:lang w:val="es-ES"/>
        </w:rPr>
      </w:pPr>
      <w:r w:rsidRPr="00D45B6A">
        <w:rPr>
          <w:b/>
          <w:bCs/>
          <w:lang w:val="es-ES"/>
        </w:rPr>
        <w:t>A:</w:t>
      </w:r>
      <w:r>
        <w:rPr>
          <w:lang w:val="es-ES"/>
        </w:rPr>
        <w:tab/>
      </w:r>
      <w:r w:rsidRPr="00D45B6A">
        <w:rPr>
          <w:lang w:val="es-ES"/>
        </w:rPr>
        <w:t xml:space="preserve">Director de la </w:t>
      </w:r>
      <w:r>
        <w:rPr>
          <w:lang w:val="es-ES"/>
        </w:rPr>
        <w:br/>
      </w:r>
      <w:r w:rsidRPr="00D45B6A">
        <w:rPr>
          <w:lang w:val="es-ES"/>
        </w:rPr>
        <w:t xml:space="preserve">Oficina de Radiocomunicaciones </w:t>
      </w:r>
      <w:r>
        <w:rPr>
          <w:lang w:val="es-ES"/>
        </w:rPr>
        <w:br/>
      </w:r>
      <w:r w:rsidRPr="00D45B6A">
        <w:rPr>
          <w:lang w:val="es-ES"/>
        </w:rPr>
        <w:t>Unión Internacional de Telecomunicaciones (UIT)</w:t>
      </w:r>
      <w:r>
        <w:rPr>
          <w:lang w:val="es-ES"/>
        </w:rPr>
        <w:br/>
      </w:r>
      <w:r w:rsidRPr="00D45B6A">
        <w:rPr>
          <w:lang w:val="es-ES"/>
        </w:rPr>
        <w:t>Place des Nations</w:t>
      </w:r>
      <w:r>
        <w:rPr>
          <w:lang w:val="es-ES"/>
        </w:rPr>
        <w:br/>
      </w:r>
      <w:r w:rsidRPr="00D45B6A">
        <w:rPr>
          <w:lang w:val="es-ES"/>
        </w:rPr>
        <w:t>1211 Ginebra 20</w:t>
      </w:r>
      <w:r>
        <w:rPr>
          <w:lang w:val="es-ES"/>
        </w:rPr>
        <w:br/>
      </w:r>
      <w:r w:rsidRPr="00D45B6A">
        <w:rPr>
          <w:lang w:val="es-ES"/>
        </w:rPr>
        <w:t>Suiza</w:t>
      </w:r>
    </w:p>
    <w:p w:rsidR="00D45B6A" w:rsidRPr="00D45B6A" w:rsidRDefault="00D45B6A" w:rsidP="00D45B6A">
      <w:pPr>
        <w:tabs>
          <w:tab w:val="clear" w:pos="794"/>
          <w:tab w:val="clear" w:pos="1191"/>
          <w:tab w:val="left" w:pos="1276"/>
        </w:tabs>
        <w:ind w:left="1276" w:hanging="1276"/>
        <w:rPr>
          <w:lang w:val="es-ES"/>
        </w:rPr>
      </w:pPr>
      <w:r w:rsidRPr="00D45B6A">
        <w:rPr>
          <w:b/>
          <w:bCs/>
          <w:lang w:val="es-ES"/>
        </w:rPr>
        <w:t>Asunto:</w:t>
      </w:r>
      <w:r w:rsidRPr="00D45B6A">
        <w:rPr>
          <w:lang w:val="es-ES"/>
        </w:rPr>
        <w:tab/>
        <w:t>Información adicional sobre la interferencia en ondas decamétricas comunicada por la Administración de Reino Unido</w:t>
      </w:r>
    </w:p>
    <w:p w:rsidR="00D45B6A" w:rsidRPr="00D45B6A" w:rsidRDefault="00D45B6A" w:rsidP="00D45B6A">
      <w:pPr>
        <w:tabs>
          <w:tab w:val="clear" w:pos="1191"/>
          <w:tab w:val="left" w:pos="1276"/>
        </w:tabs>
        <w:rPr>
          <w:lang w:val="es-ES"/>
        </w:rPr>
      </w:pPr>
      <w:r w:rsidRPr="00D45B6A">
        <w:rPr>
          <w:b/>
          <w:bCs/>
          <w:lang w:val="es-ES"/>
        </w:rPr>
        <w:t>Referencia:</w:t>
      </w:r>
      <w:r w:rsidR="00A17BB8">
        <w:rPr>
          <w:lang w:val="es-ES"/>
        </w:rPr>
        <w:tab/>
        <w:t>Documento RRB18-3/DELAYED/1</w:t>
      </w:r>
    </w:p>
    <w:p w:rsidR="00D45B6A" w:rsidRPr="00D45B6A" w:rsidRDefault="00D45B6A" w:rsidP="00D45B6A">
      <w:pPr>
        <w:pStyle w:val="Normalaftertitle"/>
        <w:rPr>
          <w:lang w:val="es-ES"/>
        </w:rPr>
      </w:pPr>
      <w:r w:rsidRPr="00D45B6A">
        <w:rPr>
          <w:lang w:val="es-ES"/>
        </w:rPr>
        <w:t>Estimado Sr. François Rancy:</w:t>
      </w:r>
    </w:p>
    <w:p w:rsidR="00D45B6A" w:rsidRPr="00D45B6A" w:rsidRDefault="00D45B6A" w:rsidP="00AD4330">
      <w:pPr>
        <w:jc w:val="both"/>
        <w:rPr>
          <w:lang w:val="es-ES"/>
        </w:rPr>
      </w:pPr>
      <w:r w:rsidRPr="00D45B6A">
        <w:rPr>
          <w:lang w:val="es-ES"/>
        </w:rPr>
        <w:t>Esta Administración le comunicó el 6 de noviembre de 2018 la Nota sobre la investigación por parte de China de los casos de interferencia y los esfuerzos realizados para eliminarla. Sírvase encontrar adjunta la información adicional prometida en la contribución para su transmisión a l</w:t>
      </w:r>
      <w:r>
        <w:rPr>
          <w:lang w:val="es-ES"/>
        </w:rPr>
        <w:t>a próxima reunión de la RRB.</w:t>
      </w:r>
    </w:p>
    <w:p w:rsidR="00D45B6A" w:rsidRPr="00D45B6A" w:rsidRDefault="00D45B6A" w:rsidP="00D45B6A">
      <w:pPr>
        <w:rPr>
          <w:lang w:val="es-ES"/>
        </w:rPr>
      </w:pPr>
      <w:r w:rsidRPr="00D45B6A">
        <w:rPr>
          <w:lang w:val="es-ES"/>
        </w:rPr>
        <w:t>Atentamente,</w:t>
      </w:r>
    </w:p>
    <w:p w:rsidR="00D45B6A" w:rsidRPr="00D45B6A" w:rsidRDefault="00D45B6A" w:rsidP="00D45B6A">
      <w:pPr>
        <w:spacing w:before="480"/>
        <w:rPr>
          <w:i/>
          <w:iCs/>
          <w:lang w:val="es-ES"/>
        </w:rPr>
      </w:pPr>
      <w:r w:rsidRPr="00D45B6A">
        <w:rPr>
          <w:i/>
          <w:iCs/>
          <w:lang w:val="es-ES"/>
        </w:rPr>
        <w:t>(firma)</w:t>
      </w:r>
    </w:p>
    <w:p w:rsidR="00D45B6A" w:rsidRPr="00D45B6A" w:rsidRDefault="00D45B6A" w:rsidP="007C6E96">
      <w:pPr>
        <w:spacing w:before="480"/>
        <w:rPr>
          <w:lang w:val="es-ES"/>
        </w:rPr>
      </w:pPr>
      <w:r w:rsidRPr="00D45B6A">
        <w:rPr>
          <w:lang w:val="es-ES"/>
        </w:rPr>
        <w:t>Yuansheng XIE</w:t>
      </w:r>
      <w:r>
        <w:rPr>
          <w:lang w:val="es-ES"/>
        </w:rPr>
        <w:br/>
      </w:r>
      <w:r w:rsidRPr="00D45B6A">
        <w:rPr>
          <w:lang w:val="es-ES"/>
        </w:rPr>
        <w:t>Director General</w:t>
      </w:r>
      <w:r>
        <w:rPr>
          <w:lang w:val="es-ES"/>
        </w:rPr>
        <w:br/>
      </w:r>
      <w:r w:rsidRPr="00D45B6A">
        <w:rPr>
          <w:lang w:val="es-ES"/>
        </w:rPr>
        <w:t>Oficina de Reglamentación de Radiocomunicaciones, MIIT</w:t>
      </w:r>
    </w:p>
    <w:p w:rsidR="002F01B5" w:rsidRDefault="00D45B6A" w:rsidP="00D45B6A">
      <w:pPr>
        <w:spacing w:before="600"/>
        <w:rPr>
          <w:lang w:val="es-ES"/>
        </w:rPr>
      </w:pPr>
      <w:r w:rsidRPr="00D45B6A">
        <w:rPr>
          <w:b/>
          <w:bCs/>
          <w:lang w:val="es-ES"/>
        </w:rPr>
        <w:t>Anexos</w:t>
      </w:r>
      <w:r w:rsidRPr="00D45B6A">
        <w:rPr>
          <w:lang w:val="es-ES"/>
        </w:rPr>
        <w:t>:</w:t>
      </w:r>
      <w:r w:rsidRPr="00D45B6A">
        <w:rPr>
          <w:lang w:val="es-ES"/>
        </w:rPr>
        <w:tab/>
        <w:t>4</w:t>
      </w:r>
    </w:p>
    <w:p w:rsidR="00D45B6A" w:rsidRDefault="00D45B6A">
      <w:pPr>
        <w:tabs>
          <w:tab w:val="clear" w:pos="794"/>
          <w:tab w:val="clear" w:pos="1191"/>
          <w:tab w:val="clear" w:pos="1588"/>
          <w:tab w:val="clear" w:pos="1985"/>
        </w:tabs>
        <w:overflowPunct/>
        <w:autoSpaceDE/>
        <w:autoSpaceDN/>
        <w:adjustRightInd/>
        <w:spacing w:before="0"/>
        <w:textAlignment w:val="auto"/>
        <w:rPr>
          <w:lang w:val="es-ES"/>
        </w:rPr>
      </w:pPr>
      <w:r>
        <w:rPr>
          <w:lang w:val="es-ES"/>
        </w:rPr>
        <w:br w:type="page"/>
      </w:r>
    </w:p>
    <w:p w:rsidR="00A563AE" w:rsidRPr="00A563AE" w:rsidRDefault="00A563AE" w:rsidP="00A563AE">
      <w:pPr>
        <w:pStyle w:val="Title4"/>
        <w:rPr>
          <w:lang w:val="es-ES"/>
        </w:rPr>
      </w:pPr>
      <w:r w:rsidRPr="00A563AE">
        <w:rPr>
          <w:lang w:val="es-ES"/>
        </w:rPr>
        <w:lastRenderedPageBreak/>
        <w:t xml:space="preserve">Nota sobre la información adicional de China sobre los casos </w:t>
      </w:r>
      <w:r w:rsidR="00A34539">
        <w:rPr>
          <w:lang w:val="es-ES"/>
        </w:rPr>
        <w:br/>
      </w:r>
      <w:r w:rsidRPr="00A563AE">
        <w:rPr>
          <w:lang w:val="es-ES"/>
        </w:rPr>
        <w:t>de interferencia en ondas decamétricas</w:t>
      </w:r>
    </w:p>
    <w:p w:rsidR="00A563AE" w:rsidRPr="00C21AAC" w:rsidRDefault="00A563AE" w:rsidP="00AD4330">
      <w:pPr>
        <w:pStyle w:val="Normalaftertitle"/>
        <w:jc w:val="both"/>
        <w:rPr>
          <w:lang w:val="es-ES" w:eastAsia="zh-CN"/>
        </w:rPr>
      </w:pPr>
      <w:r w:rsidRPr="00C21AAC">
        <w:rPr>
          <w:lang w:val="es-ES" w:eastAsia="zh-CN"/>
        </w:rPr>
        <w:t>Al tomar conocimiento de la contribución presentada por la Administración de Reino Unido a la 79ª</w:t>
      </w:r>
      <w:r w:rsidR="00A34539">
        <w:rPr>
          <w:lang w:val="es-ES" w:eastAsia="zh-CN"/>
        </w:rPr>
        <w:t> </w:t>
      </w:r>
      <w:r w:rsidRPr="00C21AAC">
        <w:rPr>
          <w:lang w:val="es-ES" w:eastAsia="zh-CN"/>
        </w:rPr>
        <w:t xml:space="preserve">reunión de la RRB (Documento </w:t>
      </w:r>
      <w:r w:rsidRPr="00C21AAC">
        <w:rPr>
          <w:rFonts w:hint="eastAsia"/>
          <w:lang w:val="es-ES" w:eastAsia="zh-CN"/>
        </w:rPr>
        <w:t>RRB18-3/9</w:t>
      </w:r>
      <w:r w:rsidRPr="00C21AAC">
        <w:rPr>
          <w:lang w:val="es-ES" w:eastAsia="zh-CN"/>
        </w:rPr>
        <w:t>)</w:t>
      </w:r>
      <w:r w:rsidRPr="00C21AAC">
        <w:rPr>
          <w:rFonts w:hint="eastAsia"/>
          <w:lang w:val="es-ES" w:eastAsia="zh-CN"/>
        </w:rPr>
        <w:t xml:space="preserve">, </w:t>
      </w:r>
      <w:r w:rsidRPr="00C21AAC">
        <w:rPr>
          <w:lang w:val="es-ES" w:eastAsia="zh-CN"/>
        </w:rPr>
        <w:t xml:space="preserve">la </w:t>
      </w:r>
      <w:r>
        <w:rPr>
          <w:lang w:val="es-ES" w:eastAsia="zh-CN"/>
        </w:rPr>
        <w:t xml:space="preserve">Administración de China presentó inmediatamente, el 6 de noviembre, la </w:t>
      </w:r>
      <w:r w:rsidR="00A42670">
        <w:rPr>
          <w:lang w:val="es-ES" w:eastAsia="zh-CN"/>
        </w:rPr>
        <w:t>«</w:t>
      </w:r>
      <w:r w:rsidRPr="00223F97">
        <w:rPr>
          <w:lang w:val="es-ES" w:eastAsia="zh-CN"/>
        </w:rPr>
        <w:t>Nota sobre la investigación por parte de China de los casos de interferencia y los esfuerzos realizados para eliminarla</w:t>
      </w:r>
      <w:r w:rsidR="00A42670">
        <w:rPr>
          <w:lang w:val="es-ES" w:eastAsia="zh-CN"/>
        </w:rPr>
        <w:t>»</w:t>
      </w:r>
      <w:r>
        <w:rPr>
          <w:lang w:val="es-ES" w:eastAsia="zh-CN"/>
        </w:rPr>
        <w:t xml:space="preserve">. </w:t>
      </w:r>
      <w:r w:rsidRPr="00C21AAC">
        <w:rPr>
          <w:lang w:val="es-ES" w:eastAsia="zh-CN"/>
        </w:rPr>
        <w:t xml:space="preserve">También prometimos en nuestra contribución </w:t>
      </w:r>
      <w:r w:rsidR="00A42670">
        <w:rPr>
          <w:lang w:val="es-ES" w:eastAsia="zh-CN"/>
        </w:rPr>
        <w:t>«</w:t>
      </w:r>
      <w:r w:rsidRPr="00223F97">
        <w:rPr>
          <w:bCs/>
          <w:szCs w:val="24"/>
          <w:lang w:val="es-ES" w:eastAsia="zh-CN"/>
        </w:rPr>
        <w:t>otra comunicación más detallada que estará disponible a su debido tiempo para que la examinen los distinguidos miembros de la</w:t>
      </w:r>
      <w:r w:rsidR="007C6E96">
        <w:rPr>
          <w:bCs/>
          <w:szCs w:val="24"/>
          <w:lang w:val="es-ES" w:eastAsia="zh-CN"/>
        </w:rPr>
        <w:t> </w:t>
      </w:r>
      <w:r w:rsidRPr="00223F97">
        <w:rPr>
          <w:bCs/>
          <w:szCs w:val="24"/>
          <w:lang w:val="es-ES" w:eastAsia="zh-CN"/>
        </w:rPr>
        <w:t>RRB</w:t>
      </w:r>
      <w:r w:rsidR="00A42670">
        <w:rPr>
          <w:lang w:val="es-ES" w:eastAsia="zh-CN"/>
        </w:rPr>
        <w:t>»</w:t>
      </w:r>
      <w:r w:rsidRPr="00C21AAC">
        <w:rPr>
          <w:lang w:val="es-ES" w:eastAsia="zh-CN"/>
        </w:rPr>
        <w:t>.</w:t>
      </w:r>
    </w:p>
    <w:p w:rsidR="00A563AE" w:rsidRPr="00D702CC" w:rsidRDefault="00A563AE" w:rsidP="00AD4330">
      <w:pPr>
        <w:jc w:val="both"/>
        <w:rPr>
          <w:lang w:val="es-ES" w:eastAsia="zh-CN"/>
        </w:rPr>
      </w:pPr>
      <w:r w:rsidRPr="00C21AAC">
        <w:rPr>
          <w:lang w:val="es-ES" w:eastAsia="zh-CN"/>
        </w:rPr>
        <w:t>Hasta la fecha, esta administración ha recopilado el material suplementario mencionado en nu</w:t>
      </w:r>
      <w:r>
        <w:rPr>
          <w:lang w:val="es-ES" w:eastAsia="zh-CN"/>
        </w:rPr>
        <w:t>e</w:t>
      </w:r>
      <w:r w:rsidRPr="00C21AAC">
        <w:rPr>
          <w:lang w:val="es-ES" w:eastAsia="zh-CN"/>
        </w:rPr>
        <w:t>stra contribuci</w:t>
      </w:r>
      <w:r>
        <w:rPr>
          <w:lang w:val="es-ES" w:eastAsia="zh-CN"/>
        </w:rPr>
        <w:t xml:space="preserve">ón en cuatro anexos. En los Anexos 1 a 3 se da cuenta de las actividades de comprobación técnica y de investigación, sí como de los resultados de esta última, como respuesta a los casos de interferencia denunciados por nuestros homólogos del Reino Unido. </w:t>
      </w:r>
      <w:r w:rsidRPr="00C21AAC">
        <w:rPr>
          <w:rFonts w:hint="eastAsia"/>
          <w:lang w:val="es-ES" w:eastAsia="zh-CN"/>
        </w:rPr>
        <w:t>China ha</w:t>
      </w:r>
      <w:r w:rsidRPr="00C21AAC">
        <w:rPr>
          <w:lang w:val="es-ES" w:eastAsia="zh-CN"/>
        </w:rPr>
        <w:t xml:space="preserve"> invertido recursos humanos y financieros considerables en esta comprobaci</w:t>
      </w:r>
      <w:r>
        <w:rPr>
          <w:lang w:val="es-ES" w:eastAsia="zh-CN"/>
        </w:rPr>
        <w:t xml:space="preserve">ón técnica a fin de cumplir con su obligación de investigación de la interferencia. </w:t>
      </w:r>
      <w:r w:rsidRPr="00C21AAC">
        <w:rPr>
          <w:lang w:val="es-ES" w:eastAsia="zh-CN"/>
        </w:rPr>
        <w:t>Las autoridades de radiocomunicaciones locales también han llevado a cabo inspecciones sobre el terreno en los emplazamientos especificados por la Administraci</w:t>
      </w:r>
      <w:r>
        <w:rPr>
          <w:lang w:val="es-ES" w:eastAsia="zh-CN"/>
        </w:rPr>
        <w:t xml:space="preserve">ón de Reino Unido. En el Anexo 4 se facilitan las cartas y correos-e intercambiados entre China y Reino Unido en los últimos años. </w:t>
      </w:r>
      <w:r w:rsidRPr="00C21AAC">
        <w:rPr>
          <w:lang w:val="es-ES" w:eastAsia="zh-CN"/>
        </w:rPr>
        <w:t>Puede encontrarse también en ese Anexo la información relativ</w:t>
      </w:r>
      <w:r>
        <w:rPr>
          <w:lang w:val="es-ES" w:eastAsia="zh-CN"/>
        </w:rPr>
        <w:t>a</w:t>
      </w:r>
      <w:r w:rsidRPr="00C21AAC">
        <w:rPr>
          <w:lang w:val="es-ES" w:eastAsia="zh-CN"/>
        </w:rPr>
        <w:t xml:space="preserve"> a la coordinaci</w:t>
      </w:r>
      <w:r>
        <w:rPr>
          <w:lang w:val="es-ES" w:eastAsia="zh-CN"/>
        </w:rPr>
        <w:t xml:space="preserve">ón y comunicación sostenidas por China y Reino Unido durante la Conferencia de Coordinación de Ondas Decamétricas para el periodo B17. </w:t>
      </w:r>
      <w:r w:rsidRPr="00C21AAC">
        <w:rPr>
          <w:lang w:val="es-ES" w:eastAsia="zh-CN"/>
        </w:rPr>
        <w:t>La Administración de China ha mantenido la comunicación con Reino Unido y sie</w:t>
      </w:r>
      <w:r>
        <w:rPr>
          <w:lang w:val="es-ES" w:eastAsia="zh-CN"/>
        </w:rPr>
        <w:t>m</w:t>
      </w:r>
      <w:r w:rsidRPr="00C21AAC">
        <w:rPr>
          <w:lang w:val="es-ES" w:eastAsia="zh-CN"/>
        </w:rPr>
        <w:t xml:space="preserve">pre ha sido su objetivo resolver estos problemas mediante consultas. </w:t>
      </w:r>
      <w:r w:rsidRPr="00D702CC">
        <w:rPr>
          <w:lang w:val="es-ES" w:eastAsia="zh-CN"/>
        </w:rPr>
        <w:t>La información suplementaria mencionada se presenta a la consideración y consulta de los distinguidos miembros de la RRB</w:t>
      </w:r>
      <w:r w:rsidRPr="00D702CC">
        <w:rPr>
          <w:rFonts w:hint="eastAsia"/>
          <w:lang w:val="es-ES" w:eastAsia="zh-CN"/>
        </w:rPr>
        <w:t>.</w:t>
      </w:r>
    </w:p>
    <w:p w:rsidR="00A563AE" w:rsidRPr="00D702CC" w:rsidRDefault="00A563AE" w:rsidP="00AD4330">
      <w:pPr>
        <w:jc w:val="both"/>
        <w:rPr>
          <w:lang w:val="es-ES" w:eastAsia="zh-CN"/>
        </w:rPr>
      </w:pPr>
      <w:r w:rsidRPr="00D702CC">
        <w:rPr>
          <w:lang w:val="es-ES" w:eastAsia="zh-CN"/>
        </w:rPr>
        <w:t xml:space="preserve">Dado que la Administración de Reino Unido presentó su contribución en el último momento, ha sido imposible para esta </w:t>
      </w:r>
      <w:r w:rsidR="00A34539">
        <w:rPr>
          <w:lang w:val="es-ES" w:eastAsia="zh-CN"/>
        </w:rPr>
        <w:t>a</w:t>
      </w:r>
      <w:r w:rsidRPr="00D702CC">
        <w:rPr>
          <w:lang w:val="es-ES" w:eastAsia="zh-CN"/>
        </w:rPr>
        <w:t>dministraci</w:t>
      </w:r>
      <w:r>
        <w:rPr>
          <w:lang w:val="es-ES" w:eastAsia="zh-CN"/>
        </w:rPr>
        <w:t xml:space="preserve">ón contestar dentro del plazo. </w:t>
      </w:r>
      <w:r w:rsidRPr="00D702CC">
        <w:rPr>
          <w:lang w:val="es-ES" w:eastAsia="zh-CN"/>
        </w:rPr>
        <w:t>Si los distinguidos miembros de la RRB deciden considerar este asunto en la presente reunión, esperamos que tengan también en cuenta la contribuci</w:t>
      </w:r>
      <w:r>
        <w:rPr>
          <w:lang w:val="es-ES" w:eastAsia="zh-CN"/>
        </w:rPr>
        <w:t xml:space="preserve">ón de China, independientemente de su fecha de presentación, a fin de que puedan tomar, llegado el caso, una decisión equilibrada. </w:t>
      </w:r>
      <w:r w:rsidRPr="00D702CC">
        <w:rPr>
          <w:lang w:val="es-ES" w:eastAsia="zh-CN"/>
        </w:rPr>
        <w:t>Además, si la información presentada no puede traducirse a los otros idiomas oficiales de la Unión a tiempo para esta reuni</w:t>
      </w:r>
      <w:r>
        <w:rPr>
          <w:lang w:val="es-ES" w:eastAsia="zh-CN"/>
        </w:rPr>
        <w:t>ón de la RRB, sugerimos que la RRB considere la posibilidad de retrasar su examen de los documentos pertinentes a fin de permitir su traducción y otorgar a ambas partes el tiempo suficiente para estudiar la(s) contribución(es) de la otra parte y quizá iniciar negociaciones informales</w:t>
      </w:r>
      <w:r w:rsidRPr="00D702CC">
        <w:rPr>
          <w:rFonts w:hint="eastAsia"/>
          <w:lang w:val="es-ES" w:eastAsia="zh-CN"/>
        </w:rPr>
        <w:t>.</w:t>
      </w:r>
    </w:p>
    <w:p w:rsidR="00A563AE" w:rsidRPr="00BE52CB" w:rsidRDefault="00A563AE" w:rsidP="00A563AE">
      <w:pPr>
        <w:rPr>
          <w:lang w:val="es-ES" w:eastAsia="zh-CN"/>
        </w:rPr>
      </w:pPr>
      <w:r w:rsidRPr="00BE52CB">
        <w:rPr>
          <w:lang w:val="es-ES" w:eastAsia="zh-CN"/>
        </w:rPr>
        <w:br w:type="page"/>
      </w:r>
    </w:p>
    <w:p w:rsidR="00A563AE" w:rsidRPr="00D702CC" w:rsidRDefault="00A563AE" w:rsidP="00A563AE">
      <w:pPr>
        <w:pStyle w:val="AnnexNotitle"/>
        <w:rPr>
          <w:lang w:val="es-ES" w:eastAsia="zh-CN"/>
        </w:rPr>
      </w:pPr>
      <w:r w:rsidRPr="00D702CC">
        <w:rPr>
          <w:rFonts w:hint="eastAsia"/>
          <w:bCs/>
          <w:lang w:val="es-ES" w:eastAsia="zh-CN"/>
        </w:rPr>
        <w:lastRenderedPageBreak/>
        <w:t>Anex</w:t>
      </w:r>
      <w:r w:rsidRPr="00D702CC">
        <w:rPr>
          <w:bCs/>
          <w:lang w:val="es-ES" w:eastAsia="zh-CN"/>
        </w:rPr>
        <w:t>o</w:t>
      </w:r>
      <w:r w:rsidRPr="00D702CC">
        <w:rPr>
          <w:rFonts w:hint="eastAsia"/>
          <w:bCs/>
          <w:lang w:val="es-ES" w:eastAsia="zh-CN"/>
        </w:rPr>
        <w:t xml:space="preserve"> </w:t>
      </w:r>
      <w:r w:rsidR="00505C72">
        <w:rPr>
          <w:bCs/>
          <w:lang w:val="es-ES" w:eastAsia="zh-CN"/>
        </w:rPr>
        <w:t>1</w:t>
      </w:r>
      <w:r>
        <w:rPr>
          <w:bCs/>
          <w:lang w:val="es-ES" w:eastAsia="zh-CN"/>
        </w:rPr>
        <w:br/>
      </w:r>
      <w:r>
        <w:rPr>
          <w:bCs/>
          <w:lang w:val="es-ES" w:eastAsia="zh-CN"/>
        </w:rPr>
        <w:br/>
      </w:r>
      <w:r w:rsidRPr="00D702CC">
        <w:rPr>
          <w:lang w:val="es-ES" w:eastAsia="zh-CN"/>
        </w:rPr>
        <w:t>Resultados de la comprobación t</w:t>
      </w:r>
      <w:r>
        <w:rPr>
          <w:lang w:val="es-ES" w:eastAsia="zh-CN"/>
        </w:rPr>
        <w:t>écnica de las frecuencias</w:t>
      </w:r>
      <w:r w:rsidRPr="00D702CC">
        <w:rPr>
          <w:lang w:val="es-ES" w:eastAsia="zh-CN"/>
        </w:rPr>
        <w:t xml:space="preserve"> </w:t>
      </w:r>
      <w:r>
        <w:rPr>
          <w:lang w:val="es-ES" w:eastAsia="zh-CN"/>
        </w:rPr>
        <w:br/>
      </w:r>
      <w:r w:rsidRPr="00D702CC">
        <w:rPr>
          <w:lang w:val="es-ES" w:eastAsia="zh-CN"/>
        </w:rPr>
        <w:t>15</w:t>
      </w:r>
      <w:r>
        <w:rPr>
          <w:lang w:val="es-ES" w:eastAsia="zh-CN"/>
        </w:rPr>
        <w:t xml:space="preserve"> </w:t>
      </w:r>
      <w:r w:rsidRPr="00D702CC">
        <w:rPr>
          <w:lang w:val="es-ES" w:eastAsia="zh-CN"/>
        </w:rPr>
        <w:t>310</w:t>
      </w:r>
      <w:r>
        <w:rPr>
          <w:lang w:val="es-ES" w:eastAsia="zh-CN"/>
        </w:rPr>
        <w:t> </w:t>
      </w:r>
      <w:r w:rsidRPr="00D702CC">
        <w:rPr>
          <w:lang w:val="es-ES" w:eastAsia="zh-CN"/>
        </w:rPr>
        <w:t>kHz, 15</w:t>
      </w:r>
      <w:r>
        <w:rPr>
          <w:lang w:val="es-ES" w:eastAsia="zh-CN"/>
        </w:rPr>
        <w:t xml:space="preserve"> </w:t>
      </w:r>
      <w:r w:rsidRPr="00D702CC">
        <w:rPr>
          <w:lang w:val="es-ES" w:eastAsia="zh-CN"/>
        </w:rPr>
        <w:t>285</w:t>
      </w:r>
      <w:r>
        <w:rPr>
          <w:lang w:val="es-ES" w:eastAsia="zh-CN"/>
        </w:rPr>
        <w:t> </w:t>
      </w:r>
      <w:r w:rsidRPr="00D702CC">
        <w:rPr>
          <w:lang w:val="es-ES" w:eastAsia="zh-CN"/>
        </w:rPr>
        <w:t xml:space="preserve">kHz </w:t>
      </w:r>
      <w:r>
        <w:rPr>
          <w:lang w:val="es-ES" w:eastAsia="zh-CN"/>
        </w:rPr>
        <w:t>y</w:t>
      </w:r>
      <w:r w:rsidRPr="00D702CC">
        <w:rPr>
          <w:lang w:val="es-ES" w:eastAsia="zh-CN"/>
        </w:rPr>
        <w:t xml:space="preserve"> 17</w:t>
      </w:r>
      <w:r>
        <w:rPr>
          <w:lang w:val="es-ES" w:eastAsia="zh-CN"/>
        </w:rPr>
        <w:t xml:space="preserve"> </w:t>
      </w:r>
      <w:r w:rsidRPr="00D702CC">
        <w:rPr>
          <w:lang w:val="es-ES" w:eastAsia="zh-CN"/>
        </w:rPr>
        <w:t>760</w:t>
      </w:r>
      <w:r>
        <w:rPr>
          <w:lang w:val="es-ES" w:eastAsia="zh-CN"/>
        </w:rPr>
        <w:t> </w:t>
      </w:r>
      <w:r w:rsidRPr="00D702CC">
        <w:rPr>
          <w:lang w:val="es-ES" w:eastAsia="zh-CN"/>
        </w:rPr>
        <w:t>kHz</w:t>
      </w:r>
    </w:p>
    <w:p w:rsidR="00A563AE" w:rsidRPr="00D702CC" w:rsidRDefault="00A563AE" w:rsidP="00AD4330">
      <w:pPr>
        <w:pStyle w:val="Normalaftertitle"/>
        <w:spacing w:before="240" w:after="120"/>
        <w:jc w:val="both"/>
        <w:rPr>
          <w:lang w:val="es-ES" w:eastAsia="zh-CN"/>
        </w:rPr>
      </w:pPr>
      <w:r w:rsidRPr="00D702CC">
        <w:rPr>
          <w:lang w:val="es-ES" w:eastAsia="zh-CN"/>
        </w:rPr>
        <w:t>La interferencia causada a las frecuencias 15 310</w:t>
      </w:r>
      <w:r w:rsidR="001E52A9">
        <w:rPr>
          <w:lang w:val="es-ES" w:eastAsia="zh-CN"/>
        </w:rPr>
        <w:t> </w:t>
      </w:r>
      <w:r w:rsidRPr="00D702CC">
        <w:rPr>
          <w:lang w:val="es-ES" w:eastAsia="zh-CN"/>
        </w:rPr>
        <w:t>kHz, 15 285</w:t>
      </w:r>
      <w:r w:rsidR="001E52A9">
        <w:rPr>
          <w:lang w:val="es-ES" w:eastAsia="zh-CN"/>
        </w:rPr>
        <w:t> </w:t>
      </w:r>
      <w:r w:rsidRPr="00D702CC">
        <w:rPr>
          <w:lang w:val="es-ES" w:eastAsia="zh-CN"/>
        </w:rPr>
        <w:t>kHz y 17 760</w:t>
      </w:r>
      <w:r w:rsidR="001E52A9">
        <w:rPr>
          <w:lang w:val="es-ES" w:eastAsia="zh-CN"/>
        </w:rPr>
        <w:t> </w:t>
      </w:r>
      <w:r w:rsidRPr="00D702CC">
        <w:rPr>
          <w:lang w:val="es-ES" w:eastAsia="zh-CN"/>
        </w:rPr>
        <w:t xml:space="preserve">kHz no procede del territorio de China. </w:t>
      </w:r>
      <w:r>
        <w:rPr>
          <w:lang w:val="es-ES" w:eastAsia="zh-CN"/>
        </w:rPr>
        <w:t>En los siguientes cuadros puede encontrarse información sobre las actividades de comprobación técnica y localización de la interferencia que se han llevado a cabo y el correspondiente diagrama de triangulación (las horas indicadas en el diagrama de triangulación corresponden a la hora de</w:t>
      </w:r>
      <w:r w:rsidRPr="00D702CC">
        <w:rPr>
          <w:lang w:val="es-ES"/>
        </w:rPr>
        <w:t xml:space="preserve"> Beijing).</w:t>
      </w:r>
    </w:p>
    <w:tbl>
      <w:tblPr>
        <w:tblW w:w="9385" w:type="dxa"/>
        <w:jc w:val="center"/>
        <w:tblLook w:val="01E0" w:firstRow="1" w:lastRow="1" w:firstColumn="1" w:lastColumn="1" w:noHBand="0" w:noVBand="0"/>
      </w:tblPr>
      <w:tblGrid>
        <w:gridCol w:w="1470"/>
        <w:gridCol w:w="2819"/>
        <w:gridCol w:w="3486"/>
        <w:gridCol w:w="1610"/>
      </w:tblGrid>
      <w:tr w:rsidR="00A563AE" w:rsidRPr="002D10A6" w:rsidTr="00FA719B">
        <w:trPr>
          <w:jc w:val="center"/>
        </w:trPr>
        <w:tc>
          <w:tcPr>
            <w:tcW w:w="9385" w:type="dxa"/>
            <w:gridSpan w:val="4"/>
            <w:tcBorders>
              <w:top w:val="single" w:sz="4" w:space="0" w:color="000000"/>
              <w:left w:val="single" w:sz="4" w:space="0" w:color="000000"/>
              <w:bottom w:val="single" w:sz="4" w:space="0" w:color="000000"/>
              <w:right w:val="single" w:sz="4" w:space="0" w:color="000000"/>
            </w:tcBorders>
          </w:tcPr>
          <w:p w:rsidR="00A563AE" w:rsidRPr="00505C72" w:rsidRDefault="00A563AE" w:rsidP="009C57A3">
            <w:pPr>
              <w:pStyle w:val="Tablehead"/>
              <w:rPr>
                <w:lang w:val="en-US" w:eastAsia="zh-CN"/>
              </w:rPr>
            </w:pPr>
            <w:r w:rsidRPr="00505C72">
              <w:rPr>
                <w:lang w:val="en-US" w:eastAsia="zh-CN"/>
              </w:rPr>
              <w:t>15 310 kHz</w:t>
            </w:r>
          </w:p>
        </w:tc>
      </w:tr>
      <w:tr w:rsidR="00A563AE" w:rsidRPr="002D10A6" w:rsidTr="00FA719B">
        <w:trPr>
          <w:jc w:val="center"/>
        </w:trPr>
        <w:tc>
          <w:tcPr>
            <w:tcW w:w="1470" w:type="dxa"/>
            <w:tcBorders>
              <w:top w:val="single" w:sz="4" w:space="0" w:color="000000"/>
              <w:left w:val="single" w:sz="4" w:space="0" w:color="000000"/>
              <w:bottom w:val="single" w:sz="4" w:space="0" w:color="000000"/>
              <w:right w:val="single" w:sz="4" w:space="0" w:color="000000"/>
            </w:tcBorders>
          </w:tcPr>
          <w:p w:rsidR="00A563AE" w:rsidRPr="002D10A6" w:rsidRDefault="00A563AE" w:rsidP="00A42670">
            <w:pPr>
              <w:pStyle w:val="Tablehead"/>
              <w:rPr>
                <w:lang w:val="en-US" w:eastAsia="zh-CN"/>
              </w:rPr>
            </w:pPr>
            <w:r>
              <w:rPr>
                <w:lang w:val="en-US" w:eastAsia="zh-CN"/>
              </w:rPr>
              <w:t>Fecha del informe</w:t>
            </w:r>
          </w:p>
        </w:tc>
        <w:tc>
          <w:tcPr>
            <w:tcW w:w="2819" w:type="dxa"/>
            <w:tcBorders>
              <w:top w:val="single" w:sz="4" w:space="0" w:color="000000"/>
              <w:left w:val="single" w:sz="4" w:space="0" w:color="000000"/>
              <w:bottom w:val="single" w:sz="4" w:space="0" w:color="000000"/>
              <w:right w:val="single" w:sz="4" w:space="0" w:color="000000"/>
            </w:tcBorders>
          </w:tcPr>
          <w:p w:rsidR="00A563AE" w:rsidRPr="00802ABA" w:rsidRDefault="00A563AE" w:rsidP="00A42670">
            <w:pPr>
              <w:pStyle w:val="Tablehead"/>
              <w:rPr>
                <w:lang w:val="es-ES" w:eastAsia="zh-CN"/>
              </w:rPr>
            </w:pPr>
            <w:r w:rsidRPr="00802ABA">
              <w:rPr>
                <w:lang w:val="es-ES" w:eastAsia="zh-CN"/>
              </w:rPr>
              <w:t xml:space="preserve">Detalles del informe </w:t>
            </w:r>
            <w:r w:rsidR="007C6E96">
              <w:rPr>
                <w:lang w:val="es-ES" w:eastAsia="zh-CN"/>
              </w:rPr>
              <w:br/>
            </w:r>
            <w:r w:rsidRPr="00802ABA">
              <w:rPr>
                <w:lang w:val="es-ES" w:eastAsia="zh-CN"/>
              </w:rPr>
              <w:t>de interferencia</w:t>
            </w:r>
          </w:p>
        </w:tc>
        <w:tc>
          <w:tcPr>
            <w:tcW w:w="3486" w:type="dxa"/>
            <w:tcBorders>
              <w:top w:val="single" w:sz="4" w:space="0" w:color="000000"/>
              <w:left w:val="single" w:sz="4" w:space="0" w:color="000000"/>
              <w:bottom w:val="single" w:sz="4" w:space="0" w:color="000000"/>
              <w:right w:val="single" w:sz="4" w:space="0" w:color="000000"/>
            </w:tcBorders>
          </w:tcPr>
          <w:p w:rsidR="00A563AE" w:rsidRPr="007C6E96" w:rsidRDefault="00A563AE" w:rsidP="00A42670">
            <w:pPr>
              <w:pStyle w:val="Tablehead"/>
              <w:rPr>
                <w:lang w:val="es-ES" w:eastAsia="zh-CN"/>
              </w:rPr>
            </w:pPr>
            <w:r w:rsidRPr="007C6E96">
              <w:rPr>
                <w:lang w:val="es-ES" w:eastAsia="zh-CN"/>
              </w:rPr>
              <w:t xml:space="preserve">Actividades de </w:t>
            </w:r>
            <w:r w:rsidR="007C6E96">
              <w:rPr>
                <w:lang w:val="es-ES" w:eastAsia="zh-CN"/>
              </w:rPr>
              <w:br/>
            </w:r>
            <w:r w:rsidRPr="007C6E96">
              <w:rPr>
                <w:lang w:val="es-ES" w:eastAsia="zh-CN"/>
              </w:rPr>
              <w:t>comprobación técnica</w:t>
            </w:r>
          </w:p>
        </w:tc>
        <w:tc>
          <w:tcPr>
            <w:tcW w:w="1610" w:type="dxa"/>
            <w:tcBorders>
              <w:top w:val="single" w:sz="4" w:space="0" w:color="000000"/>
              <w:left w:val="single" w:sz="4" w:space="0" w:color="000000"/>
              <w:bottom w:val="single" w:sz="4" w:space="0" w:color="000000"/>
              <w:right w:val="single" w:sz="4" w:space="0" w:color="000000"/>
            </w:tcBorders>
          </w:tcPr>
          <w:p w:rsidR="00A563AE" w:rsidRPr="007C6E96" w:rsidRDefault="00A563AE" w:rsidP="00A42670">
            <w:pPr>
              <w:pStyle w:val="Tablehead"/>
              <w:rPr>
                <w:lang w:val="es-ES" w:eastAsia="zh-CN"/>
              </w:rPr>
            </w:pPr>
            <w:r w:rsidRPr="007C6E96">
              <w:rPr>
                <w:lang w:val="es-ES" w:eastAsia="zh-CN"/>
              </w:rPr>
              <w:t>Adjunto</w:t>
            </w:r>
          </w:p>
        </w:tc>
      </w:tr>
      <w:tr w:rsidR="00A563AE" w:rsidRPr="00F9293D" w:rsidTr="00FA719B">
        <w:trPr>
          <w:jc w:val="center"/>
        </w:trPr>
        <w:tc>
          <w:tcPr>
            <w:tcW w:w="1470" w:type="dxa"/>
            <w:tcBorders>
              <w:top w:val="single" w:sz="4" w:space="0" w:color="000000"/>
              <w:left w:val="single" w:sz="4" w:space="0" w:color="000000"/>
              <w:bottom w:val="single" w:sz="4" w:space="0" w:color="000000"/>
              <w:right w:val="single" w:sz="4" w:space="0" w:color="000000"/>
            </w:tcBorders>
          </w:tcPr>
          <w:p w:rsidR="00A563AE" w:rsidRPr="007C6E96" w:rsidRDefault="00A563AE" w:rsidP="009C57A3">
            <w:pPr>
              <w:pStyle w:val="Tabletext"/>
              <w:rPr>
                <w:lang w:val="es-ES" w:eastAsia="zh-CN"/>
              </w:rPr>
            </w:pPr>
            <w:r w:rsidRPr="007C6E96">
              <w:rPr>
                <w:lang w:val="es-ES" w:eastAsia="zh-CN"/>
              </w:rPr>
              <w:t>Abril de 2017</w:t>
            </w:r>
          </w:p>
        </w:tc>
        <w:tc>
          <w:tcPr>
            <w:tcW w:w="2819" w:type="dxa"/>
            <w:tcBorders>
              <w:top w:val="single" w:sz="4" w:space="0" w:color="000000"/>
              <w:left w:val="single" w:sz="4" w:space="0" w:color="000000"/>
              <w:bottom w:val="single" w:sz="4" w:space="0" w:color="000000"/>
              <w:right w:val="single" w:sz="4" w:space="0" w:color="000000"/>
            </w:tcBorders>
          </w:tcPr>
          <w:p w:rsidR="00A563AE" w:rsidRPr="00802ABA" w:rsidRDefault="00A563AE" w:rsidP="00A8148E">
            <w:pPr>
              <w:pStyle w:val="Tabletext"/>
              <w:rPr>
                <w:lang w:val="es-ES" w:eastAsia="zh-CN"/>
              </w:rPr>
            </w:pPr>
            <w:r w:rsidRPr="00802ABA">
              <w:rPr>
                <w:lang w:val="es-ES" w:eastAsia="zh-CN"/>
              </w:rPr>
              <w:t>Ofcom informó de que el servicio de radiodifusión de BBC World Service en Asia sufría interferencia perjudicial en la frecuencia 15</w:t>
            </w:r>
            <w:r w:rsidR="00A8148E">
              <w:rPr>
                <w:lang w:val="es-ES" w:eastAsia="zh-CN"/>
              </w:rPr>
              <w:t> </w:t>
            </w:r>
            <w:r w:rsidRPr="00802ABA">
              <w:rPr>
                <w:lang w:val="es-ES" w:eastAsia="zh-CN"/>
              </w:rPr>
              <w:t>310 kHz con periodicidad diaria durante el intervalo 12.59</w:t>
            </w:r>
            <w:r w:rsidRPr="00802ABA">
              <w:rPr>
                <w:lang w:val="es-ES" w:eastAsia="zh-CN"/>
              </w:rPr>
              <w:noBreakHyphen/>
              <w:t>15.00 (UTC).</w:t>
            </w:r>
          </w:p>
          <w:p w:rsidR="00A563AE" w:rsidRPr="00802ABA" w:rsidRDefault="00A563AE" w:rsidP="009C57A3">
            <w:pPr>
              <w:pStyle w:val="Tabletext"/>
              <w:rPr>
                <w:lang w:val="es-ES" w:eastAsia="zh-CN"/>
              </w:rPr>
            </w:pPr>
            <w:r w:rsidRPr="00802ABA">
              <w:rPr>
                <w:lang w:val="es-ES" w:eastAsia="zh-CN"/>
              </w:rPr>
              <w:t xml:space="preserve">La radiogoniometría indica que el origen está en China. </w:t>
            </w:r>
          </w:p>
        </w:tc>
        <w:tc>
          <w:tcPr>
            <w:tcW w:w="3486" w:type="dxa"/>
            <w:tcBorders>
              <w:top w:val="single" w:sz="4" w:space="0" w:color="000000"/>
              <w:left w:val="single" w:sz="4" w:space="0" w:color="000000"/>
              <w:bottom w:val="single" w:sz="4" w:space="0" w:color="000000"/>
              <w:right w:val="single" w:sz="4" w:space="0" w:color="000000"/>
            </w:tcBorders>
          </w:tcPr>
          <w:p w:rsidR="00A563AE" w:rsidRPr="00802ABA" w:rsidRDefault="00A563AE" w:rsidP="003A11C0">
            <w:pPr>
              <w:pStyle w:val="Tabletext"/>
              <w:rPr>
                <w:lang w:val="es-ES" w:eastAsia="zh-CN"/>
              </w:rPr>
            </w:pPr>
            <w:r w:rsidRPr="00802ABA">
              <w:rPr>
                <w:lang w:val="es-ES" w:eastAsia="zh-CN"/>
              </w:rPr>
              <w:t xml:space="preserve">Se organizó una campaña de comprobación técnica en abril y julio de 2017. No se detectaron señales interferentes en abril. La comprobación técnica continua en julio detectó radiodifusión en un idioma desconocido durante los intervalos </w:t>
            </w:r>
            <w:r w:rsidR="003A11C0">
              <w:rPr>
                <w:lang w:val="es-ES" w:eastAsia="zh-CN"/>
              </w:rPr>
              <w:t>0</w:t>
            </w:r>
            <w:r w:rsidRPr="00802ABA">
              <w:rPr>
                <w:lang w:val="es-ES" w:eastAsia="zh-CN"/>
              </w:rPr>
              <w:t>8.30-11.30 y 13.00</w:t>
            </w:r>
            <w:r w:rsidR="003A11C0">
              <w:rPr>
                <w:lang w:val="es-ES" w:eastAsia="zh-CN"/>
              </w:rPr>
              <w:noBreakHyphen/>
            </w:r>
            <w:r w:rsidRPr="00802ABA">
              <w:rPr>
                <w:lang w:val="es-ES" w:eastAsia="zh-CN"/>
              </w:rPr>
              <w:t>15.00 (UTC) en la frecuencia</w:t>
            </w:r>
            <w:r w:rsidR="007C6E96">
              <w:rPr>
                <w:lang w:val="es-ES" w:eastAsia="zh-CN"/>
              </w:rPr>
              <w:t xml:space="preserve"> </w:t>
            </w:r>
            <w:r w:rsidRPr="00802ABA">
              <w:rPr>
                <w:lang w:val="es-ES" w:eastAsia="zh-CN"/>
              </w:rPr>
              <w:t>15 310 kHz. La triangulación da como resultado un em</w:t>
            </w:r>
            <w:r w:rsidR="00DB7A6F">
              <w:rPr>
                <w:lang w:val="es-ES" w:eastAsia="zh-CN"/>
              </w:rPr>
              <w:t>plazamiento fuera de China (</w:t>
            </w:r>
            <w:r w:rsidR="00F75064">
              <w:rPr>
                <w:lang w:val="es-ES" w:eastAsia="zh-CN"/>
              </w:rPr>
              <w:t>65</w:t>
            </w:r>
            <w:r w:rsidR="00F75064" w:rsidRPr="00F9293D">
              <w:rPr>
                <w:lang w:val="es-ES" w:eastAsia="zh-CN"/>
              </w:rPr>
              <w:t>°</w:t>
            </w:r>
            <w:r w:rsidRPr="00802ABA">
              <w:rPr>
                <w:lang w:val="es-ES" w:eastAsia="zh-CN"/>
              </w:rPr>
              <w:t>29</w:t>
            </w:r>
            <w:r w:rsidR="00F75064" w:rsidRPr="00F9293D">
              <w:rPr>
                <w:lang w:val="es-ES" w:eastAsia="zh-CN"/>
              </w:rPr>
              <w:t>'</w:t>
            </w:r>
            <w:r w:rsidRPr="00802ABA">
              <w:rPr>
                <w:lang w:val="es-ES" w:eastAsia="zh-CN"/>
              </w:rPr>
              <w:t>35</w:t>
            </w:r>
            <w:r w:rsidR="00F75064" w:rsidRPr="00F9293D">
              <w:rPr>
                <w:lang w:val="es-ES" w:eastAsia="zh-CN"/>
              </w:rPr>
              <w:t>"</w:t>
            </w:r>
            <w:r w:rsidR="00DB7A6F">
              <w:rPr>
                <w:lang w:val="es-ES" w:eastAsia="zh-CN"/>
              </w:rPr>
              <w:t xml:space="preserve"> E, </w:t>
            </w:r>
            <w:r w:rsidRPr="00802ABA">
              <w:rPr>
                <w:lang w:val="es-ES" w:eastAsia="zh-CN"/>
              </w:rPr>
              <w:t>25</w:t>
            </w:r>
            <w:r w:rsidR="00F75064" w:rsidRPr="00F9293D">
              <w:rPr>
                <w:lang w:val="es-ES" w:eastAsia="zh-CN"/>
              </w:rPr>
              <w:t>°</w:t>
            </w:r>
            <w:r w:rsidRPr="00802ABA">
              <w:rPr>
                <w:lang w:val="es-ES" w:eastAsia="zh-CN"/>
              </w:rPr>
              <w:t>52</w:t>
            </w:r>
            <w:r w:rsidR="00F75064" w:rsidRPr="00F9293D">
              <w:rPr>
                <w:lang w:val="es-ES" w:eastAsia="zh-CN"/>
              </w:rPr>
              <w:t>'</w:t>
            </w:r>
            <w:r w:rsidRPr="00802ABA">
              <w:rPr>
                <w:lang w:val="es-ES" w:eastAsia="zh-CN"/>
              </w:rPr>
              <w:t>48</w:t>
            </w:r>
            <w:r w:rsidR="00F75064" w:rsidRPr="00F9293D">
              <w:rPr>
                <w:lang w:val="es-ES" w:eastAsia="zh-CN"/>
              </w:rPr>
              <w:t>"</w:t>
            </w:r>
            <w:r w:rsidR="00DB7A6F">
              <w:rPr>
                <w:lang w:val="es-ES" w:eastAsia="zh-CN"/>
              </w:rPr>
              <w:t> N</w:t>
            </w:r>
            <w:r w:rsidRPr="00802ABA">
              <w:rPr>
                <w:lang w:val="es-ES" w:eastAsia="zh-CN"/>
              </w:rPr>
              <w:t>).</w:t>
            </w:r>
          </w:p>
        </w:tc>
        <w:tc>
          <w:tcPr>
            <w:tcW w:w="1610" w:type="dxa"/>
            <w:tcBorders>
              <w:top w:val="single" w:sz="4" w:space="0" w:color="000000"/>
              <w:left w:val="single" w:sz="4" w:space="0" w:color="000000"/>
              <w:bottom w:val="single" w:sz="4" w:space="0" w:color="000000"/>
              <w:right w:val="single" w:sz="4" w:space="0" w:color="000000"/>
            </w:tcBorders>
          </w:tcPr>
          <w:p w:rsidR="00A563AE" w:rsidRPr="00802ABA" w:rsidRDefault="00A563AE" w:rsidP="009C57A3">
            <w:pPr>
              <w:pStyle w:val="Tabletext"/>
              <w:rPr>
                <w:lang w:val="es-ES" w:eastAsia="zh-CN"/>
              </w:rPr>
            </w:pPr>
            <w:r w:rsidRPr="00802ABA">
              <w:rPr>
                <w:lang w:val="es-ES" w:eastAsia="zh-CN"/>
              </w:rPr>
              <w:t>Puede verse la triangulación de las señales interferentes en la Figura 1.</w:t>
            </w:r>
          </w:p>
        </w:tc>
      </w:tr>
      <w:tr w:rsidR="00A563AE" w:rsidRPr="002D10A6" w:rsidTr="00FA719B">
        <w:trPr>
          <w:jc w:val="center"/>
        </w:trPr>
        <w:tc>
          <w:tcPr>
            <w:tcW w:w="9385" w:type="dxa"/>
            <w:gridSpan w:val="4"/>
            <w:tcBorders>
              <w:top w:val="single" w:sz="4" w:space="0" w:color="000000"/>
              <w:left w:val="single" w:sz="4" w:space="0" w:color="000000"/>
              <w:bottom w:val="single" w:sz="4" w:space="0" w:color="000000"/>
              <w:right w:val="single" w:sz="4" w:space="0" w:color="000000"/>
            </w:tcBorders>
          </w:tcPr>
          <w:p w:rsidR="00A563AE" w:rsidRPr="00EE10A7" w:rsidRDefault="00A563AE" w:rsidP="009C57A3">
            <w:pPr>
              <w:pStyle w:val="Tabletext"/>
              <w:rPr>
                <w:lang w:val="es-ES" w:eastAsia="zh-CN"/>
              </w:rPr>
            </w:pPr>
            <w:r w:rsidRPr="00EE10A7">
              <w:rPr>
                <w:lang w:val="es-ES" w:eastAsia="zh-CN"/>
              </w:rPr>
              <w:t xml:space="preserve">Durante el periodo </w:t>
            </w:r>
            <w:r w:rsidRPr="00EE10A7">
              <w:rPr>
                <w:b/>
                <w:bCs/>
                <w:lang w:val="es-ES" w:eastAsia="zh-CN"/>
              </w:rPr>
              <w:t>20-31 de julio de 2017</w:t>
            </w:r>
            <w:r w:rsidRPr="00EE10A7">
              <w:rPr>
                <w:lang w:val="es-ES" w:eastAsia="zh-CN"/>
              </w:rPr>
              <w:t xml:space="preserve">, </w:t>
            </w:r>
            <w:r w:rsidRPr="00EE10A7">
              <w:rPr>
                <w:b/>
                <w:bCs/>
                <w:lang w:val="es-ES" w:eastAsia="zh-CN"/>
              </w:rPr>
              <w:t>9</w:t>
            </w:r>
            <w:r w:rsidRPr="00EE10A7">
              <w:rPr>
                <w:lang w:val="es-ES" w:eastAsia="zh-CN"/>
              </w:rPr>
              <w:t xml:space="preserve"> ingenieros de comprobación técnica trabajaron un total de </w:t>
            </w:r>
            <w:r w:rsidRPr="00EE10A7">
              <w:rPr>
                <w:b/>
                <w:bCs/>
                <w:lang w:val="es-ES" w:eastAsia="zh-CN"/>
              </w:rPr>
              <w:t>216</w:t>
            </w:r>
            <w:r w:rsidR="00505C72">
              <w:rPr>
                <w:lang w:val="es-ES" w:eastAsia="zh-CN"/>
              </w:rPr>
              <w:t xml:space="preserve"> horas.</w:t>
            </w:r>
          </w:p>
          <w:p w:rsidR="00A563AE" w:rsidRPr="007C6E96" w:rsidRDefault="00A563AE" w:rsidP="00A42670">
            <w:pPr>
              <w:pStyle w:val="Figure"/>
              <w:spacing w:before="120"/>
            </w:pPr>
            <w:r w:rsidRPr="007C6E96">
              <w:rPr>
                <w:noProof/>
                <w:lang w:val="en-GB" w:eastAsia="zh-CN"/>
              </w:rPr>
              <w:drawing>
                <wp:inline distT="0" distB="0" distL="0" distR="0" wp14:anchorId="423D3C77" wp14:editId="42457214">
                  <wp:extent cx="5217160" cy="3192145"/>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7160" cy="3192145"/>
                          </a:xfrm>
                          <a:prstGeom prst="rect">
                            <a:avLst/>
                          </a:prstGeom>
                          <a:noFill/>
                          <a:ln>
                            <a:noFill/>
                          </a:ln>
                        </pic:spPr>
                      </pic:pic>
                    </a:graphicData>
                  </a:graphic>
                </wp:inline>
              </w:drawing>
            </w:r>
          </w:p>
          <w:p w:rsidR="00A563AE" w:rsidRPr="007C6E96" w:rsidRDefault="00A563AE" w:rsidP="007C6E96">
            <w:pPr>
              <w:pStyle w:val="FigureNotitle"/>
              <w:rPr>
                <w:lang w:val="en-US" w:eastAsia="zh-CN"/>
              </w:rPr>
            </w:pPr>
            <w:r w:rsidRPr="00815C92">
              <w:rPr>
                <w:rFonts w:hint="eastAsia"/>
                <w:lang w:val="en-US" w:eastAsia="zh-CN"/>
              </w:rPr>
              <w:t>Figur</w:t>
            </w:r>
            <w:r>
              <w:rPr>
                <w:lang w:val="en-US" w:eastAsia="zh-CN"/>
              </w:rPr>
              <w:t>a</w:t>
            </w:r>
            <w:r w:rsidRPr="002D10A6">
              <w:rPr>
                <w:lang w:val="en-US" w:eastAsia="zh-CN"/>
              </w:rPr>
              <w:t xml:space="preserve"> 1 </w:t>
            </w:r>
            <w:r w:rsidR="007C6E96" w:rsidRPr="007C6E96">
              <w:rPr>
                <w:lang w:val="en-US" w:eastAsia="zh-CN"/>
              </w:rPr>
              <w:t>–</w:t>
            </w:r>
            <w:r w:rsidR="007C6E96">
              <w:rPr>
                <w:lang w:val="en-US" w:eastAsia="zh-CN"/>
              </w:rPr>
              <w:t xml:space="preserve"> </w:t>
            </w:r>
            <w:r>
              <w:rPr>
                <w:lang w:val="en-US" w:eastAsia="zh-CN"/>
              </w:rPr>
              <w:t xml:space="preserve">Triangulación para </w:t>
            </w:r>
            <w:r w:rsidRPr="002D10A6">
              <w:rPr>
                <w:lang w:val="en-US" w:eastAsia="zh-CN"/>
              </w:rPr>
              <w:t>15</w:t>
            </w:r>
            <w:r>
              <w:rPr>
                <w:lang w:val="en-US" w:eastAsia="zh-CN"/>
              </w:rPr>
              <w:t xml:space="preserve"> </w:t>
            </w:r>
            <w:r w:rsidRPr="002D10A6">
              <w:rPr>
                <w:lang w:val="en-US" w:eastAsia="zh-CN"/>
              </w:rPr>
              <w:t>310</w:t>
            </w:r>
            <w:r>
              <w:rPr>
                <w:lang w:val="en-US" w:eastAsia="zh-CN"/>
              </w:rPr>
              <w:t> </w:t>
            </w:r>
            <w:r w:rsidR="00802ABA">
              <w:rPr>
                <w:lang w:val="en-US" w:eastAsia="zh-CN"/>
              </w:rPr>
              <w:t>kHz</w:t>
            </w:r>
          </w:p>
        </w:tc>
      </w:tr>
    </w:tbl>
    <w:p w:rsidR="00F75929" w:rsidRDefault="00F75929">
      <w:pPr>
        <w:tabs>
          <w:tab w:val="clear" w:pos="794"/>
          <w:tab w:val="clear" w:pos="1191"/>
          <w:tab w:val="clear" w:pos="1588"/>
          <w:tab w:val="clear" w:pos="1985"/>
        </w:tabs>
        <w:overflowPunct/>
        <w:autoSpaceDE/>
        <w:autoSpaceDN/>
        <w:adjustRightInd/>
        <w:spacing w:before="0"/>
        <w:textAlignment w:val="auto"/>
        <w:rPr>
          <w:lang w:val="en-US" w:eastAsia="zh-CN"/>
        </w:rPr>
      </w:pPr>
    </w:p>
    <w:tbl>
      <w:tblPr>
        <w:tblW w:w="0" w:type="auto"/>
        <w:jc w:val="center"/>
        <w:tblLook w:val="01E0" w:firstRow="1" w:lastRow="1" w:firstColumn="1" w:lastColumn="1" w:noHBand="0" w:noVBand="0"/>
      </w:tblPr>
      <w:tblGrid>
        <w:gridCol w:w="1669"/>
        <w:gridCol w:w="2410"/>
        <w:gridCol w:w="2602"/>
        <w:gridCol w:w="1844"/>
      </w:tblGrid>
      <w:tr w:rsidR="00A563AE" w:rsidRPr="00505C72" w:rsidTr="00FA719B">
        <w:trPr>
          <w:jc w:val="center"/>
        </w:trPr>
        <w:tc>
          <w:tcPr>
            <w:tcW w:w="8525" w:type="dxa"/>
            <w:gridSpan w:val="4"/>
            <w:tcBorders>
              <w:top w:val="single" w:sz="4" w:space="0" w:color="000000"/>
              <w:left w:val="single" w:sz="4" w:space="0" w:color="000000"/>
              <w:bottom w:val="single" w:sz="4" w:space="0" w:color="000000"/>
              <w:right w:val="single" w:sz="4" w:space="0" w:color="000000"/>
            </w:tcBorders>
          </w:tcPr>
          <w:p w:rsidR="00A563AE" w:rsidRPr="00505C72" w:rsidRDefault="00A563AE" w:rsidP="009C57A3">
            <w:pPr>
              <w:pStyle w:val="Tablehead"/>
              <w:rPr>
                <w:lang w:val="en-US" w:eastAsia="zh-CN"/>
              </w:rPr>
            </w:pPr>
            <w:r w:rsidRPr="00505C72">
              <w:rPr>
                <w:lang w:val="en-US" w:eastAsia="zh-CN"/>
              </w:rPr>
              <w:t>15 285</w:t>
            </w:r>
            <w:r w:rsidR="00505C72" w:rsidRPr="00505C72">
              <w:rPr>
                <w:lang w:val="en-US" w:eastAsia="zh-CN"/>
              </w:rPr>
              <w:t xml:space="preserve"> </w:t>
            </w:r>
            <w:r w:rsidRPr="00505C72">
              <w:rPr>
                <w:lang w:val="en-US" w:eastAsia="zh-CN"/>
              </w:rPr>
              <w:t>kHz</w:t>
            </w:r>
          </w:p>
        </w:tc>
      </w:tr>
      <w:tr w:rsidR="00A563AE" w:rsidRPr="002D10A6" w:rsidTr="00FA719B">
        <w:trPr>
          <w:jc w:val="center"/>
        </w:trPr>
        <w:tc>
          <w:tcPr>
            <w:tcW w:w="1669" w:type="dxa"/>
            <w:tcBorders>
              <w:top w:val="single" w:sz="4" w:space="0" w:color="000000"/>
              <w:left w:val="single" w:sz="4" w:space="0" w:color="000000"/>
              <w:bottom w:val="single" w:sz="4" w:space="0" w:color="000000"/>
              <w:right w:val="single" w:sz="4" w:space="0" w:color="000000"/>
            </w:tcBorders>
          </w:tcPr>
          <w:p w:rsidR="00A563AE" w:rsidRPr="002D10A6" w:rsidRDefault="00A563AE" w:rsidP="00A42670">
            <w:pPr>
              <w:pStyle w:val="Tablehead"/>
              <w:rPr>
                <w:lang w:val="en-US" w:eastAsia="zh-CN"/>
              </w:rPr>
            </w:pPr>
            <w:r>
              <w:rPr>
                <w:lang w:val="en-US" w:eastAsia="zh-CN"/>
              </w:rPr>
              <w:t>Fecha del informe</w:t>
            </w:r>
          </w:p>
        </w:tc>
        <w:tc>
          <w:tcPr>
            <w:tcW w:w="2410" w:type="dxa"/>
            <w:tcBorders>
              <w:top w:val="single" w:sz="4" w:space="0" w:color="000000"/>
              <w:left w:val="single" w:sz="4" w:space="0" w:color="000000"/>
              <w:bottom w:val="single" w:sz="4" w:space="0" w:color="000000"/>
              <w:right w:val="single" w:sz="4" w:space="0" w:color="000000"/>
            </w:tcBorders>
          </w:tcPr>
          <w:p w:rsidR="00A563AE" w:rsidRPr="00CE4421" w:rsidRDefault="00A563AE" w:rsidP="00A42670">
            <w:pPr>
              <w:pStyle w:val="Tablehead"/>
              <w:rPr>
                <w:lang w:val="es-ES" w:eastAsia="zh-CN"/>
              </w:rPr>
            </w:pPr>
            <w:r w:rsidRPr="00D702CC">
              <w:rPr>
                <w:lang w:val="es-ES" w:eastAsia="zh-CN"/>
              </w:rPr>
              <w:t xml:space="preserve">Detalles del informe </w:t>
            </w:r>
            <w:r w:rsidR="007C6E96">
              <w:rPr>
                <w:lang w:val="es-ES" w:eastAsia="zh-CN"/>
              </w:rPr>
              <w:br/>
            </w:r>
            <w:r w:rsidRPr="00D702CC">
              <w:rPr>
                <w:lang w:val="es-ES" w:eastAsia="zh-CN"/>
              </w:rPr>
              <w:t>de interferencia</w:t>
            </w:r>
          </w:p>
        </w:tc>
        <w:tc>
          <w:tcPr>
            <w:tcW w:w="2602" w:type="dxa"/>
            <w:tcBorders>
              <w:top w:val="single" w:sz="4" w:space="0" w:color="000000"/>
              <w:left w:val="single" w:sz="4" w:space="0" w:color="000000"/>
              <w:bottom w:val="single" w:sz="4" w:space="0" w:color="000000"/>
              <w:right w:val="single" w:sz="4" w:space="0" w:color="000000"/>
            </w:tcBorders>
          </w:tcPr>
          <w:p w:rsidR="00A563AE" w:rsidRPr="007C6E96" w:rsidRDefault="00A563AE" w:rsidP="00A42670">
            <w:pPr>
              <w:pStyle w:val="Tablehead"/>
              <w:rPr>
                <w:lang w:val="es-ES" w:eastAsia="zh-CN"/>
              </w:rPr>
            </w:pPr>
            <w:r w:rsidRPr="007C6E96">
              <w:rPr>
                <w:lang w:val="es-ES" w:eastAsia="zh-CN"/>
              </w:rPr>
              <w:t>Actividades de comprobación técnica</w:t>
            </w:r>
          </w:p>
        </w:tc>
        <w:tc>
          <w:tcPr>
            <w:tcW w:w="1844" w:type="dxa"/>
            <w:tcBorders>
              <w:top w:val="single" w:sz="4" w:space="0" w:color="000000"/>
              <w:left w:val="single" w:sz="4" w:space="0" w:color="000000"/>
              <w:bottom w:val="single" w:sz="4" w:space="0" w:color="000000"/>
              <w:right w:val="single" w:sz="4" w:space="0" w:color="000000"/>
            </w:tcBorders>
          </w:tcPr>
          <w:p w:rsidR="00A563AE" w:rsidRPr="007C6E96" w:rsidRDefault="00A563AE" w:rsidP="00A42670">
            <w:pPr>
              <w:pStyle w:val="Tablehead"/>
              <w:rPr>
                <w:lang w:val="es-ES" w:eastAsia="zh-CN"/>
              </w:rPr>
            </w:pPr>
            <w:r w:rsidRPr="007C6E96">
              <w:rPr>
                <w:lang w:val="es-ES" w:eastAsia="zh-CN"/>
              </w:rPr>
              <w:t>Adjunto</w:t>
            </w:r>
          </w:p>
        </w:tc>
      </w:tr>
      <w:tr w:rsidR="00A563AE" w:rsidRPr="00F9293D" w:rsidTr="00FA719B">
        <w:trPr>
          <w:jc w:val="center"/>
        </w:trPr>
        <w:tc>
          <w:tcPr>
            <w:tcW w:w="1669" w:type="dxa"/>
            <w:tcBorders>
              <w:top w:val="single" w:sz="4" w:space="0" w:color="000000"/>
              <w:left w:val="single" w:sz="4" w:space="0" w:color="000000"/>
              <w:bottom w:val="single" w:sz="4" w:space="0" w:color="000000"/>
              <w:right w:val="single" w:sz="4" w:space="0" w:color="000000"/>
            </w:tcBorders>
          </w:tcPr>
          <w:p w:rsidR="00A563AE" w:rsidRPr="007C6E96" w:rsidRDefault="00A563AE" w:rsidP="00401604">
            <w:pPr>
              <w:pStyle w:val="Tabletext"/>
              <w:rPr>
                <w:lang w:val="es-ES" w:eastAsia="zh-CN"/>
              </w:rPr>
            </w:pPr>
            <w:r w:rsidRPr="007C6E96">
              <w:rPr>
                <w:lang w:val="es-ES" w:eastAsia="zh-CN"/>
              </w:rPr>
              <w:t>Diciembre de</w:t>
            </w:r>
            <w:r w:rsidR="00401604">
              <w:rPr>
                <w:lang w:val="es-ES" w:eastAsia="zh-CN"/>
              </w:rPr>
              <w:t> </w:t>
            </w:r>
            <w:r w:rsidRPr="007C6E96">
              <w:rPr>
                <w:lang w:val="es-ES" w:eastAsia="zh-CN"/>
              </w:rPr>
              <w:t>2016</w:t>
            </w:r>
          </w:p>
        </w:tc>
        <w:tc>
          <w:tcPr>
            <w:tcW w:w="2410" w:type="dxa"/>
            <w:tcBorders>
              <w:top w:val="single" w:sz="4" w:space="0" w:color="000000"/>
              <w:left w:val="single" w:sz="4" w:space="0" w:color="000000"/>
              <w:bottom w:val="single" w:sz="4" w:space="0" w:color="000000"/>
              <w:right w:val="single" w:sz="4" w:space="0" w:color="000000"/>
            </w:tcBorders>
          </w:tcPr>
          <w:p w:rsidR="00A563AE" w:rsidRPr="00CE4421" w:rsidRDefault="00A563AE" w:rsidP="007C6E96">
            <w:pPr>
              <w:pStyle w:val="Tabletext"/>
              <w:rPr>
                <w:lang w:val="es-ES" w:eastAsia="zh-CN"/>
              </w:rPr>
            </w:pPr>
            <w:r w:rsidRPr="00CE4421">
              <w:rPr>
                <w:lang w:val="es-ES" w:eastAsia="zh-CN"/>
              </w:rPr>
              <w:t xml:space="preserve">Ofcom informó de que el servicio de radiodifusión de BBC World Service en Singapur sufría </w:t>
            </w:r>
            <w:r w:rsidRPr="00CE4421">
              <w:rPr>
                <w:lang w:val="es-ES" w:eastAsia="zh-CN"/>
              </w:rPr>
              <w:lastRenderedPageBreak/>
              <w:t xml:space="preserve">interferencia </w:t>
            </w:r>
            <w:r>
              <w:rPr>
                <w:lang w:val="es-ES" w:eastAsia="zh-CN"/>
              </w:rPr>
              <w:t>perjudicial</w:t>
            </w:r>
            <w:r w:rsidRPr="00CE4421">
              <w:rPr>
                <w:lang w:val="es-ES" w:eastAsia="zh-CN"/>
              </w:rPr>
              <w:t xml:space="preserve"> en la frecuencia 15</w:t>
            </w:r>
            <w:r w:rsidR="007C6E96">
              <w:rPr>
                <w:lang w:val="es-ES" w:eastAsia="zh-CN"/>
              </w:rPr>
              <w:t> </w:t>
            </w:r>
            <w:r w:rsidRPr="00CE4421">
              <w:rPr>
                <w:lang w:val="es-ES" w:eastAsia="zh-CN"/>
              </w:rPr>
              <w:t>285</w:t>
            </w:r>
            <w:r w:rsidR="007C6E96">
              <w:rPr>
                <w:lang w:val="es-ES" w:eastAsia="zh-CN"/>
              </w:rPr>
              <w:t> </w:t>
            </w:r>
            <w:r w:rsidRPr="00CE4421">
              <w:rPr>
                <w:lang w:val="es-ES" w:eastAsia="zh-CN"/>
              </w:rPr>
              <w:t>kHz con periodicidad diaria durante el intervalo 10.00-11.00 (UTC).</w:t>
            </w:r>
          </w:p>
          <w:p w:rsidR="00A563AE" w:rsidRPr="00CE4421" w:rsidRDefault="00A563AE" w:rsidP="009C57A3">
            <w:pPr>
              <w:pStyle w:val="Tabletext"/>
              <w:rPr>
                <w:lang w:val="es-ES" w:eastAsia="zh-CN"/>
              </w:rPr>
            </w:pPr>
            <w:r w:rsidRPr="00CE4421">
              <w:rPr>
                <w:lang w:val="es-ES" w:eastAsia="zh-CN"/>
              </w:rPr>
              <w:t>La radiogoniometría indicaba que la in</w:t>
            </w:r>
            <w:r w:rsidR="00401604">
              <w:rPr>
                <w:lang w:val="es-ES" w:eastAsia="zh-CN"/>
              </w:rPr>
              <w:t>terferencia procedía de Qinghai</w:t>
            </w:r>
            <w:r w:rsidRPr="00CE4421">
              <w:rPr>
                <w:lang w:val="es-ES" w:eastAsia="zh-CN"/>
              </w:rPr>
              <w:t xml:space="preserve"> </w:t>
            </w:r>
            <w:r w:rsidR="00401604">
              <w:rPr>
                <w:lang w:val="es-ES" w:eastAsia="zh-CN"/>
              </w:rPr>
              <w:t>(</w:t>
            </w:r>
            <w:r w:rsidRPr="00CE4421">
              <w:rPr>
                <w:lang w:val="es-ES" w:eastAsia="zh-CN"/>
              </w:rPr>
              <w:t>China</w:t>
            </w:r>
            <w:r w:rsidR="00401604">
              <w:rPr>
                <w:lang w:val="es-ES" w:eastAsia="zh-CN"/>
              </w:rPr>
              <w:t>)</w:t>
            </w:r>
            <w:r w:rsidRPr="00CE4421">
              <w:rPr>
                <w:lang w:val="es-ES" w:eastAsia="zh-CN"/>
              </w:rPr>
              <w:t>.</w:t>
            </w:r>
          </w:p>
        </w:tc>
        <w:tc>
          <w:tcPr>
            <w:tcW w:w="2602" w:type="dxa"/>
            <w:tcBorders>
              <w:top w:val="single" w:sz="4" w:space="0" w:color="000000"/>
              <w:left w:val="single" w:sz="4" w:space="0" w:color="000000"/>
              <w:bottom w:val="single" w:sz="4" w:space="0" w:color="000000"/>
              <w:right w:val="single" w:sz="4" w:space="0" w:color="000000"/>
            </w:tcBorders>
          </w:tcPr>
          <w:p w:rsidR="00A563AE" w:rsidRPr="00F9293D" w:rsidRDefault="00A563AE" w:rsidP="00F75064">
            <w:pPr>
              <w:pStyle w:val="Tabletext"/>
              <w:rPr>
                <w:lang w:val="es-ES" w:eastAsia="zh-CN"/>
              </w:rPr>
            </w:pPr>
            <w:r w:rsidRPr="00CE4421">
              <w:rPr>
                <w:lang w:val="es-ES" w:eastAsia="zh-CN"/>
              </w:rPr>
              <w:lastRenderedPageBreak/>
              <w:t>La comprobación técnica continua detectó radiodifusión en inglés durante el intervalo 10</w:t>
            </w:r>
            <w:r>
              <w:rPr>
                <w:lang w:val="es-ES" w:eastAsia="zh-CN"/>
              </w:rPr>
              <w:t>.</w:t>
            </w:r>
            <w:r w:rsidRPr="00CE4421">
              <w:rPr>
                <w:lang w:val="es-ES" w:eastAsia="zh-CN"/>
              </w:rPr>
              <w:t>00</w:t>
            </w:r>
            <w:r w:rsidR="007C6E96">
              <w:rPr>
                <w:lang w:val="es-ES" w:eastAsia="zh-CN"/>
              </w:rPr>
              <w:noBreakHyphen/>
            </w:r>
            <w:r w:rsidRPr="00CE4421">
              <w:rPr>
                <w:lang w:val="es-ES" w:eastAsia="zh-CN"/>
              </w:rPr>
              <w:t>11</w:t>
            </w:r>
            <w:r>
              <w:rPr>
                <w:lang w:val="es-ES" w:eastAsia="zh-CN"/>
              </w:rPr>
              <w:t>.</w:t>
            </w:r>
            <w:r w:rsidRPr="00CE4421">
              <w:rPr>
                <w:lang w:val="es-ES" w:eastAsia="zh-CN"/>
              </w:rPr>
              <w:t xml:space="preserve">00 (UTC) </w:t>
            </w:r>
            <w:r>
              <w:rPr>
                <w:lang w:val="es-ES" w:eastAsia="zh-CN"/>
              </w:rPr>
              <w:t xml:space="preserve">en la </w:t>
            </w:r>
            <w:r>
              <w:rPr>
                <w:lang w:val="es-ES" w:eastAsia="zh-CN"/>
              </w:rPr>
              <w:lastRenderedPageBreak/>
              <w:t>frecuencia</w:t>
            </w:r>
            <w:r w:rsidRPr="00CE4421">
              <w:rPr>
                <w:lang w:val="es-ES" w:eastAsia="zh-CN"/>
              </w:rPr>
              <w:t xml:space="preserve"> 15</w:t>
            </w:r>
            <w:r>
              <w:rPr>
                <w:lang w:val="es-ES" w:eastAsia="zh-CN"/>
              </w:rPr>
              <w:t xml:space="preserve"> </w:t>
            </w:r>
            <w:r w:rsidRPr="00CE4421">
              <w:rPr>
                <w:lang w:val="es-ES" w:eastAsia="zh-CN"/>
              </w:rPr>
              <w:t>285</w:t>
            </w:r>
            <w:r w:rsidR="001E52A9">
              <w:rPr>
                <w:lang w:val="es-ES" w:eastAsia="zh-CN"/>
              </w:rPr>
              <w:t> </w:t>
            </w:r>
            <w:r w:rsidRPr="00CE4421">
              <w:rPr>
                <w:lang w:val="es-ES" w:eastAsia="zh-CN"/>
              </w:rPr>
              <w:t>kHz. La triangulación s</w:t>
            </w:r>
            <w:r w:rsidR="00DB7A6F">
              <w:rPr>
                <w:lang w:val="es-ES" w:eastAsia="zh-CN"/>
              </w:rPr>
              <w:t>ituó el origen fuera de China (</w:t>
            </w:r>
            <w:r w:rsidRPr="00CE4421">
              <w:rPr>
                <w:lang w:val="es-ES" w:eastAsia="zh-CN"/>
              </w:rPr>
              <w:t>103</w:t>
            </w:r>
            <w:r w:rsidR="00F75064" w:rsidRPr="00F9293D">
              <w:rPr>
                <w:lang w:val="es-ES" w:eastAsia="zh-CN"/>
              </w:rPr>
              <w:t>°</w:t>
            </w:r>
            <w:r w:rsidRPr="00CE4421">
              <w:rPr>
                <w:lang w:val="es-ES" w:eastAsia="zh-CN"/>
              </w:rPr>
              <w:t>36</w:t>
            </w:r>
            <w:r w:rsidR="00F75064" w:rsidRPr="00F9293D">
              <w:rPr>
                <w:lang w:val="es-ES" w:eastAsia="zh-CN"/>
              </w:rPr>
              <w:t>'</w:t>
            </w:r>
            <w:r w:rsidRPr="00CE4421">
              <w:rPr>
                <w:lang w:val="es-ES" w:eastAsia="zh-CN"/>
              </w:rPr>
              <w:t>14</w:t>
            </w:r>
            <w:r w:rsidR="00F75064" w:rsidRPr="00F9293D">
              <w:rPr>
                <w:lang w:val="es-ES" w:eastAsia="zh-CN"/>
              </w:rPr>
              <w:t>"</w:t>
            </w:r>
            <w:r w:rsidR="00DB7A6F">
              <w:rPr>
                <w:lang w:val="es-ES" w:eastAsia="zh-CN"/>
              </w:rPr>
              <w:t xml:space="preserve"> E, </w:t>
            </w:r>
            <w:r w:rsidRPr="00F9293D">
              <w:rPr>
                <w:lang w:val="es-ES" w:eastAsia="zh-CN"/>
              </w:rPr>
              <w:t>0</w:t>
            </w:r>
            <w:r w:rsidR="00F75064" w:rsidRPr="00F9293D">
              <w:rPr>
                <w:lang w:val="es-ES" w:eastAsia="zh-CN"/>
              </w:rPr>
              <w:t>°</w:t>
            </w:r>
            <w:r w:rsidRPr="00F9293D">
              <w:rPr>
                <w:lang w:val="es-ES" w:eastAsia="zh-CN"/>
              </w:rPr>
              <w:t>16</w:t>
            </w:r>
            <w:r w:rsidR="00F75064" w:rsidRPr="00F9293D">
              <w:rPr>
                <w:lang w:val="es-ES" w:eastAsia="zh-CN"/>
              </w:rPr>
              <w:t>'</w:t>
            </w:r>
            <w:r w:rsidRPr="00F9293D">
              <w:rPr>
                <w:lang w:val="es-ES" w:eastAsia="zh-CN"/>
              </w:rPr>
              <w:t>46</w:t>
            </w:r>
            <w:r w:rsidR="00F75064" w:rsidRPr="00F9293D">
              <w:rPr>
                <w:lang w:val="es-ES" w:eastAsia="zh-CN"/>
              </w:rPr>
              <w:t>"</w:t>
            </w:r>
            <w:r w:rsidR="00DB7A6F">
              <w:rPr>
                <w:lang w:val="es-ES" w:eastAsia="zh-CN"/>
              </w:rPr>
              <w:t> N</w:t>
            </w:r>
            <w:r w:rsidRPr="00F9293D">
              <w:rPr>
                <w:lang w:val="es-ES" w:eastAsia="zh-CN"/>
              </w:rPr>
              <w:t>)</w:t>
            </w:r>
            <w:r w:rsidR="00401604">
              <w:rPr>
                <w:lang w:val="es-ES" w:eastAsia="zh-CN"/>
              </w:rPr>
              <w:t>.</w:t>
            </w:r>
          </w:p>
        </w:tc>
        <w:tc>
          <w:tcPr>
            <w:tcW w:w="1844" w:type="dxa"/>
            <w:tcBorders>
              <w:top w:val="single" w:sz="4" w:space="0" w:color="000000"/>
              <w:left w:val="single" w:sz="4" w:space="0" w:color="000000"/>
              <w:bottom w:val="single" w:sz="4" w:space="0" w:color="000000"/>
              <w:right w:val="single" w:sz="4" w:space="0" w:color="000000"/>
            </w:tcBorders>
          </w:tcPr>
          <w:p w:rsidR="00A563AE" w:rsidRPr="00CE4421" w:rsidRDefault="00A563AE" w:rsidP="009C57A3">
            <w:pPr>
              <w:pStyle w:val="Tabletext"/>
              <w:rPr>
                <w:lang w:val="es-ES" w:eastAsia="zh-CN"/>
              </w:rPr>
            </w:pPr>
            <w:r w:rsidRPr="00EE10A7">
              <w:rPr>
                <w:lang w:val="es-ES" w:eastAsia="zh-CN"/>
              </w:rPr>
              <w:lastRenderedPageBreak/>
              <w:t>Puede verse la triangulación de las señales interferentes en la Figura</w:t>
            </w:r>
            <w:r>
              <w:rPr>
                <w:lang w:val="es-ES" w:eastAsia="zh-CN"/>
              </w:rPr>
              <w:t xml:space="preserve"> 2</w:t>
            </w:r>
            <w:r w:rsidRPr="00CE4421">
              <w:rPr>
                <w:lang w:val="es-ES" w:eastAsia="zh-CN"/>
              </w:rPr>
              <w:t>.</w:t>
            </w:r>
          </w:p>
        </w:tc>
      </w:tr>
      <w:tr w:rsidR="00A563AE" w:rsidRPr="002D10A6" w:rsidTr="00FA719B">
        <w:trPr>
          <w:jc w:val="center"/>
        </w:trPr>
        <w:tc>
          <w:tcPr>
            <w:tcW w:w="8525" w:type="dxa"/>
            <w:gridSpan w:val="4"/>
            <w:tcBorders>
              <w:top w:val="single" w:sz="4" w:space="0" w:color="000000"/>
              <w:left w:val="single" w:sz="4" w:space="0" w:color="000000"/>
              <w:bottom w:val="single" w:sz="4" w:space="0" w:color="000000"/>
              <w:right w:val="single" w:sz="4" w:space="0" w:color="000000"/>
            </w:tcBorders>
          </w:tcPr>
          <w:p w:rsidR="00A563AE" w:rsidRPr="00CE4421" w:rsidRDefault="00A563AE" w:rsidP="009C57A3">
            <w:pPr>
              <w:pStyle w:val="Tabletext"/>
              <w:rPr>
                <w:lang w:val="es-ES" w:eastAsia="zh-CN"/>
              </w:rPr>
            </w:pPr>
            <w:r w:rsidRPr="00CE4421">
              <w:rPr>
                <w:lang w:val="es-ES" w:eastAsia="zh-CN"/>
              </w:rPr>
              <w:t xml:space="preserve">Durante el periodo </w:t>
            </w:r>
            <w:r w:rsidRPr="00CE4421">
              <w:rPr>
                <w:b/>
                <w:bCs/>
                <w:lang w:val="es-ES" w:eastAsia="zh-CN"/>
              </w:rPr>
              <w:t>10-18 de diciembre de 2016</w:t>
            </w:r>
            <w:r w:rsidRPr="00CE4421">
              <w:rPr>
                <w:lang w:val="es-ES" w:eastAsia="zh-CN"/>
              </w:rPr>
              <w:t xml:space="preserve">, </w:t>
            </w:r>
            <w:r w:rsidRPr="00CE4421">
              <w:rPr>
                <w:b/>
                <w:bCs/>
                <w:lang w:val="es-ES" w:eastAsia="zh-CN"/>
              </w:rPr>
              <w:t>10</w:t>
            </w:r>
            <w:r w:rsidRPr="00CE4421">
              <w:rPr>
                <w:lang w:val="es-ES" w:eastAsia="zh-CN"/>
              </w:rPr>
              <w:t xml:space="preserve"> ingenieros de comprobación t</w:t>
            </w:r>
            <w:r>
              <w:rPr>
                <w:lang w:val="es-ES" w:eastAsia="zh-CN"/>
              </w:rPr>
              <w:t>écnica trabajaron un total de</w:t>
            </w:r>
            <w:r w:rsidRPr="00CE4421">
              <w:rPr>
                <w:lang w:val="es-ES" w:eastAsia="zh-CN"/>
              </w:rPr>
              <w:t xml:space="preserve"> </w:t>
            </w:r>
            <w:r w:rsidRPr="00CE4421">
              <w:rPr>
                <w:b/>
                <w:bCs/>
                <w:lang w:val="es-ES" w:eastAsia="zh-CN"/>
              </w:rPr>
              <w:t>216</w:t>
            </w:r>
            <w:r w:rsidRPr="00CE4421">
              <w:rPr>
                <w:lang w:val="es-ES" w:eastAsia="zh-CN"/>
              </w:rPr>
              <w:t xml:space="preserve"> ho</w:t>
            </w:r>
            <w:r>
              <w:rPr>
                <w:lang w:val="es-ES" w:eastAsia="zh-CN"/>
              </w:rPr>
              <w:t>ras</w:t>
            </w:r>
            <w:r w:rsidRPr="00CE4421">
              <w:rPr>
                <w:lang w:val="es-ES" w:eastAsia="zh-CN"/>
              </w:rPr>
              <w:t>.</w:t>
            </w:r>
          </w:p>
          <w:p w:rsidR="00A563AE" w:rsidRPr="002D10A6" w:rsidRDefault="00A563AE" w:rsidP="009C57A3">
            <w:pPr>
              <w:pStyle w:val="Figure"/>
              <w:rPr>
                <w:lang w:val="en-US" w:eastAsia="zh-CN"/>
              </w:rPr>
            </w:pPr>
            <w:r w:rsidRPr="002D10A6">
              <w:rPr>
                <w:noProof/>
                <w:lang w:val="en-GB" w:eastAsia="zh-CN"/>
              </w:rPr>
              <w:drawing>
                <wp:inline distT="0" distB="0" distL="0" distR="0" wp14:anchorId="7D3642BA" wp14:editId="25AAD521">
                  <wp:extent cx="5037455" cy="32200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7455" cy="3220085"/>
                          </a:xfrm>
                          <a:prstGeom prst="rect">
                            <a:avLst/>
                          </a:prstGeom>
                          <a:noFill/>
                          <a:ln>
                            <a:noFill/>
                          </a:ln>
                        </pic:spPr>
                      </pic:pic>
                    </a:graphicData>
                  </a:graphic>
                </wp:inline>
              </w:drawing>
            </w:r>
          </w:p>
          <w:p w:rsidR="00A563AE" w:rsidRDefault="00A563AE" w:rsidP="00B4210E">
            <w:pPr>
              <w:pStyle w:val="FigureNotitle"/>
              <w:rPr>
                <w:lang w:val="en-US" w:eastAsia="zh-CN"/>
              </w:rPr>
            </w:pPr>
            <w:r w:rsidRPr="00815C92">
              <w:rPr>
                <w:rFonts w:hint="eastAsia"/>
                <w:lang w:val="en-US" w:eastAsia="zh-CN"/>
              </w:rPr>
              <w:t>Figur</w:t>
            </w:r>
            <w:r>
              <w:rPr>
                <w:lang w:val="en-US" w:eastAsia="zh-CN"/>
              </w:rPr>
              <w:t>a</w:t>
            </w:r>
            <w:r w:rsidRPr="002D10A6">
              <w:rPr>
                <w:lang w:val="en-US" w:eastAsia="zh-CN"/>
              </w:rPr>
              <w:t xml:space="preserve"> </w:t>
            </w:r>
            <w:r>
              <w:rPr>
                <w:lang w:val="en-US" w:eastAsia="zh-CN"/>
              </w:rPr>
              <w:t>2</w:t>
            </w:r>
            <w:r w:rsidRPr="002D10A6">
              <w:rPr>
                <w:lang w:val="en-US" w:eastAsia="zh-CN"/>
              </w:rPr>
              <w:t xml:space="preserve"> </w:t>
            </w:r>
            <w:r w:rsidR="007C6E96" w:rsidRPr="007C6E96">
              <w:rPr>
                <w:lang w:val="en-US" w:eastAsia="zh-CN"/>
              </w:rPr>
              <w:t>–</w:t>
            </w:r>
            <w:r w:rsidR="007C6E96">
              <w:rPr>
                <w:lang w:val="en-US" w:eastAsia="zh-CN"/>
              </w:rPr>
              <w:t xml:space="preserve"> </w:t>
            </w:r>
            <w:r>
              <w:rPr>
                <w:lang w:val="en-US" w:eastAsia="zh-CN"/>
              </w:rPr>
              <w:t xml:space="preserve">Triangulación para </w:t>
            </w:r>
            <w:r w:rsidRPr="002D10A6">
              <w:rPr>
                <w:lang w:val="en-US" w:eastAsia="zh-CN"/>
              </w:rPr>
              <w:t>15</w:t>
            </w:r>
            <w:r>
              <w:rPr>
                <w:lang w:val="en-US" w:eastAsia="zh-CN"/>
              </w:rPr>
              <w:t xml:space="preserve"> </w:t>
            </w:r>
            <w:r w:rsidR="00B4210E">
              <w:rPr>
                <w:lang w:val="en-US" w:eastAsia="zh-CN"/>
              </w:rPr>
              <w:t>285</w:t>
            </w:r>
            <w:r w:rsidR="007C6E96">
              <w:rPr>
                <w:lang w:val="en-US" w:eastAsia="zh-CN"/>
              </w:rPr>
              <w:t> </w:t>
            </w:r>
            <w:r w:rsidR="00B4210E">
              <w:rPr>
                <w:lang w:val="en-US" w:eastAsia="zh-CN"/>
              </w:rPr>
              <w:t>kHz</w:t>
            </w:r>
          </w:p>
          <w:p w:rsidR="00A563AE" w:rsidRPr="008E2E71" w:rsidRDefault="00A563AE" w:rsidP="00A563AE">
            <w:pPr>
              <w:pStyle w:val="Normalaftertitle"/>
              <w:spacing w:before="0"/>
              <w:rPr>
                <w:lang w:val="en-US" w:eastAsia="zh-CN"/>
              </w:rPr>
            </w:pPr>
            <w:r w:rsidRPr="00601121">
              <w:rPr>
                <w:sz w:val="16"/>
                <w:szCs w:val="16"/>
                <w:lang w:val="en-US" w:eastAsia="zh-CN"/>
              </w:rPr>
              <w:t>Not</w:t>
            </w:r>
            <w:r>
              <w:rPr>
                <w:sz w:val="16"/>
                <w:szCs w:val="16"/>
                <w:lang w:val="en-US" w:eastAsia="zh-CN"/>
              </w:rPr>
              <w:t>a</w:t>
            </w:r>
            <w:r w:rsidRPr="00601121">
              <w:rPr>
                <w:sz w:val="16"/>
                <w:szCs w:val="16"/>
                <w:lang w:val="en-US" w:eastAsia="zh-CN"/>
              </w:rPr>
              <w:t xml:space="preserve">: </w:t>
            </w:r>
            <w:r w:rsidRPr="00601121">
              <w:rPr>
                <w:rFonts w:ascii="SimSun" w:eastAsia="SimSun" w:hAnsi="SimSun" w:cs="SimSun" w:hint="eastAsia"/>
                <w:sz w:val="16"/>
                <w:szCs w:val="16"/>
                <w:lang w:val="en-US" w:eastAsia="zh-CN"/>
              </w:rPr>
              <w:t>测量频率</w:t>
            </w:r>
            <w:r w:rsidRPr="00601121">
              <w:rPr>
                <w:rFonts w:hint="eastAsia"/>
                <w:sz w:val="16"/>
                <w:szCs w:val="16"/>
                <w:lang w:val="en-US" w:eastAsia="zh-CN"/>
              </w:rPr>
              <w:t>=</w:t>
            </w:r>
            <w:r>
              <w:rPr>
                <w:sz w:val="16"/>
                <w:szCs w:val="16"/>
                <w:lang w:val="en-US" w:eastAsia="zh-CN"/>
              </w:rPr>
              <w:t>frecuencia medida</w:t>
            </w:r>
            <w:r w:rsidRPr="00601121">
              <w:rPr>
                <w:sz w:val="16"/>
                <w:szCs w:val="16"/>
                <w:lang w:val="en-US" w:eastAsia="zh-CN"/>
              </w:rPr>
              <w:t xml:space="preserve">; </w:t>
            </w:r>
            <w:r w:rsidRPr="00601121">
              <w:rPr>
                <w:rFonts w:ascii="SimSun" w:eastAsia="SimSun" w:hAnsi="SimSun" w:cs="SimSun" w:hint="eastAsia"/>
                <w:sz w:val="16"/>
                <w:szCs w:val="16"/>
                <w:lang w:val="en-US" w:eastAsia="zh-CN"/>
              </w:rPr>
              <w:t>交会点</w:t>
            </w:r>
            <w:r w:rsidRPr="00601121">
              <w:rPr>
                <w:sz w:val="16"/>
                <w:szCs w:val="16"/>
                <w:lang w:val="en-US" w:eastAsia="zh-CN"/>
              </w:rPr>
              <w:t>=</w:t>
            </w:r>
            <w:r>
              <w:rPr>
                <w:sz w:val="16"/>
                <w:szCs w:val="16"/>
                <w:lang w:val="en-US" w:eastAsia="zh-CN"/>
              </w:rPr>
              <w:t>punto de intersección</w:t>
            </w:r>
            <w:r w:rsidRPr="00601121">
              <w:rPr>
                <w:sz w:val="16"/>
                <w:szCs w:val="16"/>
                <w:lang w:val="en-US" w:eastAsia="zh-CN"/>
              </w:rPr>
              <w:t>;</w:t>
            </w:r>
            <w:r w:rsidRPr="00601121">
              <w:rPr>
                <w:rFonts w:ascii="SimSun" w:eastAsia="SimSun" w:hAnsi="SimSun" w:cs="SimSun" w:hint="eastAsia"/>
                <w:sz w:val="16"/>
                <w:szCs w:val="16"/>
                <w:lang w:val="en-US" w:eastAsia="zh-CN"/>
              </w:rPr>
              <w:t>东经</w:t>
            </w:r>
            <w:r w:rsidRPr="00601121">
              <w:rPr>
                <w:sz w:val="16"/>
                <w:szCs w:val="16"/>
                <w:lang w:val="en-US" w:eastAsia="zh-CN"/>
              </w:rPr>
              <w:t>=</w:t>
            </w:r>
            <w:r w:rsidRPr="00601121">
              <w:rPr>
                <w:rFonts w:eastAsia="Microsoft YaHei"/>
                <w:color w:val="333333"/>
                <w:sz w:val="16"/>
                <w:szCs w:val="16"/>
              </w:rPr>
              <w:t xml:space="preserve"> °E</w:t>
            </w:r>
            <w:r>
              <w:rPr>
                <w:rFonts w:eastAsia="Microsoft YaHei" w:hint="eastAsia"/>
                <w:color w:val="333333"/>
                <w:sz w:val="16"/>
                <w:szCs w:val="16"/>
                <w:lang w:eastAsia="zh-CN"/>
              </w:rPr>
              <w:t>;</w:t>
            </w:r>
            <w:r w:rsidRPr="00601121">
              <w:rPr>
                <w:rFonts w:ascii="SimSun" w:eastAsia="SimSun" w:hAnsi="SimSun" w:cs="SimSun" w:hint="eastAsia"/>
                <w:sz w:val="16"/>
                <w:szCs w:val="16"/>
                <w:lang w:val="en-US" w:eastAsia="zh-CN"/>
              </w:rPr>
              <w:t>北纬</w:t>
            </w:r>
            <w:r>
              <w:rPr>
                <w:rFonts w:hint="eastAsia"/>
                <w:sz w:val="16"/>
                <w:szCs w:val="16"/>
                <w:lang w:val="en-US" w:eastAsia="zh-CN"/>
              </w:rPr>
              <w:t>=</w:t>
            </w:r>
            <w:r w:rsidRPr="00601121">
              <w:rPr>
                <w:rFonts w:eastAsia="Microsoft YaHei"/>
                <w:color w:val="333333"/>
                <w:sz w:val="16"/>
                <w:szCs w:val="16"/>
              </w:rPr>
              <w:t>°</w:t>
            </w:r>
            <w:r>
              <w:rPr>
                <w:rFonts w:eastAsia="Microsoft YaHei"/>
                <w:color w:val="333333"/>
                <w:sz w:val="16"/>
                <w:szCs w:val="16"/>
              </w:rPr>
              <w:t>N</w:t>
            </w:r>
          </w:p>
        </w:tc>
      </w:tr>
    </w:tbl>
    <w:p w:rsidR="00A563AE" w:rsidRDefault="00A563AE" w:rsidP="002A75C2">
      <w:pPr>
        <w:rPr>
          <w:lang w:val="en-US" w:eastAsia="zh-CN"/>
        </w:rPr>
      </w:pPr>
    </w:p>
    <w:p w:rsidR="002A75C2" w:rsidRDefault="002A75C2" w:rsidP="002A75C2">
      <w:pPr>
        <w:rPr>
          <w:lang w:val="en-US" w:eastAsia="zh-CN"/>
        </w:rPr>
      </w:pPr>
      <w:r>
        <w:rPr>
          <w:lang w:val="en-US" w:eastAsia="zh-CN"/>
        </w:rPr>
        <w:br w:type="page"/>
      </w:r>
    </w:p>
    <w:tbl>
      <w:tblPr>
        <w:tblW w:w="9851" w:type="dxa"/>
        <w:jc w:val="center"/>
        <w:tblLook w:val="01E0" w:firstRow="1" w:lastRow="1" w:firstColumn="1" w:lastColumn="1" w:noHBand="0" w:noVBand="0"/>
      </w:tblPr>
      <w:tblGrid>
        <w:gridCol w:w="1669"/>
        <w:gridCol w:w="3045"/>
        <w:gridCol w:w="2835"/>
        <w:gridCol w:w="2302"/>
      </w:tblGrid>
      <w:tr w:rsidR="00A563AE" w:rsidRPr="002D10A6" w:rsidTr="00FA719B">
        <w:trPr>
          <w:jc w:val="center"/>
        </w:trPr>
        <w:tc>
          <w:tcPr>
            <w:tcW w:w="9851" w:type="dxa"/>
            <w:gridSpan w:val="4"/>
            <w:tcBorders>
              <w:top w:val="single" w:sz="4" w:space="0" w:color="000000"/>
              <w:left w:val="single" w:sz="4" w:space="0" w:color="000000"/>
              <w:bottom w:val="single" w:sz="4" w:space="0" w:color="000000"/>
              <w:right w:val="single" w:sz="4" w:space="0" w:color="000000"/>
            </w:tcBorders>
          </w:tcPr>
          <w:p w:rsidR="00A563AE" w:rsidRPr="00B4210E" w:rsidRDefault="00A563AE" w:rsidP="009C57A3">
            <w:pPr>
              <w:pStyle w:val="Tablehead"/>
              <w:rPr>
                <w:lang w:val="en-US" w:eastAsia="zh-CN"/>
              </w:rPr>
            </w:pPr>
            <w:r w:rsidRPr="00B4210E">
              <w:rPr>
                <w:lang w:val="en-US" w:eastAsia="zh-CN"/>
              </w:rPr>
              <w:lastRenderedPageBreak/>
              <w:t>17 760 kHz</w:t>
            </w:r>
          </w:p>
        </w:tc>
      </w:tr>
      <w:tr w:rsidR="00A563AE" w:rsidRPr="002D10A6" w:rsidTr="00FA719B">
        <w:trPr>
          <w:jc w:val="center"/>
        </w:trPr>
        <w:tc>
          <w:tcPr>
            <w:tcW w:w="1669" w:type="dxa"/>
            <w:tcBorders>
              <w:top w:val="single" w:sz="4" w:space="0" w:color="000000"/>
              <w:left w:val="single" w:sz="4" w:space="0" w:color="000000"/>
              <w:bottom w:val="single" w:sz="4" w:space="0" w:color="000000"/>
              <w:right w:val="single" w:sz="4" w:space="0" w:color="000000"/>
            </w:tcBorders>
          </w:tcPr>
          <w:p w:rsidR="00A563AE" w:rsidRPr="002D10A6" w:rsidRDefault="00A563AE" w:rsidP="00A42670">
            <w:pPr>
              <w:pStyle w:val="Tablehead"/>
              <w:rPr>
                <w:lang w:val="en-US" w:eastAsia="zh-CN"/>
              </w:rPr>
            </w:pPr>
            <w:r>
              <w:rPr>
                <w:lang w:val="en-US" w:eastAsia="zh-CN"/>
              </w:rPr>
              <w:t>Fecha del informe</w:t>
            </w:r>
          </w:p>
        </w:tc>
        <w:tc>
          <w:tcPr>
            <w:tcW w:w="3045" w:type="dxa"/>
            <w:tcBorders>
              <w:top w:val="single" w:sz="4" w:space="0" w:color="000000"/>
              <w:left w:val="single" w:sz="4" w:space="0" w:color="000000"/>
              <w:bottom w:val="single" w:sz="4" w:space="0" w:color="000000"/>
              <w:right w:val="single" w:sz="4" w:space="0" w:color="000000"/>
            </w:tcBorders>
          </w:tcPr>
          <w:p w:rsidR="00A563AE" w:rsidRPr="00CE4421" w:rsidRDefault="00A563AE" w:rsidP="00A42670">
            <w:pPr>
              <w:pStyle w:val="Tablehead"/>
              <w:rPr>
                <w:lang w:val="es-ES" w:eastAsia="zh-CN"/>
              </w:rPr>
            </w:pPr>
            <w:r w:rsidRPr="00D702CC">
              <w:rPr>
                <w:lang w:val="es-ES" w:eastAsia="zh-CN"/>
              </w:rPr>
              <w:t xml:space="preserve">Detalles del informe </w:t>
            </w:r>
            <w:r w:rsidR="007C6E96">
              <w:rPr>
                <w:lang w:val="es-ES" w:eastAsia="zh-CN"/>
              </w:rPr>
              <w:br/>
            </w:r>
            <w:r w:rsidRPr="00D702CC">
              <w:rPr>
                <w:lang w:val="es-ES" w:eastAsia="zh-CN"/>
              </w:rPr>
              <w:t>de interferencia</w:t>
            </w:r>
          </w:p>
        </w:tc>
        <w:tc>
          <w:tcPr>
            <w:tcW w:w="2835" w:type="dxa"/>
            <w:tcBorders>
              <w:top w:val="single" w:sz="4" w:space="0" w:color="000000"/>
              <w:left w:val="single" w:sz="4" w:space="0" w:color="000000"/>
              <w:bottom w:val="single" w:sz="4" w:space="0" w:color="000000"/>
              <w:right w:val="single" w:sz="4" w:space="0" w:color="000000"/>
            </w:tcBorders>
          </w:tcPr>
          <w:p w:rsidR="00A563AE" w:rsidRPr="007C6E96" w:rsidRDefault="00A563AE" w:rsidP="00A42670">
            <w:pPr>
              <w:pStyle w:val="Tablehead"/>
              <w:rPr>
                <w:lang w:val="es-ES" w:eastAsia="zh-CN"/>
              </w:rPr>
            </w:pPr>
            <w:r w:rsidRPr="007C6E96">
              <w:rPr>
                <w:lang w:val="es-ES" w:eastAsia="zh-CN"/>
              </w:rPr>
              <w:t>Actividades de comprobación técnica</w:t>
            </w:r>
          </w:p>
        </w:tc>
        <w:tc>
          <w:tcPr>
            <w:tcW w:w="2302" w:type="dxa"/>
            <w:tcBorders>
              <w:top w:val="single" w:sz="4" w:space="0" w:color="000000"/>
              <w:left w:val="single" w:sz="4" w:space="0" w:color="000000"/>
              <w:bottom w:val="single" w:sz="4" w:space="0" w:color="000000"/>
              <w:right w:val="single" w:sz="4" w:space="0" w:color="000000"/>
            </w:tcBorders>
          </w:tcPr>
          <w:p w:rsidR="00A563AE" w:rsidRPr="007C6E96" w:rsidRDefault="00A563AE" w:rsidP="00A42670">
            <w:pPr>
              <w:pStyle w:val="Tablehead"/>
              <w:rPr>
                <w:lang w:val="es-ES" w:eastAsia="zh-CN"/>
              </w:rPr>
            </w:pPr>
            <w:r w:rsidRPr="007C6E96">
              <w:rPr>
                <w:lang w:val="es-ES" w:eastAsia="zh-CN"/>
              </w:rPr>
              <w:t>Adjunto</w:t>
            </w:r>
          </w:p>
        </w:tc>
      </w:tr>
      <w:tr w:rsidR="00A563AE" w:rsidRPr="002D10A6" w:rsidTr="00FA719B">
        <w:trPr>
          <w:jc w:val="center"/>
        </w:trPr>
        <w:tc>
          <w:tcPr>
            <w:tcW w:w="1669" w:type="dxa"/>
            <w:tcBorders>
              <w:top w:val="single" w:sz="4" w:space="0" w:color="000000"/>
              <w:left w:val="single" w:sz="4" w:space="0" w:color="000000"/>
              <w:bottom w:val="single" w:sz="4" w:space="0" w:color="000000"/>
              <w:right w:val="single" w:sz="4" w:space="0" w:color="000000"/>
            </w:tcBorders>
          </w:tcPr>
          <w:p w:rsidR="00A563AE" w:rsidRPr="007C6E96" w:rsidRDefault="00A563AE" w:rsidP="009C57A3">
            <w:pPr>
              <w:pStyle w:val="Tabletext"/>
              <w:rPr>
                <w:lang w:val="es-ES" w:eastAsia="zh-CN"/>
              </w:rPr>
            </w:pPr>
            <w:r w:rsidRPr="007C6E96">
              <w:rPr>
                <w:lang w:val="es-ES" w:eastAsia="zh-CN"/>
              </w:rPr>
              <w:t>Abril de 2016</w:t>
            </w:r>
          </w:p>
        </w:tc>
        <w:tc>
          <w:tcPr>
            <w:tcW w:w="3045" w:type="dxa"/>
            <w:tcBorders>
              <w:top w:val="single" w:sz="4" w:space="0" w:color="000000"/>
              <w:left w:val="single" w:sz="4" w:space="0" w:color="000000"/>
              <w:bottom w:val="single" w:sz="4" w:space="0" w:color="000000"/>
              <w:right w:val="single" w:sz="4" w:space="0" w:color="000000"/>
            </w:tcBorders>
          </w:tcPr>
          <w:p w:rsidR="00A563AE" w:rsidRPr="00802ABA" w:rsidRDefault="00A563AE" w:rsidP="009C57A3">
            <w:pPr>
              <w:pStyle w:val="Tabletext"/>
              <w:rPr>
                <w:lang w:val="es-ES" w:eastAsia="zh-CN"/>
              </w:rPr>
            </w:pPr>
            <w:r w:rsidRPr="00DB7A6F">
              <w:rPr>
                <w:lang w:val="es-ES" w:eastAsia="zh-CN"/>
              </w:rPr>
              <w:t>Ofcom informó de que el servicio de radiodifusión de BBC World Service en Asia sufría interferencia perjudicial en la frecuencia 17</w:t>
            </w:r>
            <w:r w:rsidR="00B4210E">
              <w:rPr>
                <w:lang w:val="es-ES" w:eastAsia="zh-CN"/>
              </w:rPr>
              <w:t> </w:t>
            </w:r>
            <w:r w:rsidRPr="00DB7A6F">
              <w:rPr>
                <w:lang w:val="es-ES" w:eastAsia="zh-CN"/>
              </w:rPr>
              <w:t>760</w:t>
            </w:r>
            <w:r w:rsidR="00B4210E" w:rsidRPr="00B4210E">
              <w:rPr>
                <w:lang w:val="es-ES" w:eastAsia="zh-CN"/>
              </w:rPr>
              <w:t> </w:t>
            </w:r>
            <w:r w:rsidRPr="00DB7A6F">
              <w:rPr>
                <w:lang w:val="es-ES" w:eastAsia="zh-CN"/>
              </w:rPr>
              <w:t>kHz con periodicidad diaria durante el intervalo 10.00-12.00 (UTC). Las señales interferentes eran ruido blanco. La radiogoniometría indicaba que la interferencia procedía de China</w:t>
            </w:r>
            <w:r w:rsidRPr="00802ABA">
              <w:rPr>
                <w:lang w:val="es-ES" w:eastAsia="zh-CN"/>
              </w:rPr>
              <w:t>.</w:t>
            </w:r>
          </w:p>
        </w:tc>
        <w:tc>
          <w:tcPr>
            <w:tcW w:w="2835" w:type="dxa"/>
            <w:tcBorders>
              <w:top w:val="single" w:sz="4" w:space="0" w:color="000000"/>
              <w:left w:val="single" w:sz="4" w:space="0" w:color="000000"/>
              <w:bottom w:val="single" w:sz="4" w:space="0" w:color="000000"/>
              <w:right w:val="single" w:sz="4" w:space="0" w:color="000000"/>
            </w:tcBorders>
          </w:tcPr>
          <w:p w:rsidR="00A563AE" w:rsidRPr="00EA309C" w:rsidRDefault="00A563AE" w:rsidP="009C57A3">
            <w:pPr>
              <w:pStyle w:val="Tabletext"/>
              <w:rPr>
                <w:lang w:val="es-ES" w:eastAsia="zh-CN"/>
              </w:rPr>
            </w:pPr>
            <w:r w:rsidRPr="00EA309C">
              <w:rPr>
                <w:lang w:val="es-ES" w:eastAsia="zh-CN"/>
              </w:rPr>
              <w:t>La comprobación técnica continua realizada del 20 al 30 de abril de 2016 no detect</w:t>
            </w:r>
            <w:r>
              <w:rPr>
                <w:lang w:val="es-ES" w:eastAsia="zh-CN"/>
              </w:rPr>
              <w:t>ó señal alguna</w:t>
            </w:r>
            <w:r w:rsidRPr="00EA309C">
              <w:rPr>
                <w:lang w:val="es-ES" w:eastAsia="zh-CN"/>
              </w:rPr>
              <w:t>.</w:t>
            </w:r>
          </w:p>
        </w:tc>
        <w:tc>
          <w:tcPr>
            <w:tcW w:w="2302" w:type="dxa"/>
            <w:tcBorders>
              <w:top w:val="single" w:sz="4" w:space="0" w:color="000000"/>
              <w:left w:val="single" w:sz="4" w:space="0" w:color="000000"/>
              <w:bottom w:val="single" w:sz="4" w:space="0" w:color="000000"/>
              <w:right w:val="single" w:sz="4" w:space="0" w:color="000000"/>
            </w:tcBorders>
          </w:tcPr>
          <w:p w:rsidR="00A563AE" w:rsidRPr="002D10A6" w:rsidRDefault="00B4210E" w:rsidP="009C57A3">
            <w:pPr>
              <w:pStyle w:val="Tabletext"/>
              <w:rPr>
                <w:lang w:val="en-US" w:eastAsia="zh-CN"/>
              </w:rPr>
            </w:pPr>
            <w:r w:rsidRPr="00B4210E">
              <w:rPr>
                <w:lang w:val="en-US" w:eastAsia="zh-CN"/>
              </w:rPr>
              <w:t>Ninguno</w:t>
            </w:r>
          </w:p>
        </w:tc>
      </w:tr>
      <w:tr w:rsidR="00A563AE" w:rsidRPr="00F9293D" w:rsidTr="00FA719B">
        <w:trPr>
          <w:jc w:val="center"/>
        </w:trPr>
        <w:tc>
          <w:tcPr>
            <w:tcW w:w="1669" w:type="dxa"/>
            <w:tcBorders>
              <w:top w:val="single" w:sz="4" w:space="0" w:color="000000"/>
              <w:left w:val="single" w:sz="4" w:space="0" w:color="000000"/>
              <w:bottom w:val="single" w:sz="4" w:space="0" w:color="000000"/>
              <w:right w:val="single" w:sz="4" w:space="0" w:color="000000"/>
            </w:tcBorders>
          </w:tcPr>
          <w:p w:rsidR="00A563AE" w:rsidRPr="002D10A6" w:rsidRDefault="00A563AE" w:rsidP="00401604">
            <w:pPr>
              <w:pStyle w:val="Tabletext"/>
              <w:rPr>
                <w:lang w:val="en-US" w:eastAsia="zh-CN"/>
              </w:rPr>
            </w:pPr>
            <w:r>
              <w:rPr>
                <w:lang w:val="en-US" w:eastAsia="zh-CN"/>
              </w:rPr>
              <w:t>Noviembre de</w:t>
            </w:r>
            <w:r w:rsidR="00401604">
              <w:rPr>
                <w:lang w:val="en-US" w:eastAsia="zh-CN"/>
              </w:rPr>
              <w:t> </w:t>
            </w:r>
            <w:r>
              <w:rPr>
                <w:lang w:val="en-US" w:eastAsia="zh-CN"/>
              </w:rPr>
              <w:t>2018</w:t>
            </w:r>
          </w:p>
        </w:tc>
        <w:tc>
          <w:tcPr>
            <w:tcW w:w="3045" w:type="dxa"/>
            <w:tcBorders>
              <w:top w:val="single" w:sz="4" w:space="0" w:color="000000"/>
              <w:left w:val="single" w:sz="4" w:space="0" w:color="000000"/>
              <w:bottom w:val="single" w:sz="4" w:space="0" w:color="000000"/>
              <w:right w:val="single" w:sz="4" w:space="0" w:color="000000"/>
            </w:tcBorders>
          </w:tcPr>
          <w:p w:rsidR="00A563AE" w:rsidRPr="002D10A6" w:rsidRDefault="00A563AE" w:rsidP="009C57A3">
            <w:pPr>
              <w:pStyle w:val="Tabletext"/>
              <w:rPr>
                <w:lang w:val="en-US" w:eastAsia="zh-CN"/>
              </w:rPr>
            </w:pPr>
            <w:r>
              <w:rPr>
                <w:lang w:val="en-US" w:eastAsia="zh-CN"/>
              </w:rPr>
              <w:t>Ninguno</w:t>
            </w:r>
          </w:p>
        </w:tc>
        <w:tc>
          <w:tcPr>
            <w:tcW w:w="2835" w:type="dxa"/>
            <w:tcBorders>
              <w:top w:val="single" w:sz="4" w:space="0" w:color="000000"/>
              <w:left w:val="single" w:sz="4" w:space="0" w:color="000000"/>
              <w:bottom w:val="single" w:sz="4" w:space="0" w:color="000000"/>
              <w:right w:val="single" w:sz="4" w:space="0" w:color="000000"/>
            </w:tcBorders>
          </w:tcPr>
          <w:p w:rsidR="00A563AE" w:rsidRPr="00EA309C" w:rsidRDefault="00A563AE" w:rsidP="009C57A3">
            <w:pPr>
              <w:pStyle w:val="Tabletext"/>
              <w:rPr>
                <w:lang w:val="es-ES" w:eastAsia="zh-CN"/>
              </w:rPr>
            </w:pPr>
            <w:r w:rsidRPr="00EA309C">
              <w:rPr>
                <w:lang w:val="es-ES" w:eastAsia="zh-CN"/>
              </w:rPr>
              <w:t>Las señales en la frecuencia 17</w:t>
            </w:r>
            <w:r w:rsidR="00B4210E">
              <w:rPr>
                <w:lang w:val="es-ES" w:eastAsia="zh-CN"/>
              </w:rPr>
              <w:t> </w:t>
            </w:r>
            <w:r w:rsidRPr="00EA309C">
              <w:rPr>
                <w:lang w:val="es-ES" w:eastAsia="zh-CN"/>
              </w:rPr>
              <w:t>760</w:t>
            </w:r>
            <w:r w:rsidR="00B4210E">
              <w:rPr>
                <w:lang w:val="es-ES" w:eastAsia="zh-CN"/>
              </w:rPr>
              <w:t> </w:t>
            </w:r>
            <w:r w:rsidRPr="00EA309C">
              <w:rPr>
                <w:lang w:val="es-ES" w:eastAsia="zh-CN"/>
              </w:rPr>
              <w:t>kHz son de radiodifusión en inglés y puede confirmarse que son del servicio de radiodifusi</w:t>
            </w:r>
            <w:r>
              <w:rPr>
                <w:lang w:val="es-ES" w:eastAsia="zh-CN"/>
              </w:rPr>
              <w:t>ón de</w:t>
            </w:r>
            <w:r w:rsidRPr="00EA309C">
              <w:rPr>
                <w:lang w:val="es-ES" w:eastAsia="zh-CN"/>
              </w:rPr>
              <w:t xml:space="preserve"> BBC. </w:t>
            </w:r>
            <w:r>
              <w:rPr>
                <w:lang w:val="es-ES" w:eastAsia="zh-CN"/>
              </w:rPr>
              <w:t>La triangulación reveló un emplazamiento en Asia central</w:t>
            </w:r>
            <w:r w:rsidRPr="00EA309C">
              <w:rPr>
                <w:lang w:val="es-ES" w:eastAsia="zh-CN"/>
              </w:rPr>
              <w:t>.</w:t>
            </w:r>
          </w:p>
        </w:tc>
        <w:tc>
          <w:tcPr>
            <w:tcW w:w="2302" w:type="dxa"/>
            <w:tcBorders>
              <w:top w:val="single" w:sz="4" w:space="0" w:color="000000"/>
              <w:left w:val="single" w:sz="4" w:space="0" w:color="000000"/>
              <w:bottom w:val="single" w:sz="4" w:space="0" w:color="000000"/>
              <w:right w:val="single" w:sz="4" w:space="0" w:color="000000"/>
            </w:tcBorders>
          </w:tcPr>
          <w:p w:rsidR="00A563AE" w:rsidRPr="00EA309C" w:rsidRDefault="00A563AE" w:rsidP="009C57A3">
            <w:pPr>
              <w:pStyle w:val="Tabletext"/>
              <w:rPr>
                <w:lang w:val="es-ES" w:eastAsia="zh-CN"/>
              </w:rPr>
            </w:pPr>
            <w:r w:rsidRPr="00EA309C">
              <w:rPr>
                <w:lang w:val="es-ES" w:eastAsia="zh-CN"/>
              </w:rPr>
              <w:t>La triangulación de las señales interferentes en Asia central puede verse en la Figura 3.</w:t>
            </w:r>
          </w:p>
        </w:tc>
      </w:tr>
      <w:tr w:rsidR="00A563AE" w:rsidRPr="00F9293D" w:rsidTr="00FA719B">
        <w:trPr>
          <w:jc w:val="center"/>
        </w:trPr>
        <w:tc>
          <w:tcPr>
            <w:tcW w:w="9851" w:type="dxa"/>
            <w:gridSpan w:val="4"/>
            <w:tcBorders>
              <w:top w:val="single" w:sz="4" w:space="0" w:color="000000"/>
              <w:left w:val="single" w:sz="4" w:space="0" w:color="000000"/>
              <w:bottom w:val="single" w:sz="4" w:space="0" w:color="000000"/>
              <w:right w:val="single" w:sz="4" w:space="0" w:color="000000"/>
            </w:tcBorders>
          </w:tcPr>
          <w:p w:rsidR="00A563AE" w:rsidRPr="00EA309C" w:rsidRDefault="00A563AE" w:rsidP="00D04942">
            <w:pPr>
              <w:pStyle w:val="Tabletext"/>
              <w:rPr>
                <w:lang w:val="es-ES" w:eastAsia="zh-CN"/>
              </w:rPr>
            </w:pPr>
            <w:r w:rsidRPr="00EA309C">
              <w:rPr>
                <w:lang w:val="es-ES" w:eastAsia="zh-CN"/>
              </w:rPr>
              <w:t xml:space="preserve">Durante el periodo </w:t>
            </w:r>
            <w:r w:rsidRPr="00EA309C">
              <w:rPr>
                <w:b/>
                <w:bCs/>
                <w:lang w:val="es-ES" w:eastAsia="zh-CN"/>
              </w:rPr>
              <w:t>20-30 de abril de 2016</w:t>
            </w:r>
            <w:r w:rsidRPr="00EA309C">
              <w:rPr>
                <w:lang w:val="es-ES" w:eastAsia="zh-CN"/>
              </w:rPr>
              <w:t xml:space="preserve">, </w:t>
            </w:r>
            <w:r w:rsidRPr="00EA309C">
              <w:rPr>
                <w:b/>
                <w:bCs/>
                <w:lang w:val="es-ES" w:eastAsia="zh-CN"/>
              </w:rPr>
              <w:t>9</w:t>
            </w:r>
            <w:r w:rsidRPr="00EA309C">
              <w:rPr>
                <w:lang w:val="es-ES" w:eastAsia="zh-CN"/>
              </w:rPr>
              <w:t xml:space="preserve"> ingenieros de comprobación t</w:t>
            </w:r>
            <w:r>
              <w:rPr>
                <w:lang w:val="es-ES" w:eastAsia="zh-CN"/>
              </w:rPr>
              <w:t>écnica trabajaron un total de</w:t>
            </w:r>
            <w:r w:rsidR="00D04942">
              <w:rPr>
                <w:lang w:val="es-ES" w:eastAsia="zh-CN"/>
              </w:rPr>
              <w:t> </w:t>
            </w:r>
            <w:r w:rsidRPr="00EA309C">
              <w:rPr>
                <w:b/>
                <w:bCs/>
                <w:lang w:val="es-ES" w:eastAsia="zh-CN"/>
              </w:rPr>
              <w:t>216</w:t>
            </w:r>
            <w:r w:rsidR="00D04942">
              <w:rPr>
                <w:lang w:val="es-ES" w:eastAsia="zh-CN"/>
              </w:rPr>
              <w:t> </w:t>
            </w:r>
            <w:r w:rsidRPr="00EA309C">
              <w:rPr>
                <w:lang w:val="es-ES" w:eastAsia="zh-CN"/>
              </w:rPr>
              <w:t>ho</w:t>
            </w:r>
            <w:r>
              <w:rPr>
                <w:lang w:val="es-ES" w:eastAsia="zh-CN"/>
              </w:rPr>
              <w:t>ras</w:t>
            </w:r>
            <w:r w:rsidRPr="00EA309C">
              <w:rPr>
                <w:lang w:val="es-ES" w:eastAsia="zh-CN"/>
              </w:rPr>
              <w:t>.</w:t>
            </w:r>
          </w:p>
          <w:p w:rsidR="00A563AE" w:rsidRPr="00EA309C" w:rsidRDefault="00A563AE" w:rsidP="009C57A3">
            <w:pPr>
              <w:pStyle w:val="Tabletext"/>
              <w:rPr>
                <w:lang w:val="es-ES" w:eastAsia="zh-CN"/>
              </w:rPr>
            </w:pPr>
            <w:r w:rsidRPr="00EA309C">
              <w:rPr>
                <w:lang w:val="es-ES" w:eastAsia="zh-CN"/>
              </w:rPr>
              <w:t xml:space="preserve">Durante el periodo </w:t>
            </w:r>
            <w:r w:rsidRPr="00EA309C">
              <w:rPr>
                <w:b/>
                <w:bCs/>
                <w:lang w:val="es-ES" w:eastAsia="zh-CN"/>
              </w:rPr>
              <w:t>5-13 de noviembre de 2018</w:t>
            </w:r>
            <w:r w:rsidRPr="00EA309C">
              <w:rPr>
                <w:lang w:val="es-ES" w:eastAsia="zh-CN"/>
              </w:rPr>
              <w:t xml:space="preserve">, </w:t>
            </w:r>
            <w:r w:rsidRPr="00EA309C">
              <w:rPr>
                <w:b/>
                <w:bCs/>
                <w:lang w:val="es-ES" w:eastAsia="zh-CN"/>
              </w:rPr>
              <w:t>18</w:t>
            </w:r>
            <w:r w:rsidRPr="00EA309C">
              <w:rPr>
                <w:lang w:val="es-ES" w:eastAsia="zh-CN"/>
              </w:rPr>
              <w:t xml:space="preserve"> ingenieros de comprobación t</w:t>
            </w:r>
            <w:r>
              <w:rPr>
                <w:lang w:val="es-ES" w:eastAsia="zh-CN"/>
              </w:rPr>
              <w:t>écnica trabajaron un total de</w:t>
            </w:r>
            <w:r w:rsidRPr="00EA309C">
              <w:rPr>
                <w:lang w:val="es-ES" w:eastAsia="zh-CN"/>
              </w:rPr>
              <w:t xml:space="preserve"> </w:t>
            </w:r>
            <w:r w:rsidRPr="00EA309C">
              <w:rPr>
                <w:b/>
                <w:bCs/>
                <w:lang w:val="es-ES" w:eastAsia="zh-CN"/>
              </w:rPr>
              <w:t>216</w:t>
            </w:r>
            <w:r w:rsidRPr="00EA309C">
              <w:rPr>
                <w:lang w:val="es-ES" w:eastAsia="zh-CN"/>
              </w:rPr>
              <w:t xml:space="preserve"> ho</w:t>
            </w:r>
            <w:r>
              <w:rPr>
                <w:lang w:val="es-ES" w:eastAsia="zh-CN"/>
              </w:rPr>
              <w:t>ras</w:t>
            </w:r>
            <w:r w:rsidRPr="00EA309C">
              <w:rPr>
                <w:lang w:val="es-ES" w:eastAsia="zh-CN"/>
              </w:rPr>
              <w:t>.</w:t>
            </w:r>
          </w:p>
          <w:p w:rsidR="00A563AE" w:rsidRPr="00DB7A6F" w:rsidRDefault="00A563AE" w:rsidP="00DB7A6F">
            <w:pPr>
              <w:pStyle w:val="Figure"/>
            </w:pPr>
            <w:r w:rsidRPr="00DB7A6F">
              <w:rPr>
                <w:noProof/>
                <w:lang w:val="en-GB" w:eastAsia="zh-CN"/>
              </w:rPr>
              <w:drawing>
                <wp:inline distT="0" distB="0" distL="0" distR="0" wp14:anchorId="25BF1AB2" wp14:editId="2F6FF1FC">
                  <wp:extent cx="5099050" cy="3292961"/>
                  <wp:effectExtent l="0" t="0" r="635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5677" cy="3297241"/>
                          </a:xfrm>
                          <a:prstGeom prst="rect">
                            <a:avLst/>
                          </a:prstGeom>
                          <a:noFill/>
                          <a:ln>
                            <a:noFill/>
                          </a:ln>
                        </pic:spPr>
                      </pic:pic>
                    </a:graphicData>
                  </a:graphic>
                </wp:inline>
              </w:drawing>
            </w:r>
          </w:p>
          <w:p w:rsidR="00A563AE" w:rsidRPr="00EA309C" w:rsidRDefault="00A563AE" w:rsidP="00A42670">
            <w:pPr>
              <w:pStyle w:val="FigureNotitle"/>
              <w:rPr>
                <w:lang w:val="es-ES" w:eastAsia="zh-CN"/>
              </w:rPr>
            </w:pPr>
            <w:r w:rsidRPr="00EA309C">
              <w:rPr>
                <w:rFonts w:hint="eastAsia"/>
                <w:lang w:val="es-ES" w:eastAsia="zh-CN"/>
              </w:rPr>
              <w:t>Figur</w:t>
            </w:r>
            <w:r w:rsidRPr="00EA309C">
              <w:rPr>
                <w:lang w:val="es-ES" w:eastAsia="zh-CN"/>
              </w:rPr>
              <w:t xml:space="preserve">a 3 </w:t>
            </w:r>
            <w:r w:rsidR="00802ABA" w:rsidRPr="00802ABA">
              <w:rPr>
                <w:lang w:val="es-ES" w:eastAsia="zh-CN"/>
              </w:rPr>
              <w:t>–</w:t>
            </w:r>
            <w:r w:rsidR="00802ABA">
              <w:rPr>
                <w:lang w:val="es-ES" w:eastAsia="zh-CN"/>
              </w:rPr>
              <w:t xml:space="preserve"> </w:t>
            </w:r>
            <w:r w:rsidRPr="00EA309C">
              <w:rPr>
                <w:lang w:val="es-ES" w:eastAsia="zh-CN"/>
              </w:rPr>
              <w:t>Triangulación para la frecuencia 17</w:t>
            </w:r>
            <w:r>
              <w:rPr>
                <w:lang w:val="es-ES" w:eastAsia="zh-CN"/>
              </w:rPr>
              <w:t xml:space="preserve"> </w:t>
            </w:r>
            <w:r w:rsidRPr="00EA309C">
              <w:rPr>
                <w:lang w:val="es-ES" w:eastAsia="zh-CN"/>
              </w:rPr>
              <w:t>760 kHz</w:t>
            </w:r>
          </w:p>
        </w:tc>
      </w:tr>
    </w:tbl>
    <w:p w:rsidR="00A563AE" w:rsidRPr="00EA309C" w:rsidRDefault="00A563AE" w:rsidP="00A563AE">
      <w:pPr>
        <w:pStyle w:val="AnnexNotitle"/>
        <w:rPr>
          <w:lang w:val="es-ES" w:eastAsia="zh-CN"/>
        </w:rPr>
      </w:pPr>
      <w:r w:rsidRPr="00A563AE">
        <w:rPr>
          <w:rFonts w:hint="eastAsia"/>
          <w:lang w:val="es-ES" w:eastAsia="zh-CN"/>
        </w:rPr>
        <w:t>Anex</w:t>
      </w:r>
      <w:r w:rsidRPr="00A563AE">
        <w:rPr>
          <w:lang w:val="es-ES" w:eastAsia="zh-CN"/>
        </w:rPr>
        <w:t>o 2</w:t>
      </w:r>
      <w:r w:rsidRPr="00A563AE">
        <w:rPr>
          <w:lang w:val="es-ES" w:eastAsia="zh-CN"/>
        </w:rPr>
        <w:br/>
      </w:r>
      <w:r>
        <w:rPr>
          <w:lang w:val="es-ES" w:eastAsia="zh-CN"/>
        </w:rPr>
        <w:br/>
      </w:r>
      <w:r w:rsidRPr="00EA309C">
        <w:rPr>
          <w:lang w:val="es-ES" w:eastAsia="zh-CN"/>
        </w:rPr>
        <w:t>Resultados de la comprobación t</w:t>
      </w:r>
      <w:r>
        <w:rPr>
          <w:lang w:val="es-ES" w:eastAsia="zh-CN"/>
        </w:rPr>
        <w:t>écnica de las frecuencias</w:t>
      </w:r>
      <w:r w:rsidRPr="00EA309C">
        <w:rPr>
          <w:lang w:val="es-ES" w:eastAsia="zh-CN"/>
        </w:rPr>
        <w:t xml:space="preserve"> </w:t>
      </w:r>
      <w:r>
        <w:rPr>
          <w:lang w:val="es-ES" w:eastAsia="zh-CN"/>
        </w:rPr>
        <w:br/>
      </w:r>
      <w:r w:rsidRPr="00EA309C">
        <w:rPr>
          <w:lang w:val="es-ES" w:eastAsia="zh-CN"/>
        </w:rPr>
        <w:t>5</w:t>
      </w:r>
      <w:r>
        <w:rPr>
          <w:lang w:val="es-ES" w:eastAsia="zh-CN"/>
        </w:rPr>
        <w:t xml:space="preserve"> </w:t>
      </w:r>
      <w:r w:rsidRPr="00EA309C">
        <w:rPr>
          <w:lang w:val="es-ES" w:eastAsia="zh-CN"/>
        </w:rPr>
        <w:t>970</w:t>
      </w:r>
      <w:r>
        <w:rPr>
          <w:lang w:val="es-ES" w:eastAsia="zh-CN"/>
        </w:rPr>
        <w:t> </w:t>
      </w:r>
      <w:r w:rsidRPr="00EA309C">
        <w:rPr>
          <w:lang w:val="es-ES" w:eastAsia="zh-CN"/>
        </w:rPr>
        <w:t>kHz, 6</w:t>
      </w:r>
      <w:r>
        <w:rPr>
          <w:lang w:val="es-ES" w:eastAsia="zh-CN"/>
        </w:rPr>
        <w:t xml:space="preserve"> </w:t>
      </w:r>
      <w:r w:rsidRPr="00EA309C">
        <w:rPr>
          <w:lang w:val="es-ES" w:eastAsia="zh-CN"/>
        </w:rPr>
        <w:t>195</w:t>
      </w:r>
      <w:r w:rsidR="00505C72">
        <w:rPr>
          <w:lang w:val="es-ES" w:eastAsia="zh-CN"/>
        </w:rPr>
        <w:t> </w:t>
      </w:r>
      <w:r w:rsidRPr="00EA309C">
        <w:rPr>
          <w:lang w:val="es-ES" w:eastAsia="zh-CN"/>
        </w:rPr>
        <w:t>kHz, 9</w:t>
      </w:r>
      <w:r>
        <w:rPr>
          <w:lang w:val="es-ES" w:eastAsia="zh-CN"/>
        </w:rPr>
        <w:t xml:space="preserve"> </w:t>
      </w:r>
      <w:r w:rsidRPr="00EA309C">
        <w:rPr>
          <w:lang w:val="es-ES" w:eastAsia="zh-CN"/>
        </w:rPr>
        <w:t>740 kHz, 11</w:t>
      </w:r>
      <w:r>
        <w:rPr>
          <w:lang w:val="es-ES" w:eastAsia="zh-CN"/>
        </w:rPr>
        <w:t xml:space="preserve"> </w:t>
      </w:r>
      <w:r w:rsidRPr="00EA309C">
        <w:rPr>
          <w:lang w:val="es-ES" w:eastAsia="zh-CN"/>
        </w:rPr>
        <w:t xml:space="preserve">695 kHz </w:t>
      </w:r>
      <w:r>
        <w:rPr>
          <w:lang w:val="es-ES" w:eastAsia="zh-CN"/>
        </w:rPr>
        <w:t>y</w:t>
      </w:r>
      <w:r w:rsidRPr="00EA309C">
        <w:rPr>
          <w:lang w:val="es-ES" w:eastAsia="zh-CN"/>
        </w:rPr>
        <w:t xml:space="preserve"> 11</w:t>
      </w:r>
      <w:r>
        <w:rPr>
          <w:lang w:val="es-ES" w:eastAsia="zh-CN"/>
        </w:rPr>
        <w:t xml:space="preserve"> </w:t>
      </w:r>
      <w:r w:rsidRPr="00EA309C">
        <w:rPr>
          <w:lang w:val="es-ES" w:eastAsia="zh-CN"/>
        </w:rPr>
        <w:t>890 kHz</w:t>
      </w:r>
    </w:p>
    <w:p w:rsidR="00A563AE" w:rsidRPr="00EA309C" w:rsidRDefault="00A563AE" w:rsidP="00D04942">
      <w:pPr>
        <w:pStyle w:val="Normalaftertitle"/>
        <w:spacing w:after="240"/>
        <w:rPr>
          <w:lang w:val="es-ES" w:eastAsia="zh-CN"/>
        </w:rPr>
      </w:pPr>
      <w:r w:rsidRPr="00EA309C">
        <w:rPr>
          <w:lang w:val="es-ES" w:eastAsia="zh-CN"/>
        </w:rPr>
        <w:t>La comprobación técnica efectuada en las frecuencias 5 970</w:t>
      </w:r>
      <w:r w:rsidR="001E52A9">
        <w:rPr>
          <w:lang w:val="es-ES" w:eastAsia="zh-CN"/>
        </w:rPr>
        <w:t> </w:t>
      </w:r>
      <w:r w:rsidRPr="00EA309C">
        <w:rPr>
          <w:lang w:val="es-ES" w:eastAsia="zh-CN"/>
        </w:rPr>
        <w:t>kHz, 6</w:t>
      </w:r>
      <w:r>
        <w:rPr>
          <w:lang w:val="es-ES" w:eastAsia="zh-CN"/>
        </w:rPr>
        <w:t xml:space="preserve"> </w:t>
      </w:r>
      <w:r w:rsidRPr="00EA309C">
        <w:rPr>
          <w:lang w:val="es-ES" w:eastAsia="zh-CN"/>
        </w:rPr>
        <w:t>195</w:t>
      </w:r>
      <w:r w:rsidR="001E52A9">
        <w:rPr>
          <w:lang w:val="es-ES" w:eastAsia="zh-CN"/>
        </w:rPr>
        <w:t> </w:t>
      </w:r>
      <w:r w:rsidRPr="00EA309C">
        <w:rPr>
          <w:lang w:val="es-ES" w:eastAsia="zh-CN"/>
        </w:rPr>
        <w:t>kHz, 9</w:t>
      </w:r>
      <w:r>
        <w:rPr>
          <w:lang w:val="es-ES" w:eastAsia="zh-CN"/>
        </w:rPr>
        <w:t xml:space="preserve"> </w:t>
      </w:r>
      <w:r w:rsidRPr="00EA309C">
        <w:rPr>
          <w:lang w:val="es-ES" w:eastAsia="zh-CN"/>
        </w:rPr>
        <w:t>740</w:t>
      </w:r>
      <w:r w:rsidR="001E52A9">
        <w:rPr>
          <w:lang w:val="es-ES" w:eastAsia="zh-CN"/>
        </w:rPr>
        <w:t> </w:t>
      </w:r>
      <w:r w:rsidRPr="00EA309C">
        <w:rPr>
          <w:lang w:val="es-ES" w:eastAsia="zh-CN"/>
        </w:rPr>
        <w:t>kHz, 11</w:t>
      </w:r>
      <w:r w:rsidR="001E52A9">
        <w:rPr>
          <w:lang w:val="es-ES" w:eastAsia="zh-CN"/>
        </w:rPr>
        <w:t> </w:t>
      </w:r>
      <w:r w:rsidRPr="00EA309C">
        <w:rPr>
          <w:lang w:val="es-ES" w:eastAsia="zh-CN"/>
        </w:rPr>
        <w:t>695</w:t>
      </w:r>
      <w:r w:rsidR="001E52A9">
        <w:rPr>
          <w:lang w:val="es-ES" w:eastAsia="zh-CN"/>
        </w:rPr>
        <w:t> </w:t>
      </w:r>
      <w:r w:rsidRPr="00EA309C">
        <w:rPr>
          <w:lang w:val="es-ES" w:eastAsia="zh-CN"/>
        </w:rPr>
        <w:t xml:space="preserve">kHz </w:t>
      </w:r>
      <w:r>
        <w:rPr>
          <w:lang w:val="es-ES" w:eastAsia="zh-CN"/>
        </w:rPr>
        <w:t>y</w:t>
      </w:r>
      <w:r w:rsidRPr="00EA309C">
        <w:rPr>
          <w:lang w:val="es-ES" w:eastAsia="zh-CN"/>
        </w:rPr>
        <w:t xml:space="preserve"> 11</w:t>
      </w:r>
      <w:r>
        <w:rPr>
          <w:lang w:val="es-ES" w:eastAsia="zh-CN"/>
        </w:rPr>
        <w:t xml:space="preserve"> </w:t>
      </w:r>
      <w:r w:rsidRPr="00EA309C">
        <w:rPr>
          <w:lang w:val="es-ES" w:eastAsia="zh-CN"/>
        </w:rPr>
        <w:t xml:space="preserve">890 kHz </w:t>
      </w:r>
      <w:r>
        <w:rPr>
          <w:lang w:val="es-ES" w:eastAsia="zh-CN"/>
        </w:rPr>
        <w:t>no detectó señales interferentes en el territorio de China. No se han encontrado fuentes de interferencia en los emplazamientos especificados por la Administración de Reino Unido (</w:t>
      </w:r>
      <w:r w:rsidR="00D04942">
        <w:rPr>
          <w:lang w:val="es-ES" w:eastAsia="zh-CN"/>
        </w:rPr>
        <w:t>t</w:t>
      </w:r>
      <w:r>
        <w:rPr>
          <w:lang w:val="es-ES" w:eastAsia="zh-CN"/>
        </w:rPr>
        <w:t>odas las horas indicadas en los diagramas de triangulación corresponden a la hora de Beijing</w:t>
      </w:r>
      <w:r w:rsidRPr="00EA309C">
        <w:rPr>
          <w:lang w:val="es-ES"/>
        </w:rPr>
        <w:t>).</w:t>
      </w:r>
    </w:p>
    <w:tbl>
      <w:tblPr>
        <w:tblW w:w="9444" w:type="dxa"/>
        <w:jc w:val="center"/>
        <w:tblLayout w:type="fixed"/>
        <w:tblLook w:val="01E0" w:firstRow="1" w:lastRow="1" w:firstColumn="1" w:lastColumn="1" w:noHBand="0" w:noVBand="0"/>
      </w:tblPr>
      <w:tblGrid>
        <w:gridCol w:w="1526"/>
        <w:gridCol w:w="3188"/>
        <w:gridCol w:w="2694"/>
        <w:gridCol w:w="2036"/>
      </w:tblGrid>
      <w:tr w:rsidR="00A563AE" w:rsidRPr="00505C72" w:rsidTr="00FA719B">
        <w:trPr>
          <w:jc w:val="center"/>
        </w:trPr>
        <w:tc>
          <w:tcPr>
            <w:tcW w:w="9444" w:type="dxa"/>
            <w:gridSpan w:val="4"/>
            <w:tcBorders>
              <w:top w:val="single" w:sz="4" w:space="0" w:color="000000"/>
              <w:left w:val="single" w:sz="4" w:space="0" w:color="000000"/>
              <w:bottom w:val="single" w:sz="4" w:space="0" w:color="000000"/>
              <w:right w:val="single" w:sz="4" w:space="0" w:color="000000"/>
            </w:tcBorders>
          </w:tcPr>
          <w:p w:rsidR="00A563AE" w:rsidRPr="00505C72" w:rsidRDefault="00A563AE" w:rsidP="009C57A3">
            <w:pPr>
              <w:pStyle w:val="Tablehead"/>
              <w:rPr>
                <w:lang w:val="en-US" w:eastAsia="zh-CN"/>
              </w:rPr>
            </w:pPr>
            <w:r w:rsidRPr="00505C72">
              <w:rPr>
                <w:lang w:val="en-US" w:eastAsia="zh-CN"/>
              </w:rPr>
              <w:lastRenderedPageBreak/>
              <w:t>5 970 kHz</w:t>
            </w:r>
          </w:p>
        </w:tc>
      </w:tr>
      <w:tr w:rsidR="00A563AE" w:rsidRPr="002D10A6" w:rsidTr="00FA719B">
        <w:trPr>
          <w:jc w:val="center"/>
        </w:trPr>
        <w:tc>
          <w:tcPr>
            <w:tcW w:w="1526" w:type="dxa"/>
            <w:tcBorders>
              <w:top w:val="single" w:sz="4" w:space="0" w:color="000000"/>
              <w:left w:val="single" w:sz="4" w:space="0" w:color="000000"/>
              <w:bottom w:val="single" w:sz="4" w:space="0" w:color="000000"/>
              <w:right w:val="single" w:sz="4" w:space="0" w:color="000000"/>
            </w:tcBorders>
          </w:tcPr>
          <w:p w:rsidR="00A563AE" w:rsidRPr="002D10A6" w:rsidRDefault="00A563AE" w:rsidP="00A42670">
            <w:pPr>
              <w:pStyle w:val="Tablehead"/>
              <w:rPr>
                <w:lang w:val="en-US" w:eastAsia="zh-CN"/>
              </w:rPr>
            </w:pPr>
            <w:r>
              <w:rPr>
                <w:lang w:val="en-US" w:eastAsia="zh-CN"/>
              </w:rPr>
              <w:t>Fecha del informe</w:t>
            </w:r>
          </w:p>
        </w:tc>
        <w:tc>
          <w:tcPr>
            <w:tcW w:w="3188" w:type="dxa"/>
            <w:tcBorders>
              <w:top w:val="single" w:sz="4" w:space="0" w:color="000000"/>
              <w:left w:val="single" w:sz="4" w:space="0" w:color="000000"/>
              <w:bottom w:val="single" w:sz="4" w:space="0" w:color="000000"/>
              <w:right w:val="single" w:sz="4" w:space="0" w:color="000000"/>
            </w:tcBorders>
          </w:tcPr>
          <w:p w:rsidR="00A563AE" w:rsidRPr="00EA309C" w:rsidRDefault="00A563AE" w:rsidP="00A42670">
            <w:pPr>
              <w:pStyle w:val="Tablehead"/>
              <w:rPr>
                <w:lang w:val="es-ES" w:eastAsia="zh-CN"/>
              </w:rPr>
            </w:pPr>
            <w:r w:rsidRPr="00D702CC">
              <w:rPr>
                <w:lang w:val="es-ES" w:eastAsia="zh-CN"/>
              </w:rPr>
              <w:t xml:space="preserve">Detalles del informe </w:t>
            </w:r>
            <w:r w:rsidR="007C6E96">
              <w:rPr>
                <w:lang w:val="es-ES" w:eastAsia="zh-CN"/>
              </w:rPr>
              <w:br/>
            </w:r>
            <w:r w:rsidRPr="00D702CC">
              <w:rPr>
                <w:lang w:val="es-ES" w:eastAsia="zh-CN"/>
              </w:rPr>
              <w:t>de interferencia</w:t>
            </w:r>
          </w:p>
        </w:tc>
        <w:tc>
          <w:tcPr>
            <w:tcW w:w="2694" w:type="dxa"/>
            <w:tcBorders>
              <w:top w:val="single" w:sz="4" w:space="0" w:color="000000"/>
              <w:left w:val="single" w:sz="4" w:space="0" w:color="000000"/>
              <w:bottom w:val="single" w:sz="4" w:space="0" w:color="000000"/>
              <w:right w:val="single" w:sz="4" w:space="0" w:color="000000"/>
            </w:tcBorders>
          </w:tcPr>
          <w:p w:rsidR="00A563AE" w:rsidRPr="007C6E96" w:rsidRDefault="00A563AE" w:rsidP="00A42670">
            <w:pPr>
              <w:pStyle w:val="Tablehead"/>
              <w:rPr>
                <w:lang w:val="es-ES" w:eastAsia="zh-CN"/>
              </w:rPr>
            </w:pPr>
            <w:r w:rsidRPr="007C6E96">
              <w:rPr>
                <w:lang w:val="es-ES" w:eastAsia="zh-CN"/>
              </w:rPr>
              <w:t>Actividades de comprobación técnica</w:t>
            </w:r>
          </w:p>
        </w:tc>
        <w:tc>
          <w:tcPr>
            <w:tcW w:w="2036" w:type="dxa"/>
            <w:tcBorders>
              <w:top w:val="single" w:sz="4" w:space="0" w:color="000000"/>
              <w:left w:val="single" w:sz="4" w:space="0" w:color="000000"/>
              <w:bottom w:val="single" w:sz="4" w:space="0" w:color="000000"/>
              <w:right w:val="single" w:sz="4" w:space="0" w:color="000000"/>
            </w:tcBorders>
          </w:tcPr>
          <w:p w:rsidR="00A563AE" w:rsidRPr="007C6E96" w:rsidRDefault="00A563AE" w:rsidP="00A42670">
            <w:pPr>
              <w:pStyle w:val="Tablehead"/>
              <w:rPr>
                <w:lang w:val="es-ES" w:eastAsia="zh-CN"/>
              </w:rPr>
            </w:pPr>
            <w:r w:rsidRPr="007C6E96">
              <w:rPr>
                <w:lang w:val="es-ES" w:eastAsia="zh-CN"/>
              </w:rPr>
              <w:t>Adjunto</w:t>
            </w:r>
          </w:p>
        </w:tc>
      </w:tr>
      <w:tr w:rsidR="00A563AE" w:rsidRPr="00F9293D" w:rsidTr="00FA719B">
        <w:trPr>
          <w:jc w:val="center"/>
        </w:trPr>
        <w:tc>
          <w:tcPr>
            <w:tcW w:w="1526" w:type="dxa"/>
            <w:tcBorders>
              <w:top w:val="single" w:sz="4" w:space="0" w:color="000000"/>
              <w:left w:val="single" w:sz="4" w:space="0" w:color="000000"/>
              <w:bottom w:val="single" w:sz="4" w:space="0" w:color="000000"/>
              <w:right w:val="single" w:sz="4" w:space="0" w:color="000000"/>
            </w:tcBorders>
          </w:tcPr>
          <w:p w:rsidR="00A563AE" w:rsidRPr="007C6E96" w:rsidRDefault="00A563AE" w:rsidP="00960CCE">
            <w:pPr>
              <w:pStyle w:val="Tabletext"/>
              <w:rPr>
                <w:lang w:val="es-ES" w:eastAsia="zh-CN"/>
              </w:rPr>
            </w:pPr>
            <w:r w:rsidRPr="007C6E96">
              <w:rPr>
                <w:lang w:val="es-ES" w:eastAsia="zh-CN"/>
              </w:rPr>
              <w:t>Marzo de</w:t>
            </w:r>
            <w:r w:rsidR="00960CCE">
              <w:rPr>
                <w:lang w:val="es-ES" w:eastAsia="zh-CN"/>
              </w:rPr>
              <w:t> </w:t>
            </w:r>
            <w:r w:rsidRPr="007C6E96">
              <w:rPr>
                <w:lang w:val="es-ES" w:eastAsia="zh-CN"/>
              </w:rPr>
              <w:t>2017</w:t>
            </w:r>
          </w:p>
        </w:tc>
        <w:tc>
          <w:tcPr>
            <w:tcW w:w="3188" w:type="dxa"/>
            <w:tcBorders>
              <w:top w:val="single" w:sz="4" w:space="0" w:color="000000"/>
              <w:left w:val="single" w:sz="4" w:space="0" w:color="000000"/>
              <w:bottom w:val="single" w:sz="4" w:space="0" w:color="000000"/>
              <w:right w:val="single" w:sz="4" w:space="0" w:color="000000"/>
            </w:tcBorders>
          </w:tcPr>
          <w:p w:rsidR="00A563AE" w:rsidRPr="00EA309C" w:rsidRDefault="00A563AE" w:rsidP="009C57A3">
            <w:pPr>
              <w:pStyle w:val="Tabletext"/>
              <w:rPr>
                <w:lang w:val="es-ES" w:eastAsia="zh-CN"/>
              </w:rPr>
            </w:pPr>
            <w:r w:rsidRPr="00EA309C">
              <w:rPr>
                <w:lang w:val="es-ES" w:eastAsia="zh-CN"/>
              </w:rPr>
              <w:t xml:space="preserve">Ofcom informó de que el servicio de radiodifusión de BBC World Service en Asia sufría interferencia </w:t>
            </w:r>
            <w:r>
              <w:rPr>
                <w:lang w:val="es-ES" w:eastAsia="zh-CN"/>
              </w:rPr>
              <w:t>perjudicial</w:t>
            </w:r>
            <w:r w:rsidRPr="00EA309C">
              <w:rPr>
                <w:lang w:val="es-ES" w:eastAsia="zh-CN"/>
              </w:rPr>
              <w:t xml:space="preserve"> en la frecuencia 5</w:t>
            </w:r>
            <w:r w:rsidR="001E52A9">
              <w:rPr>
                <w:lang w:val="es-ES" w:eastAsia="zh-CN"/>
              </w:rPr>
              <w:t> </w:t>
            </w:r>
            <w:r w:rsidRPr="00EA309C">
              <w:rPr>
                <w:lang w:val="es-ES" w:eastAsia="zh-CN"/>
              </w:rPr>
              <w:t>970</w:t>
            </w:r>
            <w:r w:rsidR="001E52A9">
              <w:rPr>
                <w:lang w:val="es-ES" w:eastAsia="zh-CN"/>
              </w:rPr>
              <w:t> </w:t>
            </w:r>
            <w:r w:rsidRPr="00EA309C">
              <w:rPr>
                <w:lang w:val="es-ES" w:eastAsia="zh-CN"/>
              </w:rPr>
              <w:t xml:space="preserve">kHz </w:t>
            </w:r>
            <w:r>
              <w:rPr>
                <w:lang w:val="es-ES" w:eastAsia="zh-CN"/>
              </w:rPr>
              <w:t>con periodicidad diaria durante el intervalo</w:t>
            </w:r>
            <w:r w:rsidRPr="00EA309C">
              <w:rPr>
                <w:lang w:val="es-ES" w:eastAsia="zh-CN"/>
              </w:rPr>
              <w:t xml:space="preserve"> 23</w:t>
            </w:r>
            <w:r>
              <w:rPr>
                <w:lang w:val="es-ES" w:eastAsia="zh-CN"/>
              </w:rPr>
              <w:t>.</w:t>
            </w:r>
            <w:r w:rsidRPr="00EA309C">
              <w:rPr>
                <w:lang w:val="es-ES" w:eastAsia="zh-CN"/>
              </w:rPr>
              <w:t>59-01</w:t>
            </w:r>
            <w:r>
              <w:rPr>
                <w:lang w:val="es-ES" w:eastAsia="zh-CN"/>
              </w:rPr>
              <w:t>.</w:t>
            </w:r>
            <w:r w:rsidRPr="00EA309C">
              <w:rPr>
                <w:lang w:val="es-ES" w:eastAsia="zh-CN"/>
              </w:rPr>
              <w:t>59 (UTC).</w:t>
            </w:r>
          </w:p>
          <w:p w:rsidR="00A563AE" w:rsidRPr="00EA309C" w:rsidRDefault="00A563AE" w:rsidP="009C57A3">
            <w:pPr>
              <w:pStyle w:val="Tabletext"/>
              <w:rPr>
                <w:lang w:val="es-ES" w:eastAsia="zh-CN"/>
              </w:rPr>
            </w:pPr>
            <w:r w:rsidRPr="00EA309C">
              <w:rPr>
                <w:lang w:val="es-ES" w:eastAsia="zh-CN"/>
              </w:rPr>
              <w:t>La radiogoniometría indicaba qu</w:t>
            </w:r>
            <w:r>
              <w:rPr>
                <w:lang w:val="es-ES" w:eastAsia="zh-CN"/>
              </w:rPr>
              <w:t>e</w:t>
            </w:r>
            <w:r w:rsidRPr="00EA309C">
              <w:rPr>
                <w:lang w:val="es-ES" w:eastAsia="zh-CN"/>
              </w:rPr>
              <w:t xml:space="preserve"> la interferencia procedía de China.</w:t>
            </w:r>
          </w:p>
        </w:tc>
        <w:tc>
          <w:tcPr>
            <w:tcW w:w="2694" w:type="dxa"/>
            <w:tcBorders>
              <w:top w:val="single" w:sz="4" w:space="0" w:color="000000"/>
              <w:left w:val="single" w:sz="4" w:space="0" w:color="000000"/>
              <w:bottom w:val="single" w:sz="4" w:space="0" w:color="000000"/>
              <w:right w:val="single" w:sz="4" w:space="0" w:color="000000"/>
            </w:tcBorders>
          </w:tcPr>
          <w:p w:rsidR="00A563AE" w:rsidRPr="00F9293D" w:rsidRDefault="00A563AE" w:rsidP="00F75064">
            <w:pPr>
              <w:pStyle w:val="Tabletext"/>
              <w:rPr>
                <w:lang w:val="es-ES" w:eastAsia="zh-CN"/>
              </w:rPr>
            </w:pPr>
            <w:r w:rsidRPr="00EA309C">
              <w:rPr>
                <w:lang w:val="es-ES" w:eastAsia="zh-CN"/>
              </w:rPr>
              <w:t>La comprobación técnica continua detectó radiodifusión en inglés durante el intervalo 23</w:t>
            </w:r>
            <w:r>
              <w:rPr>
                <w:lang w:val="es-ES" w:eastAsia="zh-CN"/>
              </w:rPr>
              <w:t>.</w:t>
            </w:r>
            <w:r w:rsidRPr="00EA309C">
              <w:rPr>
                <w:lang w:val="es-ES" w:eastAsia="zh-CN"/>
              </w:rPr>
              <w:t>59</w:t>
            </w:r>
            <w:r w:rsidR="007C6E96">
              <w:rPr>
                <w:lang w:val="es-ES" w:eastAsia="zh-CN"/>
              </w:rPr>
              <w:noBreakHyphen/>
            </w:r>
            <w:r w:rsidRPr="00EA309C">
              <w:rPr>
                <w:lang w:val="es-ES" w:eastAsia="zh-CN"/>
              </w:rPr>
              <w:t>01</w:t>
            </w:r>
            <w:r>
              <w:rPr>
                <w:lang w:val="es-ES" w:eastAsia="zh-CN"/>
              </w:rPr>
              <w:t>.</w:t>
            </w:r>
            <w:r w:rsidRPr="00EA309C">
              <w:rPr>
                <w:lang w:val="es-ES" w:eastAsia="zh-CN"/>
              </w:rPr>
              <w:t xml:space="preserve">59 (UTC) </w:t>
            </w:r>
            <w:r>
              <w:rPr>
                <w:lang w:val="es-ES" w:eastAsia="zh-CN"/>
              </w:rPr>
              <w:t>en la frecuencia</w:t>
            </w:r>
            <w:r w:rsidRPr="00EA309C">
              <w:rPr>
                <w:lang w:val="es-ES" w:eastAsia="zh-CN"/>
              </w:rPr>
              <w:t xml:space="preserve"> 5</w:t>
            </w:r>
            <w:r>
              <w:rPr>
                <w:lang w:val="es-ES" w:eastAsia="zh-CN"/>
              </w:rPr>
              <w:t xml:space="preserve"> </w:t>
            </w:r>
            <w:r w:rsidRPr="00EA309C">
              <w:rPr>
                <w:lang w:val="es-ES" w:eastAsia="zh-CN"/>
              </w:rPr>
              <w:t>970</w:t>
            </w:r>
            <w:r w:rsidR="001E52A9">
              <w:rPr>
                <w:lang w:val="es-ES" w:eastAsia="zh-CN"/>
              </w:rPr>
              <w:t> </w:t>
            </w:r>
            <w:r w:rsidRPr="00EA309C">
              <w:rPr>
                <w:lang w:val="es-ES" w:eastAsia="zh-CN"/>
              </w:rPr>
              <w:t xml:space="preserve">kHz. </w:t>
            </w:r>
            <w:r>
              <w:rPr>
                <w:lang w:val="es-ES" w:eastAsia="zh-CN"/>
              </w:rPr>
              <w:t>La t</w:t>
            </w:r>
            <w:r w:rsidRPr="00EA309C">
              <w:rPr>
                <w:lang w:val="es-ES" w:eastAsia="zh-CN"/>
              </w:rPr>
              <w:t>riangula</w:t>
            </w:r>
            <w:r>
              <w:rPr>
                <w:lang w:val="es-ES" w:eastAsia="zh-CN"/>
              </w:rPr>
              <w:t xml:space="preserve">ción localiza el origen fuera de </w:t>
            </w:r>
            <w:r w:rsidR="00DB7A6F">
              <w:rPr>
                <w:lang w:val="es-ES" w:eastAsia="zh-CN"/>
              </w:rPr>
              <w:t>China (</w:t>
            </w:r>
            <w:r w:rsidRPr="00F9293D">
              <w:rPr>
                <w:lang w:val="es-ES" w:eastAsia="zh-CN"/>
              </w:rPr>
              <w:t>66°44'43"</w:t>
            </w:r>
            <w:r w:rsidR="00DB7A6F">
              <w:rPr>
                <w:lang w:val="es-ES" w:eastAsia="zh-CN"/>
              </w:rPr>
              <w:t xml:space="preserve"> E, </w:t>
            </w:r>
            <w:r w:rsidRPr="00F9293D">
              <w:rPr>
                <w:lang w:val="es-ES" w:eastAsia="zh-CN"/>
              </w:rPr>
              <w:t>28°32'20"</w:t>
            </w:r>
            <w:r w:rsidR="00DB7A6F">
              <w:rPr>
                <w:lang w:val="es-ES" w:eastAsia="zh-CN"/>
              </w:rPr>
              <w:t> N</w:t>
            </w:r>
            <w:r w:rsidRPr="00F9293D">
              <w:rPr>
                <w:lang w:val="es-ES" w:eastAsia="zh-CN"/>
              </w:rPr>
              <w:t>)</w:t>
            </w:r>
            <w:r w:rsidR="00960CCE">
              <w:rPr>
                <w:lang w:val="es-ES" w:eastAsia="zh-CN"/>
              </w:rPr>
              <w:t>.</w:t>
            </w:r>
          </w:p>
        </w:tc>
        <w:tc>
          <w:tcPr>
            <w:tcW w:w="2036" w:type="dxa"/>
            <w:tcBorders>
              <w:top w:val="single" w:sz="4" w:space="0" w:color="000000"/>
              <w:left w:val="single" w:sz="4" w:space="0" w:color="000000"/>
              <w:bottom w:val="single" w:sz="4" w:space="0" w:color="000000"/>
              <w:right w:val="single" w:sz="4" w:space="0" w:color="000000"/>
            </w:tcBorders>
          </w:tcPr>
          <w:p w:rsidR="00A563AE" w:rsidRPr="00EA309C" w:rsidRDefault="00A563AE" w:rsidP="009C57A3">
            <w:pPr>
              <w:pStyle w:val="Tabletext"/>
              <w:rPr>
                <w:lang w:val="es-ES" w:eastAsia="zh-CN"/>
              </w:rPr>
            </w:pPr>
            <w:r w:rsidRPr="00EA309C">
              <w:rPr>
                <w:lang w:val="es-ES" w:eastAsia="zh-CN"/>
              </w:rPr>
              <w:t>La triangulación de las señales interferentes puede verse en la Figura 4.</w:t>
            </w:r>
          </w:p>
        </w:tc>
      </w:tr>
      <w:tr w:rsidR="00A563AE" w:rsidRPr="00EA309C" w:rsidTr="00FA719B">
        <w:trPr>
          <w:jc w:val="center"/>
        </w:trPr>
        <w:tc>
          <w:tcPr>
            <w:tcW w:w="9444" w:type="dxa"/>
            <w:gridSpan w:val="4"/>
            <w:tcBorders>
              <w:top w:val="single" w:sz="4" w:space="0" w:color="000000"/>
              <w:left w:val="single" w:sz="4" w:space="0" w:color="000000"/>
              <w:bottom w:val="single" w:sz="4" w:space="0" w:color="000000"/>
              <w:right w:val="single" w:sz="4" w:space="0" w:color="000000"/>
            </w:tcBorders>
          </w:tcPr>
          <w:p w:rsidR="00A563AE" w:rsidRPr="00EA309C" w:rsidRDefault="00A563AE" w:rsidP="009C57A3">
            <w:pPr>
              <w:pStyle w:val="Tabletext"/>
              <w:rPr>
                <w:lang w:val="es-ES" w:eastAsia="zh-CN"/>
              </w:rPr>
            </w:pPr>
            <w:r w:rsidRPr="00EA309C">
              <w:rPr>
                <w:lang w:val="es-ES" w:eastAsia="zh-CN"/>
              </w:rPr>
              <w:t xml:space="preserve">Durante el periodo </w:t>
            </w:r>
            <w:r w:rsidRPr="00EA309C">
              <w:rPr>
                <w:b/>
                <w:bCs/>
                <w:lang w:val="es-ES" w:eastAsia="zh-CN"/>
              </w:rPr>
              <w:t>15 de marzo</w:t>
            </w:r>
            <w:r w:rsidR="00960CCE">
              <w:rPr>
                <w:b/>
                <w:bCs/>
                <w:lang w:val="es-ES" w:eastAsia="zh-CN"/>
              </w:rPr>
              <w:t xml:space="preserve"> </w:t>
            </w:r>
            <w:r w:rsidR="00960CCE" w:rsidRPr="00960CCE">
              <w:rPr>
                <w:b/>
                <w:bCs/>
                <w:lang w:val="es-ES" w:eastAsia="zh-CN"/>
              </w:rPr>
              <w:t>–</w:t>
            </w:r>
            <w:r w:rsidR="00960CCE">
              <w:rPr>
                <w:b/>
                <w:bCs/>
                <w:lang w:val="es-ES" w:eastAsia="zh-CN"/>
              </w:rPr>
              <w:t xml:space="preserve"> </w:t>
            </w:r>
            <w:r w:rsidRPr="00EA309C">
              <w:rPr>
                <w:b/>
                <w:bCs/>
                <w:lang w:val="es-ES" w:eastAsia="zh-CN"/>
              </w:rPr>
              <w:t>2 de abril de 2017</w:t>
            </w:r>
            <w:r w:rsidRPr="00EA309C">
              <w:rPr>
                <w:lang w:val="es-ES" w:eastAsia="zh-CN"/>
              </w:rPr>
              <w:t xml:space="preserve">, </w:t>
            </w:r>
            <w:r w:rsidRPr="00EA309C">
              <w:rPr>
                <w:b/>
                <w:bCs/>
                <w:lang w:val="es-ES" w:eastAsia="zh-CN"/>
              </w:rPr>
              <w:t>9</w:t>
            </w:r>
            <w:r w:rsidRPr="00EA309C">
              <w:rPr>
                <w:lang w:val="es-ES" w:eastAsia="zh-CN"/>
              </w:rPr>
              <w:t xml:space="preserve"> ingenieros de comprobaci</w:t>
            </w:r>
            <w:r>
              <w:rPr>
                <w:lang w:val="es-ES" w:eastAsia="zh-CN"/>
              </w:rPr>
              <w:t>ón técnica trabajaron un total de</w:t>
            </w:r>
            <w:r w:rsidRPr="00EA309C">
              <w:rPr>
                <w:lang w:val="es-ES" w:eastAsia="zh-CN"/>
              </w:rPr>
              <w:t xml:space="preserve"> </w:t>
            </w:r>
            <w:r w:rsidRPr="00EA309C">
              <w:rPr>
                <w:b/>
                <w:bCs/>
                <w:lang w:val="es-ES" w:eastAsia="zh-CN"/>
              </w:rPr>
              <w:t>432</w:t>
            </w:r>
            <w:r w:rsidRPr="00EA309C">
              <w:rPr>
                <w:lang w:val="es-ES" w:eastAsia="zh-CN"/>
              </w:rPr>
              <w:t xml:space="preserve"> ho</w:t>
            </w:r>
            <w:r>
              <w:rPr>
                <w:lang w:val="es-ES" w:eastAsia="zh-CN"/>
              </w:rPr>
              <w:t>ras</w:t>
            </w:r>
            <w:r w:rsidRPr="00EA309C">
              <w:rPr>
                <w:lang w:val="es-ES" w:eastAsia="zh-CN"/>
              </w:rPr>
              <w:t>.</w:t>
            </w:r>
          </w:p>
          <w:p w:rsidR="00A563AE" w:rsidRPr="00EA309C" w:rsidRDefault="00B4210E" w:rsidP="009C57A3">
            <w:pPr>
              <w:pStyle w:val="Figure"/>
              <w:rPr>
                <w:lang w:val="es-ES" w:eastAsia="zh-CN"/>
              </w:rPr>
            </w:pPr>
            <w:r w:rsidRPr="00561CA7">
              <w:rPr>
                <w:noProof/>
                <w:lang w:val="en-GB" w:eastAsia="zh-CN"/>
              </w:rPr>
              <w:drawing>
                <wp:inline distT="0" distB="0" distL="0" distR="0" wp14:anchorId="1FA7F176" wp14:editId="08E702AE">
                  <wp:extent cx="5957624" cy="305181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7624" cy="3051810"/>
                          </a:xfrm>
                          <a:prstGeom prst="rect">
                            <a:avLst/>
                          </a:prstGeom>
                          <a:noFill/>
                        </pic:spPr>
                      </pic:pic>
                    </a:graphicData>
                  </a:graphic>
                </wp:inline>
              </w:drawing>
            </w:r>
          </w:p>
          <w:p w:rsidR="001D5442" w:rsidRDefault="001D5442" w:rsidP="001D5442">
            <w:pPr>
              <w:pStyle w:val="FigureNotitle"/>
              <w:rPr>
                <w:lang w:val="es-ES" w:eastAsia="zh-CN"/>
              </w:rPr>
            </w:pPr>
            <w:r w:rsidRPr="001D5442">
              <w:rPr>
                <w:lang w:val="es-ES" w:eastAsia="zh-CN"/>
              </w:rPr>
              <w:t xml:space="preserve">Figura 4 </w:t>
            </w:r>
            <w:r w:rsidR="00802ABA" w:rsidRPr="00802ABA">
              <w:rPr>
                <w:lang w:val="es-ES" w:eastAsia="zh-CN"/>
              </w:rPr>
              <w:t>–</w:t>
            </w:r>
            <w:r w:rsidR="00802ABA">
              <w:rPr>
                <w:lang w:val="es-ES" w:eastAsia="zh-CN"/>
              </w:rPr>
              <w:t xml:space="preserve"> </w:t>
            </w:r>
            <w:r w:rsidRPr="001D5442">
              <w:rPr>
                <w:lang w:val="es-ES" w:eastAsia="zh-CN"/>
              </w:rPr>
              <w:t>Triangulación para la frecuencia 5 970 kHz</w:t>
            </w:r>
          </w:p>
          <w:p w:rsidR="001D5442" w:rsidRPr="001D5442" w:rsidRDefault="001D5442" w:rsidP="001D5442">
            <w:r w:rsidRPr="00601121">
              <w:rPr>
                <w:sz w:val="16"/>
                <w:szCs w:val="16"/>
                <w:lang w:val="en-US" w:eastAsia="zh-CN"/>
              </w:rPr>
              <w:t>Not</w:t>
            </w:r>
            <w:r>
              <w:rPr>
                <w:sz w:val="16"/>
                <w:szCs w:val="16"/>
                <w:lang w:val="en-US" w:eastAsia="zh-CN"/>
              </w:rPr>
              <w:t>a</w:t>
            </w:r>
            <w:r w:rsidRPr="00601121">
              <w:rPr>
                <w:sz w:val="16"/>
                <w:szCs w:val="16"/>
                <w:lang w:val="en-US" w:eastAsia="zh-CN"/>
              </w:rPr>
              <w:t xml:space="preserve">: </w:t>
            </w:r>
            <w:r w:rsidRPr="00601121">
              <w:rPr>
                <w:rFonts w:hint="eastAsia"/>
                <w:sz w:val="16"/>
                <w:szCs w:val="16"/>
                <w:lang w:val="en-US" w:eastAsia="zh-CN"/>
              </w:rPr>
              <w:t>测量频率</w:t>
            </w:r>
            <w:r w:rsidRPr="00601121">
              <w:rPr>
                <w:rFonts w:hint="eastAsia"/>
                <w:sz w:val="16"/>
                <w:szCs w:val="16"/>
                <w:lang w:val="en-US" w:eastAsia="zh-CN"/>
              </w:rPr>
              <w:t>=</w:t>
            </w:r>
            <w:r>
              <w:rPr>
                <w:sz w:val="16"/>
                <w:szCs w:val="16"/>
                <w:lang w:val="en-US" w:eastAsia="zh-CN"/>
              </w:rPr>
              <w:t>frecuencia medida</w:t>
            </w:r>
            <w:r w:rsidRPr="00601121">
              <w:rPr>
                <w:sz w:val="16"/>
                <w:szCs w:val="16"/>
                <w:lang w:val="en-US" w:eastAsia="zh-CN"/>
              </w:rPr>
              <w:t xml:space="preserve">; </w:t>
            </w:r>
            <w:r w:rsidRPr="00601121">
              <w:rPr>
                <w:sz w:val="16"/>
                <w:szCs w:val="16"/>
                <w:lang w:val="en-US" w:eastAsia="zh-CN"/>
              </w:rPr>
              <w:t>交会点</w:t>
            </w:r>
            <w:r w:rsidRPr="00601121">
              <w:rPr>
                <w:sz w:val="16"/>
                <w:szCs w:val="16"/>
                <w:lang w:val="en-US" w:eastAsia="zh-CN"/>
              </w:rPr>
              <w:t>=</w:t>
            </w:r>
            <w:r>
              <w:rPr>
                <w:sz w:val="16"/>
                <w:szCs w:val="16"/>
                <w:lang w:val="en-US" w:eastAsia="zh-CN"/>
              </w:rPr>
              <w:t>punto de intersección</w:t>
            </w:r>
            <w:r w:rsidRPr="00601121">
              <w:rPr>
                <w:sz w:val="16"/>
                <w:szCs w:val="16"/>
                <w:lang w:val="en-US" w:eastAsia="zh-CN"/>
              </w:rPr>
              <w:t>;</w:t>
            </w:r>
            <w:r w:rsidRPr="00601121">
              <w:rPr>
                <w:sz w:val="16"/>
                <w:szCs w:val="16"/>
                <w:lang w:val="en-US" w:eastAsia="zh-CN"/>
              </w:rPr>
              <w:t>东经</w:t>
            </w:r>
            <w:r w:rsidRPr="00601121">
              <w:rPr>
                <w:sz w:val="16"/>
                <w:szCs w:val="16"/>
                <w:lang w:val="en-US" w:eastAsia="zh-CN"/>
              </w:rPr>
              <w:t>=</w:t>
            </w:r>
            <w:r w:rsidRPr="00601121">
              <w:rPr>
                <w:rFonts w:eastAsia="Microsoft YaHei"/>
                <w:color w:val="333333"/>
                <w:sz w:val="16"/>
                <w:szCs w:val="16"/>
              </w:rPr>
              <w:t xml:space="preserve"> °E</w:t>
            </w:r>
            <w:r>
              <w:rPr>
                <w:rFonts w:eastAsia="Microsoft YaHei" w:hint="eastAsia"/>
                <w:color w:val="333333"/>
                <w:sz w:val="16"/>
                <w:szCs w:val="16"/>
                <w:lang w:eastAsia="zh-CN"/>
              </w:rPr>
              <w:t>;</w:t>
            </w:r>
            <w:r w:rsidRPr="00601121">
              <w:rPr>
                <w:rFonts w:hint="eastAsia"/>
                <w:sz w:val="16"/>
                <w:szCs w:val="16"/>
                <w:lang w:val="en-US" w:eastAsia="zh-CN"/>
              </w:rPr>
              <w:t>北纬</w:t>
            </w:r>
            <w:r>
              <w:rPr>
                <w:rFonts w:hint="eastAsia"/>
                <w:sz w:val="16"/>
                <w:szCs w:val="16"/>
                <w:lang w:val="en-US" w:eastAsia="zh-CN"/>
              </w:rPr>
              <w:t>=</w:t>
            </w:r>
            <w:r w:rsidRPr="00601121">
              <w:rPr>
                <w:rFonts w:eastAsia="Microsoft YaHei"/>
                <w:color w:val="333333"/>
                <w:sz w:val="16"/>
                <w:szCs w:val="16"/>
              </w:rPr>
              <w:t>°</w:t>
            </w:r>
            <w:r>
              <w:rPr>
                <w:rFonts w:eastAsia="Microsoft YaHei"/>
                <w:color w:val="333333"/>
                <w:sz w:val="16"/>
                <w:szCs w:val="16"/>
              </w:rPr>
              <w:t>N</w:t>
            </w:r>
          </w:p>
        </w:tc>
      </w:tr>
    </w:tbl>
    <w:p w:rsidR="00A563AE" w:rsidRDefault="00A563AE" w:rsidP="00F75929">
      <w:pPr>
        <w:rPr>
          <w:lang w:val="es-ES" w:eastAsia="zh-CN"/>
        </w:rPr>
      </w:pPr>
    </w:p>
    <w:tbl>
      <w:tblPr>
        <w:tblW w:w="9159" w:type="dxa"/>
        <w:jc w:val="center"/>
        <w:tblLook w:val="01E0" w:firstRow="1" w:lastRow="1" w:firstColumn="1" w:lastColumn="1" w:noHBand="0" w:noVBand="0"/>
      </w:tblPr>
      <w:tblGrid>
        <w:gridCol w:w="1385"/>
        <w:gridCol w:w="2620"/>
        <w:gridCol w:w="2960"/>
        <w:gridCol w:w="2194"/>
      </w:tblGrid>
      <w:tr w:rsidR="00A563AE" w:rsidRPr="002D10A6" w:rsidTr="00FA719B">
        <w:trPr>
          <w:jc w:val="center"/>
        </w:trPr>
        <w:tc>
          <w:tcPr>
            <w:tcW w:w="9159" w:type="dxa"/>
            <w:gridSpan w:val="4"/>
            <w:tcBorders>
              <w:top w:val="single" w:sz="4" w:space="0" w:color="000000"/>
              <w:left w:val="single" w:sz="4" w:space="0" w:color="000000"/>
              <w:bottom w:val="single" w:sz="4" w:space="0" w:color="000000"/>
              <w:right w:val="single" w:sz="4" w:space="0" w:color="000000"/>
            </w:tcBorders>
          </w:tcPr>
          <w:p w:rsidR="00A563AE" w:rsidRPr="001D5442" w:rsidRDefault="00A563AE" w:rsidP="009C57A3">
            <w:pPr>
              <w:pStyle w:val="Tablehead"/>
              <w:rPr>
                <w:lang w:val="en-US" w:eastAsia="zh-CN"/>
              </w:rPr>
            </w:pPr>
            <w:r w:rsidRPr="001D5442">
              <w:rPr>
                <w:lang w:val="en-US" w:eastAsia="zh-CN"/>
              </w:rPr>
              <w:t>6 195</w:t>
            </w:r>
            <w:r w:rsidR="001D5442">
              <w:rPr>
                <w:lang w:val="en-US" w:eastAsia="zh-CN"/>
              </w:rPr>
              <w:t> </w:t>
            </w:r>
            <w:r w:rsidRPr="001D5442">
              <w:rPr>
                <w:lang w:val="en-US" w:eastAsia="zh-CN"/>
              </w:rPr>
              <w:t>kHz</w:t>
            </w:r>
          </w:p>
        </w:tc>
      </w:tr>
      <w:tr w:rsidR="00A563AE" w:rsidRPr="002D10A6" w:rsidTr="00FA719B">
        <w:trPr>
          <w:jc w:val="center"/>
        </w:trPr>
        <w:tc>
          <w:tcPr>
            <w:tcW w:w="1385" w:type="dxa"/>
            <w:tcBorders>
              <w:top w:val="single" w:sz="4" w:space="0" w:color="000000"/>
              <w:left w:val="single" w:sz="4" w:space="0" w:color="000000"/>
              <w:bottom w:val="single" w:sz="4" w:space="0" w:color="000000"/>
              <w:right w:val="single" w:sz="4" w:space="0" w:color="000000"/>
            </w:tcBorders>
          </w:tcPr>
          <w:p w:rsidR="00A563AE" w:rsidRPr="002D10A6" w:rsidRDefault="00A563AE" w:rsidP="00A42670">
            <w:pPr>
              <w:pStyle w:val="Tablehead"/>
              <w:rPr>
                <w:lang w:val="en-US" w:eastAsia="zh-CN"/>
              </w:rPr>
            </w:pPr>
            <w:r>
              <w:rPr>
                <w:lang w:val="en-US" w:eastAsia="zh-CN"/>
              </w:rPr>
              <w:t>Fecha del informe</w:t>
            </w:r>
          </w:p>
        </w:tc>
        <w:tc>
          <w:tcPr>
            <w:tcW w:w="2620" w:type="dxa"/>
            <w:tcBorders>
              <w:top w:val="single" w:sz="4" w:space="0" w:color="000000"/>
              <w:left w:val="single" w:sz="4" w:space="0" w:color="000000"/>
              <w:bottom w:val="single" w:sz="4" w:space="0" w:color="000000"/>
              <w:right w:val="single" w:sz="4" w:space="0" w:color="000000"/>
            </w:tcBorders>
          </w:tcPr>
          <w:p w:rsidR="00A563AE" w:rsidRPr="00802ABA" w:rsidRDefault="00A563AE" w:rsidP="00A42670">
            <w:pPr>
              <w:pStyle w:val="Tablehead"/>
              <w:rPr>
                <w:lang w:val="es-ES" w:eastAsia="zh-CN"/>
              </w:rPr>
            </w:pPr>
            <w:r w:rsidRPr="00802ABA">
              <w:rPr>
                <w:lang w:val="es-ES" w:eastAsia="zh-CN"/>
              </w:rPr>
              <w:t xml:space="preserve">Detalles del informe </w:t>
            </w:r>
            <w:r w:rsidR="007C6E96">
              <w:rPr>
                <w:lang w:val="es-ES" w:eastAsia="zh-CN"/>
              </w:rPr>
              <w:br/>
            </w:r>
            <w:r w:rsidRPr="00802ABA">
              <w:rPr>
                <w:lang w:val="es-ES" w:eastAsia="zh-CN"/>
              </w:rPr>
              <w:t>de interferencia</w:t>
            </w:r>
          </w:p>
        </w:tc>
        <w:tc>
          <w:tcPr>
            <w:tcW w:w="2960" w:type="dxa"/>
            <w:tcBorders>
              <w:top w:val="single" w:sz="4" w:space="0" w:color="000000"/>
              <w:left w:val="single" w:sz="4" w:space="0" w:color="000000"/>
              <w:bottom w:val="single" w:sz="4" w:space="0" w:color="000000"/>
              <w:right w:val="single" w:sz="4" w:space="0" w:color="000000"/>
            </w:tcBorders>
          </w:tcPr>
          <w:p w:rsidR="00A563AE" w:rsidRPr="007C6E96" w:rsidRDefault="00A563AE" w:rsidP="00A42670">
            <w:pPr>
              <w:pStyle w:val="Tablehead"/>
              <w:rPr>
                <w:lang w:val="es-ES" w:eastAsia="zh-CN"/>
              </w:rPr>
            </w:pPr>
            <w:r w:rsidRPr="007C6E96">
              <w:rPr>
                <w:lang w:val="es-ES" w:eastAsia="zh-CN"/>
              </w:rPr>
              <w:t xml:space="preserve">Actividades de </w:t>
            </w:r>
            <w:r w:rsidR="007C6E96">
              <w:rPr>
                <w:lang w:val="es-ES" w:eastAsia="zh-CN"/>
              </w:rPr>
              <w:br/>
            </w:r>
            <w:r w:rsidRPr="007C6E96">
              <w:rPr>
                <w:lang w:val="es-ES" w:eastAsia="zh-CN"/>
              </w:rPr>
              <w:t>comprobación técnica</w:t>
            </w:r>
          </w:p>
        </w:tc>
        <w:tc>
          <w:tcPr>
            <w:tcW w:w="2194" w:type="dxa"/>
            <w:tcBorders>
              <w:top w:val="single" w:sz="4" w:space="0" w:color="000000"/>
              <w:left w:val="single" w:sz="4" w:space="0" w:color="000000"/>
              <w:bottom w:val="single" w:sz="4" w:space="0" w:color="000000"/>
              <w:right w:val="single" w:sz="4" w:space="0" w:color="000000"/>
            </w:tcBorders>
          </w:tcPr>
          <w:p w:rsidR="00A563AE" w:rsidRPr="007C6E96" w:rsidRDefault="00A563AE" w:rsidP="00A42670">
            <w:pPr>
              <w:pStyle w:val="Tablehead"/>
              <w:rPr>
                <w:lang w:val="es-ES" w:eastAsia="zh-CN"/>
              </w:rPr>
            </w:pPr>
            <w:r w:rsidRPr="007C6E96">
              <w:rPr>
                <w:lang w:val="es-ES" w:eastAsia="zh-CN"/>
              </w:rPr>
              <w:t>Adjunto</w:t>
            </w:r>
          </w:p>
        </w:tc>
      </w:tr>
      <w:tr w:rsidR="00A563AE" w:rsidRPr="00F9293D" w:rsidTr="00FA719B">
        <w:trPr>
          <w:jc w:val="center"/>
        </w:trPr>
        <w:tc>
          <w:tcPr>
            <w:tcW w:w="1385" w:type="dxa"/>
            <w:tcBorders>
              <w:top w:val="single" w:sz="4" w:space="0" w:color="000000"/>
              <w:left w:val="single" w:sz="4" w:space="0" w:color="000000"/>
              <w:bottom w:val="single" w:sz="4" w:space="0" w:color="000000"/>
              <w:right w:val="single" w:sz="4" w:space="0" w:color="000000"/>
            </w:tcBorders>
          </w:tcPr>
          <w:p w:rsidR="00A563AE" w:rsidRPr="007C6E96" w:rsidRDefault="00A563AE" w:rsidP="00623387">
            <w:pPr>
              <w:pStyle w:val="Tabletext"/>
              <w:rPr>
                <w:lang w:val="es-ES" w:eastAsia="zh-CN"/>
              </w:rPr>
            </w:pPr>
            <w:r w:rsidRPr="007C6E96">
              <w:rPr>
                <w:lang w:val="es-ES" w:eastAsia="zh-CN"/>
              </w:rPr>
              <w:t>Agosto de</w:t>
            </w:r>
            <w:r w:rsidR="00623387">
              <w:rPr>
                <w:lang w:val="es-ES" w:eastAsia="zh-CN"/>
              </w:rPr>
              <w:t> </w:t>
            </w:r>
            <w:r w:rsidRPr="007C6E96">
              <w:rPr>
                <w:lang w:val="es-ES" w:eastAsia="zh-CN"/>
              </w:rPr>
              <w:t>2017</w:t>
            </w:r>
          </w:p>
        </w:tc>
        <w:tc>
          <w:tcPr>
            <w:tcW w:w="2620" w:type="dxa"/>
            <w:tcBorders>
              <w:top w:val="single" w:sz="4" w:space="0" w:color="000000"/>
              <w:left w:val="single" w:sz="4" w:space="0" w:color="000000"/>
              <w:bottom w:val="single" w:sz="4" w:space="0" w:color="000000"/>
              <w:right w:val="single" w:sz="4" w:space="0" w:color="000000"/>
            </w:tcBorders>
          </w:tcPr>
          <w:p w:rsidR="00A563AE" w:rsidRPr="00802ABA" w:rsidRDefault="00A563AE" w:rsidP="009C57A3">
            <w:pPr>
              <w:pStyle w:val="Tabletext"/>
              <w:rPr>
                <w:lang w:val="es-ES" w:eastAsia="zh-CN"/>
              </w:rPr>
            </w:pPr>
            <w:r w:rsidRPr="00802ABA">
              <w:rPr>
                <w:lang w:val="es-ES" w:eastAsia="zh-CN"/>
              </w:rPr>
              <w:t>Ofcom informó de que el servicio de radiodifusión de BBC World Service en Asia sufría interferencia perjudicial en la frecuencia 6 195</w:t>
            </w:r>
            <w:r w:rsidR="001E52A9">
              <w:rPr>
                <w:lang w:val="es-ES" w:eastAsia="zh-CN"/>
              </w:rPr>
              <w:t> </w:t>
            </w:r>
            <w:r w:rsidRPr="00802ABA">
              <w:rPr>
                <w:lang w:val="es-ES" w:eastAsia="zh-CN"/>
              </w:rPr>
              <w:t>kHz con periodicidad diaria durante los intervalos 09.59-12.59 y 21.59-23.59 (UTC).</w:t>
            </w:r>
          </w:p>
          <w:p w:rsidR="00A563AE" w:rsidRPr="00802ABA" w:rsidRDefault="00A563AE" w:rsidP="009C57A3">
            <w:pPr>
              <w:pStyle w:val="Tabletext"/>
              <w:rPr>
                <w:lang w:val="es-ES" w:eastAsia="zh-CN"/>
              </w:rPr>
            </w:pPr>
            <w:r w:rsidRPr="00802ABA">
              <w:rPr>
                <w:lang w:val="es-ES" w:eastAsia="zh-CN"/>
              </w:rPr>
              <w:t>La radiogoniometría indicaba que la interferencia procedía de China.</w:t>
            </w:r>
          </w:p>
        </w:tc>
        <w:tc>
          <w:tcPr>
            <w:tcW w:w="2960" w:type="dxa"/>
            <w:tcBorders>
              <w:top w:val="single" w:sz="4" w:space="0" w:color="000000"/>
              <w:left w:val="single" w:sz="4" w:space="0" w:color="000000"/>
              <w:bottom w:val="single" w:sz="4" w:space="0" w:color="000000"/>
              <w:right w:val="single" w:sz="4" w:space="0" w:color="000000"/>
            </w:tcBorders>
          </w:tcPr>
          <w:p w:rsidR="00A563AE" w:rsidRPr="001E52A9" w:rsidRDefault="00A563AE" w:rsidP="009C57A3">
            <w:pPr>
              <w:pStyle w:val="Tabletext"/>
              <w:rPr>
                <w:lang w:val="es-ES" w:eastAsia="zh-CN"/>
              </w:rPr>
            </w:pPr>
            <w:r w:rsidRPr="00802ABA">
              <w:rPr>
                <w:lang w:val="es-ES" w:eastAsia="zh-CN"/>
              </w:rPr>
              <w:t>La comprobación técnica continua detectó radiodifusión en inglés durante el intervalo 10.00-13.00 (UTC) en la frecuencia 6 195</w:t>
            </w:r>
            <w:r w:rsidR="001E52A9">
              <w:rPr>
                <w:lang w:val="es-ES" w:eastAsia="zh-CN"/>
              </w:rPr>
              <w:t> </w:t>
            </w:r>
            <w:r w:rsidRPr="00802ABA">
              <w:rPr>
                <w:lang w:val="es-ES" w:eastAsia="zh-CN"/>
              </w:rPr>
              <w:t xml:space="preserve">kHz. </w:t>
            </w:r>
            <w:r w:rsidRPr="001E52A9">
              <w:rPr>
                <w:lang w:val="es-ES" w:eastAsia="zh-CN"/>
              </w:rPr>
              <w:t>La triangula</w:t>
            </w:r>
            <w:r w:rsidR="00DB7A6F">
              <w:rPr>
                <w:lang w:val="es-ES" w:eastAsia="zh-CN"/>
              </w:rPr>
              <w:t>ción situó el origen en China (</w:t>
            </w:r>
            <w:r w:rsidRPr="001E52A9">
              <w:rPr>
                <w:lang w:val="es-ES" w:eastAsia="zh-CN"/>
              </w:rPr>
              <w:t>103</w:t>
            </w:r>
            <w:r w:rsidR="00F75064" w:rsidRPr="00F9293D">
              <w:rPr>
                <w:lang w:val="es-ES" w:eastAsia="zh-CN"/>
              </w:rPr>
              <w:t>°</w:t>
            </w:r>
            <w:r w:rsidRPr="001E52A9">
              <w:rPr>
                <w:lang w:val="es-ES" w:eastAsia="zh-CN"/>
              </w:rPr>
              <w:t>5</w:t>
            </w:r>
            <w:r w:rsidR="00F75064" w:rsidRPr="00F9293D">
              <w:rPr>
                <w:lang w:val="es-ES" w:eastAsia="zh-CN"/>
              </w:rPr>
              <w:t>'</w:t>
            </w:r>
            <w:r w:rsidRPr="001E52A9">
              <w:rPr>
                <w:lang w:val="es-ES" w:eastAsia="zh-CN"/>
              </w:rPr>
              <w:t>58</w:t>
            </w:r>
            <w:r w:rsidR="00F75064" w:rsidRPr="00F9293D">
              <w:rPr>
                <w:lang w:val="es-ES" w:eastAsia="zh-CN"/>
              </w:rPr>
              <w:t>"</w:t>
            </w:r>
            <w:r w:rsidR="00DB7A6F">
              <w:rPr>
                <w:lang w:val="es-ES" w:eastAsia="zh-CN"/>
              </w:rPr>
              <w:t xml:space="preserve"> E, </w:t>
            </w:r>
            <w:r w:rsidRPr="001E52A9">
              <w:rPr>
                <w:lang w:val="es-ES" w:eastAsia="zh-CN"/>
              </w:rPr>
              <w:t>3</w:t>
            </w:r>
            <w:r w:rsidR="00F75064" w:rsidRPr="00F9293D">
              <w:rPr>
                <w:lang w:val="es-ES" w:eastAsia="zh-CN"/>
              </w:rPr>
              <w:t>°</w:t>
            </w:r>
            <w:r w:rsidRPr="001E52A9">
              <w:rPr>
                <w:lang w:val="es-ES" w:eastAsia="zh-CN"/>
              </w:rPr>
              <w:t>13</w:t>
            </w:r>
            <w:r w:rsidR="00F75064" w:rsidRPr="00F9293D">
              <w:rPr>
                <w:lang w:val="es-ES" w:eastAsia="zh-CN"/>
              </w:rPr>
              <w:t>'</w:t>
            </w:r>
            <w:r w:rsidRPr="001E52A9">
              <w:rPr>
                <w:lang w:val="es-ES" w:eastAsia="zh-CN"/>
              </w:rPr>
              <w:t>20</w:t>
            </w:r>
            <w:r w:rsidR="00F75064" w:rsidRPr="00F9293D">
              <w:rPr>
                <w:lang w:val="es-ES" w:eastAsia="zh-CN"/>
              </w:rPr>
              <w:t>"</w:t>
            </w:r>
            <w:r w:rsidR="00DB7A6F">
              <w:rPr>
                <w:lang w:val="es-ES" w:eastAsia="zh-CN"/>
              </w:rPr>
              <w:t> N</w:t>
            </w:r>
            <w:r w:rsidRPr="001E52A9">
              <w:rPr>
                <w:lang w:val="es-ES" w:eastAsia="zh-CN"/>
              </w:rPr>
              <w:t>).</w:t>
            </w:r>
          </w:p>
        </w:tc>
        <w:tc>
          <w:tcPr>
            <w:tcW w:w="2194" w:type="dxa"/>
            <w:tcBorders>
              <w:top w:val="single" w:sz="4" w:space="0" w:color="000000"/>
              <w:left w:val="single" w:sz="4" w:space="0" w:color="000000"/>
              <w:bottom w:val="single" w:sz="4" w:space="0" w:color="000000"/>
              <w:right w:val="single" w:sz="4" w:space="0" w:color="000000"/>
            </w:tcBorders>
          </w:tcPr>
          <w:p w:rsidR="00A563AE" w:rsidRPr="001D5442" w:rsidRDefault="00A563AE" w:rsidP="009C57A3">
            <w:pPr>
              <w:pStyle w:val="Tabletext"/>
              <w:rPr>
                <w:lang w:val="es-ES" w:eastAsia="zh-CN"/>
              </w:rPr>
            </w:pPr>
            <w:r w:rsidRPr="001D5442">
              <w:rPr>
                <w:lang w:val="es-ES" w:eastAsia="zh-CN"/>
              </w:rPr>
              <w:t>La triangulación de las señales interferentes puede verse en la Figura 5.</w:t>
            </w:r>
          </w:p>
        </w:tc>
      </w:tr>
      <w:tr w:rsidR="00A563AE" w:rsidRPr="00F9293D" w:rsidTr="00FA719B">
        <w:trPr>
          <w:jc w:val="center"/>
        </w:trPr>
        <w:tc>
          <w:tcPr>
            <w:tcW w:w="9159" w:type="dxa"/>
            <w:gridSpan w:val="4"/>
            <w:tcBorders>
              <w:top w:val="single" w:sz="4" w:space="0" w:color="000000"/>
              <w:left w:val="single" w:sz="4" w:space="0" w:color="000000"/>
              <w:bottom w:val="single" w:sz="4" w:space="0" w:color="000000"/>
              <w:right w:val="single" w:sz="4" w:space="0" w:color="000000"/>
            </w:tcBorders>
          </w:tcPr>
          <w:p w:rsidR="00A563AE" w:rsidRPr="00315099" w:rsidRDefault="00A563AE" w:rsidP="009C57A3">
            <w:pPr>
              <w:pStyle w:val="Tabletext"/>
              <w:rPr>
                <w:lang w:val="es-ES" w:eastAsia="zh-CN"/>
              </w:rPr>
            </w:pPr>
            <w:r w:rsidRPr="00315099">
              <w:rPr>
                <w:lang w:val="es-ES" w:eastAsia="zh-CN"/>
              </w:rPr>
              <w:t xml:space="preserve">Durante el periodo </w:t>
            </w:r>
            <w:r w:rsidRPr="00315099">
              <w:rPr>
                <w:b/>
                <w:bCs/>
                <w:lang w:val="es-ES" w:eastAsia="zh-CN"/>
              </w:rPr>
              <w:t>1-10 de agosto de 2017</w:t>
            </w:r>
            <w:r w:rsidRPr="00315099">
              <w:rPr>
                <w:lang w:val="es-ES" w:eastAsia="zh-CN"/>
              </w:rPr>
              <w:t xml:space="preserve">, </w:t>
            </w:r>
            <w:r w:rsidRPr="00315099">
              <w:rPr>
                <w:b/>
                <w:bCs/>
                <w:lang w:val="es-ES" w:eastAsia="zh-CN"/>
              </w:rPr>
              <w:t>12</w:t>
            </w:r>
            <w:r w:rsidRPr="00315099">
              <w:rPr>
                <w:lang w:val="es-ES" w:eastAsia="zh-CN"/>
              </w:rPr>
              <w:t xml:space="preserve"> ingenieros de comprobación técnica trabajaron un total de </w:t>
            </w:r>
            <w:r w:rsidRPr="00315099">
              <w:rPr>
                <w:b/>
                <w:bCs/>
                <w:lang w:val="es-ES" w:eastAsia="zh-CN"/>
              </w:rPr>
              <w:t>240</w:t>
            </w:r>
            <w:r w:rsidRPr="00315099">
              <w:rPr>
                <w:lang w:val="es-ES" w:eastAsia="zh-CN"/>
              </w:rPr>
              <w:t xml:space="preserve"> ho</w:t>
            </w:r>
            <w:r>
              <w:rPr>
                <w:lang w:val="es-ES" w:eastAsia="zh-CN"/>
              </w:rPr>
              <w:t>ras</w:t>
            </w:r>
            <w:r w:rsidRPr="00315099">
              <w:rPr>
                <w:lang w:val="es-ES" w:eastAsia="zh-CN"/>
              </w:rPr>
              <w:t>.</w:t>
            </w:r>
          </w:p>
          <w:p w:rsidR="00A563AE" w:rsidRPr="002D10A6" w:rsidRDefault="00A563AE" w:rsidP="009C57A3">
            <w:pPr>
              <w:pStyle w:val="Figure"/>
              <w:rPr>
                <w:lang w:val="en-US" w:eastAsia="zh-CN"/>
              </w:rPr>
            </w:pPr>
            <w:r w:rsidRPr="002D10A6">
              <w:rPr>
                <w:noProof/>
                <w:lang w:val="en-GB" w:eastAsia="zh-CN"/>
              </w:rPr>
              <w:lastRenderedPageBreak/>
              <w:drawing>
                <wp:inline distT="0" distB="0" distL="0" distR="0" wp14:anchorId="6CFDD780" wp14:editId="61412F8D">
                  <wp:extent cx="5228590" cy="34613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8590" cy="3461385"/>
                          </a:xfrm>
                          <a:prstGeom prst="rect">
                            <a:avLst/>
                          </a:prstGeom>
                          <a:noFill/>
                          <a:ln>
                            <a:noFill/>
                          </a:ln>
                        </pic:spPr>
                      </pic:pic>
                    </a:graphicData>
                  </a:graphic>
                </wp:inline>
              </w:drawing>
            </w:r>
          </w:p>
          <w:p w:rsidR="00A563AE" w:rsidRPr="001D5442" w:rsidRDefault="00A563AE" w:rsidP="001D5442">
            <w:pPr>
              <w:pStyle w:val="FigureNotitle"/>
              <w:rPr>
                <w:sz w:val="16"/>
                <w:szCs w:val="16"/>
                <w:lang w:val="es-ES" w:eastAsia="zh-CN"/>
              </w:rPr>
            </w:pPr>
            <w:r w:rsidRPr="00315099">
              <w:rPr>
                <w:rFonts w:hint="eastAsia"/>
                <w:lang w:val="es-ES" w:eastAsia="zh-CN"/>
              </w:rPr>
              <w:t>Figur</w:t>
            </w:r>
            <w:r w:rsidRPr="00315099">
              <w:rPr>
                <w:lang w:val="es-ES" w:eastAsia="zh-CN"/>
              </w:rPr>
              <w:t xml:space="preserve">a 5 </w:t>
            </w:r>
            <w:r w:rsidR="001D5442" w:rsidRPr="001D5442">
              <w:rPr>
                <w:lang w:val="es-ES" w:eastAsia="zh-CN"/>
              </w:rPr>
              <w:t>–</w:t>
            </w:r>
            <w:r w:rsidR="001D5442">
              <w:rPr>
                <w:lang w:val="es-ES" w:eastAsia="zh-CN"/>
              </w:rPr>
              <w:t xml:space="preserve"> </w:t>
            </w:r>
            <w:r w:rsidRPr="00315099">
              <w:rPr>
                <w:lang w:val="es-ES" w:eastAsia="zh-CN"/>
              </w:rPr>
              <w:t>Triangulación para la frecuencia 6</w:t>
            </w:r>
            <w:r>
              <w:rPr>
                <w:lang w:val="es-ES" w:eastAsia="zh-CN"/>
              </w:rPr>
              <w:t xml:space="preserve"> </w:t>
            </w:r>
            <w:r w:rsidRPr="00315099">
              <w:rPr>
                <w:lang w:val="es-ES" w:eastAsia="zh-CN"/>
              </w:rPr>
              <w:t>195</w:t>
            </w:r>
            <w:r w:rsidR="001D5442">
              <w:rPr>
                <w:lang w:val="es-ES" w:eastAsia="zh-CN"/>
              </w:rPr>
              <w:t> </w:t>
            </w:r>
            <w:r w:rsidRPr="00315099">
              <w:rPr>
                <w:lang w:val="es-ES" w:eastAsia="zh-CN"/>
              </w:rPr>
              <w:t>kHz</w:t>
            </w:r>
          </w:p>
        </w:tc>
      </w:tr>
    </w:tbl>
    <w:p w:rsidR="00A563AE" w:rsidRDefault="00A563AE" w:rsidP="00F75929">
      <w:pPr>
        <w:rPr>
          <w:lang w:val="es-ES" w:eastAsia="zh-CN"/>
        </w:rPr>
      </w:pPr>
    </w:p>
    <w:p w:rsidR="00F75929" w:rsidRDefault="00F75929" w:rsidP="00F75929">
      <w:pPr>
        <w:rPr>
          <w:lang w:val="es-ES" w:eastAsia="zh-CN"/>
        </w:rPr>
      </w:pPr>
      <w:r>
        <w:rPr>
          <w:lang w:val="es-ES" w:eastAsia="zh-CN"/>
        </w:rPr>
        <w:br w:type="page"/>
      </w:r>
    </w:p>
    <w:tbl>
      <w:tblPr>
        <w:tblW w:w="9868" w:type="dxa"/>
        <w:jc w:val="center"/>
        <w:tblLook w:val="01E0" w:firstRow="1" w:lastRow="1" w:firstColumn="1" w:lastColumn="1" w:noHBand="0" w:noVBand="0"/>
      </w:tblPr>
      <w:tblGrid>
        <w:gridCol w:w="1385"/>
        <w:gridCol w:w="3329"/>
        <w:gridCol w:w="2960"/>
        <w:gridCol w:w="2194"/>
      </w:tblGrid>
      <w:tr w:rsidR="00A563AE" w:rsidRPr="002D10A6" w:rsidTr="00FA719B">
        <w:trPr>
          <w:jc w:val="center"/>
        </w:trPr>
        <w:tc>
          <w:tcPr>
            <w:tcW w:w="9868" w:type="dxa"/>
            <w:gridSpan w:val="4"/>
            <w:tcBorders>
              <w:top w:val="single" w:sz="4" w:space="0" w:color="000000"/>
              <w:left w:val="single" w:sz="4" w:space="0" w:color="000000"/>
              <w:bottom w:val="single" w:sz="4" w:space="0" w:color="000000"/>
              <w:right w:val="single" w:sz="4" w:space="0" w:color="000000"/>
            </w:tcBorders>
          </w:tcPr>
          <w:p w:rsidR="00A563AE" w:rsidRPr="001D5442" w:rsidRDefault="00A563AE" w:rsidP="009C57A3">
            <w:pPr>
              <w:pStyle w:val="Tablehead"/>
              <w:rPr>
                <w:lang w:val="en-US" w:eastAsia="zh-CN"/>
              </w:rPr>
            </w:pPr>
            <w:r w:rsidRPr="001D5442">
              <w:rPr>
                <w:lang w:val="en-US" w:eastAsia="zh-CN"/>
              </w:rPr>
              <w:lastRenderedPageBreak/>
              <w:t>9 740</w:t>
            </w:r>
            <w:r w:rsidR="001D5442">
              <w:rPr>
                <w:lang w:val="en-US" w:eastAsia="zh-CN"/>
              </w:rPr>
              <w:t> </w:t>
            </w:r>
            <w:r w:rsidRPr="001D5442">
              <w:rPr>
                <w:lang w:val="en-US" w:eastAsia="zh-CN"/>
              </w:rPr>
              <w:t>kHz</w:t>
            </w:r>
          </w:p>
        </w:tc>
      </w:tr>
      <w:tr w:rsidR="00A563AE" w:rsidRPr="002D10A6" w:rsidTr="00FA719B">
        <w:trPr>
          <w:jc w:val="center"/>
        </w:trPr>
        <w:tc>
          <w:tcPr>
            <w:tcW w:w="1385" w:type="dxa"/>
            <w:tcBorders>
              <w:top w:val="single" w:sz="4" w:space="0" w:color="000000"/>
              <w:left w:val="single" w:sz="4" w:space="0" w:color="000000"/>
              <w:bottom w:val="single" w:sz="4" w:space="0" w:color="000000"/>
              <w:right w:val="single" w:sz="4" w:space="0" w:color="000000"/>
            </w:tcBorders>
          </w:tcPr>
          <w:p w:rsidR="00A563AE" w:rsidRPr="002D10A6" w:rsidRDefault="00A563AE" w:rsidP="00A42670">
            <w:pPr>
              <w:pStyle w:val="Tablehead"/>
              <w:rPr>
                <w:lang w:val="en-US" w:eastAsia="zh-CN"/>
              </w:rPr>
            </w:pPr>
            <w:r>
              <w:rPr>
                <w:lang w:val="en-US" w:eastAsia="zh-CN"/>
              </w:rPr>
              <w:t>Fecha del informe</w:t>
            </w:r>
          </w:p>
        </w:tc>
        <w:tc>
          <w:tcPr>
            <w:tcW w:w="3329" w:type="dxa"/>
            <w:tcBorders>
              <w:top w:val="single" w:sz="4" w:space="0" w:color="000000"/>
              <w:left w:val="single" w:sz="4" w:space="0" w:color="000000"/>
              <w:bottom w:val="single" w:sz="4" w:space="0" w:color="000000"/>
              <w:right w:val="single" w:sz="4" w:space="0" w:color="000000"/>
            </w:tcBorders>
          </w:tcPr>
          <w:p w:rsidR="00A563AE" w:rsidRPr="00802ABA" w:rsidRDefault="00A563AE" w:rsidP="00A42670">
            <w:pPr>
              <w:pStyle w:val="Tablehead"/>
              <w:rPr>
                <w:lang w:val="es-ES" w:eastAsia="zh-CN"/>
              </w:rPr>
            </w:pPr>
            <w:r w:rsidRPr="00802ABA">
              <w:rPr>
                <w:lang w:val="es-ES" w:eastAsia="zh-CN"/>
              </w:rPr>
              <w:t xml:space="preserve">Detalles del informe </w:t>
            </w:r>
            <w:r w:rsidR="007C6E96">
              <w:rPr>
                <w:lang w:val="es-ES" w:eastAsia="zh-CN"/>
              </w:rPr>
              <w:br/>
            </w:r>
            <w:r w:rsidRPr="00802ABA">
              <w:rPr>
                <w:lang w:val="es-ES" w:eastAsia="zh-CN"/>
              </w:rPr>
              <w:t>de interferencia</w:t>
            </w:r>
          </w:p>
        </w:tc>
        <w:tc>
          <w:tcPr>
            <w:tcW w:w="2960" w:type="dxa"/>
            <w:tcBorders>
              <w:top w:val="single" w:sz="4" w:space="0" w:color="000000"/>
              <w:left w:val="single" w:sz="4" w:space="0" w:color="000000"/>
              <w:bottom w:val="single" w:sz="4" w:space="0" w:color="000000"/>
              <w:right w:val="single" w:sz="4" w:space="0" w:color="000000"/>
            </w:tcBorders>
          </w:tcPr>
          <w:p w:rsidR="00A563AE" w:rsidRPr="007C6E96" w:rsidRDefault="00A563AE" w:rsidP="00A42670">
            <w:pPr>
              <w:pStyle w:val="Tablehead"/>
              <w:rPr>
                <w:lang w:val="es-ES" w:eastAsia="zh-CN"/>
              </w:rPr>
            </w:pPr>
            <w:r w:rsidRPr="007C6E96">
              <w:rPr>
                <w:lang w:val="es-ES" w:eastAsia="zh-CN"/>
              </w:rPr>
              <w:t xml:space="preserve">Actividades de </w:t>
            </w:r>
            <w:r w:rsidR="007C6E96">
              <w:rPr>
                <w:lang w:val="es-ES" w:eastAsia="zh-CN"/>
              </w:rPr>
              <w:br/>
            </w:r>
            <w:r w:rsidRPr="007C6E96">
              <w:rPr>
                <w:lang w:val="es-ES" w:eastAsia="zh-CN"/>
              </w:rPr>
              <w:t>comprobación técnica</w:t>
            </w:r>
          </w:p>
        </w:tc>
        <w:tc>
          <w:tcPr>
            <w:tcW w:w="2194" w:type="dxa"/>
            <w:tcBorders>
              <w:top w:val="single" w:sz="4" w:space="0" w:color="000000"/>
              <w:left w:val="single" w:sz="4" w:space="0" w:color="000000"/>
              <w:bottom w:val="single" w:sz="4" w:space="0" w:color="000000"/>
              <w:right w:val="single" w:sz="4" w:space="0" w:color="000000"/>
            </w:tcBorders>
          </w:tcPr>
          <w:p w:rsidR="00A563AE" w:rsidRPr="007C6E96" w:rsidRDefault="00A563AE" w:rsidP="00A42670">
            <w:pPr>
              <w:pStyle w:val="Tablehead"/>
              <w:rPr>
                <w:lang w:val="es-ES" w:eastAsia="zh-CN"/>
              </w:rPr>
            </w:pPr>
            <w:r w:rsidRPr="007C6E96">
              <w:rPr>
                <w:lang w:val="es-ES" w:eastAsia="zh-CN"/>
              </w:rPr>
              <w:t>Adjunto</w:t>
            </w:r>
          </w:p>
        </w:tc>
      </w:tr>
      <w:tr w:rsidR="00A563AE" w:rsidRPr="00F9293D" w:rsidTr="00FA719B">
        <w:trPr>
          <w:jc w:val="center"/>
        </w:trPr>
        <w:tc>
          <w:tcPr>
            <w:tcW w:w="1385" w:type="dxa"/>
            <w:tcBorders>
              <w:top w:val="single" w:sz="4" w:space="0" w:color="000000"/>
              <w:left w:val="single" w:sz="4" w:space="0" w:color="000000"/>
              <w:bottom w:val="single" w:sz="4" w:space="0" w:color="000000"/>
              <w:right w:val="single" w:sz="4" w:space="0" w:color="000000"/>
            </w:tcBorders>
          </w:tcPr>
          <w:p w:rsidR="00A563AE" w:rsidRPr="007C6E96" w:rsidRDefault="00A563AE" w:rsidP="00623387">
            <w:pPr>
              <w:pStyle w:val="Tabletext"/>
              <w:rPr>
                <w:lang w:val="es-ES" w:eastAsia="zh-CN"/>
              </w:rPr>
            </w:pPr>
            <w:r w:rsidRPr="007C6E96">
              <w:rPr>
                <w:lang w:val="es-ES" w:eastAsia="zh-CN"/>
              </w:rPr>
              <w:t>Mayo de</w:t>
            </w:r>
            <w:r w:rsidR="00623387">
              <w:rPr>
                <w:lang w:val="es-ES" w:eastAsia="zh-CN"/>
              </w:rPr>
              <w:t> </w:t>
            </w:r>
            <w:r w:rsidRPr="007C6E96">
              <w:rPr>
                <w:lang w:val="es-ES" w:eastAsia="zh-CN"/>
              </w:rPr>
              <w:t>2018</w:t>
            </w:r>
          </w:p>
        </w:tc>
        <w:tc>
          <w:tcPr>
            <w:tcW w:w="3329" w:type="dxa"/>
            <w:tcBorders>
              <w:top w:val="single" w:sz="4" w:space="0" w:color="000000"/>
              <w:left w:val="single" w:sz="4" w:space="0" w:color="000000"/>
              <w:bottom w:val="single" w:sz="4" w:space="0" w:color="000000"/>
              <w:right w:val="single" w:sz="4" w:space="0" w:color="000000"/>
            </w:tcBorders>
          </w:tcPr>
          <w:p w:rsidR="00A563AE" w:rsidRPr="00802ABA" w:rsidRDefault="00A563AE" w:rsidP="00623387">
            <w:pPr>
              <w:pStyle w:val="Tabletext"/>
              <w:rPr>
                <w:lang w:val="es-ES" w:eastAsia="zh-CN"/>
              </w:rPr>
            </w:pPr>
            <w:r w:rsidRPr="00802ABA">
              <w:rPr>
                <w:lang w:val="es-ES" w:eastAsia="zh-CN"/>
              </w:rPr>
              <w:t>Ofcom informó de que el servicio de radiodifusión de BBC World Service en Asia sufría interferencia perjudicial en la frecuencia 9</w:t>
            </w:r>
            <w:r w:rsidR="00623387">
              <w:rPr>
                <w:lang w:val="es-ES" w:eastAsia="zh-CN"/>
              </w:rPr>
              <w:t> </w:t>
            </w:r>
            <w:r w:rsidRPr="00802ABA">
              <w:rPr>
                <w:lang w:val="es-ES" w:eastAsia="zh-CN"/>
              </w:rPr>
              <w:t>740</w:t>
            </w:r>
            <w:r w:rsidR="007C6E96">
              <w:rPr>
                <w:lang w:val="es-ES" w:eastAsia="zh-CN"/>
              </w:rPr>
              <w:t> </w:t>
            </w:r>
            <w:r w:rsidRPr="00802ABA">
              <w:rPr>
                <w:lang w:val="es-ES" w:eastAsia="zh-CN"/>
              </w:rPr>
              <w:t>kHz con periodicidad diaria en el intervalo 22.59-23.59 (UTC). El ancho de banda de la señal interferente era de 10 kHz.</w:t>
            </w:r>
          </w:p>
          <w:p w:rsidR="00A563AE" w:rsidRPr="00802ABA" w:rsidRDefault="00A563AE" w:rsidP="009C57A3">
            <w:pPr>
              <w:pStyle w:val="Tabletext"/>
              <w:rPr>
                <w:lang w:val="es-ES" w:eastAsia="zh-CN"/>
              </w:rPr>
            </w:pPr>
            <w:r w:rsidRPr="00802ABA">
              <w:rPr>
                <w:lang w:val="es-ES" w:eastAsia="zh-CN"/>
              </w:rPr>
              <w:t>La radiogoniometría indicaba el origen de la interferencia en China.</w:t>
            </w:r>
          </w:p>
        </w:tc>
        <w:tc>
          <w:tcPr>
            <w:tcW w:w="2960" w:type="dxa"/>
            <w:tcBorders>
              <w:top w:val="single" w:sz="4" w:space="0" w:color="000000"/>
              <w:left w:val="single" w:sz="4" w:space="0" w:color="000000"/>
              <w:bottom w:val="single" w:sz="4" w:space="0" w:color="000000"/>
              <w:right w:val="single" w:sz="4" w:space="0" w:color="000000"/>
            </w:tcBorders>
          </w:tcPr>
          <w:p w:rsidR="00A563AE" w:rsidRPr="001D5442" w:rsidRDefault="00A563AE" w:rsidP="007C6E96">
            <w:pPr>
              <w:pStyle w:val="Tabletext"/>
              <w:rPr>
                <w:lang w:val="es-ES" w:eastAsia="zh-CN"/>
              </w:rPr>
            </w:pPr>
            <w:r w:rsidRPr="001D5442">
              <w:rPr>
                <w:lang w:val="es-ES" w:eastAsia="zh-CN"/>
              </w:rPr>
              <w:t>La comprobación técnica continua detectó dos señales de radiodifusión durante el intervalo 22.59-23.59 (UTC) en la frecuencia 9 740</w:t>
            </w:r>
            <w:r w:rsidR="001E52A9">
              <w:rPr>
                <w:lang w:val="es-ES" w:eastAsia="zh-CN"/>
              </w:rPr>
              <w:t> </w:t>
            </w:r>
            <w:r w:rsidRPr="001D5442">
              <w:rPr>
                <w:lang w:val="es-ES" w:eastAsia="zh-CN"/>
              </w:rPr>
              <w:t>kHz: una de BBC, tr</w:t>
            </w:r>
            <w:r w:rsidR="00DB7A6F">
              <w:rPr>
                <w:lang w:val="es-ES" w:eastAsia="zh-CN"/>
              </w:rPr>
              <w:t>iangulada fuera de China (</w:t>
            </w:r>
            <w:r w:rsidRPr="001D5442">
              <w:rPr>
                <w:lang w:val="es-ES" w:eastAsia="zh-CN"/>
              </w:rPr>
              <w:t>103</w:t>
            </w:r>
            <w:r w:rsidR="00F75064" w:rsidRPr="00F9293D">
              <w:rPr>
                <w:lang w:val="es-ES" w:eastAsia="zh-CN"/>
              </w:rPr>
              <w:t>°</w:t>
            </w:r>
            <w:r w:rsidRPr="001D5442">
              <w:rPr>
                <w:lang w:val="es-ES" w:eastAsia="zh-CN"/>
              </w:rPr>
              <w:t>48</w:t>
            </w:r>
            <w:r w:rsidR="00F75064" w:rsidRPr="00F9293D">
              <w:rPr>
                <w:lang w:val="es-ES" w:eastAsia="zh-CN"/>
              </w:rPr>
              <w:t>'</w:t>
            </w:r>
            <w:r w:rsidRPr="001D5442">
              <w:rPr>
                <w:lang w:val="es-ES" w:eastAsia="zh-CN"/>
              </w:rPr>
              <w:t>8</w:t>
            </w:r>
            <w:r w:rsidR="00F75064" w:rsidRPr="00F9293D">
              <w:rPr>
                <w:lang w:val="es-ES" w:eastAsia="zh-CN"/>
              </w:rPr>
              <w:t>"</w:t>
            </w:r>
            <w:r w:rsidR="00DB7A6F">
              <w:rPr>
                <w:lang w:val="es-ES" w:eastAsia="zh-CN"/>
              </w:rPr>
              <w:t> E</w:t>
            </w:r>
            <w:r w:rsidR="007C6E96">
              <w:rPr>
                <w:rFonts w:hint="eastAsia"/>
                <w:lang w:val="es-ES" w:eastAsia="zh-CN"/>
              </w:rPr>
              <w:t>,</w:t>
            </w:r>
            <w:r w:rsidR="007C6E96">
              <w:rPr>
                <w:lang w:val="es-ES" w:eastAsia="zh-CN"/>
              </w:rPr>
              <w:t xml:space="preserve"> </w:t>
            </w:r>
            <w:r w:rsidRPr="001D5442">
              <w:rPr>
                <w:lang w:val="es-ES" w:eastAsia="zh-CN"/>
              </w:rPr>
              <w:t>1</w:t>
            </w:r>
            <w:r w:rsidR="00F75064" w:rsidRPr="00F9293D">
              <w:rPr>
                <w:lang w:val="es-ES" w:eastAsia="zh-CN"/>
              </w:rPr>
              <w:t>°</w:t>
            </w:r>
            <w:r w:rsidRPr="001D5442">
              <w:rPr>
                <w:lang w:val="es-ES" w:eastAsia="zh-CN"/>
              </w:rPr>
              <w:t>16</w:t>
            </w:r>
            <w:r w:rsidR="00F75064" w:rsidRPr="00F9293D">
              <w:rPr>
                <w:lang w:val="es-ES" w:eastAsia="zh-CN"/>
              </w:rPr>
              <w:t>'</w:t>
            </w:r>
            <w:r w:rsidRPr="001D5442">
              <w:rPr>
                <w:lang w:val="es-ES" w:eastAsia="zh-CN"/>
              </w:rPr>
              <w:t>12</w:t>
            </w:r>
            <w:r w:rsidR="00F75064" w:rsidRPr="00F9293D">
              <w:rPr>
                <w:lang w:val="es-ES" w:eastAsia="zh-CN"/>
              </w:rPr>
              <w:t>"</w:t>
            </w:r>
            <w:r w:rsidR="00DB7A6F">
              <w:rPr>
                <w:lang w:val="es-ES" w:eastAsia="zh-CN"/>
              </w:rPr>
              <w:t> N</w:t>
            </w:r>
            <w:r w:rsidRPr="001D5442">
              <w:rPr>
                <w:lang w:val="es-ES" w:eastAsia="zh-CN"/>
              </w:rPr>
              <w:t>), y otra en un idioma desconocido, tambi</w:t>
            </w:r>
            <w:r w:rsidR="00DB7A6F">
              <w:rPr>
                <w:lang w:val="es-ES" w:eastAsia="zh-CN"/>
              </w:rPr>
              <w:t>én triangulada fuera de China (</w:t>
            </w:r>
            <w:r w:rsidRPr="001D5442">
              <w:rPr>
                <w:lang w:val="es-ES" w:eastAsia="zh-CN"/>
              </w:rPr>
              <w:t>33°1</w:t>
            </w:r>
            <w:r w:rsidR="00F75064" w:rsidRPr="00F9293D">
              <w:rPr>
                <w:lang w:val="es-ES" w:eastAsia="zh-CN"/>
              </w:rPr>
              <w:t>'</w:t>
            </w:r>
            <w:r w:rsidRPr="001D5442">
              <w:rPr>
                <w:lang w:val="es-ES" w:eastAsia="zh-CN"/>
              </w:rPr>
              <w:t>12</w:t>
            </w:r>
            <w:r w:rsidR="00F75064" w:rsidRPr="00F9293D">
              <w:rPr>
                <w:lang w:val="es-ES" w:eastAsia="zh-CN"/>
              </w:rPr>
              <w:t>"</w:t>
            </w:r>
            <w:r w:rsidR="00DB7A6F">
              <w:rPr>
                <w:lang w:val="es-ES" w:eastAsia="zh-CN"/>
              </w:rPr>
              <w:t> E</w:t>
            </w:r>
            <w:r w:rsidR="007C6E96">
              <w:rPr>
                <w:lang w:val="es-ES" w:eastAsia="zh-CN"/>
              </w:rPr>
              <w:t xml:space="preserve">, </w:t>
            </w:r>
            <w:r w:rsidRPr="001D5442">
              <w:rPr>
                <w:lang w:val="es-ES" w:eastAsia="zh-CN"/>
              </w:rPr>
              <w:t>40°33</w:t>
            </w:r>
            <w:r w:rsidR="00F75064" w:rsidRPr="00F9293D">
              <w:rPr>
                <w:lang w:val="es-ES" w:eastAsia="zh-CN"/>
              </w:rPr>
              <w:t>'</w:t>
            </w:r>
            <w:r w:rsidRPr="001D5442">
              <w:rPr>
                <w:lang w:val="es-ES" w:eastAsia="zh-CN"/>
              </w:rPr>
              <w:t>36</w:t>
            </w:r>
            <w:r w:rsidR="00F75064" w:rsidRPr="00F9293D">
              <w:rPr>
                <w:lang w:val="es-ES" w:eastAsia="zh-CN"/>
              </w:rPr>
              <w:t>"</w:t>
            </w:r>
            <w:r w:rsidR="00DB7A6F">
              <w:rPr>
                <w:lang w:val="es-ES" w:eastAsia="zh-CN"/>
              </w:rPr>
              <w:t> N</w:t>
            </w:r>
            <w:r w:rsidRPr="001D5442">
              <w:rPr>
                <w:lang w:val="es-ES" w:eastAsia="zh-CN"/>
              </w:rPr>
              <w:t>).</w:t>
            </w:r>
          </w:p>
        </w:tc>
        <w:tc>
          <w:tcPr>
            <w:tcW w:w="2194" w:type="dxa"/>
            <w:tcBorders>
              <w:top w:val="single" w:sz="4" w:space="0" w:color="000000"/>
              <w:left w:val="single" w:sz="4" w:space="0" w:color="000000"/>
              <w:bottom w:val="single" w:sz="4" w:space="0" w:color="000000"/>
              <w:right w:val="single" w:sz="4" w:space="0" w:color="000000"/>
            </w:tcBorders>
          </w:tcPr>
          <w:p w:rsidR="00A563AE" w:rsidRPr="001D5442" w:rsidRDefault="00A563AE" w:rsidP="009C57A3">
            <w:pPr>
              <w:pStyle w:val="Tabletext"/>
              <w:rPr>
                <w:lang w:val="es-ES" w:eastAsia="zh-CN"/>
              </w:rPr>
            </w:pPr>
            <w:r w:rsidRPr="001D5442">
              <w:rPr>
                <w:lang w:val="es-ES" w:eastAsia="zh-CN"/>
              </w:rPr>
              <w:t>La triangulación de las señales interferentes puede verse en las Figuras</w:t>
            </w:r>
            <w:r w:rsidR="001D5442" w:rsidRPr="001D5442">
              <w:rPr>
                <w:lang w:val="es-ES" w:eastAsia="zh-CN"/>
              </w:rPr>
              <w:t> </w:t>
            </w:r>
            <w:r w:rsidRPr="001D5442">
              <w:rPr>
                <w:lang w:val="es-ES" w:eastAsia="zh-CN"/>
              </w:rPr>
              <w:t>6 y 7.</w:t>
            </w:r>
          </w:p>
        </w:tc>
      </w:tr>
      <w:tr w:rsidR="00A563AE" w:rsidRPr="00F9293D" w:rsidTr="00FA719B">
        <w:trPr>
          <w:jc w:val="center"/>
        </w:trPr>
        <w:tc>
          <w:tcPr>
            <w:tcW w:w="9868" w:type="dxa"/>
            <w:gridSpan w:val="4"/>
            <w:tcBorders>
              <w:top w:val="single" w:sz="4" w:space="0" w:color="000000"/>
              <w:left w:val="single" w:sz="4" w:space="0" w:color="000000"/>
              <w:bottom w:val="single" w:sz="4" w:space="0" w:color="000000"/>
              <w:right w:val="single" w:sz="4" w:space="0" w:color="000000"/>
            </w:tcBorders>
          </w:tcPr>
          <w:p w:rsidR="00A563AE" w:rsidRPr="00752A25" w:rsidRDefault="00A563AE" w:rsidP="009C57A3">
            <w:pPr>
              <w:pStyle w:val="Tabletext"/>
              <w:rPr>
                <w:lang w:val="es-ES" w:eastAsia="zh-CN"/>
              </w:rPr>
            </w:pPr>
            <w:r w:rsidRPr="00752A25">
              <w:rPr>
                <w:lang w:val="es-ES" w:eastAsia="zh-CN"/>
              </w:rPr>
              <w:t xml:space="preserve">Durante el periodo </w:t>
            </w:r>
            <w:r w:rsidRPr="00752A25">
              <w:rPr>
                <w:b/>
                <w:bCs/>
                <w:lang w:val="es-ES" w:eastAsia="zh-CN"/>
              </w:rPr>
              <w:t>25 de junio</w:t>
            </w:r>
            <w:r w:rsidR="00623387">
              <w:rPr>
                <w:b/>
                <w:bCs/>
                <w:lang w:val="es-ES" w:eastAsia="zh-CN"/>
              </w:rPr>
              <w:t xml:space="preserve"> </w:t>
            </w:r>
            <w:r w:rsidR="00623387" w:rsidRPr="00623387">
              <w:rPr>
                <w:b/>
                <w:bCs/>
                <w:lang w:val="es-ES" w:eastAsia="zh-CN"/>
              </w:rPr>
              <w:t>–</w:t>
            </w:r>
            <w:r w:rsidR="00623387">
              <w:rPr>
                <w:b/>
                <w:bCs/>
                <w:lang w:val="es-ES" w:eastAsia="zh-CN"/>
              </w:rPr>
              <w:t xml:space="preserve"> </w:t>
            </w:r>
            <w:r w:rsidRPr="00752A25">
              <w:rPr>
                <w:b/>
                <w:bCs/>
                <w:lang w:val="es-ES" w:eastAsia="zh-CN"/>
              </w:rPr>
              <w:t>9 de julio de 2018</w:t>
            </w:r>
            <w:r w:rsidRPr="00752A25">
              <w:rPr>
                <w:lang w:val="es-ES" w:eastAsia="zh-CN"/>
              </w:rPr>
              <w:t xml:space="preserve">, </w:t>
            </w:r>
            <w:r w:rsidRPr="00752A25">
              <w:rPr>
                <w:b/>
                <w:bCs/>
                <w:lang w:val="es-ES" w:eastAsia="zh-CN"/>
              </w:rPr>
              <w:t>12</w:t>
            </w:r>
            <w:r w:rsidRPr="00752A25">
              <w:rPr>
                <w:lang w:val="es-ES" w:eastAsia="zh-CN"/>
              </w:rPr>
              <w:t xml:space="preserve"> ingenieros de comprobaci</w:t>
            </w:r>
            <w:r>
              <w:rPr>
                <w:lang w:val="es-ES" w:eastAsia="zh-CN"/>
              </w:rPr>
              <w:t>ón técnica trabajaron un total de</w:t>
            </w:r>
            <w:r w:rsidRPr="00752A25">
              <w:rPr>
                <w:lang w:val="es-ES" w:eastAsia="zh-CN"/>
              </w:rPr>
              <w:t xml:space="preserve"> </w:t>
            </w:r>
            <w:r w:rsidRPr="00752A25">
              <w:rPr>
                <w:b/>
                <w:bCs/>
                <w:lang w:val="es-ES" w:eastAsia="zh-CN"/>
              </w:rPr>
              <w:t>360</w:t>
            </w:r>
            <w:r w:rsidRPr="00752A25">
              <w:rPr>
                <w:lang w:val="es-ES" w:eastAsia="zh-CN"/>
              </w:rPr>
              <w:t xml:space="preserve"> ho</w:t>
            </w:r>
            <w:r>
              <w:rPr>
                <w:lang w:val="es-ES" w:eastAsia="zh-CN"/>
              </w:rPr>
              <w:t>ras</w:t>
            </w:r>
            <w:r w:rsidRPr="00752A25">
              <w:rPr>
                <w:lang w:val="es-ES" w:eastAsia="zh-CN"/>
              </w:rPr>
              <w:t>.</w:t>
            </w:r>
          </w:p>
          <w:p w:rsidR="00A563AE" w:rsidRPr="002D10A6" w:rsidRDefault="00A563AE" w:rsidP="009C57A3">
            <w:pPr>
              <w:pStyle w:val="Figure"/>
              <w:rPr>
                <w:lang w:val="en-US" w:eastAsia="zh-CN"/>
              </w:rPr>
            </w:pPr>
            <w:r w:rsidRPr="002D10A6">
              <w:rPr>
                <w:noProof/>
                <w:lang w:val="en-GB" w:eastAsia="zh-CN"/>
              </w:rPr>
              <w:drawing>
                <wp:inline distT="0" distB="0" distL="0" distR="0" wp14:anchorId="1CCA1D59" wp14:editId="10D4B31B">
                  <wp:extent cx="5194935" cy="2148840"/>
                  <wp:effectExtent l="0" t="0" r="571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4935" cy="2148840"/>
                          </a:xfrm>
                          <a:prstGeom prst="rect">
                            <a:avLst/>
                          </a:prstGeom>
                          <a:noFill/>
                          <a:ln>
                            <a:noFill/>
                          </a:ln>
                        </pic:spPr>
                      </pic:pic>
                    </a:graphicData>
                  </a:graphic>
                </wp:inline>
              </w:drawing>
            </w:r>
          </w:p>
          <w:p w:rsidR="00A563AE" w:rsidRPr="00752A25" w:rsidRDefault="00A563AE" w:rsidP="001D5442">
            <w:pPr>
              <w:pStyle w:val="FigureNotitle"/>
              <w:rPr>
                <w:lang w:val="es-ES" w:eastAsia="zh-CN"/>
              </w:rPr>
            </w:pPr>
            <w:r w:rsidRPr="00752A25">
              <w:rPr>
                <w:rFonts w:hint="eastAsia"/>
                <w:lang w:val="es-ES" w:eastAsia="zh-CN"/>
              </w:rPr>
              <w:t>Figur</w:t>
            </w:r>
            <w:r w:rsidRPr="00752A25">
              <w:rPr>
                <w:lang w:val="es-ES" w:eastAsia="zh-CN"/>
              </w:rPr>
              <w:t>a 6</w:t>
            </w:r>
            <w:r w:rsidR="001D5442">
              <w:rPr>
                <w:lang w:val="es-ES" w:eastAsia="zh-CN"/>
              </w:rPr>
              <w:t xml:space="preserve"> </w:t>
            </w:r>
            <w:r w:rsidR="001D5442" w:rsidRPr="001D5442">
              <w:rPr>
                <w:lang w:val="es-ES" w:eastAsia="zh-CN"/>
              </w:rPr>
              <w:t>–</w:t>
            </w:r>
            <w:r w:rsidRPr="00752A25">
              <w:rPr>
                <w:lang w:val="es-ES" w:eastAsia="zh-CN"/>
              </w:rPr>
              <w:t xml:space="preserve"> Triangulación para la frecuencia 9</w:t>
            </w:r>
            <w:r>
              <w:rPr>
                <w:lang w:val="es-ES" w:eastAsia="zh-CN"/>
              </w:rPr>
              <w:t xml:space="preserve"> </w:t>
            </w:r>
            <w:r w:rsidRPr="00752A25">
              <w:rPr>
                <w:lang w:val="es-ES" w:eastAsia="zh-CN"/>
              </w:rPr>
              <w:t>740</w:t>
            </w:r>
            <w:r w:rsidR="001D5442">
              <w:rPr>
                <w:lang w:val="es-ES" w:eastAsia="zh-CN"/>
              </w:rPr>
              <w:t> </w:t>
            </w:r>
            <w:r w:rsidRPr="00752A25">
              <w:rPr>
                <w:lang w:val="es-ES" w:eastAsia="zh-CN"/>
              </w:rPr>
              <w:t>kHz</w:t>
            </w:r>
          </w:p>
          <w:p w:rsidR="00A563AE" w:rsidRPr="002D10A6" w:rsidRDefault="00A563AE" w:rsidP="009C57A3">
            <w:pPr>
              <w:pStyle w:val="Figure"/>
              <w:rPr>
                <w:lang w:val="en-US" w:eastAsia="zh-CN"/>
              </w:rPr>
            </w:pPr>
            <w:r w:rsidRPr="002D10A6">
              <w:rPr>
                <w:noProof/>
                <w:lang w:val="en-GB" w:eastAsia="zh-CN"/>
              </w:rPr>
              <w:drawing>
                <wp:inline distT="0" distB="0" distL="0" distR="0" wp14:anchorId="4AE7C922" wp14:editId="391BEB47">
                  <wp:extent cx="4863465" cy="22606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3465" cy="2260600"/>
                          </a:xfrm>
                          <a:prstGeom prst="rect">
                            <a:avLst/>
                          </a:prstGeom>
                          <a:noFill/>
                          <a:ln>
                            <a:noFill/>
                          </a:ln>
                        </pic:spPr>
                      </pic:pic>
                    </a:graphicData>
                  </a:graphic>
                </wp:inline>
              </w:drawing>
            </w:r>
          </w:p>
          <w:p w:rsidR="00A563AE" w:rsidRPr="00752A25" w:rsidRDefault="00A563AE" w:rsidP="001D5442">
            <w:pPr>
              <w:pStyle w:val="FigureNotitle"/>
              <w:rPr>
                <w:lang w:val="es-ES" w:eastAsia="zh-CN"/>
              </w:rPr>
            </w:pPr>
            <w:r w:rsidRPr="00752A25">
              <w:rPr>
                <w:rFonts w:hint="eastAsia"/>
                <w:lang w:val="es-ES" w:eastAsia="zh-CN"/>
              </w:rPr>
              <w:t>Figur</w:t>
            </w:r>
            <w:r w:rsidRPr="00752A25">
              <w:rPr>
                <w:lang w:val="es-ES" w:eastAsia="zh-CN"/>
              </w:rPr>
              <w:t>a 7</w:t>
            </w:r>
            <w:r w:rsidR="001D5442">
              <w:rPr>
                <w:lang w:val="es-ES" w:eastAsia="zh-CN"/>
              </w:rPr>
              <w:t xml:space="preserve"> </w:t>
            </w:r>
            <w:r w:rsidR="001D5442" w:rsidRPr="001D5442">
              <w:rPr>
                <w:lang w:val="es-ES" w:eastAsia="zh-CN"/>
              </w:rPr>
              <w:t>–</w:t>
            </w:r>
            <w:r w:rsidRPr="00752A25">
              <w:rPr>
                <w:lang w:val="es-ES" w:eastAsia="zh-CN"/>
              </w:rPr>
              <w:t xml:space="preserve"> Triangulación para la frecuencia 9</w:t>
            </w:r>
            <w:r>
              <w:rPr>
                <w:lang w:val="es-ES" w:eastAsia="zh-CN"/>
              </w:rPr>
              <w:t xml:space="preserve"> </w:t>
            </w:r>
            <w:r w:rsidRPr="00752A25">
              <w:rPr>
                <w:lang w:val="es-ES" w:eastAsia="zh-CN"/>
              </w:rPr>
              <w:t>735</w:t>
            </w:r>
            <w:r w:rsidR="001D5442">
              <w:rPr>
                <w:lang w:val="es-ES" w:eastAsia="zh-CN"/>
              </w:rPr>
              <w:t> </w:t>
            </w:r>
            <w:r w:rsidRPr="00752A25">
              <w:rPr>
                <w:lang w:val="es-ES" w:eastAsia="zh-CN"/>
              </w:rPr>
              <w:t xml:space="preserve">kHz </w:t>
            </w:r>
          </w:p>
        </w:tc>
      </w:tr>
    </w:tbl>
    <w:p w:rsidR="00A563AE" w:rsidRDefault="00A563AE" w:rsidP="00D74493">
      <w:pPr>
        <w:rPr>
          <w:lang w:val="es-ES" w:eastAsia="zh-CN"/>
        </w:rPr>
      </w:pPr>
    </w:p>
    <w:p w:rsidR="00D74493" w:rsidRDefault="00D74493" w:rsidP="00D74493">
      <w:pPr>
        <w:rPr>
          <w:lang w:val="es-ES" w:eastAsia="zh-CN"/>
        </w:rPr>
      </w:pPr>
      <w:r>
        <w:rPr>
          <w:lang w:val="es-ES" w:eastAsia="zh-CN"/>
        </w:rPr>
        <w:br w:type="page"/>
      </w:r>
    </w:p>
    <w:tbl>
      <w:tblPr>
        <w:tblW w:w="0" w:type="auto"/>
        <w:jc w:val="center"/>
        <w:tblLook w:val="01E0" w:firstRow="1" w:lastRow="1" w:firstColumn="1" w:lastColumn="1" w:noHBand="0" w:noVBand="0"/>
      </w:tblPr>
      <w:tblGrid>
        <w:gridCol w:w="1394"/>
        <w:gridCol w:w="2509"/>
        <w:gridCol w:w="2436"/>
        <w:gridCol w:w="2310"/>
      </w:tblGrid>
      <w:tr w:rsidR="00A563AE" w:rsidRPr="00715BA5" w:rsidTr="00FA719B">
        <w:trPr>
          <w:jc w:val="center"/>
        </w:trPr>
        <w:tc>
          <w:tcPr>
            <w:tcW w:w="8649" w:type="dxa"/>
            <w:gridSpan w:val="4"/>
            <w:tcBorders>
              <w:top w:val="single" w:sz="5" w:space="0" w:color="000000"/>
              <w:left w:val="single" w:sz="4" w:space="0" w:color="000000"/>
              <w:bottom w:val="single" w:sz="4" w:space="0" w:color="000000"/>
              <w:right w:val="single" w:sz="4" w:space="0" w:color="000000"/>
            </w:tcBorders>
          </w:tcPr>
          <w:p w:rsidR="00A563AE" w:rsidRPr="00715BA5" w:rsidRDefault="00A563AE" w:rsidP="009C57A3">
            <w:pPr>
              <w:pStyle w:val="Tablehead"/>
              <w:rPr>
                <w:lang w:val="en-US" w:eastAsia="zh-CN"/>
              </w:rPr>
            </w:pPr>
            <w:r w:rsidRPr="00715BA5">
              <w:rPr>
                <w:lang w:val="en-US" w:eastAsia="zh-CN"/>
              </w:rPr>
              <w:lastRenderedPageBreak/>
              <w:t>11 695</w:t>
            </w:r>
            <w:r w:rsidR="007C6E96">
              <w:rPr>
                <w:lang w:val="en-US" w:eastAsia="zh-CN"/>
              </w:rPr>
              <w:t> </w:t>
            </w:r>
            <w:r w:rsidRPr="00715BA5">
              <w:rPr>
                <w:lang w:val="en-US" w:eastAsia="zh-CN"/>
              </w:rPr>
              <w:t>kHz</w:t>
            </w:r>
          </w:p>
        </w:tc>
      </w:tr>
      <w:tr w:rsidR="00A563AE" w:rsidRPr="002D10A6" w:rsidTr="00FA719B">
        <w:trPr>
          <w:jc w:val="center"/>
        </w:trPr>
        <w:tc>
          <w:tcPr>
            <w:tcW w:w="1394" w:type="dxa"/>
            <w:tcBorders>
              <w:top w:val="single" w:sz="4" w:space="0" w:color="000000"/>
              <w:left w:val="single" w:sz="4" w:space="0" w:color="000000"/>
              <w:bottom w:val="single" w:sz="4" w:space="0" w:color="000000"/>
              <w:right w:val="single" w:sz="4" w:space="0" w:color="000000"/>
            </w:tcBorders>
          </w:tcPr>
          <w:p w:rsidR="00A563AE" w:rsidRPr="002D10A6" w:rsidRDefault="00A563AE" w:rsidP="00A42670">
            <w:pPr>
              <w:pStyle w:val="Tablehead"/>
              <w:rPr>
                <w:lang w:val="en-US" w:eastAsia="zh-CN"/>
              </w:rPr>
            </w:pPr>
            <w:r>
              <w:rPr>
                <w:lang w:val="en-US" w:eastAsia="zh-CN"/>
              </w:rPr>
              <w:t>Fecha del informe</w:t>
            </w:r>
          </w:p>
        </w:tc>
        <w:tc>
          <w:tcPr>
            <w:tcW w:w="2509" w:type="dxa"/>
            <w:tcBorders>
              <w:top w:val="single" w:sz="4" w:space="0" w:color="000000"/>
              <w:left w:val="single" w:sz="4" w:space="0" w:color="000000"/>
              <w:bottom w:val="single" w:sz="4" w:space="0" w:color="000000"/>
              <w:right w:val="single" w:sz="4" w:space="0" w:color="000000"/>
            </w:tcBorders>
          </w:tcPr>
          <w:p w:rsidR="00A563AE" w:rsidRPr="00802ABA" w:rsidRDefault="00A563AE" w:rsidP="00A42670">
            <w:pPr>
              <w:pStyle w:val="Tablehead"/>
              <w:rPr>
                <w:lang w:val="es-ES" w:eastAsia="zh-CN"/>
              </w:rPr>
            </w:pPr>
            <w:r w:rsidRPr="00802ABA">
              <w:rPr>
                <w:lang w:val="es-ES" w:eastAsia="zh-CN"/>
              </w:rPr>
              <w:t xml:space="preserve">Detalles del informe </w:t>
            </w:r>
            <w:r w:rsidR="007C6E96">
              <w:rPr>
                <w:lang w:val="es-ES" w:eastAsia="zh-CN"/>
              </w:rPr>
              <w:br/>
            </w:r>
            <w:r w:rsidRPr="00802ABA">
              <w:rPr>
                <w:lang w:val="es-ES" w:eastAsia="zh-CN"/>
              </w:rPr>
              <w:t>de interferencia</w:t>
            </w:r>
          </w:p>
        </w:tc>
        <w:tc>
          <w:tcPr>
            <w:tcW w:w="2436" w:type="dxa"/>
            <w:tcBorders>
              <w:top w:val="single" w:sz="4" w:space="0" w:color="000000"/>
              <w:left w:val="single" w:sz="4" w:space="0" w:color="000000"/>
              <w:bottom w:val="single" w:sz="4" w:space="0" w:color="000000"/>
              <w:right w:val="single" w:sz="4" w:space="0" w:color="000000"/>
            </w:tcBorders>
          </w:tcPr>
          <w:p w:rsidR="00A563AE" w:rsidRPr="007C6E96" w:rsidRDefault="00A563AE" w:rsidP="00A42670">
            <w:pPr>
              <w:pStyle w:val="Tablehead"/>
              <w:rPr>
                <w:lang w:val="es-ES" w:eastAsia="zh-CN"/>
              </w:rPr>
            </w:pPr>
            <w:r w:rsidRPr="007C6E96">
              <w:rPr>
                <w:lang w:val="es-ES" w:eastAsia="zh-CN"/>
              </w:rPr>
              <w:t>Actividades de comprobación técnica</w:t>
            </w:r>
          </w:p>
        </w:tc>
        <w:tc>
          <w:tcPr>
            <w:tcW w:w="2310" w:type="dxa"/>
            <w:tcBorders>
              <w:top w:val="single" w:sz="4" w:space="0" w:color="000000"/>
              <w:left w:val="single" w:sz="4" w:space="0" w:color="000000"/>
              <w:bottom w:val="single" w:sz="4" w:space="0" w:color="000000"/>
              <w:right w:val="single" w:sz="4" w:space="0" w:color="000000"/>
            </w:tcBorders>
          </w:tcPr>
          <w:p w:rsidR="00A563AE" w:rsidRPr="007C6E96" w:rsidRDefault="00A563AE" w:rsidP="00A42670">
            <w:pPr>
              <w:pStyle w:val="Tablehead"/>
              <w:rPr>
                <w:lang w:val="es-ES" w:eastAsia="zh-CN"/>
              </w:rPr>
            </w:pPr>
            <w:r w:rsidRPr="007C6E96">
              <w:rPr>
                <w:lang w:val="es-ES" w:eastAsia="zh-CN"/>
              </w:rPr>
              <w:t>Adjunto</w:t>
            </w:r>
          </w:p>
        </w:tc>
      </w:tr>
      <w:tr w:rsidR="00A563AE" w:rsidRPr="00F9293D" w:rsidTr="00FA719B">
        <w:trPr>
          <w:jc w:val="center"/>
        </w:trPr>
        <w:tc>
          <w:tcPr>
            <w:tcW w:w="1394" w:type="dxa"/>
            <w:tcBorders>
              <w:top w:val="single" w:sz="4" w:space="0" w:color="000000"/>
              <w:left w:val="single" w:sz="4" w:space="0" w:color="000000"/>
              <w:bottom w:val="single" w:sz="4" w:space="0" w:color="000000"/>
              <w:right w:val="single" w:sz="4" w:space="0" w:color="000000"/>
            </w:tcBorders>
          </w:tcPr>
          <w:p w:rsidR="00A563AE" w:rsidRPr="007C6E96" w:rsidRDefault="00A563AE" w:rsidP="00623387">
            <w:pPr>
              <w:pStyle w:val="Tabletext"/>
              <w:rPr>
                <w:lang w:val="es-ES" w:eastAsia="zh-CN"/>
              </w:rPr>
            </w:pPr>
            <w:r w:rsidRPr="007C6E96">
              <w:rPr>
                <w:lang w:val="es-ES" w:eastAsia="zh-CN"/>
              </w:rPr>
              <w:t>Mayo de</w:t>
            </w:r>
            <w:r w:rsidR="00623387">
              <w:rPr>
                <w:lang w:val="es-ES" w:eastAsia="zh-CN"/>
              </w:rPr>
              <w:t> </w:t>
            </w:r>
            <w:r w:rsidRPr="007C6E96">
              <w:rPr>
                <w:lang w:val="es-ES" w:eastAsia="zh-CN"/>
              </w:rPr>
              <w:t>2018</w:t>
            </w:r>
          </w:p>
        </w:tc>
        <w:tc>
          <w:tcPr>
            <w:tcW w:w="2509" w:type="dxa"/>
            <w:tcBorders>
              <w:top w:val="single" w:sz="4" w:space="0" w:color="000000"/>
              <w:left w:val="single" w:sz="4" w:space="0" w:color="000000"/>
              <w:bottom w:val="single" w:sz="4" w:space="0" w:color="000000"/>
              <w:right w:val="single" w:sz="4" w:space="0" w:color="000000"/>
            </w:tcBorders>
          </w:tcPr>
          <w:p w:rsidR="00A563AE" w:rsidRPr="00DB7A6F" w:rsidRDefault="00A563AE" w:rsidP="009C57A3">
            <w:pPr>
              <w:pStyle w:val="Tabletext"/>
              <w:rPr>
                <w:lang w:val="es-ES" w:eastAsia="zh-CN"/>
              </w:rPr>
            </w:pPr>
            <w:r w:rsidRPr="00DB7A6F">
              <w:rPr>
                <w:lang w:val="es-ES" w:eastAsia="zh-CN"/>
              </w:rPr>
              <w:t>Ofcom informó de que el servicio de radiodifusión de BBC World Service en Asia sufría interferencia perjudicial en la frecuencia 11 695</w:t>
            </w:r>
            <w:r w:rsidR="001E52A9" w:rsidRPr="00DB7A6F">
              <w:rPr>
                <w:lang w:val="es-ES" w:eastAsia="zh-CN"/>
              </w:rPr>
              <w:t> </w:t>
            </w:r>
            <w:r w:rsidRPr="00DB7A6F">
              <w:rPr>
                <w:lang w:val="es-ES" w:eastAsia="zh-CN"/>
              </w:rPr>
              <w:t>kHz con periodicidad diaria durante el intervalo 09.59-10.59 (UTC). El ancho de banda de la señal interferente era de 10 kHz.</w:t>
            </w:r>
          </w:p>
          <w:p w:rsidR="00A563AE" w:rsidRPr="00802ABA" w:rsidRDefault="00A563AE" w:rsidP="009C57A3">
            <w:pPr>
              <w:pStyle w:val="Tabletext"/>
              <w:rPr>
                <w:lang w:val="es-ES" w:eastAsia="zh-CN"/>
              </w:rPr>
            </w:pPr>
            <w:r w:rsidRPr="00DB7A6F">
              <w:rPr>
                <w:lang w:val="es-ES" w:eastAsia="zh-CN"/>
              </w:rPr>
              <w:t>La radiogoniometría indicaba el origen de la interferencia en China.</w:t>
            </w:r>
          </w:p>
        </w:tc>
        <w:tc>
          <w:tcPr>
            <w:tcW w:w="2436" w:type="dxa"/>
            <w:tcBorders>
              <w:top w:val="single" w:sz="4" w:space="0" w:color="000000"/>
              <w:left w:val="single" w:sz="4" w:space="0" w:color="000000"/>
              <w:bottom w:val="single" w:sz="4" w:space="0" w:color="000000"/>
              <w:right w:val="single" w:sz="4" w:space="0" w:color="000000"/>
            </w:tcBorders>
          </w:tcPr>
          <w:p w:rsidR="00A563AE" w:rsidRPr="001E52A9" w:rsidRDefault="00A563AE" w:rsidP="007C6E96">
            <w:pPr>
              <w:pStyle w:val="Tabletext"/>
              <w:rPr>
                <w:lang w:val="es-ES" w:eastAsia="zh-CN"/>
              </w:rPr>
            </w:pPr>
            <w:r w:rsidRPr="00802ABA">
              <w:rPr>
                <w:lang w:val="es-ES" w:eastAsia="zh-CN"/>
              </w:rPr>
              <w:t>Todas las señales detectadas por la comprobación técnica continua durante el intervalo 09.59-10.59 (UTC) en la frecuencia 11 695</w:t>
            </w:r>
            <w:r w:rsidR="001E52A9">
              <w:rPr>
                <w:lang w:val="es-ES" w:eastAsia="zh-CN"/>
              </w:rPr>
              <w:t> </w:t>
            </w:r>
            <w:r w:rsidRPr="00802ABA">
              <w:rPr>
                <w:lang w:val="es-ES" w:eastAsia="zh-CN"/>
              </w:rPr>
              <w:t xml:space="preserve">kHz pertenecían a BBC. </w:t>
            </w:r>
            <w:r w:rsidRPr="001E52A9">
              <w:rPr>
                <w:lang w:val="es-ES" w:eastAsia="zh-CN"/>
              </w:rPr>
              <w:t>S</w:t>
            </w:r>
            <w:r w:rsidR="00DB7A6F">
              <w:rPr>
                <w:lang w:val="es-ES" w:eastAsia="zh-CN"/>
              </w:rPr>
              <w:t>e triangularon fuera de China (</w:t>
            </w:r>
            <w:r w:rsidRPr="001E52A9">
              <w:rPr>
                <w:lang w:val="es-ES" w:eastAsia="zh-CN"/>
              </w:rPr>
              <w:t>102°36</w:t>
            </w:r>
            <w:r w:rsidR="00F75064" w:rsidRPr="00F9293D">
              <w:rPr>
                <w:lang w:val="es-ES" w:eastAsia="zh-CN"/>
              </w:rPr>
              <w:t>'</w:t>
            </w:r>
            <w:r w:rsidRPr="001E52A9">
              <w:rPr>
                <w:lang w:val="es-ES" w:eastAsia="zh-CN"/>
              </w:rPr>
              <w:t>9</w:t>
            </w:r>
            <w:r w:rsidR="00F75064" w:rsidRPr="00F9293D">
              <w:rPr>
                <w:lang w:val="es-ES" w:eastAsia="zh-CN"/>
              </w:rPr>
              <w:t>"</w:t>
            </w:r>
            <w:r w:rsidR="00DB7A6F">
              <w:rPr>
                <w:lang w:val="es-ES" w:eastAsia="zh-CN"/>
              </w:rPr>
              <w:t xml:space="preserve"> E, </w:t>
            </w:r>
            <w:r w:rsidRPr="001E52A9">
              <w:rPr>
                <w:lang w:val="es-ES" w:eastAsia="zh-CN"/>
              </w:rPr>
              <w:t>2°18</w:t>
            </w:r>
            <w:r w:rsidR="00F75064" w:rsidRPr="00F9293D">
              <w:rPr>
                <w:lang w:val="es-ES" w:eastAsia="zh-CN"/>
              </w:rPr>
              <w:t>'</w:t>
            </w:r>
            <w:r w:rsidRPr="001E52A9">
              <w:rPr>
                <w:lang w:val="es-ES" w:eastAsia="zh-CN"/>
              </w:rPr>
              <w:t>17</w:t>
            </w:r>
            <w:r w:rsidR="00F75064" w:rsidRPr="00F9293D">
              <w:rPr>
                <w:lang w:val="es-ES" w:eastAsia="zh-CN"/>
              </w:rPr>
              <w:t>"</w:t>
            </w:r>
            <w:r w:rsidR="00DB7A6F">
              <w:rPr>
                <w:lang w:val="es-ES" w:eastAsia="zh-CN"/>
              </w:rPr>
              <w:t> N</w:t>
            </w:r>
            <w:r w:rsidRPr="001E52A9">
              <w:rPr>
                <w:lang w:val="es-ES" w:eastAsia="zh-CN"/>
              </w:rPr>
              <w:t>).</w:t>
            </w:r>
          </w:p>
        </w:tc>
        <w:tc>
          <w:tcPr>
            <w:tcW w:w="2310" w:type="dxa"/>
            <w:tcBorders>
              <w:top w:val="single" w:sz="4" w:space="0" w:color="000000"/>
              <w:left w:val="single" w:sz="4" w:space="0" w:color="000000"/>
              <w:bottom w:val="single" w:sz="4" w:space="0" w:color="000000"/>
              <w:right w:val="single" w:sz="4" w:space="0" w:color="000000"/>
            </w:tcBorders>
          </w:tcPr>
          <w:p w:rsidR="00A563AE" w:rsidRPr="00802ABA" w:rsidRDefault="00A563AE" w:rsidP="009C57A3">
            <w:pPr>
              <w:pStyle w:val="Tabletext"/>
              <w:rPr>
                <w:lang w:val="es-ES" w:eastAsia="zh-CN"/>
              </w:rPr>
            </w:pPr>
            <w:r w:rsidRPr="00802ABA">
              <w:rPr>
                <w:lang w:val="es-ES" w:eastAsia="zh-CN"/>
              </w:rPr>
              <w:t>La triangulación de las señales interferentes puede verse en la Figura 8.</w:t>
            </w:r>
          </w:p>
        </w:tc>
      </w:tr>
      <w:tr w:rsidR="00A563AE" w:rsidRPr="00F9293D" w:rsidTr="00FA719B">
        <w:trPr>
          <w:jc w:val="center"/>
        </w:trPr>
        <w:tc>
          <w:tcPr>
            <w:tcW w:w="8649" w:type="dxa"/>
            <w:gridSpan w:val="4"/>
            <w:tcBorders>
              <w:top w:val="single" w:sz="4" w:space="0" w:color="000000"/>
              <w:left w:val="single" w:sz="4" w:space="0" w:color="000000"/>
              <w:bottom w:val="single" w:sz="5" w:space="0" w:color="000000"/>
              <w:right w:val="single" w:sz="4" w:space="0" w:color="000000"/>
            </w:tcBorders>
          </w:tcPr>
          <w:p w:rsidR="00A563AE" w:rsidRPr="00752A25" w:rsidRDefault="00A563AE" w:rsidP="009C57A3">
            <w:pPr>
              <w:pStyle w:val="Tabletext"/>
              <w:rPr>
                <w:lang w:val="es-ES" w:eastAsia="zh-CN"/>
              </w:rPr>
            </w:pPr>
            <w:r w:rsidRPr="00752A25">
              <w:rPr>
                <w:lang w:val="es-ES" w:eastAsia="zh-CN"/>
              </w:rPr>
              <w:t xml:space="preserve">Durante el periodo </w:t>
            </w:r>
            <w:r w:rsidRPr="00752A25">
              <w:rPr>
                <w:b/>
                <w:bCs/>
                <w:lang w:val="es-ES" w:eastAsia="zh-CN"/>
              </w:rPr>
              <w:t>23 de mayo</w:t>
            </w:r>
            <w:r w:rsidR="00623387">
              <w:rPr>
                <w:b/>
                <w:bCs/>
                <w:lang w:val="es-ES" w:eastAsia="zh-CN"/>
              </w:rPr>
              <w:t xml:space="preserve"> </w:t>
            </w:r>
            <w:r w:rsidR="00623387" w:rsidRPr="00623387">
              <w:rPr>
                <w:b/>
                <w:bCs/>
                <w:lang w:val="es-ES" w:eastAsia="zh-CN"/>
              </w:rPr>
              <w:t>–</w:t>
            </w:r>
            <w:r w:rsidR="00623387">
              <w:rPr>
                <w:b/>
                <w:bCs/>
                <w:lang w:val="es-ES" w:eastAsia="zh-CN"/>
              </w:rPr>
              <w:t xml:space="preserve"> </w:t>
            </w:r>
            <w:r w:rsidRPr="00752A25">
              <w:rPr>
                <w:b/>
                <w:bCs/>
                <w:lang w:val="es-ES" w:eastAsia="zh-CN"/>
              </w:rPr>
              <w:t>2 de junio 2018</w:t>
            </w:r>
            <w:r w:rsidRPr="00752A25">
              <w:rPr>
                <w:lang w:val="es-ES" w:eastAsia="zh-CN"/>
              </w:rPr>
              <w:t xml:space="preserve">, </w:t>
            </w:r>
            <w:r w:rsidRPr="00752A25">
              <w:rPr>
                <w:b/>
                <w:bCs/>
                <w:lang w:val="es-ES" w:eastAsia="zh-CN"/>
              </w:rPr>
              <w:t>9</w:t>
            </w:r>
            <w:r w:rsidRPr="00752A25">
              <w:rPr>
                <w:lang w:val="es-ES" w:eastAsia="zh-CN"/>
              </w:rPr>
              <w:t xml:space="preserve"> ingenieros de comprobaci</w:t>
            </w:r>
            <w:r>
              <w:rPr>
                <w:lang w:val="es-ES" w:eastAsia="zh-CN"/>
              </w:rPr>
              <w:t>ón técnica trabajaron un total de</w:t>
            </w:r>
            <w:r w:rsidRPr="00752A25">
              <w:rPr>
                <w:lang w:val="es-ES" w:eastAsia="zh-CN"/>
              </w:rPr>
              <w:t xml:space="preserve"> </w:t>
            </w:r>
            <w:r w:rsidRPr="00752A25">
              <w:rPr>
                <w:b/>
                <w:bCs/>
                <w:lang w:val="es-ES" w:eastAsia="zh-CN"/>
              </w:rPr>
              <w:t>216</w:t>
            </w:r>
            <w:r w:rsidRPr="00752A25">
              <w:rPr>
                <w:lang w:val="es-ES" w:eastAsia="zh-CN"/>
              </w:rPr>
              <w:t xml:space="preserve"> ho</w:t>
            </w:r>
            <w:r>
              <w:rPr>
                <w:lang w:val="es-ES" w:eastAsia="zh-CN"/>
              </w:rPr>
              <w:t>ras</w:t>
            </w:r>
            <w:r w:rsidRPr="00752A25">
              <w:rPr>
                <w:lang w:val="es-ES" w:eastAsia="zh-CN"/>
              </w:rPr>
              <w:t>.</w:t>
            </w:r>
          </w:p>
          <w:p w:rsidR="00A563AE" w:rsidRPr="002D10A6" w:rsidRDefault="00A563AE" w:rsidP="009C57A3">
            <w:pPr>
              <w:pStyle w:val="Figure"/>
              <w:rPr>
                <w:lang w:val="en-US" w:eastAsia="zh-CN"/>
              </w:rPr>
            </w:pPr>
            <w:r w:rsidRPr="002D10A6">
              <w:rPr>
                <w:noProof/>
                <w:lang w:val="en-GB" w:eastAsia="zh-CN"/>
              </w:rPr>
              <w:drawing>
                <wp:inline distT="0" distB="0" distL="0" distR="0" wp14:anchorId="7F1DD908" wp14:editId="371C0ABB">
                  <wp:extent cx="5306695" cy="2905760"/>
                  <wp:effectExtent l="0" t="0" r="825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6695" cy="2905760"/>
                          </a:xfrm>
                          <a:prstGeom prst="rect">
                            <a:avLst/>
                          </a:prstGeom>
                          <a:noFill/>
                          <a:ln>
                            <a:noFill/>
                          </a:ln>
                        </pic:spPr>
                      </pic:pic>
                    </a:graphicData>
                  </a:graphic>
                </wp:inline>
              </w:drawing>
            </w:r>
          </w:p>
          <w:p w:rsidR="00A563AE" w:rsidRPr="00752A25" w:rsidRDefault="00A563AE" w:rsidP="00715BA5">
            <w:pPr>
              <w:pStyle w:val="FigureNotitle"/>
              <w:rPr>
                <w:lang w:val="es-ES" w:eastAsia="zh-CN"/>
              </w:rPr>
            </w:pPr>
            <w:r w:rsidRPr="00752A25">
              <w:rPr>
                <w:rFonts w:hint="eastAsia"/>
                <w:lang w:val="es-ES" w:eastAsia="zh-CN"/>
              </w:rPr>
              <w:t>Figur</w:t>
            </w:r>
            <w:r w:rsidRPr="00752A25">
              <w:rPr>
                <w:lang w:val="es-ES" w:eastAsia="zh-CN"/>
              </w:rPr>
              <w:t xml:space="preserve">a 8 </w:t>
            </w:r>
            <w:r w:rsidR="00715BA5" w:rsidRPr="00715BA5">
              <w:rPr>
                <w:lang w:val="es-ES" w:eastAsia="zh-CN"/>
              </w:rPr>
              <w:t>–</w:t>
            </w:r>
            <w:r w:rsidR="00715BA5">
              <w:rPr>
                <w:lang w:val="es-ES" w:eastAsia="zh-CN"/>
              </w:rPr>
              <w:t xml:space="preserve"> </w:t>
            </w:r>
            <w:r w:rsidRPr="00752A25">
              <w:rPr>
                <w:lang w:val="es-ES" w:eastAsia="zh-CN"/>
              </w:rPr>
              <w:t>Triangulación para la frecuencia 11</w:t>
            </w:r>
            <w:r>
              <w:rPr>
                <w:lang w:val="es-ES" w:eastAsia="zh-CN"/>
              </w:rPr>
              <w:t xml:space="preserve"> </w:t>
            </w:r>
            <w:r w:rsidRPr="00752A25">
              <w:rPr>
                <w:lang w:val="es-ES" w:eastAsia="zh-CN"/>
              </w:rPr>
              <w:t>695</w:t>
            </w:r>
            <w:r w:rsidR="00715BA5">
              <w:rPr>
                <w:lang w:val="es-ES" w:eastAsia="zh-CN"/>
              </w:rPr>
              <w:t> </w:t>
            </w:r>
            <w:r w:rsidRPr="00752A25">
              <w:rPr>
                <w:lang w:val="es-ES" w:eastAsia="zh-CN"/>
              </w:rPr>
              <w:t>kHz</w:t>
            </w:r>
          </w:p>
        </w:tc>
      </w:tr>
    </w:tbl>
    <w:p w:rsidR="00A563AE" w:rsidRDefault="00A563AE" w:rsidP="00D74493">
      <w:pPr>
        <w:rPr>
          <w:lang w:eastAsia="zh-CN"/>
        </w:rPr>
      </w:pPr>
    </w:p>
    <w:p w:rsidR="00D74493" w:rsidRDefault="00D74493" w:rsidP="00D74493">
      <w:pPr>
        <w:rPr>
          <w:lang w:eastAsia="zh-CN"/>
        </w:rPr>
      </w:pPr>
      <w:r>
        <w:rPr>
          <w:lang w:eastAsia="zh-CN"/>
        </w:rPr>
        <w:br w:type="page"/>
      </w:r>
    </w:p>
    <w:tbl>
      <w:tblPr>
        <w:tblW w:w="9251" w:type="dxa"/>
        <w:jc w:val="center"/>
        <w:tblLook w:val="01E0" w:firstRow="1" w:lastRow="1" w:firstColumn="1" w:lastColumn="1" w:noHBand="0" w:noVBand="0"/>
      </w:tblPr>
      <w:tblGrid>
        <w:gridCol w:w="1315"/>
        <w:gridCol w:w="2832"/>
        <w:gridCol w:w="2552"/>
        <w:gridCol w:w="2552"/>
      </w:tblGrid>
      <w:tr w:rsidR="00A563AE" w:rsidRPr="003D2707" w:rsidTr="00FA719B">
        <w:trPr>
          <w:jc w:val="center"/>
        </w:trPr>
        <w:tc>
          <w:tcPr>
            <w:tcW w:w="9251" w:type="dxa"/>
            <w:gridSpan w:val="4"/>
            <w:tcBorders>
              <w:top w:val="single" w:sz="4" w:space="0" w:color="000000"/>
              <w:left w:val="single" w:sz="4" w:space="0" w:color="000000"/>
              <w:bottom w:val="single" w:sz="4" w:space="0" w:color="000000"/>
              <w:right w:val="single" w:sz="4" w:space="0" w:color="000000"/>
            </w:tcBorders>
          </w:tcPr>
          <w:p w:rsidR="00A563AE" w:rsidRPr="003D2707" w:rsidRDefault="00A563AE" w:rsidP="009C57A3">
            <w:pPr>
              <w:pStyle w:val="Tablehead"/>
              <w:rPr>
                <w:lang w:val="en-US" w:eastAsia="zh-CN"/>
              </w:rPr>
            </w:pPr>
            <w:r w:rsidRPr="003D2707">
              <w:rPr>
                <w:lang w:val="en-US" w:eastAsia="zh-CN"/>
              </w:rPr>
              <w:lastRenderedPageBreak/>
              <w:t>11</w:t>
            </w:r>
            <w:r w:rsidR="009C57A3">
              <w:rPr>
                <w:lang w:val="en-US" w:eastAsia="zh-CN"/>
              </w:rPr>
              <w:t> </w:t>
            </w:r>
            <w:r w:rsidRPr="003D2707">
              <w:rPr>
                <w:lang w:val="en-US" w:eastAsia="zh-CN"/>
              </w:rPr>
              <w:t>890</w:t>
            </w:r>
            <w:r w:rsidR="003D2707" w:rsidRPr="003D2707">
              <w:rPr>
                <w:lang w:val="en-US" w:eastAsia="zh-CN"/>
              </w:rPr>
              <w:t xml:space="preserve"> </w:t>
            </w:r>
            <w:r w:rsidRPr="003D2707">
              <w:rPr>
                <w:lang w:val="en-US" w:eastAsia="zh-CN"/>
              </w:rPr>
              <w:t>kHz</w:t>
            </w:r>
          </w:p>
        </w:tc>
      </w:tr>
      <w:tr w:rsidR="00A563AE" w:rsidRPr="002D10A6" w:rsidTr="00FA719B">
        <w:trPr>
          <w:jc w:val="center"/>
        </w:trPr>
        <w:tc>
          <w:tcPr>
            <w:tcW w:w="1315" w:type="dxa"/>
            <w:tcBorders>
              <w:top w:val="single" w:sz="4" w:space="0" w:color="000000"/>
              <w:left w:val="single" w:sz="4" w:space="0" w:color="000000"/>
              <w:bottom w:val="single" w:sz="4" w:space="0" w:color="000000"/>
              <w:right w:val="single" w:sz="4" w:space="0" w:color="000000"/>
            </w:tcBorders>
          </w:tcPr>
          <w:p w:rsidR="00A563AE" w:rsidRPr="002D10A6" w:rsidRDefault="00A563AE" w:rsidP="00A42670">
            <w:pPr>
              <w:pStyle w:val="Tablehead"/>
              <w:rPr>
                <w:lang w:val="en-US" w:eastAsia="zh-CN"/>
              </w:rPr>
            </w:pPr>
            <w:r>
              <w:rPr>
                <w:lang w:val="en-US" w:eastAsia="zh-CN"/>
              </w:rPr>
              <w:t>Fecha del informe</w:t>
            </w:r>
          </w:p>
        </w:tc>
        <w:tc>
          <w:tcPr>
            <w:tcW w:w="2832" w:type="dxa"/>
            <w:tcBorders>
              <w:top w:val="single" w:sz="4" w:space="0" w:color="000000"/>
              <w:left w:val="single" w:sz="4" w:space="0" w:color="000000"/>
              <w:bottom w:val="single" w:sz="4" w:space="0" w:color="000000"/>
              <w:right w:val="single" w:sz="4" w:space="0" w:color="000000"/>
            </w:tcBorders>
          </w:tcPr>
          <w:p w:rsidR="00A563AE" w:rsidRPr="00802ABA" w:rsidRDefault="00A563AE" w:rsidP="00A42670">
            <w:pPr>
              <w:pStyle w:val="Tablehead"/>
              <w:rPr>
                <w:lang w:val="es-ES" w:eastAsia="zh-CN"/>
              </w:rPr>
            </w:pPr>
            <w:r w:rsidRPr="00802ABA">
              <w:rPr>
                <w:lang w:val="es-ES" w:eastAsia="zh-CN"/>
              </w:rPr>
              <w:t xml:space="preserve">Detalles del informe </w:t>
            </w:r>
            <w:r w:rsidR="007C6E96">
              <w:rPr>
                <w:lang w:val="es-ES" w:eastAsia="zh-CN"/>
              </w:rPr>
              <w:br/>
            </w:r>
            <w:r w:rsidRPr="00802ABA">
              <w:rPr>
                <w:lang w:val="es-ES" w:eastAsia="zh-CN"/>
              </w:rPr>
              <w:t>de interferencia</w:t>
            </w:r>
          </w:p>
        </w:tc>
        <w:tc>
          <w:tcPr>
            <w:tcW w:w="2552" w:type="dxa"/>
            <w:tcBorders>
              <w:top w:val="single" w:sz="4" w:space="0" w:color="000000"/>
              <w:left w:val="single" w:sz="4" w:space="0" w:color="000000"/>
              <w:bottom w:val="single" w:sz="4" w:space="0" w:color="000000"/>
              <w:right w:val="single" w:sz="4" w:space="0" w:color="000000"/>
            </w:tcBorders>
          </w:tcPr>
          <w:p w:rsidR="00A563AE" w:rsidRPr="007C6E96" w:rsidRDefault="00A563AE" w:rsidP="00A42670">
            <w:pPr>
              <w:pStyle w:val="Tablehead"/>
              <w:rPr>
                <w:lang w:val="es-ES" w:eastAsia="zh-CN"/>
              </w:rPr>
            </w:pPr>
            <w:r w:rsidRPr="007C6E96">
              <w:rPr>
                <w:lang w:val="es-ES" w:eastAsia="zh-CN"/>
              </w:rPr>
              <w:t>Actividades de comprobación técnica</w:t>
            </w:r>
          </w:p>
        </w:tc>
        <w:tc>
          <w:tcPr>
            <w:tcW w:w="2552" w:type="dxa"/>
            <w:tcBorders>
              <w:top w:val="single" w:sz="4" w:space="0" w:color="000000"/>
              <w:left w:val="single" w:sz="4" w:space="0" w:color="000000"/>
              <w:bottom w:val="single" w:sz="4" w:space="0" w:color="000000"/>
              <w:right w:val="single" w:sz="4" w:space="0" w:color="000000"/>
            </w:tcBorders>
          </w:tcPr>
          <w:p w:rsidR="00A563AE" w:rsidRPr="007C6E96" w:rsidRDefault="00A563AE" w:rsidP="00A42670">
            <w:pPr>
              <w:pStyle w:val="Tablehead"/>
              <w:rPr>
                <w:lang w:val="es-ES" w:eastAsia="zh-CN"/>
              </w:rPr>
            </w:pPr>
            <w:r w:rsidRPr="007C6E96">
              <w:rPr>
                <w:lang w:val="es-ES" w:eastAsia="zh-CN"/>
              </w:rPr>
              <w:t>Adjunto</w:t>
            </w:r>
          </w:p>
        </w:tc>
      </w:tr>
      <w:tr w:rsidR="00A563AE" w:rsidRPr="00F9293D" w:rsidTr="00FA719B">
        <w:trPr>
          <w:jc w:val="center"/>
        </w:trPr>
        <w:tc>
          <w:tcPr>
            <w:tcW w:w="1315" w:type="dxa"/>
            <w:tcBorders>
              <w:top w:val="single" w:sz="4" w:space="0" w:color="000000"/>
              <w:left w:val="single" w:sz="4" w:space="0" w:color="000000"/>
              <w:bottom w:val="single" w:sz="4" w:space="0" w:color="000000"/>
              <w:right w:val="single" w:sz="4" w:space="0" w:color="000000"/>
            </w:tcBorders>
          </w:tcPr>
          <w:p w:rsidR="00A563AE" w:rsidRPr="007C6E96" w:rsidRDefault="00A563AE" w:rsidP="009C57A3">
            <w:pPr>
              <w:pStyle w:val="Tabletext"/>
              <w:rPr>
                <w:lang w:val="es-ES" w:eastAsia="zh-CN"/>
              </w:rPr>
            </w:pPr>
            <w:r w:rsidRPr="007C6E96">
              <w:rPr>
                <w:lang w:val="es-ES" w:eastAsia="zh-CN"/>
              </w:rPr>
              <w:t>5 de mayo de 2018</w:t>
            </w:r>
          </w:p>
        </w:tc>
        <w:tc>
          <w:tcPr>
            <w:tcW w:w="2832" w:type="dxa"/>
            <w:tcBorders>
              <w:top w:val="single" w:sz="4" w:space="0" w:color="000000"/>
              <w:left w:val="single" w:sz="4" w:space="0" w:color="000000"/>
              <w:bottom w:val="single" w:sz="4" w:space="0" w:color="000000"/>
              <w:right w:val="single" w:sz="4" w:space="0" w:color="000000"/>
            </w:tcBorders>
          </w:tcPr>
          <w:p w:rsidR="00A563AE" w:rsidRPr="00802ABA" w:rsidRDefault="00A563AE" w:rsidP="009C57A3">
            <w:pPr>
              <w:pStyle w:val="Tabletext"/>
              <w:rPr>
                <w:lang w:val="es-ES" w:eastAsia="zh-CN"/>
              </w:rPr>
            </w:pPr>
            <w:r w:rsidRPr="00802ABA">
              <w:rPr>
                <w:lang w:val="es-ES" w:eastAsia="zh-CN"/>
              </w:rPr>
              <w:t>Ofcom informó de que el servicio de radiodifusión de BBC World Service en Asia sufría interferencia perjudicial en la frecuencia 11 890</w:t>
            </w:r>
            <w:r w:rsidR="007C6E96">
              <w:rPr>
                <w:lang w:val="es-ES" w:eastAsia="zh-CN"/>
              </w:rPr>
              <w:t> </w:t>
            </w:r>
            <w:r w:rsidRPr="00802ABA">
              <w:rPr>
                <w:lang w:val="es-ES" w:eastAsia="zh-CN"/>
              </w:rPr>
              <w:t>kHz con periodicidad diaria durante el intervalo 12.59-13.59 (UTC). El ancho de banda de la señal interferente era de 10 kHz.</w:t>
            </w:r>
          </w:p>
          <w:p w:rsidR="00A563AE" w:rsidRPr="00802ABA" w:rsidRDefault="00A563AE" w:rsidP="009C57A3">
            <w:pPr>
              <w:pStyle w:val="Tabletext"/>
              <w:rPr>
                <w:lang w:val="es-ES" w:eastAsia="zh-CN"/>
              </w:rPr>
            </w:pPr>
            <w:r w:rsidRPr="00802ABA">
              <w:rPr>
                <w:lang w:val="es-ES" w:eastAsia="zh-CN"/>
              </w:rPr>
              <w:t>La radiogoniometría indicaba el origen de la interferencia en China.</w:t>
            </w:r>
          </w:p>
        </w:tc>
        <w:tc>
          <w:tcPr>
            <w:tcW w:w="2552" w:type="dxa"/>
            <w:tcBorders>
              <w:top w:val="single" w:sz="4" w:space="0" w:color="000000"/>
              <w:left w:val="single" w:sz="4" w:space="0" w:color="000000"/>
              <w:bottom w:val="single" w:sz="4" w:space="0" w:color="000000"/>
              <w:right w:val="single" w:sz="4" w:space="0" w:color="000000"/>
            </w:tcBorders>
          </w:tcPr>
          <w:p w:rsidR="00A563AE" w:rsidRPr="00802ABA" w:rsidRDefault="00A563AE" w:rsidP="009C57A3">
            <w:pPr>
              <w:pStyle w:val="Tabletext"/>
              <w:rPr>
                <w:lang w:val="es-ES" w:eastAsia="zh-CN"/>
              </w:rPr>
            </w:pPr>
            <w:r w:rsidRPr="00802ABA">
              <w:rPr>
                <w:lang w:val="es-ES" w:eastAsia="zh-CN"/>
              </w:rPr>
              <w:t>No se encontraron señales interferentes.</w:t>
            </w:r>
          </w:p>
        </w:tc>
        <w:tc>
          <w:tcPr>
            <w:tcW w:w="2552" w:type="dxa"/>
            <w:tcBorders>
              <w:top w:val="single" w:sz="4" w:space="0" w:color="000000"/>
              <w:left w:val="single" w:sz="4" w:space="0" w:color="000000"/>
              <w:bottom w:val="single" w:sz="4" w:space="0" w:color="000000"/>
              <w:right w:val="single" w:sz="4" w:space="0" w:color="000000"/>
            </w:tcBorders>
          </w:tcPr>
          <w:p w:rsidR="00A563AE" w:rsidRPr="00802ABA" w:rsidRDefault="00A563AE" w:rsidP="009C57A3">
            <w:pPr>
              <w:pStyle w:val="Tabletext"/>
              <w:rPr>
                <w:lang w:val="es-ES" w:eastAsia="zh-CN"/>
              </w:rPr>
            </w:pPr>
            <w:r w:rsidRPr="00802ABA">
              <w:rPr>
                <w:lang w:val="es-ES" w:eastAsia="zh-CN"/>
              </w:rPr>
              <w:t>La situación actual de la comprobación técnica de esta frecuencia se muestra en la Figura 9.</w:t>
            </w:r>
          </w:p>
        </w:tc>
      </w:tr>
      <w:tr w:rsidR="00A563AE" w:rsidRPr="00F9293D" w:rsidTr="00FA719B">
        <w:trPr>
          <w:jc w:val="center"/>
        </w:trPr>
        <w:tc>
          <w:tcPr>
            <w:tcW w:w="9251" w:type="dxa"/>
            <w:gridSpan w:val="4"/>
            <w:tcBorders>
              <w:top w:val="single" w:sz="4" w:space="0" w:color="000000"/>
              <w:left w:val="single" w:sz="4" w:space="0" w:color="000000"/>
              <w:bottom w:val="single" w:sz="4" w:space="0" w:color="000000"/>
              <w:right w:val="single" w:sz="4" w:space="0" w:color="000000"/>
            </w:tcBorders>
          </w:tcPr>
          <w:p w:rsidR="00A563AE" w:rsidRPr="00752A25" w:rsidRDefault="00A563AE" w:rsidP="009C57A3">
            <w:pPr>
              <w:pStyle w:val="Tabletext"/>
              <w:rPr>
                <w:lang w:val="es-ES" w:eastAsia="zh-CN"/>
              </w:rPr>
            </w:pPr>
            <w:r w:rsidRPr="00752A25">
              <w:rPr>
                <w:lang w:val="es-ES" w:eastAsia="zh-CN"/>
              </w:rPr>
              <w:t xml:space="preserve">Durante el periodo </w:t>
            </w:r>
            <w:r w:rsidRPr="00752A25">
              <w:rPr>
                <w:b/>
                <w:bCs/>
                <w:lang w:val="es-ES" w:eastAsia="zh-CN"/>
              </w:rPr>
              <w:t>5-16 de mayo de 2018</w:t>
            </w:r>
            <w:r w:rsidRPr="00752A25">
              <w:rPr>
                <w:lang w:val="es-ES" w:eastAsia="zh-CN"/>
              </w:rPr>
              <w:t xml:space="preserve">, </w:t>
            </w:r>
            <w:r w:rsidRPr="00752A25">
              <w:rPr>
                <w:b/>
                <w:bCs/>
                <w:lang w:val="es-ES" w:eastAsia="zh-CN"/>
              </w:rPr>
              <w:t>11</w:t>
            </w:r>
            <w:r w:rsidRPr="00752A25">
              <w:rPr>
                <w:lang w:val="es-ES" w:eastAsia="zh-CN"/>
              </w:rPr>
              <w:t xml:space="preserve"> ingenieros de comprobación t</w:t>
            </w:r>
            <w:r>
              <w:rPr>
                <w:lang w:val="es-ES" w:eastAsia="zh-CN"/>
              </w:rPr>
              <w:t>écnica trabajaron un total de</w:t>
            </w:r>
            <w:r w:rsidRPr="00752A25">
              <w:rPr>
                <w:lang w:val="es-ES" w:eastAsia="zh-CN"/>
              </w:rPr>
              <w:t xml:space="preserve"> </w:t>
            </w:r>
            <w:r w:rsidRPr="00752A25">
              <w:rPr>
                <w:b/>
                <w:bCs/>
                <w:lang w:val="es-ES" w:eastAsia="zh-CN"/>
              </w:rPr>
              <w:t>216</w:t>
            </w:r>
            <w:r w:rsidRPr="00752A25">
              <w:rPr>
                <w:lang w:val="es-ES" w:eastAsia="zh-CN"/>
              </w:rPr>
              <w:t xml:space="preserve"> ho</w:t>
            </w:r>
            <w:r>
              <w:rPr>
                <w:lang w:val="es-ES" w:eastAsia="zh-CN"/>
              </w:rPr>
              <w:t>ras</w:t>
            </w:r>
            <w:r w:rsidRPr="00752A25">
              <w:rPr>
                <w:lang w:val="es-ES" w:eastAsia="zh-CN"/>
              </w:rPr>
              <w:t>.</w:t>
            </w:r>
          </w:p>
          <w:p w:rsidR="00A563AE" w:rsidRPr="00752A25" w:rsidRDefault="00A563AE" w:rsidP="009C57A3">
            <w:pPr>
              <w:pStyle w:val="Tabletext"/>
              <w:rPr>
                <w:lang w:val="es-ES" w:eastAsia="zh-CN"/>
              </w:rPr>
            </w:pPr>
            <w:r w:rsidRPr="00752A25">
              <w:rPr>
                <w:lang w:val="es-ES" w:eastAsia="zh-CN"/>
              </w:rPr>
              <w:t xml:space="preserve">Durante el periodo </w:t>
            </w:r>
            <w:r w:rsidRPr="00752A25">
              <w:rPr>
                <w:b/>
                <w:bCs/>
                <w:lang w:val="es-ES" w:eastAsia="zh-CN"/>
              </w:rPr>
              <w:t>5-13 de noviembre de 2018</w:t>
            </w:r>
            <w:r w:rsidRPr="00752A25">
              <w:rPr>
                <w:lang w:val="es-ES" w:eastAsia="zh-CN"/>
              </w:rPr>
              <w:t xml:space="preserve">, </w:t>
            </w:r>
            <w:r w:rsidRPr="00752A25">
              <w:rPr>
                <w:b/>
                <w:bCs/>
                <w:lang w:val="es-ES" w:eastAsia="zh-CN"/>
              </w:rPr>
              <w:t>18</w:t>
            </w:r>
            <w:r w:rsidRPr="00752A25">
              <w:rPr>
                <w:lang w:val="es-ES" w:eastAsia="zh-CN"/>
              </w:rPr>
              <w:t xml:space="preserve"> ingenieros de comprobación t</w:t>
            </w:r>
            <w:r>
              <w:rPr>
                <w:lang w:val="es-ES" w:eastAsia="zh-CN"/>
              </w:rPr>
              <w:t>écnica trabajaron un total de</w:t>
            </w:r>
            <w:r w:rsidRPr="00752A25">
              <w:rPr>
                <w:lang w:val="es-ES" w:eastAsia="zh-CN"/>
              </w:rPr>
              <w:t xml:space="preserve"> </w:t>
            </w:r>
            <w:r w:rsidRPr="00752A25">
              <w:rPr>
                <w:b/>
                <w:bCs/>
                <w:lang w:val="es-ES" w:eastAsia="zh-CN"/>
              </w:rPr>
              <w:t>216</w:t>
            </w:r>
            <w:r w:rsidRPr="00752A25">
              <w:rPr>
                <w:lang w:val="es-ES" w:eastAsia="zh-CN"/>
              </w:rPr>
              <w:t xml:space="preserve"> ho</w:t>
            </w:r>
            <w:r>
              <w:rPr>
                <w:lang w:val="es-ES" w:eastAsia="zh-CN"/>
              </w:rPr>
              <w:t>ras</w:t>
            </w:r>
            <w:r w:rsidRPr="00752A25">
              <w:rPr>
                <w:lang w:val="es-ES" w:eastAsia="zh-CN"/>
              </w:rPr>
              <w:t>.</w:t>
            </w:r>
          </w:p>
          <w:p w:rsidR="00A563AE" w:rsidRPr="002D10A6" w:rsidRDefault="00A563AE" w:rsidP="009C57A3">
            <w:pPr>
              <w:pStyle w:val="Figure"/>
              <w:rPr>
                <w:lang w:val="en-US" w:eastAsia="zh-CN"/>
              </w:rPr>
            </w:pPr>
            <w:r w:rsidRPr="002D10A6">
              <w:rPr>
                <w:noProof/>
                <w:lang w:val="en-GB" w:eastAsia="zh-CN"/>
              </w:rPr>
              <w:drawing>
                <wp:inline distT="0" distB="0" distL="0" distR="0" wp14:anchorId="49D48778" wp14:editId="795DD0C5">
                  <wp:extent cx="5273040" cy="282765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2827655"/>
                          </a:xfrm>
                          <a:prstGeom prst="rect">
                            <a:avLst/>
                          </a:prstGeom>
                          <a:noFill/>
                          <a:ln>
                            <a:noFill/>
                          </a:ln>
                        </pic:spPr>
                      </pic:pic>
                    </a:graphicData>
                  </a:graphic>
                </wp:inline>
              </w:drawing>
            </w:r>
          </w:p>
          <w:p w:rsidR="00A563AE" w:rsidRPr="004F4AE3" w:rsidRDefault="00A563AE" w:rsidP="003D2707">
            <w:pPr>
              <w:pStyle w:val="FigureNotitle"/>
              <w:rPr>
                <w:lang w:val="es-ES" w:eastAsia="zh-CN"/>
              </w:rPr>
            </w:pPr>
            <w:r w:rsidRPr="004F4AE3">
              <w:rPr>
                <w:rFonts w:hint="eastAsia"/>
                <w:lang w:val="es-ES" w:eastAsia="zh-CN"/>
              </w:rPr>
              <w:t>Figur</w:t>
            </w:r>
            <w:r w:rsidRPr="004F4AE3">
              <w:rPr>
                <w:lang w:val="es-ES" w:eastAsia="zh-CN"/>
              </w:rPr>
              <w:t xml:space="preserve">a 9 </w:t>
            </w:r>
            <w:r w:rsidR="003D2707" w:rsidRPr="003D2707">
              <w:rPr>
                <w:lang w:val="es-ES" w:eastAsia="zh-CN"/>
              </w:rPr>
              <w:t>–</w:t>
            </w:r>
            <w:r w:rsidR="003D2707">
              <w:rPr>
                <w:lang w:val="es-ES" w:eastAsia="zh-CN"/>
              </w:rPr>
              <w:t xml:space="preserve"> </w:t>
            </w:r>
            <w:r w:rsidRPr="004F4AE3">
              <w:rPr>
                <w:lang w:val="es-ES" w:eastAsia="zh-CN"/>
              </w:rPr>
              <w:t>Diagrama de espectro de la frecuencia 11</w:t>
            </w:r>
            <w:r>
              <w:rPr>
                <w:lang w:val="es-ES" w:eastAsia="zh-CN"/>
              </w:rPr>
              <w:t xml:space="preserve"> </w:t>
            </w:r>
            <w:r w:rsidRPr="004F4AE3">
              <w:rPr>
                <w:lang w:val="es-ES" w:eastAsia="zh-CN"/>
              </w:rPr>
              <w:t>890 kHz</w:t>
            </w:r>
          </w:p>
        </w:tc>
      </w:tr>
    </w:tbl>
    <w:p w:rsidR="00F75929" w:rsidRDefault="00F75929" w:rsidP="00F75929">
      <w:pPr>
        <w:rPr>
          <w:lang w:eastAsia="zh-CN"/>
        </w:rPr>
      </w:pPr>
    </w:p>
    <w:p w:rsidR="00F75929" w:rsidRDefault="00F75929" w:rsidP="00F75929">
      <w:pPr>
        <w:rPr>
          <w:lang w:eastAsia="zh-CN"/>
        </w:rPr>
      </w:pPr>
      <w:r>
        <w:rPr>
          <w:lang w:eastAsia="zh-CN"/>
        </w:rPr>
        <w:br w:type="page"/>
      </w:r>
    </w:p>
    <w:p w:rsidR="00A563AE" w:rsidRPr="00F9293D" w:rsidRDefault="00A563AE" w:rsidP="003D2707">
      <w:pPr>
        <w:pStyle w:val="AnnexNotitle"/>
        <w:rPr>
          <w:lang w:val="es-ES" w:eastAsia="zh-CN"/>
        </w:rPr>
      </w:pPr>
      <w:r w:rsidRPr="003D2707">
        <w:rPr>
          <w:rFonts w:hint="eastAsia"/>
          <w:lang w:val="es-ES" w:eastAsia="zh-CN"/>
        </w:rPr>
        <w:lastRenderedPageBreak/>
        <w:t>Anex</w:t>
      </w:r>
      <w:r w:rsidRPr="003D2707">
        <w:rPr>
          <w:lang w:val="es-ES" w:eastAsia="zh-CN"/>
        </w:rPr>
        <w:t>o 3</w:t>
      </w:r>
      <w:r w:rsidR="003D2707" w:rsidRPr="003D2707">
        <w:rPr>
          <w:lang w:val="es-ES" w:eastAsia="zh-CN"/>
        </w:rPr>
        <w:br/>
      </w:r>
      <w:r w:rsidR="003D2707">
        <w:rPr>
          <w:lang w:val="es-ES" w:eastAsia="zh-CN"/>
        </w:rPr>
        <w:br/>
      </w:r>
      <w:r w:rsidRPr="00F9293D">
        <w:rPr>
          <w:lang w:val="es-ES" w:eastAsia="zh-CN"/>
        </w:rPr>
        <w:t>Resultados de la comprobación t</w:t>
      </w:r>
      <w:r>
        <w:rPr>
          <w:lang w:val="es-ES" w:eastAsia="zh-CN"/>
        </w:rPr>
        <w:t>écnica realizada para las frecuencias</w:t>
      </w:r>
      <w:r w:rsidRPr="00F9293D">
        <w:rPr>
          <w:lang w:val="es-ES" w:eastAsia="zh-CN"/>
        </w:rPr>
        <w:t xml:space="preserve"> 9</w:t>
      </w:r>
      <w:r w:rsidR="003D2707">
        <w:rPr>
          <w:lang w:val="es-ES" w:eastAsia="zh-CN"/>
        </w:rPr>
        <w:t> </w:t>
      </w:r>
      <w:r w:rsidRPr="00F9293D">
        <w:rPr>
          <w:lang w:val="es-ES" w:eastAsia="zh-CN"/>
        </w:rPr>
        <w:t>890 kHz, 13</w:t>
      </w:r>
      <w:r>
        <w:rPr>
          <w:lang w:val="es-ES" w:eastAsia="zh-CN"/>
        </w:rPr>
        <w:t xml:space="preserve"> </w:t>
      </w:r>
      <w:r w:rsidRPr="00F9293D">
        <w:rPr>
          <w:lang w:val="es-ES" w:eastAsia="zh-CN"/>
        </w:rPr>
        <w:t>865 kHz, 15</w:t>
      </w:r>
      <w:r>
        <w:rPr>
          <w:lang w:val="es-ES" w:eastAsia="zh-CN"/>
        </w:rPr>
        <w:t xml:space="preserve"> </w:t>
      </w:r>
      <w:r w:rsidRPr="00F9293D">
        <w:rPr>
          <w:lang w:val="es-ES" w:eastAsia="zh-CN"/>
        </w:rPr>
        <w:t>510 kHz</w:t>
      </w:r>
      <w:r w:rsidR="003D2707">
        <w:rPr>
          <w:rStyle w:val="FootnoteReference"/>
          <w:lang w:val="es-ES" w:eastAsia="zh-CN"/>
        </w:rPr>
        <w:footnoteReference w:id="1"/>
      </w:r>
      <w:r w:rsidRPr="00F9293D">
        <w:rPr>
          <w:lang w:val="es-ES" w:eastAsia="zh-CN"/>
        </w:rPr>
        <w:t>, 17</w:t>
      </w:r>
      <w:r>
        <w:rPr>
          <w:lang w:val="es-ES" w:eastAsia="zh-CN"/>
        </w:rPr>
        <w:t xml:space="preserve"> </w:t>
      </w:r>
      <w:r w:rsidRPr="00F9293D">
        <w:rPr>
          <w:lang w:val="es-ES" w:eastAsia="zh-CN"/>
        </w:rPr>
        <w:t>760 kHz, 17</w:t>
      </w:r>
      <w:r>
        <w:rPr>
          <w:lang w:val="es-ES" w:eastAsia="zh-CN"/>
        </w:rPr>
        <w:t xml:space="preserve"> </w:t>
      </w:r>
      <w:r w:rsidRPr="00F9293D">
        <w:rPr>
          <w:lang w:val="es-ES" w:eastAsia="zh-CN"/>
        </w:rPr>
        <w:t xml:space="preserve">780 kHz </w:t>
      </w:r>
      <w:r>
        <w:rPr>
          <w:lang w:val="es-ES" w:eastAsia="zh-CN"/>
        </w:rPr>
        <w:t>y</w:t>
      </w:r>
      <w:r w:rsidRPr="00F9293D">
        <w:rPr>
          <w:lang w:val="es-ES" w:eastAsia="zh-CN"/>
        </w:rPr>
        <w:t xml:space="preserve"> 17</w:t>
      </w:r>
      <w:r>
        <w:rPr>
          <w:lang w:val="es-ES" w:eastAsia="zh-CN"/>
        </w:rPr>
        <w:t xml:space="preserve"> </w:t>
      </w:r>
      <w:r w:rsidRPr="00F9293D">
        <w:rPr>
          <w:lang w:val="es-ES" w:eastAsia="zh-CN"/>
        </w:rPr>
        <w:t>790 kHz</w:t>
      </w:r>
    </w:p>
    <w:p w:rsidR="00A563AE" w:rsidRPr="00F9293D" w:rsidRDefault="00A563AE" w:rsidP="00A42670">
      <w:pPr>
        <w:pStyle w:val="Normalaftertitle"/>
        <w:spacing w:before="240" w:after="120"/>
        <w:rPr>
          <w:rFonts w:ascii="SimSun" w:eastAsia="SimSun" w:hAnsi="SimSun" w:cs="SimSun"/>
          <w:lang w:val="es-ES" w:eastAsia="zh-CN"/>
        </w:rPr>
      </w:pPr>
      <w:r w:rsidRPr="00F9293D">
        <w:rPr>
          <w:lang w:val="es-ES" w:eastAsia="zh-CN"/>
        </w:rPr>
        <w:t>Tras la investigación y determinación del origen, la interferencia causada en las frecuencias 9</w:t>
      </w:r>
      <w:r w:rsidR="00A42670">
        <w:rPr>
          <w:lang w:val="es-ES" w:eastAsia="zh-CN"/>
        </w:rPr>
        <w:t> </w:t>
      </w:r>
      <w:r w:rsidRPr="00F9293D">
        <w:rPr>
          <w:lang w:val="es-ES" w:eastAsia="zh-CN"/>
        </w:rPr>
        <w:t>890</w:t>
      </w:r>
      <w:r w:rsidR="00A42670">
        <w:rPr>
          <w:lang w:val="es-ES" w:eastAsia="zh-CN"/>
        </w:rPr>
        <w:t> </w:t>
      </w:r>
      <w:r w:rsidRPr="00F9293D">
        <w:rPr>
          <w:lang w:val="es-ES" w:eastAsia="zh-CN"/>
        </w:rPr>
        <w:t>kHz, 13</w:t>
      </w:r>
      <w:r>
        <w:rPr>
          <w:lang w:val="es-ES" w:eastAsia="zh-CN"/>
        </w:rPr>
        <w:t xml:space="preserve"> </w:t>
      </w:r>
      <w:r w:rsidRPr="00F9293D">
        <w:rPr>
          <w:lang w:val="es-ES" w:eastAsia="zh-CN"/>
        </w:rPr>
        <w:t>865 kHz, 15</w:t>
      </w:r>
      <w:r>
        <w:rPr>
          <w:lang w:val="es-ES" w:eastAsia="zh-CN"/>
        </w:rPr>
        <w:t xml:space="preserve"> </w:t>
      </w:r>
      <w:r w:rsidRPr="00F9293D">
        <w:rPr>
          <w:lang w:val="es-ES" w:eastAsia="zh-CN"/>
        </w:rPr>
        <w:t>510 kHz, 17</w:t>
      </w:r>
      <w:r>
        <w:rPr>
          <w:lang w:val="es-ES" w:eastAsia="zh-CN"/>
        </w:rPr>
        <w:t xml:space="preserve"> </w:t>
      </w:r>
      <w:r w:rsidRPr="00F9293D">
        <w:rPr>
          <w:lang w:val="es-ES" w:eastAsia="zh-CN"/>
        </w:rPr>
        <w:t>760 kHz, 17</w:t>
      </w:r>
      <w:r>
        <w:rPr>
          <w:lang w:val="es-ES" w:eastAsia="zh-CN"/>
        </w:rPr>
        <w:t xml:space="preserve"> </w:t>
      </w:r>
      <w:r w:rsidRPr="00F9293D">
        <w:rPr>
          <w:lang w:val="es-ES" w:eastAsia="zh-CN"/>
        </w:rPr>
        <w:t xml:space="preserve">780 kHz </w:t>
      </w:r>
      <w:r>
        <w:rPr>
          <w:lang w:val="es-ES" w:eastAsia="zh-CN"/>
        </w:rPr>
        <w:t>y</w:t>
      </w:r>
      <w:r w:rsidRPr="00F9293D">
        <w:rPr>
          <w:lang w:val="es-ES" w:eastAsia="zh-CN"/>
        </w:rPr>
        <w:t xml:space="preserve"> 17</w:t>
      </w:r>
      <w:r>
        <w:rPr>
          <w:lang w:val="es-ES" w:eastAsia="zh-CN"/>
        </w:rPr>
        <w:t xml:space="preserve"> </w:t>
      </w:r>
      <w:r w:rsidRPr="00F9293D">
        <w:rPr>
          <w:lang w:val="es-ES" w:eastAsia="zh-CN"/>
        </w:rPr>
        <w:t xml:space="preserve">790 kHz </w:t>
      </w:r>
      <w:r>
        <w:rPr>
          <w:lang w:val="es-ES" w:eastAsia="zh-CN"/>
        </w:rPr>
        <w:t>se ha eliminado con medidas eficaces (todas las horas indicadas en el diagrama de triangulación corresponden a la hora de</w:t>
      </w:r>
      <w:r w:rsidRPr="00F9293D">
        <w:rPr>
          <w:lang w:val="es-ES"/>
        </w:rPr>
        <w:t xml:space="preserve"> Beijing).</w:t>
      </w:r>
    </w:p>
    <w:tbl>
      <w:tblPr>
        <w:tblW w:w="0" w:type="auto"/>
        <w:jc w:val="center"/>
        <w:tblLook w:val="01E0" w:firstRow="1" w:lastRow="1" w:firstColumn="1" w:lastColumn="1" w:noHBand="0" w:noVBand="0"/>
      </w:tblPr>
      <w:tblGrid>
        <w:gridCol w:w="1182"/>
        <w:gridCol w:w="3388"/>
        <w:gridCol w:w="2351"/>
        <w:gridCol w:w="1695"/>
      </w:tblGrid>
      <w:tr w:rsidR="00A563AE" w:rsidRPr="003D2707" w:rsidTr="00FA719B">
        <w:trPr>
          <w:jc w:val="center"/>
        </w:trPr>
        <w:tc>
          <w:tcPr>
            <w:tcW w:w="8616" w:type="dxa"/>
            <w:gridSpan w:val="4"/>
            <w:tcBorders>
              <w:top w:val="single" w:sz="4" w:space="0" w:color="000000"/>
              <w:left w:val="single" w:sz="4" w:space="0" w:color="000000"/>
              <w:bottom w:val="single" w:sz="4" w:space="0" w:color="000000"/>
              <w:right w:val="single" w:sz="4" w:space="0" w:color="000000"/>
            </w:tcBorders>
          </w:tcPr>
          <w:p w:rsidR="00A563AE" w:rsidRPr="003D2707" w:rsidRDefault="00A563AE" w:rsidP="00DB7102">
            <w:pPr>
              <w:pStyle w:val="Tablehead"/>
              <w:rPr>
                <w:lang w:val="en-US" w:eastAsia="zh-CN"/>
              </w:rPr>
            </w:pPr>
            <w:r w:rsidRPr="003D2707">
              <w:rPr>
                <w:lang w:val="en-US" w:eastAsia="zh-CN"/>
              </w:rPr>
              <w:t>9 890</w:t>
            </w:r>
            <w:r w:rsidR="003D2707">
              <w:rPr>
                <w:lang w:val="en-US" w:eastAsia="zh-CN"/>
              </w:rPr>
              <w:t> </w:t>
            </w:r>
            <w:r w:rsidRPr="003D2707">
              <w:rPr>
                <w:lang w:val="en-US" w:eastAsia="zh-CN"/>
              </w:rPr>
              <w:t>kHz</w:t>
            </w:r>
          </w:p>
        </w:tc>
      </w:tr>
      <w:tr w:rsidR="00A563AE" w:rsidRPr="002D10A6" w:rsidTr="00FA719B">
        <w:trPr>
          <w:jc w:val="center"/>
        </w:trPr>
        <w:tc>
          <w:tcPr>
            <w:tcW w:w="1182" w:type="dxa"/>
            <w:tcBorders>
              <w:top w:val="single" w:sz="4" w:space="0" w:color="000000"/>
              <w:left w:val="single" w:sz="4" w:space="0" w:color="000000"/>
              <w:bottom w:val="single" w:sz="4" w:space="0" w:color="000000"/>
              <w:right w:val="single" w:sz="4" w:space="0" w:color="000000"/>
            </w:tcBorders>
          </w:tcPr>
          <w:p w:rsidR="00A563AE" w:rsidRPr="002D10A6" w:rsidRDefault="00A563AE" w:rsidP="00DB7102">
            <w:pPr>
              <w:pStyle w:val="Tablehead"/>
              <w:rPr>
                <w:lang w:val="en-US" w:eastAsia="zh-CN"/>
              </w:rPr>
            </w:pPr>
            <w:r>
              <w:rPr>
                <w:lang w:val="en-US" w:eastAsia="zh-CN"/>
              </w:rPr>
              <w:t>Fecha del informe</w:t>
            </w:r>
          </w:p>
        </w:tc>
        <w:tc>
          <w:tcPr>
            <w:tcW w:w="3388" w:type="dxa"/>
            <w:tcBorders>
              <w:top w:val="single" w:sz="4" w:space="0" w:color="000000"/>
              <w:left w:val="single" w:sz="4" w:space="0" w:color="000000"/>
              <w:bottom w:val="single" w:sz="4" w:space="0" w:color="000000"/>
              <w:right w:val="single" w:sz="4" w:space="0" w:color="000000"/>
            </w:tcBorders>
          </w:tcPr>
          <w:p w:rsidR="00A563AE" w:rsidRPr="00802ABA" w:rsidRDefault="00A563AE" w:rsidP="00DB7102">
            <w:pPr>
              <w:pStyle w:val="Tablehead"/>
              <w:rPr>
                <w:lang w:val="es-ES" w:eastAsia="zh-CN"/>
              </w:rPr>
            </w:pPr>
            <w:r w:rsidRPr="00802ABA">
              <w:rPr>
                <w:lang w:val="es-ES" w:eastAsia="zh-CN"/>
              </w:rPr>
              <w:t xml:space="preserve">Detalles del informe </w:t>
            </w:r>
            <w:r w:rsidR="007C6E96">
              <w:rPr>
                <w:lang w:val="es-ES" w:eastAsia="zh-CN"/>
              </w:rPr>
              <w:br/>
            </w:r>
            <w:r w:rsidRPr="00802ABA">
              <w:rPr>
                <w:lang w:val="es-ES" w:eastAsia="zh-CN"/>
              </w:rPr>
              <w:t>de interferencia</w:t>
            </w:r>
          </w:p>
        </w:tc>
        <w:tc>
          <w:tcPr>
            <w:tcW w:w="2351" w:type="dxa"/>
            <w:tcBorders>
              <w:top w:val="single" w:sz="4" w:space="0" w:color="000000"/>
              <w:left w:val="single" w:sz="4" w:space="0" w:color="000000"/>
              <w:bottom w:val="single" w:sz="4" w:space="0" w:color="000000"/>
              <w:right w:val="single" w:sz="4" w:space="0" w:color="000000"/>
            </w:tcBorders>
          </w:tcPr>
          <w:p w:rsidR="00A563AE" w:rsidRPr="007C6E96" w:rsidRDefault="00A563AE" w:rsidP="00DB7102">
            <w:pPr>
              <w:pStyle w:val="Tablehead"/>
              <w:rPr>
                <w:lang w:val="es-ES" w:eastAsia="zh-CN"/>
              </w:rPr>
            </w:pPr>
            <w:r w:rsidRPr="007C6E96">
              <w:rPr>
                <w:lang w:val="es-ES" w:eastAsia="zh-CN"/>
              </w:rPr>
              <w:t>Actividades de comprobación técnica</w:t>
            </w:r>
          </w:p>
        </w:tc>
        <w:tc>
          <w:tcPr>
            <w:tcW w:w="1695" w:type="dxa"/>
            <w:tcBorders>
              <w:top w:val="single" w:sz="4" w:space="0" w:color="000000"/>
              <w:left w:val="single" w:sz="4" w:space="0" w:color="000000"/>
              <w:bottom w:val="single" w:sz="4" w:space="0" w:color="000000"/>
              <w:right w:val="single" w:sz="4" w:space="0" w:color="000000"/>
            </w:tcBorders>
          </w:tcPr>
          <w:p w:rsidR="00A563AE" w:rsidRPr="007C6E96" w:rsidRDefault="00A563AE" w:rsidP="00DB7102">
            <w:pPr>
              <w:pStyle w:val="Tablehead"/>
              <w:rPr>
                <w:lang w:val="es-ES" w:eastAsia="zh-CN"/>
              </w:rPr>
            </w:pPr>
            <w:r w:rsidRPr="007C6E96">
              <w:rPr>
                <w:lang w:val="es-ES" w:eastAsia="zh-CN"/>
              </w:rPr>
              <w:t>Adjunto</w:t>
            </w:r>
          </w:p>
        </w:tc>
      </w:tr>
      <w:tr w:rsidR="00A563AE" w:rsidRPr="00F9293D" w:rsidTr="00FA719B">
        <w:trPr>
          <w:jc w:val="center"/>
        </w:trPr>
        <w:tc>
          <w:tcPr>
            <w:tcW w:w="1182" w:type="dxa"/>
            <w:tcBorders>
              <w:top w:val="single" w:sz="4" w:space="0" w:color="000000"/>
              <w:left w:val="single" w:sz="4" w:space="0" w:color="000000"/>
              <w:bottom w:val="single" w:sz="4" w:space="0" w:color="000000"/>
              <w:right w:val="single" w:sz="4" w:space="0" w:color="000000"/>
            </w:tcBorders>
          </w:tcPr>
          <w:p w:rsidR="00A563AE" w:rsidRPr="007C6E96" w:rsidRDefault="00A563AE" w:rsidP="009C57A3">
            <w:pPr>
              <w:pStyle w:val="Tabletext"/>
              <w:rPr>
                <w:lang w:val="es-ES" w:eastAsia="zh-CN"/>
              </w:rPr>
            </w:pPr>
            <w:r w:rsidRPr="007C6E96">
              <w:rPr>
                <w:lang w:val="es-ES" w:eastAsia="zh-CN"/>
              </w:rPr>
              <w:t>Diciembre de 2016</w:t>
            </w:r>
          </w:p>
        </w:tc>
        <w:tc>
          <w:tcPr>
            <w:tcW w:w="3388" w:type="dxa"/>
            <w:tcBorders>
              <w:top w:val="single" w:sz="4" w:space="0" w:color="000000"/>
              <w:left w:val="single" w:sz="4" w:space="0" w:color="000000"/>
              <w:bottom w:val="single" w:sz="4" w:space="0" w:color="000000"/>
              <w:right w:val="single" w:sz="4" w:space="0" w:color="000000"/>
            </w:tcBorders>
          </w:tcPr>
          <w:p w:rsidR="00A563AE" w:rsidRPr="00A42670" w:rsidRDefault="00A563AE" w:rsidP="00623387">
            <w:pPr>
              <w:pStyle w:val="Tabletext"/>
              <w:rPr>
                <w:lang w:val="es-ES" w:eastAsia="zh-CN"/>
              </w:rPr>
            </w:pPr>
            <w:r w:rsidRPr="00802ABA">
              <w:rPr>
                <w:lang w:val="es-ES" w:eastAsia="zh-CN"/>
              </w:rPr>
              <w:t>Ofcom informó de que el servicio de radiodifusión de BBC World Service en Asia sufría interferencia perjudicial en la frecuencia 9</w:t>
            </w:r>
            <w:r w:rsidR="00623387">
              <w:rPr>
                <w:lang w:val="es-ES" w:eastAsia="zh-CN"/>
              </w:rPr>
              <w:t> </w:t>
            </w:r>
            <w:r w:rsidRPr="00802ABA">
              <w:rPr>
                <w:lang w:val="es-ES" w:eastAsia="zh-CN"/>
              </w:rPr>
              <w:t>890</w:t>
            </w:r>
            <w:r w:rsidR="00A42670">
              <w:rPr>
                <w:lang w:val="es-ES" w:eastAsia="zh-CN"/>
              </w:rPr>
              <w:t> </w:t>
            </w:r>
            <w:r w:rsidRPr="00802ABA">
              <w:rPr>
                <w:lang w:val="es-ES" w:eastAsia="zh-CN"/>
              </w:rPr>
              <w:t xml:space="preserve">kHz con periodicidad diaria durante el intervalo 22.00-23.59 (UTC). </w:t>
            </w:r>
            <w:r w:rsidRPr="00A42670">
              <w:rPr>
                <w:lang w:val="es-ES" w:eastAsia="zh-CN"/>
              </w:rPr>
              <w:t>Las señales i</w:t>
            </w:r>
            <w:r w:rsidR="007C6E96" w:rsidRPr="00A42670">
              <w:rPr>
                <w:lang w:val="es-ES" w:eastAsia="zh-CN"/>
              </w:rPr>
              <w:t>nterferentes eran ruido blanco.</w:t>
            </w:r>
          </w:p>
        </w:tc>
        <w:tc>
          <w:tcPr>
            <w:tcW w:w="2351" w:type="dxa"/>
            <w:tcBorders>
              <w:top w:val="single" w:sz="4" w:space="0" w:color="000000"/>
              <w:left w:val="single" w:sz="4" w:space="0" w:color="000000"/>
              <w:bottom w:val="single" w:sz="4" w:space="0" w:color="000000"/>
              <w:right w:val="single" w:sz="4" w:space="0" w:color="000000"/>
            </w:tcBorders>
          </w:tcPr>
          <w:p w:rsidR="00A563AE" w:rsidRPr="003D2707" w:rsidRDefault="00A563AE" w:rsidP="009C57A3">
            <w:pPr>
              <w:pStyle w:val="Tabletext"/>
              <w:rPr>
                <w:lang w:val="es-ES" w:eastAsia="zh-CN"/>
              </w:rPr>
            </w:pPr>
            <w:r w:rsidRPr="003D2707">
              <w:rPr>
                <w:lang w:val="es-ES" w:eastAsia="zh-CN"/>
              </w:rPr>
              <w:t>Tras la investigación y determinación del origen, la interferencia se eliminó con medidas eficaces.</w:t>
            </w:r>
          </w:p>
        </w:tc>
        <w:tc>
          <w:tcPr>
            <w:tcW w:w="1695" w:type="dxa"/>
            <w:tcBorders>
              <w:top w:val="single" w:sz="4" w:space="0" w:color="000000"/>
              <w:left w:val="single" w:sz="4" w:space="0" w:color="000000"/>
              <w:bottom w:val="single" w:sz="4" w:space="0" w:color="000000"/>
              <w:right w:val="single" w:sz="4" w:space="0" w:color="000000"/>
            </w:tcBorders>
          </w:tcPr>
          <w:p w:rsidR="00A563AE" w:rsidRPr="00802ABA" w:rsidRDefault="00A563AE" w:rsidP="007C6E96">
            <w:pPr>
              <w:pStyle w:val="Tabletext"/>
              <w:rPr>
                <w:lang w:val="es-ES" w:eastAsia="zh-CN"/>
              </w:rPr>
            </w:pPr>
            <w:r w:rsidRPr="00802ABA">
              <w:rPr>
                <w:lang w:val="es-ES" w:eastAsia="zh-CN"/>
              </w:rPr>
              <w:t>La situación actual de la comprobación técnica para esta frecuencia puede verse en la Figura</w:t>
            </w:r>
            <w:r w:rsidR="007C6E96">
              <w:rPr>
                <w:lang w:val="es-ES" w:eastAsia="zh-CN"/>
              </w:rPr>
              <w:t> </w:t>
            </w:r>
            <w:r w:rsidRPr="00802ABA">
              <w:rPr>
                <w:lang w:val="es-ES" w:eastAsia="zh-CN"/>
              </w:rPr>
              <w:t>10.</w:t>
            </w:r>
          </w:p>
        </w:tc>
      </w:tr>
      <w:tr w:rsidR="00A563AE" w:rsidRPr="00F9293D" w:rsidTr="00FA719B">
        <w:trPr>
          <w:jc w:val="center"/>
        </w:trPr>
        <w:tc>
          <w:tcPr>
            <w:tcW w:w="8616" w:type="dxa"/>
            <w:gridSpan w:val="4"/>
            <w:tcBorders>
              <w:top w:val="single" w:sz="4" w:space="0" w:color="000000"/>
              <w:left w:val="single" w:sz="4" w:space="0" w:color="000000"/>
              <w:bottom w:val="single" w:sz="4" w:space="0" w:color="000000"/>
              <w:right w:val="single" w:sz="4" w:space="0" w:color="000000"/>
            </w:tcBorders>
          </w:tcPr>
          <w:p w:rsidR="00A563AE" w:rsidRPr="00F9293D" w:rsidRDefault="00A563AE" w:rsidP="009C57A3">
            <w:pPr>
              <w:pStyle w:val="Tabletext"/>
              <w:rPr>
                <w:lang w:val="es-ES" w:eastAsia="zh-CN"/>
              </w:rPr>
            </w:pPr>
            <w:r w:rsidRPr="00F9293D">
              <w:rPr>
                <w:lang w:val="es-ES" w:eastAsia="zh-CN"/>
              </w:rPr>
              <w:t xml:space="preserve">Durante el periodo </w:t>
            </w:r>
            <w:r w:rsidRPr="00F9293D">
              <w:rPr>
                <w:b/>
                <w:bCs/>
                <w:lang w:val="es-ES" w:eastAsia="zh-CN"/>
              </w:rPr>
              <w:t>15-25 de diciembre de 2016</w:t>
            </w:r>
            <w:r w:rsidRPr="00F9293D">
              <w:rPr>
                <w:lang w:val="es-ES" w:eastAsia="zh-CN"/>
              </w:rPr>
              <w:t xml:space="preserve">, </w:t>
            </w:r>
            <w:r w:rsidRPr="00F9293D">
              <w:rPr>
                <w:b/>
                <w:bCs/>
                <w:lang w:val="es-ES" w:eastAsia="zh-CN"/>
              </w:rPr>
              <w:t>11</w:t>
            </w:r>
            <w:r w:rsidRPr="00F9293D">
              <w:rPr>
                <w:lang w:val="es-ES" w:eastAsia="zh-CN"/>
              </w:rPr>
              <w:t xml:space="preserve"> ingenieros de comprobación técnica trabajaron un total de </w:t>
            </w:r>
            <w:r w:rsidRPr="00F9293D">
              <w:rPr>
                <w:b/>
                <w:bCs/>
                <w:lang w:val="es-ES" w:eastAsia="zh-CN"/>
              </w:rPr>
              <w:t>216</w:t>
            </w:r>
            <w:r w:rsidR="00623387" w:rsidRPr="00F9293D">
              <w:rPr>
                <w:lang w:val="es-ES" w:eastAsia="zh-CN"/>
              </w:rPr>
              <w:t xml:space="preserve"> horas</w:t>
            </w:r>
            <w:r w:rsidRPr="00F9293D">
              <w:rPr>
                <w:lang w:val="es-ES" w:eastAsia="zh-CN"/>
              </w:rPr>
              <w:t>.</w:t>
            </w:r>
          </w:p>
          <w:p w:rsidR="00A563AE" w:rsidRDefault="00A563AE" w:rsidP="009C57A3">
            <w:pPr>
              <w:pStyle w:val="Tabletext"/>
              <w:rPr>
                <w:lang w:val="es-ES" w:eastAsia="zh-CN"/>
              </w:rPr>
            </w:pPr>
            <w:r w:rsidRPr="00F9293D">
              <w:rPr>
                <w:lang w:val="es-ES" w:eastAsia="zh-CN"/>
              </w:rPr>
              <w:t xml:space="preserve">Durante el periodo </w:t>
            </w:r>
            <w:r w:rsidRPr="00F9293D">
              <w:rPr>
                <w:b/>
                <w:bCs/>
                <w:lang w:val="es-ES" w:eastAsia="zh-CN"/>
              </w:rPr>
              <w:t>5-13 de noviembre de 2018</w:t>
            </w:r>
            <w:r w:rsidRPr="00F9293D">
              <w:rPr>
                <w:lang w:val="es-ES" w:eastAsia="zh-CN"/>
              </w:rPr>
              <w:t xml:space="preserve">, </w:t>
            </w:r>
            <w:r w:rsidRPr="00F9293D">
              <w:rPr>
                <w:b/>
                <w:bCs/>
                <w:lang w:val="es-ES" w:eastAsia="zh-CN"/>
              </w:rPr>
              <w:t>18</w:t>
            </w:r>
            <w:r w:rsidRPr="00F9293D">
              <w:rPr>
                <w:lang w:val="es-ES" w:eastAsia="zh-CN"/>
              </w:rPr>
              <w:t xml:space="preserve"> ingenieros de comprobación</w:t>
            </w:r>
            <w:r>
              <w:rPr>
                <w:lang w:val="es-ES" w:eastAsia="zh-CN"/>
              </w:rPr>
              <w:t xml:space="preserve"> trabajaron un total de</w:t>
            </w:r>
            <w:r w:rsidRPr="00F9293D">
              <w:rPr>
                <w:lang w:val="es-ES" w:eastAsia="zh-CN"/>
              </w:rPr>
              <w:t xml:space="preserve"> </w:t>
            </w:r>
            <w:r w:rsidRPr="00F9293D">
              <w:rPr>
                <w:b/>
                <w:bCs/>
                <w:lang w:val="es-ES" w:eastAsia="zh-CN"/>
              </w:rPr>
              <w:t>216</w:t>
            </w:r>
            <w:r w:rsidRPr="00F9293D">
              <w:rPr>
                <w:lang w:val="es-ES" w:eastAsia="zh-CN"/>
              </w:rPr>
              <w:t xml:space="preserve"> horas.</w:t>
            </w:r>
          </w:p>
          <w:p w:rsidR="003D2707" w:rsidRDefault="003D2707" w:rsidP="00DB7102">
            <w:pPr>
              <w:pStyle w:val="Figure"/>
              <w:spacing w:before="120" w:after="0"/>
              <w:rPr>
                <w:b/>
                <w:bCs/>
                <w:lang w:val="es-ES" w:eastAsia="zh-CN"/>
              </w:rPr>
            </w:pPr>
            <w:r w:rsidRPr="002D10A6">
              <w:rPr>
                <w:noProof/>
                <w:lang w:val="en-GB" w:eastAsia="zh-CN"/>
              </w:rPr>
              <w:drawing>
                <wp:inline distT="0" distB="0" distL="0" distR="0" wp14:anchorId="77FD83BE" wp14:editId="53B3F57A">
                  <wp:extent cx="5018400" cy="2926800"/>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8400" cy="2926800"/>
                          </a:xfrm>
                          <a:prstGeom prst="rect">
                            <a:avLst/>
                          </a:prstGeom>
                          <a:noFill/>
                          <a:ln>
                            <a:noFill/>
                          </a:ln>
                        </pic:spPr>
                      </pic:pic>
                    </a:graphicData>
                  </a:graphic>
                </wp:inline>
              </w:drawing>
            </w:r>
          </w:p>
          <w:p w:rsidR="003D2707" w:rsidRPr="003D2707" w:rsidRDefault="003D2707" w:rsidP="00DB7102">
            <w:pPr>
              <w:pStyle w:val="FigureNotitle"/>
              <w:spacing w:before="120"/>
              <w:rPr>
                <w:lang w:val="es-ES" w:eastAsia="zh-CN"/>
              </w:rPr>
            </w:pPr>
            <w:r w:rsidRPr="003D2707">
              <w:rPr>
                <w:lang w:val="es-ES" w:eastAsia="zh-CN"/>
              </w:rPr>
              <w:t>Figura 10 –</w:t>
            </w:r>
            <w:r>
              <w:rPr>
                <w:lang w:val="es-ES" w:eastAsia="zh-CN"/>
              </w:rPr>
              <w:t xml:space="preserve"> </w:t>
            </w:r>
            <w:r w:rsidRPr="003D2707">
              <w:rPr>
                <w:lang w:val="es-ES" w:eastAsia="zh-CN"/>
              </w:rPr>
              <w:t>Diagrama de espectro de la frecuencia 9 890 kHz</w:t>
            </w:r>
          </w:p>
        </w:tc>
      </w:tr>
    </w:tbl>
    <w:p w:rsidR="00A563AE" w:rsidRPr="00DB7102" w:rsidRDefault="00A563AE" w:rsidP="00A42670">
      <w:pPr>
        <w:spacing w:before="0"/>
        <w:rPr>
          <w:sz w:val="6"/>
          <w:szCs w:val="6"/>
          <w:lang w:val="es-ES" w:eastAsia="zh-CN"/>
        </w:rPr>
      </w:pPr>
    </w:p>
    <w:tbl>
      <w:tblPr>
        <w:tblW w:w="9675" w:type="dxa"/>
        <w:jc w:val="center"/>
        <w:tblLook w:val="01E0" w:firstRow="1" w:lastRow="1" w:firstColumn="1" w:lastColumn="1" w:noHBand="0" w:noVBand="0"/>
      </w:tblPr>
      <w:tblGrid>
        <w:gridCol w:w="1315"/>
        <w:gridCol w:w="3682"/>
        <w:gridCol w:w="2302"/>
        <w:gridCol w:w="2376"/>
      </w:tblGrid>
      <w:tr w:rsidR="00A563AE" w:rsidRPr="009273FC" w:rsidTr="00FA719B">
        <w:trPr>
          <w:jc w:val="center"/>
        </w:trPr>
        <w:tc>
          <w:tcPr>
            <w:tcW w:w="9675" w:type="dxa"/>
            <w:gridSpan w:val="4"/>
            <w:tcBorders>
              <w:top w:val="single" w:sz="4" w:space="0" w:color="000000"/>
              <w:left w:val="single" w:sz="4" w:space="0" w:color="000000"/>
              <w:bottom w:val="single" w:sz="4" w:space="0" w:color="000000"/>
              <w:right w:val="single" w:sz="4" w:space="0" w:color="000000"/>
            </w:tcBorders>
          </w:tcPr>
          <w:p w:rsidR="00A563AE" w:rsidRPr="009273FC" w:rsidRDefault="00A563AE" w:rsidP="009C57A3">
            <w:pPr>
              <w:pStyle w:val="Tablehead"/>
              <w:rPr>
                <w:lang w:val="en-US" w:eastAsia="zh-CN"/>
              </w:rPr>
            </w:pPr>
            <w:r w:rsidRPr="009273FC">
              <w:rPr>
                <w:lang w:val="en-US" w:eastAsia="zh-CN"/>
              </w:rPr>
              <w:t>13 865</w:t>
            </w:r>
            <w:r w:rsidR="001E52A9">
              <w:rPr>
                <w:lang w:val="en-US" w:eastAsia="zh-CN"/>
              </w:rPr>
              <w:t> </w:t>
            </w:r>
            <w:r w:rsidRPr="009273FC">
              <w:rPr>
                <w:lang w:val="en-US" w:eastAsia="zh-CN"/>
              </w:rPr>
              <w:t>kHz</w:t>
            </w:r>
          </w:p>
        </w:tc>
      </w:tr>
      <w:tr w:rsidR="00A563AE" w:rsidRPr="002D10A6" w:rsidTr="00FA719B">
        <w:trPr>
          <w:jc w:val="center"/>
        </w:trPr>
        <w:tc>
          <w:tcPr>
            <w:tcW w:w="1315" w:type="dxa"/>
            <w:tcBorders>
              <w:top w:val="single" w:sz="4" w:space="0" w:color="000000"/>
              <w:left w:val="single" w:sz="4" w:space="0" w:color="000000"/>
              <w:bottom w:val="single" w:sz="4" w:space="0" w:color="000000"/>
              <w:right w:val="single" w:sz="4" w:space="0" w:color="000000"/>
            </w:tcBorders>
          </w:tcPr>
          <w:p w:rsidR="00A563AE" w:rsidRPr="002D10A6" w:rsidRDefault="00A563AE" w:rsidP="00370245">
            <w:pPr>
              <w:pStyle w:val="Tablehead"/>
              <w:rPr>
                <w:lang w:val="en-US" w:eastAsia="zh-CN"/>
              </w:rPr>
            </w:pPr>
            <w:r>
              <w:rPr>
                <w:lang w:val="en-US" w:eastAsia="zh-CN"/>
              </w:rPr>
              <w:t>Fecha del informe</w:t>
            </w:r>
          </w:p>
        </w:tc>
        <w:tc>
          <w:tcPr>
            <w:tcW w:w="3682" w:type="dxa"/>
            <w:tcBorders>
              <w:top w:val="single" w:sz="4" w:space="0" w:color="000000"/>
              <w:left w:val="single" w:sz="4" w:space="0" w:color="000000"/>
              <w:bottom w:val="single" w:sz="4" w:space="0" w:color="000000"/>
              <w:right w:val="single" w:sz="4" w:space="0" w:color="000000"/>
            </w:tcBorders>
          </w:tcPr>
          <w:p w:rsidR="00A563AE" w:rsidRPr="00802ABA" w:rsidRDefault="00A563AE" w:rsidP="00370245">
            <w:pPr>
              <w:pStyle w:val="Tablehead"/>
              <w:rPr>
                <w:lang w:val="es-ES" w:eastAsia="zh-CN"/>
              </w:rPr>
            </w:pPr>
            <w:r w:rsidRPr="00802ABA">
              <w:rPr>
                <w:lang w:val="es-ES" w:eastAsia="zh-CN"/>
              </w:rPr>
              <w:t>Detalles del informe de interferencia</w:t>
            </w:r>
          </w:p>
        </w:tc>
        <w:tc>
          <w:tcPr>
            <w:tcW w:w="2302" w:type="dxa"/>
            <w:tcBorders>
              <w:top w:val="single" w:sz="4" w:space="0" w:color="000000"/>
              <w:left w:val="single" w:sz="4" w:space="0" w:color="000000"/>
              <w:bottom w:val="single" w:sz="4" w:space="0" w:color="000000"/>
              <w:right w:val="single" w:sz="4" w:space="0" w:color="000000"/>
            </w:tcBorders>
          </w:tcPr>
          <w:p w:rsidR="00A563AE" w:rsidRPr="002D10A6" w:rsidRDefault="00A563AE" w:rsidP="00370245">
            <w:pPr>
              <w:pStyle w:val="Tablehead"/>
              <w:rPr>
                <w:lang w:val="en-US" w:eastAsia="zh-CN"/>
              </w:rPr>
            </w:pPr>
            <w:r>
              <w:rPr>
                <w:lang w:val="en-US" w:eastAsia="zh-CN"/>
              </w:rPr>
              <w:t>Actividades de comprobación técnica</w:t>
            </w:r>
          </w:p>
        </w:tc>
        <w:tc>
          <w:tcPr>
            <w:tcW w:w="2376" w:type="dxa"/>
            <w:tcBorders>
              <w:top w:val="single" w:sz="4" w:space="0" w:color="000000"/>
              <w:left w:val="single" w:sz="4" w:space="0" w:color="000000"/>
              <w:bottom w:val="single" w:sz="4" w:space="0" w:color="000000"/>
              <w:right w:val="single" w:sz="4" w:space="0" w:color="000000"/>
            </w:tcBorders>
          </w:tcPr>
          <w:p w:rsidR="00A563AE" w:rsidRPr="002D10A6" w:rsidRDefault="00A563AE" w:rsidP="00370245">
            <w:pPr>
              <w:pStyle w:val="Tablehead"/>
              <w:rPr>
                <w:lang w:val="en-US" w:eastAsia="zh-CN"/>
              </w:rPr>
            </w:pPr>
            <w:r>
              <w:rPr>
                <w:lang w:val="en-US" w:eastAsia="zh-CN"/>
              </w:rPr>
              <w:t>Adjunto</w:t>
            </w:r>
          </w:p>
        </w:tc>
      </w:tr>
      <w:tr w:rsidR="00A563AE" w:rsidRPr="008520D4" w:rsidTr="00FA719B">
        <w:trPr>
          <w:jc w:val="center"/>
        </w:trPr>
        <w:tc>
          <w:tcPr>
            <w:tcW w:w="1315" w:type="dxa"/>
            <w:tcBorders>
              <w:top w:val="single" w:sz="4" w:space="0" w:color="000000"/>
              <w:left w:val="single" w:sz="4" w:space="0" w:color="000000"/>
              <w:bottom w:val="single" w:sz="4" w:space="0" w:color="000000"/>
              <w:right w:val="single" w:sz="4" w:space="0" w:color="000000"/>
            </w:tcBorders>
          </w:tcPr>
          <w:p w:rsidR="00A563AE" w:rsidRPr="002D10A6" w:rsidRDefault="00A563AE" w:rsidP="009C57A3">
            <w:pPr>
              <w:pStyle w:val="Tabletext"/>
              <w:rPr>
                <w:lang w:val="en-US" w:eastAsia="zh-CN"/>
              </w:rPr>
            </w:pPr>
            <w:r>
              <w:rPr>
                <w:lang w:val="en-US" w:eastAsia="zh-CN"/>
              </w:rPr>
              <w:lastRenderedPageBreak/>
              <w:t xml:space="preserve">6 de diciembre de </w:t>
            </w:r>
            <w:r w:rsidRPr="002D10A6">
              <w:rPr>
                <w:lang w:val="en-US" w:eastAsia="zh-CN"/>
              </w:rPr>
              <w:t>2016</w:t>
            </w:r>
          </w:p>
        </w:tc>
        <w:tc>
          <w:tcPr>
            <w:tcW w:w="3682" w:type="dxa"/>
            <w:tcBorders>
              <w:top w:val="single" w:sz="4" w:space="0" w:color="000000"/>
              <w:left w:val="single" w:sz="4" w:space="0" w:color="000000"/>
              <w:bottom w:val="single" w:sz="4" w:space="0" w:color="000000"/>
              <w:right w:val="single" w:sz="4" w:space="0" w:color="000000"/>
            </w:tcBorders>
          </w:tcPr>
          <w:p w:rsidR="00A563AE" w:rsidRPr="00802ABA" w:rsidRDefault="00A563AE" w:rsidP="009C57A3">
            <w:pPr>
              <w:pStyle w:val="Tabletext"/>
              <w:rPr>
                <w:lang w:val="es-ES" w:eastAsia="zh-CN"/>
              </w:rPr>
            </w:pPr>
            <w:r w:rsidRPr="00802ABA">
              <w:rPr>
                <w:lang w:val="es-ES" w:eastAsia="zh-CN"/>
              </w:rPr>
              <w:t>El servicio de radiodifusión de BBC World Service en Asia sufría interferencia perjudicial en la frecuencia 13 865</w:t>
            </w:r>
            <w:r w:rsidR="009273FC" w:rsidRPr="00802ABA">
              <w:rPr>
                <w:lang w:val="es-ES" w:eastAsia="zh-CN"/>
              </w:rPr>
              <w:t> </w:t>
            </w:r>
            <w:r w:rsidRPr="00802ABA">
              <w:rPr>
                <w:lang w:val="es-ES" w:eastAsia="zh-CN"/>
              </w:rPr>
              <w:t>kHz con periodicidad diaria durante el intervalo 12.59-13.59 (UTC). La radiogoniometría indicaba el origen de la interferencia en China.</w:t>
            </w:r>
          </w:p>
        </w:tc>
        <w:tc>
          <w:tcPr>
            <w:tcW w:w="2302" w:type="dxa"/>
            <w:vMerge w:val="restart"/>
            <w:tcBorders>
              <w:top w:val="single" w:sz="4" w:space="0" w:color="000000"/>
              <w:left w:val="single" w:sz="4" w:space="0" w:color="000000"/>
              <w:right w:val="single" w:sz="4" w:space="0" w:color="000000"/>
            </w:tcBorders>
          </w:tcPr>
          <w:p w:rsidR="00A563AE" w:rsidRPr="00802ABA" w:rsidRDefault="00A563AE" w:rsidP="009C57A3">
            <w:pPr>
              <w:pStyle w:val="Tabletext"/>
              <w:rPr>
                <w:lang w:val="es-ES" w:eastAsia="zh-CN"/>
              </w:rPr>
            </w:pPr>
            <w:r w:rsidRPr="00802ABA">
              <w:rPr>
                <w:lang w:val="es-ES" w:eastAsia="zh-CN"/>
              </w:rPr>
              <w:t>Tras la investigación y determinación del origen, la interferencia se eliminó con medidas eficaces.</w:t>
            </w:r>
          </w:p>
        </w:tc>
        <w:tc>
          <w:tcPr>
            <w:tcW w:w="2376" w:type="dxa"/>
            <w:vMerge w:val="restart"/>
            <w:tcBorders>
              <w:top w:val="single" w:sz="4" w:space="0" w:color="000000"/>
              <w:left w:val="single" w:sz="4" w:space="0" w:color="000000"/>
              <w:right w:val="single" w:sz="4" w:space="0" w:color="000000"/>
            </w:tcBorders>
          </w:tcPr>
          <w:p w:rsidR="00A563AE" w:rsidRPr="00802ABA" w:rsidRDefault="00A563AE" w:rsidP="00DB7A6F">
            <w:pPr>
              <w:pStyle w:val="Tabletext"/>
              <w:rPr>
                <w:lang w:val="es-ES" w:eastAsia="zh-CN"/>
              </w:rPr>
            </w:pPr>
            <w:r w:rsidRPr="00802ABA">
              <w:rPr>
                <w:lang w:val="es-ES" w:eastAsia="zh-CN"/>
              </w:rPr>
              <w:t>La situación actual de la comprobación técnica para esta frecuencia puede verse en la Figura</w:t>
            </w:r>
            <w:r w:rsidR="00DB7A6F">
              <w:rPr>
                <w:lang w:val="es-ES" w:eastAsia="zh-CN"/>
              </w:rPr>
              <w:t> </w:t>
            </w:r>
            <w:r w:rsidRPr="00802ABA">
              <w:rPr>
                <w:lang w:val="es-ES" w:eastAsia="zh-CN"/>
              </w:rPr>
              <w:t>11.</w:t>
            </w:r>
          </w:p>
        </w:tc>
      </w:tr>
      <w:tr w:rsidR="00A563AE" w:rsidRPr="008520D4" w:rsidTr="00FA719B">
        <w:trPr>
          <w:jc w:val="center"/>
        </w:trPr>
        <w:tc>
          <w:tcPr>
            <w:tcW w:w="1315" w:type="dxa"/>
            <w:tcBorders>
              <w:top w:val="single" w:sz="4" w:space="0" w:color="000000"/>
              <w:left w:val="single" w:sz="4" w:space="0" w:color="000000"/>
              <w:bottom w:val="single" w:sz="4" w:space="0" w:color="000000"/>
              <w:right w:val="single" w:sz="4" w:space="0" w:color="000000"/>
            </w:tcBorders>
          </w:tcPr>
          <w:p w:rsidR="00A563AE" w:rsidRPr="002D10A6" w:rsidRDefault="00A563AE" w:rsidP="009C57A3">
            <w:pPr>
              <w:pStyle w:val="Tabletext"/>
              <w:rPr>
                <w:lang w:val="en-US" w:eastAsia="zh-CN"/>
              </w:rPr>
            </w:pPr>
            <w:r>
              <w:rPr>
                <w:lang w:val="en-US" w:eastAsia="zh-CN"/>
              </w:rPr>
              <w:t xml:space="preserve">26 de febrero de </w:t>
            </w:r>
            <w:r w:rsidRPr="002D10A6">
              <w:rPr>
                <w:lang w:val="en-US" w:eastAsia="zh-CN"/>
              </w:rPr>
              <w:t>2018</w:t>
            </w:r>
          </w:p>
        </w:tc>
        <w:tc>
          <w:tcPr>
            <w:tcW w:w="3682" w:type="dxa"/>
            <w:tcBorders>
              <w:top w:val="single" w:sz="4" w:space="0" w:color="000000"/>
              <w:left w:val="single" w:sz="4" w:space="0" w:color="000000"/>
              <w:bottom w:val="single" w:sz="4" w:space="0" w:color="000000"/>
              <w:right w:val="single" w:sz="4" w:space="0" w:color="000000"/>
            </w:tcBorders>
          </w:tcPr>
          <w:p w:rsidR="00A563AE" w:rsidRPr="00802ABA" w:rsidRDefault="00A563AE" w:rsidP="009C57A3">
            <w:pPr>
              <w:pStyle w:val="Tabletext"/>
              <w:rPr>
                <w:lang w:val="es-ES" w:eastAsia="zh-CN"/>
              </w:rPr>
            </w:pPr>
            <w:r w:rsidRPr="00802ABA">
              <w:rPr>
                <w:lang w:val="es-ES" w:eastAsia="zh-CN"/>
              </w:rPr>
              <w:t>El servicio de radiodifusión de BBC World Service en Asia sufría interferencia perjudicial en la frecuencia 13 865</w:t>
            </w:r>
            <w:r w:rsidR="001E52A9">
              <w:rPr>
                <w:lang w:val="es-ES" w:eastAsia="zh-CN"/>
              </w:rPr>
              <w:t> </w:t>
            </w:r>
            <w:r w:rsidRPr="00802ABA">
              <w:rPr>
                <w:lang w:val="es-ES" w:eastAsia="zh-CN"/>
              </w:rPr>
              <w:t>kHz con periodicidad diaria durante el intervalo 13.00-13.00 (UTC). El ancho de banda de la señal interferente era de 9 kHz. La radiogoniometría indicaba el origen de la interferencia en China.</w:t>
            </w:r>
          </w:p>
        </w:tc>
        <w:tc>
          <w:tcPr>
            <w:tcW w:w="2302" w:type="dxa"/>
            <w:vMerge/>
            <w:tcBorders>
              <w:left w:val="single" w:sz="4" w:space="0" w:color="000000"/>
              <w:bottom w:val="single" w:sz="4" w:space="0" w:color="000000"/>
              <w:right w:val="single" w:sz="4" w:space="0" w:color="000000"/>
            </w:tcBorders>
          </w:tcPr>
          <w:p w:rsidR="00A563AE" w:rsidRPr="008520D4" w:rsidRDefault="00A563AE" w:rsidP="00A563AE">
            <w:pPr>
              <w:pStyle w:val="Normalaftertitle"/>
              <w:spacing w:before="0"/>
              <w:rPr>
                <w:lang w:val="es-ES" w:eastAsia="zh-CN"/>
              </w:rPr>
            </w:pPr>
          </w:p>
        </w:tc>
        <w:tc>
          <w:tcPr>
            <w:tcW w:w="2376" w:type="dxa"/>
            <w:vMerge/>
            <w:tcBorders>
              <w:left w:val="single" w:sz="4" w:space="0" w:color="000000"/>
              <w:bottom w:val="single" w:sz="4" w:space="0" w:color="000000"/>
              <w:right w:val="single" w:sz="4" w:space="0" w:color="000000"/>
            </w:tcBorders>
          </w:tcPr>
          <w:p w:rsidR="00A563AE" w:rsidRPr="008520D4" w:rsidRDefault="00A563AE" w:rsidP="00A563AE">
            <w:pPr>
              <w:pStyle w:val="Normalaftertitle"/>
              <w:spacing w:before="0"/>
              <w:rPr>
                <w:lang w:val="es-ES" w:eastAsia="zh-CN"/>
              </w:rPr>
            </w:pPr>
          </w:p>
        </w:tc>
      </w:tr>
      <w:tr w:rsidR="00A563AE" w:rsidRPr="008520D4" w:rsidTr="00FA719B">
        <w:trPr>
          <w:jc w:val="center"/>
        </w:trPr>
        <w:tc>
          <w:tcPr>
            <w:tcW w:w="9675" w:type="dxa"/>
            <w:gridSpan w:val="4"/>
            <w:tcBorders>
              <w:top w:val="single" w:sz="4" w:space="0" w:color="000000"/>
              <w:left w:val="single" w:sz="4" w:space="0" w:color="000000"/>
              <w:bottom w:val="single" w:sz="4" w:space="0" w:color="000000"/>
              <w:right w:val="single" w:sz="4" w:space="0" w:color="000000"/>
            </w:tcBorders>
          </w:tcPr>
          <w:p w:rsidR="00A563AE" w:rsidRPr="008520D4" w:rsidRDefault="00A563AE" w:rsidP="009C57A3">
            <w:pPr>
              <w:pStyle w:val="Tabletext"/>
              <w:rPr>
                <w:lang w:val="es-ES" w:eastAsia="zh-CN"/>
              </w:rPr>
            </w:pPr>
            <w:r w:rsidRPr="008520D4">
              <w:rPr>
                <w:lang w:val="es-ES" w:eastAsia="zh-CN"/>
              </w:rPr>
              <w:t xml:space="preserve">Durante el periodo </w:t>
            </w:r>
            <w:r w:rsidRPr="008520D4">
              <w:rPr>
                <w:b/>
                <w:bCs/>
                <w:lang w:val="es-ES" w:eastAsia="zh-CN"/>
              </w:rPr>
              <w:t>15-25 de diciembre de 2016</w:t>
            </w:r>
            <w:r w:rsidRPr="008520D4">
              <w:rPr>
                <w:lang w:val="es-ES" w:eastAsia="zh-CN"/>
              </w:rPr>
              <w:t xml:space="preserve">, </w:t>
            </w:r>
            <w:r w:rsidRPr="008520D4">
              <w:rPr>
                <w:b/>
                <w:bCs/>
                <w:lang w:val="es-ES" w:eastAsia="zh-CN"/>
              </w:rPr>
              <w:t>11</w:t>
            </w:r>
            <w:r w:rsidRPr="008520D4">
              <w:rPr>
                <w:lang w:val="es-ES" w:eastAsia="zh-CN"/>
              </w:rPr>
              <w:t xml:space="preserve"> ingenieros de comprobación t</w:t>
            </w:r>
            <w:r>
              <w:rPr>
                <w:lang w:val="es-ES" w:eastAsia="zh-CN"/>
              </w:rPr>
              <w:t>écnica trabajaron un total de</w:t>
            </w:r>
            <w:r w:rsidRPr="008520D4">
              <w:rPr>
                <w:lang w:val="es-ES" w:eastAsia="zh-CN"/>
              </w:rPr>
              <w:t xml:space="preserve"> </w:t>
            </w:r>
            <w:r w:rsidRPr="008520D4">
              <w:rPr>
                <w:b/>
                <w:bCs/>
                <w:lang w:val="es-ES" w:eastAsia="zh-CN"/>
              </w:rPr>
              <w:t>216</w:t>
            </w:r>
            <w:r w:rsidRPr="008520D4">
              <w:rPr>
                <w:lang w:val="es-ES" w:eastAsia="zh-CN"/>
              </w:rPr>
              <w:t xml:space="preserve"> ho</w:t>
            </w:r>
            <w:r>
              <w:rPr>
                <w:lang w:val="es-ES" w:eastAsia="zh-CN"/>
              </w:rPr>
              <w:t>ras</w:t>
            </w:r>
            <w:r w:rsidRPr="008520D4">
              <w:rPr>
                <w:lang w:val="es-ES" w:eastAsia="zh-CN"/>
              </w:rPr>
              <w:t>.</w:t>
            </w:r>
          </w:p>
          <w:p w:rsidR="00A563AE" w:rsidRPr="008520D4" w:rsidRDefault="00A563AE" w:rsidP="009C57A3">
            <w:pPr>
              <w:pStyle w:val="Tabletext"/>
              <w:rPr>
                <w:lang w:val="es-ES" w:eastAsia="zh-CN"/>
              </w:rPr>
            </w:pPr>
            <w:r w:rsidRPr="008520D4">
              <w:rPr>
                <w:lang w:val="es-ES" w:eastAsia="zh-CN"/>
              </w:rPr>
              <w:t xml:space="preserve">Durante el periodo </w:t>
            </w:r>
            <w:r w:rsidRPr="008520D4">
              <w:rPr>
                <w:b/>
                <w:bCs/>
                <w:lang w:val="es-ES" w:eastAsia="zh-CN"/>
              </w:rPr>
              <w:t>16 de febrero</w:t>
            </w:r>
            <w:r w:rsidR="00AB1C80">
              <w:rPr>
                <w:b/>
                <w:bCs/>
                <w:lang w:val="es-ES" w:eastAsia="zh-CN"/>
              </w:rPr>
              <w:t xml:space="preserve"> </w:t>
            </w:r>
            <w:r w:rsidR="00AB1C80" w:rsidRPr="00AB1C80">
              <w:rPr>
                <w:b/>
                <w:bCs/>
                <w:lang w:val="es-ES" w:eastAsia="zh-CN"/>
              </w:rPr>
              <w:t>–</w:t>
            </w:r>
            <w:r w:rsidR="00AB1C80">
              <w:rPr>
                <w:b/>
                <w:bCs/>
                <w:lang w:val="es-ES" w:eastAsia="zh-CN"/>
              </w:rPr>
              <w:t xml:space="preserve"> </w:t>
            </w:r>
            <w:r w:rsidRPr="008520D4">
              <w:rPr>
                <w:b/>
                <w:bCs/>
                <w:lang w:val="es-ES" w:eastAsia="zh-CN"/>
              </w:rPr>
              <w:t xml:space="preserve">26 de noviembre </w:t>
            </w:r>
            <w:r w:rsidR="00AB1C80">
              <w:rPr>
                <w:b/>
                <w:bCs/>
                <w:lang w:val="es-ES" w:eastAsia="zh-CN"/>
              </w:rPr>
              <w:t xml:space="preserve">de </w:t>
            </w:r>
            <w:r w:rsidRPr="008520D4">
              <w:rPr>
                <w:b/>
                <w:bCs/>
                <w:lang w:val="es-ES" w:eastAsia="zh-CN"/>
              </w:rPr>
              <w:t>2018</w:t>
            </w:r>
            <w:r w:rsidRPr="008520D4">
              <w:rPr>
                <w:lang w:val="es-ES" w:eastAsia="zh-CN"/>
              </w:rPr>
              <w:t xml:space="preserve">, </w:t>
            </w:r>
            <w:r w:rsidRPr="008520D4">
              <w:rPr>
                <w:b/>
                <w:bCs/>
                <w:lang w:val="es-ES" w:eastAsia="zh-CN"/>
              </w:rPr>
              <w:t>9</w:t>
            </w:r>
            <w:r w:rsidRPr="008520D4">
              <w:rPr>
                <w:lang w:val="es-ES" w:eastAsia="zh-CN"/>
              </w:rPr>
              <w:t xml:space="preserve"> ingenieros de comprobaci</w:t>
            </w:r>
            <w:r>
              <w:rPr>
                <w:lang w:val="es-ES" w:eastAsia="zh-CN"/>
              </w:rPr>
              <w:t>ón técnica trabajaron un total de</w:t>
            </w:r>
            <w:r w:rsidRPr="008520D4">
              <w:rPr>
                <w:lang w:val="es-ES" w:eastAsia="zh-CN"/>
              </w:rPr>
              <w:t xml:space="preserve"> </w:t>
            </w:r>
            <w:r w:rsidRPr="008520D4">
              <w:rPr>
                <w:b/>
                <w:bCs/>
                <w:lang w:val="es-ES" w:eastAsia="zh-CN"/>
              </w:rPr>
              <w:t>216</w:t>
            </w:r>
            <w:r w:rsidRPr="008520D4">
              <w:rPr>
                <w:lang w:val="es-ES" w:eastAsia="zh-CN"/>
              </w:rPr>
              <w:t xml:space="preserve"> ho</w:t>
            </w:r>
            <w:r>
              <w:rPr>
                <w:lang w:val="es-ES" w:eastAsia="zh-CN"/>
              </w:rPr>
              <w:t>ras</w:t>
            </w:r>
            <w:r w:rsidRPr="008520D4">
              <w:rPr>
                <w:lang w:val="es-ES" w:eastAsia="zh-CN"/>
              </w:rPr>
              <w:t>.</w:t>
            </w:r>
          </w:p>
          <w:p w:rsidR="00A563AE" w:rsidRPr="008520D4" w:rsidRDefault="00A563AE" w:rsidP="009C57A3">
            <w:pPr>
              <w:pStyle w:val="Tabletext"/>
              <w:rPr>
                <w:lang w:val="es-ES" w:eastAsia="zh-CN"/>
              </w:rPr>
            </w:pPr>
            <w:r w:rsidRPr="008520D4">
              <w:rPr>
                <w:lang w:val="es-ES" w:eastAsia="zh-CN"/>
              </w:rPr>
              <w:t xml:space="preserve">Durante el periodo </w:t>
            </w:r>
            <w:r w:rsidRPr="008520D4">
              <w:rPr>
                <w:b/>
                <w:bCs/>
                <w:lang w:val="es-ES" w:eastAsia="zh-CN"/>
              </w:rPr>
              <w:t>5-13 de noviembre de 2018</w:t>
            </w:r>
            <w:r w:rsidRPr="008520D4">
              <w:rPr>
                <w:lang w:val="es-ES" w:eastAsia="zh-CN"/>
              </w:rPr>
              <w:t xml:space="preserve">, </w:t>
            </w:r>
            <w:r w:rsidRPr="008520D4">
              <w:rPr>
                <w:b/>
                <w:bCs/>
                <w:lang w:val="es-ES" w:eastAsia="zh-CN"/>
              </w:rPr>
              <w:t>18</w:t>
            </w:r>
            <w:r w:rsidRPr="008520D4">
              <w:rPr>
                <w:lang w:val="es-ES" w:eastAsia="zh-CN"/>
              </w:rPr>
              <w:t xml:space="preserve"> ingenieros de comprobación t</w:t>
            </w:r>
            <w:r>
              <w:rPr>
                <w:lang w:val="es-ES" w:eastAsia="zh-CN"/>
              </w:rPr>
              <w:t>écnica trabajaron un total de</w:t>
            </w:r>
            <w:r w:rsidRPr="008520D4">
              <w:rPr>
                <w:lang w:val="es-ES" w:eastAsia="zh-CN"/>
              </w:rPr>
              <w:t xml:space="preserve"> </w:t>
            </w:r>
            <w:r w:rsidRPr="008520D4">
              <w:rPr>
                <w:b/>
                <w:bCs/>
                <w:lang w:val="es-ES" w:eastAsia="zh-CN"/>
              </w:rPr>
              <w:t>216</w:t>
            </w:r>
            <w:r w:rsidRPr="008520D4">
              <w:rPr>
                <w:lang w:val="es-ES" w:eastAsia="zh-CN"/>
              </w:rPr>
              <w:t xml:space="preserve"> ho</w:t>
            </w:r>
            <w:r>
              <w:rPr>
                <w:lang w:val="es-ES" w:eastAsia="zh-CN"/>
              </w:rPr>
              <w:t>ras</w:t>
            </w:r>
            <w:r w:rsidRPr="008520D4">
              <w:rPr>
                <w:lang w:val="es-ES" w:eastAsia="zh-CN"/>
              </w:rPr>
              <w:t>.</w:t>
            </w:r>
          </w:p>
          <w:p w:rsidR="00A563AE" w:rsidRPr="002D10A6" w:rsidRDefault="00A563AE" w:rsidP="00DB7102">
            <w:pPr>
              <w:pStyle w:val="Figure"/>
              <w:spacing w:before="120"/>
              <w:rPr>
                <w:lang w:val="en-US" w:eastAsia="zh-CN"/>
              </w:rPr>
            </w:pPr>
            <w:r w:rsidRPr="002D10A6">
              <w:rPr>
                <w:noProof/>
                <w:lang w:val="en-GB" w:eastAsia="zh-CN"/>
              </w:rPr>
              <w:drawing>
                <wp:inline distT="0" distB="0" distL="0" distR="0" wp14:anchorId="0A8BBB44" wp14:editId="2D9BC817">
                  <wp:extent cx="5318125" cy="3511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8125" cy="3511550"/>
                          </a:xfrm>
                          <a:prstGeom prst="rect">
                            <a:avLst/>
                          </a:prstGeom>
                          <a:noFill/>
                          <a:ln>
                            <a:noFill/>
                          </a:ln>
                        </pic:spPr>
                      </pic:pic>
                    </a:graphicData>
                  </a:graphic>
                </wp:inline>
              </w:drawing>
            </w:r>
          </w:p>
          <w:p w:rsidR="00A563AE" w:rsidRPr="008520D4" w:rsidRDefault="00A563AE" w:rsidP="009273FC">
            <w:pPr>
              <w:pStyle w:val="FigureNotitle"/>
              <w:rPr>
                <w:lang w:val="es-ES" w:eastAsia="zh-CN"/>
              </w:rPr>
            </w:pPr>
            <w:r w:rsidRPr="008520D4">
              <w:rPr>
                <w:rFonts w:hint="eastAsia"/>
                <w:lang w:val="es-ES" w:eastAsia="zh-CN"/>
              </w:rPr>
              <w:t>Figur</w:t>
            </w:r>
            <w:r w:rsidRPr="008520D4">
              <w:rPr>
                <w:lang w:val="es-ES" w:eastAsia="zh-CN"/>
              </w:rPr>
              <w:t xml:space="preserve">a 11 </w:t>
            </w:r>
            <w:r w:rsidR="009273FC" w:rsidRPr="009273FC">
              <w:rPr>
                <w:lang w:val="es-ES" w:eastAsia="zh-CN"/>
              </w:rPr>
              <w:t>–</w:t>
            </w:r>
            <w:r w:rsidR="009273FC">
              <w:rPr>
                <w:lang w:val="es-ES" w:eastAsia="zh-CN"/>
              </w:rPr>
              <w:t xml:space="preserve"> </w:t>
            </w:r>
            <w:r w:rsidRPr="008520D4">
              <w:rPr>
                <w:lang w:val="es-ES" w:eastAsia="zh-CN"/>
              </w:rPr>
              <w:t>Diagrama de espectro de la frecuencia 13</w:t>
            </w:r>
            <w:r>
              <w:rPr>
                <w:lang w:val="es-ES" w:eastAsia="zh-CN"/>
              </w:rPr>
              <w:t xml:space="preserve"> </w:t>
            </w:r>
            <w:r w:rsidRPr="008520D4">
              <w:rPr>
                <w:lang w:val="es-ES" w:eastAsia="zh-CN"/>
              </w:rPr>
              <w:t>865 kHz</w:t>
            </w:r>
          </w:p>
        </w:tc>
      </w:tr>
    </w:tbl>
    <w:p w:rsidR="00A563AE" w:rsidRPr="00DB7102" w:rsidRDefault="00A563AE" w:rsidP="00DB7102">
      <w:pPr>
        <w:spacing w:before="0"/>
        <w:rPr>
          <w:sz w:val="16"/>
          <w:szCs w:val="16"/>
          <w:lang w:val="es-ES" w:eastAsia="zh-CN"/>
        </w:rPr>
      </w:pPr>
    </w:p>
    <w:tbl>
      <w:tblPr>
        <w:tblW w:w="9677" w:type="dxa"/>
        <w:jc w:val="center"/>
        <w:tblLook w:val="01E0" w:firstRow="1" w:lastRow="1" w:firstColumn="1" w:lastColumn="1" w:noHBand="0" w:noVBand="0"/>
      </w:tblPr>
      <w:tblGrid>
        <w:gridCol w:w="1315"/>
        <w:gridCol w:w="3399"/>
        <w:gridCol w:w="2411"/>
        <w:gridCol w:w="2552"/>
      </w:tblGrid>
      <w:tr w:rsidR="00A563AE" w:rsidRPr="009C57A3" w:rsidTr="00FA719B">
        <w:trPr>
          <w:jc w:val="center"/>
        </w:trPr>
        <w:tc>
          <w:tcPr>
            <w:tcW w:w="9677" w:type="dxa"/>
            <w:gridSpan w:val="4"/>
            <w:tcBorders>
              <w:top w:val="single" w:sz="4" w:space="0" w:color="000000"/>
              <w:left w:val="single" w:sz="4" w:space="0" w:color="000000"/>
              <w:bottom w:val="single" w:sz="4" w:space="0" w:color="000000"/>
              <w:right w:val="single" w:sz="4" w:space="0" w:color="000000"/>
            </w:tcBorders>
          </w:tcPr>
          <w:p w:rsidR="00A563AE" w:rsidRPr="009C57A3" w:rsidRDefault="00A563AE" w:rsidP="009C57A3">
            <w:pPr>
              <w:pStyle w:val="Tablehead"/>
              <w:rPr>
                <w:lang w:val="en-US" w:eastAsia="zh-CN"/>
              </w:rPr>
            </w:pPr>
            <w:r w:rsidRPr="009C57A3">
              <w:rPr>
                <w:lang w:val="en-US" w:eastAsia="zh-CN"/>
              </w:rPr>
              <w:t>15 510</w:t>
            </w:r>
            <w:r w:rsidR="009C57A3">
              <w:rPr>
                <w:lang w:val="en-US" w:eastAsia="zh-CN"/>
              </w:rPr>
              <w:t> </w:t>
            </w:r>
            <w:r w:rsidRPr="009C57A3">
              <w:rPr>
                <w:lang w:val="en-US" w:eastAsia="zh-CN"/>
              </w:rPr>
              <w:t>kHz</w:t>
            </w:r>
          </w:p>
        </w:tc>
      </w:tr>
      <w:tr w:rsidR="00A563AE" w:rsidRPr="002D10A6" w:rsidTr="00FA719B">
        <w:trPr>
          <w:jc w:val="center"/>
        </w:trPr>
        <w:tc>
          <w:tcPr>
            <w:tcW w:w="1315" w:type="dxa"/>
            <w:tcBorders>
              <w:top w:val="single" w:sz="4" w:space="0" w:color="000000"/>
              <w:left w:val="single" w:sz="4" w:space="0" w:color="000000"/>
              <w:bottom w:val="single" w:sz="4" w:space="0" w:color="000000"/>
              <w:right w:val="single" w:sz="4" w:space="0" w:color="000000"/>
            </w:tcBorders>
          </w:tcPr>
          <w:p w:rsidR="00A563AE" w:rsidRPr="002D10A6" w:rsidRDefault="00A563AE" w:rsidP="00370245">
            <w:pPr>
              <w:pStyle w:val="Tablehead"/>
              <w:rPr>
                <w:lang w:val="en-US" w:eastAsia="zh-CN"/>
              </w:rPr>
            </w:pPr>
            <w:r>
              <w:rPr>
                <w:lang w:val="en-US" w:eastAsia="zh-CN"/>
              </w:rPr>
              <w:t>Fecha del informe</w:t>
            </w:r>
          </w:p>
        </w:tc>
        <w:tc>
          <w:tcPr>
            <w:tcW w:w="3399" w:type="dxa"/>
            <w:tcBorders>
              <w:top w:val="single" w:sz="4" w:space="0" w:color="000000"/>
              <w:left w:val="single" w:sz="4" w:space="0" w:color="000000"/>
              <w:bottom w:val="single" w:sz="4" w:space="0" w:color="000000"/>
              <w:right w:val="single" w:sz="4" w:space="0" w:color="000000"/>
            </w:tcBorders>
          </w:tcPr>
          <w:p w:rsidR="00A563AE" w:rsidRPr="008D7653" w:rsidRDefault="00A563AE" w:rsidP="00370245">
            <w:pPr>
              <w:pStyle w:val="Tablehead"/>
              <w:rPr>
                <w:lang w:val="es-ES" w:eastAsia="zh-CN"/>
              </w:rPr>
            </w:pPr>
            <w:r w:rsidRPr="00D702CC">
              <w:rPr>
                <w:lang w:val="es-ES" w:eastAsia="zh-CN"/>
              </w:rPr>
              <w:t>Detalles del informe de interferencia</w:t>
            </w:r>
          </w:p>
        </w:tc>
        <w:tc>
          <w:tcPr>
            <w:tcW w:w="2411" w:type="dxa"/>
            <w:tcBorders>
              <w:top w:val="single" w:sz="4" w:space="0" w:color="000000"/>
              <w:left w:val="single" w:sz="4" w:space="0" w:color="000000"/>
              <w:bottom w:val="single" w:sz="4" w:space="0" w:color="000000"/>
              <w:right w:val="single" w:sz="4" w:space="0" w:color="000000"/>
            </w:tcBorders>
          </w:tcPr>
          <w:p w:rsidR="00A563AE" w:rsidRPr="002D10A6" w:rsidRDefault="00A563AE" w:rsidP="00370245">
            <w:pPr>
              <w:pStyle w:val="Tablehead"/>
              <w:rPr>
                <w:lang w:val="en-US" w:eastAsia="zh-CN"/>
              </w:rPr>
            </w:pPr>
            <w:r>
              <w:rPr>
                <w:lang w:val="en-US" w:eastAsia="zh-CN"/>
              </w:rPr>
              <w:t>Actividades de comprobación técnica</w:t>
            </w:r>
          </w:p>
        </w:tc>
        <w:tc>
          <w:tcPr>
            <w:tcW w:w="2552" w:type="dxa"/>
            <w:tcBorders>
              <w:top w:val="single" w:sz="4" w:space="0" w:color="000000"/>
              <w:left w:val="single" w:sz="4" w:space="0" w:color="000000"/>
              <w:bottom w:val="single" w:sz="4" w:space="0" w:color="000000"/>
              <w:right w:val="single" w:sz="4" w:space="0" w:color="000000"/>
            </w:tcBorders>
          </w:tcPr>
          <w:p w:rsidR="00A563AE" w:rsidRPr="002D10A6" w:rsidRDefault="00A563AE" w:rsidP="00370245">
            <w:pPr>
              <w:pStyle w:val="Tablehead"/>
              <w:rPr>
                <w:lang w:val="en-US" w:eastAsia="zh-CN"/>
              </w:rPr>
            </w:pPr>
            <w:r>
              <w:rPr>
                <w:lang w:val="en-US" w:eastAsia="zh-CN"/>
              </w:rPr>
              <w:t>Adjunto</w:t>
            </w:r>
          </w:p>
        </w:tc>
      </w:tr>
      <w:tr w:rsidR="00A563AE" w:rsidRPr="008D7653" w:rsidTr="00FA719B">
        <w:trPr>
          <w:jc w:val="center"/>
        </w:trPr>
        <w:tc>
          <w:tcPr>
            <w:tcW w:w="1315" w:type="dxa"/>
            <w:tcBorders>
              <w:top w:val="single" w:sz="4" w:space="0" w:color="000000"/>
              <w:left w:val="single" w:sz="4" w:space="0" w:color="000000"/>
              <w:bottom w:val="single" w:sz="4" w:space="0" w:color="000000"/>
              <w:right w:val="single" w:sz="4" w:space="0" w:color="000000"/>
            </w:tcBorders>
          </w:tcPr>
          <w:p w:rsidR="00A563AE" w:rsidRPr="002D10A6" w:rsidRDefault="00A563AE" w:rsidP="009C57A3">
            <w:pPr>
              <w:pStyle w:val="Tabletext"/>
              <w:rPr>
                <w:lang w:val="en-US" w:eastAsia="zh-CN"/>
              </w:rPr>
            </w:pPr>
            <w:r>
              <w:rPr>
                <w:lang w:val="en-US" w:eastAsia="zh-CN"/>
              </w:rPr>
              <w:t xml:space="preserve">Diciembre de </w:t>
            </w:r>
            <w:r w:rsidRPr="002D10A6">
              <w:rPr>
                <w:lang w:val="en-US" w:eastAsia="zh-CN"/>
              </w:rPr>
              <w:t>2016</w:t>
            </w:r>
          </w:p>
        </w:tc>
        <w:tc>
          <w:tcPr>
            <w:tcW w:w="3399" w:type="dxa"/>
            <w:tcBorders>
              <w:top w:val="single" w:sz="4" w:space="0" w:color="000000"/>
              <w:left w:val="single" w:sz="4" w:space="0" w:color="000000"/>
              <w:bottom w:val="single" w:sz="4" w:space="0" w:color="000000"/>
              <w:right w:val="single" w:sz="4" w:space="0" w:color="000000"/>
            </w:tcBorders>
          </w:tcPr>
          <w:p w:rsidR="00A563AE" w:rsidRPr="008D7653" w:rsidRDefault="00A563AE" w:rsidP="009C57A3">
            <w:pPr>
              <w:pStyle w:val="Tabletext"/>
              <w:rPr>
                <w:lang w:val="es-ES" w:eastAsia="zh-CN"/>
              </w:rPr>
            </w:pPr>
            <w:r w:rsidRPr="008D7653">
              <w:rPr>
                <w:lang w:val="es-ES" w:eastAsia="zh-CN"/>
              </w:rPr>
              <w:t xml:space="preserve">El servicio de radiodifusión de BBC World Service en Asia sufría interferencia </w:t>
            </w:r>
            <w:r>
              <w:rPr>
                <w:lang w:val="es-ES" w:eastAsia="zh-CN"/>
              </w:rPr>
              <w:t>perjudicial</w:t>
            </w:r>
            <w:r w:rsidRPr="008D7653">
              <w:rPr>
                <w:lang w:val="es-ES" w:eastAsia="zh-CN"/>
              </w:rPr>
              <w:t xml:space="preserve"> en la frecuencia 15 510</w:t>
            </w:r>
            <w:r w:rsidR="001E52A9">
              <w:rPr>
                <w:lang w:val="es-ES" w:eastAsia="zh-CN"/>
              </w:rPr>
              <w:t> </w:t>
            </w:r>
            <w:r w:rsidRPr="008D7653">
              <w:rPr>
                <w:lang w:val="es-ES" w:eastAsia="zh-CN"/>
              </w:rPr>
              <w:t>kHz con periodicidad diaria durante el intervalo 12.59-13.29 (UTC). La radiogoniometría indicaba el origen de la interferencia en China.</w:t>
            </w:r>
          </w:p>
        </w:tc>
        <w:tc>
          <w:tcPr>
            <w:tcW w:w="2411" w:type="dxa"/>
            <w:tcBorders>
              <w:top w:val="single" w:sz="4" w:space="0" w:color="000000"/>
              <w:left w:val="single" w:sz="4" w:space="0" w:color="000000"/>
              <w:bottom w:val="single" w:sz="4" w:space="0" w:color="000000"/>
              <w:right w:val="single" w:sz="4" w:space="0" w:color="000000"/>
            </w:tcBorders>
          </w:tcPr>
          <w:p w:rsidR="00A563AE" w:rsidRPr="008D7653" w:rsidRDefault="00A563AE" w:rsidP="009C57A3">
            <w:pPr>
              <w:pStyle w:val="Tabletext"/>
              <w:rPr>
                <w:lang w:val="es-ES" w:eastAsia="zh-CN"/>
              </w:rPr>
            </w:pPr>
            <w:r w:rsidRPr="00F9293D">
              <w:rPr>
                <w:lang w:val="es-ES" w:eastAsia="zh-CN"/>
              </w:rPr>
              <w:t>Tras la investigación y determinación del origen, la interferencia se eliminó con medidas eficaces</w:t>
            </w:r>
            <w:r>
              <w:rPr>
                <w:lang w:val="es-ES" w:eastAsia="zh-CN"/>
              </w:rPr>
              <w:t>.</w:t>
            </w:r>
          </w:p>
        </w:tc>
        <w:tc>
          <w:tcPr>
            <w:tcW w:w="2552" w:type="dxa"/>
            <w:tcBorders>
              <w:top w:val="single" w:sz="4" w:space="0" w:color="000000"/>
              <w:left w:val="single" w:sz="4" w:space="0" w:color="000000"/>
              <w:bottom w:val="single" w:sz="4" w:space="0" w:color="000000"/>
              <w:right w:val="single" w:sz="4" w:space="0" w:color="000000"/>
            </w:tcBorders>
          </w:tcPr>
          <w:p w:rsidR="00A563AE" w:rsidRPr="008D7653" w:rsidRDefault="00A563AE" w:rsidP="001E52A9">
            <w:pPr>
              <w:pStyle w:val="Tabletext"/>
              <w:rPr>
                <w:lang w:val="es-ES" w:eastAsia="zh-CN"/>
              </w:rPr>
            </w:pPr>
            <w:r w:rsidRPr="008D7653">
              <w:rPr>
                <w:lang w:val="es-ES" w:eastAsia="zh-CN"/>
              </w:rPr>
              <w:t>La triangulación actual sitúa el origen fuera de China (véase la Figura</w:t>
            </w:r>
            <w:r w:rsidR="001E52A9">
              <w:rPr>
                <w:lang w:val="es-ES" w:eastAsia="zh-CN"/>
              </w:rPr>
              <w:t> </w:t>
            </w:r>
            <w:r w:rsidRPr="008D7653">
              <w:rPr>
                <w:lang w:val="es-ES" w:eastAsia="zh-CN"/>
              </w:rPr>
              <w:t>12).</w:t>
            </w:r>
          </w:p>
        </w:tc>
      </w:tr>
      <w:tr w:rsidR="00A563AE" w:rsidRPr="008D7653" w:rsidTr="00FA719B">
        <w:trPr>
          <w:jc w:val="center"/>
        </w:trPr>
        <w:tc>
          <w:tcPr>
            <w:tcW w:w="9677" w:type="dxa"/>
            <w:gridSpan w:val="4"/>
            <w:tcBorders>
              <w:top w:val="single" w:sz="4" w:space="0" w:color="000000"/>
              <w:left w:val="single" w:sz="4" w:space="0" w:color="000000"/>
              <w:bottom w:val="single" w:sz="4" w:space="0" w:color="000000"/>
              <w:right w:val="single" w:sz="4" w:space="0" w:color="000000"/>
            </w:tcBorders>
          </w:tcPr>
          <w:p w:rsidR="00A563AE" w:rsidRPr="008D7653" w:rsidRDefault="00A563AE" w:rsidP="009C57A3">
            <w:pPr>
              <w:pStyle w:val="Tabletext"/>
              <w:rPr>
                <w:lang w:val="es-ES" w:eastAsia="zh-CN"/>
              </w:rPr>
            </w:pPr>
            <w:r w:rsidRPr="008D7653">
              <w:rPr>
                <w:lang w:val="es-ES" w:eastAsia="zh-CN"/>
              </w:rPr>
              <w:t xml:space="preserve">Durante el periodo </w:t>
            </w:r>
            <w:r w:rsidRPr="008D7653">
              <w:rPr>
                <w:b/>
                <w:bCs/>
                <w:lang w:val="es-ES" w:eastAsia="zh-CN"/>
              </w:rPr>
              <w:t>15-25 de diciembre de 2016</w:t>
            </w:r>
            <w:r w:rsidRPr="008D7653">
              <w:rPr>
                <w:lang w:val="es-ES" w:eastAsia="zh-CN"/>
              </w:rPr>
              <w:t xml:space="preserve">, </w:t>
            </w:r>
            <w:r w:rsidRPr="008D7653">
              <w:rPr>
                <w:b/>
                <w:bCs/>
                <w:lang w:val="es-ES" w:eastAsia="zh-CN"/>
              </w:rPr>
              <w:t>11</w:t>
            </w:r>
            <w:r w:rsidRPr="008D7653">
              <w:rPr>
                <w:lang w:val="es-ES" w:eastAsia="zh-CN"/>
              </w:rPr>
              <w:t xml:space="preserve"> ingenieros de comprobación t</w:t>
            </w:r>
            <w:r>
              <w:rPr>
                <w:lang w:val="es-ES" w:eastAsia="zh-CN"/>
              </w:rPr>
              <w:t>écnica trabajaron un total de</w:t>
            </w:r>
            <w:r w:rsidRPr="008D7653">
              <w:rPr>
                <w:lang w:val="es-ES" w:eastAsia="zh-CN"/>
              </w:rPr>
              <w:t xml:space="preserve"> </w:t>
            </w:r>
            <w:r w:rsidRPr="008D7653">
              <w:rPr>
                <w:b/>
                <w:bCs/>
                <w:lang w:val="es-ES" w:eastAsia="zh-CN"/>
              </w:rPr>
              <w:t>216</w:t>
            </w:r>
            <w:r w:rsidRPr="008D7653">
              <w:rPr>
                <w:lang w:val="es-ES" w:eastAsia="zh-CN"/>
              </w:rPr>
              <w:t xml:space="preserve"> ho</w:t>
            </w:r>
            <w:r>
              <w:rPr>
                <w:lang w:val="es-ES" w:eastAsia="zh-CN"/>
              </w:rPr>
              <w:t>ras</w:t>
            </w:r>
            <w:r w:rsidRPr="008D7653">
              <w:rPr>
                <w:lang w:val="es-ES" w:eastAsia="zh-CN"/>
              </w:rPr>
              <w:t>.</w:t>
            </w:r>
          </w:p>
          <w:p w:rsidR="00A563AE" w:rsidRPr="008D7653" w:rsidRDefault="00A563AE" w:rsidP="009C57A3">
            <w:pPr>
              <w:pStyle w:val="Tabletext"/>
              <w:rPr>
                <w:b/>
                <w:bCs/>
                <w:lang w:val="es-ES" w:eastAsia="zh-CN"/>
              </w:rPr>
            </w:pPr>
            <w:r w:rsidRPr="008D7653">
              <w:rPr>
                <w:lang w:val="es-ES" w:eastAsia="zh-CN"/>
              </w:rPr>
              <w:t xml:space="preserve">Durante el periodo </w:t>
            </w:r>
            <w:r w:rsidRPr="008D7653">
              <w:rPr>
                <w:b/>
                <w:bCs/>
                <w:lang w:val="es-ES" w:eastAsia="zh-CN"/>
              </w:rPr>
              <w:t>5-13 de noviembre de 2018</w:t>
            </w:r>
            <w:r w:rsidRPr="008D7653">
              <w:rPr>
                <w:lang w:val="es-ES" w:eastAsia="zh-CN"/>
              </w:rPr>
              <w:t xml:space="preserve">, </w:t>
            </w:r>
            <w:r w:rsidRPr="008D7653">
              <w:rPr>
                <w:b/>
                <w:bCs/>
                <w:lang w:val="es-ES" w:eastAsia="zh-CN"/>
              </w:rPr>
              <w:t>18</w:t>
            </w:r>
            <w:r w:rsidRPr="008D7653">
              <w:rPr>
                <w:lang w:val="es-ES" w:eastAsia="zh-CN"/>
              </w:rPr>
              <w:t xml:space="preserve"> ingenieros de comprobación t</w:t>
            </w:r>
            <w:r>
              <w:rPr>
                <w:lang w:val="es-ES" w:eastAsia="zh-CN"/>
              </w:rPr>
              <w:t>écnica trabajaron un total de</w:t>
            </w:r>
            <w:r w:rsidRPr="008D7653">
              <w:rPr>
                <w:lang w:val="es-ES" w:eastAsia="zh-CN"/>
              </w:rPr>
              <w:t xml:space="preserve"> </w:t>
            </w:r>
            <w:r w:rsidRPr="008D7653">
              <w:rPr>
                <w:b/>
                <w:bCs/>
                <w:lang w:val="es-ES" w:eastAsia="zh-CN"/>
              </w:rPr>
              <w:t>216</w:t>
            </w:r>
            <w:r w:rsidRPr="008D7653">
              <w:rPr>
                <w:lang w:val="es-ES" w:eastAsia="zh-CN"/>
              </w:rPr>
              <w:t xml:space="preserve"> ho</w:t>
            </w:r>
            <w:r>
              <w:rPr>
                <w:lang w:val="es-ES" w:eastAsia="zh-CN"/>
              </w:rPr>
              <w:t>ras</w:t>
            </w:r>
            <w:r w:rsidRPr="008D7653">
              <w:rPr>
                <w:lang w:val="es-ES" w:eastAsia="zh-CN"/>
              </w:rPr>
              <w:t>.</w:t>
            </w:r>
          </w:p>
          <w:p w:rsidR="00A563AE" w:rsidRPr="002D10A6" w:rsidRDefault="00A563AE" w:rsidP="009C57A3">
            <w:pPr>
              <w:pStyle w:val="Figure"/>
              <w:rPr>
                <w:lang w:val="en-US" w:eastAsia="zh-CN"/>
              </w:rPr>
            </w:pPr>
            <w:r w:rsidRPr="002D10A6">
              <w:rPr>
                <w:noProof/>
                <w:lang w:val="en-GB" w:eastAsia="zh-CN"/>
              </w:rPr>
              <w:lastRenderedPageBreak/>
              <w:drawing>
                <wp:inline distT="0" distB="0" distL="0" distR="0" wp14:anchorId="4C57F086" wp14:editId="64B31A2C">
                  <wp:extent cx="5273040" cy="28778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2877820"/>
                          </a:xfrm>
                          <a:prstGeom prst="rect">
                            <a:avLst/>
                          </a:prstGeom>
                          <a:noFill/>
                          <a:ln>
                            <a:noFill/>
                          </a:ln>
                        </pic:spPr>
                      </pic:pic>
                    </a:graphicData>
                  </a:graphic>
                </wp:inline>
              </w:drawing>
            </w:r>
          </w:p>
          <w:p w:rsidR="00A563AE" w:rsidRPr="008D7653" w:rsidRDefault="00A563AE" w:rsidP="009C57A3">
            <w:pPr>
              <w:pStyle w:val="FigureNotitle"/>
              <w:rPr>
                <w:lang w:val="es-ES" w:eastAsia="zh-CN"/>
              </w:rPr>
            </w:pPr>
            <w:r w:rsidRPr="008D7653">
              <w:rPr>
                <w:rFonts w:hint="eastAsia"/>
                <w:lang w:val="es-ES" w:eastAsia="zh-CN"/>
              </w:rPr>
              <w:t>Figur</w:t>
            </w:r>
            <w:r w:rsidRPr="008D7653">
              <w:rPr>
                <w:lang w:val="es-ES" w:eastAsia="zh-CN"/>
              </w:rPr>
              <w:t xml:space="preserve">a 12 </w:t>
            </w:r>
            <w:r w:rsidR="009C57A3" w:rsidRPr="009C57A3">
              <w:rPr>
                <w:lang w:val="es-ES" w:eastAsia="zh-CN"/>
              </w:rPr>
              <w:t>–</w:t>
            </w:r>
            <w:r w:rsidR="009C57A3">
              <w:rPr>
                <w:lang w:val="es-ES" w:eastAsia="zh-CN"/>
              </w:rPr>
              <w:t xml:space="preserve"> </w:t>
            </w:r>
            <w:r w:rsidRPr="008D7653">
              <w:rPr>
                <w:lang w:val="es-ES" w:eastAsia="zh-CN"/>
              </w:rPr>
              <w:t>Triangulación para la frecuencia 15</w:t>
            </w:r>
            <w:r>
              <w:rPr>
                <w:lang w:val="es-ES" w:eastAsia="zh-CN"/>
              </w:rPr>
              <w:t xml:space="preserve"> </w:t>
            </w:r>
            <w:r w:rsidRPr="008D7653">
              <w:rPr>
                <w:lang w:val="es-ES" w:eastAsia="zh-CN"/>
              </w:rPr>
              <w:t>510 kHz</w:t>
            </w:r>
          </w:p>
        </w:tc>
      </w:tr>
    </w:tbl>
    <w:p w:rsidR="00370245" w:rsidRDefault="00370245" w:rsidP="00370245">
      <w:pPr>
        <w:rPr>
          <w:lang w:val="es-ES" w:eastAsia="zh-CN"/>
        </w:rPr>
      </w:pPr>
    </w:p>
    <w:p w:rsidR="00370245" w:rsidRDefault="00370245" w:rsidP="00370245">
      <w:pPr>
        <w:rPr>
          <w:lang w:val="es-ES" w:eastAsia="zh-CN"/>
        </w:rPr>
      </w:pPr>
      <w:r>
        <w:rPr>
          <w:lang w:val="es-ES" w:eastAsia="zh-CN"/>
        </w:rPr>
        <w:br w:type="page"/>
      </w:r>
    </w:p>
    <w:tbl>
      <w:tblPr>
        <w:tblW w:w="9110" w:type="dxa"/>
        <w:jc w:val="center"/>
        <w:tblLook w:val="01E0" w:firstRow="1" w:lastRow="1" w:firstColumn="1" w:lastColumn="1" w:noHBand="0" w:noVBand="0"/>
      </w:tblPr>
      <w:tblGrid>
        <w:gridCol w:w="1526"/>
        <w:gridCol w:w="3046"/>
        <w:gridCol w:w="2552"/>
        <w:gridCol w:w="1986"/>
      </w:tblGrid>
      <w:tr w:rsidR="00A563AE" w:rsidRPr="002D10A6" w:rsidTr="00FA719B">
        <w:trPr>
          <w:jc w:val="center"/>
        </w:trPr>
        <w:tc>
          <w:tcPr>
            <w:tcW w:w="9110" w:type="dxa"/>
            <w:gridSpan w:val="4"/>
            <w:tcBorders>
              <w:top w:val="single" w:sz="4" w:space="0" w:color="000000"/>
              <w:left w:val="single" w:sz="4" w:space="0" w:color="000000"/>
              <w:bottom w:val="single" w:sz="4" w:space="0" w:color="000000"/>
              <w:right w:val="single" w:sz="4" w:space="0" w:color="000000"/>
            </w:tcBorders>
          </w:tcPr>
          <w:p w:rsidR="00A563AE" w:rsidRPr="002D10A6" w:rsidRDefault="00A563AE" w:rsidP="006B6072">
            <w:pPr>
              <w:pStyle w:val="Tablehead"/>
              <w:rPr>
                <w:lang w:val="en-US" w:eastAsia="zh-CN"/>
              </w:rPr>
            </w:pPr>
            <w:r w:rsidRPr="002D10A6">
              <w:rPr>
                <w:lang w:val="en-US" w:eastAsia="zh-CN"/>
              </w:rPr>
              <w:lastRenderedPageBreak/>
              <w:t>17</w:t>
            </w:r>
            <w:r>
              <w:rPr>
                <w:lang w:val="en-US" w:eastAsia="zh-CN"/>
              </w:rPr>
              <w:t xml:space="preserve"> </w:t>
            </w:r>
            <w:r w:rsidRPr="002D10A6">
              <w:rPr>
                <w:lang w:val="en-US" w:eastAsia="zh-CN"/>
              </w:rPr>
              <w:t>780</w:t>
            </w:r>
            <w:r w:rsidR="006B6072">
              <w:rPr>
                <w:lang w:val="en-US" w:eastAsia="zh-CN"/>
              </w:rPr>
              <w:t> </w:t>
            </w:r>
            <w:r w:rsidRPr="002D10A6">
              <w:rPr>
                <w:lang w:val="en-US" w:eastAsia="zh-CN"/>
              </w:rPr>
              <w:t>kHz</w:t>
            </w:r>
          </w:p>
        </w:tc>
      </w:tr>
      <w:tr w:rsidR="00A563AE" w:rsidRPr="002D10A6" w:rsidTr="00FA719B">
        <w:trPr>
          <w:jc w:val="center"/>
        </w:trPr>
        <w:tc>
          <w:tcPr>
            <w:tcW w:w="1526" w:type="dxa"/>
            <w:tcBorders>
              <w:top w:val="single" w:sz="4" w:space="0" w:color="000000"/>
              <w:left w:val="single" w:sz="4" w:space="0" w:color="000000"/>
              <w:bottom w:val="single" w:sz="4" w:space="0" w:color="000000"/>
              <w:right w:val="single" w:sz="4" w:space="0" w:color="000000"/>
            </w:tcBorders>
          </w:tcPr>
          <w:p w:rsidR="00A563AE" w:rsidRPr="002D10A6" w:rsidRDefault="00A563AE" w:rsidP="00370245">
            <w:pPr>
              <w:pStyle w:val="Tablehead"/>
              <w:rPr>
                <w:lang w:val="en-US" w:eastAsia="zh-CN"/>
              </w:rPr>
            </w:pPr>
            <w:r>
              <w:rPr>
                <w:lang w:val="en-US" w:eastAsia="zh-CN"/>
              </w:rPr>
              <w:t>Fecha del informe</w:t>
            </w:r>
          </w:p>
        </w:tc>
        <w:tc>
          <w:tcPr>
            <w:tcW w:w="3046" w:type="dxa"/>
            <w:tcBorders>
              <w:top w:val="single" w:sz="4" w:space="0" w:color="000000"/>
              <w:left w:val="single" w:sz="4" w:space="0" w:color="000000"/>
              <w:bottom w:val="single" w:sz="4" w:space="0" w:color="000000"/>
              <w:right w:val="single" w:sz="4" w:space="0" w:color="000000"/>
            </w:tcBorders>
          </w:tcPr>
          <w:p w:rsidR="00A563AE" w:rsidRPr="008D7653" w:rsidRDefault="00A563AE" w:rsidP="00370245">
            <w:pPr>
              <w:pStyle w:val="Tablehead"/>
              <w:rPr>
                <w:lang w:val="es-ES" w:eastAsia="zh-CN"/>
              </w:rPr>
            </w:pPr>
            <w:r w:rsidRPr="00D702CC">
              <w:rPr>
                <w:lang w:val="es-ES" w:eastAsia="zh-CN"/>
              </w:rPr>
              <w:t>Detalles del informe de interferencia</w:t>
            </w:r>
          </w:p>
        </w:tc>
        <w:tc>
          <w:tcPr>
            <w:tcW w:w="2552" w:type="dxa"/>
            <w:tcBorders>
              <w:top w:val="single" w:sz="4" w:space="0" w:color="000000"/>
              <w:left w:val="single" w:sz="4" w:space="0" w:color="000000"/>
              <w:bottom w:val="single" w:sz="4" w:space="0" w:color="000000"/>
              <w:right w:val="single" w:sz="4" w:space="0" w:color="000000"/>
            </w:tcBorders>
          </w:tcPr>
          <w:p w:rsidR="00A563AE" w:rsidRPr="002D10A6" w:rsidRDefault="00A563AE" w:rsidP="00370245">
            <w:pPr>
              <w:pStyle w:val="Tablehead"/>
              <w:rPr>
                <w:lang w:val="en-US" w:eastAsia="zh-CN"/>
              </w:rPr>
            </w:pPr>
            <w:r>
              <w:rPr>
                <w:lang w:val="en-US" w:eastAsia="zh-CN"/>
              </w:rPr>
              <w:t>Actividades de comprobación técnica</w:t>
            </w:r>
          </w:p>
        </w:tc>
        <w:tc>
          <w:tcPr>
            <w:tcW w:w="1986" w:type="dxa"/>
            <w:tcBorders>
              <w:top w:val="single" w:sz="4" w:space="0" w:color="000000"/>
              <w:left w:val="single" w:sz="4" w:space="0" w:color="000000"/>
              <w:bottom w:val="single" w:sz="4" w:space="0" w:color="000000"/>
              <w:right w:val="single" w:sz="4" w:space="0" w:color="000000"/>
            </w:tcBorders>
          </w:tcPr>
          <w:p w:rsidR="00A563AE" w:rsidRPr="002D10A6" w:rsidRDefault="00A563AE" w:rsidP="00370245">
            <w:pPr>
              <w:pStyle w:val="Tablehead"/>
              <w:rPr>
                <w:lang w:val="en-US" w:eastAsia="zh-CN"/>
              </w:rPr>
            </w:pPr>
            <w:r>
              <w:rPr>
                <w:lang w:val="en-US" w:eastAsia="zh-CN"/>
              </w:rPr>
              <w:t>Adjunto</w:t>
            </w:r>
          </w:p>
        </w:tc>
      </w:tr>
      <w:tr w:rsidR="00A563AE" w:rsidRPr="008D7653" w:rsidTr="00FA719B">
        <w:trPr>
          <w:jc w:val="center"/>
        </w:trPr>
        <w:tc>
          <w:tcPr>
            <w:tcW w:w="1526" w:type="dxa"/>
            <w:tcBorders>
              <w:top w:val="single" w:sz="4" w:space="0" w:color="000000"/>
              <w:left w:val="single" w:sz="4" w:space="0" w:color="000000"/>
              <w:bottom w:val="single" w:sz="4" w:space="0" w:color="000000"/>
              <w:right w:val="single" w:sz="4" w:space="0" w:color="000000"/>
            </w:tcBorders>
          </w:tcPr>
          <w:p w:rsidR="00A563AE" w:rsidRPr="002D10A6" w:rsidRDefault="006B6072" w:rsidP="002352A4">
            <w:pPr>
              <w:pStyle w:val="Tabletext"/>
              <w:rPr>
                <w:lang w:val="en-US" w:eastAsia="zh-CN"/>
              </w:rPr>
            </w:pPr>
            <w:r>
              <w:rPr>
                <w:lang w:val="en-US" w:eastAsia="zh-CN"/>
              </w:rPr>
              <w:t>Diciembre de</w:t>
            </w:r>
            <w:r w:rsidR="002352A4">
              <w:rPr>
                <w:lang w:val="en-US" w:eastAsia="zh-CN"/>
              </w:rPr>
              <w:t> </w:t>
            </w:r>
            <w:r>
              <w:rPr>
                <w:lang w:val="en-US" w:eastAsia="zh-CN"/>
              </w:rPr>
              <w:t>2016</w:t>
            </w:r>
          </w:p>
        </w:tc>
        <w:tc>
          <w:tcPr>
            <w:tcW w:w="3046" w:type="dxa"/>
            <w:tcBorders>
              <w:top w:val="single" w:sz="4" w:space="0" w:color="000000"/>
              <w:left w:val="single" w:sz="4" w:space="0" w:color="000000"/>
              <w:bottom w:val="single" w:sz="4" w:space="0" w:color="000000"/>
              <w:right w:val="single" w:sz="4" w:space="0" w:color="000000"/>
            </w:tcBorders>
          </w:tcPr>
          <w:p w:rsidR="00A563AE" w:rsidRPr="008D7653" w:rsidRDefault="00A563AE" w:rsidP="006B6072">
            <w:pPr>
              <w:pStyle w:val="Tabletext"/>
              <w:rPr>
                <w:lang w:val="es-ES" w:eastAsia="zh-CN"/>
              </w:rPr>
            </w:pPr>
            <w:r w:rsidRPr="008D7653">
              <w:rPr>
                <w:lang w:val="es-ES" w:eastAsia="zh-CN"/>
              </w:rPr>
              <w:t xml:space="preserve">El servicio de radiodifusión de BBC World Service en Asia sufría interferencia </w:t>
            </w:r>
            <w:r>
              <w:rPr>
                <w:lang w:val="es-ES" w:eastAsia="zh-CN"/>
              </w:rPr>
              <w:t>perjudicial</w:t>
            </w:r>
            <w:r w:rsidRPr="008D7653">
              <w:rPr>
                <w:lang w:val="es-ES" w:eastAsia="zh-CN"/>
              </w:rPr>
              <w:t xml:space="preserve"> en la frecuencia 17</w:t>
            </w:r>
            <w:r w:rsidR="002352A4">
              <w:rPr>
                <w:lang w:val="es-ES" w:eastAsia="zh-CN"/>
              </w:rPr>
              <w:t> </w:t>
            </w:r>
            <w:r w:rsidRPr="008D7653">
              <w:rPr>
                <w:lang w:val="es-ES" w:eastAsia="zh-CN"/>
              </w:rPr>
              <w:t>780</w:t>
            </w:r>
            <w:r w:rsidR="001E52A9">
              <w:rPr>
                <w:lang w:val="es-ES" w:eastAsia="zh-CN"/>
              </w:rPr>
              <w:t> </w:t>
            </w:r>
            <w:r w:rsidRPr="008D7653">
              <w:rPr>
                <w:lang w:val="es-ES" w:eastAsia="zh-CN"/>
              </w:rPr>
              <w:t>kHz con periodicidad diaria durante el intervalo 12.59-13.59 (UTC). La radiogoniometría indicaba el origen de la interferencia en China.</w:t>
            </w:r>
          </w:p>
        </w:tc>
        <w:tc>
          <w:tcPr>
            <w:tcW w:w="2552" w:type="dxa"/>
            <w:tcBorders>
              <w:top w:val="single" w:sz="4" w:space="0" w:color="000000"/>
              <w:left w:val="single" w:sz="4" w:space="0" w:color="000000"/>
              <w:bottom w:val="single" w:sz="4" w:space="0" w:color="000000"/>
              <w:right w:val="single" w:sz="4" w:space="0" w:color="000000"/>
            </w:tcBorders>
          </w:tcPr>
          <w:p w:rsidR="00A563AE" w:rsidRPr="008D7653" w:rsidRDefault="00A563AE" w:rsidP="006B6072">
            <w:pPr>
              <w:pStyle w:val="Tabletext"/>
              <w:rPr>
                <w:lang w:val="es-ES" w:eastAsia="zh-CN"/>
              </w:rPr>
            </w:pPr>
            <w:r w:rsidRPr="00F9293D">
              <w:rPr>
                <w:lang w:val="es-ES" w:eastAsia="zh-CN"/>
              </w:rPr>
              <w:t>Tras la investigación y determinación del origen, la interferencia se eliminó con medidas eficaces</w:t>
            </w:r>
            <w:r>
              <w:rPr>
                <w:lang w:val="es-ES" w:eastAsia="zh-CN"/>
              </w:rPr>
              <w:t>.</w:t>
            </w:r>
          </w:p>
        </w:tc>
        <w:tc>
          <w:tcPr>
            <w:tcW w:w="1986" w:type="dxa"/>
            <w:tcBorders>
              <w:top w:val="single" w:sz="4" w:space="0" w:color="000000"/>
              <w:left w:val="single" w:sz="4" w:space="0" w:color="000000"/>
              <w:bottom w:val="single" w:sz="4" w:space="0" w:color="000000"/>
              <w:right w:val="single" w:sz="4" w:space="0" w:color="000000"/>
            </w:tcBorders>
          </w:tcPr>
          <w:p w:rsidR="00A563AE" w:rsidRPr="008D7653" w:rsidRDefault="00A563AE" w:rsidP="006B6072">
            <w:pPr>
              <w:pStyle w:val="Tabletext"/>
              <w:rPr>
                <w:lang w:val="es-ES" w:eastAsia="zh-CN"/>
              </w:rPr>
            </w:pPr>
            <w:r w:rsidRPr="008D7653">
              <w:rPr>
                <w:lang w:val="es-ES" w:eastAsia="zh-CN"/>
              </w:rPr>
              <w:t>La situación actual de la comprobación técnica para esta frecuencia puede verse en la Figura</w:t>
            </w:r>
            <w:r w:rsidR="006B6072">
              <w:rPr>
                <w:lang w:val="es-ES" w:eastAsia="zh-CN"/>
              </w:rPr>
              <w:t> </w:t>
            </w:r>
            <w:r w:rsidRPr="008D7653">
              <w:rPr>
                <w:lang w:val="es-ES" w:eastAsia="zh-CN"/>
              </w:rPr>
              <w:t>13.</w:t>
            </w:r>
          </w:p>
        </w:tc>
      </w:tr>
      <w:tr w:rsidR="00A563AE" w:rsidRPr="00EC6F37" w:rsidTr="00FA719B">
        <w:trPr>
          <w:jc w:val="center"/>
        </w:trPr>
        <w:tc>
          <w:tcPr>
            <w:tcW w:w="9110" w:type="dxa"/>
            <w:gridSpan w:val="4"/>
            <w:tcBorders>
              <w:top w:val="single" w:sz="4" w:space="0" w:color="000000"/>
              <w:left w:val="single" w:sz="4" w:space="0" w:color="000000"/>
              <w:bottom w:val="single" w:sz="4" w:space="0" w:color="000000"/>
              <w:right w:val="single" w:sz="4" w:space="0" w:color="000000"/>
            </w:tcBorders>
          </w:tcPr>
          <w:p w:rsidR="00A563AE" w:rsidRPr="00EC6F37" w:rsidRDefault="00A563AE" w:rsidP="006B6072">
            <w:pPr>
              <w:pStyle w:val="Tabletext"/>
              <w:rPr>
                <w:lang w:val="es-ES" w:eastAsia="zh-CN"/>
              </w:rPr>
            </w:pPr>
            <w:r w:rsidRPr="00EC6F37">
              <w:rPr>
                <w:lang w:val="es-ES" w:eastAsia="zh-CN"/>
              </w:rPr>
              <w:t xml:space="preserve">Durante el periodo </w:t>
            </w:r>
            <w:r w:rsidRPr="00EC6F37">
              <w:rPr>
                <w:b/>
                <w:bCs/>
                <w:lang w:val="es-ES" w:eastAsia="zh-CN"/>
              </w:rPr>
              <w:t>15-25 de diciembre de 2016</w:t>
            </w:r>
            <w:r w:rsidRPr="00EC6F37">
              <w:rPr>
                <w:lang w:val="es-ES" w:eastAsia="zh-CN"/>
              </w:rPr>
              <w:t xml:space="preserve">, </w:t>
            </w:r>
            <w:r w:rsidRPr="00EC6F37">
              <w:rPr>
                <w:b/>
                <w:bCs/>
                <w:lang w:val="es-ES" w:eastAsia="zh-CN"/>
              </w:rPr>
              <w:t>11</w:t>
            </w:r>
            <w:r w:rsidRPr="00EC6F37">
              <w:rPr>
                <w:lang w:val="es-ES" w:eastAsia="zh-CN"/>
              </w:rPr>
              <w:t xml:space="preserve"> ingenieros de comprobación t</w:t>
            </w:r>
            <w:r>
              <w:rPr>
                <w:lang w:val="es-ES" w:eastAsia="zh-CN"/>
              </w:rPr>
              <w:t>écnica trabajaron un total de</w:t>
            </w:r>
            <w:r w:rsidRPr="00EC6F37">
              <w:rPr>
                <w:lang w:val="es-ES" w:eastAsia="zh-CN"/>
              </w:rPr>
              <w:t xml:space="preserve"> </w:t>
            </w:r>
            <w:r w:rsidRPr="00EC6F37">
              <w:rPr>
                <w:b/>
                <w:bCs/>
                <w:lang w:val="es-ES" w:eastAsia="zh-CN"/>
              </w:rPr>
              <w:t>216</w:t>
            </w:r>
            <w:r w:rsidRPr="00EC6F37">
              <w:rPr>
                <w:lang w:val="es-ES" w:eastAsia="zh-CN"/>
              </w:rPr>
              <w:t xml:space="preserve"> ho</w:t>
            </w:r>
            <w:r>
              <w:rPr>
                <w:lang w:val="es-ES" w:eastAsia="zh-CN"/>
              </w:rPr>
              <w:t>ras</w:t>
            </w:r>
            <w:r w:rsidRPr="00EC6F37">
              <w:rPr>
                <w:lang w:val="es-ES" w:eastAsia="zh-CN"/>
              </w:rPr>
              <w:t>.</w:t>
            </w:r>
          </w:p>
          <w:p w:rsidR="00A563AE" w:rsidRPr="00EC6F37" w:rsidRDefault="00A563AE" w:rsidP="006B6072">
            <w:pPr>
              <w:pStyle w:val="Tabletext"/>
              <w:rPr>
                <w:lang w:val="es-ES" w:eastAsia="zh-CN"/>
              </w:rPr>
            </w:pPr>
            <w:r w:rsidRPr="00EC6F37">
              <w:rPr>
                <w:lang w:val="es-ES" w:eastAsia="zh-CN"/>
              </w:rPr>
              <w:t xml:space="preserve">Durante el periodo </w:t>
            </w:r>
            <w:r w:rsidRPr="00EC6F37">
              <w:rPr>
                <w:b/>
                <w:bCs/>
                <w:lang w:val="es-ES" w:eastAsia="zh-CN"/>
              </w:rPr>
              <w:t>5-13 de noviembre de 2018</w:t>
            </w:r>
            <w:r w:rsidRPr="00EC6F37">
              <w:rPr>
                <w:lang w:val="es-ES" w:eastAsia="zh-CN"/>
              </w:rPr>
              <w:t xml:space="preserve">, </w:t>
            </w:r>
            <w:r w:rsidRPr="00EC6F37">
              <w:rPr>
                <w:b/>
                <w:bCs/>
                <w:lang w:val="es-ES" w:eastAsia="zh-CN"/>
              </w:rPr>
              <w:t>18</w:t>
            </w:r>
            <w:r w:rsidRPr="00EC6F37">
              <w:rPr>
                <w:lang w:val="es-ES" w:eastAsia="zh-CN"/>
              </w:rPr>
              <w:t xml:space="preserve"> ingenieros de comprobación t</w:t>
            </w:r>
            <w:r>
              <w:rPr>
                <w:lang w:val="es-ES" w:eastAsia="zh-CN"/>
              </w:rPr>
              <w:t>écnica trabajaron un total de</w:t>
            </w:r>
            <w:r w:rsidRPr="00EC6F37">
              <w:rPr>
                <w:lang w:val="es-ES" w:eastAsia="zh-CN"/>
              </w:rPr>
              <w:t xml:space="preserve"> </w:t>
            </w:r>
            <w:r w:rsidRPr="00EC6F37">
              <w:rPr>
                <w:b/>
                <w:bCs/>
                <w:lang w:val="es-ES" w:eastAsia="zh-CN"/>
              </w:rPr>
              <w:t>216</w:t>
            </w:r>
            <w:r w:rsidRPr="00EC6F37">
              <w:rPr>
                <w:lang w:val="es-ES" w:eastAsia="zh-CN"/>
              </w:rPr>
              <w:t xml:space="preserve"> ho</w:t>
            </w:r>
            <w:r>
              <w:rPr>
                <w:lang w:val="es-ES" w:eastAsia="zh-CN"/>
              </w:rPr>
              <w:t>ras</w:t>
            </w:r>
            <w:r w:rsidRPr="00EC6F37">
              <w:rPr>
                <w:lang w:val="es-ES" w:eastAsia="zh-CN"/>
              </w:rPr>
              <w:t>.</w:t>
            </w:r>
          </w:p>
          <w:p w:rsidR="00A563AE" w:rsidRPr="002D10A6" w:rsidRDefault="00A563AE" w:rsidP="006B6072">
            <w:pPr>
              <w:pStyle w:val="Figure"/>
              <w:rPr>
                <w:lang w:val="en-US" w:eastAsia="zh-CN"/>
              </w:rPr>
            </w:pPr>
            <w:r w:rsidRPr="002D10A6">
              <w:rPr>
                <w:noProof/>
                <w:lang w:val="en-GB" w:eastAsia="zh-CN"/>
              </w:rPr>
              <w:drawing>
                <wp:inline distT="0" distB="0" distL="0" distR="0" wp14:anchorId="45FFED7D" wp14:editId="0646B6A5">
                  <wp:extent cx="5312410" cy="287782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2410" cy="2877820"/>
                          </a:xfrm>
                          <a:prstGeom prst="rect">
                            <a:avLst/>
                          </a:prstGeom>
                          <a:noFill/>
                          <a:ln>
                            <a:noFill/>
                          </a:ln>
                        </pic:spPr>
                      </pic:pic>
                    </a:graphicData>
                  </a:graphic>
                </wp:inline>
              </w:drawing>
            </w:r>
          </w:p>
          <w:p w:rsidR="00A563AE" w:rsidRPr="00EC6F37" w:rsidRDefault="00A563AE" w:rsidP="006B6072">
            <w:pPr>
              <w:pStyle w:val="FigureNotitle"/>
              <w:rPr>
                <w:lang w:val="es-ES" w:eastAsia="zh-CN"/>
              </w:rPr>
            </w:pPr>
            <w:r w:rsidRPr="00EC6F37">
              <w:rPr>
                <w:rFonts w:hint="eastAsia"/>
                <w:lang w:val="es-ES" w:eastAsia="zh-CN"/>
              </w:rPr>
              <w:t>Figur</w:t>
            </w:r>
            <w:r w:rsidRPr="00EC6F37">
              <w:rPr>
                <w:lang w:val="es-ES" w:eastAsia="zh-CN"/>
              </w:rPr>
              <w:t xml:space="preserve">a 13 </w:t>
            </w:r>
            <w:r w:rsidR="006B6072" w:rsidRPr="006B6072">
              <w:rPr>
                <w:lang w:val="es-ES" w:eastAsia="zh-CN"/>
              </w:rPr>
              <w:t>–</w:t>
            </w:r>
            <w:r w:rsidR="006B6072">
              <w:rPr>
                <w:lang w:val="es-ES" w:eastAsia="zh-CN"/>
              </w:rPr>
              <w:t xml:space="preserve"> </w:t>
            </w:r>
            <w:r w:rsidRPr="00EC6F37">
              <w:rPr>
                <w:lang w:val="es-ES" w:eastAsia="zh-CN"/>
              </w:rPr>
              <w:t>Diagrama de espectro de la frecuencia 17</w:t>
            </w:r>
            <w:r>
              <w:rPr>
                <w:lang w:val="es-ES" w:eastAsia="zh-CN"/>
              </w:rPr>
              <w:t xml:space="preserve"> </w:t>
            </w:r>
            <w:r w:rsidRPr="00EC6F37">
              <w:rPr>
                <w:lang w:val="es-ES" w:eastAsia="zh-CN"/>
              </w:rPr>
              <w:t>780 kHz</w:t>
            </w:r>
          </w:p>
        </w:tc>
      </w:tr>
    </w:tbl>
    <w:p w:rsidR="00370245" w:rsidRDefault="00370245" w:rsidP="00370245">
      <w:pPr>
        <w:rPr>
          <w:lang w:val="es-ES" w:eastAsia="zh-CN"/>
        </w:rPr>
      </w:pPr>
    </w:p>
    <w:p w:rsidR="00370245" w:rsidRDefault="00370245" w:rsidP="00370245">
      <w:pPr>
        <w:rPr>
          <w:lang w:val="es-ES" w:eastAsia="zh-CN"/>
        </w:rPr>
      </w:pPr>
      <w:r>
        <w:rPr>
          <w:lang w:val="es-ES" w:eastAsia="zh-CN"/>
        </w:rPr>
        <w:br w:type="page"/>
      </w:r>
    </w:p>
    <w:tbl>
      <w:tblPr>
        <w:tblW w:w="0" w:type="auto"/>
        <w:jc w:val="center"/>
        <w:tblLook w:val="01E0" w:firstRow="1" w:lastRow="1" w:firstColumn="1" w:lastColumn="1" w:noHBand="0" w:noVBand="0"/>
      </w:tblPr>
      <w:tblGrid>
        <w:gridCol w:w="1315"/>
        <w:gridCol w:w="2480"/>
        <w:gridCol w:w="2411"/>
        <w:gridCol w:w="2410"/>
      </w:tblGrid>
      <w:tr w:rsidR="00A563AE" w:rsidRPr="002D10A6" w:rsidTr="00FA719B">
        <w:trPr>
          <w:jc w:val="center"/>
        </w:trPr>
        <w:tc>
          <w:tcPr>
            <w:tcW w:w="8616" w:type="dxa"/>
            <w:gridSpan w:val="4"/>
            <w:tcBorders>
              <w:top w:val="single" w:sz="4" w:space="0" w:color="000000"/>
              <w:left w:val="single" w:sz="4" w:space="0" w:color="000000"/>
              <w:bottom w:val="single" w:sz="4" w:space="0" w:color="000000"/>
              <w:right w:val="single" w:sz="4" w:space="0" w:color="000000"/>
            </w:tcBorders>
          </w:tcPr>
          <w:p w:rsidR="00A563AE" w:rsidRPr="002D10A6" w:rsidRDefault="00A563AE" w:rsidP="006B6072">
            <w:pPr>
              <w:pStyle w:val="Tablehead"/>
              <w:rPr>
                <w:lang w:val="en-US" w:eastAsia="zh-CN"/>
              </w:rPr>
            </w:pPr>
            <w:r w:rsidRPr="002D10A6">
              <w:rPr>
                <w:lang w:val="en-US" w:eastAsia="zh-CN"/>
              </w:rPr>
              <w:lastRenderedPageBreak/>
              <w:t>17</w:t>
            </w:r>
            <w:r>
              <w:rPr>
                <w:lang w:val="en-US" w:eastAsia="zh-CN"/>
              </w:rPr>
              <w:t xml:space="preserve"> </w:t>
            </w:r>
            <w:r w:rsidRPr="002D10A6">
              <w:rPr>
                <w:lang w:val="en-US" w:eastAsia="zh-CN"/>
              </w:rPr>
              <w:t>790</w:t>
            </w:r>
            <w:r w:rsidR="006B6072">
              <w:rPr>
                <w:lang w:val="en-US" w:eastAsia="zh-CN"/>
              </w:rPr>
              <w:t xml:space="preserve"> </w:t>
            </w:r>
            <w:r w:rsidRPr="002D10A6">
              <w:rPr>
                <w:lang w:val="en-US" w:eastAsia="zh-CN"/>
              </w:rPr>
              <w:t>kHz</w:t>
            </w:r>
          </w:p>
        </w:tc>
      </w:tr>
      <w:tr w:rsidR="00A563AE" w:rsidRPr="002D10A6" w:rsidTr="00FA719B">
        <w:trPr>
          <w:jc w:val="center"/>
        </w:trPr>
        <w:tc>
          <w:tcPr>
            <w:tcW w:w="1315" w:type="dxa"/>
            <w:tcBorders>
              <w:top w:val="single" w:sz="4" w:space="0" w:color="000000"/>
              <w:left w:val="single" w:sz="4" w:space="0" w:color="000000"/>
              <w:bottom w:val="single" w:sz="4" w:space="0" w:color="000000"/>
              <w:right w:val="single" w:sz="4" w:space="0" w:color="000000"/>
            </w:tcBorders>
          </w:tcPr>
          <w:p w:rsidR="00A563AE" w:rsidRPr="002D10A6" w:rsidRDefault="00A563AE" w:rsidP="00370245">
            <w:pPr>
              <w:pStyle w:val="Tablehead"/>
              <w:rPr>
                <w:lang w:val="en-US" w:eastAsia="zh-CN"/>
              </w:rPr>
            </w:pPr>
            <w:r>
              <w:rPr>
                <w:lang w:val="en-US" w:eastAsia="zh-CN"/>
              </w:rPr>
              <w:t>Fecha del informe</w:t>
            </w:r>
          </w:p>
        </w:tc>
        <w:tc>
          <w:tcPr>
            <w:tcW w:w="2480" w:type="dxa"/>
            <w:tcBorders>
              <w:top w:val="single" w:sz="4" w:space="0" w:color="000000"/>
              <w:left w:val="single" w:sz="4" w:space="0" w:color="000000"/>
              <w:bottom w:val="single" w:sz="4" w:space="0" w:color="000000"/>
              <w:right w:val="single" w:sz="4" w:space="0" w:color="000000"/>
            </w:tcBorders>
          </w:tcPr>
          <w:p w:rsidR="00A563AE" w:rsidRPr="007222B1" w:rsidRDefault="00A563AE" w:rsidP="00370245">
            <w:pPr>
              <w:pStyle w:val="Tablehead"/>
              <w:rPr>
                <w:lang w:val="es-ES" w:eastAsia="zh-CN"/>
              </w:rPr>
            </w:pPr>
            <w:r w:rsidRPr="00D702CC">
              <w:rPr>
                <w:lang w:val="es-ES" w:eastAsia="zh-CN"/>
              </w:rPr>
              <w:t xml:space="preserve">Detalles del informe </w:t>
            </w:r>
            <w:r w:rsidR="00370245">
              <w:rPr>
                <w:lang w:val="es-ES" w:eastAsia="zh-CN"/>
              </w:rPr>
              <w:br/>
            </w:r>
            <w:r w:rsidRPr="00D702CC">
              <w:rPr>
                <w:lang w:val="es-ES" w:eastAsia="zh-CN"/>
              </w:rPr>
              <w:t>de interferencia</w:t>
            </w:r>
          </w:p>
        </w:tc>
        <w:tc>
          <w:tcPr>
            <w:tcW w:w="2411" w:type="dxa"/>
            <w:tcBorders>
              <w:top w:val="single" w:sz="4" w:space="0" w:color="000000"/>
              <w:left w:val="single" w:sz="4" w:space="0" w:color="000000"/>
              <w:bottom w:val="single" w:sz="4" w:space="0" w:color="000000"/>
              <w:right w:val="single" w:sz="4" w:space="0" w:color="000000"/>
            </w:tcBorders>
          </w:tcPr>
          <w:p w:rsidR="00A563AE" w:rsidRPr="00370245" w:rsidRDefault="00A563AE" w:rsidP="00370245">
            <w:pPr>
              <w:pStyle w:val="Tablehead"/>
              <w:rPr>
                <w:lang w:val="es-ES" w:eastAsia="zh-CN"/>
              </w:rPr>
            </w:pPr>
            <w:r w:rsidRPr="00370245">
              <w:rPr>
                <w:lang w:val="es-ES" w:eastAsia="zh-CN"/>
              </w:rPr>
              <w:t>Actividades de comprobación técnica</w:t>
            </w:r>
          </w:p>
        </w:tc>
        <w:tc>
          <w:tcPr>
            <w:tcW w:w="2410" w:type="dxa"/>
            <w:tcBorders>
              <w:top w:val="single" w:sz="4" w:space="0" w:color="000000"/>
              <w:left w:val="single" w:sz="4" w:space="0" w:color="000000"/>
              <w:bottom w:val="single" w:sz="4" w:space="0" w:color="000000"/>
              <w:right w:val="single" w:sz="4" w:space="0" w:color="000000"/>
            </w:tcBorders>
          </w:tcPr>
          <w:p w:rsidR="00A563AE" w:rsidRPr="00370245" w:rsidRDefault="00A563AE" w:rsidP="00370245">
            <w:pPr>
              <w:pStyle w:val="Tablehead"/>
              <w:rPr>
                <w:lang w:val="es-ES" w:eastAsia="zh-CN"/>
              </w:rPr>
            </w:pPr>
            <w:r w:rsidRPr="00370245">
              <w:rPr>
                <w:lang w:val="es-ES" w:eastAsia="zh-CN"/>
              </w:rPr>
              <w:t>Adjunto</w:t>
            </w:r>
          </w:p>
        </w:tc>
      </w:tr>
      <w:tr w:rsidR="00A563AE" w:rsidRPr="002D10A6" w:rsidTr="00FA719B">
        <w:trPr>
          <w:jc w:val="center"/>
        </w:trPr>
        <w:tc>
          <w:tcPr>
            <w:tcW w:w="1315" w:type="dxa"/>
            <w:tcBorders>
              <w:top w:val="single" w:sz="4" w:space="0" w:color="000000"/>
              <w:left w:val="single" w:sz="4" w:space="0" w:color="000000"/>
              <w:bottom w:val="single" w:sz="4" w:space="0" w:color="000000"/>
              <w:right w:val="single" w:sz="4" w:space="0" w:color="000000"/>
            </w:tcBorders>
          </w:tcPr>
          <w:p w:rsidR="00A563AE" w:rsidRPr="00370245" w:rsidRDefault="00A563AE" w:rsidP="002352A4">
            <w:pPr>
              <w:pStyle w:val="Tabletext"/>
              <w:rPr>
                <w:lang w:val="es-ES" w:eastAsia="zh-CN"/>
              </w:rPr>
            </w:pPr>
            <w:r w:rsidRPr="00370245">
              <w:rPr>
                <w:lang w:val="es-ES" w:eastAsia="zh-CN"/>
              </w:rPr>
              <w:t>Febrero de</w:t>
            </w:r>
            <w:r w:rsidR="002352A4">
              <w:rPr>
                <w:lang w:val="es-ES" w:eastAsia="zh-CN"/>
              </w:rPr>
              <w:t> </w:t>
            </w:r>
            <w:r w:rsidRPr="00370245">
              <w:rPr>
                <w:lang w:val="es-ES" w:eastAsia="zh-CN"/>
              </w:rPr>
              <w:t xml:space="preserve">2013 </w:t>
            </w:r>
          </w:p>
        </w:tc>
        <w:tc>
          <w:tcPr>
            <w:tcW w:w="2480" w:type="dxa"/>
            <w:tcBorders>
              <w:top w:val="single" w:sz="4" w:space="0" w:color="000000"/>
              <w:left w:val="single" w:sz="4" w:space="0" w:color="000000"/>
              <w:bottom w:val="single" w:sz="4" w:space="0" w:color="000000"/>
              <w:right w:val="single" w:sz="4" w:space="0" w:color="000000"/>
            </w:tcBorders>
          </w:tcPr>
          <w:p w:rsidR="00A563AE" w:rsidRPr="006B6072" w:rsidRDefault="00A563AE" w:rsidP="006B6072">
            <w:pPr>
              <w:pStyle w:val="Tabletext"/>
              <w:rPr>
                <w:lang w:val="es-ES" w:eastAsia="zh-CN"/>
              </w:rPr>
            </w:pPr>
            <w:r w:rsidRPr="006B6072">
              <w:rPr>
                <w:lang w:val="es-ES" w:eastAsia="zh-CN"/>
              </w:rPr>
              <w:t>El servicio de radiodifusión de BBC World Service en Asia sufría interferencia perjudicial en la frecuencia 17 790</w:t>
            </w:r>
            <w:r w:rsidR="001E52A9">
              <w:rPr>
                <w:lang w:val="es-ES" w:eastAsia="zh-CN"/>
              </w:rPr>
              <w:t> </w:t>
            </w:r>
            <w:r w:rsidRPr="006B6072">
              <w:rPr>
                <w:lang w:val="es-ES" w:eastAsia="zh-CN"/>
              </w:rPr>
              <w:t xml:space="preserve">kHz con periodicidad diaria durante el intervalo </w:t>
            </w:r>
            <w:r w:rsidR="002352A4">
              <w:rPr>
                <w:lang w:val="es-ES" w:eastAsia="zh-CN"/>
              </w:rPr>
              <w:t>0</w:t>
            </w:r>
            <w:r w:rsidRPr="006B6072">
              <w:rPr>
                <w:lang w:val="es-ES" w:eastAsia="zh-CN"/>
              </w:rPr>
              <w:t>3.00</w:t>
            </w:r>
            <w:r w:rsidR="006B6072" w:rsidRPr="006B6072">
              <w:rPr>
                <w:lang w:val="es-ES" w:eastAsia="zh-CN"/>
              </w:rPr>
              <w:noBreakHyphen/>
            </w:r>
            <w:r w:rsidR="002352A4">
              <w:rPr>
                <w:lang w:val="es-ES" w:eastAsia="zh-CN"/>
              </w:rPr>
              <w:t>0</w:t>
            </w:r>
            <w:r w:rsidRPr="006B6072">
              <w:rPr>
                <w:lang w:val="es-ES" w:eastAsia="zh-CN"/>
              </w:rPr>
              <w:t>7.00 (UTC). La radiogoniometría indicaba el origen de la interferencia en China.</w:t>
            </w:r>
          </w:p>
        </w:tc>
        <w:tc>
          <w:tcPr>
            <w:tcW w:w="2411" w:type="dxa"/>
            <w:tcBorders>
              <w:top w:val="single" w:sz="4" w:space="0" w:color="000000"/>
              <w:left w:val="single" w:sz="4" w:space="0" w:color="000000"/>
              <w:bottom w:val="single" w:sz="4" w:space="0" w:color="000000"/>
              <w:right w:val="single" w:sz="4" w:space="0" w:color="000000"/>
            </w:tcBorders>
          </w:tcPr>
          <w:p w:rsidR="00A563AE" w:rsidRPr="007222B1" w:rsidRDefault="00A563AE" w:rsidP="006B6072">
            <w:pPr>
              <w:pStyle w:val="Tabletext"/>
              <w:rPr>
                <w:lang w:val="es-ES" w:eastAsia="zh-CN"/>
              </w:rPr>
            </w:pPr>
            <w:r w:rsidRPr="00F9293D">
              <w:rPr>
                <w:lang w:val="es-ES" w:eastAsia="zh-CN"/>
              </w:rPr>
              <w:t>Tras la investigación y determinación del origen, la interferencia se eliminó con medidas eficaces</w:t>
            </w:r>
            <w:r>
              <w:rPr>
                <w:lang w:val="es-ES" w:eastAsia="zh-CN"/>
              </w:rPr>
              <w:t>.</w:t>
            </w:r>
          </w:p>
        </w:tc>
        <w:tc>
          <w:tcPr>
            <w:tcW w:w="2410" w:type="dxa"/>
            <w:tcBorders>
              <w:top w:val="single" w:sz="4" w:space="0" w:color="000000"/>
              <w:left w:val="single" w:sz="4" w:space="0" w:color="000000"/>
              <w:bottom w:val="single" w:sz="4" w:space="0" w:color="000000"/>
              <w:right w:val="single" w:sz="4" w:space="0" w:color="000000"/>
            </w:tcBorders>
          </w:tcPr>
          <w:p w:rsidR="00A563AE" w:rsidRPr="006B6072" w:rsidRDefault="00A563AE" w:rsidP="006B6072">
            <w:pPr>
              <w:pStyle w:val="Tabletext"/>
              <w:rPr>
                <w:lang w:val="es-ES" w:eastAsia="zh-CN"/>
              </w:rPr>
            </w:pPr>
            <w:r>
              <w:rPr>
                <w:lang w:val="es-ES" w:eastAsia="zh-CN"/>
              </w:rPr>
              <w:t>La situación actual de la comprobación técnica para esta frecuencia puede verse en la Figura</w:t>
            </w:r>
            <w:r w:rsidR="006B6072">
              <w:rPr>
                <w:lang w:val="es-ES" w:eastAsia="zh-CN"/>
              </w:rPr>
              <w:t> </w:t>
            </w:r>
            <w:r w:rsidRPr="006B6072">
              <w:rPr>
                <w:lang w:val="es-ES" w:eastAsia="zh-CN"/>
              </w:rPr>
              <w:t>14.</w:t>
            </w:r>
          </w:p>
        </w:tc>
      </w:tr>
      <w:tr w:rsidR="00A563AE" w:rsidRPr="007222B1" w:rsidTr="00FA719B">
        <w:trPr>
          <w:jc w:val="center"/>
        </w:trPr>
        <w:tc>
          <w:tcPr>
            <w:tcW w:w="8616" w:type="dxa"/>
            <w:gridSpan w:val="4"/>
            <w:tcBorders>
              <w:top w:val="single" w:sz="4" w:space="0" w:color="000000"/>
              <w:left w:val="single" w:sz="4" w:space="0" w:color="000000"/>
              <w:bottom w:val="single" w:sz="4" w:space="0" w:color="000000"/>
              <w:right w:val="single" w:sz="4" w:space="0" w:color="000000"/>
            </w:tcBorders>
          </w:tcPr>
          <w:p w:rsidR="00A563AE" w:rsidRPr="007222B1" w:rsidRDefault="00A563AE" w:rsidP="006B6072">
            <w:pPr>
              <w:pStyle w:val="Tabletext"/>
              <w:rPr>
                <w:lang w:val="es-ES" w:eastAsia="zh-CN"/>
              </w:rPr>
            </w:pPr>
            <w:r w:rsidRPr="007222B1">
              <w:rPr>
                <w:lang w:val="es-ES" w:eastAsia="zh-CN"/>
              </w:rPr>
              <w:t xml:space="preserve">Durante el periodo </w:t>
            </w:r>
            <w:r w:rsidRPr="007222B1">
              <w:rPr>
                <w:b/>
                <w:bCs/>
                <w:lang w:val="es-ES" w:eastAsia="zh-CN"/>
              </w:rPr>
              <w:t>15-25 de febrero de 2013</w:t>
            </w:r>
            <w:r w:rsidRPr="007222B1">
              <w:rPr>
                <w:lang w:val="es-ES" w:eastAsia="zh-CN"/>
              </w:rPr>
              <w:t xml:space="preserve">, </w:t>
            </w:r>
            <w:r w:rsidRPr="007222B1">
              <w:rPr>
                <w:b/>
                <w:bCs/>
                <w:lang w:val="es-ES" w:eastAsia="zh-CN"/>
              </w:rPr>
              <w:t>9</w:t>
            </w:r>
            <w:r w:rsidRPr="007222B1">
              <w:rPr>
                <w:lang w:val="es-ES" w:eastAsia="zh-CN"/>
              </w:rPr>
              <w:t xml:space="preserve"> ingenieros de comprobación t</w:t>
            </w:r>
            <w:r>
              <w:rPr>
                <w:lang w:val="es-ES" w:eastAsia="zh-CN"/>
              </w:rPr>
              <w:t>écnica trabajaron un total de</w:t>
            </w:r>
            <w:r w:rsidRPr="007222B1">
              <w:rPr>
                <w:lang w:val="es-ES" w:eastAsia="zh-CN"/>
              </w:rPr>
              <w:t xml:space="preserve"> </w:t>
            </w:r>
            <w:r w:rsidRPr="007222B1">
              <w:rPr>
                <w:b/>
                <w:bCs/>
                <w:lang w:val="es-ES" w:eastAsia="zh-CN"/>
              </w:rPr>
              <w:t>216</w:t>
            </w:r>
            <w:r w:rsidRPr="007222B1">
              <w:rPr>
                <w:lang w:val="es-ES" w:eastAsia="zh-CN"/>
              </w:rPr>
              <w:t xml:space="preserve"> ho</w:t>
            </w:r>
            <w:r>
              <w:rPr>
                <w:lang w:val="es-ES" w:eastAsia="zh-CN"/>
              </w:rPr>
              <w:t>ras</w:t>
            </w:r>
            <w:r w:rsidRPr="007222B1">
              <w:rPr>
                <w:lang w:val="es-ES" w:eastAsia="zh-CN"/>
              </w:rPr>
              <w:t>.</w:t>
            </w:r>
          </w:p>
          <w:p w:rsidR="00A563AE" w:rsidRPr="007222B1" w:rsidRDefault="00A563AE" w:rsidP="006B6072">
            <w:pPr>
              <w:pStyle w:val="Tabletext"/>
              <w:rPr>
                <w:lang w:val="es-ES" w:eastAsia="zh-CN"/>
              </w:rPr>
            </w:pPr>
            <w:r w:rsidRPr="007222B1">
              <w:rPr>
                <w:lang w:val="es-ES" w:eastAsia="zh-CN"/>
              </w:rPr>
              <w:t xml:space="preserve">Durante el periodo </w:t>
            </w:r>
            <w:r w:rsidRPr="007222B1">
              <w:rPr>
                <w:b/>
                <w:bCs/>
                <w:lang w:val="es-ES" w:eastAsia="zh-CN"/>
              </w:rPr>
              <w:t>5-13 de noviembre de 2018</w:t>
            </w:r>
            <w:r w:rsidRPr="007222B1">
              <w:rPr>
                <w:lang w:val="es-ES" w:eastAsia="zh-CN"/>
              </w:rPr>
              <w:t xml:space="preserve">, </w:t>
            </w:r>
            <w:r w:rsidRPr="007222B1">
              <w:rPr>
                <w:b/>
                <w:bCs/>
                <w:lang w:val="es-ES" w:eastAsia="zh-CN"/>
              </w:rPr>
              <w:t>18</w:t>
            </w:r>
            <w:r w:rsidRPr="007222B1">
              <w:rPr>
                <w:lang w:val="es-ES" w:eastAsia="zh-CN"/>
              </w:rPr>
              <w:t xml:space="preserve"> ingenieros de comprobación t</w:t>
            </w:r>
            <w:r>
              <w:rPr>
                <w:lang w:val="es-ES" w:eastAsia="zh-CN"/>
              </w:rPr>
              <w:t>écnica trabajaron un total de</w:t>
            </w:r>
            <w:r w:rsidRPr="007222B1">
              <w:rPr>
                <w:lang w:val="es-ES" w:eastAsia="zh-CN"/>
              </w:rPr>
              <w:t xml:space="preserve"> </w:t>
            </w:r>
            <w:r w:rsidRPr="007222B1">
              <w:rPr>
                <w:b/>
                <w:bCs/>
                <w:lang w:val="es-ES" w:eastAsia="zh-CN"/>
              </w:rPr>
              <w:t>216</w:t>
            </w:r>
            <w:r w:rsidRPr="007222B1">
              <w:rPr>
                <w:lang w:val="es-ES" w:eastAsia="zh-CN"/>
              </w:rPr>
              <w:t xml:space="preserve"> ho</w:t>
            </w:r>
            <w:r>
              <w:rPr>
                <w:lang w:val="es-ES" w:eastAsia="zh-CN"/>
              </w:rPr>
              <w:t>ras</w:t>
            </w:r>
            <w:r w:rsidRPr="007222B1">
              <w:rPr>
                <w:lang w:val="es-ES" w:eastAsia="zh-CN"/>
              </w:rPr>
              <w:t>.</w:t>
            </w:r>
          </w:p>
          <w:p w:rsidR="00A563AE" w:rsidRPr="002D10A6" w:rsidRDefault="00A563AE" w:rsidP="006B6072">
            <w:pPr>
              <w:pStyle w:val="Figure"/>
              <w:rPr>
                <w:lang w:val="en-US" w:eastAsia="zh-CN"/>
              </w:rPr>
            </w:pPr>
            <w:r w:rsidRPr="002D10A6">
              <w:rPr>
                <w:noProof/>
                <w:lang w:val="en-GB" w:eastAsia="zh-CN"/>
              </w:rPr>
              <w:drawing>
                <wp:inline distT="0" distB="0" distL="0" distR="0" wp14:anchorId="61D99070" wp14:editId="7286F0E0">
                  <wp:extent cx="5312410" cy="28778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2410" cy="2877820"/>
                          </a:xfrm>
                          <a:prstGeom prst="rect">
                            <a:avLst/>
                          </a:prstGeom>
                          <a:noFill/>
                          <a:ln>
                            <a:noFill/>
                          </a:ln>
                        </pic:spPr>
                      </pic:pic>
                    </a:graphicData>
                  </a:graphic>
                </wp:inline>
              </w:drawing>
            </w:r>
          </w:p>
          <w:p w:rsidR="00A563AE" w:rsidRPr="007222B1" w:rsidRDefault="00A563AE" w:rsidP="006B6072">
            <w:pPr>
              <w:pStyle w:val="FigureNotitle"/>
              <w:rPr>
                <w:lang w:val="es-ES" w:eastAsia="zh-CN"/>
              </w:rPr>
            </w:pPr>
            <w:r w:rsidRPr="007222B1">
              <w:rPr>
                <w:rFonts w:hint="eastAsia"/>
                <w:lang w:val="es-ES" w:eastAsia="zh-CN"/>
              </w:rPr>
              <w:t>Figur</w:t>
            </w:r>
            <w:r w:rsidRPr="007222B1">
              <w:rPr>
                <w:lang w:val="es-ES" w:eastAsia="zh-CN"/>
              </w:rPr>
              <w:t xml:space="preserve">a 14 </w:t>
            </w:r>
            <w:r w:rsidR="006B6072" w:rsidRPr="006B6072">
              <w:rPr>
                <w:lang w:val="es-ES" w:eastAsia="zh-CN"/>
              </w:rPr>
              <w:t>–</w:t>
            </w:r>
            <w:r w:rsidR="006B6072">
              <w:rPr>
                <w:lang w:val="es-ES" w:eastAsia="zh-CN"/>
              </w:rPr>
              <w:t xml:space="preserve"> </w:t>
            </w:r>
            <w:r w:rsidRPr="007222B1">
              <w:rPr>
                <w:lang w:val="es-ES" w:eastAsia="zh-CN"/>
              </w:rPr>
              <w:t>Diagrama de espectro de la frecuencia 17</w:t>
            </w:r>
            <w:r>
              <w:rPr>
                <w:lang w:val="es-ES" w:eastAsia="zh-CN"/>
              </w:rPr>
              <w:t xml:space="preserve"> </w:t>
            </w:r>
            <w:r w:rsidRPr="007222B1">
              <w:rPr>
                <w:lang w:val="es-ES" w:eastAsia="zh-CN"/>
              </w:rPr>
              <w:t>790 kHz</w:t>
            </w:r>
          </w:p>
        </w:tc>
      </w:tr>
    </w:tbl>
    <w:p w:rsidR="00370245" w:rsidRDefault="00370245" w:rsidP="00370245">
      <w:pPr>
        <w:rPr>
          <w:lang w:val="es-ES" w:eastAsia="zh-CN"/>
        </w:rPr>
      </w:pPr>
    </w:p>
    <w:p w:rsidR="00370245" w:rsidRDefault="00370245" w:rsidP="00370245">
      <w:pPr>
        <w:rPr>
          <w:lang w:val="es-ES" w:eastAsia="zh-CN"/>
        </w:rPr>
      </w:pPr>
      <w:r>
        <w:rPr>
          <w:lang w:val="es-ES" w:eastAsia="zh-CN"/>
        </w:rPr>
        <w:br w:type="page"/>
      </w:r>
    </w:p>
    <w:p w:rsidR="00A563AE" w:rsidRPr="00A563AE" w:rsidRDefault="00A563AE" w:rsidP="006B6072">
      <w:pPr>
        <w:pStyle w:val="AnnexNotitle"/>
        <w:rPr>
          <w:lang w:val="es-ES" w:eastAsia="zh-CN"/>
        </w:rPr>
      </w:pPr>
      <w:r w:rsidRPr="00A563AE">
        <w:rPr>
          <w:rFonts w:hint="eastAsia"/>
          <w:bCs/>
          <w:lang w:val="es-ES" w:eastAsia="zh-CN"/>
        </w:rPr>
        <w:lastRenderedPageBreak/>
        <w:t>Anex</w:t>
      </w:r>
      <w:r w:rsidRPr="00A563AE">
        <w:rPr>
          <w:bCs/>
          <w:lang w:val="es-ES" w:eastAsia="zh-CN"/>
        </w:rPr>
        <w:t>o</w:t>
      </w:r>
      <w:r w:rsidRPr="00A563AE">
        <w:rPr>
          <w:rFonts w:hint="eastAsia"/>
          <w:bCs/>
          <w:lang w:val="es-ES" w:eastAsia="zh-CN"/>
        </w:rPr>
        <w:t xml:space="preserve"> 4</w:t>
      </w:r>
      <w:r w:rsidR="006B6072">
        <w:rPr>
          <w:bCs/>
          <w:lang w:val="es-ES" w:eastAsia="zh-CN"/>
        </w:rPr>
        <w:br/>
      </w:r>
      <w:r w:rsidR="006B6072">
        <w:rPr>
          <w:lang w:val="es-ES" w:eastAsia="zh-CN"/>
        </w:rPr>
        <w:br/>
      </w:r>
      <w:r w:rsidRPr="00A563AE">
        <w:rPr>
          <w:rFonts w:hint="eastAsia"/>
          <w:lang w:val="es-ES" w:eastAsia="zh-CN"/>
        </w:rPr>
        <w:t>Co</w:t>
      </w:r>
      <w:r w:rsidRPr="00A563AE">
        <w:rPr>
          <w:lang w:val="es-ES" w:eastAsia="zh-CN"/>
        </w:rPr>
        <w:t>municación entre las Administraciones de China y Reino Unido</w:t>
      </w:r>
    </w:p>
    <w:p w:rsidR="00A563AE" w:rsidRPr="00A563AE" w:rsidRDefault="00A563AE" w:rsidP="006B6072">
      <w:pPr>
        <w:pStyle w:val="Normalaftertitle"/>
        <w:rPr>
          <w:lang w:val="es-ES" w:eastAsia="zh-CN"/>
        </w:rPr>
      </w:pPr>
      <w:r w:rsidRPr="00A563AE">
        <w:rPr>
          <w:lang w:val="es-ES" w:eastAsia="zh-CN"/>
        </w:rPr>
        <w:t>1</w:t>
      </w:r>
      <w:r w:rsidR="00370245">
        <w:rPr>
          <w:lang w:val="es-ES" w:eastAsia="zh-CN"/>
        </w:rPr>
        <w:t>)</w:t>
      </w:r>
      <w:r w:rsidR="006B6072">
        <w:rPr>
          <w:lang w:val="es-ES" w:eastAsia="zh-CN"/>
        </w:rPr>
        <w:tab/>
      </w:r>
      <w:r w:rsidRPr="00A563AE">
        <w:rPr>
          <w:lang w:val="es-ES" w:eastAsia="zh-CN"/>
        </w:rPr>
        <w:t>Intercambio de correos-e y cartas entre las Administraciones de China y Reino Unido</w:t>
      </w:r>
    </w:p>
    <w:p w:rsidR="00A563AE" w:rsidRPr="007222B1" w:rsidRDefault="00A563AE" w:rsidP="006B6072">
      <w:pPr>
        <w:rPr>
          <w:lang w:val="es-ES" w:eastAsia="zh-CN"/>
        </w:rPr>
      </w:pPr>
      <w:r w:rsidRPr="007222B1">
        <w:rPr>
          <w:lang w:val="es-ES" w:eastAsia="zh-CN"/>
        </w:rPr>
        <w:t>2</w:t>
      </w:r>
      <w:r w:rsidR="00370245">
        <w:rPr>
          <w:lang w:val="es-ES" w:eastAsia="zh-CN"/>
        </w:rPr>
        <w:t>)</w:t>
      </w:r>
      <w:r w:rsidR="006B6072">
        <w:rPr>
          <w:lang w:val="es-ES" w:eastAsia="zh-CN"/>
        </w:rPr>
        <w:tab/>
      </w:r>
      <w:r w:rsidRPr="007222B1">
        <w:rPr>
          <w:lang w:val="es-ES" w:eastAsia="zh-CN"/>
        </w:rPr>
        <w:t>Coordinación y consultas celebradas entre China y Reino Unido durante la reunión B17</w:t>
      </w:r>
    </w:p>
    <w:p w:rsidR="00A563AE" w:rsidRPr="007222B1" w:rsidRDefault="00A563AE" w:rsidP="006B6072">
      <w:pPr>
        <w:rPr>
          <w:lang w:val="es-ES" w:eastAsia="zh-CN"/>
        </w:rPr>
      </w:pPr>
      <w:r w:rsidRPr="007222B1">
        <w:rPr>
          <w:lang w:val="es-ES" w:eastAsia="zh-CN"/>
        </w:rPr>
        <w:br w:type="page"/>
      </w:r>
    </w:p>
    <w:p w:rsidR="00A563AE" w:rsidRPr="001C7DE8" w:rsidRDefault="001C7DE8" w:rsidP="006B6072">
      <w:pPr>
        <w:pStyle w:val="Title4"/>
        <w:rPr>
          <w:lang w:val="es-ES"/>
        </w:rPr>
      </w:pPr>
      <w:r w:rsidRPr="001C7DE8">
        <w:rPr>
          <w:lang w:val="es-ES"/>
        </w:rPr>
        <w:lastRenderedPageBreak/>
        <w:t xml:space="preserve">Intercambio de correos-e y cartas entre las </w:t>
      </w:r>
      <w:r>
        <w:rPr>
          <w:lang w:val="es-ES"/>
        </w:rPr>
        <w:br/>
      </w:r>
      <w:r w:rsidRPr="001C7DE8">
        <w:rPr>
          <w:lang w:val="es-ES"/>
        </w:rPr>
        <w:t>Administraciones de China y Reino Unido</w:t>
      </w:r>
    </w:p>
    <w:p w:rsidR="00A563AE" w:rsidRDefault="00A563AE" w:rsidP="00035A0C">
      <w:pPr>
        <w:spacing w:before="600"/>
        <w:rPr>
          <w:lang w:val="es-ES"/>
        </w:rPr>
      </w:pPr>
      <w:r w:rsidRPr="005A16EE">
        <w:rPr>
          <w:b/>
          <w:bCs/>
          <w:lang w:val="es-ES"/>
        </w:rPr>
        <w:t>De:</w:t>
      </w:r>
      <w:r w:rsidRPr="005A16EE">
        <w:rPr>
          <w:lang w:val="es-ES"/>
        </w:rPr>
        <w:t xml:space="preserve"> Stephen Talbot [</w:t>
      </w:r>
      <w:hyperlink r:id="rId24" w:history="1">
        <w:r w:rsidRPr="00216DF7">
          <w:rPr>
            <w:rStyle w:val="Hyperlink"/>
            <w:lang w:val="es-ES"/>
          </w:rPr>
          <w:t>mailto:Stephen.Talbot@ofcom.org.uk</w:t>
        </w:r>
      </w:hyperlink>
      <w:r w:rsidRPr="005A16EE">
        <w:rPr>
          <w:lang w:val="es-ES"/>
        </w:rPr>
        <w:t>]</w:t>
      </w:r>
      <w:r w:rsidR="005A16EE" w:rsidRPr="005A16EE">
        <w:rPr>
          <w:lang w:val="es-ES"/>
        </w:rPr>
        <w:br/>
      </w:r>
      <w:r w:rsidRPr="006B6072">
        <w:rPr>
          <w:b/>
          <w:bCs/>
          <w:lang w:val="es-ES"/>
        </w:rPr>
        <w:t>Enviado:</w:t>
      </w:r>
      <w:r w:rsidR="005A16EE">
        <w:rPr>
          <w:lang w:val="es-ES"/>
        </w:rPr>
        <w:t xml:space="preserve"> </w:t>
      </w:r>
      <w:r w:rsidR="001C7DE8">
        <w:rPr>
          <w:lang w:val="es-ES"/>
        </w:rPr>
        <w:t>l</w:t>
      </w:r>
      <w:r w:rsidR="005A16EE">
        <w:rPr>
          <w:lang w:val="es-ES"/>
        </w:rPr>
        <w:t xml:space="preserve">unes, </w:t>
      </w:r>
      <w:r w:rsidRPr="005A16E3">
        <w:rPr>
          <w:lang w:val="es-ES"/>
        </w:rPr>
        <w:t xml:space="preserve">9 de enero de 2017, </w:t>
      </w:r>
      <w:r w:rsidR="00CE0102">
        <w:rPr>
          <w:lang w:val="es-ES"/>
        </w:rPr>
        <w:t>17</w:t>
      </w:r>
      <w:r w:rsidR="00035A0C">
        <w:rPr>
          <w:lang w:val="es-ES"/>
        </w:rPr>
        <w:t>:</w:t>
      </w:r>
      <w:r w:rsidR="00CE0102">
        <w:rPr>
          <w:lang w:val="es-ES"/>
        </w:rPr>
        <w:t>44</w:t>
      </w:r>
      <w:r w:rsidR="005A16EE">
        <w:rPr>
          <w:lang w:val="es-ES"/>
        </w:rPr>
        <w:br/>
      </w:r>
      <w:r w:rsidRPr="006B6072">
        <w:rPr>
          <w:b/>
          <w:bCs/>
          <w:lang w:val="es-ES"/>
        </w:rPr>
        <w:t>A:</w:t>
      </w:r>
      <w:r>
        <w:rPr>
          <w:lang w:val="es-ES"/>
        </w:rPr>
        <w:t xml:space="preserve"> Xie, Feibo </w:t>
      </w:r>
      <w:r w:rsidR="00216DF7">
        <w:rPr>
          <w:lang w:val="es-ES"/>
        </w:rPr>
        <w:t>&lt;</w:t>
      </w:r>
      <w:hyperlink r:id="rId25" w:history="1">
        <w:r w:rsidRPr="00216DF7">
          <w:rPr>
            <w:rStyle w:val="Hyperlink"/>
            <w:lang w:val="es-ES"/>
          </w:rPr>
          <w:t>feibo.xie@itu.int</w:t>
        </w:r>
      </w:hyperlink>
      <w:r w:rsidR="00216DF7">
        <w:rPr>
          <w:lang w:val="es-ES"/>
        </w:rPr>
        <w:t>&gt;</w:t>
      </w:r>
      <w:r w:rsidR="005A16EE">
        <w:rPr>
          <w:lang w:val="es-ES"/>
        </w:rPr>
        <w:br/>
      </w:r>
      <w:r w:rsidRPr="006B6072">
        <w:rPr>
          <w:b/>
          <w:bCs/>
          <w:lang w:val="es-ES"/>
        </w:rPr>
        <w:t>Asunto:</w:t>
      </w:r>
      <w:r>
        <w:rPr>
          <w:lang w:val="es-ES"/>
        </w:rPr>
        <w:t xml:space="preserve"> Interrupción de las transmisiones de BBC World Service en Asia meridional y oriental</w:t>
      </w:r>
    </w:p>
    <w:p w:rsidR="00A563AE" w:rsidRDefault="00A563AE" w:rsidP="006B6072">
      <w:pPr>
        <w:pStyle w:val="Normalaftertitle"/>
        <w:rPr>
          <w:lang w:val="es-ES"/>
        </w:rPr>
      </w:pPr>
      <w:r>
        <w:rPr>
          <w:lang w:val="es-ES"/>
        </w:rPr>
        <w:t>Hola, Feibo:</w:t>
      </w:r>
    </w:p>
    <w:p w:rsidR="00A563AE" w:rsidRDefault="00A563AE" w:rsidP="006B6072">
      <w:pPr>
        <w:rPr>
          <w:lang w:val="es-ES"/>
        </w:rPr>
      </w:pPr>
      <w:r>
        <w:rPr>
          <w:lang w:val="es-ES"/>
        </w:rPr>
        <w:t>Feliz año nuevo.</w:t>
      </w:r>
    </w:p>
    <w:p w:rsidR="00A563AE" w:rsidRDefault="00A563AE" w:rsidP="006B6072">
      <w:pPr>
        <w:rPr>
          <w:lang w:val="es-ES"/>
        </w:rPr>
      </w:pPr>
      <w:r>
        <w:rPr>
          <w:lang w:val="es-ES"/>
        </w:rPr>
        <w:t>Esperando que estés bien, quiero darte las gracias por la útil conversación que mantuvimos sobre el tema de este correo-e.</w:t>
      </w:r>
    </w:p>
    <w:p w:rsidR="00A563AE" w:rsidRDefault="00A563AE" w:rsidP="00A42670">
      <w:pPr>
        <w:rPr>
          <w:lang w:val="es-ES"/>
        </w:rPr>
      </w:pPr>
      <w:r>
        <w:rPr>
          <w:lang w:val="es-ES"/>
        </w:rPr>
        <w:t xml:space="preserve">No queda mucho tiempo, pues el plazo límite para la presentación de comunicaciones a la RRB es, si lo he entendido bien, el 30 de enero de 2017. Nuestra intención sigue siendo la de presentar este asunto oficialmente a la RRB. Sin embargo, adjunto a este correo-e información sobre los casos de </w:t>
      </w:r>
      <w:r w:rsidR="00A42670">
        <w:rPr>
          <w:lang w:val="es-ES"/>
        </w:rPr>
        <w:t>«</w:t>
      </w:r>
      <w:r>
        <w:rPr>
          <w:lang w:val="es-ES"/>
        </w:rPr>
        <w:t>interferencia perjudicial</w:t>
      </w:r>
      <w:r w:rsidR="00A42670">
        <w:rPr>
          <w:lang w:val="es-ES"/>
        </w:rPr>
        <w:t>»</w:t>
      </w:r>
      <w:r>
        <w:rPr>
          <w:lang w:val="es-ES"/>
        </w:rPr>
        <w:t xml:space="preserve"> que están sufriendo los oyentes del BBC World Service, cuyas transmisiones se comunicaron en los Horarios Estacionales de Radiodifusión en ondas decamétricas. Se trata de información pertinente y muy reciente, aunque este problema lleva dándose ya algunos años. Se trata también de información no oficial y te pediría que sólo la utilizaras tú, sin registrarla o divulgarla más ampliamente.</w:t>
      </w:r>
    </w:p>
    <w:p w:rsidR="00A563AE" w:rsidRDefault="00A563AE" w:rsidP="006B6072">
      <w:pPr>
        <w:rPr>
          <w:lang w:val="es-ES"/>
        </w:rPr>
      </w:pPr>
      <w:r>
        <w:rPr>
          <w:lang w:val="es-ES"/>
        </w:rPr>
        <w:t>Por tanto, toda ayuda que puedas prestarnos sobre este tema nos será de gran utilidad. Estaré encantado de que hablemos por teléfono, si puede servir de ayuda.</w:t>
      </w:r>
    </w:p>
    <w:p w:rsidR="00A563AE" w:rsidRPr="00802ABA" w:rsidRDefault="00A563AE" w:rsidP="006B6072">
      <w:pPr>
        <w:rPr>
          <w:lang w:val="es-ES"/>
        </w:rPr>
      </w:pPr>
      <w:r w:rsidRPr="00802ABA">
        <w:rPr>
          <w:lang w:val="es-ES"/>
        </w:rPr>
        <w:t>Atentamente,</w:t>
      </w:r>
    </w:p>
    <w:p w:rsidR="00A563AE" w:rsidRPr="00802ABA" w:rsidRDefault="00A563AE" w:rsidP="005A16EE">
      <w:pPr>
        <w:spacing w:before="480"/>
        <w:rPr>
          <w:lang w:val="es-ES"/>
        </w:rPr>
      </w:pPr>
      <w:r w:rsidRPr="00802ABA">
        <w:rPr>
          <w:lang w:val="es-ES"/>
        </w:rPr>
        <w:t>Stephen</w:t>
      </w:r>
    </w:p>
    <w:p w:rsidR="00A563AE" w:rsidRPr="00DB7102" w:rsidRDefault="00A563AE" w:rsidP="009A29E1">
      <w:pPr>
        <w:spacing w:before="360"/>
        <w:rPr>
          <w:sz w:val="20"/>
          <w:lang w:val="es-ES"/>
        </w:rPr>
      </w:pPr>
      <w:r w:rsidRPr="00DB7102">
        <w:rPr>
          <w:sz w:val="20"/>
          <w:lang w:val="es-ES"/>
        </w:rPr>
        <w:t>Stephen Talbot (Sr.)</w:t>
      </w:r>
      <w:r w:rsidR="000D2372" w:rsidRPr="00DB7102">
        <w:rPr>
          <w:sz w:val="20"/>
          <w:lang w:val="es-ES"/>
        </w:rPr>
        <w:br/>
      </w:r>
      <w:r w:rsidRPr="00DB7102">
        <w:rPr>
          <w:sz w:val="20"/>
          <w:lang w:val="es-ES"/>
        </w:rPr>
        <w:t>Jefe de Política Internacional del Espectro – Grupo SITE (Estrategia, Internacional, Tecnología y Economía)</w:t>
      </w:r>
      <w:r w:rsidR="00DB7102">
        <w:rPr>
          <w:sz w:val="20"/>
          <w:lang w:val="es-ES"/>
        </w:rPr>
        <w:br/>
      </w:r>
      <w:r w:rsidRPr="00DB7102">
        <w:rPr>
          <w:sz w:val="20"/>
          <w:lang w:val="es-ES"/>
        </w:rPr>
        <w:t>+44(0)20 7981 3000</w:t>
      </w:r>
      <w:r w:rsidR="000D2372" w:rsidRPr="00DB7102">
        <w:rPr>
          <w:sz w:val="20"/>
          <w:lang w:val="es-ES"/>
        </w:rPr>
        <w:br/>
      </w:r>
      <w:hyperlink r:id="rId26" w:history="1">
        <w:r w:rsidR="00CE0102" w:rsidRPr="00DB7102">
          <w:rPr>
            <w:rStyle w:val="Hyperlink"/>
            <w:sz w:val="20"/>
            <w:lang w:val="es-ES"/>
          </w:rPr>
          <w:t>s</w:t>
        </w:r>
        <w:r w:rsidRPr="00DB7102">
          <w:rPr>
            <w:rStyle w:val="Hyperlink"/>
            <w:sz w:val="20"/>
            <w:lang w:val="es-ES"/>
          </w:rPr>
          <w:t>tephen.talbot@ofcom.org.uk</w:t>
        </w:r>
      </w:hyperlink>
    </w:p>
    <w:p w:rsidR="00A563AE" w:rsidRPr="00DB7102" w:rsidRDefault="00A563AE" w:rsidP="00B95574">
      <w:pPr>
        <w:rPr>
          <w:sz w:val="20"/>
          <w:lang w:val="en-US"/>
        </w:rPr>
      </w:pPr>
      <w:r w:rsidRPr="00DB7102">
        <w:rPr>
          <w:sz w:val="20"/>
          <w:lang w:val="en-US"/>
        </w:rPr>
        <w:t>Ofcom</w:t>
      </w:r>
      <w:r w:rsidR="000D2372" w:rsidRPr="00DB7102">
        <w:rPr>
          <w:sz w:val="20"/>
          <w:lang w:val="en-US"/>
        </w:rPr>
        <w:br/>
      </w:r>
      <w:r w:rsidRPr="00DB7102">
        <w:rPr>
          <w:sz w:val="20"/>
          <w:lang w:val="en-US"/>
        </w:rPr>
        <w:t>Riverside House</w:t>
      </w:r>
      <w:r w:rsidR="00DB7102">
        <w:rPr>
          <w:sz w:val="20"/>
          <w:lang w:val="en-US"/>
        </w:rPr>
        <w:br/>
      </w:r>
      <w:r w:rsidRPr="00DB7102">
        <w:rPr>
          <w:sz w:val="20"/>
          <w:lang w:val="en-US"/>
        </w:rPr>
        <w:t>2ª Southwark Bridge Road</w:t>
      </w:r>
      <w:r w:rsidR="00DB7102">
        <w:rPr>
          <w:sz w:val="20"/>
          <w:lang w:val="en-US"/>
        </w:rPr>
        <w:br/>
      </w:r>
      <w:r w:rsidRPr="00DB7102">
        <w:rPr>
          <w:sz w:val="20"/>
          <w:lang w:val="en-US"/>
        </w:rPr>
        <w:t xml:space="preserve">Londres SE1 </w:t>
      </w:r>
      <w:r w:rsidR="00B95574">
        <w:rPr>
          <w:sz w:val="20"/>
          <w:lang w:val="en-US"/>
        </w:rPr>
        <w:t>9</w:t>
      </w:r>
      <w:r w:rsidRPr="00DB7102">
        <w:rPr>
          <w:sz w:val="20"/>
          <w:lang w:val="en-US"/>
        </w:rPr>
        <w:t>HA</w:t>
      </w:r>
      <w:r w:rsidR="000D2372" w:rsidRPr="00DB7102">
        <w:rPr>
          <w:sz w:val="20"/>
          <w:lang w:val="en-US"/>
        </w:rPr>
        <w:br/>
      </w:r>
      <w:r w:rsidRPr="00DB7102">
        <w:rPr>
          <w:sz w:val="20"/>
          <w:lang w:val="en-US"/>
        </w:rPr>
        <w:t>020 7981 3000</w:t>
      </w:r>
      <w:r w:rsidR="000D2372" w:rsidRPr="00DB7102">
        <w:rPr>
          <w:sz w:val="20"/>
          <w:lang w:val="en-US"/>
        </w:rPr>
        <w:br/>
      </w:r>
      <w:hyperlink r:id="rId27" w:history="1">
        <w:r w:rsidRPr="00DB7102">
          <w:rPr>
            <w:rStyle w:val="Hyperlink"/>
            <w:sz w:val="20"/>
            <w:lang w:val="en-US"/>
          </w:rPr>
          <w:t>www.ofcom.org.uk</w:t>
        </w:r>
      </w:hyperlink>
    </w:p>
    <w:p w:rsidR="006B6072" w:rsidRPr="000D2372" w:rsidRDefault="006B6072" w:rsidP="000D2372">
      <w:pPr>
        <w:rPr>
          <w:lang w:val="en-US"/>
        </w:rPr>
      </w:pPr>
      <w:r w:rsidRPr="000D2372">
        <w:rPr>
          <w:lang w:val="en-US"/>
        </w:rPr>
        <w:br w:type="page"/>
      </w:r>
    </w:p>
    <w:p w:rsidR="00A563AE" w:rsidRPr="00216DF7" w:rsidRDefault="00A563AE" w:rsidP="00216DF7">
      <w:pPr>
        <w:jc w:val="center"/>
        <w:rPr>
          <w:b/>
          <w:bCs/>
          <w:lang w:val="es-ES"/>
        </w:rPr>
      </w:pPr>
      <w:r w:rsidRPr="00216DF7">
        <w:rPr>
          <w:b/>
          <w:bCs/>
          <w:lang w:val="es-ES"/>
        </w:rPr>
        <w:lastRenderedPageBreak/>
        <w:t>Oficina de Reglamentación de Radiocomunicaciones</w:t>
      </w:r>
      <w:r w:rsidR="000D2372" w:rsidRPr="00216DF7">
        <w:rPr>
          <w:b/>
          <w:bCs/>
          <w:lang w:val="es-ES"/>
        </w:rPr>
        <w:br/>
      </w:r>
      <w:r w:rsidRPr="00216DF7">
        <w:rPr>
          <w:b/>
          <w:bCs/>
          <w:lang w:val="es-ES"/>
        </w:rPr>
        <w:t>Ministerio de Industria y Tecnología de la Información</w:t>
      </w:r>
      <w:r w:rsidR="000D2372" w:rsidRPr="00216DF7">
        <w:rPr>
          <w:b/>
          <w:bCs/>
          <w:lang w:val="es-ES"/>
        </w:rPr>
        <w:br/>
      </w:r>
      <w:r w:rsidRPr="00216DF7">
        <w:rPr>
          <w:b/>
          <w:bCs/>
          <w:lang w:val="es-ES"/>
        </w:rPr>
        <w:t xml:space="preserve">República Popular </w:t>
      </w:r>
      <w:r w:rsidR="001E52A9" w:rsidRPr="00216DF7">
        <w:rPr>
          <w:b/>
          <w:bCs/>
          <w:lang w:val="es-ES"/>
        </w:rPr>
        <w:t xml:space="preserve">de </w:t>
      </w:r>
      <w:r w:rsidRPr="00216DF7">
        <w:rPr>
          <w:b/>
          <w:bCs/>
          <w:lang w:val="es-ES"/>
        </w:rPr>
        <w:t>China</w:t>
      </w:r>
    </w:p>
    <w:p w:rsidR="00A563AE" w:rsidRDefault="00A563AE" w:rsidP="001839AE">
      <w:pPr>
        <w:spacing w:before="240"/>
        <w:jc w:val="center"/>
        <w:rPr>
          <w:lang w:val="en-US"/>
        </w:rPr>
      </w:pPr>
      <w:r w:rsidRPr="00986407">
        <w:rPr>
          <w:lang w:val="en-US"/>
        </w:rPr>
        <w:t>13, West Chang’an Ave. Beijing, China, 100804</w:t>
      </w:r>
      <w:r w:rsidR="000D2372">
        <w:rPr>
          <w:lang w:val="en-US"/>
        </w:rPr>
        <w:br/>
      </w:r>
      <w:r>
        <w:rPr>
          <w:lang w:val="en-US"/>
        </w:rPr>
        <w:t>Teléfono: +86-10-68206253</w:t>
      </w:r>
      <w:r w:rsidR="001839AE">
        <w:rPr>
          <w:lang w:val="en-US"/>
        </w:rPr>
        <w:tab/>
      </w:r>
      <w:r>
        <w:rPr>
          <w:lang w:val="en-US"/>
        </w:rPr>
        <w:t>Fax: +86-10-68206220</w:t>
      </w:r>
    </w:p>
    <w:p w:rsidR="00CE75C5" w:rsidRDefault="00CE75C5" w:rsidP="00CE75C5">
      <w:pPr>
        <w:spacing w:before="0"/>
        <w:rPr>
          <w:lang w:val="es-ES"/>
        </w:rPr>
      </w:pPr>
      <w:r>
        <w:rPr>
          <w:lang w:val="es-ES"/>
        </w:rPr>
        <w:t>____________________________________________________________________________</w:t>
      </w:r>
    </w:p>
    <w:p w:rsidR="00A563AE" w:rsidRPr="00986407" w:rsidRDefault="00A563AE" w:rsidP="00987AFF">
      <w:pPr>
        <w:ind w:left="6520"/>
        <w:rPr>
          <w:lang w:val="es-ES"/>
        </w:rPr>
      </w:pPr>
      <w:r w:rsidRPr="00802ABA">
        <w:rPr>
          <w:lang w:val="es-ES"/>
        </w:rPr>
        <w:t>RG/055/2017</w:t>
      </w:r>
      <w:r w:rsidR="00987AFF" w:rsidRPr="00802ABA">
        <w:rPr>
          <w:lang w:val="es-ES"/>
        </w:rPr>
        <w:br/>
      </w:r>
      <w:r w:rsidRPr="00802ABA">
        <w:rPr>
          <w:lang w:val="es-ES"/>
        </w:rPr>
        <w:t xml:space="preserve">Beijing, Rep. Pop. </w:t>
      </w:r>
      <w:r w:rsidR="00233F2A">
        <w:rPr>
          <w:lang w:val="es-ES"/>
        </w:rPr>
        <w:t xml:space="preserve">de </w:t>
      </w:r>
      <w:r w:rsidRPr="00986407">
        <w:rPr>
          <w:lang w:val="es-ES"/>
        </w:rPr>
        <w:t>China</w:t>
      </w:r>
      <w:r w:rsidR="00987AFF">
        <w:rPr>
          <w:lang w:val="es-ES"/>
        </w:rPr>
        <w:br/>
      </w:r>
      <w:r w:rsidRPr="00986407">
        <w:rPr>
          <w:lang w:val="es-ES"/>
        </w:rPr>
        <w:t>23 de enero de 2017</w:t>
      </w:r>
    </w:p>
    <w:p w:rsidR="00A563AE" w:rsidRDefault="00A563AE" w:rsidP="00987AFF">
      <w:pPr>
        <w:tabs>
          <w:tab w:val="clear" w:pos="794"/>
          <w:tab w:val="clear" w:pos="1191"/>
          <w:tab w:val="left" w:pos="1276"/>
          <w:tab w:val="left" w:pos="2410"/>
        </w:tabs>
        <w:ind w:left="1276" w:hanging="1276"/>
        <w:rPr>
          <w:lang w:val="es-ES"/>
        </w:rPr>
      </w:pPr>
      <w:r w:rsidRPr="00987AFF">
        <w:rPr>
          <w:b/>
          <w:bCs/>
          <w:lang w:val="es-ES"/>
        </w:rPr>
        <w:t>A:</w:t>
      </w:r>
      <w:r w:rsidR="00987AFF" w:rsidRPr="00987AFF">
        <w:rPr>
          <w:lang w:val="es-ES"/>
        </w:rPr>
        <w:tab/>
      </w:r>
      <w:r w:rsidRPr="00987AFF">
        <w:rPr>
          <w:lang w:val="es-ES"/>
        </w:rPr>
        <w:t>Política Internacional del Espectro – Grupo SITE</w:t>
      </w:r>
      <w:r w:rsidR="00987AFF">
        <w:rPr>
          <w:lang w:val="es-ES"/>
        </w:rPr>
        <w:br/>
      </w:r>
      <w:r>
        <w:rPr>
          <w:lang w:val="es-ES"/>
        </w:rPr>
        <w:t>Ofcom</w:t>
      </w:r>
      <w:r w:rsidR="00987AFF">
        <w:rPr>
          <w:lang w:val="es-ES"/>
        </w:rPr>
        <w:br/>
      </w:r>
      <w:r>
        <w:rPr>
          <w:lang w:val="es-ES"/>
        </w:rPr>
        <w:t>Telefax:</w:t>
      </w:r>
      <w:r w:rsidR="00987AFF">
        <w:rPr>
          <w:lang w:val="es-ES"/>
        </w:rPr>
        <w:tab/>
      </w:r>
      <w:r>
        <w:rPr>
          <w:lang w:val="es-ES"/>
        </w:rPr>
        <w:t>+44 (0) 20 7981 3333</w:t>
      </w:r>
      <w:r w:rsidR="00987AFF">
        <w:rPr>
          <w:lang w:val="es-ES"/>
        </w:rPr>
        <w:br/>
      </w:r>
      <w:r>
        <w:rPr>
          <w:lang w:val="es-ES"/>
        </w:rPr>
        <w:t>Teléfono:</w:t>
      </w:r>
      <w:r w:rsidR="00987AFF">
        <w:rPr>
          <w:lang w:val="es-ES"/>
        </w:rPr>
        <w:tab/>
      </w:r>
      <w:r>
        <w:rPr>
          <w:lang w:val="es-ES"/>
        </w:rPr>
        <w:t>+44 (0) 20 7981 3000</w:t>
      </w:r>
    </w:p>
    <w:p w:rsidR="00A563AE" w:rsidRDefault="00A563AE" w:rsidP="00E9622B">
      <w:pPr>
        <w:tabs>
          <w:tab w:val="clear" w:pos="794"/>
          <w:tab w:val="clear" w:pos="1191"/>
          <w:tab w:val="left" w:pos="1276"/>
          <w:tab w:val="left" w:pos="2410"/>
        </w:tabs>
        <w:ind w:left="1276" w:hanging="1276"/>
        <w:rPr>
          <w:lang w:val="es-ES"/>
        </w:rPr>
      </w:pPr>
      <w:r w:rsidRPr="00987AFF">
        <w:rPr>
          <w:b/>
          <w:bCs/>
          <w:lang w:val="es-ES"/>
        </w:rPr>
        <w:t>C</w:t>
      </w:r>
      <w:r w:rsidR="00E9622B">
        <w:rPr>
          <w:b/>
          <w:bCs/>
          <w:lang w:val="es-ES"/>
        </w:rPr>
        <w:t>c</w:t>
      </w:r>
      <w:r w:rsidRPr="00987AFF">
        <w:rPr>
          <w:b/>
          <w:bCs/>
          <w:lang w:val="es-ES"/>
        </w:rPr>
        <w:t>:</w:t>
      </w:r>
      <w:r w:rsidR="00987AFF">
        <w:rPr>
          <w:b/>
          <w:bCs/>
          <w:lang w:val="es-ES"/>
        </w:rPr>
        <w:tab/>
      </w:r>
      <w:r w:rsidRPr="00987AFF">
        <w:rPr>
          <w:lang w:val="es-ES"/>
        </w:rPr>
        <w:t>Oficina de Radiocomunicaciones</w:t>
      </w:r>
      <w:r w:rsidR="00987AFF">
        <w:rPr>
          <w:lang w:val="es-ES"/>
        </w:rPr>
        <w:br/>
      </w:r>
      <w:r w:rsidRPr="00987AFF">
        <w:rPr>
          <w:lang w:val="es-ES"/>
        </w:rPr>
        <w:t>Unión Internacional de Telecomunicaciones</w:t>
      </w:r>
      <w:r w:rsidR="00987AFF">
        <w:rPr>
          <w:lang w:val="es-ES"/>
        </w:rPr>
        <w:br/>
      </w:r>
      <w:r>
        <w:rPr>
          <w:lang w:val="es-ES"/>
        </w:rPr>
        <w:t>Telefax:</w:t>
      </w:r>
      <w:r w:rsidR="00987AFF">
        <w:rPr>
          <w:lang w:val="es-ES"/>
        </w:rPr>
        <w:tab/>
      </w:r>
      <w:r>
        <w:rPr>
          <w:lang w:val="es-ES"/>
        </w:rPr>
        <w:t>+41 22 730 5785</w:t>
      </w:r>
      <w:r w:rsidR="00987AFF">
        <w:rPr>
          <w:lang w:val="es-ES"/>
        </w:rPr>
        <w:br/>
      </w:r>
      <w:r>
        <w:rPr>
          <w:lang w:val="es-ES"/>
        </w:rPr>
        <w:t>Teléfono:</w:t>
      </w:r>
      <w:r w:rsidR="00987AFF">
        <w:rPr>
          <w:lang w:val="es-ES"/>
        </w:rPr>
        <w:tab/>
      </w:r>
      <w:r>
        <w:rPr>
          <w:lang w:val="es-ES"/>
        </w:rPr>
        <w:t>+41 22 730 5044</w:t>
      </w:r>
    </w:p>
    <w:p w:rsidR="00A563AE" w:rsidRPr="00987AFF" w:rsidRDefault="00A563AE" w:rsidP="00987AFF">
      <w:pPr>
        <w:tabs>
          <w:tab w:val="clear" w:pos="794"/>
          <w:tab w:val="clear" w:pos="1191"/>
          <w:tab w:val="left" w:pos="1276"/>
          <w:tab w:val="left" w:pos="2410"/>
        </w:tabs>
        <w:ind w:left="1276" w:hanging="1276"/>
        <w:rPr>
          <w:lang w:val="es-ES"/>
        </w:rPr>
      </w:pPr>
      <w:r w:rsidRPr="00987AFF">
        <w:rPr>
          <w:b/>
          <w:bCs/>
          <w:lang w:val="es-ES"/>
        </w:rPr>
        <w:t>Asunto:</w:t>
      </w:r>
      <w:r w:rsidR="00987AFF">
        <w:rPr>
          <w:lang w:val="es-ES"/>
        </w:rPr>
        <w:tab/>
      </w:r>
      <w:r w:rsidRPr="00987AFF">
        <w:rPr>
          <w:lang w:val="es-ES"/>
        </w:rPr>
        <w:t>Interferencia causada a BBC World Service</w:t>
      </w:r>
    </w:p>
    <w:p w:rsidR="00A563AE" w:rsidRPr="00987AFF" w:rsidRDefault="00A563AE" w:rsidP="00987AFF">
      <w:pPr>
        <w:tabs>
          <w:tab w:val="clear" w:pos="794"/>
          <w:tab w:val="clear" w:pos="1191"/>
          <w:tab w:val="left" w:pos="1276"/>
          <w:tab w:val="left" w:pos="2410"/>
        </w:tabs>
        <w:ind w:left="1276" w:hanging="1276"/>
        <w:rPr>
          <w:lang w:val="es-ES"/>
        </w:rPr>
      </w:pPr>
      <w:r w:rsidRPr="00987AFF">
        <w:rPr>
          <w:b/>
          <w:bCs/>
          <w:lang w:val="es-ES"/>
        </w:rPr>
        <w:t>Referencia:</w:t>
      </w:r>
      <w:r w:rsidR="00987AFF">
        <w:rPr>
          <w:lang w:val="es-ES"/>
        </w:rPr>
        <w:tab/>
      </w:r>
      <w:r w:rsidRPr="00987AFF">
        <w:rPr>
          <w:lang w:val="es-ES"/>
        </w:rPr>
        <w:t>Telefaxes de Ofcom sobre la interferencia causada a BBC World Service</w:t>
      </w:r>
    </w:p>
    <w:p w:rsidR="00A563AE" w:rsidRDefault="00A563AE" w:rsidP="00233F2A">
      <w:pPr>
        <w:pStyle w:val="Normalaftertitle"/>
        <w:spacing w:before="240"/>
        <w:rPr>
          <w:lang w:val="es-ES"/>
        </w:rPr>
      </w:pPr>
      <w:r>
        <w:rPr>
          <w:lang w:val="es-ES"/>
        </w:rPr>
        <w:t>Estimado Sr. Stephen Talbot:</w:t>
      </w:r>
    </w:p>
    <w:p w:rsidR="00A563AE" w:rsidRDefault="00A563AE" w:rsidP="00AD4330">
      <w:pPr>
        <w:jc w:val="both"/>
        <w:rPr>
          <w:lang w:val="es-ES"/>
        </w:rPr>
      </w:pPr>
      <w:r>
        <w:rPr>
          <w:lang w:val="es-ES"/>
        </w:rPr>
        <w:t>Inmediatamente después de recibir cada uno de los telefaxes de Ofcom sobre este asunto, la Administración de China procedió a una investigación de todas las frecuencias implicadas en la interferencia causada a BBC World Service. Los hechos constatados son los siguientes:</w:t>
      </w:r>
    </w:p>
    <w:p w:rsidR="00A563AE" w:rsidRDefault="00A563AE" w:rsidP="00AD4330">
      <w:pPr>
        <w:jc w:val="both"/>
        <w:rPr>
          <w:lang w:val="es-ES"/>
        </w:rPr>
      </w:pPr>
      <w:r>
        <w:rPr>
          <w:lang w:val="es-ES"/>
        </w:rPr>
        <w:t>Las transmisiones en las frecuencias 5 905 kHz, 9 410 kHz, 11 895 kHz, 5 970 kHz y 6 190 kHz son imputables al servicio de radiocomunicación de China, que procedió a su coordinación en la conferencia B16 de HFCC.</w:t>
      </w:r>
    </w:p>
    <w:p w:rsidR="00A563AE" w:rsidRDefault="00A563AE" w:rsidP="00AD4330">
      <w:pPr>
        <w:jc w:val="both"/>
        <w:rPr>
          <w:lang w:val="es-ES"/>
        </w:rPr>
      </w:pPr>
      <w:r>
        <w:rPr>
          <w:lang w:val="es-ES"/>
        </w:rPr>
        <w:t>Durante la investigación no se detectaron emisiones en las frecuencias 15 310 kHz, 15 285 kHz y 17 760 kHz.</w:t>
      </w:r>
    </w:p>
    <w:p w:rsidR="00A563AE" w:rsidRDefault="00A563AE" w:rsidP="00AD4330">
      <w:pPr>
        <w:jc w:val="both"/>
        <w:rPr>
          <w:lang w:val="es-ES"/>
        </w:rPr>
      </w:pPr>
      <w:r>
        <w:rPr>
          <w:lang w:val="es-ES"/>
        </w:rPr>
        <w:t>Las emisiones en las frecuencias 9 735 kHz, 15 540 kHz, 17 780 kHz y 13 865 kHz probablemente se deben a estaciones en fase experimental. Hemos intentado evitar las interferencias en la mayor medida posible y procederemos a la coordinación antes de que las estaciones se pongan en funcionamiento rutinario.</w:t>
      </w:r>
    </w:p>
    <w:p w:rsidR="00A563AE" w:rsidRDefault="00A563AE" w:rsidP="00AD4330">
      <w:pPr>
        <w:jc w:val="both"/>
        <w:rPr>
          <w:lang w:val="es-ES"/>
        </w:rPr>
      </w:pPr>
      <w:r>
        <w:rPr>
          <w:lang w:val="es-ES"/>
        </w:rPr>
        <w:t xml:space="preserve">Esta </w:t>
      </w:r>
      <w:r w:rsidR="00233F2A">
        <w:rPr>
          <w:lang w:val="es-ES"/>
        </w:rPr>
        <w:t>a</w:t>
      </w:r>
      <w:r>
        <w:rPr>
          <w:lang w:val="es-ES"/>
        </w:rPr>
        <w:t xml:space="preserve">dministración y la que </w:t>
      </w:r>
      <w:r w:rsidR="00233F2A">
        <w:rPr>
          <w:lang w:val="es-ES"/>
        </w:rPr>
        <w:t>Ud.</w:t>
      </w:r>
      <w:r>
        <w:rPr>
          <w:lang w:val="es-ES"/>
        </w:rPr>
        <w:t xml:space="preserve"> representa han sentado una sólida base de comunicación en el marco de la coordinación de la radiodifusión en ondas decamétricas y esperamos poder cooperar en este sentido. Sugerimos celebrar oportunamente una reunión bilateral a fin de encontrar una solución a este problema y a otros que nos incumben. Quedamos a la espera de su respuesta.</w:t>
      </w:r>
    </w:p>
    <w:p w:rsidR="00A563AE" w:rsidRDefault="00A563AE" w:rsidP="00AD4330">
      <w:pPr>
        <w:jc w:val="both"/>
        <w:rPr>
          <w:lang w:val="es-ES"/>
        </w:rPr>
      </w:pPr>
      <w:r>
        <w:rPr>
          <w:lang w:val="es-ES"/>
        </w:rPr>
        <w:t>Reciba nuestros mejores deseos.</w:t>
      </w:r>
    </w:p>
    <w:p w:rsidR="00A563AE" w:rsidRDefault="00A563AE" w:rsidP="00987AFF">
      <w:pPr>
        <w:rPr>
          <w:lang w:val="es-ES"/>
        </w:rPr>
      </w:pPr>
      <w:r>
        <w:rPr>
          <w:lang w:val="es-ES"/>
        </w:rPr>
        <w:t>Atentamente,</w:t>
      </w:r>
    </w:p>
    <w:p w:rsidR="00233F2A" w:rsidRPr="00233F2A" w:rsidRDefault="00233F2A" w:rsidP="00233F2A">
      <w:pPr>
        <w:spacing w:before="240"/>
        <w:rPr>
          <w:i/>
          <w:iCs/>
          <w:lang w:val="es-ES"/>
        </w:rPr>
      </w:pPr>
      <w:r w:rsidRPr="00233F2A">
        <w:rPr>
          <w:i/>
          <w:iCs/>
          <w:lang w:val="es-ES"/>
        </w:rPr>
        <w:t>(firma)</w:t>
      </w:r>
    </w:p>
    <w:p w:rsidR="00A563AE" w:rsidRDefault="00A563AE" w:rsidP="00233F2A">
      <w:pPr>
        <w:spacing w:before="240"/>
        <w:rPr>
          <w:lang w:val="es-ES"/>
        </w:rPr>
      </w:pPr>
      <w:r>
        <w:rPr>
          <w:lang w:val="es-ES"/>
        </w:rPr>
        <w:lastRenderedPageBreak/>
        <w:t>Xie Cun</w:t>
      </w:r>
      <w:r w:rsidR="00987AFF">
        <w:rPr>
          <w:lang w:val="es-ES"/>
        </w:rPr>
        <w:br/>
      </w:r>
      <w:r>
        <w:rPr>
          <w:lang w:val="es-ES"/>
        </w:rPr>
        <w:t>Vicedirector General</w:t>
      </w:r>
      <w:r w:rsidR="00987AFF">
        <w:rPr>
          <w:lang w:val="es-ES"/>
        </w:rPr>
        <w:br/>
      </w:r>
      <w:r>
        <w:rPr>
          <w:lang w:val="es-ES"/>
        </w:rPr>
        <w:t>Oficina de Reglamentación de Radiocomunicaciones</w:t>
      </w:r>
    </w:p>
    <w:p w:rsidR="00A563AE" w:rsidRDefault="00846890" w:rsidP="00846890">
      <w:pPr>
        <w:jc w:val="right"/>
        <w:rPr>
          <w:lang w:val="es-ES"/>
        </w:rPr>
      </w:pPr>
      <w:r w:rsidRPr="00233832">
        <w:rPr>
          <w:noProof/>
          <w:lang w:val="en-GB" w:eastAsia="zh-CN"/>
        </w:rPr>
        <w:drawing>
          <wp:inline distT="0" distB="0" distL="0" distR="0" wp14:anchorId="0A086C97" wp14:editId="003A8938">
            <wp:extent cx="2047516" cy="93068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0642" cy="941201"/>
                    </a:xfrm>
                    <a:prstGeom prst="rect">
                      <a:avLst/>
                    </a:prstGeom>
                    <a:noFill/>
                    <a:ln>
                      <a:noFill/>
                    </a:ln>
                  </pic:spPr>
                </pic:pic>
              </a:graphicData>
            </a:graphic>
          </wp:inline>
        </w:drawing>
      </w:r>
    </w:p>
    <w:p w:rsidR="00A563AE" w:rsidRPr="00DD03CD" w:rsidRDefault="00A563AE" w:rsidP="00846890">
      <w:pPr>
        <w:rPr>
          <w:lang w:val="es-ES"/>
        </w:rPr>
      </w:pPr>
      <w:r w:rsidRPr="00DD03CD">
        <w:rPr>
          <w:lang w:val="es-ES"/>
        </w:rPr>
        <w:t>Nuestra ref</w:t>
      </w:r>
      <w:r w:rsidR="00AC556B">
        <w:rPr>
          <w:lang w:val="es-ES"/>
        </w:rPr>
        <w:t>.</w:t>
      </w:r>
      <w:r w:rsidRPr="00DD03CD">
        <w:rPr>
          <w:lang w:val="es-ES"/>
        </w:rPr>
        <w:t>: SITE-INT/17-01-23/01</w:t>
      </w:r>
    </w:p>
    <w:p w:rsidR="00A563AE" w:rsidRPr="00DD03CD" w:rsidRDefault="00A563AE" w:rsidP="007A1560">
      <w:pPr>
        <w:spacing w:after="120"/>
        <w:rPr>
          <w:lang w:val="es-ES"/>
        </w:rPr>
      </w:pPr>
      <w:r w:rsidRPr="00DD03CD">
        <w:rPr>
          <w:lang w:val="es-ES"/>
        </w:rPr>
        <w:t>2 de marzo de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966"/>
      </w:tblGrid>
      <w:tr w:rsidR="000E51D0" w:rsidTr="007A1560">
        <w:tc>
          <w:tcPr>
            <w:tcW w:w="6663" w:type="dxa"/>
          </w:tcPr>
          <w:p w:rsidR="000E51D0" w:rsidRDefault="007A1560" w:rsidP="007A1560">
            <w:pPr>
              <w:rPr>
                <w:lang w:val="es-ES"/>
              </w:rPr>
            </w:pPr>
            <w:r>
              <w:rPr>
                <w:lang w:val="es-ES"/>
              </w:rPr>
              <w:t>Xie Cun</w:t>
            </w:r>
            <w:r>
              <w:rPr>
                <w:lang w:val="es-ES"/>
              </w:rPr>
              <w:br/>
              <w:t xml:space="preserve">Vicedirector General de la Oficina de Reglamentación </w:t>
            </w:r>
            <w:r w:rsidR="00C35BEC">
              <w:rPr>
                <w:lang w:val="es-ES"/>
              </w:rPr>
              <w:br/>
            </w:r>
            <w:r>
              <w:rPr>
                <w:lang w:val="es-ES"/>
              </w:rPr>
              <w:t>de Radiocomunicaciones</w:t>
            </w:r>
            <w:r>
              <w:rPr>
                <w:lang w:val="es-ES"/>
              </w:rPr>
              <w:br/>
              <w:t>Ministerio de Industria y Tecnología de la Información</w:t>
            </w:r>
            <w:r>
              <w:rPr>
                <w:lang w:val="es-ES"/>
              </w:rPr>
              <w:br/>
            </w:r>
            <w:r w:rsidRPr="000E51D0">
              <w:rPr>
                <w:lang w:val="es-ES"/>
              </w:rPr>
              <w:t>13, W</w:t>
            </w:r>
            <w:r w:rsidR="0073471D">
              <w:rPr>
                <w:lang w:val="es-ES"/>
              </w:rPr>
              <w:t>e</w:t>
            </w:r>
            <w:r w:rsidRPr="000E51D0">
              <w:rPr>
                <w:lang w:val="es-ES"/>
              </w:rPr>
              <w:t>st Chang’an Ave</w:t>
            </w:r>
            <w:r w:rsidRPr="000E51D0">
              <w:rPr>
                <w:lang w:val="es-ES"/>
              </w:rPr>
              <w:br/>
              <w:t>Beijing</w:t>
            </w:r>
            <w:r w:rsidRPr="000E51D0">
              <w:rPr>
                <w:lang w:val="es-ES"/>
              </w:rPr>
              <w:br/>
              <w:t>China</w:t>
            </w:r>
            <w:r w:rsidRPr="000E51D0">
              <w:rPr>
                <w:lang w:val="es-ES"/>
              </w:rPr>
              <w:br/>
              <w:t>100804</w:t>
            </w:r>
          </w:p>
        </w:tc>
        <w:tc>
          <w:tcPr>
            <w:tcW w:w="2966" w:type="dxa"/>
          </w:tcPr>
          <w:p w:rsidR="007A1560" w:rsidRPr="007A1560" w:rsidRDefault="007A1560" w:rsidP="007A1560">
            <w:pPr>
              <w:rPr>
                <w:sz w:val="20"/>
                <w:szCs w:val="20"/>
                <w:lang w:val="es-ES"/>
              </w:rPr>
            </w:pPr>
            <w:r w:rsidRPr="007A1560">
              <w:rPr>
                <w:sz w:val="20"/>
                <w:szCs w:val="20"/>
                <w:lang w:val="es-ES"/>
              </w:rPr>
              <w:t>Stephen Talbot</w:t>
            </w:r>
            <w:r w:rsidRPr="007A1560">
              <w:rPr>
                <w:sz w:val="20"/>
                <w:szCs w:val="20"/>
                <w:lang w:val="es-ES"/>
              </w:rPr>
              <w:br/>
              <w:t>SITE International</w:t>
            </w:r>
          </w:p>
          <w:p w:rsidR="007A1560" w:rsidRPr="007A1560" w:rsidRDefault="007A1560" w:rsidP="007A1560">
            <w:pPr>
              <w:rPr>
                <w:sz w:val="20"/>
                <w:szCs w:val="20"/>
                <w:lang w:val="es-ES"/>
              </w:rPr>
            </w:pPr>
            <w:r w:rsidRPr="007A1560">
              <w:rPr>
                <w:sz w:val="20"/>
                <w:szCs w:val="20"/>
                <w:lang w:val="es-ES"/>
              </w:rPr>
              <w:t>Línea directa:</w:t>
            </w:r>
            <w:r>
              <w:rPr>
                <w:sz w:val="20"/>
                <w:szCs w:val="20"/>
                <w:lang w:val="es-ES"/>
              </w:rPr>
              <w:tab/>
            </w:r>
            <w:r w:rsidRPr="007A1560">
              <w:rPr>
                <w:sz w:val="20"/>
                <w:szCs w:val="20"/>
                <w:lang w:val="es-ES"/>
              </w:rPr>
              <w:t>+44 20 7783 4383</w:t>
            </w:r>
            <w:r w:rsidRPr="007A1560">
              <w:rPr>
                <w:sz w:val="20"/>
                <w:szCs w:val="20"/>
                <w:lang w:val="es-ES"/>
              </w:rPr>
              <w:br/>
              <w:t>Fax directo:</w:t>
            </w:r>
            <w:r>
              <w:rPr>
                <w:sz w:val="20"/>
                <w:szCs w:val="20"/>
                <w:lang w:val="es-ES"/>
              </w:rPr>
              <w:tab/>
            </w:r>
            <w:r w:rsidRPr="007A1560">
              <w:rPr>
                <w:sz w:val="20"/>
                <w:szCs w:val="20"/>
                <w:lang w:val="es-ES"/>
              </w:rPr>
              <w:t>+44 20 7981 3990</w:t>
            </w:r>
          </w:p>
          <w:p w:rsidR="000E51D0" w:rsidRPr="007A1560" w:rsidRDefault="00AD4330" w:rsidP="007A1560">
            <w:pPr>
              <w:rPr>
                <w:sz w:val="20"/>
                <w:szCs w:val="20"/>
                <w:lang w:val="es-ES"/>
              </w:rPr>
            </w:pPr>
            <w:hyperlink r:id="rId29" w:history="1">
              <w:r w:rsidR="007A1560" w:rsidRPr="007A1560">
                <w:rPr>
                  <w:rStyle w:val="Hyperlink"/>
                  <w:sz w:val="20"/>
                  <w:szCs w:val="20"/>
                </w:rPr>
                <w:t>stephen.talbot@ofcom.org.uk</w:t>
              </w:r>
            </w:hyperlink>
          </w:p>
        </w:tc>
      </w:tr>
    </w:tbl>
    <w:p w:rsidR="00A563AE" w:rsidRPr="00DD03CD" w:rsidRDefault="00A563AE" w:rsidP="00846890">
      <w:pPr>
        <w:pStyle w:val="Normalaftertitle"/>
        <w:rPr>
          <w:lang w:val="es-ES"/>
        </w:rPr>
      </w:pPr>
      <w:r w:rsidRPr="00DD03CD">
        <w:rPr>
          <w:lang w:val="es-ES"/>
        </w:rPr>
        <w:t>Estimado Sr. Xie Cun:</w:t>
      </w:r>
    </w:p>
    <w:p w:rsidR="00A563AE" w:rsidRPr="00DD03CD" w:rsidRDefault="00A563AE" w:rsidP="00162592">
      <w:pPr>
        <w:tabs>
          <w:tab w:val="clear" w:pos="1191"/>
          <w:tab w:val="left" w:pos="1560"/>
        </w:tabs>
        <w:rPr>
          <w:lang w:val="es-ES"/>
        </w:rPr>
      </w:pPr>
      <w:r w:rsidRPr="00162592">
        <w:rPr>
          <w:b/>
          <w:bCs/>
          <w:lang w:val="es-ES"/>
        </w:rPr>
        <w:t>Asunto:</w:t>
      </w:r>
      <w:r w:rsidR="00162592">
        <w:rPr>
          <w:lang w:val="es-ES"/>
        </w:rPr>
        <w:tab/>
      </w:r>
      <w:r w:rsidRPr="00DD03CD">
        <w:rPr>
          <w:lang w:val="es-ES"/>
        </w:rPr>
        <w:t>Interfer</w:t>
      </w:r>
      <w:r w:rsidR="00846890">
        <w:rPr>
          <w:lang w:val="es-ES"/>
        </w:rPr>
        <w:t>e</w:t>
      </w:r>
      <w:r w:rsidRPr="00DD03CD">
        <w:rPr>
          <w:lang w:val="es-ES"/>
        </w:rPr>
        <w:t>ncia causada a BBC World Service</w:t>
      </w:r>
    </w:p>
    <w:p w:rsidR="00A563AE" w:rsidRDefault="00A563AE" w:rsidP="00162592">
      <w:pPr>
        <w:rPr>
          <w:lang w:val="es-ES"/>
        </w:rPr>
      </w:pPr>
      <w:r w:rsidRPr="00162592">
        <w:rPr>
          <w:b/>
          <w:bCs/>
          <w:lang w:val="es-ES"/>
        </w:rPr>
        <w:t>Referencias:</w:t>
      </w:r>
      <w:r w:rsidR="00162592">
        <w:rPr>
          <w:lang w:val="es-ES"/>
        </w:rPr>
        <w:tab/>
        <w:t>F</w:t>
      </w:r>
      <w:r>
        <w:rPr>
          <w:lang w:val="es-ES"/>
        </w:rPr>
        <w:t>ormularios del Apéndice 9 y el Apéndice 10 del MIIT y la UIT, respectivamente</w:t>
      </w:r>
    </w:p>
    <w:p w:rsidR="00A563AE" w:rsidRDefault="00A563AE" w:rsidP="00162592">
      <w:pPr>
        <w:rPr>
          <w:lang w:val="es-ES"/>
        </w:rPr>
      </w:pPr>
      <w:r w:rsidRPr="00162592">
        <w:rPr>
          <w:b/>
          <w:bCs/>
          <w:lang w:val="es-ES"/>
        </w:rPr>
        <w:t>Su referencia:</w:t>
      </w:r>
      <w:r w:rsidR="00162592">
        <w:rPr>
          <w:lang w:val="es-ES"/>
        </w:rPr>
        <w:tab/>
      </w:r>
      <w:r>
        <w:rPr>
          <w:lang w:val="es-ES"/>
        </w:rPr>
        <w:t>RG/055/2017 (23 de enero de 2017)</w:t>
      </w:r>
    </w:p>
    <w:p w:rsidR="00A563AE" w:rsidRDefault="00A563AE" w:rsidP="00AD4330">
      <w:pPr>
        <w:pStyle w:val="Normalaftertitle"/>
        <w:jc w:val="both"/>
        <w:rPr>
          <w:lang w:val="es-ES"/>
        </w:rPr>
      </w:pPr>
      <w:r>
        <w:rPr>
          <w:lang w:val="es-ES"/>
        </w:rPr>
        <w:t xml:space="preserve">Mucho le agradezco su correo-e y su fax de 23 de enero en </w:t>
      </w:r>
      <w:r w:rsidR="00C35BEC">
        <w:rPr>
          <w:lang w:val="es-ES"/>
        </w:rPr>
        <w:t>los</w:t>
      </w:r>
      <w:r>
        <w:rPr>
          <w:lang w:val="es-ES"/>
        </w:rPr>
        <w:t xml:space="preserve"> que se detallan las frecuencias de radiodifusión en ondas decamétricas de interés tanto para el Reino Unido como para China.</w:t>
      </w:r>
    </w:p>
    <w:p w:rsidR="00A563AE" w:rsidRDefault="00A563AE" w:rsidP="00AD4330">
      <w:pPr>
        <w:jc w:val="both"/>
        <w:rPr>
          <w:lang w:val="es-ES"/>
        </w:rPr>
      </w:pPr>
      <w:r>
        <w:rPr>
          <w:lang w:val="es-ES"/>
        </w:rPr>
        <w:t>En respuesta a su propuesta de reunión bilateral para abordar la coordinación de estas frecuencias, Reino Unido estaría encantado de celebrarla. Quizá habría oportunidad de organizarla durante el bloque de reuniones de la Comisión de Estudio 6 del UIT-R de marzo. Nuestras dos administraciones podrían abordar informalmente estas cuestiones técnicas a fin de celebrar más adelante, de ser necesario, una reunión más formal.</w:t>
      </w:r>
    </w:p>
    <w:p w:rsidR="00A563AE" w:rsidRDefault="00A563AE" w:rsidP="00AD4330">
      <w:pPr>
        <w:jc w:val="both"/>
        <w:rPr>
          <w:lang w:val="es-ES"/>
        </w:rPr>
      </w:pPr>
      <w:r>
        <w:rPr>
          <w:lang w:val="es-ES"/>
        </w:rPr>
        <w:t>Hemos examinado las frecuencias de radiodifusión en ondas decamétricas indicadas en su fax/correo-e de 23 de enero de 2017 y queremos formular los comentarios y observaciones que se detallan a continuación.</w:t>
      </w:r>
    </w:p>
    <w:p w:rsidR="00A563AE" w:rsidRPr="007A1560" w:rsidRDefault="00A563AE" w:rsidP="00AD4330">
      <w:pPr>
        <w:pStyle w:val="Headingb"/>
        <w:jc w:val="both"/>
        <w:rPr>
          <w:i/>
          <w:iCs/>
          <w:lang w:val="es-ES"/>
        </w:rPr>
      </w:pPr>
      <w:r w:rsidRPr="007A1560">
        <w:rPr>
          <w:i/>
          <w:iCs/>
          <w:lang w:val="es-ES"/>
        </w:rPr>
        <w:t>Frecuencias identificadas e</w:t>
      </w:r>
      <w:r w:rsidR="007A1560" w:rsidRPr="007A1560">
        <w:rPr>
          <w:i/>
          <w:iCs/>
          <w:lang w:val="es-ES"/>
        </w:rPr>
        <w:t>n su fax de 23 de enero de 2017</w:t>
      </w:r>
    </w:p>
    <w:p w:rsidR="00A563AE" w:rsidRDefault="00A563AE" w:rsidP="00AD4330">
      <w:pPr>
        <w:pStyle w:val="Headingb"/>
        <w:jc w:val="both"/>
        <w:rPr>
          <w:lang w:val="es-ES"/>
        </w:rPr>
      </w:pPr>
      <w:r>
        <w:rPr>
          <w:lang w:val="es-ES"/>
        </w:rPr>
        <w:t>5 905, 11 895, 15 310 y 17 760 kHz</w:t>
      </w:r>
    </w:p>
    <w:p w:rsidR="00A563AE" w:rsidRDefault="00A563AE" w:rsidP="00AD4330">
      <w:pPr>
        <w:jc w:val="both"/>
        <w:rPr>
          <w:lang w:val="es-ES"/>
        </w:rPr>
      </w:pPr>
      <w:r>
        <w:rPr>
          <w:lang w:val="es-ES"/>
        </w:rPr>
        <w:t>Por el momento Reino Unido no opera en esas frecuencias (aunque están coordinadas en el horario estacional de ondas decamétricas del Artículo 12 del RR actual). Tenemos previsto volver a transmitir en estas frecuencias en el futuro.</w:t>
      </w:r>
    </w:p>
    <w:p w:rsidR="00846890" w:rsidRDefault="00846890" w:rsidP="00846890">
      <w:pPr>
        <w:rPr>
          <w:lang w:val="es-ES"/>
        </w:rPr>
      </w:pPr>
      <w:r>
        <w:rPr>
          <w:lang w:val="es-ES"/>
        </w:rPr>
        <w:br w:type="page"/>
      </w:r>
    </w:p>
    <w:p w:rsidR="00A563AE" w:rsidRDefault="00A563AE" w:rsidP="00C35BEC">
      <w:pPr>
        <w:pStyle w:val="Headingb"/>
        <w:rPr>
          <w:lang w:val="es-ES"/>
        </w:rPr>
      </w:pPr>
      <w:r>
        <w:rPr>
          <w:lang w:val="es-ES"/>
        </w:rPr>
        <w:lastRenderedPageBreak/>
        <w:t>9 410 y 9 735 kHz (para Reino Unido la frecuencia HFBC del Artículo 12 del RR es 9</w:t>
      </w:r>
      <w:r w:rsidR="00C35BEC">
        <w:rPr>
          <w:lang w:val="es-ES"/>
        </w:rPr>
        <w:t> </w:t>
      </w:r>
      <w:r>
        <w:rPr>
          <w:lang w:val="es-ES"/>
        </w:rPr>
        <w:t>740</w:t>
      </w:r>
      <w:r w:rsidR="00B04D63">
        <w:rPr>
          <w:lang w:val="es-ES"/>
        </w:rPr>
        <w:t> </w:t>
      </w:r>
      <w:r>
        <w:rPr>
          <w:lang w:val="es-ES"/>
        </w:rPr>
        <w:t>kHz)</w:t>
      </w:r>
    </w:p>
    <w:p w:rsidR="00A563AE" w:rsidRDefault="00A563AE" w:rsidP="00AD4330">
      <w:pPr>
        <w:jc w:val="both"/>
        <w:rPr>
          <w:lang w:val="es-ES"/>
        </w:rPr>
      </w:pPr>
      <w:r>
        <w:rPr>
          <w:lang w:val="es-ES"/>
        </w:rPr>
        <w:t xml:space="preserve">En lo que respecta a la frecuencia 9 740 kHz, podemos confirmar que ya no detectamos interferencia alguna causada </w:t>
      </w:r>
      <w:r w:rsidR="00C35BEC">
        <w:rPr>
          <w:lang w:val="es-ES"/>
        </w:rPr>
        <w:t xml:space="preserve">a </w:t>
      </w:r>
      <w:r>
        <w:rPr>
          <w:lang w:val="es-ES"/>
        </w:rPr>
        <w:t>la radiodifusión de BBC World Service en China y las zonas circundantes. En cuanto a 9 410 kHz, podemos confirmar que ya no detectamos interferencia alguna causada a la radiodifusión de BBC World Service en las zonas circundantes a China.</w:t>
      </w:r>
    </w:p>
    <w:p w:rsidR="00A563AE" w:rsidRDefault="00A563AE" w:rsidP="00AD4330">
      <w:pPr>
        <w:pStyle w:val="Headingb"/>
        <w:jc w:val="both"/>
        <w:rPr>
          <w:lang w:val="es-ES"/>
        </w:rPr>
      </w:pPr>
      <w:r>
        <w:rPr>
          <w:lang w:val="es-ES"/>
        </w:rPr>
        <w:t>5 970, 6 190 (para Reino Unido la frecuencia HFBC del Artículo 12 del RR es 6 195 kHz) y 15</w:t>
      </w:r>
      <w:r w:rsidR="00B04D63">
        <w:rPr>
          <w:lang w:val="es-ES"/>
        </w:rPr>
        <w:t> </w:t>
      </w:r>
      <w:r>
        <w:rPr>
          <w:lang w:val="es-ES"/>
        </w:rPr>
        <w:t>285 kHz</w:t>
      </w:r>
    </w:p>
    <w:p w:rsidR="00A563AE" w:rsidRDefault="00A563AE" w:rsidP="00AD4330">
      <w:pPr>
        <w:jc w:val="both"/>
        <w:rPr>
          <w:lang w:val="es-ES"/>
        </w:rPr>
      </w:pPr>
      <w:r>
        <w:rPr>
          <w:lang w:val="es-ES"/>
        </w:rPr>
        <w:t>En estas frecuencias seguimos detectando transmisiones que no se corresponden con los actuales acuerdos de radiodifusión HFBC, aunque en la frecuencia 15 285 kHz son de un nivel inferior al registrado en el último semestre del pasado año.</w:t>
      </w:r>
    </w:p>
    <w:p w:rsidR="00A563AE" w:rsidRDefault="00A563AE" w:rsidP="00AD4330">
      <w:pPr>
        <w:pStyle w:val="Headingb"/>
        <w:jc w:val="both"/>
        <w:rPr>
          <w:lang w:val="es-ES"/>
        </w:rPr>
      </w:pPr>
      <w:r>
        <w:rPr>
          <w:lang w:val="es-ES"/>
        </w:rPr>
        <w:t>13 865 y 17 780 kHz</w:t>
      </w:r>
    </w:p>
    <w:p w:rsidR="00A563AE" w:rsidRDefault="00A563AE" w:rsidP="00AD4330">
      <w:pPr>
        <w:jc w:val="both"/>
        <w:rPr>
          <w:lang w:val="es-ES"/>
        </w:rPr>
      </w:pPr>
      <w:r>
        <w:rPr>
          <w:lang w:val="es-ES"/>
        </w:rPr>
        <w:t>En la frecuencia 13 865 kHz seguimos detectando transmisiones que no se corresponden con los actuales acuerdos de radiodifusión HFBC. En la frecuencia 17 780 kHz las detecciones son más intermitentes. En su comunicación de referencia se indica que varias de estas frecuencias se utilizan con fines experimentales. Si bien las administraciones tienen el derecho soberano de utilizar las frecuencias de conformidad con el Artículo 4.4 del Reglamento de Radiocomunicaciones, en los Artículos 4.11 y 4.12 se reconoce que las transmisiones en las bandas 5-30 MHz son para largas distancias y que, de utilizarlas, habrá que considerar la posibilidad de utilizar una potencia mínima u otros medios.</w:t>
      </w:r>
    </w:p>
    <w:p w:rsidR="00A563AE" w:rsidRPr="00B04D63" w:rsidRDefault="00A563AE" w:rsidP="00AD4330">
      <w:pPr>
        <w:pStyle w:val="Headingb"/>
        <w:jc w:val="both"/>
        <w:rPr>
          <w:i/>
          <w:iCs/>
          <w:lang w:val="es-ES"/>
        </w:rPr>
      </w:pPr>
      <w:r w:rsidRPr="00B04D63">
        <w:rPr>
          <w:i/>
          <w:iCs/>
          <w:lang w:val="es-ES"/>
        </w:rPr>
        <w:t>Frecuencias no identificadas en su fax de 23 de enero de 2017</w:t>
      </w:r>
    </w:p>
    <w:p w:rsidR="00A563AE" w:rsidRDefault="00A563AE" w:rsidP="00AD4330">
      <w:pPr>
        <w:pStyle w:val="Headingb"/>
        <w:jc w:val="both"/>
        <w:rPr>
          <w:lang w:val="es-ES"/>
        </w:rPr>
      </w:pPr>
      <w:r>
        <w:rPr>
          <w:lang w:val="es-ES"/>
        </w:rPr>
        <w:t>5 960 kHz</w:t>
      </w:r>
    </w:p>
    <w:p w:rsidR="00A563AE" w:rsidRDefault="00A563AE" w:rsidP="00AD4330">
      <w:pPr>
        <w:jc w:val="both"/>
        <w:rPr>
          <w:lang w:val="es-ES"/>
        </w:rPr>
      </w:pPr>
      <w:r>
        <w:rPr>
          <w:lang w:val="es-ES"/>
        </w:rPr>
        <w:t>En esta frecuencia seguimos detectando transmisiones que no se corresponden con los actuales acuerdos de radiodifusión HFBC.</w:t>
      </w:r>
    </w:p>
    <w:p w:rsidR="00A563AE" w:rsidRDefault="00A563AE" w:rsidP="00AD4330">
      <w:pPr>
        <w:jc w:val="both"/>
        <w:rPr>
          <w:lang w:val="es-ES"/>
        </w:rPr>
      </w:pPr>
      <w:r>
        <w:rPr>
          <w:lang w:val="es-ES"/>
        </w:rPr>
        <w:t>Espero que esta información le sea de utilidad y que nos pueda comunicar si será posible celebrar una reunión informal durante el bloque de reuniones de la Comisión de Estudio 6 del UIT-R de marzo.</w:t>
      </w:r>
    </w:p>
    <w:p w:rsidR="00A563AE" w:rsidRDefault="00A563AE" w:rsidP="00B04D63">
      <w:pPr>
        <w:rPr>
          <w:lang w:val="es-ES"/>
        </w:rPr>
      </w:pPr>
      <w:r>
        <w:rPr>
          <w:lang w:val="es-ES"/>
        </w:rPr>
        <w:t>Atentamente,</w:t>
      </w:r>
    </w:p>
    <w:p w:rsidR="00A563AE" w:rsidRPr="00B04D63" w:rsidRDefault="00A563AE" w:rsidP="00802ABA">
      <w:pPr>
        <w:spacing w:before="360"/>
        <w:rPr>
          <w:i/>
          <w:iCs/>
          <w:lang w:val="es-ES"/>
        </w:rPr>
      </w:pPr>
      <w:r w:rsidRPr="00B04D63">
        <w:rPr>
          <w:i/>
          <w:iCs/>
          <w:lang w:val="es-ES"/>
        </w:rPr>
        <w:t>(firma)</w:t>
      </w:r>
    </w:p>
    <w:p w:rsidR="00472710" w:rsidRDefault="00A563AE" w:rsidP="00472710">
      <w:pPr>
        <w:spacing w:before="480"/>
        <w:rPr>
          <w:lang w:val="es-ES"/>
        </w:rPr>
      </w:pPr>
      <w:r>
        <w:rPr>
          <w:lang w:val="es-ES"/>
        </w:rPr>
        <w:t>Stephen Talbot</w:t>
      </w:r>
      <w:r w:rsidR="00B04D63">
        <w:rPr>
          <w:lang w:val="es-ES"/>
        </w:rPr>
        <w:br/>
      </w:r>
      <w:r>
        <w:rPr>
          <w:lang w:val="es-ES"/>
        </w:rPr>
        <w:t>Jefe de Política Internacional del Espectro</w:t>
      </w:r>
    </w:p>
    <w:p w:rsidR="00A563AE" w:rsidRDefault="00A563AE" w:rsidP="00472710">
      <w:pPr>
        <w:spacing w:before="240"/>
        <w:rPr>
          <w:lang w:val="es-ES"/>
        </w:rPr>
      </w:pPr>
      <w:r>
        <w:rPr>
          <w:lang w:val="es-ES"/>
        </w:rPr>
        <w:t>Cc</w:t>
      </w:r>
      <w:r w:rsidR="00472710">
        <w:rPr>
          <w:lang w:val="es-ES"/>
        </w:rPr>
        <w:t>:</w:t>
      </w:r>
      <w:r>
        <w:rPr>
          <w:lang w:val="es-ES"/>
        </w:rPr>
        <w:t xml:space="preserve"> Oficina de Radiocomunicaciones </w:t>
      </w:r>
      <w:r w:rsidR="00472710">
        <w:rPr>
          <w:lang w:val="es-ES"/>
        </w:rPr>
        <w:t xml:space="preserve">del </w:t>
      </w:r>
      <w:r>
        <w:rPr>
          <w:lang w:val="es-ES"/>
        </w:rPr>
        <w:t>UIT-R</w:t>
      </w:r>
    </w:p>
    <w:p w:rsidR="00B04D63" w:rsidRDefault="00B04D63">
      <w:pPr>
        <w:tabs>
          <w:tab w:val="clear" w:pos="794"/>
          <w:tab w:val="clear" w:pos="1191"/>
          <w:tab w:val="clear" w:pos="1588"/>
          <w:tab w:val="clear" w:pos="1985"/>
        </w:tabs>
        <w:overflowPunct/>
        <w:autoSpaceDE/>
        <w:autoSpaceDN/>
        <w:adjustRightInd/>
        <w:spacing w:before="0"/>
        <w:textAlignment w:val="auto"/>
        <w:rPr>
          <w:lang w:val="es-ES"/>
        </w:rPr>
      </w:pPr>
      <w:r>
        <w:rPr>
          <w:lang w:val="es-ES"/>
        </w:rPr>
        <w:br w:type="page"/>
      </w:r>
    </w:p>
    <w:p w:rsidR="00B04D63" w:rsidRPr="00DF7C60" w:rsidRDefault="00B04D63" w:rsidP="00DF7C60">
      <w:pPr>
        <w:jc w:val="center"/>
        <w:rPr>
          <w:b/>
          <w:bCs/>
          <w:lang w:val="es-ES"/>
        </w:rPr>
      </w:pPr>
      <w:r w:rsidRPr="00DF7C60">
        <w:rPr>
          <w:b/>
          <w:bCs/>
          <w:lang w:val="es-ES"/>
        </w:rPr>
        <w:lastRenderedPageBreak/>
        <w:t>Oficina de Reglamentación de Radiocomunicaciones</w:t>
      </w:r>
      <w:r w:rsidRPr="00DF7C60">
        <w:rPr>
          <w:b/>
          <w:bCs/>
          <w:lang w:val="es-ES"/>
        </w:rPr>
        <w:br/>
        <w:t>Ministerio de Industria y Tecnología de la Información</w:t>
      </w:r>
      <w:r w:rsidRPr="00DF7C60">
        <w:rPr>
          <w:b/>
          <w:bCs/>
          <w:lang w:val="es-ES"/>
        </w:rPr>
        <w:br/>
        <w:t xml:space="preserve">República Popular </w:t>
      </w:r>
      <w:r w:rsidR="001E52A9" w:rsidRPr="00DF7C60">
        <w:rPr>
          <w:b/>
          <w:bCs/>
          <w:lang w:val="es-ES"/>
        </w:rPr>
        <w:t xml:space="preserve">de </w:t>
      </w:r>
      <w:r w:rsidRPr="00DF7C60">
        <w:rPr>
          <w:b/>
          <w:bCs/>
          <w:lang w:val="es-ES"/>
        </w:rPr>
        <w:t>China</w:t>
      </w:r>
    </w:p>
    <w:p w:rsidR="00B04D63" w:rsidRDefault="00B04D63" w:rsidP="001839AE">
      <w:pPr>
        <w:spacing w:before="240"/>
        <w:jc w:val="center"/>
        <w:rPr>
          <w:lang w:val="en-US"/>
        </w:rPr>
      </w:pPr>
      <w:r w:rsidRPr="00986407">
        <w:rPr>
          <w:lang w:val="en-US"/>
        </w:rPr>
        <w:t>13, West Chang’an Ave. Beijing, China, 100804</w:t>
      </w:r>
      <w:r>
        <w:rPr>
          <w:lang w:val="en-US"/>
        </w:rPr>
        <w:br/>
        <w:t>Teléfono: +86-10-68206253</w:t>
      </w:r>
      <w:r w:rsidR="001839AE">
        <w:rPr>
          <w:lang w:val="en-US"/>
        </w:rPr>
        <w:tab/>
      </w:r>
      <w:r>
        <w:rPr>
          <w:lang w:val="en-US"/>
        </w:rPr>
        <w:t>Fax: +86-10-68206220</w:t>
      </w:r>
    </w:p>
    <w:p w:rsidR="00A563AE" w:rsidRDefault="00A563AE" w:rsidP="00A563AE">
      <w:pPr>
        <w:spacing w:before="0"/>
        <w:rPr>
          <w:lang w:val="es-ES"/>
        </w:rPr>
      </w:pPr>
      <w:r>
        <w:rPr>
          <w:lang w:val="es-ES"/>
        </w:rPr>
        <w:t>____________________________________________________________________________</w:t>
      </w:r>
    </w:p>
    <w:p w:rsidR="00A563AE" w:rsidRPr="00986407" w:rsidRDefault="00A563AE" w:rsidP="005A16EE">
      <w:pPr>
        <w:ind w:left="6520"/>
        <w:rPr>
          <w:lang w:val="es-ES"/>
        </w:rPr>
      </w:pPr>
      <w:r w:rsidRPr="00802ABA">
        <w:rPr>
          <w:lang w:val="es-ES"/>
        </w:rPr>
        <w:t>RG/122/2017</w:t>
      </w:r>
      <w:r w:rsidR="00B04D63" w:rsidRPr="00802ABA">
        <w:rPr>
          <w:lang w:val="es-ES"/>
        </w:rPr>
        <w:br/>
      </w:r>
      <w:r w:rsidRPr="00802ABA">
        <w:rPr>
          <w:lang w:val="es-ES"/>
        </w:rPr>
        <w:t xml:space="preserve">Beijing, Rep. Pop. </w:t>
      </w:r>
      <w:r w:rsidR="001839AE">
        <w:rPr>
          <w:lang w:val="es-ES"/>
        </w:rPr>
        <w:t xml:space="preserve">de </w:t>
      </w:r>
      <w:r w:rsidRPr="00986407">
        <w:rPr>
          <w:lang w:val="es-ES"/>
        </w:rPr>
        <w:t>China</w:t>
      </w:r>
      <w:r w:rsidR="00B04D63">
        <w:rPr>
          <w:lang w:val="es-ES"/>
        </w:rPr>
        <w:br/>
      </w:r>
      <w:r>
        <w:rPr>
          <w:lang w:val="es-ES"/>
        </w:rPr>
        <w:t>10 de marzo</w:t>
      </w:r>
      <w:r w:rsidRPr="00986407">
        <w:rPr>
          <w:lang w:val="es-ES"/>
        </w:rPr>
        <w:t xml:space="preserve"> de 2017</w:t>
      </w:r>
    </w:p>
    <w:p w:rsidR="00A563AE" w:rsidRDefault="00A563AE" w:rsidP="00422083">
      <w:pPr>
        <w:tabs>
          <w:tab w:val="clear" w:pos="794"/>
          <w:tab w:val="clear" w:pos="1191"/>
          <w:tab w:val="left" w:pos="1276"/>
          <w:tab w:val="left" w:pos="2410"/>
        </w:tabs>
        <w:ind w:left="1276" w:hanging="1276"/>
        <w:rPr>
          <w:lang w:val="es-ES"/>
        </w:rPr>
      </w:pPr>
      <w:r w:rsidRPr="00CE75C5">
        <w:rPr>
          <w:b/>
          <w:bCs/>
          <w:lang w:val="es-ES"/>
        </w:rPr>
        <w:t>A:</w:t>
      </w:r>
      <w:r w:rsidR="00CE75C5">
        <w:rPr>
          <w:lang w:val="es-ES"/>
        </w:rPr>
        <w:tab/>
      </w:r>
      <w:r>
        <w:rPr>
          <w:lang w:val="es-ES"/>
        </w:rPr>
        <w:t>Política Internacional del Espectro – Grupo SITE</w:t>
      </w:r>
      <w:r w:rsidR="00CE75C5">
        <w:rPr>
          <w:lang w:val="es-ES"/>
        </w:rPr>
        <w:br/>
      </w:r>
      <w:r>
        <w:rPr>
          <w:lang w:val="es-ES"/>
        </w:rPr>
        <w:t>Ofcom</w:t>
      </w:r>
      <w:r w:rsidR="00CE75C5">
        <w:rPr>
          <w:lang w:val="es-ES"/>
        </w:rPr>
        <w:br/>
      </w:r>
      <w:r>
        <w:rPr>
          <w:lang w:val="es-ES"/>
        </w:rPr>
        <w:t>Telefax:</w:t>
      </w:r>
      <w:r w:rsidR="001839AE">
        <w:rPr>
          <w:lang w:val="es-ES"/>
        </w:rPr>
        <w:tab/>
      </w:r>
      <w:r>
        <w:rPr>
          <w:lang w:val="es-ES"/>
        </w:rPr>
        <w:t>+44 20 7981 3990</w:t>
      </w:r>
      <w:r w:rsidR="00CE75C5">
        <w:rPr>
          <w:lang w:val="es-ES"/>
        </w:rPr>
        <w:br/>
      </w:r>
      <w:r>
        <w:rPr>
          <w:lang w:val="es-ES"/>
        </w:rPr>
        <w:t>Teléfono:</w:t>
      </w:r>
      <w:r w:rsidR="001839AE">
        <w:rPr>
          <w:lang w:val="es-ES"/>
        </w:rPr>
        <w:tab/>
      </w:r>
      <w:r>
        <w:rPr>
          <w:lang w:val="es-ES"/>
        </w:rPr>
        <w:t>+44 20 7783 4383</w:t>
      </w:r>
    </w:p>
    <w:p w:rsidR="00A563AE" w:rsidRPr="00CE75C5" w:rsidRDefault="00E9622B" w:rsidP="001839AE">
      <w:pPr>
        <w:tabs>
          <w:tab w:val="clear" w:pos="794"/>
          <w:tab w:val="clear" w:pos="1191"/>
          <w:tab w:val="left" w:pos="1276"/>
          <w:tab w:val="left" w:pos="2410"/>
        </w:tabs>
        <w:ind w:left="1276" w:hanging="1276"/>
        <w:rPr>
          <w:lang w:val="es-ES"/>
        </w:rPr>
      </w:pPr>
      <w:r>
        <w:rPr>
          <w:b/>
          <w:bCs/>
          <w:lang w:val="es-ES"/>
        </w:rPr>
        <w:t>Cc</w:t>
      </w:r>
      <w:r w:rsidR="00A563AE" w:rsidRPr="00CE75C5">
        <w:rPr>
          <w:b/>
          <w:bCs/>
          <w:lang w:val="es-ES"/>
        </w:rPr>
        <w:t>:</w:t>
      </w:r>
      <w:r w:rsidR="00CE75C5" w:rsidRPr="00CE75C5">
        <w:rPr>
          <w:lang w:val="es-ES"/>
        </w:rPr>
        <w:tab/>
      </w:r>
      <w:r w:rsidR="00A563AE" w:rsidRPr="00CE75C5">
        <w:rPr>
          <w:lang w:val="es-ES"/>
        </w:rPr>
        <w:t>Oficina de Radiocomunicaciones</w:t>
      </w:r>
      <w:r w:rsidR="00CE75C5" w:rsidRPr="00CE75C5">
        <w:rPr>
          <w:lang w:val="es-ES"/>
        </w:rPr>
        <w:br/>
      </w:r>
      <w:r w:rsidR="00A563AE" w:rsidRPr="00CE75C5">
        <w:rPr>
          <w:lang w:val="es-ES"/>
        </w:rPr>
        <w:t>Unión Internacional de Telecomunicaciones</w:t>
      </w:r>
      <w:r w:rsidR="00CE75C5" w:rsidRPr="00CE75C5">
        <w:rPr>
          <w:lang w:val="es-ES"/>
        </w:rPr>
        <w:br/>
      </w:r>
      <w:r w:rsidR="00A563AE" w:rsidRPr="00CE75C5">
        <w:rPr>
          <w:lang w:val="es-ES"/>
        </w:rPr>
        <w:t>Telefax:</w:t>
      </w:r>
      <w:r w:rsidR="001839AE">
        <w:rPr>
          <w:lang w:val="es-ES"/>
        </w:rPr>
        <w:tab/>
      </w:r>
      <w:r w:rsidR="00A563AE" w:rsidRPr="00CE75C5">
        <w:rPr>
          <w:lang w:val="es-ES"/>
        </w:rPr>
        <w:t>+41 22 730 5785</w:t>
      </w:r>
      <w:r w:rsidR="00CE75C5" w:rsidRPr="00CE75C5">
        <w:rPr>
          <w:lang w:val="es-ES"/>
        </w:rPr>
        <w:br/>
      </w:r>
      <w:r w:rsidR="00A563AE" w:rsidRPr="00CE75C5">
        <w:rPr>
          <w:lang w:val="es-ES"/>
        </w:rPr>
        <w:t>Teléfono:</w:t>
      </w:r>
      <w:r w:rsidR="001839AE">
        <w:rPr>
          <w:lang w:val="es-ES"/>
        </w:rPr>
        <w:tab/>
      </w:r>
      <w:r w:rsidR="00A563AE" w:rsidRPr="00CE75C5">
        <w:rPr>
          <w:lang w:val="es-ES"/>
        </w:rPr>
        <w:t>+41 22 730 5044</w:t>
      </w:r>
    </w:p>
    <w:p w:rsidR="00A563AE" w:rsidRPr="00CE75C5" w:rsidRDefault="00A563AE" w:rsidP="00CE75C5">
      <w:pPr>
        <w:tabs>
          <w:tab w:val="clear" w:pos="794"/>
          <w:tab w:val="clear" w:pos="1191"/>
          <w:tab w:val="left" w:pos="1276"/>
          <w:tab w:val="left" w:pos="2410"/>
        </w:tabs>
        <w:ind w:left="1276" w:hanging="1276"/>
        <w:rPr>
          <w:lang w:val="es-ES"/>
        </w:rPr>
      </w:pPr>
      <w:r w:rsidRPr="00CE75C5">
        <w:rPr>
          <w:b/>
          <w:bCs/>
          <w:lang w:val="es-ES"/>
        </w:rPr>
        <w:t>Asunto:</w:t>
      </w:r>
      <w:r w:rsidR="00CE75C5">
        <w:rPr>
          <w:lang w:val="es-ES"/>
        </w:rPr>
        <w:tab/>
      </w:r>
      <w:r w:rsidRPr="00CE75C5">
        <w:rPr>
          <w:lang w:val="es-ES"/>
        </w:rPr>
        <w:t>Interferencia causada a BBC World Service</w:t>
      </w:r>
    </w:p>
    <w:p w:rsidR="00A563AE" w:rsidRPr="00CE75C5" w:rsidRDefault="00A563AE" w:rsidP="00CE75C5">
      <w:pPr>
        <w:tabs>
          <w:tab w:val="clear" w:pos="794"/>
          <w:tab w:val="clear" w:pos="1191"/>
          <w:tab w:val="left" w:pos="1276"/>
          <w:tab w:val="left" w:pos="2410"/>
        </w:tabs>
        <w:ind w:left="1276" w:hanging="1276"/>
        <w:rPr>
          <w:lang w:val="es-ES"/>
        </w:rPr>
      </w:pPr>
      <w:r w:rsidRPr="00CE75C5">
        <w:rPr>
          <w:b/>
          <w:bCs/>
          <w:lang w:val="es-ES"/>
        </w:rPr>
        <w:t>Referencia:</w:t>
      </w:r>
      <w:r w:rsidR="00CE75C5">
        <w:rPr>
          <w:lang w:val="es-ES"/>
        </w:rPr>
        <w:tab/>
      </w:r>
      <w:r w:rsidRPr="00CE75C5">
        <w:rPr>
          <w:lang w:val="es-ES"/>
        </w:rPr>
        <w:t>Su telefax SITE-INT/17-01-23/01 de 2 de marzo de 2017</w:t>
      </w:r>
    </w:p>
    <w:p w:rsidR="00A563AE" w:rsidRDefault="00A563AE" w:rsidP="00CE75C5">
      <w:pPr>
        <w:pStyle w:val="Normalaftertitle"/>
        <w:rPr>
          <w:lang w:val="es-ES"/>
        </w:rPr>
      </w:pPr>
      <w:r>
        <w:rPr>
          <w:lang w:val="es-ES"/>
        </w:rPr>
        <w:t>Estimado Sr. Stephen Talbot:</w:t>
      </w:r>
    </w:p>
    <w:p w:rsidR="00A563AE" w:rsidRDefault="00A563AE" w:rsidP="00AD4330">
      <w:pPr>
        <w:jc w:val="both"/>
        <w:rPr>
          <w:lang w:val="es-ES"/>
        </w:rPr>
      </w:pPr>
      <w:r>
        <w:rPr>
          <w:lang w:val="es-ES"/>
        </w:rPr>
        <w:t>La Administración de China le agradece su carta de referencia. Le agradecemos el repaso detallado de las frecuencias de radiodifusión en ondas decamétricas de interés mutuo y la sugerencia de celebrar una reunión informal.</w:t>
      </w:r>
    </w:p>
    <w:p w:rsidR="00A563AE" w:rsidRDefault="00A563AE" w:rsidP="00AD4330">
      <w:pPr>
        <w:jc w:val="both"/>
        <w:rPr>
          <w:lang w:val="es-ES"/>
        </w:rPr>
      </w:pPr>
      <w:r>
        <w:rPr>
          <w:lang w:val="es-ES"/>
        </w:rPr>
        <w:t>En relación con las frecuencias no operativas en la actualidad, estamos siempre dispuestos a cooperar con Uds. en caso de que se detecten interferencias cuando se reanuden las transmisiones en el futuro.</w:t>
      </w:r>
    </w:p>
    <w:p w:rsidR="00A563AE" w:rsidRDefault="00A563AE" w:rsidP="00AD4330">
      <w:pPr>
        <w:jc w:val="both"/>
        <w:rPr>
          <w:lang w:val="es-ES"/>
        </w:rPr>
      </w:pPr>
      <w:r>
        <w:rPr>
          <w:lang w:val="es-ES"/>
        </w:rPr>
        <w:t>En cuanto a las frecuencias en las que ya no detectan interferencias, seguiremos teniéndolas en cuenta en nuestras actividades de comprobación técnica rutinarias.</w:t>
      </w:r>
    </w:p>
    <w:p w:rsidR="00A563AE" w:rsidRDefault="00A563AE" w:rsidP="00AD4330">
      <w:pPr>
        <w:jc w:val="both"/>
        <w:rPr>
          <w:lang w:val="es-ES"/>
        </w:rPr>
      </w:pPr>
      <w:r>
        <w:rPr>
          <w:lang w:val="es-ES"/>
        </w:rPr>
        <w:t>En las frecuencias en las que se siguen detectando transmisiones que no se corresponden con los acuerdos HFBC, seguimos investigando para saber lo que pasa y le informaremos de toda medida que tomemos al respecto.</w:t>
      </w:r>
    </w:p>
    <w:p w:rsidR="00A563AE" w:rsidRDefault="00A563AE" w:rsidP="00AD4330">
      <w:pPr>
        <w:jc w:val="both"/>
        <w:rPr>
          <w:lang w:val="es-ES"/>
        </w:rPr>
      </w:pPr>
      <w:r>
        <w:rPr>
          <w:lang w:val="es-ES"/>
        </w:rPr>
        <w:t>En cuanto a las frecuencias que utilizamos con fines experimentales, consideraremos la posibilidad de utilizar una potencia mínima, como recomienda, y de tomar otras medidas para evitar las interferencias.</w:t>
      </w:r>
    </w:p>
    <w:p w:rsidR="00CE75C5" w:rsidRDefault="00CE75C5">
      <w:pPr>
        <w:tabs>
          <w:tab w:val="clear" w:pos="794"/>
          <w:tab w:val="clear" w:pos="1191"/>
          <w:tab w:val="clear" w:pos="1588"/>
          <w:tab w:val="clear" w:pos="1985"/>
        </w:tabs>
        <w:overflowPunct/>
        <w:autoSpaceDE/>
        <w:autoSpaceDN/>
        <w:adjustRightInd/>
        <w:spacing w:before="0"/>
        <w:textAlignment w:val="auto"/>
        <w:rPr>
          <w:lang w:val="es-ES"/>
        </w:rPr>
      </w:pPr>
      <w:r>
        <w:rPr>
          <w:lang w:val="es-ES"/>
        </w:rPr>
        <w:br w:type="page"/>
      </w:r>
    </w:p>
    <w:p w:rsidR="00A563AE" w:rsidRDefault="00A563AE" w:rsidP="00AD4330">
      <w:pPr>
        <w:jc w:val="both"/>
        <w:rPr>
          <w:lang w:val="es-ES"/>
        </w:rPr>
      </w:pPr>
      <w:r>
        <w:rPr>
          <w:lang w:val="es-ES"/>
        </w:rPr>
        <w:lastRenderedPageBreak/>
        <w:t>En lo que respecta a su sugerencia de celebrar una reunión informal, lamentamos mucho informarle de que ninguna de las personas implicadas formará parte de la delegación china que asistirá al bloque de reuniones de la CE</w:t>
      </w:r>
      <w:r w:rsidR="00C4256F">
        <w:rPr>
          <w:lang w:val="es-ES"/>
        </w:rPr>
        <w:t> </w:t>
      </w:r>
      <w:r>
        <w:rPr>
          <w:lang w:val="es-ES"/>
        </w:rPr>
        <w:t>6 del UIT-R en marzo. Proponemos celebrar esa reunión informal durante la conferencia B17 de HFCC en la que participarán los técnicos familiarizados con este caso.</w:t>
      </w:r>
    </w:p>
    <w:p w:rsidR="00A563AE" w:rsidRDefault="00A563AE" w:rsidP="00111115">
      <w:pPr>
        <w:rPr>
          <w:lang w:val="es-ES"/>
        </w:rPr>
      </w:pPr>
      <w:r>
        <w:rPr>
          <w:lang w:val="es-ES"/>
        </w:rPr>
        <w:t xml:space="preserve">Esperamos estrechar la cooperación e intensificar la comunicación con su </w:t>
      </w:r>
      <w:r w:rsidR="00111115">
        <w:rPr>
          <w:lang w:val="es-ES"/>
        </w:rPr>
        <w:t>a</w:t>
      </w:r>
      <w:r>
        <w:rPr>
          <w:lang w:val="es-ES"/>
        </w:rPr>
        <w:t>dministración sobre este particular.</w:t>
      </w:r>
    </w:p>
    <w:p w:rsidR="00A563AE" w:rsidRDefault="00A563AE" w:rsidP="00CE75C5">
      <w:pPr>
        <w:rPr>
          <w:lang w:val="es-ES"/>
        </w:rPr>
      </w:pPr>
      <w:r>
        <w:rPr>
          <w:lang w:val="es-ES"/>
        </w:rPr>
        <w:t>Reciba nuestros mejores deseos.</w:t>
      </w:r>
    </w:p>
    <w:p w:rsidR="00A563AE" w:rsidRDefault="00A563AE" w:rsidP="00CE75C5">
      <w:pPr>
        <w:rPr>
          <w:lang w:val="es-ES"/>
        </w:rPr>
      </w:pPr>
      <w:r>
        <w:rPr>
          <w:lang w:val="es-ES"/>
        </w:rPr>
        <w:t>Atentamente,</w:t>
      </w:r>
    </w:p>
    <w:p w:rsidR="005A16EE" w:rsidRPr="005A16EE" w:rsidRDefault="005A16EE" w:rsidP="005A16EE">
      <w:pPr>
        <w:spacing w:before="480"/>
        <w:rPr>
          <w:i/>
          <w:iCs/>
          <w:lang w:val="es-ES"/>
        </w:rPr>
      </w:pPr>
      <w:r w:rsidRPr="005A16EE">
        <w:rPr>
          <w:i/>
          <w:iCs/>
          <w:lang w:val="es-ES"/>
        </w:rPr>
        <w:t>(firma)</w:t>
      </w:r>
    </w:p>
    <w:p w:rsidR="00A563AE" w:rsidRDefault="00A563AE" w:rsidP="005A16EE">
      <w:pPr>
        <w:spacing w:before="480"/>
        <w:rPr>
          <w:lang w:val="es-ES"/>
        </w:rPr>
      </w:pPr>
      <w:r>
        <w:rPr>
          <w:lang w:val="es-ES"/>
        </w:rPr>
        <w:t>Xie Cun</w:t>
      </w:r>
      <w:r w:rsidR="00CE75C5">
        <w:rPr>
          <w:lang w:val="es-ES"/>
        </w:rPr>
        <w:br/>
      </w:r>
      <w:r>
        <w:rPr>
          <w:lang w:val="es-ES"/>
        </w:rPr>
        <w:t>Vicedirector General</w:t>
      </w:r>
      <w:r w:rsidR="00CE75C5">
        <w:rPr>
          <w:lang w:val="es-ES"/>
        </w:rPr>
        <w:br/>
      </w:r>
      <w:r>
        <w:rPr>
          <w:lang w:val="es-ES"/>
        </w:rPr>
        <w:t>Oficina de Reglamentación de Radiocomunicaciones</w:t>
      </w:r>
    </w:p>
    <w:p w:rsidR="00CE75C5" w:rsidRDefault="00CE75C5" w:rsidP="00CE75C5">
      <w:pPr>
        <w:rPr>
          <w:lang w:val="es-ES"/>
        </w:rPr>
      </w:pPr>
      <w:r>
        <w:rPr>
          <w:lang w:val="es-ES"/>
        </w:rPr>
        <w:br w:type="page"/>
      </w:r>
    </w:p>
    <w:p w:rsidR="00802ABA" w:rsidRPr="00802ABA" w:rsidRDefault="00802ABA" w:rsidP="001E04C2">
      <w:pPr>
        <w:tabs>
          <w:tab w:val="clear" w:pos="794"/>
          <w:tab w:val="clear" w:pos="1191"/>
          <w:tab w:val="left" w:pos="1276"/>
          <w:tab w:val="left" w:pos="2410"/>
        </w:tabs>
        <w:ind w:left="1276" w:hanging="1276"/>
        <w:rPr>
          <w:lang w:val="en-US"/>
        </w:rPr>
      </w:pPr>
      <w:r w:rsidRPr="005A16EE">
        <w:rPr>
          <w:b/>
          <w:bCs/>
          <w:lang w:val="en-US"/>
        </w:rPr>
        <w:t>De:</w:t>
      </w:r>
      <w:r w:rsidRPr="00802ABA">
        <w:rPr>
          <w:lang w:val="en-US"/>
        </w:rPr>
        <w:tab/>
        <w:t>Stephen Talbot &lt;</w:t>
      </w:r>
      <w:hyperlink r:id="rId30" w:history="1">
        <w:r w:rsidR="001E04C2" w:rsidRPr="00FA4D31">
          <w:rPr>
            <w:rStyle w:val="Hyperlink"/>
            <w:lang w:val="en-US"/>
          </w:rPr>
          <w:t>stephen.talbot@ofcom.org.uk</w:t>
        </w:r>
      </w:hyperlink>
      <w:r w:rsidRPr="00802ABA">
        <w:rPr>
          <w:lang w:val="en-US"/>
        </w:rPr>
        <w:t>&gt;</w:t>
      </w:r>
    </w:p>
    <w:p w:rsidR="00802ABA" w:rsidRPr="00802ABA" w:rsidRDefault="00802ABA" w:rsidP="001E04C2">
      <w:pPr>
        <w:tabs>
          <w:tab w:val="clear" w:pos="794"/>
          <w:tab w:val="clear" w:pos="1191"/>
          <w:tab w:val="left" w:pos="1276"/>
          <w:tab w:val="left" w:pos="2410"/>
        </w:tabs>
        <w:ind w:left="1276" w:hanging="1276"/>
        <w:rPr>
          <w:lang w:val="en-US"/>
        </w:rPr>
      </w:pPr>
      <w:r w:rsidRPr="00802ABA">
        <w:rPr>
          <w:b/>
          <w:bCs/>
          <w:lang w:val="en-US"/>
        </w:rPr>
        <w:t>A:</w:t>
      </w:r>
      <w:r w:rsidRPr="00802ABA">
        <w:rPr>
          <w:lang w:val="en-US"/>
        </w:rPr>
        <w:tab/>
      </w:r>
      <w:r w:rsidR="001E04C2">
        <w:rPr>
          <w:lang w:val="en-US"/>
        </w:rPr>
        <w:t xml:space="preserve">Yang Xu </w:t>
      </w:r>
      <w:r w:rsidRPr="00802ABA">
        <w:rPr>
          <w:lang w:val="en-US"/>
        </w:rPr>
        <w:t>&lt;</w:t>
      </w:r>
      <w:hyperlink r:id="rId31" w:history="1">
        <w:r w:rsidR="001E04C2" w:rsidRPr="00FA4D31">
          <w:rPr>
            <w:rStyle w:val="Hyperlink"/>
            <w:lang w:val="en-US"/>
          </w:rPr>
          <w:t>yangxu@srrc.org.cn</w:t>
        </w:r>
      </w:hyperlink>
      <w:r w:rsidRPr="00802ABA">
        <w:rPr>
          <w:lang w:val="en-US"/>
        </w:rPr>
        <w:t>&gt;</w:t>
      </w:r>
    </w:p>
    <w:p w:rsidR="00802ABA" w:rsidRPr="005A16EE" w:rsidRDefault="005A16EE" w:rsidP="00A17BB8">
      <w:pPr>
        <w:tabs>
          <w:tab w:val="clear" w:pos="794"/>
          <w:tab w:val="clear" w:pos="1191"/>
          <w:tab w:val="left" w:pos="1276"/>
          <w:tab w:val="left" w:pos="2410"/>
        </w:tabs>
        <w:ind w:left="1276" w:hanging="1276"/>
        <w:rPr>
          <w:lang w:val="es-ES"/>
        </w:rPr>
      </w:pPr>
      <w:r w:rsidRPr="005A16EE">
        <w:rPr>
          <w:b/>
          <w:bCs/>
          <w:lang w:val="es-ES"/>
        </w:rPr>
        <w:t>Enviado</w:t>
      </w:r>
      <w:r w:rsidR="00802ABA" w:rsidRPr="005A16EE">
        <w:rPr>
          <w:b/>
          <w:bCs/>
          <w:lang w:val="es-ES"/>
        </w:rPr>
        <w:t>:</w:t>
      </w:r>
      <w:r w:rsidR="00802ABA" w:rsidRPr="005A16EE">
        <w:rPr>
          <w:lang w:val="es-ES"/>
        </w:rPr>
        <w:tab/>
        <w:t>lunes</w:t>
      </w:r>
      <w:r>
        <w:rPr>
          <w:lang w:val="es-ES"/>
        </w:rPr>
        <w:t>,</w:t>
      </w:r>
      <w:r w:rsidR="00802ABA" w:rsidRPr="005A16EE">
        <w:rPr>
          <w:lang w:val="es-ES"/>
        </w:rPr>
        <w:t xml:space="preserve"> 27 de marzo de 2017, 14</w:t>
      </w:r>
      <w:r w:rsidR="00A17BB8">
        <w:rPr>
          <w:lang w:val="es-ES"/>
        </w:rPr>
        <w:t>:</w:t>
      </w:r>
      <w:r w:rsidR="00802ABA" w:rsidRPr="005A16EE">
        <w:rPr>
          <w:lang w:val="es-ES"/>
        </w:rPr>
        <w:t>54</w:t>
      </w:r>
      <w:r w:rsidR="00A17BB8">
        <w:rPr>
          <w:lang w:val="es-ES"/>
        </w:rPr>
        <w:t>:</w:t>
      </w:r>
      <w:r w:rsidR="00802ABA" w:rsidRPr="005A16EE">
        <w:rPr>
          <w:lang w:val="es-ES"/>
        </w:rPr>
        <w:t>39</w:t>
      </w:r>
      <w:r w:rsidR="00802ABA" w:rsidRPr="005A16EE">
        <w:rPr>
          <w:lang w:val="es-ES"/>
        </w:rPr>
        <w:tab/>
        <w:t>+0000</w:t>
      </w:r>
    </w:p>
    <w:p w:rsidR="00802ABA" w:rsidRPr="00CE75C5" w:rsidRDefault="00802ABA" w:rsidP="00802ABA">
      <w:pPr>
        <w:tabs>
          <w:tab w:val="clear" w:pos="794"/>
          <w:tab w:val="clear" w:pos="1191"/>
          <w:tab w:val="left" w:pos="1276"/>
          <w:tab w:val="left" w:pos="2410"/>
        </w:tabs>
        <w:ind w:left="1276" w:hanging="1276"/>
        <w:rPr>
          <w:lang w:val="es-ES"/>
        </w:rPr>
      </w:pPr>
      <w:r w:rsidRPr="00CE75C5">
        <w:rPr>
          <w:b/>
          <w:bCs/>
          <w:lang w:val="es-ES"/>
        </w:rPr>
        <w:t>Asunto:</w:t>
      </w:r>
      <w:r w:rsidR="00FA719B">
        <w:rPr>
          <w:b/>
          <w:bCs/>
          <w:lang w:val="es-ES"/>
        </w:rPr>
        <w:t xml:space="preserve"> </w:t>
      </w:r>
      <w:r w:rsidR="00FA719B" w:rsidRPr="00FA719B">
        <w:rPr>
          <w:lang w:val="es-ES"/>
        </w:rPr>
        <w:t>RE</w:t>
      </w:r>
      <w:r w:rsidR="00FA719B">
        <w:rPr>
          <w:lang w:val="es-ES"/>
        </w:rPr>
        <w:t>:</w:t>
      </w:r>
      <w:r>
        <w:rPr>
          <w:lang w:val="es-ES"/>
        </w:rPr>
        <w:tab/>
      </w:r>
      <w:r w:rsidRPr="00802ABA">
        <w:rPr>
          <w:lang w:val="es-ES"/>
        </w:rPr>
        <w:t>Interferencia causada a BBC World Service (Su ref</w:t>
      </w:r>
      <w:r w:rsidR="00AC556B">
        <w:rPr>
          <w:lang w:val="es-ES"/>
        </w:rPr>
        <w:t>.</w:t>
      </w:r>
      <w:r w:rsidRPr="00802ABA">
        <w:rPr>
          <w:lang w:val="es-ES"/>
        </w:rPr>
        <w:t>: RG/22/2017</w:t>
      </w:r>
      <w:r>
        <w:rPr>
          <w:lang w:val="es-ES"/>
        </w:rPr>
        <w:t>)</w:t>
      </w:r>
      <w:r>
        <w:rPr>
          <w:lang w:val="es-ES"/>
        </w:rPr>
        <w:br/>
        <w:t>(</w:t>
      </w:r>
      <w:r w:rsidRPr="00802ABA">
        <w:rPr>
          <w:lang w:val="es-ES"/>
        </w:rPr>
        <w:t>Nuestra ref</w:t>
      </w:r>
      <w:r w:rsidR="00AC556B">
        <w:rPr>
          <w:lang w:val="es-ES"/>
        </w:rPr>
        <w:t>.</w:t>
      </w:r>
      <w:r w:rsidRPr="00802ABA">
        <w:rPr>
          <w:lang w:val="es-ES"/>
        </w:rPr>
        <w:t>: SITE-NT/17-01-23/01</w:t>
      </w:r>
      <w:r>
        <w:rPr>
          <w:lang w:val="es-ES"/>
        </w:rPr>
        <w:t>)</w:t>
      </w:r>
    </w:p>
    <w:p w:rsidR="00A563AE" w:rsidRDefault="00A563AE" w:rsidP="000906A3">
      <w:pPr>
        <w:pStyle w:val="Normalaftertitle"/>
        <w:rPr>
          <w:lang w:val="es-ES"/>
        </w:rPr>
      </w:pPr>
      <w:r>
        <w:rPr>
          <w:lang w:val="es-ES"/>
        </w:rPr>
        <w:t>Estimado Xie Cun:</w:t>
      </w:r>
    </w:p>
    <w:p w:rsidR="00A563AE" w:rsidRDefault="00A563AE" w:rsidP="000906A3">
      <w:pPr>
        <w:rPr>
          <w:lang w:val="es-ES"/>
        </w:rPr>
      </w:pPr>
      <w:r>
        <w:rPr>
          <w:lang w:val="es-ES"/>
        </w:rPr>
        <w:t>Muchas gracias por tu fax de referencia del 10 de marzo.</w:t>
      </w:r>
    </w:p>
    <w:p w:rsidR="00A563AE" w:rsidRDefault="00A563AE" w:rsidP="00AD4330">
      <w:pPr>
        <w:jc w:val="both"/>
        <w:rPr>
          <w:lang w:val="es-ES"/>
        </w:rPr>
      </w:pPr>
      <w:r>
        <w:rPr>
          <w:lang w:val="es-ES"/>
        </w:rPr>
        <w:t>La información comunicada nos es de gran utilidad y espero que sirva de base sólida para ulteriores comunicaciones. Es una pena que Reino Unido y China no pudieran celebrar la reunión informal durante las reuniones de la Comisión de Estudio 6 del UIT-R, pero no era más que una propuesta tentativa y quizá no avisamos al MIIT con suficiente antelación.</w:t>
      </w:r>
    </w:p>
    <w:p w:rsidR="00A563AE" w:rsidRDefault="00A563AE" w:rsidP="00AD4330">
      <w:pPr>
        <w:jc w:val="both"/>
        <w:rPr>
          <w:lang w:val="es-ES"/>
        </w:rPr>
      </w:pPr>
      <w:r>
        <w:rPr>
          <w:lang w:val="es-ES"/>
        </w:rPr>
        <w:t>Veo que varios funcionarios del MIIT van a asistir a la reunión del Grupo Asesor de Radiocomunicaciones del UT-R (</w:t>
      </w:r>
      <w:r w:rsidR="00A42670">
        <w:rPr>
          <w:lang w:val="es-ES"/>
        </w:rPr>
        <w:t>«</w:t>
      </w:r>
      <w:r>
        <w:rPr>
          <w:lang w:val="es-ES"/>
        </w:rPr>
        <w:t>GAR</w:t>
      </w:r>
      <w:r w:rsidR="00A42670">
        <w:rPr>
          <w:lang w:val="es-ES"/>
        </w:rPr>
        <w:t>»</w:t>
      </w:r>
      <w:r w:rsidR="007A50BA">
        <w:rPr>
          <w:lang w:val="es-ES"/>
        </w:rPr>
        <w:t>) que se celebrará en Ginebra</w:t>
      </w:r>
      <w:r>
        <w:rPr>
          <w:lang w:val="es-ES"/>
        </w:rPr>
        <w:t xml:space="preserve"> </w:t>
      </w:r>
      <w:r w:rsidR="007A50BA">
        <w:rPr>
          <w:lang w:val="es-ES"/>
        </w:rPr>
        <w:t>(</w:t>
      </w:r>
      <w:r>
        <w:rPr>
          <w:lang w:val="es-ES"/>
        </w:rPr>
        <w:t>Suiza</w:t>
      </w:r>
      <w:r w:rsidR="007A50BA">
        <w:rPr>
          <w:lang w:val="es-ES"/>
        </w:rPr>
        <w:t>)</w:t>
      </w:r>
      <w:r>
        <w:rPr>
          <w:lang w:val="es-ES"/>
        </w:rPr>
        <w:t xml:space="preserve"> (26-28 de abril de 2017). Como yo también asistiré al GAR, me gustaría saber si sería posible celebrar una reunión informal contigo </w:t>
      </w:r>
      <w:r w:rsidR="007A50BA">
        <w:rPr>
          <w:lang w:val="es-ES"/>
        </w:rPr>
        <w:t xml:space="preserve">o </w:t>
      </w:r>
      <w:r>
        <w:rPr>
          <w:lang w:val="es-ES"/>
        </w:rPr>
        <w:t>tus colegas durante la reunión el GAR.</w:t>
      </w:r>
    </w:p>
    <w:p w:rsidR="00A563AE" w:rsidRDefault="00A563AE" w:rsidP="00AD4330">
      <w:pPr>
        <w:jc w:val="both"/>
        <w:rPr>
          <w:lang w:val="es-ES"/>
        </w:rPr>
      </w:pPr>
      <w:r>
        <w:rPr>
          <w:lang w:val="es-ES"/>
        </w:rPr>
        <w:t>Yo podría preparar un breve proyecto de orden del día sobre algunos de los problemas técnicos que seguimos encontrando. Quedo a la espera de tus noticias.</w:t>
      </w:r>
    </w:p>
    <w:p w:rsidR="00A563AE" w:rsidRDefault="00A563AE" w:rsidP="000906A3">
      <w:pPr>
        <w:rPr>
          <w:lang w:val="es-ES"/>
        </w:rPr>
      </w:pPr>
      <w:r>
        <w:rPr>
          <w:lang w:val="es-ES"/>
        </w:rPr>
        <w:t>Muy atentamente,</w:t>
      </w:r>
    </w:p>
    <w:p w:rsidR="00A563AE" w:rsidRDefault="00B95574" w:rsidP="005A16EE">
      <w:pPr>
        <w:spacing w:before="480"/>
        <w:rPr>
          <w:lang w:val="es-ES"/>
        </w:rPr>
      </w:pPr>
      <w:r>
        <w:rPr>
          <w:lang w:val="es-ES"/>
        </w:rPr>
        <w:t>Sr. Stephen Talbot</w:t>
      </w:r>
    </w:p>
    <w:p w:rsidR="00A563AE" w:rsidRPr="00DB7102" w:rsidRDefault="00A563AE" w:rsidP="009A29E1">
      <w:pPr>
        <w:spacing w:before="360"/>
        <w:rPr>
          <w:sz w:val="20"/>
          <w:lang w:val="es-ES"/>
        </w:rPr>
      </w:pPr>
      <w:r w:rsidRPr="00DB7102">
        <w:rPr>
          <w:sz w:val="20"/>
          <w:lang w:val="es-ES"/>
        </w:rPr>
        <w:t>Stephen Talbot (Sr.)</w:t>
      </w:r>
      <w:r w:rsidR="000906A3" w:rsidRPr="00DB7102">
        <w:rPr>
          <w:sz w:val="20"/>
          <w:lang w:val="es-ES"/>
        </w:rPr>
        <w:br/>
      </w:r>
      <w:r w:rsidRPr="00DB7102">
        <w:rPr>
          <w:sz w:val="20"/>
          <w:lang w:val="es-ES"/>
        </w:rPr>
        <w:t>Jefe de Política Internacional del Espectro – Grupo SITE (Estrategia, Internacional, Tecnología y Economía)</w:t>
      </w:r>
      <w:r w:rsidR="000906A3" w:rsidRPr="00DB7102">
        <w:rPr>
          <w:sz w:val="20"/>
          <w:lang w:val="es-ES"/>
        </w:rPr>
        <w:br/>
      </w:r>
      <w:r w:rsidRPr="00DB7102">
        <w:rPr>
          <w:sz w:val="20"/>
          <w:lang w:val="es-ES"/>
        </w:rPr>
        <w:t>+44(0)20 7981 3000</w:t>
      </w:r>
      <w:r w:rsidR="000906A3" w:rsidRPr="00DB7102">
        <w:rPr>
          <w:sz w:val="20"/>
          <w:lang w:val="es-ES"/>
        </w:rPr>
        <w:br/>
      </w:r>
      <w:hyperlink r:id="rId32" w:history="1">
        <w:r w:rsidR="00CE0102" w:rsidRPr="00DB7102">
          <w:rPr>
            <w:rStyle w:val="Hyperlink"/>
            <w:sz w:val="20"/>
            <w:lang w:val="es-ES"/>
          </w:rPr>
          <w:t>s</w:t>
        </w:r>
        <w:r w:rsidR="001F4D19" w:rsidRPr="00DB7102">
          <w:rPr>
            <w:rStyle w:val="Hyperlink"/>
            <w:sz w:val="20"/>
            <w:lang w:val="es-ES"/>
          </w:rPr>
          <w:t>tephen.talbot@ofcom.org.uk</w:t>
        </w:r>
      </w:hyperlink>
    </w:p>
    <w:p w:rsidR="00A563AE" w:rsidRPr="00DB7102" w:rsidRDefault="00A563AE" w:rsidP="00B95574">
      <w:pPr>
        <w:rPr>
          <w:sz w:val="20"/>
          <w:lang w:val="en-US"/>
        </w:rPr>
      </w:pPr>
      <w:r w:rsidRPr="00DB7102">
        <w:rPr>
          <w:sz w:val="20"/>
          <w:lang w:val="en-US"/>
        </w:rPr>
        <w:t>Ofcom</w:t>
      </w:r>
      <w:r w:rsidR="000906A3" w:rsidRPr="00DB7102">
        <w:rPr>
          <w:sz w:val="20"/>
          <w:lang w:val="en-US"/>
        </w:rPr>
        <w:br/>
      </w:r>
      <w:r w:rsidRPr="00DB7102">
        <w:rPr>
          <w:sz w:val="20"/>
          <w:lang w:val="en-US"/>
        </w:rPr>
        <w:t>Riverside House</w:t>
      </w:r>
      <w:r w:rsidR="000906A3" w:rsidRPr="00DB7102">
        <w:rPr>
          <w:sz w:val="20"/>
          <w:lang w:val="en-US"/>
        </w:rPr>
        <w:br/>
      </w:r>
      <w:r w:rsidRPr="00DB7102">
        <w:rPr>
          <w:sz w:val="20"/>
          <w:lang w:val="en-US"/>
        </w:rPr>
        <w:t>2ª Southwark Bridge Road</w:t>
      </w:r>
      <w:r w:rsidR="000906A3" w:rsidRPr="00DB7102">
        <w:rPr>
          <w:sz w:val="20"/>
          <w:lang w:val="en-US"/>
        </w:rPr>
        <w:br/>
      </w:r>
      <w:r w:rsidRPr="00DB7102">
        <w:rPr>
          <w:sz w:val="20"/>
          <w:lang w:val="en-US"/>
        </w:rPr>
        <w:t xml:space="preserve">Londres SE1 </w:t>
      </w:r>
      <w:r w:rsidR="00B95574">
        <w:rPr>
          <w:sz w:val="20"/>
          <w:lang w:val="en-US"/>
        </w:rPr>
        <w:t>9</w:t>
      </w:r>
      <w:r w:rsidRPr="00DB7102">
        <w:rPr>
          <w:sz w:val="20"/>
          <w:lang w:val="en-US"/>
        </w:rPr>
        <w:t>HA</w:t>
      </w:r>
      <w:r w:rsidR="000906A3" w:rsidRPr="00DB7102">
        <w:rPr>
          <w:sz w:val="20"/>
          <w:lang w:val="en-US"/>
        </w:rPr>
        <w:br/>
      </w:r>
      <w:r w:rsidRPr="00DB7102">
        <w:rPr>
          <w:sz w:val="20"/>
          <w:lang w:val="en-US"/>
        </w:rPr>
        <w:t>020 7981 3000</w:t>
      </w:r>
      <w:r w:rsidR="000906A3" w:rsidRPr="00DB7102">
        <w:rPr>
          <w:sz w:val="20"/>
          <w:lang w:val="en-US"/>
        </w:rPr>
        <w:br/>
      </w:r>
      <w:hyperlink r:id="rId33" w:history="1">
        <w:r w:rsidR="001F4D19" w:rsidRPr="00DB7102">
          <w:rPr>
            <w:rStyle w:val="Hyperlink"/>
            <w:sz w:val="20"/>
            <w:lang w:val="en-US"/>
          </w:rPr>
          <w:t>www.ofcom.org.uk</w:t>
        </w:r>
      </w:hyperlink>
    </w:p>
    <w:p w:rsidR="000906A3" w:rsidRPr="001F4D19" w:rsidRDefault="000906A3" w:rsidP="000906A3">
      <w:pPr>
        <w:rPr>
          <w:lang w:val="en-US"/>
        </w:rPr>
      </w:pPr>
      <w:r w:rsidRPr="001F4D19">
        <w:rPr>
          <w:lang w:val="en-US"/>
        </w:rPr>
        <w:br w:type="page"/>
      </w:r>
    </w:p>
    <w:p w:rsidR="001F4D19" w:rsidRPr="009C545D" w:rsidRDefault="001F4D19" w:rsidP="009C545D">
      <w:pPr>
        <w:jc w:val="center"/>
        <w:rPr>
          <w:b/>
          <w:bCs/>
          <w:lang w:val="es-ES"/>
        </w:rPr>
      </w:pPr>
      <w:r w:rsidRPr="009C545D">
        <w:rPr>
          <w:b/>
          <w:bCs/>
          <w:lang w:val="es-ES"/>
        </w:rPr>
        <w:t>Oficina de Reglamentación de Radiocomunicaciones</w:t>
      </w:r>
      <w:r w:rsidRPr="009C545D">
        <w:rPr>
          <w:b/>
          <w:bCs/>
          <w:lang w:val="es-ES"/>
        </w:rPr>
        <w:br/>
        <w:t>Ministerio de Industria y Tecnología de la Información</w:t>
      </w:r>
      <w:r w:rsidRPr="009C545D">
        <w:rPr>
          <w:b/>
          <w:bCs/>
          <w:lang w:val="es-ES"/>
        </w:rPr>
        <w:br/>
        <w:t xml:space="preserve">República Popular </w:t>
      </w:r>
      <w:r w:rsidR="001E52A9" w:rsidRPr="009C545D">
        <w:rPr>
          <w:b/>
          <w:bCs/>
          <w:lang w:val="es-ES"/>
        </w:rPr>
        <w:t xml:space="preserve">de </w:t>
      </w:r>
      <w:r w:rsidRPr="009C545D">
        <w:rPr>
          <w:b/>
          <w:bCs/>
          <w:lang w:val="es-ES"/>
        </w:rPr>
        <w:t>China</w:t>
      </w:r>
    </w:p>
    <w:p w:rsidR="001F4D19" w:rsidRDefault="001F4D19" w:rsidP="009C545D">
      <w:pPr>
        <w:spacing w:before="240"/>
        <w:jc w:val="center"/>
        <w:rPr>
          <w:lang w:val="en-US"/>
        </w:rPr>
      </w:pPr>
      <w:r w:rsidRPr="00986407">
        <w:rPr>
          <w:lang w:val="en-US"/>
        </w:rPr>
        <w:t>13, West Chang’an Ave. Beijing, China, 100804</w:t>
      </w:r>
      <w:r>
        <w:rPr>
          <w:lang w:val="en-US"/>
        </w:rPr>
        <w:br/>
        <w:t>Teléfono: +86-10-68206253</w:t>
      </w:r>
      <w:r w:rsidR="009C545D">
        <w:rPr>
          <w:lang w:val="en-US"/>
        </w:rPr>
        <w:tab/>
      </w:r>
      <w:r>
        <w:rPr>
          <w:lang w:val="en-US"/>
        </w:rPr>
        <w:t>Fax: +86-10-68206220</w:t>
      </w:r>
    </w:p>
    <w:p w:rsidR="00A563AE" w:rsidRDefault="00A563AE" w:rsidP="00A563AE">
      <w:pPr>
        <w:spacing w:before="0"/>
        <w:rPr>
          <w:lang w:val="es-ES"/>
        </w:rPr>
      </w:pPr>
      <w:r>
        <w:rPr>
          <w:lang w:val="es-ES"/>
        </w:rPr>
        <w:t>_____________________________________________________________________________</w:t>
      </w:r>
    </w:p>
    <w:p w:rsidR="00A563AE" w:rsidRPr="00986407" w:rsidRDefault="00A563AE" w:rsidP="005A16EE">
      <w:pPr>
        <w:ind w:left="6520"/>
        <w:rPr>
          <w:lang w:val="es-ES"/>
        </w:rPr>
      </w:pPr>
      <w:r w:rsidRPr="00802ABA">
        <w:rPr>
          <w:lang w:val="es-ES"/>
        </w:rPr>
        <w:t>RG/175/2017</w:t>
      </w:r>
      <w:r w:rsidR="001F4D19" w:rsidRPr="00802ABA">
        <w:rPr>
          <w:lang w:val="es-ES"/>
        </w:rPr>
        <w:br/>
      </w:r>
      <w:r w:rsidRPr="00802ABA">
        <w:rPr>
          <w:lang w:val="es-ES"/>
        </w:rPr>
        <w:t xml:space="preserve">Beijing, Rep. Pop. </w:t>
      </w:r>
      <w:r w:rsidR="009C545D">
        <w:rPr>
          <w:lang w:val="es-ES"/>
        </w:rPr>
        <w:t xml:space="preserve">de </w:t>
      </w:r>
      <w:r w:rsidRPr="00986407">
        <w:rPr>
          <w:lang w:val="es-ES"/>
        </w:rPr>
        <w:t>China</w:t>
      </w:r>
      <w:r w:rsidR="001F4D19">
        <w:rPr>
          <w:lang w:val="es-ES"/>
        </w:rPr>
        <w:br/>
      </w:r>
      <w:r>
        <w:rPr>
          <w:lang w:val="es-ES"/>
        </w:rPr>
        <w:t>31 de marzo</w:t>
      </w:r>
      <w:r w:rsidRPr="00986407">
        <w:rPr>
          <w:lang w:val="es-ES"/>
        </w:rPr>
        <w:t xml:space="preserve"> de 2017</w:t>
      </w:r>
    </w:p>
    <w:p w:rsidR="00A563AE" w:rsidRPr="001F4D19" w:rsidRDefault="00A563AE" w:rsidP="005A16EE">
      <w:pPr>
        <w:tabs>
          <w:tab w:val="clear" w:pos="794"/>
          <w:tab w:val="clear" w:pos="1191"/>
          <w:tab w:val="left" w:pos="1276"/>
          <w:tab w:val="left" w:pos="2410"/>
        </w:tabs>
        <w:ind w:left="1276" w:hanging="1276"/>
        <w:rPr>
          <w:lang w:val="es-ES"/>
        </w:rPr>
      </w:pPr>
      <w:r w:rsidRPr="008B5521">
        <w:rPr>
          <w:b/>
          <w:bCs/>
          <w:lang w:val="es-ES"/>
        </w:rPr>
        <w:t>A:</w:t>
      </w:r>
      <w:r w:rsidR="001F4D19" w:rsidRPr="001F4D19">
        <w:rPr>
          <w:lang w:val="es-ES"/>
        </w:rPr>
        <w:tab/>
      </w:r>
      <w:r w:rsidRPr="001F4D19">
        <w:rPr>
          <w:lang w:val="es-ES"/>
        </w:rPr>
        <w:t>Sr. Stephen Talbot</w:t>
      </w:r>
      <w:r w:rsidR="001F4D19" w:rsidRPr="001F4D19">
        <w:rPr>
          <w:lang w:val="es-ES"/>
        </w:rPr>
        <w:br/>
      </w:r>
      <w:r w:rsidRPr="001F4D19">
        <w:rPr>
          <w:lang w:val="es-ES"/>
        </w:rPr>
        <w:t>Jefe de Política Internacional del Espectro – Grupo SITE</w:t>
      </w:r>
      <w:r w:rsidR="001F4D19" w:rsidRPr="001F4D19">
        <w:rPr>
          <w:lang w:val="es-ES"/>
        </w:rPr>
        <w:br/>
      </w:r>
      <w:r w:rsidRPr="001F4D19">
        <w:rPr>
          <w:lang w:val="es-ES"/>
        </w:rPr>
        <w:t>Ofcom</w:t>
      </w:r>
      <w:r w:rsidR="001F4D19" w:rsidRPr="001F4D19">
        <w:rPr>
          <w:lang w:val="es-ES"/>
        </w:rPr>
        <w:br/>
      </w:r>
      <w:r w:rsidRPr="001F4D19">
        <w:rPr>
          <w:lang w:val="es-ES"/>
        </w:rPr>
        <w:t xml:space="preserve">Correo-e: </w:t>
      </w:r>
      <w:hyperlink r:id="rId34" w:history="1">
        <w:r w:rsidR="000E6368" w:rsidRPr="0055608D">
          <w:rPr>
            <w:rStyle w:val="Hyperlink"/>
            <w:lang w:val="es-ES"/>
          </w:rPr>
          <w:t>s</w:t>
        </w:r>
        <w:r w:rsidR="001F4D19" w:rsidRPr="0055608D">
          <w:rPr>
            <w:rStyle w:val="Hyperlink"/>
            <w:lang w:val="es-ES"/>
          </w:rPr>
          <w:t>tephen.talbot@ofcom.org.uk</w:t>
        </w:r>
      </w:hyperlink>
    </w:p>
    <w:p w:rsidR="00A563AE" w:rsidRDefault="00A563AE" w:rsidP="001F4D19">
      <w:pPr>
        <w:tabs>
          <w:tab w:val="clear" w:pos="794"/>
          <w:tab w:val="clear" w:pos="1191"/>
          <w:tab w:val="left" w:pos="1276"/>
          <w:tab w:val="left" w:pos="2410"/>
        </w:tabs>
        <w:ind w:left="1276" w:hanging="1276"/>
        <w:rPr>
          <w:lang w:val="es-ES"/>
        </w:rPr>
      </w:pPr>
      <w:r w:rsidRPr="001F4D19">
        <w:rPr>
          <w:b/>
          <w:bCs/>
          <w:lang w:val="es-ES"/>
        </w:rPr>
        <w:t>Asunto:</w:t>
      </w:r>
      <w:r w:rsidR="001F4D19">
        <w:rPr>
          <w:lang w:val="es-ES"/>
        </w:rPr>
        <w:tab/>
      </w:r>
      <w:r>
        <w:rPr>
          <w:lang w:val="es-ES"/>
        </w:rPr>
        <w:t>Interferencia causada a BBC World Service</w:t>
      </w:r>
    </w:p>
    <w:p w:rsidR="00A563AE" w:rsidRDefault="00A563AE" w:rsidP="001F4D19">
      <w:pPr>
        <w:tabs>
          <w:tab w:val="clear" w:pos="794"/>
          <w:tab w:val="clear" w:pos="1191"/>
          <w:tab w:val="left" w:pos="1276"/>
          <w:tab w:val="left" w:pos="2410"/>
        </w:tabs>
        <w:ind w:left="1276" w:hanging="1276"/>
        <w:rPr>
          <w:lang w:val="es-ES"/>
        </w:rPr>
      </w:pPr>
      <w:r w:rsidRPr="001F4D19">
        <w:rPr>
          <w:b/>
          <w:bCs/>
          <w:lang w:val="es-ES"/>
        </w:rPr>
        <w:t>Referencia:</w:t>
      </w:r>
      <w:r w:rsidR="001F4D19">
        <w:rPr>
          <w:lang w:val="es-ES"/>
        </w:rPr>
        <w:tab/>
      </w:r>
      <w:r>
        <w:rPr>
          <w:lang w:val="es-ES"/>
        </w:rPr>
        <w:t>Su correo-e de 27 de marzo de 2017</w:t>
      </w:r>
    </w:p>
    <w:p w:rsidR="00A563AE" w:rsidRDefault="00A563AE" w:rsidP="001F4D19">
      <w:pPr>
        <w:pStyle w:val="Normalaftertitle"/>
        <w:rPr>
          <w:lang w:val="es-ES"/>
        </w:rPr>
      </w:pPr>
      <w:r>
        <w:rPr>
          <w:lang w:val="es-ES"/>
        </w:rPr>
        <w:t>Estimado Sr. Stephen Talbot:</w:t>
      </w:r>
    </w:p>
    <w:p w:rsidR="00A563AE" w:rsidRDefault="00A563AE" w:rsidP="00874BAE">
      <w:pPr>
        <w:rPr>
          <w:lang w:val="es-ES"/>
        </w:rPr>
      </w:pPr>
      <w:r>
        <w:rPr>
          <w:lang w:val="es-ES"/>
        </w:rPr>
        <w:t>Le agradezco mucho su respuesta por correo-e de referencia.</w:t>
      </w:r>
    </w:p>
    <w:p w:rsidR="00A563AE" w:rsidRDefault="00A563AE" w:rsidP="00AD4330">
      <w:pPr>
        <w:jc w:val="both"/>
        <w:rPr>
          <w:lang w:val="es-ES"/>
        </w:rPr>
      </w:pPr>
      <w:r>
        <w:rPr>
          <w:lang w:val="es-ES"/>
        </w:rPr>
        <w:t>Como bien dice en su correo-e, la información intercambiada sirve de base sólida para ulteriores comunicaciones. Me complace que mantengamos el contacto en relación con los problemas que nos afectan a ambos.</w:t>
      </w:r>
    </w:p>
    <w:p w:rsidR="00A563AE" w:rsidRDefault="00A563AE" w:rsidP="00AD4330">
      <w:pPr>
        <w:jc w:val="both"/>
        <w:rPr>
          <w:lang w:val="es-ES"/>
        </w:rPr>
      </w:pPr>
      <w:r>
        <w:rPr>
          <w:lang w:val="es-ES"/>
        </w:rPr>
        <w:t>Le agradezco la sugerencia de celebrar una reunión informal durante la reunión del GAR, pero por desgracia no asistiré a esa reunión; y los colegas que asistirán no son técnicos familiarizados con el servicio de radiodifusión en ondas decamétricas. Seguimos prefiriendo celebrar la reunión informal en la conferencia B17 de HFCC.</w:t>
      </w:r>
    </w:p>
    <w:p w:rsidR="00A563AE" w:rsidRDefault="00A563AE" w:rsidP="00AD4330">
      <w:pPr>
        <w:jc w:val="both"/>
        <w:rPr>
          <w:lang w:val="es-ES"/>
        </w:rPr>
      </w:pPr>
      <w:r>
        <w:rPr>
          <w:lang w:val="es-ES"/>
        </w:rPr>
        <w:t>Seguiremos intercambiando información y realizando la oportuna coordinación por correo-e o fax.</w:t>
      </w:r>
    </w:p>
    <w:p w:rsidR="00A563AE" w:rsidRDefault="00A563AE" w:rsidP="00874BAE">
      <w:pPr>
        <w:rPr>
          <w:lang w:val="es-ES"/>
        </w:rPr>
      </w:pPr>
      <w:r>
        <w:rPr>
          <w:lang w:val="es-ES"/>
        </w:rPr>
        <w:t>Reciba mis mejores deseos.</w:t>
      </w:r>
    </w:p>
    <w:p w:rsidR="00A563AE" w:rsidRDefault="00A563AE" w:rsidP="00874BAE">
      <w:pPr>
        <w:rPr>
          <w:lang w:val="es-ES"/>
        </w:rPr>
      </w:pPr>
      <w:r>
        <w:rPr>
          <w:lang w:val="es-ES"/>
        </w:rPr>
        <w:t>Atentamente,</w:t>
      </w:r>
    </w:p>
    <w:p w:rsidR="005A16EE" w:rsidRPr="005A16EE" w:rsidRDefault="005A16EE" w:rsidP="005A16EE">
      <w:pPr>
        <w:spacing w:before="480"/>
        <w:rPr>
          <w:i/>
          <w:iCs/>
          <w:lang w:val="es-ES"/>
        </w:rPr>
      </w:pPr>
      <w:r w:rsidRPr="005A16EE">
        <w:rPr>
          <w:i/>
          <w:iCs/>
          <w:lang w:val="es-ES"/>
        </w:rPr>
        <w:t>(firma)</w:t>
      </w:r>
    </w:p>
    <w:p w:rsidR="00A563AE" w:rsidRDefault="00A563AE" w:rsidP="005A16EE">
      <w:pPr>
        <w:spacing w:before="480"/>
        <w:rPr>
          <w:lang w:val="es-ES"/>
        </w:rPr>
      </w:pPr>
      <w:r>
        <w:rPr>
          <w:lang w:val="es-ES"/>
        </w:rPr>
        <w:t>Xie Cun</w:t>
      </w:r>
      <w:r w:rsidR="001F4D19">
        <w:rPr>
          <w:lang w:val="es-ES"/>
        </w:rPr>
        <w:br/>
      </w:r>
      <w:r>
        <w:rPr>
          <w:lang w:val="es-ES"/>
        </w:rPr>
        <w:t>Vicedirector General</w:t>
      </w:r>
      <w:r w:rsidR="001F4D19">
        <w:rPr>
          <w:lang w:val="es-ES"/>
        </w:rPr>
        <w:br/>
      </w:r>
      <w:r>
        <w:rPr>
          <w:lang w:val="es-ES"/>
        </w:rPr>
        <w:t>Oficina de Reglamentación de Radiocomunicaciones</w:t>
      </w:r>
    </w:p>
    <w:p w:rsidR="001F4D19" w:rsidRDefault="001F4D19">
      <w:pPr>
        <w:tabs>
          <w:tab w:val="clear" w:pos="794"/>
          <w:tab w:val="clear" w:pos="1191"/>
          <w:tab w:val="clear" w:pos="1588"/>
          <w:tab w:val="clear" w:pos="1985"/>
        </w:tabs>
        <w:overflowPunct/>
        <w:autoSpaceDE/>
        <w:autoSpaceDN/>
        <w:adjustRightInd/>
        <w:spacing w:before="0"/>
        <w:textAlignment w:val="auto"/>
        <w:rPr>
          <w:lang w:val="es-ES"/>
        </w:rPr>
      </w:pPr>
      <w:r>
        <w:rPr>
          <w:lang w:val="es-ES"/>
        </w:rPr>
        <w:br w:type="page"/>
      </w:r>
    </w:p>
    <w:p w:rsidR="001F4D19" w:rsidRDefault="001F4D19" w:rsidP="001F4D19">
      <w:pPr>
        <w:pStyle w:val="Title4"/>
        <w:rPr>
          <w:lang w:val="es-ES"/>
        </w:rPr>
      </w:pPr>
      <w:r>
        <w:rPr>
          <w:lang w:val="es-ES"/>
        </w:rPr>
        <w:t>Casos de interferencia perjudicial comunicados a la UIT</w:t>
      </w:r>
      <w:r>
        <w:rPr>
          <w:lang w:val="es-ES"/>
        </w:rPr>
        <w:br/>
        <w:t>en B16 y A17</w:t>
      </w:r>
    </w:p>
    <w:p w:rsidR="001F4D19" w:rsidRDefault="001F4D19" w:rsidP="001F4D19">
      <w:pPr>
        <w:pStyle w:val="Headingb"/>
        <w:rPr>
          <w:lang w:val="es-ES"/>
        </w:rPr>
      </w:pPr>
      <w:r>
        <w:rPr>
          <w:lang w:val="es-ES"/>
        </w:rPr>
        <w:t>Frecuencia: 5 970 kHz</w:t>
      </w:r>
    </w:p>
    <w:p w:rsidR="00A563AE" w:rsidRDefault="00A563AE" w:rsidP="00CE6FA9">
      <w:pPr>
        <w:rPr>
          <w:lang w:val="es-ES"/>
        </w:rPr>
      </w:pPr>
      <w:r w:rsidRPr="001F4D19">
        <w:rPr>
          <w:b/>
          <w:bCs/>
          <w:lang w:val="es-ES"/>
        </w:rPr>
        <w:t>Intervalo</w:t>
      </w:r>
      <w:r w:rsidRPr="002641EB">
        <w:rPr>
          <w:b/>
          <w:bCs/>
          <w:lang w:val="es-ES"/>
        </w:rPr>
        <w:t>:</w:t>
      </w:r>
      <w:r>
        <w:rPr>
          <w:lang w:val="es-ES"/>
        </w:rPr>
        <w:t xml:space="preserve"> 00.00</w:t>
      </w:r>
      <w:r w:rsidR="00CE6FA9">
        <w:rPr>
          <w:lang w:val="es-ES"/>
        </w:rPr>
        <w:t>-</w:t>
      </w:r>
      <w:r>
        <w:rPr>
          <w:lang w:val="es-ES"/>
        </w:rPr>
        <w:t>02.00</w:t>
      </w:r>
    </w:p>
    <w:p w:rsidR="00A563AE" w:rsidRDefault="00A563AE" w:rsidP="001F4D19">
      <w:pPr>
        <w:rPr>
          <w:lang w:val="es-ES"/>
        </w:rPr>
      </w:pPr>
      <w:r w:rsidRPr="001F4D19">
        <w:rPr>
          <w:b/>
          <w:bCs/>
          <w:lang w:val="es-ES"/>
        </w:rPr>
        <w:t>Radiodifusión desde:</w:t>
      </w:r>
      <w:r w:rsidR="00CE6FA9">
        <w:rPr>
          <w:lang w:val="es-ES"/>
        </w:rPr>
        <w:t xml:space="preserve"> Aseela</w:t>
      </w:r>
      <w:r>
        <w:rPr>
          <w:lang w:val="es-ES"/>
        </w:rPr>
        <w:t xml:space="preserve"> </w:t>
      </w:r>
      <w:r w:rsidR="00CE6FA9">
        <w:rPr>
          <w:lang w:val="es-ES"/>
        </w:rPr>
        <w:t>(</w:t>
      </w:r>
      <w:r>
        <w:rPr>
          <w:lang w:val="es-ES"/>
        </w:rPr>
        <w:t>Omán</w:t>
      </w:r>
      <w:r w:rsidR="00CE6FA9">
        <w:rPr>
          <w:lang w:val="es-ES"/>
        </w:rPr>
        <w:t>)</w:t>
      </w:r>
    </w:p>
    <w:p w:rsidR="00A563AE" w:rsidRDefault="00A563AE" w:rsidP="001F4D19">
      <w:pPr>
        <w:rPr>
          <w:lang w:val="es-ES"/>
        </w:rPr>
      </w:pPr>
      <w:r w:rsidRPr="001F4D19">
        <w:rPr>
          <w:b/>
          <w:bCs/>
          <w:lang w:val="es-ES"/>
        </w:rPr>
        <w:t>Estación afectada:</w:t>
      </w:r>
      <w:r>
        <w:rPr>
          <w:lang w:val="es-ES"/>
        </w:rPr>
        <w:t xml:space="preserve"> BBC World Service English</w:t>
      </w:r>
    </w:p>
    <w:p w:rsidR="00A563AE" w:rsidRDefault="00A563AE" w:rsidP="001F4D19">
      <w:pPr>
        <w:rPr>
          <w:lang w:val="es-ES"/>
        </w:rPr>
      </w:pPr>
      <w:r w:rsidRPr="001F4D19">
        <w:rPr>
          <w:b/>
          <w:bCs/>
          <w:lang w:val="es-ES"/>
        </w:rPr>
        <w:t>Tipo de interferencia:</w:t>
      </w:r>
      <w:r>
        <w:rPr>
          <w:lang w:val="es-ES"/>
        </w:rPr>
        <w:t xml:space="preserve"> ruido en diente de sierra</w:t>
      </w:r>
    </w:p>
    <w:p w:rsidR="001F4D19" w:rsidRDefault="001F4D19" w:rsidP="001F4D19">
      <w:pPr>
        <w:pStyle w:val="Headingb"/>
        <w:rPr>
          <w:lang w:val="es-ES"/>
        </w:rPr>
      </w:pPr>
      <w:r>
        <w:rPr>
          <w:lang w:val="es-ES"/>
        </w:rPr>
        <w:t>Región afectada</w:t>
      </w:r>
    </w:p>
    <w:p w:rsidR="00A563AE" w:rsidRDefault="001F4D19" w:rsidP="00AD4330">
      <w:pPr>
        <w:jc w:val="both"/>
        <w:rPr>
          <w:lang w:val="es-ES"/>
        </w:rPr>
      </w:pPr>
      <w:r>
        <w:rPr>
          <w:lang w:val="es-ES"/>
        </w:rPr>
        <w:t>L</w:t>
      </w:r>
      <w:r w:rsidR="00A563AE">
        <w:rPr>
          <w:lang w:val="es-ES"/>
        </w:rPr>
        <w:t>a degradación de la audibilidad en el norte de India, el norte de Afganistán, el norte de Pakistán, Nepal, Bangladesh y Bhután es más fuerte que la degradación en la parte meridional del mapa siguiente (sur de India y Sri Lanka)</w:t>
      </w:r>
      <w:r w:rsidR="00CE6FA9">
        <w:rPr>
          <w:lang w:val="es-ES"/>
        </w:rPr>
        <w:t>.</w:t>
      </w:r>
    </w:p>
    <w:p w:rsidR="001F4D19" w:rsidRDefault="001F4D19" w:rsidP="001F4D19">
      <w:pPr>
        <w:pStyle w:val="Figure"/>
        <w:rPr>
          <w:lang w:val="es-ES"/>
        </w:rPr>
      </w:pPr>
      <w:r w:rsidRPr="00233832">
        <w:rPr>
          <w:noProof/>
          <w:lang w:val="en-GB" w:eastAsia="zh-CN"/>
        </w:rPr>
        <w:drawing>
          <wp:inline distT="0" distB="0" distL="0" distR="0" wp14:anchorId="0C9E1525" wp14:editId="279DE46A">
            <wp:extent cx="2595600" cy="163080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5600" cy="1630800"/>
                    </a:xfrm>
                    <a:prstGeom prst="rect">
                      <a:avLst/>
                    </a:prstGeom>
                    <a:noFill/>
                  </pic:spPr>
                </pic:pic>
              </a:graphicData>
            </a:graphic>
          </wp:inline>
        </w:drawing>
      </w:r>
    </w:p>
    <w:p w:rsidR="00A563AE" w:rsidRDefault="001F4D19" w:rsidP="001F4D19">
      <w:pPr>
        <w:pStyle w:val="Headingb"/>
        <w:rPr>
          <w:lang w:val="es-ES"/>
        </w:rPr>
      </w:pPr>
      <w:r>
        <w:rPr>
          <w:lang w:val="es-ES"/>
        </w:rPr>
        <w:t>Antecedentes</w:t>
      </w:r>
    </w:p>
    <w:p w:rsidR="00A563AE" w:rsidRDefault="00A563AE" w:rsidP="00AD4330">
      <w:pPr>
        <w:jc w:val="both"/>
        <w:rPr>
          <w:lang w:val="es-ES"/>
        </w:rPr>
      </w:pPr>
      <w:r>
        <w:rPr>
          <w:lang w:val="es-ES"/>
        </w:rPr>
        <w:t>Se comunicó este caso de interferencia perjudicial en virtud del Apéndice 10 al MIIT en 2016. Como se constató una interferencia continuada, se elevó el caso en una queja en virtud del Artículo</w:t>
      </w:r>
      <w:r w:rsidR="001F4D19">
        <w:rPr>
          <w:lang w:val="es-ES"/>
        </w:rPr>
        <w:t> </w:t>
      </w:r>
      <w:r>
        <w:rPr>
          <w:lang w:val="es-ES"/>
        </w:rPr>
        <w:t>9 y se comunicó a la UIT.</w:t>
      </w:r>
    </w:p>
    <w:p w:rsidR="00A563AE" w:rsidRDefault="00A563AE" w:rsidP="00AD4330">
      <w:pPr>
        <w:jc w:val="both"/>
        <w:rPr>
          <w:lang w:val="es-ES"/>
        </w:rPr>
      </w:pPr>
      <w:r>
        <w:rPr>
          <w:lang w:val="es-ES"/>
        </w:rPr>
        <w:t>Este procedimiento no dio resultados, pues la interferencia siguió observándose en B16 hasta A16. El último informe de Babcock International constata la persistencia de la interferencia el 18 de abril de 2017.</w:t>
      </w:r>
    </w:p>
    <w:p w:rsidR="00A563AE" w:rsidRDefault="00A563AE" w:rsidP="00AD4330">
      <w:pPr>
        <w:jc w:val="both"/>
        <w:rPr>
          <w:lang w:val="es-ES"/>
        </w:rPr>
      </w:pPr>
      <w:r>
        <w:rPr>
          <w:lang w:val="es-ES"/>
        </w:rPr>
        <w:t>En la actualidad, esta interferencia se ha comunicado en una queja del Artículo 10 el 6 de abril al MIIT para el periodo A16 2017.</w:t>
      </w:r>
    </w:p>
    <w:p w:rsidR="00A563AE" w:rsidRDefault="00A563AE" w:rsidP="00AD4330">
      <w:pPr>
        <w:jc w:val="both"/>
        <w:rPr>
          <w:lang w:val="es-ES"/>
        </w:rPr>
      </w:pPr>
      <w:r>
        <w:rPr>
          <w:lang w:val="es-ES"/>
        </w:rPr>
        <w:t>Esta frecuencia ha estado sometida a una continua interferencia perjudicial durante un mínimo de ocho meses, remontándose las observaciones a agosto de 2016 (cuando el intervalo era 00.00</w:t>
      </w:r>
      <w:r w:rsidR="001F4D19">
        <w:rPr>
          <w:lang w:val="es-ES"/>
        </w:rPr>
        <w:noBreakHyphen/>
      </w:r>
      <w:r>
        <w:rPr>
          <w:lang w:val="es-ES"/>
        </w:rPr>
        <w:t>01.00).</w:t>
      </w:r>
    </w:p>
    <w:p w:rsidR="00D47B79" w:rsidRDefault="00D47B79" w:rsidP="00AD4330">
      <w:pPr>
        <w:jc w:val="both"/>
        <w:rPr>
          <w:lang w:val="es-ES"/>
        </w:rPr>
      </w:pPr>
      <w:r>
        <w:rPr>
          <w:lang w:val="es-ES"/>
        </w:rPr>
        <w:br w:type="page"/>
      </w:r>
    </w:p>
    <w:p w:rsidR="00A563AE" w:rsidRDefault="00A563AE" w:rsidP="001F4D19">
      <w:pPr>
        <w:pStyle w:val="Headingb"/>
        <w:rPr>
          <w:lang w:val="es-ES"/>
        </w:rPr>
      </w:pPr>
      <w:r>
        <w:rPr>
          <w:lang w:val="es-ES"/>
        </w:rPr>
        <w:t>Frecuencia: 6 195 kHz</w:t>
      </w:r>
    </w:p>
    <w:p w:rsidR="00A563AE" w:rsidRDefault="00A563AE" w:rsidP="00CE6FA9">
      <w:pPr>
        <w:rPr>
          <w:lang w:val="es-ES"/>
        </w:rPr>
      </w:pPr>
      <w:r w:rsidRPr="00A40DAC">
        <w:rPr>
          <w:b/>
          <w:bCs/>
          <w:lang w:val="es-ES"/>
        </w:rPr>
        <w:t>Intervalo:</w:t>
      </w:r>
      <w:r w:rsidR="00CE6FA9">
        <w:rPr>
          <w:lang w:val="es-ES"/>
        </w:rPr>
        <w:t xml:space="preserve"> 23.00-</w:t>
      </w:r>
      <w:r>
        <w:rPr>
          <w:lang w:val="es-ES"/>
        </w:rPr>
        <w:t>00.00</w:t>
      </w:r>
    </w:p>
    <w:p w:rsidR="00A563AE" w:rsidRDefault="00A563AE" w:rsidP="00A40DAC">
      <w:pPr>
        <w:rPr>
          <w:lang w:val="es-ES"/>
        </w:rPr>
      </w:pPr>
      <w:r w:rsidRPr="00A40DAC">
        <w:rPr>
          <w:b/>
          <w:bCs/>
          <w:lang w:val="es-ES"/>
        </w:rPr>
        <w:t>Radiodifusión desde:</w:t>
      </w:r>
      <w:r w:rsidR="00CE6FA9">
        <w:rPr>
          <w:lang w:val="es-ES"/>
        </w:rPr>
        <w:t xml:space="preserve"> Kranji</w:t>
      </w:r>
      <w:r>
        <w:rPr>
          <w:lang w:val="es-ES"/>
        </w:rPr>
        <w:t xml:space="preserve"> </w:t>
      </w:r>
      <w:r w:rsidR="00CE6FA9">
        <w:rPr>
          <w:lang w:val="es-ES"/>
        </w:rPr>
        <w:t>(</w:t>
      </w:r>
      <w:r>
        <w:rPr>
          <w:lang w:val="es-ES"/>
        </w:rPr>
        <w:t>Singapur</w:t>
      </w:r>
      <w:r w:rsidR="00CE6FA9">
        <w:rPr>
          <w:lang w:val="es-ES"/>
        </w:rPr>
        <w:t>)</w:t>
      </w:r>
    </w:p>
    <w:p w:rsidR="00A563AE" w:rsidRDefault="00A563AE" w:rsidP="00A40DAC">
      <w:pPr>
        <w:rPr>
          <w:lang w:val="es-ES"/>
        </w:rPr>
      </w:pPr>
      <w:r w:rsidRPr="00A40DAC">
        <w:rPr>
          <w:b/>
          <w:bCs/>
          <w:lang w:val="es-ES"/>
        </w:rPr>
        <w:t>Estación afectada:</w:t>
      </w:r>
      <w:r>
        <w:rPr>
          <w:lang w:val="es-ES"/>
        </w:rPr>
        <w:t xml:space="preserve"> BBC World Service English</w:t>
      </w:r>
    </w:p>
    <w:p w:rsidR="00A563AE" w:rsidRDefault="00A563AE" w:rsidP="00A40DAC">
      <w:pPr>
        <w:rPr>
          <w:lang w:val="es-ES"/>
        </w:rPr>
      </w:pPr>
      <w:r w:rsidRPr="00A40DAC">
        <w:rPr>
          <w:b/>
          <w:bCs/>
          <w:lang w:val="es-ES"/>
        </w:rPr>
        <w:t>Tipo de interferencia:</w:t>
      </w:r>
      <w:r>
        <w:rPr>
          <w:lang w:val="es-ES"/>
        </w:rPr>
        <w:t xml:space="preserve"> ruido en diente de sierra y/o canal adyacente</w:t>
      </w:r>
    </w:p>
    <w:p w:rsidR="00A563AE" w:rsidRDefault="00A563AE" w:rsidP="00A40DAC">
      <w:pPr>
        <w:rPr>
          <w:lang w:val="es-ES"/>
        </w:rPr>
      </w:pPr>
      <w:r w:rsidRPr="00A40DAC">
        <w:rPr>
          <w:b/>
          <w:bCs/>
          <w:lang w:val="es-ES"/>
        </w:rPr>
        <w:t>Región afectada:</w:t>
      </w:r>
      <w:r>
        <w:rPr>
          <w:lang w:val="es-ES"/>
        </w:rPr>
        <w:t xml:space="preserve"> Myanmar (Birmania), oeste de Tailandia, Laos y Bangladesh</w:t>
      </w:r>
    </w:p>
    <w:p w:rsidR="001F4D19" w:rsidRPr="001F4D19" w:rsidRDefault="001F4D19" w:rsidP="001F4D19">
      <w:pPr>
        <w:pStyle w:val="Figure"/>
        <w:rPr>
          <w:lang w:val="es-ES"/>
        </w:rPr>
      </w:pPr>
      <w:r w:rsidRPr="001F4D19">
        <w:rPr>
          <w:noProof/>
          <w:lang w:val="en-GB" w:eastAsia="zh-CN"/>
        </w:rPr>
        <w:drawing>
          <wp:inline distT="0" distB="0" distL="0" distR="0" wp14:anchorId="7EEFACD2" wp14:editId="4BC5FF6E">
            <wp:extent cx="2098800" cy="1634400"/>
            <wp:effectExtent l="0" t="0" r="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8800" cy="1634400"/>
                    </a:xfrm>
                    <a:prstGeom prst="rect">
                      <a:avLst/>
                    </a:prstGeom>
                    <a:noFill/>
                  </pic:spPr>
                </pic:pic>
              </a:graphicData>
            </a:graphic>
          </wp:inline>
        </w:drawing>
      </w:r>
    </w:p>
    <w:p w:rsidR="00A563AE" w:rsidRDefault="001F4D19" w:rsidP="001F4D19">
      <w:pPr>
        <w:pStyle w:val="Headingb"/>
        <w:rPr>
          <w:lang w:val="es-ES"/>
        </w:rPr>
      </w:pPr>
      <w:r>
        <w:rPr>
          <w:lang w:val="es-ES"/>
        </w:rPr>
        <w:t>Antecedentes</w:t>
      </w:r>
    </w:p>
    <w:p w:rsidR="00A563AE" w:rsidRDefault="00A563AE" w:rsidP="00AD4330">
      <w:pPr>
        <w:jc w:val="both"/>
        <w:rPr>
          <w:lang w:val="es-ES"/>
        </w:rPr>
      </w:pPr>
      <w:r>
        <w:rPr>
          <w:lang w:val="es-ES"/>
        </w:rPr>
        <w:t>Esta frecuencia se incluyó en una queja del Apéndice 10 el 19 de diciembre de 2016. Tras casi ocho semanas de comprobación técnica, durante las cuales la interferencia fue intermitente, se presentó una queja del Apéndice 9 a la UIT a mediados de febrero de 2017. El MIIT acusó recepción en un fax a la UIT.</w:t>
      </w:r>
    </w:p>
    <w:p w:rsidR="00A563AE" w:rsidRDefault="00A563AE" w:rsidP="00AD4330">
      <w:pPr>
        <w:jc w:val="both"/>
        <w:rPr>
          <w:lang w:val="es-ES"/>
        </w:rPr>
      </w:pPr>
      <w:r>
        <w:rPr>
          <w:lang w:val="es-ES"/>
        </w:rPr>
        <w:t>Aunque parece haberse reducido mínimamente, la interferencia persiste. Siguió oyéndose tras el procedimiento del Apéndice 9 en febrero y siguió hasta bien entrado marzo de 2017. Así, se envió un nuevo Apéndice 10 al MIIT el 6 de abril como parte de las operaciones de comprobación técnica del periodo A17.</w:t>
      </w:r>
    </w:p>
    <w:p w:rsidR="00A563AE" w:rsidRDefault="00A563AE" w:rsidP="00AD4330">
      <w:pPr>
        <w:jc w:val="both"/>
        <w:rPr>
          <w:lang w:val="es-ES"/>
        </w:rPr>
      </w:pPr>
      <w:r>
        <w:rPr>
          <w:lang w:val="es-ES"/>
        </w:rPr>
        <w:t>Se da cuenta de la interferencia perjudicial causada a esta frecuencia desde A15 (en agosto de 2016, en el intervalo 22.00-00.00 en aquel momento).</w:t>
      </w:r>
    </w:p>
    <w:p w:rsidR="00A40DAC" w:rsidRDefault="00A40DAC" w:rsidP="00A40DAC">
      <w:pPr>
        <w:rPr>
          <w:lang w:val="es-ES"/>
        </w:rPr>
      </w:pPr>
      <w:r>
        <w:rPr>
          <w:lang w:val="es-ES"/>
        </w:rPr>
        <w:br w:type="page"/>
      </w:r>
    </w:p>
    <w:p w:rsidR="00A40DAC" w:rsidRPr="00CE6FA9" w:rsidRDefault="00A40DAC" w:rsidP="00CE6FA9">
      <w:pPr>
        <w:jc w:val="center"/>
        <w:rPr>
          <w:b/>
          <w:bCs/>
          <w:lang w:val="es-ES"/>
        </w:rPr>
      </w:pPr>
      <w:r w:rsidRPr="00CE6FA9">
        <w:rPr>
          <w:b/>
          <w:bCs/>
          <w:lang w:val="es-ES"/>
        </w:rPr>
        <w:t>Oficina de Reglamentación de Radiocomunicaciones</w:t>
      </w:r>
      <w:r w:rsidRPr="00CE6FA9">
        <w:rPr>
          <w:b/>
          <w:bCs/>
          <w:lang w:val="es-ES"/>
        </w:rPr>
        <w:br/>
        <w:t>Ministerio de Industria y Tecnología de la Información</w:t>
      </w:r>
      <w:r w:rsidRPr="00CE6FA9">
        <w:rPr>
          <w:b/>
          <w:bCs/>
          <w:lang w:val="es-ES"/>
        </w:rPr>
        <w:br/>
        <w:t xml:space="preserve">República Popular </w:t>
      </w:r>
      <w:r w:rsidR="001E52A9" w:rsidRPr="00CE6FA9">
        <w:rPr>
          <w:b/>
          <w:bCs/>
          <w:lang w:val="es-ES"/>
        </w:rPr>
        <w:t xml:space="preserve">de </w:t>
      </w:r>
      <w:r w:rsidRPr="00CE6FA9">
        <w:rPr>
          <w:b/>
          <w:bCs/>
          <w:lang w:val="es-ES"/>
        </w:rPr>
        <w:t>China</w:t>
      </w:r>
    </w:p>
    <w:p w:rsidR="00A40DAC" w:rsidRDefault="00A40DAC" w:rsidP="00CE6FA9">
      <w:pPr>
        <w:spacing w:before="240"/>
        <w:jc w:val="center"/>
        <w:rPr>
          <w:lang w:val="en-US"/>
        </w:rPr>
      </w:pPr>
      <w:r w:rsidRPr="00986407">
        <w:rPr>
          <w:lang w:val="en-US"/>
        </w:rPr>
        <w:t>13, West Chang’an Ave. Beijing, China, 100804</w:t>
      </w:r>
      <w:r>
        <w:rPr>
          <w:lang w:val="en-US"/>
        </w:rPr>
        <w:br/>
        <w:t>Teléfono: +86-10-68206253</w:t>
      </w:r>
      <w:r w:rsidR="00CE6FA9">
        <w:rPr>
          <w:lang w:val="en-US"/>
        </w:rPr>
        <w:tab/>
      </w:r>
      <w:r>
        <w:rPr>
          <w:lang w:val="en-US"/>
        </w:rPr>
        <w:t>Fax: +86-10-68206220</w:t>
      </w:r>
    </w:p>
    <w:p w:rsidR="00A563AE" w:rsidRPr="00802ABA" w:rsidRDefault="00A563AE" w:rsidP="00A563AE">
      <w:pPr>
        <w:spacing w:before="0"/>
        <w:jc w:val="both"/>
        <w:rPr>
          <w:lang w:val="es-ES"/>
        </w:rPr>
      </w:pPr>
      <w:r w:rsidRPr="00802ABA">
        <w:rPr>
          <w:lang w:val="es-ES"/>
        </w:rPr>
        <w:t>____________________________________________________________________________</w:t>
      </w:r>
    </w:p>
    <w:p w:rsidR="00A563AE" w:rsidRPr="00986407" w:rsidRDefault="00A563AE" w:rsidP="00FA719B">
      <w:pPr>
        <w:ind w:left="6520"/>
        <w:rPr>
          <w:lang w:val="es-ES"/>
        </w:rPr>
      </w:pPr>
      <w:r w:rsidRPr="00802ABA">
        <w:rPr>
          <w:lang w:val="es-ES"/>
        </w:rPr>
        <w:t>RG/259/2017</w:t>
      </w:r>
      <w:r w:rsidR="00A40DAC" w:rsidRPr="00802ABA">
        <w:rPr>
          <w:lang w:val="es-ES"/>
        </w:rPr>
        <w:br/>
      </w:r>
      <w:r w:rsidRPr="00802ABA">
        <w:rPr>
          <w:lang w:val="es-ES"/>
        </w:rPr>
        <w:t xml:space="preserve">Beijing, Rep. Pop. </w:t>
      </w:r>
      <w:r w:rsidR="00CE6FA9">
        <w:rPr>
          <w:lang w:val="es-ES"/>
        </w:rPr>
        <w:t xml:space="preserve">de </w:t>
      </w:r>
      <w:r w:rsidRPr="00986407">
        <w:rPr>
          <w:lang w:val="es-ES"/>
        </w:rPr>
        <w:t>China</w:t>
      </w:r>
      <w:r w:rsidR="00A40DAC">
        <w:rPr>
          <w:lang w:val="es-ES"/>
        </w:rPr>
        <w:br/>
      </w:r>
      <w:r>
        <w:rPr>
          <w:lang w:val="es-ES"/>
        </w:rPr>
        <w:t>2 de junio</w:t>
      </w:r>
      <w:r w:rsidRPr="00986407">
        <w:rPr>
          <w:lang w:val="es-ES"/>
        </w:rPr>
        <w:t xml:space="preserve"> de 2017</w:t>
      </w:r>
    </w:p>
    <w:p w:rsidR="00A563AE" w:rsidRPr="008B5521" w:rsidRDefault="00A563AE" w:rsidP="00D47B79">
      <w:pPr>
        <w:tabs>
          <w:tab w:val="clear" w:pos="794"/>
          <w:tab w:val="clear" w:pos="1191"/>
          <w:tab w:val="left" w:pos="1276"/>
          <w:tab w:val="left" w:pos="2410"/>
        </w:tabs>
        <w:ind w:left="1276" w:hanging="1276"/>
        <w:rPr>
          <w:lang w:val="es-ES"/>
        </w:rPr>
      </w:pPr>
      <w:r w:rsidRPr="008B5521">
        <w:rPr>
          <w:b/>
          <w:bCs/>
          <w:lang w:val="es-ES"/>
        </w:rPr>
        <w:t>A:</w:t>
      </w:r>
      <w:r w:rsidR="008B5521" w:rsidRPr="008B5521">
        <w:rPr>
          <w:lang w:val="es-ES"/>
        </w:rPr>
        <w:tab/>
      </w:r>
      <w:r w:rsidRPr="008B5521">
        <w:rPr>
          <w:lang w:val="es-ES"/>
        </w:rPr>
        <w:t>Sr. Stephen Talbot</w:t>
      </w:r>
      <w:r w:rsidR="008B5521" w:rsidRPr="008B5521">
        <w:rPr>
          <w:lang w:val="es-ES"/>
        </w:rPr>
        <w:br/>
      </w:r>
      <w:r w:rsidRPr="008B5521">
        <w:rPr>
          <w:lang w:val="es-ES"/>
        </w:rPr>
        <w:t>Jefe de Política Internacional del Espectro – Grupo SITE</w:t>
      </w:r>
      <w:r w:rsidR="008B5521" w:rsidRPr="008B5521">
        <w:rPr>
          <w:lang w:val="es-ES"/>
        </w:rPr>
        <w:br/>
      </w:r>
      <w:r w:rsidRPr="008B5521">
        <w:rPr>
          <w:lang w:val="es-ES"/>
        </w:rPr>
        <w:t>Ofcom</w:t>
      </w:r>
      <w:r w:rsidR="008B5521" w:rsidRPr="008B5521">
        <w:rPr>
          <w:lang w:val="es-ES"/>
        </w:rPr>
        <w:br/>
      </w:r>
      <w:r w:rsidRPr="008B5521">
        <w:rPr>
          <w:lang w:val="es-ES"/>
        </w:rPr>
        <w:t>Telefax: +44 (0) 20 7981 3333</w:t>
      </w:r>
    </w:p>
    <w:p w:rsidR="00A563AE" w:rsidRPr="008B5521" w:rsidRDefault="00A563AE" w:rsidP="008B5521">
      <w:pPr>
        <w:tabs>
          <w:tab w:val="clear" w:pos="794"/>
          <w:tab w:val="clear" w:pos="1191"/>
          <w:tab w:val="left" w:pos="1276"/>
          <w:tab w:val="left" w:pos="2410"/>
        </w:tabs>
        <w:ind w:left="1276" w:hanging="1276"/>
        <w:rPr>
          <w:lang w:val="es-ES"/>
        </w:rPr>
      </w:pPr>
      <w:r w:rsidRPr="008B5521">
        <w:rPr>
          <w:b/>
          <w:bCs/>
          <w:lang w:val="es-ES"/>
        </w:rPr>
        <w:t>Cc:</w:t>
      </w:r>
      <w:r w:rsidR="008B5521" w:rsidRPr="008B5521">
        <w:rPr>
          <w:lang w:val="es-ES"/>
        </w:rPr>
        <w:tab/>
      </w:r>
      <w:r w:rsidRPr="008B5521">
        <w:rPr>
          <w:lang w:val="es-ES"/>
        </w:rPr>
        <w:t>Sr. Nikolai Vassiliev</w:t>
      </w:r>
      <w:r w:rsidR="008B5521" w:rsidRPr="008B5521">
        <w:rPr>
          <w:lang w:val="es-ES"/>
        </w:rPr>
        <w:br/>
      </w:r>
      <w:r w:rsidRPr="008B5521">
        <w:rPr>
          <w:lang w:val="es-ES"/>
        </w:rPr>
        <w:t>Jefe del Departamento de Servicios Terrenales</w:t>
      </w:r>
      <w:r w:rsidR="008B5521" w:rsidRPr="008B5521">
        <w:rPr>
          <w:lang w:val="es-ES"/>
        </w:rPr>
        <w:br/>
      </w:r>
      <w:r w:rsidRPr="008B5521">
        <w:rPr>
          <w:lang w:val="es-ES"/>
        </w:rPr>
        <w:t>BR, UIT</w:t>
      </w:r>
      <w:r w:rsidR="008B5521" w:rsidRPr="008B5521">
        <w:rPr>
          <w:lang w:val="es-ES"/>
        </w:rPr>
        <w:br/>
      </w:r>
      <w:r w:rsidRPr="008B5521">
        <w:rPr>
          <w:lang w:val="es-ES"/>
        </w:rPr>
        <w:t>Telefax: +41 22 730 5785</w:t>
      </w:r>
    </w:p>
    <w:p w:rsidR="00A563AE" w:rsidRPr="008B5521" w:rsidRDefault="00A563AE" w:rsidP="008B5521">
      <w:pPr>
        <w:tabs>
          <w:tab w:val="clear" w:pos="794"/>
          <w:tab w:val="clear" w:pos="1191"/>
          <w:tab w:val="left" w:pos="1276"/>
          <w:tab w:val="left" w:pos="2410"/>
        </w:tabs>
        <w:ind w:left="1276" w:hanging="1276"/>
        <w:rPr>
          <w:lang w:val="es-ES"/>
        </w:rPr>
      </w:pPr>
      <w:r w:rsidRPr="008B5521">
        <w:rPr>
          <w:b/>
          <w:bCs/>
          <w:lang w:val="es-ES"/>
        </w:rPr>
        <w:t>Asunto:</w:t>
      </w:r>
      <w:r w:rsidR="008B5521" w:rsidRPr="008B5521">
        <w:rPr>
          <w:lang w:val="es-ES"/>
        </w:rPr>
        <w:tab/>
      </w:r>
      <w:r w:rsidRPr="008B5521">
        <w:rPr>
          <w:lang w:val="es-ES"/>
        </w:rPr>
        <w:t>Interferencia causada a BBC World Service</w:t>
      </w:r>
    </w:p>
    <w:p w:rsidR="00A563AE" w:rsidRPr="008B5521" w:rsidRDefault="00A563AE" w:rsidP="008B5521">
      <w:pPr>
        <w:tabs>
          <w:tab w:val="clear" w:pos="794"/>
          <w:tab w:val="clear" w:pos="1191"/>
          <w:tab w:val="left" w:pos="1276"/>
          <w:tab w:val="left" w:pos="2410"/>
        </w:tabs>
        <w:ind w:left="1276" w:hanging="1276"/>
        <w:rPr>
          <w:lang w:val="es-ES"/>
        </w:rPr>
      </w:pPr>
      <w:r w:rsidRPr="008B5521">
        <w:rPr>
          <w:b/>
          <w:bCs/>
          <w:lang w:val="es-ES"/>
        </w:rPr>
        <w:t>Referencia:</w:t>
      </w:r>
      <w:r w:rsidR="008B5521" w:rsidRPr="008B5521">
        <w:rPr>
          <w:lang w:val="es-ES"/>
        </w:rPr>
        <w:tab/>
      </w:r>
      <w:r w:rsidRPr="008B5521">
        <w:rPr>
          <w:lang w:val="es-ES"/>
        </w:rPr>
        <w:t>Casos de interferencia perjudicial comunicados a la UIT en B16 y A17</w:t>
      </w:r>
    </w:p>
    <w:p w:rsidR="00A563AE" w:rsidRDefault="00A563AE" w:rsidP="008B5521">
      <w:pPr>
        <w:pStyle w:val="Normalaftertitle"/>
        <w:rPr>
          <w:lang w:val="es-ES"/>
        </w:rPr>
      </w:pPr>
      <w:r>
        <w:rPr>
          <w:lang w:val="es-ES"/>
        </w:rPr>
        <w:t>Estimado Sr. Stephen Talbot:</w:t>
      </w:r>
    </w:p>
    <w:p w:rsidR="00A563AE" w:rsidRDefault="00A563AE" w:rsidP="00AD4330">
      <w:pPr>
        <w:jc w:val="both"/>
        <w:rPr>
          <w:lang w:val="es-ES"/>
        </w:rPr>
      </w:pPr>
      <w:r>
        <w:rPr>
          <w:lang w:val="es-ES"/>
        </w:rPr>
        <w:t xml:space="preserve">Esta </w:t>
      </w:r>
      <w:r w:rsidR="0073471D">
        <w:rPr>
          <w:lang w:val="es-ES"/>
        </w:rPr>
        <w:t>a</w:t>
      </w:r>
      <w:r>
        <w:rPr>
          <w:lang w:val="es-ES"/>
        </w:rPr>
        <w:t>dministración le agradece el informe de referencia, entregado a mis colegas en la reunión del</w:t>
      </w:r>
      <w:r w:rsidR="0073471D">
        <w:rPr>
          <w:lang w:val="es-ES"/>
        </w:rPr>
        <w:t> </w:t>
      </w:r>
      <w:r>
        <w:rPr>
          <w:lang w:val="es-ES"/>
        </w:rPr>
        <w:t>GAR. Hemos examinado las frecuencias de radiodifusión en ondas decamétricas 5 970 kHz y 6</w:t>
      </w:r>
      <w:r w:rsidR="0073471D">
        <w:rPr>
          <w:lang w:val="es-ES"/>
        </w:rPr>
        <w:t> </w:t>
      </w:r>
      <w:r>
        <w:rPr>
          <w:lang w:val="es-ES"/>
        </w:rPr>
        <w:t>195</w:t>
      </w:r>
      <w:r w:rsidR="0073471D">
        <w:rPr>
          <w:lang w:val="es-ES"/>
        </w:rPr>
        <w:t> </w:t>
      </w:r>
      <w:r>
        <w:rPr>
          <w:lang w:val="es-ES"/>
        </w:rPr>
        <w:t>kHz que le causan problemas y estas son nuestras observaciones.</w:t>
      </w:r>
    </w:p>
    <w:p w:rsidR="00A563AE" w:rsidRDefault="00A563AE" w:rsidP="00AD4330">
      <w:pPr>
        <w:jc w:val="both"/>
        <w:rPr>
          <w:lang w:val="es-ES"/>
        </w:rPr>
      </w:pPr>
      <w:r>
        <w:rPr>
          <w:lang w:val="es-ES"/>
        </w:rPr>
        <w:t>En la frecuencia 5 970 kHz no se han detectado transmisiones en las regiones afectadas durante el intervalo de radiodifusión de BBC World Service. China opera un servicio de radiodifusión en la frecuencia 5 970 kHz, inscrita en el Registro Internacional de Frecuencias, cuya coordinación se ha realizado.</w:t>
      </w:r>
    </w:p>
    <w:p w:rsidR="00A563AE" w:rsidRDefault="00A563AE" w:rsidP="00AD4330">
      <w:pPr>
        <w:jc w:val="both"/>
        <w:rPr>
          <w:lang w:val="es-ES"/>
        </w:rPr>
      </w:pPr>
      <w:r>
        <w:rPr>
          <w:lang w:val="es-ES"/>
        </w:rPr>
        <w:t>En la frecuencia 6 195 kHz y adyacentes no se han detectado transmisiones en las regiones afectadas durante el intervalo de radiodifusión de BBC World Service. China opera un servicio de radiodifusión en las frecuencias 6 190 kHz y 6 200 kHz adyacentes, inscritas también en el Registro Internacional de Frecuencias, cuya coordinación se ha realizado.</w:t>
      </w:r>
    </w:p>
    <w:p w:rsidR="00A563AE" w:rsidRDefault="00A563AE" w:rsidP="00AD4330">
      <w:pPr>
        <w:jc w:val="both"/>
        <w:rPr>
          <w:lang w:val="es-ES"/>
        </w:rPr>
      </w:pPr>
      <w:r>
        <w:rPr>
          <w:lang w:val="es-ES"/>
        </w:rPr>
        <w:t>Durante el anterior proceso de coordinación de HFCC, ambas partes consintieron en la atribución de las frecuencias 5 970 kHz, 6 190 kHz y 6 200 kHz. China está dispuesta a abordar más detalladamente este asunto en la conferencia B17 de HFCC, de ser necesario.</w:t>
      </w:r>
    </w:p>
    <w:p w:rsidR="00A563AE" w:rsidRDefault="00A563AE" w:rsidP="00874BAE">
      <w:pPr>
        <w:rPr>
          <w:lang w:val="es-ES"/>
        </w:rPr>
      </w:pPr>
      <w:r>
        <w:rPr>
          <w:lang w:val="es-ES"/>
        </w:rPr>
        <w:t>Espero que esta información le sea de utilidad.</w:t>
      </w:r>
    </w:p>
    <w:p w:rsidR="00A563AE" w:rsidRDefault="00A563AE" w:rsidP="00874BAE">
      <w:pPr>
        <w:rPr>
          <w:lang w:val="es-ES"/>
        </w:rPr>
      </w:pPr>
      <w:r>
        <w:rPr>
          <w:lang w:val="es-ES"/>
        </w:rPr>
        <w:t>Reciba mis mejores deseos.</w:t>
      </w:r>
    </w:p>
    <w:p w:rsidR="00A563AE" w:rsidRDefault="00A563AE" w:rsidP="00874BAE">
      <w:pPr>
        <w:rPr>
          <w:lang w:val="es-ES"/>
        </w:rPr>
      </w:pPr>
      <w:r>
        <w:rPr>
          <w:lang w:val="es-ES"/>
        </w:rPr>
        <w:t>Atentamente,</w:t>
      </w:r>
    </w:p>
    <w:p w:rsidR="00FA719B" w:rsidRPr="00FA719B" w:rsidRDefault="00FA719B" w:rsidP="00FA719B">
      <w:pPr>
        <w:spacing w:before="240"/>
        <w:rPr>
          <w:i/>
          <w:iCs/>
          <w:lang w:val="es-ES"/>
        </w:rPr>
      </w:pPr>
      <w:r w:rsidRPr="00FA719B">
        <w:rPr>
          <w:i/>
          <w:iCs/>
          <w:lang w:val="es-ES"/>
        </w:rPr>
        <w:t>(firma)</w:t>
      </w:r>
    </w:p>
    <w:p w:rsidR="00A563AE" w:rsidRDefault="00A563AE" w:rsidP="00FA719B">
      <w:pPr>
        <w:spacing w:before="240"/>
        <w:rPr>
          <w:lang w:val="es-ES"/>
        </w:rPr>
      </w:pPr>
      <w:r>
        <w:rPr>
          <w:lang w:val="es-ES"/>
        </w:rPr>
        <w:t>Xie Cun</w:t>
      </w:r>
      <w:r w:rsidR="008B5521">
        <w:rPr>
          <w:lang w:val="es-ES"/>
        </w:rPr>
        <w:br/>
      </w:r>
      <w:r>
        <w:rPr>
          <w:lang w:val="es-ES"/>
        </w:rPr>
        <w:t>Vicedirector General</w:t>
      </w:r>
      <w:r w:rsidR="008B5521">
        <w:rPr>
          <w:lang w:val="es-ES"/>
        </w:rPr>
        <w:br/>
      </w:r>
      <w:r>
        <w:rPr>
          <w:lang w:val="es-ES"/>
        </w:rPr>
        <w:t>Oficina de Reglamentación de Radiocomunicaciones</w:t>
      </w:r>
    </w:p>
    <w:p w:rsidR="008B5521" w:rsidRPr="00FA719B" w:rsidRDefault="008B5521" w:rsidP="00FA719B">
      <w:pPr>
        <w:spacing w:before="0"/>
        <w:rPr>
          <w:sz w:val="10"/>
          <w:szCs w:val="10"/>
          <w:lang w:val="es-ES"/>
        </w:rPr>
      </w:pPr>
      <w:r w:rsidRPr="00FA719B">
        <w:rPr>
          <w:sz w:val="10"/>
          <w:szCs w:val="10"/>
          <w:lang w:val="es-ES"/>
        </w:rPr>
        <w:br w:type="page"/>
      </w:r>
    </w:p>
    <w:p w:rsidR="00A563AE" w:rsidRDefault="008B5521" w:rsidP="008B5521">
      <w:pPr>
        <w:jc w:val="right"/>
        <w:rPr>
          <w:lang w:val="es-ES"/>
        </w:rPr>
      </w:pPr>
      <w:r w:rsidRPr="00233832">
        <w:rPr>
          <w:noProof/>
          <w:lang w:val="en-GB" w:eastAsia="zh-CN"/>
        </w:rPr>
        <w:drawing>
          <wp:inline distT="0" distB="0" distL="0" distR="0" wp14:anchorId="6B081F86" wp14:editId="31AE4AC5">
            <wp:extent cx="2047516" cy="930689"/>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0642" cy="941201"/>
                    </a:xfrm>
                    <a:prstGeom prst="rect">
                      <a:avLst/>
                    </a:prstGeom>
                    <a:noFill/>
                    <a:ln>
                      <a:noFill/>
                    </a:ln>
                  </pic:spPr>
                </pic:pic>
              </a:graphicData>
            </a:graphic>
          </wp:inline>
        </w:drawing>
      </w:r>
    </w:p>
    <w:p w:rsidR="00482AC5" w:rsidRPr="00DD03CD" w:rsidRDefault="00482AC5" w:rsidP="00482AC5">
      <w:pPr>
        <w:rPr>
          <w:lang w:val="es-ES"/>
        </w:rPr>
      </w:pPr>
      <w:r w:rsidRPr="00DD03CD">
        <w:rPr>
          <w:lang w:val="es-ES"/>
        </w:rPr>
        <w:t>Nuestra ref</w:t>
      </w:r>
      <w:r w:rsidR="00AC556B">
        <w:rPr>
          <w:lang w:val="es-ES"/>
        </w:rPr>
        <w:t>.</w:t>
      </w:r>
      <w:r w:rsidRPr="00DD03CD">
        <w:rPr>
          <w:lang w:val="es-ES"/>
        </w:rPr>
        <w:t>: SITE-INT/17-0</w:t>
      </w:r>
      <w:r>
        <w:rPr>
          <w:lang w:val="es-ES"/>
        </w:rPr>
        <w:t>7</w:t>
      </w:r>
      <w:r w:rsidRPr="00DD03CD">
        <w:rPr>
          <w:lang w:val="es-ES"/>
        </w:rPr>
        <w:t>-2</w:t>
      </w:r>
      <w:r>
        <w:rPr>
          <w:lang w:val="es-ES"/>
        </w:rPr>
        <w:t>1</w:t>
      </w:r>
      <w:r w:rsidRPr="00DD03CD">
        <w:rPr>
          <w:lang w:val="es-ES"/>
        </w:rPr>
        <w:t>/01</w:t>
      </w:r>
    </w:p>
    <w:p w:rsidR="00482AC5" w:rsidRPr="00DD03CD" w:rsidRDefault="00482AC5" w:rsidP="00482AC5">
      <w:pPr>
        <w:spacing w:after="120"/>
        <w:rPr>
          <w:lang w:val="es-ES"/>
        </w:rPr>
      </w:pPr>
      <w:r w:rsidRPr="00DD03CD">
        <w:rPr>
          <w:lang w:val="es-ES"/>
        </w:rPr>
        <w:t>2</w:t>
      </w:r>
      <w:r>
        <w:rPr>
          <w:lang w:val="es-ES"/>
        </w:rPr>
        <w:t>1</w:t>
      </w:r>
      <w:r w:rsidRPr="00DD03CD">
        <w:rPr>
          <w:lang w:val="es-ES"/>
        </w:rPr>
        <w:t xml:space="preserve"> de </w:t>
      </w:r>
      <w:r>
        <w:rPr>
          <w:lang w:val="es-ES"/>
        </w:rPr>
        <w:t>julio</w:t>
      </w:r>
      <w:r w:rsidRPr="00DD03CD">
        <w:rPr>
          <w:lang w:val="es-ES"/>
        </w:rPr>
        <w:t xml:space="preserve"> de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966"/>
      </w:tblGrid>
      <w:tr w:rsidR="00482AC5" w:rsidTr="00802ABA">
        <w:tc>
          <w:tcPr>
            <w:tcW w:w="6663" w:type="dxa"/>
          </w:tcPr>
          <w:p w:rsidR="00482AC5" w:rsidRDefault="00482AC5" w:rsidP="00802ABA">
            <w:pPr>
              <w:rPr>
                <w:lang w:val="es-ES"/>
              </w:rPr>
            </w:pPr>
            <w:r>
              <w:rPr>
                <w:lang w:val="es-ES"/>
              </w:rPr>
              <w:t>Xie Cun</w:t>
            </w:r>
            <w:r>
              <w:rPr>
                <w:lang w:val="es-ES"/>
              </w:rPr>
              <w:br/>
              <w:t xml:space="preserve">Vicedirector General de la Oficina de Reglamentación </w:t>
            </w:r>
            <w:r w:rsidR="004E4EA1">
              <w:rPr>
                <w:lang w:val="es-ES"/>
              </w:rPr>
              <w:br/>
            </w:r>
            <w:r>
              <w:rPr>
                <w:lang w:val="es-ES"/>
              </w:rPr>
              <w:t>de Radiocomunicaciones</w:t>
            </w:r>
            <w:r>
              <w:rPr>
                <w:lang w:val="es-ES"/>
              </w:rPr>
              <w:br/>
              <w:t>Ministerio de Industria y Tecnología de la Información</w:t>
            </w:r>
            <w:r>
              <w:rPr>
                <w:lang w:val="es-ES"/>
              </w:rPr>
              <w:br/>
            </w:r>
            <w:r w:rsidRPr="000E51D0">
              <w:rPr>
                <w:lang w:val="es-ES"/>
              </w:rPr>
              <w:t>13, W</w:t>
            </w:r>
            <w:r w:rsidR="0073471D">
              <w:rPr>
                <w:lang w:val="es-ES"/>
              </w:rPr>
              <w:t>e</w:t>
            </w:r>
            <w:r w:rsidRPr="000E51D0">
              <w:rPr>
                <w:lang w:val="es-ES"/>
              </w:rPr>
              <w:t>st Chang’an Ave</w:t>
            </w:r>
            <w:r w:rsidRPr="000E51D0">
              <w:rPr>
                <w:lang w:val="es-ES"/>
              </w:rPr>
              <w:br/>
              <w:t>Beijing</w:t>
            </w:r>
            <w:r w:rsidRPr="000E51D0">
              <w:rPr>
                <w:lang w:val="es-ES"/>
              </w:rPr>
              <w:br/>
              <w:t>China</w:t>
            </w:r>
            <w:r w:rsidRPr="000E51D0">
              <w:rPr>
                <w:lang w:val="es-ES"/>
              </w:rPr>
              <w:br/>
              <w:t>100804</w:t>
            </w:r>
          </w:p>
        </w:tc>
        <w:tc>
          <w:tcPr>
            <w:tcW w:w="2966" w:type="dxa"/>
          </w:tcPr>
          <w:p w:rsidR="00482AC5" w:rsidRPr="007A1560" w:rsidRDefault="00482AC5" w:rsidP="00802ABA">
            <w:pPr>
              <w:rPr>
                <w:sz w:val="20"/>
                <w:szCs w:val="20"/>
                <w:lang w:val="es-ES"/>
              </w:rPr>
            </w:pPr>
            <w:r w:rsidRPr="007A1560">
              <w:rPr>
                <w:sz w:val="20"/>
                <w:szCs w:val="20"/>
                <w:lang w:val="es-ES"/>
              </w:rPr>
              <w:t>Stephen Talbot</w:t>
            </w:r>
            <w:r w:rsidRPr="007A1560">
              <w:rPr>
                <w:sz w:val="20"/>
                <w:szCs w:val="20"/>
                <w:lang w:val="es-ES"/>
              </w:rPr>
              <w:br/>
              <w:t>SITE International</w:t>
            </w:r>
          </w:p>
          <w:p w:rsidR="00482AC5" w:rsidRPr="007A1560" w:rsidRDefault="00482AC5" w:rsidP="00802ABA">
            <w:pPr>
              <w:rPr>
                <w:sz w:val="20"/>
                <w:szCs w:val="20"/>
                <w:lang w:val="es-ES"/>
              </w:rPr>
            </w:pPr>
            <w:r w:rsidRPr="007A1560">
              <w:rPr>
                <w:sz w:val="20"/>
                <w:szCs w:val="20"/>
                <w:lang w:val="es-ES"/>
              </w:rPr>
              <w:t>Línea directa:</w:t>
            </w:r>
            <w:r>
              <w:rPr>
                <w:sz w:val="20"/>
                <w:szCs w:val="20"/>
                <w:lang w:val="es-ES"/>
              </w:rPr>
              <w:tab/>
            </w:r>
            <w:r w:rsidRPr="007A1560">
              <w:rPr>
                <w:sz w:val="20"/>
                <w:szCs w:val="20"/>
                <w:lang w:val="es-ES"/>
              </w:rPr>
              <w:t>+44 20 7783 4383</w:t>
            </w:r>
            <w:r w:rsidRPr="007A1560">
              <w:rPr>
                <w:sz w:val="20"/>
                <w:szCs w:val="20"/>
                <w:lang w:val="es-ES"/>
              </w:rPr>
              <w:br/>
              <w:t>Fax directo:</w:t>
            </w:r>
            <w:r>
              <w:rPr>
                <w:sz w:val="20"/>
                <w:szCs w:val="20"/>
                <w:lang w:val="es-ES"/>
              </w:rPr>
              <w:tab/>
            </w:r>
            <w:r w:rsidRPr="007A1560">
              <w:rPr>
                <w:sz w:val="20"/>
                <w:szCs w:val="20"/>
                <w:lang w:val="es-ES"/>
              </w:rPr>
              <w:t>+44 20 7981 3990</w:t>
            </w:r>
          </w:p>
          <w:p w:rsidR="00482AC5" w:rsidRPr="007A1560" w:rsidRDefault="00AD4330" w:rsidP="00802ABA">
            <w:pPr>
              <w:rPr>
                <w:sz w:val="20"/>
                <w:szCs w:val="20"/>
                <w:lang w:val="es-ES"/>
              </w:rPr>
            </w:pPr>
            <w:hyperlink r:id="rId37" w:history="1">
              <w:r w:rsidR="00482AC5" w:rsidRPr="007A1560">
                <w:rPr>
                  <w:rStyle w:val="Hyperlink"/>
                  <w:sz w:val="20"/>
                  <w:szCs w:val="20"/>
                </w:rPr>
                <w:t>stephen.talbot@ofcom.org.uk</w:t>
              </w:r>
            </w:hyperlink>
          </w:p>
        </w:tc>
      </w:tr>
    </w:tbl>
    <w:p w:rsidR="00A563AE" w:rsidRPr="00DD03CD" w:rsidRDefault="00A563AE" w:rsidP="00482AC5">
      <w:pPr>
        <w:pStyle w:val="Normalaftertitle"/>
        <w:rPr>
          <w:lang w:val="es-ES"/>
        </w:rPr>
      </w:pPr>
      <w:r w:rsidRPr="00DD03CD">
        <w:rPr>
          <w:lang w:val="es-ES"/>
        </w:rPr>
        <w:t>Estimado Sr. Xie Cun:</w:t>
      </w:r>
    </w:p>
    <w:p w:rsidR="00A563AE" w:rsidRPr="00482AC5" w:rsidRDefault="00A563AE" w:rsidP="00162592">
      <w:pPr>
        <w:tabs>
          <w:tab w:val="clear" w:pos="1191"/>
          <w:tab w:val="clear" w:pos="1588"/>
          <w:tab w:val="left" w:pos="1701"/>
        </w:tabs>
        <w:rPr>
          <w:lang w:val="es-ES"/>
        </w:rPr>
      </w:pPr>
      <w:r w:rsidRPr="00162592">
        <w:rPr>
          <w:b/>
          <w:bCs/>
          <w:lang w:val="es-ES"/>
        </w:rPr>
        <w:t>Asunto:</w:t>
      </w:r>
      <w:r w:rsidR="00482AC5" w:rsidRPr="00482AC5">
        <w:rPr>
          <w:lang w:val="es-ES"/>
        </w:rPr>
        <w:tab/>
      </w:r>
      <w:r w:rsidRPr="00482AC5">
        <w:rPr>
          <w:lang w:val="es-ES"/>
        </w:rPr>
        <w:t>Interferencia causada a BBC World Service</w:t>
      </w:r>
    </w:p>
    <w:p w:rsidR="00A563AE" w:rsidRPr="00482AC5" w:rsidRDefault="00A563AE" w:rsidP="00482AC5">
      <w:pPr>
        <w:tabs>
          <w:tab w:val="clear" w:pos="1588"/>
          <w:tab w:val="left" w:pos="1701"/>
        </w:tabs>
        <w:rPr>
          <w:lang w:val="es-ES"/>
        </w:rPr>
      </w:pPr>
      <w:r w:rsidRPr="00162592">
        <w:rPr>
          <w:b/>
          <w:bCs/>
          <w:lang w:val="es-ES"/>
        </w:rPr>
        <w:t>Referencias:</w:t>
      </w:r>
      <w:r w:rsidR="00482AC5" w:rsidRPr="00482AC5">
        <w:rPr>
          <w:lang w:val="es-ES"/>
        </w:rPr>
        <w:tab/>
        <w:t xml:space="preserve">Formularios </w:t>
      </w:r>
      <w:r w:rsidRPr="00482AC5">
        <w:rPr>
          <w:lang w:val="es-ES"/>
        </w:rPr>
        <w:t>del Apéndice 10 y el Apéndice 9 al MIIT y la UIT, respectivamente</w:t>
      </w:r>
    </w:p>
    <w:p w:rsidR="00A563AE" w:rsidRPr="00482AC5" w:rsidRDefault="00A563AE" w:rsidP="00482AC5">
      <w:pPr>
        <w:tabs>
          <w:tab w:val="clear" w:pos="1588"/>
          <w:tab w:val="left" w:pos="1701"/>
        </w:tabs>
        <w:rPr>
          <w:lang w:val="es-ES"/>
        </w:rPr>
      </w:pPr>
      <w:r w:rsidRPr="00162592">
        <w:rPr>
          <w:b/>
          <w:bCs/>
          <w:lang w:val="es-ES"/>
        </w:rPr>
        <w:t>Su referencia:</w:t>
      </w:r>
      <w:r w:rsidR="00482AC5" w:rsidRPr="00482AC5">
        <w:rPr>
          <w:lang w:val="es-ES"/>
        </w:rPr>
        <w:tab/>
      </w:r>
      <w:r w:rsidRPr="00482AC5">
        <w:rPr>
          <w:lang w:val="es-ES"/>
        </w:rPr>
        <w:t>RG/259/2017 (23 de enero de 2017)</w:t>
      </w:r>
    </w:p>
    <w:p w:rsidR="00A563AE" w:rsidRDefault="00A563AE" w:rsidP="00AD4330">
      <w:pPr>
        <w:pStyle w:val="Normalaftertitle"/>
        <w:jc w:val="both"/>
        <w:rPr>
          <w:lang w:val="es-ES"/>
        </w:rPr>
      </w:pPr>
      <w:r>
        <w:rPr>
          <w:lang w:val="es-ES"/>
        </w:rPr>
        <w:t xml:space="preserve">Muchas gracias por su rápida respuesta a la nota que entregué a su colega en la 24ª reunión del GAR (abril de 2017). Dele, por favor, las gracias de mi parte por transmitirle la nota. Estoy muy contento de </w:t>
      </w:r>
      <w:r w:rsidR="001A4042">
        <w:rPr>
          <w:lang w:val="es-ES"/>
        </w:rPr>
        <w:t xml:space="preserve">la </w:t>
      </w:r>
      <w:r>
        <w:rPr>
          <w:lang w:val="es-ES"/>
        </w:rPr>
        <w:t>útil e informativa correspondencia que mantenemos. En respuesta a su correo-e de referencia, me tomo la libertad de responder a sus observaciones sobre las frecuencias 5 970 kHz y 6 195 kHz y de proporcionarle más información pertinente sobre otras frecuencias.</w:t>
      </w:r>
    </w:p>
    <w:p w:rsidR="00A563AE" w:rsidRDefault="00A563AE" w:rsidP="00AD4330">
      <w:pPr>
        <w:jc w:val="both"/>
        <w:rPr>
          <w:lang w:val="es-ES"/>
        </w:rPr>
      </w:pPr>
      <w:r>
        <w:rPr>
          <w:lang w:val="es-ES"/>
        </w:rPr>
        <w:t>Lamento que esta respuesta sea tan larga, pero tengo varias preguntas importantes en relación con la próxima Conferencia de Coordinación HFCC (Sudáfrica, 21-25 de agosto de 2017).</w:t>
      </w:r>
    </w:p>
    <w:p w:rsidR="00A563AE" w:rsidRDefault="00A563AE" w:rsidP="00AD4330">
      <w:pPr>
        <w:pStyle w:val="Headingb"/>
        <w:jc w:val="both"/>
        <w:rPr>
          <w:lang w:val="es-ES"/>
        </w:rPr>
      </w:pPr>
      <w:r>
        <w:rPr>
          <w:lang w:val="es-ES"/>
        </w:rPr>
        <w:t>5 970 kHz</w:t>
      </w:r>
    </w:p>
    <w:p w:rsidR="00A563AE" w:rsidRDefault="00A563AE" w:rsidP="00AD4330">
      <w:pPr>
        <w:jc w:val="both"/>
        <w:rPr>
          <w:lang w:val="es-ES"/>
        </w:rPr>
      </w:pPr>
      <w:r>
        <w:rPr>
          <w:lang w:val="es-ES"/>
        </w:rPr>
        <w:t xml:space="preserve">En su correo-e de respuesta de 2 de junio indica que </w:t>
      </w:r>
      <w:r w:rsidR="00A42670">
        <w:rPr>
          <w:lang w:val="es-ES"/>
        </w:rPr>
        <w:t>«</w:t>
      </w:r>
      <w:r w:rsidRPr="00500B50">
        <w:rPr>
          <w:i/>
          <w:iCs/>
          <w:lang w:val="es-ES"/>
        </w:rPr>
        <w:t>no se han detectado transmisiones en las regiones afectadas durante el intervalo de radiodifusión de BBC World Service</w:t>
      </w:r>
      <w:r w:rsidR="00A42670">
        <w:rPr>
          <w:lang w:val="es-ES"/>
        </w:rPr>
        <w:t>»</w:t>
      </w:r>
      <w:r>
        <w:rPr>
          <w:lang w:val="es-ES"/>
        </w:rPr>
        <w:t>. Para las temporadas B16/A17, Reino Unido (BBC) coordinó el intervalo 00.00-02.00 UTC mediante el proceso HFCC. En esos intervalos y durante el periodo de validez de los horarios B16/A17, detectamos transmisiones cofrecuencia concurrentes ajenas a HFCC que afectaban a las regiones del norte de India, el norte de Afganistán, el norte de Pakistán, Nepal, Bangladesh y Bhután.</w:t>
      </w:r>
    </w:p>
    <w:p w:rsidR="00A563AE" w:rsidRDefault="00A563AE" w:rsidP="00AD4330">
      <w:pPr>
        <w:jc w:val="both"/>
        <w:rPr>
          <w:lang w:val="es-ES"/>
        </w:rPr>
      </w:pPr>
      <w:r>
        <w:rPr>
          <w:lang w:val="es-ES"/>
        </w:rPr>
        <w:t>Al principio del periodo presente la interferencia perjudicial (cofrecuencia concurrente en 00.00</w:t>
      </w:r>
      <w:r w:rsidR="00621F41">
        <w:rPr>
          <w:lang w:val="es-ES"/>
        </w:rPr>
        <w:noBreakHyphen/>
      </w:r>
      <w:r>
        <w:rPr>
          <w:lang w:val="es-ES"/>
        </w:rPr>
        <w:t>02.00) podía oírse en varios emplazamientos receptores remotos de India, incluida Calcuta. Desde entonces, la intensidad de la interferencia se ha reducido un tanto, probablemente debido a la modificación de las condiciones de propagación a lo largo de las temporadas de primavera y verano de 2017.</w:t>
      </w:r>
    </w:p>
    <w:p w:rsidR="00A563AE" w:rsidRDefault="00A563AE" w:rsidP="00AD4330">
      <w:pPr>
        <w:keepNext/>
        <w:keepLines/>
        <w:jc w:val="both"/>
        <w:rPr>
          <w:lang w:val="es-ES"/>
        </w:rPr>
      </w:pPr>
      <w:r>
        <w:rPr>
          <w:lang w:val="es-ES"/>
        </w:rPr>
        <w:t>Aunque la variación estacional de la propagación haya hecho que esta interferencia fluctúe, ésta aún puede detectarse (cofrecuencia y concurrente en los intervalos acordados en HFCC para UK/BBC) en</w:t>
      </w:r>
      <w:r w:rsidR="004E4EA1">
        <w:rPr>
          <w:lang w:val="es-ES"/>
        </w:rPr>
        <w:t xml:space="preserve"> receptores remotos de Katmandú</w:t>
      </w:r>
      <w:r>
        <w:rPr>
          <w:lang w:val="es-ES"/>
        </w:rPr>
        <w:t xml:space="preserve"> </w:t>
      </w:r>
      <w:r w:rsidR="004E4EA1">
        <w:rPr>
          <w:lang w:val="es-ES"/>
        </w:rPr>
        <w:t>(</w:t>
      </w:r>
      <w:r>
        <w:rPr>
          <w:lang w:val="es-ES"/>
        </w:rPr>
        <w:t>Nepal</w:t>
      </w:r>
      <w:r w:rsidR="004E4EA1">
        <w:rPr>
          <w:lang w:val="es-ES"/>
        </w:rPr>
        <w:t>)</w:t>
      </w:r>
      <w:r>
        <w:rPr>
          <w:lang w:val="es-ES"/>
        </w:rPr>
        <w:t>. De hecho, hemos estado teniendo dificultades en esta frecuencia durante, por lo menos, ocho meses, pues la interferencia se observa desde, como poco, desde agosto de 2016, momento en que UK/BBC obtuvo el acuerdo de utilizar el intervalo 00.00</w:t>
      </w:r>
      <w:r w:rsidR="004E4EA1">
        <w:rPr>
          <w:lang w:val="es-ES"/>
        </w:rPr>
        <w:noBreakHyphen/>
      </w:r>
      <w:r>
        <w:rPr>
          <w:lang w:val="es-ES"/>
        </w:rPr>
        <w:t>01.00 UTC en el proceso HFCC para ese periodo.</w:t>
      </w:r>
    </w:p>
    <w:p w:rsidR="00A563AE" w:rsidRDefault="00A563AE" w:rsidP="00AD4330">
      <w:pPr>
        <w:pStyle w:val="Headingb"/>
        <w:jc w:val="both"/>
        <w:rPr>
          <w:lang w:val="es-ES"/>
        </w:rPr>
      </w:pPr>
      <w:r>
        <w:rPr>
          <w:lang w:val="es-ES"/>
        </w:rPr>
        <w:t>6 195 kHz</w:t>
      </w:r>
    </w:p>
    <w:p w:rsidR="00A563AE" w:rsidRDefault="00A563AE" w:rsidP="00AD4330">
      <w:pPr>
        <w:jc w:val="both"/>
        <w:rPr>
          <w:lang w:val="es-ES"/>
        </w:rPr>
      </w:pPr>
      <w:r>
        <w:rPr>
          <w:lang w:val="es-ES"/>
        </w:rPr>
        <w:t xml:space="preserve">En su correo-e de respuesta de 2 de junio indica que </w:t>
      </w:r>
      <w:r w:rsidR="00A42670">
        <w:rPr>
          <w:lang w:val="es-ES"/>
        </w:rPr>
        <w:t>«</w:t>
      </w:r>
      <w:r w:rsidRPr="00500B50">
        <w:rPr>
          <w:i/>
          <w:iCs/>
          <w:lang w:val="es-ES"/>
        </w:rPr>
        <w:t>no se han detectado transmisiones en las regiones afectadas durante el intervalo de radiodifusión de BBC World Service</w:t>
      </w:r>
      <w:r w:rsidR="00A42670">
        <w:rPr>
          <w:lang w:val="es-ES"/>
        </w:rPr>
        <w:t>»</w:t>
      </w:r>
      <w:r>
        <w:rPr>
          <w:lang w:val="es-ES"/>
        </w:rPr>
        <w:t>. Para las temporadas B16/A17, Reino Unido (BBC) coordinó el intervalo 23.00-00.00 UTC mediante el proceso HFCC. En ese intervalo hemos detectado transmisiones cofrecuencia ajenas a HFCC que afectan a las regiones de Myanmar (Birmania), el oeste de Tailandia, Laos y Bangladesh. Gracias a la amable cooperación de otras administraciones, se han podido triangular las emisiones en una zona dentro del territorio de la República Popular de China (</w:t>
      </w:r>
      <w:r w:rsidR="004E4EA1">
        <w:rPr>
          <w:lang w:val="es-ES"/>
        </w:rPr>
        <w:t>R</w:t>
      </w:r>
      <w:r>
        <w:rPr>
          <w:lang w:val="es-ES"/>
        </w:rPr>
        <w:t>PC), aproximadamente en la zona de Aksu.</w:t>
      </w:r>
    </w:p>
    <w:p w:rsidR="00A563AE" w:rsidRDefault="00A563AE" w:rsidP="00AD4330">
      <w:pPr>
        <w:pStyle w:val="Headingb"/>
        <w:jc w:val="both"/>
        <w:rPr>
          <w:lang w:val="es-ES"/>
        </w:rPr>
      </w:pPr>
      <w:r>
        <w:rPr>
          <w:lang w:val="es-ES"/>
        </w:rPr>
        <w:t>12 095 kHz</w:t>
      </w:r>
    </w:p>
    <w:p w:rsidR="00A563AE" w:rsidRDefault="00A563AE" w:rsidP="00AD4330">
      <w:pPr>
        <w:jc w:val="both"/>
        <w:rPr>
          <w:lang w:val="es-ES"/>
        </w:rPr>
      </w:pPr>
      <w:r>
        <w:rPr>
          <w:lang w:val="es-ES"/>
        </w:rPr>
        <w:t>Aunque no se menciona en la nota entregada a su colega en la reunión del GAR de la UIT de abril de 2017, en la actualidad tenemos dificultades de recepción en esta frecuencia. Durante la reunión A17 HFCC (Jordania, 6-10 de febrero de 2017) se acordó que Reino Unido utilizaría esta frecuencia durante el intervalo 15.00-17.00 UTC. La UIT publicó este acuerdo para el periodo comprendido entre el 26 de marzo y el 29 de octubre de 2017.</w:t>
      </w:r>
    </w:p>
    <w:p w:rsidR="00A563AE" w:rsidRDefault="00A563AE" w:rsidP="00AD4330">
      <w:pPr>
        <w:jc w:val="both"/>
        <w:rPr>
          <w:lang w:val="es-ES"/>
        </w:rPr>
      </w:pPr>
      <w:r>
        <w:rPr>
          <w:lang w:val="es-ES"/>
        </w:rPr>
        <w:t>Desde abril de este año los oyentes de BBC World Service en las regiones de África oriental, sur de Somalia, Etiopía (incluida Addis Abeba), Kenya, Tanzanía, Rwanda, Burundi, el norte de Zambia, el norte de Malawi y el norte de Mozambique han señalado dificultades de recepción en esta frecuencia y durante el intervalo acordado en A17 HFCC. La interferencia ha sido confirmada por la comprobación técnica</w:t>
      </w:r>
      <w:r w:rsidR="00C4743C">
        <w:rPr>
          <w:lang w:val="es-ES"/>
        </w:rPr>
        <w:t xml:space="preserve"> local realizada en Addis Abeba</w:t>
      </w:r>
      <w:r>
        <w:rPr>
          <w:lang w:val="es-ES"/>
        </w:rPr>
        <w:t xml:space="preserve"> </w:t>
      </w:r>
      <w:r w:rsidR="00C4743C">
        <w:rPr>
          <w:lang w:val="es-ES"/>
        </w:rPr>
        <w:t>(</w:t>
      </w:r>
      <w:r>
        <w:rPr>
          <w:lang w:val="es-ES"/>
        </w:rPr>
        <w:t>Etiopía</w:t>
      </w:r>
      <w:r w:rsidR="00C4743C">
        <w:rPr>
          <w:lang w:val="es-ES"/>
        </w:rPr>
        <w:t>)</w:t>
      </w:r>
      <w:r>
        <w:rPr>
          <w:lang w:val="es-ES"/>
        </w:rPr>
        <w:t>.</w:t>
      </w:r>
    </w:p>
    <w:p w:rsidR="00A563AE" w:rsidRDefault="00A563AE" w:rsidP="00AD4330">
      <w:pPr>
        <w:jc w:val="both"/>
        <w:rPr>
          <w:lang w:val="es-ES"/>
        </w:rPr>
      </w:pPr>
      <w:r>
        <w:rPr>
          <w:lang w:val="es-ES"/>
        </w:rPr>
        <w:t xml:space="preserve">Los resultados de la radiogoniometría llevada a cabo por Reino Unido, con la amable cooperación de otras estaciones de comprobación técnica internacional, indican que el origen de esta transmisión no HFCC durante el intervalo 15.00-17.00 UTC (emisión de designación desconocida, 10 kHz de ancho de banda) se encuentra en la República Popular </w:t>
      </w:r>
      <w:r w:rsidR="001E52A9">
        <w:rPr>
          <w:lang w:val="es-ES"/>
        </w:rPr>
        <w:t xml:space="preserve">de </w:t>
      </w:r>
      <w:r>
        <w:rPr>
          <w:lang w:val="es-ES"/>
        </w:rPr>
        <w:t>China. Por este motivo, Reino Unido dio cuenta de la interferencia al MIIT con una comunicación del Apéndice 10 de la UIT el 6 de junio de este año.</w:t>
      </w:r>
    </w:p>
    <w:p w:rsidR="00A563AE" w:rsidRDefault="00A563AE" w:rsidP="00AD4330">
      <w:pPr>
        <w:pStyle w:val="Headingb"/>
        <w:jc w:val="both"/>
        <w:rPr>
          <w:lang w:val="es-ES"/>
        </w:rPr>
      </w:pPr>
      <w:r>
        <w:rPr>
          <w:lang w:val="es-ES"/>
        </w:rPr>
        <w:t>15 310 kHz</w:t>
      </w:r>
    </w:p>
    <w:p w:rsidR="00A563AE" w:rsidRDefault="00A563AE" w:rsidP="00AD4330">
      <w:pPr>
        <w:jc w:val="both"/>
        <w:rPr>
          <w:lang w:val="es-ES"/>
        </w:rPr>
      </w:pPr>
      <w:r>
        <w:rPr>
          <w:lang w:val="es-ES"/>
        </w:rPr>
        <w:t>Por otra parte, aunque no se mencionaba en la nota entregada a su colega en la reunión del GAR de la UIT en abril de 2017, estamos teniendo dificultades de recepción en esta frecuencia. En la reunión A17 HFCC (Jordania), celebrada del 6 al 10 de febrero de 2017, se acordó que Reino Unido utilizaría esta frecuencia durante el intervalo 13.00-15.00 UTC. La UIT publicó este acuerdo para el periodo comprendido entre el 26 de marzo y el 29 de octubre de 2017.</w:t>
      </w:r>
    </w:p>
    <w:p w:rsidR="00A563AE" w:rsidRDefault="00A563AE" w:rsidP="00AD4330">
      <w:pPr>
        <w:jc w:val="both"/>
        <w:rPr>
          <w:lang w:val="es-ES"/>
        </w:rPr>
      </w:pPr>
      <w:r>
        <w:rPr>
          <w:lang w:val="es-ES"/>
        </w:rPr>
        <w:t>Desde abril de este año los oyentes de BBC World Service en las regiones de Afganistán, Pakistán, India, Bhután, Nepal, Sri Lanka y Bangladesh han señalado dificultades de recepción en esta frecuencia y durante el intervalo 13.00-14.59 UTC, lo que se ha confirmado gracias a la comprobación técnica local realizada en Calcuta, Islamabad, Madrás y Nueva Delhi. Se dio cuenta de esta interferencia al MIIT el 14 de abril (nuestra referencia RCS 022/2017) y posteriormente a la</w:t>
      </w:r>
      <w:r w:rsidR="00B95574">
        <w:rPr>
          <w:lang w:val="es-ES"/>
        </w:rPr>
        <w:t> </w:t>
      </w:r>
      <w:r>
        <w:rPr>
          <w:lang w:val="es-ES"/>
        </w:rPr>
        <w:t>UIT (comunicaciones del Apéndice 9 de 30 de mayo y 13 de julio de 2017).</w:t>
      </w:r>
    </w:p>
    <w:p w:rsidR="00A563AE" w:rsidRDefault="00A563AE" w:rsidP="00AD4330">
      <w:pPr>
        <w:jc w:val="both"/>
        <w:rPr>
          <w:lang w:val="es-ES"/>
        </w:rPr>
      </w:pPr>
      <w:r>
        <w:rPr>
          <w:lang w:val="es-ES"/>
        </w:rPr>
        <w:t>Los resultados de la radiogoniometría llevada a cabo por Reino Unido, con la amable cooperación de otras estaciones de comprobación técnica internacional, indican que el origen de esta transmisión cofrecuencia concurrente ajena a HFCC se sitúa en la zona de Kunming de la República Popular de China.</w:t>
      </w:r>
    </w:p>
    <w:p w:rsidR="00A563AE" w:rsidRDefault="00A563AE" w:rsidP="00621F41">
      <w:pPr>
        <w:pStyle w:val="Headingb"/>
        <w:rPr>
          <w:lang w:val="es-ES"/>
        </w:rPr>
      </w:pPr>
      <w:r>
        <w:rPr>
          <w:lang w:val="es-ES"/>
        </w:rPr>
        <w:t>15 330 kHz</w:t>
      </w:r>
    </w:p>
    <w:p w:rsidR="00A563AE" w:rsidRDefault="00A563AE" w:rsidP="00AD4330">
      <w:pPr>
        <w:jc w:val="both"/>
        <w:rPr>
          <w:lang w:val="es-ES"/>
        </w:rPr>
      </w:pPr>
      <w:r>
        <w:rPr>
          <w:lang w:val="es-ES"/>
        </w:rPr>
        <w:t>En la frecuencia 15</w:t>
      </w:r>
      <w:r w:rsidR="001E52A9">
        <w:rPr>
          <w:lang w:val="es-ES"/>
        </w:rPr>
        <w:t> </w:t>
      </w:r>
      <w:r>
        <w:rPr>
          <w:lang w:val="es-ES"/>
        </w:rPr>
        <w:t>330 kHz (aunque, nuevamente, no se mencionaba en la nota entregada a su colega en la reunión del GAR), los oyentes de BBC World Service están experimentando dificultades de recepción, esta vez en Asia. Además de las demás frecuencias indicadas, en la reunión A17 HFCC se acordó que Reino Unido utilizaría esta frecuencia en el intervalo 13.00-13.30 UTC. La UIT publicó este acuerdo para el periodo comprendido entre el 26 de marzo y el 29 de octubre de 2017.</w:t>
      </w:r>
    </w:p>
    <w:p w:rsidR="00A563AE" w:rsidRDefault="00A563AE" w:rsidP="00AD4330">
      <w:pPr>
        <w:jc w:val="both"/>
        <w:rPr>
          <w:lang w:val="es-ES"/>
        </w:rPr>
      </w:pPr>
      <w:r>
        <w:rPr>
          <w:lang w:val="es-ES"/>
        </w:rPr>
        <w:t>Desde la celebración de la reunión HFCC mencionada, los oyentes de BBC World Service han señalado dificultades de recepción en esta frecuencia y durante el intervalo acordado en A17 HFCC en las regiones de Uzbekistán, Turkmenistán, Tayikistán, Kirguistán, norte de Afganistán y norte de Pakistán. Estas dificultades se confirmaron mediante la comprobación técn</w:t>
      </w:r>
      <w:r w:rsidR="00E35833">
        <w:rPr>
          <w:lang w:val="es-ES"/>
        </w:rPr>
        <w:t>ica local realizada en Dushanbe</w:t>
      </w:r>
      <w:r>
        <w:rPr>
          <w:lang w:val="es-ES"/>
        </w:rPr>
        <w:t xml:space="preserve"> </w:t>
      </w:r>
      <w:r w:rsidR="00E35833">
        <w:rPr>
          <w:lang w:val="es-ES"/>
        </w:rPr>
        <w:t>(</w:t>
      </w:r>
      <w:r>
        <w:rPr>
          <w:lang w:val="es-ES"/>
        </w:rPr>
        <w:t>Tayikistán</w:t>
      </w:r>
      <w:r w:rsidR="00E35833">
        <w:rPr>
          <w:lang w:val="es-ES"/>
        </w:rPr>
        <w:t>)</w:t>
      </w:r>
      <w:r>
        <w:rPr>
          <w:lang w:val="es-ES"/>
        </w:rPr>
        <w:t>.</w:t>
      </w:r>
    </w:p>
    <w:p w:rsidR="00A563AE" w:rsidRDefault="00A563AE" w:rsidP="00AD4330">
      <w:pPr>
        <w:jc w:val="both"/>
        <w:rPr>
          <w:lang w:val="es-ES"/>
        </w:rPr>
      </w:pPr>
      <w:r>
        <w:rPr>
          <w:lang w:val="es-ES"/>
        </w:rPr>
        <w:t>Reino Unido comunicó este problema al MIIT en abril, junio y julio de este año (véase RCS 038/2017). Se trata de una transmisión de radiodifusión cocanal concurrente no inscrita en HFBC (emisión A3E y 9 kHz de ancho de banda) y, en ocasiones, de una emisión de designación desconocida de unos 10 kHz de ancho de banda centrada en la frecuencia 15 330 kHz.</w:t>
      </w:r>
    </w:p>
    <w:p w:rsidR="00A563AE" w:rsidRDefault="00A563AE" w:rsidP="00AD4330">
      <w:pPr>
        <w:jc w:val="both"/>
        <w:rPr>
          <w:lang w:val="es-ES"/>
        </w:rPr>
      </w:pPr>
      <w:r>
        <w:rPr>
          <w:lang w:val="es-ES"/>
        </w:rPr>
        <w:t>Los resultados de la radiogoniometría llevada a cabo por Reino Unido, con la amable cooperación de otras estaciones de comprobación técnica internacional, indican que el origen de esta transmisión cofrecuencia concurrente ajena a HFCC se sitúa en la zona de Kunming de la República Popular de China.</w:t>
      </w:r>
    </w:p>
    <w:p w:rsidR="00A563AE" w:rsidRDefault="00A563AE" w:rsidP="00AD4330">
      <w:pPr>
        <w:pStyle w:val="Headingb"/>
        <w:jc w:val="both"/>
        <w:rPr>
          <w:lang w:val="es-ES"/>
        </w:rPr>
      </w:pPr>
      <w:r>
        <w:rPr>
          <w:lang w:val="es-ES"/>
        </w:rPr>
        <w:t>Procedimiento propuesto</w:t>
      </w:r>
    </w:p>
    <w:p w:rsidR="00A563AE" w:rsidRDefault="00A563AE" w:rsidP="00AD4330">
      <w:pPr>
        <w:jc w:val="both"/>
        <w:rPr>
          <w:lang w:val="es-ES"/>
        </w:rPr>
      </w:pPr>
      <w:r>
        <w:rPr>
          <w:lang w:val="es-ES"/>
        </w:rPr>
        <w:t>Su recomendación es que estos temas, identificados por Reino Unido, se estudien en la próxima reunión HFCC. Estamos de acuerdo, pero nos gustaría estar seguros de que tal proceso creará una plataforma productiva en la que resolver estos problemas. Por consiguiente, antes de tomar las disposiciones necesarias para el viaje, Reino Unido/Ofcom agradecerían su respuesta a las siguientes preguntas:</w:t>
      </w:r>
    </w:p>
    <w:p w:rsidR="00A563AE" w:rsidRDefault="00621F41" w:rsidP="00AD4330">
      <w:pPr>
        <w:pStyle w:val="enumlev1"/>
        <w:jc w:val="both"/>
        <w:rPr>
          <w:lang w:val="es-ES"/>
        </w:rPr>
      </w:pPr>
      <w:r>
        <w:rPr>
          <w:lang w:val="es-ES"/>
        </w:rPr>
        <w:t>1)</w:t>
      </w:r>
      <w:r>
        <w:rPr>
          <w:lang w:val="es-ES"/>
        </w:rPr>
        <w:tab/>
      </w:r>
      <w:r w:rsidR="00A563AE">
        <w:rPr>
          <w:lang w:val="es-ES"/>
        </w:rPr>
        <w:t xml:space="preserve">En relación con las frecuencias indicadas en este documento, ¿está el MIIT dispuesto a reconocer que la información presentada por Reino Unido, en cuanto a frecuencia, regularidad y localización de las transmisiones, es precisa y corresponde a las emisiones procedentes de la República Popular </w:t>
      </w:r>
      <w:r w:rsidR="001E52A9">
        <w:rPr>
          <w:lang w:val="es-ES"/>
        </w:rPr>
        <w:t xml:space="preserve">de </w:t>
      </w:r>
      <w:r w:rsidR="00A563AE">
        <w:rPr>
          <w:lang w:val="es-ES"/>
        </w:rPr>
        <w:t>China?</w:t>
      </w:r>
    </w:p>
    <w:p w:rsidR="00A563AE" w:rsidRDefault="00621F41" w:rsidP="00AD4330">
      <w:pPr>
        <w:pStyle w:val="enumlev1"/>
        <w:jc w:val="both"/>
        <w:rPr>
          <w:lang w:val="es-ES"/>
        </w:rPr>
      </w:pPr>
      <w:r>
        <w:rPr>
          <w:lang w:val="es-ES"/>
        </w:rPr>
        <w:t>2)</w:t>
      </w:r>
      <w:r>
        <w:rPr>
          <w:lang w:val="es-ES"/>
        </w:rPr>
        <w:tab/>
      </w:r>
      <w:r w:rsidR="00A563AE">
        <w:rPr>
          <w:lang w:val="es-ES"/>
        </w:rPr>
        <w:t>En tal caso, ¿tiene el MIIT la intención de solicitar (en la Conferencia de Coordinación B17 HFCC/ASBU) la utilización de las frecuencias indicadas durante intervalos y periodos idénticos a los acordados para su utilización por Reino Unido (BBC World Service) para la radiodifusión en ondas decamétricas?</w:t>
      </w:r>
    </w:p>
    <w:p w:rsidR="00A563AE" w:rsidRDefault="00621F41" w:rsidP="00AD4330">
      <w:pPr>
        <w:pStyle w:val="enumlev1"/>
        <w:jc w:val="both"/>
        <w:rPr>
          <w:lang w:val="es-ES"/>
        </w:rPr>
      </w:pPr>
      <w:r>
        <w:rPr>
          <w:lang w:val="es-ES"/>
        </w:rPr>
        <w:t>3)</w:t>
      </w:r>
      <w:r>
        <w:rPr>
          <w:lang w:val="es-ES"/>
        </w:rPr>
        <w:tab/>
      </w:r>
      <w:r w:rsidR="00A563AE">
        <w:rPr>
          <w:lang w:val="es-ES"/>
        </w:rPr>
        <w:t>Como Ud. indica en una de sus anteriores cartas, ¿será la utilización cofrecuencia y concurrente de dichas frecuencias por China de carácter experimental?</w:t>
      </w:r>
    </w:p>
    <w:p w:rsidR="00A563AE" w:rsidRDefault="00A563AE" w:rsidP="00AD4330">
      <w:pPr>
        <w:jc w:val="both"/>
        <w:rPr>
          <w:lang w:val="es-ES"/>
        </w:rPr>
      </w:pPr>
      <w:r>
        <w:rPr>
          <w:lang w:val="es-ES"/>
        </w:rPr>
        <w:t>Si China necesita esa utilización experimental, considero que lo mejor sería abordar este asunto en el proceso HFCC de manera constante a fin de evitar el funcionamiento cofrecuencia y concurrente.</w:t>
      </w:r>
    </w:p>
    <w:p w:rsidR="00621F41" w:rsidRDefault="00621F41" w:rsidP="00AD4330">
      <w:pPr>
        <w:tabs>
          <w:tab w:val="clear" w:pos="794"/>
          <w:tab w:val="clear" w:pos="1191"/>
          <w:tab w:val="clear" w:pos="1588"/>
          <w:tab w:val="clear" w:pos="1985"/>
        </w:tabs>
        <w:overflowPunct/>
        <w:autoSpaceDE/>
        <w:autoSpaceDN/>
        <w:adjustRightInd/>
        <w:spacing w:before="0"/>
        <w:jc w:val="both"/>
        <w:textAlignment w:val="auto"/>
        <w:rPr>
          <w:lang w:val="es-ES"/>
        </w:rPr>
      </w:pPr>
      <w:r>
        <w:rPr>
          <w:lang w:val="es-ES"/>
        </w:rPr>
        <w:br w:type="page"/>
      </w:r>
    </w:p>
    <w:p w:rsidR="00A563AE" w:rsidRDefault="00A563AE" w:rsidP="00AD4330">
      <w:pPr>
        <w:jc w:val="both"/>
        <w:rPr>
          <w:lang w:val="es-ES"/>
        </w:rPr>
      </w:pPr>
      <w:r>
        <w:rPr>
          <w:lang w:val="es-ES"/>
        </w:rPr>
        <w:t xml:space="preserve">Le solicito humildemente que nos dé su opinión sobre este asunto con cierta premura. Sus respuestas nos permitirán planificar la próxima conferencia de coordinación y prepararnos para celebrar un debate útil y productivo. Según mis colegas habrá unos 7 delegados representando a RTC (su organización </w:t>
      </w:r>
      <w:r w:rsidR="00EC413C">
        <w:rPr>
          <w:lang w:val="es-ES"/>
        </w:rPr>
        <w:t>d</w:t>
      </w:r>
      <w:r>
        <w:rPr>
          <w:lang w:val="es-ES"/>
        </w:rPr>
        <w:t>e gestión de frecuencias, que coordina los requisitos HFCC en nombre de su país), pero no está claro que a esta reunión asistan representantes del MIIT. Le agradecería que me aclarase este punto.</w:t>
      </w:r>
    </w:p>
    <w:p w:rsidR="00A563AE" w:rsidRDefault="00A563AE" w:rsidP="00621F41">
      <w:pPr>
        <w:rPr>
          <w:lang w:val="es-ES"/>
        </w:rPr>
      </w:pPr>
      <w:r>
        <w:rPr>
          <w:lang w:val="es-ES"/>
        </w:rPr>
        <w:t>Esperando que esta información le sea de utilidad, quedo a su disposición.</w:t>
      </w:r>
    </w:p>
    <w:p w:rsidR="00A563AE" w:rsidRDefault="00A563AE" w:rsidP="00621F41">
      <w:pPr>
        <w:rPr>
          <w:lang w:val="es-ES"/>
        </w:rPr>
      </w:pPr>
      <w:r>
        <w:rPr>
          <w:lang w:val="es-ES"/>
        </w:rPr>
        <w:t>Atentamente,</w:t>
      </w:r>
    </w:p>
    <w:p w:rsidR="00A563AE" w:rsidRPr="00621F41" w:rsidRDefault="00A563AE" w:rsidP="00D47B79">
      <w:pPr>
        <w:spacing w:before="480"/>
        <w:rPr>
          <w:i/>
          <w:iCs/>
          <w:lang w:val="es-ES"/>
        </w:rPr>
      </w:pPr>
      <w:r w:rsidRPr="00621F41">
        <w:rPr>
          <w:i/>
          <w:iCs/>
          <w:lang w:val="es-ES"/>
        </w:rPr>
        <w:t>(firma)</w:t>
      </w:r>
    </w:p>
    <w:p w:rsidR="00D47B79" w:rsidRDefault="00A563AE" w:rsidP="00D47B79">
      <w:pPr>
        <w:spacing w:before="480"/>
        <w:rPr>
          <w:lang w:val="es-ES"/>
        </w:rPr>
      </w:pPr>
      <w:r>
        <w:rPr>
          <w:lang w:val="es-ES"/>
        </w:rPr>
        <w:t>Stephen Talbot</w:t>
      </w:r>
      <w:r w:rsidR="00621F41">
        <w:rPr>
          <w:lang w:val="es-ES"/>
        </w:rPr>
        <w:br/>
      </w:r>
      <w:r>
        <w:rPr>
          <w:lang w:val="es-ES"/>
        </w:rPr>
        <w:t>Jefe de Política Internacional del Espectro</w:t>
      </w:r>
    </w:p>
    <w:p w:rsidR="00A563AE" w:rsidRDefault="00A563AE" w:rsidP="001A4042">
      <w:pPr>
        <w:spacing w:before="240"/>
        <w:rPr>
          <w:lang w:val="es-ES"/>
        </w:rPr>
      </w:pPr>
      <w:r>
        <w:rPr>
          <w:lang w:val="es-ES"/>
        </w:rPr>
        <w:t xml:space="preserve">Cc Oficina de Radiocomunicaciones </w:t>
      </w:r>
      <w:r w:rsidR="00EC413C">
        <w:rPr>
          <w:lang w:val="es-ES"/>
        </w:rPr>
        <w:t xml:space="preserve">del </w:t>
      </w:r>
      <w:r>
        <w:rPr>
          <w:lang w:val="es-ES"/>
        </w:rPr>
        <w:t>UIT-R</w:t>
      </w:r>
    </w:p>
    <w:p w:rsidR="00621F41" w:rsidRDefault="00621F41" w:rsidP="00621F41">
      <w:pPr>
        <w:rPr>
          <w:lang w:val="es-ES"/>
        </w:rPr>
      </w:pPr>
      <w:r>
        <w:rPr>
          <w:lang w:val="es-ES"/>
        </w:rPr>
        <w:br w:type="page"/>
      </w:r>
    </w:p>
    <w:p w:rsidR="00621F41" w:rsidRPr="000016ED" w:rsidRDefault="00621F41" w:rsidP="000016ED">
      <w:pPr>
        <w:jc w:val="center"/>
        <w:rPr>
          <w:b/>
          <w:bCs/>
          <w:lang w:val="es-ES"/>
        </w:rPr>
      </w:pPr>
      <w:r w:rsidRPr="000016ED">
        <w:rPr>
          <w:b/>
          <w:bCs/>
          <w:lang w:val="es-ES"/>
        </w:rPr>
        <w:t>Oficina de Reglamentación de Radiocomunicaciones</w:t>
      </w:r>
      <w:r w:rsidRPr="000016ED">
        <w:rPr>
          <w:b/>
          <w:bCs/>
          <w:lang w:val="es-ES"/>
        </w:rPr>
        <w:br/>
        <w:t>Ministerio de Industria y Tecnología de la Información</w:t>
      </w:r>
      <w:r w:rsidRPr="000016ED">
        <w:rPr>
          <w:b/>
          <w:bCs/>
          <w:lang w:val="es-ES"/>
        </w:rPr>
        <w:br/>
        <w:t xml:space="preserve">República Popular </w:t>
      </w:r>
      <w:r w:rsidR="001E52A9" w:rsidRPr="000016ED">
        <w:rPr>
          <w:b/>
          <w:bCs/>
          <w:lang w:val="es-ES"/>
        </w:rPr>
        <w:t xml:space="preserve">de </w:t>
      </w:r>
      <w:r w:rsidRPr="000016ED">
        <w:rPr>
          <w:b/>
          <w:bCs/>
          <w:lang w:val="es-ES"/>
        </w:rPr>
        <w:t>China</w:t>
      </w:r>
    </w:p>
    <w:p w:rsidR="00621F41" w:rsidRPr="00986407" w:rsidRDefault="00621F41" w:rsidP="00621F41">
      <w:pPr>
        <w:spacing w:before="240"/>
        <w:jc w:val="center"/>
        <w:rPr>
          <w:lang w:val="en-US"/>
        </w:rPr>
      </w:pPr>
      <w:r w:rsidRPr="00986407">
        <w:rPr>
          <w:lang w:val="en-US"/>
        </w:rPr>
        <w:t>13, West Chang’an Ave. Beijing, China, 100804</w:t>
      </w:r>
    </w:p>
    <w:p w:rsidR="00621F41" w:rsidRDefault="00621F41" w:rsidP="000016ED">
      <w:pPr>
        <w:spacing w:before="0"/>
        <w:jc w:val="center"/>
        <w:rPr>
          <w:lang w:val="en-US"/>
        </w:rPr>
      </w:pPr>
      <w:r>
        <w:rPr>
          <w:lang w:val="en-US"/>
        </w:rPr>
        <w:t>Teléfono: +86-10-68206253</w:t>
      </w:r>
      <w:r w:rsidR="000016ED">
        <w:rPr>
          <w:lang w:val="en-US"/>
        </w:rPr>
        <w:tab/>
      </w:r>
      <w:r>
        <w:rPr>
          <w:lang w:val="en-US"/>
        </w:rPr>
        <w:t>Fax: +86-10-68206220</w:t>
      </w:r>
    </w:p>
    <w:p w:rsidR="00A563AE" w:rsidRPr="00621F41" w:rsidRDefault="00A563AE" w:rsidP="00A563AE">
      <w:pPr>
        <w:spacing w:before="0"/>
        <w:rPr>
          <w:lang w:val="en-US"/>
        </w:rPr>
      </w:pPr>
      <w:r w:rsidRPr="00621F41">
        <w:rPr>
          <w:lang w:val="en-US"/>
        </w:rPr>
        <w:t>_______________________________________________________________________________</w:t>
      </w:r>
    </w:p>
    <w:p w:rsidR="00A563AE" w:rsidRPr="00986407" w:rsidRDefault="00A563AE" w:rsidP="00D47B79">
      <w:pPr>
        <w:ind w:left="6520"/>
        <w:rPr>
          <w:lang w:val="es-ES"/>
        </w:rPr>
      </w:pPr>
      <w:r w:rsidRPr="00814E86">
        <w:rPr>
          <w:lang w:val="es-ES"/>
        </w:rPr>
        <w:t>RG/442/2017</w:t>
      </w:r>
      <w:r w:rsidR="00621F41" w:rsidRPr="00814E86">
        <w:rPr>
          <w:lang w:val="es-ES"/>
        </w:rPr>
        <w:br/>
      </w:r>
      <w:r w:rsidRPr="00814E86">
        <w:rPr>
          <w:lang w:val="es-ES"/>
        </w:rPr>
        <w:t xml:space="preserve">Beijing, Rep. Pop. </w:t>
      </w:r>
      <w:r w:rsidR="000016ED" w:rsidRPr="00814E86">
        <w:rPr>
          <w:lang w:val="es-ES"/>
        </w:rPr>
        <w:t xml:space="preserve">de </w:t>
      </w:r>
      <w:r w:rsidRPr="00986407">
        <w:rPr>
          <w:lang w:val="es-ES"/>
        </w:rPr>
        <w:t>China</w:t>
      </w:r>
      <w:r w:rsidR="00621F41">
        <w:rPr>
          <w:lang w:val="es-ES"/>
        </w:rPr>
        <w:br/>
      </w:r>
      <w:r>
        <w:rPr>
          <w:lang w:val="es-ES"/>
        </w:rPr>
        <w:t>17 de agosto</w:t>
      </w:r>
      <w:r w:rsidRPr="00986407">
        <w:rPr>
          <w:lang w:val="es-ES"/>
        </w:rPr>
        <w:t xml:space="preserve"> de 2017</w:t>
      </w:r>
    </w:p>
    <w:p w:rsidR="00A563AE" w:rsidRPr="00621F41" w:rsidRDefault="00A563AE" w:rsidP="00D47B79">
      <w:pPr>
        <w:tabs>
          <w:tab w:val="clear" w:pos="794"/>
          <w:tab w:val="clear" w:pos="1191"/>
          <w:tab w:val="left" w:pos="1276"/>
          <w:tab w:val="left" w:pos="2410"/>
        </w:tabs>
        <w:ind w:left="1276" w:hanging="1276"/>
        <w:rPr>
          <w:lang w:val="es-ES"/>
        </w:rPr>
      </w:pPr>
      <w:r w:rsidRPr="00621F41">
        <w:rPr>
          <w:b/>
          <w:bCs/>
          <w:lang w:val="es-ES"/>
        </w:rPr>
        <w:t>A:</w:t>
      </w:r>
      <w:r w:rsidR="00621F41" w:rsidRPr="00621F41">
        <w:rPr>
          <w:lang w:val="es-ES"/>
        </w:rPr>
        <w:tab/>
      </w:r>
      <w:r w:rsidRPr="00621F41">
        <w:rPr>
          <w:lang w:val="es-ES"/>
        </w:rPr>
        <w:t>Sr. Stephen Talbot</w:t>
      </w:r>
      <w:r w:rsidR="00621F41" w:rsidRPr="00621F41">
        <w:rPr>
          <w:lang w:val="es-ES"/>
        </w:rPr>
        <w:br/>
      </w:r>
      <w:r w:rsidRPr="00621F41">
        <w:rPr>
          <w:lang w:val="es-ES"/>
        </w:rPr>
        <w:t>Jefe de Política Internacional del Espectro – Grupo SITE</w:t>
      </w:r>
      <w:r w:rsidR="00621F41" w:rsidRPr="00621F41">
        <w:rPr>
          <w:lang w:val="es-ES"/>
        </w:rPr>
        <w:br/>
      </w:r>
      <w:r w:rsidRPr="00621F41">
        <w:rPr>
          <w:lang w:val="es-ES"/>
        </w:rPr>
        <w:t>Ofcom</w:t>
      </w:r>
      <w:r w:rsidR="00621F41" w:rsidRPr="00621F41">
        <w:rPr>
          <w:lang w:val="es-ES"/>
        </w:rPr>
        <w:br/>
      </w:r>
      <w:r w:rsidRPr="00621F41">
        <w:rPr>
          <w:lang w:val="es-ES"/>
        </w:rPr>
        <w:t>Correo-e: stephen.talbot@ofcom.org.uk</w:t>
      </w:r>
    </w:p>
    <w:p w:rsidR="00A563AE" w:rsidRPr="00621F41" w:rsidRDefault="00A563AE" w:rsidP="00621F41">
      <w:pPr>
        <w:tabs>
          <w:tab w:val="clear" w:pos="794"/>
          <w:tab w:val="clear" w:pos="1191"/>
          <w:tab w:val="left" w:pos="1276"/>
          <w:tab w:val="left" w:pos="2410"/>
        </w:tabs>
        <w:ind w:left="1276" w:hanging="1276"/>
        <w:rPr>
          <w:lang w:val="es-ES"/>
        </w:rPr>
      </w:pPr>
      <w:r w:rsidRPr="00621F41">
        <w:rPr>
          <w:b/>
          <w:bCs/>
          <w:lang w:val="es-ES"/>
        </w:rPr>
        <w:t>Asunto:</w:t>
      </w:r>
      <w:r w:rsidR="00621F41">
        <w:rPr>
          <w:lang w:val="es-ES"/>
        </w:rPr>
        <w:tab/>
      </w:r>
      <w:r w:rsidRPr="00621F41">
        <w:rPr>
          <w:lang w:val="es-ES"/>
        </w:rPr>
        <w:t>Interferencia causada a BBC World Service</w:t>
      </w:r>
    </w:p>
    <w:p w:rsidR="00A563AE" w:rsidRPr="00621F41" w:rsidRDefault="00A563AE" w:rsidP="00621F41">
      <w:pPr>
        <w:tabs>
          <w:tab w:val="clear" w:pos="794"/>
          <w:tab w:val="clear" w:pos="1191"/>
          <w:tab w:val="left" w:pos="1276"/>
          <w:tab w:val="left" w:pos="2410"/>
        </w:tabs>
        <w:ind w:left="1276" w:hanging="1276"/>
        <w:rPr>
          <w:lang w:val="es-ES"/>
        </w:rPr>
      </w:pPr>
      <w:r w:rsidRPr="00621F41">
        <w:rPr>
          <w:b/>
          <w:bCs/>
          <w:lang w:val="es-ES"/>
        </w:rPr>
        <w:t>Referencia:</w:t>
      </w:r>
      <w:r w:rsidR="00621F41">
        <w:rPr>
          <w:lang w:val="es-ES"/>
        </w:rPr>
        <w:tab/>
      </w:r>
      <w:r w:rsidRPr="00621F41">
        <w:rPr>
          <w:lang w:val="es-ES"/>
        </w:rPr>
        <w:t>SITE-INT/17-07-21/01</w:t>
      </w:r>
    </w:p>
    <w:p w:rsidR="00A563AE" w:rsidRDefault="00A563AE" w:rsidP="00621F41">
      <w:pPr>
        <w:pStyle w:val="Normalaftertitle"/>
        <w:rPr>
          <w:lang w:val="es-ES"/>
        </w:rPr>
      </w:pPr>
      <w:r>
        <w:rPr>
          <w:lang w:val="es-ES"/>
        </w:rPr>
        <w:t>Estimado Sr. Stephen Talbot:</w:t>
      </w:r>
    </w:p>
    <w:p w:rsidR="00A563AE" w:rsidRDefault="00A563AE" w:rsidP="00AD4330">
      <w:pPr>
        <w:jc w:val="both"/>
        <w:rPr>
          <w:lang w:val="es-ES"/>
        </w:rPr>
      </w:pPr>
      <w:r>
        <w:rPr>
          <w:lang w:val="es-ES"/>
        </w:rPr>
        <w:t>La Administración de China le agradece su carta de referencia. Le agradecemos, además, el complemento de información sobre las frecuencias de radiodifusión en ondas decamétricas sobre las que hemos estados comunicando.</w:t>
      </w:r>
    </w:p>
    <w:p w:rsidR="00A563AE" w:rsidRDefault="00A563AE" w:rsidP="00AD4330">
      <w:pPr>
        <w:jc w:val="both"/>
        <w:rPr>
          <w:lang w:val="es-ES"/>
        </w:rPr>
      </w:pPr>
      <w:r>
        <w:rPr>
          <w:lang w:val="es-ES"/>
        </w:rPr>
        <w:t>Habida cuenta del aspecto técnico del proceso de coordinación, la delegación china espera poder tratar estos temas de interés mutuo durante la próxima B17 HFCC, respetando los principios de coordinación de HFCC con un espíritu cooperativo y de buena fe, y encontrar en la medida de lo posible soluciones mutuamente aceptables.</w:t>
      </w:r>
    </w:p>
    <w:p w:rsidR="00A563AE" w:rsidRDefault="00A563AE" w:rsidP="00874BAE">
      <w:pPr>
        <w:rPr>
          <w:lang w:val="es-ES"/>
        </w:rPr>
      </w:pPr>
      <w:r>
        <w:rPr>
          <w:lang w:val="es-ES"/>
        </w:rPr>
        <w:t>Reciba mis mejores deseos.</w:t>
      </w:r>
    </w:p>
    <w:p w:rsidR="00A563AE" w:rsidRDefault="00A563AE" w:rsidP="00874BAE">
      <w:pPr>
        <w:rPr>
          <w:lang w:val="es-ES"/>
        </w:rPr>
      </w:pPr>
      <w:r>
        <w:rPr>
          <w:lang w:val="es-ES"/>
        </w:rPr>
        <w:t>Atentamente,</w:t>
      </w:r>
    </w:p>
    <w:p w:rsidR="00A563AE" w:rsidRPr="00621F41" w:rsidRDefault="00A563AE" w:rsidP="00D47B79">
      <w:pPr>
        <w:spacing w:before="480"/>
        <w:rPr>
          <w:i/>
          <w:iCs/>
          <w:lang w:val="es-ES"/>
        </w:rPr>
      </w:pPr>
      <w:r w:rsidRPr="00621F41">
        <w:rPr>
          <w:i/>
          <w:iCs/>
          <w:lang w:val="es-ES"/>
        </w:rPr>
        <w:t>(firma)</w:t>
      </w:r>
    </w:p>
    <w:p w:rsidR="00A563AE" w:rsidRDefault="00A563AE" w:rsidP="00D47B79">
      <w:pPr>
        <w:spacing w:before="480"/>
        <w:rPr>
          <w:lang w:val="es-ES"/>
        </w:rPr>
      </w:pPr>
      <w:r>
        <w:rPr>
          <w:lang w:val="es-ES"/>
        </w:rPr>
        <w:t>Xie Cun</w:t>
      </w:r>
      <w:r w:rsidR="00621F41">
        <w:rPr>
          <w:lang w:val="es-ES"/>
        </w:rPr>
        <w:br/>
      </w:r>
      <w:r>
        <w:rPr>
          <w:lang w:val="es-ES"/>
        </w:rPr>
        <w:t>Vicedirector General</w:t>
      </w:r>
      <w:r w:rsidR="00621F41">
        <w:rPr>
          <w:lang w:val="es-ES"/>
        </w:rPr>
        <w:br/>
      </w:r>
      <w:r>
        <w:rPr>
          <w:lang w:val="es-ES"/>
        </w:rPr>
        <w:t>Oficina de Reglamentación de Radiocomunicaciones</w:t>
      </w:r>
    </w:p>
    <w:p w:rsidR="00621F41" w:rsidRDefault="00621F41" w:rsidP="00621F41">
      <w:pPr>
        <w:rPr>
          <w:lang w:val="es-ES"/>
        </w:rPr>
      </w:pPr>
      <w:r>
        <w:rPr>
          <w:lang w:val="es-ES"/>
        </w:rPr>
        <w:br w:type="page"/>
      </w:r>
    </w:p>
    <w:p w:rsidR="00A563AE" w:rsidRDefault="00FA719B" w:rsidP="00281BB6">
      <w:pPr>
        <w:rPr>
          <w:lang w:val="es-ES"/>
        </w:rPr>
      </w:pPr>
      <w:r>
        <w:rPr>
          <w:lang w:val="es-ES"/>
        </w:rPr>
        <w:t xml:space="preserve">Fwd:Fwd:RE: EXTERNAL:FW: </w:t>
      </w:r>
      <w:r w:rsidR="00277E51" w:rsidRPr="00277E51">
        <w:rPr>
          <w:lang w:val="es-ES"/>
        </w:rPr>
        <w:t>Solicitud de reunión bilateral entre Ofcom (Reino Unido) y MIIT</w:t>
      </w:r>
      <w:r w:rsidR="00281BB6">
        <w:rPr>
          <w:lang w:val="es-ES"/>
        </w:rPr>
        <w:t> </w:t>
      </w:r>
      <w:r w:rsidR="00277E51" w:rsidRPr="00277E51">
        <w:rPr>
          <w:lang w:val="es-ES"/>
        </w:rPr>
        <w:t>(China)</w:t>
      </w:r>
    </w:p>
    <w:p w:rsidR="00801432" w:rsidRDefault="00801432" w:rsidP="00FA719B">
      <w:pPr>
        <w:pStyle w:val="Normalaftertitle"/>
        <w:rPr>
          <w:lang w:val="es-ES"/>
        </w:rPr>
      </w:pPr>
      <w:r w:rsidRPr="00801432">
        <w:rPr>
          <w:lang w:val="es-ES"/>
        </w:rPr>
        <w:t>Ba, Ben Ousmane &lt;</w:t>
      </w:r>
      <w:hyperlink r:id="rId38" w:history="1">
        <w:r w:rsidR="00FA719B" w:rsidRPr="00FA4D31">
          <w:rPr>
            <w:rStyle w:val="Hyperlink"/>
            <w:lang w:val="es-ES"/>
          </w:rPr>
          <w:t>ben.ba@itu.int</w:t>
        </w:r>
      </w:hyperlink>
      <w:r w:rsidRPr="00801432">
        <w:rPr>
          <w:lang w:val="es-ES"/>
        </w:rPr>
        <w:t xml:space="preserve">&gt; </w:t>
      </w:r>
      <w:r w:rsidRPr="00801432">
        <w:rPr>
          <w:lang w:val="es-ES"/>
        </w:rPr>
        <w:br/>
      </w:r>
      <w:r w:rsidRPr="00801432">
        <w:rPr>
          <w:rFonts w:hint="eastAsia"/>
          <w:lang w:val="en-GB"/>
        </w:rPr>
        <w:t>周二</w:t>
      </w:r>
      <w:r w:rsidR="00FA719B">
        <w:rPr>
          <w:lang w:val="es-ES"/>
        </w:rPr>
        <w:t xml:space="preserve"> </w:t>
      </w:r>
      <w:r w:rsidRPr="00801432">
        <w:rPr>
          <w:rFonts w:hint="eastAsia"/>
          <w:lang w:val="es-ES"/>
        </w:rPr>
        <w:t>2018</w:t>
      </w:r>
      <w:r w:rsidR="00FA719B">
        <w:rPr>
          <w:lang w:val="es-ES"/>
        </w:rPr>
        <w:t>/2/13</w:t>
      </w:r>
      <w:r w:rsidRPr="00801432">
        <w:rPr>
          <w:rFonts w:hint="eastAsia"/>
          <w:lang w:val="es-ES"/>
        </w:rPr>
        <w:t xml:space="preserve"> 15:36</w:t>
      </w:r>
      <w:r>
        <w:rPr>
          <w:lang w:val="es-ES"/>
        </w:rPr>
        <w:br/>
      </w:r>
      <w:r w:rsidRPr="00801432">
        <w:rPr>
          <w:rFonts w:hint="eastAsia"/>
          <w:lang w:val="en-GB"/>
        </w:rPr>
        <w:t>收件人</w:t>
      </w:r>
      <w:r w:rsidRPr="00801432">
        <w:rPr>
          <w:rFonts w:hint="eastAsia"/>
          <w:lang w:val="es-ES"/>
        </w:rPr>
        <w:t xml:space="preserve">: </w:t>
      </w:r>
      <w:r>
        <w:rPr>
          <w:lang w:val="es-ES"/>
        </w:rPr>
        <w:br/>
      </w:r>
      <w:r w:rsidRPr="00801432">
        <w:rPr>
          <w:rFonts w:hint="eastAsia"/>
          <w:lang w:val="en-GB"/>
        </w:rPr>
        <w:t>杨骏腾</w:t>
      </w:r>
      <w:r w:rsidRPr="00801432">
        <w:rPr>
          <w:rFonts w:hint="eastAsia"/>
          <w:lang w:val="es-ES"/>
        </w:rPr>
        <w:t>;</w:t>
      </w:r>
      <w:r>
        <w:rPr>
          <w:lang w:val="es-ES"/>
        </w:rPr>
        <w:br/>
      </w:r>
      <w:r w:rsidRPr="00801432">
        <w:rPr>
          <w:lang w:val="es-ES"/>
        </w:rPr>
        <w:t>...</w:t>
      </w:r>
      <w:r>
        <w:rPr>
          <w:lang w:val="es-ES"/>
        </w:rPr>
        <w:br/>
      </w:r>
      <w:r w:rsidRPr="00801432">
        <w:rPr>
          <w:rFonts w:hint="eastAsia"/>
          <w:lang w:val="es-ES"/>
        </w:rPr>
        <w:t xml:space="preserve"> </w:t>
      </w:r>
      <w:r w:rsidRPr="00801432">
        <w:rPr>
          <w:rFonts w:hint="eastAsia"/>
          <w:lang w:val="en-GB"/>
        </w:rPr>
        <w:t>抄送</w:t>
      </w:r>
      <w:r w:rsidRPr="00801432">
        <w:rPr>
          <w:rFonts w:hint="eastAsia"/>
          <w:lang w:val="es-ES"/>
        </w:rPr>
        <w:t>:</w:t>
      </w:r>
      <w:r>
        <w:rPr>
          <w:lang w:val="es-ES"/>
        </w:rPr>
        <w:br/>
      </w:r>
      <w:r w:rsidRPr="00801432">
        <w:rPr>
          <w:lang w:val="es-ES"/>
        </w:rPr>
        <w:t>Vassiliev, Nikolai &lt;</w:t>
      </w:r>
      <w:hyperlink r:id="rId39" w:history="1">
        <w:r w:rsidR="00FA719B" w:rsidRPr="00FA4D31">
          <w:rPr>
            <w:rStyle w:val="Hyperlink"/>
            <w:lang w:val="es-ES"/>
          </w:rPr>
          <w:t>nikolai.vassiliev@itu.int</w:t>
        </w:r>
      </w:hyperlink>
      <w:r w:rsidRPr="00801432">
        <w:rPr>
          <w:lang w:val="es-ES"/>
        </w:rPr>
        <w:t>&gt;;</w:t>
      </w:r>
      <w:r>
        <w:rPr>
          <w:lang w:val="es-ES"/>
        </w:rPr>
        <w:br/>
      </w:r>
      <w:r w:rsidRPr="00801432">
        <w:rPr>
          <w:lang w:val="es-ES"/>
        </w:rPr>
        <w:t>...</w:t>
      </w:r>
    </w:p>
    <w:p w:rsidR="00A563AE" w:rsidRDefault="00A563AE" w:rsidP="00801432">
      <w:pPr>
        <w:pStyle w:val="Normalaftertitle"/>
        <w:rPr>
          <w:lang w:val="es-ES"/>
        </w:rPr>
      </w:pPr>
      <w:r>
        <w:rPr>
          <w:lang w:val="es-ES"/>
        </w:rPr>
        <w:t>Muy Señor mío:</w:t>
      </w:r>
    </w:p>
    <w:p w:rsidR="00A563AE" w:rsidRDefault="00A563AE" w:rsidP="00874BAE">
      <w:pPr>
        <w:rPr>
          <w:lang w:val="es-ES"/>
        </w:rPr>
      </w:pPr>
      <w:r>
        <w:rPr>
          <w:lang w:val="es-ES"/>
        </w:rPr>
        <w:t>Le agradezco su correo-e, reproducido a continuación, sobre el tema de referencia.</w:t>
      </w:r>
    </w:p>
    <w:p w:rsidR="00A563AE" w:rsidRDefault="00A563AE" w:rsidP="00AD4330">
      <w:pPr>
        <w:jc w:val="both"/>
        <w:rPr>
          <w:lang w:val="es-ES"/>
        </w:rPr>
      </w:pPr>
      <w:r>
        <w:rPr>
          <w:lang w:val="es-ES"/>
        </w:rPr>
        <w:t>Pongo en su conocimiento que la BR recibió el 8</w:t>
      </w:r>
      <w:r w:rsidR="00814E86">
        <w:rPr>
          <w:lang w:val="es-ES"/>
        </w:rPr>
        <w:t xml:space="preserve"> de febrero de 20</w:t>
      </w:r>
      <w:r>
        <w:rPr>
          <w:lang w:val="es-ES"/>
        </w:rPr>
        <w:t xml:space="preserve">18 un correo-e del Sr. Xie </w:t>
      </w:r>
      <w:r w:rsidR="00814E86">
        <w:rPr>
          <w:lang w:val="es-ES"/>
        </w:rPr>
        <w:t xml:space="preserve">Yuansheng </w:t>
      </w:r>
      <w:r>
        <w:rPr>
          <w:lang w:val="es-ES"/>
        </w:rPr>
        <w:t xml:space="preserve">(MIIT) en el que se indica que </w:t>
      </w:r>
      <w:r w:rsidR="00A42670">
        <w:rPr>
          <w:lang w:val="es-ES"/>
        </w:rPr>
        <w:t>«</w:t>
      </w:r>
      <w:r>
        <w:rPr>
          <w:lang w:val="es-ES"/>
        </w:rPr>
        <w:t>Ofcom de Reino Unido y el MIIT de China se han puesto directamente en contacto para tratar los temas en cuestión y es posible que Ofcom envíe un fax oficial al MIIT para tratar de la reunión bilateral</w:t>
      </w:r>
      <w:r w:rsidR="00A42670">
        <w:rPr>
          <w:lang w:val="es-ES"/>
        </w:rPr>
        <w:t>»</w:t>
      </w:r>
      <w:r>
        <w:rPr>
          <w:lang w:val="es-ES"/>
        </w:rPr>
        <w:t>.</w:t>
      </w:r>
    </w:p>
    <w:p w:rsidR="00A563AE" w:rsidRDefault="00A563AE" w:rsidP="00874BAE">
      <w:pPr>
        <w:rPr>
          <w:lang w:val="es-ES"/>
        </w:rPr>
      </w:pPr>
      <w:r>
        <w:rPr>
          <w:lang w:val="es-ES"/>
        </w:rPr>
        <w:t>Atentamente,</w:t>
      </w:r>
    </w:p>
    <w:p w:rsidR="00A563AE" w:rsidRDefault="00A563AE" w:rsidP="00814E86">
      <w:pPr>
        <w:spacing w:before="480"/>
        <w:rPr>
          <w:rStyle w:val="Hyperlink"/>
          <w:lang w:val="es-ES"/>
        </w:rPr>
      </w:pPr>
      <w:r>
        <w:rPr>
          <w:lang w:val="es-ES"/>
        </w:rPr>
        <w:t>Ben BA</w:t>
      </w:r>
      <w:r w:rsidR="006931A7">
        <w:rPr>
          <w:lang w:val="es-ES"/>
        </w:rPr>
        <w:br/>
      </w:r>
      <w:r>
        <w:rPr>
          <w:lang w:val="es-ES"/>
        </w:rPr>
        <w:t>Jefe de la División TPR, Oficina de Radiocomunicaciones (TSD)</w:t>
      </w:r>
      <w:r w:rsidR="006931A7">
        <w:rPr>
          <w:lang w:val="es-ES"/>
        </w:rPr>
        <w:br/>
      </w:r>
      <w:r>
        <w:rPr>
          <w:lang w:val="es-ES"/>
        </w:rPr>
        <w:t>Unión Internacional de Telecomunicaciones</w:t>
      </w:r>
      <w:r w:rsidR="006931A7">
        <w:rPr>
          <w:lang w:val="es-ES"/>
        </w:rPr>
        <w:br/>
      </w:r>
      <w:r>
        <w:rPr>
          <w:lang w:val="es-ES"/>
        </w:rPr>
        <w:t>Tel</w:t>
      </w:r>
      <w:r w:rsidR="00814E86">
        <w:rPr>
          <w:lang w:val="es-ES"/>
        </w:rPr>
        <w:t>.</w:t>
      </w:r>
      <w:r>
        <w:rPr>
          <w:lang w:val="es-ES"/>
        </w:rPr>
        <w:t xml:space="preserve">: +41 22 730 5030 </w:t>
      </w:r>
      <w:r w:rsidR="00814E86" w:rsidRPr="00814E86">
        <w:rPr>
          <w:lang w:val="es-ES"/>
        </w:rPr>
        <w:t>|</w:t>
      </w:r>
      <w:r>
        <w:rPr>
          <w:lang w:val="es-ES"/>
        </w:rPr>
        <w:t xml:space="preserve"> Fax: +41 22 730 5785</w:t>
      </w:r>
      <w:r w:rsidR="006931A7">
        <w:rPr>
          <w:lang w:val="es-ES"/>
        </w:rPr>
        <w:br/>
      </w:r>
      <w:hyperlink r:id="rId40" w:history="1">
        <w:r w:rsidRPr="007120E1">
          <w:rPr>
            <w:rStyle w:val="Hyperlink"/>
            <w:lang w:val="es-ES"/>
          </w:rPr>
          <w:t>www.itu.int</w:t>
        </w:r>
      </w:hyperlink>
    </w:p>
    <w:p w:rsidR="006931A7" w:rsidRPr="00802ABA" w:rsidRDefault="00801432" w:rsidP="00FA719B">
      <w:pPr>
        <w:pStyle w:val="Normalaftertitle"/>
        <w:spacing w:before="600"/>
        <w:rPr>
          <w:lang w:val="es-ES"/>
        </w:rPr>
      </w:pPr>
      <w:r w:rsidRPr="00801432">
        <w:rPr>
          <w:rFonts w:hint="eastAsia"/>
          <w:lang w:val="en-GB"/>
        </w:rPr>
        <w:t>杨骏腾</w:t>
      </w:r>
      <w:r w:rsidRPr="00801432">
        <w:rPr>
          <w:lang w:val="es-ES"/>
        </w:rPr>
        <w:br/>
      </w:r>
      <w:r w:rsidRPr="00801432">
        <w:rPr>
          <w:rFonts w:hint="eastAsia"/>
          <w:lang w:val="en-GB"/>
        </w:rPr>
        <w:t>周二</w:t>
      </w:r>
      <w:r w:rsidR="00FA719B">
        <w:rPr>
          <w:rFonts w:hint="eastAsia"/>
          <w:lang w:val="en-GB"/>
        </w:rPr>
        <w:t xml:space="preserve"> </w:t>
      </w:r>
      <w:r w:rsidRPr="00801432">
        <w:rPr>
          <w:rFonts w:hint="eastAsia"/>
          <w:lang w:val="es-ES"/>
        </w:rPr>
        <w:t>2018</w:t>
      </w:r>
      <w:r w:rsidR="00FA719B">
        <w:rPr>
          <w:lang w:val="es-ES"/>
        </w:rPr>
        <w:t>/2/13</w:t>
      </w:r>
      <w:r w:rsidRPr="00801432">
        <w:rPr>
          <w:rFonts w:hint="eastAsia"/>
          <w:lang w:val="es-ES"/>
        </w:rPr>
        <w:t xml:space="preserve"> 12:36</w:t>
      </w:r>
      <w:r>
        <w:rPr>
          <w:lang w:val="es-ES"/>
        </w:rPr>
        <w:br/>
      </w:r>
      <w:r w:rsidRPr="00801432">
        <w:rPr>
          <w:rFonts w:hint="eastAsia"/>
          <w:lang w:val="en-GB"/>
        </w:rPr>
        <w:t>已发送邮件</w:t>
      </w:r>
    </w:p>
    <w:p w:rsidR="00A563AE" w:rsidRDefault="00A563AE" w:rsidP="006931A7">
      <w:pPr>
        <w:pStyle w:val="Normalaftertitle"/>
        <w:rPr>
          <w:lang w:val="es-ES"/>
        </w:rPr>
      </w:pPr>
      <w:r>
        <w:rPr>
          <w:lang w:val="es-ES"/>
        </w:rPr>
        <w:t>Estimado Sr. Ba:</w:t>
      </w:r>
    </w:p>
    <w:p w:rsidR="00A563AE" w:rsidRDefault="00A563AE" w:rsidP="00AD4330">
      <w:pPr>
        <w:jc w:val="both"/>
        <w:rPr>
          <w:lang w:val="es-ES"/>
        </w:rPr>
      </w:pPr>
      <w:r>
        <w:rPr>
          <w:lang w:val="es-ES"/>
        </w:rPr>
        <w:t xml:space="preserve">Gracias por su correo-e proponiendo una reunión organizada por la BR. Tras haber recibido el correo-e hemos iniciado nuestra coordinación interna. Como sabrá, con ocasión del Año Nuevo Lunar habrá </w:t>
      </w:r>
      <w:r w:rsidR="00434704">
        <w:rPr>
          <w:lang w:val="es-ES"/>
        </w:rPr>
        <w:t>siete</w:t>
      </w:r>
      <w:r>
        <w:rPr>
          <w:lang w:val="es-ES"/>
        </w:rPr>
        <w:t xml:space="preserve"> días festivos, por lo que será difícil terminar en breve nuestra coordinación interna.</w:t>
      </w:r>
    </w:p>
    <w:p w:rsidR="00A563AE" w:rsidRDefault="00A563AE" w:rsidP="00874BAE">
      <w:pPr>
        <w:rPr>
          <w:lang w:val="es-ES"/>
        </w:rPr>
      </w:pPr>
      <w:r>
        <w:rPr>
          <w:lang w:val="es-ES"/>
        </w:rPr>
        <w:t>Haremos lo posible por responderle lo antes posible.</w:t>
      </w:r>
    </w:p>
    <w:p w:rsidR="00A563AE" w:rsidRDefault="00A563AE" w:rsidP="00874BAE">
      <w:pPr>
        <w:rPr>
          <w:lang w:val="es-ES"/>
        </w:rPr>
      </w:pPr>
      <w:r>
        <w:rPr>
          <w:lang w:val="es-ES"/>
        </w:rPr>
        <w:t>Atentamente,</w:t>
      </w:r>
    </w:p>
    <w:p w:rsidR="00A563AE" w:rsidRDefault="00A563AE" w:rsidP="006931A7">
      <w:pPr>
        <w:spacing w:before="480"/>
        <w:rPr>
          <w:lang w:val="es-ES"/>
        </w:rPr>
      </w:pPr>
      <w:r>
        <w:rPr>
          <w:lang w:val="es-ES"/>
        </w:rPr>
        <w:t>Junteng Yang</w:t>
      </w:r>
    </w:p>
    <w:p w:rsidR="00801432" w:rsidRDefault="00801432" w:rsidP="00801432">
      <w:pPr>
        <w:rPr>
          <w:lang w:val="es-ES"/>
        </w:rPr>
      </w:pPr>
      <w:r>
        <w:rPr>
          <w:lang w:val="es-ES"/>
        </w:rPr>
        <w:br w:type="page"/>
      </w:r>
    </w:p>
    <w:p w:rsidR="00801432" w:rsidRPr="00801432" w:rsidRDefault="00801432" w:rsidP="00111CD9">
      <w:pPr>
        <w:spacing w:before="480"/>
        <w:rPr>
          <w:lang w:val="es-ES"/>
        </w:rPr>
      </w:pPr>
      <w:r w:rsidRPr="00801432">
        <w:rPr>
          <w:b/>
          <w:bCs/>
          <w:lang w:val="es-ES"/>
        </w:rPr>
        <w:t>De</w:t>
      </w:r>
      <w:r w:rsidRPr="00CA7718">
        <w:rPr>
          <w:b/>
          <w:bCs/>
          <w:lang w:val="es-ES"/>
        </w:rPr>
        <w:t>:</w:t>
      </w:r>
      <w:r w:rsidRPr="00801432">
        <w:rPr>
          <w:lang w:val="es-ES"/>
        </w:rPr>
        <w:t xml:space="preserve"> Stephen Talbot </w:t>
      </w:r>
      <w:r w:rsidRPr="00801432">
        <w:rPr>
          <w:lang w:val="es-ES"/>
        </w:rPr>
        <w:br/>
      </w:r>
      <w:r w:rsidRPr="00801432">
        <w:rPr>
          <w:b/>
          <w:bCs/>
          <w:lang w:val="es-ES"/>
        </w:rPr>
        <w:t>A</w:t>
      </w:r>
      <w:r w:rsidRPr="00CA7718">
        <w:rPr>
          <w:b/>
          <w:bCs/>
          <w:lang w:val="es-ES"/>
        </w:rPr>
        <w:t>:</w:t>
      </w:r>
      <w:r w:rsidRPr="00801432">
        <w:rPr>
          <w:lang w:val="es-ES"/>
        </w:rPr>
        <w:t xml:space="preserve"> «Ba, Ben Ousmane», «</w:t>
      </w:r>
      <w:hyperlink r:id="rId41" w:history="1">
        <w:r w:rsidR="00FA719B" w:rsidRPr="00FA4D31">
          <w:rPr>
            <w:rStyle w:val="Hyperlink"/>
            <w:lang w:val="es-ES"/>
          </w:rPr>
          <w:t>yangxu@srrc.org.cn</w:t>
        </w:r>
      </w:hyperlink>
      <w:r w:rsidRPr="00801432">
        <w:rPr>
          <w:lang w:val="es-ES"/>
        </w:rPr>
        <w:t xml:space="preserve">» </w:t>
      </w:r>
      <w:r w:rsidRPr="00801432">
        <w:rPr>
          <w:lang w:val="es-ES"/>
        </w:rPr>
        <w:br/>
      </w:r>
      <w:r w:rsidR="00D47B79" w:rsidRPr="00D47B79">
        <w:rPr>
          <w:b/>
          <w:bCs/>
          <w:lang w:val="es-ES"/>
        </w:rPr>
        <w:t>Enviado</w:t>
      </w:r>
      <w:r w:rsidRPr="00CA7718">
        <w:rPr>
          <w:b/>
          <w:bCs/>
          <w:lang w:val="es-ES"/>
        </w:rPr>
        <w:t>:</w:t>
      </w:r>
      <w:r w:rsidRPr="00801432">
        <w:rPr>
          <w:lang w:val="es-ES"/>
        </w:rPr>
        <w:t xml:space="preserve"> lun</w:t>
      </w:r>
      <w:r>
        <w:rPr>
          <w:lang w:val="es-ES"/>
        </w:rPr>
        <w:t>es</w:t>
      </w:r>
      <w:r w:rsidR="001C7DE8">
        <w:rPr>
          <w:lang w:val="es-ES"/>
        </w:rPr>
        <w:t>,</w:t>
      </w:r>
      <w:r w:rsidRPr="00801432">
        <w:rPr>
          <w:lang w:val="es-ES"/>
        </w:rPr>
        <w:t xml:space="preserve"> 5 </w:t>
      </w:r>
      <w:r>
        <w:rPr>
          <w:lang w:val="es-ES"/>
        </w:rPr>
        <w:t xml:space="preserve">de </w:t>
      </w:r>
      <w:r w:rsidRPr="00801432">
        <w:rPr>
          <w:lang w:val="es-ES"/>
        </w:rPr>
        <w:t>f</w:t>
      </w:r>
      <w:r>
        <w:rPr>
          <w:lang w:val="es-ES"/>
        </w:rPr>
        <w:t>ebr</w:t>
      </w:r>
      <w:r w:rsidRPr="00801432">
        <w:rPr>
          <w:lang w:val="es-ES"/>
        </w:rPr>
        <w:t>er</w:t>
      </w:r>
      <w:r>
        <w:rPr>
          <w:lang w:val="es-ES"/>
        </w:rPr>
        <w:t>o</w:t>
      </w:r>
      <w:r w:rsidR="001C7DE8">
        <w:rPr>
          <w:lang w:val="es-ES"/>
        </w:rPr>
        <w:t>,</w:t>
      </w:r>
      <w:r w:rsidRPr="00801432">
        <w:rPr>
          <w:lang w:val="es-ES"/>
        </w:rPr>
        <w:t xml:space="preserve"> 05</w:t>
      </w:r>
      <w:r w:rsidR="00A17BB8">
        <w:rPr>
          <w:lang w:val="es-ES"/>
        </w:rPr>
        <w:t>:</w:t>
      </w:r>
      <w:r w:rsidRPr="00801432">
        <w:rPr>
          <w:lang w:val="es-ES"/>
        </w:rPr>
        <w:t>53</w:t>
      </w:r>
      <w:r w:rsidR="00A17BB8">
        <w:rPr>
          <w:lang w:val="es-ES"/>
        </w:rPr>
        <w:t>:</w:t>
      </w:r>
      <w:r w:rsidRPr="00801432">
        <w:rPr>
          <w:lang w:val="es-ES"/>
        </w:rPr>
        <w:t>00 GMT 08</w:t>
      </w:r>
      <w:r w:rsidR="00CF533C">
        <w:rPr>
          <w:lang w:val="es-ES"/>
        </w:rPr>
        <w:t>:</w:t>
      </w:r>
      <w:r w:rsidRPr="00801432">
        <w:rPr>
          <w:lang w:val="es-ES"/>
        </w:rPr>
        <w:t>00 2018</w:t>
      </w:r>
      <w:r w:rsidRPr="00801432">
        <w:rPr>
          <w:lang w:val="es-ES"/>
        </w:rPr>
        <w:br/>
      </w:r>
      <w:r w:rsidRPr="00801432">
        <w:rPr>
          <w:b/>
          <w:bCs/>
          <w:lang w:val="es-ES"/>
        </w:rPr>
        <w:t>Asunto</w:t>
      </w:r>
      <w:r w:rsidRPr="00CA7718">
        <w:rPr>
          <w:b/>
          <w:bCs/>
          <w:lang w:val="es-ES"/>
        </w:rPr>
        <w:t>:</w:t>
      </w:r>
      <w:r w:rsidR="00111CD9">
        <w:rPr>
          <w:lang w:val="es-ES"/>
        </w:rPr>
        <w:t xml:space="preserve"> RE: EXTERNAL:FW:</w:t>
      </w:r>
      <w:r w:rsidRPr="00801432">
        <w:rPr>
          <w:lang w:val="es-ES"/>
        </w:rPr>
        <w:t xml:space="preserve"> Solicitud de reunión bilateral entre Ofcom (Reino Unido) y MIIT</w:t>
      </w:r>
      <w:r w:rsidR="00111CD9">
        <w:rPr>
          <w:lang w:val="es-ES"/>
        </w:rPr>
        <w:t> </w:t>
      </w:r>
      <w:r w:rsidRPr="00801432">
        <w:rPr>
          <w:lang w:val="es-ES"/>
        </w:rPr>
        <w:t>(China)</w:t>
      </w:r>
    </w:p>
    <w:p w:rsidR="00A563AE" w:rsidRDefault="00A563AE" w:rsidP="006931A7">
      <w:pPr>
        <w:pStyle w:val="Normalaftertitle"/>
        <w:rPr>
          <w:lang w:val="es-ES"/>
        </w:rPr>
      </w:pPr>
      <w:r>
        <w:rPr>
          <w:lang w:val="es-ES"/>
        </w:rPr>
        <w:t>Estimado Sr. Ba:</w:t>
      </w:r>
    </w:p>
    <w:p w:rsidR="00A563AE" w:rsidRDefault="00A563AE" w:rsidP="00AD4330">
      <w:pPr>
        <w:jc w:val="both"/>
        <w:rPr>
          <w:lang w:val="es-ES"/>
        </w:rPr>
      </w:pPr>
      <w:r>
        <w:rPr>
          <w:lang w:val="es-ES"/>
        </w:rPr>
        <w:t>Gracias por su correo-e en el que la UIT se ofrece amablemente a organizar y acoger una reunión bilateral entre Ofcom/Reino Unido y el MIIT/China. Esta reunión atañe a la interferencia que sufren los oyentes de las transmisiones de radiodifusión en ondas decamétricas coordinadas por Reino Unido.</w:t>
      </w:r>
    </w:p>
    <w:p w:rsidR="00A563AE" w:rsidRDefault="00A563AE" w:rsidP="00874BAE">
      <w:pPr>
        <w:rPr>
          <w:lang w:val="es-ES"/>
        </w:rPr>
      </w:pPr>
      <w:r>
        <w:rPr>
          <w:lang w:val="es-ES"/>
        </w:rPr>
        <w:t>Reino Unido está dispuesto a participar en esa reunión bilateral y se complace en aceptar cualquiera de las fechas propuestas.</w:t>
      </w:r>
    </w:p>
    <w:p w:rsidR="00A563AE" w:rsidRDefault="00A563AE" w:rsidP="00874BAE">
      <w:pPr>
        <w:rPr>
          <w:lang w:val="es-ES"/>
        </w:rPr>
      </w:pPr>
      <w:r>
        <w:rPr>
          <w:lang w:val="es-ES"/>
        </w:rPr>
        <w:t>Atentamente,</w:t>
      </w:r>
    </w:p>
    <w:p w:rsidR="00A563AE" w:rsidRDefault="00A563AE" w:rsidP="00CE5177">
      <w:pPr>
        <w:spacing w:before="480"/>
        <w:rPr>
          <w:lang w:val="es-ES"/>
        </w:rPr>
      </w:pPr>
      <w:r>
        <w:rPr>
          <w:lang w:val="es-ES"/>
        </w:rPr>
        <w:t>Stephen Talbot</w:t>
      </w:r>
    </w:p>
    <w:p w:rsidR="00A563AE" w:rsidRPr="00801432" w:rsidRDefault="00A563AE" w:rsidP="005E07C0">
      <w:pPr>
        <w:spacing w:before="360"/>
        <w:rPr>
          <w:sz w:val="20"/>
          <w:lang w:val="es-ES"/>
        </w:rPr>
      </w:pPr>
      <w:r w:rsidRPr="00801432">
        <w:rPr>
          <w:sz w:val="20"/>
          <w:lang w:val="es-ES"/>
        </w:rPr>
        <w:t xml:space="preserve">Stephen Talbot </w:t>
      </w:r>
      <w:r w:rsidR="00801432" w:rsidRPr="00801432">
        <w:rPr>
          <w:sz w:val="20"/>
          <w:lang w:val="es-ES"/>
        </w:rPr>
        <w:br/>
      </w:r>
      <w:r w:rsidRPr="00801432">
        <w:rPr>
          <w:sz w:val="20"/>
          <w:lang w:val="es-ES"/>
        </w:rPr>
        <w:t>Jefe de Política Internacional del Espectro – Grupo SITE (Estrategia, Internacional, Tecnología y Economía)</w:t>
      </w:r>
      <w:r w:rsidR="00801432" w:rsidRPr="00801432">
        <w:rPr>
          <w:sz w:val="20"/>
          <w:lang w:val="es-ES"/>
        </w:rPr>
        <w:br/>
      </w:r>
      <w:r w:rsidRPr="00801432">
        <w:rPr>
          <w:sz w:val="20"/>
          <w:lang w:val="es-ES"/>
        </w:rPr>
        <w:t>+44(0)20 7981 3000</w:t>
      </w:r>
      <w:r w:rsidR="00801432" w:rsidRPr="00801432">
        <w:rPr>
          <w:sz w:val="20"/>
          <w:lang w:val="es-ES"/>
        </w:rPr>
        <w:br/>
      </w:r>
      <w:hyperlink r:id="rId42" w:history="1">
        <w:r w:rsidR="00434704" w:rsidRPr="00801432">
          <w:rPr>
            <w:rStyle w:val="Hyperlink"/>
            <w:sz w:val="20"/>
            <w:lang w:val="es-ES"/>
          </w:rPr>
          <w:t>s</w:t>
        </w:r>
        <w:r w:rsidRPr="00801432">
          <w:rPr>
            <w:rStyle w:val="Hyperlink"/>
            <w:sz w:val="20"/>
            <w:lang w:val="es-ES"/>
          </w:rPr>
          <w:t>tephen.talbot@ofcom.org.uk</w:t>
        </w:r>
      </w:hyperlink>
    </w:p>
    <w:p w:rsidR="00A563AE" w:rsidRPr="00801432" w:rsidRDefault="00A563AE" w:rsidP="00B95574">
      <w:pPr>
        <w:rPr>
          <w:sz w:val="20"/>
          <w:lang w:val="en-US"/>
        </w:rPr>
      </w:pPr>
      <w:r w:rsidRPr="00801432">
        <w:rPr>
          <w:sz w:val="20"/>
          <w:lang w:val="en-US"/>
        </w:rPr>
        <w:t>Ofcom</w:t>
      </w:r>
      <w:r w:rsidR="00801432" w:rsidRPr="00801432">
        <w:rPr>
          <w:sz w:val="20"/>
          <w:lang w:val="en-US"/>
        </w:rPr>
        <w:br/>
      </w:r>
      <w:r w:rsidRPr="00801432">
        <w:rPr>
          <w:sz w:val="20"/>
          <w:lang w:val="en-US"/>
        </w:rPr>
        <w:t>Riverside House</w:t>
      </w:r>
      <w:r w:rsidR="00801432" w:rsidRPr="00801432">
        <w:rPr>
          <w:sz w:val="20"/>
          <w:lang w:val="en-US"/>
        </w:rPr>
        <w:br/>
      </w:r>
      <w:r w:rsidRPr="00801432">
        <w:rPr>
          <w:sz w:val="20"/>
          <w:lang w:val="en-US"/>
        </w:rPr>
        <w:t>2ª Southwark Bridge Road</w:t>
      </w:r>
      <w:r w:rsidR="00801432" w:rsidRPr="00801432">
        <w:rPr>
          <w:sz w:val="20"/>
          <w:lang w:val="en-US"/>
        </w:rPr>
        <w:br/>
      </w:r>
      <w:r w:rsidRPr="00801432">
        <w:rPr>
          <w:sz w:val="20"/>
          <w:lang w:val="en-US"/>
        </w:rPr>
        <w:t xml:space="preserve">Londres SE1 </w:t>
      </w:r>
      <w:r w:rsidR="00B95574">
        <w:rPr>
          <w:sz w:val="20"/>
          <w:lang w:val="en-US"/>
        </w:rPr>
        <w:t>9</w:t>
      </w:r>
      <w:r w:rsidRPr="00801432">
        <w:rPr>
          <w:sz w:val="20"/>
          <w:lang w:val="en-US"/>
        </w:rPr>
        <w:t>HA</w:t>
      </w:r>
      <w:r w:rsidR="00801432" w:rsidRPr="00801432">
        <w:rPr>
          <w:sz w:val="20"/>
          <w:lang w:val="en-US"/>
        </w:rPr>
        <w:br/>
      </w:r>
      <w:r w:rsidRPr="00801432">
        <w:rPr>
          <w:sz w:val="20"/>
          <w:lang w:val="en-US"/>
        </w:rPr>
        <w:t>020 7981 3000</w:t>
      </w:r>
      <w:r w:rsidR="00801432" w:rsidRPr="00801432">
        <w:rPr>
          <w:sz w:val="20"/>
          <w:lang w:val="en-US"/>
        </w:rPr>
        <w:br/>
      </w:r>
      <w:hyperlink r:id="rId43" w:history="1">
        <w:r w:rsidRPr="00801432">
          <w:rPr>
            <w:rStyle w:val="Hyperlink"/>
            <w:sz w:val="20"/>
            <w:lang w:val="en-US"/>
          </w:rPr>
          <w:t>www.ofcom.org.uk</w:t>
        </w:r>
      </w:hyperlink>
    </w:p>
    <w:p w:rsidR="00A563AE" w:rsidRPr="00434704" w:rsidRDefault="00A563AE" w:rsidP="00801432">
      <w:pPr>
        <w:rPr>
          <w:sz w:val="20"/>
          <w:lang w:val="es-ES"/>
        </w:rPr>
      </w:pPr>
      <w:r w:rsidRPr="00434704">
        <w:rPr>
          <w:sz w:val="20"/>
          <w:lang w:val="es-ES"/>
        </w:rPr>
        <w:t>Siga a Ofcom en las redes sociales</w:t>
      </w:r>
    </w:p>
    <w:p w:rsidR="00801432" w:rsidRPr="00801432" w:rsidRDefault="00801432" w:rsidP="00111CD9">
      <w:pPr>
        <w:pStyle w:val="Normalaftertitle"/>
        <w:spacing w:before="600"/>
        <w:rPr>
          <w:lang w:val="es-ES"/>
        </w:rPr>
      </w:pPr>
      <w:r w:rsidRPr="00801432">
        <w:rPr>
          <w:b/>
          <w:bCs/>
          <w:lang w:val="es-ES"/>
        </w:rPr>
        <w:t>De</w:t>
      </w:r>
      <w:r w:rsidRPr="00CA7718">
        <w:rPr>
          <w:b/>
          <w:bCs/>
          <w:lang w:val="es-ES"/>
        </w:rPr>
        <w:t>:</w:t>
      </w:r>
      <w:r w:rsidRPr="00801432">
        <w:rPr>
          <w:lang w:val="es-ES"/>
        </w:rPr>
        <w:t xml:space="preserve"> Ba, Ben Ousmane [</w:t>
      </w:r>
      <w:hyperlink r:id="rId44" w:history="1">
        <w:r w:rsidRPr="00801432">
          <w:rPr>
            <w:rStyle w:val="Hyperlink"/>
            <w:lang w:val="es-ES"/>
          </w:rPr>
          <w:t>mailto:ben.ba@itu.int</w:t>
        </w:r>
      </w:hyperlink>
      <w:r w:rsidRPr="00801432">
        <w:rPr>
          <w:lang w:val="es-ES"/>
        </w:rPr>
        <w:t>]</w:t>
      </w:r>
      <w:r w:rsidRPr="00801432">
        <w:rPr>
          <w:lang w:val="es-ES"/>
        </w:rPr>
        <w:br/>
      </w:r>
      <w:r w:rsidR="00CE5177" w:rsidRPr="00CE5177">
        <w:rPr>
          <w:b/>
          <w:bCs/>
          <w:lang w:val="es-ES"/>
        </w:rPr>
        <w:t>Enviado</w:t>
      </w:r>
      <w:r w:rsidRPr="00CA7718">
        <w:rPr>
          <w:b/>
          <w:bCs/>
          <w:lang w:val="es-ES"/>
        </w:rPr>
        <w:t>:</w:t>
      </w:r>
      <w:r w:rsidRPr="00801432">
        <w:rPr>
          <w:lang w:val="es-ES"/>
        </w:rPr>
        <w:t xml:space="preserve"> 1 de febrero de 2018</w:t>
      </w:r>
      <w:r w:rsidR="001C7DE8">
        <w:rPr>
          <w:lang w:val="es-ES"/>
        </w:rPr>
        <w:t>,</w:t>
      </w:r>
      <w:r w:rsidRPr="00801432">
        <w:rPr>
          <w:lang w:val="es-ES"/>
        </w:rPr>
        <w:t xml:space="preserve"> 10</w:t>
      </w:r>
      <w:r w:rsidR="00A17BB8">
        <w:rPr>
          <w:lang w:val="es-ES"/>
        </w:rPr>
        <w:t>:</w:t>
      </w:r>
      <w:r w:rsidRPr="00801432">
        <w:rPr>
          <w:lang w:val="es-ES"/>
        </w:rPr>
        <w:t>29</w:t>
      </w:r>
      <w:r w:rsidRPr="00801432">
        <w:rPr>
          <w:lang w:val="es-ES"/>
        </w:rPr>
        <w:br/>
      </w:r>
      <w:r w:rsidRPr="00801432">
        <w:rPr>
          <w:b/>
          <w:bCs/>
          <w:lang w:val="es-ES"/>
        </w:rPr>
        <w:t>A:</w:t>
      </w:r>
      <w:r w:rsidRPr="00801432">
        <w:rPr>
          <w:lang w:val="es-ES"/>
        </w:rPr>
        <w:t xml:space="preserve"> </w:t>
      </w:r>
      <w:r w:rsidR="00060B92">
        <w:rPr>
          <w:lang w:val="es-ES"/>
        </w:rPr>
        <w:t>«</w:t>
      </w:r>
      <w:hyperlink r:id="rId45" w:history="1">
        <w:r w:rsidR="00111CD9" w:rsidRPr="00FA4D31">
          <w:rPr>
            <w:rStyle w:val="Hyperlink"/>
            <w:lang w:val="es-ES"/>
          </w:rPr>
          <w:t>yangxu@srrc.org.cn</w:t>
        </w:r>
      </w:hyperlink>
      <w:r w:rsidR="00060B92">
        <w:rPr>
          <w:lang w:val="es-ES"/>
        </w:rPr>
        <w:t>»</w:t>
      </w:r>
      <w:r w:rsidRPr="00801432">
        <w:rPr>
          <w:lang w:val="es-ES"/>
        </w:rPr>
        <w:br/>
      </w:r>
      <w:r w:rsidRPr="00801432">
        <w:rPr>
          <w:b/>
          <w:bCs/>
          <w:lang w:val="es-ES"/>
        </w:rPr>
        <w:t>Cc:</w:t>
      </w:r>
      <w:r w:rsidRPr="00801432">
        <w:rPr>
          <w:lang w:val="es-ES"/>
        </w:rPr>
        <w:t xml:space="preserve"> Stephen Talbot; Vassiliev, Nikolai; BRTSD, UIT; Jalayerian, Saman </w:t>
      </w:r>
      <w:r w:rsidRPr="00801432">
        <w:rPr>
          <w:lang w:val="es-ES"/>
        </w:rPr>
        <w:br/>
      </w:r>
      <w:r w:rsidRPr="00801432">
        <w:rPr>
          <w:b/>
          <w:bCs/>
          <w:lang w:val="es-ES"/>
        </w:rPr>
        <w:t>Asunto:</w:t>
      </w:r>
      <w:r w:rsidRPr="00801432">
        <w:rPr>
          <w:lang w:val="es-ES"/>
        </w:rPr>
        <w:t xml:space="preserve"> </w:t>
      </w:r>
      <w:r w:rsidR="00111CD9">
        <w:rPr>
          <w:lang w:val="es-ES"/>
        </w:rPr>
        <w:t xml:space="preserve">EXTERNAL:FW: </w:t>
      </w:r>
      <w:r w:rsidRPr="00801432">
        <w:rPr>
          <w:lang w:val="es-ES"/>
        </w:rPr>
        <w:t>Solicitud de reunión bilateral entre Ofcom (Reino Unido) y MIIT</w:t>
      </w:r>
      <w:r w:rsidR="00111CD9">
        <w:rPr>
          <w:lang w:val="es-ES"/>
        </w:rPr>
        <w:t> </w:t>
      </w:r>
      <w:r w:rsidRPr="00801432">
        <w:rPr>
          <w:lang w:val="es-ES"/>
        </w:rPr>
        <w:t>(China)</w:t>
      </w:r>
    </w:p>
    <w:p w:rsidR="00A563AE" w:rsidRDefault="00A563AE" w:rsidP="00AD4330">
      <w:pPr>
        <w:pStyle w:val="Normalaftertitle"/>
        <w:jc w:val="both"/>
        <w:rPr>
          <w:lang w:val="es-ES"/>
        </w:rPr>
      </w:pPr>
      <w:r>
        <w:rPr>
          <w:lang w:val="es-ES"/>
        </w:rPr>
        <w:t>Estimados Sres. Xu y Talbot:</w:t>
      </w:r>
    </w:p>
    <w:p w:rsidR="00A563AE" w:rsidRDefault="00A563AE" w:rsidP="00AD4330">
      <w:pPr>
        <w:jc w:val="both"/>
        <w:rPr>
          <w:lang w:val="es-ES"/>
        </w:rPr>
      </w:pPr>
      <w:r>
        <w:rPr>
          <w:lang w:val="es-ES"/>
        </w:rPr>
        <w:t>La BR se refiere al correo-e, reproducido a continuación, que contiene una carta sobre la interferencia perjudicial causada a BBC World Service por emisiones en ondas decamétricas procedentes de China.</w:t>
      </w:r>
    </w:p>
    <w:p w:rsidR="00A563AE" w:rsidRDefault="00A563AE" w:rsidP="00AD4330">
      <w:pPr>
        <w:jc w:val="both"/>
        <w:rPr>
          <w:lang w:val="es-ES"/>
        </w:rPr>
      </w:pPr>
      <w:r>
        <w:rPr>
          <w:lang w:val="es-ES"/>
        </w:rPr>
        <w:t xml:space="preserve">Del mismo modo, la BR se refiere a la amplia correspondencia intercambiada con su </w:t>
      </w:r>
      <w:r w:rsidR="00111115">
        <w:rPr>
          <w:lang w:val="es-ES"/>
        </w:rPr>
        <w:t>a</w:t>
      </w:r>
      <w:r>
        <w:rPr>
          <w:lang w:val="es-ES"/>
        </w:rPr>
        <w:t>dministración sobre este particular entre junio de 2013 y enero de 2018.</w:t>
      </w:r>
    </w:p>
    <w:p w:rsidR="00A563AE" w:rsidRDefault="00A563AE" w:rsidP="00AD4330">
      <w:pPr>
        <w:jc w:val="both"/>
        <w:rPr>
          <w:lang w:val="es-ES"/>
        </w:rPr>
      </w:pPr>
      <w:r>
        <w:rPr>
          <w:lang w:val="es-ES"/>
        </w:rPr>
        <w:t xml:space="preserve">Se ha informado a la BR de que la consideración de este asunto por sus </w:t>
      </w:r>
      <w:r w:rsidR="00111115">
        <w:rPr>
          <w:lang w:val="es-ES"/>
        </w:rPr>
        <w:t>a</w:t>
      </w:r>
      <w:r>
        <w:rPr>
          <w:lang w:val="es-ES"/>
        </w:rPr>
        <w:t>dministraciones aún no se ha completado.</w:t>
      </w:r>
    </w:p>
    <w:p w:rsidR="00A563AE" w:rsidRDefault="00A563AE" w:rsidP="00AD4330">
      <w:pPr>
        <w:keepNext/>
        <w:keepLines/>
        <w:jc w:val="both"/>
        <w:rPr>
          <w:lang w:val="es-ES"/>
        </w:rPr>
      </w:pPr>
      <w:r>
        <w:rPr>
          <w:lang w:val="es-ES"/>
        </w:rPr>
        <w:t xml:space="preserve">A fin de ayudarles a resolver la interferencia perjudicial, la BR está dispuesta a organizar, en la Sede de la UIT en Ginebra, una reunión sobre este tema entre sus </w:t>
      </w:r>
      <w:r w:rsidR="006C5D12">
        <w:rPr>
          <w:lang w:val="es-ES"/>
        </w:rPr>
        <w:t>a</w:t>
      </w:r>
      <w:r>
        <w:rPr>
          <w:lang w:val="es-ES"/>
        </w:rPr>
        <w:t xml:space="preserve">dministraciones y a participar en ella, si así se le solicita. La reunión podría tener </w:t>
      </w:r>
      <w:r w:rsidR="006C5D12">
        <w:rPr>
          <w:lang w:val="es-ES"/>
        </w:rPr>
        <w:t>dos</w:t>
      </w:r>
      <w:r>
        <w:rPr>
          <w:lang w:val="es-ES"/>
        </w:rPr>
        <w:t xml:space="preserve"> días de duración y celebrarse en paralelo al bloque de reuniones de la Comisión de Estudio 6 de abril de 2018 en cualquiera de las siguientes fechas:</w:t>
      </w:r>
    </w:p>
    <w:p w:rsidR="00A563AE" w:rsidRDefault="00A563AE" w:rsidP="00AD4330">
      <w:pPr>
        <w:jc w:val="both"/>
        <w:rPr>
          <w:lang w:val="es-ES"/>
        </w:rPr>
      </w:pPr>
      <w:r>
        <w:rPr>
          <w:lang w:val="es-ES"/>
        </w:rPr>
        <w:t>Opción 1: martes 17 – miércoles 18 de abril, u</w:t>
      </w:r>
    </w:p>
    <w:p w:rsidR="00A563AE" w:rsidRDefault="00A563AE" w:rsidP="00AD4330">
      <w:pPr>
        <w:jc w:val="both"/>
        <w:rPr>
          <w:lang w:val="es-ES"/>
        </w:rPr>
      </w:pPr>
      <w:r>
        <w:rPr>
          <w:lang w:val="es-ES"/>
        </w:rPr>
        <w:t xml:space="preserve">Opción 2: </w:t>
      </w:r>
      <w:r w:rsidR="006C5D12">
        <w:rPr>
          <w:lang w:val="es-ES"/>
        </w:rPr>
        <w:t>dos</w:t>
      </w:r>
      <w:r>
        <w:rPr>
          <w:lang w:val="es-ES"/>
        </w:rPr>
        <w:t xml:space="preserve"> días en el periodo comprendido entre el miércoles 25 y el viernes 27 de abril.</w:t>
      </w:r>
    </w:p>
    <w:p w:rsidR="00A563AE" w:rsidRDefault="00A563AE" w:rsidP="00AD4330">
      <w:pPr>
        <w:jc w:val="both"/>
        <w:rPr>
          <w:lang w:val="es-ES"/>
        </w:rPr>
      </w:pPr>
      <w:r>
        <w:rPr>
          <w:lang w:val="es-ES"/>
        </w:rPr>
        <w:t xml:space="preserve">Así, la BR invita a sus </w:t>
      </w:r>
      <w:r w:rsidR="006C5D12">
        <w:rPr>
          <w:lang w:val="es-ES"/>
        </w:rPr>
        <w:t>a</w:t>
      </w:r>
      <w:r>
        <w:rPr>
          <w:lang w:val="es-ES"/>
        </w:rPr>
        <w:t>dministraciones a indicar si tal reunión le resultaría aceptable y, en tal caso, informar a la BR de sus preferencias en cuanto a la fecha.</w:t>
      </w:r>
    </w:p>
    <w:p w:rsidR="00A563AE" w:rsidRDefault="00A563AE" w:rsidP="00874BAE">
      <w:pPr>
        <w:rPr>
          <w:lang w:val="es-ES"/>
        </w:rPr>
      </w:pPr>
      <w:r>
        <w:rPr>
          <w:lang w:val="es-ES"/>
        </w:rPr>
        <w:t>Con agradecimiento,</w:t>
      </w:r>
    </w:p>
    <w:p w:rsidR="00A563AE" w:rsidRDefault="00A563AE" w:rsidP="00817919">
      <w:pPr>
        <w:spacing w:before="480"/>
        <w:rPr>
          <w:lang w:val="es-ES"/>
        </w:rPr>
      </w:pPr>
      <w:r>
        <w:rPr>
          <w:lang w:val="es-ES"/>
        </w:rPr>
        <w:t>Ben BA</w:t>
      </w:r>
      <w:r w:rsidR="005A1BE7">
        <w:rPr>
          <w:lang w:val="es-ES"/>
        </w:rPr>
        <w:br/>
      </w:r>
      <w:r>
        <w:rPr>
          <w:lang w:val="es-ES"/>
        </w:rPr>
        <w:t>Jefe de la División TPR, Oficina de Radiocomunicaciones (TSD)</w:t>
      </w:r>
      <w:r w:rsidR="005A1BE7">
        <w:rPr>
          <w:lang w:val="es-ES"/>
        </w:rPr>
        <w:br/>
      </w:r>
      <w:r>
        <w:rPr>
          <w:lang w:val="es-ES"/>
        </w:rPr>
        <w:t>Unión Internacional de Telecomunicaciones</w:t>
      </w:r>
      <w:r w:rsidR="005A1BE7">
        <w:rPr>
          <w:lang w:val="es-ES"/>
        </w:rPr>
        <w:br/>
      </w:r>
      <w:r>
        <w:rPr>
          <w:lang w:val="es-ES"/>
        </w:rPr>
        <w:t>Tel</w:t>
      </w:r>
      <w:r w:rsidR="005A1BE7">
        <w:rPr>
          <w:lang w:val="es-ES"/>
        </w:rPr>
        <w:t>.</w:t>
      </w:r>
      <w:r>
        <w:rPr>
          <w:lang w:val="es-ES"/>
        </w:rPr>
        <w:t xml:space="preserve">: +41 22 730 5030 </w:t>
      </w:r>
      <w:r w:rsidR="00817919" w:rsidRPr="00263B04">
        <w:rPr>
          <w:lang w:val="es-ES"/>
        </w:rPr>
        <w:t>|</w:t>
      </w:r>
      <w:r>
        <w:rPr>
          <w:lang w:val="es-ES"/>
        </w:rPr>
        <w:t xml:space="preserve"> Fax: +41 22 730 5785</w:t>
      </w:r>
      <w:r w:rsidR="005A1BE7">
        <w:rPr>
          <w:lang w:val="es-ES"/>
        </w:rPr>
        <w:br/>
      </w:r>
      <w:hyperlink r:id="rId46" w:history="1">
        <w:r w:rsidRPr="007120E1">
          <w:rPr>
            <w:rStyle w:val="Hyperlink"/>
            <w:lang w:val="es-ES"/>
          </w:rPr>
          <w:t>www.itu.int</w:t>
        </w:r>
      </w:hyperlink>
    </w:p>
    <w:p w:rsidR="005A1BE7" w:rsidRPr="005A1BE7" w:rsidRDefault="005A1BE7" w:rsidP="00111CD9">
      <w:pPr>
        <w:pStyle w:val="Normalaftertitle"/>
        <w:spacing w:before="600"/>
        <w:rPr>
          <w:lang w:val="es-ES"/>
        </w:rPr>
      </w:pPr>
      <w:r w:rsidRPr="005A1BE7">
        <w:rPr>
          <w:b/>
          <w:bCs/>
          <w:lang w:val="es-ES"/>
        </w:rPr>
        <w:t>De</w:t>
      </w:r>
      <w:r w:rsidRPr="00CA7718">
        <w:rPr>
          <w:b/>
          <w:bCs/>
          <w:lang w:val="es-ES"/>
        </w:rPr>
        <w:t>:</w:t>
      </w:r>
      <w:r w:rsidRPr="005A1BE7">
        <w:rPr>
          <w:lang w:val="es-ES"/>
        </w:rPr>
        <w:t xml:space="preserve"> Stephen Talbot [</w:t>
      </w:r>
      <w:hyperlink r:id="rId47" w:history="1">
        <w:r w:rsidRPr="005A1BE7">
          <w:rPr>
            <w:rStyle w:val="Hyperlink"/>
            <w:lang w:val="es-ES"/>
          </w:rPr>
          <w:t>mailto:Stephen.Talbot@ofcom.org.uk</w:t>
        </w:r>
      </w:hyperlink>
      <w:r w:rsidRPr="005A1BE7">
        <w:rPr>
          <w:lang w:val="es-ES"/>
        </w:rPr>
        <w:t>]</w:t>
      </w:r>
      <w:r w:rsidRPr="005A1BE7">
        <w:rPr>
          <w:lang w:val="es-ES"/>
        </w:rPr>
        <w:br/>
      </w:r>
      <w:r w:rsidR="00AC556B">
        <w:rPr>
          <w:b/>
          <w:bCs/>
          <w:lang w:val="es-ES"/>
        </w:rPr>
        <w:t>Enviado</w:t>
      </w:r>
      <w:r w:rsidRPr="00CA7718">
        <w:rPr>
          <w:b/>
          <w:bCs/>
          <w:lang w:val="es-ES"/>
        </w:rPr>
        <w:t>:</w:t>
      </w:r>
      <w:r w:rsidRPr="005A1BE7">
        <w:rPr>
          <w:lang w:val="es-ES"/>
        </w:rPr>
        <w:t xml:space="preserve"> 21 de enero de 2018</w:t>
      </w:r>
      <w:r w:rsidR="001C7DE8">
        <w:rPr>
          <w:lang w:val="es-ES"/>
        </w:rPr>
        <w:t>,</w:t>
      </w:r>
      <w:r w:rsidRPr="005A1BE7">
        <w:rPr>
          <w:lang w:val="es-ES"/>
        </w:rPr>
        <w:t xml:space="preserve"> 19</w:t>
      </w:r>
      <w:r w:rsidR="00111CD9">
        <w:rPr>
          <w:lang w:val="es-ES"/>
        </w:rPr>
        <w:t>:01</w:t>
      </w:r>
      <w:r w:rsidRPr="005A1BE7">
        <w:rPr>
          <w:lang w:val="es-ES"/>
        </w:rPr>
        <w:br/>
      </w:r>
      <w:r w:rsidRPr="005A1BE7">
        <w:rPr>
          <w:b/>
          <w:bCs/>
          <w:lang w:val="es-ES"/>
        </w:rPr>
        <w:t>A</w:t>
      </w:r>
      <w:r w:rsidRPr="00CA7718">
        <w:rPr>
          <w:b/>
          <w:bCs/>
          <w:lang w:val="es-ES"/>
        </w:rPr>
        <w:t>:</w:t>
      </w:r>
      <w:r w:rsidRPr="005A1BE7">
        <w:rPr>
          <w:lang w:val="es-ES"/>
        </w:rPr>
        <w:t xml:space="preserve"> </w:t>
      </w:r>
      <w:hyperlink r:id="rId48" w:history="1">
        <w:r w:rsidR="00060B92" w:rsidRPr="00061328">
          <w:rPr>
            <w:rStyle w:val="Hyperlink"/>
            <w:lang w:val="es-ES"/>
          </w:rPr>
          <w:t>yangxu@srrc.org.cn</w:t>
        </w:r>
      </w:hyperlink>
      <w:r w:rsidRPr="005A1BE7">
        <w:rPr>
          <w:lang w:val="es-ES"/>
        </w:rPr>
        <w:t xml:space="preserve">; BRMAIL, UIT </w:t>
      </w:r>
      <w:r w:rsidRPr="005A1BE7">
        <w:rPr>
          <w:lang w:val="es-ES"/>
        </w:rPr>
        <w:br/>
      </w:r>
      <w:r w:rsidRPr="005A1BE7">
        <w:rPr>
          <w:b/>
          <w:bCs/>
          <w:lang w:val="es-ES"/>
        </w:rPr>
        <w:t>Asunto</w:t>
      </w:r>
      <w:r w:rsidRPr="00CA7718">
        <w:rPr>
          <w:b/>
          <w:bCs/>
          <w:lang w:val="es-ES"/>
        </w:rPr>
        <w:t>:</w:t>
      </w:r>
      <w:r w:rsidRPr="005A1BE7">
        <w:rPr>
          <w:lang w:val="es-ES"/>
        </w:rPr>
        <w:t xml:space="preserve"> Solicitud de reunión bilateral entre Ofcom (Reino Unido) y MIIT (China)</w:t>
      </w:r>
    </w:p>
    <w:p w:rsidR="00A563AE" w:rsidRDefault="00A563AE" w:rsidP="005A1BE7">
      <w:pPr>
        <w:pStyle w:val="Normalaftertitle"/>
        <w:rPr>
          <w:lang w:val="es-ES"/>
        </w:rPr>
      </w:pPr>
      <w:r>
        <w:rPr>
          <w:lang w:val="es-ES"/>
        </w:rPr>
        <w:t>Estimado YANG Xu,</w:t>
      </w:r>
    </w:p>
    <w:p w:rsidR="00A563AE" w:rsidRDefault="00A563AE" w:rsidP="005A1BE7">
      <w:pPr>
        <w:rPr>
          <w:lang w:val="es-ES"/>
        </w:rPr>
      </w:pPr>
      <w:r>
        <w:rPr>
          <w:lang w:val="es-ES"/>
        </w:rPr>
        <w:t>Sírvase encontrar adjunta una carta dirigida al Sr. Xie Cun en respuesta a la correspondencia previa.</w:t>
      </w:r>
    </w:p>
    <w:p w:rsidR="00A563AE" w:rsidRPr="00CC4F72" w:rsidRDefault="00A563AE" w:rsidP="005A1BE7">
      <w:pPr>
        <w:rPr>
          <w:lang w:val="es-ES"/>
        </w:rPr>
      </w:pPr>
      <w:r w:rsidRPr="00CC4F72">
        <w:rPr>
          <w:lang w:val="es-ES"/>
        </w:rPr>
        <w:t xml:space="preserve">Atentamente, </w:t>
      </w:r>
    </w:p>
    <w:p w:rsidR="00A563AE" w:rsidRPr="00CC4F72" w:rsidRDefault="00A563AE" w:rsidP="00CE5177">
      <w:pPr>
        <w:spacing w:before="480"/>
        <w:rPr>
          <w:lang w:val="es-ES"/>
        </w:rPr>
      </w:pPr>
      <w:r w:rsidRPr="00CC4F72">
        <w:rPr>
          <w:lang w:val="es-ES"/>
        </w:rPr>
        <w:t>Stephen Talbot (Sr.)</w:t>
      </w:r>
    </w:p>
    <w:p w:rsidR="00A563AE" w:rsidRPr="005A1BE7" w:rsidRDefault="00A563AE" w:rsidP="005E07C0">
      <w:pPr>
        <w:spacing w:before="360"/>
        <w:rPr>
          <w:sz w:val="20"/>
          <w:lang w:val="es-ES"/>
        </w:rPr>
      </w:pPr>
      <w:r w:rsidRPr="005A1BE7">
        <w:rPr>
          <w:sz w:val="20"/>
          <w:lang w:val="es-ES"/>
        </w:rPr>
        <w:t xml:space="preserve">Stephen Talbot </w:t>
      </w:r>
      <w:r w:rsidR="005A1BE7" w:rsidRPr="005A1BE7">
        <w:rPr>
          <w:sz w:val="20"/>
          <w:lang w:val="es-ES"/>
        </w:rPr>
        <w:br/>
      </w:r>
      <w:r w:rsidRPr="005A1BE7">
        <w:rPr>
          <w:sz w:val="20"/>
          <w:lang w:val="es-ES"/>
        </w:rPr>
        <w:t>Jefe de Política Internacional del Espectro – Grupo SITE (Estrategia, Internacional, Tecnología y Economía)</w:t>
      </w:r>
      <w:r w:rsidR="005A1BE7" w:rsidRPr="005A1BE7">
        <w:rPr>
          <w:sz w:val="20"/>
          <w:lang w:val="es-ES"/>
        </w:rPr>
        <w:br/>
      </w:r>
      <w:r w:rsidRPr="005A1BE7">
        <w:rPr>
          <w:sz w:val="20"/>
          <w:lang w:val="es-ES"/>
        </w:rPr>
        <w:t>+44(0)20 7981 3000</w:t>
      </w:r>
      <w:r w:rsidR="005A1BE7" w:rsidRPr="005A1BE7">
        <w:rPr>
          <w:sz w:val="20"/>
          <w:lang w:val="es-ES"/>
        </w:rPr>
        <w:br/>
      </w:r>
      <w:hyperlink r:id="rId49" w:history="1">
        <w:r w:rsidR="00263B04" w:rsidRPr="005A1BE7">
          <w:rPr>
            <w:rStyle w:val="Hyperlink"/>
            <w:sz w:val="20"/>
            <w:lang w:val="es-ES"/>
          </w:rPr>
          <w:t>s</w:t>
        </w:r>
        <w:r w:rsidRPr="005A1BE7">
          <w:rPr>
            <w:rStyle w:val="Hyperlink"/>
            <w:sz w:val="20"/>
            <w:lang w:val="es-ES"/>
          </w:rPr>
          <w:t>tephen.talbot@ofcom.org.uk</w:t>
        </w:r>
      </w:hyperlink>
    </w:p>
    <w:p w:rsidR="00A563AE" w:rsidRPr="005A1BE7" w:rsidRDefault="00A563AE" w:rsidP="00B95574">
      <w:pPr>
        <w:rPr>
          <w:sz w:val="20"/>
          <w:lang w:val="en-US"/>
        </w:rPr>
      </w:pPr>
      <w:r w:rsidRPr="005A1BE7">
        <w:rPr>
          <w:sz w:val="20"/>
          <w:lang w:val="en-US"/>
        </w:rPr>
        <w:t>Ofcom</w:t>
      </w:r>
      <w:r w:rsidR="005A1BE7" w:rsidRPr="005A1BE7">
        <w:rPr>
          <w:sz w:val="20"/>
          <w:lang w:val="en-US"/>
        </w:rPr>
        <w:br/>
      </w:r>
      <w:r w:rsidRPr="005A1BE7">
        <w:rPr>
          <w:sz w:val="20"/>
          <w:lang w:val="en-US"/>
        </w:rPr>
        <w:t>Riverside House</w:t>
      </w:r>
      <w:r w:rsidR="005A1BE7" w:rsidRPr="005A1BE7">
        <w:rPr>
          <w:sz w:val="20"/>
          <w:lang w:val="en-US"/>
        </w:rPr>
        <w:br/>
      </w:r>
      <w:r w:rsidRPr="005A1BE7">
        <w:rPr>
          <w:sz w:val="20"/>
          <w:lang w:val="en-US"/>
        </w:rPr>
        <w:t>2ª Southwark Bridge Road</w:t>
      </w:r>
      <w:r w:rsidR="005A1BE7" w:rsidRPr="005A1BE7">
        <w:rPr>
          <w:sz w:val="20"/>
          <w:lang w:val="en-US"/>
        </w:rPr>
        <w:br/>
      </w:r>
      <w:r w:rsidRPr="005A1BE7">
        <w:rPr>
          <w:sz w:val="20"/>
          <w:lang w:val="en-US"/>
        </w:rPr>
        <w:t xml:space="preserve">Londres SE1 </w:t>
      </w:r>
      <w:r w:rsidR="00B95574">
        <w:rPr>
          <w:sz w:val="20"/>
          <w:lang w:val="en-US"/>
        </w:rPr>
        <w:t>9</w:t>
      </w:r>
      <w:r w:rsidRPr="005A1BE7">
        <w:rPr>
          <w:sz w:val="20"/>
          <w:lang w:val="en-US"/>
        </w:rPr>
        <w:t>HA</w:t>
      </w:r>
      <w:r w:rsidR="005A1BE7" w:rsidRPr="005A1BE7">
        <w:rPr>
          <w:sz w:val="20"/>
          <w:lang w:val="en-US"/>
        </w:rPr>
        <w:br/>
      </w:r>
      <w:r w:rsidRPr="005A1BE7">
        <w:rPr>
          <w:sz w:val="20"/>
          <w:lang w:val="en-US"/>
        </w:rPr>
        <w:t>020 7981 3000</w:t>
      </w:r>
      <w:r w:rsidR="005A1BE7" w:rsidRPr="005A1BE7">
        <w:rPr>
          <w:sz w:val="20"/>
          <w:lang w:val="en-US"/>
        </w:rPr>
        <w:br/>
      </w:r>
      <w:hyperlink r:id="rId50" w:history="1">
        <w:r w:rsidRPr="005A1BE7">
          <w:rPr>
            <w:rStyle w:val="Hyperlink"/>
            <w:sz w:val="20"/>
            <w:lang w:val="en-US"/>
          </w:rPr>
          <w:t>www.ofcom.org.uk</w:t>
        </w:r>
      </w:hyperlink>
    </w:p>
    <w:p w:rsidR="00A563AE" w:rsidRPr="00263B04" w:rsidRDefault="00A563AE" w:rsidP="005A1BE7">
      <w:pPr>
        <w:rPr>
          <w:sz w:val="20"/>
          <w:lang w:val="es-ES"/>
        </w:rPr>
      </w:pPr>
      <w:r w:rsidRPr="00263B04">
        <w:rPr>
          <w:sz w:val="20"/>
          <w:lang w:val="es-ES"/>
        </w:rPr>
        <w:t>Siga a Ofcom en las redes sociales</w:t>
      </w:r>
    </w:p>
    <w:p w:rsidR="00CE5177" w:rsidRDefault="00CE5177" w:rsidP="00CE5177">
      <w:pPr>
        <w:rPr>
          <w:lang w:val="es-ES"/>
        </w:rPr>
      </w:pPr>
      <w:r>
        <w:rPr>
          <w:lang w:val="es-ES"/>
        </w:rPr>
        <w:br w:type="page"/>
      </w:r>
    </w:p>
    <w:p w:rsidR="00D105F5" w:rsidRPr="00D105F5" w:rsidRDefault="00D105F5" w:rsidP="00111CD9">
      <w:pPr>
        <w:rPr>
          <w:lang w:val="es-ES"/>
        </w:rPr>
      </w:pPr>
      <w:r w:rsidRPr="00D105F5">
        <w:rPr>
          <w:rFonts w:hint="eastAsia"/>
          <w:lang w:val="en-GB"/>
        </w:rPr>
        <w:t>杨旭</w:t>
      </w:r>
      <w:r w:rsidR="00DA70EA" w:rsidRPr="00D105F5">
        <w:rPr>
          <w:lang w:val="es-ES"/>
        </w:rPr>
        <w:t>&lt;</w:t>
      </w:r>
      <w:hyperlink r:id="rId51" w:history="1">
        <w:r w:rsidR="00111CD9" w:rsidRPr="00FA4D31">
          <w:rPr>
            <w:rStyle w:val="Hyperlink"/>
            <w:lang w:val="es-ES"/>
          </w:rPr>
          <w:t>yangxu@srrc.org.cn</w:t>
        </w:r>
      </w:hyperlink>
      <w:r w:rsidR="00DA70EA" w:rsidRPr="00D105F5">
        <w:rPr>
          <w:lang w:val="es-ES"/>
        </w:rPr>
        <w:t>&gt;</w:t>
      </w:r>
      <w:r w:rsidRPr="00D105F5">
        <w:rPr>
          <w:lang w:val="es-ES"/>
        </w:rPr>
        <w:br/>
      </w:r>
      <w:r w:rsidRPr="00D105F5">
        <w:rPr>
          <w:rFonts w:hint="eastAsia"/>
          <w:lang w:val="en-GB"/>
        </w:rPr>
        <w:t>周一</w:t>
      </w:r>
      <w:r w:rsidR="00111CD9">
        <w:rPr>
          <w:lang w:val="es-ES"/>
        </w:rPr>
        <w:t xml:space="preserve"> </w:t>
      </w:r>
      <w:r w:rsidR="00336A49">
        <w:rPr>
          <w:lang w:val="es-ES"/>
        </w:rPr>
        <w:t>2018</w:t>
      </w:r>
      <w:r w:rsidR="00111CD9">
        <w:rPr>
          <w:lang w:val="es-ES"/>
        </w:rPr>
        <w:t>/2/5</w:t>
      </w:r>
      <w:r w:rsidRPr="00D105F5">
        <w:rPr>
          <w:lang w:val="es-ES"/>
        </w:rPr>
        <w:t xml:space="preserve"> </w:t>
      </w:r>
      <w:r w:rsidR="00336A49">
        <w:rPr>
          <w:lang w:val="es-ES"/>
        </w:rPr>
        <w:t>09</w:t>
      </w:r>
      <w:r w:rsidR="00035A0C">
        <w:rPr>
          <w:lang w:val="es-ES"/>
        </w:rPr>
        <w:t>:</w:t>
      </w:r>
      <w:r w:rsidRPr="00D105F5">
        <w:rPr>
          <w:lang w:val="es-ES"/>
        </w:rPr>
        <w:t>02</w:t>
      </w:r>
    </w:p>
    <w:p w:rsidR="00D105F5" w:rsidRPr="00D105F5" w:rsidRDefault="00D105F5" w:rsidP="00D105F5">
      <w:pPr>
        <w:rPr>
          <w:lang w:val="es-ES"/>
        </w:rPr>
      </w:pPr>
      <w:r w:rsidRPr="00D105F5">
        <w:rPr>
          <w:lang w:val="es-ES"/>
        </w:rPr>
        <w:t xml:space="preserve">----- </w:t>
      </w:r>
      <w:r w:rsidRPr="00D105F5">
        <w:rPr>
          <w:rFonts w:hint="eastAsia"/>
          <w:lang w:val="en-GB"/>
        </w:rPr>
        <w:t>原邮件内容</w:t>
      </w:r>
      <w:r w:rsidRPr="00D105F5">
        <w:rPr>
          <w:lang w:val="es-ES"/>
        </w:rPr>
        <w:t xml:space="preserve"> -----</w:t>
      </w:r>
    </w:p>
    <w:p w:rsidR="00D105F5" w:rsidRPr="00D105F5" w:rsidRDefault="00D105F5" w:rsidP="00111CD9">
      <w:pPr>
        <w:rPr>
          <w:lang w:val="es-ES"/>
        </w:rPr>
      </w:pPr>
      <w:r w:rsidRPr="00D105F5">
        <w:rPr>
          <w:b/>
          <w:bCs/>
          <w:lang w:val="es-ES"/>
        </w:rPr>
        <w:t>De:</w:t>
      </w:r>
      <w:r w:rsidRPr="00D105F5">
        <w:rPr>
          <w:lang w:val="es-ES"/>
        </w:rPr>
        <w:t xml:space="preserve"> </w:t>
      </w:r>
      <w:r w:rsidR="00336A49">
        <w:rPr>
          <w:lang w:val="es-ES"/>
        </w:rPr>
        <w:t>«</w:t>
      </w:r>
      <w:r w:rsidRPr="00D105F5">
        <w:rPr>
          <w:rFonts w:hint="eastAsia"/>
          <w:lang w:val="en-GB"/>
        </w:rPr>
        <w:t>杨旭</w:t>
      </w:r>
      <w:r w:rsidR="00336A49">
        <w:rPr>
          <w:lang w:val="es-ES"/>
        </w:rPr>
        <w:t>»</w:t>
      </w:r>
      <w:r w:rsidRPr="00D105F5">
        <w:rPr>
          <w:lang w:val="es-ES"/>
        </w:rPr>
        <w:t xml:space="preserve"> &lt;</w:t>
      </w:r>
      <w:hyperlink r:id="rId52" w:history="1">
        <w:r w:rsidR="00111CD9" w:rsidRPr="00FA4D31">
          <w:rPr>
            <w:rStyle w:val="Hyperlink"/>
            <w:lang w:val="es-ES"/>
          </w:rPr>
          <w:t>yangxu@srrc.org.cn</w:t>
        </w:r>
      </w:hyperlink>
      <w:r w:rsidRPr="00D105F5">
        <w:rPr>
          <w:lang w:val="es-ES"/>
        </w:rPr>
        <w:t xml:space="preserve">&gt; </w:t>
      </w:r>
      <w:r w:rsidRPr="00D105F5">
        <w:rPr>
          <w:lang w:val="es-ES"/>
        </w:rPr>
        <w:br/>
      </w:r>
      <w:r w:rsidRPr="00D105F5">
        <w:rPr>
          <w:b/>
          <w:bCs/>
          <w:lang w:val="es-ES"/>
        </w:rPr>
        <w:t>A</w:t>
      </w:r>
      <w:r w:rsidRPr="00CA7718">
        <w:rPr>
          <w:b/>
          <w:bCs/>
          <w:lang w:val="es-ES"/>
        </w:rPr>
        <w:t>:</w:t>
      </w:r>
      <w:r w:rsidRPr="00D105F5">
        <w:rPr>
          <w:lang w:val="es-ES"/>
        </w:rPr>
        <w:t xml:space="preserve"> &lt;</w:t>
      </w:r>
      <w:hyperlink r:id="rId53" w:history="1">
        <w:r w:rsidR="00111CD9" w:rsidRPr="00FA4D31">
          <w:rPr>
            <w:rStyle w:val="Hyperlink"/>
            <w:lang w:val="es-ES"/>
          </w:rPr>
          <w:t>yangjunyeng@srtc.org.cn</w:t>
        </w:r>
      </w:hyperlink>
      <w:r w:rsidRPr="00D105F5">
        <w:rPr>
          <w:lang w:val="es-ES"/>
        </w:rPr>
        <w:t>&gt;</w:t>
      </w:r>
      <w:r w:rsidRPr="00D105F5">
        <w:rPr>
          <w:lang w:val="es-ES"/>
        </w:rPr>
        <w:br/>
      </w:r>
      <w:r w:rsidR="000828F4" w:rsidRPr="000828F4">
        <w:rPr>
          <w:b/>
          <w:bCs/>
          <w:lang w:val="es-ES"/>
        </w:rPr>
        <w:t>Enviado</w:t>
      </w:r>
      <w:r w:rsidRPr="00CA7718">
        <w:rPr>
          <w:b/>
          <w:bCs/>
          <w:lang w:val="es-ES"/>
        </w:rPr>
        <w:t>:</w:t>
      </w:r>
      <w:r w:rsidRPr="00D105F5">
        <w:rPr>
          <w:lang w:val="es-ES"/>
        </w:rPr>
        <w:t xml:space="preserve"> lun</w:t>
      </w:r>
      <w:r>
        <w:rPr>
          <w:lang w:val="es-ES"/>
        </w:rPr>
        <w:t>es</w:t>
      </w:r>
      <w:r w:rsidR="001C7DE8">
        <w:rPr>
          <w:lang w:val="es-ES"/>
        </w:rPr>
        <w:t>,</w:t>
      </w:r>
      <w:r w:rsidRPr="00D105F5">
        <w:rPr>
          <w:lang w:val="es-ES"/>
        </w:rPr>
        <w:t xml:space="preserve"> 5 </w:t>
      </w:r>
      <w:r>
        <w:rPr>
          <w:lang w:val="es-ES"/>
        </w:rPr>
        <w:t>de febrero</w:t>
      </w:r>
      <w:r w:rsidR="001C7DE8">
        <w:rPr>
          <w:lang w:val="es-ES"/>
        </w:rPr>
        <w:t>,</w:t>
      </w:r>
      <w:r w:rsidRPr="00D105F5">
        <w:rPr>
          <w:lang w:val="es-ES"/>
        </w:rPr>
        <w:t xml:space="preserve"> 09</w:t>
      </w:r>
      <w:r w:rsidR="00A17BB8">
        <w:rPr>
          <w:lang w:val="es-ES"/>
        </w:rPr>
        <w:t>:</w:t>
      </w:r>
      <w:r w:rsidRPr="00D105F5">
        <w:rPr>
          <w:lang w:val="es-ES"/>
        </w:rPr>
        <w:t>00</w:t>
      </w:r>
      <w:r w:rsidR="00A17BB8">
        <w:rPr>
          <w:lang w:val="es-ES"/>
        </w:rPr>
        <w:t>:</w:t>
      </w:r>
      <w:r w:rsidRPr="00D105F5">
        <w:rPr>
          <w:lang w:val="es-ES"/>
        </w:rPr>
        <w:t>38 GMT 08</w:t>
      </w:r>
      <w:r w:rsidR="00A17BB8">
        <w:rPr>
          <w:lang w:val="es-ES"/>
        </w:rPr>
        <w:t>:</w:t>
      </w:r>
      <w:r w:rsidRPr="00D105F5">
        <w:rPr>
          <w:lang w:val="es-ES"/>
        </w:rPr>
        <w:t>00 2018</w:t>
      </w:r>
      <w:r>
        <w:rPr>
          <w:lang w:val="es-ES"/>
        </w:rPr>
        <w:br/>
      </w:r>
      <w:r w:rsidRPr="00D105F5">
        <w:rPr>
          <w:b/>
          <w:bCs/>
          <w:lang w:val="es-ES"/>
        </w:rPr>
        <w:t>Asunto</w:t>
      </w:r>
      <w:r w:rsidRPr="00CA7718">
        <w:rPr>
          <w:b/>
          <w:bCs/>
          <w:lang w:val="es-ES"/>
        </w:rPr>
        <w:t>:</w:t>
      </w:r>
      <w:r w:rsidRPr="00D105F5">
        <w:rPr>
          <w:lang w:val="es-ES"/>
        </w:rPr>
        <w:t xml:space="preserve"> </w:t>
      </w:r>
      <w:r w:rsidR="00111CD9">
        <w:rPr>
          <w:lang w:val="es-ES"/>
        </w:rPr>
        <w:t xml:space="preserve">Fwd:RE: EXTERNAL:FW: </w:t>
      </w:r>
      <w:r w:rsidRPr="00D105F5">
        <w:rPr>
          <w:lang w:val="es-ES"/>
        </w:rPr>
        <w:t>Solicitud de reunión bilateral entre Ofcom (Reino Unido) y MIIT (China)</w:t>
      </w:r>
    </w:p>
    <w:p w:rsidR="00D105F5" w:rsidRPr="00CC4F72" w:rsidRDefault="00D105F5" w:rsidP="00D105F5">
      <w:pPr>
        <w:rPr>
          <w:lang w:val="es-ES"/>
        </w:rPr>
      </w:pPr>
      <w:r w:rsidRPr="00CC4F72">
        <w:rPr>
          <w:lang w:val="es-ES"/>
        </w:rPr>
        <w:t xml:space="preserve">----- </w:t>
      </w:r>
      <w:r w:rsidRPr="00D105F5">
        <w:rPr>
          <w:rFonts w:hint="eastAsia"/>
          <w:lang w:val="en-GB"/>
        </w:rPr>
        <w:t>原邮件内容</w:t>
      </w:r>
      <w:r w:rsidRPr="00CC4F72">
        <w:rPr>
          <w:lang w:val="es-ES"/>
        </w:rPr>
        <w:t xml:space="preserve"> -----</w:t>
      </w:r>
    </w:p>
    <w:p w:rsidR="00D105F5" w:rsidRPr="00D105F5" w:rsidRDefault="00D105F5" w:rsidP="00CA7718">
      <w:pPr>
        <w:rPr>
          <w:lang w:val="es-ES"/>
        </w:rPr>
      </w:pPr>
      <w:r w:rsidRPr="00D105F5">
        <w:rPr>
          <w:b/>
          <w:bCs/>
          <w:lang w:val="es-ES"/>
        </w:rPr>
        <w:t>De</w:t>
      </w:r>
      <w:r w:rsidRPr="00CA7718">
        <w:rPr>
          <w:b/>
          <w:bCs/>
          <w:lang w:val="es-ES"/>
        </w:rPr>
        <w:t>:</w:t>
      </w:r>
      <w:r w:rsidRPr="00D105F5">
        <w:rPr>
          <w:lang w:val="es-ES"/>
        </w:rPr>
        <w:t xml:space="preserve"> Stephen Talbot </w:t>
      </w:r>
      <w:r w:rsidRPr="00D105F5">
        <w:rPr>
          <w:lang w:val="es-ES"/>
        </w:rPr>
        <w:br/>
      </w:r>
      <w:r w:rsidRPr="00D105F5">
        <w:rPr>
          <w:b/>
          <w:bCs/>
          <w:lang w:val="es-ES"/>
        </w:rPr>
        <w:t>A</w:t>
      </w:r>
      <w:r w:rsidRPr="00CA7718">
        <w:rPr>
          <w:b/>
          <w:bCs/>
          <w:lang w:val="es-ES"/>
        </w:rPr>
        <w:t>:</w:t>
      </w:r>
      <w:r w:rsidRPr="00D105F5">
        <w:rPr>
          <w:lang w:val="es-ES"/>
        </w:rPr>
        <w:t xml:space="preserve"> «Ba, Ben Ousmane», «</w:t>
      </w:r>
      <w:hyperlink r:id="rId54" w:history="1">
        <w:r w:rsidR="00111CD9" w:rsidRPr="00FA4D31">
          <w:rPr>
            <w:rStyle w:val="Hyperlink"/>
            <w:lang w:val="es-ES"/>
          </w:rPr>
          <w:t>yangxu@srrc.org.cn</w:t>
        </w:r>
      </w:hyperlink>
      <w:r w:rsidRPr="00D105F5">
        <w:rPr>
          <w:lang w:val="es-ES"/>
        </w:rPr>
        <w:t xml:space="preserve">» </w:t>
      </w:r>
      <w:r w:rsidRPr="00D105F5">
        <w:rPr>
          <w:lang w:val="es-ES"/>
        </w:rPr>
        <w:br/>
      </w:r>
      <w:r w:rsidR="000828F4" w:rsidRPr="000828F4">
        <w:rPr>
          <w:b/>
          <w:bCs/>
          <w:lang w:val="es-ES"/>
        </w:rPr>
        <w:t>Enviado</w:t>
      </w:r>
      <w:r w:rsidRPr="00CA7718">
        <w:rPr>
          <w:b/>
          <w:bCs/>
          <w:lang w:val="es-ES"/>
        </w:rPr>
        <w:t>:</w:t>
      </w:r>
      <w:r w:rsidRPr="00D105F5">
        <w:rPr>
          <w:lang w:val="es-ES"/>
        </w:rPr>
        <w:t xml:space="preserve"> </w:t>
      </w:r>
      <w:r>
        <w:rPr>
          <w:lang w:val="es-ES"/>
        </w:rPr>
        <w:t>lunes</w:t>
      </w:r>
      <w:r w:rsidR="001C7DE8">
        <w:rPr>
          <w:lang w:val="es-ES"/>
        </w:rPr>
        <w:t>,</w:t>
      </w:r>
      <w:r w:rsidRPr="00D105F5">
        <w:rPr>
          <w:lang w:val="es-ES"/>
        </w:rPr>
        <w:t xml:space="preserve"> 5 </w:t>
      </w:r>
      <w:r>
        <w:rPr>
          <w:lang w:val="es-ES"/>
        </w:rPr>
        <w:t xml:space="preserve">de </w:t>
      </w:r>
      <w:r w:rsidRPr="00D105F5">
        <w:rPr>
          <w:lang w:val="es-ES"/>
        </w:rPr>
        <w:t>f</w:t>
      </w:r>
      <w:r>
        <w:rPr>
          <w:lang w:val="es-ES"/>
        </w:rPr>
        <w:t>ebr</w:t>
      </w:r>
      <w:r w:rsidRPr="00D105F5">
        <w:rPr>
          <w:lang w:val="es-ES"/>
        </w:rPr>
        <w:t>er</w:t>
      </w:r>
      <w:r>
        <w:rPr>
          <w:lang w:val="es-ES"/>
        </w:rPr>
        <w:t>o</w:t>
      </w:r>
      <w:r w:rsidR="001C7DE8">
        <w:rPr>
          <w:lang w:val="es-ES"/>
        </w:rPr>
        <w:t>,</w:t>
      </w:r>
      <w:r w:rsidRPr="00D105F5">
        <w:rPr>
          <w:lang w:val="es-ES"/>
        </w:rPr>
        <w:t xml:space="preserve"> 05</w:t>
      </w:r>
      <w:r w:rsidR="00A17BB8">
        <w:rPr>
          <w:lang w:val="es-ES"/>
        </w:rPr>
        <w:t>:</w:t>
      </w:r>
      <w:r w:rsidRPr="00D105F5">
        <w:rPr>
          <w:lang w:val="es-ES"/>
        </w:rPr>
        <w:t>53</w:t>
      </w:r>
      <w:r w:rsidR="00A17BB8">
        <w:rPr>
          <w:lang w:val="es-ES"/>
        </w:rPr>
        <w:t>:</w:t>
      </w:r>
      <w:r w:rsidRPr="00D105F5">
        <w:rPr>
          <w:lang w:val="es-ES"/>
        </w:rPr>
        <w:t>00 GMT 08</w:t>
      </w:r>
      <w:r w:rsidR="00A17BB8">
        <w:rPr>
          <w:lang w:val="es-ES"/>
        </w:rPr>
        <w:t>:</w:t>
      </w:r>
      <w:r w:rsidRPr="00D105F5">
        <w:rPr>
          <w:lang w:val="es-ES"/>
        </w:rPr>
        <w:t>00 2018</w:t>
      </w:r>
      <w:r w:rsidRPr="00D105F5">
        <w:rPr>
          <w:lang w:val="es-ES"/>
        </w:rPr>
        <w:br/>
      </w:r>
      <w:r>
        <w:rPr>
          <w:b/>
          <w:bCs/>
          <w:lang w:val="es-ES"/>
        </w:rPr>
        <w:t>Asunto</w:t>
      </w:r>
      <w:r w:rsidRPr="00CA7718">
        <w:rPr>
          <w:b/>
          <w:bCs/>
          <w:lang w:val="es-ES"/>
        </w:rPr>
        <w:t>:</w:t>
      </w:r>
      <w:r w:rsidRPr="00D105F5">
        <w:rPr>
          <w:lang w:val="es-ES"/>
        </w:rPr>
        <w:t xml:space="preserve"> </w:t>
      </w:r>
      <w:r w:rsidR="00111CD9">
        <w:rPr>
          <w:lang w:val="es-ES"/>
        </w:rPr>
        <w:t xml:space="preserve">RE: EXTERNAL:FW: </w:t>
      </w:r>
      <w:r w:rsidRPr="00D105F5">
        <w:rPr>
          <w:lang w:val="es-ES"/>
        </w:rPr>
        <w:t>Solicitud de reunión bilateral entre Ofcom (Reino Unido) y MIIT</w:t>
      </w:r>
      <w:r w:rsidR="00CA7718">
        <w:rPr>
          <w:lang w:val="es-ES"/>
        </w:rPr>
        <w:t> </w:t>
      </w:r>
      <w:r w:rsidRPr="00D105F5">
        <w:rPr>
          <w:lang w:val="es-ES"/>
        </w:rPr>
        <w:t>(China)</w:t>
      </w:r>
    </w:p>
    <w:p w:rsidR="00A563AE" w:rsidRDefault="00A563AE" w:rsidP="00D105F5">
      <w:pPr>
        <w:pStyle w:val="Normalaftertitle"/>
        <w:rPr>
          <w:lang w:val="es-ES"/>
        </w:rPr>
      </w:pPr>
      <w:r>
        <w:rPr>
          <w:lang w:val="es-ES"/>
        </w:rPr>
        <w:t>Estimado Sr. Ba:</w:t>
      </w:r>
    </w:p>
    <w:p w:rsidR="00A563AE" w:rsidRDefault="00A563AE" w:rsidP="00AD4330">
      <w:pPr>
        <w:jc w:val="both"/>
        <w:rPr>
          <w:lang w:val="es-ES"/>
        </w:rPr>
      </w:pPr>
      <w:r>
        <w:rPr>
          <w:lang w:val="es-ES"/>
        </w:rPr>
        <w:t>Gracias por su correo-e en el que la UIT se ofrece amablemente a organizar y acoger una reunión bilateral entre Ofcom/Reino Unido y el MIIT/China. Esta reunión atañe a la interferencia que sufren los oyentes de las transmisiones de radiodifusión en ondas decamétricas coordinadas por Reino Unido.</w:t>
      </w:r>
    </w:p>
    <w:p w:rsidR="00A563AE" w:rsidRDefault="00A563AE" w:rsidP="00874BAE">
      <w:pPr>
        <w:rPr>
          <w:lang w:val="es-ES"/>
        </w:rPr>
      </w:pPr>
      <w:r>
        <w:rPr>
          <w:lang w:val="es-ES"/>
        </w:rPr>
        <w:t>Reino Unido está dispuesto a participar en esa reunión bilateral y se complace en aceptar cualquiera de las fechas propuestas.</w:t>
      </w:r>
    </w:p>
    <w:p w:rsidR="00A563AE" w:rsidRDefault="00A563AE" w:rsidP="00874BAE">
      <w:pPr>
        <w:rPr>
          <w:lang w:val="es-ES"/>
        </w:rPr>
      </w:pPr>
      <w:r>
        <w:rPr>
          <w:lang w:val="es-ES"/>
        </w:rPr>
        <w:t>Atentamente,</w:t>
      </w:r>
    </w:p>
    <w:p w:rsidR="00A563AE" w:rsidRDefault="00A563AE" w:rsidP="00E0086F">
      <w:pPr>
        <w:spacing w:before="480"/>
        <w:rPr>
          <w:lang w:val="es-ES"/>
        </w:rPr>
      </w:pPr>
      <w:r>
        <w:rPr>
          <w:lang w:val="es-ES"/>
        </w:rPr>
        <w:t>Stephen Talbot</w:t>
      </w:r>
    </w:p>
    <w:p w:rsidR="00A563AE" w:rsidRPr="001A31B7" w:rsidRDefault="00A563AE" w:rsidP="005E07C0">
      <w:pPr>
        <w:spacing w:before="360"/>
        <w:rPr>
          <w:sz w:val="20"/>
          <w:lang w:val="es-ES"/>
        </w:rPr>
      </w:pPr>
      <w:r w:rsidRPr="001A31B7">
        <w:rPr>
          <w:sz w:val="20"/>
          <w:lang w:val="es-ES"/>
        </w:rPr>
        <w:t xml:space="preserve">Stephen Talbot </w:t>
      </w:r>
      <w:r w:rsidR="001A31B7" w:rsidRPr="001A31B7">
        <w:rPr>
          <w:sz w:val="20"/>
          <w:lang w:val="es-ES"/>
        </w:rPr>
        <w:br/>
      </w:r>
      <w:r w:rsidRPr="001A31B7">
        <w:rPr>
          <w:sz w:val="20"/>
          <w:lang w:val="es-ES"/>
        </w:rPr>
        <w:t>Jefe de Política Internacional del Espectro – Grupo SITE (Estrategia, Internacional, Tecnología y Economía)</w:t>
      </w:r>
      <w:r w:rsidR="001A31B7" w:rsidRPr="001A31B7">
        <w:rPr>
          <w:sz w:val="20"/>
          <w:lang w:val="es-ES"/>
        </w:rPr>
        <w:br/>
      </w:r>
      <w:r w:rsidRPr="001A31B7">
        <w:rPr>
          <w:sz w:val="20"/>
          <w:lang w:val="es-ES"/>
        </w:rPr>
        <w:t>+44(0)20 7981 3000</w:t>
      </w:r>
      <w:r w:rsidR="001A31B7" w:rsidRPr="001A31B7">
        <w:rPr>
          <w:sz w:val="20"/>
          <w:lang w:val="es-ES"/>
        </w:rPr>
        <w:br/>
      </w:r>
      <w:hyperlink r:id="rId55" w:history="1">
        <w:r w:rsidR="00BF675E" w:rsidRPr="001A31B7">
          <w:rPr>
            <w:rStyle w:val="Hyperlink"/>
            <w:sz w:val="20"/>
            <w:lang w:val="es-ES"/>
          </w:rPr>
          <w:t>s</w:t>
        </w:r>
        <w:r w:rsidRPr="001A31B7">
          <w:rPr>
            <w:rStyle w:val="Hyperlink"/>
            <w:sz w:val="20"/>
            <w:lang w:val="es-ES"/>
          </w:rPr>
          <w:t>tephen.talbot@ofcom.org.uk</w:t>
        </w:r>
      </w:hyperlink>
    </w:p>
    <w:p w:rsidR="00A563AE" w:rsidRPr="001A31B7" w:rsidRDefault="00A563AE" w:rsidP="00B95574">
      <w:pPr>
        <w:rPr>
          <w:sz w:val="20"/>
          <w:lang w:val="en-US"/>
        </w:rPr>
      </w:pPr>
      <w:r w:rsidRPr="001A31B7">
        <w:rPr>
          <w:sz w:val="20"/>
          <w:lang w:val="en-US"/>
        </w:rPr>
        <w:t>Ofcom</w:t>
      </w:r>
      <w:r w:rsidR="001A31B7" w:rsidRPr="001A31B7">
        <w:rPr>
          <w:sz w:val="20"/>
          <w:lang w:val="en-US"/>
        </w:rPr>
        <w:br/>
      </w:r>
      <w:r w:rsidRPr="001A31B7">
        <w:rPr>
          <w:sz w:val="20"/>
          <w:lang w:val="en-US"/>
        </w:rPr>
        <w:t>Riverside House</w:t>
      </w:r>
      <w:r w:rsidR="001A31B7" w:rsidRPr="001A31B7">
        <w:rPr>
          <w:sz w:val="20"/>
          <w:lang w:val="en-US"/>
        </w:rPr>
        <w:br/>
      </w:r>
      <w:r w:rsidRPr="001A31B7">
        <w:rPr>
          <w:sz w:val="20"/>
          <w:lang w:val="en-US"/>
        </w:rPr>
        <w:t>2ª Southwark Bridge Road</w:t>
      </w:r>
      <w:r w:rsidR="001A31B7" w:rsidRPr="001A31B7">
        <w:rPr>
          <w:sz w:val="20"/>
          <w:lang w:val="en-US"/>
        </w:rPr>
        <w:br/>
      </w:r>
      <w:r w:rsidRPr="001A31B7">
        <w:rPr>
          <w:sz w:val="20"/>
          <w:lang w:val="en-US"/>
        </w:rPr>
        <w:t xml:space="preserve">Londres SE1 </w:t>
      </w:r>
      <w:r w:rsidR="00B95574">
        <w:rPr>
          <w:sz w:val="20"/>
          <w:lang w:val="en-US"/>
        </w:rPr>
        <w:t>9</w:t>
      </w:r>
      <w:r w:rsidRPr="001A31B7">
        <w:rPr>
          <w:sz w:val="20"/>
          <w:lang w:val="en-US"/>
        </w:rPr>
        <w:t>HA</w:t>
      </w:r>
      <w:r w:rsidR="001A31B7" w:rsidRPr="001A31B7">
        <w:rPr>
          <w:sz w:val="20"/>
          <w:lang w:val="en-US"/>
        </w:rPr>
        <w:br/>
      </w:r>
      <w:r w:rsidRPr="001A31B7">
        <w:rPr>
          <w:sz w:val="20"/>
          <w:lang w:val="en-US"/>
        </w:rPr>
        <w:t>020 7981 3000</w:t>
      </w:r>
      <w:r w:rsidR="001A31B7" w:rsidRPr="001A31B7">
        <w:rPr>
          <w:sz w:val="20"/>
          <w:lang w:val="en-US"/>
        </w:rPr>
        <w:br/>
      </w:r>
      <w:hyperlink r:id="rId56" w:history="1">
        <w:r w:rsidRPr="001A31B7">
          <w:rPr>
            <w:rStyle w:val="Hyperlink"/>
            <w:sz w:val="20"/>
            <w:lang w:val="en-US"/>
          </w:rPr>
          <w:t>www.ofcom.org.uk</w:t>
        </w:r>
      </w:hyperlink>
    </w:p>
    <w:p w:rsidR="00A563AE" w:rsidRPr="00BF675E" w:rsidRDefault="00A563AE" w:rsidP="001A31B7">
      <w:pPr>
        <w:rPr>
          <w:sz w:val="20"/>
          <w:lang w:val="es-ES"/>
        </w:rPr>
      </w:pPr>
      <w:r w:rsidRPr="00BF675E">
        <w:rPr>
          <w:sz w:val="20"/>
          <w:lang w:val="es-ES"/>
        </w:rPr>
        <w:t>Siga a Ofcom en las redes sociales</w:t>
      </w:r>
    </w:p>
    <w:p w:rsidR="000828F4" w:rsidRDefault="000828F4" w:rsidP="000828F4">
      <w:pPr>
        <w:rPr>
          <w:lang w:val="es-ES"/>
        </w:rPr>
      </w:pPr>
      <w:r>
        <w:rPr>
          <w:lang w:val="es-ES"/>
        </w:rPr>
        <w:br w:type="page"/>
      </w:r>
    </w:p>
    <w:p w:rsidR="00E0086F" w:rsidRPr="00E0086F" w:rsidRDefault="00E0086F" w:rsidP="00111CD9">
      <w:pPr>
        <w:rPr>
          <w:lang w:val="es-ES"/>
        </w:rPr>
      </w:pPr>
      <w:r w:rsidRPr="00E0086F">
        <w:rPr>
          <w:b/>
          <w:bCs/>
          <w:lang w:val="es-ES"/>
        </w:rPr>
        <w:t>De</w:t>
      </w:r>
      <w:r w:rsidRPr="00CA7718">
        <w:rPr>
          <w:b/>
          <w:bCs/>
          <w:lang w:val="es-ES"/>
        </w:rPr>
        <w:t>:</w:t>
      </w:r>
      <w:r w:rsidRPr="00E0086F">
        <w:rPr>
          <w:lang w:val="es-ES"/>
        </w:rPr>
        <w:t xml:space="preserve"> Ba, Ben Ousmane [</w:t>
      </w:r>
      <w:hyperlink r:id="rId57" w:history="1">
        <w:r w:rsidRPr="00E0086F">
          <w:rPr>
            <w:rStyle w:val="Hyperlink"/>
            <w:lang w:val="es-ES"/>
          </w:rPr>
          <w:t>mailto:ben.ba@itu.int</w:t>
        </w:r>
      </w:hyperlink>
      <w:r w:rsidRPr="00E0086F">
        <w:rPr>
          <w:lang w:val="es-ES"/>
        </w:rPr>
        <w:t>]</w:t>
      </w:r>
      <w:r w:rsidRPr="00E0086F">
        <w:rPr>
          <w:lang w:val="es-ES"/>
        </w:rPr>
        <w:br/>
      </w:r>
      <w:r w:rsidR="000828F4" w:rsidRPr="000828F4">
        <w:rPr>
          <w:b/>
          <w:bCs/>
          <w:lang w:val="es-ES"/>
        </w:rPr>
        <w:t>Enviado</w:t>
      </w:r>
      <w:r w:rsidRPr="00CA7718">
        <w:rPr>
          <w:b/>
          <w:bCs/>
          <w:lang w:val="es-ES"/>
        </w:rPr>
        <w:t>:</w:t>
      </w:r>
      <w:r w:rsidRPr="00E0086F">
        <w:rPr>
          <w:lang w:val="es-ES"/>
        </w:rPr>
        <w:t xml:space="preserve"> 1</w:t>
      </w:r>
      <w:r>
        <w:rPr>
          <w:lang w:val="es-ES"/>
        </w:rPr>
        <w:t xml:space="preserve"> de</w:t>
      </w:r>
      <w:r w:rsidRPr="00E0086F">
        <w:rPr>
          <w:lang w:val="es-ES"/>
        </w:rPr>
        <w:t xml:space="preserve"> f</w:t>
      </w:r>
      <w:r>
        <w:rPr>
          <w:lang w:val="es-ES"/>
        </w:rPr>
        <w:t>ebr</w:t>
      </w:r>
      <w:r w:rsidRPr="00E0086F">
        <w:rPr>
          <w:lang w:val="es-ES"/>
        </w:rPr>
        <w:t>er</w:t>
      </w:r>
      <w:r>
        <w:rPr>
          <w:lang w:val="es-ES"/>
        </w:rPr>
        <w:t>o de</w:t>
      </w:r>
      <w:r w:rsidRPr="00E0086F">
        <w:rPr>
          <w:lang w:val="es-ES"/>
        </w:rPr>
        <w:t xml:space="preserve"> 2018</w:t>
      </w:r>
      <w:r w:rsidR="001C7DE8">
        <w:rPr>
          <w:lang w:val="es-ES"/>
        </w:rPr>
        <w:t>,</w:t>
      </w:r>
      <w:r w:rsidRPr="00E0086F">
        <w:rPr>
          <w:lang w:val="es-ES"/>
        </w:rPr>
        <w:t xml:space="preserve"> 10</w:t>
      </w:r>
      <w:r w:rsidR="00430164">
        <w:rPr>
          <w:lang w:val="es-ES"/>
        </w:rPr>
        <w:t>:</w:t>
      </w:r>
      <w:r w:rsidRPr="00E0086F">
        <w:rPr>
          <w:lang w:val="es-ES"/>
        </w:rPr>
        <w:t>29</w:t>
      </w:r>
      <w:r w:rsidRPr="00E0086F">
        <w:rPr>
          <w:lang w:val="es-ES"/>
        </w:rPr>
        <w:br/>
      </w:r>
      <w:r w:rsidRPr="00E0086F">
        <w:rPr>
          <w:b/>
          <w:bCs/>
          <w:lang w:val="es-ES"/>
        </w:rPr>
        <w:t>A</w:t>
      </w:r>
      <w:r w:rsidRPr="00CA7718">
        <w:rPr>
          <w:b/>
          <w:bCs/>
          <w:lang w:val="es-ES"/>
        </w:rPr>
        <w:t>:</w:t>
      </w:r>
      <w:r>
        <w:rPr>
          <w:lang w:val="es-ES"/>
        </w:rPr>
        <w:t xml:space="preserve"> </w:t>
      </w:r>
      <w:r w:rsidR="00060B92">
        <w:rPr>
          <w:lang w:val="es-ES"/>
        </w:rPr>
        <w:t>«</w:t>
      </w:r>
      <w:hyperlink r:id="rId58" w:history="1">
        <w:r w:rsidR="00111CD9" w:rsidRPr="00FA4D31">
          <w:rPr>
            <w:rStyle w:val="Hyperlink"/>
            <w:lang w:val="es-ES"/>
          </w:rPr>
          <w:t>yangxu@srrc.org.cn</w:t>
        </w:r>
      </w:hyperlink>
      <w:r w:rsidR="00060B92">
        <w:rPr>
          <w:lang w:val="es-ES"/>
        </w:rPr>
        <w:t>»</w:t>
      </w:r>
      <w:r w:rsidRPr="00E0086F">
        <w:rPr>
          <w:lang w:val="es-ES"/>
        </w:rPr>
        <w:br/>
      </w:r>
      <w:r w:rsidRPr="00E0086F">
        <w:rPr>
          <w:b/>
          <w:bCs/>
          <w:lang w:val="es-ES"/>
        </w:rPr>
        <w:t>Cc</w:t>
      </w:r>
      <w:r w:rsidRPr="00CA7718">
        <w:rPr>
          <w:b/>
          <w:bCs/>
          <w:lang w:val="es-ES"/>
        </w:rPr>
        <w:t>:</w:t>
      </w:r>
      <w:r w:rsidRPr="00E0086F">
        <w:rPr>
          <w:lang w:val="es-ES"/>
        </w:rPr>
        <w:t xml:space="preserve"> Stephen Talbot; Vassiliev, Nikolai; BRTSD, UIT; Jalayerian, Saman</w:t>
      </w:r>
      <w:r w:rsidRPr="00E0086F">
        <w:rPr>
          <w:lang w:val="es-ES"/>
        </w:rPr>
        <w:br/>
      </w:r>
      <w:r w:rsidRPr="00E0086F">
        <w:rPr>
          <w:b/>
          <w:bCs/>
          <w:lang w:val="es-ES"/>
        </w:rPr>
        <w:t>Asunto</w:t>
      </w:r>
      <w:r w:rsidRPr="00CA7718">
        <w:rPr>
          <w:b/>
          <w:bCs/>
          <w:lang w:val="es-ES"/>
        </w:rPr>
        <w:t>:</w:t>
      </w:r>
      <w:r w:rsidRPr="00E0086F">
        <w:rPr>
          <w:lang w:val="es-ES"/>
        </w:rPr>
        <w:t xml:space="preserve"> </w:t>
      </w:r>
      <w:r w:rsidR="00111CD9">
        <w:rPr>
          <w:lang w:val="es-ES"/>
        </w:rPr>
        <w:t xml:space="preserve">EXTERNAL:FW: </w:t>
      </w:r>
      <w:r w:rsidRPr="00E0086F">
        <w:rPr>
          <w:lang w:val="es-ES"/>
        </w:rPr>
        <w:t>Solicitud de reunión bilateral entre Of</w:t>
      </w:r>
      <w:r>
        <w:rPr>
          <w:lang w:val="es-ES"/>
        </w:rPr>
        <w:t>com (Reino Unido) y MIIT</w:t>
      </w:r>
      <w:r w:rsidR="00111CD9">
        <w:rPr>
          <w:lang w:val="es-ES"/>
        </w:rPr>
        <w:t> </w:t>
      </w:r>
      <w:r>
        <w:rPr>
          <w:lang w:val="es-ES"/>
        </w:rPr>
        <w:t>(China</w:t>
      </w:r>
      <w:r w:rsidRPr="00E0086F">
        <w:rPr>
          <w:lang w:val="es-ES"/>
        </w:rPr>
        <w:t>)</w:t>
      </w:r>
    </w:p>
    <w:p w:rsidR="00A563AE" w:rsidRDefault="00A563AE" w:rsidP="00E0086F">
      <w:pPr>
        <w:pStyle w:val="Normalaftertitle"/>
        <w:rPr>
          <w:lang w:val="es-ES"/>
        </w:rPr>
      </w:pPr>
      <w:r>
        <w:rPr>
          <w:lang w:val="es-ES"/>
        </w:rPr>
        <w:t>Estimados Sres. Xu y Talbot:</w:t>
      </w:r>
    </w:p>
    <w:p w:rsidR="00A563AE" w:rsidRDefault="00A563AE" w:rsidP="00AD4330">
      <w:pPr>
        <w:jc w:val="both"/>
        <w:rPr>
          <w:lang w:val="es-ES"/>
        </w:rPr>
      </w:pPr>
      <w:r>
        <w:rPr>
          <w:lang w:val="es-ES"/>
        </w:rPr>
        <w:t>La BR se refiere al correo-e, reproducido a continuación, que contiene una carta sobre la interferencia perjudicial causada a BBC World Service por emisiones en ondas decamétricas procedentes de China.</w:t>
      </w:r>
    </w:p>
    <w:p w:rsidR="00A563AE" w:rsidRDefault="00A563AE" w:rsidP="00AD4330">
      <w:pPr>
        <w:jc w:val="both"/>
        <w:rPr>
          <w:lang w:val="es-ES"/>
        </w:rPr>
      </w:pPr>
      <w:r>
        <w:rPr>
          <w:lang w:val="es-ES"/>
        </w:rPr>
        <w:t xml:space="preserve">Del mismo modo, la BR se refiere a la amplia correspondencia intercambiada con su </w:t>
      </w:r>
      <w:r w:rsidR="005B5E84">
        <w:rPr>
          <w:lang w:val="es-ES"/>
        </w:rPr>
        <w:t>a</w:t>
      </w:r>
      <w:r>
        <w:rPr>
          <w:lang w:val="es-ES"/>
        </w:rPr>
        <w:t>dministración sobre este particular entre junio de 2013 y enero de 2018.</w:t>
      </w:r>
    </w:p>
    <w:p w:rsidR="00A563AE" w:rsidRDefault="00A563AE" w:rsidP="00AD4330">
      <w:pPr>
        <w:jc w:val="both"/>
        <w:rPr>
          <w:lang w:val="es-ES"/>
        </w:rPr>
      </w:pPr>
      <w:r>
        <w:rPr>
          <w:lang w:val="es-ES"/>
        </w:rPr>
        <w:t xml:space="preserve">Se ha informado a la BR de que la consideración de este asunto por sus </w:t>
      </w:r>
      <w:r w:rsidR="005B5E84">
        <w:rPr>
          <w:lang w:val="es-ES"/>
        </w:rPr>
        <w:t>a</w:t>
      </w:r>
      <w:r>
        <w:rPr>
          <w:lang w:val="es-ES"/>
        </w:rPr>
        <w:t>dministraciones aún no se ha completado.</w:t>
      </w:r>
    </w:p>
    <w:p w:rsidR="00A563AE" w:rsidRDefault="00A563AE" w:rsidP="00AD4330">
      <w:pPr>
        <w:jc w:val="both"/>
        <w:rPr>
          <w:lang w:val="es-ES"/>
        </w:rPr>
      </w:pPr>
      <w:r>
        <w:rPr>
          <w:lang w:val="es-ES"/>
        </w:rPr>
        <w:t xml:space="preserve">A fin de ayudarles a resolver la interferencia perjudicial, la BR está dispuesta a organizar, en la Sede de la UIT en Ginebra, una reunión sobre este tema entre sus </w:t>
      </w:r>
      <w:r w:rsidR="005B5E84">
        <w:rPr>
          <w:lang w:val="es-ES"/>
        </w:rPr>
        <w:t>a</w:t>
      </w:r>
      <w:r>
        <w:rPr>
          <w:lang w:val="es-ES"/>
        </w:rPr>
        <w:t xml:space="preserve">dministraciones y a participar en ella, si así se le solicita. La reunión podría tener </w:t>
      </w:r>
      <w:r w:rsidR="005B5E84">
        <w:rPr>
          <w:lang w:val="es-ES"/>
        </w:rPr>
        <w:t>dos</w:t>
      </w:r>
      <w:r>
        <w:rPr>
          <w:lang w:val="es-ES"/>
        </w:rPr>
        <w:t xml:space="preserve"> días de duración y celebrarse en paralelo al bloque de reuniones de la Comisión de Estudio 6 de abril de 2018 en cualquiera de las siguientes fechas:</w:t>
      </w:r>
    </w:p>
    <w:p w:rsidR="00A563AE" w:rsidRDefault="00A563AE" w:rsidP="00AD4330">
      <w:pPr>
        <w:jc w:val="both"/>
        <w:rPr>
          <w:lang w:val="es-ES"/>
        </w:rPr>
      </w:pPr>
      <w:r>
        <w:rPr>
          <w:lang w:val="es-ES"/>
        </w:rPr>
        <w:t>Opción 1: martes 17 – miércoles 18 de abril, u</w:t>
      </w:r>
    </w:p>
    <w:p w:rsidR="00A563AE" w:rsidRDefault="00A563AE" w:rsidP="00AD4330">
      <w:pPr>
        <w:jc w:val="both"/>
        <w:rPr>
          <w:lang w:val="es-ES"/>
        </w:rPr>
      </w:pPr>
      <w:r>
        <w:rPr>
          <w:lang w:val="es-ES"/>
        </w:rPr>
        <w:t xml:space="preserve">Opción 2: </w:t>
      </w:r>
      <w:r w:rsidR="005B5E84">
        <w:rPr>
          <w:lang w:val="es-ES"/>
        </w:rPr>
        <w:t>dos</w:t>
      </w:r>
      <w:r>
        <w:rPr>
          <w:lang w:val="es-ES"/>
        </w:rPr>
        <w:t xml:space="preserve"> días en el periodo comprendido entre el miércoles 25 y el viernes 27 de abril.</w:t>
      </w:r>
    </w:p>
    <w:p w:rsidR="00A563AE" w:rsidRDefault="00A563AE" w:rsidP="00AD4330">
      <w:pPr>
        <w:jc w:val="both"/>
        <w:rPr>
          <w:lang w:val="es-ES"/>
        </w:rPr>
      </w:pPr>
      <w:r>
        <w:rPr>
          <w:lang w:val="es-ES"/>
        </w:rPr>
        <w:t xml:space="preserve">Así, la BR invita a sus </w:t>
      </w:r>
      <w:r w:rsidR="005B5E84">
        <w:rPr>
          <w:lang w:val="es-ES"/>
        </w:rPr>
        <w:t>a</w:t>
      </w:r>
      <w:r>
        <w:rPr>
          <w:lang w:val="es-ES"/>
        </w:rPr>
        <w:t>dministraciones a indicar si tal reunión le resultaría aceptable y, en tal caso, informar a la BR de sus preferencias en cuanto a la fecha.</w:t>
      </w:r>
    </w:p>
    <w:p w:rsidR="00A563AE" w:rsidRDefault="00A563AE" w:rsidP="00874BAE">
      <w:pPr>
        <w:rPr>
          <w:lang w:val="es-ES"/>
        </w:rPr>
      </w:pPr>
      <w:r>
        <w:rPr>
          <w:lang w:val="es-ES"/>
        </w:rPr>
        <w:t>Con agradecimiento,</w:t>
      </w:r>
    </w:p>
    <w:p w:rsidR="00A563AE" w:rsidRDefault="00A563AE" w:rsidP="005B5E84">
      <w:pPr>
        <w:spacing w:before="480"/>
        <w:rPr>
          <w:lang w:val="es-ES"/>
        </w:rPr>
      </w:pPr>
      <w:r>
        <w:rPr>
          <w:lang w:val="es-ES"/>
        </w:rPr>
        <w:t>Ben BA</w:t>
      </w:r>
      <w:r w:rsidR="00BE0149">
        <w:rPr>
          <w:lang w:val="es-ES"/>
        </w:rPr>
        <w:br/>
      </w:r>
      <w:r>
        <w:rPr>
          <w:lang w:val="es-ES"/>
        </w:rPr>
        <w:t>Jefe de la División TPR, Oficina de Radiocomunicaciones (TSD)</w:t>
      </w:r>
      <w:r w:rsidR="00BE0149">
        <w:rPr>
          <w:lang w:val="es-ES"/>
        </w:rPr>
        <w:br/>
      </w:r>
      <w:r>
        <w:rPr>
          <w:lang w:val="es-ES"/>
        </w:rPr>
        <w:t>Unión Internacional de Telecomunicaciones</w:t>
      </w:r>
      <w:r w:rsidR="00BE0149">
        <w:rPr>
          <w:lang w:val="es-ES"/>
        </w:rPr>
        <w:br/>
      </w:r>
      <w:r>
        <w:rPr>
          <w:lang w:val="es-ES"/>
        </w:rPr>
        <w:t>Tel</w:t>
      </w:r>
      <w:r w:rsidR="00BE0149">
        <w:rPr>
          <w:lang w:val="es-ES"/>
        </w:rPr>
        <w:t>.</w:t>
      </w:r>
      <w:r>
        <w:rPr>
          <w:lang w:val="es-ES"/>
        </w:rPr>
        <w:t xml:space="preserve">: +41 22 730 5030 </w:t>
      </w:r>
      <w:r w:rsidR="005B5E84" w:rsidRPr="005B5E84">
        <w:rPr>
          <w:lang w:val="es-ES"/>
        </w:rPr>
        <w:t>|</w:t>
      </w:r>
      <w:r>
        <w:rPr>
          <w:lang w:val="es-ES"/>
        </w:rPr>
        <w:t xml:space="preserve"> Fax: +41 22 730 5785</w:t>
      </w:r>
      <w:r w:rsidR="00BE0149">
        <w:rPr>
          <w:lang w:val="es-ES"/>
        </w:rPr>
        <w:br/>
      </w:r>
      <w:hyperlink r:id="rId59" w:history="1">
        <w:r w:rsidRPr="007120E1">
          <w:rPr>
            <w:rStyle w:val="Hyperlink"/>
            <w:lang w:val="es-ES"/>
          </w:rPr>
          <w:t>www.itu.int</w:t>
        </w:r>
      </w:hyperlink>
    </w:p>
    <w:p w:rsidR="000828F4" w:rsidRDefault="000828F4" w:rsidP="000828F4">
      <w:pPr>
        <w:rPr>
          <w:lang w:val="es-ES"/>
        </w:rPr>
      </w:pPr>
      <w:r>
        <w:rPr>
          <w:lang w:val="es-ES"/>
        </w:rPr>
        <w:br w:type="page"/>
      </w:r>
    </w:p>
    <w:p w:rsidR="00BE0149" w:rsidRPr="00BE0149" w:rsidRDefault="00BE0149" w:rsidP="00111CD9">
      <w:pPr>
        <w:spacing w:before="600"/>
        <w:rPr>
          <w:lang w:val="es-ES"/>
        </w:rPr>
      </w:pPr>
      <w:r w:rsidRPr="00BE0149">
        <w:rPr>
          <w:b/>
          <w:bCs/>
          <w:lang w:val="es-ES"/>
        </w:rPr>
        <w:t>De</w:t>
      </w:r>
      <w:r w:rsidRPr="00CA7718">
        <w:rPr>
          <w:b/>
          <w:bCs/>
          <w:lang w:val="es-ES"/>
        </w:rPr>
        <w:t>:</w:t>
      </w:r>
      <w:r w:rsidRPr="00BE0149">
        <w:rPr>
          <w:lang w:val="es-ES"/>
        </w:rPr>
        <w:t xml:space="preserve"> Stephen Talbot [</w:t>
      </w:r>
      <w:hyperlink r:id="rId60" w:history="1">
        <w:r w:rsidRPr="00BE0149">
          <w:rPr>
            <w:rStyle w:val="Hyperlink"/>
            <w:lang w:val="es-ES"/>
          </w:rPr>
          <w:t>mailto:Stephen.Talbot@ofcom.org.uk</w:t>
        </w:r>
      </w:hyperlink>
      <w:r w:rsidRPr="00BE0149">
        <w:rPr>
          <w:lang w:val="es-ES"/>
        </w:rPr>
        <w:t>]</w:t>
      </w:r>
      <w:r w:rsidRPr="00BE0149">
        <w:rPr>
          <w:lang w:val="es-ES"/>
        </w:rPr>
        <w:br/>
      </w:r>
      <w:r w:rsidR="00DB7102">
        <w:rPr>
          <w:b/>
          <w:bCs/>
          <w:lang w:val="es-ES"/>
        </w:rPr>
        <w:t>Enviado</w:t>
      </w:r>
      <w:r w:rsidRPr="00CA7718">
        <w:rPr>
          <w:b/>
          <w:bCs/>
          <w:lang w:val="es-ES"/>
        </w:rPr>
        <w:t>:</w:t>
      </w:r>
      <w:r w:rsidRPr="00BE0149">
        <w:rPr>
          <w:lang w:val="es-ES"/>
        </w:rPr>
        <w:t xml:space="preserve"> 21 de enero de 2018</w:t>
      </w:r>
      <w:r w:rsidR="001C7DE8">
        <w:rPr>
          <w:lang w:val="es-ES"/>
        </w:rPr>
        <w:t>,</w:t>
      </w:r>
      <w:r w:rsidRPr="00BE0149">
        <w:rPr>
          <w:lang w:val="es-ES"/>
        </w:rPr>
        <w:t xml:space="preserve"> 19</w:t>
      </w:r>
      <w:r w:rsidR="00430164">
        <w:rPr>
          <w:lang w:val="es-ES"/>
        </w:rPr>
        <w:t>:</w:t>
      </w:r>
      <w:r w:rsidRPr="00BE0149">
        <w:rPr>
          <w:lang w:val="es-ES"/>
        </w:rPr>
        <w:t xml:space="preserve">01 </w:t>
      </w:r>
      <w:r w:rsidRPr="00BE0149">
        <w:rPr>
          <w:lang w:val="es-ES"/>
        </w:rPr>
        <w:br/>
      </w:r>
      <w:r w:rsidRPr="00BE0149">
        <w:rPr>
          <w:b/>
          <w:bCs/>
          <w:lang w:val="es-ES"/>
        </w:rPr>
        <w:t>A</w:t>
      </w:r>
      <w:r w:rsidRPr="00CA7718">
        <w:rPr>
          <w:b/>
          <w:bCs/>
          <w:lang w:val="es-ES"/>
        </w:rPr>
        <w:t>:</w:t>
      </w:r>
      <w:r w:rsidRPr="00BE0149">
        <w:rPr>
          <w:lang w:val="es-ES"/>
        </w:rPr>
        <w:t xml:space="preserve"> </w:t>
      </w:r>
      <w:hyperlink r:id="rId61" w:history="1">
        <w:r w:rsidR="00111CD9" w:rsidRPr="00FA4D31">
          <w:rPr>
            <w:rStyle w:val="Hyperlink"/>
            <w:lang w:val="es-ES"/>
          </w:rPr>
          <w:t>yangxu@srrc.org.cn</w:t>
        </w:r>
      </w:hyperlink>
      <w:r w:rsidRPr="00BE0149">
        <w:rPr>
          <w:lang w:val="es-ES"/>
        </w:rPr>
        <w:t xml:space="preserve">; BRMAIL, UIT </w:t>
      </w:r>
      <w:r w:rsidRPr="00BE0149">
        <w:rPr>
          <w:lang w:val="es-ES"/>
        </w:rPr>
        <w:br/>
      </w:r>
      <w:r w:rsidRPr="00BE0149">
        <w:rPr>
          <w:b/>
          <w:bCs/>
          <w:lang w:val="es-ES"/>
        </w:rPr>
        <w:t>Asunto</w:t>
      </w:r>
      <w:r w:rsidRPr="00CA7718">
        <w:rPr>
          <w:b/>
          <w:bCs/>
          <w:lang w:val="es-ES"/>
        </w:rPr>
        <w:t>:</w:t>
      </w:r>
      <w:r w:rsidRPr="00BE0149">
        <w:rPr>
          <w:lang w:val="es-ES"/>
        </w:rPr>
        <w:t xml:space="preserve"> Solicitud de reunión bilateral entre Ofcom (Reino Unido) y MIIT (China)</w:t>
      </w:r>
    </w:p>
    <w:p w:rsidR="00A563AE" w:rsidRDefault="00A563AE" w:rsidP="00BE0149">
      <w:pPr>
        <w:pStyle w:val="Normalaftertitle"/>
        <w:rPr>
          <w:lang w:val="es-ES"/>
        </w:rPr>
      </w:pPr>
      <w:r>
        <w:rPr>
          <w:lang w:val="es-ES"/>
        </w:rPr>
        <w:t>Estimado YANG Xu,</w:t>
      </w:r>
    </w:p>
    <w:p w:rsidR="00A563AE" w:rsidRDefault="00A563AE" w:rsidP="00874BAE">
      <w:pPr>
        <w:rPr>
          <w:lang w:val="es-ES"/>
        </w:rPr>
      </w:pPr>
      <w:r>
        <w:rPr>
          <w:lang w:val="es-ES"/>
        </w:rPr>
        <w:t>Sírvase encontrar adjunta una carta dirigida al Sr. Xie Cun en respuesta a la correspondencia previa.</w:t>
      </w:r>
    </w:p>
    <w:p w:rsidR="00A563AE" w:rsidRPr="00887A72" w:rsidRDefault="00BE0149" w:rsidP="00BE0149">
      <w:pPr>
        <w:rPr>
          <w:lang w:val="en-US"/>
        </w:rPr>
      </w:pPr>
      <w:r>
        <w:rPr>
          <w:lang w:val="en-US"/>
        </w:rPr>
        <w:t>Atentamente,</w:t>
      </w:r>
    </w:p>
    <w:p w:rsidR="00A563AE" w:rsidRPr="00BE0149" w:rsidRDefault="00A563AE" w:rsidP="00BE0149">
      <w:pPr>
        <w:spacing w:before="480"/>
        <w:rPr>
          <w:lang w:val="es-ES"/>
        </w:rPr>
      </w:pPr>
      <w:r w:rsidRPr="00BE0149">
        <w:rPr>
          <w:lang w:val="es-ES"/>
        </w:rPr>
        <w:t>Stephen Talbot (Sr.)</w:t>
      </w:r>
    </w:p>
    <w:p w:rsidR="00A563AE" w:rsidRPr="00BE0149" w:rsidRDefault="00A563AE" w:rsidP="009A29E1">
      <w:pPr>
        <w:spacing w:before="360"/>
        <w:rPr>
          <w:sz w:val="20"/>
          <w:lang w:val="es-ES"/>
        </w:rPr>
      </w:pPr>
      <w:r w:rsidRPr="00BE0149">
        <w:rPr>
          <w:sz w:val="20"/>
          <w:lang w:val="es-ES"/>
        </w:rPr>
        <w:t xml:space="preserve">Stephen Talbot </w:t>
      </w:r>
      <w:r w:rsidR="00BE0149" w:rsidRPr="00BE0149">
        <w:rPr>
          <w:sz w:val="20"/>
          <w:lang w:val="es-ES"/>
        </w:rPr>
        <w:br/>
      </w:r>
      <w:r w:rsidRPr="00BE0149">
        <w:rPr>
          <w:sz w:val="20"/>
          <w:lang w:val="es-ES"/>
        </w:rPr>
        <w:t>Jefe de Política Internacional del Espectro – Grupo SITE (Estrategia, Internacional, Tecnología y Economía)</w:t>
      </w:r>
      <w:r w:rsidR="00BE0149" w:rsidRPr="00BE0149">
        <w:rPr>
          <w:sz w:val="20"/>
          <w:lang w:val="es-ES"/>
        </w:rPr>
        <w:br/>
      </w:r>
      <w:r w:rsidRPr="00BE0149">
        <w:rPr>
          <w:sz w:val="20"/>
          <w:lang w:val="es-ES"/>
        </w:rPr>
        <w:t>+44(0)20 7981 3000</w:t>
      </w:r>
      <w:r w:rsidR="00BE0149" w:rsidRPr="00BE0149">
        <w:rPr>
          <w:sz w:val="20"/>
          <w:lang w:val="es-ES"/>
        </w:rPr>
        <w:br/>
      </w:r>
      <w:hyperlink r:id="rId62" w:history="1">
        <w:r w:rsidR="00CC4F72" w:rsidRPr="00BE0149">
          <w:rPr>
            <w:rStyle w:val="Hyperlink"/>
            <w:sz w:val="20"/>
            <w:lang w:val="es-ES"/>
          </w:rPr>
          <w:t>s</w:t>
        </w:r>
        <w:r w:rsidRPr="00BE0149">
          <w:rPr>
            <w:rStyle w:val="Hyperlink"/>
            <w:sz w:val="20"/>
            <w:lang w:val="es-ES"/>
          </w:rPr>
          <w:t>tephen.talbot@ofcom.org.uk</w:t>
        </w:r>
      </w:hyperlink>
    </w:p>
    <w:p w:rsidR="00A563AE" w:rsidRPr="00BE0149" w:rsidRDefault="00A563AE" w:rsidP="00B95574">
      <w:pPr>
        <w:rPr>
          <w:sz w:val="20"/>
          <w:lang w:val="en-US"/>
        </w:rPr>
      </w:pPr>
      <w:r w:rsidRPr="00BE0149">
        <w:rPr>
          <w:sz w:val="20"/>
          <w:lang w:val="en-US"/>
        </w:rPr>
        <w:t>Ofcom</w:t>
      </w:r>
      <w:r w:rsidR="00BE0149" w:rsidRPr="00BE0149">
        <w:rPr>
          <w:sz w:val="20"/>
          <w:lang w:val="en-US"/>
        </w:rPr>
        <w:br/>
      </w:r>
      <w:r w:rsidRPr="00BE0149">
        <w:rPr>
          <w:sz w:val="20"/>
          <w:lang w:val="en-US"/>
        </w:rPr>
        <w:t>Riverside House</w:t>
      </w:r>
      <w:r w:rsidR="00BE0149" w:rsidRPr="00BE0149">
        <w:rPr>
          <w:sz w:val="20"/>
          <w:lang w:val="en-US"/>
        </w:rPr>
        <w:br/>
      </w:r>
      <w:r w:rsidRPr="00BE0149">
        <w:rPr>
          <w:sz w:val="20"/>
          <w:lang w:val="en-US"/>
        </w:rPr>
        <w:t>2ª Southwark Bridge Road</w:t>
      </w:r>
      <w:r w:rsidR="00BE0149" w:rsidRPr="00BE0149">
        <w:rPr>
          <w:sz w:val="20"/>
          <w:lang w:val="en-US"/>
        </w:rPr>
        <w:br/>
      </w:r>
      <w:r w:rsidRPr="00BE0149">
        <w:rPr>
          <w:sz w:val="20"/>
          <w:lang w:val="en-US"/>
        </w:rPr>
        <w:t xml:space="preserve">Londres SE1 </w:t>
      </w:r>
      <w:r w:rsidR="00B95574">
        <w:rPr>
          <w:sz w:val="20"/>
          <w:lang w:val="en-US"/>
        </w:rPr>
        <w:t>9</w:t>
      </w:r>
      <w:r w:rsidRPr="00BE0149">
        <w:rPr>
          <w:sz w:val="20"/>
          <w:lang w:val="en-US"/>
        </w:rPr>
        <w:t>HA</w:t>
      </w:r>
      <w:r w:rsidR="00BE0149" w:rsidRPr="00BE0149">
        <w:rPr>
          <w:sz w:val="20"/>
          <w:lang w:val="en-US"/>
        </w:rPr>
        <w:br/>
      </w:r>
      <w:r w:rsidRPr="00BE0149">
        <w:rPr>
          <w:sz w:val="20"/>
          <w:lang w:val="en-US"/>
        </w:rPr>
        <w:t>020 7981 3000</w:t>
      </w:r>
      <w:r w:rsidR="00BE0149" w:rsidRPr="00BE0149">
        <w:rPr>
          <w:sz w:val="20"/>
          <w:lang w:val="en-US"/>
        </w:rPr>
        <w:br/>
      </w:r>
      <w:hyperlink r:id="rId63" w:history="1">
        <w:r w:rsidRPr="00BE0149">
          <w:rPr>
            <w:rStyle w:val="Hyperlink"/>
            <w:sz w:val="20"/>
            <w:lang w:val="en-US"/>
          </w:rPr>
          <w:t>www.ofcom.org.uk</w:t>
        </w:r>
      </w:hyperlink>
    </w:p>
    <w:p w:rsidR="00A563AE" w:rsidRPr="00715B1C" w:rsidRDefault="00A563AE" w:rsidP="00BE0149">
      <w:pPr>
        <w:rPr>
          <w:sz w:val="20"/>
          <w:lang w:val="es-ES"/>
        </w:rPr>
      </w:pPr>
      <w:r w:rsidRPr="00715B1C">
        <w:rPr>
          <w:sz w:val="20"/>
          <w:lang w:val="es-ES"/>
        </w:rPr>
        <w:t>Siga a Ofcom en las redes sociales</w:t>
      </w:r>
    </w:p>
    <w:p w:rsidR="00BE0149" w:rsidRDefault="00BE0149">
      <w:pPr>
        <w:tabs>
          <w:tab w:val="clear" w:pos="794"/>
          <w:tab w:val="clear" w:pos="1191"/>
          <w:tab w:val="clear" w:pos="1588"/>
          <w:tab w:val="clear" w:pos="1985"/>
        </w:tabs>
        <w:overflowPunct/>
        <w:autoSpaceDE/>
        <w:autoSpaceDN/>
        <w:adjustRightInd/>
        <w:spacing w:before="0"/>
        <w:textAlignment w:val="auto"/>
        <w:rPr>
          <w:lang w:val="es-ES"/>
        </w:rPr>
      </w:pPr>
      <w:r>
        <w:rPr>
          <w:lang w:val="es-ES"/>
        </w:rPr>
        <w:br w:type="page"/>
      </w:r>
    </w:p>
    <w:p w:rsidR="00A563AE" w:rsidRPr="00111CD9" w:rsidRDefault="00111CD9" w:rsidP="00111CD9">
      <w:pPr>
        <w:tabs>
          <w:tab w:val="left" w:pos="4536"/>
        </w:tabs>
        <w:rPr>
          <w:b/>
          <w:bCs/>
          <w:sz w:val="28"/>
          <w:szCs w:val="28"/>
          <w:lang w:val="es-ES"/>
        </w:rPr>
      </w:pPr>
      <w:r w:rsidRPr="00111CD9">
        <w:rPr>
          <w:b/>
          <w:bCs/>
          <w:sz w:val="28"/>
          <w:szCs w:val="28"/>
          <w:lang w:val="es-ES"/>
        </w:rPr>
        <w:t>RE: Re:RE: RE:Re: EXTERNAL:Fw:Re</w:t>
      </w:r>
      <w:r w:rsidR="00BE0149" w:rsidRPr="00111CD9">
        <w:rPr>
          <w:b/>
          <w:bCs/>
          <w:sz w:val="28"/>
          <w:szCs w:val="28"/>
          <w:lang w:val="es-ES"/>
        </w:rPr>
        <w:t>:</w:t>
      </w:r>
      <w:r w:rsidR="00BE0149" w:rsidRPr="00111CD9">
        <w:rPr>
          <w:b/>
          <w:bCs/>
          <w:sz w:val="28"/>
          <w:szCs w:val="28"/>
          <w:lang w:val="es-ES"/>
        </w:rPr>
        <w:tab/>
      </w:r>
      <w:r w:rsidR="00A563AE" w:rsidRPr="00111CD9">
        <w:rPr>
          <w:b/>
          <w:bCs/>
          <w:sz w:val="28"/>
          <w:szCs w:val="28"/>
          <w:lang w:val="es-ES"/>
        </w:rPr>
        <w:t>Comunicación del Reino Unido al Director del UIT-R para su consideración en la RRB79</w:t>
      </w:r>
    </w:p>
    <w:p w:rsidR="00BE0149" w:rsidRPr="00CC4F72" w:rsidRDefault="000828F4" w:rsidP="00111CD9">
      <w:pPr>
        <w:tabs>
          <w:tab w:val="clear" w:pos="794"/>
          <w:tab w:val="clear" w:pos="1191"/>
          <w:tab w:val="clear" w:pos="1588"/>
          <w:tab w:val="clear" w:pos="1985"/>
          <w:tab w:val="left" w:pos="7088"/>
        </w:tabs>
        <w:rPr>
          <w:rFonts w:eastAsia="Times New Roman"/>
          <w:b/>
          <w:bCs/>
          <w:lang w:val="es-ES"/>
        </w:rPr>
      </w:pPr>
      <w:r w:rsidRPr="00CC4F72">
        <w:rPr>
          <w:b/>
          <w:bCs/>
          <w:lang w:val="es-ES"/>
        </w:rPr>
        <w:tab/>
      </w:r>
      <w:r w:rsidR="00BE0149" w:rsidRPr="00CC4F72">
        <w:rPr>
          <w:b/>
          <w:bCs/>
          <w:lang w:val="es-ES"/>
        </w:rPr>
        <w:t>6 de noviembre de 2018</w:t>
      </w:r>
      <w:r w:rsidRPr="00CC4F72">
        <w:rPr>
          <w:lang w:val="es-ES"/>
        </w:rPr>
        <w:br/>
      </w:r>
      <w:r w:rsidR="00BE0149" w:rsidRPr="00CC4F72">
        <w:rPr>
          <w:rFonts w:eastAsia="Times New Roman"/>
          <w:b/>
          <w:bCs/>
          <w:lang w:val="es-ES"/>
        </w:rPr>
        <w:t xml:space="preserve">Stephen Talbot </w:t>
      </w:r>
      <w:r w:rsidRPr="00CC4F72">
        <w:rPr>
          <w:rFonts w:eastAsia="Times New Roman"/>
          <w:b/>
          <w:bCs/>
          <w:lang w:val="es-ES"/>
        </w:rPr>
        <w:t>&lt;</w:t>
      </w:r>
      <w:hyperlink r:id="rId64" w:history="1">
        <w:r w:rsidR="00111CD9" w:rsidRPr="00FA4D31">
          <w:rPr>
            <w:rStyle w:val="Hyperlink"/>
            <w:rFonts w:eastAsia="Times New Roman"/>
            <w:b/>
            <w:bCs/>
            <w:lang w:val="es-ES"/>
          </w:rPr>
          <w:t>Stephen.Talbot@ofcom.org.uk</w:t>
        </w:r>
      </w:hyperlink>
      <w:r w:rsidRPr="00CC4F72">
        <w:rPr>
          <w:rFonts w:eastAsia="Times New Roman"/>
          <w:b/>
          <w:bCs/>
          <w:lang w:val="es-ES"/>
        </w:rPr>
        <w:t xml:space="preserve">&gt; </w:t>
      </w:r>
      <w:r w:rsidRPr="00CC4F72">
        <w:rPr>
          <w:rFonts w:eastAsia="Times New Roman"/>
          <w:b/>
          <w:bCs/>
          <w:lang w:val="es-ES"/>
        </w:rPr>
        <w:tab/>
      </w:r>
      <w:r w:rsidRPr="00CC4F72">
        <w:rPr>
          <w:rFonts w:eastAsia="Times New Roman"/>
          <w:b/>
          <w:bCs/>
          <w:lang w:val="es-ES"/>
        </w:rPr>
        <w:tab/>
      </w:r>
      <w:r w:rsidRPr="00CC4F72">
        <w:rPr>
          <w:rFonts w:eastAsia="Times New Roman"/>
          <w:b/>
          <w:bCs/>
          <w:lang w:val="es-ES"/>
        </w:rPr>
        <w:tab/>
      </w:r>
      <w:r w:rsidRPr="00CC4F72">
        <w:rPr>
          <w:rFonts w:eastAsia="Times New Roman"/>
          <w:b/>
          <w:bCs/>
          <w:lang w:val="es-ES"/>
        </w:rPr>
        <w:tab/>
      </w:r>
      <w:r w:rsidR="00BE0149" w:rsidRPr="00CC4F72">
        <w:rPr>
          <w:rFonts w:eastAsia="Times New Roman"/>
          <w:b/>
          <w:bCs/>
          <w:lang w:val="es-ES"/>
        </w:rPr>
        <w:t>21</w:t>
      </w:r>
      <w:r w:rsidR="00430164">
        <w:rPr>
          <w:rFonts w:eastAsia="Times New Roman"/>
          <w:b/>
          <w:bCs/>
          <w:lang w:val="es-ES"/>
        </w:rPr>
        <w:t>:</w:t>
      </w:r>
      <w:r w:rsidR="00BE0149" w:rsidRPr="00CC4F72">
        <w:rPr>
          <w:rFonts w:eastAsia="Times New Roman"/>
          <w:b/>
          <w:bCs/>
          <w:lang w:val="es-ES"/>
        </w:rPr>
        <w:t>10</w:t>
      </w:r>
      <w:r w:rsidR="00430164">
        <w:rPr>
          <w:rFonts w:eastAsia="Times New Roman"/>
          <w:b/>
          <w:bCs/>
          <w:lang w:val="es-ES"/>
        </w:rPr>
        <w:t>:</w:t>
      </w:r>
      <w:r w:rsidR="00BE0149" w:rsidRPr="00CC4F72">
        <w:rPr>
          <w:rFonts w:eastAsia="Times New Roman"/>
          <w:b/>
          <w:bCs/>
          <w:lang w:val="es-ES"/>
        </w:rPr>
        <w:t>01</w:t>
      </w:r>
    </w:p>
    <w:p w:rsidR="00BE0149" w:rsidRPr="00111CD9" w:rsidRDefault="00BE0149" w:rsidP="00111CD9">
      <w:pPr>
        <w:rPr>
          <w:lang w:val="en-US"/>
        </w:rPr>
      </w:pPr>
      <w:r w:rsidRPr="00111CD9">
        <w:rPr>
          <w:b/>
          <w:bCs/>
          <w:lang w:val="en-US"/>
        </w:rPr>
        <w:t>A</w:t>
      </w:r>
      <w:r w:rsidR="00A972BA" w:rsidRPr="00111CD9">
        <w:rPr>
          <w:b/>
          <w:bCs/>
          <w:lang w:val="en-US"/>
        </w:rPr>
        <w:t>:</w:t>
      </w:r>
      <w:r w:rsidRPr="00111CD9">
        <w:rPr>
          <w:lang w:val="en-US"/>
        </w:rPr>
        <w:t xml:space="preserve"> </w:t>
      </w:r>
      <w:r w:rsidRPr="00BE0149">
        <w:rPr>
          <w:rFonts w:hint="eastAsia"/>
          <w:lang w:val="en-GB"/>
        </w:rPr>
        <w:t>朱科儿</w:t>
      </w:r>
      <w:r w:rsidRPr="00111CD9">
        <w:rPr>
          <w:lang w:val="en-US"/>
        </w:rPr>
        <w:t>&lt;</w:t>
      </w:r>
      <w:hyperlink r:id="rId65" w:history="1">
        <w:r w:rsidR="00111CD9" w:rsidRPr="00111CD9">
          <w:rPr>
            <w:rStyle w:val="Hyperlink"/>
            <w:lang w:val="en-US"/>
          </w:rPr>
          <w:t>zhukeer@miit.gov.cn</w:t>
        </w:r>
      </w:hyperlink>
      <w:r w:rsidRPr="00111CD9">
        <w:rPr>
          <w:lang w:val="en-US"/>
        </w:rPr>
        <w:t>&gt;, «</w:t>
      </w:r>
      <w:hyperlink r:id="rId66" w:history="1">
        <w:r w:rsidR="00111CD9" w:rsidRPr="00FA4D31">
          <w:rPr>
            <w:rStyle w:val="Hyperlink"/>
            <w:lang w:val="en-US"/>
          </w:rPr>
          <w:t>glcai@miit.gov.cn</w:t>
        </w:r>
      </w:hyperlink>
      <w:r w:rsidRPr="00111CD9">
        <w:rPr>
          <w:lang w:val="en-US"/>
        </w:rPr>
        <w:t>» &lt;</w:t>
      </w:r>
      <w:hyperlink r:id="rId67" w:history="1">
        <w:r w:rsidR="00111CD9" w:rsidRPr="00FA4D31">
          <w:rPr>
            <w:rStyle w:val="Hyperlink"/>
            <w:lang w:val="en-US"/>
          </w:rPr>
          <w:t>glcai@miit.gov.cn</w:t>
        </w:r>
      </w:hyperlink>
      <w:r w:rsidRPr="00111CD9">
        <w:rPr>
          <w:lang w:val="en-US"/>
        </w:rPr>
        <w:t>&gt;, Vincent Affleck &lt;</w:t>
      </w:r>
      <w:hyperlink r:id="rId68" w:history="1">
        <w:r w:rsidR="00111CD9" w:rsidRPr="00FA4D31">
          <w:rPr>
            <w:rStyle w:val="Hyperlink"/>
            <w:lang w:val="en-US"/>
          </w:rPr>
          <w:t>Vincent.Affleck@ofcom.org.uk</w:t>
        </w:r>
      </w:hyperlink>
      <w:r w:rsidRPr="00111CD9">
        <w:rPr>
          <w:lang w:val="en-US"/>
        </w:rPr>
        <w:t>&gt;</w:t>
      </w:r>
    </w:p>
    <w:p w:rsidR="00A563AE" w:rsidRDefault="00A563AE" w:rsidP="00A2625B">
      <w:pPr>
        <w:pStyle w:val="Normalaftertitle"/>
        <w:rPr>
          <w:lang w:val="es-ES"/>
        </w:rPr>
      </w:pPr>
      <w:r>
        <w:rPr>
          <w:lang w:val="es-ES"/>
        </w:rPr>
        <w:t>Estimada Sra. Zhu:</w:t>
      </w:r>
    </w:p>
    <w:p w:rsidR="00A563AE" w:rsidRDefault="00A563AE" w:rsidP="00AD4330">
      <w:pPr>
        <w:jc w:val="both"/>
        <w:rPr>
          <w:lang w:val="es-ES"/>
        </w:rPr>
      </w:pPr>
      <w:r>
        <w:rPr>
          <w:lang w:val="es-ES"/>
        </w:rPr>
        <w:t>Lamentablemente, nuestros correos-e se han cruzado y Reino Unido ha tenido que publicar su comunicación antes de que se cumpliera el plazo.</w:t>
      </w:r>
    </w:p>
    <w:p w:rsidR="00A563AE" w:rsidRDefault="00A563AE" w:rsidP="00AD4330">
      <w:pPr>
        <w:jc w:val="both"/>
        <w:rPr>
          <w:lang w:val="es-ES"/>
        </w:rPr>
      </w:pPr>
      <w:r>
        <w:rPr>
          <w:lang w:val="es-ES"/>
        </w:rPr>
        <w:t>No obstante, antes de poder llegar a un acuerdo sobre la celebración de una reunión bilateral tras la RPC19-2 (que esperamos la UIT pueda organizar), necesitaría que nos diera ciertas garantías de que la interferencia constatada cesará a partir de ahora y hasta la reunión bilateral de febrero del año próximo.</w:t>
      </w:r>
    </w:p>
    <w:p w:rsidR="00A563AE" w:rsidRDefault="00A563AE" w:rsidP="00AD4330">
      <w:pPr>
        <w:jc w:val="both"/>
        <w:rPr>
          <w:lang w:val="es-ES"/>
        </w:rPr>
      </w:pPr>
      <w:r>
        <w:rPr>
          <w:lang w:val="es-ES"/>
        </w:rPr>
        <w:t>¿Podría Ud. darnos tales garantías? Con gusto le facilitaré información sobre las frecuencias que en la actualidad están sufriendo interferencia perjudicial en las regiones que rodean a la República Popular de China.</w:t>
      </w:r>
    </w:p>
    <w:p w:rsidR="00A563AE" w:rsidRDefault="00A563AE" w:rsidP="00A15122">
      <w:pPr>
        <w:rPr>
          <w:lang w:val="es-ES"/>
        </w:rPr>
      </w:pPr>
      <w:r>
        <w:rPr>
          <w:lang w:val="es-ES"/>
        </w:rPr>
        <w:t>Muy atentamente,</w:t>
      </w:r>
    </w:p>
    <w:p w:rsidR="00A563AE" w:rsidRDefault="000828F4" w:rsidP="00A2625B">
      <w:pPr>
        <w:spacing w:before="480"/>
        <w:rPr>
          <w:lang w:val="es-ES"/>
        </w:rPr>
      </w:pPr>
      <w:r>
        <w:rPr>
          <w:lang w:val="es-ES"/>
        </w:rPr>
        <w:t>Stephen</w:t>
      </w:r>
    </w:p>
    <w:p w:rsidR="00A563AE" w:rsidRPr="00A2625B" w:rsidRDefault="00A563AE" w:rsidP="009A29E1">
      <w:pPr>
        <w:spacing w:before="360"/>
        <w:rPr>
          <w:sz w:val="20"/>
          <w:lang w:val="es-ES"/>
        </w:rPr>
      </w:pPr>
      <w:r w:rsidRPr="00A2625B">
        <w:rPr>
          <w:sz w:val="20"/>
          <w:lang w:val="es-ES"/>
        </w:rPr>
        <w:t xml:space="preserve">Stephen Talbot </w:t>
      </w:r>
      <w:r w:rsidR="00A2625B" w:rsidRPr="00A2625B">
        <w:rPr>
          <w:sz w:val="20"/>
          <w:lang w:val="es-ES"/>
        </w:rPr>
        <w:br/>
      </w:r>
      <w:r w:rsidRPr="00A2625B">
        <w:rPr>
          <w:sz w:val="20"/>
          <w:lang w:val="es-ES"/>
        </w:rPr>
        <w:t>Jefe de Política Internacional del Espectro – Grupo SITE (Estrategia, Internacional, Tecnología y Economía)</w:t>
      </w:r>
      <w:r w:rsidR="00A2625B" w:rsidRPr="00A2625B">
        <w:rPr>
          <w:sz w:val="20"/>
          <w:lang w:val="es-ES"/>
        </w:rPr>
        <w:br/>
      </w:r>
      <w:r w:rsidRPr="00A2625B">
        <w:rPr>
          <w:sz w:val="20"/>
          <w:lang w:val="es-ES"/>
        </w:rPr>
        <w:t>+44(0)20 7981 3000</w:t>
      </w:r>
      <w:r w:rsidR="00A2625B" w:rsidRPr="00A2625B">
        <w:rPr>
          <w:sz w:val="20"/>
          <w:lang w:val="es-ES"/>
        </w:rPr>
        <w:br/>
      </w:r>
      <w:hyperlink r:id="rId69" w:history="1">
        <w:r w:rsidR="00A972BA" w:rsidRPr="00A2625B">
          <w:rPr>
            <w:rStyle w:val="Hyperlink"/>
            <w:sz w:val="20"/>
            <w:lang w:val="es-ES"/>
          </w:rPr>
          <w:t>s</w:t>
        </w:r>
        <w:r w:rsidRPr="00A2625B">
          <w:rPr>
            <w:rStyle w:val="Hyperlink"/>
            <w:sz w:val="20"/>
            <w:lang w:val="es-ES"/>
          </w:rPr>
          <w:t>tephen.talbot@ofcom.org.uk</w:t>
        </w:r>
      </w:hyperlink>
    </w:p>
    <w:p w:rsidR="00A563AE" w:rsidRPr="00A2625B" w:rsidRDefault="00A563AE" w:rsidP="00B95574">
      <w:pPr>
        <w:rPr>
          <w:sz w:val="20"/>
          <w:lang w:val="en-US"/>
        </w:rPr>
      </w:pPr>
      <w:r w:rsidRPr="00A2625B">
        <w:rPr>
          <w:sz w:val="20"/>
          <w:lang w:val="en-US"/>
        </w:rPr>
        <w:t>Ofcom</w:t>
      </w:r>
      <w:r w:rsidR="00A2625B" w:rsidRPr="00A2625B">
        <w:rPr>
          <w:sz w:val="20"/>
          <w:lang w:val="en-US"/>
        </w:rPr>
        <w:br/>
      </w:r>
      <w:r w:rsidRPr="00A2625B">
        <w:rPr>
          <w:sz w:val="20"/>
          <w:lang w:val="en-US"/>
        </w:rPr>
        <w:t>Riverside House</w:t>
      </w:r>
      <w:r w:rsidR="00A2625B" w:rsidRPr="00A2625B">
        <w:rPr>
          <w:sz w:val="20"/>
          <w:lang w:val="en-US"/>
        </w:rPr>
        <w:br/>
      </w:r>
      <w:r w:rsidRPr="00A2625B">
        <w:rPr>
          <w:sz w:val="20"/>
          <w:lang w:val="en-US"/>
        </w:rPr>
        <w:t>2ª Southwark Bridge Road</w:t>
      </w:r>
      <w:r w:rsidR="00A2625B" w:rsidRPr="00A2625B">
        <w:rPr>
          <w:sz w:val="20"/>
          <w:lang w:val="en-US"/>
        </w:rPr>
        <w:br/>
      </w:r>
      <w:r w:rsidRPr="00A2625B">
        <w:rPr>
          <w:sz w:val="20"/>
          <w:lang w:val="en-US"/>
        </w:rPr>
        <w:t xml:space="preserve">Londres SE1 </w:t>
      </w:r>
      <w:r w:rsidR="00B95574">
        <w:rPr>
          <w:sz w:val="20"/>
          <w:lang w:val="en-US"/>
        </w:rPr>
        <w:t>9</w:t>
      </w:r>
      <w:r w:rsidRPr="00A2625B">
        <w:rPr>
          <w:sz w:val="20"/>
          <w:lang w:val="en-US"/>
        </w:rPr>
        <w:t>HA</w:t>
      </w:r>
      <w:r w:rsidR="00A2625B" w:rsidRPr="00A2625B">
        <w:rPr>
          <w:sz w:val="20"/>
          <w:lang w:val="en-US"/>
        </w:rPr>
        <w:br/>
      </w:r>
      <w:r w:rsidRPr="00A2625B">
        <w:rPr>
          <w:sz w:val="20"/>
          <w:lang w:val="en-US"/>
        </w:rPr>
        <w:t>020 7981 3000</w:t>
      </w:r>
      <w:r w:rsidR="00A2625B" w:rsidRPr="00A2625B">
        <w:rPr>
          <w:sz w:val="20"/>
          <w:lang w:val="en-US"/>
        </w:rPr>
        <w:br/>
      </w:r>
      <w:hyperlink r:id="rId70" w:history="1">
        <w:r w:rsidRPr="00A2625B">
          <w:rPr>
            <w:rStyle w:val="Hyperlink"/>
            <w:sz w:val="20"/>
            <w:lang w:val="en-US"/>
          </w:rPr>
          <w:t>www.ofcom.org.uk</w:t>
        </w:r>
      </w:hyperlink>
    </w:p>
    <w:p w:rsidR="00A563AE" w:rsidRPr="00A972BA" w:rsidRDefault="00A563AE" w:rsidP="00A2625B">
      <w:pPr>
        <w:rPr>
          <w:sz w:val="20"/>
          <w:lang w:val="es-ES"/>
        </w:rPr>
      </w:pPr>
      <w:r w:rsidRPr="00A972BA">
        <w:rPr>
          <w:sz w:val="20"/>
          <w:lang w:val="es-ES"/>
        </w:rPr>
        <w:t>Siga a Ofcom en las redes sociales</w:t>
      </w:r>
    </w:p>
    <w:p w:rsidR="00C9231C" w:rsidRDefault="00C9231C">
      <w:pPr>
        <w:tabs>
          <w:tab w:val="clear" w:pos="794"/>
          <w:tab w:val="clear" w:pos="1191"/>
          <w:tab w:val="clear" w:pos="1588"/>
          <w:tab w:val="clear" w:pos="1985"/>
        </w:tabs>
        <w:overflowPunct/>
        <w:autoSpaceDE/>
        <w:autoSpaceDN/>
        <w:adjustRightInd/>
        <w:spacing w:before="0"/>
        <w:textAlignment w:val="auto"/>
        <w:rPr>
          <w:b/>
          <w:bCs/>
          <w:lang w:val="es-ES"/>
        </w:rPr>
      </w:pPr>
      <w:r>
        <w:rPr>
          <w:b/>
          <w:bCs/>
          <w:lang w:val="es-ES"/>
        </w:rPr>
        <w:br w:type="page"/>
      </w:r>
    </w:p>
    <w:p w:rsidR="00C9231C" w:rsidRPr="00C9231C" w:rsidRDefault="00C9231C" w:rsidP="00576BAC">
      <w:pPr>
        <w:rPr>
          <w:lang w:val="es-ES"/>
        </w:rPr>
      </w:pPr>
      <w:r w:rsidRPr="00C9231C">
        <w:rPr>
          <w:b/>
          <w:bCs/>
          <w:lang w:val="es-ES"/>
        </w:rPr>
        <w:t>De</w:t>
      </w:r>
      <w:r w:rsidRPr="00CA7718">
        <w:rPr>
          <w:b/>
          <w:bCs/>
          <w:lang w:val="es-ES"/>
        </w:rPr>
        <w:t>:</w:t>
      </w:r>
      <w:r w:rsidRPr="00C9231C">
        <w:rPr>
          <w:lang w:val="es-ES"/>
        </w:rPr>
        <w:t xml:space="preserve"> </w:t>
      </w:r>
      <w:r w:rsidRPr="00C9231C">
        <w:rPr>
          <w:rFonts w:hint="eastAsia"/>
          <w:lang w:val="fr-FR"/>
        </w:rPr>
        <w:t>朱科儿</w:t>
      </w:r>
      <w:r w:rsidRPr="00C9231C">
        <w:rPr>
          <w:lang w:val="es-ES"/>
        </w:rPr>
        <w:t xml:space="preserve"> &lt;</w:t>
      </w:r>
      <w:hyperlink r:id="rId71" w:history="1">
        <w:r w:rsidR="00111CD9" w:rsidRPr="00FA4D31">
          <w:rPr>
            <w:rStyle w:val="Hyperlink"/>
            <w:lang w:val="es-ES"/>
          </w:rPr>
          <w:t>zhukeer@miit.gov.cn</w:t>
        </w:r>
      </w:hyperlink>
      <w:r w:rsidRPr="00C9231C">
        <w:rPr>
          <w:lang w:val="es-ES"/>
        </w:rPr>
        <w:t>&gt;</w:t>
      </w:r>
      <w:r w:rsidRPr="00C9231C">
        <w:rPr>
          <w:lang w:val="es-ES"/>
        </w:rPr>
        <w:br/>
      </w:r>
      <w:r w:rsidR="000828F4" w:rsidRPr="000828F4">
        <w:rPr>
          <w:b/>
          <w:bCs/>
          <w:lang w:val="es-ES"/>
        </w:rPr>
        <w:t>Enviado</w:t>
      </w:r>
      <w:r w:rsidRPr="00CA7718">
        <w:rPr>
          <w:b/>
          <w:bCs/>
          <w:lang w:val="es-ES"/>
        </w:rPr>
        <w:t>:</w:t>
      </w:r>
      <w:r w:rsidRPr="00C9231C">
        <w:rPr>
          <w:lang w:val="es-ES"/>
        </w:rPr>
        <w:t xml:space="preserve"> 5 de noviembre de 2018</w:t>
      </w:r>
      <w:r w:rsidR="001C7DE8">
        <w:rPr>
          <w:lang w:val="es-ES"/>
        </w:rPr>
        <w:t>,</w:t>
      </w:r>
      <w:r w:rsidRPr="00C9231C">
        <w:rPr>
          <w:lang w:val="es-ES"/>
        </w:rPr>
        <w:t xml:space="preserve"> 16</w:t>
      </w:r>
      <w:r w:rsidR="00430164">
        <w:rPr>
          <w:lang w:val="es-ES"/>
        </w:rPr>
        <w:t>:</w:t>
      </w:r>
      <w:r w:rsidRPr="00C9231C">
        <w:rPr>
          <w:lang w:val="es-ES"/>
        </w:rPr>
        <w:t>21</w:t>
      </w:r>
      <w:r w:rsidRPr="00C9231C">
        <w:rPr>
          <w:lang w:val="es-ES"/>
        </w:rPr>
        <w:br/>
      </w:r>
      <w:r w:rsidRPr="00C9231C">
        <w:rPr>
          <w:b/>
          <w:bCs/>
          <w:lang w:val="es-ES"/>
        </w:rPr>
        <w:t>A</w:t>
      </w:r>
      <w:r w:rsidRPr="00CA7718">
        <w:rPr>
          <w:b/>
          <w:bCs/>
          <w:lang w:val="es-ES"/>
        </w:rPr>
        <w:t>:</w:t>
      </w:r>
      <w:r w:rsidRPr="00C9231C">
        <w:rPr>
          <w:lang w:val="es-ES"/>
        </w:rPr>
        <w:t xml:space="preserve"> Stephen Talbot &lt;</w:t>
      </w:r>
      <w:hyperlink r:id="rId72" w:history="1">
        <w:r w:rsidR="00111CD9" w:rsidRPr="00FA4D31">
          <w:rPr>
            <w:rStyle w:val="Hyperlink"/>
            <w:lang w:val="es-ES"/>
          </w:rPr>
          <w:t>Stephen.Talbot@ofcom.org.uk</w:t>
        </w:r>
      </w:hyperlink>
      <w:r w:rsidRPr="00C9231C">
        <w:rPr>
          <w:lang w:val="es-ES"/>
        </w:rPr>
        <w:t xml:space="preserve">&gt;; </w:t>
      </w:r>
      <w:hyperlink r:id="rId73" w:history="1">
        <w:r w:rsidR="00111CD9" w:rsidRPr="00FA4D31">
          <w:rPr>
            <w:rStyle w:val="Hyperlink"/>
            <w:lang w:val="es-ES"/>
          </w:rPr>
          <w:t>glcai@miit.gov.cn</w:t>
        </w:r>
      </w:hyperlink>
      <w:r w:rsidRPr="00C9231C">
        <w:rPr>
          <w:lang w:val="es-ES"/>
        </w:rPr>
        <w:t>; Vincent Affleck &lt;</w:t>
      </w:r>
      <w:hyperlink r:id="rId74" w:history="1">
        <w:r w:rsidR="00111CD9" w:rsidRPr="00FA4D31">
          <w:rPr>
            <w:rStyle w:val="Hyperlink"/>
            <w:lang w:val="es-ES"/>
          </w:rPr>
          <w:t>Vincent.Affleck@ofcom.org.uk</w:t>
        </w:r>
      </w:hyperlink>
      <w:r w:rsidRPr="00C9231C">
        <w:rPr>
          <w:lang w:val="es-ES"/>
        </w:rPr>
        <w:t>&gt;</w:t>
      </w:r>
      <w:r w:rsidRPr="00C9231C">
        <w:rPr>
          <w:lang w:val="es-ES"/>
        </w:rPr>
        <w:br/>
      </w:r>
      <w:r w:rsidRPr="00C9231C">
        <w:rPr>
          <w:b/>
          <w:bCs/>
          <w:lang w:val="es-ES"/>
        </w:rPr>
        <w:t>Cc</w:t>
      </w:r>
      <w:r w:rsidRPr="00CA7718">
        <w:rPr>
          <w:b/>
          <w:bCs/>
          <w:lang w:val="es-ES"/>
        </w:rPr>
        <w:t>:</w:t>
      </w:r>
      <w:r w:rsidRPr="00C9231C">
        <w:rPr>
          <w:lang w:val="es-ES"/>
        </w:rPr>
        <w:t xml:space="preserve"> </w:t>
      </w:r>
      <w:hyperlink r:id="rId75" w:history="1">
        <w:r w:rsidR="00576BAC" w:rsidRPr="00FA4D31">
          <w:rPr>
            <w:rStyle w:val="Hyperlink"/>
            <w:lang w:val="es-ES"/>
          </w:rPr>
          <w:t>nikolai.vassiliev@itu.int</w:t>
        </w:r>
      </w:hyperlink>
      <w:r w:rsidRPr="00C9231C">
        <w:rPr>
          <w:lang w:val="es-ES"/>
        </w:rPr>
        <w:t xml:space="preserve">; </w:t>
      </w:r>
      <w:hyperlink r:id="rId76" w:history="1">
        <w:r w:rsidR="00576BAC" w:rsidRPr="00FA4D31">
          <w:rPr>
            <w:rStyle w:val="Hyperlink"/>
            <w:lang w:val="es-ES"/>
          </w:rPr>
          <w:t>ben.ba@itu.int</w:t>
        </w:r>
      </w:hyperlink>
      <w:r w:rsidRPr="00C9231C">
        <w:rPr>
          <w:lang w:val="es-ES"/>
        </w:rPr>
        <w:t xml:space="preserve">; </w:t>
      </w:r>
      <w:hyperlink r:id="rId77" w:history="1">
        <w:r w:rsidR="00576BAC" w:rsidRPr="00FA4D31">
          <w:rPr>
            <w:rStyle w:val="Hyperlink"/>
            <w:lang w:val="es-ES"/>
          </w:rPr>
          <w:t>saman.jalayerian@itu.int</w:t>
        </w:r>
      </w:hyperlink>
      <w:r w:rsidRPr="00C9231C">
        <w:rPr>
          <w:lang w:val="es-ES"/>
        </w:rPr>
        <w:t xml:space="preserve">; </w:t>
      </w:r>
      <w:hyperlink r:id="rId78" w:history="1">
        <w:r w:rsidR="00576BAC" w:rsidRPr="00FA4D31">
          <w:rPr>
            <w:rStyle w:val="Hyperlink"/>
            <w:lang w:val="es-ES"/>
          </w:rPr>
          <w:t>ituchina@miit.gov.cn</w:t>
        </w:r>
      </w:hyperlink>
      <w:r w:rsidRPr="00C9231C">
        <w:rPr>
          <w:lang w:val="es-ES"/>
        </w:rPr>
        <w:t xml:space="preserve">; </w:t>
      </w:r>
      <w:hyperlink r:id="rId79" w:history="1">
        <w:r w:rsidR="00576BAC" w:rsidRPr="00FA4D31">
          <w:rPr>
            <w:rStyle w:val="Hyperlink"/>
            <w:lang w:val="es-ES"/>
          </w:rPr>
          <w:t>yangxu@srrc.org.cn</w:t>
        </w:r>
      </w:hyperlink>
      <w:r w:rsidRPr="00C9231C">
        <w:rPr>
          <w:lang w:val="es-ES"/>
        </w:rPr>
        <w:t xml:space="preserve">; </w:t>
      </w:r>
      <w:hyperlink r:id="rId80" w:history="1">
        <w:r w:rsidR="00576BAC" w:rsidRPr="00FA4D31">
          <w:rPr>
            <w:rStyle w:val="Hyperlink"/>
            <w:lang w:val="es-ES"/>
          </w:rPr>
          <w:t>xieysh@sina.com</w:t>
        </w:r>
      </w:hyperlink>
      <w:r w:rsidRPr="00C9231C">
        <w:rPr>
          <w:lang w:val="es-ES"/>
        </w:rPr>
        <w:t>; Tom Wicken &lt;</w:t>
      </w:r>
      <w:hyperlink r:id="rId81" w:history="1">
        <w:r w:rsidR="00576BAC" w:rsidRPr="00FA4D31">
          <w:rPr>
            <w:rStyle w:val="Hyperlink"/>
            <w:lang w:val="es-ES"/>
          </w:rPr>
          <w:t>Tom.Wicken@ofcom.org.uk</w:t>
        </w:r>
      </w:hyperlink>
      <w:r w:rsidRPr="00C9231C">
        <w:rPr>
          <w:lang w:val="es-ES"/>
        </w:rPr>
        <w:t xml:space="preserve">&gt; </w:t>
      </w:r>
      <w:r w:rsidRPr="00C9231C">
        <w:rPr>
          <w:lang w:val="es-ES"/>
        </w:rPr>
        <w:br/>
      </w:r>
      <w:r w:rsidRPr="00C9231C">
        <w:rPr>
          <w:b/>
          <w:bCs/>
          <w:lang w:val="es-ES"/>
        </w:rPr>
        <w:t>Asunto</w:t>
      </w:r>
      <w:r w:rsidRPr="00CA7718">
        <w:rPr>
          <w:b/>
          <w:bCs/>
          <w:lang w:val="es-ES"/>
        </w:rPr>
        <w:t>:</w:t>
      </w:r>
      <w:r w:rsidRPr="00C9231C">
        <w:rPr>
          <w:lang w:val="es-ES"/>
        </w:rPr>
        <w:t xml:space="preserve"> </w:t>
      </w:r>
      <w:r w:rsidR="00576BAC">
        <w:rPr>
          <w:lang w:val="es-ES"/>
        </w:rPr>
        <w:t xml:space="preserve">Re:RE: RE:Re: EXTERNAL:Fw: </w:t>
      </w:r>
      <w:r w:rsidRPr="00C9231C">
        <w:rPr>
          <w:lang w:val="es-ES"/>
        </w:rPr>
        <w:t>Comunicación del Reino Unido al Director del UIT-R para su consideración en la RRB79</w:t>
      </w:r>
    </w:p>
    <w:p w:rsidR="00A563AE" w:rsidRDefault="00A563AE" w:rsidP="00C9231C">
      <w:pPr>
        <w:pStyle w:val="Normalaftertitle"/>
        <w:rPr>
          <w:lang w:val="es-ES"/>
        </w:rPr>
      </w:pPr>
      <w:r>
        <w:rPr>
          <w:lang w:val="es-ES"/>
        </w:rPr>
        <w:t>Estimado Sr. Stephen:</w:t>
      </w:r>
    </w:p>
    <w:p w:rsidR="00A563AE" w:rsidRDefault="00A563AE" w:rsidP="00AD4330">
      <w:pPr>
        <w:jc w:val="both"/>
        <w:rPr>
          <w:lang w:val="es-ES"/>
        </w:rPr>
      </w:pPr>
      <w:r>
        <w:rPr>
          <w:lang w:val="es-ES"/>
        </w:rPr>
        <w:t>Acabo de verificar el calendario de reuniones del UIT-R en el sitio web y me he dado cuenta de que la RPC19-2 se celebrará en febrero de 2019. Perdone mi error. Uno de los motivos es que me parece que la gente que probablemente participe a la reunión que propone con toda probabilidad asistirá también a la RPC19-2. Si está Ud. de acuerdo, propondré a nivel interno la semana después de la RPC19-2. Resultaría más sencillo para nosotros desde un punto de vista logístico. Por ahora no es más que una idea.</w:t>
      </w:r>
    </w:p>
    <w:p w:rsidR="00A563AE" w:rsidRDefault="00A563AE" w:rsidP="00A15122">
      <w:pPr>
        <w:rPr>
          <w:lang w:val="es-ES"/>
        </w:rPr>
      </w:pPr>
      <w:r>
        <w:rPr>
          <w:lang w:val="es-ES"/>
        </w:rPr>
        <w:t>Quedo a su disposición para fijar la fecha concreta más adelante.</w:t>
      </w:r>
    </w:p>
    <w:p w:rsidR="00A563AE" w:rsidRDefault="00A563AE" w:rsidP="00A15122">
      <w:pPr>
        <w:rPr>
          <w:lang w:val="es-ES"/>
        </w:rPr>
      </w:pPr>
      <w:r>
        <w:rPr>
          <w:lang w:val="es-ES"/>
        </w:rPr>
        <w:t>Atentamente,</w:t>
      </w:r>
    </w:p>
    <w:p w:rsidR="00A563AE" w:rsidRDefault="00A563AE" w:rsidP="00C9231C">
      <w:pPr>
        <w:spacing w:before="480"/>
        <w:rPr>
          <w:lang w:val="es-ES"/>
        </w:rPr>
      </w:pPr>
      <w:r>
        <w:rPr>
          <w:lang w:val="es-ES"/>
        </w:rPr>
        <w:t>Keer ZHU (Sra.)</w:t>
      </w:r>
      <w:r w:rsidR="00C9231C">
        <w:rPr>
          <w:lang w:val="es-ES"/>
        </w:rPr>
        <w:br/>
      </w:r>
      <w:r>
        <w:rPr>
          <w:lang w:val="es-ES"/>
        </w:rPr>
        <w:t>Directora</w:t>
      </w:r>
      <w:r w:rsidR="00C9231C">
        <w:rPr>
          <w:lang w:val="es-ES"/>
        </w:rPr>
        <w:br/>
      </w:r>
      <w:r>
        <w:rPr>
          <w:lang w:val="es-ES"/>
        </w:rPr>
        <w:t>División de Supervisión e Inspección de Radiocomunicaciones</w:t>
      </w:r>
      <w:r w:rsidR="00C9231C">
        <w:rPr>
          <w:lang w:val="es-ES"/>
        </w:rPr>
        <w:br/>
      </w:r>
      <w:r>
        <w:rPr>
          <w:lang w:val="es-ES"/>
        </w:rPr>
        <w:t>Oficina de Reglamentación de Radiocomunicaciones</w:t>
      </w:r>
      <w:r w:rsidR="00C9231C">
        <w:rPr>
          <w:lang w:val="es-ES"/>
        </w:rPr>
        <w:br/>
      </w:r>
      <w:r>
        <w:rPr>
          <w:lang w:val="es-ES"/>
        </w:rPr>
        <w:t>MIIT, Rep. Pop. de China</w:t>
      </w:r>
      <w:r w:rsidR="00C9231C">
        <w:rPr>
          <w:lang w:val="es-ES"/>
        </w:rPr>
        <w:br/>
        <w:t>Tel.</w:t>
      </w:r>
      <w:r>
        <w:rPr>
          <w:lang w:val="es-ES"/>
        </w:rPr>
        <w:t>: +86 10 68206255</w:t>
      </w:r>
      <w:r w:rsidR="00C9231C">
        <w:rPr>
          <w:lang w:val="es-ES"/>
        </w:rPr>
        <w:br/>
      </w:r>
      <w:r w:rsidR="00DB7102">
        <w:rPr>
          <w:lang w:val="es-ES"/>
        </w:rPr>
        <w:t>Fax</w:t>
      </w:r>
      <w:r>
        <w:rPr>
          <w:lang w:val="es-ES"/>
        </w:rPr>
        <w:t>: +86 10 68366494</w:t>
      </w:r>
    </w:p>
    <w:p w:rsidR="005E07C0" w:rsidRDefault="005E07C0">
      <w:pPr>
        <w:tabs>
          <w:tab w:val="clear" w:pos="794"/>
          <w:tab w:val="clear" w:pos="1191"/>
          <w:tab w:val="clear" w:pos="1588"/>
          <w:tab w:val="clear" w:pos="1985"/>
        </w:tabs>
        <w:overflowPunct/>
        <w:autoSpaceDE/>
        <w:autoSpaceDN/>
        <w:adjustRightInd/>
        <w:spacing w:before="0"/>
        <w:textAlignment w:val="auto"/>
        <w:rPr>
          <w:b/>
          <w:bCs/>
          <w:lang w:val="es-ES"/>
        </w:rPr>
      </w:pPr>
      <w:r>
        <w:rPr>
          <w:b/>
          <w:bCs/>
          <w:lang w:val="es-ES"/>
        </w:rPr>
        <w:br w:type="page"/>
      </w:r>
    </w:p>
    <w:p w:rsidR="00C9231C" w:rsidRPr="00C9231C" w:rsidRDefault="00C9231C" w:rsidP="00CA7718">
      <w:pPr>
        <w:spacing w:before="600"/>
        <w:rPr>
          <w:lang w:val="es-ES"/>
        </w:rPr>
      </w:pPr>
      <w:r w:rsidRPr="00C9231C">
        <w:rPr>
          <w:b/>
          <w:bCs/>
          <w:lang w:val="es-ES"/>
        </w:rPr>
        <w:t>De</w:t>
      </w:r>
      <w:r w:rsidRPr="00CA7718">
        <w:rPr>
          <w:b/>
          <w:bCs/>
          <w:lang w:val="es-ES"/>
        </w:rPr>
        <w:t>:</w:t>
      </w:r>
      <w:r w:rsidRPr="00C9231C">
        <w:rPr>
          <w:lang w:val="es-ES"/>
        </w:rPr>
        <w:t xml:space="preserve"> </w:t>
      </w:r>
      <w:r w:rsidRPr="00C9231C">
        <w:rPr>
          <w:rFonts w:hint="eastAsia"/>
          <w:lang w:val="fr-FR"/>
        </w:rPr>
        <w:t>朱科儿</w:t>
      </w:r>
      <w:r w:rsidRPr="00C9231C">
        <w:rPr>
          <w:lang w:val="es-ES"/>
        </w:rPr>
        <w:t xml:space="preserve"> &lt;</w:t>
      </w:r>
      <w:hyperlink r:id="rId82" w:history="1">
        <w:r w:rsidR="00576BAC" w:rsidRPr="00FA4D31">
          <w:rPr>
            <w:rStyle w:val="Hyperlink"/>
            <w:lang w:val="es-ES"/>
          </w:rPr>
          <w:t>zhukeer@miit.gov.cn</w:t>
        </w:r>
      </w:hyperlink>
      <w:r w:rsidRPr="00C9231C">
        <w:rPr>
          <w:lang w:val="es-ES"/>
        </w:rPr>
        <w:t xml:space="preserve">&gt; </w:t>
      </w:r>
      <w:r w:rsidRPr="00C9231C">
        <w:rPr>
          <w:lang w:val="es-ES"/>
        </w:rPr>
        <w:br/>
      </w:r>
      <w:r w:rsidR="000828F4" w:rsidRPr="000828F4">
        <w:rPr>
          <w:b/>
          <w:bCs/>
          <w:lang w:val="es-ES"/>
        </w:rPr>
        <w:t>Enviado</w:t>
      </w:r>
      <w:r w:rsidRPr="00CA7718">
        <w:rPr>
          <w:b/>
          <w:bCs/>
          <w:lang w:val="es-ES"/>
        </w:rPr>
        <w:t>:</w:t>
      </w:r>
      <w:r w:rsidRPr="00C9231C">
        <w:rPr>
          <w:lang w:val="es-ES"/>
        </w:rPr>
        <w:t xml:space="preserve"> 5 de noviembre de 2018</w:t>
      </w:r>
      <w:r w:rsidR="001C7DE8">
        <w:rPr>
          <w:lang w:val="es-ES"/>
        </w:rPr>
        <w:t>,</w:t>
      </w:r>
      <w:r w:rsidRPr="00C9231C">
        <w:rPr>
          <w:lang w:val="es-ES"/>
        </w:rPr>
        <w:t xml:space="preserve"> 16</w:t>
      </w:r>
      <w:r w:rsidR="00430164">
        <w:rPr>
          <w:lang w:val="es-ES"/>
        </w:rPr>
        <w:t>:</w:t>
      </w:r>
      <w:r w:rsidRPr="00C9231C">
        <w:rPr>
          <w:lang w:val="es-ES"/>
        </w:rPr>
        <w:t>00</w:t>
      </w:r>
      <w:r w:rsidRPr="00C9231C">
        <w:rPr>
          <w:lang w:val="es-ES"/>
        </w:rPr>
        <w:br/>
      </w:r>
      <w:r w:rsidRPr="00C9231C">
        <w:rPr>
          <w:b/>
          <w:bCs/>
          <w:lang w:val="es-ES"/>
        </w:rPr>
        <w:t>A</w:t>
      </w:r>
      <w:r w:rsidRPr="00CA7718">
        <w:rPr>
          <w:b/>
          <w:bCs/>
          <w:lang w:val="es-ES"/>
        </w:rPr>
        <w:t>:</w:t>
      </w:r>
      <w:r w:rsidRPr="00C9231C">
        <w:rPr>
          <w:lang w:val="es-ES"/>
        </w:rPr>
        <w:t xml:space="preserve"> Stephen Talbot &lt;</w:t>
      </w:r>
      <w:hyperlink r:id="rId83" w:history="1">
        <w:r w:rsidR="00510840" w:rsidRPr="00FA4D31">
          <w:rPr>
            <w:rStyle w:val="Hyperlink"/>
            <w:lang w:val="es-ES"/>
          </w:rPr>
          <w:t>Stephen.Talbot@ofcom.org.uk</w:t>
        </w:r>
      </w:hyperlink>
      <w:r w:rsidRPr="00C9231C">
        <w:rPr>
          <w:lang w:val="es-ES"/>
        </w:rPr>
        <w:t xml:space="preserve">&gt;; </w:t>
      </w:r>
      <w:hyperlink r:id="rId84" w:history="1">
        <w:r w:rsidR="00510840" w:rsidRPr="00FA4D31">
          <w:rPr>
            <w:rStyle w:val="Hyperlink"/>
            <w:lang w:val="es-ES"/>
          </w:rPr>
          <w:t>glcai@miit.gov.cn</w:t>
        </w:r>
      </w:hyperlink>
      <w:r w:rsidRPr="00C9231C">
        <w:rPr>
          <w:lang w:val="es-ES"/>
        </w:rPr>
        <w:t>; Vincent Affleck</w:t>
      </w:r>
      <w:r w:rsidRPr="00C9231C">
        <w:rPr>
          <w:lang w:val="es-ES"/>
        </w:rPr>
        <w:br/>
      </w:r>
      <w:r w:rsidR="00A972BA" w:rsidRPr="00C9231C">
        <w:rPr>
          <w:lang w:val="es-ES"/>
        </w:rPr>
        <w:t>&lt;</w:t>
      </w:r>
      <w:hyperlink r:id="rId85" w:history="1">
        <w:r w:rsidR="00510840" w:rsidRPr="00FA4D31">
          <w:rPr>
            <w:rStyle w:val="Hyperlink"/>
          </w:rPr>
          <w:t>Vincent.Affleck@ofcom.org.uk</w:t>
        </w:r>
      </w:hyperlink>
      <w:r w:rsidR="00A972BA" w:rsidRPr="00C9231C">
        <w:rPr>
          <w:lang w:val="es-ES"/>
        </w:rPr>
        <w:t>&gt;</w:t>
      </w:r>
      <w:r w:rsidRPr="00C9231C">
        <w:rPr>
          <w:lang w:val="es-ES"/>
        </w:rPr>
        <w:br/>
      </w:r>
      <w:r w:rsidRPr="00C9231C">
        <w:rPr>
          <w:b/>
          <w:bCs/>
          <w:lang w:val="es-ES"/>
        </w:rPr>
        <w:t>Cc</w:t>
      </w:r>
      <w:r w:rsidRPr="00CA7718">
        <w:rPr>
          <w:b/>
          <w:bCs/>
          <w:lang w:val="es-ES"/>
        </w:rPr>
        <w:t>:</w:t>
      </w:r>
      <w:r w:rsidRPr="00C9231C">
        <w:rPr>
          <w:lang w:val="es-ES"/>
        </w:rPr>
        <w:t xml:space="preserve"> </w:t>
      </w:r>
      <w:hyperlink r:id="rId86" w:history="1">
        <w:r w:rsidR="00510840" w:rsidRPr="00FA4D31">
          <w:rPr>
            <w:rStyle w:val="Hyperlink"/>
            <w:lang w:val="es-ES"/>
          </w:rPr>
          <w:t>nikolai.vassiliev@itu.int</w:t>
        </w:r>
      </w:hyperlink>
      <w:r w:rsidRPr="00C9231C">
        <w:rPr>
          <w:lang w:val="es-ES"/>
        </w:rPr>
        <w:t xml:space="preserve">; </w:t>
      </w:r>
      <w:hyperlink r:id="rId87" w:history="1">
        <w:r w:rsidR="00510840" w:rsidRPr="00FA4D31">
          <w:rPr>
            <w:rStyle w:val="Hyperlink"/>
            <w:lang w:val="es-ES"/>
          </w:rPr>
          <w:t>ben.ba@itu.int</w:t>
        </w:r>
      </w:hyperlink>
      <w:r w:rsidRPr="00C9231C">
        <w:rPr>
          <w:lang w:val="es-ES"/>
        </w:rPr>
        <w:t xml:space="preserve">; </w:t>
      </w:r>
      <w:hyperlink r:id="rId88" w:history="1">
        <w:r w:rsidR="00510840" w:rsidRPr="00FA4D31">
          <w:rPr>
            <w:rStyle w:val="Hyperlink"/>
            <w:lang w:val="es-ES"/>
          </w:rPr>
          <w:t>saman.jalayerian@itu.int</w:t>
        </w:r>
      </w:hyperlink>
      <w:r w:rsidRPr="00C9231C">
        <w:rPr>
          <w:lang w:val="es-ES"/>
        </w:rPr>
        <w:t>;</w:t>
      </w:r>
      <w:r w:rsidRPr="00C9231C">
        <w:rPr>
          <w:lang w:val="es-ES"/>
        </w:rPr>
        <w:br/>
      </w:r>
      <w:hyperlink r:id="rId89" w:history="1">
        <w:r w:rsidR="00510840" w:rsidRPr="00FA4D31">
          <w:rPr>
            <w:rStyle w:val="Hyperlink"/>
            <w:lang w:val="es-ES"/>
          </w:rPr>
          <w:t>ituchina@miit.gov.cn</w:t>
        </w:r>
      </w:hyperlink>
      <w:r w:rsidRPr="00C9231C">
        <w:rPr>
          <w:lang w:val="es-ES"/>
        </w:rPr>
        <w:t xml:space="preserve">; </w:t>
      </w:r>
      <w:hyperlink r:id="rId90" w:history="1">
        <w:r w:rsidR="00510840" w:rsidRPr="00FA4D31">
          <w:rPr>
            <w:rStyle w:val="Hyperlink"/>
            <w:lang w:val="es-ES"/>
          </w:rPr>
          <w:t>yangxu@srrc.org.cn</w:t>
        </w:r>
      </w:hyperlink>
      <w:r w:rsidRPr="00C9231C">
        <w:rPr>
          <w:lang w:val="es-ES"/>
        </w:rPr>
        <w:t xml:space="preserve">; </w:t>
      </w:r>
      <w:hyperlink r:id="rId91" w:history="1">
        <w:r w:rsidR="00510840" w:rsidRPr="00FA4D31">
          <w:rPr>
            <w:rStyle w:val="Hyperlink"/>
            <w:lang w:val="es-ES"/>
          </w:rPr>
          <w:t>xieysh@sina.com</w:t>
        </w:r>
      </w:hyperlink>
      <w:r w:rsidRPr="00C9231C">
        <w:rPr>
          <w:lang w:val="es-ES"/>
        </w:rPr>
        <w:t>; Tom Wicken</w:t>
      </w:r>
      <w:r w:rsidRPr="00C9231C">
        <w:rPr>
          <w:lang w:val="es-ES"/>
        </w:rPr>
        <w:br/>
      </w:r>
      <w:r w:rsidR="00A972BA" w:rsidRPr="00C9231C">
        <w:rPr>
          <w:lang w:val="es-ES"/>
        </w:rPr>
        <w:t>&lt;</w:t>
      </w:r>
      <w:hyperlink r:id="rId92" w:history="1">
        <w:r w:rsidR="00CA7718" w:rsidRPr="00FA4D31">
          <w:rPr>
            <w:rStyle w:val="Hyperlink"/>
            <w:lang w:val="es-ES"/>
          </w:rPr>
          <w:t>Tom.Wicken@ofcom.org.uk</w:t>
        </w:r>
      </w:hyperlink>
      <w:r w:rsidR="00A972BA" w:rsidRPr="00C9231C">
        <w:rPr>
          <w:lang w:val="es-ES"/>
        </w:rPr>
        <w:t>&gt;</w:t>
      </w:r>
      <w:r w:rsidRPr="00C9231C">
        <w:rPr>
          <w:lang w:val="es-ES"/>
        </w:rPr>
        <w:br/>
      </w:r>
      <w:r w:rsidRPr="00C9231C">
        <w:rPr>
          <w:b/>
          <w:bCs/>
          <w:lang w:val="es-ES"/>
        </w:rPr>
        <w:t>Asunto</w:t>
      </w:r>
      <w:r w:rsidRPr="00CA7718">
        <w:rPr>
          <w:b/>
          <w:bCs/>
          <w:lang w:val="es-ES"/>
        </w:rPr>
        <w:t>:</w:t>
      </w:r>
      <w:r w:rsidRPr="00C9231C">
        <w:rPr>
          <w:lang w:val="es-ES"/>
        </w:rPr>
        <w:t xml:space="preserve"> </w:t>
      </w:r>
      <w:r w:rsidR="00510840" w:rsidRPr="00510840">
        <w:rPr>
          <w:lang w:val="es-ES"/>
        </w:rPr>
        <w:t>Re:RE: RE:Re: EXTERNAL:Fw:</w:t>
      </w:r>
      <w:r w:rsidR="00510840">
        <w:rPr>
          <w:lang w:val="es-ES"/>
        </w:rPr>
        <w:t>Re:</w:t>
      </w:r>
      <w:r w:rsidR="00510840" w:rsidRPr="00510840">
        <w:rPr>
          <w:lang w:val="es-ES"/>
        </w:rPr>
        <w:t xml:space="preserve"> </w:t>
      </w:r>
      <w:r w:rsidRPr="00C9231C">
        <w:rPr>
          <w:lang w:val="es-ES"/>
        </w:rPr>
        <w:t>Comunicación del Reino Unido al Director del UIT-R para su consideración en la RRB79</w:t>
      </w:r>
    </w:p>
    <w:p w:rsidR="00A563AE" w:rsidRDefault="00A563AE" w:rsidP="00C9231C">
      <w:pPr>
        <w:pStyle w:val="Normalaftertitle"/>
        <w:rPr>
          <w:lang w:val="es-ES"/>
        </w:rPr>
      </w:pPr>
      <w:r>
        <w:rPr>
          <w:lang w:val="es-ES"/>
        </w:rPr>
        <w:t>Estimado Sr. Stephen:</w:t>
      </w:r>
    </w:p>
    <w:p w:rsidR="00A563AE" w:rsidRDefault="00A563AE" w:rsidP="00AD4330">
      <w:pPr>
        <w:jc w:val="both"/>
        <w:rPr>
          <w:lang w:val="es-ES"/>
        </w:rPr>
      </w:pPr>
      <w:r>
        <w:rPr>
          <w:lang w:val="es-ES"/>
        </w:rPr>
        <w:t>Como ya le dije, estamos de acuerdo en que el UIT-R organice y acoja una reunión bilateral, como Ud. propone.</w:t>
      </w:r>
    </w:p>
    <w:p w:rsidR="00A563AE" w:rsidRDefault="00A563AE" w:rsidP="00AD4330">
      <w:pPr>
        <w:jc w:val="both"/>
        <w:rPr>
          <w:lang w:val="es-ES"/>
        </w:rPr>
      </w:pPr>
      <w:r>
        <w:rPr>
          <w:lang w:val="es-ES"/>
        </w:rPr>
        <w:t>Habida cuenta del calendario de reuniones del UIT-R previsto, preferimos que la reunión se celebre en enero de 2019. Una posibilidad sería la semana tras la RPC19-2.</w:t>
      </w:r>
    </w:p>
    <w:p w:rsidR="00A563AE" w:rsidRDefault="00A563AE" w:rsidP="00AD4330">
      <w:pPr>
        <w:keepNext/>
        <w:keepLines/>
        <w:jc w:val="both"/>
        <w:rPr>
          <w:lang w:val="es-ES"/>
        </w:rPr>
      </w:pPr>
      <w:r>
        <w:rPr>
          <w:lang w:val="es-ES"/>
        </w:rPr>
        <w:t>Perdóneme, pero aquí es medianoche y necesitaré confirmar la fecha concreta a nivel interno más tarde. Tendrá noticias mías lo antes posible.</w:t>
      </w:r>
    </w:p>
    <w:p w:rsidR="00A563AE" w:rsidRDefault="00A563AE" w:rsidP="000828F4">
      <w:pPr>
        <w:keepNext/>
        <w:keepLines/>
        <w:rPr>
          <w:lang w:val="es-ES"/>
        </w:rPr>
      </w:pPr>
      <w:r>
        <w:rPr>
          <w:lang w:val="es-ES"/>
        </w:rPr>
        <w:t>Atentamente,</w:t>
      </w:r>
    </w:p>
    <w:p w:rsidR="00A563AE" w:rsidRDefault="00A563AE" w:rsidP="000828F4">
      <w:pPr>
        <w:spacing w:before="480"/>
        <w:rPr>
          <w:lang w:val="es-ES"/>
        </w:rPr>
      </w:pPr>
      <w:r>
        <w:rPr>
          <w:lang w:val="es-ES"/>
        </w:rPr>
        <w:t>Keer ZHU (Sra.)</w:t>
      </w:r>
      <w:r w:rsidR="00C9231C">
        <w:rPr>
          <w:lang w:val="es-ES"/>
        </w:rPr>
        <w:br/>
      </w:r>
      <w:r>
        <w:rPr>
          <w:lang w:val="es-ES"/>
        </w:rPr>
        <w:t>Directora</w:t>
      </w:r>
      <w:r w:rsidR="00C9231C">
        <w:rPr>
          <w:lang w:val="es-ES"/>
        </w:rPr>
        <w:br/>
      </w:r>
      <w:r>
        <w:rPr>
          <w:lang w:val="es-ES"/>
        </w:rPr>
        <w:t>División de Supervisión e Inspección de Radiocomunicaciones</w:t>
      </w:r>
      <w:r w:rsidR="00C9231C">
        <w:rPr>
          <w:lang w:val="es-ES"/>
        </w:rPr>
        <w:br/>
      </w:r>
      <w:r>
        <w:rPr>
          <w:lang w:val="es-ES"/>
        </w:rPr>
        <w:t>Oficina de Reglamentación de Radiocomunicaciones</w:t>
      </w:r>
      <w:r w:rsidR="00C9231C">
        <w:rPr>
          <w:lang w:val="es-ES"/>
        </w:rPr>
        <w:br/>
      </w:r>
      <w:r>
        <w:rPr>
          <w:lang w:val="es-ES"/>
        </w:rPr>
        <w:t>MIIT, Rep. Pop. de China</w:t>
      </w:r>
      <w:r w:rsidR="00C9231C">
        <w:rPr>
          <w:lang w:val="es-ES"/>
        </w:rPr>
        <w:br/>
        <w:t>Tel.</w:t>
      </w:r>
      <w:r>
        <w:rPr>
          <w:lang w:val="es-ES"/>
        </w:rPr>
        <w:t>: +86 10 68206255</w:t>
      </w:r>
      <w:r w:rsidR="00C9231C">
        <w:rPr>
          <w:lang w:val="es-ES"/>
        </w:rPr>
        <w:br/>
        <w:t>Fax</w:t>
      </w:r>
      <w:r>
        <w:rPr>
          <w:lang w:val="es-ES"/>
        </w:rPr>
        <w:t>: +86 10 68366494</w:t>
      </w:r>
    </w:p>
    <w:p w:rsidR="005E07C0" w:rsidRDefault="005E07C0" w:rsidP="005E07C0">
      <w:pPr>
        <w:rPr>
          <w:lang w:val="es-ES"/>
        </w:rPr>
      </w:pPr>
      <w:r>
        <w:rPr>
          <w:lang w:val="es-ES"/>
        </w:rPr>
        <w:br w:type="page"/>
      </w:r>
    </w:p>
    <w:p w:rsidR="00237A1C" w:rsidRPr="00237A1C" w:rsidRDefault="00237A1C" w:rsidP="009029EE">
      <w:pPr>
        <w:rPr>
          <w:lang w:val="es-ES"/>
        </w:rPr>
      </w:pPr>
      <w:r w:rsidRPr="00237A1C">
        <w:rPr>
          <w:lang w:val="es-ES"/>
        </w:rPr>
        <w:t xml:space="preserve">----- </w:t>
      </w:r>
      <w:r w:rsidRPr="00237A1C">
        <w:rPr>
          <w:rFonts w:hint="eastAsia"/>
          <w:lang w:val="fr-FR"/>
        </w:rPr>
        <w:t>回复邮件</w:t>
      </w:r>
      <w:r w:rsidRPr="00237A1C">
        <w:rPr>
          <w:lang w:val="es-ES"/>
        </w:rPr>
        <w:t xml:space="preserve"> -----</w:t>
      </w:r>
      <w:r>
        <w:rPr>
          <w:lang w:val="es-ES"/>
        </w:rPr>
        <w:br/>
      </w:r>
      <w:r w:rsidRPr="00AE2B19">
        <w:rPr>
          <w:rFonts w:hint="eastAsia"/>
          <w:b/>
          <w:bCs/>
          <w:lang w:val="fr-FR"/>
        </w:rPr>
        <w:t>发信人</w:t>
      </w:r>
      <w:r w:rsidRPr="00CA7718">
        <w:rPr>
          <w:b/>
          <w:bCs/>
          <w:lang w:val="es-ES"/>
        </w:rPr>
        <w:t>:</w:t>
      </w:r>
      <w:r w:rsidR="007A2FD1">
        <w:rPr>
          <w:lang w:val="es-ES"/>
        </w:rPr>
        <w:t xml:space="preserve"> </w:t>
      </w:r>
      <w:r w:rsidRPr="00237A1C">
        <w:rPr>
          <w:lang w:val="es-ES"/>
        </w:rPr>
        <w:t xml:space="preserve">Stephen Talbot </w:t>
      </w:r>
      <w:r w:rsidR="007A2FD1" w:rsidRPr="00237A1C">
        <w:rPr>
          <w:lang w:val="es-ES"/>
        </w:rPr>
        <w:t>&lt;</w:t>
      </w:r>
      <w:hyperlink r:id="rId93" w:history="1">
        <w:r w:rsidR="009029EE" w:rsidRPr="00FA4D31">
          <w:rPr>
            <w:rStyle w:val="Hyperlink"/>
            <w:lang w:val="es-ES"/>
          </w:rPr>
          <w:t>Stephen.Talbot@ofcom.org.uk</w:t>
        </w:r>
      </w:hyperlink>
      <w:r w:rsidR="007A2FD1" w:rsidRPr="00237A1C">
        <w:rPr>
          <w:lang w:val="es-ES"/>
        </w:rPr>
        <w:t>&gt;</w:t>
      </w:r>
      <w:r>
        <w:rPr>
          <w:lang w:val="es-ES"/>
        </w:rPr>
        <w:br/>
      </w:r>
      <w:r w:rsidRPr="00AE2B19">
        <w:rPr>
          <w:rFonts w:hint="eastAsia"/>
          <w:b/>
          <w:bCs/>
          <w:lang w:val="fr-FR"/>
        </w:rPr>
        <w:t>收信人</w:t>
      </w:r>
      <w:r w:rsidRPr="00CA7718">
        <w:rPr>
          <w:b/>
          <w:bCs/>
          <w:lang w:val="es-ES"/>
        </w:rPr>
        <w:t>:</w:t>
      </w:r>
      <w:r w:rsidR="007A2FD1">
        <w:rPr>
          <w:lang w:val="es-ES"/>
        </w:rPr>
        <w:t xml:space="preserve"> </w:t>
      </w:r>
      <w:hyperlink r:id="rId94" w:history="1">
        <w:r w:rsidR="009029EE" w:rsidRPr="00FA4D31">
          <w:rPr>
            <w:rStyle w:val="Hyperlink"/>
            <w:lang w:val="es-ES"/>
          </w:rPr>
          <w:t>zhukeer@miit.gov.cn</w:t>
        </w:r>
      </w:hyperlink>
      <w:r w:rsidRPr="00237A1C">
        <w:rPr>
          <w:lang w:val="es-ES"/>
        </w:rPr>
        <w:t xml:space="preserve"> &lt;</w:t>
      </w:r>
      <w:hyperlink r:id="rId95" w:history="1">
        <w:r w:rsidR="009029EE" w:rsidRPr="00FA4D31">
          <w:rPr>
            <w:rStyle w:val="Hyperlink"/>
            <w:lang w:val="es-ES"/>
          </w:rPr>
          <w:t>zhukeer@miit.gov.cn</w:t>
        </w:r>
      </w:hyperlink>
      <w:r w:rsidRPr="00237A1C">
        <w:rPr>
          <w:lang w:val="es-ES"/>
        </w:rPr>
        <w:t>&gt;,</w:t>
      </w:r>
      <w:r w:rsidR="009029EE">
        <w:rPr>
          <w:lang w:val="es-ES"/>
        </w:rPr>
        <w:t xml:space="preserve"> </w:t>
      </w:r>
      <w:hyperlink r:id="rId96" w:history="1">
        <w:r w:rsidR="009029EE" w:rsidRPr="00FA4D31">
          <w:rPr>
            <w:rStyle w:val="Hyperlink"/>
            <w:lang w:val="es-ES"/>
          </w:rPr>
          <w:t>glcai@miit.gov.cn</w:t>
        </w:r>
      </w:hyperlink>
      <w:r>
        <w:rPr>
          <w:lang w:val="es-ES"/>
        </w:rPr>
        <w:br/>
      </w:r>
      <w:r w:rsidRPr="00237A1C">
        <w:rPr>
          <w:lang w:val="es-ES"/>
        </w:rPr>
        <w:t>&lt;</w:t>
      </w:r>
      <w:hyperlink r:id="rId97" w:history="1">
        <w:r w:rsidR="009029EE" w:rsidRPr="00FA4D31">
          <w:rPr>
            <w:rStyle w:val="Hyperlink"/>
            <w:lang w:val="es-ES"/>
          </w:rPr>
          <w:t>glcai@miit.gov.cn</w:t>
        </w:r>
      </w:hyperlink>
      <w:r w:rsidRPr="00237A1C">
        <w:rPr>
          <w:lang w:val="es-ES"/>
        </w:rPr>
        <w:t>&gt;,</w:t>
      </w:r>
      <w:r w:rsidR="009029EE">
        <w:rPr>
          <w:lang w:val="es-ES"/>
        </w:rPr>
        <w:t xml:space="preserve"> V</w:t>
      </w:r>
      <w:r w:rsidRPr="00237A1C">
        <w:rPr>
          <w:lang w:val="es-ES"/>
        </w:rPr>
        <w:t>incent</w:t>
      </w:r>
      <w:r w:rsidR="009029EE">
        <w:rPr>
          <w:lang w:val="es-ES"/>
        </w:rPr>
        <w:t xml:space="preserve"> A</w:t>
      </w:r>
      <w:r w:rsidRPr="00237A1C">
        <w:rPr>
          <w:lang w:val="es-ES"/>
        </w:rPr>
        <w:t xml:space="preserve">ffleck </w:t>
      </w:r>
      <w:r w:rsidR="007A2FD1" w:rsidRPr="00237A1C">
        <w:rPr>
          <w:lang w:val="es-ES"/>
        </w:rPr>
        <w:t>&lt;</w:t>
      </w:r>
      <w:hyperlink r:id="rId98" w:history="1">
        <w:r w:rsidR="009029EE" w:rsidRPr="00FA4D31">
          <w:rPr>
            <w:rStyle w:val="Hyperlink"/>
            <w:lang w:val="es-ES"/>
          </w:rPr>
          <w:t>vincent.affleck@ofcom.org.uk</w:t>
        </w:r>
      </w:hyperlink>
      <w:r w:rsidR="007A2FD1" w:rsidRPr="00237A1C">
        <w:rPr>
          <w:lang w:val="es-ES"/>
        </w:rPr>
        <w:t>&gt;</w:t>
      </w:r>
      <w:r>
        <w:rPr>
          <w:lang w:val="es-ES"/>
        </w:rPr>
        <w:br/>
      </w:r>
      <w:r w:rsidRPr="00CA7718">
        <w:rPr>
          <w:rFonts w:hint="eastAsia"/>
          <w:b/>
          <w:bCs/>
          <w:lang w:val="fr-FR"/>
        </w:rPr>
        <w:t>抄</w:t>
      </w:r>
      <w:r w:rsidRPr="00CA7718">
        <w:rPr>
          <w:b/>
          <w:bCs/>
          <w:lang w:val="es-ES"/>
        </w:rPr>
        <w:t xml:space="preserve"> </w:t>
      </w:r>
      <w:r w:rsidRPr="00CA7718">
        <w:rPr>
          <w:rFonts w:hint="eastAsia"/>
          <w:b/>
          <w:bCs/>
          <w:lang w:val="fr-FR"/>
        </w:rPr>
        <w:t>送</w:t>
      </w:r>
      <w:r w:rsidRPr="00CA7718">
        <w:rPr>
          <w:b/>
          <w:bCs/>
          <w:lang w:val="es-ES"/>
        </w:rPr>
        <w:t>:</w:t>
      </w:r>
      <w:r w:rsidR="007A2FD1">
        <w:rPr>
          <w:lang w:val="es-ES"/>
        </w:rPr>
        <w:t xml:space="preserve"> </w:t>
      </w:r>
      <w:hyperlink r:id="rId99" w:history="1">
        <w:r w:rsidR="009029EE" w:rsidRPr="00FA4D31">
          <w:rPr>
            <w:rStyle w:val="Hyperlink"/>
            <w:lang w:val="es-ES"/>
          </w:rPr>
          <w:t>nikolai.vassiliev@itu.int</w:t>
        </w:r>
      </w:hyperlink>
      <w:r w:rsidRPr="00237A1C">
        <w:rPr>
          <w:lang w:val="es-ES"/>
        </w:rPr>
        <w:t xml:space="preserve"> &lt;</w:t>
      </w:r>
      <w:hyperlink r:id="rId100" w:history="1">
        <w:r w:rsidR="009029EE" w:rsidRPr="00FA4D31">
          <w:rPr>
            <w:rStyle w:val="Hyperlink"/>
            <w:lang w:val="es-ES"/>
          </w:rPr>
          <w:t>nikolai.vassiliev@itu.int</w:t>
        </w:r>
      </w:hyperlink>
      <w:r w:rsidRPr="00237A1C">
        <w:rPr>
          <w:lang w:val="es-ES"/>
        </w:rPr>
        <w:t>&gt;,</w:t>
      </w:r>
      <w:r w:rsidR="009029EE">
        <w:rPr>
          <w:lang w:val="es-ES"/>
        </w:rPr>
        <w:t xml:space="preserve"> </w:t>
      </w:r>
      <w:hyperlink r:id="rId101" w:history="1">
        <w:r w:rsidR="009029EE" w:rsidRPr="00FA4D31">
          <w:rPr>
            <w:rStyle w:val="Hyperlink"/>
            <w:lang w:val="es-ES"/>
          </w:rPr>
          <w:t>ben.ba@itu.int</w:t>
        </w:r>
      </w:hyperlink>
      <w:r w:rsidR="001B2F97">
        <w:rPr>
          <w:lang w:val="es-ES"/>
        </w:rPr>
        <w:t xml:space="preserve"> </w:t>
      </w:r>
      <w:r w:rsidRPr="00237A1C">
        <w:rPr>
          <w:lang w:val="es-ES"/>
        </w:rPr>
        <w:t>&lt;</w:t>
      </w:r>
      <w:hyperlink r:id="rId102" w:history="1">
        <w:r w:rsidR="009029EE" w:rsidRPr="00FA4D31">
          <w:rPr>
            <w:rStyle w:val="Hyperlink"/>
            <w:lang w:val="es-ES"/>
          </w:rPr>
          <w:t>ben.ba@itu.int</w:t>
        </w:r>
      </w:hyperlink>
      <w:r w:rsidRPr="00237A1C">
        <w:rPr>
          <w:lang w:val="es-ES"/>
        </w:rPr>
        <w:t>&gt;,</w:t>
      </w:r>
      <w:r w:rsidR="009029EE">
        <w:rPr>
          <w:lang w:val="es-ES"/>
        </w:rPr>
        <w:t xml:space="preserve"> </w:t>
      </w:r>
      <w:hyperlink r:id="rId103" w:history="1">
        <w:r w:rsidR="009029EE" w:rsidRPr="00FA4D31">
          <w:rPr>
            <w:rStyle w:val="Hyperlink"/>
            <w:lang w:val="es-ES"/>
          </w:rPr>
          <w:t>saman.jalayerian@itu.int</w:t>
        </w:r>
      </w:hyperlink>
      <w:r w:rsidR="009029EE">
        <w:rPr>
          <w:lang w:val="es-ES"/>
        </w:rPr>
        <w:t xml:space="preserve"> </w:t>
      </w:r>
      <w:r w:rsidRPr="00237A1C">
        <w:rPr>
          <w:lang w:val="es-ES"/>
        </w:rPr>
        <w:t>&lt;</w:t>
      </w:r>
      <w:hyperlink r:id="rId104" w:history="1">
        <w:r w:rsidR="009029EE" w:rsidRPr="00FA4D31">
          <w:rPr>
            <w:rStyle w:val="Hyperlink"/>
            <w:lang w:val="es-ES"/>
          </w:rPr>
          <w:t>saman.jalayerian@itu.int</w:t>
        </w:r>
      </w:hyperlink>
      <w:r w:rsidRPr="00237A1C">
        <w:rPr>
          <w:lang w:val="es-ES"/>
        </w:rPr>
        <w:t>&gt;,</w:t>
      </w:r>
      <w:r w:rsidR="009029EE">
        <w:rPr>
          <w:lang w:val="es-ES"/>
        </w:rPr>
        <w:t xml:space="preserve"> </w:t>
      </w:r>
      <w:hyperlink r:id="rId105" w:history="1">
        <w:r w:rsidR="009029EE" w:rsidRPr="00FA4D31">
          <w:rPr>
            <w:rStyle w:val="Hyperlink"/>
            <w:lang w:val="es-ES"/>
          </w:rPr>
          <w:t>ituchina@miit.gov.cn</w:t>
        </w:r>
      </w:hyperlink>
      <w:r w:rsidR="009029EE">
        <w:rPr>
          <w:lang w:val="es-ES"/>
        </w:rPr>
        <w:t xml:space="preserve"> </w:t>
      </w:r>
      <w:r w:rsidRPr="00237A1C">
        <w:rPr>
          <w:lang w:val="es-ES"/>
        </w:rPr>
        <w:t>&lt;</w:t>
      </w:r>
      <w:hyperlink r:id="rId106" w:history="1">
        <w:r w:rsidR="009029EE" w:rsidRPr="00FA4D31">
          <w:rPr>
            <w:rStyle w:val="Hyperlink"/>
            <w:lang w:val="es-ES"/>
          </w:rPr>
          <w:t>ituchina@miit.gov.cn</w:t>
        </w:r>
      </w:hyperlink>
      <w:r w:rsidRPr="00237A1C">
        <w:rPr>
          <w:lang w:val="es-ES"/>
        </w:rPr>
        <w:t>&gt;,</w:t>
      </w:r>
      <w:r w:rsidR="009029EE">
        <w:rPr>
          <w:lang w:val="es-ES"/>
        </w:rPr>
        <w:t xml:space="preserve"> </w:t>
      </w:r>
      <w:hyperlink r:id="rId107" w:history="1">
        <w:r w:rsidR="009029EE" w:rsidRPr="00FA4D31">
          <w:rPr>
            <w:rStyle w:val="Hyperlink"/>
            <w:lang w:val="es-ES"/>
          </w:rPr>
          <w:t>yangxu@srrc.org.cn</w:t>
        </w:r>
      </w:hyperlink>
      <w:r w:rsidRPr="00237A1C">
        <w:rPr>
          <w:lang w:val="es-ES"/>
        </w:rPr>
        <w:t xml:space="preserve"> &lt;</w:t>
      </w:r>
      <w:hyperlink r:id="rId108" w:history="1">
        <w:r w:rsidR="009029EE" w:rsidRPr="00FA4D31">
          <w:rPr>
            <w:rStyle w:val="Hyperlink"/>
            <w:lang w:val="es-ES"/>
          </w:rPr>
          <w:t>yangxu@srrc.org.cn</w:t>
        </w:r>
      </w:hyperlink>
      <w:r w:rsidRPr="00237A1C">
        <w:rPr>
          <w:lang w:val="es-ES"/>
        </w:rPr>
        <w:t>&gt;,</w:t>
      </w:r>
      <w:r w:rsidR="009029EE">
        <w:rPr>
          <w:lang w:val="es-ES"/>
        </w:rPr>
        <w:t xml:space="preserve"> </w:t>
      </w:r>
      <w:hyperlink r:id="rId109" w:history="1">
        <w:r w:rsidR="009029EE" w:rsidRPr="00FA4D31">
          <w:rPr>
            <w:rStyle w:val="Hyperlink"/>
            <w:lang w:val="es-ES"/>
          </w:rPr>
          <w:t>xieysh@sina.com</w:t>
        </w:r>
      </w:hyperlink>
      <w:r w:rsidR="009029EE">
        <w:rPr>
          <w:lang w:val="es-ES"/>
        </w:rPr>
        <w:t xml:space="preserve"> </w:t>
      </w:r>
      <w:r w:rsidRPr="00237A1C">
        <w:rPr>
          <w:lang w:val="es-ES"/>
        </w:rPr>
        <w:t>&lt;</w:t>
      </w:r>
      <w:hyperlink r:id="rId110" w:history="1">
        <w:r w:rsidR="009029EE" w:rsidRPr="00FA4D31">
          <w:rPr>
            <w:rStyle w:val="Hyperlink"/>
            <w:lang w:val="es-ES"/>
          </w:rPr>
          <w:t>xieysh@sina.com</w:t>
        </w:r>
      </w:hyperlink>
      <w:r w:rsidRPr="00237A1C">
        <w:rPr>
          <w:lang w:val="es-ES"/>
        </w:rPr>
        <w:t>&gt;,</w:t>
      </w:r>
      <w:r w:rsidR="009029EE">
        <w:rPr>
          <w:lang w:val="es-ES"/>
        </w:rPr>
        <w:t xml:space="preserve"> </w:t>
      </w:r>
      <w:r w:rsidRPr="00237A1C">
        <w:rPr>
          <w:lang w:val="es-ES"/>
        </w:rPr>
        <w:t xml:space="preserve">tomwicken </w:t>
      </w:r>
      <w:r w:rsidR="007A2FD1" w:rsidRPr="00237A1C">
        <w:rPr>
          <w:lang w:val="es-ES"/>
        </w:rPr>
        <w:t>&lt;</w:t>
      </w:r>
      <w:hyperlink r:id="rId111" w:history="1">
        <w:r w:rsidR="009029EE" w:rsidRPr="00FA4D31">
          <w:rPr>
            <w:rStyle w:val="Hyperlink"/>
            <w:lang w:val="es-ES"/>
          </w:rPr>
          <w:t>tom.wicken@ofcom.org.uk</w:t>
        </w:r>
      </w:hyperlink>
      <w:r w:rsidR="007A2FD1" w:rsidRPr="00237A1C">
        <w:rPr>
          <w:lang w:val="es-ES"/>
        </w:rPr>
        <w:t>&gt;</w:t>
      </w:r>
      <w:r>
        <w:rPr>
          <w:lang w:val="es-ES"/>
        </w:rPr>
        <w:br/>
      </w:r>
      <w:r w:rsidRPr="00237A1C">
        <w:rPr>
          <w:rFonts w:hint="eastAsia"/>
          <w:lang w:val="fr-FR"/>
        </w:rPr>
        <w:t>时</w:t>
      </w:r>
      <w:r w:rsidRPr="00237A1C">
        <w:rPr>
          <w:lang w:val="es-ES"/>
        </w:rPr>
        <w:t xml:space="preserve"> </w:t>
      </w:r>
      <w:r w:rsidRPr="00237A1C">
        <w:rPr>
          <w:rFonts w:hint="eastAsia"/>
          <w:lang w:val="fr-FR"/>
        </w:rPr>
        <w:t>间</w:t>
      </w:r>
      <w:r w:rsidRPr="00237A1C">
        <w:rPr>
          <w:lang w:val="es-ES"/>
        </w:rPr>
        <w:t xml:space="preserve">:2018 </w:t>
      </w:r>
      <w:r w:rsidRPr="00237A1C">
        <w:rPr>
          <w:rFonts w:hint="eastAsia"/>
          <w:lang w:val="fr-FR"/>
        </w:rPr>
        <w:t>年</w:t>
      </w:r>
      <w:r w:rsidRPr="00237A1C">
        <w:rPr>
          <w:lang w:val="es-ES"/>
        </w:rPr>
        <w:t xml:space="preserve"> 11 </w:t>
      </w:r>
      <w:r w:rsidRPr="00237A1C">
        <w:rPr>
          <w:rFonts w:hint="eastAsia"/>
          <w:lang w:val="fr-FR"/>
        </w:rPr>
        <w:t>月</w:t>
      </w:r>
      <w:r w:rsidRPr="00237A1C">
        <w:rPr>
          <w:lang w:val="es-ES"/>
        </w:rPr>
        <w:t xml:space="preserve"> 05 </w:t>
      </w:r>
      <w:r w:rsidRPr="00237A1C">
        <w:rPr>
          <w:rFonts w:hint="eastAsia"/>
          <w:lang w:val="fr-FR"/>
        </w:rPr>
        <w:t>日</w:t>
      </w:r>
      <w:r w:rsidRPr="00237A1C">
        <w:rPr>
          <w:lang w:val="es-ES"/>
        </w:rPr>
        <w:t xml:space="preserve"> 22 </w:t>
      </w:r>
      <w:r w:rsidRPr="00237A1C">
        <w:rPr>
          <w:rFonts w:hint="eastAsia"/>
          <w:lang w:val="fr-FR"/>
        </w:rPr>
        <w:t>时</w:t>
      </w:r>
      <w:r w:rsidRPr="00237A1C">
        <w:rPr>
          <w:lang w:val="es-ES"/>
        </w:rPr>
        <w:t xml:space="preserve"> 57 </w:t>
      </w:r>
      <w:r w:rsidRPr="00237A1C">
        <w:rPr>
          <w:rFonts w:hint="eastAsia"/>
          <w:lang w:val="fr-FR"/>
        </w:rPr>
        <w:t>分</w:t>
      </w:r>
      <w:r w:rsidRPr="00237A1C">
        <w:rPr>
          <w:lang w:val="es-ES"/>
        </w:rPr>
        <w:t xml:space="preserve"> 20 </w:t>
      </w:r>
      <w:r w:rsidRPr="00237A1C">
        <w:rPr>
          <w:rFonts w:hint="eastAsia"/>
          <w:lang w:val="fr-FR"/>
        </w:rPr>
        <w:t>秒</w:t>
      </w:r>
      <w:r>
        <w:rPr>
          <w:lang w:val="es-ES"/>
        </w:rPr>
        <w:br/>
      </w:r>
      <w:r w:rsidRPr="00237A1C">
        <w:rPr>
          <w:b/>
          <w:bCs/>
          <w:lang w:val="es-ES"/>
        </w:rPr>
        <w:t>Asunto</w:t>
      </w:r>
      <w:r w:rsidRPr="00CA7718">
        <w:rPr>
          <w:b/>
          <w:bCs/>
          <w:lang w:val="es-ES"/>
        </w:rPr>
        <w:t>:</w:t>
      </w:r>
      <w:r w:rsidRPr="00237A1C">
        <w:rPr>
          <w:lang w:val="es-ES"/>
        </w:rPr>
        <w:t xml:space="preserve"> </w:t>
      </w:r>
      <w:r w:rsidR="009029EE" w:rsidRPr="009029EE">
        <w:rPr>
          <w:lang w:val="es-ES"/>
        </w:rPr>
        <w:t>RE: RE:Re: EXTERNAL:Fw:Re:</w:t>
      </w:r>
      <w:r w:rsidR="009029EE">
        <w:rPr>
          <w:lang w:val="es-ES"/>
        </w:rPr>
        <w:t xml:space="preserve"> </w:t>
      </w:r>
      <w:r w:rsidRPr="00237A1C">
        <w:rPr>
          <w:lang w:val="es-ES"/>
        </w:rPr>
        <w:t>Comunicación del Reino Unido al Director del UIT-R para su consideración en la RRB79</w:t>
      </w:r>
    </w:p>
    <w:p w:rsidR="00A563AE" w:rsidRDefault="00A563AE" w:rsidP="005E07C0">
      <w:pPr>
        <w:pStyle w:val="Normalaftertitle"/>
        <w:spacing w:before="240"/>
        <w:rPr>
          <w:lang w:val="es-ES"/>
        </w:rPr>
      </w:pPr>
      <w:r>
        <w:rPr>
          <w:lang w:val="es-ES"/>
        </w:rPr>
        <w:t>Estimada Sra. Zhu:</w:t>
      </w:r>
    </w:p>
    <w:p w:rsidR="00A563AE" w:rsidRDefault="00A563AE" w:rsidP="00AD4330">
      <w:pPr>
        <w:jc w:val="both"/>
        <w:rPr>
          <w:lang w:val="es-ES"/>
        </w:rPr>
      </w:pPr>
      <w:r>
        <w:rPr>
          <w:lang w:val="es-ES"/>
        </w:rPr>
        <w:t>Como ya le indiqué en mi anterior respuesta, necesitaría saber la fecha (a su conveniencia) de una posible reunión antes de poder considerar la posibilidad de no presentar el documento. A nuestras anteriores solicitudes de reunión bilateral China no pudo dar su acuerdo o no nos contestó.</w:t>
      </w:r>
    </w:p>
    <w:p w:rsidR="00A563AE" w:rsidRDefault="00A563AE" w:rsidP="00AD4330">
      <w:pPr>
        <w:jc w:val="both"/>
        <w:rPr>
          <w:lang w:val="es-ES"/>
        </w:rPr>
      </w:pPr>
      <w:r>
        <w:rPr>
          <w:lang w:val="es-ES"/>
        </w:rPr>
        <w:t>Por otra parte, su primera respuesta nos deja algo confusos. En un primer momento dijo que, en su opinión, la interferencia había cesado en abril de este año. Sin embargo, ahora manifiesta su acuerdo de principio para celebrar una reunión bilateral. ¿Quiere, por tanto, decir que el MIIT acepta que nuestros informes de interferencia persistente son correctos?</w:t>
      </w:r>
    </w:p>
    <w:p w:rsidR="00A563AE" w:rsidRDefault="00A563AE" w:rsidP="00AD4330">
      <w:pPr>
        <w:jc w:val="both"/>
        <w:rPr>
          <w:lang w:val="es-ES"/>
        </w:rPr>
      </w:pPr>
      <w:r>
        <w:rPr>
          <w:lang w:val="es-ES"/>
        </w:rPr>
        <w:t>Como ya le dije, necesito de Ud. más garantías de compromiso para la celebración de una reunión bilateral organizada por el UIT-R en su sede, así como una fecha concreta para la misma.</w:t>
      </w:r>
    </w:p>
    <w:p w:rsidR="00A563AE" w:rsidRDefault="00A563AE" w:rsidP="00A15122">
      <w:pPr>
        <w:rPr>
          <w:lang w:val="es-ES"/>
        </w:rPr>
      </w:pPr>
      <w:r>
        <w:rPr>
          <w:lang w:val="es-ES"/>
        </w:rPr>
        <w:t>Nosotros proponemos las fechas siguientes:</w:t>
      </w:r>
    </w:p>
    <w:p w:rsidR="00A563AE" w:rsidRDefault="00A563AE" w:rsidP="00A15122">
      <w:pPr>
        <w:rPr>
          <w:lang w:val="es-ES"/>
        </w:rPr>
      </w:pPr>
      <w:r>
        <w:rPr>
          <w:lang w:val="es-ES"/>
        </w:rPr>
        <w:t>Semana del:</w:t>
      </w:r>
    </w:p>
    <w:p w:rsidR="00A563AE" w:rsidRDefault="00A563AE" w:rsidP="00237A1C">
      <w:pPr>
        <w:rPr>
          <w:lang w:val="es-ES"/>
        </w:rPr>
      </w:pPr>
      <w:r>
        <w:rPr>
          <w:lang w:val="es-ES"/>
        </w:rPr>
        <w:t>19/11/2018</w:t>
      </w:r>
      <w:r w:rsidR="00237A1C">
        <w:rPr>
          <w:lang w:val="es-ES"/>
        </w:rPr>
        <w:br/>
      </w:r>
      <w:r>
        <w:rPr>
          <w:lang w:val="es-ES"/>
        </w:rPr>
        <w:t>03/12/2018</w:t>
      </w:r>
      <w:r w:rsidR="00237A1C">
        <w:rPr>
          <w:lang w:val="es-ES"/>
        </w:rPr>
        <w:br/>
      </w:r>
      <w:r>
        <w:rPr>
          <w:lang w:val="es-ES"/>
        </w:rPr>
        <w:t>17/12/2018</w:t>
      </w:r>
      <w:r w:rsidR="00237A1C">
        <w:rPr>
          <w:lang w:val="es-ES"/>
        </w:rPr>
        <w:br/>
      </w:r>
      <w:r>
        <w:rPr>
          <w:lang w:val="es-ES"/>
        </w:rPr>
        <w:t>07/01/2019</w:t>
      </w:r>
      <w:r w:rsidR="00237A1C">
        <w:rPr>
          <w:lang w:val="es-ES"/>
        </w:rPr>
        <w:br/>
      </w:r>
      <w:r>
        <w:rPr>
          <w:lang w:val="es-ES"/>
        </w:rPr>
        <w:t>14/01/2019</w:t>
      </w:r>
      <w:r w:rsidR="00237A1C">
        <w:rPr>
          <w:lang w:val="es-ES"/>
        </w:rPr>
        <w:br/>
      </w:r>
      <w:r>
        <w:rPr>
          <w:lang w:val="es-ES"/>
        </w:rPr>
        <w:t>21/01/2019</w:t>
      </w:r>
      <w:r w:rsidR="00237A1C">
        <w:rPr>
          <w:lang w:val="es-ES"/>
        </w:rPr>
        <w:br/>
      </w:r>
      <w:r>
        <w:rPr>
          <w:lang w:val="es-ES"/>
        </w:rPr>
        <w:t>28/01/2019</w:t>
      </w:r>
    </w:p>
    <w:p w:rsidR="00A563AE" w:rsidRDefault="00A563AE" w:rsidP="00A15122">
      <w:pPr>
        <w:rPr>
          <w:lang w:val="es-ES"/>
        </w:rPr>
      </w:pPr>
      <w:r>
        <w:rPr>
          <w:lang w:val="es-ES"/>
        </w:rPr>
        <w:t>Tenga la amabilidad de indicarnos la fecha escogida a vuelta de correo.</w:t>
      </w:r>
    </w:p>
    <w:p w:rsidR="00A563AE" w:rsidRPr="00CC4F72" w:rsidRDefault="00A563AE" w:rsidP="00A15122">
      <w:pPr>
        <w:rPr>
          <w:lang w:val="es-ES"/>
        </w:rPr>
      </w:pPr>
      <w:r w:rsidRPr="00CC4F72">
        <w:rPr>
          <w:lang w:val="es-ES"/>
        </w:rPr>
        <w:t>Atentamente,</w:t>
      </w:r>
    </w:p>
    <w:p w:rsidR="00A563AE" w:rsidRPr="00CC4F72" w:rsidRDefault="00A563AE" w:rsidP="005E07C0">
      <w:pPr>
        <w:spacing w:before="360"/>
        <w:rPr>
          <w:lang w:val="es-ES"/>
        </w:rPr>
      </w:pPr>
      <w:r w:rsidRPr="00CC4F72">
        <w:rPr>
          <w:lang w:val="es-ES"/>
        </w:rPr>
        <w:t>Stephen Talbot (Sr.)</w:t>
      </w:r>
    </w:p>
    <w:p w:rsidR="00A563AE" w:rsidRPr="00237A1C" w:rsidRDefault="00A563AE" w:rsidP="009A29E1">
      <w:pPr>
        <w:spacing w:before="240"/>
        <w:rPr>
          <w:sz w:val="20"/>
          <w:lang w:val="es-ES"/>
        </w:rPr>
      </w:pPr>
      <w:r w:rsidRPr="00237A1C">
        <w:rPr>
          <w:sz w:val="20"/>
          <w:lang w:val="es-ES"/>
        </w:rPr>
        <w:t xml:space="preserve">Stephen Talbot </w:t>
      </w:r>
      <w:r w:rsidR="00237A1C" w:rsidRPr="00237A1C">
        <w:rPr>
          <w:sz w:val="20"/>
          <w:lang w:val="es-ES"/>
        </w:rPr>
        <w:br/>
      </w:r>
      <w:r w:rsidRPr="00237A1C">
        <w:rPr>
          <w:sz w:val="20"/>
          <w:lang w:val="es-ES"/>
        </w:rPr>
        <w:t>Jefe de Política Internacional del Espectro – Grupo SITE (Estrategia, Internacional, Tecnología y Economía)</w:t>
      </w:r>
      <w:r w:rsidR="00237A1C" w:rsidRPr="00237A1C">
        <w:rPr>
          <w:sz w:val="20"/>
          <w:lang w:val="es-ES"/>
        </w:rPr>
        <w:br/>
      </w:r>
      <w:r w:rsidRPr="00237A1C">
        <w:rPr>
          <w:sz w:val="20"/>
          <w:lang w:val="es-ES"/>
        </w:rPr>
        <w:t>+44(0)20 7981 3000</w:t>
      </w:r>
      <w:r w:rsidR="00237A1C" w:rsidRPr="00237A1C">
        <w:rPr>
          <w:sz w:val="20"/>
          <w:lang w:val="es-ES"/>
        </w:rPr>
        <w:br/>
      </w:r>
      <w:hyperlink r:id="rId112" w:history="1">
        <w:r w:rsidR="00FA2D39" w:rsidRPr="00237A1C">
          <w:rPr>
            <w:rStyle w:val="Hyperlink"/>
            <w:sz w:val="20"/>
            <w:lang w:val="es-ES"/>
          </w:rPr>
          <w:t>s</w:t>
        </w:r>
        <w:r w:rsidRPr="00237A1C">
          <w:rPr>
            <w:rStyle w:val="Hyperlink"/>
            <w:sz w:val="20"/>
            <w:lang w:val="es-ES"/>
          </w:rPr>
          <w:t>tephen.talbot@ofcom.org.uk</w:t>
        </w:r>
      </w:hyperlink>
    </w:p>
    <w:p w:rsidR="00A563AE" w:rsidRPr="00237A1C" w:rsidRDefault="00A563AE" w:rsidP="00B95574">
      <w:pPr>
        <w:rPr>
          <w:sz w:val="20"/>
          <w:lang w:val="en-US"/>
        </w:rPr>
      </w:pPr>
      <w:r w:rsidRPr="00237A1C">
        <w:rPr>
          <w:sz w:val="20"/>
          <w:lang w:val="en-US"/>
        </w:rPr>
        <w:t>Ofcom</w:t>
      </w:r>
      <w:r w:rsidR="00237A1C" w:rsidRPr="00237A1C">
        <w:rPr>
          <w:sz w:val="20"/>
          <w:lang w:val="en-US"/>
        </w:rPr>
        <w:br/>
      </w:r>
      <w:r w:rsidRPr="00237A1C">
        <w:rPr>
          <w:sz w:val="20"/>
          <w:lang w:val="en-US"/>
        </w:rPr>
        <w:t>Riverside House</w:t>
      </w:r>
      <w:r w:rsidR="00237A1C" w:rsidRPr="00237A1C">
        <w:rPr>
          <w:sz w:val="20"/>
          <w:lang w:val="en-US"/>
        </w:rPr>
        <w:br/>
      </w:r>
      <w:r w:rsidRPr="00237A1C">
        <w:rPr>
          <w:sz w:val="20"/>
          <w:lang w:val="en-US"/>
        </w:rPr>
        <w:t>2ª Southwark Bridge Road</w:t>
      </w:r>
      <w:r w:rsidR="00237A1C" w:rsidRPr="00237A1C">
        <w:rPr>
          <w:sz w:val="20"/>
          <w:lang w:val="en-US"/>
        </w:rPr>
        <w:br/>
      </w:r>
      <w:r w:rsidRPr="00237A1C">
        <w:rPr>
          <w:sz w:val="20"/>
          <w:lang w:val="en-US"/>
        </w:rPr>
        <w:t xml:space="preserve">Londres SE1 </w:t>
      </w:r>
      <w:r w:rsidR="00B95574">
        <w:rPr>
          <w:sz w:val="20"/>
          <w:lang w:val="en-US"/>
        </w:rPr>
        <w:t>9</w:t>
      </w:r>
      <w:r w:rsidRPr="00237A1C">
        <w:rPr>
          <w:sz w:val="20"/>
          <w:lang w:val="en-US"/>
        </w:rPr>
        <w:t>HA</w:t>
      </w:r>
      <w:r w:rsidR="00237A1C" w:rsidRPr="00237A1C">
        <w:rPr>
          <w:sz w:val="20"/>
          <w:lang w:val="en-US"/>
        </w:rPr>
        <w:br/>
      </w:r>
      <w:r w:rsidRPr="00237A1C">
        <w:rPr>
          <w:sz w:val="20"/>
          <w:lang w:val="en-US"/>
        </w:rPr>
        <w:t>020 7981 3000</w:t>
      </w:r>
      <w:r w:rsidR="00237A1C" w:rsidRPr="00237A1C">
        <w:rPr>
          <w:sz w:val="20"/>
          <w:lang w:val="en-US"/>
        </w:rPr>
        <w:br/>
      </w:r>
      <w:hyperlink r:id="rId113" w:history="1">
        <w:r w:rsidRPr="00237A1C">
          <w:rPr>
            <w:rStyle w:val="Hyperlink"/>
            <w:sz w:val="20"/>
            <w:lang w:val="en-US"/>
          </w:rPr>
          <w:t>www.ofcom.org.uk</w:t>
        </w:r>
      </w:hyperlink>
    </w:p>
    <w:p w:rsidR="00A563AE" w:rsidRPr="00FA2D39" w:rsidRDefault="00A563AE" w:rsidP="00237A1C">
      <w:pPr>
        <w:rPr>
          <w:sz w:val="20"/>
          <w:lang w:val="es-ES"/>
        </w:rPr>
      </w:pPr>
      <w:r w:rsidRPr="00FA2D39">
        <w:rPr>
          <w:sz w:val="20"/>
          <w:lang w:val="es-ES"/>
        </w:rPr>
        <w:t>Siga a Ofcom en las redes sociales</w:t>
      </w:r>
    </w:p>
    <w:p w:rsidR="00733497" w:rsidRPr="00733497" w:rsidRDefault="00733497" w:rsidP="001B2F97">
      <w:pPr>
        <w:rPr>
          <w:lang w:val="es-ES"/>
        </w:rPr>
      </w:pPr>
      <w:r w:rsidRPr="00733497">
        <w:rPr>
          <w:b/>
          <w:bCs/>
          <w:lang w:val="es-ES"/>
        </w:rPr>
        <w:t>De</w:t>
      </w:r>
      <w:r w:rsidRPr="00CA7718">
        <w:rPr>
          <w:b/>
          <w:bCs/>
          <w:lang w:val="es-ES"/>
        </w:rPr>
        <w:t>:</w:t>
      </w:r>
      <w:r w:rsidRPr="00733497">
        <w:rPr>
          <w:lang w:val="es-ES"/>
        </w:rPr>
        <w:t xml:space="preserve"> </w:t>
      </w:r>
      <w:hyperlink r:id="rId114" w:history="1">
        <w:r w:rsidR="001B2F97" w:rsidRPr="00FA4D31">
          <w:rPr>
            <w:rStyle w:val="Hyperlink"/>
            <w:lang w:val="es-ES"/>
          </w:rPr>
          <w:t>zhukeer@miit.gov.cn</w:t>
        </w:r>
      </w:hyperlink>
      <w:r w:rsidRPr="00733497">
        <w:rPr>
          <w:lang w:val="es-ES"/>
        </w:rPr>
        <w:t xml:space="preserve"> </w:t>
      </w:r>
      <w:r w:rsidR="001B2F97">
        <w:rPr>
          <w:lang w:val="es-ES"/>
        </w:rPr>
        <w:t>&lt;</w:t>
      </w:r>
      <w:hyperlink r:id="rId115" w:history="1">
        <w:r w:rsidRPr="00733497">
          <w:rPr>
            <w:rStyle w:val="Hyperlink"/>
            <w:lang w:val="es-ES"/>
          </w:rPr>
          <w:t>zhukeer@miit.gov.cn</w:t>
        </w:r>
      </w:hyperlink>
      <w:r w:rsidR="001B2F97">
        <w:rPr>
          <w:lang w:val="es-ES"/>
        </w:rPr>
        <w:t>&gt;</w:t>
      </w:r>
      <w:r w:rsidRPr="00733497">
        <w:rPr>
          <w:lang w:val="es-ES"/>
        </w:rPr>
        <w:br/>
      </w:r>
      <w:r w:rsidR="000828F4" w:rsidRPr="000828F4">
        <w:rPr>
          <w:b/>
          <w:bCs/>
          <w:lang w:val="es-ES"/>
        </w:rPr>
        <w:t>Enviado</w:t>
      </w:r>
      <w:r w:rsidRPr="00CA7718">
        <w:rPr>
          <w:b/>
          <w:bCs/>
          <w:lang w:val="es-ES"/>
        </w:rPr>
        <w:t>:</w:t>
      </w:r>
      <w:r w:rsidRPr="00733497">
        <w:rPr>
          <w:lang w:val="es-ES"/>
        </w:rPr>
        <w:t xml:space="preserve"> 5 </w:t>
      </w:r>
      <w:r>
        <w:rPr>
          <w:lang w:val="es-ES"/>
        </w:rPr>
        <w:t xml:space="preserve">de </w:t>
      </w:r>
      <w:r w:rsidRPr="00733497">
        <w:rPr>
          <w:lang w:val="es-ES"/>
        </w:rPr>
        <w:t>nov</w:t>
      </w:r>
      <w:r>
        <w:rPr>
          <w:lang w:val="es-ES"/>
        </w:rPr>
        <w:t>i</w:t>
      </w:r>
      <w:r w:rsidRPr="00733497">
        <w:rPr>
          <w:lang w:val="es-ES"/>
        </w:rPr>
        <w:t xml:space="preserve">embre </w:t>
      </w:r>
      <w:r>
        <w:rPr>
          <w:lang w:val="es-ES"/>
        </w:rPr>
        <w:t xml:space="preserve">de </w:t>
      </w:r>
      <w:r w:rsidRPr="00733497">
        <w:rPr>
          <w:lang w:val="es-ES"/>
        </w:rPr>
        <w:t>2018</w:t>
      </w:r>
      <w:r w:rsidR="001C7DE8">
        <w:rPr>
          <w:lang w:val="es-ES"/>
        </w:rPr>
        <w:t>,</w:t>
      </w:r>
      <w:r w:rsidRPr="00733497">
        <w:rPr>
          <w:lang w:val="es-ES"/>
        </w:rPr>
        <w:t xml:space="preserve"> 14</w:t>
      </w:r>
      <w:r w:rsidR="00430164">
        <w:rPr>
          <w:lang w:val="es-ES"/>
        </w:rPr>
        <w:t>:</w:t>
      </w:r>
      <w:r w:rsidRPr="00733497">
        <w:rPr>
          <w:lang w:val="es-ES"/>
        </w:rPr>
        <w:t>17</w:t>
      </w:r>
      <w:r w:rsidRPr="00733497">
        <w:rPr>
          <w:lang w:val="es-ES"/>
        </w:rPr>
        <w:br/>
      </w:r>
      <w:r w:rsidRPr="00733497">
        <w:rPr>
          <w:b/>
          <w:bCs/>
          <w:lang w:val="es-ES"/>
        </w:rPr>
        <w:t>A</w:t>
      </w:r>
      <w:r w:rsidRPr="00CA7718">
        <w:rPr>
          <w:b/>
          <w:bCs/>
          <w:lang w:val="es-ES"/>
        </w:rPr>
        <w:t>:</w:t>
      </w:r>
      <w:r w:rsidRPr="00733497">
        <w:rPr>
          <w:lang w:val="es-ES"/>
        </w:rPr>
        <w:t xml:space="preserve"> Stephen Talbot &lt;</w:t>
      </w:r>
      <w:hyperlink r:id="rId116" w:history="1">
        <w:r w:rsidR="001B2F97" w:rsidRPr="00FA4D31">
          <w:rPr>
            <w:rStyle w:val="Hyperlink"/>
            <w:lang w:val="es-ES"/>
          </w:rPr>
          <w:t>Stephen.Talbot@ofcom.org.uk</w:t>
        </w:r>
      </w:hyperlink>
      <w:r w:rsidRPr="00733497">
        <w:rPr>
          <w:lang w:val="es-ES"/>
        </w:rPr>
        <w:t xml:space="preserve">&gt;; </w:t>
      </w:r>
      <w:hyperlink r:id="rId117" w:history="1">
        <w:r w:rsidR="001B2F97" w:rsidRPr="00FA4D31">
          <w:rPr>
            <w:rStyle w:val="Hyperlink"/>
            <w:lang w:val="es-ES"/>
          </w:rPr>
          <w:t>glcai@miit.gov.cn</w:t>
        </w:r>
      </w:hyperlink>
      <w:r w:rsidRPr="00733497">
        <w:rPr>
          <w:lang w:val="es-ES"/>
        </w:rPr>
        <w:t>; Vincent Affleck</w:t>
      </w:r>
      <w:r w:rsidRPr="00733497">
        <w:rPr>
          <w:lang w:val="es-ES"/>
        </w:rPr>
        <w:br/>
      </w:r>
      <w:r w:rsidR="004F3B86" w:rsidRPr="00733497">
        <w:rPr>
          <w:lang w:val="es-ES"/>
        </w:rPr>
        <w:t>&lt;</w:t>
      </w:r>
      <w:hyperlink r:id="rId118" w:history="1">
        <w:r w:rsidRPr="00733497">
          <w:rPr>
            <w:rStyle w:val="Hyperlink"/>
            <w:lang w:val="es-ES"/>
          </w:rPr>
          <w:t>Vincent.Affleck@ofcom.org.uk</w:t>
        </w:r>
      </w:hyperlink>
      <w:r w:rsidR="004F3B86" w:rsidRPr="00733497">
        <w:rPr>
          <w:lang w:val="es-ES"/>
        </w:rPr>
        <w:t>&gt;</w:t>
      </w:r>
      <w:r w:rsidRPr="00733497">
        <w:rPr>
          <w:lang w:val="es-ES"/>
        </w:rPr>
        <w:br/>
      </w:r>
      <w:r w:rsidRPr="00733497">
        <w:rPr>
          <w:b/>
          <w:bCs/>
          <w:lang w:val="es-ES"/>
        </w:rPr>
        <w:t>Cc</w:t>
      </w:r>
      <w:r w:rsidRPr="00CA7718">
        <w:rPr>
          <w:b/>
          <w:bCs/>
          <w:lang w:val="es-ES"/>
        </w:rPr>
        <w:t>:</w:t>
      </w:r>
      <w:r w:rsidRPr="00733497">
        <w:rPr>
          <w:lang w:val="es-ES"/>
        </w:rPr>
        <w:t xml:space="preserve"> </w:t>
      </w:r>
      <w:hyperlink r:id="rId119" w:history="1">
        <w:r w:rsidR="001B2F97" w:rsidRPr="00FA4D31">
          <w:rPr>
            <w:rStyle w:val="Hyperlink"/>
            <w:lang w:val="es-ES"/>
          </w:rPr>
          <w:t>nikolai.vassiliev@itu.int</w:t>
        </w:r>
      </w:hyperlink>
      <w:r w:rsidRPr="00733497">
        <w:rPr>
          <w:lang w:val="es-ES"/>
        </w:rPr>
        <w:t xml:space="preserve">; </w:t>
      </w:r>
      <w:hyperlink r:id="rId120" w:history="1">
        <w:r w:rsidR="001B2F97" w:rsidRPr="00FA4D31">
          <w:rPr>
            <w:rStyle w:val="Hyperlink"/>
            <w:lang w:val="es-ES"/>
          </w:rPr>
          <w:t>ben.ba@itu.int</w:t>
        </w:r>
      </w:hyperlink>
      <w:r w:rsidRPr="00733497">
        <w:rPr>
          <w:lang w:val="es-ES"/>
        </w:rPr>
        <w:t xml:space="preserve">; </w:t>
      </w:r>
      <w:hyperlink r:id="rId121" w:history="1">
        <w:r w:rsidR="001B2F97" w:rsidRPr="00FA4D31">
          <w:rPr>
            <w:rStyle w:val="Hyperlink"/>
            <w:lang w:val="es-ES"/>
          </w:rPr>
          <w:t>saman.jalayerian@itu.int</w:t>
        </w:r>
      </w:hyperlink>
      <w:r w:rsidRPr="00733497">
        <w:rPr>
          <w:lang w:val="es-ES"/>
        </w:rPr>
        <w:t>;</w:t>
      </w:r>
      <w:r w:rsidRPr="00733497">
        <w:rPr>
          <w:lang w:val="es-ES"/>
        </w:rPr>
        <w:br/>
      </w:r>
      <w:hyperlink r:id="rId122" w:history="1">
        <w:r w:rsidR="001B2F97" w:rsidRPr="00FA4D31">
          <w:rPr>
            <w:rStyle w:val="Hyperlink"/>
            <w:lang w:val="es-ES"/>
          </w:rPr>
          <w:t>ituchina@miit.gov.cn</w:t>
        </w:r>
      </w:hyperlink>
      <w:r w:rsidRPr="00733497">
        <w:rPr>
          <w:lang w:val="es-ES"/>
        </w:rPr>
        <w:t xml:space="preserve">; </w:t>
      </w:r>
      <w:hyperlink r:id="rId123" w:history="1">
        <w:r w:rsidR="001B2F97" w:rsidRPr="00FA4D31">
          <w:rPr>
            <w:rStyle w:val="Hyperlink"/>
            <w:lang w:val="es-ES"/>
          </w:rPr>
          <w:t>yangxu@srrc.org.cn</w:t>
        </w:r>
      </w:hyperlink>
      <w:r w:rsidRPr="00733497">
        <w:rPr>
          <w:lang w:val="es-ES"/>
        </w:rPr>
        <w:t xml:space="preserve">; </w:t>
      </w:r>
      <w:hyperlink r:id="rId124" w:history="1">
        <w:r w:rsidR="001B2F97" w:rsidRPr="00FA4D31">
          <w:rPr>
            <w:rStyle w:val="Hyperlink"/>
            <w:lang w:val="es-ES"/>
          </w:rPr>
          <w:t>xieysh@sina.com</w:t>
        </w:r>
      </w:hyperlink>
      <w:r w:rsidRPr="00733497">
        <w:rPr>
          <w:lang w:val="es-ES"/>
        </w:rPr>
        <w:t>; Tom Wicken</w:t>
      </w:r>
      <w:r w:rsidRPr="00733497">
        <w:rPr>
          <w:lang w:val="es-ES"/>
        </w:rPr>
        <w:br/>
      </w:r>
      <w:r w:rsidR="004F3B86" w:rsidRPr="00733497">
        <w:rPr>
          <w:lang w:val="es-ES"/>
        </w:rPr>
        <w:t>&lt;</w:t>
      </w:r>
      <w:hyperlink r:id="rId125" w:history="1">
        <w:r w:rsidRPr="00733497">
          <w:rPr>
            <w:rStyle w:val="Hyperlink"/>
            <w:lang w:val="es-ES"/>
          </w:rPr>
          <w:t>Tom.Wicken@ofcom.org.uk</w:t>
        </w:r>
      </w:hyperlink>
      <w:r w:rsidR="004F3B86" w:rsidRPr="00733497">
        <w:rPr>
          <w:lang w:val="es-ES"/>
        </w:rPr>
        <w:t>&gt;</w:t>
      </w:r>
      <w:r w:rsidRPr="00733497">
        <w:rPr>
          <w:lang w:val="es-ES"/>
        </w:rPr>
        <w:br/>
      </w:r>
      <w:r w:rsidRPr="00733497">
        <w:rPr>
          <w:b/>
          <w:bCs/>
          <w:lang w:val="es-ES"/>
        </w:rPr>
        <w:t>Asunto</w:t>
      </w:r>
      <w:r w:rsidRPr="00CA7718">
        <w:rPr>
          <w:b/>
          <w:bCs/>
          <w:lang w:val="es-ES"/>
        </w:rPr>
        <w:t>:</w:t>
      </w:r>
      <w:r w:rsidRPr="00733497">
        <w:rPr>
          <w:lang w:val="es-ES"/>
        </w:rPr>
        <w:t xml:space="preserve"> </w:t>
      </w:r>
      <w:r w:rsidR="001B2F97" w:rsidRPr="001B2F97">
        <w:rPr>
          <w:lang w:val="es-ES"/>
        </w:rPr>
        <w:t xml:space="preserve">RE:Re: EXTERNAL:Fw:Re: </w:t>
      </w:r>
      <w:r w:rsidRPr="00733497">
        <w:rPr>
          <w:lang w:val="es-ES"/>
        </w:rPr>
        <w:t>Comunicación del Reino Unido al Director del UIT-R para su consideración en la RRB79</w:t>
      </w:r>
    </w:p>
    <w:p w:rsidR="00A563AE" w:rsidRDefault="00A563AE" w:rsidP="007F0CC1">
      <w:pPr>
        <w:pStyle w:val="Normalaftertitle"/>
        <w:rPr>
          <w:lang w:val="es-ES"/>
        </w:rPr>
      </w:pPr>
      <w:r>
        <w:rPr>
          <w:lang w:val="es-ES"/>
        </w:rPr>
        <w:t>Estimado Sr. Stephen:</w:t>
      </w:r>
    </w:p>
    <w:p w:rsidR="00A563AE" w:rsidRDefault="00A563AE" w:rsidP="00AD4330">
      <w:pPr>
        <w:jc w:val="both"/>
        <w:rPr>
          <w:lang w:val="es-ES"/>
        </w:rPr>
      </w:pPr>
      <w:r>
        <w:rPr>
          <w:lang w:val="es-ES"/>
        </w:rPr>
        <w:t xml:space="preserve">Acabo de aterrizar. Celebro ver su constructiva propuesta de celebrar una reunión entre nosotros, en lugar de presentar el asunto a la RRB. Siempre es preferible tratar este asunto en una reunión bilateral. Nos mantendremos en contacto para organizar la reunión más adelante. </w:t>
      </w:r>
    </w:p>
    <w:p w:rsidR="00A563AE" w:rsidRDefault="00A563AE" w:rsidP="00A15122">
      <w:pPr>
        <w:rPr>
          <w:lang w:val="es-ES"/>
        </w:rPr>
      </w:pPr>
      <w:r>
        <w:rPr>
          <w:lang w:val="es-ES"/>
        </w:rPr>
        <w:t>Atentamente,</w:t>
      </w:r>
    </w:p>
    <w:p w:rsidR="00A563AE" w:rsidRDefault="00A563AE" w:rsidP="00733497">
      <w:pPr>
        <w:spacing w:before="480"/>
        <w:rPr>
          <w:lang w:val="es-ES"/>
        </w:rPr>
      </w:pPr>
      <w:r>
        <w:rPr>
          <w:lang w:val="es-ES"/>
        </w:rPr>
        <w:t>Keer ZHU (Sra.)</w:t>
      </w:r>
      <w:r w:rsidR="00733497">
        <w:rPr>
          <w:lang w:val="es-ES"/>
        </w:rPr>
        <w:br/>
      </w:r>
      <w:r>
        <w:rPr>
          <w:lang w:val="es-ES"/>
        </w:rPr>
        <w:t>Directora</w:t>
      </w:r>
      <w:r w:rsidR="00733497">
        <w:rPr>
          <w:lang w:val="es-ES"/>
        </w:rPr>
        <w:br/>
      </w:r>
      <w:r>
        <w:rPr>
          <w:lang w:val="es-ES"/>
        </w:rPr>
        <w:t>División de Supervisión e Inspección de Radiocomunicaciones</w:t>
      </w:r>
      <w:r w:rsidR="00733497">
        <w:rPr>
          <w:lang w:val="es-ES"/>
        </w:rPr>
        <w:br/>
      </w:r>
      <w:r>
        <w:rPr>
          <w:lang w:val="es-ES"/>
        </w:rPr>
        <w:t>Oficina de Reglamentación de Radiocomunicaciones</w:t>
      </w:r>
      <w:r w:rsidR="00733497">
        <w:rPr>
          <w:lang w:val="es-ES"/>
        </w:rPr>
        <w:br/>
      </w:r>
      <w:r>
        <w:rPr>
          <w:lang w:val="es-ES"/>
        </w:rPr>
        <w:t>MIIT, Rep. Pop. de China</w:t>
      </w:r>
      <w:r w:rsidR="00733497">
        <w:rPr>
          <w:lang w:val="es-ES"/>
        </w:rPr>
        <w:br/>
        <w:t>Tel.</w:t>
      </w:r>
      <w:r>
        <w:rPr>
          <w:lang w:val="es-ES"/>
        </w:rPr>
        <w:t>: +86 10 68206255</w:t>
      </w:r>
      <w:r w:rsidR="00733497">
        <w:rPr>
          <w:lang w:val="es-ES"/>
        </w:rPr>
        <w:br/>
        <w:t>Fax</w:t>
      </w:r>
      <w:r>
        <w:rPr>
          <w:lang w:val="es-ES"/>
        </w:rPr>
        <w:t>: +86 10 68366494</w:t>
      </w:r>
    </w:p>
    <w:p w:rsidR="000828F4" w:rsidRDefault="000828F4" w:rsidP="000828F4">
      <w:pPr>
        <w:rPr>
          <w:lang w:val="es-ES" w:eastAsia="zh-CN"/>
        </w:rPr>
      </w:pPr>
      <w:r>
        <w:rPr>
          <w:lang w:val="es-ES" w:eastAsia="zh-CN"/>
        </w:rPr>
        <w:br w:type="page"/>
      </w:r>
    </w:p>
    <w:p w:rsidR="00A441E6" w:rsidRPr="00A441E6" w:rsidRDefault="00A441E6" w:rsidP="001B2F97">
      <w:pPr>
        <w:spacing w:before="600"/>
        <w:rPr>
          <w:lang w:val="es-ES"/>
        </w:rPr>
      </w:pPr>
      <w:r w:rsidRPr="00A441E6">
        <w:rPr>
          <w:lang w:val="es-ES" w:eastAsia="zh-CN"/>
        </w:rPr>
        <w:t xml:space="preserve">----- </w:t>
      </w:r>
      <w:r w:rsidRPr="00A441E6">
        <w:rPr>
          <w:rFonts w:hint="eastAsia"/>
          <w:lang w:val="fr-FR" w:eastAsia="zh-CN"/>
        </w:rPr>
        <w:t>回复邮件</w:t>
      </w:r>
      <w:r w:rsidRPr="00A441E6">
        <w:rPr>
          <w:lang w:val="es-ES" w:eastAsia="zh-CN"/>
        </w:rPr>
        <w:t xml:space="preserve"> -----</w:t>
      </w:r>
      <w:r w:rsidRPr="00A441E6">
        <w:rPr>
          <w:lang w:val="es-ES" w:eastAsia="zh-CN"/>
        </w:rPr>
        <w:br/>
      </w:r>
      <w:r w:rsidRPr="001B2F97">
        <w:rPr>
          <w:rFonts w:hint="eastAsia"/>
          <w:b/>
          <w:bCs/>
          <w:lang w:val="fr-FR" w:eastAsia="zh-CN"/>
        </w:rPr>
        <w:t>发信人</w:t>
      </w:r>
      <w:r w:rsidRPr="00CA7718">
        <w:rPr>
          <w:b/>
          <w:bCs/>
          <w:lang w:val="es-ES" w:eastAsia="zh-CN"/>
        </w:rPr>
        <w:t>:</w:t>
      </w:r>
      <w:r w:rsidR="001B2F97">
        <w:rPr>
          <w:lang w:val="es-ES" w:eastAsia="zh-CN"/>
        </w:rPr>
        <w:t xml:space="preserve"> </w:t>
      </w:r>
      <w:hyperlink r:id="rId126" w:history="1">
        <w:r w:rsidR="001B2F97" w:rsidRPr="00FA4D31">
          <w:rPr>
            <w:rStyle w:val="Hyperlink"/>
            <w:lang w:val="es-ES" w:eastAsia="zh-CN"/>
          </w:rPr>
          <w:t>stephen.talbot@ofcom.org.uk</w:t>
        </w:r>
      </w:hyperlink>
      <w:r w:rsidRPr="00A441E6">
        <w:rPr>
          <w:lang w:val="es-ES" w:eastAsia="zh-CN"/>
        </w:rPr>
        <w:br/>
      </w:r>
      <w:r w:rsidRPr="001B2F97">
        <w:rPr>
          <w:rFonts w:hint="eastAsia"/>
          <w:b/>
          <w:bCs/>
          <w:lang w:val="fr-FR" w:eastAsia="zh-CN"/>
        </w:rPr>
        <w:t>收信人</w:t>
      </w:r>
      <w:r w:rsidRPr="00CA7718">
        <w:rPr>
          <w:b/>
          <w:bCs/>
          <w:lang w:val="es-ES" w:eastAsia="zh-CN"/>
        </w:rPr>
        <w:t>:</w:t>
      </w:r>
      <w:r w:rsidR="001B2F97">
        <w:rPr>
          <w:lang w:val="es-ES" w:eastAsia="zh-CN"/>
        </w:rPr>
        <w:t xml:space="preserve"> </w:t>
      </w:r>
      <w:hyperlink r:id="rId127" w:history="1">
        <w:r w:rsidR="001B2F97" w:rsidRPr="00FA4D31">
          <w:rPr>
            <w:rStyle w:val="Hyperlink"/>
            <w:lang w:val="es-ES" w:eastAsia="zh-CN"/>
          </w:rPr>
          <w:t>glcai@miit.gov.cn</w:t>
        </w:r>
      </w:hyperlink>
      <w:r w:rsidRPr="00A441E6">
        <w:rPr>
          <w:lang w:val="es-ES" w:eastAsia="zh-CN"/>
        </w:rPr>
        <w:t>;</w:t>
      </w:r>
      <w:r w:rsidR="001B2F97">
        <w:rPr>
          <w:lang w:val="es-ES" w:eastAsia="zh-CN"/>
        </w:rPr>
        <w:t xml:space="preserve"> </w:t>
      </w:r>
      <w:hyperlink r:id="rId128" w:history="1">
        <w:r w:rsidR="001B2F97" w:rsidRPr="00FA4D31">
          <w:rPr>
            <w:rStyle w:val="Hyperlink"/>
            <w:lang w:val="es-ES" w:eastAsia="zh-CN"/>
          </w:rPr>
          <w:t>vincent.affleck@ofcom.org.uk</w:t>
        </w:r>
      </w:hyperlink>
      <w:r w:rsidRPr="00A441E6">
        <w:rPr>
          <w:lang w:val="es-ES" w:eastAsia="zh-CN"/>
        </w:rPr>
        <w:br/>
      </w:r>
      <w:r w:rsidRPr="001B2F97">
        <w:rPr>
          <w:rFonts w:hint="eastAsia"/>
          <w:b/>
          <w:bCs/>
          <w:lang w:val="fr-FR" w:eastAsia="zh-CN"/>
        </w:rPr>
        <w:t>时</w:t>
      </w:r>
      <w:r w:rsidRPr="001B2F97">
        <w:rPr>
          <w:b/>
          <w:bCs/>
          <w:lang w:val="es-ES" w:eastAsia="zh-CN"/>
        </w:rPr>
        <w:t xml:space="preserve"> </w:t>
      </w:r>
      <w:r w:rsidRPr="001B2F97">
        <w:rPr>
          <w:rFonts w:hint="eastAsia"/>
          <w:b/>
          <w:bCs/>
          <w:lang w:val="fr-FR" w:eastAsia="zh-CN"/>
        </w:rPr>
        <w:t>间</w:t>
      </w:r>
      <w:r w:rsidRPr="00CA7718">
        <w:rPr>
          <w:b/>
          <w:bCs/>
          <w:lang w:val="es-ES" w:eastAsia="zh-CN"/>
        </w:rPr>
        <w:t>:</w:t>
      </w:r>
      <w:r w:rsidRPr="00A441E6">
        <w:rPr>
          <w:lang w:val="es-ES" w:eastAsia="zh-CN"/>
        </w:rPr>
        <w:t xml:space="preserve">2018 </w:t>
      </w:r>
      <w:r w:rsidRPr="00A441E6">
        <w:rPr>
          <w:rFonts w:hint="eastAsia"/>
          <w:lang w:val="fr-FR" w:eastAsia="zh-CN"/>
        </w:rPr>
        <w:t>年</w:t>
      </w:r>
      <w:r w:rsidRPr="00A441E6">
        <w:rPr>
          <w:lang w:val="es-ES" w:eastAsia="zh-CN"/>
        </w:rPr>
        <w:t xml:space="preserve"> 11 </w:t>
      </w:r>
      <w:r w:rsidRPr="00A441E6">
        <w:rPr>
          <w:rFonts w:hint="eastAsia"/>
          <w:lang w:val="fr-FR" w:eastAsia="zh-CN"/>
        </w:rPr>
        <w:t>月</w:t>
      </w:r>
      <w:r w:rsidRPr="00A441E6">
        <w:rPr>
          <w:lang w:val="es-ES" w:eastAsia="zh-CN"/>
        </w:rPr>
        <w:t xml:space="preserve"> 05 </w:t>
      </w:r>
      <w:r w:rsidRPr="00A441E6">
        <w:rPr>
          <w:rFonts w:hint="eastAsia"/>
          <w:lang w:val="fr-FR" w:eastAsia="zh-CN"/>
        </w:rPr>
        <w:t>日</w:t>
      </w:r>
      <w:r w:rsidRPr="00A441E6">
        <w:rPr>
          <w:lang w:val="es-ES" w:eastAsia="zh-CN"/>
        </w:rPr>
        <w:t xml:space="preserve"> 17 </w:t>
      </w:r>
      <w:r w:rsidRPr="00A441E6">
        <w:rPr>
          <w:rFonts w:hint="eastAsia"/>
          <w:lang w:val="fr-FR" w:eastAsia="zh-CN"/>
        </w:rPr>
        <w:t>时</w:t>
      </w:r>
      <w:r w:rsidRPr="00A441E6">
        <w:rPr>
          <w:lang w:val="es-ES" w:eastAsia="zh-CN"/>
        </w:rPr>
        <w:t xml:space="preserve"> 16 </w:t>
      </w:r>
      <w:r w:rsidRPr="00A441E6">
        <w:rPr>
          <w:rFonts w:hint="eastAsia"/>
          <w:lang w:val="fr-FR" w:eastAsia="zh-CN"/>
        </w:rPr>
        <w:t>分</w:t>
      </w:r>
      <w:r w:rsidRPr="00A441E6">
        <w:rPr>
          <w:lang w:val="es-ES" w:eastAsia="zh-CN"/>
        </w:rPr>
        <w:t xml:space="preserve"> 17 </w:t>
      </w:r>
      <w:r w:rsidRPr="00A441E6">
        <w:rPr>
          <w:rFonts w:hint="eastAsia"/>
          <w:lang w:val="fr-FR" w:eastAsia="zh-CN"/>
        </w:rPr>
        <w:t>秒</w:t>
      </w:r>
      <w:r w:rsidRPr="00A441E6">
        <w:rPr>
          <w:lang w:val="es-ES" w:eastAsia="zh-CN"/>
        </w:rPr>
        <w:br/>
      </w:r>
      <w:r w:rsidRPr="00A441E6">
        <w:rPr>
          <w:b/>
          <w:bCs/>
          <w:lang w:val="es-ES"/>
        </w:rPr>
        <w:t>Asunto</w:t>
      </w:r>
      <w:r w:rsidRPr="00CA7718">
        <w:rPr>
          <w:rFonts w:hint="eastAsia"/>
          <w:b/>
          <w:bCs/>
          <w:lang w:val="es-ES"/>
        </w:rPr>
        <w:t>:</w:t>
      </w:r>
      <w:r w:rsidRPr="00A441E6">
        <w:rPr>
          <w:lang w:val="es-ES"/>
        </w:rPr>
        <w:t xml:space="preserve"> </w:t>
      </w:r>
      <w:r w:rsidR="001B2F97" w:rsidRPr="001B2F97">
        <w:rPr>
          <w:lang w:val="es-ES"/>
        </w:rPr>
        <w:t xml:space="preserve">Re: EXTERNAL:Fw:Re: </w:t>
      </w:r>
      <w:r w:rsidRPr="00A441E6">
        <w:rPr>
          <w:lang w:val="es-ES"/>
        </w:rPr>
        <w:t>Comunicación del Reino Unido al Director del UIT-R para su consideración en la RRB79</w:t>
      </w:r>
    </w:p>
    <w:p w:rsidR="00A563AE" w:rsidRDefault="00A563AE" w:rsidP="00A441E6">
      <w:pPr>
        <w:pStyle w:val="Normalaftertitle"/>
        <w:rPr>
          <w:lang w:val="es-ES"/>
        </w:rPr>
      </w:pPr>
      <w:r>
        <w:rPr>
          <w:lang w:val="es-ES"/>
        </w:rPr>
        <w:t>Estimada Sra. Kerr Khu:</w:t>
      </w:r>
    </w:p>
    <w:p w:rsidR="00A563AE" w:rsidRDefault="00A563AE" w:rsidP="00AD4330">
      <w:pPr>
        <w:jc w:val="both"/>
        <w:rPr>
          <w:lang w:val="es-ES"/>
        </w:rPr>
      </w:pPr>
      <w:r>
        <w:rPr>
          <w:lang w:val="es-ES"/>
        </w:rPr>
        <w:t>Gracias por su rápida respuesta. El Sr. Wicken envió el correo-e en mi nombre, pero aprovecho la ocasión para contestarle.</w:t>
      </w:r>
    </w:p>
    <w:p w:rsidR="00A563AE" w:rsidRDefault="00A563AE" w:rsidP="00AD4330">
      <w:pPr>
        <w:jc w:val="both"/>
        <w:rPr>
          <w:lang w:val="es-ES"/>
        </w:rPr>
      </w:pPr>
      <w:r>
        <w:rPr>
          <w:lang w:val="es-ES"/>
        </w:rPr>
        <w:t>Nos sorprende su afirmación de que la interferencia cesó en abril de este año. Esos datos no coinciden con nuestra comprobación técnica y no hemos recibido comunicación alguna del MIIT confirmando la adopción de medidas. Nos hubiese resultado útil disponer de la información en ese momento a fin de facilitar al MIIT nuestro punto de vista sobre la cuestión.</w:t>
      </w:r>
    </w:p>
    <w:p w:rsidR="00A563AE" w:rsidRDefault="00A563AE" w:rsidP="00AD4330">
      <w:pPr>
        <w:jc w:val="both"/>
        <w:rPr>
          <w:lang w:val="es-ES"/>
        </w:rPr>
      </w:pPr>
      <w:r>
        <w:rPr>
          <w:lang w:val="es-ES"/>
        </w:rPr>
        <w:t>Como podrá ver en la comunicación a la RRB, se ha detectado interferencia perjudicial después del mes de abril.</w:t>
      </w:r>
    </w:p>
    <w:p w:rsidR="00A563AE" w:rsidRDefault="00A563AE" w:rsidP="00AD4330">
      <w:pPr>
        <w:jc w:val="both"/>
        <w:rPr>
          <w:lang w:val="es-ES"/>
        </w:rPr>
      </w:pPr>
      <w:r>
        <w:rPr>
          <w:lang w:val="es-ES"/>
        </w:rPr>
        <w:t>No queda mucho tiempo, pero ofrezco por última vez al MIIT la oportunidad de decir que está dispuesto a participar en una reunión bilateral organizada por la BR de la UIT en su sede, en Ginebra, en los próximos 3 meses y que nos diga en qué fecha podría ser. Necesitaríamos recibir tal confirmación antes de que se cumpla el plazo de presentación de documentos a la RRB hoy (16.00 UTC).</w:t>
      </w:r>
    </w:p>
    <w:p w:rsidR="00A563AE" w:rsidRDefault="00A563AE" w:rsidP="00A441E6">
      <w:pPr>
        <w:rPr>
          <w:lang w:val="es-ES"/>
        </w:rPr>
      </w:pPr>
      <w:r>
        <w:rPr>
          <w:lang w:val="es-ES"/>
        </w:rPr>
        <w:t>Atentamente,</w:t>
      </w:r>
    </w:p>
    <w:p w:rsidR="00A441E6" w:rsidRDefault="00A563AE" w:rsidP="00A441E6">
      <w:pPr>
        <w:spacing w:before="480"/>
        <w:rPr>
          <w:lang w:val="es-ES"/>
        </w:rPr>
      </w:pPr>
      <w:r>
        <w:rPr>
          <w:lang w:val="es-ES"/>
        </w:rPr>
        <w:t>Stephen TALBOT (Sr.)</w:t>
      </w:r>
      <w:r w:rsidR="00A441E6">
        <w:rPr>
          <w:lang w:val="es-ES"/>
        </w:rPr>
        <w:br/>
      </w:r>
      <w:r>
        <w:rPr>
          <w:lang w:val="es-ES"/>
        </w:rPr>
        <w:t>Ofcom</w:t>
      </w:r>
      <w:r w:rsidR="00A441E6">
        <w:rPr>
          <w:lang w:val="es-ES"/>
        </w:rPr>
        <w:br/>
      </w:r>
      <w:r w:rsidR="004F3B86">
        <w:rPr>
          <w:lang w:val="es-ES"/>
        </w:rPr>
        <w:t>Londres</w:t>
      </w:r>
      <w:r>
        <w:rPr>
          <w:lang w:val="es-ES"/>
        </w:rPr>
        <w:t xml:space="preserve"> </w:t>
      </w:r>
      <w:r w:rsidR="004F3B86">
        <w:rPr>
          <w:lang w:val="es-ES"/>
        </w:rPr>
        <w:t>(</w:t>
      </w:r>
      <w:r>
        <w:rPr>
          <w:lang w:val="es-ES"/>
        </w:rPr>
        <w:t>Reino Unido</w:t>
      </w:r>
      <w:r w:rsidR="004F3B86">
        <w:rPr>
          <w:lang w:val="es-ES"/>
        </w:rPr>
        <w:t>)</w:t>
      </w:r>
    </w:p>
    <w:p w:rsidR="00A563AE" w:rsidRDefault="00A563AE" w:rsidP="00A441E6">
      <w:pPr>
        <w:rPr>
          <w:lang w:val="es-ES"/>
        </w:rPr>
      </w:pPr>
      <w:r>
        <w:rPr>
          <w:lang w:val="es-ES"/>
        </w:rPr>
        <w:t>Este correo-e se ha enviado mediante un dispositivo móvil. Excuse su brevedad y toda falta ortográfica eventual.</w:t>
      </w:r>
    </w:p>
    <w:p w:rsidR="005E07C0" w:rsidRDefault="005E07C0" w:rsidP="005E07C0">
      <w:pPr>
        <w:rPr>
          <w:lang w:val="es-ES"/>
        </w:rPr>
      </w:pPr>
      <w:r>
        <w:rPr>
          <w:lang w:val="es-ES"/>
        </w:rPr>
        <w:br w:type="page"/>
      </w:r>
    </w:p>
    <w:p w:rsidR="0081428C" w:rsidRPr="0081428C" w:rsidRDefault="0081428C" w:rsidP="00430164">
      <w:pPr>
        <w:spacing w:before="600"/>
        <w:rPr>
          <w:lang w:val="es-ES"/>
        </w:rPr>
      </w:pPr>
      <w:r w:rsidRPr="0081428C">
        <w:rPr>
          <w:b/>
          <w:bCs/>
          <w:lang w:val="es-ES"/>
        </w:rPr>
        <w:t>De</w:t>
      </w:r>
      <w:r w:rsidRPr="00CA7718">
        <w:rPr>
          <w:b/>
          <w:bCs/>
          <w:lang w:val="es-ES"/>
        </w:rPr>
        <w:t>:</w:t>
      </w:r>
      <w:r w:rsidRPr="0081428C">
        <w:rPr>
          <w:lang w:val="es-ES"/>
        </w:rPr>
        <w:t xml:space="preserve"> </w:t>
      </w:r>
      <w:r w:rsidRPr="0081428C">
        <w:rPr>
          <w:rFonts w:hint="eastAsia"/>
          <w:lang w:val="fr-FR"/>
        </w:rPr>
        <w:t>蔡国雷</w:t>
      </w:r>
      <w:r w:rsidRPr="0081428C">
        <w:rPr>
          <w:lang w:val="es-ES"/>
        </w:rPr>
        <w:t xml:space="preserve"> </w:t>
      </w:r>
      <w:r w:rsidR="004F3B86">
        <w:rPr>
          <w:lang w:val="es-ES"/>
        </w:rPr>
        <w:t>&lt;</w:t>
      </w:r>
      <w:hyperlink r:id="rId129" w:history="1">
        <w:r w:rsidRPr="00061328">
          <w:rPr>
            <w:rStyle w:val="Hyperlink"/>
            <w:lang w:val="es-ES"/>
          </w:rPr>
          <w:t>glcai@miit.gov.cn</w:t>
        </w:r>
      </w:hyperlink>
      <w:r w:rsidR="004F3B86">
        <w:rPr>
          <w:lang w:val="es-ES"/>
        </w:rPr>
        <w:t>&gt;</w:t>
      </w:r>
      <w:r>
        <w:rPr>
          <w:lang w:val="es-ES"/>
        </w:rPr>
        <w:br/>
      </w:r>
      <w:r w:rsidR="000828F4" w:rsidRPr="000828F4">
        <w:rPr>
          <w:b/>
          <w:bCs/>
          <w:lang w:val="es-ES"/>
        </w:rPr>
        <w:t>Enviado</w:t>
      </w:r>
      <w:r w:rsidRPr="00CA7718">
        <w:rPr>
          <w:b/>
          <w:bCs/>
          <w:lang w:val="es-ES"/>
        </w:rPr>
        <w:t>:</w:t>
      </w:r>
      <w:r w:rsidRPr="0081428C">
        <w:rPr>
          <w:lang w:val="es-ES"/>
        </w:rPr>
        <w:t xml:space="preserve"> 5 </w:t>
      </w:r>
      <w:r>
        <w:rPr>
          <w:lang w:val="es-ES"/>
        </w:rPr>
        <w:t xml:space="preserve">de </w:t>
      </w:r>
      <w:r w:rsidRPr="0081428C">
        <w:rPr>
          <w:lang w:val="es-ES"/>
        </w:rPr>
        <w:t>nov</w:t>
      </w:r>
      <w:r>
        <w:rPr>
          <w:lang w:val="es-ES"/>
        </w:rPr>
        <w:t>i</w:t>
      </w:r>
      <w:r w:rsidRPr="0081428C">
        <w:rPr>
          <w:lang w:val="es-ES"/>
        </w:rPr>
        <w:t xml:space="preserve">embre </w:t>
      </w:r>
      <w:r>
        <w:rPr>
          <w:lang w:val="es-ES"/>
        </w:rPr>
        <w:t xml:space="preserve">de </w:t>
      </w:r>
      <w:r w:rsidRPr="0081428C">
        <w:rPr>
          <w:lang w:val="es-ES"/>
        </w:rPr>
        <w:t>2018</w:t>
      </w:r>
      <w:r w:rsidR="001C7DE8">
        <w:rPr>
          <w:lang w:val="es-ES"/>
        </w:rPr>
        <w:t>,</w:t>
      </w:r>
      <w:r w:rsidRPr="0081428C">
        <w:rPr>
          <w:lang w:val="es-ES"/>
        </w:rPr>
        <w:t xml:space="preserve"> </w:t>
      </w:r>
      <w:r w:rsidR="001C7DE8">
        <w:rPr>
          <w:lang w:val="es-ES"/>
        </w:rPr>
        <w:t>0</w:t>
      </w:r>
      <w:r w:rsidRPr="0081428C">
        <w:rPr>
          <w:lang w:val="es-ES"/>
        </w:rPr>
        <w:t>6</w:t>
      </w:r>
      <w:r w:rsidR="00430164">
        <w:rPr>
          <w:lang w:val="es-ES"/>
        </w:rPr>
        <w:t>:</w:t>
      </w:r>
      <w:r w:rsidRPr="0081428C">
        <w:rPr>
          <w:lang w:val="es-ES"/>
        </w:rPr>
        <w:t xml:space="preserve">42 </w:t>
      </w:r>
      <w:r>
        <w:rPr>
          <w:lang w:val="es-ES"/>
        </w:rPr>
        <w:br/>
      </w:r>
      <w:r w:rsidRPr="0081428C">
        <w:rPr>
          <w:b/>
          <w:bCs/>
          <w:lang w:val="es-ES"/>
        </w:rPr>
        <w:t>A</w:t>
      </w:r>
      <w:r w:rsidRPr="00CA7718">
        <w:rPr>
          <w:b/>
          <w:bCs/>
          <w:lang w:val="es-ES"/>
        </w:rPr>
        <w:t>:</w:t>
      </w:r>
      <w:r w:rsidRPr="0081428C">
        <w:rPr>
          <w:lang w:val="es-ES"/>
        </w:rPr>
        <w:t xml:space="preserve"> Vincent Affleck; Stephen Talbot</w:t>
      </w:r>
      <w:r>
        <w:rPr>
          <w:lang w:val="es-ES"/>
        </w:rPr>
        <w:br/>
      </w:r>
      <w:r w:rsidRPr="0081428C">
        <w:rPr>
          <w:b/>
          <w:bCs/>
          <w:lang w:val="es-ES"/>
        </w:rPr>
        <w:t>Cc</w:t>
      </w:r>
      <w:r w:rsidRPr="00CA7718">
        <w:rPr>
          <w:b/>
          <w:bCs/>
          <w:lang w:val="es-ES"/>
        </w:rPr>
        <w:t>:</w:t>
      </w:r>
      <w:r w:rsidRPr="0081428C">
        <w:rPr>
          <w:lang w:val="es-ES"/>
        </w:rPr>
        <w:t xml:space="preserve"> </w:t>
      </w:r>
      <w:r w:rsidRPr="0081428C">
        <w:rPr>
          <w:rFonts w:hint="eastAsia"/>
          <w:lang w:val="fr-FR"/>
        </w:rPr>
        <w:t>朱科儿</w:t>
      </w:r>
      <w:r>
        <w:rPr>
          <w:lang w:val="es-ES"/>
        </w:rPr>
        <w:br/>
      </w:r>
      <w:r w:rsidRPr="0081428C">
        <w:rPr>
          <w:b/>
          <w:bCs/>
          <w:lang w:val="es-ES"/>
        </w:rPr>
        <w:t>Asunto</w:t>
      </w:r>
      <w:r w:rsidRPr="00CA7718">
        <w:rPr>
          <w:b/>
          <w:bCs/>
          <w:lang w:val="es-ES"/>
        </w:rPr>
        <w:t>:</w:t>
      </w:r>
      <w:r w:rsidRPr="0081428C">
        <w:rPr>
          <w:lang w:val="es-ES"/>
        </w:rPr>
        <w:t xml:space="preserve"> </w:t>
      </w:r>
      <w:r w:rsidR="001B2F97">
        <w:rPr>
          <w:lang w:val="es-ES"/>
        </w:rPr>
        <w:t xml:space="preserve">EXTERNAL:Fw:Re: </w:t>
      </w:r>
      <w:r w:rsidRPr="0081428C">
        <w:rPr>
          <w:lang w:val="es-ES"/>
        </w:rPr>
        <w:t>Comunicación del Reino Unido al Director del UIT-R para su consideración en la RRB79</w:t>
      </w:r>
    </w:p>
    <w:p w:rsidR="0081428C" w:rsidRPr="0081428C" w:rsidRDefault="0081428C" w:rsidP="001B2F97">
      <w:pPr>
        <w:spacing w:before="960"/>
        <w:rPr>
          <w:lang w:val="es-ES"/>
        </w:rPr>
      </w:pPr>
      <w:r w:rsidRPr="0081428C">
        <w:rPr>
          <w:lang w:val="es-ES" w:eastAsia="zh-CN"/>
        </w:rPr>
        <w:t xml:space="preserve">----- </w:t>
      </w:r>
      <w:r w:rsidRPr="0081428C">
        <w:rPr>
          <w:rFonts w:hint="eastAsia"/>
          <w:lang w:val="fr-FR" w:eastAsia="zh-CN"/>
        </w:rPr>
        <w:t>转发邮件</w:t>
      </w:r>
      <w:r w:rsidRPr="0081428C">
        <w:rPr>
          <w:lang w:val="es-ES" w:eastAsia="zh-CN"/>
        </w:rPr>
        <w:t xml:space="preserve"> -----</w:t>
      </w:r>
      <w:r w:rsidRPr="0081428C">
        <w:rPr>
          <w:lang w:val="es-ES" w:eastAsia="zh-CN"/>
        </w:rPr>
        <w:br/>
      </w:r>
      <w:r w:rsidRPr="00743DAA">
        <w:rPr>
          <w:rFonts w:hint="eastAsia"/>
          <w:b/>
          <w:bCs/>
          <w:lang w:val="fr-FR" w:eastAsia="zh-CN"/>
        </w:rPr>
        <w:t>发信人</w:t>
      </w:r>
      <w:r w:rsidRPr="00CA7718">
        <w:rPr>
          <w:b/>
          <w:bCs/>
          <w:lang w:val="es-ES" w:eastAsia="zh-CN"/>
        </w:rPr>
        <w:t>:</w:t>
      </w:r>
      <w:r w:rsidRPr="0081428C">
        <w:rPr>
          <w:rFonts w:hint="eastAsia"/>
          <w:lang w:val="fr-FR" w:eastAsia="zh-CN"/>
        </w:rPr>
        <w:t>朱科儿</w:t>
      </w:r>
      <w:r w:rsidRPr="0081428C">
        <w:rPr>
          <w:lang w:val="es-ES" w:eastAsia="zh-CN"/>
        </w:rPr>
        <w:t xml:space="preserve"> </w:t>
      </w:r>
      <w:r w:rsidR="00743DAA">
        <w:rPr>
          <w:lang w:val="es-ES" w:eastAsia="zh-CN"/>
        </w:rPr>
        <w:t>&lt;</w:t>
      </w:r>
      <w:hyperlink r:id="rId130" w:history="1">
        <w:r w:rsidRPr="0081428C">
          <w:rPr>
            <w:rStyle w:val="Hyperlink"/>
            <w:lang w:val="es-ES" w:eastAsia="zh-CN"/>
          </w:rPr>
          <w:t>zhukeer@miit.gov.cn</w:t>
        </w:r>
      </w:hyperlink>
      <w:r w:rsidR="00743DAA">
        <w:rPr>
          <w:lang w:val="es-ES" w:eastAsia="zh-CN"/>
        </w:rPr>
        <w:t>&gt;</w:t>
      </w:r>
      <w:r w:rsidRPr="0081428C">
        <w:rPr>
          <w:lang w:val="es-ES" w:eastAsia="zh-CN"/>
        </w:rPr>
        <w:br/>
      </w:r>
      <w:r w:rsidRPr="00743DAA">
        <w:rPr>
          <w:rFonts w:hint="eastAsia"/>
          <w:b/>
          <w:bCs/>
          <w:lang w:val="fr-FR" w:eastAsia="zh-CN"/>
        </w:rPr>
        <w:t>收信人</w:t>
      </w:r>
      <w:r w:rsidRPr="00CA7718">
        <w:rPr>
          <w:b/>
          <w:bCs/>
          <w:lang w:val="es-ES" w:eastAsia="zh-CN"/>
        </w:rPr>
        <w:t>:</w:t>
      </w:r>
      <w:r w:rsidRPr="0081428C">
        <w:rPr>
          <w:lang w:val="es-ES" w:eastAsia="zh-CN"/>
        </w:rPr>
        <w:t xml:space="preserve">tom.wicken </w:t>
      </w:r>
      <w:r w:rsidR="00743DAA">
        <w:rPr>
          <w:lang w:val="es-ES" w:eastAsia="zh-CN"/>
        </w:rPr>
        <w:t>&lt;</w:t>
      </w:r>
      <w:hyperlink r:id="rId131" w:history="1">
        <w:r w:rsidRPr="0081428C">
          <w:rPr>
            <w:rStyle w:val="Hyperlink"/>
            <w:lang w:val="es-ES" w:eastAsia="zh-CN"/>
          </w:rPr>
          <w:t>tom.wicken@ofcom.org.uk</w:t>
        </w:r>
      </w:hyperlink>
      <w:r w:rsidR="00743DAA">
        <w:rPr>
          <w:lang w:val="es-ES" w:eastAsia="zh-CN"/>
        </w:rPr>
        <w:t>&gt;</w:t>
      </w:r>
      <w:r w:rsidRPr="0081428C">
        <w:rPr>
          <w:lang w:val="es-ES" w:eastAsia="zh-CN"/>
        </w:rPr>
        <w:br/>
      </w:r>
      <w:r w:rsidRPr="00743DAA">
        <w:rPr>
          <w:rFonts w:hint="eastAsia"/>
          <w:b/>
          <w:bCs/>
          <w:lang w:val="fr-FR" w:eastAsia="zh-CN"/>
        </w:rPr>
        <w:t>抄</w:t>
      </w:r>
      <w:r w:rsidRPr="00743DAA">
        <w:rPr>
          <w:b/>
          <w:bCs/>
          <w:lang w:val="es-ES" w:eastAsia="zh-CN"/>
        </w:rPr>
        <w:t xml:space="preserve"> </w:t>
      </w:r>
      <w:r w:rsidRPr="00743DAA">
        <w:rPr>
          <w:rFonts w:hint="eastAsia"/>
          <w:b/>
          <w:bCs/>
          <w:lang w:val="fr-FR" w:eastAsia="zh-CN"/>
        </w:rPr>
        <w:t>送</w:t>
      </w:r>
      <w:r w:rsidRPr="00CA7718">
        <w:rPr>
          <w:b/>
          <w:bCs/>
          <w:lang w:val="es-ES" w:eastAsia="zh-CN"/>
        </w:rPr>
        <w:t>:</w:t>
      </w:r>
      <w:r w:rsidRPr="0081428C">
        <w:rPr>
          <w:lang w:val="es-ES" w:eastAsia="zh-CN"/>
        </w:rPr>
        <w:t>nikolai.vassiliev &lt;</w:t>
      </w:r>
      <w:hyperlink r:id="rId132" w:history="1">
        <w:r w:rsidR="001B2F97" w:rsidRPr="00FA4D31">
          <w:rPr>
            <w:rStyle w:val="Hyperlink"/>
            <w:lang w:val="es-ES" w:eastAsia="zh-CN"/>
          </w:rPr>
          <w:t>nikolai.vassiliev@itu.int</w:t>
        </w:r>
      </w:hyperlink>
      <w:r w:rsidRPr="0081428C">
        <w:rPr>
          <w:lang w:val="es-ES" w:eastAsia="zh-CN"/>
        </w:rPr>
        <w:t>&gt;,</w:t>
      </w:r>
      <w:r w:rsidR="001B2F97">
        <w:rPr>
          <w:lang w:val="es-ES" w:eastAsia="zh-CN"/>
        </w:rPr>
        <w:t xml:space="preserve"> </w:t>
      </w:r>
      <w:hyperlink r:id="rId133" w:history="1">
        <w:r w:rsidR="001B2F97" w:rsidRPr="00FA4D31">
          <w:rPr>
            <w:rStyle w:val="Hyperlink"/>
            <w:lang w:val="es-ES" w:eastAsia="zh-CN"/>
          </w:rPr>
          <w:t>ben.ba@itu.int</w:t>
        </w:r>
      </w:hyperlink>
      <w:r>
        <w:rPr>
          <w:lang w:val="es-ES" w:eastAsia="zh-CN"/>
        </w:rPr>
        <w:br/>
      </w:r>
      <w:r w:rsidRPr="0081428C">
        <w:rPr>
          <w:lang w:val="es-ES" w:eastAsia="zh-CN"/>
        </w:rPr>
        <w:t>&lt;</w:t>
      </w:r>
      <w:hyperlink r:id="rId134" w:history="1">
        <w:r w:rsidR="001B2F97" w:rsidRPr="00FA4D31">
          <w:rPr>
            <w:rStyle w:val="Hyperlink"/>
            <w:lang w:val="es-ES" w:eastAsia="zh-CN"/>
          </w:rPr>
          <w:t>ben.ba@itu.int</w:t>
        </w:r>
      </w:hyperlink>
      <w:r w:rsidRPr="0081428C">
        <w:rPr>
          <w:lang w:val="es-ES" w:eastAsia="zh-CN"/>
        </w:rPr>
        <w:t>&gt;,</w:t>
      </w:r>
      <w:r w:rsidR="001B2F97">
        <w:rPr>
          <w:lang w:val="es-ES" w:eastAsia="zh-CN"/>
        </w:rPr>
        <w:t xml:space="preserve"> </w:t>
      </w:r>
      <w:hyperlink r:id="rId135" w:history="1">
        <w:r w:rsidR="001B2F97" w:rsidRPr="00FA4D31">
          <w:rPr>
            <w:rStyle w:val="Hyperlink"/>
            <w:lang w:val="es-ES" w:eastAsia="zh-CN"/>
          </w:rPr>
          <w:t>saman.jalayerian@itu.int</w:t>
        </w:r>
      </w:hyperlink>
      <w:r w:rsidRPr="0081428C">
        <w:rPr>
          <w:lang w:val="es-ES" w:eastAsia="zh-CN"/>
        </w:rPr>
        <w:t xml:space="preserve"> &lt;</w:t>
      </w:r>
      <w:hyperlink r:id="rId136" w:history="1">
        <w:r w:rsidR="001B2F97" w:rsidRPr="00FA4D31">
          <w:rPr>
            <w:rStyle w:val="Hyperlink"/>
            <w:lang w:val="es-ES" w:eastAsia="zh-CN"/>
          </w:rPr>
          <w:t>saman.jalayerian@itu.int</w:t>
        </w:r>
      </w:hyperlink>
      <w:r w:rsidRPr="0081428C">
        <w:rPr>
          <w:lang w:val="es-ES" w:eastAsia="zh-CN"/>
        </w:rPr>
        <w:t>&gt;,</w:t>
      </w:r>
      <w:r w:rsidR="001B2F97">
        <w:rPr>
          <w:lang w:val="es-ES" w:eastAsia="zh-CN"/>
        </w:rPr>
        <w:t xml:space="preserve"> </w:t>
      </w:r>
      <w:hyperlink r:id="rId137" w:history="1">
        <w:r w:rsidR="001B2F97" w:rsidRPr="00FA4D31">
          <w:rPr>
            <w:rStyle w:val="Hyperlink"/>
            <w:lang w:val="es-ES" w:eastAsia="zh-CN"/>
          </w:rPr>
          <w:t>yangxu@srrc.org.cn</w:t>
        </w:r>
      </w:hyperlink>
      <w:r>
        <w:rPr>
          <w:lang w:val="es-ES" w:eastAsia="zh-CN"/>
        </w:rPr>
        <w:br/>
      </w:r>
      <w:r w:rsidRPr="0081428C">
        <w:rPr>
          <w:lang w:val="es-ES" w:eastAsia="zh-CN"/>
        </w:rPr>
        <w:t>&lt;</w:t>
      </w:r>
      <w:hyperlink r:id="rId138" w:history="1">
        <w:r w:rsidR="001B2F97" w:rsidRPr="00FA4D31">
          <w:rPr>
            <w:rStyle w:val="Hyperlink"/>
            <w:lang w:val="es-ES" w:eastAsia="zh-CN"/>
          </w:rPr>
          <w:t>yangxu@srrc.org.cn</w:t>
        </w:r>
      </w:hyperlink>
      <w:r w:rsidRPr="0081428C">
        <w:rPr>
          <w:lang w:val="es-ES" w:eastAsia="zh-CN"/>
        </w:rPr>
        <w:t>&gt;,</w:t>
      </w:r>
      <w:r w:rsidR="001B2F97">
        <w:rPr>
          <w:lang w:val="es-ES" w:eastAsia="zh-CN"/>
        </w:rPr>
        <w:t xml:space="preserve"> </w:t>
      </w:r>
      <w:hyperlink r:id="rId139" w:history="1">
        <w:r w:rsidR="001B2F97" w:rsidRPr="00FA4D31">
          <w:rPr>
            <w:rStyle w:val="Hyperlink"/>
            <w:lang w:val="es-ES" w:eastAsia="zh-CN"/>
          </w:rPr>
          <w:t>xieysh@sina.com</w:t>
        </w:r>
      </w:hyperlink>
      <w:r w:rsidRPr="0081428C">
        <w:rPr>
          <w:lang w:val="es-ES" w:eastAsia="zh-CN"/>
        </w:rPr>
        <w:t xml:space="preserve"> &lt;</w:t>
      </w:r>
      <w:hyperlink r:id="rId140" w:history="1">
        <w:r w:rsidR="001B2F97" w:rsidRPr="00FA4D31">
          <w:rPr>
            <w:rStyle w:val="Hyperlink"/>
            <w:lang w:val="es-ES" w:eastAsia="zh-CN"/>
          </w:rPr>
          <w:t>xieysh@sina.com</w:t>
        </w:r>
      </w:hyperlink>
      <w:r w:rsidRPr="0081428C">
        <w:rPr>
          <w:lang w:val="es-ES" w:eastAsia="zh-CN"/>
        </w:rPr>
        <w:t>&gt;,</w:t>
      </w:r>
      <w:r w:rsidR="001B2F97">
        <w:rPr>
          <w:lang w:val="es-ES" w:eastAsia="zh-CN"/>
        </w:rPr>
        <w:t xml:space="preserve"> </w:t>
      </w:r>
      <w:hyperlink r:id="rId141" w:history="1">
        <w:r w:rsidR="001B2F97" w:rsidRPr="00FA4D31">
          <w:rPr>
            <w:rStyle w:val="Hyperlink"/>
            <w:lang w:val="es-ES" w:eastAsia="zh-CN"/>
          </w:rPr>
          <w:t>ituchina@miit.gov.cn</w:t>
        </w:r>
      </w:hyperlink>
      <w:r>
        <w:rPr>
          <w:lang w:val="es-ES" w:eastAsia="zh-CN"/>
        </w:rPr>
        <w:br/>
      </w:r>
      <w:hyperlink r:id="rId142" w:history="1">
        <w:r w:rsidRPr="00061328">
          <w:rPr>
            <w:rStyle w:val="Hyperlink"/>
            <w:lang w:val="es-ES" w:eastAsia="zh-CN"/>
          </w:rPr>
          <w:t>ituchina@miit.gov.cn</w:t>
        </w:r>
      </w:hyperlink>
      <w:r>
        <w:rPr>
          <w:lang w:val="es-ES" w:eastAsia="zh-CN"/>
        </w:rPr>
        <w:br/>
      </w:r>
      <w:r w:rsidRPr="00D8003A">
        <w:rPr>
          <w:rFonts w:hint="eastAsia"/>
          <w:b/>
          <w:bCs/>
          <w:lang w:val="fr-FR" w:eastAsia="zh-CN"/>
        </w:rPr>
        <w:t>时</w:t>
      </w:r>
      <w:r w:rsidRPr="00D8003A">
        <w:rPr>
          <w:b/>
          <w:bCs/>
          <w:lang w:val="es-ES" w:eastAsia="zh-CN"/>
        </w:rPr>
        <w:t xml:space="preserve"> </w:t>
      </w:r>
      <w:r w:rsidRPr="00D8003A">
        <w:rPr>
          <w:rFonts w:hint="eastAsia"/>
          <w:b/>
          <w:bCs/>
          <w:lang w:val="fr-FR" w:eastAsia="zh-CN"/>
        </w:rPr>
        <w:t>间</w:t>
      </w:r>
      <w:r w:rsidRPr="00CA7718">
        <w:rPr>
          <w:b/>
          <w:bCs/>
          <w:lang w:val="es-ES" w:eastAsia="zh-CN"/>
        </w:rPr>
        <w:t>:</w:t>
      </w:r>
      <w:r w:rsidRPr="0081428C">
        <w:rPr>
          <w:lang w:val="es-ES" w:eastAsia="zh-CN"/>
        </w:rPr>
        <w:t xml:space="preserve">2018 </w:t>
      </w:r>
      <w:r w:rsidRPr="0081428C">
        <w:rPr>
          <w:rFonts w:hint="eastAsia"/>
          <w:lang w:val="fr-FR" w:eastAsia="zh-CN"/>
        </w:rPr>
        <w:t>年</w:t>
      </w:r>
      <w:r w:rsidRPr="0081428C">
        <w:rPr>
          <w:lang w:val="es-ES" w:eastAsia="zh-CN"/>
        </w:rPr>
        <w:t xml:space="preserve"> 11 </w:t>
      </w:r>
      <w:r w:rsidRPr="0081428C">
        <w:rPr>
          <w:rFonts w:hint="eastAsia"/>
          <w:lang w:val="fr-FR" w:eastAsia="zh-CN"/>
        </w:rPr>
        <w:t>月</w:t>
      </w:r>
      <w:r w:rsidRPr="0081428C">
        <w:rPr>
          <w:lang w:val="es-ES" w:eastAsia="zh-CN"/>
        </w:rPr>
        <w:t xml:space="preserve"> 04 </w:t>
      </w:r>
      <w:r w:rsidRPr="0081428C">
        <w:rPr>
          <w:rFonts w:hint="eastAsia"/>
          <w:lang w:val="fr-FR" w:eastAsia="zh-CN"/>
        </w:rPr>
        <w:t>日</w:t>
      </w:r>
      <w:r w:rsidRPr="0081428C">
        <w:rPr>
          <w:lang w:val="es-ES" w:eastAsia="zh-CN"/>
        </w:rPr>
        <w:t xml:space="preserve"> 11 </w:t>
      </w:r>
      <w:r w:rsidRPr="0081428C">
        <w:rPr>
          <w:rFonts w:hint="eastAsia"/>
          <w:lang w:val="fr-FR" w:eastAsia="zh-CN"/>
        </w:rPr>
        <w:t>时</w:t>
      </w:r>
      <w:r w:rsidRPr="0081428C">
        <w:rPr>
          <w:lang w:val="es-ES" w:eastAsia="zh-CN"/>
        </w:rPr>
        <w:t xml:space="preserve"> 58 </w:t>
      </w:r>
      <w:r w:rsidRPr="0081428C">
        <w:rPr>
          <w:rFonts w:hint="eastAsia"/>
          <w:lang w:val="fr-FR" w:eastAsia="zh-CN"/>
        </w:rPr>
        <w:t>分</w:t>
      </w:r>
      <w:r w:rsidRPr="0081428C">
        <w:rPr>
          <w:lang w:val="es-ES" w:eastAsia="zh-CN"/>
        </w:rPr>
        <w:t xml:space="preserve"> 07 </w:t>
      </w:r>
      <w:r w:rsidRPr="0081428C">
        <w:rPr>
          <w:rFonts w:hint="eastAsia"/>
          <w:lang w:val="fr-FR" w:eastAsia="zh-CN"/>
        </w:rPr>
        <w:t>秒</w:t>
      </w:r>
      <w:r w:rsidRPr="0081428C">
        <w:rPr>
          <w:lang w:val="es-ES" w:eastAsia="zh-CN"/>
        </w:rPr>
        <w:br/>
      </w:r>
      <w:r w:rsidRPr="0081428C">
        <w:rPr>
          <w:b/>
          <w:bCs/>
          <w:lang w:val="es-ES"/>
        </w:rPr>
        <w:t>Asunto</w:t>
      </w:r>
      <w:r w:rsidRPr="00CA7718">
        <w:rPr>
          <w:b/>
          <w:bCs/>
          <w:lang w:val="es-ES"/>
        </w:rPr>
        <w:t>:</w:t>
      </w:r>
      <w:r w:rsidRPr="0081428C">
        <w:rPr>
          <w:lang w:val="es-ES"/>
        </w:rPr>
        <w:t xml:space="preserve"> </w:t>
      </w:r>
      <w:r w:rsidR="001B2F97">
        <w:rPr>
          <w:lang w:val="es-ES"/>
        </w:rPr>
        <w:t xml:space="preserve">Re: </w:t>
      </w:r>
      <w:r w:rsidRPr="0081428C">
        <w:rPr>
          <w:lang w:val="es-ES"/>
        </w:rPr>
        <w:t>Comunicación del Reino Unido al Director del UIT-R para su consideración en la</w:t>
      </w:r>
      <w:r w:rsidR="001B2F97">
        <w:rPr>
          <w:lang w:val="es-ES"/>
        </w:rPr>
        <w:t> </w:t>
      </w:r>
      <w:r w:rsidRPr="0081428C">
        <w:rPr>
          <w:lang w:val="es-ES"/>
        </w:rPr>
        <w:t>RRB79</w:t>
      </w:r>
    </w:p>
    <w:p w:rsidR="00A563AE" w:rsidRDefault="00A563AE" w:rsidP="0081428C">
      <w:pPr>
        <w:pStyle w:val="Normalaftertitle"/>
        <w:rPr>
          <w:lang w:val="es-ES"/>
        </w:rPr>
      </w:pPr>
      <w:r>
        <w:rPr>
          <w:lang w:val="es-ES"/>
        </w:rPr>
        <w:t>Estimado Sr. Tom Wicken:</w:t>
      </w:r>
    </w:p>
    <w:p w:rsidR="00A563AE" w:rsidRDefault="00A563AE" w:rsidP="00AD4330">
      <w:pPr>
        <w:jc w:val="both"/>
        <w:rPr>
          <w:lang w:val="es-ES"/>
        </w:rPr>
      </w:pPr>
      <w:r>
        <w:rPr>
          <w:lang w:val="es-ES"/>
        </w:rPr>
        <w:t>En primer lugar quiero darle las gracias por enviarnos una copia de la comunicación que piensa presentar a la 79ª reunión de la Junta del Reglamento de Radiocomunicaciones. Sin embargo, nos sorprende su intención de elevar la cuestión a la RRB.</w:t>
      </w:r>
    </w:p>
    <w:p w:rsidR="00A563AE" w:rsidRDefault="00A563AE" w:rsidP="00AD4330">
      <w:pPr>
        <w:jc w:val="both"/>
        <w:rPr>
          <w:lang w:val="es-ES"/>
        </w:rPr>
      </w:pPr>
      <w:r>
        <w:rPr>
          <w:lang w:val="es-ES"/>
        </w:rPr>
        <w:t>El MIIT ha hecho todo lo necesario para investigar los hechos relatados en sus informes de interferencia de acuerdo con el Reglamento de Radiocomunicaciones. Según los resultados de nuestra comprobación técnica, desde abril de este año no se han detectado emisiones interferentes en las frecuencias indicadas en sus informes de interferencia perjudicial. Consideramos que ya se ha eliminado la interferencia a sus estaciones de radiodifusión.</w:t>
      </w:r>
    </w:p>
    <w:p w:rsidR="00A563AE" w:rsidRDefault="00A563AE" w:rsidP="00AD4330">
      <w:pPr>
        <w:jc w:val="both"/>
        <w:rPr>
          <w:lang w:val="es-ES"/>
        </w:rPr>
      </w:pPr>
      <w:r>
        <w:rPr>
          <w:lang w:val="es-ES"/>
        </w:rPr>
        <w:t xml:space="preserve">Nos complacería seguir abordando todos los temas pertinentes entre las dos </w:t>
      </w:r>
      <w:r w:rsidR="00D8003A">
        <w:rPr>
          <w:lang w:val="es-ES"/>
        </w:rPr>
        <w:t>a</w:t>
      </w:r>
      <w:r>
        <w:rPr>
          <w:lang w:val="es-ES"/>
        </w:rPr>
        <w:t>dministraciones en un espíritu de cooperación y buena voluntad.</w:t>
      </w:r>
    </w:p>
    <w:p w:rsidR="00A563AE" w:rsidRDefault="00A563AE" w:rsidP="00A15122">
      <w:pPr>
        <w:rPr>
          <w:lang w:val="es-ES"/>
        </w:rPr>
      </w:pPr>
      <w:r>
        <w:rPr>
          <w:lang w:val="es-ES"/>
        </w:rPr>
        <w:t xml:space="preserve">Atentamente, </w:t>
      </w:r>
    </w:p>
    <w:p w:rsidR="00A563AE" w:rsidRDefault="00A563AE" w:rsidP="0054254B">
      <w:pPr>
        <w:spacing w:before="480"/>
        <w:rPr>
          <w:lang w:val="es-ES"/>
        </w:rPr>
      </w:pPr>
      <w:r>
        <w:rPr>
          <w:lang w:val="es-ES"/>
        </w:rPr>
        <w:t>Keer ZHU (Sra.)</w:t>
      </w:r>
      <w:r w:rsidR="0054254B">
        <w:rPr>
          <w:lang w:val="es-ES"/>
        </w:rPr>
        <w:br/>
      </w:r>
      <w:r>
        <w:rPr>
          <w:lang w:val="es-ES"/>
        </w:rPr>
        <w:t>Directora</w:t>
      </w:r>
      <w:r w:rsidR="0054254B">
        <w:rPr>
          <w:lang w:val="es-ES"/>
        </w:rPr>
        <w:br/>
      </w:r>
      <w:r>
        <w:rPr>
          <w:lang w:val="es-ES"/>
        </w:rPr>
        <w:t>División de Supervisión e Inspección de Radiocomunicaciones</w:t>
      </w:r>
      <w:r w:rsidR="0054254B">
        <w:rPr>
          <w:lang w:val="es-ES"/>
        </w:rPr>
        <w:br/>
      </w:r>
      <w:r>
        <w:rPr>
          <w:lang w:val="es-ES"/>
        </w:rPr>
        <w:t>Oficina de Reglamentación de Radiocomunicaciones</w:t>
      </w:r>
      <w:r w:rsidR="0054254B">
        <w:rPr>
          <w:lang w:val="es-ES"/>
        </w:rPr>
        <w:br/>
      </w:r>
      <w:r>
        <w:rPr>
          <w:lang w:val="es-ES"/>
        </w:rPr>
        <w:t>MIIT, Rep. Pop. de China</w:t>
      </w:r>
      <w:r w:rsidR="0054254B">
        <w:rPr>
          <w:lang w:val="es-ES"/>
        </w:rPr>
        <w:br/>
        <w:t>Tel.</w:t>
      </w:r>
      <w:r>
        <w:rPr>
          <w:lang w:val="es-ES"/>
        </w:rPr>
        <w:t>: +86 10 68206255</w:t>
      </w:r>
      <w:r w:rsidR="0054254B">
        <w:rPr>
          <w:lang w:val="es-ES"/>
        </w:rPr>
        <w:br/>
        <w:t>Fax</w:t>
      </w:r>
      <w:r>
        <w:rPr>
          <w:lang w:val="es-ES"/>
        </w:rPr>
        <w:t>: +86 10 68366494</w:t>
      </w:r>
    </w:p>
    <w:p w:rsidR="005E07C0" w:rsidRPr="00CC4F72" w:rsidRDefault="005E07C0" w:rsidP="005E07C0">
      <w:pPr>
        <w:rPr>
          <w:lang w:val="es-ES"/>
        </w:rPr>
      </w:pPr>
      <w:r w:rsidRPr="00CC4F72">
        <w:rPr>
          <w:lang w:val="es-ES"/>
        </w:rPr>
        <w:br w:type="page"/>
      </w:r>
    </w:p>
    <w:p w:rsidR="00165FCA" w:rsidRPr="00993A46" w:rsidRDefault="00165FCA" w:rsidP="004A171A">
      <w:pPr>
        <w:rPr>
          <w:lang w:val="es-ES"/>
        </w:rPr>
      </w:pPr>
      <w:r w:rsidRPr="00D8003A">
        <w:rPr>
          <w:rFonts w:hint="eastAsia"/>
          <w:b/>
          <w:bCs/>
          <w:lang w:val="fr-FR"/>
        </w:rPr>
        <w:t>发件人</w:t>
      </w:r>
      <w:r w:rsidRPr="00CA7718">
        <w:rPr>
          <w:b/>
          <w:bCs/>
          <w:lang w:val="es-ES"/>
        </w:rPr>
        <w:t>:</w:t>
      </w:r>
      <w:r w:rsidRPr="00CC4F72">
        <w:rPr>
          <w:lang w:val="es-ES"/>
        </w:rPr>
        <w:t xml:space="preserve"> Tom Wicken </w:t>
      </w:r>
      <w:r w:rsidR="00D8003A">
        <w:rPr>
          <w:lang w:val="es-ES"/>
        </w:rPr>
        <w:t>&lt;</w:t>
      </w:r>
      <w:hyperlink r:id="rId143" w:history="1">
        <w:r w:rsidRPr="00CC4F72">
          <w:rPr>
            <w:rStyle w:val="Hyperlink"/>
            <w:lang w:val="es-ES"/>
          </w:rPr>
          <w:t>Tom.Wicken@ofcom.org.uk</w:t>
        </w:r>
      </w:hyperlink>
      <w:r w:rsidR="00D8003A" w:rsidRPr="00CC4F72">
        <w:rPr>
          <w:lang w:val="es-ES"/>
        </w:rPr>
        <w:t>&gt;</w:t>
      </w:r>
      <w:r w:rsidRPr="00CC4F72">
        <w:rPr>
          <w:lang w:val="es-ES"/>
        </w:rPr>
        <w:br/>
      </w:r>
      <w:r w:rsidRPr="00D8003A">
        <w:rPr>
          <w:rFonts w:hint="eastAsia"/>
          <w:b/>
          <w:bCs/>
          <w:lang w:val="fr-FR"/>
        </w:rPr>
        <w:t>日期</w:t>
      </w:r>
      <w:r w:rsidRPr="00CA7718">
        <w:rPr>
          <w:b/>
          <w:bCs/>
          <w:lang w:val="es-ES"/>
        </w:rPr>
        <w:t>:</w:t>
      </w:r>
      <w:r w:rsidRPr="00CC4F72">
        <w:rPr>
          <w:lang w:val="es-ES"/>
        </w:rPr>
        <w:t xml:space="preserve"> 2018 </w:t>
      </w:r>
      <w:r w:rsidRPr="00165FCA">
        <w:rPr>
          <w:rFonts w:hint="eastAsia"/>
          <w:lang w:val="fr-FR"/>
        </w:rPr>
        <w:t>年</w:t>
      </w:r>
      <w:r w:rsidRPr="00CC4F72">
        <w:rPr>
          <w:lang w:val="es-ES"/>
        </w:rPr>
        <w:t xml:space="preserve"> 11 </w:t>
      </w:r>
      <w:r w:rsidRPr="00165FCA">
        <w:rPr>
          <w:rFonts w:hint="eastAsia"/>
          <w:lang w:val="fr-FR"/>
        </w:rPr>
        <w:t>月</w:t>
      </w:r>
      <w:r w:rsidRPr="00CC4F72">
        <w:rPr>
          <w:lang w:val="es-ES"/>
        </w:rPr>
        <w:t xml:space="preserve"> 3 </w:t>
      </w:r>
      <w:r w:rsidRPr="00165FCA">
        <w:rPr>
          <w:rFonts w:hint="eastAsia"/>
          <w:lang w:val="fr-FR"/>
        </w:rPr>
        <w:t>日</w:t>
      </w:r>
      <w:r w:rsidRPr="00CC4F72">
        <w:rPr>
          <w:lang w:val="es-ES"/>
        </w:rPr>
        <w:t xml:space="preserve"> GMT+8 01:57:11</w:t>
      </w:r>
      <w:r w:rsidRPr="00CC4F72">
        <w:rPr>
          <w:lang w:val="es-ES"/>
        </w:rPr>
        <w:br/>
      </w:r>
      <w:r w:rsidRPr="00D8003A">
        <w:rPr>
          <w:rFonts w:hint="eastAsia"/>
          <w:b/>
          <w:bCs/>
          <w:lang w:val="fr-FR"/>
        </w:rPr>
        <w:t>收件人</w:t>
      </w:r>
      <w:r w:rsidRPr="00CA7718">
        <w:rPr>
          <w:b/>
          <w:bCs/>
          <w:lang w:val="es-ES"/>
        </w:rPr>
        <w:t>:</w:t>
      </w:r>
      <w:r w:rsidRPr="00CC4F72">
        <w:rPr>
          <w:lang w:val="es-ES"/>
        </w:rPr>
        <w:t xml:space="preserve"> «</w:t>
      </w:r>
      <w:hyperlink r:id="rId144" w:history="1">
        <w:r w:rsidR="001B2F97" w:rsidRPr="00FA4D31">
          <w:rPr>
            <w:rStyle w:val="Hyperlink"/>
            <w:lang w:val="es-ES"/>
          </w:rPr>
          <w:t>yangxu@srrc.org.cn</w:t>
        </w:r>
      </w:hyperlink>
      <w:r w:rsidRPr="00CC4F72">
        <w:rPr>
          <w:lang w:val="es-ES"/>
        </w:rPr>
        <w:t>» &lt;</w:t>
      </w:r>
      <w:hyperlink r:id="rId145" w:history="1">
        <w:r w:rsidR="004A171A" w:rsidRPr="00FA4D31">
          <w:rPr>
            <w:rStyle w:val="Hyperlink"/>
            <w:lang w:val="es-ES"/>
          </w:rPr>
          <w:t>yangxu@srrc.org.cn</w:t>
        </w:r>
      </w:hyperlink>
      <w:r w:rsidRPr="00CC4F72">
        <w:rPr>
          <w:lang w:val="es-ES"/>
        </w:rPr>
        <w:t>&gt;, «</w:t>
      </w:r>
      <w:hyperlink r:id="rId146" w:history="1">
        <w:r w:rsidR="004A171A" w:rsidRPr="00FA4D31">
          <w:rPr>
            <w:rStyle w:val="Hyperlink"/>
            <w:lang w:val="es-ES"/>
          </w:rPr>
          <w:t>xieysh@sina.com</w:t>
        </w:r>
      </w:hyperlink>
      <w:r w:rsidRPr="00CC4F72">
        <w:rPr>
          <w:lang w:val="es-ES"/>
        </w:rPr>
        <w:t>»</w:t>
      </w:r>
      <w:r w:rsidR="00D8003A">
        <w:rPr>
          <w:lang w:val="es-ES"/>
        </w:rPr>
        <w:t xml:space="preserve"> </w:t>
      </w:r>
      <w:r w:rsidRPr="00CC4F72">
        <w:rPr>
          <w:lang w:val="es-ES"/>
        </w:rPr>
        <w:t>&lt;</w:t>
      </w:r>
      <w:hyperlink r:id="rId147" w:history="1">
        <w:r w:rsidR="004A171A" w:rsidRPr="00FA4D31">
          <w:rPr>
            <w:rStyle w:val="Hyperlink"/>
            <w:lang w:val="es-ES"/>
          </w:rPr>
          <w:t>xieysh@sina.com</w:t>
        </w:r>
      </w:hyperlink>
      <w:r w:rsidRPr="00CC4F72">
        <w:rPr>
          <w:lang w:val="es-ES"/>
        </w:rPr>
        <w:t>&gt;, «</w:t>
      </w:r>
      <w:hyperlink r:id="rId148" w:history="1">
        <w:r w:rsidR="004A171A" w:rsidRPr="00FA4D31">
          <w:rPr>
            <w:rStyle w:val="Hyperlink"/>
            <w:lang w:val="es-ES"/>
          </w:rPr>
          <w:t>changruoting@miit.gov.cn</w:t>
        </w:r>
      </w:hyperlink>
      <w:r w:rsidRPr="00CC4F72">
        <w:rPr>
          <w:lang w:val="es-ES"/>
        </w:rPr>
        <w:t>» &lt;</w:t>
      </w:r>
      <w:hyperlink r:id="rId149" w:history="1">
        <w:r w:rsidR="004A171A" w:rsidRPr="00FA4D31">
          <w:rPr>
            <w:rStyle w:val="Hyperlink"/>
            <w:lang w:val="es-ES"/>
          </w:rPr>
          <w:t>changruoting@miit.gov.cn</w:t>
        </w:r>
      </w:hyperlink>
      <w:r w:rsidRPr="00CC4F72">
        <w:rPr>
          <w:lang w:val="es-ES"/>
        </w:rPr>
        <w:t>&gt;, «</w:t>
      </w:r>
      <w:hyperlink r:id="rId150" w:history="1">
        <w:r w:rsidR="004A171A" w:rsidRPr="00FA4D31">
          <w:rPr>
            <w:rStyle w:val="Hyperlink"/>
            <w:lang w:val="es-ES"/>
          </w:rPr>
          <w:t>yangxu@srrc.org.cn</w:t>
        </w:r>
      </w:hyperlink>
      <w:r w:rsidRPr="00CC4F72">
        <w:rPr>
          <w:lang w:val="es-ES"/>
        </w:rPr>
        <w:t>» &lt;</w:t>
      </w:r>
      <w:hyperlink r:id="rId151" w:history="1">
        <w:r w:rsidR="004A171A" w:rsidRPr="00FA4D31">
          <w:rPr>
            <w:rStyle w:val="Hyperlink"/>
            <w:lang w:val="es-ES"/>
          </w:rPr>
          <w:t>yangxu@srrc.org.cn</w:t>
        </w:r>
      </w:hyperlink>
      <w:r w:rsidR="00D8003A">
        <w:rPr>
          <w:lang w:val="es-ES"/>
        </w:rPr>
        <w:t>&gt;, «</w:t>
      </w:r>
      <w:hyperlink r:id="rId152" w:history="1">
        <w:r w:rsidR="004A171A" w:rsidRPr="00FA4D31">
          <w:rPr>
            <w:rStyle w:val="Hyperlink"/>
            <w:lang w:val="es-ES"/>
          </w:rPr>
          <w:t>ituchina@miit.gov.cn</w:t>
        </w:r>
      </w:hyperlink>
      <w:r w:rsidR="00D8003A">
        <w:rPr>
          <w:lang w:val="es-ES"/>
        </w:rPr>
        <w:t xml:space="preserve">» </w:t>
      </w:r>
      <w:r w:rsidR="00D8003A" w:rsidRPr="00CC4F72">
        <w:rPr>
          <w:lang w:val="es-ES"/>
        </w:rPr>
        <w:t>&lt;</w:t>
      </w:r>
      <w:hyperlink r:id="rId153" w:history="1">
        <w:r w:rsidRPr="00CC4F72">
          <w:rPr>
            <w:rStyle w:val="Hyperlink"/>
            <w:lang w:val="es-ES"/>
          </w:rPr>
          <w:t>ituchina@miit.gov.cn</w:t>
        </w:r>
      </w:hyperlink>
      <w:r w:rsidR="00D8003A" w:rsidRPr="00CC4F72">
        <w:rPr>
          <w:lang w:val="es-ES"/>
        </w:rPr>
        <w:t>&gt;</w:t>
      </w:r>
      <w:r w:rsidRPr="00CC4F72">
        <w:rPr>
          <w:lang w:val="es-ES"/>
        </w:rPr>
        <w:br/>
      </w:r>
      <w:r w:rsidRPr="00D8003A">
        <w:rPr>
          <w:rFonts w:hint="eastAsia"/>
          <w:b/>
          <w:bCs/>
          <w:lang w:val="fr-FR"/>
        </w:rPr>
        <w:t>抄送</w:t>
      </w:r>
      <w:r w:rsidRPr="00CA7718">
        <w:rPr>
          <w:b/>
          <w:bCs/>
          <w:lang w:val="es-ES"/>
        </w:rPr>
        <w:t>:</w:t>
      </w:r>
      <w:r w:rsidRPr="00CC4F72">
        <w:rPr>
          <w:lang w:val="es-ES"/>
        </w:rPr>
        <w:t xml:space="preserve"> «</w:t>
      </w:r>
      <w:hyperlink r:id="rId154" w:history="1">
        <w:r w:rsidR="004A171A" w:rsidRPr="00FA4D31">
          <w:rPr>
            <w:rStyle w:val="Hyperlink"/>
            <w:lang w:val="es-ES"/>
          </w:rPr>
          <w:t>nikolai.vassiliev@itu.int</w:t>
        </w:r>
      </w:hyperlink>
      <w:r w:rsidRPr="00CC4F72">
        <w:rPr>
          <w:lang w:val="es-ES"/>
        </w:rPr>
        <w:t>» &lt;</w:t>
      </w:r>
      <w:hyperlink r:id="rId155" w:history="1">
        <w:r w:rsidR="004A171A" w:rsidRPr="00FA4D31">
          <w:rPr>
            <w:rStyle w:val="Hyperlink"/>
            <w:lang w:val="es-ES"/>
          </w:rPr>
          <w:t>nikolai.vassiliev@itu.int</w:t>
        </w:r>
      </w:hyperlink>
      <w:r w:rsidRPr="00CC4F72">
        <w:rPr>
          <w:lang w:val="es-ES"/>
        </w:rPr>
        <w:t>&gt;, «</w:t>
      </w:r>
      <w:hyperlink r:id="rId156" w:history="1">
        <w:r w:rsidR="004A171A" w:rsidRPr="00FA4D31">
          <w:rPr>
            <w:rStyle w:val="Hyperlink"/>
            <w:lang w:val="es-ES"/>
          </w:rPr>
          <w:t>ben.ba@itu.int</w:t>
        </w:r>
      </w:hyperlink>
      <w:r w:rsidRPr="00CC4F72">
        <w:rPr>
          <w:lang w:val="es-ES"/>
        </w:rPr>
        <w:t>»</w:t>
      </w:r>
      <w:r w:rsidRPr="00CC4F72">
        <w:rPr>
          <w:lang w:val="es-ES"/>
        </w:rPr>
        <w:br/>
        <w:t>&lt;</w:t>
      </w:r>
      <w:hyperlink r:id="rId157" w:history="1">
        <w:r w:rsidR="004A171A" w:rsidRPr="00FA4D31">
          <w:rPr>
            <w:rStyle w:val="Hyperlink"/>
            <w:lang w:val="es-ES"/>
          </w:rPr>
          <w:t>ben.ba@itu.int</w:t>
        </w:r>
      </w:hyperlink>
      <w:r w:rsidRPr="00CC4F72">
        <w:rPr>
          <w:lang w:val="es-ES"/>
        </w:rPr>
        <w:t>&gt;, «</w:t>
      </w:r>
      <w:hyperlink r:id="rId158" w:history="1">
        <w:r w:rsidR="004A171A" w:rsidRPr="00FA4D31">
          <w:rPr>
            <w:rStyle w:val="Hyperlink"/>
            <w:lang w:val="es-ES"/>
          </w:rPr>
          <w:t>saman.jalayerian@itu.int</w:t>
        </w:r>
      </w:hyperlink>
      <w:r w:rsidRPr="00CC4F72">
        <w:rPr>
          <w:lang w:val="es-ES"/>
        </w:rPr>
        <w:t xml:space="preserve">» </w:t>
      </w:r>
      <w:r w:rsidR="00D8003A" w:rsidRPr="00CC4F72">
        <w:rPr>
          <w:lang w:val="es-ES"/>
        </w:rPr>
        <w:t>&lt;</w:t>
      </w:r>
      <w:hyperlink r:id="rId159" w:history="1">
        <w:r w:rsidRPr="00CC4F72">
          <w:rPr>
            <w:rStyle w:val="Hyperlink"/>
            <w:lang w:val="es-ES"/>
          </w:rPr>
          <w:t>saman.jalayerian@itu.int</w:t>
        </w:r>
      </w:hyperlink>
      <w:r w:rsidR="00D8003A" w:rsidRPr="00CC4F72">
        <w:rPr>
          <w:lang w:val="es-ES"/>
        </w:rPr>
        <w:t>&gt;</w:t>
      </w:r>
      <w:r w:rsidRPr="00CC4F72">
        <w:rPr>
          <w:lang w:val="es-ES"/>
        </w:rPr>
        <w:br/>
      </w:r>
      <w:r w:rsidRPr="00993A46">
        <w:rPr>
          <w:b/>
          <w:bCs/>
          <w:lang w:val="es-ES"/>
        </w:rPr>
        <w:t>Asunto</w:t>
      </w:r>
      <w:r w:rsidRPr="00CA7718">
        <w:rPr>
          <w:b/>
          <w:bCs/>
          <w:lang w:val="es-ES"/>
        </w:rPr>
        <w:t>:</w:t>
      </w:r>
      <w:r w:rsidRPr="00993A46">
        <w:rPr>
          <w:lang w:val="es-ES"/>
        </w:rPr>
        <w:t xml:space="preserve"> Comunicación del Reino Unido al Director del UIT-R para su consideración en la RRB79</w:t>
      </w:r>
    </w:p>
    <w:p w:rsidR="00A563AE" w:rsidRDefault="00A563AE" w:rsidP="00165FCA">
      <w:pPr>
        <w:pStyle w:val="Normalaftertitle"/>
        <w:rPr>
          <w:lang w:val="es-ES"/>
        </w:rPr>
      </w:pPr>
      <w:r>
        <w:rPr>
          <w:lang w:val="es-ES"/>
        </w:rPr>
        <w:t>Muy Señora mía/Muy Señor mío:</w:t>
      </w:r>
    </w:p>
    <w:p w:rsidR="00A563AE" w:rsidRDefault="00A563AE" w:rsidP="00AD4330">
      <w:pPr>
        <w:jc w:val="both"/>
        <w:rPr>
          <w:lang w:val="es-ES"/>
        </w:rPr>
      </w:pPr>
      <w:r>
        <w:rPr>
          <w:lang w:val="es-ES"/>
        </w:rPr>
        <w:t xml:space="preserve">Como muestra de cortesía Reino Unido transmite a su </w:t>
      </w:r>
      <w:r w:rsidR="00D8003A">
        <w:rPr>
          <w:lang w:val="es-ES"/>
        </w:rPr>
        <w:t>a</w:t>
      </w:r>
      <w:r>
        <w:rPr>
          <w:lang w:val="es-ES"/>
        </w:rPr>
        <w:t>dministración una copia de la comunicación que tenemos la intención de presentar el lunes 5 de noviembre al Director del UIT-R para su consideración en la 79ª reunión de la Junta del Reglamento de Radiocomunicaciones.</w:t>
      </w:r>
    </w:p>
    <w:p w:rsidR="00A563AE" w:rsidRDefault="00A563AE" w:rsidP="006B6072">
      <w:pPr>
        <w:rPr>
          <w:lang w:val="es-ES"/>
        </w:rPr>
      </w:pPr>
      <w:r>
        <w:rPr>
          <w:lang w:val="es-ES"/>
        </w:rPr>
        <w:t>Atentamente,</w:t>
      </w:r>
    </w:p>
    <w:p w:rsidR="00A563AE" w:rsidRDefault="00A563AE" w:rsidP="00165FCA">
      <w:pPr>
        <w:spacing w:before="480"/>
        <w:rPr>
          <w:lang w:val="es-ES"/>
        </w:rPr>
      </w:pPr>
      <w:r>
        <w:rPr>
          <w:lang w:val="es-ES"/>
        </w:rPr>
        <w:t>Tom</w:t>
      </w:r>
    </w:p>
    <w:p w:rsidR="00A563AE" w:rsidRPr="00165FCA" w:rsidRDefault="00A563AE" w:rsidP="00D8003A">
      <w:pPr>
        <w:tabs>
          <w:tab w:val="clear" w:pos="794"/>
          <w:tab w:val="left" w:pos="567"/>
        </w:tabs>
        <w:spacing w:before="360"/>
        <w:rPr>
          <w:sz w:val="20"/>
          <w:lang w:val="es-ES"/>
        </w:rPr>
      </w:pPr>
      <w:r w:rsidRPr="00165FCA">
        <w:rPr>
          <w:sz w:val="20"/>
          <w:lang w:val="es-ES"/>
        </w:rPr>
        <w:t>Tom Wicken</w:t>
      </w:r>
      <w:r w:rsidR="00165FCA" w:rsidRPr="00165FCA">
        <w:rPr>
          <w:sz w:val="20"/>
          <w:lang w:val="es-ES"/>
        </w:rPr>
        <w:br/>
      </w:r>
      <w:r w:rsidRPr="00165FCA">
        <w:rPr>
          <w:sz w:val="20"/>
          <w:lang w:val="es-ES"/>
        </w:rPr>
        <w:t>Gestor de Asuntos Internacionales</w:t>
      </w:r>
      <w:r w:rsidR="00165FCA" w:rsidRPr="00165FCA">
        <w:rPr>
          <w:sz w:val="20"/>
          <w:lang w:val="es-ES"/>
        </w:rPr>
        <w:br/>
      </w:r>
      <w:r w:rsidRPr="00165FCA">
        <w:rPr>
          <w:sz w:val="20"/>
          <w:lang w:val="es-ES"/>
        </w:rPr>
        <w:t>Ofcom</w:t>
      </w:r>
      <w:r w:rsidR="00165FCA" w:rsidRPr="00165FCA">
        <w:rPr>
          <w:sz w:val="20"/>
          <w:lang w:val="es-ES"/>
        </w:rPr>
        <w:br/>
      </w:r>
      <w:r w:rsidRPr="00165FCA">
        <w:rPr>
          <w:sz w:val="20"/>
          <w:lang w:val="es-ES"/>
        </w:rPr>
        <w:t>T:</w:t>
      </w:r>
      <w:r w:rsidR="00430164">
        <w:rPr>
          <w:sz w:val="20"/>
          <w:lang w:val="es-ES"/>
        </w:rPr>
        <w:t xml:space="preserve"> </w:t>
      </w:r>
      <w:r w:rsidRPr="00165FCA">
        <w:rPr>
          <w:sz w:val="20"/>
          <w:lang w:val="es-ES"/>
        </w:rPr>
        <w:t>+44 (0)20 7981 3931</w:t>
      </w:r>
      <w:r w:rsidR="00165FCA" w:rsidRPr="00165FCA">
        <w:rPr>
          <w:sz w:val="20"/>
          <w:lang w:val="es-ES"/>
        </w:rPr>
        <w:br/>
      </w:r>
      <w:r w:rsidRPr="00165FCA">
        <w:rPr>
          <w:sz w:val="20"/>
          <w:lang w:val="es-ES"/>
        </w:rPr>
        <w:t>M:</w:t>
      </w:r>
      <w:r w:rsidR="00430164">
        <w:rPr>
          <w:sz w:val="20"/>
          <w:lang w:val="es-ES"/>
        </w:rPr>
        <w:t xml:space="preserve"> </w:t>
      </w:r>
      <w:r w:rsidRPr="00165FCA">
        <w:rPr>
          <w:sz w:val="20"/>
          <w:lang w:val="es-ES"/>
        </w:rPr>
        <w:t>+44 (0)7872 417524</w:t>
      </w:r>
      <w:r w:rsidR="00165FCA" w:rsidRPr="00165FCA">
        <w:rPr>
          <w:sz w:val="20"/>
          <w:lang w:val="es-ES"/>
        </w:rPr>
        <w:br/>
      </w:r>
      <w:hyperlink r:id="rId160" w:history="1">
        <w:r w:rsidR="00165FCA" w:rsidRPr="00165FCA">
          <w:rPr>
            <w:rStyle w:val="Hyperlink"/>
            <w:sz w:val="20"/>
            <w:lang w:val="es-ES"/>
          </w:rPr>
          <w:t>tom.wicken@ofcom.org.uk</w:t>
        </w:r>
      </w:hyperlink>
    </w:p>
    <w:p w:rsidR="00A563AE" w:rsidRPr="00165FCA" w:rsidRDefault="00A563AE" w:rsidP="00B95574">
      <w:pPr>
        <w:rPr>
          <w:sz w:val="20"/>
          <w:lang w:val="en-US"/>
        </w:rPr>
      </w:pPr>
      <w:r w:rsidRPr="00165FCA">
        <w:rPr>
          <w:sz w:val="20"/>
          <w:lang w:val="en-US"/>
        </w:rPr>
        <w:t>Ofcom</w:t>
      </w:r>
      <w:r w:rsidR="00165FCA" w:rsidRPr="00165FCA">
        <w:rPr>
          <w:sz w:val="20"/>
          <w:lang w:val="en-US"/>
        </w:rPr>
        <w:br/>
      </w:r>
      <w:r w:rsidRPr="00165FCA">
        <w:rPr>
          <w:sz w:val="20"/>
          <w:lang w:val="en-US"/>
        </w:rPr>
        <w:t>Riverside House</w:t>
      </w:r>
      <w:r w:rsidR="00165FCA" w:rsidRPr="00165FCA">
        <w:rPr>
          <w:sz w:val="20"/>
          <w:lang w:val="en-US"/>
        </w:rPr>
        <w:br/>
      </w:r>
      <w:r w:rsidRPr="00165FCA">
        <w:rPr>
          <w:sz w:val="20"/>
          <w:lang w:val="en-US"/>
        </w:rPr>
        <w:t>2ª Southwark Bridge Road</w:t>
      </w:r>
      <w:r w:rsidR="00165FCA" w:rsidRPr="00165FCA">
        <w:rPr>
          <w:sz w:val="20"/>
          <w:lang w:val="en-US"/>
        </w:rPr>
        <w:br/>
      </w:r>
      <w:r w:rsidRPr="00165FCA">
        <w:rPr>
          <w:sz w:val="20"/>
          <w:lang w:val="en-US"/>
        </w:rPr>
        <w:t xml:space="preserve">Londres SE1 </w:t>
      </w:r>
      <w:r w:rsidR="00B95574">
        <w:rPr>
          <w:sz w:val="20"/>
          <w:lang w:val="en-US"/>
        </w:rPr>
        <w:t>9</w:t>
      </w:r>
      <w:r w:rsidRPr="00165FCA">
        <w:rPr>
          <w:sz w:val="20"/>
          <w:lang w:val="en-US"/>
        </w:rPr>
        <w:t>HA</w:t>
      </w:r>
      <w:r w:rsidR="00165FCA" w:rsidRPr="00165FCA">
        <w:rPr>
          <w:sz w:val="20"/>
          <w:lang w:val="en-US"/>
        </w:rPr>
        <w:br/>
      </w:r>
      <w:r w:rsidRPr="00165FCA">
        <w:rPr>
          <w:sz w:val="20"/>
          <w:lang w:val="en-US"/>
        </w:rPr>
        <w:t>020 7981 3000</w:t>
      </w:r>
      <w:r w:rsidR="00165FCA" w:rsidRPr="00165FCA">
        <w:rPr>
          <w:sz w:val="20"/>
          <w:lang w:val="en-US"/>
        </w:rPr>
        <w:br/>
      </w:r>
      <w:hyperlink r:id="rId161" w:history="1">
        <w:r w:rsidRPr="00165FCA">
          <w:rPr>
            <w:rStyle w:val="Hyperlink"/>
            <w:sz w:val="20"/>
            <w:lang w:val="en-US"/>
          </w:rPr>
          <w:t>www.ofcom.org.uk</w:t>
        </w:r>
      </w:hyperlink>
    </w:p>
    <w:p w:rsidR="00A563AE" w:rsidRPr="00D8003A" w:rsidRDefault="00A563AE" w:rsidP="00165FCA">
      <w:pPr>
        <w:rPr>
          <w:sz w:val="20"/>
          <w:lang w:val="es-ES"/>
        </w:rPr>
      </w:pPr>
      <w:r w:rsidRPr="00D8003A">
        <w:rPr>
          <w:sz w:val="20"/>
          <w:lang w:val="es-ES"/>
        </w:rPr>
        <w:t>Siga a Ofcom en las redes sociales</w:t>
      </w:r>
    </w:p>
    <w:p w:rsidR="00A563AE" w:rsidRDefault="00A563AE" w:rsidP="00D8003A">
      <w:pPr>
        <w:spacing w:before="720"/>
        <w:rPr>
          <w:lang w:val="es-ES"/>
        </w:rPr>
      </w:pPr>
      <w:r>
        <w:rPr>
          <w:lang w:val="es-ES"/>
        </w:rPr>
        <w:t xml:space="preserve">Para más información, visite </w:t>
      </w:r>
      <w:hyperlink r:id="rId162" w:history="1">
        <w:r w:rsidRPr="00803C1F">
          <w:rPr>
            <w:rStyle w:val="Hyperlink"/>
            <w:lang w:val="es-ES"/>
          </w:rPr>
          <w:t>www.ofcom.org.uk</w:t>
        </w:r>
      </w:hyperlink>
    </w:p>
    <w:p w:rsidR="00A563AE" w:rsidRDefault="00A563AE" w:rsidP="00165FCA">
      <w:pPr>
        <w:rPr>
          <w:lang w:val="es-ES"/>
        </w:rPr>
      </w:pPr>
      <w:r>
        <w:rPr>
          <w:lang w:val="es-ES"/>
        </w:rPr>
        <w:t>Este correo-e (y sus adjuntos) es confidencial y destinado para su uso exclusivo por el destinatario.</w:t>
      </w:r>
    </w:p>
    <w:p w:rsidR="006B6072" w:rsidRDefault="006B6072" w:rsidP="006B6072">
      <w:pPr>
        <w:rPr>
          <w:lang w:val="es-ES"/>
        </w:rPr>
      </w:pPr>
      <w:r>
        <w:rPr>
          <w:lang w:val="es-ES"/>
        </w:rPr>
        <w:br w:type="page"/>
      </w:r>
    </w:p>
    <w:p w:rsidR="00A563AE" w:rsidRDefault="00A563AE" w:rsidP="006B6072">
      <w:pPr>
        <w:pStyle w:val="Title4"/>
        <w:rPr>
          <w:lang w:val="es-ES"/>
        </w:rPr>
      </w:pPr>
      <w:r>
        <w:rPr>
          <w:lang w:val="es-ES"/>
        </w:rPr>
        <w:t>Coordinación y consultas entre China y Reino Unido durante la reunión B17</w:t>
      </w:r>
    </w:p>
    <w:p w:rsidR="00A563AE" w:rsidRDefault="00A563AE" w:rsidP="00AD4330">
      <w:pPr>
        <w:pStyle w:val="Normalaftertitle"/>
        <w:jc w:val="both"/>
        <w:rPr>
          <w:lang w:val="es-ES"/>
        </w:rPr>
      </w:pPr>
      <w:r>
        <w:rPr>
          <w:lang w:val="es-ES"/>
        </w:rPr>
        <w:t xml:space="preserve">La Conferencia Internacional de </w:t>
      </w:r>
      <w:bookmarkStart w:id="5" w:name="_GoBack"/>
      <w:r>
        <w:rPr>
          <w:lang w:val="es-ES"/>
        </w:rPr>
        <w:t>Coordinación de Ondas Decamétricas (B17) para el periodo B17 se celebró del 21 al 25 de ag</w:t>
      </w:r>
      <w:r w:rsidR="00D8003A">
        <w:rPr>
          <w:lang w:val="es-ES"/>
        </w:rPr>
        <w:t>osto de 2017 en Ciudad del Cabo</w:t>
      </w:r>
      <w:r>
        <w:rPr>
          <w:lang w:val="es-ES"/>
        </w:rPr>
        <w:t xml:space="preserve"> </w:t>
      </w:r>
      <w:r w:rsidR="00D8003A">
        <w:rPr>
          <w:lang w:val="es-ES"/>
        </w:rPr>
        <w:t>(</w:t>
      </w:r>
      <w:r>
        <w:rPr>
          <w:lang w:val="es-ES"/>
        </w:rPr>
        <w:t>Sudáfrica</w:t>
      </w:r>
      <w:r w:rsidR="00D8003A">
        <w:rPr>
          <w:lang w:val="es-ES"/>
        </w:rPr>
        <w:t>)</w:t>
      </w:r>
      <w:r>
        <w:rPr>
          <w:lang w:val="es-ES"/>
        </w:rPr>
        <w:t xml:space="preserve">. Como se indica en nuestra carta RG/055/2017, esta </w:t>
      </w:r>
      <w:r w:rsidR="00D8003A">
        <w:rPr>
          <w:lang w:val="es-ES"/>
        </w:rPr>
        <w:t>a</w:t>
      </w:r>
      <w:r>
        <w:rPr>
          <w:lang w:val="es-ES"/>
        </w:rPr>
        <w:t>dministración envió una delegación para iniciar negociaciones bilater</w:t>
      </w:r>
      <w:r w:rsidR="00AC556B">
        <w:rPr>
          <w:lang w:val="es-ES"/>
        </w:rPr>
        <w:t>al</w:t>
      </w:r>
      <w:r>
        <w:rPr>
          <w:lang w:val="es-ES"/>
        </w:rPr>
        <w:t>es con los representantes del Reino Unido durante la reunión B17. La delegación china estaba compuesta principalmente por representantes de la Radiotelevisión de la República Popular de China (RTC).</w:t>
      </w:r>
    </w:p>
    <w:p w:rsidR="00A563AE" w:rsidRDefault="00A563AE" w:rsidP="00AD4330">
      <w:pPr>
        <w:jc w:val="both"/>
        <w:rPr>
          <w:lang w:val="es-ES"/>
        </w:rPr>
      </w:pPr>
      <w:r>
        <w:rPr>
          <w:lang w:val="es-ES"/>
        </w:rPr>
        <w:t>Al tiempo que coordinaba las frecuencias de onda corta con representantes de siete organizaciones presentes en la reunión, la delegación china, por mor de cooperación, también abordó el problema de la interferencia en ondas decamétricas con los representantes británicos. La delegación de China informó a sus homólogos de Reino Unido de la investigación de los casos de interferencia y aclaró ciertos aspectos. También propuso establecer un mecanismo de contacto más rápido y eficaz. A continuación se indican los principales resultados logrados.</w:t>
      </w:r>
    </w:p>
    <w:p w:rsidR="00A563AE" w:rsidRDefault="00A563AE" w:rsidP="00AD4330">
      <w:pPr>
        <w:jc w:val="both"/>
        <w:rPr>
          <w:lang w:val="es-ES"/>
        </w:rPr>
      </w:pPr>
      <w:r>
        <w:rPr>
          <w:lang w:val="es-ES"/>
        </w:rPr>
        <w:t>China informó a Reino Unido de su investigación a raíz de las quejas por interferencia presentadas por Reino Unido. En algunas frecuencias la interferencia estaba causada por pruebas de radiodifusión de corta duración, resultado de la modificación de los equipos, que se detuvieron oportunamente. En las demás frecuencias indicadas China no opera emisiones de radiodifusión.</w:t>
      </w:r>
    </w:p>
    <w:p w:rsidR="00A563AE" w:rsidRDefault="00A563AE" w:rsidP="00AD4330">
      <w:pPr>
        <w:jc w:val="both"/>
        <w:rPr>
          <w:lang w:val="es-ES"/>
        </w:rPr>
      </w:pPr>
      <w:r>
        <w:rPr>
          <w:lang w:val="es-ES"/>
        </w:rPr>
        <w:t>Los representantes de China aclararon que las frecuencias de radiodifusión en ondas decamétricas de este país comprenden las frecuencias de prueba a largo plazo planificadas (para la radiodifusión digital), que se han coordinado con los países interesados siguiendo los procedimientos de trabajo pertinentes y se han notificado a la UIT.</w:t>
      </w:r>
    </w:p>
    <w:p w:rsidR="00A563AE" w:rsidRDefault="00A563AE" w:rsidP="00AD4330">
      <w:pPr>
        <w:jc w:val="both"/>
        <w:rPr>
          <w:lang w:val="es-ES"/>
        </w:rPr>
      </w:pPr>
      <w:r>
        <w:rPr>
          <w:lang w:val="es-ES"/>
        </w:rPr>
        <w:t>Los representantes de China propusieron establecer un mecanismo de comunicación flexible y eficiente basado en la cooperación a largo plazo entre RTC y BAB (BBC). Ambas partes pueden designar a sus coordinadores para mantener un diálogo directo y oportuno sobre las posibles causas de interferencia.</w:t>
      </w:r>
    </w:p>
    <w:p w:rsidR="00A563AE" w:rsidRDefault="00A563AE" w:rsidP="00AD4330">
      <w:pPr>
        <w:jc w:val="both"/>
        <w:rPr>
          <w:lang w:val="es-ES"/>
        </w:rPr>
      </w:pPr>
      <w:r>
        <w:rPr>
          <w:lang w:val="es-ES"/>
        </w:rPr>
        <w:t>Los representantes de Reino Unido propusieron firmar un</w:t>
      </w:r>
      <w:r w:rsidR="00CE0102">
        <w:rPr>
          <w:lang w:val="es-ES"/>
        </w:rPr>
        <w:t>a</w:t>
      </w:r>
      <w:r>
        <w:rPr>
          <w:lang w:val="es-ES"/>
        </w:rPr>
        <w:t xml:space="preserve"> acta resumida de la reunión para reafirmar las normas aplicables, pero los representantes chinos consideraron que esa acta resumida debía reflejar los debates sostenidos hasta la fecha. A partir de nuestra propuesta formulada durante la reunión puede crearse un mecanismo de trabajo a nivel técnico para proseguir el diálogo y la coordinación a fin de resolver los problemas de orden práctico.</w:t>
      </w:r>
    </w:p>
    <w:p w:rsidR="00A563AE" w:rsidRDefault="00A563AE" w:rsidP="00AD4330">
      <w:pPr>
        <w:jc w:val="both"/>
        <w:rPr>
          <w:lang w:val="es-ES"/>
        </w:rPr>
      </w:pPr>
      <w:r>
        <w:rPr>
          <w:lang w:val="es-ES"/>
        </w:rPr>
        <w:t>Consideramos que la delegación de China hizo todo lo posible en la reunión B17 para fomentar la cooperación sincera y el entendimiento mutuo entre ambas partes. Sin embargo, por diferencias en los objetivos de trabajo, China lamentó constatar que no se habían logrado resultados satisfactorios.</w:t>
      </w:r>
    </w:p>
    <w:p w:rsidR="00A563AE" w:rsidRPr="001E22AD" w:rsidRDefault="00A563AE" w:rsidP="00AD4330">
      <w:pPr>
        <w:jc w:val="both"/>
        <w:rPr>
          <w:lang w:val="es-ES"/>
        </w:rPr>
      </w:pPr>
      <w:r>
        <w:rPr>
          <w:lang w:val="es-ES"/>
        </w:rPr>
        <w:t xml:space="preserve">Aunque en la primera ronda de diálogo entre las dos partes se consiguió un mayor intercambio de información, también se vio que no sería posible reducir las divergencias en sólo una reunión. China está dispuesta a proseguir el diálogo con el Reino Unido sobre la base del respeto mutuo y la colaboración para facilitar la adecuada resolución de estos </w:t>
      </w:r>
      <w:bookmarkEnd w:id="5"/>
      <w:r>
        <w:rPr>
          <w:lang w:val="es-ES"/>
        </w:rPr>
        <w:t>problemas.</w:t>
      </w:r>
    </w:p>
    <w:p w:rsidR="006B6072" w:rsidRPr="00802ABA" w:rsidRDefault="006B6072" w:rsidP="000906A3">
      <w:pPr>
        <w:pStyle w:val="Reasons"/>
        <w:rPr>
          <w:lang w:val="es-ES"/>
        </w:rPr>
      </w:pPr>
    </w:p>
    <w:p w:rsidR="006B6072" w:rsidRDefault="006B6072">
      <w:pPr>
        <w:jc w:val="center"/>
      </w:pPr>
      <w:r>
        <w:t>______________</w:t>
      </w:r>
    </w:p>
    <w:sectPr w:rsidR="006B6072">
      <w:headerReference w:type="default" r:id="rId163"/>
      <w:footerReference w:type="default" r:id="rId164"/>
      <w:footerReference w:type="first" r:id="rId16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9EE" w:rsidRDefault="009029EE">
      <w:r>
        <w:separator/>
      </w:r>
    </w:p>
  </w:endnote>
  <w:endnote w:type="continuationSeparator" w:id="0">
    <w:p w:rsidR="009029EE" w:rsidRDefault="00902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EE" w:rsidRDefault="009029EE" w:rsidP="00A563AE">
    <w:pPr>
      <w:pStyle w:val="Footer"/>
      <w:rPr>
        <w:lang w:val="en-US"/>
      </w:rPr>
    </w:pPr>
    <w:r>
      <w:t>(447503)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EE" w:rsidRPr="00A563AE" w:rsidRDefault="009029EE" w:rsidP="00A563AE">
    <w:pPr>
      <w:pStyle w:val="Footer"/>
      <w:rPr>
        <w:lang w:val="en-US"/>
      </w:rPr>
    </w:pPr>
    <w:r>
      <w:t>(447503)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9EE" w:rsidRDefault="009029EE">
      <w:r>
        <w:t>____________________</w:t>
      </w:r>
    </w:p>
  </w:footnote>
  <w:footnote w:type="continuationSeparator" w:id="0">
    <w:p w:rsidR="009029EE" w:rsidRDefault="009029EE">
      <w:r>
        <w:continuationSeparator/>
      </w:r>
    </w:p>
  </w:footnote>
  <w:footnote w:id="1">
    <w:p w:rsidR="009029EE" w:rsidRPr="003D2707" w:rsidRDefault="009029EE" w:rsidP="003D2707">
      <w:pPr>
        <w:pStyle w:val="FootnoteText"/>
      </w:pPr>
      <w:r>
        <w:rPr>
          <w:rStyle w:val="FootnoteReference"/>
        </w:rPr>
        <w:footnoteRef/>
      </w:r>
      <w:r>
        <w:tab/>
      </w:r>
      <w:r w:rsidRPr="003D2707">
        <w:t>Debido a un error tipográfico, en nuestra carta RG/055/2017 de 23 de enero de 2017, se indicaba la frecuencia 15</w:t>
      </w:r>
      <w:r>
        <w:t> </w:t>
      </w:r>
      <w:r w:rsidRPr="003D2707">
        <w:t>540</w:t>
      </w:r>
      <w:r>
        <w:t> </w:t>
      </w:r>
      <w:r w:rsidRPr="003D2707">
        <w:t>kHz. En esta contribución no se ha corregido el error para conservar la coherencia con el texto de la Administración de Reino Unido sobre la frecuencia 15 540</w:t>
      </w:r>
      <w:r>
        <w:t> </w:t>
      </w:r>
      <w:r w:rsidRPr="003D2707">
        <w:t>kHz. La frecuencia realmente afectada es 15 510</w:t>
      </w:r>
      <w:r>
        <w:t> </w:t>
      </w:r>
      <w:r w:rsidRPr="003D2707">
        <w:t>kHz.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9EE" w:rsidRDefault="009029EE" w:rsidP="00075863">
    <w:pPr>
      <w:pStyle w:val="Header"/>
      <w:rPr>
        <w:lang w:val="es-ES"/>
      </w:rPr>
    </w:pPr>
    <w:r>
      <w:rPr>
        <w:rStyle w:val="PageNumber"/>
      </w:rPr>
      <w:fldChar w:fldCharType="begin"/>
    </w:r>
    <w:r>
      <w:rPr>
        <w:rStyle w:val="PageNumber"/>
      </w:rPr>
      <w:instrText xml:space="preserve"> PAGE </w:instrText>
    </w:r>
    <w:r>
      <w:rPr>
        <w:rStyle w:val="PageNumber"/>
      </w:rPr>
      <w:fldChar w:fldCharType="separate"/>
    </w:r>
    <w:r w:rsidR="00AD4330">
      <w:rPr>
        <w:rStyle w:val="PageNumber"/>
        <w:noProof/>
      </w:rPr>
      <w:t>48</w:t>
    </w:r>
    <w:r>
      <w:rPr>
        <w:rStyle w:val="PageNumber"/>
      </w:rPr>
      <w:fldChar w:fldCharType="end"/>
    </w:r>
  </w:p>
  <w:p w:rsidR="009029EE" w:rsidRDefault="009029EE" w:rsidP="009F0570">
    <w:pPr>
      <w:pStyle w:val="Header"/>
      <w:rPr>
        <w:lang w:val="es-ES"/>
      </w:rPr>
    </w:pPr>
    <w:r>
      <w:rPr>
        <w:lang w:val="es-ES"/>
      </w:rPr>
      <w:t>RRB18-3/DELAYED/2-S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94C77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7632F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23E7BB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40AB08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8B6FDC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B88A9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4F8B5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EA851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348BF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70BE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07120E7"/>
    <w:multiLevelType w:val="hybridMultilevel"/>
    <w:tmpl w:val="0B98354A"/>
    <w:lvl w:ilvl="0" w:tplc="E5D00E76">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F65325"/>
    <w:multiLevelType w:val="hybridMultilevel"/>
    <w:tmpl w:val="C5F6F0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662F44"/>
    <w:multiLevelType w:val="hybridMultilevel"/>
    <w:tmpl w:val="11FA057A"/>
    <w:lvl w:ilvl="0" w:tplc="167E39A6">
      <w:start w:val="3"/>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6424F6"/>
    <w:multiLevelType w:val="hybridMultilevel"/>
    <w:tmpl w:val="2648E064"/>
    <w:lvl w:ilvl="0" w:tplc="E598AC86">
      <w:start w:val="1"/>
      <w:numFmt w:val="upperRoman"/>
      <w:lvlText w:val="%1."/>
      <w:lvlJc w:val="left"/>
      <w:pPr>
        <w:ind w:left="1155" w:hanging="7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3"/>
  </w:num>
  <w:num w:numId="3">
    <w:abstractNumId w:val="12"/>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B6A"/>
    <w:rsid w:val="000016ED"/>
    <w:rsid w:val="00032A7C"/>
    <w:rsid w:val="00035A0C"/>
    <w:rsid w:val="00060B92"/>
    <w:rsid w:val="00066621"/>
    <w:rsid w:val="00075863"/>
    <w:rsid w:val="000828AD"/>
    <w:rsid w:val="000828F4"/>
    <w:rsid w:val="00084B92"/>
    <w:rsid w:val="000906A3"/>
    <w:rsid w:val="000D2372"/>
    <w:rsid w:val="000E51D0"/>
    <w:rsid w:val="000E6368"/>
    <w:rsid w:val="001106DA"/>
    <w:rsid w:val="00111115"/>
    <w:rsid w:val="00111CD9"/>
    <w:rsid w:val="00162592"/>
    <w:rsid w:val="00165FCA"/>
    <w:rsid w:val="001839AE"/>
    <w:rsid w:val="001A31B7"/>
    <w:rsid w:val="001A4042"/>
    <w:rsid w:val="001B0379"/>
    <w:rsid w:val="001B2F97"/>
    <w:rsid w:val="001C7DE8"/>
    <w:rsid w:val="001D5442"/>
    <w:rsid w:val="001E04C2"/>
    <w:rsid w:val="001E52A9"/>
    <w:rsid w:val="001F4D19"/>
    <w:rsid w:val="00216DF7"/>
    <w:rsid w:val="00233F2A"/>
    <w:rsid w:val="002352A4"/>
    <w:rsid w:val="00237A1C"/>
    <w:rsid w:val="00263B04"/>
    <w:rsid w:val="002641EB"/>
    <w:rsid w:val="00277E51"/>
    <w:rsid w:val="00281BB6"/>
    <w:rsid w:val="002A75C2"/>
    <w:rsid w:val="002F01B5"/>
    <w:rsid w:val="00336A49"/>
    <w:rsid w:val="003661C9"/>
    <w:rsid w:val="00370245"/>
    <w:rsid w:val="003858D8"/>
    <w:rsid w:val="003A11C0"/>
    <w:rsid w:val="003A2F75"/>
    <w:rsid w:val="003D2707"/>
    <w:rsid w:val="003D6CD4"/>
    <w:rsid w:val="00401604"/>
    <w:rsid w:val="00414D8B"/>
    <w:rsid w:val="00422083"/>
    <w:rsid w:val="00430164"/>
    <w:rsid w:val="00434704"/>
    <w:rsid w:val="00472710"/>
    <w:rsid w:val="00482AC5"/>
    <w:rsid w:val="004865FC"/>
    <w:rsid w:val="004A171A"/>
    <w:rsid w:val="004E4EA1"/>
    <w:rsid w:val="004F3B86"/>
    <w:rsid w:val="00505C72"/>
    <w:rsid w:val="00510840"/>
    <w:rsid w:val="00526A8C"/>
    <w:rsid w:val="0054254B"/>
    <w:rsid w:val="00576BAC"/>
    <w:rsid w:val="005A16EE"/>
    <w:rsid w:val="005A1BE7"/>
    <w:rsid w:val="005B0B9D"/>
    <w:rsid w:val="005B5E84"/>
    <w:rsid w:val="005E07C0"/>
    <w:rsid w:val="00610642"/>
    <w:rsid w:val="00621F41"/>
    <w:rsid w:val="00623387"/>
    <w:rsid w:val="0066050C"/>
    <w:rsid w:val="006931A7"/>
    <w:rsid w:val="006B6072"/>
    <w:rsid w:val="006B7125"/>
    <w:rsid w:val="006C5D12"/>
    <w:rsid w:val="006E291F"/>
    <w:rsid w:val="00715B1C"/>
    <w:rsid w:val="00715BA5"/>
    <w:rsid w:val="00733497"/>
    <w:rsid w:val="0073471D"/>
    <w:rsid w:val="00743DAA"/>
    <w:rsid w:val="007950C3"/>
    <w:rsid w:val="007A1560"/>
    <w:rsid w:val="007A2FD1"/>
    <w:rsid w:val="007A50BA"/>
    <w:rsid w:val="007C6E96"/>
    <w:rsid w:val="007F0CC1"/>
    <w:rsid w:val="00801432"/>
    <w:rsid w:val="00802ABA"/>
    <w:rsid w:val="0081428C"/>
    <w:rsid w:val="00814E86"/>
    <w:rsid w:val="00817919"/>
    <w:rsid w:val="00846890"/>
    <w:rsid w:val="00874BAE"/>
    <w:rsid w:val="008B5521"/>
    <w:rsid w:val="009029EE"/>
    <w:rsid w:val="0091333F"/>
    <w:rsid w:val="009273FC"/>
    <w:rsid w:val="00945F8C"/>
    <w:rsid w:val="009538B2"/>
    <w:rsid w:val="00960CCE"/>
    <w:rsid w:val="00987AFF"/>
    <w:rsid w:val="00993A46"/>
    <w:rsid w:val="00997E7C"/>
    <w:rsid w:val="009A29E1"/>
    <w:rsid w:val="009C545D"/>
    <w:rsid w:val="009C57A3"/>
    <w:rsid w:val="009F0570"/>
    <w:rsid w:val="009F18F2"/>
    <w:rsid w:val="00A15122"/>
    <w:rsid w:val="00A17BB8"/>
    <w:rsid w:val="00A2625B"/>
    <w:rsid w:val="00A34539"/>
    <w:rsid w:val="00A40DAC"/>
    <w:rsid w:val="00A42670"/>
    <w:rsid w:val="00A441E6"/>
    <w:rsid w:val="00A50C2A"/>
    <w:rsid w:val="00A563AE"/>
    <w:rsid w:val="00A8148E"/>
    <w:rsid w:val="00A93E62"/>
    <w:rsid w:val="00A972BA"/>
    <w:rsid w:val="00AB1C80"/>
    <w:rsid w:val="00AB5029"/>
    <w:rsid w:val="00AC28E2"/>
    <w:rsid w:val="00AC556B"/>
    <w:rsid w:val="00AD4330"/>
    <w:rsid w:val="00AD6AE8"/>
    <w:rsid w:val="00AE2B19"/>
    <w:rsid w:val="00B04D63"/>
    <w:rsid w:val="00B212CB"/>
    <w:rsid w:val="00B41789"/>
    <w:rsid w:val="00B4210E"/>
    <w:rsid w:val="00B46F58"/>
    <w:rsid w:val="00B72C66"/>
    <w:rsid w:val="00B95574"/>
    <w:rsid w:val="00BD2B15"/>
    <w:rsid w:val="00BE0149"/>
    <w:rsid w:val="00BE52CB"/>
    <w:rsid w:val="00BF675E"/>
    <w:rsid w:val="00C16E44"/>
    <w:rsid w:val="00C35BEC"/>
    <w:rsid w:val="00C4256F"/>
    <w:rsid w:val="00C4743C"/>
    <w:rsid w:val="00C84A8F"/>
    <w:rsid w:val="00C9231C"/>
    <w:rsid w:val="00C95793"/>
    <w:rsid w:val="00CA7718"/>
    <w:rsid w:val="00CB7A43"/>
    <w:rsid w:val="00CC4F72"/>
    <w:rsid w:val="00CE0102"/>
    <w:rsid w:val="00CE5177"/>
    <w:rsid w:val="00CE6FA9"/>
    <w:rsid w:val="00CE75C5"/>
    <w:rsid w:val="00CF533C"/>
    <w:rsid w:val="00CF7B1D"/>
    <w:rsid w:val="00D04942"/>
    <w:rsid w:val="00D105F5"/>
    <w:rsid w:val="00D45B6A"/>
    <w:rsid w:val="00D47B79"/>
    <w:rsid w:val="00D74493"/>
    <w:rsid w:val="00D8003A"/>
    <w:rsid w:val="00DA70EA"/>
    <w:rsid w:val="00DB7102"/>
    <w:rsid w:val="00DB79CA"/>
    <w:rsid w:val="00DB7A6F"/>
    <w:rsid w:val="00DF7C60"/>
    <w:rsid w:val="00E0086F"/>
    <w:rsid w:val="00E16682"/>
    <w:rsid w:val="00E20D82"/>
    <w:rsid w:val="00E35833"/>
    <w:rsid w:val="00E6332C"/>
    <w:rsid w:val="00E9622B"/>
    <w:rsid w:val="00EA28E9"/>
    <w:rsid w:val="00EB285E"/>
    <w:rsid w:val="00EC413C"/>
    <w:rsid w:val="00ED11DE"/>
    <w:rsid w:val="00EE7443"/>
    <w:rsid w:val="00F454DB"/>
    <w:rsid w:val="00F75064"/>
    <w:rsid w:val="00F75929"/>
    <w:rsid w:val="00FA2D39"/>
    <w:rsid w:val="00FA71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DC7C0276-86CD-432A-9ED7-0860831FA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qFormat/>
    <w:pPr>
      <w:keepNext/>
      <w:keepLines/>
      <w:spacing w:before="360"/>
      <w:ind w:left="794" w:hanging="794"/>
      <w:outlineLvl w:val="0"/>
    </w:pPr>
    <w:rPr>
      <w:b/>
    </w:rPr>
  </w:style>
  <w:style w:type="paragraph" w:styleId="Heading2">
    <w:name w:val="heading 2"/>
    <w:basedOn w:val="Heading1"/>
    <w:next w:val="Normal"/>
    <w:qFormat/>
    <w:pPr>
      <w:spacing w:before="240"/>
      <w:outlineLvl w:val="1"/>
    </w:pPr>
  </w:style>
  <w:style w:type="paragraph" w:styleId="Heading3">
    <w:name w:val="heading 3"/>
    <w:basedOn w:val="Heading1"/>
    <w:next w:val="Normal"/>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Notitle">
    <w:name w:val="Figure_No &amp; title"/>
    <w:basedOn w:val="Normal"/>
    <w:next w:val="Normalaftertitle"/>
    <w:pPr>
      <w:keepLines/>
      <w:spacing w:before="240" w:after="120"/>
      <w:jc w:val="center"/>
    </w:pPr>
    <w:rPr>
      <w:b/>
    </w:rPr>
  </w:style>
  <w:style w:type="paragraph" w:customStyle="1" w:styleId="Normalaftertitle">
    <w:name w:val="Normal_after_title"/>
    <w:basedOn w:val="Normal"/>
    <w:next w:val="Normal"/>
    <w:pPr>
      <w:spacing w:before="360"/>
    </w:pPr>
  </w:style>
  <w:style w:type="paragraph" w:customStyle="1" w:styleId="TabletitleBR">
    <w:name w:val="Table_title_BR"/>
    <w:basedOn w:val="Normal"/>
    <w:next w:val="Tablehead"/>
    <w:pPr>
      <w:keepNext/>
      <w:keepLines/>
      <w:spacing w:before="0" w:after="120"/>
      <w:jc w:val="center"/>
    </w:pPr>
    <w:rPr>
      <w:b/>
    </w:rPr>
  </w:style>
  <w:style w:type="paragraph" w:customStyle="1" w:styleId="Tablehead">
    <w:name w:val="Table_head"/>
    <w:basedOn w:val="Normal"/>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nnexNotitle">
    <w:name w:val="Annex_No &amp; title"/>
    <w:basedOn w:val="Normal"/>
    <w:next w:val="Normalaftertitle"/>
    <w:pPr>
      <w:keepNext/>
      <w:keepLines/>
      <w:spacing w:before="480"/>
      <w:jc w:val="center"/>
    </w:pPr>
    <w:rPr>
      <w:b/>
      <w:sz w:val="28"/>
    </w:rPr>
  </w:style>
  <w:style w:type="paragraph" w:customStyle="1" w:styleId="AppendixNotitle">
    <w:name w:val="Appendix_No &amp; title"/>
    <w:basedOn w:val="AnnexNotitle"/>
    <w:next w:val="Normalaftertitle"/>
  </w:style>
  <w:style w:type="paragraph" w:customStyle="1" w:styleId="Figure">
    <w:name w:val="Figure"/>
    <w:basedOn w:val="Normal"/>
    <w:next w:val="FigureNotitle"/>
    <w:pPr>
      <w:keepNext/>
      <w:keepLines/>
      <w:spacing w:before="240" w:after="120"/>
      <w:jc w:val="center"/>
    </w:p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Artheading">
    <w:name w:val="Art_heading"/>
    <w:basedOn w:val="Normal"/>
    <w:next w:val="Normalaftertitle"/>
    <w:pPr>
      <w:spacing w:before="480"/>
      <w:jc w:val="center"/>
    </w:pPr>
    <w:rPr>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aftertitle"/>
    <w:pPr>
      <w:keepNext/>
      <w:keepLines/>
      <w:spacing w:before="240"/>
      <w:jc w:val="center"/>
    </w:pPr>
    <w:rPr>
      <w:b/>
      <w:sz w:val="28"/>
    </w:rPr>
  </w:style>
  <w:style w:type="character" w:styleId="EndnoteReference">
    <w:name w:val="endnote reference"/>
    <w:basedOn w:val="DefaultParagraphFont"/>
    <w:rPr>
      <w:vertAlign w:val="superscript"/>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Formal">
    <w:name w:val="Formal"/>
    <w:basedOn w:val="ASN1"/>
    <w:rPr>
      <w:b w:val="0"/>
    </w:r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RecNoBR">
    <w:name w:val="Rec_No_BR"/>
    <w:basedOn w:val="Normal"/>
    <w:next w:val="Rectitle"/>
    <w:pPr>
      <w:keepNext/>
      <w:keepLines/>
      <w:spacing w:before="480"/>
      <w:jc w:val="center"/>
    </w:pPr>
    <w:rPr>
      <w:caps/>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QuestionNoBR">
    <w:name w:val="Question_No_BR"/>
    <w:basedOn w:val="RecNoBR"/>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cref">
    <w:name w:val="Rec_ref"/>
    <w:basedOn w:val="Normal"/>
    <w:next w:val="Recdate"/>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style>
  <w:style w:type="paragraph" w:customStyle="1" w:styleId="RepNoBR">
    <w:name w:val="Rep_No_BR"/>
    <w:basedOn w:val="RecNoBR"/>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pdate">
    <w:name w:val="Rep_date"/>
    <w:basedOn w:val="Recdate"/>
    <w:next w:val="Normalaftertitle"/>
  </w:style>
  <w:style w:type="paragraph" w:customStyle="1" w:styleId="ResNoBR">
    <w:name w:val="Res_No_BR"/>
    <w:basedOn w:val="RecNoBR"/>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Resdate">
    <w:name w:val="Res_date"/>
    <w:basedOn w:val="Recdate"/>
    <w:next w:val="Normalaftertitle"/>
  </w:style>
  <w:style w:type="paragraph" w:customStyle="1" w:styleId="Figurewithouttitle">
    <w:name w:val="Figure_without_title"/>
    <w:basedOn w:val="Normal"/>
    <w:next w:val="Normalaftertitle"/>
    <w:pPr>
      <w:keepLines/>
      <w:spacing w:before="240" w:after="120"/>
      <w:jc w:val="center"/>
    </w:pPr>
  </w:style>
  <w:style w:type="paragraph" w:styleId="Footer">
    <w:name w:val="footer"/>
    <w:basedOn w:val="Normal"/>
    <w:link w:val="FooterChar"/>
    <w:uiPriority w:val="99"/>
    <w:pPr>
      <w:tabs>
        <w:tab w:val="clear" w:pos="794"/>
        <w:tab w:val="clear" w:pos="1191"/>
        <w:tab w:val="clear" w:pos="1588"/>
        <w:tab w:val="clear" w:pos="1985"/>
        <w:tab w:val="left" w:pos="5954"/>
        <w:tab w:val="right" w:pos="9639"/>
      </w:tabs>
      <w:spacing w:before="0"/>
    </w:pPr>
    <w:rPr>
      <w:caps/>
      <w:noProof/>
      <w:sz w:val="16"/>
    </w:rPr>
  </w:style>
  <w:style w:type="character" w:styleId="FootnoteReference">
    <w:name w:val="footnote reference"/>
    <w:basedOn w:val="DefaultParagraphFont"/>
    <w:rPr>
      <w:position w:val="6"/>
      <w:sz w:val="18"/>
    </w:rPr>
  </w:style>
  <w:style w:type="paragraph" w:styleId="FootnoteText">
    <w:name w:val="footnote text"/>
    <w:basedOn w:val="Note"/>
    <w:pPr>
      <w:keepLines/>
      <w:tabs>
        <w:tab w:val="left" w:pos="255"/>
      </w:tabs>
      <w:ind w:left="255" w:hanging="255"/>
    </w:pPr>
  </w:style>
  <w:style w:type="paragraph" w:customStyle="1" w:styleId="Note">
    <w:name w:val="Note"/>
    <w:basedOn w:val="Normal"/>
    <w:pPr>
      <w:spacing w:before="80"/>
    </w:pPr>
  </w:style>
  <w:style w:type="paragraph" w:styleId="Header">
    <w:name w:val="header"/>
    <w:basedOn w:val="Normal"/>
    <w:link w:val="HeaderChar"/>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No">
    <w:name w:val="Rec_No"/>
    <w:basedOn w:val="Normal"/>
    <w:next w:val="Rectitle"/>
    <w:pPr>
      <w:keepNext/>
      <w:keepLines/>
      <w:spacing w:before="0"/>
    </w:pPr>
    <w:rPr>
      <w:b/>
      <w:sz w:val="28"/>
    </w:rPr>
  </w:style>
  <w:style w:type="paragraph" w:customStyle="1" w:styleId="QuestionNo">
    <w:name w:val="Question_No"/>
    <w:basedOn w:val="RecNo"/>
    <w:next w:val="Questiontitle"/>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No">
    <w:name w:val="Rep_No"/>
    <w:basedOn w:val="RecNo"/>
    <w:next w:val="Reptitle"/>
  </w:style>
  <w:style w:type="paragraph" w:customStyle="1" w:styleId="ResNo">
    <w:name w:val="Res_No"/>
    <w:basedOn w:val="RecNo"/>
    <w:next w:val="Restitle"/>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ref">
    <w:name w:val="Table_ref"/>
    <w:basedOn w:val="Normal"/>
    <w:next w:val="TabletitleBR"/>
    <w:pPr>
      <w:keepNext/>
      <w:spacing w:before="0" w:after="120"/>
      <w:jc w:val="center"/>
    </w:p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pPr>
      <w:spacing w:before="80"/>
      <w:ind w:left="1531" w:hanging="851"/>
    </w:pPr>
  </w:style>
  <w:style w:type="paragraph" w:styleId="TOC3">
    <w:name w:val="toc 3"/>
    <w:basedOn w:val="TOC2"/>
  </w:style>
  <w:style w:type="paragraph" w:styleId="TOC4">
    <w:name w:val="toc 4"/>
    <w:basedOn w:val="TOC3"/>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styleId="PageNumber">
    <w:name w:val="page number"/>
    <w:basedOn w:val="DefaultParagraphFont"/>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iguretitleBR">
    <w:name w:val="Figure_title_BR"/>
    <w:basedOn w:val="TabletitleBR"/>
    <w:next w:val="Figurewithouttitle"/>
    <w:pPr>
      <w:keepNext w:val="0"/>
      <w:spacing w:after="480"/>
    </w:pPr>
  </w:style>
  <w:style w:type="paragraph" w:customStyle="1" w:styleId="FigureNoBR">
    <w:name w:val="Figure_No_BR"/>
    <w:basedOn w:val="Normal"/>
    <w:next w:val="FiguretitleBR"/>
    <w:pPr>
      <w:keepNext/>
      <w:keepLines/>
      <w:spacing w:before="480" w:after="120"/>
      <w:jc w:val="center"/>
    </w:pPr>
    <w:rPr>
      <w:caps/>
    </w:rPr>
  </w:style>
  <w:style w:type="character" w:styleId="Hyperlink">
    <w:name w:val="Hyperlink"/>
    <w:basedOn w:val="DefaultParagraphFont"/>
    <w:unhideWhenUsed/>
    <w:rsid w:val="00D45B6A"/>
    <w:rPr>
      <w:color w:val="0000FF" w:themeColor="hyperlink"/>
      <w:u w:val="single"/>
    </w:rPr>
  </w:style>
  <w:style w:type="character" w:styleId="FollowedHyperlink">
    <w:name w:val="FollowedHyperlink"/>
    <w:basedOn w:val="DefaultParagraphFont"/>
    <w:semiHidden/>
    <w:unhideWhenUsed/>
    <w:rsid w:val="00D45B6A"/>
    <w:rPr>
      <w:color w:val="800080" w:themeColor="followedHyperlink"/>
      <w:u w:val="single"/>
    </w:rPr>
  </w:style>
  <w:style w:type="character" w:customStyle="1" w:styleId="FooterChar">
    <w:name w:val="Footer Char"/>
    <w:basedOn w:val="DefaultParagraphFont"/>
    <w:link w:val="Footer"/>
    <w:uiPriority w:val="99"/>
    <w:rsid w:val="00A563AE"/>
    <w:rPr>
      <w:rFonts w:ascii="Times New Roman" w:hAnsi="Times New Roman"/>
      <w:caps/>
      <w:noProof/>
      <w:sz w:val="16"/>
      <w:lang w:val="es-ES_tradnl" w:eastAsia="en-US"/>
    </w:rPr>
  </w:style>
  <w:style w:type="character" w:customStyle="1" w:styleId="HeaderChar">
    <w:name w:val="Header Char"/>
    <w:basedOn w:val="DefaultParagraphFont"/>
    <w:link w:val="Header"/>
    <w:rsid w:val="00A563AE"/>
    <w:rPr>
      <w:rFonts w:ascii="Times New Roman" w:hAnsi="Times New Roman"/>
      <w:sz w:val="18"/>
      <w:lang w:val="es-ES_tradnl" w:eastAsia="en-US"/>
    </w:rPr>
  </w:style>
  <w:style w:type="paragraph" w:styleId="BalloonText">
    <w:name w:val="Balloon Text"/>
    <w:basedOn w:val="Normal"/>
    <w:link w:val="BalloonTextChar"/>
    <w:rsid w:val="00A563AE"/>
    <w:pPr>
      <w:spacing w:before="0"/>
    </w:pPr>
    <w:rPr>
      <w:rFonts w:ascii="Tahoma" w:hAnsi="Tahoma" w:cs="Tahoma"/>
      <w:sz w:val="16"/>
      <w:szCs w:val="16"/>
      <w:lang w:val="en-GB"/>
    </w:rPr>
  </w:style>
  <w:style w:type="character" w:customStyle="1" w:styleId="BalloonTextChar">
    <w:name w:val="Balloon Text Char"/>
    <w:basedOn w:val="DefaultParagraphFont"/>
    <w:link w:val="BalloonText"/>
    <w:rsid w:val="00A563AE"/>
    <w:rPr>
      <w:rFonts w:ascii="Tahoma" w:hAnsi="Tahoma" w:cs="Tahoma"/>
      <w:sz w:val="16"/>
      <w:szCs w:val="16"/>
      <w:lang w:val="en-GB" w:eastAsia="en-US"/>
    </w:rPr>
  </w:style>
  <w:style w:type="paragraph" w:styleId="ListParagraph">
    <w:name w:val="List Paragraph"/>
    <w:basedOn w:val="Normal"/>
    <w:uiPriority w:val="34"/>
    <w:qFormat/>
    <w:rsid w:val="00A563AE"/>
    <w:pPr>
      <w:ind w:left="720"/>
      <w:contextualSpacing/>
    </w:pPr>
    <w:rPr>
      <w:lang w:val="en-GB"/>
    </w:rPr>
  </w:style>
  <w:style w:type="character" w:customStyle="1" w:styleId="bumpedfont15">
    <w:name w:val="bumpedfont15"/>
    <w:basedOn w:val="DefaultParagraphFont"/>
    <w:rsid w:val="00A563AE"/>
  </w:style>
  <w:style w:type="character" w:styleId="CommentReference">
    <w:name w:val="annotation reference"/>
    <w:basedOn w:val="DefaultParagraphFont"/>
    <w:semiHidden/>
    <w:unhideWhenUsed/>
    <w:rsid w:val="00A563AE"/>
    <w:rPr>
      <w:sz w:val="16"/>
      <w:szCs w:val="16"/>
    </w:rPr>
  </w:style>
  <w:style w:type="paragraph" w:styleId="CommentText">
    <w:name w:val="annotation text"/>
    <w:basedOn w:val="Normal"/>
    <w:link w:val="CommentTextChar"/>
    <w:semiHidden/>
    <w:unhideWhenUsed/>
    <w:rsid w:val="00A563AE"/>
    <w:rPr>
      <w:sz w:val="20"/>
      <w:lang w:val="en-GB"/>
    </w:rPr>
  </w:style>
  <w:style w:type="character" w:customStyle="1" w:styleId="CommentTextChar">
    <w:name w:val="Comment Text Char"/>
    <w:basedOn w:val="DefaultParagraphFont"/>
    <w:link w:val="CommentText"/>
    <w:semiHidden/>
    <w:rsid w:val="00A563AE"/>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A563AE"/>
    <w:rPr>
      <w:b/>
      <w:bCs/>
    </w:rPr>
  </w:style>
  <w:style w:type="character" w:customStyle="1" w:styleId="CommentSubjectChar">
    <w:name w:val="Comment Subject Char"/>
    <w:basedOn w:val="CommentTextChar"/>
    <w:link w:val="CommentSubject"/>
    <w:semiHidden/>
    <w:rsid w:val="00A563AE"/>
    <w:rPr>
      <w:rFonts w:ascii="Times New Roman" w:hAnsi="Times New Roman"/>
      <w:b/>
      <w:bCs/>
      <w:lang w:val="en-GB" w:eastAsia="en-US"/>
    </w:rPr>
  </w:style>
  <w:style w:type="paragraph" w:styleId="BodyText">
    <w:name w:val="Body Text"/>
    <w:basedOn w:val="Normal"/>
    <w:link w:val="BodyTextChar"/>
    <w:rsid w:val="00A563AE"/>
    <w:pPr>
      <w:tabs>
        <w:tab w:val="clear" w:pos="794"/>
        <w:tab w:val="clear" w:pos="1191"/>
        <w:tab w:val="clear" w:pos="1588"/>
        <w:tab w:val="clear" w:pos="1985"/>
      </w:tabs>
      <w:overflowPunct/>
      <w:autoSpaceDE/>
      <w:autoSpaceDN/>
      <w:adjustRightInd/>
      <w:spacing w:after="40"/>
      <w:textAlignment w:val="auto"/>
    </w:pPr>
    <w:rPr>
      <w:rFonts w:ascii="Arial" w:hAnsi="Arial"/>
      <w:color w:val="000000"/>
      <w:sz w:val="22"/>
      <w:szCs w:val="24"/>
      <w:lang w:val="en-GB" w:eastAsia="en-GB"/>
    </w:rPr>
  </w:style>
  <w:style w:type="character" w:customStyle="1" w:styleId="BodyTextChar">
    <w:name w:val="Body Text Char"/>
    <w:basedOn w:val="DefaultParagraphFont"/>
    <w:link w:val="BodyText"/>
    <w:rsid w:val="00A563AE"/>
    <w:rPr>
      <w:rFonts w:ascii="Arial" w:hAnsi="Arial"/>
      <w:color w:val="000000"/>
      <w:sz w:val="22"/>
      <w:szCs w:val="24"/>
      <w:lang w:val="en-GB" w:eastAsia="en-GB"/>
    </w:rPr>
  </w:style>
  <w:style w:type="table" w:styleId="TableGrid">
    <w:name w:val="Table Grid"/>
    <w:basedOn w:val="TableNormal"/>
    <w:uiPriority w:val="39"/>
    <w:rsid w:val="00A563AE"/>
    <w:pPr>
      <w:spacing w:after="40"/>
    </w:pPr>
    <w:rPr>
      <w:rFonts w:ascii="Calibri" w:eastAsia="MS Mincho" w:hAnsi="Calibri" w:cs="Arial"/>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A563AE"/>
    <w:pPr>
      <w:tabs>
        <w:tab w:val="clear" w:pos="794"/>
        <w:tab w:val="clear" w:pos="1191"/>
        <w:tab w:val="clear" w:pos="1588"/>
        <w:tab w:val="clear" w:pos="1985"/>
      </w:tabs>
      <w:spacing w:before="0"/>
      <w:jc w:val="center"/>
    </w:pPr>
    <w:rPr>
      <w:rFonts w:ascii="Arial" w:eastAsia="SimSun" w:hAnsi="Arial"/>
      <w:sz w:val="28"/>
      <w:lang w:val="en-US" w:eastAsia="zh-CN"/>
    </w:rPr>
  </w:style>
  <w:style w:type="character" w:customStyle="1" w:styleId="TitleChar">
    <w:name w:val="Title Char"/>
    <w:basedOn w:val="DefaultParagraphFont"/>
    <w:link w:val="Title"/>
    <w:uiPriority w:val="10"/>
    <w:rsid w:val="00A563AE"/>
    <w:rPr>
      <w:rFonts w:ascii="Arial" w:eastAsia="SimSun" w:hAnsi="Arial"/>
      <w:sz w:val="28"/>
    </w:rPr>
  </w:style>
  <w:style w:type="paragraph" w:styleId="Date">
    <w:name w:val="Date"/>
    <w:basedOn w:val="Normal"/>
    <w:next w:val="Normal"/>
    <w:link w:val="DateChar"/>
    <w:rsid w:val="00A563AE"/>
    <w:rPr>
      <w:lang w:val="en-GB"/>
    </w:rPr>
  </w:style>
  <w:style w:type="character" w:customStyle="1" w:styleId="DateChar">
    <w:name w:val="Date Char"/>
    <w:basedOn w:val="DefaultParagraphFont"/>
    <w:link w:val="Date"/>
    <w:rsid w:val="00A563AE"/>
    <w:rPr>
      <w:rFonts w:ascii="Times New Roman" w:hAnsi="Times New Roman"/>
      <w:sz w:val="24"/>
      <w:lang w:val="en-GB" w:eastAsia="en-US"/>
    </w:rPr>
  </w:style>
  <w:style w:type="paragraph" w:customStyle="1" w:styleId="Reasons">
    <w:name w:val="Reasons"/>
    <w:basedOn w:val="Normal"/>
    <w:qFormat/>
    <w:rsid w:val="006B6072"/>
    <w:pPr>
      <w:tabs>
        <w:tab w:val="clear" w:pos="794"/>
        <w:tab w:val="clear" w:pos="1191"/>
        <w:tab w:val="clear" w:pos="1588"/>
        <w:tab w:val="clear" w:pos="1985"/>
      </w:tabs>
      <w:overflowPunct/>
      <w:autoSpaceDE/>
      <w:autoSpaceDN/>
      <w:adjustRightInd/>
      <w:spacing w:before="0"/>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Stephen.talbot@ofcom.org.uk" TargetMode="External"/><Relationship Id="rId117" Type="http://schemas.openxmlformats.org/officeDocument/2006/relationships/hyperlink" Target="mailto:glcai@miit.gov.cn" TargetMode="External"/><Relationship Id="rId21" Type="http://schemas.openxmlformats.org/officeDocument/2006/relationships/image" Target="media/image13.jpeg"/><Relationship Id="rId42" Type="http://schemas.openxmlformats.org/officeDocument/2006/relationships/hyperlink" Target="mailto:Stephen.talbot@ofcom.org.uk" TargetMode="External"/><Relationship Id="rId47" Type="http://schemas.openxmlformats.org/officeDocument/2006/relationships/hyperlink" Target="mailto:Stephen.Talbot@ofcom.org.uk" TargetMode="External"/><Relationship Id="rId63" Type="http://schemas.openxmlformats.org/officeDocument/2006/relationships/hyperlink" Target="http://www.ofcom.org.uk" TargetMode="External"/><Relationship Id="rId68" Type="http://schemas.openxmlformats.org/officeDocument/2006/relationships/hyperlink" Target="mailto:Vincent.Affleck@ofcom.org.uk" TargetMode="External"/><Relationship Id="rId84" Type="http://schemas.openxmlformats.org/officeDocument/2006/relationships/hyperlink" Target="mailto:glcai@miit.gov.cn" TargetMode="External"/><Relationship Id="rId89" Type="http://schemas.openxmlformats.org/officeDocument/2006/relationships/hyperlink" Target="mailto:ituchina@miit.gov.cn" TargetMode="External"/><Relationship Id="rId112" Type="http://schemas.openxmlformats.org/officeDocument/2006/relationships/hyperlink" Target="mailto:Stephen.talbot@ofcom.org.uk" TargetMode="External"/><Relationship Id="rId133" Type="http://schemas.openxmlformats.org/officeDocument/2006/relationships/hyperlink" Target="mailto:ben.ba@itu.int" TargetMode="External"/><Relationship Id="rId138" Type="http://schemas.openxmlformats.org/officeDocument/2006/relationships/hyperlink" Target="mailto:yangxu@srrc.org.cn" TargetMode="External"/><Relationship Id="rId154" Type="http://schemas.openxmlformats.org/officeDocument/2006/relationships/hyperlink" Target="mailto:nikolai.vassiliev@itu.int" TargetMode="External"/><Relationship Id="rId159" Type="http://schemas.openxmlformats.org/officeDocument/2006/relationships/hyperlink" Target="mailto:saman.jalayerian@itu.int" TargetMode="External"/><Relationship Id="rId16" Type="http://schemas.openxmlformats.org/officeDocument/2006/relationships/image" Target="media/image8.jpeg"/><Relationship Id="rId107" Type="http://schemas.openxmlformats.org/officeDocument/2006/relationships/hyperlink" Target="mailto:yangxu@srrc.org.cn" TargetMode="External"/><Relationship Id="rId11" Type="http://schemas.openxmlformats.org/officeDocument/2006/relationships/image" Target="media/image3.jpeg"/><Relationship Id="rId32" Type="http://schemas.openxmlformats.org/officeDocument/2006/relationships/hyperlink" Target="mailto:Stephen.talbot@ofcom.org.uk" TargetMode="External"/><Relationship Id="rId37" Type="http://schemas.openxmlformats.org/officeDocument/2006/relationships/hyperlink" Target="mailto:stephen.talbot@ofcom.org.uk" TargetMode="External"/><Relationship Id="rId53" Type="http://schemas.openxmlformats.org/officeDocument/2006/relationships/hyperlink" Target="mailto:yangjunyeng@srtc.org.cn" TargetMode="External"/><Relationship Id="rId58" Type="http://schemas.openxmlformats.org/officeDocument/2006/relationships/hyperlink" Target="mailto:yangxu@srrc.org.cn" TargetMode="External"/><Relationship Id="rId74" Type="http://schemas.openxmlformats.org/officeDocument/2006/relationships/hyperlink" Target="mailto:Vincent.Affleck@ofcom.org.uk" TargetMode="External"/><Relationship Id="rId79" Type="http://schemas.openxmlformats.org/officeDocument/2006/relationships/hyperlink" Target="mailto:yangxu@srrc.org.cn" TargetMode="External"/><Relationship Id="rId102" Type="http://schemas.openxmlformats.org/officeDocument/2006/relationships/hyperlink" Target="mailto:ben.ba@itu.int" TargetMode="External"/><Relationship Id="rId123" Type="http://schemas.openxmlformats.org/officeDocument/2006/relationships/hyperlink" Target="mailto:yangxu@srrc.org.cn" TargetMode="External"/><Relationship Id="rId128" Type="http://schemas.openxmlformats.org/officeDocument/2006/relationships/hyperlink" Target="mailto:vincent.affleck@ofcom.org.uk" TargetMode="External"/><Relationship Id="rId144" Type="http://schemas.openxmlformats.org/officeDocument/2006/relationships/hyperlink" Target="mailto:yangxu@srrc.org.cn" TargetMode="External"/><Relationship Id="rId149" Type="http://schemas.openxmlformats.org/officeDocument/2006/relationships/hyperlink" Target="mailto:changruoting@miit.gov.cn" TargetMode="External"/><Relationship Id="rId5" Type="http://schemas.openxmlformats.org/officeDocument/2006/relationships/webSettings" Target="webSettings.xml"/><Relationship Id="rId90" Type="http://schemas.openxmlformats.org/officeDocument/2006/relationships/hyperlink" Target="mailto:yangxu@srrc.org.cn" TargetMode="External"/><Relationship Id="rId95" Type="http://schemas.openxmlformats.org/officeDocument/2006/relationships/hyperlink" Target="mailto:zhukeer@miit.gov.cn" TargetMode="External"/><Relationship Id="rId160" Type="http://schemas.openxmlformats.org/officeDocument/2006/relationships/hyperlink" Target="mailto:tom.wicken@ofcom.org.uk" TargetMode="External"/><Relationship Id="rId165" Type="http://schemas.openxmlformats.org/officeDocument/2006/relationships/footer" Target="footer2.xml"/><Relationship Id="rId22" Type="http://schemas.openxmlformats.org/officeDocument/2006/relationships/image" Target="media/image14.jpeg"/><Relationship Id="rId27" Type="http://schemas.openxmlformats.org/officeDocument/2006/relationships/hyperlink" Target="http://www.ofcom.org.uk" TargetMode="External"/><Relationship Id="rId43" Type="http://schemas.openxmlformats.org/officeDocument/2006/relationships/hyperlink" Target="http://www.ofcom.org.uk" TargetMode="External"/><Relationship Id="rId48" Type="http://schemas.openxmlformats.org/officeDocument/2006/relationships/hyperlink" Target="mailto:yangxu@srrc.org.cn" TargetMode="External"/><Relationship Id="rId64" Type="http://schemas.openxmlformats.org/officeDocument/2006/relationships/hyperlink" Target="mailto:Stephen.Talbot@ofcom.org.uk" TargetMode="External"/><Relationship Id="rId69" Type="http://schemas.openxmlformats.org/officeDocument/2006/relationships/hyperlink" Target="mailto:Stephen.talbot@ofcom.org.uk" TargetMode="External"/><Relationship Id="rId113" Type="http://schemas.openxmlformats.org/officeDocument/2006/relationships/hyperlink" Target="http://www.ofcom.org.uk" TargetMode="External"/><Relationship Id="rId118" Type="http://schemas.openxmlformats.org/officeDocument/2006/relationships/hyperlink" Target="mailto:Vincent.Affleck@ofcom.org.uk" TargetMode="External"/><Relationship Id="rId134" Type="http://schemas.openxmlformats.org/officeDocument/2006/relationships/hyperlink" Target="mailto:ben.ba@itu.int" TargetMode="External"/><Relationship Id="rId139" Type="http://schemas.openxmlformats.org/officeDocument/2006/relationships/hyperlink" Target="mailto:xieysh@sina.com" TargetMode="External"/><Relationship Id="rId80" Type="http://schemas.openxmlformats.org/officeDocument/2006/relationships/hyperlink" Target="mailto:xieysh@sina.com" TargetMode="External"/><Relationship Id="rId85" Type="http://schemas.openxmlformats.org/officeDocument/2006/relationships/hyperlink" Target="mailto:Vincent.Affleck@ofcom.org.uk" TargetMode="External"/><Relationship Id="rId150" Type="http://schemas.openxmlformats.org/officeDocument/2006/relationships/hyperlink" Target="mailto:yangxu@srrc.org.cn" TargetMode="External"/><Relationship Id="rId155" Type="http://schemas.openxmlformats.org/officeDocument/2006/relationships/hyperlink" Target="mailto:nikolai.vassiliev@itu.int"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www.ofcom.org.uk" TargetMode="External"/><Relationship Id="rId38" Type="http://schemas.openxmlformats.org/officeDocument/2006/relationships/hyperlink" Target="mailto:ben.ba@itu.int" TargetMode="External"/><Relationship Id="rId59" Type="http://schemas.openxmlformats.org/officeDocument/2006/relationships/hyperlink" Target="http://www.itu.int" TargetMode="External"/><Relationship Id="rId103" Type="http://schemas.openxmlformats.org/officeDocument/2006/relationships/hyperlink" Target="mailto:saman.jalayerian@itu.int" TargetMode="External"/><Relationship Id="rId108" Type="http://schemas.openxmlformats.org/officeDocument/2006/relationships/hyperlink" Target="mailto:yangxu@srrc.org.cn" TargetMode="External"/><Relationship Id="rId124" Type="http://schemas.openxmlformats.org/officeDocument/2006/relationships/hyperlink" Target="mailto:xieysh@sina.com" TargetMode="External"/><Relationship Id="rId129" Type="http://schemas.openxmlformats.org/officeDocument/2006/relationships/hyperlink" Target="mailto:glcai@miit.gov.cn" TargetMode="External"/><Relationship Id="rId54" Type="http://schemas.openxmlformats.org/officeDocument/2006/relationships/hyperlink" Target="mailto:yangxu@srrc.org.cn" TargetMode="External"/><Relationship Id="rId70" Type="http://schemas.openxmlformats.org/officeDocument/2006/relationships/hyperlink" Target="http://www.ofcom.org.uk" TargetMode="External"/><Relationship Id="rId75" Type="http://schemas.openxmlformats.org/officeDocument/2006/relationships/hyperlink" Target="mailto:nikolai.vassiliev@itu.int" TargetMode="External"/><Relationship Id="rId91" Type="http://schemas.openxmlformats.org/officeDocument/2006/relationships/hyperlink" Target="mailto:xieysh@sina.com" TargetMode="External"/><Relationship Id="rId96" Type="http://schemas.openxmlformats.org/officeDocument/2006/relationships/hyperlink" Target="mailto:glcai@miit.gov.cn" TargetMode="External"/><Relationship Id="rId140" Type="http://schemas.openxmlformats.org/officeDocument/2006/relationships/hyperlink" Target="mailto:xieysh@sina.com" TargetMode="External"/><Relationship Id="rId145" Type="http://schemas.openxmlformats.org/officeDocument/2006/relationships/hyperlink" Target="mailto:yangxu@srrc.org.cn" TargetMode="External"/><Relationship Id="rId161" Type="http://schemas.openxmlformats.org/officeDocument/2006/relationships/hyperlink" Target="http://www.ofcom.org.uk"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6.jpeg"/><Relationship Id="rId36" Type="http://schemas.openxmlformats.org/officeDocument/2006/relationships/image" Target="media/image18.jpeg"/><Relationship Id="rId49" Type="http://schemas.openxmlformats.org/officeDocument/2006/relationships/hyperlink" Target="mailto:Stephen.talbot@ofcom.org.uk" TargetMode="External"/><Relationship Id="rId57" Type="http://schemas.openxmlformats.org/officeDocument/2006/relationships/hyperlink" Target="mailto:ben.ba@itu.int" TargetMode="External"/><Relationship Id="rId106" Type="http://schemas.openxmlformats.org/officeDocument/2006/relationships/hyperlink" Target="mailto:ituchina@miit.gov.cn" TargetMode="External"/><Relationship Id="rId114" Type="http://schemas.openxmlformats.org/officeDocument/2006/relationships/hyperlink" Target="mailto:zhukeer@miit.gov.cn" TargetMode="External"/><Relationship Id="rId119" Type="http://schemas.openxmlformats.org/officeDocument/2006/relationships/hyperlink" Target="mailto:nikolai.vassiliev@itu.int" TargetMode="External"/><Relationship Id="rId127" Type="http://schemas.openxmlformats.org/officeDocument/2006/relationships/hyperlink" Target="mailto:glcai@miit.gov.cn" TargetMode="External"/><Relationship Id="rId10" Type="http://schemas.openxmlformats.org/officeDocument/2006/relationships/image" Target="media/image2.jpeg"/><Relationship Id="rId31" Type="http://schemas.openxmlformats.org/officeDocument/2006/relationships/hyperlink" Target="mailto:yangxu@srrc.org.cn" TargetMode="External"/><Relationship Id="rId44" Type="http://schemas.openxmlformats.org/officeDocument/2006/relationships/hyperlink" Target="mailto:ben.ba@itu.int" TargetMode="External"/><Relationship Id="rId52" Type="http://schemas.openxmlformats.org/officeDocument/2006/relationships/hyperlink" Target="mailto:yangxu@srrc.org.cn" TargetMode="External"/><Relationship Id="rId60" Type="http://schemas.openxmlformats.org/officeDocument/2006/relationships/hyperlink" Target="mailto:Stephen.Talbot@ofcom.org.uk" TargetMode="External"/><Relationship Id="rId65" Type="http://schemas.openxmlformats.org/officeDocument/2006/relationships/hyperlink" Target="mailto:zhukeer@miit.gov.cn" TargetMode="External"/><Relationship Id="rId73" Type="http://schemas.openxmlformats.org/officeDocument/2006/relationships/hyperlink" Target="mailto:glcai@miit.gov.cn" TargetMode="External"/><Relationship Id="rId78" Type="http://schemas.openxmlformats.org/officeDocument/2006/relationships/hyperlink" Target="mailto:ituchina@miit.gov.cn" TargetMode="External"/><Relationship Id="rId81" Type="http://schemas.openxmlformats.org/officeDocument/2006/relationships/hyperlink" Target="mailto:Tom.Wicken@ofcom.org.uk" TargetMode="External"/><Relationship Id="rId86" Type="http://schemas.openxmlformats.org/officeDocument/2006/relationships/hyperlink" Target="mailto:nikolai.vassiliev@itu.int" TargetMode="External"/><Relationship Id="rId94" Type="http://schemas.openxmlformats.org/officeDocument/2006/relationships/hyperlink" Target="mailto:zhukeer@miit.gov.cn" TargetMode="External"/><Relationship Id="rId99" Type="http://schemas.openxmlformats.org/officeDocument/2006/relationships/hyperlink" Target="mailto:nikolai.vassiliev@itu.int" TargetMode="External"/><Relationship Id="rId101" Type="http://schemas.openxmlformats.org/officeDocument/2006/relationships/hyperlink" Target="mailto:ben.ba@itu.int" TargetMode="External"/><Relationship Id="rId122" Type="http://schemas.openxmlformats.org/officeDocument/2006/relationships/hyperlink" Target="mailto:ituchina@miit.gov.cn" TargetMode="External"/><Relationship Id="rId130" Type="http://schemas.openxmlformats.org/officeDocument/2006/relationships/hyperlink" Target="mailto:zhukeer@miit.gov.cn" TargetMode="External"/><Relationship Id="rId135" Type="http://schemas.openxmlformats.org/officeDocument/2006/relationships/hyperlink" Target="mailto:saman.jalayerian@itu.int" TargetMode="External"/><Relationship Id="rId143" Type="http://schemas.openxmlformats.org/officeDocument/2006/relationships/hyperlink" Target="mailto:Tom.Wicken@ofcom.org.uk" TargetMode="External"/><Relationship Id="rId148" Type="http://schemas.openxmlformats.org/officeDocument/2006/relationships/hyperlink" Target="mailto:changruoting@miit.gov.cn" TargetMode="External"/><Relationship Id="rId151" Type="http://schemas.openxmlformats.org/officeDocument/2006/relationships/hyperlink" Target="mailto:yangxu@srrc.org.cn" TargetMode="External"/><Relationship Id="rId156" Type="http://schemas.openxmlformats.org/officeDocument/2006/relationships/hyperlink" Target="mailto:ben.ba@itu.int" TargetMode="External"/><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tu.int/md/R18-RRB18.3-SP-0001/es"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mailto:nikolai.vassiliev@itu.int" TargetMode="External"/><Relationship Id="rId109" Type="http://schemas.openxmlformats.org/officeDocument/2006/relationships/hyperlink" Target="mailto:xieysh@sina.com" TargetMode="External"/><Relationship Id="rId34" Type="http://schemas.openxmlformats.org/officeDocument/2006/relationships/hyperlink" Target="mailto:Stephen.talbot@ofcom.org.uk" TargetMode="External"/><Relationship Id="rId50" Type="http://schemas.openxmlformats.org/officeDocument/2006/relationships/hyperlink" Target="http://www.ofcom.org.uk" TargetMode="External"/><Relationship Id="rId55" Type="http://schemas.openxmlformats.org/officeDocument/2006/relationships/hyperlink" Target="mailto:Stephen.talbot@ofcom.org.uk" TargetMode="External"/><Relationship Id="rId76" Type="http://schemas.openxmlformats.org/officeDocument/2006/relationships/hyperlink" Target="mailto:ben.ba@itu.int" TargetMode="External"/><Relationship Id="rId97" Type="http://schemas.openxmlformats.org/officeDocument/2006/relationships/hyperlink" Target="mailto:glcai@miit.gov.cn" TargetMode="External"/><Relationship Id="rId104" Type="http://schemas.openxmlformats.org/officeDocument/2006/relationships/hyperlink" Target="mailto:saman.jalayerian@itu.int" TargetMode="External"/><Relationship Id="rId120" Type="http://schemas.openxmlformats.org/officeDocument/2006/relationships/hyperlink" Target="mailto:ben.ba@itu.int" TargetMode="External"/><Relationship Id="rId125" Type="http://schemas.openxmlformats.org/officeDocument/2006/relationships/hyperlink" Target="mailto:Tom.Wicken@ofcom.org.uk" TargetMode="External"/><Relationship Id="rId141" Type="http://schemas.openxmlformats.org/officeDocument/2006/relationships/hyperlink" Target="mailto:ituchina@miit.gov.cn" TargetMode="External"/><Relationship Id="rId146" Type="http://schemas.openxmlformats.org/officeDocument/2006/relationships/hyperlink" Target="mailto:xieysh@sina.com"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zhukeer@miit.gov.cn" TargetMode="External"/><Relationship Id="rId92" Type="http://schemas.openxmlformats.org/officeDocument/2006/relationships/hyperlink" Target="mailto:Tom.Wicken@ofcom.org.uk" TargetMode="External"/><Relationship Id="rId162" Type="http://schemas.openxmlformats.org/officeDocument/2006/relationships/hyperlink" Target="http://www.ofcom.org.uk" TargetMode="External"/><Relationship Id="rId2" Type="http://schemas.openxmlformats.org/officeDocument/2006/relationships/numbering" Target="numbering.xml"/><Relationship Id="rId29" Type="http://schemas.openxmlformats.org/officeDocument/2006/relationships/hyperlink" Target="mailto:stephen.talbot@ofcom.org.uk" TargetMode="External"/><Relationship Id="rId24" Type="http://schemas.openxmlformats.org/officeDocument/2006/relationships/hyperlink" Target="mailto:Stephen.Talbot@ofcom.org.uk" TargetMode="External"/><Relationship Id="rId40" Type="http://schemas.openxmlformats.org/officeDocument/2006/relationships/hyperlink" Target="http://www.itu.int" TargetMode="External"/><Relationship Id="rId45" Type="http://schemas.openxmlformats.org/officeDocument/2006/relationships/hyperlink" Target="mailto:yangxu@srrc.org.cn" TargetMode="External"/><Relationship Id="rId66" Type="http://schemas.openxmlformats.org/officeDocument/2006/relationships/hyperlink" Target="mailto:glcai@miit.gov.cn" TargetMode="External"/><Relationship Id="rId87" Type="http://schemas.openxmlformats.org/officeDocument/2006/relationships/hyperlink" Target="mailto:ben.ba@itu.int" TargetMode="External"/><Relationship Id="rId110" Type="http://schemas.openxmlformats.org/officeDocument/2006/relationships/hyperlink" Target="mailto:xieysh@sina.com" TargetMode="External"/><Relationship Id="rId115" Type="http://schemas.openxmlformats.org/officeDocument/2006/relationships/hyperlink" Target="mailto:zhukeer@miit.gov.cn" TargetMode="External"/><Relationship Id="rId131" Type="http://schemas.openxmlformats.org/officeDocument/2006/relationships/hyperlink" Target="mailto:tom.wicken@ofcom.org.uk" TargetMode="External"/><Relationship Id="rId136" Type="http://schemas.openxmlformats.org/officeDocument/2006/relationships/hyperlink" Target="mailto:saman.jalayerian@itu.int" TargetMode="External"/><Relationship Id="rId157" Type="http://schemas.openxmlformats.org/officeDocument/2006/relationships/hyperlink" Target="mailto:ben.ba@itu.int" TargetMode="External"/><Relationship Id="rId61" Type="http://schemas.openxmlformats.org/officeDocument/2006/relationships/hyperlink" Target="mailto:yangxu@srrc.org.cn" TargetMode="External"/><Relationship Id="rId82" Type="http://schemas.openxmlformats.org/officeDocument/2006/relationships/hyperlink" Target="mailto:zhukeer@miit.gov.cn" TargetMode="External"/><Relationship Id="rId152" Type="http://schemas.openxmlformats.org/officeDocument/2006/relationships/hyperlink" Target="mailto:ituchina@miit.gov.cn"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mailto:stephen.talbot@ofcom.org.uk" TargetMode="External"/><Relationship Id="rId35" Type="http://schemas.openxmlformats.org/officeDocument/2006/relationships/image" Target="media/image17.png"/><Relationship Id="rId56" Type="http://schemas.openxmlformats.org/officeDocument/2006/relationships/hyperlink" Target="http://www.ofcom.org.uk" TargetMode="External"/><Relationship Id="rId77" Type="http://schemas.openxmlformats.org/officeDocument/2006/relationships/hyperlink" Target="mailto:saman.jalayerian@itu.int" TargetMode="External"/><Relationship Id="rId100" Type="http://schemas.openxmlformats.org/officeDocument/2006/relationships/hyperlink" Target="mailto:nikolai.vassiliev@itu.int" TargetMode="External"/><Relationship Id="rId105" Type="http://schemas.openxmlformats.org/officeDocument/2006/relationships/hyperlink" Target="mailto:ituchina@miit.gov.cn" TargetMode="External"/><Relationship Id="rId126" Type="http://schemas.openxmlformats.org/officeDocument/2006/relationships/hyperlink" Target="mailto:stephen.talbot@ofcom.org.uk" TargetMode="External"/><Relationship Id="rId147" Type="http://schemas.openxmlformats.org/officeDocument/2006/relationships/hyperlink" Target="mailto:xieysh@sina.com" TargetMode="External"/><Relationship Id="rId8" Type="http://schemas.openxmlformats.org/officeDocument/2006/relationships/image" Target="media/image1.jpeg"/><Relationship Id="rId51" Type="http://schemas.openxmlformats.org/officeDocument/2006/relationships/hyperlink" Target="mailto:yangxu@srrc.org.cn" TargetMode="External"/><Relationship Id="rId72" Type="http://schemas.openxmlformats.org/officeDocument/2006/relationships/hyperlink" Target="mailto:Stephen.Talbot@ofcom.org.uk" TargetMode="External"/><Relationship Id="rId93" Type="http://schemas.openxmlformats.org/officeDocument/2006/relationships/hyperlink" Target="mailto:Stephen.Talbot@ofcom.org.uk" TargetMode="External"/><Relationship Id="rId98" Type="http://schemas.openxmlformats.org/officeDocument/2006/relationships/hyperlink" Target="mailto:vincent.affleck@ofcom.org.uk" TargetMode="External"/><Relationship Id="rId121" Type="http://schemas.openxmlformats.org/officeDocument/2006/relationships/hyperlink" Target="mailto:saman.jalayerian@itu.int" TargetMode="External"/><Relationship Id="rId142" Type="http://schemas.openxmlformats.org/officeDocument/2006/relationships/hyperlink" Target="mailto:ituchina@miit.gov.cn" TargetMode="Externa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mailto:feibo.xie@itu.int" TargetMode="External"/><Relationship Id="rId46" Type="http://schemas.openxmlformats.org/officeDocument/2006/relationships/hyperlink" Target="http://www.itu.int" TargetMode="External"/><Relationship Id="rId67" Type="http://schemas.openxmlformats.org/officeDocument/2006/relationships/hyperlink" Target="mailto:glcai@miit.gov.cn" TargetMode="External"/><Relationship Id="rId116" Type="http://schemas.openxmlformats.org/officeDocument/2006/relationships/hyperlink" Target="mailto:Stephen.Talbot@ofcom.org.uk" TargetMode="External"/><Relationship Id="rId137" Type="http://schemas.openxmlformats.org/officeDocument/2006/relationships/hyperlink" Target="mailto:yangxu@srrc.org.cn" TargetMode="External"/><Relationship Id="rId158" Type="http://schemas.openxmlformats.org/officeDocument/2006/relationships/hyperlink" Target="mailto:saman.jalayerian@itu.int" TargetMode="External"/><Relationship Id="rId20" Type="http://schemas.openxmlformats.org/officeDocument/2006/relationships/image" Target="media/image12.jpeg"/><Relationship Id="rId41" Type="http://schemas.openxmlformats.org/officeDocument/2006/relationships/hyperlink" Target="mailto:yangxu@srrc.org.cn" TargetMode="External"/><Relationship Id="rId62" Type="http://schemas.openxmlformats.org/officeDocument/2006/relationships/hyperlink" Target="mailto:Stephen.talbot@ofcom.org.uk" TargetMode="External"/><Relationship Id="rId83" Type="http://schemas.openxmlformats.org/officeDocument/2006/relationships/hyperlink" Target="mailto:Stephen.Talbot@ofcom.org.uk" TargetMode="External"/><Relationship Id="rId88" Type="http://schemas.openxmlformats.org/officeDocument/2006/relationships/hyperlink" Target="mailto:saman.jalayerian@itu.int" TargetMode="External"/><Relationship Id="rId111" Type="http://schemas.openxmlformats.org/officeDocument/2006/relationships/hyperlink" Target="mailto:tom.wicken@ofcom.org.uk" TargetMode="External"/><Relationship Id="rId132" Type="http://schemas.openxmlformats.org/officeDocument/2006/relationships/hyperlink" Target="mailto:nikolai.vassiliev@itu.int" TargetMode="External"/><Relationship Id="rId153" Type="http://schemas.openxmlformats.org/officeDocument/2006/relationships/hyperlink" Target="mailto:ituchina@miit.gov.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nandf\AppData\Roaming\Microsoft\Templates\POOL%20S%20-%20ITU\PS_RRB18-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5F329-5C5B-44F4-AE4E-8CF65599A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PS_RRB18-3.dotm</Template>
  <TotalTime>0</TotalTime>
  <Pages>48</Pages>
  <Words>10705</Words>
  <Characters>65489</Characters>
  <Application>Microsoft Office Word</Application>
  <DocSecurity>4</DocSecurity>
  <Lines>545</Lines>
  <Paragraphs>152</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76042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INTERFERENCIA EN RESPUESTA A LA CONTRIBUCIÓN DE LA ADMINISTRACIÓN DEL REINO UNIDO DE GRAN BRETAÑA E IRLANDA DEL NORTE EN LA QUE SE SOLICITA LA CONSIDERACIÓN DE LOS PROBLEMAS DE INTERFERENCIA QUE AFECTAN A LAS ESTACIONES DE RADIODIFUSIÓN EN ONDAS DECAMÉTRICAS DEL REINO UNIDO</dc:title>
  <dc:subject>GRUPO ASESOR DE RADIOCOMUNICACIONES</dc:subject>
  <dc:creator>Spanish83</dc:creator>
  <cp:keywords/>
  <dc:description>PS_RRB.DOT  For: _x000d_Document date: _x000d_Saved by TRA44246 at 19:27:50 on 18.11.2008</dc:description>
  <cp:lastModifiedBy>Gozal, Karine</cp:lastModifiedBy>
  <cp:revision>2</cp:revision>
  <cp:lastPrinted>2018-11-29T10:05:00Z</cp:lastPrinted>
  <dcterms:created xsi:type="dcterms:W3CDTF">2018-11-29T16:28:00Z</dcterms:created>
  <dcterms:modified xsi:type="dcterms:W3CDTF">2018-11-29T16:28:00Z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PS_RRB.DOT</vt:lpwstr>
  </property>
  <property fmtid="{D5CDD505-2E9C-101B-9397-08002B2CF9AE}" pid="3" name="Docdate">
    <vt:lpwstr/>
  </property>
  <property fmtid="{D5CDD505-2E9C-101B-9397-08002B2CF9AE}" pid="4" name="Docorlang">
    <vt:lpwstr/>
  </property>
  <property fmtid="{D5CDD505-2E9C-101B-9397-08002B2CF9AE}" pid="5" name="Docauthor">
    <vt:lpwstr/>
  </property>
</Properties>
</file>