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9975" w:type="dxa"/>
        <w:tblLayout w:type="fixed"/>
        <w:tblLook w:val="0000" w:firstRow="0" w:lastRow="0" w:firstColumn="0" w:lastColumn="0" w:noHBand="0" w:noVBand="0"/>
      </w:tblPr>
      <w:tblGrid>
        <w:gridCol w:w="6629"/>
        <w:gridCol w:w="3346"/>
      </w:tblGrid>
      <w:tr w:rsidR="009D4A49" w:rsidRPr="00752B17" w:rsidTr="009D4A49">
        <w:trPr>
          <w:cantSplit/>
        </w:trPr>
        <w:tc>
          <w:tcPr>
            <w:tcW w:w="6629" w:type="dxa"/>
            <w:vAlign w:val="center"/>
          </w:tcPr>
          <w:p w:rsidR="009D4A49" w:rsidRPr="00752B17" w:rsidRDefault="009D4A49" w:rsidP="00D311F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451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val="fr-CH"/>
              </w:rPr>
            </w:pPr>
            <w:r w:rsidRPr="00752B17">
              <w:rPr>
                <w:rFonts w:ascii="Verdana" w:hAnsi="Verdana" w:cs="Times New Roman Bold"/>
                <w:b/>
                <w:sz w:val="26"/>
                <w:szCs w:val="26"/>
                <w:lang w:val="fr-CH"/>
              </w:rPr>
              <w:t xml:space="preserve">Comité du Règlement des </w:t>
            </w:r>
            <w:r w:rsidRPr="00752B17">
              <w:rPr>
                <w:rFonts w:ascii="Verdana" w:hAnsi="Verdana" w:cs="Times New Roman Bold"/>
                <w:b/>
                <w:sz w:val="26"/>
                <w:szCs w:val="26"/>
                <w:lang w:val="fr-CH"/>
              </w:rPr>
              <w:br/>
              <w:t>radiocommunications</w:t>
            </w:r>
            <w:r w:rsidRPr="00752B17">
              <w:rPr>
                <w:rFonts w:ascii="Verdana" w:hAnsi="Verdana" w:cs="Times New Roman Bold"/>
                <w:b/>
                <w:sz w:val="26"/>
                <w:szCs w:val="26"/>
                <w:lang w:val="fr-CH"/>
              </w:rPr>
              <w:br/>
            </w:r>
            <w:r w:rsidRPr="00752B17">
              <w:rPr>
                <w:rFonts w:ascii="Verdana" w:hAnsi="Verdana"/>
                <w:b/>
                <w:bCs/>
                <w:sz w:val="20"/>
                <w:lang w:val="fr-CH"/>
              </w:rPr>
              <w:t xml:space="preserve">Genève, </w:t>
            </w:r>
            <w:r w:rsidR="000B3BF3">
              <w:rPr>
                <w:rFonts w:ascii="Verdana" w:hAnsi="Verdana"/>
                <w:b/>
                <w:bCs/>
                <w:sz w:val="20"/>
                <w:lang w:val="fr-CH"/>
              </w:rPr>
              <w:t>26</w:t>
            </w:r>
            <w:r w:rsidR="00A16540" w:rsidRPr="00752B17">
              <w:rPr>
                <w:rFonts w:ascii="Verdana" w:hAnsi="Verdana"/>
                <w:b/>
                <w:bCs/>
                <w:sz w:val="20"/>
                <w:lang w:val="fr-CH"/>
              </w:rPr>
              <w:t>-</w:t>
            </w:r>
            <w:r w:rsidR="000B3BF3">
              <w:rPr>
                <w:rFonts w:ascii="Verdana" w:hAnsi="Verdana"/>
                <w:b/>
                <w:bCs/>
                <w:sz w:val="20"/>
                <w:lang w:val="fr-CH"/>
              </w:rPr>
              <w:t>3</w:t>
            </w:r>
            <w:r w:rsidR="00A16540" w:rsidRPr="00752B17">
              <w:rPr>
                <w:rFonts w:ascii="Verdana" w:hAnsi="Verdana"/>
                <w:b/>
                <w:bCs/>
                <w:sz w:val="20"/>
                <w:lang w:val="fr-CH"/>
              </w:rPr>
              <w:t xml:space="preserve">0 </w:t>
            </w:r>
            <w:r w:rsidR="000B3BF3">
              <w:rPr>
                <w:rFonts w:ascii="Verdana" w:hAnsi="Verdana"/>
                <w:b/>
                <w:bCs/>
                <w:sz w:val="20"/>
                <w:lang w:val="fr-CH"/>
              </w:rPr>
              <w:t>novembre</w:t>
            </w:r>
            <w:r w:rsidRPr="00752B17">
              <w:rPr>
                <w:rFonts w:ascii="Verdana" w:hAnsi="Verdana"/>
                <w:b/>
                <w:bCs/>
                <w:sz w:val="20"/>
                <w:lang w:val="fr-CH"/>
              </w:rPr>
              <w:t xml:space="preserve"> 201</w:t>
            </w:r>
            <w:r w:rsidR="00960B40" w:rsidRPr="00752B17">
              <w:rPr>
                <w:rFonts w:ascii="Verdana" w:hAnsi="Verdana"/>
                <w:b/>
                <w:bCs/>
                <w:sz w:val="20"/>
                <w:lang w:val="fr-CH"/>
              </w:rPr>
              <w:t>8</w:t>
            </w:r>
          </w:p>
        </w:tc>
        <w:tc>
          <w:tcPr>
            <w:tcW w:w="3346" w:type="dxa"/>
          </w:tcPr>
          <w:p w:rsidR="009D4A49" w:rsidRPr="00752B17" w:rsidRDefault="00A16540" w:rsidP="00D311FF">
            <w:pPr>
              <w:shd w:val="solid" w:color="FFFFFF" w:fill="FFFFFF"/>
              <w:spacing w:before="0"/>
              <w:rPr>
                <w:lang w:val="fr-CH"/>
              </w:rPr>
            </w:pPr>
            <w:bookmarkStart w:id="0" w:name="ditulogo"/>
            <w:bookmarkEnd w:id="0"/>
            <w:r w:rsidRPr="00752B17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61156BE4" wp14:editId="0DD8E10C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87A" w:rsidRPr="00752B17" w:rsidTr="00AB34F8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E787A" w:rsidRPr="00752B17" w:rsidRDefault="005E787A" w:rsidP="00D311FF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sz w:val="22"/>
                <w:szCs w:val="22"/>
                <w:lang w:val="fr-CH"/>
              </w:rPr>
            </w:pPr>
          </w:p>
        </w:tc>
        <w:tc>
          <w:tcPr>
            <w:tcW w:w="3346" w:type="dxa"/>
            <w:tcBorders>
              <w:bottom w:val="single" w:sz="12" w:space="0" w:color="auto"/>
            </w:tcBorders>
          </w:tcPr>
          <w:p w:rsidR="005E787A" w:rsidRPr="00752B17" w:rsidRDefault="005E787A" w:rsidP="00D311FF">
            <w:pPr>
              <w:shd w:val="solid" w:color="FFFFFF" w:fill="FFFFFF"/>
              <w:spacing w:before="0" w:after="48"/>
              <w:rPr>
                <w:sz w:val="22"/>
                <w:szCs w:val="22"/>
                <w:lang w:val="fr-CH"/>
              </w:rPr>
            </w:pPr>
          </w:p>
        </w:tc>
      </w:tr>
      <w:tr w:rsidR="005E787A" w:rsidRPr="00752B17" w:rsidTr="00AB34F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E787A" w:rsidRPr="00752B17" w:rsidRDefault="005E787A" w:rsidP="00D311F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fr-CH"/>
              </w:rPr>
            </w:pPr>
          </w:p>
        </w:tc>
        <w:tc>
          <w:tcPr>
            <w:tcW w:w="3346" w:type="dxa"/>
            <w:tcBorders>
              <w:top w:val="single" w:sz="12" w:space="0" w:color="auto"/>
            </w:tcBorders>
          </w:tcPr>
          <w:p w:rsidR="005E787A" w:rsidRPr="00752B17" w:rsidRDefault="005E787A" w:rsidP="00D311FF">
            <w:pPr>
              <w:shd w:val="solid" w:color="FFFFFF" w:fill="FFFFFF"/>
              <w:spacing w:before="0" w:after="48"/>
              <w:rPr>
                <w:lang w:val="fr-CH"/>
              </w:rPr>
            </w:pPr>
          </w:p>
        </w:tc>
      </w:tr>
      <w:tr w:rsidR="005E787A" w:rsidRPr="00752B17" w:rsidTr="00AB34F8">
        <w:trPr>
          <w:cantSplit/>
        </w:trPr>
        <w:tc>
          <w:tcPr>
            <w:tcW w:w="6629" w:type="dxa"/>
            <w:vMerge w:val="restart"/>
          </w:tcPr>
          <w:p w:rsidR="005E787A" w:rsidRPr="00752B17" w:rsidRDefault="005E787A" w:rsidP="00D311FF">
            <w:pPr>
              <w:shd w:val="solid" w:color="FFFFFF" w:fill="FFFFFF"/>
              <w:spacing w:before="0" w:after="240"/>
              <w:rPr>
                <w:rFonts w:ascii="Verdana" w:hAnsi="Verdana"/>
                <w:sz w:val="20"/>
                <w:lang w:val="fr-CH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346" w:type="dxa"/>
          </w:tcPr>
          <w:p w:rsidR="005E787A" w:rsidRPr="00752B17" w:rsidRDefault="00A16540" w:rsidP="00D311FF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val="fr-CH"/>
              </w:rPr>
            </w:pPr>
            <w:r w:rsidRPr="00752B17">
              <w:rPr>
                <w:rFonts w:ascii="Verdana" w:hAnsi="Verdana"/>
                <w:b/>
                <w:sz w:val="20"/>
                <w:lang w:val="fr-CH"/>
              </w:rPr>
              <w:t>Document RRB18-</w:t>
            </w:r>
            <w:r w:rsidR="000B3BF3">
              <w:rPr>
                <w:rFonts w:ascii="Verdana" w:hAnsi="Verdana"/>
                <w:b/>
                <w:sz w:val="20"/>
                <w:lang w:val="fr-CH"/>
              </w:rPr>
              <w:t>3</w:t>
            </w:r>
            <w:r w:rsidRPr="00752B17">
              <w:rPr>
                <w:rFonts w:ascii="Verdana" w:hAnsi="Verdana"/>
                <w:b/>
                <w:sz w:val="20"/>
                <w:lang w:val="fr-CH"/>
              </w:rPr>
              <w:t>/1</w:t>
            </w:r>
            <w:r w:rsidR="000B3BF3">
              <w:rPr>
                <w:rFonts w:ascii="Verdana" w:hAnsi="Verdana"/>
                <w:b/>
                <w:sz w:val="20"/>
                <w:lang w:val="fr-CH"/>
              </w:rPr>
              <w:t>3</w:t>
            </w:r>
            <w:r w:rsidRPr="00752B17">
              <w:rPr>
                <w:rFonts w:ascii="Verdana" w:hAnsi="Verdana"/>
                <w:b/>
                <w:sz w:val="20"/>
                <w:lang w:val="fr-CH"/>
              </w:rPr>
              <w:t>-F</w:t>
            </w:r>
          </w:p>
        </w:tc>
      </w:tr>
      <w:tr w:rsidR="005E787A" w:rsidRPr="00752B17" w:rsidTr="00AB34F8">
        <w:trPr>
          <w:cantSplit/>
        </w:trPr>
        <w:tc>
          <w:tcPr>
            <w:tcW w:w="6629" w:type="dxa"/>
            <w:vMerge/>
          </w:tcPr>
          <w:p w:rsidR="005E787A" w:rsidRPr="00752B17" w:rsidRDefault="005E787A" w:rsidP="00D311FF">
            <w:pPr>
              <w:spacing w:before="60"/>
              <w:jc w:val="center"/>
              <w:rPr>
                <w:b/>
                <w:smallCaps/>
                <w:sz w:val="32"/>
                <w:lang w:val="fr-CH"/>
              </w:rPr>
            </w:pPr>
            <w:bookmarkStart w:id="3" w:name="ddate" w:colFirst="1" w:colLast="1"/>
            <w:bookmarkEnd w:id="2"/>
          </w:p>
        </w:tc>
        <w:tc>
          <w:tcPr>
            <w:tcW w:w="3346" w:type="dxa"/>
          </w:tcPr>
          <w:p w:rsidR="005E787A" w:rsidRPr="00752B17" w:rsidRDefault="000B3BF3" w:rsidP="00D311FF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b/>
                <w:sz w:val="20"/>
                <w:lang w:val="fr-CH"/>
              </w:rPr>
              <w:t xml:space="preserve">30 novembre </w:t>
            </w:r>
            <w:r w:rsidR="00A16540" w:rsidRPr="00752B17">
              <w:rPr>
                <w:rFonts w:ascii="Verdana" w:hAnsi="Verdana"/>
                <w:b/>
                <w:sz w:val="20"/>
                <w:lang w:val="fr-CH"/>
              </w:rPr>
              <w:t>2018</w:t>
            </w:r>
          </w:p>
        </w:tc>
      </w:tr>
      <w:tr w:rsidR="005E787A" w:rsidRPr="00752B17" w:rsidTr="00AB34F8">
        <w:trPr>
          <w:cantSplit/>
        </w:trPr>
        <w:tc>
          <w:tcPr>
            <w:tcW w:w="6629" w:type="dxa"/>
            <w:vMerge/>
          </w:tcPr>
          <w:p w:rsidR="005E787A" w:rsidRPr="00752B17" w:rsidRDefault="005E787A" w:rsidP="00D311FF">
            <w:pPr>
              <w:spacing w:before="60"/>
              <w:jc w:val="center"/>
              <w:rPr>
                <w:b/>
                <w:smallCaps/>
                <w:sz w:val="32"/>
                <w:lang w:val="fr-CH"/>
              </w:rPr>
            </w:pPr>
            <w:bookmarkStart w:id="4" w:name="dorlang" w:colFirst="1" w:colLast="1"/>
            <w:bookmarkEnd w:id="3"/>
          </w:p>
        </w:tc>
        <w:tc>
          <w:tcPr>
            <w:tcW w:w="3346" w:type="dxa"/>
          </w:tcPr>
          <w:p w:rsidR="005E787A" w:rsidRPr="00752B17" w:rsidRDefault="00A16540" w:rsidP="00D311FF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val="fr-CH"/>
              </w:rPr>
            </w:pPr>
            <w:r w:rsidRPr="00752B17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5E787A" w:rsidRPr="00752B17" w:rsidTr="00A16540">
        <w:trPr>
          <w:cantSplit/>
          <w:trHeight w:val="349"/>
        </w:trPr>
        <w:tc>
          <w:tcPr>
            <w:tcW w:w="9975" w:type="dxa"/>
            <w:gridSpan w:val="2"/>
          </w:tcPr>
          <w:p w:rsidR="005E787A" w:rsidRPr="00752B17" w:rsidRDefault="005E787A" w:rsidP="00D311FF">
            <w:pPr>
              <w:pStyle w:val="Source"/>
              <w:spacing w:before="40" w:after="40"/>
              <w:rPr>
                <w:lang w:val="fr-CH"/>
              </w:rPr>
            </w:pPr>
            <w:bookmarkStart w:id="5" w:name="dsource" w:colFirst="0" w:colLast="0"/>
            <w:bookmarkEnd w:id="4"/>
          </w:p>
        </w:tc>
      </w:tr>
      <w:tr w:rsidR="005E787A" w:rsidRPr="00D96006" w:rsidTr="00AB34F8">
        <w:trPr>
          <w:cantSplit/>
        </w:trPr>
        <w:tc>
          <w:tcPr>
            <w:tcW w:w="9975" w:type="dxa"/>
            <w:gridSpan w:val="2"/>
          </w:tcPr>
          <w:p w:rsidR="005E787A" w:rsidRPr="00D96006" w:rsidRDefault="00A16540" w:rsidP="00D311FF">
            <w:pPr>
              <w:pStyle w:val="Title1"/>
              <w:spacing w:before="480"/>
              <w:rPr>
                <w:rFonts w:asciiTheme="minorHAnsi" w:hAnsiTheme="minorHAnsi" w:cstheme="majorBidi"/>
                <w:lang w:val="fr-CH"/>
              </w:rPr>
            </w:pPr>
            <w:bookmarkStart w:id="6" w:name="drec" w:colFirst="0" w:colLast="0"/>
            <w:bookmarkStart w:id="7" w:name="dtitle1" w:colFirst="0" w:colLast="0"/>
            <w:bookmarkEnd w:id="5"/>
            <w:r w:rsidRPr="00D96006">
              <w:rPr>
                <w:rFonts w:asciiTheme="minorHAnsi" w:hAnsiTheme="minorHAnsi" w:cstheme="majorBidi"/>
                <w:lang w:val="fr-CH" w:eastAsia="fr-FR"/>
              </w:rPr>
              <w:t>RÉSUMÉ DES DÉCISIONS</w:t>
            </w:r>
            <w:r w:rsidRPr="00D96006">
              <w:rPr>
                <w:rFonts w:asciiTheme="minorHAnsi" w:hAnsiTheme="minorHAnsi" w:cstheme="majorBidi"/>
                <w:lang w:val="fr-CH" w:eastAsia="fr-FR"/>
              </w:rPr>
              <w:br/>
              <w:t xml:space="preserve">DE LA </w:t>
            </w:r>
            <w:r w:rsidRPr="00D96006">
              <w:rPr>
                <w:rFonts w:asciiTheme="minorHAnsi" w:hAnsiTheme="minorHAnsi" w:cstheme="majorBidi"/>
                <w:lang w:val="fr-CH" w:eastAsia="fr-FR"/>
              </w:rPr>
              <w:br/>
              <w:t>7</w:t>
            </w:r>
            <w:r w:rsidR="000B3BF3" w:rsidRPr="00D96006">
              <w:rPr>
                <w:rFonts w:asciiTheme="minorHAnsi" w:hAnsiTheme="minorHAnsi" w:cstheme="majorBidi"/>
                <w:lang w:val="fr-CH" w:eastAsia="fr-FR"/>
              </w:rPr>
              <w:t>9</w:t>
            </w:r>
            <w:r w:rsidRPr="00D96006">
              <w:rPr>
                <w:rFonts w:asciiTheme="minorHAnsi" w:hAnsiTheme="minorHAnsi" w:cstheme="majorBidi"/>
                <w:caps w:val="0"/>
                <w:lang w:val="fr-CH" w:eastAsia="fr-FR"/>
              </w:rPr>
              <w:t>ème</w:t>
            </w:r>
            <w:r w:rsidRPr="00D96006">
              <w:rPr>
                <w:rFonts w:asciiTheme="minorHAnsi" w:hAnsiTheme="minorHAnsi" w:cstheme="majorBidi"/>
                <w:lang w:val="fr-CH" w:eastAsia="fr-FR"/>
              </w:rPr>
              <w:t xml:space="preserve"> réunion du comité du règlement </w:t>
            </w:r>
            <w:r w:rsidRPr="00D96006">
              <w:rPr>
                <w:rFonts w:asciiTheme="minorHAnsi" w:hAnsiTheme="minorHAnsi" w:cstheme="majorBidi"/>
                <w:lang w:val="fr-CH" w:eastAsia="fr-FR"/>
              </w:rPr>
              <w:br/>
              <w:t>des radiocommunications</w:t>
            </w:r>
          </w:p>
        </w:tc>
      </w:tr>
      <w:tr w:rsidR="00A16540" w:rsidRPr="00D96006" w:rsidTr="00AB34F8">
        <w:trPr>
          <w:cantSplit/>
        </w:trPr>
        <w:tc>
          <w:tcPr>
            <w:tcW w:w="9975" w:type="dxa"/>
            <w:gridSpan w:val="2"/>
          </w:tcPr>
          <w:p w:rsidR="00A16540" w:rsidRPr="00D96006" w:rsidRDefault="000B3BF3" w:rsidP="00D311FF">
            <w:pPr>
              <w:pStyle w:val="Title2"/>
              <w:rPr>
                <w:rFonts w:asciiTheme="minorHAnsi" w:hAnsiTheme="minorHAnsi" w:cstheme="majorBidi"/>
                <w:sz w:val="24"/>
                <w:szCs w:val="24"/>
                <w:lang w:val="fr-CH" w:eastAsia="fr-FR"/>
              </w:rPr>
            </w:pPr>
            <w:r w:rsidRPr="00D96006">
              <w:rPr>
                <w:rFonts w:asciiTheme="minorHAnsi" w:hAnsiTheme="minorHAnsi" w:cstheme="majorBidi"/>
                <w:sz w:val="24"/>
                <w:szCs w:val="24"/>
                <w:lang w:val="fr-CH" w:eastAsia="fr-FR"/>
              </w:rPr>
              <w:t xml:space="preserve">26-30 </w:t>
            </w:r>
            <w:r w:rsidRPr="00D96006">
              <w:rPr>
                <w:rFonts w:asciiTheme="minorHAnsi" w:hAnsiTheme="minorHAnsi" w:cstheme="majorBidi"/>
                <w:caps w:val="0"/>
                <w:sz w:val="24"/>
                <w:szCs w:val="24"/>
                <w:lang w:val="fr-CH" w:eastAsia="fr-FR"/>
              </w:rPr>
              <w:t>novembre</w:t>
            </w:r>
            <w:r w:rsidR="00A16540" w:rsidRPr="00D96006">
              <w:rPr>
                <w:rFonts w:asciiTheme="minorHAnsi" w:hAnsiTheme="minorHAnsi" w:cstheme="majorBidi"/>
                <w:sz w:val="24"/>
                <w:szCs w:val="24"/>
                <w:lang w:val="fr-CH" w:eastAsia="fr-FR"/>
              </w:rPr>
              <w:t xml:space="preserve"> 2018</w:t>
            </w:r>
          </w:p>
        </w:tc>
      </w:tr>
    </w:tbl>
    <w:p w:rsidR="004A4E0B" w:rsidRPr="00D96006" w:rsidRDefault="004A4E0B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480"/>
        <w:rPr>
          <w:rFonts w:asciiTheme="minorHAnsi" w:hAnsiTheme="minorHAnsi" w:cstheme="majorBidi"/>
          <w:lang w:val="fr-CH"/>
        </w:rPr>
      </w:pPr>
      <w:bookmarkStart w:id="8" w:name="dbreak"/>
      <w:bookmarkEnd w:id="6"/>
      <w:bookmarkEnd w:id="7"/>
      <w:bookmarkEnd w:id="8"/>
      <w:r w:rsidRPr="00D96006">
        <w:rPr>
          <w:rFonts w:asciiTheme="minorHAnsi" w:hAnsiTheme="minorHAnsi" w:cstheme="majorBidi"/>
          <w:u w:val="single"/>
          <w:lang w:val="fr-CH"/>
        </w:rPr>
        <w:t>Présents:</w:t>
      </w:r>
      <w:r w:rsidRPr="00D96006">
        <w:rPr>
          <w:rFonts w:asciiTheme="minorHAnsi" w:hAnsiTheme="minorHAnsi" w:cstheme="majorBidi"/>
          <w:lang w:val="fr-CH"/>
        </w:rPr>
        <w:tab/>
      </w:r>
      <w:r w:rsidRPr="00D96006">
        <w:rPr>
          <w:rFonts w:asciiTheme="minorHAnsi" w:hAnsiTheme="minorHAnsi" w:cstheme="majorBidi"/>
          <w:u w:val="single"/>
          <w:lang w:val="fr-CH"/>
        </w:rPr>
        <w:t>Membres du RRB</w:t>
      </w:r>
    </w:p>
    <w:p w:rsidR="004A4E0B" w:rsidRPr="00D96006" w:rsidRDefault="00F8185D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lang w:val="fr-CH"/>
        </w:rPr>
      </w:pPr>
      <w:r w:rsidRPr="00D96006">
        <w:rPr>
          <w:rFonts w:asciiTheme="minorHAnsi" w:hAnsiTheme="minorHAnsi" w:cstheme="majorBidi"/>
          <w:lang w:val="fr-CH"/>
        </w:rPr>
        <w:tab/>
      </w:r>
      <w:r w:rsidR="004A4E0B" w:rsidRPr="00D96006">
        <w:rPr>
          <w:rFonts w:asciiTheme="minorHAnsi" w:hAnsiTheme="minorHAnsi" w:cstheme="majorBidi"/>
          <w:lang w:val="fr-CH"/>
        </w:rPr>
        <w:t>M. M. BESSI, Président</w:t>
      </w:r>
    </w:p>
    <w:p w:rsidR="004A4E0B" w:rsidRPr="00D96006" w:rsidRDefault="004A4E0B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lang w:val="fr-CH"/>
        </w:rPr>
      </w:pPr>
      <w:r w:rsidRPr="00D96006">
        <w:rPr>
          <w:rFonts w:asciiTheme="minorHAnsi" w:hAnsiTheme="minorHAnsi" w:cstheme="majorBidi"/>
          <w:lang w:val="fr-CH"/>
        </w:rPr>
        <w:tab/>
        <w:t>Mme J. C. WILSON, Vice-Présidente</w:t>
      </w:r>
    </w:p>
    <w:p w:rsidR="004A4E0B" w:rsidRPr="00D96006" w:rsidRDefault="004A4E0B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lang w:val="fr-CH"/>
        </w:rPr>
      </w:pPr>
      <w:r w:rsidRPr="00D96006">
        <w:rPr>
          <w:rFonts w:asciiTheme="minorHAnsi" w:hAnsiTheme="minorHAnsi" w:cstheme="majorBidi"/>
          <w:lang w:val="fr-CH"/>
        </w:rPr>
        <w:tab/>
        <w:t xml:space="preserve">M. N. AL HAMMADI, M. D. Q. HOAN, M. Y. ITO, Mme L. JEANTY, </w:t>
      </w:r>
      <w:r w:rsidRPr="00D96006">
        <w:rPr>
          <w:rFonts w:asciiTheme="minorHAnsi" w:hAnsiTheme="minorHAnsi" w:cstheme="majorBidi"/>
          <w:lang w:val="fr-CH"/>
        </w:rPr>
        <w:br/>
      </w:r>
      <w:r w:rsidRPr="00D96006">
        <w:rPr>
          <w:rFonts w:asciiTheme="minorHAnsi" w:hAnsiTheme="minorHAnsi" w:cstheme="majorBidi"/>
          <w:lang w:val="fr-CH"/>
        </w:rPr>
        <w:tab/>
        <w:t xml:space="preserve">M. I. KHAIROV, M. S. K. KIBE, M. S. KOFFI, M. A. MAGENTA, </w:t>
      </w:r>
      <w:r w:rsidRPr="00D96006">
        <w:rPr>
          <w:rFonts w:asciiTheme="minorHAnsi" w:hAnsiTheme="minorHAnsi" w:cstheme="majorBidi"/>
          <w:lang w:val="fr-CH"/>
        </w:rPr>
        <w:br/>
      </w:r>
      <w:r w:rsidRPr="00D96006">
        <w:rPr>
          <w:rFonts w:asciiTheme="minorHAnsi" w:hAnsiTheme="minorHAnsi" w:cstheme="majorBidi"/>
          <w:lang w:val="fr-CH"/>
        </w:rPr>
        <w:tab/>
        <w:t>M. V. STRELETS, M. R. L. TERÁN</w:t>
      </w:r>
    </w:p>
    <w:p w:rsidR="004A4E0B" w:rsidRPr="00D96006" w:rsidRDefault="006E4970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u w:val="single"/>
          <w:lang w:val="fr-CH"/>
        </w:rPr>
      </w:pPr>
      <w:r w:rsidRPr="00D96006">
        <w:rPr>
          <w:rFonts w:asciiTheme="minorHAnsi" w:hAnsiTheme="minorHAnsi" w:cstheme="majorBidi"/>
          <w:lang w:val="fr-CH"/>
        </w:rPr>
        <w:tab/>
      </w:r>
      <w:r w:rsidR="004A4E0B" w:rsidRPr="00D96006">
        <w:rPr>
          <w:rFonts w:asciiTheme="minorHAnsi" w:hAnsiTheme="minorHAnsi" w:cstheme="majorBidi"/>
          <w:u w:val="single"/>
          <w:lang w:val="fr-CH"/>
        </w:rPr>
        <w:t xml:space="preserve">Secrétaire exécutif du RRB </w:t>
      </w:r>
    </w:p>
    <w:p w:rsidR="004A4E0B" w:rsidRPr="00D96006" w:rsidRDefault="004A4E0B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lang w:val="fr-CH"/>
        </w:rPr>
      </w:pPr>
      <w:r w:rsidRPr="00D96006">
        <w:rPr>
          <w:rFonts w:asciiTheme="minorHAnsi" w:hAnsiTheme="minorHAnsi" w:cstheme="majorBidi"/>
          <w:lang w:val="fr-CH"/>
        </w:rPr>
        <w:tab/>
        <w:t>M. F. RANCY, Directeur du BR</w:t>
      </w:r>
    </w:p>
    <w:p w:rsidR="004A4E0B" w:rsidRPr="00D96006" w:rsidRDefault="006E4970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u w:val="single"/>
          <w:lang w:val="fr-CH"/>
        </w:rPr>
      </w:pPr>
      <w:r w:rsidRPr="00D96006">
        <w:rPr>
          <w:rFonts w:asciiTheme="minorHAnsi" w:hAnsiTheme="minorHAnsi" w:cstheme="majorBidi"/>
          <w:lang w:val="fr-CH"/>
        </w:rPr>
        <w:tab/>
      </w:r>
      <w:r w:rsidR="004A4E0B" w:rsidRPr="00D96006">
        <w:rPr>
          <w:rFonts w:asciiTheme="minorHAnsi" w:hAnsiTheme="minorHAnsi" w:cstheme="majorBidi"/>
          <w:u w:val="single"/>
          <w:lang w:val="fr-CH"/>
        </w:rPr>
        <w:t>Procès-verbalistes</w:t>
      </w:r>
    </w:p>
    <w:p w:rsidR="004A4E0B" w:rsidRPr="00D96006" w:rsidRDefault="004A4E0B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lang w:val="fr-CH"/>
        </w:rPr>
      </w:pPr>
      <w:r w:rsidRPr="00D96006">
        <w:rPr>
          <w:rFonts w:asciiTheme="minorHAnsi" w:hAnsiTheme="minorHAnsi" w:cstheme="majorBidi"/>
          <w:lang w:val="fr-CH"/>
        </w:rPr>
        <w:tab/>
        <w:t xml:space="preserve">M. </w:t>
      </w:r>
      <w:r w:rsidR="00620867" w:rsidRPr="00D96006">
        <w:rPr>
          <w:rFonts w:asciiTheme="minorHAnsi" w:hAnsiTheme="minorHAnsi" w:cstheme="majorBidi"/>
          <w:lang w:val="fr-CH"/>
        </w:rPr>
        <w:t>A</w:t>
      </w:r>
      <w:r w:rsidR="00D6557A" w:rsidRPr="00D96006">
        <w:rPr>
          <w:rFonts w:asciiTheme="minorHAnsi" w:hAnsiTheme="minorHAnsi" w:cstheme="majorBidi"/>
          <w:lang w:val="fr-CH"/>
        </w:rPr>
        <w:t>. PITT</w:t>
      </w:r>
      <w:r w:rsidRPr="00D96006">
        <w:rPr>
          <w:rFonts w:asciiTheme="minorHAnsi" w:hAnsiTheme="minorHAnsi" w:cstheme="majorBidi"/>
          <w:lang w:val="fr-CH"/>
        </w:rPr>
        <w:t xml:space="preserve"> et Mme </w:t>
      </w:r>
      <w:r w:rsidR="00D6557A" w:rsidRPr="00D96006">
        <w:rPr>
          <w:rFonts w:asciiTheme="minorHAnsi" w:hAnsiTheme="minorHAnsi" w:cstheme="majorBidi"/>
          <w:lang w:val="fr-CH"/>
        </w:rPr>
        <w:t>FERRIE TENCONI</w:t>
      </w:r>
    </w:p>
    <w:p w:rsidR="00A16540" w:rsidRPr="00D96006" w:rsidRDefault="000E5FE5" w:rsidP="00F8185D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2268"/>
        </w:tabs>
        <w:spacing w:before="120"/>
        <w:rPr>
          <w:rFonts w:asciiTheme="minorHAnsi" w:hAnsiTheme="minorHAnsi" w:cstheme="majorBidi"/>
          <w:lang w:val="fr-CH"/>
        </w:rPr>
      </w:pPr>
      <w:r w:rsidRPr="00D96006">
        <w:rPr>
          <w:rFonts w:asciiTheme="minorHAnsi" w:hAnsiTheme="minorHAnsi" w:cstheme="majorBidi"/>
          <w:u w:val="single"/>
          <w:lang w:val="fr-CH"/>
        </w:rPr>
        <w:t>Egalement présents</w:t>
      </w:r>
      <w:r w:rsidRPr="00D96006">
        <w:rPr>
          <w:rFonts w:asciiTheme="minorHAnsi" w:hAnsiTheme="minorHAnsi" w:cstheme="majorBidi"/>
          <w:lang w:val="fr-CH"/>
        </w:rPr>
        <w:t>:</w:t>
      </w:r>
      <w:r w:rsidRPr="00D96006">
        <w:rPr>
          <w:rFonts w:asciiTheme="minorHAnsi" w:hAnsiTheme="minorHAnsi" w:cstheme="majorBidi"/>
          <w:lang w:val="fr-CH"/>
        </w:rPr>
        <w:tab/>
      </w:r>
      <w:r w:rsidR="004A4E0B" w:rsidRPr="00D96006">
        <w:rPr>
          <w:rFonts w:asciiTheme="minorHAnsi" w:hAnsiTheme="minorHAnsi" w:cstheme="majorBidi"/>
          <w:lang w:val="fr-CH"/>
        </w:rPr>
        <w:t>M. H. ZHAO, Secrétaire général</w:t>
      </w:r>
      <w:r w:rsidR="00D6557A" w:rsidRPr="00D96006">
        <w:rPr>
          <w:rFonts w:asciiTheme="minorHAnsi" w:hAnsiTheme="minorHAnsi" w:cstheme="majorBidi"/>
          <w:lang w:val="fr-CH"/>
        </w:rPr>
        <w:br/>
      </w:r>
      <w:r w:rsidR="00D6557A" w:rsidRPr="00D96006">
        <w:rPr>
          <w:rFonts w:asciiTheme="minorHAnsi" w:hAnsiTheme="minorHAnsi" w:cstheme="majorBidi"/>
          <w:lang w:val="fr-CH"/>
        </w:rPr>
        <w:tab/>
        <w:t xml:space="preserve">M. M. MANIEWICZ, </w:t>
      </w:r>
      <w:r w:rsidR="00D6557A" w:rsidRPr="00D96006">
        <w:rPr>
          <w:rFonts w:asciiTheme="minorHAnsi" w:hAnsiTheme="minorHAnsi" w:cstheme="majorBidi"/>
        </w:rPr>
        <w:t>Directeur adjoint du BR</w:t>
      </w:r>
      <w:r w:rsidR="004A4E0B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>M. A. VALLET, Chef du SSD</w:t>
      </w:r>
      <w:r w:rsidR="00D6557A" w:rsidRPr="00D96006">
        <w:rPr>
          <w:rFonts w:asciiTheme="minorHAnsi" w:hAnsiTheme="minorHAnsi" w:cstheme="majorBidi"/>
          <w:lang w:val="fr-CH"/>
        </w:rPr>
        <w:br/>
      </w:r>
      <w:r w:rsidR="00D6557A" w:rsidRPr="00D96006">
        <w:rPr>
          <w:rFonts w:asciiTheme="minorHAnsi" w:hAnsiTheme="minorHAnsi" w:cstheme="majorBidi"/>
          <w:lang w:val="fr-CH"/>
        </w:rPr>
        <w:tab/>
        <w:t>M. C.C. LOO, Chef du SSD/SPR</w:t>
      </w:r>
      <w:r w:rsidR="00D6557A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>M. M. SAKAMOTO, Chef du SSD/SSC</w:t>
      </w:r>
      <w:r w:rsidR="004A4E0B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>M. J. WANG, Chef du SSD/SNP</w:t>
      </w:r>
      <w:r w:rsidR="00D6557A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>M. N. VASSILIEV, Chef du TSD</w:t>
      </w:r>
      <w:r w:rsidR="004A4E0B" w:rsidRPr="00D96006">
        <w:rPr>
          <w:rFonts w:asciiTheme="minorHAnsi" w:hAnsiTheme="minorHAnsi" w:cstheme="majorBidi"/>
          <w:lang w:val="fr-CH"/>
        </w:rPr>
        <w:br/>
      </w:r>
      <w:r w:rsidR="006B4BD7" w:rsidRPr="00D96006">
        <w:rPr>
          <w:rFonts w:asciiTheme="minorHAnsi" w:hAnsiTheme="minorHAnsi" w:cstheme="majorBidi"/>
          <w:lang w:val="fr-CH"/>
        </w:rPr>
        <w:tab/>
        <w:t>M. K. BOGENS, Chef du TSD/FMD</w:t>
      </w:r>
      <w:r w:rsidR="006B4BD7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>Mme I. GHAZI, Chef du TSD/BCD</w:t>
      </w:r>
      <w:r w:rsidR="006B4BD7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>M. S. JALAYERIAN, TSD/TPR</w:t>
      </w:r>
      <w:r w:rsidR="004A4E0B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>M. D. BOTHA, SGD</w:t>
      </w:r>
      <w:r w:rsidR="004A4E0B" w:rsidRPr="00D96006">
        <w:rPr>
          <w:rFonts w:asciiTheme="minorHAnsi" w:hAnsiTheme="minorHAnsi" w:cstheme="majorBidi"/>
          <w:lang w:val="fr-CH"/>
        </w:rPr>
        <w:br/>
      </w:r>
      <w:r w:rsidR="004A4E0B" w:rsidRPr="00D96006">
        <w:rPr>
          <w:rFonts w:asciiTheme="minorHAnsi" w:hAnsiTheme="minorHAnsi" w:cstheme="majorBidi"/>
          <w:lang w:val="fr-CH"/>
        </w:rPr>
        <w:tab/>
        <w:t xml:space="preserve">Mme K. GOZAL, Assistante administrative </w:t>
      </w:r>
    </w:p>
    <w:p w:rsidR="00A16540" w:rsidRPr="00D96006" w:rsidRDefault="00A16540" w:rsidP="00D311FF">
      <w:pPr>
        <w:rPr>
          <w:rFonts w:asciiTheme="minorHAnsi" w:hAnsiTheme="minorHAnsi" w:cstheme="majorBidi"/>
          <w:lang w:val="fr-CH"/>
        </w:rPr>
      </w:pPr>
    </w:p>
    <w:p w:rsidR="00A16540" w:rsidRPr="007876A6" w:rsidRDefault="00A16540" w:rsidP="00D311FF">
      <w:pPr>
        <w:rPr>
          <w:rFonts w:asciiTheme="majorBidi" w:hAnsiTheme="majorBidi" w:cstheme="majorBidi"/>
          <w:lang w:val="fr-CH"/>
        </w:rPr>
      </w:pPr>
    </w:p>
    <w:p w:rsidR="004A4E0B" w:rsidRPr="007876A6" w:rsidRDefault="004A4E0B" w:rsidP="00D311FF">
      <w:pPr>
        <w:rPr>
          <w:rFonts w:asciiTheme="majorBidi" w:hAnsiTheme="majorBidi" w:cstheme="majorBidi"/>
          <w:lang w:val="fr-CH"/>
        </w:rPr>
        <w:sectPr w:rsidR="004A4E0B" w:rsidRPr="007876A6" w:rsidSect="006823F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tbl>
      <w:tblPr>
        <w:tblStyle w:val="ListTable4-Accent11"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2"/>
        <w:gridCol w:w="6946"/>
        <w:gridCol w:w="2413"/>
      </w:tblGrid>
      <w:tr w:rsidR="004A4E0B" w:rsidRPr="00F776AC" w:rsidTr="00003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0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</w:tcBorders>
          </w:tcPr>
          <w:p w:rsidR="004A4E0B" w:rsidRPr="00F776AC" w:rsidRDefault="004A4E0B" w:rsidP="00D311FF">
            <w:pPr>
              <w:pStyle w:val="TableheadLatinHeadingsCSTimesNewRoman"/>
              <w:spacing w:line="240" w:lineRule="auto"/>
              <w:rPr>
                <w:rFonts w:asciiTheme="minorHAnsi" w:hAnsiTheme="minorHAnsi"/>
                <w:b/>
                <w:color w:val="auto"/>
              </w:rPr>
            </w:pPr>
            <w:r w:rsidRPr="00F776AC">
              <w:rPr>
                <w:rFonts w:asciiTheme="minorHAnsi" w:hAnsiTheme="minorHAnsi"/>
                <w:b/>
              </w:rPr>
              <w:lastRenderedPageBreak/>
              <w:br w:type="page"/>
              <w:t>Point N°</w:t>
            </w:r>
          </w:p>
        </w:tc>
        <w:tc>
          <w:tcPr>
            <w:tcW w:w="3682" w:type="dxa"/>
            <w:tcBorders>
              <w:top w:val="single" w:sz="4" w:space="0" w:color="auto"/>
              <w:bottom w:val="none" w:sz="0" w:space="0" w:color="auto"/>
            </w:tcBorders>
          </w:tcPr>
          <w:p w:rsidR="004A4E0B" w:rsidRPr="00F776AC" w:rsidRDefault="004A4E0B" w:rsidP="00D311FF">
            <w:pPr>
              <w:pStyle w:val="TableheadLatinHeadingsCSTimesNewRoman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F776AC">
              <w:rPr>
                <w:rFonts w:asciiTheme="minorHAnsi" w:hAnsiTheme="minorHAnsi"/>
                <w:b/>
              </w:rPr>
              <w:t>Objet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4A4E0B" w:rsidRPr="00F776AC" w:rsidRDefault="004A4E0B" w:rsidP="00FC03E0">
            <w:pPr>
              <w:pStyle w:val="TableheadLatinHeadingsCSTimesNewRoman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F776AC">
              <w:rPr>
                <w:rFonts w:asciiTheme="minorHAnsi" w:hAnsiTheme="minorHAnsi"/>
                <w:b/>
              </w:rPr>
              <w:t>Action/décision et motifs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4E0B" w:rsidRPr="00F776AC" w:rsidRDefault="004A4E0B" w:rsidP="00D311FF">
            <w:pPr>
              <w:pStyle w:val="TableheadLatinHeadingsCSTimesNewRoman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</w:rPr>
            </w:pPr>
            <w:r w:rsidRPr="00F776AC">
              <w:rPr>
                <w:rFonts w:asciiTheme="minorHAnsi" w:hAnsiTheme="minorHAnsi"/>
                <w:b/>
              </w:rPr>
              <w:t>Suivi</w:t>
            </w:r>
          </w:p>
        </w:tc>
      </w:tr>
      <w:tr w:rsidR="004A4E0B" w:rsidRPr="00F776AC" w:rsidTr="0024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bCs w:val="0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</w:t>
            </w:r>
          </w:p>
        </w:tc>
        <w:tc>
          <w:tcPr>
            <w:tcW w:w="3682" w:type="dxa"/>
          </w:tcPr>
          <w:p w:rsidR="004A4E0B" w:rsidRPr="00F776AC" w:rsidRDefault="004A4E0B" w:rsidP="00D311FF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Ouverture de la réunion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A4E0B" w:rsidRPr="00F776AC" w:rsidRDefault="004A4E0B" w:rsidP="00F776AC">
            <w:pPr>
              <w:pStyle w:val="Tabletext"/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Président, M. M. BESSI, a souhaité la bienvenue aux membres du Comité assistant à la 7</w:t>
            </w:r>
            <w:r w:rsidR="00182F27" w:rsidRPr="00F776AC">
              <w:rPr>
                <w:rFonts w:asciiTheme="minorHAnsi" w:hAnsiTheme="minorHAnsi" w:cstheme="majorBidi"/>
                <w:szCs w:val="22"/>
                <w:lang w:val="fr-CH"/>
              </w:rPr>
              <w:t>9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ème réunion. </w:t>
            </w:r>
          </w:p>
          <w:p w:rsidR="00182F27" w:rsidRPr="00F776AC" w:rsidRDefault="00266120" w:rsidP="00F776AC">
            <w:pPr>
              <w:pStyle w:val="Tabletext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général, M.</w:t>
            </w:r>
            <w:r w:rsidR="00182F27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H. ZHAO,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a exprimé sa reconnaissance au Comité pour les efforts qu'il a déployés et s'est félicité de l'esprit de coopération qui a prévalu entre les membres du </w:t>
            </w:r>
            <w:r w:rsidR="00512846" w:rsidRPr="00F776AC">
              <w:rPr>
                <w:rFonts w:asciiTheme="minorHAnsi" w:hAnsiTheme="minorHAnsi" w:cstheme="majorBidi"/>
                <w:szCs w:val="22"/>
                <w:lang w:val="fr-CH"/>
              </w:rPr>
              <w:t>Comité. Il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a remis des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médailles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de l'UIT aux membres sortants du Comité qui n'étaient pas présents à la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182F27" w:rsidRPr="00F776AC">
              <w:rPr>
                <w:rFonts w:asciiTheme="minorHAnsi" w:hAnsiTheme="minorHAnsi" w:cstheme="majorBidi"/>
                <w:szCs w:val="22"/>
                <w:lang w:val="fr-CH"/>
              </w:rPr>
              <w:t>PP-18.</w:t>
            </w:r>
          </w:p>
          <w:p w:rsidR="004A4E0B" w:rsidRPr="00F776AC" w:rsidRDefault="00266120" w:rsidP="00F776A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Directeur du Bureau des radiocommunications, M. F. RANCY,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a lui aussi </w:t>
            </w:r>
            <w:r w:rsidR="00620867" w:rsidRPr="00F776AC">
              <w:rPr>
                <w:rFonts w:asciiTheme="minorHAnsi" w:hAnsiTheme="minorHAnsi" w:cstheme="majorBidi"/>
                <w:szCs w:val="22"/>
                <w:lang w:val="fr-CH"/>
              </w:rPr>
              <w:t>souhaité la bienvenue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620867" w:rsidRPr="00F776AC">
              <w:rPr>
                <w:rFonts w:asciiTheme="minorHAnsi" w:hAnsiTheme="minorHAnsi" w:cstheme="majorBidi"/>
                <w:szCs w:val="22"/>
                <w:lang w:val="fr-CH"/>
              </w:rPr>
              <w:t>aux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membres du Comité et leur a souhaité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>une réunion fructueuse.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5C16DA" w:rsidP="00D311F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4A4E0B" w:rsidRPr="00F776AC" w:rsidTr="00F776AC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bCs w:val="0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2</w:t>
            </w:r>
          </w:p>
        </w:tc>
        <w:tc>
          <w:tcPr>
            <w:tcW w:w="3682" w:type="dxa"/>
            <w:tcBorders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Adoption de l'ordre du jour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14" w:history="1">
              <w:r w:rsidR="00F758D9"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RRB18-3/OJ/1(Rév.1)</w:t>
              </w:r>
            </w:hyperlink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A4E0B" w:rsidRPr="00F776AC" w:rsidRDefault="004A4E0B" w:rsidP="00F776AC">
            <w:pPr>
              <w:pStyle w:val="Tabletext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projet d'ordre du jour a été adopté moyennant les modifications indiquées dans le Document RRB18-</w:t>
            </w:r>
            <w:r w:rsidR="00182F27" w:rsidRPr="00F776AC">
              <w:rPr>
                <w:rFonts w:asciiTheme="minorHAnsi" w:hAnsiTheme="minorHAnsi" w:cstheme="majorBidi"/>
                <w:szCs w:val="22"/>
                <w:lang w:val="fr-CH"/>
              </w:rPr>
              <w:t>3</w:t>
            </w:r>
            <w:r w:rsidR="006E1CFF" w:rsidRPr="00F776AC">
              <w:rPr>
                <w:rFonts w:asciiTheme="minorHAnsi" w:hAnsiTheme="minorHAnsi" w:cstheme="majorBidi"/>
                <w:szCs w:val="22"/>
                <w:lang w:val="fr-CH"/>
              </w:rPr>
              <w:t>/OJ/1(Ré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v.</w:t>
            </w:r>
            <w:r w:rsidR="00182F27" w:rsidRPr="00F776AC">
              <w:rPr>
                <w:rFonts w:asciiTheme="minorHAnsi" w:hAnsiTheme="minorHAnsi" w:cstheme="majorBidi"/>
                <w:szCs w:val="22"/>
                <w:lang w:val="fr-CH"/>
              </w:rPr>
              <w:t>1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). Le Comité a décidé d'inscrire à l'ordre du jour les Documents </w:t>
            </w:r>
            <w:r w:rsidR="00182F27" w:rsidRPr="00F776AC">
              <w:rPr>
                <w:rFonts w:asciiTheme="minorHAnsi" w:hAnsiTheme="minorHAnsi" w:cstheme="majorBidi"/>
                <w:szCs w:val="22"/>
              </w:rPr>
              <w:t>RRB18</w:t>
            </w:r>
            <w:r w:rsidR="00182F27" w:rsidRPr="00F776AC">
              <w:rPr>
                <w:rFonts w:asciiTheme="minorHAnsi" w:hAnsiTheme="minorHAnsi" w:cstheme="majorBidi"/>
                <w:szCs w:val="22"/>
              </w:rPr>
              <w:noBreakHyphen/>
              <w:t>3/DELAYED/5 au titre du point 5.1, RRB18</w:t>
            </w:r>
            <w:r w:rsidR="00182F27" w:rsidRPr="00F776AC">
              <w:rPr>
                <w:rFonts w:asciiTheme="minorHAnsi" w:hAnsiTheme="minorHAnsi" w:cstheme="majorBidi"/>
                <w:szCs w:val="22"/>
              </w:rPr>
              <w:noBreakHyphen/>
              <w:t>3/DELAYED/3 au titre du point 5.3, RRB18</w:t>
            </w:r>
            <w:r w:rsidR="00182F27" w:rsidRPr="00F776AC">
              <w:rPr>
                <w:rFonts w:asciiTheme="minorHAnsi" w:hAnsiTheme="minorHAnsi" w:cstheme="majorBidi"/>
                <w:szCs w:val="22"/>
              </w:rPr>
              <w:noBreakHyphen/>
              <w:t>3/DELAYED/4 et RRB18</w:t>
            </w:r>
            <w:r w:rsidR="00182F27" w:rsidRPr="00F776AC">
              <w:rPr>
                <w:rFonts w:asciiTheme="minorHAnsi" w:hAnsiTheme="minorHAnsi" w:cstheme="majorBidi"/>
                <w:szCs w:val="22"/>
              </w:rPr>
              <w:noBreakHyphen/>
              <w:t>3/DELAYED/6 au titre du point 7, et RRB18</w:t>
            </w:r>
            <w:r w:rsidR="00182F27" w:rsidRPr="00F776AC">
              <w:rPr>
                <w:rFonts w:asciiTheme="minorHAnsi" w:hAnsiTheme="minorHAnsi" w:cstheme="majorBidi"/>
                <w:szCs w:val="22"/>
              </w:rPr>
              <w:noBreakHyphen/>
              <w:t xml:space="preserve">3/DELAYED/1 et RRB18-3/DELAYED/2 au titre du point </w:t>
            </w:r>
            <w:r w:rsidR="00620867" w:rsidRPr="00F776AC">
              <w:rPr>
                <w:rFonts w:asciiTheme="minorHAnsi" w:hAnsiTheme="minorHAnsi" w:cstheme="majorBidi"/>
                <w:szCs w:val="22"/>
              </w:rPr>
              <w:t>8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, pour information.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5C16DA" w:rsidP="00D311F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4A4E0B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bCs w:val="0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3</w:t>
            </w:r>
          </w:p>
        </w:tc>
        <w:tc>
          <w:tcPr>
            <w:tcW w:w="3682" w:type="dxa"/>
            <w:vMerge w:val="restart"/>
            <w:tcBorders>
              <w:top w:val="nil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color w:val="0000FF" w:themeColor="hyperlink"/>
                <w:szCs w:val="22"/>
                <w:u w:val="single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Rapport du Directeur du BR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15" w:history="1">
              <w:r w:rsidR="00F758D9"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 xml:space="preserve">RRB18-3/5(Rév.1); </w:t>
              </w:r>
            </w:hyperlink>
            <w:r w:rsidR="00F758D9" w:rsidRPr="00F776AC">
              <w:rPr>
                <w:rStyle w:val="Hyperlink"/>
                <w:rFonts w:asciiTheme="minorHAnsi" w:hAnsiTheme="minorHAnsi" w:cstheme="majorBidi"/>
                <w:szCs w:val="22"/>
              </w:rPr>
              <w:br/>
            </w:r>
            <w:hyperlink r:id="rId16" w:history="1">
              <w:r w:rsidR="00F758D9"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RRB18-3/5(Rév.1)(Add.1)</w:t>
              </w:r>
            </w:hyperlink>
            <w:r w:rsidR="00F758D9" w:rsidRPr="00F776AC">
              <w:rPr>
                <w:rStyle w:val="Hyperlink"/>
                <w:rFonts w:asciiTheme="minorHAnsi" w:hAnsiTheme="minorHAnsi" w:cstheme="majorBidi"/>
                <w:szCs w:val="22"/>
              </w:rPr>
              <w:t>;</w:t>
            </w:r>
            <w:r w:rsidR="00F758D9" w:rsidRPr="00F776AC">
              <w:rPr>
                <w:rStyle w:val="Hyperlink"/>
                <w:rFonts w:asciiTheme="minorHAnsi" w:hAnsiTheme="minorHAnsi" w:cstheme="majorBidi"/>
                <w:szCs w:val="22"/>
              </w:rPr>
              <w:br/>
            </w:r>
            <w:hyperlink r:id="rId17" w:history="1">
              <w:r w:rsidR="00F758D9"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RRB18-3/5(Rév.1)(Add.2)(Rév.1)</w:t>
              </w:r>
            </w:hyperlink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A4E0B" w:rsidRPr="00F776AC" w:rsidRDefault="004A4E0B" w:rsidP="00F776AC">
            <w:pPr>
              <w:pStyle w:val="Tabletext"/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Comité a examiné de manière détaillée le rapport du Directeur du Bureau des radiocommunications, tel qu'il figure dans le Document</w:t>
            </w:r>
            <w:r w:rsidR="006E1CFF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RRB18</w:t>
            </w:r>
            <w:r w:rsidR="006E1CFF"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</w:r>
            <w:r w:rsidR="005D1B9B" w:rsidRPr="00F776AC">
              <w:rPr>
                <w:rFonts w:asciiTheme="minorHAnsi" w:hAnsiTheme="minorHAnsi" w:cstheme="majorBidi"/>
                <w:szCs w:val="22"/>
                <w:lang w:val="fr-CH"/>
              </w:rPr>
              <w:t>3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/</w:t>
            </w:r>
            <w:r w:rsidR="005D1B9B" w:rsidRPr="00F776AC">
              <w:rPr>
                <w:rFonts w:asciiTheme="minorHAnsi" w:hAnsiTheme="minorHAnsi" w:cstheme="majorBidi"/>
                <w:szCs w:val="22"/>
                <w:lang w:val="fr-CH"/>
              </w:rPr>
              <w:t>5(Rév.1)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et ses Addenda, et a remercié le Bureau pour les renseignements exhaustifs et détaillés fournis dans ces documents.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5C16DA" w:rsidP="00D311F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4A4E0B" w:rsidRPr="00F776AC" w:rsidTr="00F776AC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18" w:space="0" w:color="95B3D7" w:themeColor="accent1" w:themeTint="99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vMerge/>
            <w:tcBorders>
              <w:top w:val="single" w:sz="18" w:space="0" w:color="95B3D7" w:themeColor="accent1" w:themeTint="99"/>
              <w:bottom w:val="nil"/>
            </w:tcBorders>
            <w:shd w:val="clear" w:color="auto" w:fill="DBE5F1" w:themeFill="accent1" w:themeFillTint="33"/>
          </w:tcPr>
          <w:p w:rsidR="004A4E0B" w:rsidRPr="00F776AC" w:rsidRDefault="004A4E0B" w:rsidP="00D311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</w:tcPr>
          <w:p w:rsidR="003271DB" w:rsidRPr="00F776AC" w:rsidRDefault="006E1CFF" w:rsidP="00F776AC">
            <w:pPr>
              <w:pStyle w:val="Tabletext"/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a)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FC03E0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3271DB" w:rsidRPr="00F776AC">
              <w:rPr>
                <w:rFonts w:asciiTheme="minorHAnsi" w:hAnsiTheme="minorHAnsi" w:cstheme="majorBidi"/>
                <w:szCs w:val="22"/>
                <w:lang w:val="fr-CH"/>
              </w:rPr>
              <w:t>En ce qui concerne le § 2 du Document RRB18-3/5(R</w:t>
            </w:r>
            <w:r w:rsidR="00AC4566" w:rsidRPr="00F776AC">
              <w:rPr>
                <w:rFonts w:asciiTheme="minorHAnsi" w:hAnsiTheme="minorHAnsi" w:cstheme="majorBidi"/>
                <w:szCs w:val="22"/>
                <w:lang w:val="fr-CH"/>
              </w:rPr>
              <w:t>é</w:t>
            </w:r>
            <w:r w:rsidR="003271D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v.1), le Comité: </w:t>
            </w:r>
          </w:p>
          <w:p w:rsidR="003271DB" w:rsidRPr="00F776AC" w:rsidRDefault="003271DB" w:rsidP="00F776AC">
            <w:pPr>
              <w:pStyle w:val="enumlev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lang w:val="fr-CH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ab/>
            </w:r>
            <w:r w:rsidR="00FC03E0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A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pris note avec satisfaction des efforts déployés 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en permanence 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par le Bureau, qui ont permis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de réduire encore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le temps de traitement des fiches de notification relatives aux réseaux à satellite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.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Le Comité a noté que de nouvelles réductions du temps de traitement des fiches de notification au titre de l'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A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ppendice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b/>
                <w:bCs/>
                <w:sz w:val="22"/>
                <w:szCs w:val="22"/>
                <w:lang w:val="fr-CH"/>
              </w:rPr>
              <w:t>30B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seraient 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certes 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souhaitables, 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mais qu'</w:t>
            </w:r>
            <w:r w:rsidR="009B13A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il se peut que l'attribution de ressources 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supplémentaires </w:t>
            </w:r>
            <w:r w:rsidR="009B13A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au processus de traitement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9B13A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n'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ait pas d'incidence significative </w:t>
            </w:r>
            <w:r w:rsidR="009B13A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sur le temps de traitement</w:t>
            </w:r>
            <w:r w:rsidR="00AC4566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.</w:t>
            </w:r>
          </w:p>
          <w:p w:rsidR="002E4A6E" w:rsidRPr="00F776AC" w:rsidRDefault="003271DB" w:rsidP="00F776AC">
            <w:pPr>
              <w:pStyle w:val="enumlev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lang w:val="fr-CH"/>
              </w:rPr>
            </w:pP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ab/>
            </w:r>
            <w:r w:rsidR="00FC03E0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A</w:t>
            </w:r>
            <w:r w:rsidR="000A6552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entériné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la décision du Bureau visant à fournir des statistiques distinctes concernant le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temps de traitement des soumissions au titre de l'article</w:t>
            </w:r>
            <w:r w:rsidR="000A6552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 </w:t>
            </w:r>
            <w:r w:rsidR="00722E71" w:rsidRPr="00F776AC">
              <w:rPr>
                <w:rFonts w:asciiTheme="minorHAnsi" w:hAnsiTheme="minorHAnsi" w:cstheme="majorBidi"/>
                <w:b/>
                <w:bCs/>
                <w:sz w:val="22"/>
                <w:szCs w:val="22"/>
                <w:lang w:val="fr-CH"/>
              </w:rPr>
              <w:t>11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de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stations terriennes situées sur des territoires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</w:rPr>
              <w:t xml:space="preserve"> 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faisant l'objet d'un différend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et 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</w:rPr>
              <w:t>ne faisant l</w:t>
            </w:r>
            <w:r w:rsidR="006E4970" w:rsidRPr="00F776AC">
              <w:rPr>
                <w:rFonts w:asciiTheme="minorHAnsi" w:hAnsiTheme="minorHAnsi" w:cstheme="majorBidi"/>
                <w:sz w:val="22"/>
                <w:szCs w:val="22"/>
              </w:rPr>
              <w:t>'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</w:rPr>
              <w:t>objet d</w:t>
            </w:r>
            <w:r w:rsidR="006E4970" w:rsidRPr="00F776AC">
              <w:rPr>
                <w:rFonts w:asciiTheme="minorHAnsi" w:hAnsiTheme="minorHAnsi" w:cstheme="majorBidi"/>
                <w:sz w:val="22"/>
                <w:szCs w:val="22"/>
              </w:rPr>
              <w:t>'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</w:rPr>
              <w:t>aucun</w:t>
            </w:r>
            <w:r w:rsidR="00722E71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différend</w:t>
            </w:r>
            <w:r w:rsidR="000A6552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.</w:t>
            </w:r>
          </w:p>
          <w:p w:rsidR="002E4A6E" w:rsidRPr="00F776AC" w:rsidRDefault="002E4A6E" w:rsidP="00F776AC">
            <w:pPr>
              <w:pStyle w:val="Tabletext"/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Comité a décidé de charger le Bureau:</w:t>
            </w:r>
          </w:p>
          <w:p w:rsidR="002E4A6E" w:rsidRPr="00F776AC" w:rsidRDefault="000A6552" w:rsidP="00F776AC">
            <w:pPr>
              <w:pStyle w:val="enumlev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</w:rPr>
            </w:pPr>
            <w:r w:rsidRPr="00F776AC">
              <w:rPr>
                <w:rFonts w:asciiTheme="minorHAnsi" w:hAnsiTheme="minorHAnsi" w:cstheme="majorBidi"/>
                <w:sz w:val="22"/>
                <w:szCs w:val="22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</w:rPr>
              <w:tab/>
            </w:r>
            <w:r w:rsidR="00FC03E0" w:rsidRPr="00F776AC">
              <w:rPr>
                <w:rFonts w:asciiTheme="minorHAnsi" w:hAnsiTheme="minorHAnsi" w:cstheme="majorBidi"/>
                <w:sz w:val="22"/>
                <w:szCs w:val="22"/>
              </w:rPr>
              <w:t>D</w:t>
            </w:r>
            <w:r w:rsidR="002E4A6E" w:rsidRPr="00F776AC">
              <w:rPr>
                <w:rFonts w:asciiTheme="minorHAnsi" w:hAnsiTheme="minorHAnsi" w:cstheme="majorBidi"/>
                <w:sz w:val="22"/>
                <w:szCs w:val="22"/>
              </w:rPr>
              <w:t>e poursuivre ses efforts en vue de réduire les retards et de respecter les délais réglementaires applicables au traitement des fiches de notification re</w:t>
            </w:r>
            <w:r w:rsidR="00FC03E0" w:rsidRPr="00F776AC">
              <w:rPr>
                <w:rFonts w:asciiTheme="minorHAnsi" w:hAnsiTheme="minorHAnsi" w:cstheme="majorBidi"/>
                <w:sz w:val="22"/>
                <w:szCs w:val="22"/>
              </w:rPr>
              <w:t>latives aux réseaux à satellite.</w:t>
            </w:r>
          </w:p>
          <w:p w:rsidR="004A4E0B" w:rsidRPr="00F776AC" w:rsidRDefault="000A6552" w:rsidP="00F776AC">
            <w:pPr>
              <w:pStyle w:val="enumlev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 w:val="22"/>
                <w:szCs w:val="22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</w:rPr>
              <w:tab/>
            </w:r>
            <w:r w:rsidR="00FC03E0" w:rsidRPr="00F776AC">
              <w:rPr>
                <w:rFonts w:asciiTheme="minorHAnsi" w:hAnsiTheme="minorHAnsi" w:cstheme="majorBidi"/>
                <w:sz w:val="22"/>
                <w:szCs w:val="22"/>
              </w:rPr>
              <w:t>D</w:t>
            </w:r>
            <w:r w:rsidR="002E4A6E" w:rsidRPr="00F776AC">
              <w:rPr>
                <w:rFonts w:asciiTheme="minorHAnsi" w:hAnsiTheme="minorHAnsi" w:cstheme="majorBidi"/>
                <w:sz w:val="22"/>
                <w:szCs w:val="22"/>
              </w:rPr>
              <w:t xml:space="preserve">e continuer d'aider les administrations à utiliser la nouvelle application «Soumission électronique des fiches de notification des réseaux à satellite», qui a été élaborée en application de la Résolution </w:t>
            </w:r>
            <w:r w:rsidR="002E4A6E" w:rsidRPr="00F776AC"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  <w:t>908 (Rév.</w:t>
            </w:r>
            <w:r w:rsidR="006E4970" w:rsidRPr="00F776AC"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  <w:t> </w:t>
            </w:r>
            <w:r w:rsidR="002E4A6E" w:rsidRPr="00F776AC"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  <w:t>CMR-15)</w:t>
            </w:r>
            <w:r w:rsidR="002E4A6E" w:rsidRPr="00F776AC">
              <w:rPr>
                <w:rFonts w:asciiTheme="minorHAnsi" w:hAnsiTheme="minorHAnsi" w:cstheme="majorBidi"/>
                <w:sz w:val="22"/>
                <w:szCs w:val="22"/>
              </w:rPr>
              <w:t xml:space="preserve"> pour la soumission des fiches de notification électroniques </w:t>
            </w:r>
            <w:r w:rsidRPr="00F776AC">
              <w:rPr>
                <w:rFonts w:asciiTheme="minorHAnsi" w:hAnsiTheme="minorHAnsi" w:cstheme="majorBidi"/>
                <w:sz w:val="22"/>
                <w:szCs w:val="22"/>
              </w:rPr>
              <w:t>relatives aux réseaux à satellite</w:t>
            </w:r>
            <w:r w:rsidR="002E4A6E" w:rsidRPr="00F776AC">
              <w:rPr>
                <w:rFonts w:asciiTheme="minorHAnsi" w:hAnsiTheme="minorHAnsi" w:cstheme="majorBidi"/>
                <w:sz w:val="22"/>
                <w:szCs w:val="22"/>
              </w:rPr>
              <w:t>.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A4E0B" w:rsidRPr="00F776AC" w:rsidRDefault="004A4E0B" w:rsidP="007D027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Bureau</w:t>
            </w:r>
            <w:r w:rsidR="003271D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poursuivra ses efforts en vue de réduire le temps de traitement </w:t>
            </w:r>
            <w:r w:rsidRPr="00F776AC">
              <w:rPr>
                <w:rFonts w:asciiTheme="minorHAnsi" w:hAnsiTheme="minorHAnsi" w:cstheme="majorBidi"/>
                <w:lang w:val="fr-CH"/>
              </w:rPr>
              <w:t>des fiches de notification de</w:t>
            </w:r>
            <w:r w:rsidR="003271DB" w:rsidRPr="00F776AC">
              <w:rPr>
                <w:rFonts w:asciiTheme="minorHAnsi" w:hAnsiTheme="minorHAnsi" w:cstheme="majorBidi"/>
                <w:lang w:val="fr-CH"/>
              </w:rPr>
              <w:t>s</w:t>
            </w:r>
            <w:r w:rsidRPr="00F776AC">
              <w:rPr>
                <w:rFonts w:asciiTheme="minorHAnsi" w:hAnsiTheme="minorHAnsi" w:cstheme="majorBidi"/>
                <w:lang w:val="fr-CH"/>
              </w:rPr>
              <w:t xml:space="preserve"> réseaux à satellite</w:t>
            </w:r>
            <w:r w:rsidR="00D311FF" w:rsidRPr="00F776AC">
              <w:rPr>
                <w:rFonts w:asciiTheme="minorHAnsi" w:hAnsiTheme="minorHAnsi" w:cstheme="majorBidi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et </w:t>
            </w:r>
            <w:r w:rsidR="003271DB" w:rsidRPr="00F776AC">
              <w:rPr>
                <w:rFonts w:asciiTheme="minorHAnsi" w:hAnsiTheme="minorHAnsi" w:cstheme="majorBidi"/>
                <w:szCs w:val="22"/>
                <w:lang w:val="fr-CH"/>
              </w:rPr>
              <w:t>continuera d'apporter une assistance aux administrations pour la soumission</w:t>
            </w:r>
            <w:r w:rsidR="00722E71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3271D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des fiches de notification </w:t>
            </w:r>
            <w:r w:rsidR="00722E71" w:rsidRPr="00F776AC">
              <w:rPr>
                <w:rFonts w:asciiTheme="minorHAnsi" w:hAnsiTheme="minorHAnsi" w:cstheme="majorBidi"/>
                <w:color w:val="000000"/>
                <w:lang w:val="fr-CH"/>
              </w:rPr>
              <w:t xml:space="preserve">électroniques </w:t>
            </w:r>
            <w:r w:rsidR="000A6552" w:rsidRPr="00F776AC">
              <w:rPr>
                <w:rFonts w:asciiTheme="minorHAnsi" w:hAnsiTheme="minorHAnsi" w:cstheme="majorBidi"/>
                <w:color w:val="000000"/>
                <w:lang w:val="fr-CH"/>
              </w:rPr>
              <w:t>relatives aux</w:t>
            </w:r>
            <w:r w:rsidR="00722E71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3271DB" w:rsidRPr="00F776AC">
              <w:rPr>
                <w:rFonts w:asciiTheme="minorHAnsi" w:hAnsiTheme="minorHAnsi" w:cstheme="majorBidi"/>
                <w:szCs w:val="22"/>
                <w:lang w:val="fr-CH"/>
              </w:rPr>
              <w:t>réseaux à satellite</w:t>
            </w:r>
            <w:r w:rsidR="000A6552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</w:tr>
      <w:tr w:rsidR="004A4E0B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18" w:space="0" w:color="95B3D7" w:themeColor="accent1" w:themeTint="99"/>
              <w:left w:val="single" w:sz="4" w:space="0" w:color="auto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vMerge/>
            <w:tcBorders>
              <w:top w:val="single" w:sz="18" w:space="0" w:color="95B3D7" w:themeColor="accent1" w:themeTint="99"/>
              <w:bottom w:val="nil"/>
            </w:tcBorders>
          </w:tcPr>
          <w:p w:rsidR="004A4E0B" w:rsidRPr="00F776AC" w:rsidRDefault="004A4E0B" w:rsidP="00D311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FA07F0" w:rsidRPr="00F776AC" w:rsidRDefault="006E1CFF" w:rsidP="00F776AC">
            <w:pPr>
              <w:pStyle w:val="TableText2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highlight w:val="cyan"/>
                <w:lang w:val="fr-FR"/>
              </w:rPr>
            </w:pPr>
            <w:r w:rsidRPr="00F776AC">
              <w:rPr>
                <w:rFonts w:asciiTheme="minorHAnsi" w:hAnsiTheme="minorHAnsi" w:cstheme="majorBidi"/>
                <w:lang w:val="fr-FR"/>
              </w:rPr>
              <w:t>b)</w:t>
            </w:r>
            <w:r w:rsidRPr="00F776AC">
              <w:rPr>
                <w:rFonts w:asciiTheme="minorHAnsi" w:hAnsiTheme="minorHAnsi" w:cstheme="majorBidi"/>
                <w:lang w:val="fr-FR"/>
              </w:rPr>
              <w:tab/>
            </w:r>
            <w:r w:rsidR="00722E71" w:rsidRPr="00F776AC">
              <w:rPr>
                <w:rFonts w:asciiTheme="minorHAnsi" w:hAnsiTheme="minorHAnsi" w:cstheme="majorBidi"/>
                <w:lang w:val="fr-FR"/>
              </w:rPr>
              <w:t xml:space="preserve">Lorsqu'il a examiné le 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>§</w:t>
            </w:r>
            <w:r w:rsidR="006823F1" w:rsidRPr="00F776AC">
              <w:rPr>
                <w:rFonts w:asciiTheme="minorHAnsi" w:hAnsiTheme="minorHAnsi" w:cstheme="majorBidi"/>
                <w:lang w:val="fr-FR"/>
              </w:rPr>
              <w:t xml:space="preserve"> 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 xml:space="preserve">4.2 </w:t>
            </w:r>
            <w:r w:rsidR="00722E71" w:rsidRPr="00F776AC">
              <w:rPr>
                <w:rFonts w:asciiTheme="minorHAnsi" w:hAnsiTheme="minorHAnsi" w:cstheme="majorBidi"/>
                <w:lang w:val="fr-FR"/>
              </w:rPr>
              <w:t>du</w:t>
            </w:r>
            <w:r w:rsidR="00D311FF" w:rsidRPr="00F776AC">
              <w:rPr>
                <w:rFonts w:asciiTheme="minorHAnsi" w:hAnsiTheme="minorHAnsi" w:cstheme="majorBidi"/>
                <w:lang w:val="fr-FR"/>
              </w:rPr>
              <w:t xml:space="preserve"> 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>Document RRB18-3/5(R</w:t>
            </w:r>
            <w:r w:rsidR="000A6552" w:rsidRPr="00F776AC">
              <w:rPr>
                <w:rFonts w:asciiTheme="minorHAnsi" w:hAnsiTheme="minorHAnsi" w:cstheme="majorBidi"/>
                <w:lang w:val="fr-FR"/>
              </w:rPr>
              <w:t>é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>v.1)</w:t>
            </w:r>
            <w:r w:rsidR="00D311FF" w:rsidRPr="00F776AC">
              <w:rPr>
                <w:rFonts w:asciiTheme="minorHAnsi" w:hAnsiTheme="minorHAnsi" w:cstheme="majorBidi"/>
                <w:lang w:val="fr-FR"/>
              </w:rPr>
              <w:t xml:space="preserve"> </w:t>
            </w:r>
            <w:r w:rsidR="00722E71" w:rsidRPr="00F776AC">
              <w:rPr>
                <w:rFonts w:asciiTheme="minorHAnsi" w:hAnsiTheme="minorHAnsi" w:cstheme="majorBidi"/>
                <w:lang w:val="fr-FR"/>
              </w:rPr>
              <w:t>et ses</w:t>
            </w:r>
            <w:r w:rsidR="00D311FF" w:rsidRPr="00F776AC">
              <w:rPr>
                <w:rFonts w:asciiTheme="minorHAnsi" w:hAnsiTheme="minorHAnsi" w:cstheme="majorBidi"/>
                <w:lang w:val="fr-FR"/>
              </w:rPr>
              <w:t xml:space="preserve"> 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>Addenda 1(R</w:t>
            </w:r>
            <w:r w:rsidR="000A6552" w:rsidRPr="00F776AC">
              <w:rPr>
                <w:rFonts w:asciiTheme="minorHAnsi" w:hAnsiTheme="minorHAnsi" w:cstheme="majorBidi"/>
                <w:lang w:val="fr-FR"/>
              </w:rPr>
              <w:t>é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>v.1)</w:t>
            </w:r>
            <w:r w:rsidR="00D311FF" w:rsidRPr="00F776AC">
              <w:rPr>
                <w:rFonts w:asciiTheme="minorHAnsi" w:hAnsiTheme="minorHAnsi" w:cstheme="majorBidi"/>
                <w:lang w:val="fr-FR"/>
              </w:rPr>
              <w:t xml:space="preserve"> </w:t>
            </w:r>
            <w:r w:rsidR="00722E71" w:rsidRPr="00F776AC">
              <w:rPr>
                <w:rFonts w:asciiTheme="minorHAnsi" w:hAnsiTheme="minorHAnsi" w:cstheme="majorBidi"/>
                <w:lang w:val="fr-FR"/>
              </w:rPr>
              <w:t xml:space="preserve">et 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>2(R</w:t>
            </w:r>
            <w:r w:rsidR="000A6552" w:rsidRPr="00F776AC">
              <w:rPr>
                <w:rFonts w:asciiTheme="minorHAnsi" w:hAnsiTheme="minorHAnsi" w:cstheme="majorBidi"/>
                <w:lang w:val="fr-FR"/>
              </w:rPr>
              <w:t>é</w:t>
            </w:r>
            <w:r w:rsidR="00FA07F0" w:rsidRPr="00F776AC">
              <w:rPr>
                <w:rFonts w:asciiTheme="minorHAnsi" w:hAnsiTheme="minorHAnsi" w:cstheme="majorBidi"/>
                <w:lang w:val="fr-FR"/>
              </w:rPr>
              <w:t xml:space="preserve">v.1), </w:t>
            </w:r>
            <w:r w:rsidR="00722E71" w:rsidRPr="00F776AC">
              <w:rPr>
                <w:rFonts w:asciiTheme="minorHAnsi" w:hAnsiTheme="minorHAnsi" w:cstheme="majorBidi"/>
                <w:lang w:val="fr-FR"/>
              </w:rPr>
              <w:t xml:space="preserve">le Comité a </w:t>
            </w:r>
            <w:r w:rsidR="000A6552" w:rsidRPr="00F776AC">
              <w:rPr>
                <w:rFonts w:asciiTheme="minorHAnsi" w:hAnsiTheme="minorHAnsi" w:cstheme="majorBidi"/>
                <w:lang w:val="fr-FR"/>
              </w:rPr>
              <w:t xml:space="preserve">pris note avec satisfaction des efforts entrepris par le </w:t>
            </w:r>
            <w:r w:rsidR="00722E71" w:rsidRPr="00F776AC">
              <w:rPr>
                <w:rFonts w:asciiTheme="minorHAnsi" w:hAnsiTheme="minorHAnsi" w:cstheme="majorBidi"/>
                <w:lang w:val="fr-FR"/>
              </w:rPr>
              <w:t xml:space="preserve">Bureau </w:t>
            </w:r>
            <w:r w:rsidR="000A6552" w:rsidRPr="00F776AC">
              <w:rPr>
                <w:rFonts w:asciiTheme="minorHAnsi" w:hAnsiTheme="minorHAnsi" w:cstheme="majorBidi"/>
                <w:lang w:val="fr-FR"/>
              </w:rPr>
              <w:t xml:space="preserve">et les </w:t>
            </w:r>
            <w:r w:rsidR="00722E71" w:rsidRPr="00F776AC">
              <w:rPr>
                <w:rFonts w:asciiTheme="minorHAnsi" w:hAnsiTheme="minorHAnsi" w:cstheme="majorBidi"/>
                <w:lang w:val="fr-FR"/>
              </w:rPr>
              <w:t xml:space="preserve">administrations concernées en vue d'établir la liste </w:t>
            </w:r>
            <w:r w:rsidR="002E4A6E" w:rsidRPr="00F776AC">
              <w:rPr>
                <w:rFonts w:asciiTheme="minorHAnsi" w:hAnsiTheme="minorHAnsi" w:cstheme="majorBidi"/>
                <w:lang w:val="fr-FR"/>
              </w:rPr>
              <w:t>récapitulative des stations de radiodiffusion</w:t>
            </w:r>
            <w:r w:rsidR="000A6552" w:rsidRPr="00F776AC">
              <w:rPr>
                <w:rFonts w:asciiTheme="minorHAnsi" w:hAnsiTheme="minorHAnsi" w:cstheme="majorBidi"/>
                <w:lang w:val="fr-FR"/>
              </w:rPr>
              <w:t xml:space="preserve"> sonore à traiter en priorité</w:t>
            </w:r>
            <w:r w:rsidR="002E4A6E" w:rsidRPr="00F776AC">
              <w:rPr>
                <w:rFonts w:asciiTheme="minorHAnsi" w:hAnsiTheme="minorHAnsi" w:cstheme="majorBidi"/>
                <w:lang w:val="fr-FR"/>
              </w:rPr>
              <w:t>, pour lesquelles il sera nécessaire de prendre des mesures afin de supprimer les brouillages préjudiciables</w:t>
            </w:r>
            <w:r w:rsidR="00D311FF" w:rsidRPr="00F776AC">
              <w:rPr>
                <w:rFonts w:asciiTheme="minorHAnsi" w:hAnsiTheme="minorHAnsi" w:cstheme="majorBidi"/>
                <w:lang w:val="fr-FR"/>
              </w:rPr>
              <w:t xml:space="preserve"> </w:t>
            </w:r>
            <w:r w:rsidR="002E4A6E" w:rsidRPr="00F776AC">
              <w:rPr>
                <w:rFonts w:asciiTheme="minorHAnsi" w:hAnsiTheme="minorHAnsi" w:cstheme="majorBidi"/>
                <w:color w:val="000000"/>
                <w:lang w:val="fr-FR"/>
              </w:rPr>
              <w:t>Le Comité a encouragé l'Administration italienne et les administrations des pays voisins</w:t>
            </w:r>
            <w:r w:rsidR="002E4A6E" w:rsidRPr="00F776AC">
              <w:rPr>
                <w:rFonts w:asciiTheme="minorHAnsi" w:hAnsiTheme="minorHAnsi" w:cstheme="majorBidi"/>
                <w:lang w:val="fr-FR"/>
              </w:rPr>
              <w:t xml:space="preserve"> à continuer d'organiser des réunions de coordination bilatérales et multilatérales.</w:t>
            </w:r>
            <w:r w:rsidR="002E4A6E" w:rsidRPr="00F776AC">
              <w:rPr>
                <w:rFonts w:asciiTheme="minorHAnsi" w:hAnsiTheme="minorHAnsi" w:cstheme="majorBidi"/>
                <w:color w:val="000000"/>
                <w:lang w:val="fr-FR"/>
              </w:rPr>
              <w:t xml:space="preserve"> En outre, le Comité a demandé à l'Administration italienne</w:t>
            </w:r>
            <w:r w:rsidR="00000855" w:rsidRPr="00F776AC">
              <w:rPr>
                <w:rFonts w:asciiTheme="minorHAnsi" w:hAnsiTheme="minorHAnsi" w:cstheme="majorBidi"/>
                <w:color w:val="000000"/>
                <w:lang w:val="fr-FR"/>
              </w:rPr>
              <w:t>:</w:t>
            </w:r>
          </w:p>
          <w:p w:rsidR="00FA07F0" w:rsidRPr="00F776AC" w:rsidRDefault="00FC03E0" w:rsidP="00F776AC">
            <w:pPr>
              <w:pStyle w:val="enumlev1"/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ab/>
            </w:r>
            <w:r w:rsidR="000D69C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D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e respecter l'Accord régional GE06 relatif à la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radiodiffusion sonore numérique et, étant donné que l'utilisation actuelle par l'Italie de certains blocs de fréquences T-DAB n'est pas conforme au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Plan </w:t>
            </w:r>
            <w:r w:rsidR="00FA07F0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GE06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, de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soumettre une feuille de route en vue de </w:t>
            </w:r>
            <w:r w:rsidR="0071045B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la libération de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ces blocs de fréquences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71045B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T-DAB</w:t>
            </w:r>
            <w:r w:rsidR="000D69C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.</w:t>
            </w:r>
          </w:p>
          <w:p w:rsidR="00FA07F0" w:rsidRPr="00F776AC" w:rsidRDefault="00FC03E0" w:rsidP="00F776AC">
            <w:pPr>
              <w:pStyle w:val="enumlev1"/>
              <w:keepNext/>
              <w:keepLine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ab/>
            </w:r>
            <w:r w:rsidR="000D69C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D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e mettre en conformité les autres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000855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stations de radiodiffusion télévisuelle de l'Italie avec le Plan GE06 relatif à la radiodiffusion télévisuelle numérique </w:t>
            </w:r>
            <w:r w:rsidR="00D0741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et de permettre la mise en œuvre du deuxième dividende numérique dans les administrati</w:t>
            </w:r>
            <w:r w:rsidR="0071045B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ons des pays voisins concernés</w:t>
            </w:r>
            <w:r w:rsidR="000D69C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.</w:t>
            </w:r>
          </w:p>
          <w:p w:rsidR="00FA07F0" w:rsidRPr="00F776AC" w:rsidRDefault="00FC03E0" w:rsidP="00F776AC">
            <w:pPr>
              <w:pStyle w:val="enumlev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ab/>
            </w:r>
            <w:r w:rsidR="000D69C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D</w:t>
            </w:r>
            <w:r w:rsidR="00D0741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e continuer de fournir aux administrations des pays voisins concernés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D0741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et au</w:t>
            </w:r>
            <w:r w:rsidR="00D311F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</w:t>
            </w:r>
            <w:r w:rsidR="00FA07F0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Bureau</w:t>
            </w:r>
            <w:r w:rsidR="00D0741F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 les renseignements convenus d'un commun accord l</w:t>
            </w:r>
            <w:r w:rsidR="0071045B"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ors des réunions multilatérales.</w:t>
            </w:r>
          </w:p>
          <w:p w:rsidR="004A4E0B" w:rsidRPr="00F776AC" w:rsidRDefault="000D69CF" w:rsidP="00F776AC">
            <w:pPr>
              <w:pStyle w:val="Tabletext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D0741F" w:rsidRPr="00F776AC">
              <w:rPr>
                <w:rFonts w:asciiTheme="minorHAnsi" w:hAnsiTheme="minorHAnsi" w:cstheme="majorBidi"/>
                <w:szCs w:val="22"/>
                <w:lang w:val="fr-CH"/>
              </w:rPr>
              <w:t>Le Comité a décidé de charger le Bureau de publier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>, sur la page web pertinente de l'UIT,</w:t>
            </w:r>
            <w:r w:rsidR="00D0741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la liste récapitulative des stations de radiodiffusion sonore à traiter en priorité 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des pays voisins de l'Italie pour lesquelles les brouillages préjudiciables doivent être atténués, ainsi que les mises à jour éventuelles de cette liste, et a encouragé les administrations concernées à communiquer </w:t>
            </w:r>
            <w:r w:rsidR="0071045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rapidement 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>au Bureau</w:t>
            </w:r>
            <w:r w:rsidR="0071045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les 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>mise</w:t>
            </w:r>
            <w:r w:rsidR="0071045B" w:rsidRPr="00F776AC">
              <w:rPr>
                <w:rFonts w:asciiTheme="minorHAnsi" w:hAnsiTheme="minorHAnsi" w:cstheme="majorBidi"/>
                <w:szCs w:val="22"/>
                <w:lang w:val="fr-CH"/>
              </w:rPr>
              <w:t>s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à jour </w:t>
            </w:r>
            <w:r w:rsidR="0071045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apportées régulièrement à 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>ce document</w:t>
            </w:r>
            <w:r w:rsidR="004E1535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4A4E0B" w:rsidP="00D311F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Bureau </w:t>
            </w:r>
            <w:r w:rsidR="00836923" w:rsidRPr="00F776AC">
              <w:rPr>
                <w:rFonts w:asciiTheme="minorHAnsi" w:hAnsiTheme="minorHAnsi" w:cstheme="majorBidi"/>
                <w:szCs w:val="22"/>
                <w:lang w:val="fr-CH"/>
              </w:rPr>
              <w:t>publiera sur le site web de l'UIT la liste des stations de radiodiffusion sonore à traiter en priorité des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836923" w:rsidRPr="00F776AC">
              <w:rPr>
                <w:rFonts w:asciiTheme="minorHAnsi" w:hAnsiTheme="minorHAnsi" w:cstheme="majorBidi"/>
                <w:szCs w:val="22"/>
                <w:lang w:val="fr-CH"/>
              </w:rPr>
              <w:t>pays voisins et les éventuelles mises à jour apportées à cette liste.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</w:tr>
      <w:tr w:rsidR="004A4E0B" w:rsidRPr="00F776AC" w:rsidTr="00F776A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18" w:space="0" w:color="95B3D7" w:themeColor="accent1" w:themeTint="99"/>
              <w:left w:val="single" w:sz="4" w:space="0" w:color="auto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vMerge/>
            <w:tcBorders>
              <w:top w:val="single" w:sz="18" w:space="0" w:color="95B3D7" w:themeColor="accent1" w:themeTint="99"/>
              <w:bottom w:val="nil"/>
            </w:tcBorders>
          </w:tcPr>
          <w:p w:rsidR="004A4E0B" w:rsidRPr="00F776AC" w:rsidRDefault="004A4E0B" w:rsidP="00D311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A4E0B" w:rsidRPr="00F776AC" w:rsidRDefault="006E1CFF" w:rsidP="00F776AC">
            <w:pPr>
              <w:pStyle w:val="Tabletext"/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Comité a pris note des mesures </w:t>
            </w:r>
            <w:r w:rsidR="004A2167" w:rsidRPr="00F776AC">
              <w:rPr>
                <w:rFonts w:asciiTheme="minorHAnsi" w:hAnsiTheme="minorHAnsi" w:cstheme="majorBidi"/>
                <w:szCs w:val="22"/>
                <w:lang w:val="fr-CH"/>
              </w:rPr>
              <w:t>dont a rendu compte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le Bureau au 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4A2167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4.3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237049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du </w:t>
            </w:r>
            <w:r w:rsidR="004A2167"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RRB18-3/5(Ré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v.1)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>,</w:t>
            </w:r>
            <w:r w:rsidR="00FA425C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et a chargé le Bureau de continuer d'aider les administrations à exploiter l'application web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SIRRS</w:t>
            </w:r>
            <w:r w:rsidR="004A2167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4A4E0B" w:rsidP="00D311F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  <w:tr w:rsidR="004A4E0B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18" w:space="0" w:color="95B3D7" w:themeColor="accent1" w:themeTint="99"/>
              <w:left w:val="single" w:sz="4" w:space="0" w:color="auto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vMerge/>
            <w:tcBorders>
              <w:top w:val="single" w:sz="18" w:space="0" w:color="95B3D7" w:themeColor="accent1" w:themeTint="99"/>
              <w:bottom w:val="nil"/>
            </w:tcBorders>
          </w:tcPr>
          <w:p w:rsidR="004A4E0B" w:rsidRPr="00F776AC" w:rsidRDefault="004A4E0B" w:rsidP="00D311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A4E0B" w:rsidRPr="00F776AC" w:rsidRDefault="00D47B72" w:rsidP="00F776AC">
            <w:pPr>
              <w:pStyle w:val="Tabletext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FA425C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Pour ce qui est du 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§6 </w:t>
            </w:r>
            <w:r w:rsidR="00FA425C" w:rsidRPr="00F776AC">
              <w:rPr>
                <w:rFonts w:asciiTheme="minorHAnsi" w:hAnsiTheme="minorHAnsi" w:cstheme="majorBidi"/>
                <w:szCs w:val="22"/>
                <w:lang w:val="fr-CH"/>
              </w:rPr>
              <w:t>du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Document RRB18-3/5(R</w:t>
            </w:r>
            <w:r w:rsidR="005806F6" w:rsidRPr="00F776AC">
              <w:rPr>
                <w:rFonts w:asciiTheme="minorHAnsi" w:hAnsiTheme="minorHAnsi" w:cstheme="majorBidi"/>
                <w:szCs w:val="22"/>
                <w:lang w:val="fr-CH"/>
              </w:rPr>
              <w:t>é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v.1), </w:t>
            </w:r>
            <w:r w:rsidR="00FA425C" w:rsidRPr="00F776AC">
              <w:rPr>
                <w:rFonts w:asciiTheme="minorHAnsi" w:hAnsiTheme="minorHAnsi" w:cstheme="majorBidi"/>
                <w:szCs w:val="22"/>
                <w:lang w:val="fr-CH"/>
              </w:rPr>
              <w:t>le Comité a pris note des renseignements communiqués par le Bureau au sujet des travaux du Conseil relatifs au recouvrement des coûts pour le traitement des fiches de notification des réseaux à satellite. Le Comité a chargé le Bureau de continuer de lui rendre compte de l'état d'avancement de ses travaux et de soumettre à la 80</w:t>
            </w:r>
            <w:r w:rsidR="006E4970" w:rsidRPr="00F776AC">
              <w:rPr>
                <w:rFonts w:asciiTheme="minorHAnsi" w:hAnsiTheme="minorHAnsi" w:cstheme="majorBidi"/>
                <w:szCs w:val="22"/>
                <w:lang w:val="fr-CH"/>
              </w:rPr>
              <w:t>ème</w:t>
            </w:r>
            <w:r w:rsidR="00FA425C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réunion du Comité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FA425C" w:rsidRPr="00F776AC">
              <w:rPr>
                <w:rFonts w:asciiTheme="minorHAnsi" w:hAnsiTheme="minorHAnsi" w:cstheme="majorBidi"/>
                <w:szCs w:val="22"/>
                <w:lang w:val="fr-CH"/>
              </w:rPr>
              <w:t>un rapport sur les Règles de procédure associées qu'il faudra peut-être modifier.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4A4E0B" w:rsidP="00D311F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Bureau </w:t>
            </w:r>
            <w:r w:rsidR="00FA425C" w:rsidRPr="00F776AC">
              <w:rPr>
                <w:rFonts w:asciiTheme="minorHAnsi" w:hAnsiTheme="minorHAnsi" w:cstheme="majorBidi"/>
                <w:lang w:val="fr-CH"/>
              </w:rPr>
              <w:t>soumettra à la 80</w:t>
            </w:r>
            <w:r w:rsidR="005806F6" w:rsidRPr="00F776AC">
              <w:rPr>
                <w:rFonts w:asciiTheme="minorHAnsi" w:hAnsiTheme="minorHAnsi" w:cstheme="majorBidi"/>
                <w:lang w:val="fr-CH"/>
              </w:rPr>
              <w:t>ème</w:t>
            </w:r>
            <w:r w:rsidR="00FA425C" w:rsidRPr="00F776AC">
              <w:rPr>
                <w:rFonts w:asciiTheme="minorHAnsi" w:hAnsiTheme="minorHAnsi" w:cstheme="majorBidi"/>
                <w:lang w:val="fr-CH"/>
              </w:rPr>
              <w:t xml:space="preserve"> réunion du Comité</w:t>
            </w:r>
            <w:r w:rsidR="00D311FF" w:rsidRPr="00F776AC">
              <w:rPr>
                <w:rFonts w:asciiTheme="minorHAnsi" w:hAnsiTheme="minorHAnsi" w:cstheme="majorBidi"/>
                <w:lang w:val="fr-CH"/>
              </w:rPr>
              <w:t xml:space="preserve"> </w:t>
            </w:r>
            <w:r w:rsidR="00FA425C" w:rsidRPr="00F776AC">
              <w:rPr>
                <w:rFonts w:asciiTheme="minorHAnsi" w:hAnsiTheme="minorHAnsi" w:cstheme="majorBidi"/>
                <w:lang w:val="fr-CH"/>
              </w:rPr>
              <w:t>un rapport sur les Règles de procédure</w:t>
            </w:r>
            <w:r w:rsidR="00D311FF" w:rsidRPr="00F776AC">
              <w:rPr>
                <w:rFonts w:asciiTheme="minorHAnsi" w:hAnsiTheme="minorHAnsi" w:cstheme="majorBidi"/>
                <w:lang w:val="fr-CH"/>
              </w:rPr>
              <w:t xml:space="preserve"> </w:t>
            </w:r>
            <w:r w:rsidR="00FA425C" w:rsidRPr="00F776AC">
              <w:rPr>
                <w:rFonts w:asciiTheme="minorHAnsi" w:hAnsiTheme="minorHAnsi" w:cstheme="majorBidi"/>
                <w:lang w:val="fr-CH"/>
              </w:rPr>
              <w:t>qu'il faudra peut-être modifier.</w:t>
            </w:r>
            <w:r w:rsidR="00D311FF" w:rsidRPr="00F776AC">
              <w:rPr>
                <w:rFonts w:asciiTheme="minorHAnsi" w:hAnsiTheme="minorHAnsi" w:cstheme="majorBidi"/>
                <w:lang w:val="fr-CH"/>
              </w:rPr>
              <w:t xml:space="preserve"> </w:t>
            </w:r>
          </w:p>
        </w:tc>
      </w:tr>
      <w:tr w:rsidR="004A4E0B" w:rsidRPr="00F776AC" w:rsidTr="00F776AC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18" w:space="0" w:color="95B3D7" w:themeColor="accent1" w:themeTint="99"/>
              <w:left w:val="single" w:sz="4" w:space="0" w:color="auto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vMerge/>
            <w:tcBorders>
              <w:top w:val="single" w:sz="18" w:space="0" w:color="95B3D7" w:themeColor="accent1" w:themeTint="99"/>
              <w:bottom w:val="nil"/>
            </w:tcBorders>
          </w:tcPr>
          <w:p w:rsidR="004A4E0B" w:rsidRPr="00F776AC" w:rsidRDefault="004A4E0B" w:rsidP="00D311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A4E0B" w:rsidRPr="00F776AC" w:rsidRDefault="00D47B72" w:rsidP="00F776AC">
            <w:pPr>
              <w:pStyle w:val="Tabletext"/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e)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BD061B" w:rsidRPr="00F776AC">
              <w:rPr>
                <w:rFonts w:asciiTheme="minorHAnsi" w:hAnsiTheme="minorHAnsi" w:cstheme="majorBidi"/>
                <w:szCs w:val="22"/>
                <w:lang w:val="fr-CH"/>
              </w:rPr>
              <w:t>Le Comité a pris note avec satisfaction des progrès</w:t>
            </w:r>
            <w:r w:rsidR="00BD061B"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 dont </w:t>
            </w:r>
            <w:r w:rsidR="005806F6"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le Bureau </w:t>
            </w:r>
            <w:r w:rsidR="00BD061B"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a rendu compte </w:t>
            </w:r>
            <w:r w:rsidR="00BD061B" w:rsidRPr="00F776AC">
              <w:rPr>
                <w:rFonts w:asciiTheme="minorHAnsi" w:hAnsiTheme="minorHAnsi" w:cstheme="majorBidi"/>
                <w:szCs w:val="22"/>
                <w:lang w:val="fr-CH"/>
              </w:rPr>
              <w:t>au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5806F6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7.1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BD061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du 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</w:t>
            </w:r>
            <w:r w:rsidR="004E1535" w:rsidRPr="00F776AC">
              <w:rPr>
                <w:rFonts w:asciiTheme="minorHAnsi" w:hAnsiTheme="minorHAnsi" w:cstheme="majorBidi"/>
                <w:szCs w:val="22"/>
                <w:lang w:val="fr-CH"/>
              </w:rPr>
              <w:t>é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v.1) </w:t>
            </w:r>
            <w:r w:rsidR="005806F6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concernant </w:t>
            </w:r>
            <w:r w:rsidR="00BD061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l'application de la Résolution </w:t>
            </w:r>
            <w:r w:rsidR="00BD061B"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85 (CMR-03)</w:t>
            </w:r>
            <w:r w:rsidR="00BD061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et a chargé le Bureau de continuer de suivre cette approche.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4A4E0B" w:rsidP="00D311F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>Bureau continuera de suivre cette approche</w:t>
            </w:r>
            <w:r w:rsidR="00512846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</w:tr>
      <w:tr w:rsidR="004A4E0B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18" w:space="0" w:color="95B3D7" w:themeColor="accent1" w:themeTint="99"/>
              <w:left w:val="single" w:sz="4" w:space="0" w:color="auto"/>
              <w:bottom w:val="nil"/>
            </w:tcBorders>
          </w:tcPr>
          <w:p w:rsidR="004A4E0B" w:rsidRPr="00F776AC" w:rsidRDefault="004A4E0B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vMerge/>
            <w:tcBorders>
              <w:top w:val="single" w:sz="18" w:space="0" w:color="95B3D7" w:themeColor="accent1" w:themeTint="99"/>
              <w:bottom w:val="nil"/>
            </w:tcBorders>
          </w:tcPr>
          <w:p w:rsidR="004A4E0B" w:rsidRPr="00F776AC" w:rsidRDefault="004A4E0B" w:rsidP="00D311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A4E0B" w:rsidRPr="00F776AC" w:rsidRDefault="007A55E4" w:rsidP="00F776AC">
            <w:pPr>
              <w:pStyle w:val="Tabletext"/>
              <w:keepNext/>
              <w:keepLines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f)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Lorsqu'il a examiné le 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6E4970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7.2 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>du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</w:t>
            </w:r>
            <w:r w:rsidR="00187C3E" w:rsidRPr="00F776AC">
              <w:rPr>
                <w:rFonts w:asciiTheme="minorHAnsi" w:hAnsiTheme="minorHAnsi" w:cstheme="majorBidi"/>
                <w:szCs w:val="22"/>
                <w:lang w:val="fr-CH"/>
              </w:rPr>
              <w:t>é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v.1)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>, le Comité a pris note des renseignements fournis concernant l'harmonisation des données d'entrée au titre de l'</w:t>
            </w:r>
            <w:r w:rsidR="00187C3E" w:rsidRPr="00F776AC">
              <w:rPr>
                <w:rFonts w:asciiTheme="minorHAnsi" w:hAnsiTheme="minorHAnsi" w:cstheme="majorBidi"/>
                <w:szCs w:val="22"/>
                <w:lang w:val="fr-CH"/>
              </w:rPr>
              <w:t>A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ppendice </w:t>
            </w:r>
            <w:r w:rsidR="00FA07F0"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4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, 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>et a chargé le Bureau de rendre compte, à la 80</w:t>
            </w:r>
            <w:r w:rsidR="006E4970" w:rsidRPr="00F776AC">
              <w:rPr>
                <w:rFonts w:asciiTheme="minorHAnsi" w:hAnsiTheme="minorHAnsi" w:cstheme="majorBidi"/>
                <w:szCs w:val="22"/>
                <w:lang w:val="fr-CH"/>
              </w:rPr>
              <w:t>ème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réunion du Comité, des progrès réalisés concernant la mise à jour du logiciel de validation de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>l'</w:t>
            </w:r>
            <w:r w:rsidR="00FA07F0" w:rsidRPr="00F776AC">
              <w:rPr>
                <w:rFonts w:asciiTheme="minorHAnsi" w:hAnsiTheme="minorHAnsi" w:cstheme="majorBidi"/>
                <w:szCs w:val="22"/>
                <w:lang w:val="fr-CH"/>
              </w:rPr>
              <w:t>epfd</w:t>
            </w:r>
            <w:r w:rsidR="00187C3E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4A4E0B" w:rsidRPr="00F776AC" w:rsidRDefault="00F46EBA" w:rsidP="00D311FF">
            <w:pPr>
              <w:pStyle w:val="Tabletext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Bureau</w:t>
            </w:r>
            <w:r w:rsidRPr="00F776AC">
              <w:rPr>
                <w:rFonts w:asciiTheme="minorHAnsi" w:hAnsiTheme="minorHAnsi" w:cstheme="majorBidi"/>
                <w:lang w:val="fr-CH"/>
              </w:rPr>
              <w:t xml:space="preserve"> rendra compte</w:t>
            </w:r>
            <w:r w:rsidR="00D311FF" w:rsidRPr="00F776AC">
              <w:rPr>
                <w:rFonts w:asciiTheme="minorHAnsi" w:hAnsiTheme="minorHAnsi" w:cstheme="majorBidi"/>
                <w:lang w:val="fr-CH"/>
              </w:rPr>
              <w:t xml:space="preserve"> </w:t>
            </w:r>
            <w:r w:rsidR="007876A6" w:rsidRPr="00F776AC">
              <w:rPr>
                <w:rFonts w:asciiTheme="minorHAnsi" w:hAnsiTheme="minorHAnsi" w:cstheme="majorBidi"/>
                <w:lang w:val="fr-CH"/>
              </w:rPr>
              <w:t>à la 80ème</w:t>
            </w:r>
            <w:r w:rsidRPr="00F776AC">
              <w:rPr>
                <w:rFonts w:asciiTheme="minorHAnsi" w:hAnsiTheme="minorHAnsi" w:cstheme="majorBidi"/>
                <w:lang w:val="fr-CH"/>
              </w:rPr>
              <w:t xml:space="preserve"> réunion du Comité des progrès réalisés concernant la mise à jour du logiciel de validation de</w:t>
            </w:r>
            <w:r w:rsidR="00D311FF" w:rsidRPr="00F776AC">
              <w:rPr>
                <w:rFonts w:asciiTheme="minorHAnsi" w:hAnsiTheme="minorHAnsi" w:cstheme="majorBidi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lang w:val="fr-CH"/>
              </w:rPr>
              <w:t>l'epfd</w:t>
            </w:r>
            <w:r w:rsidR="00187C3E" w:rsidRPr="00F776AC">
              <w:rPr>
                <w:rFonts w:asciiTheme="minorHAnsi" w:hAnsiTheme="minorHAnsi" w:cstheme="majorBidi"/>
                <w:lang w:val="fr-CH"/>
              </w:rPr>
              <w:t>.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</w:tr>
      <w:tr w:rsidR="007B2F64" w:rsidRPr="00F776AC" w:rsidTr="00F776AC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B2F64" w:rsidRPr="00F776AC" w:rsidRDefault="00FA07F0" w:rsidP="00F776AC">
            <w:pPr>
              <w:pStyle w:val="Tabletext"/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g)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S'agissant du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8 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du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é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v.1)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>,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qui porte sur les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symboles de classe de station pour les stations relevant du service d'exploitation spatiale ou assurant des fonctions d'exploitation spatiale, le 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lastRenderedPageBreak/>
              <w:t xml:space="preserve">Comité a chargé le Bureau de soumettre un rapport détaillé sur l'application du numéro </w:t>
            </w:r>
            <w:r w:rsidR="00F46EBA"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1.23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du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RR </w:t>
            </w:r>
            <w:r w:rsidR="006E4970" w:rsidRPr="00F776AC">
              <w:rPr>
                <w:rFonts w:asciiTheme="minorHAnsi" w:hAnsiTheme="minorHAnsi" w:cstheme="majorBidi"/>
                <w:szCs w:val="22"/>
                <w:lang w:val="fr-CH"/>
              </w:rPr>
              <w:t>à la 80ème</w:t>
            </w:r>
            <w:r w:rsidR="00F46EBA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réunion du Comité et de publier une Lettre circulaire afin d'informer les administrations de la question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7B2F64" w:rsidRPr="00F776AC" w:rsidRDefault="00F46EBA" w:rsidP="007876A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lastRenderedPageBreak/>
              <w:t xml:space="preserve">Le Bureau soumettra un rapport détaillé sur l'application du </w:t>
            </w:r>
            <w:r w:rsidRPr="00F776AC">
              <w:rPr>
                <w:rFonts w:asciiTheme="minorHAnsi" w:hAnsiTheme="minorHAnsi" w:cstheme="majorBidi"/>
                <w:lang w:val="fr-CH"/>
              </w:rPr>
              <w:lastRenderedPageBreak/>
              <w:t>numéro</w:t>
            </w:r>
            <w:r w:rsidR="007876A6" w:rsidRPr="00F776AC">
              <w:rPr>
                <w:rFonts w:asciiTheme="minorHAnsi" w:hAnsiTheme="minorHAnsi" w:cstheme="majorBidi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b/>
                <w:bCs/>
                <w:lang w:val="fr-CH"/>
              </w:rPr>
              <w:t>1.23</w:t>
            </w:r>
            <w:r w:rsidRPr="00F776AC">
              <w:rPr>
                <w:rFonts w:asciiTheme="minorHAnsi" w:hAnsiTheme="minorHAnsi" w:cstheme="majorBidi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RR </w:t>
            </w:r>
            <w:r w:rsidR="007876A6" w:rsidRPr="00F776AC">
              <w:rPr>
                <w:rFonts w:asciiTheme="minorHAnsi" w:hAnsiTheme="minorHAnsi" w:cstheme="majorBidi"/>
                <w:szCs w:val="22"/>
                <w:lang w:val="fr-CH"/>
              </w:rPr>
              <w:t>à la 80ème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réunion du Comité et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publiera une Lettre circulaire afin d'informer les administrations de la question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</w:tr>
      <w:tr w:rsidR="007B2F64" w:rsidRPr="00F776AC" w:rsidTr="0024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B2F64" w:rsidRPr="00F776AC" w:rsidRDefault="00FA07F0" w:rsidP="00F776AC">
            <w:pPr>
              <w:pStyle w:val="Tabletext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h)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Comité a pris note du problème dont 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Bureau 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>a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>rendu compte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>au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9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>du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é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v.1) 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concernant la 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non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  <w:t>conformité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à la Résolution </w:t>
            </w:r>
            <w:r w:rsidR="00C259CE"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4 (Rév.</w:t>
            </w:r>
            <w:r w:rsidR="006E4970"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 </w:t>
            </w:r>
            <w:r w:rsidR="00C259CE"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CMR-03)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des assignations de fréquence du réseau à satellite USABSS-8. En outre, le Comité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>a noté que la durée de validité révisée des assignations de fréquence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>avait été reçue au cours de la 79</w:t>
            </w:r>
            <w:r w:rsidR="002E604D" w:rsidRPr="00F776AC">
              <w:rPr>
                <w:rFonts w:asciiTheme="minorHAnsi" w:hAnsiTheme="minorHAnsi" w:cstheme="majorBidi"/>
                <w:szCs w:val="22"/>
                <w:lang w:val="fr-CH"/>
              </w:rPr>
              <w:t>ème</w:t>
            </w:r>
            <w:r w:rsidR="00C259C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réunion</w:t>
            </w:r>
            <w:r w:rsidR="004F4026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7B2F64" w:rsidRPr="00F776AC" w:rsidRDefault="007876A6" w:rsidP="00D311F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7B2F64" w:rsidRPr="00F776AC" w:rsidTr="004E6029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B2F64" w:rsidRPr="00F776AC" w:rsidRDefault="00FA07F0" w:rsidP="00F776AC">
            <w:pPr>
              <w:pStyle w:val="Tabletext"/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i)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>le Comité a pris note de la décision prise par le Bureau (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4F4026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10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du </w:t>
            </w:r>
            <w:r w:rsidR="004F4026"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RRB18-3/5(Ré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v.1)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>)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concernant la remise en service de certaines assignations de fréquence </w:t>
            </w:r>
            <w:r w:rsidR="008E70A3" w:rsidRPr="00F776AC">
              <w:rPr>
                <w:rFonts w:asciiTheme="minorHAnsi" w:hAnsiTheme="minorHAnsi" w:cstheme="majorBidi"/>
                <w:szCs w:val="22"/>
                <w:lang w:val="fr-CH"/>
              </w:rPr>
              <w:t>des réseaux à satellite ARTEMIS</w:t>
            </w:r>
            <w:r w:rsidR="008E70A3"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>21.5E-DR et DRN-P2B</w:t>
            </w:r>
            <w:r w:rsidR="004F4026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7B2F64" w:rsidRPr="00F776AC" w:rsidRDefault="007876A6" w:rsidP="00D311F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7B2F64" w:rsidRPr="00F776AC" w:rsidTr="00CF7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B2F64" w:rsidRPr="00F776AC" w:rsidRDefault="00FA07F0" w:rsidP="00F776AC">
            <w:pPr>
              <w:pStyle w:val="Tabletext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j)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>le Comité a pris note de la décision prise par le Bureau (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§11 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du </w:t>
            </w:r>
            <w:r w:rsidR="009F52C4"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RRB18-3/5(Rév.1)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>) concernant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6944DE" w:rsidRPr="00F776AC">
              <w:rPr>
                <w:rFonts w:asciiTheme="minorHAnsi" w:hAnsiTheme="minorHAnsi" w:cstheme="majorBidi"/>
                <w:color w:val="000000"/>
                <w:szCs w:val="22"/>
              </w:rPr>
              <w:t>la nouvelle soumission</w:t>
            </w:r>
            <w:r w:rsidR="00D311FF"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 </w:t>
            </w:r>
            <w:r w:rsidR="006944DE"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des assignations de fréquence </w:t>
            </w:r>
            <w:r w:rsidR="009F52C4"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notifiées </w:t>
            </w:r>
            <w:r w:rsidR="006944DE" w:rsidRPr="00F776AC">
              <w:rPr>
                <w:rFonts w:asciiTheme="minorHAnsi" w:hAnsiTheme="minorHAnsi" w:cstheme="majorBidi"/>
                <w:color w:val="000000"/>
                <w:szCs w:val="22"/>
              </w:rPr>
              <w:t>du réseau à satellite</w:t>
            </w:r>
            <w:r w:rsidR="007876A6" w:rsidRPr="00F776AC">
              <w:rPr>
                <w:rFonts w:asciiTheme="minorHAnsi" w:hAnsiTheme="minorHAnsi" w:cstheme="majorBidi"/>
                <w:bCs/>
                <w:szCs w:val="22"/>
                <w:lang w:val="fr-CH"/>
              </w:rPr>
              <w:t xml:space="preserve"> USGOVSAT</w:t>
            </w:r>
            <w:r w:rsidR="007876A6" w:rsidRPr="00F776AC">
              <w:rPr>
                <w:rFonts w:asciiTheme="minorHAnsi" w:hAnsiTheme="minorHAnsi" w:cstheme="majorBidi"/>
                <w:bCs/>
                <w:szCs w:val="22"/>
                <w:lang w:val="fr-CH"/>
              </w:rPr>
              <w:noBreakHyphen/>
            </w:r>
            <w:r w:rsidR="006944DE" w:rsidRPr="00F776AC">
              <w:rPr>
                <w:rFonts w:asciiTheme="minorHAnsi" w:hAnsiTheme="minorHAnsi" w:cstheme="majorBidi"/>
                <w:bCs/>
                <w:szCs w:val="22"/>
                <w:lang w:val="fr-CH"/>
              </w:rPr>
              <w:t>1R.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7B2F64" w:rsidRPr="00F776AC" w:rsidRDefault="007876A6" w:rsidP="00D311F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7B2F64" w:rsidRPr="00F776AC" w:rsidTr="00CF729C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B2F64" w:rsidRPr="00F776AC" w:rsidRDefault="00FA07F0" w:rsidP="00F776AC">
            <w:pPr>
              <w:pStyle w:val="Tabletext"/>
              <w:keepNext/>
              <w:keepLines/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k)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>Le Comité a pris note des renseignements communiqués par le Bureau (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9F52C4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12 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du </w:t>
            </w:r>
            <w:r w:rsidR="009F52C4"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RRB18-3/5(Ré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v.1)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>) concernant les petits satellites capables de fonctionner sur des gammes de fréquence très larges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  <w:r w:rsidR="006944DE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Le Comité a chargé le Bureau de le tenir informé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6944DE"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>d'éventuels faits nouveaux</w:t>
            </w:r>
            <w:r w:rsidR="007876A6"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7B2F64" w:rsidRPr="00F776AC" w:rsidRDefault="00B24CB8" w:rsidP="00D311F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Bureau présentera un rapport aux réunions futures du </w:t>
            </w:r>
            <w:r w:rsidR="007351AF" w:rsidRPr="00F776AC">
              <w:rPr>
                <w:rFonts w:asciiTheme="minorHAnsi" w:hAnsiTheme="minorHAnsi" w:cstheme="majorBidi"/>
                <w:szCs w:val="22"/>
                <w:lang w:val="fr-CH"/>
              </w:rPr>
              <w:t>C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omité sur l'évolution de la situation</w:t>
            </w:r>
            <w:r w:rsidR="007351AF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</w:tr>
      <w:tr w:rsidR="007B2F64" w:rsidRPr="00F776AC" w:rsidTr="0024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B2F64" w:rsidRPr="00F776AC" w:rsidRDefault="007B2F64" w:rsidP="00D311FF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B2F64" w:rsidRPr="00F776AC" w:rsidRDefault="00FA07F0" w:rsidP="00F776AC">
            <w:pPr>
              <w:pStyle w:val="Tabletext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</w:r>
            <w:r w:rsidR="006E0BEB" w:rsidRPr="00F776AC">
              <w:rPr>
                <w:rFonts w:asciiTheme="minorHAnsi" w:hAnsiTheme="minorHAnsi" w:cstheme="majorBidi"/>
                <w:szCs w:val="22"/>
                <w:lang w:val="fr-CH"/>
              </w:rPr>
              <w:t>Le Comité a pris note des renseignements communiqués par le Bureau (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§</w:t>
            </w:r>
            <w:r w:rsidR="00C16EA0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13</w:t>
            </w:r>
            <w:r w:rsidR="006E0BE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du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Document RRB18-3/5(R</w:t>
            </w:r>
            <w:r w:rsidR="00C16EA0" w:rsidRPr="00F776AC">
              <w:rPr>
                <w:rFonts w:asciiTheme="minorHAnsi" w:hAnsiTheme="minorHAnsi" w:cstheme="majorBidi"/>
                <w:szCs w:val="22"/>
                <w:lang w:val="fr-CH"/>
              </w:rPr>
              <w:t>é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v.1)</w:t>
            </w:r>
            <w:r w:rsidR="006E0BEB" w:rsidRPr="00F776AC">
              <w:rPr>
                <w:rFonts w:asciiTheme="minorHAnsi" w:hAnsiTheme="minorHAnsi" w:cstheme="majorBidi"/>
                <w:szCs w:val="22"/>
                <w:lang w:val="fr-CH"/>
              </w:rPr>
              <w:t>)</w:t>
            </w:r>
            <w:r w:rsidR="008E70A3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6E0BEB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concernant l'application de la Règle de procédure relative au numéro </w:t>
            </w:r>
            <w:r w:rsidR="006E0BEB"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9.19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="006E0BEB" w:rsidRPr="00F776AC">
              <w:rPr>
                <w:rFonts w:asciiTheme="minorHAnsi" w:hAnsiTheme="minorHAnsi" w:cstheme="majorBidi"/>
                <w:szCs w:val="22"/>
                <w:lang w:val="fr-CH"/>
              </w:rPr>
              <w:t>du</w:t>
            </w:r>
            <w:r w:rsidR="00D311FF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RR</w:t>
            </w:r>
            <w:r w:rsidR="007876A6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7B2F64" w:rsidRPr="00F776AC" w:rsidRDefault="006E4970" w:rsidP="00D311F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7B2F64" w:rsidRPr="00F776AC" w:rsidTr="00243B00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7B2F64" w:rsidRPr="00F776AC" w:rsidRDefault="00331C67" w:rsidP="00D311FF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4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B2F64" w:rsidRPr="00F776AC" w:rsidRDefault="00331C67" w:rsidP="00D311FF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Règles de procédure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B2F64" w:rsidRPr="00F776AC" w:rsidRDefault="00331C67" w:rsidP="00F776A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7B2F64" w:rsidRPr="00F776AC" w:rsidRDefault="00331C67" w:rsidP="00D311F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331C67" w:rsidRPr="00F776AC" w:rsidTr="0024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331C67" w:rsidRPr="00F776AC" w:rsidRDefault="00331C67" w:rsidP="00331C67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4.1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331C67" w:rsidRPr="00F776AC" w:rsidRDefault="00331C67" w:rsidP="00331C67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Liste des Règles de procédure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18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  <w:lang w:eastAsia="zh-CN"/>
                </w:rPr>
                <w:t xml:space="preserve">RRB18-3/1; </w:t>
              </w:r>
            </w:hyperlink>
            <w:r w:rsidRPr="00F776AC">
              <w:rPr>
                <w:rStyle w:val="Hyperlink"/>
                <w:rFonts w:asciiTheme="minorHAnsi" w:hAnsiTheme="minorHAnsi" w:cstheme="majorBidi"/>
                <w:szCs w:val="22"/>
                <w:lang w:eastAsia="zh-CN"/>
              </w:rPr>
              <w:t>RRB16-2/3(Rév.9)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331C67" w:rsidRPr="00F776AC" w:rsidRDefault="00331C67" w:rsidP="00F776AC">
            <w:pPr>
              <w:pStyle w:val="Tabletext"/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Comité a décidé d'actualiser la liste des Règles de procédure proposées figurant dans le Document </w:t>
            </w:r>
            <w:r w:rsidRPr="00F776AC">
              <w:rPr>
                <w:rFonts w:asciiTheme="minorHAnsi" w:hAnsiTheme="minorHAnsi" w:cstheme="majorBidi"/>
                <w:szCs w:val="22"/>
              </w:rPr>
              <w:t>RRB18-3/1 (RRB16</w:t>
            </w:r>
            <w:r w:rsidRPr="00F776AC">
              <w:rPr>
                <w:rFonts w:asciiTheme="minorHAnsi" w:hAnsiTheme="minorHAnsi" w:cstheme="majorBidi"/>
                <w:szCs w:val="22"/>
              </w:rPr>
              <w:noBreakHyphen/>
              <w:t xml:space="preserve">2/3(Rév.9)),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compte tenu de la proposition du Bureau visant à révise</w:t>
            </w:r>
            <w:r w:rsidR="004E1535" w:rsidRPr="00F776AC">
              <w:rPr>
                <w:rFonts w:asciiTheme="minorHAnsi" w:hAnsiTheme="minorHAnsi" w:cstheme="majorBidi"/>
                <w:szCs w:val="22"/>
                <w:lang w:val="fr-CH"/>
              </w:rPr>
              <w:t>r certaines Règles de procédure.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331C67" w:rsidRPr="00F776AC" w:rsidRDefault="00331C67" w:rsidP="00331C6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exécutif publiera sur le site web la liste actualisée des Règles de procédure proposées.</w:t>
            </w:r>
          </w:p>
          <w:p w:rsidR="00331C67" w:rsidRPr="00F776AC" w:rsidRDefault="00331C67" w:rsidP="00331C6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color w:val="000000"/>
              </w:rPr>
              <w:t>Le Bureau établira les projets de Règles de procédures pertinents et les communiquera aux administrations.</w:t>
            </w:r>
          </w:p>
        </w:tc>
      </w:tr>
      <w:tr w:rsidR="00331C67" w:rsidRPr="00F776AC" w:rsidTr="004E6029">
        <w:trPr>
          <w:trHeight w:val="1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331C67" w:rsidRPr="00F776AC" w:rsidRDefault="00331C67" w:rsidP="00331C67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5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331C67" w:rsidRPr="00F776AC" w:rsidRDefault="00331C67" w:rsidP="00331C67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Demandes relatives à des prorogations du délai réglementaire applicable à la mise en service des assignations de fréquence des réseaux à satellite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331C67" w:rsidRPr="00F776AC" w:rsidRDefault="004663AB" w:rsidP="00F776AC">
            <w:pPr>
              <w:pStyle w:val="Tabletext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331C67" w:rsidRPr="00F776AC" w:rsidRDefault="004663AB" w:rsidP="00331C6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4663AB" w:rsidRPr="00F776AC" w:rsidTr="004E6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nil"/>
              <w:left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5.1</w:t>
            </w:r>
          </w:p>
        </w:tc>
        <w:tc>
          <w:tcPr>
            <w:tcW w:w="3682" w:type="dxa"/>
            <w:tcBorders>
              <w:top w:val="nil"/>
            </w:tcBorders>
          </w:tcPr>
          <w:p w:rsidR="004663AB" w:rsidRPr="00F776AC" w:rsidRDefault="004663AB" w:rsidP="004663A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Communication soumise par l'Administration de la Fédération de Russie concernant une demande de prorogation du délai réglementaire applicable à la mise en service des assignations de fréquence du réseau à satellite ENSAT-23E (23° E)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19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RRB18-3/2</w:t>
              </w:r>
            </w:hyperlink>
            <w:r w:rsidRPr="00F776AC">
              <w:rPr>
                <w:rStyle w:val="Hyperlink"/>
                <w:rFonts w:asciiTheme="minorHAnsi" w:hAnsiTheme="minorHAnsi" w:cstheme="majorBidi"/>
                <w:szCs w:val="22"/>
                <w:u w:val="none"/>
              </w:rPr>
              <w:t xml:space="preserve">; </w:t>
            </w:r>
            <w:hyperlink r:id="rId20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RRB18-3/DELAYED/5</w:t>
              </w:r>
            </w:hyperlink>
          </w:p>
        </w:tc>
        <w:tc>
          <w:tcPr>
            <w:tcW w:w="6946" w:type="dxa"/>
            <w:vMerge w:val="restart"/>
            <w:tcBorders>
              <w:top w:val="nil"/>
            </w:tcBorders>
          </w:tcPr>
          <w:p w:rsidR="004663AB" w:rsidRPr="00F776AC" w:rsidRDefault="004663AB" w:rsidP="00F776A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Comité a examiné les Documents RRB18-3/2 et RRB18-3/11, ainsi que le Document RRB18-3/DELAYED/5 pour information. Il a attentivement étudié les motifs avancés par l'Administration de la Fédération de Russie afin que le dysfonctionnement du satellite Angosat soit considéré comme un cas de force majeure. Le Comité a conclu que toutes les conditions étaient réunies pour que le cas soit considéré comme cas de force majeure. En conséquence, le Comité a décidé d'accéder à la demande de l'Administration de la Fédération de Russie visant à proroger jusqu'au 30 avril 2021 le délai réglementaire applicable à la mise en service des assignations de fréquence du réseau à satellite ENSAT-23E(23°E) dans les bandes de fréquences 3 400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  <w:t>3 410 MHz, 3 500-4 200 MHz, 5 725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  <w:t>6 425 MHz, 10 95</w:t>
            </w:r>
            <w:r w:rsidR="00243B00" w:rsidRPr="00F776AC">
              <w:rPr>
                <w:rFonts w:asciiTheme="minorHAnsi" w:hAnsiTheme="minorHAnsi" w:cstheme="majorBidi"/>
                <w:szCs w:val="22"/>
                <w:lang w:val="fr-CH"/>
              </w:rPr>
              <w:t>0</w:t>
            </w:r>
            <w:r w:rsidR="00243B00"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11 200 MHz et 14 000-14 250 MHz, et a chargé le Bureau de continuer de tenir compte de ces assignations de fréquence. En outre, le Comité a souligné que l'Administration de la Fédération de Russie devrait poursuivre et achever la procédure de coordination des assignations de fréquence du réseau à satellite ENSAT-23E avec les réseaux à satellite affectés d'autres administrations, conformément aux dispositions du Règlement des radiocommunications.</w:t>
            </w:r>
          </w:p>
        </w:tc>
        <w:tc>
          <w:tcPr>
            <w:tcW w:w="241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exécutif communiquera ces décisions aux administrations concernées.</w:t>
            </w:r>
          </w:p>
        </w:tc>
      </w:tr>
      <w:tr w:rsidR="004663AB" w:rsidRPr="00F776AC" w:rsidTr="00F776AC">
        <w:trPr>
          <w:trHeight w:val="1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left w:val="single" w:sz="4" w:space="0" w:color="auto"/>
              <w:bottom w:val="nil"/>
            </w:tcBorders>
          </w:tcPr>
          <w:p w:rsidR="004663AB" w:rsidRPr="00F776AC" w:rsidRDefault="004663AB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4663AB" w:rsidRPr="00F776AC" w:rsidRDefault="004663AB" w:rsidP="004663A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Communication soumise par les Administrations du Luxembourg et de l'Allemagne concernant une demande soumise par la Fédération de Russie en vue d'obtenir une prorogation du délai réglementaire applicable à la mise en service des assignations de fréquence du ré</w:t>
            </w:r>
            <w:r w:rsidR="004E6029" w:rsidRPr="00F776AC">
              <w:rPr>
                <w:rFonts w:asciiTheme="minorHAnsi" w:hAnsiTheme="minorHAnsi" w:cstheme="majorBidi"/>
                <w:szCs w:val="22"/>
                <w:lang w:val="fr-CH"/>
              </w:rPr>
              <w:t>seau à satellite ENSAT-23E (23°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E)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21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RRB18-3/11</w:t>
              </w:r>
            </w:hyperlink>
          </w:p>
        </w:tc>
        <w:tc>
          <w:tcPr>
            <w:tcW w:w="6946" w:type="dxa"/>
            <w:vMerge/>
            <w:tcBorders>
              <w:bottom w:val="nil"/>
            </w:tcBorders>
          </w:tcPr>
          <w:p w:rsidR="004663AB" w:rsidRPr="00F776AC" w:rsidRDefault="004663AB" w:rsidP="004663A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  <w:tr w:rsidR="00C3297F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97F" w:rsidRPr="00F776AC" w:rsidRDefault="00C3297F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5.2</w:t>
            </w: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3297F" w:rsidRPr="00F776AC" w:rsidRDefault="00C3297F" w:rsidP="004663A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Communication soumise par l'Administration du Luxembourg concernant une demande de prorogation du délai réglementaire applicable à la remise en service des assignations de fréquence du réseau à satellite LXS-AIS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22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RRB18-3/4(Rév.1)</w:t>
              </w:r>
            </w:hyperlink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3297F" w:rsidRPr="00F776AC" w:rsidRDefault="00C3297F" w:rsidP="00F776AC">
            <w:pPr>
              <w:pStyle w:val="Tabletext"/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Comité a étudié la communication soumise par l'Administration du Luxembourg (Document RRB18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  <w:t>3/4(Rév.1)), dans laquelle cette administration demande une prorogation de quatre mois du délai réglementaire applicable à la remise en service des assignations de fréquence du réseau à satellite LXS-AIS. Compte tenu des renseignements fournis, le Comité a conclu que la situation remplissait les conditions nécessaires pour être considérée comme un cas de retard dû à l'embarquement d'un autre satellite sur le même lanceur et a décidé d'accéder à la demande de l'Administration du Luxembourg visant à proroger jusqu'au 24 février 2019 le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 délai réglementaire applicable à la remise en service des assignations de fréquence du réseau à satellite LXS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noBreakHyphen/>
              <w:t>AIS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97F" w:rsidRPr="00F776AC" w:rsidRDefault="00C3297F" w:rsidP="000D7D9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exécutif communiquera ces décisions à l'administration concernée.</w:t>
            </w:r>
          </w:p>
          <w:p w:rsidR="00C3297F" w:rsidRPr="00F776AC" w:rsidRDefault="00C3297F" w:rsidP="00C3297F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  <w:tr w:rsidR="00C3297F" w:rsidRPr="00F776AC" w:rsidTr="00F776AC">
        <w:trPr>
          <w:trHeight w:val="1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297F" w:rsidRPr="00F776AC" w:rsidRDefault="00C3297F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5.3</w:t>
            </w: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</w:tcPr>
          <w:p w:rsidR="00C3297F" w:rsidRPr="00F776AC" w:rsidRDefault="00C3297F" w:rsidP="004663A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Communication soumise par l'Administration de l'Egypte concernant une demande de prorogation du délai réglementaire applicable à la mise en service des assignations de fréquence du réseau à satellite EGYCOMM0A à 35,5° E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23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RRB18-3/7</w:t>
              </w:r>
            </w:hyperlink>
            <w:r w:rsidRPr="00F776AC">
              <w:rPr>
                <w:rStyle w:val="Hyperlink"/>
                <w:rFonts w:asciiTheme="minorHAnsi" w:hAnsiTheme="minorHAnsi" w:cstheme="majorBidi"/>
                <w:szCs w:val="22"/>
                <w:u w:val="none"/>
              </w:rPr>
              <w:t xml:space="preserve">; </w:t>
            </w:r>
            <w:hyperlink r:id="rId24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RRB18-3/DELAYED/3</w:t>
              </w:r>
            </w:hyperlink>
          </w:p>
        </w:tc>
        <w:tc>
          <w:tcPr>
            <w:tcW w:w="69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97F" w:rsidRPr="00F776AC" w:rsidRDefault="00C3297F" w:rsidP="00F776AC">
            <w:pPr>
              <w:pStyle w:val="TableText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lang w:val="fr-FR"/>
              </w:rPr>
            </w:pPr>
            <w:r w:rsidRPr="00F776AC">
              <w:rPr>
                <w:rFonts w:asciiTheme="minorHAnsi" w:hAnsiTheme="minorHAnsi" w:cstheme="majorBidi"/>
                <w:lang w:val="fr-FR"/>
              </w:rPr>
              <w:t>Le Comité a examiné les Documents RRB18-3/7, RRB18-3/8 et RRB18</w:t>
            </w:r>
            <w:r w:rsidRPr="00F776AC">
              <w:rPr>
                <w:rFonts w:asciiTheme="minorHAnsi" w:hAnsiTheme="minorHAnsi" w:cstheme="majorBidi"/>
                <w:lang w:val="fr-FR"/>
              </w:rPr>
              <w:noBreakHyphen/>
              <w:t>3/10, ainsi que le Document RRB18-3/DELAYED/3 à titre d'information. Le</w:t>
            </w:r>
            <w:r w:rsidRPr="00F776AC">
              <w:rPr>
                <w:rFonts w:asciiTheme="minorHAnsi" w:hAnsiTheme="minorHAnsi" w:cstheme="majorBidi"/>
                <w:lang w:val="fr-BE"/>
              </w:rPr>
              <w:t xml:space="preserve"> Comité</w:t>
            </w:r>
            <w:r w:rsidRPr="00F776AC">
              <w:rPr>
                <w:rFonts w:asciiTheme="minorHAnsi" w:hAnsiTheme="minorHAnsi" w:cstheme="majorBidi"/>
                <w:lang w:val="fr-FR"/>
              </w:rPr>
              <w:t xml:space="preserve"> a</w:t>
            </w:r>
            <w:r w:rsidRPr="00F776AC">
              <w:rPr>
                <w:rFonts w:asciiTheme="minorHAnsi" w:hAnsiTheme="minorHAnsi" w:cstheme="majorBidi"/>
                <w:lang w:val="fr-BE"/>
              </w:rPr>
              <w:t xml:space="preserve"> indiqué</w:t>
            </w:r>
            <w:r w:rsidRPr="00F776AC">
              <w:rPr>
                <w:rFonts w:asciiTheme="minorHAnsi" w:hAnsiTheme="minorHAnsi" w:cstheme="majorBidi"/>
                <w:lang w:val="fr-FR"/>
              </w:rPr>
              <w:t xml:space="preserve"> que ses décisions concernant les cas de retards dus à l'embarquement d'un autre satellite sur le même lanceur et de force majeure invoqués pour la prorogation du délai réglementaire applicable à la mise en service d'assignations de fréquence étaient conformes aux décisions de la CMR -12, telles que confirmées par la</w:t>
            </w:r>
            <w:r w:rsidR="0052472A" w:rsidRPr="00F776AC">
              <w:rPr>
                <w:rFonts w:asciiTheme="minorHAnsi" w:hAnsiTheme="minorHAnsi" w:cstheme="majorBidi"/>
                <w:lang w:val="fr-FR"/>
              </w:rPr>
              <w:t> </w:t>
            </w:r>
            <w:r w:rsidRPr="00F776AC">
              <w:rPr>
                <w:rFonts w:asciiTheme="minorHAnsi" w:hAnsiTheme="minorHAnsi" w:cstheme="majorBidi"/>
                <w:lang w:val="fr-FR"/>
              </w:rPr>
              <w:t>CMR</w:t>
            </w:r>
            <w:r w:rsidR="0052472A" w:rsidRPr="00F776AC">
              <w:rPr>
                <w:rFonts w:asciiTheme="minorHAnsi" w:hAnsiTheme="minorHAnsi" w:cstheme="majorBidi"/>
                <w:lang w:val="fr-FR"/>
              </w:rPr>
              <w:noBreakHyphen/>
            </w:r>
            <w:r w:rsidRPr="00F776AC">
              <w:rPr>
                <w:rFonts w:asciiTheme="minorHAnsi" w:hAnsiTheme="minorHAnsi" w:cstheme="majorBidi"/>
                <w:lang w:val="fr-FR"/>
              </w:rPr>
              <w:t xml:space="preserve">15. Après avoir examiné les renseignements fournis, le Comité a conclu ce qui suit : </w:t>
            </w:r>
          </w:p>
          <w:p w:rsidR="00C3297F" w:rsidRPr="00F776AC" w:rsidRDefault="00C3297F" w:rsidP="00F776AC">
            <w:pPr>
              <w:pStyle w:val="enumlev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lang w:val="fr-CH"/>
              </w:rPr>
              <w:t>•</w:t>
            </w:r>
            <w:r w:rsidRPr="00F776AC">
              <w:rPr>
                <w:rFonts w:asciiTheme="minorHAnsi" w:hAnsiTheme="minorHAnsi" w:cstheme="majorBidi"/>
                <w:lang w:val="fr-CH"/>
              </w:rPr>
              <w:tab/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 xml:space="preserve">les renseignements fournis sont suffisants pour prendre une décision à ce stade; </w:t>
            </w:r>
          </w:p>
          <w:p w:rsidR="00C3297F" w:rsidRPr="00F776AC" w:rsidRDefault="00C3297F" w:rsidP="00F776AC">
            <w:pPr>
              <w:pStyle w:val="enumlev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 w:val="22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>•</w:t>
            </w:r>
            <w:r w:rsidRPr="00F776AC">
              <w:rPr>
                <w:rFonts w:asciiTheme="minorHAnsi" w:hAnsiTheme="minorHAnsi" w:cstheme="majorBidi"/>
                <w:sz w:val="22"/>
                <w:szCs w:val="22"/>
                <w:lang w:val="fr-CH"/>
              </w:rPr>
              <w:tab/>
              <w:t>ce cas peut être considéré comme un cas de retard dû à l'embarquement d'un autre satellite sur le même lanceur et la prorogation est demandée pour une période limitée et déterminée.</w:t>
            </w:r>
          </w:p>
          <w:p w:rsidR="00C3297F" w:rsidRPr="00F776AC" w:rsidRDefault="00C3297F" w:rsidP="00F776AC">
            <w:pPr>
              <w:pStyle w:val="TableText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En conséquence, le Comité a décidé d'accéder à la demande visant à proroger jusqu'au 11 février 2020 le délai réglementaire applicable à la mise en service </w:t>
            </w:r>
            <w:r w:rsidRPr="00F776AC">
              <w:rPr>
                <w:rFonts w:asciiTheme="minorHAnsi" w:hAnsiTheme="minorHAnsi" w:cstheme="majorBidi"/>
                <w:lang w:val="fr-FR"/>
              </w:rPr>
              <w:t>des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assignations de fréquence du ré</w:t>
            </w:r>
            <w:r w:rsidR="004E1535" w:rsidRPr="00F776AC">
              <w:rPr>
                <w:rFonts w:asciiTheme="minorHAnsi" w:hAnsiTheme="minorHAnsi" w:cstheme="majorBidi"/>
                <w:szCs w:val="22"/>
                <w:lang w:val="fr-CH"/>
              </w:rPr>
              <w:t>seau à satellite EGYCOMM0A à 35,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5°</w:t>
            </w:r>
            <w:r w:rsidR="004E1535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E.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3297F" w:rsidRPr="00F776AC" w:rsidRDefault="00C3297F" w:rsidP="00C3297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exécutif communiquera ces décisions aux administrations concernées.</w:t>
            </w:r>
          </w:p>
          <w:p w:rsidR="00C3297F" w:rsidRPr="00F776AC" w:rsidRDefault="00C3297F" w:rsidP="004663A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  <w:tr w:rsidR="00C3297F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C3297F" w:rsidRPr="00F776AC" w:rsidRDefault="00C3297F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C3297F" w:rsidRPr="00F776AC" w:rsidRDefault="00C3297F" w:rsidP="004663A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Communication soumise par l'Administration de la Papouasie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  <w:t>Nouvelle-Guinée concernant une demande soumise par l'Administration de l'Egypte en vue d'obtenir une prorogation du délai réglementaire applicable à la mise en service des assignations de fréquence du réseau à satellite EGYCOMM0A à 35,5° E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25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RRB18-3/8</w:t>
              </w:r>
            </w:hyperlink>
          </w:p>
        </w:tc>
        <w:tc>
          <w:tcPr>
            <w:tcW w:w="6946" w:type="dxa"/>
            <w:vMerge/>
            <w:tcBorders>
              <w:bottom w:val="nil"/>
            </w:tcBorders>
            <w:shd w:val="clear" w:color="auto" w:fill="FFFFFF" w:themeFill="background1"/>
          </w:tcPr>
          <w:p w:rsidR="00C3297F" w:rsidRPr="00F776AC" w:rsidRDefault="00C3297F" w:rsidP="004663AB">
            <w:pPr>
              <w:pStyle w:val="ListParagraph"/>
              <w:tabs>
                <w:tab w:val="left" w:pos="604"/>
                <w:tab w:val="left" w:pos="1830"/>
              </w:tabs>
              <w:spacing w:before="120" w:after="12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lang w:val="fr-FR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3297F" w:rsidRPr="00F776AC" w:rsidRDefault="00C3297F" w:rsidP="004663A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</w:rPr>
            </w:pPr>
          </w:p>
        </w:tc>
      </w:tr>
      <w:tr w:rsidR="004663AB" w:rsidRPr="00F776AC" w:rsidTr="00F776AC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Communication soumise par l'Administration de la France en soutien à la contribution reçue de l'Egypte concernant une demande de prorogation du délai réglementaire applicable à la mise en service des assignations de fréquence du réseau à satellite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lastRenderedPageBreak/>
              <w:t>EGYCOMM0A (35,5° E)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26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RRB18-3/10</w:t>
              </w:r>
            </w:hyperlink>
          </w:p>
        </w:tc>
        <w:tc>
          <w:tcPr>
            <w:tcW w:w="6946" w:type="dxa"/>
            <w:vMerge/>
            <w:tcBorders>
              <w:top w:val="nil"/>
              <w:bottom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  <w:p w:rsidR="004663AB" w:rsidRPr="00F776AC" w:rsidRDefault="004663AB" w:rsidP="004663A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</w:tc>
      </w:tr>
      <w:tr w:rsidR="004663AB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663AB" w:rsidRPr="00F776AC" w:rsidRDefault="004663AB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 w:val="20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</w:tcPr>
          <w:p w:rsidR="004663AB" w:rsidRPr="00F776AC" w:rsidRDefault="004663AB" w:rsidP="006E4970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Communication soumise par l'Administration du Bangladesh concernant le traitement d'une fiche de notification des assignations de fréquence du réseau à satellite BDSAT-119E-FSS au titre de l'Article</w:t>
            </w:r>
            <w:r w:rsidR="006E4970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6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de l'Appendice </w:t>
            </w:r>
            <w:r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30B</w:t>
            </w:r>
            <w:r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br/>
            </w:r>
            <w:hyperlink r:id="rId27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RRB18-3/6</w:t>
              </w:r>
            </w:hyperlink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663AB" w:rsidRPr="00F776AC" w:rsidRDefault="004663AB" w:rsidP="00F776A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Comité a étudié la communication soumise par l'Administration du Bangladesh (Document RRB18-3/6). Il a noté que le Bureau avait agi correctement et que l'Administration du Bangladesh avait rencontré des difficultés lors de la réception de la correspondance du Bureau. En conséquence, le Comité a décidé d'accéder à la demande de l'Administration du Bangladesh visant à rétablir la date de réception initiale de la fiche de notification du réseau à satellite BDSAT-119E-FSS, à savoir le 17 août 2017. Il a également chargé le Bureau d'étudier les résultats de l'examen des réseaux reçus après cette date, selon qu'il conviendra. 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exécutif communiquera ces décisions à l'administration concernée.</w:t>
            </w:r>
          </w:p>
          <w:p w:rsidR="004663AB" w:rsidRPr="00F776AC" w:rsidRDefault="004663AB" w:rsidP="004E1535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Bureau </w:t>
            </w:r>
            <w:r w:rsidR="004E1535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étudiera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les résultats de l'examen</w:t>
            </w:r>
            <w:r w:rsidR="0052472A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</w:tr>
      <w:tr w:rsidR="0052472A" w:rsidRPr="00F776AC" w:rsidTr="00F776AC">
        <w:trPr>
          <w:trHeight w:val="9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52472A" w:rsidRPr="00F776AC" w:rsidRDefault="0052472A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7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2472A" w:rsidRPr="00F776AC" w:rsidRDefault="0052472A" w:rsidP="0052472A">
            <w:pPr>
              <w:pStyle w:val="Tabletext"/>
              <w:keepNext/>
              <w:keepLines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Communication soumise par l'Administration de la Norvège concernant le réseau à satellite YAHSAT-G6-17,5W et l'application de l'article </w:t>
            </w:r>
            <w:r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 xml:space="preserve">48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de la Constitution de l'UIT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28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RRB18-3/12</w:t>
              </w:r>
            </w:hyperlink>
            <w:r w:rsidRPr="00F776AC">
              <w:rPr>
                <w:rStyle w:val="Hyperlink"/>
                <w:rFonts w:asciiTheme="minorHAnsi" w:hAnsiTheme="minorHAnsi" w:cstheme="majorBidi"/>
                <w:szCs w:val="22"/>
              </w:rPr>
              <w:t xml:space="preserve">; </w:t>
            </w:r>
            <w:hyperlink r:id="rId29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RRB18-3/DELAYED/4</w:t>
              </w:r>
            </w:hyperlink>
            <w:r w:rsidRPr="00F776AC">
              <w:rPr>
                <w:rStyle w:val="Hyperlink"/>
                <w:rFonts w:asciiTheme="minorHAnsi" w:hAnsiTheme="minorHAnsi" w:cstheme="majorBidi"/>
                <w:szCs w:val="22"/>
              </w:rPr>
              <w:t xml:space="preserve">; </w:t>
            </w:r>
            <w:hyperlink r:id="rId30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RRB18-3/DELAYED/6</w:t>
              </w:r>
            </w:hyperlink>
          </w:p>
        </w:tc>
        <w:tc>
          <w:tcPr>
            <w:tcW w:w="6946" w:type="dxa"/>
          </w:tcPr>
          <w:p w:rsidR="0052472A" w:rsidRPr="00F776AC" w:rsidRDefault="0052472A" w:rsidP="00F776AC">
            <w:pPr>
              <w:pStyle w:val="Tabletext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Le Comité a examiné de façon détaillée la communication soumise par l'Administration de la Norvège dans le Document RRB18-3/12, ainsi que les Documents RRB18-3/DELAYED/4 et RRB18-3/DELAYED/6 à titre d'information. Le Comité a noté que les renseignements fournis étaient suffisants pour étudier la question à ce stade. Il a relevé que l'Administration avait invoqué l'application de l'article 48 de la Constitution en ce qui concerne ce réseau à satellite. Le Comité a reconnu qu'il n'avait pas pour mandat de prendre des décisions en ce qui concerne l'article 48 de la Constitution.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52472A" w:rsidRPr="00F776AC" w:rsidRDefault="0052472A" w:rsidP="004663A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exécutif communiquera ces décisions aux administrations concernées.</w:t>
            </w:r>
          </w:p>
          <w:p w:rsidR="0052472A" w:rsidRPr="00F776AC" w:rsidRDefault="0052472A" w:rsidP="004663A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  <w:tr w:rsidR="0052472A" w:rsidRPr="00F776AC" w:rsidTr="00F7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52472A" w:rsidRPr="00F776AC" w:rsidRDefault="0052472A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8</w:t>
            </w:r>
          </w:p>
        </w:tc>
        <w:tc>
          <w:tcPr>
            <w:tcW w:w="3682" w:type="dxa"/>
            <w:tcBorders>
              <w:top w:val="nil"/>
            </w:tcBorders>
          </w:tcPr>
          <w:p w:rsidR="0052472A" w:rsidRPr="00F776AC" w:rsidRDefault="0052472A" w:rsidP="004663A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Communication soumise par l'Administration du Royaume-Uni de Grande-Bretagne et d'Irlande du Nord demandant que soient examinés les problèmes de brouillages affectant la réception des stations de radiodiffusion en ondes décamétriques du Royaume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noBreakHyphen/>
              <w:t xml:space="preserve">Uni ayant fait l'objet d'une coordination et d'un accord (voir l'Article </w:t>
            </w:r>
            <w:r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12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du RR)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31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RRB18-3/9</w:t>
              </w:r>
            </w:hyperlink>
            <w:r w:rsidRPr="00F776AC">
              <w:rPr>
                <w:rStyle w:val="Hyperlink"/>
                <w:rFonts w:asciiTheme="minorHAnsi" w:hAnsiTheme="minorHAnsi" w:cstheme="majorBidi"/>
                <w:szCs w:val="22"/>
              </w:rPr>
              <w:t xml:space="preserve">; </w:t>
            </w:r>
            <w:hyperlink r:id="rId32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RRB18-3/DELAYED/1</w:t>
              </w:r>
            </w:hyperlink>
            <w:r w:rsidRPr="00F776AC">
              <w:rPr>
                <w:rStyle w:val="Hyperlink"/>
                <w:rFonts w:asciiTheme="minorHAnsi" w:hAnsiTheme="minorHAnsi" w:cstheme="majorBidi"/>
                <w:szCs w:val="22"/>
              </w:rPr>
              <w:t xml:space="preserve">; </w:t>
            </w:r>
            <w:hyperlink r:id="rId33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RRB18-3/DELAYED/2</w:t>
              </w:r>
            </w:hyperlink>
          </w:p>
        </w:tc>
        <w:tc>
          <w:tcPr>
            <w:tcW w:w="6946" w:type="dxa"/>
          </w:tcPr>
          <w:p w:rsidR="0052472A" w:rsidRPr="00F776AC" w:rsidRDefault="0052472A" w:rsidP="00F776A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>Le Comité a examiné le Document RRB18-3/9, ainsi que les Documents RRB18-3/DELAYED/1 and RRB18-3/DELAYED/2 à titre d'information. Il a exprimé sa reconnaissance aux Administrations de la Chine et du Royaume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noBreakHyphen/>
              <w:t>Uni pour les efforts considérables qu'elles ont déployés en vue d'identifier et de supprimer les brouillages préjudiciables, et les a encouragées à poursuivre la coordination de leurs horaires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 de radiodiffusion en ondes décamétriques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 ainsi que des émissions qu'elles effectuent à titre expérimental. Le Comité a pris note, conformément aux numéros 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  <w:lang w:val="fr-CH"/>
              </w:rPr>
              <w:t>15.43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 et 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  <w:lang w:val="fr-CH"/>
              </w:rPr>
              <w:t>15.44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 du RR, de la possibilité de faire appel à des systèmes de contrôle international des émissions de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>tierces parties. Il a chargé le Bureau d'étudier de façon plus approfondie les renseignements fournis dans les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 Documents RRB18-3/DELAYED/1 et RRB18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noBreakHyphen/>
              <w:t>3/DELAYED/2.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Si cela est nécessaire à la suite de cette étude, le Bureau pourra mettre en œuvre les dispositions du numéro 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  <w:lang w:val="fr-CH"/>
              </w:rPr>
              <w:t>15.44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du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RR concernant le système de contrôle international des émissions, si l'administration concernée en fait la demande conformément au numéro 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  <w:lang w:val="fr-CH"/>
              </w:rPr>
              <w:t xml:space="preserve">15.43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>du RR. Le Comité a chargé le Bureau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>de rendre compte des progrès accomplis en la matière aux prochaines réunions du Comité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  <w:lang w:val="fr-CH"/>
              </w:rPr>
              <w:t xml:space="preserve">. 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472A" w:rsidRPr="00F776AC" w:rsidRDefault="0052472A" w:rsidP="004663A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Secrétaire exécutif communiquera ces décisions aux administrations concernées.</w:t>
            </w:r>
          </w:p>
          <w:p w:rsidR="0052472A" w:rsidRPr="00F776AC" w:rsidRDefault="0052472A" w:rsidP="004663A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  <w:p w:rsidR="0052472A" w:rsidRPr="00F776AC" w:rsidRDefault="00831659" w:rsidP="004663A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Bureau rendra compte des progrès réalisés à la 80ème réunion</w:t>
            </w:r>
            <w:r w:rsidR="004E1535"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du Comité</w:t>
            </w:r>
            <w:r w:rsidR="00D005E2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  <w:p w:rsidR="0052472A" w:rsidRPr="00F776AC" w:rsidRDefault="0052472A" w:rsidP="004663A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  <w:tr w:rsidR="004663AB" w:rsidRPr="00F776AC" w:rsidTr="00F776AC">
        <w:trPr>
          <w:trHeight w:val="9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  <w:bottom w:val="nil"/>
            </w:tcBorders>
          </w:tcPr>
          <w:p w:rsidR="004663AB" w:rsidRPr="00F776AC" w:rsidRDefault="004663AB" w:rsidP="004663AB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en-US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9</w:t>
            </w:r>
          </w:p>
        </w:tc>
        <w:tc>
          <w:tcPr>
            <w:tcW w:w="3682" w:type="dxa"/>
          </w:tcPr>
          <w:p w:rsidR="004663AB" w:rsidRPr="00F776AC" w:rsidRDefault="004663AB" w:rsidP="004663A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Rapport du Comité du Règlement des Radiocommunications à la CMR-19 sur la Résolution </w:t>
            </w:r>
            <w:r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t>80 (Rév. CMR-07)</w:t>
            </w:r>
            <w:r w:rsidRPr="00F776AC">
              <w:rPr>
                <w:rFonts w:asciiTheme="minorHAnsi" w:hAnsiTheme="minorHAnsi" w:cstheme="majorBidi"/>
                <w:b/>
                <w:bCs/>
                <w:szCs w:val="22"/>
                <w:lang w:val="fr-CH"/>
              </w:rPr>
              <w:br/>
            </w:r>
            <w:hyperlink r:id="rId34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RRB18-3/3</w:t>
              </w:r>
            </w:hyperlink>
          </w:p>
        </w:tc>
        <w:tc>
          <w:tcPr>
            <w:tcW w:w="6946" w:type="dxa"/>
          </w:tcPr>
          <w:p w:rsidR="004663AB" w:rsidRPr="00F776AC" w:rsidRDefault="004663AB" w:rsidP="00F776AC">
            <w:pPr>
              <w:pStyle w:val="Tabletext"/>
              <w:keepNext/>
              <w:keepLines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</w:rPr>
            </w:pP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Le Groupe de travail chargé d'examiner la Résolution 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</w:rPr>
              <w:t>80 (Rév.</w:t>
            </w:r>
            <w:r w:rsidR="006E4970"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</w:rPr>
              <w:t> 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</w:rPr>
              <w:t>CMR-07)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 a poursuivi l'examen de l'avant-projet de rapport du RRB à la CMR-19 au titre de la Résolution 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</w:rPr>
              <w:t>80 (Rév.</w:t>
            </w:r>
            <w:r w:rsidR="006E4970"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</w:rPr>
              <w:t> </w:t>
            </w:r>
            <w:r w:rsidRPr="00F776AC">
              <w:rPr>
                <w:rFonts w:asciiTheme="minorHAnsi" w:hAnsiTheme="minorHAnsi" w:cstheme="majorBidi"/>
                <w:b/>
                <w:bCs/>
                <w:color w:val="000000"/>
                <w:szCs w:val="22"/>
              </w:rPr>
              <w:t>CMR-07)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 et le Comité a décidé de soumettre le projet de rapport révisé à la 80ème réunion, pour étude et examen complémentaires.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Le Comité a chargé le Bureau de prendre les mesures nécessaires pour soumettre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l'avant-projet de rapport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dans une contribution à la 80ème réunion. Le Comité a remercié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Mme J. WILSON pour le travail remarquable qu'elle a accompli ainsi que pour le rôle de premier plan qu'elle a joué à cet égard.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63AB" w:rsidRPr="00F776AC" w:rsidRDefault="004663AB" w:rsidP="004663A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Bureau soumettra le projet de rapport révisé à la 80ème réunion</w:t>
            </w:r>
            <w:r w:rsidR="00E30439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</w:tr>
      <w:tr w:rsidR="00E30439" w:rsidRPr="00F776AC" w:rsidTr="004E6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auto"/>
            </w:tcBorders>
          </w:tcPr>
          <w:p w:rsidR="00E30439" w:rsidRPr="00F776AC" w:rsidRDefault="00E30439" w:rsidP="00E30439">
            <w:pPr>
              <w:pStyle w:val="Tabletext"/>
              <w:keepNext/>
              <w:keepLines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10</w:t>
            </w:r>
          </w:p>
        </w:tc>
        <w:tc>
          <w:tcPr>
            <w:tcW w:w="3682" w:type="dxa"/>
          </w:tcPr>
          <w:p w:rsidR="00E30439" w:rsidRPr="00F776AC" w:rsidRDefault="00E30439" w:rsidP="00E30439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Discussions concernant le Président et le Vice-Président pour 2019</w:t>
            </w:r>
          </w:p>
        </w:tc>
        <w:tc>
          <w:tcPr>
            <w:tcW w:w="6946" w:type="dxa"/>
          </w:tcPr>
          <w:p w:rsidR="00E30439" w:rsidRPr="00F776AC" w:rsidRDefault="00E30439" w:rsidP="00F776AC">
            <w:pPr>
              <w:pStyle w:val="Tabletext"/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>Conformément au numéro 144 de la Convention,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le Comité a décidé d'élire Mme 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L. JEANTY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</w:rPr>
              <w:t xml:space="preserve">en tant que Présidente temporaire du Comité du Règlement des radiocommunications pour 2019. 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E30439" w:rsidRPr="00F776AC" w:rsidRDefault="00E30439" w:rsidP="00E30439">
            <w:pPr>
              <w:pStyle w:val="Tabletext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E30439" w:rsidRPr="00F776AC" w:rsidTr="00243B00">
        <w:trPr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</w:tcPr>
          <w:p w:rsidR="00E30439" w:rsidRPr="00F776AC" w:rsidRDefault="00E30439" w:rsidP="00E30439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11</w:t>
            </w:r>
          </w:p>
        </w:tc>
        <w:tc>
          <w:tcPr>
            <w:tcW w:w="3682" w:type="dxa"/>
          </w:tcPr>
          <w:p w:rsidR="00E30439" w:rsidRPr="00F776AC" w:rsidRDefault="00E30439" w:rsidP="00E30439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Confirmation de la date de la prochaine réunion de 2019 et dates indicatives des r</w:t>
            </w:r>
            <w:bookmarkStart w:id="9" w:name="_GoBack"/>
            <w:bookmarkEnd w:id="9"/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éunions futures</w:t>
            </w:r>
          </w:p>
        </w:tc>
        <w:tc>
          <w:tcPr>
            <w:tcW w:w="6946" w:type="dxa"/>
          </w:tcPr>
          <w:p w:rsidR="00E30439" w:rsidRPr="00F776AC" w:rsidRDefault="00E30439" w:rsidP="00F776AC">
            <w:pPr>
              <w:pStyle w:val="Tabletext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Comité a confirmé qu'il tiendra</w:t>
            </w:r>
            <w:r w:rsidR="00DD06A0" w:rsidRPr="00F776AC">
              <w:rPr>
                <w:rFonts w:asciiTheme="minorHAnsi" w:hAnsiTheme="minorHAnsi" w:cstheme="majorBidi"/>
                <w:szCs w:val="22"/>
                <w:lang w:val="fr-CH"/>
              </w:rPr>
              <w:t>it sa 80ème réunion du 18 au 22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mars</w:t>
            </w:r>
            <w:r w:rsidR="00DD06A0" w:rsidRPr="00F776AC">
              <w:rPr>
                <w:rFonts w:asciiTheme="minorHAnsi" w:hAnsiTheme="minorHAnsi" w:cstheme="majorBidi"/>
                <w:szCs w:val="22"/>
                <w:lang w:val="fr-CH"/>
              </w:rPr>
              <w:t> 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2019 dans la Salle L et 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>a également confirmé provisoirement qu'il tiendrait ses prochaines réunions de 2019 aux dates suivantes: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 xml:space="preserve"> </w:t>
            </w:r>
          </w:p>
          <w:p w:rsidR="00E30439" w:rsidRPr="00F776AC" w:rsidRDefault="00E30439" w:rsidP="00E3043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81ème réunion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  <w:t>5-12 juillet 2019</w:t>
            </w:r>
          </w:p>
          <w:p w:rsidR="00E30439" w:rsidRPr="00F776AC" w:rsidRDefault="00E30439" w:rsidP="00E3043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82ème réunion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ab/>
              <w:t>7-11 octobre 2019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E30439" w:rsidRPr="00F776AC" w:rsidRDefault="00E30439" w:rsidP="00E3043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E30439" w:rsidRPr="00F776AC" w:rsidTr="0024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</w:tcPr>
          <w:p w:rsidR="00E30439" w:rsidRPr="00F776AC" w:rsidRDefault="0006418A" w:rsidP="00E30439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12</w:t>
            </w:r>
          </w:p>
        </w:tc>
        <w:tc>
          <w:tcPr>
            <w:tcW w:w="3682" w:type="dxa"/>
          </w:tcPr>
          <w:p w:rsidR="00E30439" w:rsidRPr="00F776AC" w:rsidRDefault="0006418A" w:rsidP="00E30439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Divers</w:t>
            </w:r>
          </w:p>
        </w:tc>
        <w:tc>
          <w:tcPr>
            <w:tcW w:w="6946" w:type="dxa"/>
          </w:tcPr>
          <w:p w:rsidR="00E30439" w:rsidRPr="00F776AC" w:rsidRDefault="00E30439" w:rsidP="00E3043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E30439" w:rsidRPr="00F776AC" w:rsidRDefault="00E30439" w:rsidP="00E3043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  <w:tr w:rsidR="0006418A" w:rsidRPr="00F776AC" w:rsidTr="00243B00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12.1</w:t>
            </w:r>
          </w:p>
        </w:tc>
        <w:tc>
          <w:tcPr>
            <w:tcW w:w="3682" w:type="dxa"/>
          </w:tcPr>
          <w:p w:rsidR="0006418A" w:rsidRPr="00F776AC" w:rsidRDefault="0006418A" w:rsidP="0006418A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Rapport verbal des représentants du RRB concernant la PP-18</w:t>
            </w:r>
          </w:p>
        </w:tc>
        <w:tc>
          <w:tcPr>
            <w:tcW w:w="6946" w:type="dxa"/>
          </w:tcPr>
          <w:p w:rsidR="0006418A" w:rsidRPr="00F776AC" w:rsidRDefault="0006418A" w:rsidP="00F776AC">
            <w:pPr>
              <w:pStyle w:val="Tabletext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M. M. BESSI a présenté un rapport verbal sur les principales décisions de la PP-18, notamment celles qui intéressent le Comité</w:t>
            </w:r>
            <w:r w:rsidR="00C31027" w:rsidRPr="00F776AC">
              <w:rPr>
                <w:rFonts w:asciiTheme="minorHAnsi" w:hAnsiTheme="minorHAnsi" w:cstheme="majorBidi"/>
                <w:szCs w:val="22"/>
                <w:lang w:val="fr-CH"/>
              </w:rPr>
              <w:t>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06418A" w:rsidRPr="00F776AC" w:rsidTr="0024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13</w:t>
            </w:r>
          </w:p>
        </w:tc>
        <w:tc>
          <w:tcPr>
            <w:tcW w:w="3682" w:type="dxa"/>
          </w:tcPr>
          <w:p w:rsidR="0006418A" w:rsidRPr="00F776AC" w:rsidRDefault="0006418A" w:rsidP="0006418A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Approbation du résumé des décisions</w:t>
            </w: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br/>
            </w:r>
            <w:hyperlink r:id="rId35" w:history="1">
              <w:r w:rsidRPr="00F776AC">
                <w:rPr>
                  <w:rStyle w:val="Hyperlink"/>
                  <w:rFonts w:asciiTheme="minorHAnsi" w:hAnsiTheme="minorHAnsi" w:cstheme="majorBidi"/>
                  <w:szCs w:val="22"/>
                </w:rPr>
                <w:t>RRB18-3/13</w:t>
              </w:r>
            </w:hyperlink>
          </w:p>
        </w:tc>
        <w:tc>
          <w:tcPr>
            <w:tcW w:w="6946" w:type="dxa"/>
          </w:tcPr>
          <w:p w:rsidR="0006418A" w:rsidRPr="00F776AC" w:rsidRDefault="0006418A" w:rsidP="00F776AC">
            <w:pPr>
              <w:pStyle w:val="Tabletext"/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Le Comité a approuvé le résumé des décisions figurant dans le</w:t>
            </w:r>
            <w:r w:rsidRPr="00F776AC">
              <w:rPr>
                <w:rFonts w:asciiTheme="minorHAnsi" w:hAnsiTheme="minorHAnsi" w:cstheme="majorBidi"/>
                <w:color w:val="000000"/>
                <w:szCs w:val="22"/>
                <w:lang w:val="fr-CH"/>
              </w:rPr>
              <w:t xml:space="preserve"> Document RRB18-3/13.</w:t>
            </w:r>
          </w:p>
        </w:tc>
        <w:tc>
          <w:tcPr>
            <w:tcW w:w="2413" w:type="dxa"/>
            <w:tcBorders>
              <w:top w:val="nil"/>
              <w:bottom w:val="nil"/>
              <w:right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-</w:t>
            </w:r>
          </w:p>
        </w:tc>
      </w:tr>
      <w:tr w:rsidR="0006418A" w:rsidRPr="00F776AC" w:rsidTr="00243B00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spacing w:before="120" w:after="120"/>
              <w:jc w:val="center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14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Clôture de la réunion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  <w:r w:rsidRPr="00F776AC">
              <w:rPr>
                <w:rFonts w:asciiTheme="minorHAnsi" w:hAnsiTheme="minorHAnsi" w:cstheme="majorBidi"/>
                <w:szCs w:val="22"/>
                <w:lang w:val="fr-CH"/>
              </w:rPr>
              <w:t>La réunion a été déclarée close à 12 h 30 le 30 novembre 2018.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418A" w:rsidRPr="00F776AC" w:rsidRDefault="0006418A" w:rsidP="0006418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Cs w:val="22"/>
                <w:lang w:val="fr-CH"/>
              </w:rPr>
            </w:pPr>
          </w:p>
        </w:tc>
      </w:tr>
    </w:tbl>
    <w:p w:rsidR="00886457" w:rsidRPr="00651018" w:rsidRDefault="00886457" w:rsidP="00651018">
      <w:pPr>
        <w:jc w:val="center"/>
        <w:rPr>
          <w:rFonts w:asciiTheme="majorBidi" w:hAnsiTheme="majorBidi" w:cstheme="majorBidi"/>
        </w:rPr>
      </w:pPr>
      <w:r w:rsidRPr="007876A6">
        <w:rPr>
          <w:rFonts w:asciiTheme="majorBidi" w:hAnsiTheme="majorBidi" w:cstheme="majorBidi"/>
        </w:rPr>
        <w:t>______________</w:t>
      </w:r>
    </w:p>
    <w:sectPr w:rsidR="00886457" w:rsidRPr="00651018" w:rsidSect="006823F1">
      <w:pgSz w:w="16834" w:h="11907" w:orient="landscape" w:code="9"/>
      <w:pgMar w:top="1134" w:right="1418" w:bottom="1134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18A" w:rsidRDefault="0006418A">
      <w:r>
        <w:separator/>
      </w:r>
    </w:p>
  </w:endnote>
  <w:endnote w:type="continuationSeparator" w:id="0">
    <w:p w:rsidR="0006418A" w:rsidRDefault="0006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8A" w:rsidRDefault="0006418A">
    <w:pPr>
      <w:pStyle w:val="Footer"/>
      <w:rPr>
        <w:lang w:val="en-US"/>
      </w:rPr>
    </w:pPr>
    <w:r>
      <w:fldChar w:fldCharType="begin"/>
    </w:r>
    <w:r w:rsidRPr="00E95901">
      <w:rPr>
        <w:lang w:val="en-US"/>
      </w:rPr>
      <w:instrText xml:space="preserve"> FILENAME \p \* MERGEFORMAT </w:instrText>
    </w:r>
    <w:r>
      <w:fldChar w:fldCharType="separate"/>
    </w:r>
    <w:r w:rsidR="00B30886">
      <w:rPr>
        <w:lang w:val="en-US"/>
      </w:rPr>
      <w:t>M:\RRB\RRB18\RRB18-3\Summary\013F.docx</w:t>
    </w:r>
    <w:r>
      <w:rPr>
        <w:lang w:val="en-US"/>
      </w:rP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30886">
      <w:t>06.12.18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30886">
      <w:t>06.12.18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8A" w:rsidRDefault="0006418A" w:rsidP="009B0E2B">
    <w:pPr>
      <w:pStyle w:val="Footer"/>
      <w:rPr>
        <w:lang w:val="en-US"/>
      </w:rPr>
    </w:pPr>
    <w:r>
      <w:rPr>
        <w:lang w:val="en-US"/>
      </w:rPr>
      <w:t>(447960</w:t>
    </w:r>
    <w:r w:rsidRPr="009B0E2B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8A" w:rsidRPr="009B0E2B" w:rsidRDefault="0006418A" w:rsidP="009B0E2B">
    <w:pPr>
      <w:pStyle w:val="Footer"/>
      <w:rPr>
        <w:lang w:val="en-US"/>
      </w:rPr>
    </w:pPr>
    <w:r>
      <w:rPr>
        <w:lang w:val="en-US"/>
      </w:rPr>
      <w:t>(447960</w:t>
    </w:r>
    <w:r w:rsidRPr="009B0E2B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18A" w:rsidRDefault="0006418A">
      <w:r>
        <w:t>____________________</w:t>
      </w:r>
    </w:p>
  </w:footnote>
  <w:footnote w:type="continuationSeparator" w:id="0">
    <w:p w:rsidR="0006418A" w:rsidRDefault="0006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8A" w:rsidRDefault="0006418A">
    <w:pPr>
      <w:pStyle w:val="Head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0886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6418A" w:rsidRDefault="0006418A" w:rsidP="009B0E2B">
    <w:pPr>
      <w:pStyle w:val="Header"/>
      <w:rPr>
        <w:rStyle w:val="PageNumber"/>
      </w:rPr>
    </w:pPr>
    <w:r>
      <w:rPr>
        <w:rStyle w:val="PageNumber"/>
      </w:rPr>
      <w:t>RRB18-3/13-F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8A" w:rsidRDefault="0006418A" w:rsidP="00FF2B0D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C0B"/>
    <w:multiLevelType w:val="hybridMultilevel"/>
    <w:tmpl w:val="4FC21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2A98"/>
    <w:multiLevelType w:val="hybridMultilevel"/>
    <w:tmpl w:val="C8B8F278"/>
    <w:lvl w:ilvl="0" w:tplc="6DFCE682">
      <w:start w:val="1"/>
      <w:numFmt w:val="decimal"/>
      <w:lvlText w:val="%1"/>
      <w:lvlJc w:val="left"/>
      <w:pPr>
        <w:ind w:left="1488" w:hanging="1128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D2F"/>
    <w:multiLevelType w:val="hybridMultilevel"/>
    <w:tmpl w:val="9432E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50F36"/>
    <w:multiLevelType w:val="hybridMultilevel"/>
    <w:tmpl w:val="84F42E0A"/>
    <w:lvl w:ilvl="0" w:tplc="D6F646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11C1D"/>
    <w:multiLevelType w:val="hybridMultilevel"/>
    <w:tmpl w:val="5DE81552"/>
    <w:lvl w:ilvl="0" w:tplc="24F8AFCE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3294A"/>
    <w:multiLevelType w:val="hybridMultilevel"/>
    <w:tmpl w:val="853E3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F58B4"/>
    <w:multiLevelType w:val="hybridMultilevel"/>
    <w:tmpl w:val="5832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97614"/>
    <w:multiLevelType w:val="hybridMultilevel"/>
    <w:tmpl w:val="7C369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8289D"/>
    <w:multiLevelType w:val="hybridMultilevel"/>
    <w:tmpl w:val="7E26DB82"/>
    <w:lvl w:ilvl="0" w:tplc="CC9E56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257A8"/>
    <w:multiLevelType w:val="hybridMultilevel"/>
    <w:tmpl w:val="044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E5A0C"/>
    <w:multiLevelType w:val="hybridMultilevel"/>
    <w:tmpl w:val="095A2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A3141"/>
    <w:multiLevelType w:val="hybridMultilevel"/>
    <w:tmpl w:val="ADE0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932BD"/>
    <w:multiLevelType w:val="hybridMultilevel"/>
    <w:tmpl w:val="6A467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D07F0"/>
    <w:multiLevelType w:val="hybridMultilevel"/>
    <w:tmpl w:val="07C8E71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350C3"/>
    <w:multiLevelType w:val="hybridMultilevel"/>
    <w:tmpl w:val="A7420BC4"/>
    <w:lvl w:ilvl="0" w:tplc="25D6C9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3CE1"/>
    <w:multiLevelType w:val="hybridMultilevel"/>
    <w:tmpl w:val="1B54D8BE"/>
    <w:lvl w:ilvl="0" w:tplc="321810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92AA1"/>
    <w:multiLevelType w:val="hybridMultilevel"/>
    <w:tmpl w:val="FAFAED18"/>
    <w:lvl w:ilvl="0" w:tplc="99888B1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07656"/>
    <w:multiLevelType w:val="hybridMultilevel"/>
    <w:tmpl w:val="A5EE044E"/>
    <w:lvl w:ilvl="0" w:tplc="F36E64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261C3"/>
    <w:multiLevelType w:val="hybridMultilevel"/>
    <w:tmpl w:val="2BBE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4AB10">
      <w:numFmt w:val="bullet"/>
      <w:lvlText w:val="-"/>
      <w:lvlJc w:val="left"/>
      <w:pPr>
        <w:ind w:left="1440" w:hanging="360"/>
      </w:pPr>
      <w:rPr>
        <w:rFonts w:ascii="Calibri" w:eastAsia="SimSu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3A37"/>
    <w:multiLevelType w:val="hybridMultilevel"/>
    <w:tmpl w:val="ECF62A6C"/>
    <w:lvl w:ilvl="0" w:tplc="9B8278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137792"/>
    <w:multiLevelType w:val="hybridMultilevel"/>
    <w:tmpl w:val="CB24C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2" w15:restartNumberingAfterBreak="0">
    <w:nsid w:val="4DA91556"/>
    <w:multiLevelType w:val="hybridMultilevel"/>
    <w:tmpl w:val="8634EE50"/>
    <w:lvl w:ilvl="0" w:tplc="B5421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68B2"/>
    <w:multiLevelType w:val="hybridMultilevel"/>
    <w:tmpl w:val="E62CD86C"/>
    <w:lvl w:ilvl="0" w:tplc="82FC7BC0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57ED"/>
    <w:multiLevelType w:val="hybridMultilevel"/>
    <w:tmpl w:val="61F8DC44"/>
    <w:lvl w:ilvl="0" w:tplc="77B4B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8C7651"/>
    <w:multiLevelType w:val="hybridMultilevel"/>
    <w:tmpl w:val="132860E8"/>
    <w:lvl w:ilvl="0" w:tplc="E1E6E6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7599B"/>
    <w:multiLevelType w:val="hybridMultilevel"/>
    <w:tmpl w:val="FAFAED18"/>
    <w:lvl w:ilvl="0" w:tplc="99888B1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C570E"/>
    <w:multiLevelType w:val="hybridMultilevel"/>
    <w:tmpl w:val="FD625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01313"/>
    <w:multiLevelType w:val="hybridMultilevel"/>
    <w:tmpl w:val="D6226B46"/>
    <w:lvl w:ilvl="0" w:tplc="6F6043BC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73CB4"/>
    <w:multiLevelType w:val="hybridMultilevel"/>
    <w:tmpl w:val="FAFAED18"/>
    <w:lvl w:ilvl="0" w:tplc="99888B1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55B74"/>
    <w:multiLevelType w:val="hybridMultilevel"/>
    <w:tmpl w:val="76E24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C42F3"/>
    <w:multiLevelType w:val="hybridMultilevel"/>
    <w:tmpl w:val="3C422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CB4D6F"/>
    <w:multiLevelType w:val="hybridMultilevel"/>
    <w:tmpl w:val="4A840982"/>
    <w:lvl w:ilvl="0" w:tplc="D494E478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4"/>
  </w:num>
  <w:num w:numId="4">
    <w:abstractNumId w:val="19"/>
  </w:num>
  <w:num w:numId="5">
    <w:abstractNumId w:val="1"/>
  </w:num>
  <w:num w:numId="6">
    <w:abstractNumId w:val="25"/>
  </w:num>
  <w:num w:numId="7">
    <w:abstractNumId w:val="31"/>
  </w:num>
  <w:num w:numId="8">
    <w:abstractNumId w:val="13"/>
  </w:num>
  <w:num w:numId="9">
    <w:abstractNumId w:val="27"/>
  </w:num>
  <w:num w:numId="10">
    <w:abstractNumId w:val="10"/>
  </w:num>
  <w:num w:numId="11">
    <w:abstractNumId w:val="20"/>
  </w:num>
  <w:num w:numId="12">
    <w:abstractNumId w:val="18"/>
  </w:num>
  <w:num w:numId="13">
    <w:abstractNumId w:val="23"/>
  </w:num>
  <w:num w:numId="14">
    <w:abstractNumId w:val="11"/>
  </w:num>
  <w:num w:numId="15">
    <w:abstractNumId w:val="32"/>
  </w:num>
  <w:num w:numId="16">
    <w:abstractNumId w:val="9"/>
  </w:num>
  <w:num w:numId="17">
    <w:abstractNumId w:val="28"/>
  </w:num>
  <w:num w:numId="18">
    <w:abstractNumId w:val="6"/>
  </w:num>
  <w:num w:numId="19">
    <w:abstractNumId w:val="17"/>
  </w:num>
  <w:num w:numId="20">
    <w:abstractNumId w:val="1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4"/>
  </w:num>
  <w:num w:numId="26">
    <w:abstractNumId w:val="22"/>
  </w:num>
  <w:num w:numId="27">
    <w:abstractNumId w:val="0"/>
  </w:num>
  <w:num w:numId="28">
    <w:abstractNumId w:val="29"/>
  </w:num>
  <w:num w:numId="29">
    <w:abstractNumId w:val="16"/>
  </w:num>
  <w:num w:numId="30">
    <w:abstractNumId w:val="26"/>
  </w:num>
  <w:num w:numId="31">
    <w:abstractNumId w:val="4"/>
  </w:num>
  <w:num w:numId="32">
    <w:abstractNumId w:val="8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20DFB82-13D2-49DD-A9D4-CD4B97E5991F}"/>
    <w:docVar w:name="dgnword-eventsink" w:val="467382040"/>
  </w:docVars>
  <w:rsids>
    <w:rsidRoot w:val="00A16540"/>
    <w:rsid w:val="00000855"/>
    <w:rsid w:val="0000305A"/>
    <w:rsid w:val="00013C80"/>
    <w:rsid w:val="000444D7"/>
    <w:rsid w:val="00045B9D"/>
    <w:rsid w:val="00051C7E"/>
    <w:rsid w:val="00053BFA"/>
    <w:rsid w:val="0006418A"/>
    <w:rsid w:val="00072F5F"/>
    <w:rsid w:val="00074587"/>
    <w:rsid w:val="00085B5F"/>
    <w:rsid w:val="00090E2B"/>
    <w:rsid w:val="000A6552"/>
    <w:rsid w:val="000A6AD7"/>
    <w:rsid w:val="000A78A0"/>
    <w:rsid w:val="000B3BF3"/>
    <w:rsid w:val="000D69CF"/>
    <w:rsid w:val="000D7D90"/>
    <w:rsid w:val="000E451C"/>
    <w:rsid w:val="000E5FE5"/>
    <w:rsid w:val="000E6028"/>
    <w:rsid w:val="00112103"/>
    <w:rsid w:val="00161920"/>
    <w:rsid w:val="00166FC7"/>
    <w:rsid w:val="00170516"/>
    <w:rsid w:val="00182F27"/>
    <w:rsid w:val="00187C3E"/>
    <w:rsid w:val="001A13E5"/>
    <w:rsid w:val="001E3104"/>
    <w:rsid w:val="001E70B1"/>
    <w:rsid w:val="001E7A27"/>
    <w:rsid w:val="001F3032"/>
    <w:rsid w:val="002137FC"/>
    <w:rsid w:val="00214DE6"/>
    <w:rsid w:val="00215E09"/>
    <w:rsid w:val="00217705"/>
    <w:rsid w:val="00232588"/>
    <w:rsid w:val="00237049"/>
    <w:rsid w:val="00243B00"/>
    <w:rsid w:val="00252719"/>
    <w:rsid w:val="002614A6"/>
    <w:rsid w:val="00261F36"/>
    <w:rsid w:val="00263A40"/>
    <w:rsid w:val="00266120"/>
    <w:rsid w:val="00280AB2"/>
    <w:rsid w:val="0029217E"/>
    <w:rsid w:val="00293E9C"/>
    <w:rsid w:val="00297119"/>
    <w:rsid w:val="002A1C05"/>
    <w:rsid w:val="002A4C78"/>
    <w:rsid w:val="002C7FC9"/>
    <w:rsid w:val="002E4A6E"/>
    <w:rsid w:val="002E604D"/>
    <w:rsid w:val="002F2C36"/>
    <w:rsid w:val="002F63D7"/>
    <w:rsid w:val="003121DA"/>
    <w:rsid w:val="00320648"/>
    <w:rsid w:val="003271DB"/>
    <w:rsid w:val="00331C67"/>
    <w:rsid w:val="00347974"/>
    <w:rsid w:val="00371D6A"/>
    <w:rsid w:val="003772E9"/>
    <w:rsid w:val="00380C53"/>
    <w:rsid w:val="00390170"/>
    <w:rsid w:val="003A1FBB"/>
    <w:rsid w:val="003D4720"/>
    <w:rsid w:val="003F1155"/>
    <w:rsid w:val="00406EB5"/>
    <w:rsid w:val="00415FB1"/>
    <w:rsid w:val="00431ACB"/>
    <w:rsid w:val="004661FF"/>
    <w:rsid w:val="004663AB"/>
    <w:rsid w:val="00467C45"/>
    <w:rsid w:val="00473738"/>
    <w:rsid w:val="0047448A"/>
    <w:rsid w:val="004858AC"/>
    <w:rsid w:val="004A2167"/>
    <w:rsid w:val="004A4E0B"/>
    <w:rsid w:val="004B6362"/>
    <w:rsid w:val="004E1535"/>
    <w:rsid w:val="004E6029"/>
    <w:rsid w:val="004F4026"/>
    <w:rsid w:val="00512846"/>
    <w:rsid w:val="00513B5C"/>
    <w:rsid w:val="00514F61"/>
    <w:rsid w:val="0052472A"/>
    <w:rsid w:val="005317D8"/>
    <w:rsid w:val="00552FF3"/>
    <w:rsid w:val="0055741F"/>
    <w:rsid w:val="005616B0"/>
    <w:rsid w:val="005806F6"/>
    <w:rsid w:val="005C16DA"/>
    <w:rsid w:val="005C3F21"/>
    <w:rsid w:val="005D1B9B"/>
    <w:rsid w:val="005D3AA7"/>
    <w:rsid w:val="005D4A9F"/>
    <w:rsid w:val="005E00C1"/>
    <w:rsid w:val="005E787A"/>
    <w:rsid w:val="00620867"/>
    <w:rsid w:val="00651018"/>
    <w:rsid w:val="006572C2"/>
    <w:rsid w:val="00676F8B"/>
    <w:rsid w:val="006823F1"/>
    <w:rsid w:val="00684305"/>
    <w:rsid w:val="00690BB6"/>
    <w:rsid w:val="006926EF"/>
    <w:rsid w:val="006944DE"/>
    <w:rsid w:val="006963B6"/>
    <w:rsid w:val="006A1C6B"/>
    <w:rsid w:val="006B4BD7"/>
    <w:rsid w:val="006E0BEB"/>
    <w:rsid w:val="006E1CFF"/>
    <w:rsid w:val="006E2ABE"/>
    <w:rsid w:val="006E4970"/>
    <w:rsid w:val="006F5CD6"/>
    <w:rsid w:val="0070144E"/>
    <w:rsid w:val="00707C32"/>
    <w:rsid w:val="0071045B"/>
    <w:rsid w:val="00722E71"/>
    <w:rsid w:val="007351AF"/>
    <w:rsid w:val="00752B17"/>
    <w:rsid w:val="00776D98"/>
    <w:rsid w:val="00780DF4"/>
    <w:rsid w:val="007876A6"/>
    <w:rsid w:val="007A55E4"/>
    <w:rsid w:val="007B22DB"/>
    <w:rsid w:val="007B2F64"/>
    <w:rsid w:val="007B6A97"/>
    <w:rsid w:val="007C243B"/>
    <w:rsid w:val="007C38EA"/>
    <w:rsid w:val="007C6008"/>
    <w:rsid w:val="007C7659"/>
    <w:rsid w:val="007D0278"/>
    <w:rsid w:val="007F00A9"/>
    <w:rsid w:val="007F12EB"/>
    <w:rsid w:val="007F23AE"/>
    <w:rsid w:val="0080181C"/>
    <w:rsid w:val="00802550"/>
    <w:rsid w:val="00802EA7"/>
    <w:rsid w:val="0081373B"/>
    <w:rsid w:val="00831197"/>
    <w:rsid w:val="00831659"/>
    <w:rsid w:val="00836923"/>
    <w:rsid w:val="008417E5"/>
    <w:rsid w:val="008443CB"/>
    <w:rsid w:val="0084617E"/>
    <w:rsid w:val="00856BB4"/>
    <w:rsid w:val="00860074"/>
    <w:rsid w:val="00886457"/>
    <w:rsid w:val="008C345A"/>
    <w:rsid w:val="008E70A3"/>
    <w:rsid w:val="008F7058"/>
    <w:rsid w:val="00910697"/>
    <w:rsid w:val="0094181A"/>
    <w:rsid w:val="009578E8"/>
    <w:rsid w:val="00960B40"/>
    <w:rsid w:val="009837B7"/>
    <w:rsid w:val="00984B39"/>
    <w:rsid w:val="009A56B3"/>
    <w:rsid w:val="009B0E2B"/>
    <w:rsid w:val="009B0F5D"/>
    <w:rsid w:val="009B13A6"/>
    <w:rsid w:val="009B6C04"/>
    <w:rsid w:val="009C33E2"/>
    <w:rsid w:val="009C4FD4"/>
    <w:rsid w:val="009C5D50"/>
    <w:rsid w:val="009D0416"/>
    <w:rsid w:val="009D4A49"/>
    <w:rsid w:val="009E3B04"/>
    <w:rsid w:val="009E567B"/>
    <w:rsid w:val="009F52C4"/>
    <w:rsid w:val="00A01CC5"/>
    <w:rsid w:val="00A06418"/>
    <w:rsid w:val="00A14046"/>
    <w:rsid w:val="00A16540"/>
    <w:rsid w:val="00A416F9"/>
    <w:rsid w:val="00A47990"/>
    <w:rsid w:val="00A525E4"/>
    <w:rsid w:val="00A54E48"/>
    <w:rsid w:val="00AA08E6"/>
    <w:rsid w:val="00AB34F8"/>
    <w:rsid w:val="00AC31B0"/>
    <w:rsid w:val="00AC4566"/>
    <w:rsid w:val="00B052A8"/>
    <w:rsid w:val="00B24CB8"/>
    <w:rsid w:val="00B30886"/>
    <w:rsid w:val="00B32F1F"/>
    <w:rsid w:val="00B34331"/>
    <w:rsid w:val="00B46779"/>
    <w:rsid w:val="00B527BF"/>
    <w:rsid w:val="00B56B1E"/>
    <w:rsid w:val="00B73DF0"/>
    <w:rsid w:val="00B82A58"/>
    <w:rsid w:val="00BA524A"/>
    <w:rsid w:val="00BA5FA1"/>
    <w:rsid w:val="00BD061B"/>
    <w:rsid w:val="00BD4C1C"/>
    <w:rsid w:val="00BD6A9D"/>
    <w:rsid w:val="00C037CE"/>
    <w:rsid w:val="00C16EA0"/>
    <w:rsid w:val="00C23E6C"/>
    <w:rsid w:val="00C259CE"/>
    <w:rsid w:val="00C27328"/>
    <w:rsid w:val="00C31027"/>
    <w:rsid w:val="00C3297F"/>
    <w:rsid w:val="00C51C61"/>
    <w:rsid w:val="00C80BDA"/>
    <w:rsid w:val="00C90A0E"/>
    <w:rsid w:val="00CC3C56"/>
    <w:rsid w:val="00CD447C"/>
    <w:rsid w:val="00CE4BF4"/>
    <w:rsid w:val="00CF729C"/>
    <w:rsid w:val="00D005E2"/>
    <w:rsid w:val="00D0741F"/>
    <w:rsid w:val="00D141AE"/>
    <w:rsid w:val="00D207A1"/>
    <w:rsid w:val="00D311FF"/>
    <w:rsid w:val="00D3385D"/>
    <w:rsid w:val="00D47B72"/>
    <w:rsid w:val="00D6557A"/>
    <w:rsid w:val="00D96006"/>
    <w:rsid w:val="00DA601D"/>
    <w:rsid w:val="00DB4FF7"/>
    <w:rsid w:val="00DC56B5"/>
    <w:rsid w:val="00DC5EFE"/>
    <w:rsid w:val="00DC7268"/>
    <w:rsid w:val="00DD06A0"/>
    <w:rsid w:val="00DD49A1"/>
    <w:rsid w:val="00DE74D2"/>
    <w:rsid w:val="00DF4392"/>
    <w:rsid w:val="00E02E89"/>
    <w:rsid w:val="00E05784"/>
    <w:rsid w:val="00E129D9"/>
    <w:rsid w:val="00E30439"/>
    <w:rsid w:val="00E30936"/>
    <w:rsid w:val="00E62EF5"/>
    <w:rsid w:val="00E74979"/>
    <w:rsid w:val="00E9284D"/>
    <w:rsid w:val="00E95901"/>
    <w:rsid w:val="00EA0E14"/>
    <w:rsid w:val="00EB35AA"/>
    <w:rsid w:val="00EB70D6"/>
    <w:rsid w:val="00ED0407"/>
    <w:rsid w:val="00EE46E5"/>
    <w:rsid w:val="00EF3526"/>
    <w:rsid w:val="00F17F8D"/>
    <w:rsid w:val="00F3757E"/>
    <w:rsid w:val="00F46EBA"/>
    <w:rsid w:val="00F542F1"/>
    <w:rsid w:val="00F55AD4"/>
    <w:rsid w:val="00F62F3B"/>
    <w:rsid w:val="00F758D9"/>
    <w:rsid w:val="00F76EAB"/>
    <w:rsid w:val="00F776AC"/>
    <w:rsid w:val="00F8185D"/>
    <w:rsid w:val="00F827AB"/>
    <w:rsid w:val="00FA07F0"/>
    <w:rsid w:val="00FA0EC1"/>
    <w:rsid w:val="00FA425C"/>
    <w:rsid w:val="00FB6433"/>
    <w:rsid w:val="00FC03E0"/>
    <w:rsid w:val="00FC5E9D"/>
    <w:rsid w:val="00FC7B2E"/>
    <w:rsid w:val="00FD09B7"/>
    <w:rsid w:val="00FE22BF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7690EC52-AAC6-4977-BB78-D8ADE3F7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05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170516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170516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705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7051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705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7051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7051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705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70516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170516"/>
    <w:pPr>
      <w:spacing w:before="360"/>
    </w:pPr>
  </w:style>
  <w:style w:type="paragraph" w:customStyle="1" w:styleId="TabletitleBR">
    <w:name w:val="Table_title_BR"/>
    <w:basedOn w:val="Normal"/>
    <w:next w:val="Tablehead"/>
    <w:rsid w:val="00170516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705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170516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70516"/>
  </w:style>
  <w:style w:type="paragraph" w:customStyle="1" w:styleId="Figure">
    <w:name w:val="Figure"/>
    <w:basedOn w:val="Normal"/>
    <w:next w:val="FigureNotitle"/>
    <w:rsid w:val="00170516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rsid w:val="001705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705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705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170516"/>
    <w:rPr>
      <w:vertAlign w:val="superscript"/>
    </w:rPr>
  </w:style>
  <w:style w:type="paragraph" w:customStyle="1" w:styleId="enumlev1">
    <w:name w:val="enumlev1"/>
    <w:basedOn w:val="Normal"/>
    <w:link w:val="enumlev1Char"/>
    <w:rsid w:val="00170516"/>
    <w:pPr>
      <w:spacing w:before="80"/>
      <w:ind w:left="794" w:hanging="794"/>
    </w:pPr>
  </w:style>
  <w:style w:type="paragraph" w:customStyle="1" w:styleId="enumlev2">
    <w:name w:val="enumlev2"/>
    <w:basedOn w:val="enumlev1"/>
    <w:rsid w:val="00170516"/>
    <w:pPr>
      <w:ind w:left="1191" w:hanging="397"/>
    </w:pPr>
  </w:style>
  <w:style w:type="paragraph" w:customStyle="1" w:styleId="enumlev3">
    <w:name w:val="enumlev3"/>
    <w:basedOn w:val="enumlev2"/>
    <w:rsid w:val="00170516"/>
    <w:pPr>
      <w:ind w:left="1588"/>
    </w:pPr>
  </w:style>
  <w:style w:type="paragraph" w:customStyle="1" w:styleId="Equation">
    <w:name w:val="Equation"/>
    <w:basedOn w:val="Normal"/>
    <w:rsid w:val="001705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sid w:val="00170516"/>
    <w:rPr>
      <w:b w:val="0"/>
    </w:rPr>
  </w:style>
  <w:style w:type="paragraph" w:customStyle="1" w:styleId="Equationlegend">
    <w:name w:val="Equation_legend"/>
    <w:basedOn w:val="Normal"/>
    <w:uiPriority w:val="99"/>
    <w:rsid w:val="001705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1705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170516"/>
  </w:style>
  <w:style w:type="paragraph" w:customStyle="1" w:styleId="Questiontitle">
    <w:name w:val="Question_title"/>
    <w:basedOn w:val="Rectitle"/>
    <w:next w:val="Questionref"/>
    <w:rsid w:val="00170516"/>
  </w:style>
  <w:style w:type="paragraph" w:customStyle="1" w:styleId="Questionref">
    <w:name w:val="Question_ref"/>
    <w:basedOn w:val="Recref"/>
    <w:next w:val="Questiondate"/>
    <w:rsid w:val="00170516"/>
  </w:style>
  <w:style w:type="paragraph" w:customStyle="1" w:styleId="Recref">
    <w:name w:val="Rec_ref"/>
    <w:basedOn w:val="Normal"/>
    <w:next w:val="Recdat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70516"/>
  </w:style>
  <w:style w:type="paragraph" w:customStyle="1" w:styleId="RepNoBR">
    <w:name w:val="Rep_No_BR"/>
    <w:basedOn w:val="RecNoBR"/>
    <w:next w:val="Reptitle"/>
    <w:rsid w:val="00170516"/>
  </w:style>
  <w:style w:type="paragraph" w:customStyle="1" w:styleId="Reptitle">
    <w:name w:val="Rep_title"/>
    <w:basedOn w:val="Rectitle"/>
    <w:next w:val="Repref"/>
    <w:rsid w:val="00170516"/>
  </w:style>
  <w:style w:type="paragraph" w:customStyle="1" w:styleId="Repref">
    <w:name w:val="Rep_ref"/>
    <w:basedOn w:val="Recref"/>
    <w:next w:val="Repdate"/>
    <w:rsid w:val="00170516"/>
  </w:style>
  <w:style w:type="paragraph" w:customStyle="1" w:styleId="Repdate">
    <w:name w:val="Rep_date"/>
    <w:basedOn w:val="Recdate"/>
    <w:next w:val="Normalaftertitle"/>
    <w:rsid w:val="00170516"/>
  </w:style>
  <w:style w:type="paragraph" w:customStyle="1" w:styleId="Figurewithouttitle">
    <w:name w:val="Figure_without_title"/>
    <w:basedOn w:val="Normal"/>
    <w:next w:val="Normalaftertitle"/>
    <w:rsid w:val="00170516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link w:val="FooterChar"/>
    <w:uiPriority w:val="99"/>
    <w:rsid w:val="0017051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7051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rsid w:val="00170516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Footnote Text Char1"/>
    <w:basedOn w:val="Note"/>
    <w:link w:val="FootnoteTextChar"/>
    <w:rsid w:val="001705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170516"/>
    <w:pPr>
      <w:spacing w:before="80"/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705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705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170516"/>
  </w:style>
  <w:style w:type="paragraph" w:styleId="Index2">
    <w:name w:val="index 2"/>
    <w:basedOn w:val="Normal"/>
    <w:next w:val="Normal"/>
    <w:rsid w:val="00170516"/>
    <w:pPr>
      <w:ind w:left="283"/>
    </w:pPr>
  </w:style>
  <w:style w:type="paragraph" w:styleId="Index3">
    <w:name w:val="index 3"/>
    <w:basedOn w:val="Normal"/>
    <w:next w:val="Normal"/>
    <w:rsid w:val="00170516"/>
    <w:pPr>
      <w:ind w:left="566"/>
    </w:pPr>
  </w:style>
  <w:style w:type="paragraph" w:customStyle="1" w:styleId="ResNoBR">
    <w:name w:val="Res_No_BR"/>
    <w:basedOn w:val="RecNoBR"/>
    <w:next w:val="Restitle"/>
    <w:rsid w:val="00170516"/>
  </w:style>
  <w:style w:type="paragraph" w:customStyle="1" w:styleId="Restitle">
    <w:name w:val="Res_title"/>
    <w:basedOn w:val="Rectitle"/>
    <w:next w:val="Resref"/>
    <w:rsid w:val="00170516"/>
  </w:style>
  <w:style w:type="paragraph" w:customStyle="1" w:styleId="Resref">
    <w:name w:val="Res_ref"/>
    <w:basedOn w:val="Recref"/>
    <w:next w:val="Resdate"/>
    <w:rsid w:val="00170516"/>
  </w:style>
  <w:style w:type="paragraph" w:customStyle="1" w:styleId="Resdate">
    <w:name w:val="Res_date"/>
    <w:basedOn w:val="Recdate"/>
    <w:next w:val="Normalaftertitle"/>
    <w:rsid w:val="00170516"/>
  </w:style>
  <w:style w:type="paragraph" w:customStyle="1" w:styleId="Section1">
    <w:name w:val="Section_1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17051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70516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705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705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705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70516"/>
  </w:style>
  <w:style w:type="paragraph" w:customStyle="1" w:styleId="Reftext">
    <w:name w:val="Ref_text"/>
    <w:basedOn w:val="Normal"/>
    <w:rsid w:val="00170516"/>
    <w:pPr>
      <w:ind w:left="794" w:hanging="794"/>
    </w:pPr>
  </w:style>
  <w:style w:type="paragraph" w:customStyle="1" w:styleId="Reftitle">
    <w:name w:val="Ref_title"/>
    <w:basedOn w:val="Normal"/>
    <w:next w:val="Reftext"/>
    <w:rsid w:val="001705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170516"/>
  </w:style>
  <w:style w:type="paragraph" w:customStyle="1" w:styleId="ResNo">
    <w:name w:val="Res_No"/>
    <w:basedOn w:val="RecNo"/>
    <w:next w:val="Restitle"/>
    <w:rsid w:val="00170516"/>
  </w:style>
  <w:style w:type="paragraph" w:customStyle="1" w:styleId="SectionNo">
    <w:name w:val="Section_No"/>
    <w:basedOn w:val="Normal"/>
    <w:next w:val="Sectiontitle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705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705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1705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705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70516"/>
  </w:style>
  <w:style w:type="paragraph" w:customStyle="1" w:styleId="Title3">
    <w:name w:val="Title 3"/>
    <w:basedOn w:val="Title2"/>
    <w:next w:val="Title4"/>
    <w:rsid w:val="00170516"/>
    <w:rPr>
      <w:caps w:val="0"/>
    </w:rPr>
  </w:style>
  <w:style w:type="paragraph" w:customStyle="1" w:styleId="Title4">
    <w:name w:val="Title 4"/>
    <w:basedOn w:val="Title3"/>
    <w:next w:val="Heading1"/>
    <w:rsid w:val="00170516"/>
    <w:rPr>
      <w:b/>
    </w:rPr>
  </w:style>
  <w:style w:type="paragraph" w:customStyle="1" w:styleId="toc0">
    <w:name w:val="toc 0"/>
    <w:basedOn w:val="Normal"/>
    <w:next w:val="TOC1"/>
    <w:rsid w:val="001705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170516"/>
    <w:pPr>
      <w:spacing w:before="80"/>
      <w:ind w:left="1531" w:hanging="851"/>
    </w:pPr>
  </w:style>
  <w:style w:type="paragraph" w:styleId="TOC3">
    <w:name w:val="toc 3"/>
    <w:basedOn w:val="TOC2"/>
    <w:rsid w:val="00170516"/>
  </w:style>
  <w:style w:type="paragraph" w:styleId="TOC4">
    <w:name w:val="toc 4"/>
    <w:basedOn w:val="TOC3"/>
    <w:rsid w:val="00170516"/>
  </w:style>
  <w:style w:type="paragraph" w:styleId="TOC5">
    <w:name w:val="toc 5"/>
    <w:basedOn w:val="TOC4"/>
    <w:rsid w:val="00170516"/>
  </w:style>
  <w:style w:type="paragraph" w:styleId="TOC6">
    <w:name w:val="toc 6"/>
    <w:basedOn w:val="TOC4"/>
    <w:rsid w:val="00170516"/>
  </w:style>
  <w:style w:type="paragraph" w:styleId="TOC7">
    <w:name w:val="toc 7"/>
    <w:basedOn w:val="TOC4"/>
    <w:rsid w:val="00170516"/>
  </w:style>
  <w:style w:type="paragraph" w:styleId="TOC8">
    <w:name w:val="toc 8"/>
    <w:basedOn w:val="TOC4"/>
    <w:rsid w:val="00170516"/>
  </w:style>
  <w:style w:type="character" w:customStyle="1" w:styleId="Appdef">
    <w:name w:val="App_def"/>
    <w:basedOn w:val="DefaultParagraphFont"/>
    <w:rsid w:val="001705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70516"/>
  </w:style>
  <w:style w:type="character" w:customStyle="1" w:styleId="Artdef">
    <w:name w:val="Art_def"/>
    <w:basedOn w:val="DefaultParagraphFont"/>
    <w:rsid w:val="0017051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70516"/>
  </w:style>
  <w:style w:type="character" w:customStyle="1" w:styleId="Recdef">
    <w:name w:val="Rec_def"/>
    <w:basedOn w:val="DefaultParagraphFont"/>
    <w:rsid w:val="00170516"/>
    <w:rPr>
      <w:b/>
    </w:rPr>
  </w:style>
  <w:style w:type="character" w:customStyle="1" w:styleId="Resdef">
    <w:name w:val="Res_def"/>
    <w:basedOn w:val="DefaultParagraphFont"/>
    <w:rsid w:val="00170516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70516"/>
    <w:rPr>
      <w:b/>
      <w:color w:val="auto"/>
    </w:rPr>
  </w:style>
  <w:style w:type="character" w:styleId="PageNumber">
    <w:name w:val="page number"/>
    <w:basedOn w:val="DefaultParagraphFont"/>
    <w:rsid w:val="00170516"/>
  </w:style>
  <w:style w:type="paragraph" w:customStyle="1" w:styleId="FiguretitleBR">
    <w:name w:val="Figure_title_BR"/>
    <w:basedOn w:val="TabletitleBR"/>
    <w:next w:val="Figurewithouttitle"/>
    <w:rsid w:val="001705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70516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nhideWhenUsed/>
    <w:rsid w:val="004A4E0B"/>
    <w:rPr>
      <w:color w:val="0000FF" w:themeColor="hyperlink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4A4E0B"/>
    <w:rPr>
      <w:rFonts w:ascii="Times New Roman" w:hAnsi="Times New Roma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4A4E0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Default">
    <w:name w:val="Default"/>
    <w:rsid w:val="004A4E0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ListTable4-Accent11">
    <w:name w:val="List Table 4 - Accent 11"/>
    <w:basedOn w:val="TableNormal"/>
    <w:uiPriority w:val="49"/>
    <w:rsid w:val="004A4E0B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headLatinHeadingsCSTimesNewRoman">
    <w:name w:val="Table_head + (Latin) +Headings CS (Times New Roman)"/>
    <w:aliases w:val="(Asian) +Body Asian (Sim..."/>
    <w:basedOn w:val="Tablehead"/>
    <w:rsid w:val="004A4E0B"/>
    <w:pPr>
      <w:spacing w:line="360" w:lineRule="auto"/>
    </w:pPr>
    <w:rPr>
      <w:rFonts w:asciiTheme="majorBidi" w:eastAsiaTheme="minorEastAsia" w:hAnsiTheme="majorBidi" w:cstheme="majorBidi"/>
      <w:color w:val="FFFFFF" w:themeColor="background1"/>
      <w:szCs w:val="22"/>
      <w:lang w:val="fr-CH"/>
    </w:rPr>
  </w:style>
  <w:style w:type="character" w:customStyle="1" w:styleId="Heading1Char">
    <w:name w:val="Heading 1 Char"/>
    <w:link w:val="Heading1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2Char">
    <w:name w:val="Heading 2 Char"/>
    <w:link w:val="Heading2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3Char">
    <w:name w:val="Heading 3 Char"/>
    <w:link w:val="Heading3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4Char">
    <w:name w:val="Heading 4 Char"/>
    <w:link w:val="Heading4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6Char">
    <w:name w:val="Heading 6 Char"/>
    <w:link w:val="Heading6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7Char">
    <w:name w:val="Heading 7 Char"/>
    <w:link w:val="Heading7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8Char">
    <w:name w:val="Heading 8 Char"/>
    <w:link w:val="Heading8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Heading9Char">
    <w:name w:val="Heading 9 Char"/>
    <w:link w:val="Heading9"/>
    <w:rsid w:val="00371D6A"/>
    <w:rPr>
      <w:rFonts w:ascii="Times New Roman" w:hAnsi="Times New Roman"/>
      <w:b/>
      <w:sz w:val="24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371D6A"/>
    <w:rPr>
      <w:rFonts w:ascii="Times New Roman" w:hAnsi="Times New Roman"/>
      <w:sz w:val="24"/>
      <w:lang w:val="fr-FR" w:eastAsia="en-US"/>
    </w:rPr>
  </w:style>
  <w:style w:type="character" w:customStyle="1" w:styleId="FooterChar">
    <w:name w:val="Footer Char"/>
    <w:aliases w:val="pie de página Char"/>
    <w:basedOn w:val="DefaultParagraphFont"/>
    <w:link w:val="Footer"/>
    <w:uiPriority w:val="99"/>
    <w:locked/>
    <w:rsid w:val="00371D6A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NoteChar">
    <w:name w:val="Note Char"/>
    <w:link w:val="Note"/>
    <w:rsid w:val="00371D6A"/>
    <w:rPr>
      <w:rFonts w:ascii="Times New Roman" w:hAnsi="Times New Roman"/>
      <w:sz w:val="24"/>
      <w:lang w:val="fr-FR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Footnote Text Char1 Char"/>
    <w:basedOn w:val="DefaultParagraphFont"/>
    <w:link w:val="FootnoteText"/>
    <w:rsid w:val="00371D6A"/>
    <w:rPr>
      <w:rFonts w:ascii="Times New Roman" w:hAnsi="Times New Roman"/>
      <w:sz w:val="24"/>
      <w:lang w:val="fr-FR" w:eastAsia="en-US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locked/>
    <w:rsid w:val="00371D6A"/>
    <w:rPr>
      <w:rFonts w:ascii="Times New Roman" w:hAnsi="Times New Roman"/>
      <w:sz w:val="18"/>
      <w:lang w:val="fr-FR" w:eastAsia="en-US"/>
    </w:rPr>
  </w:style>
  <w:style w:type="paragraph" w:customStyle="1" w:styleId="tabletext0">
    <w:name w:val="tabletext0"/>
    <w:basedOn w:val="Normal"/>
    <w:uiPriority w:val="99"/>
    <w:rsid w:val="00371D6A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/>
      <w:textAlignment w:val="auto"/>
    </w:pPr>
    <w:rPr>
      <w:rFonts w:eastAsia="SimSun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371D6A"/>
    <w:pPr>
      <w:spacing w:before="0"/>
    </w:pPr>
    <w:rPr>
      <w:rFonts w:ascii="Tahoma" w:eastAsiaTheme="minorEastAsi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371D6A"/>
    <w:rPr>
      <w:rFonts w:ascii="Tahoma" w:eastAsiaTheme="minorEastAsia" w:hAnsi="Tahoma" w:cs="Tahoma"/>
      <w:sz w:val="16"/>
      <w:szCs w:val="16"/>
      <w:lang w:val="en-GB" w:eastAsia="en-US"/>
    </w:rPr>
  </w:style>
  <w:style w:type="character" w:customStyle="1" w:styleId="apple-style-span">
    <w:name w:val="apple-style-span"/>
    <w:basedOn w:val="DefaultParagraphFont"/>
    <w:rsid w:val="00371D6A"/>
  </w:style>
  <w:style w:type="paragraph" w:customStyle="1" w:styleId="tabletext1">
    <w:name w:val="tabletext"/>
    <w:basedOn w:val="Normal"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/>
      <w:szCs w:val="24"/>
      <w:lang w:val="en-US" w:eastAsia="zh-CN"/>
    </w:rPr>
  </w:style>
  <w:style w:type="table" w:styleId="TableGrid">
    <w:name w:val="Table Grid"/>
    <w:basedOn w:val="TableNormal"/>
    <w:rsid w:val="00371D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ref">
    <w:name w:val="href"/>
    <w:basedOn w:val="DefaultParagraphFont"/>
    <w:rsid w:val="00371D6A"/>
  </w:style>
  <w:style w:type="paragraph" w:customStyle="1" w:styleId="Tabletitle">
    <w:name w:val="Table_title"/>
    <w:basedOn w:val="Normal"/>
    <w:next w:val="Tablehead"/>
    <w:rsid w:val="00371D6A"/>
    <w:pPr>
      <w:keepNext/>
      <w:spacing w:before="0" w:after="120"/>
      <w:jc w:val="center"/>
    </w:pPr>
    <w:rPr>
      <w:rFonts w:eastAsiaTheme="minorEastAsia"/>
      <w:b/>
    </w:rPr>
  </w:style>
  <w:style w:type="paragraph" w:customStyle="1" w:styleId="ecxmsonormal">
    <w:name w:val="ecxmsonormal"/>
    <w:basedOn w:val="Normal"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371D6A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Theme="minorEastAsia" w:hAnsi="Times New Roman Bold"/>
      <w:lang w:val="en-GB"/>
    </w:rPr>
  </w:style>
  <w:style w:type="character" w:customStyle="1" w:styleId="href2">
    <w:name w:val="href2"/>
    <w:basedOn w:val="href"/>
    <w:rsid w:val="00371D6A"/>
    <w:rPr>
      <w:rFonts w:cs="Times New Roman"/>
    </w:rPr>
  </w:style>
  <w:style w:type="paragraph" w:customStyle="1" w:styleId="AnnexNo">
    <w:name w:val="Annex_No"/>
    <w:basedOn w:val="Normal"/>
    <w:next w:val="Normal"/>
    <w:rsid w:val="00371D6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Theme="minorEastAsia"/>
      <w:caps/>
      <w:sz w:val="28"/>
      <w:lang w:val="en-GB"/>
    </w:rPr>
  </w:style>
  <w:style w:type="paragraph" w:customStyle="1" w:styleId="Reasons">
    <w:name w:val="Reasons"/>
    <w:basedOn w:val="Normal"/>
    <w:qFormat/>
    <w:rsid w:val="00371D6A"/>
    <w:pPr>
      <w:tabs>
        <w:tab w:val="clear" w:pos="794"/>
        <w:tab w:val="clear" w:pos="1191"/>
        <w:tab w:val="left" w:pos="1134"/>
      </w:tabs>
    </w:pPr>
    <w:rPr>
      <w:rFonts w:eastAsiaTheme="minorEastAsia"/>
      <w:lang w:val="en-GB"/>
    </w:rPr>
  </w:style>
  <w:style w:type="paragraph" w:customStyle="1" w:styleId="Headingi0">
    <w:name w:val="Heading i"/>
    <w:basedOn w:val="Headingb0"/>
    <w:rsid w:val="00371D6A"/>
    <w:rPr>
      <w:b w:val="0"/>
      <w:i/>
    </w:rPr>
  </w:style>
  <w:style w:type="paragraph" w:customStyle="1" w:styleId="Headingb0">
    <w:name w:val="Heading b"/>
    <w:basedOn w:val="Heading3"/>
    <w:rsid w:val="00371D6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/>
      <w:ind w:left="0" w:firstLine="0"/>
      <w:jc w:val="both"/>
      <w:outlineLvl w:val="9"/>
    </w:pPr>
    <w:rPr>
      <w:rFonts w:eastAsiaTheme="minorEastAsia"/>
      <w:lang w:val="en-GB"/>
    </w:rPr>
  </w:style>
  <w:style w:type="character" w:styleId="FollowedHyperlink">
    <w:name w:val="FollowedHyperlink"/>
    <w:basedOn w:val="DefaultParagraphFont"/>
    <w:rsid w:val="00371D6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paragraph" w:customStyle="1" w:styleId="Infodoc">
    <w:name w:val="Infodoc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eastAsiaTheme="minorEastAsia"/>
      <w:lang w:val="en-GB"/>
    </w:rPr>
  </w:style>
  <w:style w:type="paragraph" w:customStyle="1" w:styleId="Address">
    <w:name w:val="Address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  <w:rPr>
      <w:rFonts w:eastAsiaTheme="minorEastAsia"/>
      <w:lang w:val="en-GB"/>
    </w:rPr>
  </w:style>
  <w:style w:type="paragraph" w:customStyle="1" w:styleId="itu">
    <w:name w:val="itu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Theme="minorEastAsia" w:hAnsi="Futura Lt BT"/>
      <w:sz w:val="18"/>
      <w:lang w:val="en-GB"/>
    </w:rPr>
  </w:style>
  <w:style w:type="paragraph" w:customStyle="1" w:styleId="Annexref">
    <w:name w:val="Annex_ref"/>
    <w:basedOn w:val="Normal"/>
    <w:next w:val="Annextitle"/>
    <w:rsid w:val="00371D6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Theme="minorEastAsia"/>
      <w:lang w:val="en-GB"/>
    </w:rPr>
  </w:style>
  <w:style w:type="paragraph" w:customStyle="1" w:styleId="Annextitle">
    <w:name w:val="Annex_title"/>
    <w:basedOn w:val="Normal"/>
    <w:next w:val="Normalaftertitle0"/>
    <w:rsid w:val="00371D6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Theme="minorEastAsia" w:hAnsi="Times New Roman Bold"/>
      <w:b/>
      <w:sz w:val="28"/>
      <w:lang w:val="en-GB"/>
    </w:rPr>
  </w:style>
  <w:style w:type="paragraph" w:customStyle="1" w:styleId="Normalaftertitle0">
    <w:name w:val="Normal after title"/>
    <w:basedOn w:val="Normal"/>
    <w:next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Theme="minorEastAsia"/>
      <w:lang w:val="en-GB"/>
    </w:rPr>
  </w:style>
  <w:style w:type="paragraph" w:customStyle="1" w:styleId="AppendixNo">
    <w:name w:val="Appendix_No"/>
    <w:basedOn w:val="AnnexNo"/>
    <w:next w:val="Annexref"/>
    <w:rsid w:val="00371D6A"/>
  </w:style>
  <w:style w:type="paragraph" w:customStyle="1" w:styleId="Appendixref">
    <w:name w:val="Appendix_ref"/>
    <w:basedOn w:val="Annexref"/>
    <w:next w:val="Annextitle"/>
    <w:rsid w:val="00371D6A"/>
  </w:style>
  <w:style w:type="paragraph" w:customStyle="1" w:styleId="Appendixtitle">
    <w:name w:val="Appendix_title"/>
    <w:basedOn w:val="Annextitle"/>
    <w:next w:val="Normalaftertitle0"/>
    <w:rsid w:val="00371D6A"/>
  </w:style>
  <w:style w:type="paragraph" w:customStyle="1" w:styleId="Border">
    <w:name w:val="Border"/>
    <w:basedOn w:val="Tabletext"/>
    <w:rsid w:val="00371D6A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Theme="minorEastAsia"/>
      <w:b/>
      <w:noProof/>
      <w:sz w:val="20"/>
      <w:lang w:val="en-GB"/>
    </w:rPr>
  </w:style>
  <w:style w:type="paragraph" w:customStyle="1" w:styleId="TableTextS5">
    <w:name w:val="Table_TextS5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Theme="minorEastAsia"/>
      <w:sz w:val="20"/>
      <w:lang w:val="en-GB"/>
    </w:rPr>
  </w:style>
  <w:style w:type="paragraph" w:styleId="NormalIndent">
    <w:name w:val="Normal Indent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Theme="minorEastAsia"/>
      <w:lang w:val="en-GB"/>
    </w:rPr>
  </w:style>
  <w:style w:type="paragraph" w:customStyle="1" w:styleId="FigureNo">
    <w:name w:val="Figure_No"/>
    <w:basedOn w:val="Normal"/>
    <w:next w:val="Figuretitle"/>
    <w:rsid w:val="00371D6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eastAsiaTheme="minorEastAsia"/>
      <w:caps/>
      <w:sz w:val="20"/>
      <w:lang w:val="en-GB"/>
    </w:rPr>
  </w:style>
  <w:style w:type="paragraph" w:customStyle="1" w:styleId="Figuretitle">
    <w:name w:val="Figure_title"/>
    <w:basedOn w:val="Tabletitle"/>
    <w:next w:val="Normal"/>
    <w:rsid w:val="00371D6A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480"/>
    </w:pPr>
    <w:rPr>
      <w:rFonts w:ascii="Times New Roman Bold" w:hAnsi="Times New Roman Bold"/>
      <w:sz w:val="20"/>
      <w:lang w:val="en-GB"/>
    </w:rPr>
  </w:style>
  <w:style w:type="character" w:styleId="LineNumber">
    <w:name w:val="line number"/>
    <w:basedOn w:val="DefaultParagraphFont"/>
    <w:rsid w:val="00371D6A"/>
  </w:style>
  <w:style w:type="paragraph" w:customStyle="1" w:styleId="TableNo">
    <w:name w:val="Table_No"/>
    <w:basedOn w:val="Normal"/>
    <w:next w:val="Tabletitle"/>
    <w:rsid w:val="00371D6A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eastAsiaTheme="minorEastAsia"/>
      <w:caps/>
      <w:sz w:val="20"/>
      <w:lang w:val="en-GB"/>
    </w:rPr>
  </w:style>
  <w:style w:type="paragraph" w:customStyle="1" w:styleId="Section3">
    <w:name w:val="Section_3"/>
    <w:basedOn w:val="Section1"/>
    <w:rsid w:val="00371D6A"/>
    <w:pPr>
      <w:tabs>
        <w:tab w:val="center" w:pos="4820"/>
      </w:tabs>
      <w:spacing w:before="360"/>
    </w:pPr>
    <w:rPr>
      <w:rFonts w:eastAsiaTheme="minorEastAsia"/>
      <w:b w:val="0"/>
      <w:lang w:val="en-GB"/>
    </w:rPr>
  </w:style>
  <w:style w:type="paragraph" w:customStyle="1" w:styleId="Annex">
    <w:name w:val="Annex_#"/>
    <w:basedOn w:val="Normal"/>
    <w:next w:val="AnnexRef0"/>
    <w:rsid w:val="00371D6A"/>
    <w:pPr>
      <w:keepNext/>
      <w:keepLines/>
      <w:spacing w:before="480" w:after="80"/>
      <w:jc w:val="center"/>
    </w:pPr>
    <w:rPr>
      <w:rFonts w:eastAsiaTheme="minorEastAsia"/>
      <w:caps/>
      <w:lang w:val="en-GB"/>
    </w:rPr>
  </w:style>
  <w:style w:type="paragraph" w:customStyle="1" w:styleId="AnnexRef0">
    <w:name w:val="Annex_Ref"/>
    <w:basedOn w:val="Normal"/>
    <w:next w:val="AnnexTitle0"/>
    <w:rsid w:val="00371D6A"/>
    <w:pPr>
      <w:keepNext/>
      <w:keepLines/>
      <w:jc w:val="center"/>
    </w:pPr>
    <w:rPr>
      <w:rFonts w:eastAsiaTheme="minorEastAsia"/>
      <w:lang w:val="en-GB"/>
    </w:rPr>
  </w:style>
  <w:style w:type="paragraph" w:customStyle="1" w:styleId="AnnexTitle0">
    <w:name w:val="Annex_Title"/>
    <w:basedOn w:val="Normal"/>
    <w:next w:val="Normalaftertitle0"/>
    <w:rsid w:val="00371D6A"/>
    <w:pPr>
      <w:keepNext/>
      <w:keepLines/>
      <w:spacing w:before="240" w:after="280"/>
      <w:jc w:val="center"/>
    </w:pPr>
    <w:rPr>
      <w:rFonts w:eastAsiaTheme="minorEastAsia"/>
      <w:b/>
      <w:lang w:val="en-GB"/>
    </w:rPr>
  </w:style>
  <w:style w:type="character" w:customStyle="1" w:styleId="Artref0">
    <w:name w:val="Art#_ref"/>
    <w:rsid w:val="00371D6A"/>
    <w:rPr>
      <w:rFonts w:cs="Times New Roman"/>
      <w:sz w:val="20"/>
    </w:rPr>
  </w:style>
  <w:style w:type="character" w:customStyle="1" w:styleId="Appref0">
    <w:name w:val="App#_ref"/>
    <w:rsid w:val="00371D6A"/>
    <w:rPr>
      <w:rFonts w:cs="Times New Roman"/>
    </w:rPr>
  </w:style>
  <w:style w:type="paragraph" w:customStyle="1" w:styleId="headingi1">
    <w:name w:val="heading_i"/>
    <w:basedOn w:val="Heading3"/>
    <w:next w:val="Normal"/>
    <w:rsid w:val="00371D6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ind w:left="0" w:firstLine="0"/>
      <w:outlineLvl w:val="9"/>
    </w:pPr>
    <w:rPr>
      <w:rFonts w:ascii="CG Times" w:eastAsiaTheme="minorEastAsia" w:hAnsi="CG Times"/>
      <w:b w:val="0"/>
      <w:i/>
      <w:lang w:val="en-GB"/>
    </w:rPr>
  </w:style>
  <w:style w:type="paragraph" w:customStyle="1" w:styleId="TableTitle0">
    <w:name w:val="Table_Title"/>
    <w:basedOn w:val="Table"/>
    <w:next w:val="TableText2"/>
    <w:rsid w:val="00371D6A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371D6A"/>
    <w:pPr>
      <w:keepNext/>
      <w:spacing w:before="560" w:after="120"/>
      <w:jc w:val="center"/>
    </w:pPr>
    <w:rPr>
      <w:rFonts w:eastAsiaTheme="minorEastAsia"/>
      <w:caps/>
      <w:lang w:val="en-GB"/>
    </w:rPr>
  </w:style>
  <w:style w:type="paragraph" w:customStyle="1" w:styleId="TableText2">
    <w:name w:val="Table_Text"/>
    <w:basedOn w:val="Normal"/>
    <w:rsid w:val="00371D6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Theme="minorEastAsia"/>
      <w:sz w:val="22"/>
      <w:lang w:val="en-GB"/>
    </w:rPr>
  </w:style>
  <w:style w:type="paragraph" w:customStyle="1" w:styleId="TableHead0">
    <w:name w:val="Table_Head"/>
    <w:basedOn w:val="TableText2"/>
    <w:rsid w:val="00371D6A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  <w:jc w:val="both"/>
    </w:pPr>
    <w:rPr>
      <w:rFonts w:eastAsiaTheme="minorEastAsia"/>
      <w:sz w:val="12"/>
      <w:lang w:val="en-GB"/>
    </w:rPr>
  </w:style>
  <w:style w:type="paragraph" w:styleId="BodyText">
    <w:name w:val="Body Text"/>
    <w:basedOn w:val="Normal"/>
    <w:link w:val="BodyTextChar"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CG Times" w:eastAsiaTheme="minorEastAsia" w:hAnsi="CG Times"/>
      <w:lang w:val="en-US"/>
    </w:rPr>
  </w:style>
  <w:style w:type="character" w:customStyle="1" w:styleId="BodyTextChar">
    <w:name w:val="Body Text Char"/>
    <w:basedOn w:val="DefaultParagraphFont"/>
    <w:link w:val="BodyText"/>
    <w:rsid w:val="00371D6A"/>
    <w:rPr>
      <w:rFonts w:eastAsiaTheme="minorEastAsia"/>
      <w:sz w:val="24"/>
      <w:lang w:eastAsia="en-US"/>
    </w:rPr>
  </w:style>
  <w:style w:type="paragraph" w:styleId="BodyText3">
    <w:name w:val="Body Text 3"/>
    <w:basedOn w:val="Normal"/>
    <w:link w:val="BodyText3Char"/>
    <w:rsid w:val="00371D6A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Arial" w:eastAsia="Batang" w:hAnsi="Arial"/>
      <w:b/>
      <w:bCs/>
      <w:color w:val="0000FF"/>
      <w:sz w:val="22"/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371D6A"/>
    <w:rPr>
      <w:rFonts w:ascii="Arial" w:eastAsia="Batang" w:hAnsi="Arial"/>
      <w:b/>
      <w:bCs/>
      <w:color w:val="0000FF"/>
      <w:sz w:val="22"/>
      <w:szCs w:val="22"/>
      <w:lang w:val="en-GB" w:eastAsia="en-US"/>
    </w:rPr>
  </w:style>
  <w:style w:type="character" w:customStyle="1" w:styleId="Artdef0">
    <w:name w:val="Art#_def"/>
    <w:rsid w:val="00371D6A"/>
    <w:rPr>
      <w:rFonts w:ascii="Times New Roman" w:hAnsi="Times New Roman" w:cs="Times New Roman"/>
      <w:b/>
    </w:rPr>
  </w:style>
  <w:style w:type="character" w:customStyle="1" w:styleId="Resref0">
    <w:name w:val="Res#_ref"/>
    <w:rsid w:val="00371D6A"/>
    <w:rPr>
      <w:rFonts w:cs="Times New Roman"/>
    </w:rPr>
  </w:style>
  <w:style w:type="paragraph" w:styleId="BodyTextIndent3">
    <w:name w:val="Body Text Indent 3"/>
    <w:basedOn w:val="Normal"/>
    <w:link w:val="BodyTextIndent3Char"/>
    <w:rsid w:val="00371D6A"/>
    <w:pPr>
      <w:spacing w:after="120"/>
      <w:ind w:left="283"/>
    </w:pPr>
    <w:rPr>
      <w:rFonts w:ascii="CG Times" w:eastAsiaTheme="minorEastAsia" w:hAnsi="CG Times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71D6A"/>
    <w:rPr>
      <w:rFonts w:eastAsiaTheme="minorEastAsia"/>
      <w:sz w:val="16"/>
      <w:szCs w:val="16"/>
      <w:lang w:val="en-GB" w:eastAsia="en-US"/>
    </w:rPr>
  </w:style>
  <w:style w:type="paragraph" w:customStyle="1" w:styleId="Char">
    <w:name w:val="Char"/>
    <w:basedOn w:val="Normal"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Theme="minorEastAsia" w:hAnsi="Arial"/>
      <w:noProof/>
      <w:sz w:val="20"/>
      <w:lang w:eastAsia="zh-CN"/>
    </w:rPr>
  </w:style>
  <w:style w:type="paragraph" w:styleId="BodyTextIndent2">
    <w:name w:val="Body Text Indent 2"/>
    <w:basedOn w:val="Normal"/>
    <w:link w:val="BodyTextIndent2Char"/>
    <w:rsid w:val="00371D6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after="120" w:line="480" w:lineRule="auto"/>
      <w:ind w:left="283"/>
      <w:jc w:val="both"/>
    </w:pPr>
    <w:rPr>
      <w:rFonts w:ascii="CG Times" w:eastAsiaTheme="minorEastAsia" w:hAnsi="CG Times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71D6A"/>
    <w:rPr>
      <w:rFonts w:eastAsiaTheme="minorEastAsia"/>
      <w:sz w:val="24"/>
      <w:lang w:val="en-GB" w:eastAsia="en-US"/>
    </w:rPr>
  </w:style>
  <w:style w:type="paragraph" w:styleId="TableofFigures">
    <w:name w:val="table of figures"/>
    <w:basedOn w:val="Normal"/>
    <w:next w:val="Normal"/>
    <w:rsid w:val="00371D6A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/>
    </w:pPr>
    <w:rPr>
      <w:rFonts w:ascii="Arial" w:eastAsiaTheme="minorEastAsia" w:hAnsi="Arial"/>
      <w:sz w:val="16"/>
      <w:lang w:val="en-US"/>
    </w:rPr>
  </w:style>
  <w:style w:type="paragraph" w:customStyle="1" w:styleId="MEP">
    <w:name w:val="MEP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jc w:val="both"/>
    </w:pPr>
    <w:rPr>
      <w:rFonts w:eastAsiaTheme="minorEastAsia"/>
      <w:lang w:val="en-GB"/>
    </w:rPr>
  </w:style>
  <w:style w:type="paragraph" w:customStyle="1" w:styleId="HeaderRegProc">
    <w:name w:val="Header_RegProc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  <w:jc w:val="both"/>
    </w:pPr>
    <w:rPr>
      <w:rFonts w:ascii="Arial" w:eastAsiaTheme="minorEastAsia" w:hAnsi="Arial" w:cs="Arial"/>
      <w:bCs/>
      <w:sz w:val="20"/>
      <w:lang w:val="es-ES"/>
    </w:rPr>
  </w:style>
  <w:style w:type="paragraph" w:customStyle="1" w:styleId="CharChar">
    <w:name w:val="Char Char"/>
    <w:basedOn w:val="Normal"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Theme="minorEastAsia" w:hAnsi="Arial"/>
      <w:kern w:val="16"/>
      <w:sz w:val="20"/>
      <w:lang w:val="tr-TR"/>
    </w:rPr>
  </w:style>
  <w:style w:type="paragraph" w:customStyle="1" w:styleId="headfoot">
    <w:name w:val="head_foot"/>
    <w:basedOn w:val="Normal"/>
    <w:next w:val="Normalaftertitle0"/>
    <w:rsid w:val="00371D6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both"/>
    </w:pPr>
    <w:rPr>
      <w:rFonts w:eastAsiaTheme="minorEastAsia"/>
      <w:color w:val="0000FF"/>
      <w:sz w:val="20"/>
      <w:lang w:val="en-GB"/>
    </w:rPr>
  </w:style>
  <w:style w:type="paragraph" w:customStyle="1" w:styleId="TableLegend0">
    <w:name w:val="Table_Legend"/>
    <w:basedOn w:val="TableText2"/>
    <w:next w:val="Normal"/>
    <w:rsid w:val="00371D6A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  <w:jc w:val="both"/>
    </w:pPr>
    <w:rPr>
      <w:sz w:val="20"/>
    </w:rPr>
  </w:style>
  <w:style w:type="paragraph" w:customStyle="1" w:styleId="CharCharCharCharCharChar">
    <w:name w:val="Char Char Char Char Char Char"/>
    <w:basedOn w:val="Normal"/>
    <w:rsid w:val="00371D6A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eastAsiaTheme="minorEastAsia" w:hAnsi="Verdana"/>
      <w:lang w:val="en-US"/>
    </w:rPr>
  </w:style>
  <w:style w:type="character" w:styleId="Emphasis">
    <w:name w:val="Emphasis"/>
    <w:basedOn w:val="DefaultParagraphFont"/>
    <w:uiPriority w:val="20"/>
    <w:qFormat/>
    <w:rsid w:val="00371D6A"/>
    <w:rPr>
      <w:i/>
      <w:iCs/>
    </w:rPr>
  </w:style>
  <w:style w:type="character" w:customStyle="1" w:styleId="hps">
    <w:name w:val="hps"/>
    <w:basedOn w:val="DefaultParagraphFont"/>
    <w:rsid w:val="00371D6A"/>
  </w:style>
  <w:style w:type="character" w:customStyle="1" w:styleId="atn">
    <w:name w:val="atn"/>
    <w:basedOn w:val="DefaultParagraphFont"/>
    <w:rsid w:val="00371D6A"/>
  </w:style>
  <w:style w:type="table" w:customStyle="1" w:styleId="TableGrid1">
    <w:name w:val="Table Grid1"/>
    <w:basedOn w:val="TableNormal"/>
    <w:next w:val="TableGrid"/>
    <w:rsid w:val="00371D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1D6A"/>
    <w:rPr>
      <w:color w:val="808080"/>
    </w:rPr>
  </w:style>
  <w:style w:type="character" w:customStyle="1" w:styleId="apple-converted-space">
    <w:name w:val="apple-converted-space"/>
    <w:basedOn w:val="DefaultParagraphFont"/>
    <w:rsid w:val="00371D6A"/>
  </w:style>
  <w:style w:type="character" w:styleId="Strong">
    <w:name w:val="Strong"/>
    <w:basedOn w:val="DefaultParagraphFont"/>
    <w:uiPriority w:val="22"/>
    <w:qFormat/>
    <w:rsid w:val="00371D6A"/>
    <w:rPr>
      <w:b/>
      <w:bCs/>
    </w:rPr>
  </w:style>
  <w:style w:type="table" w:customStyle="1" w:styleId="GridTable1Light-Accent11">
    <w:name w:val="Grid Table 1 Light - Accent 11"/>
    <w:basedOn w:val="TableNormal"/>
    <w:uiPriority w:val="46"/>
    <w:rsid w:val="00371D6A"/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371D6A"/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371D6A"/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371D6A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371D6A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AnnexNoTitle0">
    <w:name w:val="Annex_NoTitle"/>
    <w:basedOn w:val="Normal"/>
    <w:next w:val="Normalaftertitle"/>
    <w:rsid w:val="00371D6A"/>
    <w:pPr>
      <w:keepNext/>
      <w:keepLines/>
      <w:spacing w:before="720" w:after="120" w:line="280" w:lineRule="exact"/>
      <w:jc w:val="center"/>
    </w:pPr>
    <w:rPr>
      <w:rFonts w:ascii="Calibri" w:hAnsi="Calibri" w:cs="Calibri"/>
      <w:b/>
      <w:szCs w:val="22"/>
      <w:lang w:val="en-US"/>
    </w:rPr>
  </w:style>
  <w:style w:type="paragraph" w:customStyle="1" w:styleId="AppendixNoTitle0">
    <w:name w:val="Appendix_NoTitle"/>
    <w:basedOn w:val="AnnexNoTitle0"/>
    <w:next w:val="Normalaftertitle"/>
    <w:rsid w:val="00371D6A"/>
  </w:style>
  <w:style w:type="paragraph" w:customStyle="1" w:styleId="FigureNoTitle0">
    <w:name w:val="Figure_NoTitle"/>
    <w:basedOn w:val="Normal"/>
    <w:next w:val="Normalaftertitle"/>
    <w:rsid w:val="00371D6A"/>
    <w:pPr>
      <w:keepLines/>
      <w:spacing w:before="240" w:after="120" w:line="280" w:lineRule="exact"/>
      <w:jc w:val="center"/>
    </w:pPr>
    <w:rPr>
      <w:rFonts w:ascii="Calibri" w:hAnsi="Calibri" w:cs="Calibri"/>
      <w:b/>
      <w:sz w:val="22"/>
      <w:szCs w:val="22"/>
      <w:lang w:val="en-US"/>
    </w:rPr>
  </w:style>
  <w:style w:type="paragraph" w:customStyle="1" w:styleId="TableNoTitle0">
    <w:name w:val="Table_NoTitle"/>
    <w:basedOn w:val="Normal"/>
    <w:next w:val="Tablehead"/>
    <w:rsid w:val="00371D6A"/>
    <w:pPr>
      <w:keepNext/>
      <w:keepLines/>
      <w:spacing w:before="360" w:after="120" w:line="240" w:lineRule="exact"/>
      <w:jc w:val="center"/>
    </w:pPr>
    <w:rPr>
      <w:rFonts w:ascii="Calibri" w:hAnsi="Calibri" w:cs="Calibri"/>
      <w:b/>
      <w:sz w:val="20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371D6A"/>
    <w:rPr>
      <w:rFonts w:ascii="Calibri" w:hAnsi="Calibri" w:cs="Calibri"/>
      <w:szCs w:val="22"/>
      <w:lang w:eastAsia="en-US"/>
    </w:rPr>
  </w:style>
  <w:style w:type="paragraph" w:styleId="CommentText">
    <w:name w:val="annotation text"/>
    <w:basedOn w:val="Normal"/>
    <w:link w:val="CommentTextChar"/>
    <w:semiHidden/>
    <w:rsid w:val="00371D6A"/>
    <w:pPr>
      <w:spacing w:before="160" w:line="280" w:lineRule="exact"/>
      <w:jc w:val="both"/>
    </w:pPr>
    <w:rPr>
      <w:rFonts w:ascii="Calibri" w:hAnsi="Calibri" w:cs="Calibri"/>
      <w:sz w:val="20"/>
      <w:szCs w:val="22"/>
      <w:lang w:val="en-US"/>
    </w:rPr>
  </w:style>
  <w:style w:type="character" w:customStyle="1" w:styleId="CommentTextChar1">
    <w:name w:val="Comment Text Char1"/>
    <w:basedOn w:val="DefaultParagraphFont"/>
    <w:semiHidden/>
    <w:rsid w:val="00371D6A"/>
    <w:rPr>
      <w:rFonts w:ascii="Times New Roman" w:hAnsi="Times New Roman"/>
      <w:lang w:val="fr-FR" w:eastAsia="en-US"/>
    </w:rPr>
  </w:style>
  <w:style w:type="paragraph" w:customStyle="1" w:styleId="NormalIndent0">
    <w:name w:val="Normal_Indent"/>
    <w:basedOn w:val="Normal"/>
    <w:rsid w:val="00371D6A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line="280" w:lineRule="exact"/>
      <w:ind w:left="794"/>
    </w:pPr>
    <w:rPr>
      <w:rFonts w:ascii="Calibri" w:hAnsi="Calibri" w:cs="Calibri"/>
      <w:sz w:val="22"/>
      <w:szCs w:val="22"/>
      <w:lang w:val="en-US"/>
    </w:rPr>
  </w:style>
  <w:style w:type="paragraph" w:customStyle="1" w:styleId="Origin">
    <w:name w:val="Origin"/>
    <w:basedOn w:val="Normal"/>
    <w:rsid w:val="00371D6A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szCs w:val="22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71D6A"/>
    <w:rPr>
      <w:rFonts w:ascii="Calibri" w:eastAsia="SimSun" w:hAnsi="Calibri" w:cs="Calibri"/>
      <w:sz w:val="22"/>
      <w:szCs w:val="22"/>
    </w:rPr>
  </w:style>
  <w:style w:type="paragraph" w:customStyle="1" w:styleId="FromRef">
    <w:name w:val="FromRef"/>
    <w:basedOn w:val="Normal"/>
    <w:uiPriority w:val="99"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val="en-US" w:bidi="he-IL"/>
    </w:rPr>
  </w:style>
  <w:style w:type="paragraph" w:customStyle="1" w:styleId="Object">
    <w:name w:val="Object"/>
    <w:basedOn w:val="Normal"/>
    <w:uiPriority w:val="99"/>
    <w:rsid w:val="00371D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val="en-US" w:bidi="he-IL"/>
    </w:rPr>
  </w:style>
  <w:style w:type="paragraph" w:customStyle="1" w:styleId="Body">
    <w:name w:val="Body"/>
    <w:rsid w:val="00371D6A"/>
    <w:rPr>
      <w:rFonts w:ascii="Helvetica" w:eastAsia="ヒラギノ角ゴ Pro W3" w:hAnsi="Helvetica"/>
      <w:color w:val="000000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71D6A"/>
  </w:style>
  <w:style w:type="table" w:customStyle="1" w:styleId="TableGrid2">
    <w:name w:val="Table Grid2"/>
    <w:basedOn w:val="TableNormal"/>
    <w:next w:val="TableGrid"/>
    <w:rsid w:val="00371D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371D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">
    <w:name w:val="Grid Table 1 Light - Accent 111"/>
    <w:basedOn w:val="TableNormal"/>
    <w:uiPriority w:val="46"/>
    <w:rsid w:val="00371D6A"/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">
    <w:name w:val="Plain Table 511"/>
    <w:basedOn w:val="TableNormal"/>
    <w:uiPriority w:val="45"/>
    <w:rsid w:val="00371D6A"/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">
    <w:name w:val="Grid Table 5 Dark - Accent 511"/>
    <w:basedOn w:val="TableNormal"/>
    <w:uiPriority w:val="50"/>
    <w:rsid w:val="00371D6A"/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7Colorful-Accent111">
    <w:name w:val="Grid Table 7 Colorful - Accent 111"/>
    <w:basedOn w:val="TableNormal"/>
    <w:uiPriority w:val="52"/>
    <w:rsid w:val="00371D6A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4-Accent511">
    <w:name w:val="Grid Table 4 - Accent 511"/>
    <w:basedOn w:val="TableNormal"/>
    <w:uiPriority w:val="49"/>
    <w:rsid w:val="00371D6A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111">
    <w:name w:val="List Table 4 - Accent 111"/>
    <w:basedOn w:val="TableNormal"/>
    <w:uiPriority w:val="49"/>
    <w:rsid w:val="00371D6A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371D6A"/>
    <w:rPr>
      <w:rFonts w:ascii="Times New Roman" w:eastAsiaTheme="minorEastAsia" w:hAnsi="Times New Roman"/>
      <w:sz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371D6A"/>
    <w:rPr>
      <w:b/>
      <w:bCs/>
      <w:smallCaps/>
      <w:color w:val="4F81BD" w:themeColor="accent1"/>
      <w:spacing w:val="5"/>
    </w:rPr>
  </w:style>
  <w:style w:type="paragraph" w:styleId="TOC9">
    <w:name w:val="toc 9"/>
    <w:basedOn w:val="TOC3"/>
    <w:semiHidden/>
    <w:rsid w:val="00371D6A"/>
    <w:pPr>
      <w:spacing w:line="280" w:lineRule="exact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rsid w:val="00371D6A"/>
    <w:rPr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371D6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i1">
    <w:name w:val="bri1"/>
    <w:basedOn w:val="DefaultParagraphFont"/>
    <w:rsid w:val="00371D6A"/>
    <w:rPr>
      <w:b/>
      <w:bCs/>
      <w:color w:val="B10739"/>
    </w:rPr>
  </w:style>
  <w:style w:type="paragraph" w:customStyle="1" w:styleId="AppendixTitle0">
    <w:name w:val="Appendix_Title"/>
    <w:basedOn w:val="Arttitle"/>
    <w:next w:val="Normal"/>
    <w:rsid w:val="00371D6A"/>
    <w:pPr>
      <w:tabs>
        <w:tab w:val="clear" w:pos="794"/>
        <w:tab w:val="clear" w:pos="1191"/>
        <w:tab w:val="clear" w:pos="1588"/>
        <w:tab w:val="clear" w:pos="1985"/>
      </w:tabs>
      <w:spacing w:before="160" w:after="80"/>
    </w:pPr>
    <w:rPr>
      <w:bCs/>
      <w:noProof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3133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www.itu.int/md/R18-RRB18.3-C-0001/en" TargetMode="External"/><Relationship Id="rId26" Type="http://schemas.openxmlformats.org/officeDocument/2006/relationships/hyperlink" Target="https://www.itu.int/md/R18-RRB18.3-C-0010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8-RRB18.3-C-0011/en" TargetMode="External"/><Relationship Id="rId34" Type="http://schemas.openxmlformats.org/officeDocument/2006/relationships/hyperlink" Target="https://www.itu.int/md/R18-RRB18.3-C-0003/e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itu.int/md/R18-RRB18.3-C-0005/en" TargetMode="External"/><Relationship Id="rId25" Type="http://schemas.openxmlformats.org/officeDocument/2006/relationships/hyperlink" Target="https://www.itu.int/md/R18-RRB18.3-C-0008/en" TargetMode="External"/><Relationship Id="rId33" Type="http://schemas.openxmlformats.org/officeDocument/2006/relationships/hyperlink" Target="https://www.itu.int/md/R18-RRB18.3-SP-0002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R18-RRB18.3-C-0005/en" TargetMode="External"/><Relationship Id="rId20" Type="http://schemas.openxmlformats.org/officeDocument/2006/relationships/hyperlink" Target="https://www.itu.int/md/R18-RRB18.3-SP-0005/en" TargetMode="External"/><Relationship Id="rId29" Type="http://schemas.openxmlformats.org/officeDocument/2006/relationships/hyperlink" Target="https://www.itu.int/md/R18-RRB18.3-SP-0004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itu.int/md/R18-RRB18.3-SP-0003/en" TargetMode="External"/><Relationship Id="rId32" Type="http://schemas.openxmlformats.org/officeDocument/2006/relationships/hyperlink" Target="https://www.itu.int/md/R18-RRB18.3-SP-0001/en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18-RRB18.3-C-0005/en" TargetMode="External"/><Relationship Id="rId23" Type="http://schemas.openxmlformats.org/officeDocument/2006/relationships/hyperlink" Target="https://www.itu.int/md/R18-RRB18.3-C-0007/en" TargetMode="External"/><Relationship Id="rId28" Type="http://schemas.openxmlformats.org/officeDocument/2006/relationships/hyperlink" Target="https://www.itu.int/md/R18-RRB18.3-C-0012/en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itu.int/md/R18-RRB18.3-C-0002/en" TargetMode="External"/><Relationship Id="rId31" Type="http://schemas.openxmlformats.org/officeDocument/2006/relationships/hyperlink" Target="https://www.itu.int/md/R18-RRB18.3-C-0009/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itu.int/md/R18-RRB18.3-OJ/en" TargetMode="External"/><Relationship Id="rId22" Type="http://schemas.openxmlformats.org/officeDocument/2006/relationships/hyperlink" Target="https://www.itu.int/md/R18-RRB18.3-C-0004/en" TargetMode="External"/><Relationship Id="rId27" Type="http://schemas.openxmlformats.org/officeDocument/2006/relationships/hyperlink" Target="https://www.itu.int/md/R18-RRB18.3-C-0006/en" TargetMode="External"/><Relationship Id="rId30" Type="http://schemas.openxmlformats.org/officeDocument/2006/relationships/hyperlink" Target="https://www.itu.int/md/R18-RRB18.3-SP-0006/en" TargetMode="External"/><Relationship Id="rId35" Type="http://schemas.openxmlformats.org/officeDocument/2006/relationships/hyperlink" Target="https://www.itu.int/md/R18-RRB18.3-C-0013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RRB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C727-EEBC-4A4E-92F2-D79787B7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PF_RRB18.dotm</Template>
  <TotalTime>6</TotalTime>
  <Pages>11</Pages>
  <Words>3210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des décisions de la 79ème réunion du RRB (26-30 novembre  2018)</vt:lpstr>
    </vt:vector>
  </TitlesOfParts>
  <Manager>General Secretariat - Pool</Manager>
  <Company>International Telecommunication Union (ITU)</Company>
  <LinksUpToDate>false</LinksUpToDate>
  <CharactersWithSpaces>22224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des décisions de la 79ème réunion du RRB (26-30 novembre  2018)</dc:title>
  <dc:subject>COMITÉ DU RÈGLEMENT DES RADIOCOMMUNICATIONS</dc:subject>
  <dc:creator>Gozel, Elsa</dc:creator>
  <cp:keywords/>
  <dc:description>PF_RRB08.DOT  For: _x000d_Document date: _x000d_Saved by TRA44246 at 15:28:08 on 30.07.2008</dc:description>
  <cp:lastModifiedBy>Gozal, Karine</cp:lastModifiedBy>
  <cp:revision>4</cp:revision>
  <cp:lastPrinted>2018-12-06T10:26:00Z</cp:lastPrinted>
  <dcterms:created xsi:type="dcterms:W3CDTF">2018-12-06T10:23:00Z</dcterms:created>
  <dcterms:modified xsi:type="dcterms:W3CDTF">2018-12-06T10:28:00Z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