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73"/>
        <w:tblW w:w="10066" w:type="dxa"/>
        <w:tblLayout w:type="fixed"/>
        <w:tblLook w:val="0000" w:firstRow="0" w:lastRow="0" w:firstColumn="0" w:lastColumn="0" w:noHBand="0" w:noVBand="0"/>
      </w:tblPr>
      <w:tblGrid>
        <w:gridCol w:w="5670"/>
        <w:gridCol w:w="4363"/>
        <w:gridCol w:w="33"/>
      </w:tblGrid>
      <w:tr w:rsidR="00C16E44" w:rsidRPr="0070349E" w:rsidTr="00D04650">
        <w:trPr>
          <w:cantSplit/>
        </w:trPr>
        <w:tc>
          <w:tcPr>
            <w:tcW w:w="5670" w:type="dxa"/>
            <w:vAlign w:val="center"/>
          </w:tcPr>
          <w:p w:rsidR="00C16E44" w:rsidRPr="0070349E" w:rsidRDefault="00C16E44" w:rsidP="00C16E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560"/>
              </w:tabs>
              <w:spacing w:before="0"/>
              <w:rPr>
                <w:b/>
                <w:caps/>
                <w:sz w:val="32"/>
              </w:rPr>
            </w:pPr>
            <w:r w:rsidRPr="0070349E">
              <w:rPr>
                <w:rFonts w:ascii="Verdana" w:hAnsi="Verdana" w:cs="Times New Roman Bold"/>
                <w:b/>
                <w:sz w:val="26"/>
                <w:szCs w:val="26"/>
              </w:rPr>
              <w:t xml:space="preserve">Junta del Reglamento de </w:t>
            </w:r>
            <w:r w:rsidRPr="0070349E">
              <w:rPr>
                <w:rFonts w:ascii="Verdana" w:hAnsi="Verdana" w:cs="Times New Roman Bold"/>
                <w:b/>
                <w:sz w:val="26"/>
                <w:szCs w:val="26"/>
              </w:rPr>
              <w:br/>
              <w:t>Radiocomunicaciones</w:t>
            </w:r>
            <w:r w:rsidRPr="0070349E">
              <w:rPr>
                <w:b/>
                <w:caps/>
                <w:sz w:val="32"/>
              </w:rPr>
              <w:t xml:space="preserve"> </w:t>
            </w:r>
          </w:p>
          <w:p w:rsidR="00C16E44" w:rsidRPr="0070349E" w:rsidRDefault="00C16E44" w:rsidP="00841A36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560"/>
              </w:tabs>
              <w:spacing w:before="0"/>
              <w:rPr>
                <w:rFonts w:ascii="Verdana" w:hAnsi="Verdana"/>
                <w:b/>
                <w:bCs/>
              </w:rPr>
            </w:pPr>
            <w:r w:rsidRPr="0070349E">
              <w:rPr>
                <w:rFonts w:ascii="Verdana" w:hAnsi="Verdana" w:cs="Times New Roman Bold"/>
                <w:b/>
                <w:sz w:val="20"/>
              </w:rPr>
              <w:t xml:space="preserve">Ginebra, </w:t>
            </w:r>
            <w:r w:rsidR="003A2F75" w:rsidRPr="0070349E">
              <w:rPr>
                <w:rFonts w:ascii="Verdana" w:hAnsi="Verdana" w:cs="Times New Roman Bold"/>
                <w:b/>
                <w:sz w:val="20"/>
              </w:rPr>
              <w:t>1</w:t>
            </w:r>
            <w:r w:rsidR="00841A36" w:rsidRPr="0070349E">
              <w:rPr>
                <w:rFonts w:ascii="Verdana" w:hAnsi="Verdana" w:cs="Times New Roman Bold"/>
                <w:b/>
                <w:sz w:val="20"/>
              </w:rPr>
              <w:t>6</w:t>
            </w:r>
            <w:r w:rsidRPr="0070349E">
              <w:rPr>
                <w:rFonts w:ascii="Verdana" w:hAnsi="Verdana" w:cs="Times New Roman Bold"/>
                <w:b/>
                <w:sz w:val="20"/>
              </w:rPr>
              <w:t>-2</w:t>
            </w:r>
            <w:r w:rsidR="00841A36" w:rsidRPr="0070349E">
              <w:rPr>
                <w:rFonts w:ascii="Verdana" w:hAnsi="Verdana" w:cs="Times New Roman Bold"/>
                <w:b/>
                <w:sz w:val="20"/>
              </w:rPr>
              <w:t>0</w:t>
            </w:r>
            <w:r w:rsidRPr="0070349E">
              <w:rPr>
                <w:rFonts w:ascii="Verdana" w:hAnsi="Verdana" w:cs="Times New Roman Bold"/>
                <w:b/>
                <w:sz w:val="20"/>
              </w:rPr>
              <w:t xml:space="preserve"> de </w:t>
            </w:r>
            <w:r w:rsidR="00841A36" w:rsidRPr="0070349E">
              <w:rPr>
                <w:rFonts w:ascii="Verdana" w:hAnsi="Verdana" w:cs="Times New Roman Bold"/>
                <w:b/>
                <w:sz w:val="20"/>
              </w:rPr>
              <w:t>julio</w:t>
            </w:r>
            <w:r w:rsidRPr="0070349E">
              <w:rPr>
                <w:rFonts w:ascii="Verdana" w:hAnsi="Verdana" w:cs="Times New Roman Bold"/>
                <w:b/>
                <w:sz w:val="20"/>
              </w:rPr>
              <w:t xml:space="preserve"> de 201</w:t>
            </w:r>
            <w:r w:rsidR="00AC28E2" w:rsidRPr="0070349E">
              <w:rPr>
                <w:rFonts w:ascii="Verdana" w:hAnsi="Verdana" w:cs="Times New Roman Bold"/>
                <w:b/>
                <w:sz w:val="20"/>
              </w:rPr>
              <w:t>8</w:t>
            </w:r>
          </w:p>
        </w:tc>
        <w:tc>
          <w:tcPr>
            <w:tcW w:w="4396" w:type="dxa"/>
            <w:gridSpan w:val="2"/>
            <w:vAlign w:val="center"/>
          </w:tcPr>
          <w:p w:rsidR="00C16E44" w:rsidRPr="0070349E" w:rsidRDefault="00C16E44" w:rsidP="00C16E44">
            <w:pPr>
              <w:shd w:val="solid" w:color="FFFFFF" w:fill="FFFFFF"/>
              <w:spacing w:before="0" w:line="240" w:lineRule="atLeast"/>
            </w:pPr>
            <w:r w:rsidRPr="0070349E">
              <w:rPr>
                <w:rFonts w:asciiTheme="minorHAnsi" w:hAnsi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318C3897" wp14:editId="6B63BAB7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E44" w:rsidRPr="0070349E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  <w:tcBorders>
              <w:bottom w:val="single" w:sz="12" w:space="0" w:color="auto"/>
            </w:tcBorders>
          </w:tcPr>
          <w:p w:rsidR="00C16E44" w:rsidRPr="0070349E" w:rsidRDefault="00C16E44" w:rsidP="00C16E4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</w:tr>
      <w:tr w:rsidR="00C16E44" w:rsidRPr="0070349E" w:rsidTr="00D04650">
        <w:trPr>
          <w:gridAfter w:val="1"/>
          <w:wAfter w:w="33" w:type="dxa"/>
          <w:cantSplit/>
        </w:trPr>
        <w:tc>
          <w:tcPr>
            <w:tcW w:w="5670" w:type="dxa"/>
            <w:tcBorders>
              <w:top w:val="single" w:sz="12" w:space="0" w:color="auto"/>
            </w:tcBorders>
          </w:tcPr>
          <w:p w:rsidR="00C16E44" w:rsidRPr="0070349E" w:rsidRDefault="00C16E44" w:rsidP="00C16E4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:rsidR="00C16E44" w:rsidRPr="0070349E" w:rsidRDefault="00C16E44" w:rsidP="00C16E44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16E44" w:rsidRPr="0070349E" w:rsidTr="00D04650">
        <w:trPr>
          <w:gridAfter w:val="1"/>
          <w:wAfter w:w="33" w:type="dxa"/>
          <w:cantSplit/>
        </w:trPr>
        <w:tc>
          <w:tcPr>
            <w:tcW w:w="5670" w:type="dxa"/>
            <w:vMerge w:val="restart"/>
          </w:tcPr>
          <w:p w:rsidR="00C16E44" w:rsidRPr="0070349E" w:rsidRDefault="00C16E44" w:rsidP="00C16E4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4363" w:type="dxa"/>
          </w:tcPr>
          <w:p w:rsidR="00C16E44" w:rsidRPr="0070349E" w:rsidRDefault="00841A36" w:rsidP="00D0465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70349E">
              <w:rPr>
                <w:rFonts w:ascii="Verdana" w:hAnsi="Verdana"/>
                <w:b/>
                <w:sz w:val="20"/>
              </w:rPr>
              <w:t>Documento RRB18-2/</w:t>
            </w:r>
            <w:r w:rsidR="00D04650" w:rsidRPr="0070349E">
              <w:rPr>
                <w:rFonts w:ascii="Verdana" w:hAnsi="Verdana"/>
                <w:b/>
                <w:sz w:val="20"/>
              </w:rPr>
              <w:t>DELAYED/2</w:t>
            </w:r>
            <w:r w:rsidRPr="0070349E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16E44" w:rsidRPr="0070349E" w:rsidTr="00D04650">
        <w:trPr>
          <w:gridAfter w:val="1"/>
          <w:wAfter w:w="33" w:type="dxa"/>
          <w:cantSplit/>
        </w:trPr>
        <w:tc>
          <w:tcPr>
            <w:tcW w:w="5670" w:type="dxa"/>
            <w:vMerge/>
          </w:tcPr>
          <w:p w:rsidR="00C16E44" w:rsidRPr="0070349E" w:rsidRDefault="00C16E44" w:rsidP="00C16E4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4363" w:type="dxa"/>
          </w:tcPr>
          <w:p w:rsidR="00C16E44" w:rsidRPr="0070349E" w:rsidRDefault="00D04650" w:rsidP="00D0465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70349E">
              <w:rPr>
                <w:rFonts w:ascii="Verdana" w:hAnsi="Verdana"/>
                <w:b/>
                <w:sz w:val="20"/>
              </w:rPr>
              <w:t>11</w:t>
            </w:r>
            <w:r w:rsidR="00841A36" w:rsidRPr="0070349E">
              <w:rPr>
                <w:rFonts w:ascii="Verdana" w:hAnsi="Verdana"/>
                <w:b/>
                <w:sz w:val="20"/>
              </w:rPr>
              <w:t xml:space="preserve"> de ju</w:t>
            </w:r>
            <w:r w:rsidRPr="0070349E">
              <w:rPr>
                <w:rFonts w:ascii="Verdana" w:hAnsi="Verdana"/>
                <w:b/>
                <w:sz w:val="20"/>
              </w:rPr>
              <w:t>l</w:t>
            </w:r>
            <w:r w:rsidR="00841A36" w:rsidRPr="0070349E">
              <w:rPr>
                <w:rFonts w:ascii="Verdana" w:hAnsi="Verdana"/>
                <w:b/>
                <w:sz w:val="20"/>
              </w:rPr>
              <w:t>io de 2018</w:t>
            </w:r>
          </w:p>
        </w:tc>
      </w:tr>
      <w:tr w:rsidR="00C16E44" w:rsidRPr="0070349E" w:rsidTr="00D04650">
        <w:trPr>
          <w:gridAfter w:val="1"/>
          <w:wAfter w:w="33" w:type="dxa"/>
          <w:cantSplit/>
        </w:trPr>
        <w:tc>
          <w:tcPr>
            <w:tcW w:w="5670" w:type="dxa"/>
            <w:vMerge/>
          </w:tcPr>
          <w:p w:rsidR="00C16E44" w:rsidRPr="0070349E" w:rsidRDefault="00C16E44" w:rsidP="00C16E4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4363" w:type="dxa"/>
          </w:tcPr>
          <w:p w:rsidR="00C16E44" w:rsidRPr="0070349E" w:rsidRDefault="00841A36" w:rsidP="0046646E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70349E">
              <w:rPr>
                <w:rFonts w:ascii="Verdana" w:hAnsi="Verdana"/>
                <w:b/>
                <w:sz w:val="20"/>
              </w:rPr>
              <w:t xml:space="preserve">Original: </w:t>
            </w:r>
            <w:r w:rsidR="00D04650" w:rsidRPr="0070349E">
              <w:rPr>
                <w:rFonts w:ascii="Verdana" w:hAnsi="Verdana"/>
                <w:b/>
                <w:sz w:val="20"/>
              </w:rPr>
              <w:t>inglés/</w:t>
            </w:r>
            <w:r w:rsidR="0046646E" w:rsidRPr="0070349E">
              <w:rPr>
                <w:rFonts w:ascii="Verdana" w:hAnsi="Verdana"/>
                <w:b/>
                <w:sz w:val="20"/>
              </w:rPr>
              <w:t>chino</w:t>
            </w:r>
          </w:p>
        </w:tc>
      </w:tr>
      <w:tr w:rsidR="00C16E44" w:rsidRPr="0070349E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</w:tcPr>
          <w:p w:rsidR="00C16E44" w:rsidRPr="0070349E" w:rsidRDefault="00841A36" w:rsidP="00C16E44">
            <w:pPr>
              <w:pStyle w:val="Source"/>
            </w:pPr>
            <w:bookmarkStart w:id="3" w:name="dsource" w:colFirst="0" w:colLast="0"/>
            <w:bookmarkEnd w:id="2"/>
            <w:r w:rsidRPr="0070349E">
              <w:t>Director de la Oficina de Radiocomunicaciones</w:t>
            </w:r>
          </w:p>
        </w:tc>
      </w:tr>
      <w:tr w:rsidR="00C16E44" w:rsidRPr="0070349E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</w:tcPr>
          <w:p w:rsidR="00C16E44" w:rsidRPr="0070349E" w:rsidRDefault="00841A36" w:rsidP="00C16E44">
            <w:pPr>
              <w:pStyle w:val="Title1"/>
            </w:pPr>
            <w:bookmarkStart w:id="4" w:name="dtitle1" w:colFirst="0" w:colLast="0"/>
            <w:bookmarkEnd w:id="3"/>
            <w:r w:rsidRPr="0070349E">
              <w:t xml:space="preserve">COMUNICACIÓN DE LA ADMINISTRACIÓN DE CHINA RELATIVA </w:t>
            </w:r>
            <w:r w:rsidRPr="0070349E">
              <w:br/>
              <w:t xml:space="preserve">A LA SITUACIÓN DE </w:t>
            </w:r>
            <w:r w:rsidR="00973388" w:rsidRPr="0070349E">
              <w:t xml:space="preserve">las asignaciones de frecuencias </w:t>
            </w:r>
            <w:r w:rsidR="00973388" w:rsidRPr="0070349E">
              <w:br/>
              <w:t xml:space="preserve">a </w:t>
            </w:r>
            <w:r w:rsidRPr="0070349E">
              <w:t>LA RED DE SATÉLITES CTDRS-1-77E</w:t>
            </w:r>
          </w:p>
        </w:tc>
      </w:tr>
    </w:tbl>
    <w:bookmarkEnd w:id="4"/>
    <w:p w:rsidR="002F01B5" w:rsidRPr="0070349E" w:rsidRDefault="00841A36" w:rsidP="00D04650">
      <w:pPr>
        <w:pStyle w:val="Normalaftertitle"/>
      </w:pPr>
      <w:r w:rsidRPr="0070349E">
        <w:t xml:space="preserve">La comunicación adjunta de la Administración de China sobre la situación de </w:t>
      </w:r>
      <w:r w:rsidR="00973388" w:rsidRPr="0070349E">
        <w:t xml:space="preserve">las asignaciones de frecuencias a </w:t>
      </w:r>
      <w:r w:rsidRPr="0070349E">
        <w:t>la red de satélites CTDRS-1-77E</w:t>
      </w:r>
      <w:r w:rsidR="00D04650" w:rsidRPr="0070349E">
        <w:t>, incluido el plan operac</w:t>
      </w:r>
      <w:r w:rsidR="0048432B" w:rsidRPr="0070349E">
        <w:t>ional en órbita del satélite TL</w:t>
      </w:r>
      <w:r w:rsidR="0048432B" w:rsidRPr="0070349E">
        <w:noBreakHyphen/>
      </w:r>
      <w:r w:rsidR="00D04650" w:rsidRPr="0070349E">
        <w:t xml:space="preserve">01, y que completa la información recogida en el Documento </w:t>
      </w:r>
      <w:hyperlink r:id="rId9" w:history="1">
        <w:r w:rsidR="00D04650" w:rsidRPr="0070349E">
          <w:rPr>
            <w:rStyle w:val="Hyperlink"/>
          </w:rPr>
          <w:t>RRB18-2/9</w:t>
        </w:r>
      </w:hyperlink>
      <w:r w:rsidR="00D04650" w:rsidRPr="0070349E">
        <w:t xml:space="preserve">, se somete a la consideración </w:t>
      </w:r>
      <w:r w:rsidRPr="0070349E">
        <w:t>de la Junta del Reglamento de Radiocomunicaciones.</w:t>
      </w:r>
    </w:p>
    <w:p w:rsidR="00E11A07" w:rsidRPr="0070349E" w:rsidRDefault="000269A5" w:rsidP="00E11A07">
      <w:pPr>
        <w:spacing w:before="3960"/>
        <w:rPr>
          <w:b/>
          <w:bCs/>
        </w:rPr>
      </w:pPr>
      <w:r w:rsidRPr="0070349E">
        <w:rPr>
          <w:b/>
          <w:bCs/>
        </w:rPr>
        <w:t>Anexo</w:t>
      </w:r>
      <w:r w:rsidR="00333D15" w:rsidRPr="0070349E">
        <w:t>: 1</w:t>
      </w:r>
    </w:p>
    <w:p w:rsidR="00841A36" w:rsidRPr="0070349E" w:rsidRDefault="00841A36" w:rsidP="00841A36">
      <w:r w:rsidRPr="0070349E">
        <w:br w:type="page"/>
      </w:r>
    </w:p>
    <w:p w:rsidR="00D04650" w:rsidRPr="0070349E" w:rsidRDefault="00E11A07" w:rsidP="00A013CF">
      <w:pPr>
        <w:pStyle w:val="AnnexNotitle"/>
      </w:pPr>
      <w:r w:rsidRPr="0070349E">
        <w:lastRenderedPageBreak/>
        <w:t>Anexo</w:t>
      </w:r>
      <w:r w:rsidR="00D04650" w:rsidRPr="0070349E">
        <w:rPr>
          <w:rStyle w:val="FootnoteReference"/>
          <w:rFonts w:eastAsia="SimSun"/>
        </w:rPr>
        <w:footnoteReference w:id="1"/>
      </w:r>
      <w:r w:rsidRPr="0070349E">
        <w:br/>
      </w:r>
      <w:r w:rsidRPr="0070349E">
        <w:br/>
      </w:r>
      <w:r w:rsidR="00D04650" w:rsidRPr="0070349E">
        <w:t xml:space="preserve">Centro de </w:t>
      </w:r>
      <w:r w:rsidR="00D63072" w:rsidRPr="0070349E">
        <w:t xml:space="preserve">Investigación de Tecnología de Enlace y </w:t>
      </w:r>
      <w:r w:rsidR="00A013CF" w:rsidRPr="0070349E">
        <w:br/>
      </w:r>
      <w:r w:rsidR="00223119" w:rsidRPr="0070349E">
        <w:t>Transmisión</w:t>
      </w:r>
      <w:r w:rsidR="00D63072" w:rsidRPr="0070349E">
        <w:t xml:space="preserve"> de Información Espacial de Beijing</w:t>
      </w:r>
    </w:p>
    <w:p w:rsidR="00D04650" w:rsidRPr="0070349E" w:rsidRDefault="00D63072" w:rsidP="00CC4AF2">
      <w:pPr>
        <w:pStyle w:val="TabletitleBR"/>
        <w:spacing w:before="360"/>
        <w:rPr>
          <w:rFonts w:eastAsia="SimSun"/>
        </w:rPr>
      </w:pPr>
      <w:r w:rsidRPr="0070349E">
        <w:rPr>
          <w:rFonts w:eastAsia="SimSun"/>
        </w:rPr>
        <w:t>Plan de traslado para el satélite</w:t>
      </w:r>
      <w:r w:rsidR="00A013CF" w:rsidRPr="0070349E">
        <w:rPr>
          <w:rFonts w:eastAsia="SimSun"/>
        </w:rPr>
        <w:t xml:space="preserve"> TL1-01</w:t>
      </w:r>
      <w:r w:rsidR="00A013CF" w:rsidRPr="0070349E">
        <w:rPr>
          <w:rFonts w:eastAsia="SimSun"/>
        </w:rPr>
        <w:br/>
      </w:r>
      <w:r w:rsidR="00D04650" w:rsidRPr="0070349E">
        <w:rPr>
          <w:rFonts w:eastAsia="SimSun"/>
        </w:rPr>
        <w:t>(</w:t>
      </w:r>
      <w:r w:rsidRPr="0070349E">
        <w:rPr>
          <w:rFonts w:eastAsia="SimSun"/>
        </w:rPr>
        <w:t>Inicio</w:t>
      </w:r>
      <w:r w:rsidR="00D04650" w:rsidRPr="0070349E">
        <w:rPr>
          <w:rFonts w:eastAsia="SimSun"/>
        </w:rPr>
        <w:t>: 2</w:t>
      </w:r>
      <w:r w:rsidR="005B2B6C" w:rsidRPr="0070349E">
        <w:rPr>
          <w:rFonts w:eastAsia="SimSun"/>
        </w:rPr>
        <w:t xml:space="preserve"> de nov</w:t>
      </w:r>
      <w:r w:rsidR="00A013CF" w:rsidRPr="0070349E">
        <w:rPr>
          <w:rFonts w:eastAsia="SimSun"/>
        </w:rPr>
        <w:t>iembre</w:t>
      </w:r>
      <w:r w:rsidR="005B2B6C" w:rsidRPr="0070349E">
        <w:rPr>
          <w:rFonts w:eastAsia="SimSun"/>
        </w:rPr>
        <w:t xml:space="preserve"> de</w:t>
      </w:r>
      <w:r w:rsidR="00A013CF" w:rsidRPr="0070349E">
        <w:rPr>
          <w:rFonts w:eastAsia="SimSun"/>
        </w:rPr>
        <w:t xml:space="preserve"> 2013/</w:t>
      </w:r>
      <w:r w:rsidRPr="0070349E">
        <w:rPr>
          <w:rFonts w:eastAsia="SimSun"/>
        </w:rPr>
        <w:t>Final</w:t>
      </w:r>
      <w:r w:rsidR="00CC4AF2" w:rsidRPr="0070349E">
        <w:rPr>
          <w:rFonts w:eastAsia="SimSun"/>
        </w:rPr>
        <w:t xml:space="preserve">: </w:t>
      </w:r>
      <w:r w:rsidR="00D04650" w:rsidRPr="0070349E">
        <w:rPr>
          <w:rFonts w:eastAsia="SimSun"/>
        </w:rPr>
        <w:t>6</w:t>
      </w:r>
      <w:r w:rsidR="005B2B6C" w:rsidRPr="0070349E">
        <w:rPr>
          <w:rFonts w:eastAsia="SimSun"/>
        </w:rPr>
        <w:t xml:space="preserve"> </w:t>
      </w:r>
      <w:r w:rsidR="00A013CF" w:rsidRPr="0070349E">
        <w:rPr>
          <w:rFonts w:eastAsia="SimSun"/>
        </w:rPr>
        <w:t>de noviembre</w:t>
      </w:r>
      <w:r w:rsidR="005B2B6C" w:rsidRPr="0070349E">
        <w:rPr>
          <w:rFonts w:eastAsia="SimSun"/>
        </w:rPr>
        <w:t xml:space="preserve"> de 2013</w:t>
      </w:r>
      <w:r w:rsidR="00D04650" w:rsidRPr="0070349E">
        <w:rPr>
          <w:rFonts w:eastAsia="SimSun"/>
        </w:rPr>
        <w:t>)</w:t>
      </w: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1417"/>
        <w:gridCol w:w="3544"/>
        <w:gridCol w:w="1559"/>
      </w:tblGrid>
      <w:tr w:rsidR="00D04650" w:rsidRPr="0070349E" w:rsidTr="00716CF3">
        <w:tc>
          <w:tcPr>
            <w:tcW w:w="3119" w:type="dxa"/>
            <w:vAlign w:val="center"/>
          </w:tcPr>
          <w:p w:rsidR="00D04650" w:rsidRPr="0070349E" w:rsidRDefault="00D63072" w:rsidP="00716CF3">
            <w:pPr>
              <w:pStyle w:val="Tablehead"/>
            </w:pPr>
            <w:r w:rsidRPr="0070349E">
              <w:t xml:space="preserve">Posición operacional actual 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D04650" w:rsidRPr="0070349E" w:rsidRDefault="00D04650" w:rsidP="00716CF3">
            <w:pPr>
              <w:pStyle w:val="Tablehead"/>
            </w:pPr>
            <w:r w:rsidRPr="0070349E">
              <w:t>80</w:t>
            </w:r>
            <w:r w:rsidRPr="0070349E">
              <w:rPr>
                <w:color w:val="000000"/>
              </w:rPr>
              <w:t>°</w:t>
            </w:r>
            <w:r w:rsidRPr="0070349E">
              <w:t>E</w:t>
            </w:r>
          </w:p>
        </w:tc>
        <w:tc>
          <w:tcPr>
            <w:tcW w:w="3544" w:type="dxa"/>
            <w:vAlign w:val="center"/>
          </w:tcPr>
          <w:p w:rsidR="00D04650" w:rsidRPr="0070349E" w:rsidRDefault="00D63072" w:rsidP="00716CF3">
            <w:pPr>
              <w:pStyle w:val="Tablehead"/>
            </w:pPr>
            <w:r w:rsidRPr="0070349E">
              <w:t xml:space="preserve">Posición operacional </w:t>
            </w:r>
            <w:r w:rsidR="005B2B6C" w:rsidRPr="0070349E">
              <w:t>de destino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D04650" w:rsidRPr="0070349E" w:rsidRDefault="00D04650" w:rsidP="00716CF3">
            <w:pPr>
              <w:pStyle w:val="Tablehead"/>
            </w:pPr>
            <w:r w:rsidRPr="0070349E">
              <w:t>77</w:t>
            </w:r>
            <w:r w:rsidRPr="0070349E">
              <w:rPr>
                <w:color w:val="000000"/>
              </w:rPr>
              <w:t>°</w:t>
            </w:r>
            <w:r w:rsidRPr="0070349E">
              <w:t>E</w:t>
            </w:r>
          </w:p>
        </w:tc>
      </w:tr>
      <w:tr w:rsidR="00D04650" w:rsidRPr="0070349E" w:rsidTr="00716CF3">
        <w:tc>
          <w:tcPr>
            <w:tcW w:w="3119" w:type="dxa"/>
          </w:tcPr>
          <w:p w:rsidR="00D04650" w:rsidRPr="0070349E" w:rsidRDefault="00D63072" w:rsidP="00716CF3">
            <w:pPr>
              <w:pStyle w:val="Tabletext"/>
              <w:jc w:val="center"/>
            </w:pPr>
            <w:r w:rsidRPr="0070349E">
              <w:t>1ª hora de traslado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716CF3">
            <w:pPr>
              <w:pStyle w:val="Tabletext"/>
              <w:jc w:val="center"/>
            </w:pPr>
            <w:r w:rsidRPr="0070349E">
              <w:t xml:space="preserve">06:55:03, </w:t>
            </w:r>
            <w:r w:rsidR="00D63072" w:rsidRPr="0070349E">
              <w:t>el</w:t>
            </w:r>
            <w:r w:rsidRPr="0070349E">
              <w:t xml:space="preserve"> 2</w:t>
            </w:r>
            <w:r w:rsidR="005B2B6C" w:rsidRPr="0070349E">
              <w:t xml:space="preserve"> de </w:t>
            </w:r>
            <w:r w:rsidR="00716CF3" w:rsidRPr="0070349E">
              <w:t>noviembre</w:t>
            </w:r>
            <w:r w:rsidR="005B2B6C" w:rsidRPr="0070349E">
              <w:t xml:space="preserve"> de 2013</w:t>
            </w:r>
          </w:p>
        </w:tc>
      </w:tr>
      <w:tr w:rsidR="00D04650" w:rsidRPr="0070349E" w:rsidTr="00716CF3">
        <w:tc>
          <w:tcPr>
            <w:tcW w:w="3119" w:type="dxa"/>
          </w:tcPr>
          <w:p w:rsidR="00D04650" w:rsidRPr="0070349E" w:rsidRDefault="00D63072" w:rsidP="00716CF3">
            <w:pPr>
              <w:pStyle w:val="Tabletext"/>
              <w:jc w:val="center"/>
            </w:pPr>
            <w:r w:rsidRPr="0070349E">
              <w:rPr>
                <w:lang w:eastAsia="zh-CN"/>
              </w:rPr>
              <w:t>2ª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716CF3">
            <w:pPr>
              <w:pStyle w:val="Tabletext"/>
              <w:jc w:val="center"/>
            </w:pPr>
            <w:r w:rsidRPr="0070349E">
              <w:t xml:space="preserve">07:01:54, </w:t>
            </w:r>
            <w:r w:rsidR="00D63072" w:rsidRPr="0070349E">
              <w:t xml:space="preserve">el </w:t>
            </w:r>
            <w:r w:rsidRPr="0070349E">
              <w:t>3</w:t>
            </w:r>
            <w:r w:rsidR="005B2B6C" w:rsidRPr="0070349E">
              <w:t xml:space="preserve"> de </w:t>
            </w:r>
            <w:r w:rsidR="00716CF3" w:rsidRPr="0070349E">
              <w:t xml:space="preserve">noviembre </w:t>
            </w:r>
            <w:r w:rsidR="005B2B6C" w:rsidRPr="0070349E">
              <w:t>de 2013</w:t>
            </w:r>
          </w:p>
        </w:tc>
      </w:tr>
      <w:tr w:rsidR="00D04650" w:rsidRPr="0070349E" w:rsidTr="00716CF3">
        <w:tc>
          <w:tcPr>
            <w:tcW w:w="3119" w:type="dxa"/>
          </w:tcPr>
          <w:p w:rsidR="00D04650" w:rsidRPr="0070349E" w:rsidRDefault="00D63072" w:rsidP="00716CF3">
            <w:pPr>
              <w:pStyle w:val="Tabletext"/>
              <w:jc w:val="center"/>
            </w:pPr>
            <w:r w:rsidRPr="0070349E">
              <w:rPr>
                <w:lang w:eastAsia="zh-CN"/>
              </w:rPr>
              <w:t>3ª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716CF3">
            <w:pPr>
              <w:pStyle w:val="Tabletext"/>
              <w:jc w:val="center"/>
            </w:pPr>
            <w:r w:rsidRPr="0070349E">
              <w:t xml:space="preserve">08:22:13, </w:t>
            </w:r>
            <w:r w:rsidR="00D63072" w:rsidRPr="0070349E">
              <w:t xml:space="preserve">el </w:t>
            </w:r>
            <w:r w:rsidRPr="0070349E">
              <w:t>5</w:t>
            </w:r>
            <w:r w:rsidR="005B2B6C" w:rsidRPr="0070349E">
              <w:t xml:space="preserve"> de </w:t>
            </w:r>
            <w:r w:rsidR="00716CF3" w:rsidRPr="0070349E">
              <w:t xml:space="preserve">noviembre </w:t>
            </w:r>
            <w:r w:rsidR="005B2B6C" w:rsidRPr="0070349E">
              <w:t>de 2013</w:t>
            </w:r>
          </w:p>
        </w:tc>
      </w:tr>
      <w:tr w:rsidR="00D04650" w:rsidRPr="0070349E" w:rsidTr="00716CF3">
        <w:tc>
          <w:tcPr>
            <w:tcW w:w="3119" w:type="dxa"/>
          </w:tcPr>
          <w:p w:rsidR="00D04650" w:rsidRPr="0070349E" w:rsidRDefault="00D63072" w:rsidP="00716CF3">
            <w:pPr>
              <w:pStyle w:val="Tabletext"/>
              <w:jc w:val="center"/>
            </w:pPr>
            <w:r w:rsidRPr="0070349E">
              <w:rPr>
                <w:lang w:eastAsia="zh-CN"/>
              </w:rPr>
              <w:t>4ª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716CF3">
            <w:pPr>
              <w:pStyle w:val="Tabletext"/>
              <w:jc w:val="center"/>
            </w:pPr>
            <w:r w:rsidRPr="0070349E">
              <w:t xml:space="preserve">17:45:22, </w:t>
            </w:r>
            <w:r w:rsidR="00D63072" w:rsidRPr="0070349E">
              <w:t xml:space="preserve">el </w:t>
            </w:r>
            <w:r w:rsidRPr="0070349E">
              <w:t>5</w:t>
            </w:r>
            <w:r w:rsidR="005B2B6C" w:rsidRPr="0070349E">
              <w:t xml:space="preserve"> de </w:t>
            </w:r>
            <w:r w:rsidR="00716CF3" w:rsidRPr="0070349E">
              <w:t xml:space="preserve">noviembre </w:t>
            </w:r>
            <w:r w:rsidR="005B2B6C" w:rsidRPr="0070349E">
              <w:t>de 2013</w:t>
            </w:r>
          </w:p>
        </w:tc>
      </w:tr>
      <w:tr w:rsidR="00D04650" w:rsidRPr="0070349E" w:rsidTr="00716CF3">
        <w:tc>
          <w:tcPr>
            <w:tcW w:w="3119" w:type="dxa"/>
          </w:tcPr>
          <w:p w:rsidR="00D04650" w:rsidRPr="0070349E" w:rsidRDefault="00D63072" w:rsidP="00716CF3">
            <w:pPr>
              <w:pStyle w:val="Tabletext"/>
              <w:jc w:val="center"/>
            </w:pPr>
            <w:r w:rsidRPr="0070349E">
              <w:t>5ª hora de captación y seguimiento del satélite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716CF3">
            <w:pPr>
              <w:pStyle w:val="Tabletext"/>
              <w:jc w:val="center"/>
            </w:pPr>
            <w:r w:rsidRPr="0070349E">
              <w:t xml:space="preserve">08:11:48, </w:t>
            </w:r>
            <w:r w:rsidR="00D63072" w:rsidRPr="0070349E">
              <w:t xml:space="preserve">el </w:t>
            </w:r>
            <w:r w:rsidRPr="0070349E">
              <w:t>6</w:t>
            </w:r>
            <w:r w:rsidR="005B2B6C" w:rsidRPr="0070349E">
              <w:t xml:space="preserve"> de </w:t>
            </w:r>
            <w:r w:rsidR="00716CF3" w:rsidRPr="0070349E">
              <w:t xml:space="preserve">noviembre </w:t>
            </w:r>
            <w:r w:rsidR="005B2B6C" w:rsidRPr="0070349E">
              <w:t>de 2013</w:t>
            </w:r>
          </w:p>
        </w:tc>
      </w:tr>
    </w:tbl>
    <w:p w:rsidR="00D04650" w:rsidRPr="0070349E" w:rsidRDefault="005B2B6C" w:rsidP="00CC4AF2">
      <w:pPr>
        <w:pStyle w:val="TabletitleBR"/>
        <w:spacing w:before="360"/>
        <w:rPr>
          <w:rFonts w:eastAsia="SimSun"/>
        </w:rPr>
      </w:pPr>
      <w:r w:rsidRPr="0070349E">
        <w:rPr>
          <w:rFonts w:eastAsia="SimSun"/>
        </w:rPr>
        <w:t>Plan de traslado para el satélite TL1-01</w:t>
      </w:r>
      <w:r w:rsidR="00CC4AF2" w:rsidRPr="0070349E">
        <w:rPr>
          <w:rFonts w:eastAsia="SimSun"/>
        </w:rPr>
        <w:br/>
      </w:r>
      <w:r w:rsidR="00D04650" w:rsidRPr="0070349E">
        <w:rPr>
          <w:rFonts w:eastAsia="SimSun"/>
        </w:rPr>
        <w:t>(</w:t>
      </w:r>
      <w:r w:rsidR="00D63072" w:rsidRPr="0070349E">
        <w:rPr>
          <w:rFonts w:eastAsia="SimSun"/>
        </w:rPr>
        <w:t>Inicio</w:t>
      </w:r>
      <w:r w:rsidR="00D04650" w:rsidRPr="0070349E">
        <w:rPr>
          <w:rFonts w:eastAsia="SimSun"/>
        </w:rPr>
        <w:t>: 13</w:t>
      </w:r>
      <w:r w:rsidR="00CC4AF2" w:rsidRPr="0070349E">
        <w:rPr>
          <w:rFonts w:eastAsia="SimSun"/>
        </w:rPr>
        <w:t xml:space="preserve"> de febrero</w:t>
      </w:r>
      <w:r w:rsidR="00D04650" w:rsidRPr="0070349E">
        <w:rPr>
          <w:rFonts w:eastAsia="SimSun"/>
        </w:rPr>
        <w:t xml:space="preserve"> </w:t>
      </w:r>
      <w:r w:rsidR="00CC4AF2" w:rsidRPr="0070349E">
        <w:rPr>
          <w:rFonts w:eastAsia="SimSun"/>
        </w:rPr>
        <w:t>de 2014/</w:t>
      </w:r>
      <w:r w:rsidR="00D63072" w:rsidRPr="0070349E">
        <w:rPr>
          <w:rFonts w:eastAsia="SimSun"/>
        </w:rPr>
        <w:t>Final</w:t>
      </w:r>
      <w:r w:rsidR="00CC4AF2" w:rsidRPr="0070349E">
        <w:rPr>
          <w:rFonts w:eastAsia="SimSun"/>
        </w:rPr>
        <w:t xml:space="preserve">: </w:t>
      </w:r>
      <w:r w:rsidR="00D04650" w:rsidRPr="0070349E">
        <w:rPr>
          <w:rFonts w:eastAsia="SimSun"/>
        </w:rPr>
        <w:t>6</w:t>
      </w:r>
      <w:r w:rsidR="00CC4AF2" w:rsidRPr="0070349E">
        <w:rPr>
          <w:rFonts w:eastAsia="SimSun"/>
        </w:rPr>
        <w:t xml:space="preserve"> de febrero de </w:t>
      </w:r>
      <w:r w:rsidR="00D04650" w:rsidRPr="0070349E">
        <w:rPr>
          <w:rFonts w:eastAsia="SimSun"/>
        </w:rPr>
        <w:t>2014)</w:t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3114"/>
        <w:gridCol w:w="1417"/>
        <w:gridCol w:w="3544"/>
        <w:gridCol w:w="1559"/>
      </w:tblGrid>
      <w:tr w:rsidR="00D04650" w:rsidRPr="0070349E" w:rsidTr="00CC4AF2">
        <w:tc>
          <w:tcPr>
            <w:tcW w:w="3114" w:type="dxa"/>
            <w:vAlign w:val="center"/>
          </w:tcPr>
          <w:p w:rsidR="00D04650" w:rsidRPr="0070349E" w:rsidRDefault="00D63072" w:rsidP="00CC4AF2">
            <w:pPr>
              <w:pStyle w:val="Tablehead"/>
            </w:pPr>
            <w:r w:rsidRPr="0070349E">
              <w:t>Posición operacional actual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D04650" w:rsidRPr="0070349E" w:rsidRDefault="00D04650" w:rsidP="00CC4AF2">
            <w:pPr>
              <w:pStyle w:val="Tablehead"/>
            </w:pPr>
            <w:r w:rsidRPr="0070349E">
              <w:t>77°E</w:t>
            </w:r>
          </w:p>
        </w:tc>
        <w:tc>
          <w:tcPr>
            <w:tcW w:w="3544" w:type="dxa"/>
            <w:vAlign w:val="center"/>
          </w:tcPr>
          <w:p w:rsidR="00D04650" w:rsidRPr="0070349E" w:rsidRDefault="005B2B6C" w:rsidP="00CC4AF2">
            <w:pPr>
              <w:pStyle w:val="Tablehead"/>
            </w:pPr>
            <w:r w:rsidRPr="0070349E">
              <w:t>Posición operacional de destino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D04650" w:rsidRPr="0070349E" w:rsidRDefault="00D04650" w:rsidP="00CC4AF2">
            <w:pPr>
              <w:pStyle w:val="Tablehead"/>
            </w:pPr>
            <w:r w:rsidRPr="0070349E">
              <w:t>80°E</w:t>
            </w:r>
          </w:p>
        </w:tc>
      </w:tr>
      <w:tr w:rsidR="00D04650" w:rsidRPr="0070349E" w:rsidTr="00CC4AF2">
        <w:tc>
          <w:tcPr>
            <w:tcW w:w="3114" w:type="dxa"/>
          </w:tcPr>
          <w:p w:rsidR="00D04650" w:rsidRPr="0070349E" w:rsidRDefault="00D63072" w:rsidP="00CC4AF2">
            <w:pPr>
              <w:pStyle w:val="Tabletext"/>
              <w:jc w:val="center"/>
            </w:pPr>
            <w:r w:rsidRPr="0070349E">
              <w:t>1ª hora de traslado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CC4AF2">
            <w:pPr>
              <w:pStyle w:val="Tabletext"/>
              <w:jc w:val="center"/>
            </w:pPr>
            <w:r w:rsidRPr="0070349E">
              <w:t xml:space="preserve">14:33:12, </w:t>
            </w:r>
            <w:r w:rsidR="00D63072" w:rsidRPr="0070349E">
              <w:t xml:space="preserve">el </w:t>
            </w:r>
            <w:r w:rsidRPr="0070349E">
              <w:t>13</w:t>
            </w:r>
            <w:r w:rsidR="005B2B6C" w:rsidRPr="0070349E">
              <w:t xml:space="preserve"> </w:t>
            </w:r>
            <w:r w:rsidR="00CC4AF2" w:rsidRPr="0070349E">
              <w:t xml:space="preserve">de febrero de </w:t>
            </w:r>
            <w:r w:rsidRPr="0070349E">
              <w:t>2014</w:t>
            </w:r>
          </w:p>
        </w:tc>
      </w:tr>
      <w:tr w:rsidR="00D04650" w:rsidRPr="0070349E" w:rsidTr="00CC4AF2">
        <w:tc>
          <w:tcPr>
            <w:tcW w:w="3114" w:type="dxa"/>
          </w:tcPr>
          <w:p w:rsidR="00D04650" w:rsidRPr="0070349E" w:rsidRDefault="00D63072" w:rsidP="00CC4AF2">
            <w:pPr>
              <w:pStyle w:val="Tabletext"/>
              <w:jc w:val="center"/>
            </w:pPr>
            <w:r w:rsidRPr="0070349E">
              <w:t>2ª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CC4AF2">
            <w:pPr>
              <w:pStyle w:val="Tabletext"/>
              <w:jc w:val="center"/>
            </w:pPr>
            <w:r w:rsidRPr="0070349E">
              <w:t xml:space="preserve">00:59:32, </w:t>
            </w:r>
            <w:r w:rsidR="00D63072" w:rsidRPr="0070349E">
              <w:t xml:space="preserve">el </w:t>
            </w:r>
            <w:r w:rsidRPr="0070349E">
              <w:t>14</w:t>
            </w:r>
            <w:r w:rsidR="005B2B6C" w:rsidRPr="0070349E">
              <w:t xml:space="preserve"> </w:t>
            </w:r>
            <w:r w:rsidR="00CC4AF2" w:rsidRPr="0070349E">
              <w:t xml:space="preserve">de febrero de </w:t>
            </w:r>
            <w:r w:rsidR="005B2B6C" w:rsidRPr="0070349E">
              <w:t>2014</w:t>
            </w:r>
          </w:p>
        </w:tc>
      </w:tr>
      <w:tr w:rsidR="00D04650" w:rsidRPr="0070349E" w:rsidTr="00CC4AF2">
        <w:tc>
          <w:tcPr>
            <w:tcW w:w="3114" w:type="dxa"/>
          </w:tcPr>
          <w:p w:rsidR="00D04650" w:rsidRPr="0070349E" w:rsidRDefault="00D63072" w:rsidP="00CC4AF2">
            <w:pPr>
              <w:pStyle w:val="Tabletext"/>
              <w:jc w:val="center"/>
            </w:pPr>
            <w:r w:rsidRPr="0070349E">
              <w:t>3ª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CC4AF2">
            <w:pPr>
              <w:pStyle w:val="Tabletext"/>
              <w:jc w:val="center"/>
            </w:pPr>
            <w:r w:rsidRPr="0070349E">
              <w:t xml:space="preserve">01:12:25, </w:t>
            </w:r>
            <w:r w:rsidR="00D63072" w:rsidRPr="0070349E">
              <w:t xml:space="preserve">el </w:t>
            </w:r>
            <w:r w:rsidRPr="0070349E">
              <w:t>16</w:t>
            </w:r>
            <w:r w:rsidR="005B2B6C" w:rsidRPr="0070349E">
              <w:t xml:space="preserve"> </w:t>
            </w:r>
            <w:r w:rsidR="00CC4AF2" w:rsidRPr="0070349E">
              <w:t xml:space="preserve">de febrero de </w:t>
            </w:r>
            <w:r w:rsidR="005B2B6C" w:rsidRPr="0070349E">
              <w:t>2014</w:t>
            </w:r>
          </w:p>
        </w:tc>
      </w:tr>
      <w:tr w:rsidR="00D04650" w:rsidRPr="0070349E" w:rsidTr="00CC4AF2">
        <w:tc>
          <w:tcPr>
            <w:tcW w:w="3114" w:type="dxa"/>
          </w:tcPr>
          <w:p w:rsidR="00D04650" w:rsidRPr="0070349E" w:rsidRDefault="00D63072" w:rsidP="00CC4AF2">
            <w:pPr>
              <w:pStyle w:val="Tabletext"/>
              <w:jc w:val="center"/>
            </w:pPr>
            <w:r w:rsidRPr="0070349E">
              <w:t>4ª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CC4AF2">
            <w:pPr>
              <w:pStyle w:val="Tabletext"/>
              <w:jc w:val="center"/>
            </w:pPr>
            <w:r w:rsidRPr="0070349E">
              <w:t xml:space="preserve">01:23:06, </w:t>
            </w:r>
            <w:r w:rsidR="00D63072" w:rsidRPr="0070349E">
              <w:t xml:space="preserve">el </w:t>
            </w:r>
            <w:r w:rsidRPr="0070349E">
              <w:t>17</w:t>
            </w:r>
            <w:r w:rsidR="005B2B6C" w:rsidRPr="0070349E">
              <w:t xml:space="preserve"> </w:t>
            </w:r>
            <w:r w:rsidR="00CC4AF2" w:rsidRPr="0070349E">
              <w:t xml:space="preserve">de febrero de </w:t>
            </w:r>
            <w:r w:rsidR="005B2B6C" w:rsidRPr="0070349E">
              <w:t>2014</w:t>
            </w:r>
          </w:p>
        </w:tc>
      </w:tr>
      <w:tr w:rsidR="00D04650" w:rsidRPr="0070349E" w:rsidTr="00CC4AF2">
        <w:trPr>
          <w:trHeight w:val="351"/>
        </w:trPr>
        <w:tc>
          <w:tcPr>
            <w:tcW w:w="3114" w:type="dxa"/>
          </w:tcPr>
          <w:p w:rsidR="00D04650" w:rsidRPr="0070349E" w:rsidRDefault="005B2B6C" w:rsidP="00CC4AF2">
            <w:pPr>
              <w:pStyle w:val="Tabletext"/>
              <w:jc w:val="center"/>
            </w:pPr>
            <w:r w:rsidRPr="0070349E">
              <w:t>5ª hora de captación y seguimiento del satélite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CC4AF2">
            <w:pPr>
              <w:pStyle w:val="Tabletext"/>
              <w:jc w:val="center"/>
            </w:pPr>
            <w:r w:rsidRPr="0070349E">
              <w:t xml:space="preserve">13:44:19, </w:t>
            </w:r>
            <w:r w:rsidR="00D63072" w:rsidRPr="0070349E">
              <w:t xml:space="preserve">el </w:t>
            </w:r>
            <w:r w:rsidRPr="0070349E">
              <w:t>17</w:t>
            </w:r>
            <w:r w:rsidR="005B2B6C" w:rsidRPr="0070349E">
              <w:t xml:space="preserve"> </w:t>
            </w:r>
            <w:r w:rsidR="00CC4AF2" w:rsidRPr="0070349E">
              <w:t xml:space="preserve">de febrero de </w:t>
            </w:r>
            <w:r w:rsidR="005B2B6C" w:rsidRPr="0070349E">
              <w:t>2014</w:t>
            </w:r>
          </w:p>
        </w:tc>
      </w:tr>
    </w:tbl>
    <w:p w:rsidR="00D04650" w:rsidRPr="0070349E" w:rsidRDefault="005B2B6C" w:rsidP="00D86D5A">
      <w:pPr>
        <w:pStyle w:val="TabletitleBR"/>
        <w:spacing w:before="360"/>
        <w:rPr>
          <w:rFonts w:eastAsia="SimSun"/>
        </w:rPr>
      </w:pPr>
      <w:r w:rsidRPr="0070349E">
        <w:rPr>
          <w:rFonts w:eastAsia="SimSun"/>
        </w:rPr>
        <w:t>Plan de traslado para el satélite TL1-01</w:t>
      </w:r>
      <w:r w:rsidR="00D86D5A" w:rsidRPr="0070349E">
        <w:rPr>
          <w:rFonts w:eastAsia="SimSun"/>
        </w:rPr>
        <w:br/>
      </w:r>
      <w:r w:rsidR="00D04650" w:rsidRPr="0070349E">
        <w:rPr>
          <w:rFonts w:eastAsia="SimSun"/>
        </w:rPr>
        <w:t>(</w:t>
      </w:r>
      <w:r w:rsidR="00D63072" w:rsidRPr="0070349E">
        <w:rPr>
          <w:rFonts w:eastAsia="SimSun"/>
        </w:rPr>
        <w:t>Inicio</w:t>
      </w:r>
      <w:r w:rsidR="00D04650" w:rsidRPr="0070349E">
        <w:rPr>
          <w:rFonts w:eastAsia="SimSun"/>
        </w:rPr>
        <w:t>: 05</w:t>
      </w:r>
      <w:r w:rsidRPr="0070349E">
        <w:rPr>
          <w:rFonts w:eastAsia="SimSun"/>
        </w:rPr>
        <w:t xml:space="preserve"> de ago</w:t>
      </w:r>
      <w:r w:rsidR="00D86D5A" w:rsidRPr="0070349E">
        <w:rPr>
          <w:rFonts w:eastAsia="SimSun"/>
        </w:rPr>
        <w:t>sto</w:t>
      </w:r>
      <w:r w:rsidRPr="0070349E">
        <w:rPr>
          <w:rFonts w:eastAsia="SimSun"/>
        </w:rPr>
        <w:t xml:space="preserve"> de</w:t>
      </w:r>
      <w:r w:rsidR="00D04650" w:rsidRPr="0070349E">
        <w:rPr>
          <w:rFonts w:eastAsia="SimSun"/>
        </w:rPr>
        <w:t xml:space="preserve"> 2014/</w:t>
      </w:r>
      <w:r w:rsidR="00D63072" w:rsidRPr="0070349E">
        <w:rPr>
          <w:rFonts w:eastAsia="SimSun"/>
        </w:rPr>
        <w:t>Final</w:t>
      </w:r>
      <w:r w:rsidR="00D04650" w:rsidRPr="0070349E">
        <w:rPr>
          <w:rFonts w:eastAsia="SimSun"/>
        </w:rPr>
        <w:t>: 09</w:t>
      </w:r>
      <w:r w:rsidRPr="0070349E">
        <w:rPr>
          <w:rFonts w:eastAsia="SimSun"/>
        </w:rPr>
        <w:t xml:space="preserve"> </w:t>
      </w:r>
      <w:r w:rsidR="00D86D5A" w:rsidRPr="0070349E">
        <w:rPr>
          <w:rFonts w:eastAsia="SimSun"/>
        </w:rPr>
        <w:t xml:space="preserve">de agosto de </w:t>
      </w:r>
      <w:r w:rsidR="00D04650" w:rsidRPr="0070349E">
        <w:rPr>
          <w:rFonts w:eastAsia="SimSun"/>
        </w:rPr>
        <w:t>2014)</w:t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3114"/>
        <w:gridCol w:w="1417"/>
        <w:gridCol w:w="3544"/>
        <w:gridCol w:w="1559"/>
      </w:tblGrid>
      <w:tr w:rsidR="00D04650" w:rsidRPr="0070349E" w:rsidTr="00D86D5A">
        <w:tc>
          <w:tcPr>
            <w:tcW w:w="3114" w:type="dxa"/>
            <w:vAlign w:val="center"/>
          </w:tcPr>
          <w:p w:rsidR="00D04650" w:rsidRPr="0070349E" w:rsidRDefault="00D63072" w:rsidP="00D86D5A">
            <w:pPr>
              <w:pStyle w:val="Tablehead"/>
            </w:pPr>
            <w:r w:rsidRPr="0070349E">
              <w:t>Posición operacional actual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D04650" w:rsidRPr="0070349E" w:rsidRDefault="00D04650" w:rsidP="00D86D5A">
            <w:pPr>
              <w:pStyle w:val="Tablehead"/>
            </w:pPr>
            <w:r w:rsidRPr="0070349E">
              <w:t>80°E</w:t>
            </w:r>
          </w:p>
        </w:tc>
        <w:tc>
          <w:tcPr>
            <w:tcW w:w="3544" w:type="dxa"/>
            <w:vAlign w:val="center"/>
          </w:tcPr>
          <w:p w:rsidR="00D04650" w:rsidRPr="0070349E" w:rsidRDefault="005B2B6C" w:rsidP="00D86D5A">
            <w:pPr>
              <w:pStyle w:val="Tablehead"/>
            </w:pPr>
            <w:r w:rsidRPr="0070349E">
              <w:t>Posición operacional de destino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D04650" w:rsidRPr="0070349E" w:rsidRDefault="00D04650" w:rsidP="00D04650">
            <w:pPr>
              <w:jc w:val="center"/>
              <w:rPr>
                <w:b/>
                <w:bCs/>
                <w:highlight w:val="cyan"/>
              </w:rPr>
            </w:pPr>
            <w:r w:rsidRPr="0070349E">
              <w:rPr>
                <w:b/>
                <w:bCs/>
              </w:rPr>
              <w:t>77</w:t>
            </w:r>
            <w:r w:rsidRPr="0070349E">
              <w:rPr>
                <w:b/>
                <w:bCs/>
                <w:color w:val="000000"/>
              </w:rPr>
              <w:t>°</w:t>
            </w:r>
            <w:r w:rsidRPr="0070349E">
              <w:rPr>
                <w:b/>
                <w:bCs/>
              </w:rPr>
              <w:t>E</w:t>
            </w:r>
          </w:p>
        </w:tc>
      </w:tr>
      <w:tr w:rsidR="00D04650" w:rsidRPr="0070349E" w:rsidTr="00D86D5A">
        <w:tc>
          <w:tcPr>
            <w:tcW w:w="3114" w:type="dxa"/>
          </w:tcPr>
          <w:p w:rsidR="00D04650" w:rsidRPr="0070349E" w:rsidRDefault="00D63072" w:rsidP="00D86D5A">
            <w:pPr>
              <w:pStyle w:val="Tabletext"/>
              <w:jc w:val="center"/>
            </w:pPr>
            <w:r w:rsidRPr="0070349E">
              <w:t>1ª hora de traslado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D86D5A">
            <w:pPr>
              <w:pStyle w:val="Tabletext"/>
              <w:jc w:val="center"/>
            </w:pPr>
            <w:r w:rsidRPr="0070349E">
              <w:t xml:space="preserve">10:46:23, </w:t>
            </w:r>
            <w:r w:rsidR="00D63072" w:rsidRPr="0070349E">
              <w:t xml:space="preserve">el </w:t>
            </w:r>
            <w:r w:rsidRPr="0070349E">
              <w:t>5</w:t>
            </w:r>
            <w:r w:rsidR="005B2B6C" w:rsidRPr="0070349E">
              <w:t xml:space="preserve"> </w:t>
            </w:r>
            <w:r w:rsidR="00D86D5A" w:rsidRPr="0070349E">
              <w:t>de agosto de</w:t>
            </w:r>
            <w:r w:rsidR="005B2B6C" w:rsidRPr="0070349E">
              <w:t xml:space="preserve"> </w:t>
            </w:r>
            <w:r w:rsidRPr="0070349E">
              <w:t>2014</w:t>
            </w:r>
          </w:p>
        </w:tc>
      </w:tr>
      <w:tr w:rsidR="00D04650" w:rsidRPr="0070349E" w:rsidTr="00D86D5A">
        <w:tc>
          <w:tcPr>
            <w:tcW w:w="3114" w:type="dxa"/>
          </w:tcPr>
          <w:p w:rsidR="00D04650" w:rsidRPr="0070349E" w:rsidRDefault="00D63072" w:rsidP="00D86D5A">
            <w:pPr>
              <w:pStyle w:val="Tabletext"/>
              <w:jc w:val="center"/>
            </w:pPr>
            <w:r w:rsidRPr="0070349E">
              <w:t>2ª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D86D5A">
            <w:pPr>
              <w:pStyle w:val="Tabletext"/>
              <w:jc w:val="center"/>
            </w:pPr>
            <w:r w:rsidRPr="0070349E">
              <w:t xml:space="preserve">10:22:06, </w:t>
            </w:r>
            <w:r w:rsidR="00D63072" w:rsidRPr="0070349E">
              <w:t xml:space="preserve">el </w:t>
            </w:r>
            <w:r w:rsidRPr="0070349E">
              <w:t>6</w:t>
            </w:r>
            <w:r w:rsidR="005B2B6C" w:rsidRPr="0070349E">
              <w:t xml:space="preserve"> </w:t>
            </w:r>
            <w:r w:rsidR="00D86D5A" w:rsidRPr="0070349E">
              <w:t>de agosto de</w:t>
            </w:r>
            <w:r w:rsidR="005B2B6C" w:rsidRPr="0070349E">
              <w:t xml:space="preserve"> 2014</w:t>
            </w:r>
          </w:p>
        </w:tc>
      </w:tr>
      <w:tr w:rsidR="00D04650" w:rsidRPr="0070349E" w:rsidTr="00D86D5A">
        <w:tc>
          <w:tcPr>
            <w:tcW w:w="3114" w:type="dxa"/>
          </w:tcPr>
          <w:p w:rsidR="00D04650" w:rsidRPr="0070349E" w:rsidRDefault="00D63072" w:rsidP="00D86D5A">
            <w:pPr>
              <w:pStyle w:val="Tabletext"/>
              <w:jc w:val="center"/>
            </w:pPr>
            <w:r w:rsidRPr="0070349E">
              <w:t>3ª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D86D5A">
            <w:pPr>
              <w:pStyle w:val="Tabletext"/>
              <w:jc w:val="center"/>
            </w:pPr>
            <w:r w:rsidRPr="0070349E">
              <w:t xml:space="preserve">11:50:43, </w:t>
            </w:r>
            <w:r w:rsidR="00D63072" w:rsidRPr="0070349E">
              <w:t xml:space="preserve">el </w:t>
            </w:r>
            <w:r w:rsidRPr="0070349E">
              <w:t>8</w:t>
            </w:r>
            <w:r w:rsidR="005B2B6C" w:rsidRPr="0070349E">
              <w:t xml:space="preserve"> </w:t>
            </w:r>
            <w:r w:rsidR="00D86D5A" w:rsidRPr="0070349E">
              <w:t xml:space="preserve">de agosto de </w:t>
            </w:r>
            <w:r w:rsidR="005B2B6C" w:rsidRPr="0070349E">
              <w:t>2014</w:t>
            </w:r>
          </w:p>
        </w:tc>
      </w:tr>
      <w:tr w:rsidR="00D04650" w:rsidRPr="0070349E" w:rsidTr="00D86D5A">
        <w:tc>
          <w:tcPr>
            <w:tcW w:w="3114" w:type="dxa"/>
          </w:tcPr>
          <w:p w:rsidR="00D04650" w:rsidRPr="0070349E" w:rsidRDefault="00D63072" w:rsidP="00D86D5A">
            <w:pPr>
              <w:pStyle w:val="Tabletext"/>
              <w:jc w:val="center"/>
            </w:pPr>
            <w:r w:rsidRPr="0070349E">
              <w:t>4ª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D86D5A">
            <w:pPr>
              <w:pStyle w:val="Tabletext"/>
              <w:jc w:val="center"/>
            </w:pPr>
            <w:r w:rsidRPr="0070349E">
              <w:t xml:space="preserve">21:26:22, </w:t>
            </w:r>
            <w:r w:rsidR="00D63072" w:rsidRPr="0070349E">
              <w:t xml:space="preserve">el </w:t>
            </w:r>
            <w:r w:rsidRPr="0070349E">
              <w:t>8</w:t>
            </w:r>
            <w:r w:rsidR="005B2B6C" w:rsidRPr="0070349E">
              <w:t xml:space="preserve"> </w:t>
            </w:r>
            <w:r w:rsidR="00D86D5A" w:rsidRPr="0070349E">
              <w:t xml:space="preserve">de agosto de </w:t>
            </w:r>
            <w:r w:rsidR="005B2B6C" w:rsidRPr="0070349E">
              <w:t>2014</w:t>
            </w:r>
          </w:p>
        </w:tc>
      </w:tr>
      <w:tr w:rsidR="00D04650" w:rsidRPr="0070349E" w:rsidTr="00D86D5A">
        <w:tc>
          <w:tcPr>
            <w:tcW w:w="3114" w:type="dxa"/>
          </w:tcPr>
          <w:p w:rsidR="00D04650" w:rsidRPr="0070349E" w:rsidRDefault="00D63072" w:rsidP="00D86D5A">
            <w:pPr>
              <w:pStyle w:val="Tabletext"/>
              <w:jc w:val="center"/>
            </w:pPr>
            <w:r w:rsidRPr="0070349E">
              <w:t>5ª hora de captación y seguimiento del satélite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D86D5A">
            <w:pPr>
              <w:pStyle w:val="Tabletext"/>
              <w:jc w:val="center"/>
            </w:pPr>
            <w:r w:rsidRPr="0070349E">
              <w:t xml:space="preserve">11:23:10, </w:t>
            </w:r>
            <w:r w:rsidR="00D63072" w:rsidRPr="0070349E">
              <w:t xml:space="preserve">el </w:t>
            </w:r>
            <w:r w:rsidRPr="0070349E">
              <w:t>9</w:t>
            </w:r>
            <w:r w:rsidR="005B2B6C" w:rsidRPr="0070349E">
              <w:t xml:space="preserve"> </w:t>
            </w:r>
            <w:r w:rsidR="00D86D5A" w:rsidRPr="0070349E">
              <w:t xml:space="preserve">de agosto de </w:t>
            </w:r>
            <w:r w:rsidR="005B2B6C" w:rsidRPr="0070349E">
              <w:t>2014</w:t>
            </w:r>
          </w:p>
        </w:tc>
      </w:tr>
    </w:tbl>
    <w:p w:rsidR="00D86D5A" w:rsidRPr="0070349E" w:rsidRDefault="00D86D5A" w:rsidP="00D04650">
      <w:pPr>
        <w:rPr>
          <w:rFonts w:eastAsia="SimSun"/>
        </w:rPr>
      </w:pPr>
      <w:r w:rsidRPr="0070349E">
        <w:rPr>
          <w:rFonts w:eastAsia="SimSun"/>
        </w:rPr>
        <w:br w:type="page"/>
      </w:r>
    </w:p>
    <w:p w:rsidR="00D04650" w:rsidRPr="0070349E" w:rsidRDefault="005B2B6C" w:rsidP="00931E7E">
      <w:pPr>
        <w:pStyle w:val="TabletitleBR"/>
        <w:spacing w:before="360"/>
        <w:rPr>
          <w:rFonts w:eastAsia="SimSun"/>
        </w:rPr>
      </w:pPr>
      <w:r w:rsidRPr="0070349E">
        <w:rPr>
          <w:rFonts w:eastAsia="SimSun"/>
        </w:rPr>
        <w:lastRenderedPageBreak/>
        <w:t>Plan de traslado para el satélite TL1-01</w:t>
      </w:r>
      <w:r w:rsidR="00317758" w:rsidRPr="0070349E">
        <w:rPr>
          <w:rFonts w:eastAsia="SimSun"/>
        </w:rPr>
        <w:br/>
      </w:r>
      <w:r w:rsidR="00D04650" w:rsidRPr="0070349E">
        <w:rPr>
          <w:rFonts w:eastAsia="SimSun"/>
        </w:rPr>
        <w:t>(</w:t>
      </w:r>
      <w:r w:rsidR="00D63072" w:rsidRPr="0070349E">
        <w:rPr>
          <w:rFonts w:eastAsia="SimSun"/>
        </w:rPr>
        <w:t>Inicio</w:t>
      </w:r>
      <w:r w:rsidR="00D04650" w:rsidRPr="0070349E">
        <w:rPr>
          <w:rFonts w:eastAsia="SimSun"/>
        </w:rPr>
        <w:t>: 13</w:t>
      </w:r>
      <w:r w:rsidR="00931E7E" w:rsidRPr="0070349E">
        <w:rPr>
          <w:rFonts w:eastAsia="SimSun"/>
        </w:rPr>
        <w:t xml:space="preserve"> de noviembre de 2014/</w:t>
      </w:r>
      <w:r w:rsidR="00D63072" w:rsidRPr="0070349E">
        <w:rPr>
          <w:rFonts w:eastAsia="SimSun"/>
        </w:rPr>
        <w:t>Final</w:t>
      </w:r>
      <w:r w:rsidR="00D04650" w:rsidRPr="0070349E">
        <w:rPr>
          <w:rFonts w:eastAsia="SimSun"/>
        </w:rPr>
        <w:t>: 17</w:t>
      </w:r>
      <w:r w:rsidRPr="0070349E">
        <w:rPr>
          <w:rFonts w:eastAsia="SimSun"/>
        </w:rPr>
        <w:t xml:space="preserve"> </w:t>
      </w:r>
      <w:r w:rsidR="00931E7E" w:rsidRPr="0070349E">
        <w:rPr>
          <w:rFonts w:eastAsia="SimSun"/>
        </w:rPr>
        <w:t xml:space="preserve">de noviembre de </w:t>
      </w:r>
      <w:r w:rsidR="00D04650" w:rsidRPr="0070349E">
        <w:rPr>
          <w:rFonts w:eastAsia="SimSun"/>
        </w:rPr>
        <w:t>2014)</w:t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3114"/>
        <w:gridCol w:w="1417"/>
        <w:gridCol w:w="3544"/>
        <w:gridCol w:w="1559"/>
      </w:tblGrid>
      <w:tr w:rsidR="00D04650" w:rsidRPr="0070349E" w:rsidTr="00931E7E">
        <w:tc>
          <w:tcPr>
            <w:tcW w:w="3114" w:type="dxa"/>
            <w:vAlign w:val="center"/>
          </w:tcPr>
          <w:p w:rsidR="00D04650" w:rsidRPr="0070349E" w:rsidRDefault="00D63072" w:rsidP="00317758">
            <w:pPr>
              <w:pStyle w:val="Tablehead"/>
            </w:pPr>
            <w:r w:rsidRPr="0070349E">
              <w:t>Posición operacional actual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D04650" w:rsidRPr="0070349E" w:rsidRDefault="00D04650" w:rsidP="00317758">
            <w:pPr>
              <w:pStyle w:val="Tablehead"/>
            </w:pPr>
            <w:r w:rsidRPr="0070349E">
              <w:t>77°E</w:t>
            </w:r>
          </w:p>
        </w:tc>
        <w:tc>
          <w:tcPr>
            <w:tcW w:w="3544" w:type="dxa"/>
            <w:vAlign w:val="center"/>
          </w:tcPr>
          <w:p w:rsidR="00D04650" w:rsidRPr="0070349E" w:rsidRDefault="005B2B6C" w:rsidP="00317758">
            <w:pPr>
              <w:pStyle w:val="Tablehead"/>
            </w:pPr>
            <w:r w:rsidRPr="0070349E">
              <w:t>Posición operacional de destino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D04650" w:rsidRPr="0070349E" w:rsidRDefault="00D04650" w:rsidP="00317758">
            <w:pPr>
              <w:pStyle w:val="Tablehead"/>
            </w:pPr>
            <w:r w:rsidRPr="0070349E">
              <w:t>80°E</w:t>
            </w:r>
          </w:p>
        </w:tc>
      </w:tr>
      <w:tr w:rsidR="00D04650" w:rsidRPr="0070349E" w:rsidTr="00931E7E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1ª hora de traslado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15:38:13, </w:t>
            </w:r>
            <w:r w:rsidR="00D63072" w:rsidRPr="0070349E">
              <w:t xml:space="preserve">el </w:t>
            </w:r>
            <w:r w:rsidRPr="0070349E">
              <w:t>13</w:t>
            </w:r>
            <w:r w:rsidR="005B2B6C" w:rsidRPr="0070349E">
              <w:t xml:space="preserve"> </w:t>
            </w:r>
            <w:r w:rsidR="00931E7E" w:rsidRPr="0070349E">
              <w:t xml:space="preserve">de noviembre de </w:t>
            </w:r>
            <w:r w:rsidRPr="0070349E">
              <w:t>2014</w:t>
            </w:r>
          </w:p>
        </w:tc>
      </w:tr>
      <w:tr w:rsidR="00D04650" w:rsidRPr="0070349E" w:rsidTr="00931E7E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2ª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02:02:42, </w:t>
            </w:r>
            <w:r w:rsidR="00D63072" w:rsidRPr="0070349E">
              <w:t xml:space="preserve">el </w:t>
            </w:r>
            <w:r w:rsidRPr="0070349E">
              <w:t>14</w:t>
            </w:r>
            <w:r w:rsidR="005B2B6C" w:rsidRPr="0070349E">
              <w:t xml:space="preserve"> </w:t>
            </w:r>
            <w:r w:rsidR="00931E7E" w:rsidRPr="0070349E">
              <w:t xml:space="preserve">de noviembre de </w:t>
            </w:r>
            <w:r w:rsidR="005B2B6C" w:rsidRPr="0070349E">
              <w:t>2014</w:t>
            </w:r>
          </w:p>
        </w:tc>
      </w:tr>
      <w:tr w:rsidR="00D04650" w:rsidRPr="0070349E" w:rsidTr="00931E7E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3ª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02:56:34, </w:t>
            </w:r>
            <w:r w:rsidR="00D63072" w:rsidRPr="0070349E">
              <w:t xml:space="preserve">el </w:t>
            </w:r>
            <w:r w:rsidRPr="0070349E">
              <w:t>16</w:t>
            </w:r>
            <w:r w:rsidR="005B2B6C" w:rsidRPr="0070349E">
              <w:t xml:space="preserve"> </w:t>
            </w:r>
            <w:r w:rsidR="00931E7E" w:rsidRPr="0070349E">
              <w:t xml:space="preserve">de noviembre de </w:t>
            </w:r>
            <w:r w:rsidR="005B2B6C" w:rsidRPr="0070349E">
              <w:t>2014</w:t>
            </w:r>
          </w:p>
        </w:tc>
      </w:tr>
      <w:tr w:rsidR="00D04650" w:rsidRPr="0070349E" w:rsidTr="00931E7E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4ª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02:59:25, </w:t>
            </w:r>
            <w:r w:rsidR="00D63072" w:rsidRPr="0070349E">
              <w:t xml:space="preserve">el </w:t>
            </w:r>
            <w:r w:rsidRPr="0070349E">
              <w:t>17</w:t>
            </w:r>
            <w:r w:rsidR="005B2B6C" w:rsidRPr="0070349E">
              <w:t xml:space="preserve"> </w:t>
            </w:r>
            <w:r w:rsidR="00931E7E" w:rsidRPr="0070349E">
              <w:t xml:space="preserve">de noviembre de </w:t>
            </w:r>
            <w:r w:rsidR="005B2B6C" w:rsidRPr="0070349E">
              <w:t>2014</w:t>
            </w:r>
          </w:p>
        </w:tc>
      </w:tr>
      <w:tr w:rsidR="00D04650" w:rsidRPr="0070349E" w:rsidTr="00931E7E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5ª hora de captación y seguimiento del satélite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15:29:51, </w:t>
            </w:r>
            <w:r w:rsidR="00D63072" w:rsidRPr="0070349E">
              <w:t xml:space="preserve">el </w:t>
            </w:r>
            <w:r w:rsidRPr="0070349E">
              <w:t>17</w:t>
            </w:r>
            <w:r w:rsidR="005B2B6C" w:rsidRPr="0070349E">
              <w:t xml:space="preserve"> </w:t>
            </w:r>
            <w:r w:rsidR="00931E7E" w:rsidRPr="0070349E">
              <w:t xml:space="preserve">de noviembre de </w:t>
            </w:r>
            <w:r w:rsidR="005B2B6C" w:rsidRPr="0070349E">
              <w:t>2014</w:t>
            </w:r>
          </w:p>
        </w:tc>
      </w:tr>
    </w:tbl>
    <w:p w:rsidR="00D04650" w:rsidRPr="0070349E" w:rsidRDefault="005B2B6C" w:rsidP="00931E7E">
      <w:pPr>
        <w:pStyle w:val="TabletitleBR"/>
        <w:spacing w:before="360"/>
        <w:rPr>
          <w:rFonts w:eastAsia="SimSun"/>
        </w:rPr>
      </w:pPr>
      <w:r w:rsidRPr="0070349E">
        <w:rPr>
          <w:rFonts w:eastAsia="SimSun"/>
        </w:rPr>
        <w:t>Plan de traslado para el satélite TL1-01</w:t>
      </w:r>
      <w:r w:rsidR="00317758" w:rsidRPr="0070349E">
        <w:rPr>
          <w:rFonts w:eastAsia="SimSun"/>
        </w:rPr>
        <w:br/>
      </w:r>
      <w:r w:rsidR="00D04650" w:rsidRPr="0070349E">
        <w:rPr>
          <w:rFonts w:eastAsia="SimSun"/>
        </w:rPr>
        <w:t>(</w:t>
      </w:r>
      <w:r w:rsidR="00D63072" w:rsidRPr="0070349E">
        <w:rPr>
          <w:rFonts w:eastAsia="SimSun"/>
        </w:rPr>
        <w:t>Inicio</w:t>
      </w:r>
      <w:r w:rsidR="00D04650" w:rsidRPr="0070349E">
        <w:rPr>
          <w:rFonts w:eastAsia="SimSun"/>
        </w:rPr>
        <w:t>: 11</w:t>
      </w:r>
      <w:r w:rsidR="00931E7E" w:rsidRPr="0070349E">
        <w:rPr>
          <w:rFonts w:eastAsia="SimSun"/>
        </w:rPr>
        <w:t xml:space="preserve"> de marzo</w:t>
      </w:r>
      <w:r w:rsidRPr="0070349E">
        <w:rPr>
          <w:rFonts w:eastAsia="SimSun"/>
        </w:rPr>
        <w:t xml:space="preserve"> de</w:t>
      </w:r>
      <w:r w:rsidR="00931E7E" w:rsidRPr="0070349E">
        <w:rPr>
          <w:rFonts w:eastAsia="SimSun"/>
        </w:rPr>
        <w:t xml:space="preserve"> 2015/</w:t>
      </w:r>
      <w:r w:rsidR="00D63072" w:rsidRPr="0070349E">
        <w:rPr>
          <w:rFonts w:eastAsia="SimSun"/>
        </w:rPr>
        <w:t>Final</w:t>
      </w:r>
      <w:r w:rsidR="00D04650" w:rsidRPr="0070349E">
        <w:rPr>
          <w:rFonts w:eastAsia="SimSun"/>
        </w:rPr>
        <w:t>: 15</w:t>
      </w:r>
      <w:r w:rsidRPr="0070349E">
        <w:rPr>
          <w:rFonts w:eastAsia="SimSun"/>
        </w:rPr>
        <w:t xml:space="preserve"> </w:t>
      </w:r>
      <w:r w:rsidR="00931E7E" w:rsidRPr="0070349E">
        <w:rPr>
          <w:rFonts w:eastAsia="SimSun"/>
        </w:rPr>
        <w:t xml:space="preserve">de marzo de </w:t>
      </w:r>
      <w:r w:rsidRPr="0070349E">
        <w:rPr>
          <w:rFonts w:eastAsia="SimSun"/>
        </w:rPr>
        <w:t>2015</w:t>
      </w:r>
      <w:r w:rsidR="00D04650" w:rsidRPr="0070349E">
        <w:rPr>
          <w:rFonts w:eastAsia="SimSun"/>
        </w:rPr>
        <w:t>)</w:t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3114"/>
        <w:gridCol w:w="1417"/>
        <w:gridCol w:w="3544"/>
        <w:gridCol w:w="1559"/>
      </w:tblGrid>
      <w:tr w:rsidR="00D04650" w:rsidRPr="0070349E" w:rsidTr="00931E7E">
        <w:tc>
          <w:tcPr>
            <w:tcW w:w="3114" w:type="dxa"/>
            <w:vAlign w:val="center"/>
          </w:tcPr>
          <w:p w:rsidR="00D04650" w:rsidRPr="0070349E" w:rsidRDefault="00D63072" w:rsidP="00317758">
            <w:pPr>
              <w:pStyle w:val="Tablehead"/>
            </w:pPr>
            <w:r w:rsidRPr="0070349E">
              <w:t>Posición operacional actual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D04650" w:rsidRPr="0070349E" w:rsidRDefault="00D04650" w:rsidP="00317758">
            <w:pPr>
              <w:pStyle w:val="Tablehead"/>
            </w:pPr>
            <w:r w:rsidRPr="0070349E">
              <w:t>80°E</w:t>
            </w:r>
          </w:p>
        </w:tc>
        <w:tc>
          <w:tcPr>
            <w:tcW w:w="3544" w:type="dxa"/>
            <w:vAlign w:val="center"/>
          </w:tcPr>
          <w:p w:rsidR="00D04650" w:rsidRPr="0070349E" w:rsidRDefault="005B2B6C" w:rsidP="00317758">
            <w:pPr>
              <w:pStyle w:val="Tablehead"/>
            </w:pPr>
            <w:r w:rsidRPr="0070349E">
              <w:t>Posición operacional de destino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D04650" w:rsidRPr="0070349E" w:rsidRDefault="00D04650" w:rsidP="00317758">
            <w:pPr>
              <w:pStyle w:val="Tablehead"/>
            </w:pPr>
            <w:r w:rsidRPr="0070349E">
              <w:t>77°E</w:t>
            </w:r>
          </w:p>
        </w:tc>
      </w:tr>
      <w:tr w:rsidR="00D04650" w:rsidRPr="0070349E" w:rsidTr="00931E7E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1ª hora de traslado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931E7E">
            <w:pPr>
              <w:pStyle w:val="Tabletext"/>
              <w:jc w:val="center"/>
            </w:pPr>
            <w:r w:rsidRPr="0070349E">
              <w:t xml:space="preserve">07:35:04, </w:t>
            </w:r>
            <w:r w:rsidR="00D63072" w:rsidRPr="0070349E">
              <w:t xml:space="preserve">el </w:t>
            </w:r>
            <w:r w:rsidR="00931E7E" w:rsidRPr="0070349E">
              <w:t xml:space="preserve">11 de marzo de </w:t>
            </w:r>
            <w:r w:rsidR="005B2B6C" w:rsidRPr="0070349E">
              <w:t>2015</w:t>
            </w:r>
          </w:p>
        </w:tc>
      </w:tr>
      <w:tr w:rsidR="00D04650" w:rsidRPr="0070349E" w:rsidTr="00931E7E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2ª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07:34:07, </w:t>
            </w:r>
            <w:r w:rsidR="00D63072" w:rsidRPr="0070349E">
              <w:t xml:space="preserve">el </w:t>
            </w:r>
            <w:r w:rsidRPr="0070349E">
              <w:t>12</w:t>
            </w:r>
            <w:r w:rsidR="005B2B6C" w:rsidRPr="0070349E">
              <w:t xml:space="preserve"> </w:t>
            </w:r>
            <w:r w:rsidR="00931E7E" w:rsidRPr="0070349E">
              <w:t xml:space="preserve">de marzo de </w:t>
            </w:r>
            <w:r w:rsidR="005B2B6C" w:rsidRPr="0070349E">
              <w:t>2015</w:t>
            </w:r>
          </w:p>
        </w:tc>
      </w:tr>
      <w:tr w:rsidR="00D04650" w:rsidRPr="0070349E" w:rsidTr="00931E7E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3ª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09:31:16, </w:t>
            </w:r>
            <w:r w:rsidR="00D63072" w:rsidRPr="0070349E">
              <w:t xml:space="preserve">el </w:t>
            </w:r>
            <w:r w:rsidRPr="0070349E">
              <w:t>14</w:t>
            </w:r>
            <w:r w:rsidR="005B2B6C" w:rsidRPr="0070349E">
              <w:t xml:space="preserve"> </w:t>
            </w:r>
            <w:r w:rsidR="00931E7E" w:rsidRPr="0070349E">
              <w:t xml:space="preserve">de marzo de </w:t>
            </w:r>
            <w:r w:rsidR="005B2B6C" w:rsidRPr="0070349E">
              <w:t>2015</w:t>
            </w:r>
          </w:p>
        </w:tc>
      </w:tr>
      <w:tr w:rsidR="00D04650" w:rsidRPr="0070349E" w:rsidTr="00931E7E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4ª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19:24:16, </w:t>
            </w:r>
            <w:r w:rsidR="00D63072" w:rsidRPr="0070349E">
              <w:t xml:space="preserve">el </w:t>
            </w:r>
            <w:r w:rsidRPr="0070349E">
              <w:t>14</w:t>
            </w:r>
            <w:r w:rsidR="005B2B6C" w:rsidRPr="0070349E">
              <w:t xml:space="preserve"> </w:t>
            </w:r>
            <w:r w:rsidR="00931E7E" w:rsidRPr="0070349E">
              <w:t xml:space="preserve">de marzo de </w:t>
            </w:r>
            <w:r w:rsidR="005B2B6C" w:rsidRPr="0070349E">
              <w:t>2015</w:t>
            </w:r>
          </w:p>
        </w:tc>
      </w:tr>
      <w:tr w:rsidR="00D04650" w:rsidRPr="0070349E" w:rsidTr="00931E7E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5ª hora de captación y seguimiento del satélite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09:20:39, </w:t>
            </w:r>
            <w:r w:rsidR="00D63072" w:rsidRPr="0070349E">
              <w:t xml:space="preserve">el </w:t>
            </w:r>
            <w:r w:rsidRPr="0070349E">
              <w:t>15</w:t>
            </w:r>
            <w:r w:rsidR="005B2B6C" w:rsidRPr="0070349E">
              <w:t xml:space="preserve"> </w:t>
            </w:r>
            <w:r w:rsidR="00931E7E" w:rsidRPr="0070349E">
              <w:t xml:space="preserve">de marzo de </w:t>
            </w:r>
            <w:r w:rsidR="005B2B6C" w:rsidRPr="0070349E">
              <w:t>2015</w:t>
            </w:r>
          </w:p>
        </w:tc>
      </w:tr>
    </w:tbl>
    <w:p w:rsidR="00D04650" w:rsidRPr="0070349E" w:rsidRDefault="005B2B6C" w:rsidP="00AA49F3">
      <w:pPr>
        <w:pStyle w:val="TabletitleBR"/>
        <w:spacing w:before="360"/>
        <w:rPr>
          <w:rFonts w:eastAsia="SimSun"/>
        </w:rPr>
      </w:pPr>
      <w:r w:rsidRPr="0070349E">
        <w:rPr>
          <w:rFonts w:eastAsia="SimSun"/>
        </w:rPr>
        <w:t>Plan de traslado para el satélite TL1-01</w:t>
      </w:r>
      <w:r w:rsidR="00317758" w:rsidRPr="0070349E">
        <w:rPr>
          <w:rFonts w:eastAsia="SimSun"/>
        </w:rPr>
        <w:br/>
      </w:r>
      <w:r w:rsidR="00D04650" w:rsidRPr="0070349E">
        <w:rPr>
          <w:rFonts w:eastAsia="SimSun"/>
        </w:rPr>
        <w:t>(</w:t>
      </w:r>
      <w:r w:rsidR="00D63072" w:rsidRPr="0070349E">
        <w:rPr>
          <w:rFonts w:eastAsia="SimSun"/>
        </w:rPr>
        <w:t>Inicio</w:t>
      </w:r>
      <w:r w:rsidR="00D04650" w:rsidRPr="0070349E">
        <w:rPr>
          <w:rFonts w:eastAsia="SimSun"/>
        </w:rPr>
        <w:t>: 23</w:t>
      </w:r>
      <w:r w:rsidRPr="0070349E">
        <w:rPr>
          <w:rFonts w:eastAsia="SimSun"/>
        </w:rPr>
        <w:t xml:space="preserve"> de jun</w:t>
      </w:r>
      <w:r w:rsidR="00AA49F3" w:rsidRPr="0070349E">
        <w:rPr>
          <w:rFonts w:eastAsia="SimSun"/>
        </w:rPr>
        <w:t>io</w:t>
      </w:r>
      <w:r w:rsidRPr="0070349E">
        <w:rPr>
          <w:rFonts w:eastAsia="SimSun"/>
        </w:rPr>
        <w:t xml:space="preserve"> de</w:t>
      </w:r>
      <w:r w:rsidR="00AA49F3" w:rsidRPr="0070349E">
        <w:rPr>
          <w:rFonts w:eastAsia="SimSun"/>
        </w:rPr>
        <w:t xml:space="preserve"> 2015/</w:t>
      </w:r>
      <w:r w:rsidR="00D63072" w:rsidRPr="0070349E">
        <w:rPr>
          <w:rFonts w:eastAsia="SimSun"/>
        </w:rPr>
        <w:t>Final</w:t>
      </w:r>
      <w:r w:rsidR="00D04650" w:rsidRPr="0070349E">
        <w:rPr>
          <w:rFonts w:eastAsia="SimSun"/>
        </w:rPr>
        <w:t>: 27</w:t>
      </w:r>
      <w:r w:rsidRPr="0070349E">
        <w:rPr>
          <w:rFonts w:eastAsia="SimSun"/>
        </w:rPr>
        <w:t xml:space="preserve"> de jun</w:t>
      </w:r>
      <w:r w:rsidR="00AA49F3" w:rsidRPr="0070349E">
        <w:rPr>
          <w:rFonts w:eastAsia="SimSun"/>
        </w:rPr>
        <w:t>io</w:t>
      </w:r>
      <w:r w:rsidRPr="0070349E">
        <w:rPr>
          <w:rFonts w:eastAsia="SimSun"/>
        </w:rPr>
        <w:t xml:space="preserve"> de 2015</w:t>
      </w:r>
      <w:r w:rsidR="00D04650" w:rsidRPr="0070349E">
        <w:rPr>
          <w:rFonts w:eastAsia="SimSun"/>
        </w:rPr>
        <w:t>)</w:t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3114"/>
        <w:gridCol w:w="1417"/>
        <w:gridCol w:w="3544"/>
        <w:gridCol w:w="1559"/>
      </w:tblGrid>
      <w:tr w:rsidR="00D04650" w:rsidRPr="0070349E" w:rsidTr="00AA49F3">
        <w:tc>
          <w:tcPr>
            <w:tcW w:w="3114" w:type="dxa"/>
            <w:vAlign w:val="center"/>
          </w:tcPr>
          <w:p w:rsidR="00D04650" w:rsidRPr="0070349E" w:rsidRDefault="00D63072" w:rsidP="00317758">
            <w:pPr>
              <w:pStyle w:val="Tablehead"/>
            </w:pPr>
            <w:r w:rsidRPr="0070349E">
              <w:t>Posición operacional actual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D04650" w:rsidRPr="0070349E" w:rsidRDefault="00D04650" w:rsidP="00317758">
            <w:pPr>
              <w:pStyle w:val="Tablehead"/>
            </w:pPr>
            <w:r w:rsidRPr="0070349E">
              <w:t>77°E</w:t>
            </w:r>
          </w:p>
        </w:tc>
        <w:tc>
          <w:tcPr>
            <w:tcW w:w="3544" w:type="dxa"/>
            <w:vAlign w:val="center"/>
          </w:tcPr>
          <w:p w:rsidR="00D04650" w:rsidRPr="0070349E" w:rsidRDefault="005B2B6C" w:rsidP="00317758">
            <w:pPr>
              <w:pStyle w:val="Tablehead"/>
            </w:pPr>
            <w:r w:rsidRPr="0070349E">
              <w:t>Posición operacional de destino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D04650" w:rsidRPr="0070349E" w:rsidRDefault="00D04650" w:rsidP="00317758">
            <w:pPr>
              <w:pStyle w:val="Tablehead"/>
            </w:pPr>
            <w:r w:rsidRPr="0070349E">
              <w:t>80°E</w:t>
            </w:r>
          </w:p>
        </w:tc>
      </w:tr>
      <w:tr w:rsidR="00D04650" w:rsidRPr="0070349E" w:rsidTr="00AA49F3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1ª hora de traslado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13:45:22, </w:t>
            </w:r>
            <w:r w:rsidR="00D63072" w:rsidRPr="0070349E">
              <w:t xml:space="preserve">el </w:t>
            </w:r>
            <w:r w:rsidRPr="0070349E">
              <w:t>23</w:t>
            </w:r>
            <w:r w:rsidR="005B2B6C" w:rsidRPr="0070349E">
              <w:t xml:space="preserve"> </w:t>
            </w:r>
            <w:r w:rsidR="00AA49F3" w:rsidRPr="0070349E">
              <w:t xml:space="preserve">de junio de </w:t>
            </w:r>
            <w:r w:rsidR="005B2B6C" w:rsidRPr="0070349E">
              <w:t>2015</w:t>
            </w:r>
          </w:p>
        </w:tc>
      </w:tr>
      <w:tr w:rsidR="00D04650" w:rsidRPr="0070349E" w:rsidTr="00AA49F3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2ª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01:13:51, </w:t>
            </w:r>
            <w:r w:rsidR="00D63072" w:rsidRPr="0070349E">
              <w:t xml:space="preserve">el </w:t>
            </w:r>
            <w:r w:rsidRPr="0070349E">
              <w:t>24</w:t>
            </w:r>
            <w:r w:rsidR="005B2B6C" w:rsidRPr="0070349E">
              <w:t xml:space="preserve"> </w:t>
            </w:r>
            <w:r w:rsidR="00AA49F3" w:rsidRPr="0070349E">
              <w:t xml:space="preserve">de junio de </w:t>
            </w:r>
            <w:r w:rsidR="005B2B6C" w:rsidRPr="0070349E">
              <w:t>2015</w:t>
            </w:r>
          </w:p>
        </w:tc>
      </w:tr>
      <w:tr w:rsidR="00D04650" w:rsidRPr="0070349E" w:rsidTr="00AA49F3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3ª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03:21:27, </w:t>
            </w:r>
            <w:r w:rsidR="00D63072" w:rsidRPr="0070349E">
              <w:t xml:space="preserve">el </w:t>
            </w:r>
            <w:r w:rsidRPr="0070349E">
              <w:t>26</w:t>
            </w:r>
            <w:r w:rsidR="005B2B6C" w:rsidRPr="0070349E">
              <w:t xml:space="preserve"> </w:t>
            </w:r>
            <w:r w:rsidR="00AA49F3" w:rsidRPr="0070349E">
              <w:t xml:space="preserve">de junio de </w:t>
            </w:r>
            <w:r w:rsidR="005B2B6C" w:rsidRPr="0070349E">
              <w:t>2015</w:t>
            </w:r>
          </w:p>
        </w:tc>
      </w:tr>
      <w:tr w:rsidR="00D04650" w:rsidRPr="0070349E" w:rsidTr="00AA49F3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4ª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03:02:34, </w:t>
            </w:r>
            <w:r w:rsidR="00D63072" w:rsidRPr="0070349E">
              <w:t xml:space="preserve">el </w:t>
            </w:r>
            <w:r w:rsidRPr="0070349E">
              <w:t>27</w:t>
            </w:r>
            <w:r w:rsidR="005B2B6C" w:rsidRPr="0070349E">
              <w:t xml:space="preserve"> </w:t>
            </w:r>
            <w:r w:rsidR="00AA49F3" w:rsidRPr="0070349E">
              <w:t xml:space="preserve">de junio de </w:t>
            </w:r>
            <w:r w:rsidR="005B2B6C" w:rsidRPr="0070349E">
              <w:t>2015</w:t>
            </w:r>
          </w:p>
        </w:tc>
      </w:tr>
      <w:tr w:rsidR="00D04650" w:rsidRPr="0070349E" w:rsidTr="00AA49F3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5ª hora de captación y seguimiento del satélite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16:11:15, </w:t>
            </w:r>
            <w:r w:rsidR="00D63072" w:rsidRPr="0070349E">
              <w:t xml:space="preserve">el </w:t>
            </w:r>
            <w:r w:rsidRPr="0070349E">
              <w:t>27</w:t>
            </w:r>
            <w:r w:rsidR="005B2B6C" w:rsidRPr="0070349E">
              <w:t xml:space="preserve"> </w:t>
            </w:r>
            <w:r w:rsidR="00AA49F3" w:rsidRPr="0070349E">
              <w:t xml:space="preserve">de junio de </w:t>
            </w:r>
            <w:r w:rsidR="005B2B6C" w:rsidRPr="0070349E">
              <w:t>2015</w:t>
            </w:r>
          </w:p>
        </w:tc>
      </w:tr>
    </w:tbl>
    <w:p w:rsidR="00D04650" w:rsidRPr="0070349E" w:rsidRDefault="005B2B6C" w:rsidP="00DA0DAD">
      <w:pPr>
        <w:pStyle w:val="TabletitleBR"/>
        <w:spacing w:before="360"/>
        <w:rPr>
          <w:rFonts w:eastAsia="SimSun"/>
        </w:rPr>
      </w:pPr>
      <w:r w:rsidRPr="0070349E">
        <w:rPr>
          <w:rFonts w:eastAsia="SimSun"/>
        </w:rPr>
        <w:t>Plan de traslado para el satélite TL1-01</w:t>
      </w:r>
      <w:r w:rsidR="00317758" w:rsidRPr="0070349E">
        <w:rPr>
          <w:rFonts w:eastAsia="SimSun"/>
        </w:rPr>
        <w:br/>
      </w:r>
      <w:r w:rsidR="00D04650" w:rsidRPr="0070349E">
        <w:rPr>
          <w:rFonts w:eastAsia="SimSun"/>
        </w:rPr>
        <w:t>(</w:t>
      </w:r>
      <w:r w:rsidR="00D63072" w:rsidRPr="0070349E">
        <w:rPr>
          <w:rFonts w:eastAsia="SimSun"/>
        </w:rPr>
        <w:t>Inicio</w:t>
      </w:r>
      <w:r w:rsidR="00D04650" w:rsidRPr="0070349E">
        <w:rPr>
          <w:rFonts w:eastAsia="SimSun"/>
        </w:rPr>
        <w:t>: 18</w:t>
      </w:r>
      <w:r w:rsidRPr="0070349E">
        <w:rPr>
          <w:rFonts w:eastAsia="SimSun"/>
        </w:rPr>
        <w:t xml:space="preserve"> de dic</w:t>
      </w:r>
      <w:r w:rsidR="00DA0DAD" w:rsidRPr="0070349E">
        <w:rPr>
          <w:rFonts w:eastAsia="SimSun"/>
        </w:rPr>
        <w:t>iembre</w:t>
      </w:r>
      <w:r w:rsidRPr="0070349E">
        <w:rPr>
          <w:rFonts w:eastAsia="SimSun"/>
        </w:rPr>
        <w:t xml:space="preserve"> de</w:t>
      </w:r>
      <w:r w:rsidR="00DA0DAD" w:rsidRPr="0070349E">
        <w:rPr>
          <w:rFonts w:eastAsia="SimSun"/>
        </w:rPr>
        <w:t xml:space="preserve"> 2015/</w:t>
      </w:r>
      <w:r w:rsidR="00D63072" w:rsidRPr="0070349E">
        <w:rPr>
          <w:rFonts w:eastAsia="SimSun"/>
        </w:rPr>
        <w:t>Final</w:t>
      </w:r>
      <w:r w:rsidR="00D04650" w:rsidRPr="0070349E">
        <w:rPr>
          <w:rFonts w:eastAsia="SimSun"/>
        </w:rPr>
        <w:t>: 22</w:t>
      </w:r>
      <w:r w:rsidRPr="0070349E">
        <w:rPr>
          <w:rFonts w:eastAsia="SimSun"/>
        </w:rPr>
        <w:t xml:space="preserve"> de dic</w:t>
      </w:r>
      <w:r w:rsidR="00DA0DAD" w:rsidRPr="0070349E">
        <w:rPr>
          <w:rFonts w:eastAsia="SimSun"/>
        </w:rPr>
        <w:t>iembre</w:t>
      </w:r>
      <w:r w:rsidRPr="0070349E">
        <w:rPr>
          <w:rFonts w:eastAsia="SimSun"/>
        </w:rPr>
        <w:t xml:space="preserve"> de 2015</w:t>
      </w:r>
      <w:r w:rsidR="00D04650" w:rsidRPr="0070349E">
        <w:rPr>
          <w:rFonts w:eastAsia="SimSun"/>
        </w:rPr>
        <w:t>)</w:t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3114"/>
        <w:gridCol w:w="1417"/>
        <w:gridCol w:w="3544"/>
        <w:gridCol w:w="1559"/>
      </w:tblGrid>
      <w:tr w:rsidR="00D04650" w:rsidRPr="0070349E" w:rsidTr="00FC3188">
        <w:tc>
          <w:tcPr>
            <w:tcW w:w="3114" w:type="dxa"/>
            <w:vAlign w:val="center"/>
          </w:tcPr>
          <w:p w:rsidR="00D04650" w:rsidRPr="0070349E" w:rsidRDefault="00D63072" w:rsidP="00317758">
            <w:pPr>
              <w:pStyle w:val="Tablehead"/>
            </w:pPr>
            <w:r w:rsidRPr="0070349E">
              <w:t>Posición operacional actual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D04650" w:rsidRPr="0070349E" w:rsidRDefault="00D04650" w:rsidP="00317758">
            <w:pPr>
              <w:pStyle w:val="Tablehead"/>
            </w:pPr>
            <w:r w:rsidRPr="0070349E">
              <w:t>80°E</w:t>
            </w:r>
          </w:p>
        </w:tc>
        <w:tc>
          <w:tcPr>
            <w:tcW w:w="3544" w:type="dxa"/>
            <w:vAlign w:val="center"/>
          </w:tcPr>
          <w:p w:rsidR="00D04650" w:rsidRPr="0070349E" w:rsidRDefault="005B2B6C" w:rsidP="00317758">
            <w:pPr>
              <w:pStyle w:val="Tablehead"/>
            </w:pPr>
            <w:r w:rsidRPr="0070349E">
              <w:t>Posición operacional de destino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D04650" w:rsidRPr="0070349E" w:rsidRDefault="00D04650" w:rsidP="00317758">
            <w:pPr>
              <w:pStyle w:val="Tablehead"/>
            </w:pPr>
            <w:r w:rsidRPr="0070349E">
              <w:t>77°E</w:t>
            </w:r>
          </w:p>
        </w:tc>
      </w:tr>
      <w:tr w:rsidR="00D04650" w:rsidRPr="0070349E" w:rsidTr="00FC3188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1ª hora de traslado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11:43:19, </w:t>
            </w:r>
            <w:r w:rsidR="00D63072" w:rsidRPr="0070349E">
              <w:t xml:space="preserve">el </w:t>
            </w:r>
            <w:r w:rsidRPr="0070349E">
              <w:t>18</w:t>
            </w:r>
            <w:r w:rsidR="005B2B6C" w:rsidRPr="0070349E">
              <w:t xml:space="preserve"> </w:t>
            </w:r>
            <w:r w:rsidR="00DA0DAD" w:rsidRPr="0070349E">
              <w:t xml:space="preserve">de diciembre de </w:t>
            </w:r>
            <w:r w:rsidR="005B2B6C" w:rsidRPr="0070349E">
              <w:t>2015</w:t>
            </w:r>
          </w:p>
        </w:tc>
      </w:tr>
      <w:tr w:rsidR="00D04650" w:rsidRPr="0070349E" w:rsidTr="00FC3188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2ª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11:24:33, </w:t>
            </w:r>
            <w:r w:rsidR="00D63072" w:rsidRPr="0070349E">
              <w:t xml:space="preserve">el </w:t>
            </w:r>
            <w:r w:rsidRPr="0070349E">
              <w:t>19</w:t>
            </w:r>
            <w:r w:rsidR="005B2B6C" w:rsidRPr="0070349E">
              <w:t xml:space="preserve"> </w:t>
            </w:r>
            <w:r w:rsidR="00DA0DAD" w:rsidRPr="0070349E">
              <w:t xml:space="preserve">de diciembre de </w:t>
            </w:r>
            <w:r w:rsidR="005B2B6C" w:rsidRPr="0070349E">
              <w:t>2015</w:t>
            </w:r>
          </w:p>
        </w:tc>
      </w:tr>
      <w:tr w:rsidR="00D04650" w:rsidRPr="0070349E" w:rsidTr="00FC3188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3ª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13:36:42, </w:t>
            </w:r>
            <w:r w:rsidR="00D63072" w:rsidRPr="0070349E">
              <w:t xml:space="preserve">el </w:t>
            </w:r>
            <w:r w:rsidRPr="0070349E">
              <w:t>21</w:t>
            </w:r>
            <w:r w:rsidR="005B2B6C" w:rsidRPr="0070349E">
              <w:t xml:space="preserve"> </w:t>
            </w:r>
            <w:r w:rsidR="00DA0DAD" w:rsidRPr="0070349E">
              <w:t xml:space="preserve">de diciembre de </w:t>
            </w:r>
            <w:r w:rsidR="005B2B6C" w:rsidRPr="0070349E">
              <w:t>2015</w:t>
            </w:r>
          </w:p>
        </w:tc>
      </w:tr>
      <w:tr w:rsidR="00D04650" w:rsidRPr="0070349E" w:rsidTr="00FC3188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4ª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03:43:54, </w:t>
            </w:r>
            <w:r w:rsidR="00D63072" w:rsidRPr="0070349E">
              <w:t xml:space="preserve">el </w:t>
            </w:r>
            <w:r w:rsidRPr="0070349E">
              <w:t>22</w:t>
            </w:r>
            <w:r w:rsidR="005B2B6C" w:rsidRPr="0070349E">
              <w:t xml:space="preserve"> </w:t>
            </w:r>
            <w:r w:rsidR="00DA0DAD" w:rsidRPr="0070349E">
              <w:t xml:space="preserve">de diciembre de </w:t>
            </w:r>
            <w:r w:rsidR="005B2B6C" w:rsidRPr="0070349E">
              <w:t>2015</w:t>
            </w:r>
          </w:p>
        </w:tc>
      </w:tr>
      <w:tr w:rsidR="00D04650" w:rsidRPr="0070349E" w:rsidTr="00FC3188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5ª hora de captación y seguimiento del satélite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15:15:24, </w:t>
            </w:r>
            <w:r w:rsidR="00D63072" w:rsidRPr="0070349E">
              <w:t xml:space="preserve">el </w:t>
            </w:r>
            <w:r w:rsidRPr="0070349E">
              <w:t>22</w:t>
            </w:r>
            <w:r w:rsidR="005B2B6C" w:rsidRPr="0070349E">
              <w:t xml:space="preserve"> </w:t>
            </w:r>
            <w:r w:rsidR="00DA0DAD" w:rsidRPr="0070349E">
              <w:t xml:space="preserve">de diciembre de </w:t>
            </w:r>
            <w:r w:rsidR="005B2B6C" w:rsidRPr="0070349E">
              <w:t>2015</w:t>
            </w:r>
          </w:p>
        </w:tc>
      </w:tr>
    </w:tbl>
    <w:p w:rsidR="00317758" w:rsidRPr="0070349E" w:rsidRDefault="00317758" w:rsidP="00D04650">
      <w:pPr>
        <w:rPr>
          <w:rFonts w:eastAsia="SimSun"/>
        </w:rPr>
      </w:pPr>
      <w:r w:rsidRPr="0070349E">
        <w:rPr>
          <w:rFonts w:eastAsia="SimSun"/>
        </w:rPr>
        <w:br w:type="page"/>
      </w:r>
    </w:p>
    <w:p w:rsidR="00D04650" w:rsidRPr="0070349E" w:rsidRDefault="005B2B6C" w:rsidP="00EF5C87">
      <w:pPr>
        <w:pStyle w:val="TabletitleBR"/>
        <w:spacing w:before="360"/>
        <w:rPr>
          <w:rFonts w:eastAsia="SimSun"/>
        </w:rPr>
      </w:pPr>
      <w:r w:rsidRPr="0070349E">
        <w:rPr>
          <w:rFonts w:eastAsia="SimSun"/>
        </w:rPr>
        <w:lastRenderedPageBreak/>
        <w:t>Plan de traslado para el satélite TL1-01</w:t>
      </w:r>
      <w:r w:rsidR="00317758" w:rsidRPr="0070349E">
        <w:rPr>
          <w:rFonts w:eastAsia="SimSun"/>
        </w:rPr>
        <w:br/>
      </w:r>
      <w:r w:rsidR="00D04650" w:rsidRPr="0070349E">
        <w:rPr>
          <w:rFonts w:eastAsia="SimSun"/>
        </w:rPr>
        <w:t>(</w:t>
      </w:r>
      <w:r w:rsidR="00D63072" w:rsidRPr="0070349E">
        <w:rPr>
          <w:rFonts w:eastAsia="SimSun"/>
        </w:rPr>
        <w:t>Inicio</w:t>
      </w:r>
      <w:r w:rsidR="00D04650" w:rsidRPr="0070349E">
        <w:rPr>
          <w:rFonts w:eastAsia="SimSun"/>
        </w:rPr>
        <w:t>: 21</w:t>
      </w:r>
      <w:r w:rsidRPr="0070349E">
        <w:rPr>
          <w:rFonts w:eastAsia="SimSun"/>
        </w:rPr>
        <w:t xml:space="preserve"> de jun</w:t>
      </w:r>
      <w:r w:rsidR="00EF5C87" w:rsidRPr="0070349E">
        <w:rPr>
          <w:rFonts w:eastAsia="SimSun"/>
        </w:rPr>
        <w:t>io</w:t>
      </w:r>
      <w:r w:rsidRPr="0070349E">
        <w:rPr>
          <w:rFonts w:eastAsia="SimSun"/>
        </w:rPr>
        <w:t xml:space="preserve"> de</w:t>
      </w:r>
      <w:r w:rsidR="00EF5C87" w:rsidRPr="0070349E">
        <w:rPr>
          <w:rFonts w:eastAsia="SimSun"/>
        </w:rPr>
        <w:t xml:space="preserve"> 2016/</w:t>
      </w:r>
      <w:r w:rsidR="00D63072" w:rsidRPr="0070349E">
        <w:rPr>
          <w:rFonts w:eastAsia="SimSun"/>
        </w:rPr>
        <w:t>Final</w:t>
      </w:r>
      <w:r w:rsidR="00D04650" w:rsidRPr="0070349E">
        <w:rPr>
          <w:rFonts w:eastAsia="SimSun"/>
        </w:rPr>
        <w:t>: 25</w:t>
      </w:r>
      <w:r w:rsidRPr="0070349E">
        <w:rPr>
          <w:rFonts w:eastAsia="SimSun"/>
        </w:rPr>
        <w:t xml:space="preserve"> de jun</w:t>
      </w:r>
      <w:r w:rsidR="00EF5C87" w:rsidRPr="0070349E">
        <w:rPr>
          <w:rFonts w:eastAsia="SimSun"/>
        </w:rPr>
        <w:t>io</w:t>
      </w:r>
      <w:r w:rsidRPr="0070349E">
        <w:rPr>
          <w:rFonts w:eastAsia="SimSun"/>
        </w:rPr>
        <w:t xml:space="preserve"> de 2016</w:t>
      </w:r>
      <w:r w:rsidR="00D04650" w:rsidRPr="0070349E">
        <w:rPr>
          <w:rFonts w:eastAsia="SimSun"/>
        </w:rPr>
        <w:t>)</w:t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3114"/>
        <w:gridCol w:w="1417"/>
        <w:gridCol w:w="3544"/>
        <w:gridCol w:w="1559"/>
      </w:tblGrid>
      <w:tr w:rsidR="00D04650" w:rsidRPr="0070349E" w:rsidTr="00DA138A">
        <w:tc>
          <w:tcPr>
            <w:tcW w:w="3114" w:type="dxa"/>
            <w:vAlign w:val="center"/>
          </w:tcPr>
          <w:p w:rsidR="00D04650" w:rsidRPr="0070349E" w:rsidRDefault="00D63072" w:rsidP="00317758">
            <w:pPr>
              <w:pStyle w:val="Tablehead"/>
            </w:pPr>
            <w:r w:rsidRPr="0070349E">
              <w:t>Posición operacional actual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D04650" w:rsidRPr="0070349E" w:rsidRDefault="00D04650" w:rsidP="00317758">
            <w:pPr>
              <w:pStyle w:val="Tablehead"/>
            </w:pPr>
            <w:r w:rsidRPr="0070349E">
              <w:t>77°E</w:t>
            </w:r>
          </w:p>
        </w:tc>
        <w:tc>
          <w:tcPr>
            <w:tcW w:w="3544" w:type="dxa"/>
            <w:vAlign w:val="center"/>
          </w:tcPr>
          <w:p w:rsidR="00D04650" w:rsidRPr="0070349E" w:rsidRDefault="005B2B6C" w:rsidP="00317758">
            <w:pPr>
              <w:pStyle w:val="Tablehead"/>
            </w:pPr>
            <w:r w:rsidRPr="0070349E">
              <w:t>Posición operacional de destino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D04650" w:rsidRPr="0070349E" w:rsidRDefault="00D04650" w:rsidP="00317758">
            <w:pPr>
              <w:pStyle w:val="Tablehead"/>
            </w:pPr>
            <w:r w:rsidRPr="0070349E">
              <w:t>80°E</w:t>
            </w:r>
          </w:p>
        </w:tc>
      </w:tr>
      <w:tr w:rsidR="00D04650" w:rsidRPr="0070349E" w:rsidTr="00DA138A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1ª hora de traslado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16:22:16, </w:t>
            </w:r>
            <w:r w:rsidR="00D63072" w:rsidRPr="0070349E">
              <w:t xml:space="preserve">el </w:t>
            </w:r>
            <w:r w:rsidRPr="0070349E">
              <w:t>21</w:t>
            </w:r>
            <w:r w:rsidR="005B2B6C" w:rsidRPr="0070349E">
              <w:t xml:space="preserve"> </w:t>
            </w:r>
            <w:r w:rsidR="00870B3B" w:rsidRPr="0070349E">
              <w:t xml:space="preserve">de junio de </w:t>
            </w:r>
            <w:r w:rsidR="005B2B6C" w:rsidRPr="0070349E">
              <w:t>2016</w:t>
            </w:r>
          </w:p>
        </w:tc>
      </w:tr>
      <w:tr w:rsidR="00D04650" w:rsidRPr="0070349E" w:rsidTr="00DA138A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2ª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04:35:43, </w:t>
            </w:r>
            <w:r w:rsidR="00D63072" w:rsidRPr="0070349E">
              <w:t xml:space="preserve">el </w:t>
            </w:r>
            <w:r w:rsidRPr="0070349E">
              <w:t>22</w:t>
            </w:r>
            <w:r w:rsidR="005B2B6C" w:rsidRPr="0070349E">
              <w:t xml:space="preserve"> </w:t>
            </w:r>
            <w:r w:rsidR="00870B3B" w:rsidRPr="0070349E">
              <w:t xml:space="preserve">de junio de </w:t>
            </w:r>
            <w:r w:rsidR="005B2B6C" w:rsidRPr="0070349E">
              <w:t>2016</w:t>
            </w:r>
          </w:p>
        </w:tc>
      </w:tr>
      <w:tr w:rsidR="00D04650" w:rsidRPr="0070349E" w:rsidTr="00DA138A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3ª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07:15:56, </w:t>
            </w:r>
            <w:r w:rsidR="00D63072" w:rsidRPr="0070349E">
              <w:t xml:space="preserve">el </w:t>
            </w:r>
            <w:r w:rsidRPr="0070349E">
              <w:t>24</w:t>
            </w:r>
            <w:r w:rsidR="005B2B6C" w:rsidRPr="0070349E">
              <w:t xml:space="preserve"> </w:t>
            </w:r>
            <w:r w:rsidR="00870B3B" w:rsidRPr="0070349E">
              <w:t xml:space="preserve">de junio de </w:t>
            </w:r>
            <w:r w:rsidR="005B2B6C" w:rsidRPr="0070349E">
              <w:t>2016</w:t>
            </w:r>
          </w:p>
        </w:tc>
      </w:tr>
      <w:tr w:rsidR="00D04650" w:rsidRPr="0070349E" w:rsidTr="00DA138A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4ª hora de control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06:48:33, </w:t>
            </w:r>
            <w:r w:rsidR="00D63072" w:rsidRPr="0070349E">
              <w:t xml:space="preserve">el </w:t>
            </w:r>
            <w:r w:rsidRPr="0070349E">
              <w:t>25</w:t>
            </w:r>
            <w:r w:rsidR="005B2B6C" w:rsidRPr="0070349E">
              <w:t xml:space="preserve"> </w:t>
            </w:r>
            <w:r w:rsidR="00870B3B" w:rsidRPr="0070349E">
              <w:t xml:space="preserve">de junio de </w:t>
            </w:r>
            <w:r w:rsidR="005B2B6C" w:rsidRPr="0070349E">
              <w:t>2016</w:t>
            </w:r>
          </w:p>
        </w:tc>
      </w:tr>
      <w:tr w:rsidR="00D04650" w:rsidRPr="0070349E" w:rsidTr="00DA138A">
        <w:tc>
          <w:tcPr>
            <w:tcW w:w="3114" w:type="dxa"/>
          </w:tcPr>
          <w:p w:rsidR="00D04650" w:rsidRPr="0070349E" w:rsidRDefault="00D63072" w:rsidP="00317758">
            <w:pPr>
              <w:pStyle w:val="Tabletext"/>
              <w:jc w:val="center"/>
            </w:pPr>
            <w:r w:rsidRPr="0070349E">
              <w:t>5ª hora de captación y seguimiento del satélite</w:t>
            </w:r>
          </w:p>
        </w:tc>
        <w:tc>
          <w:tcPr>
            <w:tcW w:w="6520" w:type="dxa"/>
            <w:gridSpan w:val="3"/>
            <w:vAlign w:val="center"/>
          </w:tcPr>
          <w:p w:rsidR="00D04650" w:rsidRPr="0070349E" w:rsidRDefault="00D04650" w:rsidP="00317758">
            <w:pPr>
              <w:pStyle w:val="Tabletext"/>
              <w:jc w:val="center"/>
            </w:pPr>
            <w:r w:rsidRPr="0070349E">
              <w:t xml:space="preserve">19:12:47, </w:t>
            </w:r>
            <w:r w:rsidR="00D63072" w:rsidRPr="0070349E">
              <w:t xml:space="preserve">el </w:t>
            </w:r>
            <w:r w:rsidRPr="0070349E">
              <w:t>25</w:t>
            </w:r>
            <w:r w:rsidR="005B2B6C" w:rsidRPr="0070349E">
              <w:t xml:space="preserve"> </w:t>
            </w:r>
            <w:r w:rsidR="00870B3B" w:rsidRPr="0070349E">
              <w:t xml:space="preserve">de junio de </w:t>
            </w:r>
            <w:r w:rsidR="005B2B6C" w:rsidRPr="0070349E">
              <w:t>2016</w:t>
            </w:r>
          </w:p>
        </w:tc>
      </w:tr>
    </w:tbl>
    <w:p w:rsidR="00317758" w:rsidRPr="0070349E" w:rsidRDefault="00317758" w:rsidP="0032202E">
      <w:pPr>
        <w:pStyle w:val="Reasons"/>
        <w:rPr>
          <w:lang w:val="es-ES_tradnl"/>
        </w:rPr>
      </w:pPr>
    </w:p>
    <w:p w:rsidR="00317758" w:rsidRPr="0070349E" w:rsidRDefault="00317758">
      <w:pPr>
        <w:jc w:val="center"/>
      </w:pPr>
      <w:r w:rsidRPr="0070349E">
        <w:t>______________</w:t>
      </w:r>
    </w:p>
    <w:sectPr w:rsidR="00317758" w:rsidRPr="007034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6C" w:rsidRDefault="005B2B6C">
      <w:r>
        <w:separator/>
      </w:r>
    </w:p>
  </w:endnote>
  <w:endnote w:type="continuationSeparator" w:id="0">
    <w:p w:rsidR="005B2B6C" w:rsidRDefault="005B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F5" w:rsidRDefault="002429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15" w:rsidRDefault="00333D15" w:rsidP="00333D15">
    <w:pPr>
      <w:pStyle w:val="Footer"/>
    </w:pPr>
    <w:bookmarkStart w:id="5" w:name="_GoBack"/>
    <w:bookmarkEnd w:id="5"/>
    <w:r>
      <w:t>(440952)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15" w:rsidRDefault="00333D15" w:rsidP="00333D15">
    <w:pPr>
      <w:pStyle w:val="Footer"/>
    </w:pPr>
    <w:r>
      <w:t>(440952)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6C" w:rsidRDefault="005B2B6C">
      <w:r>
        <w:t>____________________</w:t>
      </w:r>
    </w:p>
  </w:footnote>
  <w:footnote w:type="continuationSeparator" w:id="0">
    <w:p w:rsidR="005B2B6C" w:rsidRDefault="005B2B6C">
      <w:r>
        <w:continuationSeparator/>
      </w:r>
    </w:p>
  </w:footnote>
  <w:footnote w:id="1">
    <w:p w:rsidR="005B2B6C" w:rsidRPr="008F5139" w:rsidRDefault="005B2B6C" w:rsidP="00F81DFF">
      <w:pPr>
        <w:pStyle w:val="FootnoteText"/>
        <w:tabs>
          <w:tab w:val="clear" w:pos="255"/>
          <w:tab w:val="clear" w:pos="794"/>
          <w:tab w:val="clear" w:pos="1191"/>
          <w:tab w:val="left" w:pos="284"/>
        </w:tabs>
        <w:ind w:left="284" w:hanging="284"/>
        <w:rPr>
          <w:lang w:val="en-US"/>
        </w:rPr>
      </w:pPr>
      <w:r>
        <w:rPr>
          <w:rStyle w:val="FootnoteReference"/>
        </w:rPr>
        <w:footnoteRef/>
      </w:r>
      <w:r w:rsidR="00F81DFF">
        <w:tab/>
      </w:r>
      <w:r>
        <w:t>Versión inglesa amablemente facilitada por la Administración de China y recibida después de haberse compl</w:t>
      </w:r>
      <w:r w:rsidR="00F81DFF">
        <w:t>etado la traducción de la UIT.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F5" w:rsidRDefault="002429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6C" w:rsidRDefault="005B2B6C" w:rsidP="00075863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29F5">
      <w:rPr>
        <w:rStyle w:val="PageNumber"/>
        <w:noProof/>
      </w:rPr>
      <w:t>2</w:t>
    </w:r>
    <w:r>
      <w:rPr>
        <w:rStyle w:val="PageNumber"/>
      </w:rPr>
      <w:fldChar w:fldCharType="end"/>
    </w:r>
  </w:p>
  <w:p w:rsidR="005B2B6C" w:rsidRDefault="005B2B6C" w:rsidP="009702A7">
    <w:pPr>
      <w:pStyle w:val="Header"/>
      <w:rPr>
        <w:lang w:val="es-ES"/>
      </w:rPr>
    </w:pPr>
    <w:r>
      <w:rPr>
        <w:lang w:val="es-ES"/>
      </w:rPr>
      <w:t>RRB18-2/</w:t>
    </w:r>
    <w:r w:rsidR="009702A7">
      <w:rPr>
        <w:lang w:val="es-ES"/>
      </w:rPr>
      <w:t>DELAYED/2</w:t>
    </w:r>
    <w:r>
      <w:rPr>
        <w:lang w:val="es-ES"/>
      </w:rPr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F5" w:rsidRDefault="002429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8A0D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62F7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28B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E2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C2F6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6AF9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FAFB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881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72E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3450C2"/>
    <w:multiLevelType w:val="hybridMultilevel"/>
    <w:tmpl w:val="BA14295E"/>
    <w:lvl w:ilvl="0" w:tplc="CEF2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36"/>
    <w:rsid w:val="000269A5"/>
    <w:rsid w:val="00032A7C"/>
    <w:rsid w:val="0004265D"/>
    <w:rsid w:val="00066621"/>
    <w:rsid w:val="00075863"/>
    <w:rsid w:val="000828AD"/>
    <w:rsid w:val="001106DA"/>
    <w:rsid w:val="00185B3F"/>
    <w:rsid w:val="001B0379"/>
    <w:rsid w:val="00203851"/>
    <w:rsid w:val="00223119"/>
    <w:rsid w:val="002429F5"/>
    <w:rsid w:val="002F01B5"/>
    <w:rsid w:val="00317758"/>
    <w:rsid w:val="00333D15"/>
    <w:rsid w:val="00344C49"/>
    <w:rsid w:val="003661C9"/>
    <w:rsid w:val="003858D8"/>
    <w:rsid w:val="00385CBF"/>
    <w:rsid w:val="003A2F75"/>
    <w:rsid w:val="003D6CD4"/>
    <w:rsid w:val="003D7D3D"/>
    <w:rsid w:val="00414D8B"/>
    <w:rsid w:val="0046646E"/>
    <w:rsid w:val="0048432B"/>
    <w:rsid w:val="004865FC"/>
    <w:rsid w:val="00497754"/>
    <w:rsid w:val="004D1769"/>
    <w:rsid w:val="00526A8C"/>
    <w:rsid w:val="00531AD0"/>
    <w:rsid w:val="005B0B9D"/>
    <w:rsid w:val="005B1972"/>
    <w:rsid w:val="005B2B6C"/>
    <w:rsid w:val="00610642"/>
    <w:rsid w:val="006E291F"/>
    <w:rsid w:val="0070349E"/>
    <w:rsid w:val="00716CF3"/>
    <w:rsid w:val="0072237B"/>
    <w:rsid w:val="007274B8"/>
    <w:rsid w:val="007950C3"/>
    <w:rsid w:val="00841A36"/>
    <w:rsid w:val="00870B3B"/>
    <w:rsid w:val="00921624"/>
    <w:rsid w:val="00931E7E"/>
    <w:rsid w:val="009538B2"/>
    <w:rsid w:val="0095639A"/>
    <w:rsid w:val="009702A7"/>
    <w:rsid w:val="00973388"/>
    <w:rsid w:val="009F18F2"/>
    <w:rsid w:val="00A013CF"/>
    <w:rsid w:val="00A46F03"/>
    <w:rsid w:val="00A93E62"/>
    <w:rsid w:val="00AA49F3"/>
    <w:rsid w:val="00AC28E2"/>
    <w:rsid w:val="00AD6AE8"/>
    <w:rsid w:val="00B41789"/>
    <w:rsid w:val="00B45B76"/>
    <w:rsid w:val="00B46F58"/>
    <w:rsid w:val="00B6702F"/>
    <w:rsid w:val="00B72C66"/>
    <w:rsid w:val="00BD2B15"/>
    <w:rsid w:val="00C16E44"/>
    <w:rsid w:val="00C95793"/>
    <w:rsid w:val="00CB7A43"/>
    <w:rsid w:val="00CC4AF2"/>
    <w:rsid w:val="00CF7B1D"/>
    <w:rsid w:val="00D04650"/>
    <w:rsid w:val="00D63072"/>
    <w:rsid w:val="00D65FE1"/>
    <w:rsid w:val="00D86D5A"/>
    <w:rsid w:val="00DA0DAD"/>
    <w:rsid w:val="00DA138A"/>
    <w:rsid w:val="00DB79CA"/>
    <w:rsid w:val="00E11A07"/>
    <w:rsid w:val="00E16682"/>
    <w:rsid w:val="00E6332C"/>
    <w:rsid w:val="00E740B6"/>
    <w:rsid w:val="00EA28E9"/>
    <w:rsid w:val="00EB285E"/>
    <w:rsid w:val="00EC337B"/>
    <w:rsid w:val="00ED11DE"/>
    <w:rsid w:val="00ED5E40"/>
    <w:rsid w:val="00EE5C94"/>
    <w:rsid w:val="00EE7443"/>
    <w:rsid w:val="00EF5C87"/>
    <w:rsid w:val="00F454DB"/>
    <w:rsid w:val="00F81DFF"/>
    <w:rsid w:val="00FB752E"/>
    <w:rsid w:val="00FC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1EA1039-1A54-46C9-B3B0-726759A9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PageNumber">
    <w:name w:val="page number"/>
    <w:basedOn w:val="DefaultParagraphFont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E11A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styleId="TableGrid">
    <w:name w:val="Table Grid"/>
    <w:basedOn w:val="TableNormal"/>
    <w:rsid w:val="00E11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70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GB" w:eastAsia="zh-CN"/>
    </w:rPr>
  </w:style>
  <w:style w:type="character" w:styleId="Hyperlink">
    <w:name w:val="Hyperlink"/>
    <w:basedOn w:val="DefaultParagraphFont"/>
    <w:unhideWhenUsed/>
    <w:rsid w:val="007274B8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04650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8-RRB18.2-C-0009/e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RRB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7CF22-DF27-4BAC-847E-5F05E2AA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PS_RRB18.dotm</Template>
  <TotalTime>0</TotalTime>
  <Pages>4</Pages>
  <Words>806</Words>
  <Characters>3896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COMUNICACIÓN DE LA ADMINISTRACIÓN DE CHINA RELATIVA A LA SITUACIÓN DE LAS ASIGNACIONES DE FRECUENCIAS A LA RED DE SATÉLITES CTDRS-1-77E</vt:lpstr>
    </vt:vector>
  </TitlesOfParts>
  <Manager>General Secretariat - Pool</Manager>
  <Company>International Telecommunication Union (ITU)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LA ADMINISTRACIÓN DE CHINA RELATIVA A LA SITUACIÓN DE LAS ASIGNACIONES DE FRECUENCIAS A LA RED DE SATÉLITES CTDRS-1-77E</dc:title>
  <dc:subject>GRUPO ASESOR DE RADIOCOMUNICACIONES</dc:subject>
  <dc:creator>Spanish</dc:creator>
  <cp:keywords>RAG03-1</cp:keywords>
  <dc:description>PS_RRB.DOT  For: _x000d_Document date: _x000d_Saved by TRA44246 at 19:27:50 on 18.11.2008</dc:description>
  <cp:lastModifiedBy>Gozal, Karine</cp:lastModifiedBy>
  <cp:revision>2</cp:revision>
  <cp:lastPrinted>2018-06-28T12:49:00Z</cp:lastPrinted>
  <dcterms:created xsi:type="dcterms:W3CDTF">2018-07-13T13:21:00Z</dcterms:created>
  <dcterms:modified xsi:type="dcterms:W3CDTF">2018-07-13T13:21:00Z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PS_RRB.DOT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