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9975" w:type="dxa"/>
        <w:tblLayout w:type="fixed"/>
        <w:tblLook w:val="0000" w:firstRow="0" w:lastRow="0" w:firstColumn="0" w:lastColumn="0" w:noHBand="0" w:noVBand="0"/>
      </w:tblPr>
      <w:tblGrid>
        <w:gridCol w:w="6629"/>
        <w:gridCol w:w="3346"/>
      </w:tblGrid>
      <w:tr w:rsidR="009D4A49" w:rsidRPr="00DC09F4" w:rsidTr="009D4A49">
        <w:trPr>
          <w:cantSplit/>
        </w:trPr>
        <w:tc>
          <w:tcPr>
            <w:tcW w:w="6629" w:type="dxa"/>
            <w:vAlign w:val="center"/>
          </w:tcPr>
          <w:p w:rsidR="009D4A49" w:rsidRPr="001D281C" w:rsidRDefault="009D4A49" w:rsidP="00686270">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1D281C">
              <w:rPr>
                <w:rFonts w:ascii="Verdana" w:hAnsi="Verdana" w:cs="Times New Roman Bold"/>
                <w:b/>
                <w:sz w:val="26"/>
                <w:szCs w:val="26"/>
              </w:rPr>
              <w:t xml:space="preserve">Comité du </w:t>
            </w:r>
            <w:r>
              <w:rPr>
                <w:rFonts w:ascii="Verdana" w:hAnsi="Verdana" w:cs="Times New Roman Bold"/>
                <w:b/>
                <w:sz w:val="26"/>
                <w:szCs w:val="26"/>
              </w:rPr>
              <w:t>R</w:t>
            </w:r>
            <w:r w:rsidRPr="001D281C">
              <w:rPr>
                <w:rFonts w:ascii="Verdana" w:hAnsi="Verdana" w:cs="Times New Roman Bold"/>
                <w:b/>
                <w:sz w:val="26"/>
                <w:szCs w:val="26"/>
              </w:rPr>
              <w:t>èglement</w:t>
            </w:r>
            <w:r>
              <w:rPr>
                <w:rFonts w:ascii="Verdana" w:hAnsi="Verdana" w:cs="Times New Roman Bold"/>
                <w:b/>
                <w:sz w:val="26"/>
                <w:szCs w:val="26"/>
              </w:rPr>
              <w:t xml:space="preserve"> d</w:t>
            </w:r>
            <w:r w:rsidRPr="001D281C">
              <w:rPr>
                <w:rFonts w:ascii="Verdana" w:hAnsi="Verdana" w:cs="Times New Roman Bold"/>
                <w:b/>
                <w:sz w:val="26"/>
                <w:szCs w:val="26"/>
              </w:rPr>
              <w:t xml:space="preserve">es </w:t>
            </w:r>
            <w:r>
              <w:rPr>
                <w:rFonts w:ascii="Verdana" w:hAnsi="Verdana" w:cs="Times New Roman Bold"/>
                <w:b/>
                <w:sz w:val="26"/>
                <w:szCs w:val="26"/>
              </w:rPr>
              <w:br/>
            </w:r>
            <w:r w:rsidRPr="001D281C">
              <w:rPr>
                <w:rFonts w:ascii="Verdana" w:hAnsi="Verdana" w:cs="Times New Roman Bold"/>
                <w:b/>
                <w:sz w:val="26"/>
                <w:szCs w:val="26"/>
              </w:rPr>
              <w:t>radiocommunications</w:t>
            </w:r>
            <w:r>
              <w:rPr>
                <w:rFonts w:ascii="Verdana" w:hAnsi="Verdana" w:cs="Times New Roman Bold"/>
                <w:b/>
                <w:sz w:val="26"/>
                <w:szCs w:val="26"/>
              </w:rPr>
              <w:br/>
            </w:r>
            <w:r w:rsidR="00904861" w:rsidRPr="004A402E">
              <w:rPr>
                <w:rFonts w:ascii="Verdana" w:hAnsi="Verdana"/>
                <w:b/>
                <w:bCs/>
                <w:sz w:val="20"/>
                <w:lang w:val="fr-CH"/>
              </w:rPr>
              <w:t xml:space="preserve">Genève, </w:t>
            </w:r>
            <w:r w:rsidR="00513D5D">
              <w:rPr>
                <w:rFonts w:ascii="Verdana" w:hAnsi="Verdana"/>
                <w:b/>
                <w:bCs/>
                <w:sz w:val="20"/>
                <w:lang w:val="fr-CH"/>
              </w:rPr>
              <w:t>16-2</w:t>
            </w:r>
            <w:r w:rsidR="00904861">
              <w:rPr>
                <w:rFonts w:ascii="Verdana" w:hAnsi="Verdana"/>
                <w:b/>
                <w:bCs/>
                <w:sz w:val="20"/>
                <w:lang w:val="fr-CH"/>
              </w:rPr>
              <w:t xml:space="preserve">0 </w:t>
            </w:r>
            <w:r w:rsidR="00513D5D">
              <w:rPr>
                <w:rFonts w:ascii="Verdana" w:hAnsi="Verdana"/>
                <w:b/>
                <w:bCs/>
                <w:sz w:val="20"/>
                <w:lang w:val="fr-CH"/>
              </w:rPr>
              <w:t>juillet</w:t>
            </w:r>
            <w:r w:rsidR="00904861" w:rsidRPr="004A402E">
              <w:rPr>
                <w:rFonts w:ascii="Verdana" w:hAnsi="Verdana"/>
                <w:b/>
                <w:bCs/>
                <w:sz w:val="20"/>
                <w:lang w:val="fr-CH"/>
              </w:rPr>
              <w:t xml:space="preserve"> 2018</w:t>
            </w:r>
          </w:p>
        </w:tc>
        <w:tc>
          <w:tcPr>
            <w:tcW w:w="3346" w:type="dxa"/>
          </w:tcPr>
          <w:p w:rsidR="009D4A49" w:rsidRPr="00DC09F4" w:rsidRDefault="00513D5D" w:rsidP="00AF1390">
            <w:pPr>
              <w:shd w:val="solid" w:color="FFFFFF" w:fill="FFFFFF"/>
              <w:spacing w:before="0"/>
            </w:pPr>
            <w:bookmarkStart w:id="0" w:name="ditulogo"/>
            <w:bookmarkEnd w:id="0"/>
            <w:r w:rsidRPr="008C10D9">
              <w:rPr>
                <w:rFonts w:cstheme="minorHAnsi"/>
                <w:b/>
                <w:bCs/>
                <w:noProof/>
                <w:lang w:val="en-GB" w:eastAsia="zh-CN"/>
              </w:rPr>
              <w:drawing>
                <wp:inline distT="0" distB="0" distL="0" distR="0" wp14:anchorId="61156BE4" wp14:editId="0DD8E10C">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E787A" w:rsidRPr="00DC09F4" w:rsidTr="00AB34F8">
        <w:trPr>
          <w:cantSplit/>
        </w:trPr>
        <w:tc>
          <w:tcPr>
            <w:tcW w:w="6629" w:type="dxa"/>
            <w:tcBorders>
              <w:bottom w:val="single" w:sz="12" w:space="0" w:color="auto"/>
            </w:tcBorders>
          </w:tcPr>
          <w:p w:rsidR="005E787A" w:rsidRPr="00DC09F4" w:rsidRDefault="005E787A" w:rsidP="0034155C">
            <w:pPr>
              <w:shd w:val="solid" w:color="FFFFFF" w:fill="FFFFFF"/>
              <w:spacing w:before="0"/>
              <w:rPr>
                <w:rFonts w:ascii="Verdana" w:hAnsi="Verdana" w:cs="Times New Roman Bold"/>
                <w:b/>
                <w:sz w:val="22"/>
                <w:szCs w:val="22"/>
              </w:rPr>
            </w:pPr>
          </w:p>
        </w:tc>
        <w:tc>
          <w:tcPr>
            <w:tcW w:w="3346" w:type="dxa"/>
            <w:tcBorders>
              <w:bottom w:val="single" w:sz="12" w:space="0" w:color="auto"/>
            </w:tcBorders>
          </w:tcPr>
          <w:p w:rsidR="005E787A" w:rsidRPr="00DC09F4" w:rsidRDefault="005E787A" w:rsidP="00AF1390">
            <w:pPr>
              <w:shd w:val="solid" w:color="FFFFFF" w:fill="FFFFFF"/>
              <w:spacing w:before="0" w:after="48"/>
              <w:rPr>
                <w:sz w:val="22"/>
                <w:szCs w:val="22"/>
              </w:rPr>
            </w:pPr>
          </w:p>
        </w:tc>
      </w:tr>
      <w:tr w:rsidR="005E787A" w:rsidRPr="00DC09F4" w:rsidTr="00AB34F8">
        <w:trPr>
          <w:cantSplit/>
        </w:trPr>
        <w:tc>
          <w:tcPr>
            <w:tcW w:w="6629" w:type="dxa"/>
            <w:tcBorders>
              <w:top w:val="single" w:sz="12" w:space="0" w:color="auto"/>
            </w:tcBorders>
          </w:tcPr>
          <w:p w:rsidR="005E787A" w:rsidRPr="00DC09F4" w:rsidRDefault="005E787A" w:rsidP="0034155C">
            <w:pPr>
              <w:shd w:val="solid" w:color="FFFFFF" w:fill="FFFFFF"/>
              <w:spacing w:before="0" w:after="48"/>
              <w:rPr>
                <w:rFonts w:ascii="Verdana" w:hAnsi="Verdana" w:cs="Times New Roman Bold"/>
                <w:bCs/>
                <w:sz w:val="22"/>
                <w:szCs w:val="22"/>
              </w:rPr>
            </w:pPr>
          </w:p>
        </w:tc>
        <w:tc>
          <w:tcPr>
            <w:tcW w:w="3346" w:type="dxa"/>
            <w:tcBorders>
              <w:top w:val="single" w:sz="12" w:space="0" w:color="auto"/>
            </w:tcBorders>
          </w:tcPr>
          <w:p w:rsidR="005E787A" w:rsidRPr="00DC09F4" w:rsidRDefault="005E787A" w:rsidP="00AF1390">
            <w:pPr>
              <w:shd w:val="solid" w:color="FFFFFF" w:fill="FFFFFF"/>
              <w:spacing w:before="0" w:after="48"/>
            </w:pPr>
          </w:p>
        </w:tc>
      </w:tr>
      <w:tr w:rsidR="005E787A" w:rsidRPr="00DC09F4" w:rsidTr="00AB34F8">
        <w:trPr>
          <w:cantSplit/>
        </w:trPr>
        <w:tc>
          <w:tcPr>
            <w:tcW w:w="6629" w:type="dxa"/>
            <w:vMerge w:val="restart"/>
          </w:tcPr>
          <w:p w:rsidR="005E787A" w:rsidRPr="00C811C0" w:rsidRDefault="005E787A" w:rsidP="0034155C">
            <w:pPr>
              <w:shd w:val="solid" w:color="FFFFFF" w:fill="FFFFFF"/>
              <w:spacing w:before="0" w:after="240"/>
              <w:rPr>
                <w:rFonts w:ascii="Verdana" w:hAnsi="Verdana"/>
                <w:sz w:val="20"/>
              </w:rPr>
            </w:pPr>
            <w:bookmarkStart w:id="1" w:name="recibido"/>
            <w:bookmarkStart w:id="2" w:name="dnum" w:colFirst="1" w:colLast="1"/>
            <w:bookmarkEnd w:id="1"/>
          </w:p>
        </w:tc>
        <w:tc>
          <w:tcPr>
            <w:tcW w:w="3346" w:type="dxa"/>
          </w:tcPr>
          <w:p w:rsidR="005E787A" w:rsidRPr="00513D5D" w:rsidRDefault="00E54929" w:rsidP="00AF1390">
            <w:pPr>
              <w:shd w:val="solid" w:color="FFFFFF" w:fill="FFFFFF"/>
              <w:spacing w:before="0"/>
              <w:rPr>
                <w:rFonts w:ascii="Verdana" w:hAnsi="Verdana"/>
                <w:sz w:val="20"/>
              </w:rPr>
            </w:pPr>
            <w:r>
              <w:rPr>
                <w:rFonts w:ascii="Verdana" w:hAnsi="Verdana"/>
                <w:b/>
                <w:sz w:val="20"/>
              </w:rPr>
              <w:t>Document RRB18-2</w:t>
            </w:r>
            <w:r w:rsidR="00513D5D">
              <w:rPr>
                <w:rFonts w:ascii="Verdana" w:hAnsi="Verdana"/>
                <w:b/>
                <w:sz w:val="20"/>
              </w:rPr>
              <w:t>/</w:t>
            </w:r>
            <w:r>
              <w:rPr>
                <w:rFonts w:ascii="Verdana" w:hAnsi="Verdana"/>
                <w:b/>
                <w:sz w:val="20"/>
              </w:rPr>
              <w:t>15</w:t>
            </w:r>
            <w:r w:rsidR="00513D5D">
              <w:rPr>
                <w:rFonts w:ascii="Verdana" w:hAnsi="Verdana"/>
                <w:b/>
                <w:sz w:val="20"/>
              </w:rPr>
              <w:t>-F</w:t>
            </w:r>
          </w:p>
        </w:tc>
      </w:tr>
      <w:tr w:rsidR="005E787A" w:rsidRPr="00DC09F4" w:rsidTr="00AB34F8">
        <w:trPr>
          <w:cantSplit/>
        </w:trPr>
        <w:tc>
          <w:tcPr>
            <w:tcW w:w="6629" w:type="dxa"/>
            <w:vMerge/>
          </w:tcPr>
          <w:p w:rsidR="005E787A" w:rsidRPr="00DC09F4" w:rsidRDefault="005E787A" w:rsidP="0034155C">
            <w:pPr>
              <w:spacing w:before="60"/>
              <w:jc w:val="center"/>
              <w:rPr>
                <w:b/>
                <w:smallCaps/>
                <w:sz w:val="32"/>
              </w:rPr>
            </w:pPr>
            <w:bookmarkStart w:id="3" w:name="ddate" w:colFirst="1" w:colLast="1"/>
            <w:bookmarkEnd w:id="2"/>
          </w:p>
        </w:tc>
        <w:tc>
          <w:tcPr>
            <w:tcW w:w="3346" w:type="dxa"/>
          </w:tcPr>
          <w:p w:rsidR="005E787A" w:rsidRPr="00513D5D" w:rsidRDefault="00E54929" w:rsidP="00AF1390">
            <w:pPr>
              <w:shd w:val="solid" w:color="FFFFFF" w:fill="FFFFFF"/>
              <w:spacing w:before="0"/>
              <w:rPr>
                <w:rFonts w:ascii="Verdana" w:hAnsi="Verdana"/>
                <w:sz w:val="20"/>
              </w:rPr>
            </w:pPr>
            <w:r>
              <w:rPr>
                <w:rFonts w:ascii="Verdana" w:hAnsi="Verdana"/>
                <w:b/>
                <w:sz w:val="20"/>
              </w:rPr>
              <w:t>6</w:t>
            </w:r>
            <w:r w:rsidR="00513D5D">
              <w:rPr>
                <w:rFonts w:ascii="Verdana" w:hAnsi="Verdana"/>
                <w:b/>
                <w:sz w:val="20"/>
              </w:rPr>
              <w:t xml:space="preserve"> août 2018</w:t>
            </w:r>
          </w:p>
        </w:tc>
      </w:tr>
      <w:tr w:rsidR="005E787A" w:rsidRPr="00DC09F4" w:rsidTr="00AB34F8">
        <w:trPr>
          <w:cantSplit/>
        </w:trPr>
        <w:tc>
          <w:tcPr>
            <w:tcW w:w="6629" w:type="dxa"/>
            <w:vMerge/>
          </w:tcPr>
          <w:p w:rsidR="005E787A" w:rsidRPr="00DC09F4" w:rsidRDefault="005E787A" w:rsidP="0034155C">
            <w:pPr>
              <w:spacing w:before="60"/>
              <w:jc w:val="center"/>
              <w:rPr>
                <w:b/>
                <w:smallCaps/>
                <w:sz w:val="32"/>
              </w:rPr>
            </w:pPr>
            <w:bookmarkStart w:id="4" w:name="dorlang" w:colFirst="1" w:colLast="1"/>
            <w:bookmarkEnd w:id="3"/>
          </w:p>
        </w:tc>
        <w:tc>
          <w:tcPr>
            <w:tcW w:w="3346" w:type="dxa"/>
          </w:tcPr>
          <w:p w:rsidR="005E787A" w:rsidRPr="00513D5D" w:rsidRDefault="00513D5D" w:rsidP="00AF1390">
            <w:pPr>
              <w:shd w:val="solid" w:color="FFFFFF" w:fill="FFFFFF"/>
              <w:spacing w:before="0"/>
              <w:rPr>
                <w:rFonts w:ascii="Verdana" w:hAnsi="Verdana"/>
                <w:sz w:val="20"/>
              </w:rPr>
            </w:pPr>
            <w:r>
              <w:rPr>
                <w:rFonts w:ascii="Verdana" w:hAnsi="Verdana"/>
                <w:b/>
                <w:sz w:val="20"/>
              </w:rPr>
              <w:t>Original: anglais</w:t>
            </w:r>
          </w:p>
        </w:tc>
      </w:tr>
      <w:tr w:rsidR="005E787A" w:rsidRPr="00DC09F4" w:rsidTr="00AB34F8">
        <w:trPr>
          <w:cantSplit/>
        </w:trPr>
        <w:tc>
          <w:tcPr>
            <w:tcW w:w="9975" w:type="dxa"/>
            <w:gridSpan w:val="2"/>
          </w:tcPr>
          <w:p w:rsidR="00E54929" w:rsidRPr="004466B5" w:rsidRDefault="00E54929" w:rsidP="009C575D">
            <w:pPr>
              <w:pStyle w:val="Title1"/>
              <w:spacing w:before="720"/>
              <w:rPr>
                <w:lang w:val="fr-CH"/>
              </w:rPr>
            </w:pPr>
            <w:bookmarkStart w:id="5" w:name="dsource" w:colFirst="0" w:colLast="0"/>
            <w:bookmarkEnd w:id="4"/>
            <w:r w:rsidRPr="004466B5">
              <w:rPr>
                <w:lang w:val="fr-CH" w:eastAsia="zh-CN"/>
              </w:rPr>
              <w:t>Procès-verbal</w:t>
            </w:r>
            <w:r w:rsidRPr="004466B5">
              <w:rPr>
                <w:rStyle w:val="FootnoteReference"/>
                <w:rFonts w:asciiTheme="minorHAnsi" w:hAnsiTheme="minorHAnsi"/>
                <w:lang w:val="fr-CH" w:eastAsia="zh-CN"/>
              </w:rPr>
              <w:footnoteReference w:customMarkFollows="1" w:id="1"/>
              <w:t>*</w:t>
            </w:r>
          </w:p>
          <w:p w:rsidR="00E54929" w:rsidRPr="004466B5" w:rsidRDefault="00E54929" w:rsidP="0034155C">
            <w:pPr>
              <w:pStyle w:val="Title1"/>
              <w:rPr>
                <w:rFonts w:cstheme="majorBidi"/>
                <w:lang w:val="fr-CH" w:eastAsia="fr-FR"/>
              </w:rPr>
            </w:pPr>
            <w:r w:rsidRPr="004466B5">
              <w:rPr>
                <w:rFonts w:cstheme="majorBidi"/>
                <w:lang w:val="fr-CH" w:eastAsia="fr-FR"/>
              </w:rPr>
              <w:t>DE LA</w:t>
            </w:r>
          </w:p>
          <w:p w:rsidR="005E787A" w:rsidRPr="00DC09F4" w:rsidRDefault="00E54929" w:rsidP="0034155C">
            <w:pPr>
              <w:pStyle w:val="Title1"/>
            </w:pPr>
            <w:r w:rsidRPr="004466B5">
              <w:rPr>
                <w:rFonts w:cstheme="majorBidi"/>
                <w:lang w:val="fr-CH" w:eastAsia="fr-FR"/>
              </w:rPr>
              <w:t>78</w:t>
            </w:r>
            <w:r w:rsidR="0031499B" w:rsidRPr="004466B5">
              <w:rPr>
                <w:rFonts w:cstheme="majorBidi"/>
                <w:caps w:val="0"/>
                <w:lang w:val="fr-CH" w:eastAsia="fr-FR"/>
              </w:rPr>
              <w:t>ème</w:t>
            </w:r>
            <w:r w:rsidRPr="004466B5">
              <w:rPr>
                <w:rFonts w:cstheme="majorBidi"/>
                <w:lang w:val="fr-CH" w:eastAsia="fr-FR"/>
              </w:rPr>
              <w:t xml:space="preserve"> réunion du comité du règlement </w:t>
            </w:r>
            <w:r w:rsidRPr="004466B5">
              <w:rPr>
                <w:rFonts w:cstheme="majorBidi"/>
                <w:lang w:val="fr-CH" w:eastAsia="fr-FR"/>
              </w:rPr>
              <w:br/>
              <w:t>des radiocommunications</w:t>
            </w:r>
          </w:p>
        </w:tc>
      </w:tr>
      <w:tr w:rsidR="005E787A" w:rsidRPr="00DC09F4" w:rsidTr="00AB34F8">
        <w:trPr>
          <w:cantSplit/>
        </w:trPr>
        <w:tc>
          <w:tcPr>
            <w:tcW w:w="9975" w:type="dxa"/>
            <w:gridSpan w:val="2"/>
          </w:tcPr>
          <w:p w:rsidR="005E787A" w:rsidRPr="00DC09F4" w:rsidRDefault="00385E40" w:rsidP="0034155C">
            <w:pPr>
              <w:jc w:val="center"/>
            </w:pPr>
            <w:bookmarkStart w:id="6" w:name="drec" w:colFirst="0" w:colLast="0"/>
            <w:bookmarkStart w:id="7" w:name="dtitle1" w:colFirst="0" w:colLast="0"/>
            <w:bookmarkEnd w:id="5"/>
            <w:r>
              <w:t>16-</w:t>
            </w:r>
            <w:r w:rsidR="00E54929" w:rsidRPr="004466B5">
              <w:t>20 juillet 2018</w:t>
            </w:r>
          </w:p>
        </w:tc>
      </w:tr>
    </w:tbl>
    <w:p w:rsidR="00E54929" w:rsidRPr="004466B5" w:rsidRDefault="00E54929">
      <w:pPr>
        <w:rPr>
          <w:lang w:eastAsia="zh-CN"/>
        </w:rPr>
      </w:pPr>
      <w:bookmarkStart w:id="8" w:name="dbreak"/>
      <w:bookmarkEnd w:id="6"/>
      <w:bookmarkEnd w:id="7"/>
      <w:bookmarkEnd w:id="8"/>
    </w:p>
    <w:p w:rsidR="00E54929" w:rsidRPr="004466B5" w:rsidRDefault="00E54929">
      <w:r w:rsidRPr="004466B5">
        <w:rPr>
          <w:u w:val="single"/>
          <w:lang w:val="fr-CH"/>
        </w:rPr>
        <w:t>Présents</w:t>
      </w:r>
      <w:r w:rsidRPr="00D35C39">
        <w:rPr>
          <w:lang w:val="fr-CH"/>
        </w:rPr>
        <w:t>:</w:t>
      </w:r>
      <w:r w:rsidRPr="004466B5">
        <w:rPr>
          <w:lang w:val="fr-CH"/>
        </w:rPr>
        <w:tab/>
      </w:r>
      <w:r w:rsidRPr="004466B5">
        <w:rPr>
          <w:lang w:val="fr-CH"/>
        </w:rPr>
        <w:tab/>
      </w:r>
      <w:r w:rsidR="00D35C39">
        <w:rPr>
          <w:lang w:val="fr-CH"/>
        </w:rPr>
        <w:tab/>
      </w:r>
      <w:r w:rsidR="00D35C39">
        <w:rPr>
          <w:lang w:val="fr-CH"/>
        </w:rPr>
        <w:tab/>
      </w:r>
      <w:r w:rsidRPr="004466B5">
        <w:rPr>
          <w:u w:val="single"/>
          <w:lang w:val="fr-CH"/>
        </w:rPr>
        <w:t>Membres du RRB</w:t>
      </w:r>
      <w:r w:rsidRPr="004466B5">
        <w:rPr>
          <w:lang w:val="fr-CH"/>
        </w:rPr>
        <w:t xml:space="preserve"> </w:t>
      </w:r>
    </w:p>
    <w:p w:rsidR="00E54929" w:rsidRPr="004466B5" w:rsidRDefault="00E54929">
      <w:pPr>
        <w:ind w:left="2160" w:hanging="2160"/>
        <w:rPr>
          <w:lang w:val="fr-CH"/>
        </w:rPr>
      </w:pPr>
      <w:r w:rsidRPr="004466B5">
        <w:rPr>
          <w:lang w:val="fr-CH"/>
        </w:rPr>
        <w:tab/>
      </w:r>
      <w:r w:rsidRPr="004466B5">
        <w:rPr>
          <w:lang w:val="fr-CH"/>
        </w:rPr>
        <w:tab/>
      </w:r>
      <w:r w:rsidRPr="004466B5">
        <w:rPr>
          <w:lang w:val="fr-CH"/>
        </w:rPr>
        <w:tab/>
      </w:r>
      <w:r w:rsidR="00D35C39">
        <w:rPr>
          <w:lang w:val="fr-CH"/>
        </w:rPr>
        <w:tab/>
      </w:r>
      <w:r w:rsidR="00D35C39">
        <w:rPr>
          <w:lang w:val="fr-CH"/>
        </w:rPr>
        <w:tab/>
      </w:r>
      <w:r w:rsidRPr="004466B5">
        <w:rPr>
          <w:lang w:val="fr-CH"/>
        </w:rPr>
        <w:t>M. M. BESSI, Président</w:t>
      </w:r>
      <w:r w:rsidRPr="004466B5">
        <w:rPr>
          <w:lang w:val="fr-CH"/>
        </w:rPr>
        <w:br/>
        <w:t>Mme J. C. WILSON, Vice-Présidente</w:t>
      </w:r>
      <w:r w:rsidRPr="004466B5">
        <w:rPr>
          <w:lang w:val="fr-CH"/>
        </w:rPr>
        <w:br/>
        <w:t xml:space="preserve">M. </w:t>
      </w:r>
      <w:r w:rsidRPr="00834043">
        <w:rPr>
          <w:lang w:val="fr-CH"/>
        </w:rPr>
        <w:t xml:space="preserve">N. AL HAMMADI, M. D. Q. HOAN, M. </w:t>
      </w:r>
      <w:r w:rsidRPr="004466B5">
        <w:t xml:space="preserve">Y. ITO, Mme L. JEANTY, </w:t>
      </w:r>
      <w:r w:rsidR="00D35C39">
        <w:br/>
      </w:r>
      <w:r w:rsidR="00834043">
        <w:t xml:space="preserve">M. </w:t>
      </w:r>
      <w:r w:rsidRPr="004466B5">
        <w:t xml:space="preserve">I. KHAIROV, </w:t>
      </w:r>
      <w:r w:rsidR="00834043">
        <w:t xml:space="preserve">M. </w:t>
      </w:r>
      <w:r w:rsidRPr="004466B5">
        <w:rPr>
          <w:lang w:val="fr-CH"/>
        </w:rPr>
        <w:t xml:space="preserve">S. K. KIBE, </w:t>
      </w:r>
      <w:r w:rsidR="00834043">
        <w:rPr>
          <w:lang w:val="fr-CH"/>
        </w:rPr>
        <w:t xml:space="preserve">M. </w:t>
      </w:r>
      <w:r w:rsidRPr="004466B5">
        <w:rPr>
          <w:lang w:val="fr-CH"/>
        </w:rPr>
        <w:t xml:space="preserve">S. KOFFI, </w:t>
      </w:r>
      <w:r w:rsidR="00834043">
        <w:rPr>
          <w:lang w:val="fr-CH"/>
        </w:rPr>
        <w:t xml:space="preserve">M. </w:t>
      </w:r>
      <w:r w:rsidRPr="004466B5">
        <w:rPr>
          <w:lang w:val="fr-CH"/>
        </w:rPr>
        <w:t xml:space="preserve">A. MAGENTA, </w:t>
      </w:r>
      <w:r w:rsidR="00D35C39">
        <w:rPr>
          <w:lang w:val="fr-CH"/>
        </w:rPr>
        <w:br/>
      </w:r>
      <w:r w:rsidR="00834043">
        <w:rPr>
          <w:lang w:val="fr-CH"/>
        </w:rPr>
        <w:t xml:space="preserve">M. </w:t>
      </w:r>
      <w:r w:rsidRPr="004466B5">
        <w:rPr>
          <w:lang w:val="fr-CH"/>
        </w:rPr>
        <w:t xml:space="preserve">V. STRELETS, </w:t>
      </w:r>
      <w:r w:rsidR="00834043">
        <w:rPr>
          <w:lang w:val="fr-CH"/>
        </w:rPr>
        <w:t xml:space="preserve">M. </w:t>
      </w:r>
      <w:r w:rsidRPr="004466B5">
        <w:rPr>
          <w:lang w:val="fr-CH"/>
        </w:rPr>
        <w:t xml:space="preserve">R. L. TERÁN, </w:t>
      </w:r>
    </w:p>
    <w:p w:rsidR="00E54929" w:rsidRPr="004466B5" w:rsidRDefault="00E54929">
      <w:pPr>
        <w:rPr>
          <w:szCs w:val="24"/>
          <w:lang w:val="fr-CH"/>
        </w:rPr>
      </w:pPr>
      <w:r w:rsidRPr="004466B5">
        <w:rPr>
          <w:szCs w:val="24"/>
          <w:lang w:val="fr-CH"/>
        </w:rPr>
        <w:tab/>
      </w:r>
      <w:r w:rsidRPr="004466B5">
        <w:rPr>
          <w:szCs w:val="24"/>
          <w:lang w:val="fr-CH"/>
        </w:rPr>
        <w:tab/>
      </w:r>
      <w:r w:rsidRPr="004466B5">
        <w:rPr>
          <w:szCs w:val="24"/>
          <w:lang w:val="fr-CH"/>
        </w:rPr>
        <w:tab/>
      </w:r>
      <w:r w:rsidR="00D35C39">
        <w:rPr>
          <w:szCs w:val="24"/>
          <w:lang w:val="fr-CH"/>
        </w:rPr>
        <w:tab/>
      </w:r>
      <w:r w:rsidR="00D35C39">
        <w:rPr>
          <w:szCs w:val="24"/>
          <w:lang w:val="fr-CH"/>
        </w:rPr>
        <w:tab/>
      </w:r>
      <w:r w:rsidRPr="004466B5">
        <w:rPr>
          <w:rFonts w:cstheme="majorBidi"/>
          <w:u w:val="single"/>
          <w:lang w:val="fr-CH"/>
        </w:rPr>
        <w:t>Secrétaire exécutif du RRB</w:t>
      </w:r>
    </w:p>
    <w:p w:rsidR="00E54929" w:rsidRPr="004466B5" w:rsidRDefault="00E54929">
      <w:pPr>
        <w:rPr>
          <w:lang w:val="fr-CH"/>
        </w:rPr>
      </w:pPr>
      <w:r w:rsidRPr="004466B5">
        <w:rPr>
          <w:szCs w:val="24"/>
          <w:lang w:val="fr-CH"/>
        </w:rPr>
        <w:tab/>
      </w:r>
      <w:r w:rsidRPr="004466B5">
        <w:rPr>
          <w:szCs w:val="24"/>
          <w:lang w:val="fr-CH"/>
        </w:rPr>
        <w:tab/>
      </w:r>
      <w:r w:rsidRPr="004466B5">
        <w:rPr>
          <w:szCs w:val="24"/>
          <w:lang w:val="fr-CH"/>
        </w:rPr>
        <w:tab/>
      </w:r>
      <w:r w:rsidR="00D35C39">
        <w:rPr>
          <w:szCs w:val="24"/>
          <w:lang w:val="fr-CH"/>
        </w:rPr>
        <w:tab/>
      </w:r>
      <w:r w:rsidR="00D35C39">
        <w:rPr>
          <w:szCs w:val="24"/>
          <w:lang w:val="fr-CH"/>
        </w:rPr>
        <w:tab/>
      </w:r>
      <w:r w:rsidRPr="004466B5">
        <w:rPr>
          <w:rFonts w:cstheme="majorBidi"/>
          <w:lang w:val="fr-CH"/>
        </w:rPr>
        <w:t>M. F. RANCY, Directeur du BR</w:t>
      </w:r>
    </w:p>
    <w:p w:rsidR="00385E40" w:rsidRDefault="00E54929">
      <w:pPr>
        <w:ind w:left="2160" w:hanging="2160"/>
        <w:rPr>
          <w:rFonts w:cstheme="majorBidi"/>
          <w:u w:val="single"/>
          <w:lang w:val="fr-CH"/>
        </w:rPr>
      </w:pPr>
      <w:r w:rsidRPr="004466B5">
        <w:rPr>
          <w:lang w:val="fr-CH"/>
        </w:rPr>
        <w:tab/>
      </w:r>
      <w:r w:rsidRPr="004466B5">
        <w:rPr>
          <w:lang w:val="fr-CH"/>
        </w:rPr>
        <w:tab/>
      </w:r>
      <w:r w:rsidRPr="004466B5">
        <w:rPr>
          <w:lang w:val="fr-CH"/>
        </w:rPr>
        <w:tab/>
      </w:r>
      <w:r w:rsidR="00D35C39">
        <w:rPr>
          <w:lang w:val="fr-CH"/>
        </w:rPr>
        <w:tab/>
      </w:r>
      <w:r w:rsidR="00D35C39">
        <w:rPr>
          <w:lang w:val="fr-CH"/>
        </w:rPr>
        <w:tab/>
      </w:r>
      <w:r w:rsidRPr="004466B5">
        <w:rPr>
          <w:rFonts w:cstheme="majorBidi"/>
          <w:u w:val="single"/>
          <w:lang w:val="fr-CH"/>
        </w:rPr>
        <w:t>Procès-verbalistes</w:t>
      </w:r>
    </w:p>
    <w:p w:rsidR="00E54929" w:rsidRPr="004466B5" w:rsidRDefault="00385E40">
      <w:pPr>
        <w:ind w:left="2160" w:hanging="2160"/>
        <w:rPr>
          <w:lang w:val="fr-CH"/>
        </w:rPr>
      </w:pPr>
      <w:r w:rsidRPr="00385E40">
        <w:rPr>
          <w:rFonts w:cstheme="majorBidi"/>
          <w:lang w:val="fr-CH"/>
        </w:rPr>
        <w:tab/>
      </w:r>
      <w:r w:rsidRPr="00385E40">
        <w:rPr>
          <w:rFonts w:cstheme="majorBidi"/>
          <w:lang w:val="fr-CH"/>
        </w:rPr>
        <w:tab/>
      </w:r>
      <w:r>
        <w:rPr>
          <w:lang w:val="fr-CH"/>
        </w:rPr>
        <w:tab/>
      </w:r>
      <w:r>
        <w:rPr>
          <w:lang w:val="fr-CH"/>
        </w:rPr>
        <w:tab/>
      </w:r>
      <w:r>
        <w:rPr>
          <w:lang w:val="fr-CH"/>
        </w:rPr>
        <w:tab/>
      </w:r>
      <w:r w:rsidR="00834043">
        <w:rPr>
          <w:lang w:val="fr-CH"/>
        </w:rPr>
        <w:t xml:space="preserve">M. </w:t>
      </w:r>
      <w:r w:rsidR="00E54929" w:rsidRPr="004466B5">
        <w:rPr>
          <w:lang w:val="fr-CH"/>
        </w:rPr>
        <w:t xml:space="preserve">T. ELDRIDGE et </w:t>
      </w:r>
      <w:r w:rsidR="00834043">
        <w:rPr>
          <w:lang w:val="fr-CH"/>
        </w:rPr>
        <w:t xml:space="preserve">Mme </w:t>
      </w:r>
      <w:r w:rsidR="00E54929" w:rsidRPr="004466B5">
        <w:rPr>
          <w:lang w:val="fr-CH"/>
        </w:rPr>
        <w:t>C. RAMAGE</w:t>
      </w:r>
    </w:p>
    <w:p w:rsidR="00E54929" w:rsidRPr="004466B5" w:rsidRDefault="00E54929">
      <w:pPr>
        <w:ind w:left="2160" w:hanging="2160"/>
        <w:rPr>
          <w:lang w:val="fr-CH"/>
        </w:rPr>
      </w:pPr>
      <w:r w:rsidRPr="004466B5">
        <w:rPr>
          <w:rFonts w:cstheme="majorBidi"/>
          <w:bCs/>
          <w:u w:val="single"/>
          <w:lang w:val="fr-CH"/>
        </w:rPr>
        <w:t>Egalement présents</w:t>
      </w:r>
      <w:r w:rsidRPr="004466B5">
        <w:rPr>
          <w:rFonts w:cstheme="majorBidi"/>
          <w:bCs/>
          <w:lang w:val="fr-CH"/>
        </w:rPr>
        <w:t>:</w:t>
      </w:r>
      <w:r w:rsidR="00D35C39">
        <w:rPr>
          <w:rFonts w:cstheme="majorBidi"/>
          <w:bCs/>
          <w:lang w:val="fr-CH"/>
        </w:rPr>
        <w:tab/>
      </w:r>
      <w:r w:rsidRPr="004466B5">
        <w:rPr>
          <w:lang w:val="fr-CH"/>
        </w:rPr>
        <w:tab/>
      </w:r>
      <w:r w:rsidR="00834043">
        <w:rPr>
          <w:bCs/>
          <w:lang w:val="fr-CH"/>
        </w:rPr>
        <w:t xml:space="preserve">M. </w:t>
      </w:r>
      <w:r w:rsidRPr="004466B5">
        <w:rPr>
          <w:bCs/>
          <w:lang w:val="fr-CH"/>
        </w:rPr>
        <w:t>H. ZHAO, Secrétaire général</w:t>
      </w:r>
      <w:r w:rsidRPr="004466B5">
        <w:rPr>
          <w:bCs/>
          <w:lang w:val="fr-CH"/>
        </w:rPr>
        <w:br/>
      </w:r>
      <w:r w:rsidR="00834043">
        <w:rPr>
          <w:lang w:val="fr-CH"/>
        </w:rPr>
        <w:t xml:space="preserve">M. </w:t>
      </w:r>
      <w:r w:rsidRPr="004466B5">
        <w:rPr>
          <w:lang w:val="fr-CH"/>
        </w:rPr>
        <w:t>A. VALLET, Chef du SSD</w:t>
      </w:r>
      <w:r w:rsidR="00D35C39">
        <w:rPr>
          <w:lang w:val="fr-CH"/>
        </w:rPr>
        <w:br/>
      </w:r>
      <w:r w:rsidR="00834043">
        <w:rPr>
          <w:lang w:val="fr-CH"/>
        </w:rPr>
        <w:t xml:space="preserve">M. </w:t>
      </w:r>
      <w:r w:rsidRPr="004466B5">
        <w:rPr>
          <w:lang w:val="fr-CH"/>
        </w:rPr>
        <w:t>M. SAKAMOTO, Chef du SSD/SSC</w:t>
      </w:r>
      <w:r w:rsidR="00D35C39">
        <w:rPr>
          <w:lang w:val="fr-CH"/>
        </w:rPr>
        <w:br/>
      </w:r>
      <w:r w:rsidR="00834043">
        <w:rPr>
          <w:lang w:val="fr-CH"/>
        </w:rPr>
        <w:t xml:space="preserve">M. </w:t>
      </w:r>
      <w:r w:rsidRPr="004466B5">
        <w:rPr>
          <w:lang w:val="fr-CH"/>
        </w:rPr>
        <w:t>J. WANG, Chef du SSD/SNP</w:t>
      </w:r>
      <w:r w:rsidR="00D35C39">
        <w:rPr>
          <w:lang w:val="fr-CH"/>
        </w:rPr>
        <w:br/>
      </w:r>
      <w:r w:rsidR="00834043">
        <w:rPr>
          <w:lang w:val="fr-CH"/>
        </w:rPr>
        <w:t xml:space="preserve">M. </w:t>
      </w:r>
      <w:r w:rsidRPr="004466B5">
        <w:rPr>
          <w:lang w:val="fr-CH"/>
        </w:rPr>
        <w:t>C.C. LOO, Chef du SSD/SPR</w:t>
      </w:r>
      <w:r w:rsidR="00D35C39">
        <w:rPr>
          <w:lang w:val="fr-CH"/>
        </w:rPr>
        <w:br/>
      </w:r>
      <w:r w:rsidR="00834043">
        <w:rPr>
          <w:lang w:val="fr-CH"/>
        </w:rPr>
        <w:t xml:space="preserve">M. </w:t>
      </w:r>
      <w:r w:rsidRPr="004466B5">
        <w:rPr>
          <w:lang w:val="fr-CH"/>
        </w:rPr>
        <w:t>N. VASSILIEV, Chef du TSD</w:t>
      </w:r>
      <w:r w:rsidR="00265220">
        <w:rPr>
          <w:lang w:val="fr-CH"/>
        </w:rPr>
        <w:br/>
        <w:t>Mme I. GHAZI, Chef du TSD/BCD</w:t>
      </w:r>
      <w:r w:rsidR="00D35C39">
        <w:rPr>
          <w:lang w:val="fr-CH"/>
        </w:rPr>
        <w:br/>
      </w:r>
      <w:r w:rsidR="00271F42">
        <w:rPr>
          <w:lang w:val="fr-CH"/>
        </w:rPr>
        <w:t>M.</w:t>
      </w:r>
      <w:r w:rsidR="00834043">
        <w:rPr>
          <w:lang w:val="fr-CH"/>
        </w:rPr>
        <w:t xml:space="preserve"> </w:t>
      </w:r>
      <w:r w:rsidRPr="004466B5">
        <w:rPr>
          <w:lang w:val="fr-CH"/>
        </w:rPr>
        <w:t>K. BOGENS, Chef du TSD/FMD</w:t>
      </w:r>
      <w:r w:rsidR="00D35C39">
        <w:rPr>
          <w:lang w:val="fr-CH"/>
        </w:rPr>
        <w:br/>
      </w:r>
      <w:r w:rsidR="00834043">
        <w:rPr>
          <w:lang w:val="fr-CH"/>
        </w:rPr>
        <w:t xml:space="preserve">M. </w:t>
      </w:r>
      <w:r w:rsidRPr="004466B5">
        <w:rPr>
          <w:lang w:val="fr-CH"/>
        </w:rPr>
        <w:t xml:space="preserve">S. JALAYERIAN, Chef </w:t>
      </w:r>
      <w:proofErr w:type="spellStart"/>
      <w:r w:rsidRPr="004466B5">
        <w:rPr>
          <w:lang w:val="fr-CH"/>
        </w:rPr>
        <w:t>a.i</w:t>
      </w:r>
      <w:proofErr w:type="spellEnd"/>
      <w:r w:rsidRPr="004466B5">
        <w:rPr>
          <w:lang w:val="fr-CH"/>
        </w:rPr>
        <w:t>. du TSD/TPR</w:t>
      </w:r>
      <w:r w:rsidRPr="004466B5">
        <w:rPr>
          <w:lang w:val="fr-CH"/>
        </w:rPr>
        <w:br/>
      </w:r>
      <w:r w:rsidR="00834043">
        <w:rPr>
          <w:lang w:val="fr-CH"/>
        </w:rPr>
        <w:t xml:space="preserve">M. </w:t>
      </w:r>
      <w:r w:rsidRPr="004466B5">
        <w:rPr>
          <w:lang w:val="fr-CH"/>
        </w:rPr>
        <w:t>D. BOTHA, SGD</w:t>
      </w:r>
      <w:r w:rsidR="00D35C39">
        <w:rPr>
          <w:lang w:val="fr-CH"/>
        </w:rPr>
        <w:br/>
      </w:r>
      <w:r w:rsidR="00834043">
        <w:rPr>
          <w:lang w:val="fr-CH"/>
        </w:rPr>
        <w:t xml:space="preserve">Mme </w:t>
      </w:r>
      <w:r w:rsidRPr="004466B5">
        <w:rPr>
          <w:lang w:val="fr-CH"/>
        </w:rPr>
        <w:t xml:space="preserve">K. GOZAL, </w:t>
      </w:r>
      <w:r w:rsidRPr="004466B5">
        <w:rPr>
          <w:rFonts w:cstheme="majorBidi"/>
          <w:lang w:val="fr-CH"/>
        </w:rPr>
        <w:t>Assistante administrative</w:t>
      </w:r>
    </w:p>
    <w:p w:rsidR="00E54929" w:rsidRPr="004466B5" w:rsidRDefault="00E54929">
      <w:pPr>
        <w:tabs>
          <w:tab w:val="clear" w:pos="794"/>
          <w:tab w:val="clear" w:pos="1191"/>
          <w:tab w:val="clear" w:pos="1588"/>
          <w:tab w:val="clear" w:pos="1985"/>
        </w:tabs>
        <w:overflowPunct/>
        <w:autoSpaceDE/>
        <w:autoSpaceDN/>
        <w:adjustRightInd/>
        <w:spacing w:before="0"/>
        <w:textAlignment w:val="auto"/>
        <w:rPr>
          <w:rFonts w:asciiTheme="minorHAnsi" w:hAnsiTheme="minorHAnsi"/>
          <w:szCs w:val="24"/>
          <w:lang w:val="fr-CH"/>
        </w:rPr>
      </w:pPr>
      <w:r w:rsidRPr="004466B5">
        <w:rPr>
          <w:rFonts w:asciiTheme="minorHAnsi" w:hAnsiTheme="minorHAnsi"/>
          <w:szCs w:val="24"/>
          <w:lang w:val="fr-CH"/>
        </w:rPr>
        <w:br w:type="page"/>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6486"/>
        <w:gridCol w:w="3119"/>
      </w:tblGrid>
      <w:tr w:rsidR="00E54929" w:rsidRPr="004466B5" w:rsidTr="00FA6ED1">
        <w:tc>
          <w:tcPr>
            <w:tcW w:w="460" w:type="dxa"/>
          </w:tcPr>
          <w:p w:rsidR="00E54929" w:rsidRPr="004466B5" w:rsidRDefault="00E54929">
            <w:pPr>
              <w:rPr>
                <w:rFonts w:cstheme="majorBidi"/>
                <w:lang w:val="fr-CH"/>
              </w:rPr>
            </w:pPr>
            <w:r w:rsidRPr="004466B5">
              <w:rPr>
                <w:lang w:val="fr-CH" w:eastAsia="zh-CN"/>
              </w:rPr>
              <w:lastRenderedPageBreak/>
              <w:br w:type="page"/>
            </w:r>
          </w:p>
        </w:tc>
        <w:tc>
          <w:tcPr>
            <w:tcW w:w="6486" w:type="dxa"/>
            <w:hideMark/>
          </w:tcPr>
          <w:p w:rsidR="00E54929" w:rsidRPr="00D45142" w:rsidRDefault="00E54929">
            <w:pPr>
              <w:rPr>
                <w:rFonts w:cstheme="majorBidi"/>
                <w:szCs w:val="24"/>
              </w:rPr>
            </w:pPr>
            <w:r w:rsidRPr="00D45142">
              <w:rPr>
                <w:b/>
                <w:bCs/>
                <w:szCs w:val="24"/>
              </w:rPr>
              <w:t>Sujets traités</w:t>
            </w:r>
          </w:p>
        </w:tc>
        <w:tc>
          <w:tcPr>
            <w:tcW w:w="3119" w:type="dxa"/>
            <w:hideMark/>
          </w:tcPr>
          <w:p w:rsidR="00E54929" w:rsidRPr="00D45142" w:rsidRDefault="00E54929">
            <w:pPr>
              <w:jc w:val="center"/>
              <w:rPr>
                <w:rFonts w:cstheme="majorBidi"/>
                <w:szCs w:val="24"/>
              </w:rPr>
            </w:pPr>
            <w:r w:rsidRPr="00D45142">
              <w:rPr>
                <w:rFonts w:cstheme="majorBidi"/>
                <w:b/>
                <w:bCs/>
                <w:szCs w:val="24"/>
              </w:rPr>
              <w:t>Documents</w:t>
            </w:r>
          </w:p>
        </w:tc>
      </w:tr>
      <w:tr w:rsidR="00E54929" w:rsidRPr="004466B5" w:rsidTr="00FA6ED1">
        <w:tc>
          <w:tcPr>
            <w:tcW w:w="460" w:type="dxa"/>
          </w:tcPr>
          <w:p w:rsidR="00E54929" w:rsidRPr="004466B5" w:rsidRDefault="00E54929">
            <w:pPr>
              <w:rPr>
                <w:rFonts w:cstheme="minorHAnsi"/>
                <w:sz w:val="22"/>
                <w:szCs w:val="22"/>
                <w:lang w:eastAsia="zh-CN"/>
              </w:rPr>
            </w:pPr>
            <w:r w:rsidRPr="004466B5">
              <w:rPr>
                <w:rFonts w:cstheme="minorHAnsi"/>
                <w:sz w:val="22"/>
                <w:szCs w:val="22"/>
                <w:lang w:eastAsia="zh-CN"/>
              </w:rPr>
              <w:t>1</w:t>
            </w:r>
          </w:p>
        </w:tc>
        <w:tc>
          <w:tcPr>
            <w:tcW w:w="6486" w:type="dxa"/>
          </w:tcPr>
          <w:p w:rsidR="00E54929" w:rsidRPr="00D45142" w:rsidRDefault="00321E4C">
            <w:pPr>
              <w:rPr>
                <w:rFonts w:cstheme="minorHAnsi"/>
                <w:szCs w:val="24"/>
              </w:rPr>
            </w:pPr>
            <w:r w:rsidRPr="00D45142">
              <w:rPr>
                <w:rFonts w:cstheme="minorHAnsi"/>
                <w:szCs w:val="24"/>
              </w:rPr>
              <w:t>Ouverture de la réunion</w:t>
            </w:r>
          </w:p>
        </w:tc>
        <w:tc>
          <w:tcPr>
            <w:tcW w:w="3119" w:type="dxa"/>
          </w:tcPr>
          <w:p w:rsidR="00E54929" w:rsidRPr="00D45142" w:rsidRDefault="00321E4C">
            <w:pPr>
              <w:jc w:val="center"/>
              <w:rPr>
                <w:rFonts w:cstheme="minorHAnsi"/>
                <w:szCs w:val="24"/>
              </w:rPr>
            </w:pPr>
            <w:r w:rsidRPr="00D45142">
              <w:rPr>
                <w:rFonts w:cstheme="minorHAnsi"/>
                <w:szCs w:val="24"/>
              </w:rPr>
              <w:t>–</w:t>
            </w:r>
          </w:p>
        </w:tc>
      </w:tr>
      <w:tr w:rsidR="00E54929" w:rsidRPr="004466B5" w:rsidTr="00FA6ED1">
        <w:tc>
          <w:tcPr>
            <w:tcW w:w="460" w:type="dxa"/>
          </w:tcPr>
          <w:p w:rsidR="00E54929" w:rsidRPr="004466B5" w:rsidRDefault="00E54929">
            <w:pPr>
              <w:rPr>
                <w:rFonts w:cstheme="minorHAnsi"/>
                <w:sz w:val="22"/>
                <w:szCs w:val="22"/>
                <w:lang w:eastAsia="zh-CN"/>
              </w:rPr>
            </w:pPr>
            <w:r w:rsidRPr="004466B5">
              <w:rPr>
                <w:rFonts w:cstheme="minorHAnsi"/>
                <w:sz w:val="22"/>
                <w:szCs w:val="22"/>
                <w:lang w:eastAsia="zh-CN"/>
              </w:rPr>
              <w:t>2</w:t>
            </w:r>
          </w:p>
        </w:tc>
        <w:tc>
          <w:tcPr>
            <w:tcW w:w="6486" w:type="dxa"/>
          </w:tcPr>
          <w:p w:rsidR="00E54929" w:rsidRPr="00D45142" w:rsidRDefault="00321E4C">
            <w:pPr>
              <w:rPr>
                <w:rFonts w:cstheme="minorHAnsi"/>
                <w:szCs w:val="24"/>
                <w:lang w:val="fr-CH"/>
              </w:rPr>
            </w:pPr>
            <w:r w:rsidRPr="00D45142">
              <w:rPr>
                <w:szCs w:val="24"/>
                <w:lang w:val="fr-CH"/>
              </w:rPr>
              <w:t>Rapport du Directeur du BR</w:t>
            </w:r>
          </w:p>
        </w:tc>
        <w:tc>
          <w:tcPr>
            <w:tcW w:w="3119" w:type="dxa"/>
          </w:tcPr>
          <w:p w:rsidR="00E54929" w:rsidRPr="00D45142" w:rsidRDefault="00E54929">
            <w:pPr>
              <w:jc w:val="center"/>
              <w:rPr>
                <w:rFonts w:cstheme="minorHAnsi"/>
                <w:szCs w:val="24"/>
              </w:rPr>
            </w:pPr>
            <w:r w:rsidRPr="00D45142">
              <w:rPr>
                <w:rFonts w:cstheme="minorHAnsi"/>
                <w:szCs w:val="24"/>
                <w:lang w:eastAsia="zh-CN"/>
              </w:rPr>
              <w:t>RRB18-2/2 + Addenda 1-5, RRB18-2/DELAYED/1</w:t>
            </w:r>
          </w:p>
        </w:tc>
      </w:tr>
      <w:tr w:rsidR="00E54929" w:rsidRPr="004466B5" w:rsidTr="00FA6ED1">
        <w:tc>
          <w:tcPr>
            <w:tcW w:w="460" w:type="dxa"/>
          </w:tcPr>
          <w:p w:rsidR="00E54929" w:rsidRPr="004466B5" w:rsidRDefault="00E54929">
            <w:pPr>
              <w:rPr>
                <w:rFonts w:cstheme="minorHAnsi"/>
                <w:sz w:val="22"/>
                <w:szCs w:val="22"/>
                <w:lang w:eastAsia="zh-CN"/>
              </w:rPr>
            </w:pPr>
            <w:r w:rsidRPr="004466B5">
              <w:rPr>
                <w:rFonts w:cstheme="minorHAnsi"/>
                <w:sz w:val="22"/>
                <w:szCs w:val="22"/>
                <w:lang w:eastAsia="zh-CN"/>
              </w:rPr>
              <w:t>3</w:t>
            </w:r>
          </w:p>
        </w:tc>
        <w:tc>
          <w:tcPr>
            <w:tcW w:w="6486" w:type="dxa"/>
          </w:tcPr>
          <w:p w:rsidR="00E54929" w:rsidRPr="00D45142" w:rsidRDefault="00E521FB">
            <w:pPr>
              <w:rPr>
                <w:rFonts w:cstheme="minorHAnsi"/>
                <w:szCs w:val="24"/>
              </w:rPr>
            </w:pPr>
            <w:r w:rsidRPr="00D45142">
              <w:rPr>
                <w:szCs w:val="24"/>
                <w:lang w:val="fr-CH"/>
              </w:rPr>
              <w:t>Règles de procédure</w:t>
            </w:r>
          </w:p>
        </w:tc>
        <w:tc>
          <w:tcPr>
            <w:tcW w:w="3119" w:type="dxa"/>
          </w:tcPr>
          <w:p w:rsidR="00E54929" w:rsidRPr="00D45142" w:rsidRDefault="004507CA">
            <w:pPr>
              <w:jc w:val="center"/>
              <w:rPr>
                <w:rFonts w:cstheme="minorHAnsi"/>
                <w:szCs w:val="24"/>
              </w:rPr>
            </w:pPr>
            <w:r>
              <w:rPr>
                <w:rFonts w:cstheme="minorHAnsi"/>
                <w:szCs w:val="24"/>
                <w:lang w:eastAsia="zh-CN"/>
              </w:rPr>
              <w:t>RRB18-2/1 (RRB16</w:t>
            </w:r>
            <w:r>
              <w:rPr>
                <w:rFonts w:cstheme="minorHAnsi"/>
                <w:szCs w:val="24"/>
                <w:lang w:eastAsia="zh-CN"/>
              </w:rPr>
              <w:noBreakHyphen/>
              <w:t>2/3</w:t>
            </w:r>
            <w:r w:rsidR="00E54929" w:rsidRPr="00D45142">
              <w:rPr>
                <w:rFonts w:cstheme="minorHAnsi"/>
                <w:szCs w:val="24"/>
                <w:lang w:eastAsia="zh-CN"/>
              </w:rPr>
              <w:t>(Rév.</w:t>
            </w:r>
            <w:r w:rsidR="00FA6ED1">
              <w:rPr>
                <w:rFonts w:cstheme="minorHAnsi"/>
                <w:szCs w:val="24"/>
                <w:lang w:eastAsia="zh-CN"/>
              </w:rPr>
              <w:t>8)), RRB18</w:t>
            </w:r>
            <w:r w:rsidR="00FA6ED1">
              <w:rPr>
                <w:rFonts w:cstheme="minorHAnsi"/>
                <w:szCs w:val="24"/>
                <w:lang w:eastAsia="zh-CN"/>
              </w:rPr>
              <w:noBreakHyphen/>
            </w:r>
            <w:r w:rsidR="00321E4C" w:rsidRPr="00D45142">
              <w:rPr>
                <w:rFonts w:cstheme="minorHAnsi"/>
                <w:szCs w:val="24"/>
                <w:lang w:eastAsia="zh-CN"/>
              </w:rPr>
              <w:t>2/8(Rév.</w:t>
            </w:r>
            <w:r w:rsidR="00E54929" w:rsidRPr="00D45142">
              <w:rPr>
                <w:rFonts w:cstheme="minorHAnsi"/>
                <w:szCs w:val="24"/>
                <w:lang w:eastAsia="zh-CN"/>
              </w:rPr>
              <w:t>1); CCRR/60</w:t>
            </w:r>
          </w:p>
        </w:tc>
      </w:tr>
      <w:tr w:rsidR="00E54929" w:rsidRPr="004466B5" w:rsidTr="00FA6ED1">
        <w:tc>
          <w:tcPr>
            <w:tcW w:w="460" w:type="dxa"/>
          </w:tcPr>
          <w:p w:rsidR="00E54929" w:rsidRPr="004466B5" w:rsidRDefault="00E54929">
            <w:pPr>
              <w:rPr>
                <w:rFonts w:cstheme="minorHAnsi"/>
                <w:sz w:val="22"/>
                <w:szCs w:val="22"/>
                <w:lang w:eastAsia="zh-CN"/>
              </w:rPr>
            </w:pPr>
            <w:r w:rsidRPr="004466B5">
              <w:rPr>
                <w:rFonts w:cstheme="minorHAnsi"/>
                <w:sz w:val="22"/>
                <w:szCs w:val="22"/>
                <w:lang w:eastAsia="zh-CN"/>
              </w:rPr>
              <w:t>4</w:t>
            </w:r>
          </w:p>
        </w:tc>
        <w:tc>
          <w:tcPr>
            <w:tcW w:w="6486" w:type="dxa"/>
          </w:tcPr>
          <w:p w:rsidR="00E54929" w:rsidRPr="00D45142" w:rsidRDefault="00582794">
            <w:pPr>
              <w:rPr>
                <w:rFonts w:cstheme="minorHAnsi"/>
                <w:szCs w:val="24"/>
                <w:lang w:val="fr-CH"/>
              </w:rPr>
            </w:pPr>
            <w:r w:rsidRPr="00D45142">
              <w:rPr>
                <w:szCs w:val="24"/>
                <w:lang w:val="fr-CH"/>
              </w:rPr>
              <w:t xml:space="preserve">Demandes au titre </w:t>
            </w:r>
            <w:r w:rsidRPr="00D45142">
              <w:rPr>
                <w:color w:val="000000"/>
                <w:szCs w:val="24"/>
                <w:lang w:val="fr-CH"/>
              </w:rPr>
              <w:t>du numéro 13.6 du Règlement des radiocommunications</w:t>
            </w:r>
            <w:r w:rsidRPr="00D45142">
              <w:rPr>
                <w:szCs w:val="24"/>
                <w:lang w:val="fr-CH" w:eastAsia="zh-CN"/>
              </w:rPr>
              <w:t>:</w:t>
            </w:r>
            <w:r w:rsidRPr="00D45142">
              <w:rPr>
                <w:b/>
                <w:bCs/>
                <w:szCs w:val="24"/>
                <w:lang w:val="fr-CH" w:eastAsia="zh-CN"/>
              </w:rPr>
              <w:t xml:space="preserve"> </w:t>
            </w:r>
            <w:r w:rsidRPr="00D45142">
              <w:rPr>
                <w:szCs w:val="24"/>
                <w:lang w:val="fr-CH"/>
              </w:rPr>
              <w:t>Demande invitant le Comité du Règlement des radiocommunications à décider de supprimer les assignations de fréquence des réseaux à satellite INTELSAT8 328.5E et INTELSAT9 328.5E dans les bandes de fréquences 10 950</w:t>
            </w:r>
            <w:r w:rsidRPr="00D45142">
              <w:rPr>
                <w:szCs w:val="24"/>
                <w:lang w:val="fr-CH"/>
              </w:rPr>
              <w:noBreakHyphen/>
              <w:t>11 195 MHz et 11 197,98-11 198,03 MHz conformément au numéro 13.6 du Règlement des radiocommunications</w:t>
            </w:r>
          </w:p>
        </w:tc>
        <w:tc>
          <w:tcPr>
            <w:tcW w:w="3119" w:type="dxa"/>
          </w:tcPr>
          <w:p w:rsidR="00E54929" w:rsidRPr="00D45142" w:rsidRDefault="00E54929">
            <w:pPr>
              <w:jc w:val="center"/>
              <w:rPr>
                <w:rFonts w:cstheme="minorHAnsi"/>
                <w:szCs w:val="24"/>
              </w:rPr>
            </w:pPr>
            <w:r w:rsidRPr="00D45142">
              <w:rPr>
                <w:rFonts w:cstheme="minorHAnsi"/>
                <w:szCs w:val="24"/>
                <w:lang w:eastAsia="zh-CN"/>
              </w:rPr>
              <w:t>RRB18-2/5, RRB18-2/13</w:t>
            </w:r>
          </w:p>
        </w:tc>
      </w:tr>
      <w:tr w:rsidR="00E54929" w:rsidRPr="004466B5" w:rsidTr="00FA6ED1">
        <w:tc>
          <w:tcPr>
            <w:tcW w:w="460" w:type="dxa"/>
          </w:tcPr>
          <w:p w:rsidR="00E54929" w:rsidRPr="004466B5" w:rsidRDefault="00E54929">
            <w:pPr>
              <w:rPr>
                <w:rFonts w:cstheme="minorHAnsi"/>
                <w:sz w:val="22"/>
                <w:szCs w:val="22"/>
                <w:lang w:eastAsia="zh-CN"/>
              </w:rPr>
            </w:pPr>
            <w:r w:rsidRPr="004466B5">
              <w:rPr>
                <w:rFonts w:cstheme="minorHAnsi"/>
                <w:sz w:val="22"/>
                <w:szCs w:val="22"/>
                <w:lang w:eastAsia="zh-CN"/>
              </w:rPr>
              <w:t>5</w:t>
            </w:r>
          </w:p>
        </w:tc>
        <w:tc>
          <w:tcPr>
            <w:tcW w:w="6486" w:type="dxa"/>
          </w:tcPr>
          <w:p w:rsidR="00E54929" w:rsidRPr="00D45142" w:rsidRDefault="00392FAF">
            <w:pPr>
              <w:rPr>
                <w:rFonts w:cstheme="minorHAnsi"/>
                <w:szCs w:val="24"/>
                <w:lang w:val="fr-CH"/>
              </w:rPr>
            </w:pPr>
            <w:r w:rsidRPr="00D45142">
              <w:rPr>
                <w:szCs w:val="24"/>
                <w:lang w:val="fr-CH"/>
              </w:rPr>
              <w:t xml:space="preserve">Demandes au titre </w:t>
            </w:r>
            <w:r w:rsidRPr="00D45142">
              <w:rPr>
                <w:color w:val="000000"/>
                <w:szCs w:val="24"/>
                <w:lang w:val="fr-CH"/>
              </w:rPr>
              <w:t>du numéro 13.6 du Règlement des radiocommunications</w:t>
            </w:r>
            <w:r w:rsidRPr="00D45142">
              <w:rPr>
                <w:szCs w:val="24"/>
                <w:lang w:val="fr-CH" w:eastAsia="zh-CN"/>
              </w:rPr>
              <w:t xml:space="preserve">: </w:t>
            </w:r>
            <w:r w:rsidRPr="00D45142">
              <w:rPr>
                <w:szCs w:val="24"/>
                <w:lang w:val="fr-CH"/>
              </w:rPr>
              <w:t>Demande invitant le Comité du Règlement des radiocommunications à décider de supprimer les assignations de fréquence du réseau à satell</w:t>
            </w:r>
            <w:r w:rsidR="00FA6ED1">
              <w:rPr>
                <w:szCs w:val="24"/>
                <w:lang w:val="fr-CH"/>
              </w:rPr>
              <w:t xml:space="preserve">ite CTDRS-1-77E conformément au </w:t>
            </w:r>
            <w:r w:rsidRPr="00D45142">
              <w:rPr>
                <w:szCs w:val="24"/>
                <w:lang w:val="fr-CH"/>
              </w:rPr>
              <w:t>numéro 13.6 du Règlement des radiocommunications</w:t>
            </w:r>
          </w:p>
        </w:tc>
        <w:tc>
          <w:tcPr>
            <w:tcW w:w="3119" w:type="dxa"/>
          </w:tcPr>
          <w:p w:rsidR="00E54929" w:rsidRPr="00D45142" w:rsidRDefault="00E54929">
            <w:pPr>
              <w:jc w:val="center"/>
              <w:rPr>
                <w:rFonts w:cstheme="minorHAnsi"/>
                <w:szCs w:val="24"/>
              </w:rPr>
            </w:pPr>
            <w:r w:rsidRPr="00D45142">
              <w:rPr>
                <w:rFonts w:cstheme="minorHAnsi"/>
                <w:szCs w:val="24"/>
                <w:lang w:eastAsia="zh-CN"/>
              </w:rPr>
              <w:t>RRB18-2/6, RRB18-2/9, RRB18-2/DELAYED/2</w:t>
            </w:r>
          </w:p>
        </w:tc>
      </w:tr>
      <w:tr w:rsidR="00E54929" w:rsidRPr="004466B5" w:rsidTr="00FA6ED1">
        <w:tc>
          <w:tcPr>
            <w:tcW w:w="460" w:type="dxa"/>
          </w:tcPr>
          <w:p w:rsidR="00E54929" w:rsidRPr="004466B5" w:rsidRDefault="00E54929">
            <w:pPr>
              <w:rPr>
                <w:rFonts w:cstheme="minorHAnsi"/>
                <w:sz w:val="22"/>
                <w:szCs w:val="22"/>
                <w:lang w:eastAsia="zh-CN"/>
              </w:rPr>
            </w:pPr>
            <w:r w:rsidRPr="004466B5">
              <w:rPr>
                <w:rFonts w:cstheme="minorHAnsi"/>
                <w:sz w:val="22"/>
                <w:szCs w:val="22"/>
                <w:lang w:eastAsia="zh-CN"/>
              </w:rPr>
              <w:t>6</w:t>
            </w:r>
          </w:p>
        </w:tc>
        <w:tc>
          <w:tcPr>
            <w:tcW w:w="6486" w:type="dxa"/>
          </w:tcPr>
          <w:p w:rsidR="00E54929" w:rsidRPr="00D45142" w:rsidRDefault="00A65DF4">
            <w:pPr>
              <w:rPr>
                <w:rFonts w:cstheme="minorHAnsi"/>
                <w:szCs w:val="24"/>
                <w:lang w:val="fr-CH"/>
              </w:rPr>
            </w:pPr>
            <w:r w:rsidRPr="00D45142">
              <w:rPr>
                <w:szCs w:val="24"/>
                <w:lang w:val="fr-CH"/>
              </w:rPr>
              <w:t xml:space="preserve">Demandes au titre </w:t>
            </w:r>
            <w:r w:rsidRPr="00D45142">
              <w:rPr>
                <w:color w:val="000000"/>
                <w:szCs w:val="24"/>
                <w:lang w:val="fr-CH"/>
              </w:rPr>
              <w:t>du numéro 13.6 du Règlement des radiocommunications</w:t>
            </w:r>
            <w:r w:rsidRPr="00D45142">
              <w:rPr>
                <w:szCs w:val="24"/>
                <w:lang w:val="fr-CH" w:eastAsia="zh-CN"/>
              </w:rPr>
              <w:t xml:space="preserve">: </w:t>
            </w:r>
            <w:r w:rsidRPr="00D45142">
              <w:rPr>
                <w:szCs w:val="24"/>
                <w:lang w:val="fr-CH"/>
              </w:rPr>
              <w:t>Demande invitant le Comité du Règlement des radiocommunications à décider de supprimer les assignations de fréquence des réseaux à satellite COMS-116.2E et COMS</w:t>
            </w:r>
            <w:r w:rsidRPr="00D45142">
              <w:rPr>
                <w:szCs w:val="24"/>
                <w:lang w:val="fr-CH"/>
              </w:rPr>
              <w:noBreakHyphen/>
              <w:t>128.2E conformément au numéro 13.6 du Règlement des radiocommunications</w:t>
            </w:r>
          </w:p>
        </w:tc>
        <w:tc>
          <w:tcPr>
            <w:tcW w:w="3119" w:type="dxa"/>
          </w:tcPr>
          <w:p w:rsidR="00E54929" w:rsidRPr="00D45142" w:rsidRDefault="00E54929">
            <w:pPr>
              <w:jc w:val="center"/>
              <w:rPr>
                <w:rFonts w:cstheme="minorHAnsi"/>
                <w:szCs w:val="24"/>
              </w:rPr>
            </w:pPr>
            <w:r w:rsidRPr="00D45142">
              <w:rPr>
                <w:rFonts w:cstheme="minorHAnsi"/>
                <w:szCs w:val="24"/>
                <w:lang w:eastAsia="zh-CN"/>
              </w:rPr>
              <w:t>RRB18-2/7</w:t>
            </w:r>
          </w:p>
        </w:tc>
      </w:tr>
      <w:tr w:rsidR="00E54929" w:rsidRPr="004466B5" w:rsidTr="00FA6ED1">
        <w:tc>
          <w:tcPr>
            <w:tcW w:w="460" w:type="dxa"/>
          </w:tcPr>
          <w:p w:rsidR="00E54929" w:rsidRPr="004466B5" w:rsidRDefault="00E54929">
            <w:pPr>
              <w:rPr>
                <w:rFonts w:cstheme="minorHAnsi"/>
                <w:sz w:val="22"/>
                <w:szCs w:val="22"/>
                <w:lang w:eastAsia="zh-CN"/>
              </w:rPr>
            </w:pPr>
            <w:r w:rsidRPr="004466B5">
              <w:rPr>
                <w:rFonts w:cstheme="minorHAnsi"/>
                <w:sz w:val="22"/>
                <w:szCs w:val="22"/>
                <w:lang w:eastAsia="zh-CN"/>
              </w:rPr>
              <w:t>7</w:t>
            </w:r>
          </w:p>
        </w:tc>
        <w:tc>
          <w:tcPr>
            <w:tcW w:w="6486" w:type="dxa"/>
          </w:tcPr>
          <w:p w:rsidR="00E54929" w:rsidRPr="00D45142" w:rsidRDefault="008529A0">
            <w:pPr>
              <w:rPr>
                <w:rFonts w:cstheme="minorHAnsi"/>
                <w:szCs w:val="24"/>
                <w:lang w:val="fr-CH"/>
              </w:rPr>
            </w:pPr>
            <w:r w:rsidRPr="00D45142">
              <w:rPr>
                <w:szCs w:val="24"/>
                <w:lang w:val="fr-CH"/>
              </w:rPr>
              <w:t>Statut des réseaux à satellite INSAT</w:t>
            </w:r>
            <w:r w:rsidRPr="00D45142">
              <w:rPr>
                <w:szCs w:val="24"/>
                <w:lang w:val="fr-CH"/>
              </w:rPr>
              <w:noBreakHyphen/>
              <w:t>2(48), INSAT-2M(48), INSAT</w:t>
            </w:r>
            <w:r w:rsidRPr="00D45142">
              <w:rPr>
                <w:szCs w:val="24"/>
                <w:lang w:val="fr-CH"/>
              </w:rPr>
              <w:noBreakHyphen/>
              <w:t>2T(48) et INSAT-EK48R à 48° E</w:t>
            </w:r>
          </w:p>
        </w:tc>
        <w:tc>
          <w:tcPr>
            <w:tcW w:w="3119" w:type="dxa"/>
          </w:tcPr>
          <w:p w:rsidR="00E54929" w:rsidRPr="00D45142" w:rsidRDefault="00E54929">
            <w:pPr>
              <w:jc w:val="center"/>
              <w:rPr>
                <w:rFonts w:cstheme="minorHAnsi"/>
                <w:szCs w:val="24"/>
              </w:rPr>
            </w:pPr>
            <w:r w:rsidRPr="00D45142">
              <w:rPr>
                <w:rFonts w:cstheme="minorHAnsi"/>
                <w:szCs w:val="24"/>
                <w:lang w:eastAsia="zh-CN"/>
              </w:rPr>
              <w:t>RRB18-2/10, RRB18-2/11, RRB18-2/DELAYED/3</w:t>
            </w:r>
          </w:p>
        </w:tc>
      </w:tr>
      <w:tr w:rsidR="00E54929" w:rsidRPr="009C575D" w:rsidTr="00FA6ED1">
        <w:tc>
          <w:tcPr>
            <w:tcW w:w="460" w:type="dxa"/>
          </w:tcPr>
          <w:p w:rsidR="00E54929" w:rsidRPr="004466B5" w:rsidRDefault="00E54929">
            <w:pPr>
              <w:rPr>
                <w:rFonts w:cstheme="minorHAnsi"/>
                <w:sz w:val="22"/>
                <w:szCs w:val="22"/>
                <w:lang w:eastAsia="zh-CN"/>
              </w:rPr>
            </w:pPr>
            <w:r w:rsidRPr="004466B5">
              <w:rPr>
                <w:rFonts w:cstheme="minorHAnsi"/>
                <w:sz w:val="22"/>
                <w:szCs w:val="22"/>
                <w:lang w:eastAsia="zh-CN"/>
              </w:rPr>
              <w:t>8</w:t>
            </w:r>
          </w:p>
        </w:tc>
        <w:tc>
          <w:tcPr>
            <w:tcW w:w="6486" w:type="dxa"/>
          </w:tcPr>
          <w:p w:rsidR="00E54929" w:rsidRPr="00D45142" w:rsidRDefault="005A2CF6">
            <w:pPr>
              <w:rPr>
                <w:rFonts w:cstheme="minorHAnsi"/>
                <w:szCs w:val="24"/>
                <w:lang w:val="fr-CH"/>
              </w:rPr>
            </w:pPr>
            <w:r w:rsidRPr="00D45142">
              <w:rPr>
                <w:szCs w:val="24"/>
                <w:lang w:val="fr-CH"/>
              </w:rPr>
              <w:t>Communication soumise par l</w:t>
            </w:r>
            <w:r w:rsidR="00875AC6">
              <w:rPr>
                <w:szCs w:val="24"/>
                <w:lang w:val="fr-CH"/>
              </w:rPr>
              <w:t>'</w:t>
            </w:r>
            <w:r w:rsidRPr="00D45142">
              <w:rPr>
                <w:szCs w:val="24"/>
                <w:lang w:val="fr-CH"/>
              </w:rPr>
              <w:t>Administration de la Fédération de Russie concernant une demande de prorogation du délai réglementaire applicable à la mise en service des assignations de fréquence du réseau à satellite ENSAT-23E (23° E)</w:t>
            </w:r>
          </w:p>
        </w:tc>
        <w:tc>
          <w:tcPr>
            <w:tcW w:w="3119" w:type="dxa"/>
          </w:tcPr>
          <w:p w:rsidR="00E54929" w:rsidRPr="00D45142" w:rsidRDefault="00321E4C">
            <w:pPr>
              <w:jc w:val="center"/>
              <w:rPr>
                <w:rFonts w:cstheme="minorHAnsi"/>
                <w:szCs w:val="24"/>
                <w:lang w:val="en-US"/>
              </w:rPr>
            </w:pPr>
            <w:r w:rsidRPr="00D45142">
              <w:rPr>
                <w:rFonts w:cstheme="minorHAnsi"/>
                <w:szCs w:val="24"/>
                <w:lang w:val="en-US" w:eastAsia="zh-CN"/>
              </w:rPr>
              <w:t>RRB18-2/12, RRB18</w:t>
            </w:r>
            <w:r w:rsidRPr="00D45142">
              <w:rPr>
                <w:rFonts w:cstheme="minorHAnsi"/>
                <w:szCs w:val="24"/>
                <w:lang w:val="en-US" w:eastAsia="zh-CN"/>
              </w:rPr>
              <w:noBreakHyphen/>
            </w:r>
            <w:r w:rsidR="00E54929" w:rsidRPr="00D45142">
              <w:rPr>
                <w:rFonts w:cstheme="minorHAnsi"/>
                <w:szCs w:val="24"/>
                <w:lang w:val="en-US" w:eastAsia="zh-CN"/>
              </w:rPr>
              <w:t>2/DELAYED/4, RRB18-2/DELAYED/5, RRB18-2/DELAYED/6</w:t>
            </w:r>
          </w:p>
        </w:tc>
      </w:tr>
      <w:tr w:rsidR="00E54929" w:rsidRPr="004466B5" w:rsidTr="00FA6ED1">
        <w:tc>
          <w:tcPr>
            <w:tcW w:w="460" w:type="dxa"/>
          </w:tcPr>
          <w:p w:rsidR="00E54929" w:rsidRPr="004466B5" w:rsidRDefault="00E54929">
            <w:pPr>
              <w:rPr>
                <w:rFonts w:cstheme="minorHAnsi"/>
                <w:sz w:val="22"/>
                <w:szCs w:val="22"/>
                <w:lang w:eastAsia="zh-CN"/>
              </w:rPr>
            </w:pPr>
            <w:r w:rsidRPr="004466B5">
              <w:rPr>
                <w:rFonts w:cstheme="minorHAnsi"/>
                <w:sz w:val="22"/>
                <w:szCs w:val="22"/>
                <w:lang w:eastAsia="zh-CN"/>
              </w:rPr>
              <w:t>9</w:t>
            </w:r>
          </w:p>
        </w:tc>
        <w:tc>
          <w:tcPr>
            <w:tcW w:w="6486" w:type="dxa"/>
          </w:tcPr>
          <w:p w:rsidR="00E54929" w:rsidRPr="00D45142" w:rsidRDefault="009C2DC2">
            <w:pPr>
              <w:rPr>
                <w:rFonts w:cstheme="minorHAnsi"/>
                <w:szCs w:val="24"/>
              </w:rPr>
            </w:pPr>
            <w:r w:rsidRPr="00D45142">
              <w:rPr>
                <w:szCs w:val="24"/>
                <w:lang w:val="fr-CH"/>
              </w:rPr>
              <w:t>Examen des questions se rapportant à la Résolution 80 (Rév.CMR</w:t>
            </w:r>
            <w:r w:rsidRPr="00D45142">
              <w:rPr>
                <w:szCs w:val="24"/>
                <w:lang w:val="fr-CH"/>
              </w:rPr>
              <w:noBreakHyphen/>
              <w:t>07)</w:t>
            </w:r>
          </w:p>
        </w:tc>
        <w:tc>
          <w:tcPr>
            <w:tcW w:w="3119" w:type="dxa"/>
          </w:tcPr>
          <w:p w:rsidR="00E54929" w:rsidRPr="00D45142" w:rsidRDefault="00321E4C">
            <w:pPr>
              <w:jc w:val="center"/>
              <w:rPr>
                <w:rFonts w:cstheme="minorHAnsi"/>
                <w:szCs w:val="24"/>
              </w:rPr>
            </w:pPr>
            <w:r w:rsidRPr="00D45142">
              <w:rPr>
                <w:rFonts w:cstheme="minorHAnsi"/>
                <w:szCs w:val="24"/>
              </w:rPr>
              <w:t>–</w:t>
            </w:r>
          </w:p>
        </w:tc>
      </w:tr>
      <w:tr w:rsidR="00E54929" w:rsidRPr="004466B5" w:rsidTr="00FA6ED1">
        <w:tc>
          <w:tcPr>
            <w:tcW w:w="460" w:type="dxa"/>
          </w:tcPr>
          <w:p w:rsidR="00E54929" w:rsidRPr="004466B5" w:rsidRDefault="00E54929">
            <w:pPr>
              <w:rPr>
                <w:rFonts w:cstheme="minorHAnsi"/>
                <w:sz w:val="22"/>
                <w:szCs w:val="22"/>
                <w:lang w:eastAsia="zh-CN"/>
              </w:rPr>
            </w:pPr>
            <w:r w:rsidRPr="004466B5">
              <w:rPr>
                <w:rFonts w:cstheme="minorHAnsi"/>
                <w:sz w:val="22"/>
                <w:szCs w:val="22"/>
                <w:lang w:eastAsia="zh-CN"/>
              </w:rPr>
              <w:t>10</w:t>
            </w:r>
          </w:p>
        </w:tc>
        <w:tc>
          <w:tcPr>
            <w:tcW w:w="6486" w:type="dxa"/>
          </w:tcPr>
          <w:p w:rsidR="00E54929" w:rsidRPr="00D45142" w:rsidRDefault="009C2DC2">
            <w:pPr>
              <w:rPr>
                <w:rFonts w:cstheme="minorHAnsi"/>
                <w:szCs w:val="24"/>
                <w:lang w:val="fr-CH"/>
              </w:rPr>
            </w:pPr>
            <w:r w:rsidRPr="00D45142">
              <w:rPr>
                <w:szCs w:val="24"/>
                <w:lang w:val="fr-CH"/>
              </w:rPr>
              <w:t>Confirmation de la date de la prochaine réunion de 2018 et dates indicatives des réunions futures</w:t>
            </w:r>
          </w:p>
        </w:tc>
        <w:tc>
          <w:tcPr>
            <w:tcW w:w="3119" w:type="dxa"/>
          </w:tcPr>
          <w:p w:rsidR="00E54929" w:rsidRPr="00D45142" w:rsidRDefault="00321E4C">
            <w:pPr>
              <w:jc w:val="center"/>
              <w:rPr>
                <w:rFonts w:cstheme="minorHAnsi"/>
                <w:szCs w:val="24"/>
              </w:rPr>
            </w:pPr>
            <w:r w:rsidRPr="00D45142">
              <w:rPr>
                <w:rFonts w:cstheme="minorHAnsi"/>
                <w:szCs w:val="24"/>
              </w:rPr>
              <w:t>–</w:t>
            </w:r>
          </w:p>
        </w:tc>
      </w:tr>
      <w:tr w:rsidR="00E54929" w:rsidRPr="004466B5" w:rsidTr="00FA6ED1">
        <w:tc>
          <w:tcPr>
            <w:tcW w:w="460" w:type="dxa"/>
          </w:tcPr>
          <w:p w:rsidR="00E54929" w:rsidRPr="004466B5" w:rsidRDefault="00E54929">
            <w:pPr>
              <w:rPr>
                <w:rFonts w:cstheme="minorHAnsi"/>
                <w:sz w:val="22"/>
                <w:szCs w:val="22"/>
                <w:lang w:eastAsia="zh-CN"/>
              </w:rPr>
            </w:pPr>
            <w:r w:rsidRPr="004466B5">
              <w:rPr>
                <w:rFonts w:cstheme="minorHAnsi"/>
                <w:sz w:val="22"/>
                <w:szCs w:val="22"/>
                <w:lang w:eastAsia="zh-CN"/>
              </w:rPr>
              <w:t>11</w:t>
            </w:r>
          </w:p>
        </w:tc>
        <w:tc>
          <w:tcPr>
            <w:tcW w:w="6486" w:type="dxa"/>
          </w:tcPr>
          <w:p w:rsidR="00E54929" w:rsidRPr="00D45142" w:rsidRDefault="00DC3967">
            <w:pPr>
              <w:rPr>
                <w:rFonts w:cstheme="minorHAnsi"/>
                <w:szCs w:val="24"/>
                <w:lang w:val="fr-CH"/>
              </w:rPr>
            </w:pPr>
            <w:r w:rsidRPr="00D45142">
              <w:rPr>
                <w:szCs w:val="24"/>
                <w:lang w:val="fr-CH"/>
              </w:rPr>
              <w:t>Confirmation de la date de la prochaine réunion de 2018 et dates indicatives des réunions futures</w:t>
            </w:r>
          </w:p>
        </w:tc>
        <w:tc>
          <w:tcPr>
            <w:tcW w:w="3119" w:type="dxa"/>
          </w:tcPr>
          <w:p w:rsidR="00E54929" w:rsidRPr="00D45142" w:rsidRDefault="00E54929">
            <w:pPr>
              <w:jc w:val="center"/>
              <w:rPr>
                <w:rFonts w:cstheme="minorHAnsi"/>
                <w:szCs w:val="24"/>
              </w:rPr>
            </w:pPr>
            <w:r w:rsidRPr="00D45142">
              <w:rPr>
                <w:rFonts w:cstheme="minorHAnsi"/>
                <w:szCs w:val="24"/>
              </w:rPr>
              <w:t>RRB18-2/14</w:t>
            </w:r>
          </w:p>
        </w:tc>
      </w:tr>
      <w:tr w:rsidR="00E54929" w:rsidRPr="004466B5" w:rsidTr="00FA6ED1">
        <w:tc>
          <w:tcPr>
            <w:tcW w:w="460" w:type="dxa"/>
          </w:tcPr>
          <w:p w:rsidR="00E54929" w:rsidRPr="004466B5" w:rsidRDefault="00E54929">
            <w:pPr>
              <w:rPr>
                <w:rFonts w:cstheme="minorHAnsi"/>
                <w:sz w:val="22"/>
                <w:szCs w:val="22"/>
                <w:lang w:eastAsia="zh-CN"/>
              </w:rPr>
            </w:pPr>
            <w:r w:rsidRPr="004466B5">
              <w:rPr>
                <w:rFonts w:cstheme="minorHAnsi"/>
                <w:sz w:val="22"/>
                <w:szCs w:val="22"/>
                <w:lang w:eastAsia="zh-CN"/>
              </w:rPr>
              <w:t>12</w:t>
            </w:r>
          </w:p>
        </w:tc>
        <w:tc>
          <w:tcPr>
            <w:tcW w:w="6486" w:type="dxa"/>
          </w:tcPr>
          <w:p w:rsidR="00E54929" w:rsidRPr="00D45142" w:rsidRDefault="00DC3967">
            <w:pPr>
              <w:rPr>
                <w:rFonts w:cstheme="minorHAnsi"/>
                <w:szCs w:val="24"/>
              </w:rPr>
            </w:pPr>
            <w:r w:rsidRPr="00D45142">
              <w:rPr>
                <w:szCs w:val="24"/>
                <w:lang w:val="fr-CH"/>
              </w:rPr>
              <w:t>Clôture de la réunion</w:t>
            </w:r>
          </w:p>
        </w:tc>
        <w:tc>
          <w:tcPr>
            <w:tcW w:w="3119" w:type="dxa"/>
          </w:tcPr>
          <w:p w:rsidR="00E54929" w:rsidRPr="00D45142" w:rsidRDefault="00321E4C">
            <w:pPr>
              <w:jc w:val="center"/>
              <w:rPr>
                <w:rFonts w:cstheme="minorHAnsi"/>
                <w:szCs w:val="24"/>
              </w:rPr>
            </w:pPr>
            <w:r w:rsidRPr="00D45142">
              <w:rPr>
                <w:rFonts w:cstheme="minorHAnsi"/>
                <w:szCs w:val="24"/>
              </w:rPr>
              <w:t>–</w:t>
            </w:r>
          </w:p>
        </w:tc>
      </w:tr>
    </w:tbl>
    <w:p w:rsidR="00E54929" w:rsidRPr="004466B5" w:rsidRDefault="00E54929">
      <w:pPr>
        <w:tabs>
          <w:tab w:val="left" w:pos="720"/>
        </w:tabs>
        <w:overflowPunct/>
        <w:autoSpaceDE/>
        <w:adjustRightInd/>
        <w:spacing w:before="0"/>
        <w:rPr>
          <w:rFonts w:asciiTheme="minorHAnsi" w:hAnsiTheme="minorHAnsi" w:cstheme="minorHAnsi"/>
          <w:sz w:val="22"/>
          <w:szCs w:val="22"/>
        </w:rPr>
      </w:pPr>
    </w:p>
    <w:p w:rsidR="00E54929" w:rsidRPr="004466B5" w:rsidRDefault="00E54929">
      <w:pPr>
        <w:tabs>
          <w:tab w:val="clear" w:pos="794"/>
          <w:tab w:val="clear" w:pos="1191"/>
          <w:tab w:val="clear" w:pos="1588"/>
          <w:tab w:val="clear" w:pos="1985"/>
        </w:tabs>
        <w:overflowPunct/>
        <w:autoSpaceDE/>
        <w:autoSpaceDN/>
        <w:adjustRightInd/>
        <w:spacing w:before="0" w:after="160"/>
        <w:textAlignment w:val="auto"/>
        <w:rPr>
          <w:rFonts w:asciiTheme="minorHAnsi" w:hAnsiTheme="minorHAnsi" w:cstheme="minorHAnsi"/>
          <w:sz w:val="22"/>
          <w:szCs w:val="22"/>
        </w:rPr>
      </w:pPr>
      <w:r w:rsidRPr="004466B5">
        <w:rPr>
          <w:rFonts w:asciiTheme="minorHAnsi" w:hAnsiTheme="minorHAnsi" w:cstheme="minorHAnsi"/>
          <w:sz w:val="22"/>
          <w:szCs w:val="22"/>
        </w:rPr>
        <w:br w:type="page"/>
      </w:r>
    </w:p>
    <w:p w:rsidR="00E54929" w:rsidRPr="009C2DC2" w:rsidRDefault="00E54929">
      <w:pPr>
        <w:pStyle w:val="Heading1"/>
        <w:rPr>
          <w:rFonts w:eastAsiaTheme="minorEastAsia" w:cstheme="minorHAnsi"/>
          <w:bCs/>
          <w:sz w:val="22"/>
          <w:szCs w:val="22"/>
          <w:lang w:val="fr-CH" w:eastAsia="zh-CN"/>
        </w:rPr>
      </w:pPr>
      <w:r w:rsidRPr="009C2DC2">
        <w:rPr>
          <w:rFonts w:eastAsiaTheme="minorEastAsia" w:cstheme="minorHAnsi"/>
          <w:bCs/>
          <w:sz w:val="22"/>
          <w:szCs w:val="22"/>
          <w:lang w:val="fr-CH" w:eastAsia="zh-CN"/>
        </w:rPr>
        <w:lastRenderedPageBreak/>
        <w:t>1</w:t>
      </w:r>
      <w:r w:rsidRPr="009C2DC2">
        <w:rPr>
          <w:rFonts w:eastAsiaTheme="minorEastAsia" w:cstheme="minorHAnsi"/>
          <w:bCs/>
          <w:sz w:val="22"/>
          <w:szCs w:val="22"/>
          <w:lang w:val="fr-CH" w:eastAsia="zh-CN"/>
        </w:rPr>
        <w:tab/>
      </w:r>
      <w:r w:rsidRPr="004466B5">
        <w:t>Ouverture de la réunion</w:t>
      </w:r>
    </w:p>
    <w:p w:rsidR="00E54929" w:rsidRPr="004466B5" w:rsidRDefault="00E54929" w:rsidP="00AF1390">
      <w:pPr>
        <w:jc w:val="both"/>
        <w:rPr>
          <w:rFonts w:eastAsiaTheme="minorEastAsia" w:cstheme="minorHAnsi"/>
          <w:sz w:val="22"/>
          <w:szCs w:val="22"/>
          <w:lang w:val="fr-CH" w:eastAsia="zh-CN"/>
        </w:rPr>
      </w:pPr>
      <w:r w:rsidRPr="004466B5">
        <w:rPr>
          <w:rFonts w:eastAsiaTheme="minorEastAsia" w:cstheme="minorHAnsi"/>
          <w:sz w:val="22"/>
          <w:szCs w:val="22"/>
          <w:lang w:val="fr-CH" w:eastAsia="zh-CN"/>
        </w:rPr>
        <w:t>1.1</w:t>
      </w:r>
      <w:r w:rsidRPr="004466B5">
        <w:rPr>
          <w:rFonts w:eastAsiaTheme="minorEastAsia" w:cstheme="minorHAnsi"/>
          <w:sz w:val="22"/>
          <w:szCs w:val="22"/>
          <w:lang w:val="fr-CH" w:eastAsia="zh-CN"/>
        </w:rPr>
        <w:tab/>
      </w:r>
      <w:r w:rsidRPr="004466B5">
        <w:rPr>
          <w:lang w:val="fr-CH"/>
        </w:rPr>
        <w:t xml:space="preserve">Le </w:t>
      </w:r>
      <w:r w:rsidRPr="004466B5">
        <w:rPr>
          <w:b/>
          <w:bCs/>
          <w:lang w:val="fr-CH"/>
        </w:rPr>
        <w:t>Président</w:t>
      </w:r>
      <w:r w:rsidRPr="004466B5">
        <w:rPr>
          <w:lang w:val="fr-CH"/>
        </w:rPr>
        <w:t xml:space="preserve"> ouvre la réunion à 14 heures le lundi </w:t>
      </w:r>
      <w:r w:rsidRPr="004466B5">
        <w:rPr>
          <w:rFonts w:eastAsiaTheme="minorEastAsia" w:cstheme="minorHAnsi"/>
          <w:sz w:val="22"/>
          <w:szCs w:val="22"/>
          <w:lang w:val="fr-CH" w:eastAsia="zh-CN"/>
        </w:rPr>
        <w:t xml:space="preserve">16 juillet </w:t>
      </w:r>
      <w:r w:rsidRPr="004466B5">
        <w:rPr>
          <w:lang w:val="fr-CH"/>
        </w:rPr>
        <w:t>2018 et souhaite</w:t>
      </w:r>
      <w:r w:rsidR="00321E4C">
        <w:rPr>
          <w:lang w:val="fr-CH"/>
        </w:rPr>
        <w:t xml:space="preserve"> la bienvenue aux participants.</w:t>
      </w:r>
    </w:p>
    <w:p w:rsidR="00E54929" w:rsidRPr="004466B5" w:rsidRDefault="00E54929" w:rsidP="00AF1390">
      <w:pPr>
        <w:jc w:val="both"/>
        <w:rPr>
          <w:rFonts w:eastAsiaTheme="minorEastAsia"/>
          <w:lang w:val="fr-CH" w:eastAsia="zh-CN"/>
        </w:rPr>
      </w:pPr>
      <w:r w:rsidRPr="004466B5">
        <w:rPr>
          <w:rFonts w:eastAsiaTheme="minorEastAsia"/>
          <w:lang w:val="fr-CH" w:eastAsia="zh-CN"/>
        </w:rPr>
        <w:t>1.2</w:t>
      </w:r>
      <w:r w:rsidRPr="004466B5">
        <w:rPr>
          <w:rFonts w:eastAsiaTheme="minorEastAsia"/>
          <w:lang w:val="fr-CH" w:eastAsia="zh-CN"/>
        </w:rPr>
        <w:tab/>
        <w:t xml:space="preserve">Le </w:t>
      </w:r>
      <w:r w:rsidRPr="00321E4C">
        <w:rPr>
          <w:b/>
          <w:bCs/>
          <w:color w:val="000000"/>
          <w:lang w:val="fr-CH"/>
        </w:rPr>
        <w:t>Secrétaire général</w:t>
      </w:r>
      <w:r w:rsidRPr="004466B5">
        <w:rPr>
          <w:color w:val="000000"/>
          <w:lang w:val="fr-CH"/>
        </w:rPr>
        <w:t xml:space="preserve"> souhaite lui aussi la bienvenue aux participants et souligne</w:t>
      </w:r>
      <w:r w:rsidR="00321E4C">
        <w:rPr>
          <w:color w:val="000000"/>
          <w:lang w:val="fr-CH"/>
        </w:rPr>
        <w:t>, à propos des divers points de l</w:t>
      </w:r>
      <w:r w:rsidR="00875AC6">
        <w:rPr>
          <w:color w:val="000000"/>
          <w:lang w:val="fr-CH"/>
        </w:rPr>
        <w:t>'</w:t>
      </w:r>
      <w:r w:rsidR="00321E4C">
        <w:rPr>
          <w:color w:val="000000"/>
          <w:lang w:val="fr-CH"/>
        </w:rPr>
        <w:t>ordre du jour de la réunion,</w:t>
      </w:r>
      <w:r w:rsidRPr="004466B5">
        <w:rPr>
          <w:color w:val="000000"/>
          <w:lang w:val="fr-CH"/>
        </w:rPr>
        <w:t xml:space="preserve"> combien les travaux du Comité sont importants pour le </w:t>
      </w:r>
      <w:r w:rsidR="00321E4C">
        <w:rPr>
          <w:color w:val="000000"/>
          <w:lang w:val="fr-CH"/>
        </w:rPr>
        <w:t>S</w:t>
      </w:r>
      <w:r w:rsidRPr="004466B5">
        <w:rPr>
          <w:color w:val="000000"/>
          <w:lang w:val="fr-CH"/>
        </w:rPr>
        <w:t>ecteur des radiocommunications, l</w:t>
      </w:r>
      <w:r w:rsidR="00875AC6">
        <w:rPr>
          <w:color w:val="000000"/>
          <w:lang w:val="fr-CH"/>
        </w:rPr>
        <w:t>'</w:t>
      </w:r>
      <w:r w:rsidRPr="004466B5">
        <w:rPr>
          <w:color w:val="000000"/>
          <w:lang w:val="fr-CH"/>
        </w:rPr>
        <w:t>UIT et la communauté internationale</w:t>
      </w:r>
      <w:r w:rsidR="00321E4C">
        <w:rPr>
          <w:color w:val="000000"/>
          <w:lang w:val="fr-CH"/>
        </w:rPr>
        <w:t xml:space="preserve"> </w:t>
      </w:r>
      <w:r w:rsidRPr="004466B5">
        <w:rPr>
          <w:color w:val="000000"/>
          <w:lang w:val="fr-CH"/>
        </w:rPr>
        <w:t>dans son ensemble.</w:t>
      </w:r>
      <w:r w:rsidR="00321E4C">
        <w:rPr>
          <w:rFonts w:eastAsiaTheme="minorEastAsia"/>
          <w:lang w:val="fr-CH" w:eastAsia="zh-CN"/>
        </w:rPr>
        <w:t xml:space="preserve"> </w:t>
      </w:r>
      <w:r w:rsidRPr="004466B5">
        <w:rPr>
          <w:rFonts w:eastAsiaTheme="minorEastAsia"/>
          <w:lang w:val="fr-CH" w:eastAsia="zh-CN"/>
        </w:rPr>
        <w:t xml:space="preserve">Il exhorte les membres du Comité à faire tout ce qui est </w:t>
      </w:r>
      <w:r w:rsidR="00321E4C">
        <w:rPr>
          <w:rFonts w:eastAsiaTheme="minorEastAsia"/>
          <w:lang w:val="fr-CH" w:eastAsia="zh-CN"/>
        </w:rPr>
        <w:t>en leur</w:t>
      </w:r>
      <w:r w:rsidRPr="004466B5">
        <w:rPr>
          <w:rFonts w:eastAsiaTheme="minorEastAsia"/>
          <w:lang w:val="fr-CH" w:eastAsia="zh-CN"/>
        </w:rPr>
        <w:t xml:space="preserve"> pouvoir pour promouvoir la compréhension et l</w:t>
      </w:r>
      <w:r w:rsidR="00875AC6">
        <w:rPr>
          <w:rFonts w:eastAsiaTheme="minorEastAsia"/>
          <w:lang w:val="fr-CH" w:eastAsia="zh-CN"/>
        </w:rPr>
        <w:t>'</w:t>
      </w:r>
      <w:r w:rsidRPr="004466B5">
        <w:rPr>
          <w:rFonts w:eastAsiaTheme="minorEastAsia"/>
          <w:lang w:val="fr-CH" w:eastAsia="zh-CN"/>
        </w:rPr>
        <w:t>entente, tant dans leurs régions respectives</w:t>
      </w:r>
      <w:r w:rsidR="00321E4C">
        <w:rPr>
          <w:rFonts w:eastAsiaTheme="minorEastAsia"/>
          <w:lang w:val="fr-CH" w:eastAsia="zh-CN"/>
        </w:rPr>
        <w:t xml:space="preserve"> </w:t>
      </w:r>
      <w:r w:rsidRPr="004466B5">
        <w:rPr>
          <w:rFonts w:eastAsiaTheme="minorEastAsia"/>
          <w:lang w:val="fr-CH" w:eastAsia="zh-CN"/>
        </w:rPr>
        <w:t>qu</w:t>
      </w:r>
      <w:r w:rsidR="00875AC6">
        <w:rPr>
          <w:rFonts w:eastAsiaTheme="minorEastAsia"/>
          <w:lang w:val="fr-CH" w:eastAsia="zh-CN"/>
        </w:rPr>
        <w:t>'</w:t>
      </w:r>
      <w:r w:rsidRPr="004466B5">
        <w:rPr>
          <w:rFonts w:eastAsiaTheme="minorEastAsia"/>
          <w:lang w:val="fr-CH" w:eastAsia="zh-CN"/>
        </w:rPr>
        <w:t>entre les régions</w:t>
      </w:r>
      <w:r w:rsidR="00321E4C">
        <w:rPr>
          <w:rFonts w:eastAsiaTheme="minorEastAsia"/>
          <w:lang w:val="fr-CH" w:eastAsia="zh-CN"/>
        </w:rPr>
        <w:t>,</w:t>
      </w:r>
      <w:r w:rsidRPr="004466B5">
        <w:rPr>
          <w:rFonts w:eastAsiaTheme="minorEastAsia"/>
          <w:lang w:val="fr-CH" w:eastAsia="zh-CN"/>
        </w:rPr>
        <w:t xml:space="preserve"> dans la perspective de la session de</w:t>
      </w:r>
      <w:r w:rsidR="00321E4C">
        <w:rPr>
          <w:rFonts w:eastAsiaTheme="minorEastAsia"/>
          <w:lang w:val="fr-CH" w:eastAsia="zh-CN"/>
        </w:rPr>
        <w:t xml:space="preserve"> </w:t>
      </w:r>
      <w:r w:rsidRPr="004466B5">
        <w:rPr>
          <w:rFonts w:eastAsiaTheme="minorEastAsia"/>
          <w:lang w:val="fr-CH" w:eastAsia="zh-CN"/>
        </w:rPr>
        <w:t>RPC qui se tiendra en février 2019 et, ultérieurement, de la CMR-19</w:t>
      </w:r>
      <w:r w:rsidR="00321E4C">
        <w:rPr>
          <w:rFonts w:eastAsiaTheme="minorEastAsia"/>
          <w:lang w:val="fr-CH" w:eastAsia="zh-CN"/>
        </w:rPr>
        <w:t>.</w:t>
      </w:r>
      <w:r w:rsidRPr="004466B5">
        <w:rPr>
          <w:rFonts w:eastAsiaTheme="minorEastAsia"/>
          <w:lang w:val="fr-CH" w:eastAsia="zh-CN"/>
        </w:rPr>
        <w:t xml:space="preserve"> Le </w:t>
      </w:r>
      <w:r w:rsidRPr="004466B5">
        <w:rPr>
          <w:color w:val="000000"/>
          <w:lang w:val="fr-CH"/>
        </w:rPr>
        <w:t>Secrétaire général souhaite au Comité plein succès</w:t>
      </w:r>
      <w:r w:rsidR="00321E4C">
        <w:rPr>
          <w:color w:val="000000"/>
          <w:lang w:val="fr-CH"/>
        </w:rPr>
        <w:t xml:space="preserve"> </w:t>
      </w:r>
      <w:r w:rsidRPr="004466B5">
        <w:rPr>
          <w:color w:val="000000"/>
          <w:lang w:val="fr-CH"/>
        </w:rPr>
        <w:t>dans ses délibérations.</w:t>
      </w:r>
    </w:p>
    <w:p w:rsidR="00E54929" w:rsidRPr="004466B5" w:rsidRDefault="00E54929" w:rsidP="00AF1390">
      <w:pPr>
        <w:jc w:val="both"/>
        <w:rPr>
          <w:rFonts w:eastAsiaTheme="minorEastAsia"/>
          <w:lang w:val="fr-CH" w:eastAsia="zh-CN"/>
        </w:rPr>
      </w:pPr>
      <w:r w:rsidRPr="004466B5">
        <w:rPr>
          <w:rFonts w:eastAsiaTheme="minorEastAsia"/>
          <w:lang w:val="fr-CH" w:eastAsia="zh-CN"/>
        </w:rPr>
        <w:t>1.3</w:t>
      </w:r>
      <w:r w:rsidRPr="004466B5">
        <w:rPr>
          <w:rFonts w:eastAsiaTheme="minorEastAsia"/>
          <w:lang w:val="fr-CH" w:eastAsia="zh-CN"/>
        </w:rPr>
        <w:tab/>
        <w:t>Au début de la réunion et par la suite,</w:t>
      </w:r>
      <w:r w:rsidR="00321E4C">
        <w:rPr>
          <w:rFonts w:eastAsiaTheme="minorEastAsia"/>
          <w:lang w:val="fr-CH" w:eastAsia="zh-CN"/>
        </w:rPr>
        <w:t xml:space="preserve"> </w:t>
      </w:r>
      <w:r w:rsidRPr="004466B5">
        <w:rPr>
          <w:lang w:val="fr-CH"/>
        </w:rPr>
        <w:t xml:space="preserve">le </w:t>
      </w:r>
      <w:r w:rsidRPr="004466B5">
        <w:rPr>
          <w:b/>
          <w:bCs/>
          <w:lang w:val="fr-CH"/>
        </w:rPr>
        <w:t>Président</w:t>
      </w:r>
      <w:r w:rsidRPr="004466B5">
        <w:rPr>
          <w:lang w:val="fr-CH"/>
        </w:rPr>
        <w:t xml:space="preserve"> attire l</w:t>
      </w:r>
      <w:r w:rsidR="00875AC6">
        <w:rPr>
          <w:lang w:val="fr-CH"/>
        </w:rPr>
        <w:t>'</w:t>
      </w:r>
      <w:r w:rsidRPr="004466B5">
        <w:rPr>
          <w:lang w:val="fr-CH"/>
        </w:rPr>
        <w:t xml:space="preserve">attention sur </w:t>
      </w:r>
      <w:r w:rsidRPr="004466B5">
        <w:rPr>
          <w:rFonts w:eastAsiaTheme="minorEastAsia"/>
          <w:lang w:val="fr-CH" w:eastAsia="zh-CN"/>
        </w:rPr>
        <w:t xml:space="preserve">six </w:t>
      </w:r>
      <w:r w:rsidRPr="004466B5">
        <w:rPr>
          <w:lang w:val="fr-CH"/>
        </w:rPr>
        <w:t>contributions tardives, qui concernent toutes des points inscrits à l</w:t>
      </w:r>
      <w:r w:rsidR="00875AC6">
        <w:rPr>
          <w:lang w:val="fr-CH"/>
        </w:rPr>
        <w:t>'</w:t>
      </w:r>
      <w:r w:rsidRPr="004466B5">
        <w:rPr>
          <w:lang w:val="fr-CH"/>
        </w:rPr>
        <w:t>ordre du jour de la réunion du Comité. Il propose qu</w:t>
      </w:r>
      <w:r w:rsidR="00875AC6">
        <w:rPr>
          <w:lang w:val="fr-CH"/>
        </w:rPr>
        <w:t>'</w:t>
      </w:r>
      <w:r w:rsidRPr="004466B5">
        <w:rPr>
          <w:lang w:val="fr-CH"/>
        </w:rPr>
        <w:t>elles soient prises en considération à titre d</w:t>
      </w:r>
      <w:r w:rsidR="00875AC6">
        <w:rPr>
          <w:lang w:val="fr-CH"/>
        </w:rPr>
        <w:t>'</w:t>
      </w:r>
      <w:r w:rsidRPr="004466B5">
        <w:rPr>
          <w:lang w:val="fr-CH"/>
        </w:rPr>
        <w:t>information, conformément au</w:t>
      </w:r>
      <w:r w:rsidR="00321E4C">
        <w:rPr>
          <w:lang w:val="fr-CH"/>
        </w:rPr>
        <w:t>x</w:t>
      </w:r>
      <w:r w:rsidRPr="004466B5">
        <w:rPr>
          <w:lang w:val="fr-CH"/>
        </w:rPr>
        <w:t xml:space="preserve"> point</w:t>
      </w:r>
      <w:r w:rsidR="00321E4C">
        <w:rPr>
          <w:lang w:val="fr-CH"/>
        </w:rPr>
        <w:t>s</w:t>
      </w:r>
      <w:r w:rsidRPr="004466B5">
        <w:rPr>
          <w:lang w:val="fr-CH"/>
        </w:rPr>
        <w:t xml:space="preserve"> de l</w:t>
      </w:r>
      <w:r w:rsidR="00875AC6">
        <w:rPr>
          <w:lang w:val="fr-CH"/>
        </w:rPr>
        <w:t>'</w:t>
      </w:r>
      <w:r w:rsidRPr="004466B5">
        <w:rPr>
          <w:lang w:val="fr-CH"/>
        </w:rPr>
        <w:t>ordre du jour auquel elles se rapportent.</w:t>
      </w:r>
    </w:p>
    <w:p w:rsidR="00E54929" w:rsidRPr="004466B5" w:rsidRDefault="00E54929" w:rsidP="00AF1390">
      <w:pPr>
        <w:jc w:val="both"/>
        <w:rPr>
          <w:rFonts w:eastAsiaTheme="minorEastAsia"/>
          <w:lang w:val="fr-CH" w:eastAsia="zh-CN"/>
        </w:rPr>
      </w:pPr>
      <w:r w:rsidRPr="004466B5">
        <w:rPr>
          <w:rFonts w:eastAsiaTheme="minorEastAsia"/>
          <w:lang w:val="fr-CH" w:eastAsia="zh-CN"/>
        </w:rPr>
        <w:t>1.4</w:t>
      </w:r>
      <w:r w:rsidRPr="004466B5">
        <w:rPr>
          <w:rFonts w:eastAsiaTheme="minorEastAsia"/>
          <w:lang w:val="fr-CH" w:eastAsia="zh-CN"/>
        </w:rPr>
        <w:tab/>
        <w:t xml:space="preserve">Il en est ainsi </w:t>
      </w:r>
      <w:r w:rsidRPr="00A42818">
        <w:rPr>
          <w:rFonts w:eastAsiaTheme="minorEastAsia"/>
          <w:b/>
          <w:bCs/>
          <w:lang w:val="fr-CH" w:eastAsia="zh-CN"/>
        </w:rPr>
        <w:t>décidé</w:t>
      </w:r>
      <w:r w:rsidRPr="004466B5">
        <w:rPr>
          <w:rFonts w:eastAsiaTheme="minorEastAsia"/>
          <w:lang w:val="fr-CH" w:eastAsia="zh-CN"/>
        </w:rPr>
        <w:t>.</w:t>
      </w:r>
    </w:p>
    <w:p w:rsidR="00E54929" w:rsidRPr="004466B5" w:rsidRDefault="00E54929" w:rsidP="00AF1390">
      <w:pPr>
        <w:pStyle w:val="Heading1"/>
        <w:jc w:val="both"/>
        <w:rPr>
          <w:rFonts w:eastAsiaTheme="minorEastAsia"/>
          <w:lang w:val="fr-CH" w:eastAsia="zh-CN"/>
        </w:rPr>
      </w:pPr>
      <w:r w:rsidRPr="004466B5">
        <w:rPr>
          <w:rFonts w:eastAsiaTheme="minorEastAsia"/>
          <w:lang w:val="fr-CH" w:eastAsia="zh-CN"/>
        </w:rPr>
        <w:t>2</w:t>
      </w:r>
      <w:r w:rsidRPr="004466B5">
        <w:rPr>
          <w:rFonts w:eastAsiaTheme="minorEastAsia"/>
          <w:lang w:val="fr-CH" w:eastAsia="zh-CN"/>
        </w:rPr>
        <w:tab/>
      </w:r>
      <w:r w:rsidRPr="004466B5">
        <w:rPr>
          <w:lang w:val="fr-CH"/>
        </w:rPr>
        <w:t>Rapport du Directeur du BR</w:t>
      </w:r>
      <w:r w:rsidR="00321E4C">
        <w:rPr>
          <w:rFonts w:eastAsiaTheme="minorEastAsia"/>
          <w:lang w:val="fr-CH" w:eastAsia="zh-CN"/>
        </w:rPr>
        <w:t xml:space="preserve"> </w:t>
      </w:r>
      <w:r w:rsidRPr="004466B5">
        <w:rPr>
          <w:rFonts w:eastAsiaTheme="minorEastAsia"/>
          <w:lang w:val="fr-CH" w:eastAsia="zh-CN"/>
        </w:rPr>
        <w:t xml:space="preserve">(Document </w:t>
      </w:r>
      <w:r w:rsidR="00321E4C">
        <w:rPr>
          <w:rFonts w:eastAsiaTheme="minorEastAsia"/>
          <w:lang w:val="fr-CH" w:eastAsia="zh-CN"/>
        </w:rPr>
        <w:t>RRB18-2/2 et Addenda 1 à 5, RRB18</w:t>
      </w:r>
      <w:r w:rsidR="00321E4C">
        <w:rPr>
          <w:rFonts w:eastAsiaTheme="minorEastAsia"/>
          <w:lang w:val="fr-CH" w:eastAsia="zh-CN"/>
        </w:rPr>
        <w:noBreakHyphen/>
      </w:r>
      <w:r w:rsidRPr="004466B5">
        <w:rPr>
          <w:rFonts w:eastAsiaTheme="minorEastAsia"/>
          <w:lang w:val="fr-CH" w:eastAsia="zh-CN"/>
        </w:rPr>
        <w:t>2/DELAYED/1)</w:t>
      </w:r>
    </w:p>
    <w:p w:rsidR="00E54929" w:rsidRPr="00321E4C" w:rsidRDefault="00E54929" w:rsidP="00AF1390">
      <w:pPr>
        <w:jc w:val="both"/>
        <w:rPr>
          <w:rFonts w:eastAsiaTheme="minorEastAsia"/>
        </w:rPr>
      </w:pPr>
      <w:r w:rsidRPr="004466B5">
        <w:rPr>
          <w:rFonts w:eastAsiaTheme="minorEastAsia" w:cstheme="minorHAnsi"/>
          <w:sz w:val="22"/>
          <w:szCs w:val="22"/>
          <w:lang w:val="fr-CH" w:eastAsia="zh-CN"/>
        </w:rPr>
        <w:t>2.1</w:t>
      </w:r>
      <w:r w:rsidRPr="004466B5">
        <w:rPr>
          <w:rFonts w:eastAsiaTheme="minorEastAsia" w:cstheme="minorHAnsi"/>
          <w:sz w:val="22"/>
          <w:szCs w:val="22"/>
          <w:lang w:val="fr-CH" w:eastAsia="zh-CN"/>
        </w:rPr>
        <w:tab/>
        <w:t xml:space="preserve">Le </w:t>
      </w:r>
      <w:r w:rsidRPr="00A42818">
        <w:rPr>
          <w:rFonts w:eastAsiaTheme="minorEastAsia" w:cstheme="minorHAnsi"/>
          <w:b/>
          <w:bCs/>
          <w:sz w:val="22"/>
          <w:szCs w:val="22"/>
          <w:lang w:val="fr-CH" w:eastAsia="zh-CN"/>
        </w:rPr>
        <w:t>Directeur</w:t>
      </w:r>
      <w:r w:rsidRPr="004466B5">
        <w:rPr>
          <w:rFonts w:eastAsiaTheme="minorEastAsia" w:cstheme="minorHAnsi"/>
          <w:sz w:val="22"/>
          <w:szCs w:val="22"/>
          <w:lang w:val="fr-CH" w:eastAsia="zh-CN"/>
        </w:rPr>
        <w:t xml:space="preserve"> </w:t>
      </w:r>
      <w:r w:rsidRPr="004466B5">
        <w:rPr>
          <w:lang w:val="fr-CH"/>
        </w:rPr>
        <w:t>présente son rapport comme à l</w:t>
      </w:r>
      <w:r w:rsidR="00875AC6">
        <w:rPr>
          <w:lang w:val="fr-CH"/>
        </w:rPr>
        <w:t>'</w:t>
      </w:r>
      <w:r w:rsidRPr="004466B5">
        <w:rPr>
          <w:lang w:val="fr-CH"/>
        </w:rPr>
        <w:t>accoutumée (</w:t>
      </w:r>
      <w:r w:rsidRPr="004466B5">
        <w:rPr>
          <w:rFonts w:eastAsiaTheme="minorEastAsia" w:cstheme="minorHAnsi"/>
          <w:sz w:val="22"/>
          <w:szCs w:val="22"/>
          <w:lang w:val="fr-CH" w:eastAsia="zh-CN"/>
        </w:rPr>
        <w:t>Document RRB18-2/2)</w:t>
      </w:r>
      <w:r w:rsidRPr="004466B5">
        <w:rPr>
          <w:lang w:val="fr-CH"/>
        </w:rPr>
        <w:t xml:space="preserve"> et attire l</w:t>
      </w:r>
      <w:r w:rsidR="00875AC6">
        <w:rPr>
          <w:lang w:val="fr-CH"/>
        </w:rPr>
        <w:t>'</w:t>
      </w:r>
      <w:r w:rsidRPr="004466B5">
        <w:rPr>
          <w:lang w:val="fr-CH"/>
        </w:rPr>
        <w:t xml:space="preserve">attention sur le </w:t>
      </w:r>
      <w:r w:rsidRPr="004466B5">
        <w:rPr>
          <w:rFonts w:eastAsiaTheme="minorEastAsia" w:cstheme="minorHAnsi"/>
          <w:sz w:val="22"/>
          <w:szCs w:val="22"/>
          <w:lang w:val="fr-CH" w:eastAsia="zh-CN"/>
        </w:rPr>
        <w:t>§</w:t>
      </w:r>
      <w:r w:rsidR="00A42818">
        <w:rPr>
          <w:rFonts w:eastAsiaTheme="minorEastAsia" w:cstheme="minorHAnsi"/>
          <w:sz w:val="22"/>
          <w:szCs w:val="22"/>
          <w:lang w:val="fr-CH" w:eastAsia="zh-CN"/>
        </w:rPr>
        <w:t xml:space="preserve"> </w:t>
      </w:r>
      <w:r w:rsidRPr="004466B5">
        <w:rPr>
          <w:rFonts w:eastAsiaTheme="minorEastAsia" w:cstheme="minorHAnsi"/>
          <w:sz w:val="22"/>
          <w:szCs w:val="22"/>
          <w:lang w:val="fr-CH" w:eastAsia="zh-CN"/>
        </w:rPr>
        <w:t xml:space="preserve">1 ainsi que </w:t>
      </w:r>
      <w:r w:rsidRPr="004466B5">
        <w:rPr>
          <w:lang w:val="fr-CH"/>
        </w:rPr>
        <w:t>l</w:t>
      </w:r>
      <w:r w:rsidR="00875AC6">
        <w:rPr>
          <w:lang w:val="fr-CH"/>
        </w:rPr>
        <w:t>'</w:t>
      </w:r>
      <w:r w:rsidRPr="004466B5">
        <w:rPr>
          <w:lang w:val="fr-CH"/>
        </w:rPr>
        <w:t xml:space="preserve">Annexe 1, qui </w:t>
      </w:r>
      <w:r w:rsidR="00321E4C">
        <w:rPr>
          <w:lang w:val="fr-CH"/>
        </w:rPr>
        <w:t>traitent des</w:t>
      </w:r>
      <w:r w:rsidRPr="004466B5">
        <w:rPr>
          <w:lang w:val="fr-CH"/>
        </w:rPr>
        <w:t xml:space="preserve"> mesures prises par le Bureau en application des décisions du Comité </w:t>
      </w:r>
      <w:r w:rsidRPr="00321E4C">
        <w:t>à sa 77ème réunion. Ainsi qu</w:t>
      </w:r>
      <w:r w:rsidR="00875AC6">
        <w:t>'</w:t>
      </w:r>
      <w:r w:rsidRPr="00321E4C">
        <w:t>il en</w:t>
      </w:r>
      <w:r w:rsidR="00321E4C" w:rsidRPr="00321E4C">
        <w:t xml:space="preserve"> </w:t>
      </w:r>
      <w:r w:rsidRPr="00321E4C">
        <w:t>a été décidé lors de cette réunion, le rapport</w:t>
      </w:r>
      <w:r w:rsidRPr="00321E4C">
        <w:rPr>
          <w:rFonts w:eastAsiaTheme="minorEastAsia"/>
        </w:rPr>
        <w:t xml:space="preserve"> donne des renseignements plus détaillés sur les </w:t>
      </w:r>
      <w:r w:rsidRPr="00321E4C">
        <w:t>raisons à l</w:t>
      </w:r>
      <w:r w:rsidR="00875AC6">
        <w:t>'</w:t>
      </w:r>
      <w:r w:rsidRPr="00321E4C">
        <w:t>origine des retards pris dans le traitement</w:t>
      </w:r>
      <w:r w:rsidR="00875AC6">
        <w:rPr>
          <w:rFonts w:eastAsiaTheme="minorEastAsia"/>
        </w:rPr>
        <w:t>.</w:t>
      </w:r>
    </w:p>
    <w:p w:rsidR="00E54929" w:rsidRPr="004466B5" w:rsidRDefault="00E54929" w:rsidP="00AF1390">
      <w:pPr>
        <w:pStyle w:val="Headingb"/>
        <w:jc w:val="both"/>
        <w:rPr>
          <w:rFonts w:eastAsiaTheme="minorEastAsia" w:cstheme="minorHAnsi"/>
          <w:bCs/>
          <w:sz w:val="22"/>
          <w:szCs w:val="22"/>
          <w:lang w:val="fr-CH" w:eastAsia="zh-CN"/>
        </w:rPr>
      </w:pPr>
      <w:r w:rsidRPr="004466B5">
        <w:rPr>
          <w:lang w:val="fr-CH"/>
        </w:rPr>
        <w:t>Traitement des fiches de notification de systèmes de Terre et de systèmes à satellites</w:t>
      </w:r>
      <w:r w:rsidR="00321E4C">
        <w:rPr>
          <w:rFonts w:eastAsiaTheme="minorEastAsia" w:cstheme="minorHAnsi"/>
          <w:bCs/>
          <w:sz w:val="22"/>
          <w:szCs w:val="22"/>
          <w:lang w:val="fr-CH" w:eastAsia="zh-CN"/>
        </w:rPr>
        <w:t xml:space="preserve"> </w:t>
      </w:r>
      <w:r w:rsidRPr="004466B5">
        <w:rPr>
          <w:rFonts w:eastAsiaTheme="minorEastAsia" w:cstheme="minorHAnsi"/>
          <w:bCs/>
          <w:sz w:val="22"/>
          <w:szCs w:val="22"/>
          <w:lang w:val="fr-CH" w:eastAsia="zh-CN"/>
        </w:rPr>
        <w:t>(§</w:t>
      </w:r>
      <w:r w:rsidR="00A42818">
        <w:rPr>
          <w:rFonts w:eastAsiaTheme="minorEastAsia" w:cstheme="minorHAnsi"/>
          <w:bCs/>
          <w:sz w:val="22"/>
          <w:szCs w:val="22"/>
          <w:lang w:val="fr-CH" w:eastAsia="zh-CN"/>
        </w:rPr>
        <w:t xml:space="preserve"> </w:t>
      </w:r>
      <w:r w:rsidRPr="004466B5">
        <w:rPr>
          <w:rFonts w:eastAsiaTheme="minorEastAsia" w:cstheme="minorHAnsi"/>
          <w:bCs/>
          <w:sz w:val="22"/>
          <w:szCs w:val="22"/>
          <w:lang w:val="fr-CH" w:eastAsia="zh-CN"/>
        </w:rPr>
        <w:t>2 du Document RRB18-2/2)</w:t>
      </w:r>
    </w:p>
    <w:p w:rsidR="00E54929" w:rsidRPr="004466B5" w:rsidRDefault="00E54929" w:rsidP="00AF1390">
      <w:pPr>
        <w:jc w:val="both"/>
        <w:rPr>
          <w:rFonts w:eastAsiaTheme="minorEastAsia"/>
          <w:lang w:val="fr-CH" w:eastAsia="zh-CN"/>
        </w:rPr>
      </w:pPr>
      <w:r w:rsidRPr="004466B5">
        <w:rPr>
          <w:rFonts w:eastAsiaTheme="minorEastAsia"/>
          <w:lang w:val="fr-CH" w:eastAsia="zh-CN"/>
        </w:rPr>
        <w:t>2.2</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Vassiliev (Chef du TSD)</w:t>
      </w:r>
      <w:r w:rsidRPr="004466B5">
        <w:rPr>
          <w:rFonts w:eastAsiaTheme="minorEastAsia"/>
          <w:lang w:val="fr-CH" w:eastAsia="zh-CN"/>
        </w:rPr>
        <w:t xml:space="preserve"> attire l</w:t>
      </w:r>
      <w:r w:rsidR="00875AC6">
        <w:rPr>
          <w:rFonts w:eastAsiaTheme="minorEastAsia"/>
          <w:lang w:val="fr-CH" w:eastAsia="zh-CN"/>
        </w:rPr>
        <w:t>'</w:t>
      </w:r>
      <w:r w:rsidRPr="004466B5">
        <w:rPr>
          <w:rFonts w:eastAsiaTheme="minorEastAsia"/>
          <w:lang w:val="fr-CH" w:eastAsia="zh-CN"/>
        </w:rPr>
        <w:t>attention sur l</w:t>
      </w:r>
      <w:r w:rsidR="00875AC6">
        <w:rPr>
          <w:rFonts w:eastAsiaTheme="minorEastAsia"/>
          <w:lang w:val="fr-CH" w:eastAsia="zh-CN"/>
        </w:rPr>
        <w:t>'</w:t>
      </w:r>
      <w:r w:rsidRPr="004466B5">
        <w:rPr>
          <w:rFonts w:eastAsiaTheme="minorEastAsia"/>
          <w:lang w:val="fr-CH" w:eastAsia="zh-CN"/>
        </w:rPr>
        <w:t>Annexe</w:t>
      </w:r>
      <w:r w:rsidR="00321E4C">
        <w:rPr>
          <w:rFonts w:eastAsiaTheme="minorEastAsia"/>
          <w:lang w:val="fr-CH" w:eastAsia="zh-CN"/>
        </w:rPr>
        <w:t xml:space="preserve"> </w:t>
      </w:r>
      <w:r w:rsidRPr="004466B5">
        <w:rPr>
          <w:rFonts w:eastAsiaTheme="minorEastAsia"/>
          <w:lang w:val="fr-CH" w:eastAsia="zh-CN"/>
        </w:rPr>
        <w:t>2 du Document RRB18-2/2, qui fournit des renseignements détaillés sur le traitement des fiches de notification relative</w:t>
      </w:r>
      <w:r w:rsidR="00A42818">
        <w:rPr>
          <w:rFonts w:eastAsiaTheme="minorEastAsia"/>
          <w:lang w:val="fr-CH" w:eastAsia="zh-CN"/>
        </w:rPr>
        <w:t>s</w:t>
      </w:r>
      <w:r w:rsidRPr="004466B5">
        <w:rPr>
          <w:rFonts w:eastAsiaTheme="minorEastAsia"/>
          <w:lang w:val="fr-CH" w:eastAsia="zh-CN"/>
        </w:rPr>
        <w:t xml:space="preserve"> aux services de Terre.</w:t>
      </w:r>
    </w:p>
    <w:p w:rsidR="00E54929" w:rsidRPr="004466B5" w:rsidRDefault="00E54929" w:rsidP="00AF1390">
      <w:pPr>
        <w:jc w:val="both"/>
        <w:rPr>
          <w:rFonts w:eastAsiaTheme="minorEastAsia"/>
          <w:lang w:val="fr-CH" w:eastAsia="zh-CN"/>
        </w:rPr>
      </w:pPr>
      <w:r w:rsidRPr="004466B5">
        <w:rPr>
          <w:rFonts w:eastAsiaTheme="minorEastAsia"/>
          <w:lang w:val="fr-CH" w:eastAsia="zh-CN"/>
        </w:rPr>
        <w:t>2.3</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Pr="004466B5">
        <w:rPr>
          <w:rFonts w:eastAsiaTheme="minorEastAsia"/>
          <w:lang w:val="fr-CH" w:eastAsia="zh-CN"/>
        </w:rPr>
        <w:t xml:space="preserve"> </w:t>
      </w:r>
      <w:r w:rsidR="00A42818">
        <w:rPr>
          <w:lang w:val="fr-CH"/>
        </w:rPr>
        <w:t>attire l</w:t>
      </w:r>
      <w:r w:rsidR="00875AC6">
        <w:rPr>
          <w:lang w:val="fr-CH"/>
        </w:rPr>
        <w:t>'</w:t>
      </w:r>
      <w:r w:rsidR="00A42818">
        <w:rPr>
          <w:lang w:val="fr-CH"/>
        </w:rPr>
        <w:t>attention des participants</w:t>
      </w:r>
      <w:r w:rsidRPr="004466B5">
        <w:rPr>
          <w:lang w:val="fr-CH"/>
        </w:rPr>
        <w:t>, à propos des fiches de notification de systèmes à satellites,</w:t>
      </w:r>
      <w:r w:rsidRPr="004466B5">
        <w:rPr>
          <w:rFonts w:eastAsiaTheme="minorEastAsia"/>
          <w:lang w:val="fr-CH" w:eastAsia="zh-CN"/>
        </w:rPr>
        <w:t xml:space="preserve"> </w:t>
      </w:r>
      <w:r w:rsidR="00A42818">
        <w:rPr>
          <w:rFonts w:eastAsiaTheme="minorEastAsia"/>
          <w:lang w:val="fr-CH" w:eastAsia="zh-CN"/>
        </w:rPr>
        <w:t xml:space="preserve">sur le fait </w:t>
      </w:r>
      <w:r w:rsidRPr="004466B5">
        <w:rPr>
          <w:rFonts w:eastAsiaTheme="minorEastAsia"/>
          <w:lang w:val="fr-CH" w:eastAsia="zh-CN"/>
        </w:rPr>
        <w:t>qu</w:t>
      </w:r>
      <w:r w:rsidR="00875AC6">
        <w:rPr>
          <w:rFonts w:eastAsiaTheme="minorEastAsia"/>
          <w:lang w:val="fr-CH" w:eastAsia="zh-CN"/>
        </w:rPr>
        <w:t>'</w:t>
      </w:r>
      <w:r w:rsidRPr="004466B5">
        <w:rPr>
          <w:rFonts w:eastAsiaTheme="minorEastAsia"/>
          <w:lang w:val="fr-CH" w:eastAsia="zh-CN"/>
        </w:rPr>
        <w:t>il existe pour l</w:t>
      </w:r>
      <w:r w:rsidR="00875AC6">
        <w:rPr>
          <w:rFonts w:eastAsiaTheme="minorEastAsia"/>
          <w:lang w:val="fr-CH" w:eastAsia="zh-CN"/>
        </w:rPr>
        <w:t>'</w:t>
      </w:r>
      <w:r w:rsidRPr="004466B5">
        <w:rPr>
          <w:rFonts w:eastAsiaTheme="minorEastAsia"/>
          <w:lang w:val="fr-CH" w:eastAsia="zh-CN"/>
        </w:rPr>
        <w:t>Annexe</w:t>
      </w:r>
      <w:r w:rsidR="00321E4C">
        <w:rPr>
          <w:rFonts w:eastAsiaTheme="minorEastAsia"/>
          <w:lang w:val="fr-CH" w:eastAsia="zh-CN"/>
        </w:rPr>
        <w:t xml:space="preserve"> </w:t>
      </w:r>
      <w:r w:rsidRPr="004466B5">
        <w:rPr>
          <w:rFonts w:eastAsiaTheme="minorEastAsia"/>
          <w:lang w:val="fr-CH" w:eastAsia="zh-CN"/>
        </w:rPr>
        <w:t>3 du Document RRB18-2/2</w:t>
      </w:r>
      <w:r w:rsidR="00321E4C">
        <w:rPr>
          <w:rFonts w:eastAsiaTheme="minorEastAsia"/>
          <w:lang w:val="fr-CH" w:eastAsia="zh-CN"/>
        </w:rPr>
        <w:t xml:space="preserve"> </w:t>
      </w:r>
      <w:r w:rsidRPr="004466B5">
        <w:rPr>
          <w:lang w:val="fr-CH"/>
        </w:rPr>
        <w:t>une mise à jour incluant le mois de</w:t>
      </w:r>
      <w:r w:rsidR="00321E4C">
        <w:rPr>
          <w:rFonts w:eastAsiaTheme="minorEastAsia"/>
          <w:lang w:val="fr-CH" w:eastAsia="zh-CN"/>
        </w:rPr>
        <w:t xml:space="preserve"> </w:t>
      </w:r>
      <w:r w:rsidRPr="004466B5">
        <w:rPr>
          <w:rFonts w:eastAsiaTheme="minorEastAsia"/>
          <w:lang w:val="fr-CH" w:eastAsia="zh-CN"/>
        </w:rPr>
        <w:t>juin</w:t>
      </w:r>
      <w:r w:rsidR="00321E4C">
        <w:rPr>
          <w:rFonts w:eastAsiaTheme="minorEastAsia"/>
          <w:lang w:val="fr-CH" w:eastAsia="zh-CN"/>
        </w:rPr>
        <w:t xml:space="preserve"> </w:t>
      </w:r>
      <w:r w:rsidRPr="004466B5">
        <w:rPr>
          <w:rFonts w:eastAsiaTheme="minorEastAsia"/>
          <w:lang w:val="fr-CH" w:eastAsia="zh-CN"/>
        </w:rPr>
        <w:t>2018</w:t>
      </w:r>
      <w:r w:rsidR="00321E4C">
        <w:rPr>
          <w:rFonts w:eastAsiaTheme="minorEastAsia"/>
          <w:lang w:val="fr-CH" w:eastAsia="zh-CN"/>
        </w:rPr>
        <w:t>.</w:t>
      </w:r>
      <w:r w:rsidRPr="004466B5">
        <w:rPr>
          <w:rFonts w:eastAsiaTheme="minorEastAsia"/>
          <w:lang w:val="fr-CH" w:eastAsia="zh-CN"/>
        </w:rPr>
        <w:t xml:space="preserve"> Il fait observer que, depuis la réunion pr</w:t>
      </w:r>
      <w:r w:rsidR="00A42818">
        <w:rPr>
          <w:rFonts w:eastAsiaTheme="minorEastAsia"/>
          <w:lang w:val="fr-CH" w:eastAsia="zh-CN"/>
        </w:rPr>
        <w:t>écédente du </w:t>
      </w:r>
      <w:r w:rsidRPr="004466B5">
        <w:rPr>
          <w:rFonts w:eastAsiaTheme="minorEastAsia"/>
          <w:lang w:val="fr-CH" w:eastAsia="zh-CN"/>
        </w:rPr>
        <w:t>Comité,</w:t>
      </w:r>
      <w:r w:rsidR="00321E4C">
        <w:rPr>
          <w:rFonts w:eastAsiaTheme="minorEastAsia"/>
          <w:lang w:val="fr-CH" w:eastAsia="zh-CN"/>
        </w:rPr>
        <w:t xml:space="preserve"> </w:t>
      </w:r>
      <w:r w:rsidRPr="004466B5">
        <w:rPr>
          <w:color w:val="000000"/>
          <w:lang w:val="fr-CH"/>
        </w:rPr>
        <w:t>le temps de traitement des demandes de coordination publiées</w:t>
      </w:r>
      <w:r w:rsidR="00321E4C">
        <w:rPr>
          <w:color w:val="000000"/>
          <w:lang w:val="fr-CH"/>
        </w:rPr>
        <w:t xml:space="preserve"> </w:t>
      </w:r>
      <w:r w:rsidRPr="004466B5">
        <w:rPr>
          <w:rFonts w:eastAsiaTheme="minorEastAsia"/>
          <w:lang w:val="fr-CH" w:eastAsia="zh-CN"/>
        </w:rPr>
        <w:t>(Tableau</w:t>
      </w:r>
      <w:r w:rsidR="00321E4C">
        <w:rPr>
          <w:rFonts w:eastAsiaTheme="minorEastAsia"/>
          <w:lang w:val="fr-CH" w:eastAsia="zh-CN"/>
        </w:rPr>
        <w:t xml:space="preserve"> </w:t>
      </w:r>
      <w:r w:rsidRPr="004466B5">
        <w:rPr>
          <w:rFonts w:eastAsiaTheme="minorEastAsia"/>
          <w:lang w:val="fr-CH" w:eastAsia="zh-CN"/>
        </w:rPr>
        <w:t>2)</w:t>
      </w:r>
      <w:r w:rsidR="00321E4C">
        <w:rPr>
          <w:rFonts w:eastAsiaTheme="minorEastAsia"/>
          <w:lang w:val="fr-CH" w:eastAsia="zh-CN"/>
        </w:rPr>
        <w:t xml:space="preserve"> </w:t>
      </w:r>
      <w:r w:rsidRPr="004466B5">
        <w:rPr>
          <w:color w:val="000000"/>
          <w:lang w:val="fr-CH"/>
        </w:rPr>
        <w:t>n</w:t>
      </w:r>
      <w:r w:rsidR="00875AC6">
        <w:rPr>
          <w:color w:val="000000"/>
          <w:lang w:val="fr-CH"/>
        </w:rPr>
        <w:t>'</w:t>
      </w:r>
      <w:r w:rsidRPr="004466B5">
        <w:rPr>
          <w:color w:val="000000"/>
          <w:lang w:val="fr-CH"/>
        </w:rPr>
        <w:t>a cessé de diminuer, et que le délai réglementaire de quatre mois devrait être r</w:t>
      </w:r>
      <w:r w:rsidR="00C86171">
        <w:rPr>
          <w:color w:val="000000"/>
          <w:lang w:val="fr-CH"/>
        </w:rPr>
        <w:t xml:space="preserve">especté au cours des semaines à </w:t>
      </w:r>
      <w:r w:rsidRPr="004466B5">
        <w:rPr>
          <w:color w:val="000000"/>
          <w:lang w:val="fr-CH"/>
        </w:rPr>
        <w:t>venir</w:t>
      </w:r>
      <w:r w:rsidR="00321E4C">
        <w:rPr>
          <w:rFonts w:eastAsiaTheme="minorEastAsia"/>
          <w:lang w:val="fr-CH" w:eastAsia="zh-CN"/>
        </w:rPr>
        <w:t>.</w:t>
      </w:r>
      <w:r w:rsidRPr="004466B5">
        <w:rPr>
          <w:rFonts w:eastAsiaTheme="minorEastAsia"/>
          <w:lang w:val="fr-CH" w:eastAsia="zh-CN"/>
        </w:rPr>
        <w:t xml:space="preserve"> Le temps de traitement des soumissions</w:t>
      </w:r>
      <w:r w:rsidR="00321E4C">
        <w:rPr>
          <w:rFonts w:eastAsiaTheme="minorEastAsia"/>
          <w:lang w:val="fr-CH" w:eastAsia="zh-CN"/>
        </w:rPr>
        <w:t xml:space="preserve"> </w:t>
      </w:r>
      <w:r w:rsidRPr="004466B5">
        <w:rPr>
          <w:rFonts w:eastAsiaTheme="minorEastAsia"/>
          <w:lang w:val="fr-CH" w:eastAsia="zh-CN"/>
        </w:rPr>
        <w:t>au titre</w:t>
      </w:r>
      <w:r w:rsidR="00321E4C">
        <w:rPr>
          <w:rFonts w:eastAsiaTheme="minorEastAsia"/>
          <w:lang w:val="fr-CH" w:eastAsia="zh-CN"/>
        </w:rPr>
        <w:t xml:space="preserve"> </w:t>
      </w:r>
      <w:r w:rsidRPr="004466B5">
        <w:rPr>
          <w:rFonts w:eastAsiaTheme="minorEastAsia"/>
          <w:lang w:val="fr-CH" w:eastAsia="zh-CN"/>
        </w:rPr>
        <w:t>du §</w:t>
      </w:r>
      <w:r w:rsidR="00A42818">
        <w:rPr>
          <w:rFonts w:eastAsiaTheme="minorEastAsia"/>
          <w:lang w:val="fr-CH" w:eastAsia="zh-CN"/>
        </w:rPr>
        <w:t xml:space="preserve"> </w:t>
      </w:r>
      <w:r w:rsidRPr="004466B5">
        <w:rPr>
          <w:rFonts w:eastAsiaTheme="minorEastAsia"/>
          <w:lang w:val="fr-CH" w:eastAsia="zh-CN"/>
        </w:rPr>
        <w:t>4.1.3/4.2.6 de l</w:t>
      </w:r>
      <w:r w:rsidR="00875AC6">
        <w:rPr>
          <w:rFonts w:eastAsiaTheme="minorEastAsia"/>
          <w:lang w:val="fr-CH" w:eastAsia="zh-CN"/>
        </w:rPr>
        <w:t>'</w:t>
      </w:r>
      <w:r w:rsidRPr="004466B5">
        <w:rPr>
          <w:rFonts w:eastAsiaTheme="minorEastAsia"/>
          <w:lang w:val="fr-CH" w:eastAsia="zh-CN"/>
        </w:rPr>
        <w:t>Article</w:t>
      </w:r>
      <w:r w:rsidR="00321E4C">
        <w:rPr>
          <w:rFonts w:eastAsiaTheme="minorEastAsia"/>
          <w:lang w:val="fr-CH" w:eastAsia="zh-CN"/>
        </w:rPr>
        <w:t xml:space="preserve"> </w:t>
      </w:r>
      <w:r w:rsidRPr="004466B5">
        <w:rPr>
          <w:rFonts w:eastAsiaTheme="minorEastAsia"/>
          <w:lang w:val="fr-CH" w:eastAsia="zh-CN"/>
        </w:rPr>
        <w:t>4 des Appendices 30/30A (Tableau</w:t>
      </w:r>
      <w:r w:rsidR="009C575D">
        <w:rPr>
          <w:rFonts w:eastAsiaTheme="minorEastAsia"/>
          <w:lang w:val="fr-CH" w:eastAsia="zh-CN"/>
        </w:rPr>
        <w:t> </w:t>
      </w:r>
      <w:r w:rsidRPr="004466B5">
        <w:rPr>
          <w:rFonts w:eastAsiaTheme="minorEastAsia"/>
          <w:lang w:val="fr-CH" w:eastAsia="zh-CN"/>
        </w:rPr>
        <w:t>3) a lui aussi nettement diminué et est à présent inférieur à l</w:t>
      </w:r>
      <w:r w:rsidR="00875AC6">
        <w:rPr>
          <w:rFonts w:eastAsiaTheme="minorEastAsia"/>
          <w:lang w:val="fr-CH" w:eastAsia="zh-CN"/>
        </w:rPr>
        <w:t>'</w:t>
      </w:r>
      <w:r w:rsidRPr="004466B5">
        <w:rPr>
          <w:rFonts w:eastAsiaTheme="minorEastAsia"/>
          <w:lang w:val="fr-CH" w:eastAsia="zh-CN"/>
        </w:rPr>
        <w:t>indicateur de performance de six mois</w:t>
      </w:r>
      <w:r w:rsidR="00321E4C">
        <w:rPr>
          <w:rFonts w:eastAsiaTheme="minorEastAsia"/>
          <w:lang w:val="fr-CH" w:eastAsia="zh-CN"/>
        </w:rPr>
        <w:t>.</w:t>
      </w:r>
      <w:r w:rsidRPr="004466B5">
        <w:rPr>
          <w:rFonts w:eastAsiaTheme="minorEastAsia"/>
          <w:lang w:val="fr-CH" w:eastAsia="zh-CN"/>
        </w:rPr>
        <w:t xml:space="preserve"> Néanmoins, </w:t>
      </w:r>
      <w:r w:rsidRPr="004466B5">
        <w:rPr>
          <w:color w:val="000000"/>
          <w:lang w:val="fr-CH"/>
        </w:rPr>
        <w:t>le temps de traitement des soumissions au titre des Articles 6 et 7</w:t>
      </w:r>
      <w:r w:rsidRPr="004466B5">
        <w:rPr>
          <w:rFonts w:eastAsiaTheme="minorEastAsia"/>
          <w:lang w:val="fr-CH" w:eastAsia="zh-CN"/>
        </w:rPr>
        <w:t xml:space="preserve"> de l</w:t>
      </w:r>
      <w:r w:rsidR="00875AC6">
        <w:rPr>
          <w:rFonts w:eastAsiaTheme="minorEastAsia"/>
          <w:lang w:val="fr-CH" w:eastAsia="zh-CN"/>
        </w:rPr>
        <w:t>'</w:t>
      </w:r>
      <w:r w:rsidRPr="004466B5">
        <w:rPr>
          <w:rFonts w:eastAsiaTheme="minorEastAsia"/>
          <w:lang w:val="fr-CH" w:eastAsia="zh-CN"/>
        </w:rPr>
        <w:t>Appendice</w:t>
      </w:r>
      <w:r w:rsidR="00321E4C">
        <w:rPr>
          <w:rFonts w:eastAsiaTheme="minorEastAsia"/>
          <w:lang w:val="fr-CH" w:eastAsia="zh-CN"/>
        </w:rPr>
        <w:t xml:space="preserve"> </w:t>
      </w:r>
      <w:r w:rsidRPr="004466B5">
        <w:rPr>
          <w:rFonts w:eastAsiaTheme="minorEastAsia"/>
          <w:lang w:val="fr-CH" w:eastAsia="zh-CN"/>
        </w:rPr>
        <w:t>30B (Tableau</w:t>
      </w:r>
      <w:r w:rsidR="00321E4C">
        <w:rPr>
          <w:rFonts w:eastAsiaTheme="minorEastAsia"/>
          <w:lang w:val="fr-CH" w:eastAsia="zh-CN"/>
        </w:rPr>
        <w:t xml:space="preserve"> </w:t>
      </w:r>
      <w:r w:rsidRPr="004466B5">
        <w:rPr>
          <w:rFonts w:eastAsiaTheme="minorEastAsia"/>
          <w:lang w:val="fr-CH" w:eastAsia="zh-CN"/>
        </w:rPr>
        <w:t xml:space="preserve">4) </w:t>
      </w:r>
      <w:r w:rsidR="00A42818">
        <w:rPr>
          <w:rFonts w:eastAsiaTheme="minorEastAsia"/>
          <w:lang w:val="fr-CH" w:eastAsia="zh-CN"/>
        </w:rPr>
        <w:t>reste</w:t>
      </w:r>
      <w:r w:rsidRPr="004466B5">
        <w:rPr>
          <w:rFonts w:eastAsiaTheme="minorEastAsia"/>
          <w:lang w:val="fr-CH" w:eastAsia="zh-CN"/>
        </w:rPr>
        <w:t xml:space="preserve"> de 13 mois environ. Il y a lieu de noter que les temps moyens </w:t>
      </w:r>
      <w:r w:rsidR="00A42818">
        <w:rPr>
          <w:rFonts w:eastAsiaTheme="minorEastAsia"/>
          <w:lang w:val="fr-CH" w:eastAsia="zh-CN"/>
        </w:rPr>
        <w:t>de l</w:t>
      </w:r>
      <w:r w:rsidR="00875AC6">
        <w:rPr>
          <w:rFonts w:eastAsiaTheme="minorEastAsia"/>
          <w:lang w:val="fr-CH" w:eastAsia="zh-CN"/>
        </w:rPr>
        <w:t>'</w:t>
      </w:r>
      <w:r w:rsidRPr="004466B5">
        <w:rPr>
          <w:rFonts w:eastAsiaTheme="minorEastAsia"/>
          <w:lang w:val="fr-CH" w:eastAsia="zh-CN"/>
        </w:rPr>
        <w:t>examen et d</w:t>
      </w:r>
      <w:r w:rsidR="00A42818">
        <w:rPr>
          <w:rFonts w:eastAsiaTheme="minorEastAsia"/>
          <w:lang w:val="fr-CH" w:eastAsia="zh-CN"/>
        </w:rPr>
        <w:t>u</w:t>
      </w:r>
      <w:r w:rsidRPr="004466B5">
        <w:rPr>
          <w:rFonts w:eastAsiaTheme="minorEastAsia"/>
          <w:lang w:val="fr-CH" w:eastAsia="zh-CN"/>
        </w:rPr>
        <w:t xml:space="preserve"> traitement des notifications </w:t>
      </w:r>
      <w:r w:rsidR="00A42818">
        <w:rPr>
          <w:rFonts w:eastAsiaTheme="minorEastAsia"/>
          <w:lang w:val="fr-CH" w:eastAsia="zh-CN"/>
        </w:rPr>
        <w:t>relatives aux</w:t>
      </w:r>
      <w:r w:rsidRPr="004466B5">
        <w:rPr>
          <w:rFonts w:eastAsiaTheme="minorEastAsia"/>
          <w:lang w:val="fr-CH" w:eastAsia="zh-CN"/>
        </w:rPr>
        <w:t xml:space="preserve"> stations terriennes</w:t>
      </w:r>
      <w:r w:rsidR="00321E4C">
        <w:rPr>
          <w:rFonts w:eastAsiaTheme="minorEastAsia"/>
          <w:lang w:val="fr-CH" w:eastAsia="zh-CN"/>
        </w:rPr>
        <w:t xml:space="preserve"> </w:t>
      </w:r>
      <w:r w:rsidRPr="004466B5">
        <w:rPr>
          <w:rFonts w:eastAsiaTheme="minorEastAsia"/>
          <w:lang w:val="fr-CH" w:eastAsia="zh-CN"/>
        </w:rPr>
        <w:t>au titre de l</w:t>
      </w:r>
      <w:r w:rsidR="00875AC6">
        <w:rPr>
          <w:rFonts w:eastAsiaTheme="minorEastAsia"/>
          <w:lang w:val="fr-CH" w:eastAsia="zh-CN"/>
        </w:rPr>
        <w:t>'</w:t>
      </w:r>
      <w:r w:rsidRPr="004466B5">
        <w:rPr>
          <w:rFonts w:eastAsiaTheme="minorEastAsia"/>
          <w:lang w:val="fr-CH" w:eastAsia="zh-CN"/>
        </w:rPr>
        <w:t>Article 11 Partie</w:t>
      </w:r>
      <w:r w:rsidR="00321E4C">
        <w:rPr>
          <w:rFonts w:eastAsiaTheme="minorEastAsia"/>
          <w:lang w:val="fr-CH" w:eastAsia="zh-CN"/>
        </w:rPr>
        <w:t xml:space="preserve"> </w:t>
      </w:r>
      <w:r w:rsidRPr="004466B5">
        <w:rPr>
          <w:rFonts w:eastAsiaTheme="minorEastAsia"/>
          <w:lang w:val="fr-CH" w:eastAsia="zh-CN"/>
        </w:rPr>
        <w:t>II-S/Partie</w:t>
      </w:r>
      <w:r w:rsidR="00321E4C">
        <w:rPr>
          <w:rFonts w:eastAsiaTheme="minorEastAsia"/>
          <w:lang w:val="fr-CH" w:eastAsia="zh-CN"/>
        </w:rPr>
        <w:t xml:space="preserve"> </w:t>
      </w:r>
      <w:r w:rsidRPr="004466B5">
        <w:rPr>
          <w:rFonts w:eastAsiaTheme="minorEastAsia"/>
          <w:lang w:val="fr-CH" w:eastAsia="zh-CN"/>
        </w:rPr>
        <w:t>III-S</w:t>
      </w:r>
      <w:r w:rsidR="00321E4C">
        <w:rPr>
          <w:rFonts w:eastAsiaTheme="minorEastAsia"/>
          <w:lang w:val="fr-CH" w:eastAsia="zh-CN"/>
        </w:rPr>
        <w:t xml:space="preserve"> </w:t>
      </w:r>
      <w:r w:rsidRPr="004466B5">
        <w:rPr>
          <w:rFonts w:eastAsiaTheme="minorEastAsia"/>
          <w:lang w:val="fr-CH" w:eastAsia="zh-CN"/>
        </w:rPr>
        <w:t>(Tableau</w:t>
      </w:r>
      <w:r w:rsidR="00321E4C">
        <w:rPr>
          <w:rFonts w:eastAsiaTheme="minorEastAsia"/>
          <w:lang w:val="fr-CH" w:eastAsia="zh-CN"/>
        </w:rPr>
        <w:t xml:space="preserve"> </w:t>
      </w:r>
      <w:r w:rsidRPr="004466B5">
        <w:rPr>
          <w:rFonts w:eastAsiaTheme="minorEastAsia"/>
          <w:lang w:val="fr-CH" w:eastAsia="zh-CN"/>
        </w:rPr>
        <w:t xml:space="preserve">6B) </w:t>
      </w:r>
      <w:r w:rsidR="00A42818">
        <w:rPr>
          <w:rFonts w:eastAsiaTheme="minorEastAsia"/>
          <w:lang w:val="fr-CH" w:eastAsia="zh-CN"/>
        </w:rPr>
        <w:t>pâtissent</w:t>
      </w:r>
      <w:r w:rsidRPr="004466B5">
        <w:rPr>
          <w:rFonts w:eastAsiaTheme="minorEastAsia"/>
          <w:lang w:val="fr-CH" w:eastAsia="zh-CN"/>
        </w:rPr>
        <w:t xml:space="preserve"> des notifications de stations </w:t>
      </w:r>
      <w:r w:rsidR="00265220">
        <w:rPr>
          <w:rFonts w:eastAsiaTheme="minorEastAsia"/>
          <w:lang w:val="fr-CH" w:eastAsia="zh-CN"/>
        </w:rPr>
        <w:t xml:space="preserve">terriennes </w:t>
      </w:r>
      <w:r w:rsidRPr="004466B5">
        <w:rPr>
          <w:rFonts w:eastAsiaTheme="minorEastAsia"/>
          <w:lang w:val="fr-CH" w:eastAsia="zh-CN"/>
        </w:rPr>
        <w:t xml:space="preserve">situées sur des territoires </w:t>
      </w:r>
      <w:r w:rsidR="00A42818">
        <w:rPr>
          <w:rFonts w:eastAsiaTheme="minorEastAsia"/>
          <w:lang w:val="fr-CH" w:eastAsia="zh-CN"/>
        </w:rPr>
        <w:t>qui font l</w:t>
      </w:r>
      <w:r w:rsidR="00875AC6">
        <w:rPr>
          <w:rFonts w:eastAsiaTheme="minorEastAsia"/>
          <w:lang w:val="fr-CH" w:eastAsia="zh-CN"/>
        </w:rPr>
        <w:t>'</w:t>
      </w:r>
      <w:r w:rsidR="00A42818">
        <w:rPr>
          <w:rFonts w:eastAsiaTheme="minorEastAsia"/>
          <w:lang w:val="fr-CH" w:eastAsia="zh-CN"/>
        </w:rPr>
        <w:t>objet d</w:t>
      </w:r>
      <w:r w:rsidR="00875AC6">
        <w:rPr>
          <w:rFonts w:eastAsiaTheme="minorEastAsia"/>
          <w:lang w:val="fr-CH" w:eastAsia="zh-CN"/>
        </w:rPr>
        <w:t>'</w:t>
      </w:r>
      <w:r w:rsidR="00A42818">
        <w:rPr>
          <w:rFonts w:eastAsiaTheme="minorEastAsia"/>
          <w:lang w:val="fr-CH" w:eastAsia="zh-CN"/>
        </w:rPr>
        <w:t>un différend</w:t>
      </w:r>
      <w:r w:rsidR="007D274E">
        <w:rPr>
          <w:rFonts w:eastAsiaTheme="minorEastAsia"/>
          <w:lang w:val="fr-CH" w:eastAsia="zh-CN"/>
        </w:rPr>
        <w:t xml:space="preserve">, de telle sorte que </w:t>
      </w:r>
      <w:r w:rsidRPr="004466B5">
        <w:rPr>
          <w:rFonts w:eastAsiaTheme="minorEastAsia"/>
          <w:lang w:val="fr-CH" w:eastAsia="zh-CN"/>
        </w:rPr>
        <w:t>les temps de traitement moyens</w:t>
      </w:r>
      <w:r w:rsidR="007D274E" w:rsidRPr="007D274E">
        <w:rPr>
          <w:rFonts w:eastAsiaTheme="minorEastAsia"/>
          <w:lang w:val="fr-CH" w:eastAsia="zh-CN"/>
        </w:rPr>
        <w:t xml:space="preserve"> </w:t>
      </w:r>
      <w:r w:rsidR="007D274E" w:rsidRPr="004466B5">
        <w:rPr>
          <w:rFonts w:eastAsiaTheme="minorEastAsia"/>
          <w:lang w:val="fr-CH" w:eastAsia="zh-CN"/>
        </w:rPr>
        <w:t xml:space="preserve">des notifications </w:t>
      </w:r>
      <w:r w:rsidR="00265220">
        <w:rPr>
          <w:rFonts w:eastAsiaTheme="minorEastAsia"/>
          <w:lang w:val="fr-CH" w:eastAsia="zh-CN"/>
        </w:rPr>
        <w:t>de</w:t>
      </w:r>
      <w:r w:rsidR="007D274E" w:rsidRPr="004466B5">
        <w:rPr>
          <w:rFonts w:eastAsiaTheme="minorEastAsia"/>
          <w:lang w:val="fr-CH" w:eastAsia="zh-CN"/>
        </w:rPr>
        <w:t xml:space="preserve"> stations terriennes</w:t>
      </w:r>
      <w:r w:rsidRPr="004466B5">
        <w:rPr>
          <w:rFonts w:eastAsiaTheme="minorEastAsia"/>
          <w:lang w:val="fr-CH" w:eastAsia="zh-CN"/>
        </w:rPr>
        <w:t xml:space="preserve">, </w:t>
      </w:r>
      <w:r w:rsidR="00A42818">
        <w:rPr>
          <w:rFonts w:eastAsiaTheme="minorEastAsia"/>
          <w:lang w:val="fr-CH" w:eastAsia="zh-CN"/>
        </w:rPr>
        <w:t>en tenant compte et en faisant abstraction de</w:t>
      </w:r>
      <w:r w:rsidR="007D274E">
        <w:rPr>
          <w:rFonts w:eastAsiaTheme="minorEastAsia"/>
          <w:lang w:val="fr-CH" w:eastAsia="zh-CN"/>
        </w:rPr>
        <w:t xml:space="preserve"> ce</w:t>
      </w:r>
      <w:r w:rsidR="00A42818">
        <w:rPr>
          <w:rFonts w:eastAsiaTheme="minorEastAsia"/>
          <w:lang w:val="fr-CH" w:eastAsia="zh-CN"/>
        </w:rPr>
        <w:t>s cas</w:t>
      </w:r>
      <w:r w:rsidRPr="004466B5">
        <w:rPr>
          <w:rFonts w:eastAsiaTheme="minorEastAsia"/>
          <w:lang w:val="fr-CH" w:eastAsia="zh-CN"/>
        </w:rPr>
        <w:t xml:space="preserve"> en instance, se sont établis respectivement à</w:t>
      </w:r>
      <w:r w:rsidR="00321E4C">
        <w:rPr>
          <w:rFonts w:eastAsiaTheme="minorEastAsia"/>
          <w:lang w:val="fr-CH" w:eastAsia="zh-CN"/>
        </w:rPr>
        <w:t xml:space="preserve"> </w:t>
      </w:r>
      <w:r w:rsidRPr="004466B5">
        <w:rPr>
          <w:rFonts w:eastAsiaTheme="minorEastAsia"/>
          <w:lang w:val="fr-CH" w:eastAsia="zh-CN"/>
        </w:rPr>
        <w:t>15</w:t>
      </w:r>
      <w:r w:rsidR="00972EA7">
        <w:rPr>
          <w:rFonts w:eastAsiaTheme="minorEastAsia"/>
          <w:lang w:val="fr-CH" w:eastAsia="zh-CN"/>
        </w:rPr>
        <w:t>,</w:t>
      </w:r>
      <w:r w:rsidRPr="004466B5">
        <w:rPr>
          <w:rFonts w:eastAsiaTheme="minorEastAsia"/>
          <w:lang w:val="fr-CH" w:eastAsia="zh-CN"/>
        </w:rPr>
        <w:t>4 et</w:t>
      </w:r>
      <w:r w:rsidR="00D45142">
        <w:rPr>
          <w:rFonts w:eastAsiaTheme="minorEastAsia"/>
          <w:lang w:val="fr-CH" w:eastAsia="zh-CN"/>
        </w:rPr>
        <w:t> </w:t>
      </w:r>
      <w:r w:rsidRPr="004466B5">
        <w:rPr>
          <w:rFonts w:eastAsiaTheme="minorEastAsia"/>
          <w:lang w:val="fr-CH" w:eastAsia="zh-CN"/>
        </w:rPr>
        <w:t>7</w:t>
      </w:r>
      <w:r w:rsidR="00972EA7">
        <w:rPr>
          <w:rFonts w:eastAsiaTheme="minorEastAsia"/>
          <w:lang w:val="fr-CH" w:eastAsia="zh-CN"/>
        </w:rPr>
        <w:t>,</w:t>
      </w:r>
      <w:r w:rsidRPr="004466B5">
        <w:rPr>
          <w:rFonts w:eastAsiaTheme="minorEastAsia"/>
          <w:lang w:val="fr-CH" w:eastAsia="zh-CN"/>
        </w:rPr>
        <w:t>7 mois. Le Bureau étudie encore le meilleur moyen</w:t>
      </w:r>
      <w:r w:rsidR="00321E4C">
        <w:rPr>
          <w:rFonts w:eastAsiaTheme="minorEastAsia"/>
          <w:lang w:val="fr-CH" w:eastAsia="zh-CN"/>
        </w:rPr>
        <w:t xml:space="preserve"> </w:t>
      </w:r>
      <w:r w:rsidRPr="004466B5">
        <w:rPr>
          <w:rFonts w:eastAsiaTheme="minorEastAsia"/>
          <w:lang w:val="fr-CH" w:eastAsia="zh-CN"/>
        </w:rPr>
        <w:t xml:space="preserve">de traiter les cas en instance. </w:t>
      </w:r>
      <w:r w:rsidRPr="004466B5">
        <w:rPr>
          <w:rFonts w:cstheme="majorBidi"/>
          <w:lang w:val="fr-CH" w:eastAsia="zh-CN"/>
        </w:rPr>
        <w:t>Compte tenu de l</w:t>
      </w:r>
      <w:r w:rsidR="00875AC6">
        <w:rPr>
          <w:rFonts w:cstheme="majorBidi"/>
          <w:lang w:val="fr-CH" w:eastAsia="zh-CN"/>
        </w:rPr>
        <w:t>'</w:t>
      </w:r>
      <w:r w:rsidRPr="004466B5">
        <w:rPr>
          <w:rFonts w:cstheme="majorBidi"/>
          <w:lang w:val="fr-CH" w:eastAsia="zh-CN"/>
        </w:rPr>
        <w:t>intérêt qu</w:t>
      </w:r>
      <w:r w:rsidR="00875AC6">
        <w:rPr>
          <w:rFonts w:cstheme="majorBidi"/>
          <w:lang w:val="fr-CH" w:eastAsia="zh-CN"/>
        </w:rPr>
        <w:t>'</w:t>
      </w:r>
      <w:r w:rsidRPr="004466B5">
        <w:rPr>
          <w:rFonts w:cstheme="majorBidi"/>
          <w:lang w:val="fr-CH" w:eastAsia="zh-CN"/>
        </w:rPr>
        <w:t>a suscité auprès des administrations</w:t>
      </w:r>
      <w:r w:rsidR="00321E4C">
        <w:rPr>
          <w:rFonts w:cstheme="majorBidi"/>
          <w:lang w:val="fr-CH" w:eastAsia="zh-CN"/>
        </w:rPr>
        <w:t xml:space="preserve"> </w:t>
      </w:r>
      <w:r w:rsidRPr="004466B5">
        <w:rPr>
          <w:rFonts w:eastAsiaTheme="minorEastAsia"/>
          <w:lang w:val="fr-CH" w:eastAsia="zh-CN"/>
        </w:rPr>
        <w:t xml:space="preserve">la </w:t>
      </w:r>
      <w:r w:rsidRPr="004466B5">
        <w:rPr>
          <w:rFonts w:cstheme="majorBidi"/>
          <w:lang w:val="fr-CH" w:eastAsia="zh-CN"/>
        </w:rPr>
        <w:t>version expérimentale de l</w:t>
      </w:r>
      <w:r w:rsidR="00875AC6">
        <w:rPr>
          <w:rFonts w:cstheme="majorBidi"/>
          <w:lang w:val="fr-CH" w:eastAsia="zh-CN"/>
        </w:rPr>
        <w:t>'</w:t>
      </w:r>
      <w:r w:rsidRPr="004466B5">
        <w:rPr>
          <w:rFonts w:cstheme="majorBidi"/>
          <w:lang w:val="fr-CH" w:eastAsia="zh-CN"/>
        </w:rPr>
        <w:t xml:space="preserve">application «Soumission électronique des fiches de notification des réseaux à satellite», élaborée en application de la Résolution </w:t>
      </w:r>
      <w:r w:rsidRPr="00A42818">
        <w:rPr>
          <w:rFonts w:cstheme="majorBidi"/>
          <w:lang w:val="fr-CH" w:eastAsia="zh-CN"/>
        </w:rPr>
        <w:t>908 (Rév.CMR-15),</w:t>
      </w:r>
      <w:r w:rsidR="00321E4C">
        <w:rPr>
          <w:rFonts w:eastAsiaTheme="minorEastAsia"/>
          <w:lang w:val="fr-CH" w:eastAsia="zh-CN"/>
        </w:rPr>
        <w:t xml:space="preserve"> </w:t>
      </w:r>
      <w:r w:rsidRPr="004466B5">
        <w:rPr>
          <w:rFonts w:cstheme="majorBidi"/>
          <w:lang w:val="fr-CH" w:eastAsia="zh-CN"/>
        </w:rPr>
        <w:t>la période d</w:t>
      </w:r>
      <w:r w:rsidR="00875AC6">
        <w:rPr>
          <w:rFonts w:cstheme="majorBidi"/>
          <w:lang w:val="fr-CH" w:eastAsia="zh-CN"/>
        </w:rPr>
        <w:t>'</w:t>
      </w:r>
      <w:r w:rsidRPr="004466B5">
        <w:rPr>
          <w:rFonts w:cstheme="majorBidi"/>
          <w:lang w:val="fr-CH" w:eastAsia="zh-CN"/>
        </w:rPr>
        <w:t>essai a été prorogée jusqu</w:t>
      </w:r>
      <w:r w:rsidR="00875AC6">
        <w:rPr>
          <w:rFonts w:cstheme="majorBidi"/>
          <w:lang w:val="fr-CH" w:eastAsia="zh-CN"/>
        </w:rPr>
        <w:t>'</w:t>
      </w:r>
      <w:r w:rsidRPr="004466B5">
        <w:rPr>
          <w:rFonts w:cstheme="majorBidi"/>
          <w:lang w:val="fr-CH" w:eastAsia="zh-CN"/>
        </w:rPr>
        <w:t>au 20</w:t>
      </w:r>
      <w:r w:rsidR="00AF1390">
        <w:rPr>
          <w:rFonts w:cstheme="majorBidi"/>
          <w:lang w:val="fr-CH" w:eastAsia="zh-CN"/>
        </w:rPr>
        <w:t> </w:t>
      </w:r>
      <w:r w:rsidRPr="004466B5">
        <w:rPr>
          <w:rFonts w:cstheme="majorBidi"/>
          <w:lang w:val="fr-CH" w:eastAsia="zh-CN"/>
        </w:rPr>
        <w:t>juillet</w:t>
      </w:r>
      <w:r w:rsidR="00AF1390">
        <w:rPr>
          <w:rFonts w:cstheme="majorBidi"/>
          <w:lang w:val="fr-CH" w:eastAsia="zh-CN"/>
        </w:rPr>
        <w:t> </w:t>
      </w:r>
      <w:r w:rsidRPr="004466B5">
        <w:rPr>
          <w:rFonts w:cstheme="majorBidi"/>
          <w:lang w:val="fr-CH" w:eastAsia="zh-CN"/>
        </w:rPr>
        <w:t>2018.</w:t>
      </w:r>
      <w:r w:rsidRPr="004466B5">
        <w:rPr>
          <w:rFonts w:eastAsiaTheme="minorEastAsia"/>
          <w:lang w:val="fr-CH" w:eastAsia="zh-CN"/>
        </w:rPr>
        <w:t xml:space="preserve"> Il est prévu que l</w:t>
      </w:r>
      <w:r w:rsidR="00875AC6">
        <w:rPr>
          <w:rFonts w:eastAsiaTheme="minorEastAsia"/>
          <w:lang w:val="fr-CH" w:eastAsia="zh-CN"/>
        </w:rPr>
        <w:t>'</w:t>
      </w:r>
      <w:r w:rsidRPr="004466B5">
        <w:rPr>
          <w:rFonts w:eastAsiaTheme="minorEastAsia"/>
          <w:lang w:val="fr-CH" w:eastAsia="zh-CN"/>
        </w:rPr>
        <w:t xml:space="preserve">application devienne obligatoire à </w:t>
      </w:r>
      <w:r w:rsidRPr="004466B5">
        <w:rPr>
          <w:rFonts w:eastAsiaTheme="minorEastAsia"/>
          <w:lang w:val="fr-CH" w:eastAsia="zh-CN"/>
        </w:rPr>
        <w:lastRenderedPageBreak/>
        <w:t>compter du</w:t>
      </w:r>
      <w:r w:rsidR="009C575D">
        <w:rPr>
          <w:rFonts w:eastAsiaTheme="minorEastAsia"/>
          <w:lang w:val="fr-CH" w:eastAsia="zh-CN"/>
        </w:rPr>
        <w:t> </w:t>
      </w:r>
      <w:r w:rsidRPr="004466B5">
        <w:rPr>
          <w:rFonts w:eastAsiaTheme="minorEastAsia"/>
          <w:lang w:val="fr-CH" w:eastAsia="zh-CN"/>
        </w:rPr>
        <w:t>1</w:t>
      </w:r>
      <w:r w:rsidRPr="009C575D">
        <w:rPr>
          <w:rFonts w:eastAsiaTheme="minorEastAsia"/>
        </w:rPr>
        <w:t>er</w:t>
      </w:r>
      <w:r w:rsidR="009C575D">
        <w:rPr>
          <w:rFonts w:eastAsiaTheme="minorEastAsia"/>
          <w:lang w:val="fr-CH" w:eastAsia="zh-CN"/>
        </w:rPr>
        <w:t> </w:t>
      </w:r>
      <w:r w:rsidRPr="004466B5">
        <w:rPr>
          <w:rFonts w:eastAsiaTheme="minorEastAsia"/>
          <w:lang w:val="fr-CH" w:eastAsia="zh-CN"/>
        </w:rPr>
        <w:t>août 2018, au cas où le Comité approuverait le projet de Règle de procédure pertinent</w:t>
      </w:r>
      <w:r w:rsidR="005C55FB">
        <w:rPr>
          <w:rFonts w:eastAsiaTheme="minorEastAsia"/>
          <w:lang w:val="fr-CH" w:eastAsia="zh-CN"/>
        </w:rPr>
        <w:t>e</w:t>
      </w:r>
      <w:r w:rsidR="00321E4C">
        <w:rPr>
          <w:rFonts w:eastAsiaTheme="minorEastAsia"/>
          <w:lang w:val="fr-CH" w:eastAsia="zh-CN"/>
        </w:rPr>
        <w:t xml:space="preserve"> </w:t>
      </w:r>
      <w:r w:rsidR="005C55FB">
        <w:rPr>
          <w:rFonts w:eastAsiaTheme="minorEastAsia"/>
          <w:lang w:val="fr-CH" w:eastAsia="zh-CN"/>
        </w:rPr>
        <w:t>à</w:t>
      </w:r>
      <w:r w:rsidRPr="004466B5">
        <w:rPr>
          <w:rFonts w:eastAsiaTheme="minorEastAsia"/>
          <w:lang w:val="fr-CH" w:eastAsia="zh-CN"/>
        </w:rPr>
        <w:t xml:space="preserve"> la réunion actuelle avec cette date d</w:t>
      </w:r>
      <w:r w:rsidR="00875AC6">
        <w:rPr>
          <w:rFonts w:eastAsiaTheme="minorEastAsia"/>
          <w:lang w:val="fr-CH" w:eastAsia="zh-CN"/>
        </w:rPr>
        <w:t>'</w:t>
      </w:r>
      <w:r w:rsidRPr="004466B5">
        <w:rPr>
          <w:rFonts w:eastAsiaTheme="minorEastAsia"/>
          <w:lang w:val="fr-CH" w:eastAsia="zh-CN"/>
        </w:rPr>
        <w:t>application</w:t>
      </w:r>
      <w:r w:rsidR="00875AC6">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2.4</w:t>
      </w:r>
      <w:r w:rsidRPr="004466B5">
        <w:rPr>
          <w:rFonts w:eastAsiaTheme="minorEastAsia"/>
          <w:lang w:val="fr-CH" w:eastAsia="zh-CN"/>
        </w:rPr>
        <w:tab/>
        <w:t xml:space="preserve">En réponse à des questions de </w:t>
      </w:r>
      <w:r w:rsidR="00834043">
        <w:rPr>
          <w:rFonts w:eastAsiaTheme="minorEastAsia"/>
          <w:b/>
          <w:bCs/>
          <w:lang w:val="fr-CH" w:eastAsia="zh-CN"/>
        </w:rPr>
        <w:t xml:space="preserve">M. </w:t>
      </w:r>
      <w:r w:rsidRPr="004466B5">
        <w:rPr>
          <w:rFonts w:eastAsiaTheme="minorEastAsia"/>
          <w:b/>
          <w:bCs/>
          <w:lang w:val="fr-CH" w:eastAsia="zh-CN"/>
        </w:rPr>
        <w:t>Strelets</w:t>
      </w:r>
      <w:r w:rsidR="00321E4C">
        <w:rPr>
          <w:rFonts w:eastAsiaTheme="minorEastAsia"/>
          <w:lang w:val="fr-CH" w:eastAsia="zh-CN"/>
        </w:rPr>
        <w:t xml:space="preserve"> </w:t>
      </w:r>
      <w:r w:rsidRPr="004466B5">
        <w:rPr>
          <w:rFonts w:eastAsiaTheme="minorEastAsia"/>
          <w:lang w:val="fr-CH" w:eastAsia="zh-CN"/>
        </w:rPr>
        <w:t>et de</w:t>
      </w:r>
      <w:r w:rsidR="00321E4C">
        <w:rPr>
          <w:rFonts w:eastAsiaTheme="minorEastAsia"/>
          <w:lang w:val="fr-CH" w:eastAsia="zh-CN"/>
        </w:rPr>
        <w:t xml:space="preserve"> </w:t>
      </w:r>
      <w:r w:rsidR="00834043">
        <w:rPr>
          <w:rFonts w:eastAsiaTheme="minorEastAsia"/>
          <w:b/>
          <w:bCs/>
          <w:lang w:val="fr-CH" w:eastAsia="zh-CN"/>
        </w:rPr>
        <w:t xml:space="preserve">Mme </w:t>
      </w:r>
      <w:proofErr w:type="spellStart"/>
      <w:r w:rsidRPr="004466B5">
        <w:rPr>
          <w:rFonts w:eastAsiaTheme="minorEastAsia"/>
          <w:b/>
          <w:bCs/>
          <w:lang w:val="fr-CH" w:eastAsia="zh-CN"/>
        </w:rPr>
        <w:t>Jeanty</w:t>
      </w:r>
      <w:proofErr w:type="spellEnd"/>
      <w:r w:rsidRPr="004466B5">
        <w:rPr>
          <w:rFonts w:eastAsiaTheme="minorEastAsia"/>
          <w:lang w:val="fr-CH" w:eastAsia="zh-CN"/>
        </w:rPr>
        <w:t>, le Chef du SSD précise que si le temps de traitement nécessaire à la publication des demandes de coordination a diminué</w:t>
      </w:r>
      <w:r w:rsidR="00321E4C">
        <w:rPr>
          <w:rFonts w:eastAsiaTheme="minorEastAsia"/>
          <w:lang w:val="fr-CH" w:eastAsia="zh-CN"/>
        </w:rPr>
        <w:t>,</w:t>
      </w:r>
      <w:r w:rsidRPr="004466B5">
        <w:rPr>
          <w:rFonts w:eastAsiaTheme="minorEastAsia"/>
          <w:lang w:val="fr-CH" w:eastAsia="zh-CN"/>
        </w:rPr>
        <w:t xml:space="preserve"> c</w:t>
      </w:r>
      <w:r w:rsidR="00875AC6">
        <w:rPr>
          <w:rFonts w:eastAsiaTheme="minorEastAsia"/>
          <w:lang w:val="fr-CH" w:eastAsia="zh-CN"/>
        </w:rPr>
        <w:t>'</w:t>
      </w:r>
      <w:r w:rsidRPr="004466B5">
        <w:rPr>
          <w:rFonts w:eastAsiaTheme="minorEastAsia"/>
          <w:lang w:val="fr-CH" w:eastAsia="zh-CN"/>
        </w:rPr>
        <w:t xml:space="preserve">est parce que les effets négatifs de divers réseaux exceptionnellement complexes </w:t>
      </w:r>
      <w:r w:rsidR="00972EA7">
        <w:rPr>
          <w:rFonts w:eastAsiaTheme="minorEastAsia"/>
          <w:lang w:val="fr-CH" w:eastAsia="zh-CN"/>
        </w:rPr>
        <w:t>s</w:t>
      </w:r>
      <w:r w:rsidR="00875AC6">
        <w:rPr>
          <w:rFonts w:eastAsiaTheme="minorEastAsia"/>
          <w:lang w:val="fr-CH" w:eastAsia="zh-CN"/>
        </w:rPr>
        <w:t>'</w:t>
      </w:r>
      <w:r w:rsidR="00972EA7">
        <w:rPr>
          <w:rFonts w:eastAsiaTheme="minorEastAsia"/>
          <w:lang w:val="fr-CH" w:eastAsia="zh-CN"/>
        </w:rPr>
        <w:t>atténuent</w:t>
      </w:r>
      <w:r w:rsidRPr="004466B5">
        <w:rPr>
          <w:rFonts w:eastAsiaTheme="minorEastAsia"/>
          <w:lang w:val="fr-CH" w:eastAsia="zh-CN"/>
        </w:rPr>
        <w:t>,</w:t>
      </w:r>
      <w:r w:rsidR="00321E4C">
        <w:rPr>
          <w:rFonts w:eastAsiaTheme="minorEastAsia"/>
          <w:lang w:val="fr-CH" w:eastAsia="zh-CN"/>
        </w:rPr>
        <w:t xml:space="preserve"> </w:t>
      </w:r>
      <w:r w:rsidRPr="004466B5">
        <w:rPr>
          <w:rFonts w:eastAsiaTheme="minorEastAsia"/>
          <w:lang w:val="fr-CH" w:eastAsia="zh-CN"/>
        </w:rPr>
        <w:t>comme indiqué lors de la 77</w:t>
      </w:r>
      <w:r w:rsidR="00972EA7">
        <w:rPr>
          <w:rFonts w:eastAsiaTheme="minorEastAsia"/>
          <w:lang w:val="fr-CH" w:eastAsia="zh-CN"/>
        </w:rPr>
        <w:t>ème</w:t>
      </w:r>
      <w:r w:rsidR="00321E4C">
        <w:rPr>
          <w:rFonts w:eastAsiaTheme="minorEastAsia"/>
          <w:vertAlign w:val="superscript"/>
          <w:lang w:val="fr-CH" w:eastAsia="zh-CN"/>
        </w:rPr>
        <w:t xml:space="preserve"> </w:t>
      </w:r>
      <w:r w:rsidRPr="004466B5">
        <w:rPr>
          <w:rFonts w:eastAsiaTheme="minorEastAsia"/>
          <w:lang w:val="fr-CH" w:eastAsia="zh-CN"/>
        </w:rPr>
        <w:t xml:space="preserve">réunion, et que les demandes </w:t>
      </w:r>
      <w:r w:rsidR="00972EA7">
        <w:rPr>
          <w:rFonts w:eastAsiaTheme="minorEastAsia"/>
          <w:lang w:val="fr-CH" w:eastAsia="zh-CN"/>
        </w:rPr>
        <w:t xml:space="preserve">de coordination </w:t>
      </w:r>
      <w:r w:rsidRPr="004466B5">
        <w:rPr>
          <w:rFonts w:eastAsiaTheme="minorEastAsia"/>
          <w:lang w:val="fr-CH" w:eastAsia="zh-CN"/>
        </w:rPr>
        <w:t xml:space="preserve">reçues concernent des réseaux plus classiques, dont le traitement prend moins de temps. </w:t>
      </w:r>
      <w:r w:rsidR="00972EA7">
        <w:rPr>
          <w:color w:val="000000"/>
          <w:lang w:val="fr-CH"/>
        </w:rPr>
        <w:t>Il ne faut pas</w:t>
      </w:r>
      <w:r w:rsidRPr="004466B5">
        <w:rPr>
          <w:color w:val="000000"/>
          <w:lang w:val="fr-CH"/>
        </w:rPr>
        <w:t xml:space="preserve"> sous-estimer</w:t>
      </w:r>
      <w:r w:rsidRPr="004466B5">
        <w:rPr>
          <w:rFonts w:eastAsiaTheme="minorEastAsia"/>
          <w:lang w:val="fr-CH" w:eastAsia="zh-CN"/>
        </w:rPr>
        <w:t xml:space="preserve"> l</w:t>
      </w:r>
      <w:r w:rsidR="00875AC6">
        <w:rPr>
          <w:rFonts w:eastAsiaTheme="minorEastAsia"/>
          <w:lang w:val="fr-CH" w:eastAsia="zh-CN"/>
        </w:rPr>
        <w:t>'</w:t>
      </w:r>
      <w:r w:rsidRPr="004466B5">
        <w:rPr>
          <w:rFonts w:eastAsiaTheme="minorEastAsia"/>
          <w:lang w:val="fr-CH" w:eastAsia="zh-CN"/>
        </w:rPr>
        <w:t>effet d</w:t>
      </w:r>
      <w:r w:rsidR="00875AC6">
        <w:rPr>
          <w:rFonts w:eastAsiaTheme="minorEastAsia"/>
          <w:lang w:val="fr-CH" w:eastAsia="zh-CN"/>
        </w:rPr>
        <w:t>'</w:t>
      </w:r>
      <w:r w:rsidRPr="004466B5">
        <w:rPr>
          <w:rFonts w:eastAsiaTheme="minorEastAsia"/>
          <w:lang w:val="fr-CH" w:eastAsia="zh-CN"/>
        </w:rPr>
        <w:t xml:space="preserve">entraînement important </w:t>
      </w:r>
      <w:proofErr w:type="gramStart"/>
      <w:r w:rsidRPr="004466B5">
        <w:rPr>
          <w:rFonts w:eastAsiaTheme="minorEastAsia"/>
          <w:lang w:val="fr-CH" w:eastAsia="zh-CN"/>
        </w:rPr>
        <w:t>qu</w:t>
      </w:r>
      <w:r w:rsidR="00875AC6">
        <w:rPr>
          <w:rFonts w:eastAsiaTheme="minorEastAsia"/>
          <w:lang w:val="fr-CH" w:eastAsia="zh-CN"/>
        </w:rPr>
        <w:t>'</w:t>
      </w:r>
      <w:r w:rsidRPr="004466B5">
        <w:rPr>
          <w:rFonts w:eastAsiaTheme="minorEastAsia"/>
          <w:lang w:val="fr-CH" w:eastAsia="zh-CN"/>
        </w:rPr>
        <w:t>ont</w:t>
      </w:r>
      <w:proofErr w:type="gramEnd"/>
      <w:r w:rsidRPr="004466B5">
        <w:rPr>
          <w:rFonts w:eastAsiaTheme="minorEastAsia"/>
          <w:lang w:val="fr-CH" w:eastAsia="zh-CN"/>
        </w:rPr>
        <w:t xml:space="preserve"> eu les cas exceptionnellement complexes sur les</w:t>
      </w:r>
      <w:r w:rsidR="00321E4C">
        <w:rPr>
          <w:rFonts w:eastAsiaTheme="minorEastAsia"/>
          <w:lang w:val="fr-CH" w:eastAsia="zh-CN"/>
        </w:rPr>
        <w:t xml:space="preserve"> </w:t>
      </w:r>
      <w:r w:rsidRPr="004466B5">
        <w:rPr>
          <w:rFonts w:eastAsiaTheme="minorEastAsia"/>
          <w:lang w:val="fr-CH" w:eastAsia="zh-CN"/>
        </w:rPr>
        <w:t>temps de traitement. En outre, le personnel du SSD s</w:t>
      </w:r>
      <w:r w:rsidR="00875AC6">
        <w:rPr>
          <w:rFonts w:eastAsiaTheme="minorEastAsia"/>
          <w:lang w:val="fr-CH" w:eastAsia="zh-CN"/>
        </w:rPr>
        <w:t>'</w:t>
      </w:r>
      <w:r w:rsidRPr="004466B5">
        <w:rPr>
          <w:rFonts w:eastAsiaTheme="minorEastAsia"/>
          <w:lang w:val="fr-CH" w:eastAsia="zh-CN"/>
        </w:rPr>
        <w:t>est employé sans relâche à réduire les temps de traitement suite au mécontentement exprimé par les membres du Comité</w:t>
      </w:r>
      <w:r w:rsidR="00321E4C">
        <w:rPr>
          <w:rFonts w:eastAsiaTheme="minorEastAsia"/>
          <w:lang w:val="fr-CH" w:eastAsia="zh-CN"/>
        </w:rPr>
        <w:t xml:space="preserve"> </w:t>
      </w:r>
      <w:r w:rsidRPr="004466B5">
        <w:rPr>
          <w:rFonts w:eastAsiaTheme="minorEastAsia"/>
          <w:lang w:val="fr-CH" w:eastAsia="zh-CN"/>
        </w:rPr>
        <w:t xml:space="preserve">et </w:t>
      </w:r>
      <w:r w:rsidR="00972EA7">
        <w:rPr>
          <w:rFonts w:eastAsiaTheme="minorEastAsia"/>
          <w:lang w:val="fr-CH" w:eastAsia="zh-CN"/>
        </w:rPr>
        <w:t>les progrès se poursuivront encore lorsque</w:t>
      </w:r>
      <w:r w:rsidRPr="004466B5">
        <w:rPr>
          <w:rFonts w:eastAsiaTheme="minorEastAsia"/>
          <w:lang w:val="fr-CH" w:eastAsia="zh-CN"/>
        </w:rPr>
        <w:t xml:space="preserve"> de nouveaux fonctionnaires </w:t>
      </w:r>
      <w:r w:rsidR="00972EA7">
        <w:rPr>
          <w:rFonts w:eastAsiaTheme="minorEastAsia"/>
          <w:lang w:val="fr-CH" w:eastAsia="zh-CN"/>
        </w:rPr>
        <w:t>rejoindront le</w:t>
      </w:r>
      <w:r w:rsidRPr="004466B5">
        <w:rPr>
          <w:rFonts w:eastAsiaTheme="minorEastAsia"/>
          <w:lang w:val="fr-CH" w:eastAsia="zh-CN"/>
        </w:rPr>
        <w:t xml:space="preserve"> département.</w:t>
      </w:r>
      <w:r w:rsidR="00321E4C">
        <w:rPr>
          <w:rFonts w:eastAsiaTheme="minorEastAsia"/>
          <w:lang w:val="fr-CH" w:eastAsia="zh-CN"/>
        </w:rPr>
        <w:t xml:space="preserve"> </w:t>
      </w:r>
      <w:r w:rsidRPr="004466B5">
        <w:rPr>
          <w:rFonts w:eastAsiaTheme="minorEastAsia"/>
          <w:lang w:val="fr-CH" w:eastAsia="zh-CN"/>
        </w:rPr>
        <w:t>De surcroît, les améliorations apportées</w:t>
      </w:r>
      <w:r w:rsidR="00321E4C">
        <w:rPr>
          <w:rFonts w:eastAsiaTheme="minorEastAsia"/>
          <w:lang w:val="fr-CH" w:eastAsia="zh-CN"/>
        </w:rPr>
        <w:t xml:space="preserve"> </w:t>
      </w:r>
      <w:r w:rsidRPr="004466B5">
        <w:rPr>
          <w:rFonts w:eastAsiaTheme="minorEastAsia"/>
          <w:lang w:val="fr-CH" w:eastAsia="zh-CN"/>
        </w:rPr>
        <w:t>aux algorithmes du logiciel d</w:t>
      </w:r>
      <w:r w:rsidR="00875AC6">
        <w:rPr>
          <w:rFonts w:eastAsiaTheme="minorEastAsia"/>
          <w:lang w:val="fr-CH" w:eastAsia="zh-CN"/>
        </w:rPr>
        <w:t>'</w:t>
      </w:r>
      <w:r w:rsidRPr="004466B5">
        <w:rPr>
          <w:rFonts w:eastAsiaTheme="minorEastAsia"/>
          <w:lang w:val="fr-CH" w:eastAsia="zh-CN"/>
        </w:rPr>
        <w:t>examen ont permis d</w:t>
      </w:r>
      <w:r w:rsidR="00875AC6">
        <w:rPr>
          <w:rFonts w:eastAsiaTheme="minorEastAsia"/>
          <w:lang w:val="fr-CH" w:eastAsia="zh-CN"/>
        </w:rPr>
        <w:t>'</w:t>
      </w:r>
      <w:r w:rsidRPr="004466B5">
        <w:rPr>
          <w:rFonts w:eastAsiaTheme="minorEastAsia"/>
          <w:lang w:val="fr-CH" w:eastAsia="zh-CN"/>
        </w:rPr>
        <w:t>accélérer le traitement des soumissions au titre du</w:t>
      </w:r>
      <w:r w:rsidR="009C575D">
        <w:rPr>
          <w:rFonts w:eastAsiaTheme="minorEastAsia"/>
          <w:lang w:val="fr-CH" w:eastAsia="zh-CN"/>
        </w:rPr>
        <w:t> </w:t>
      </w:r>
      <w:r w:rsidRPr="004466B5">
        <w:rPr>
          <w:rFonts w:eastAsiaTheme="minorEastAsia"/>
          <w:lang w:val="fr-CH" w:eastAsia="zh-CN"/>
        </w:rPr>
        <w:t>§</w:t>
      </w:r>
      <w:r w:rsidR="009C575D">
        <w:rPr>
          <w:rFonts w:eastAsiaTheme="minorEastAsia"/>
          <w:lang w:val="fr-CH" w:eastAsia="zh-CN"/>
        </w:rPr>
        <w:t> </w:t>
      </w:r>
      <w:r w:rsidRPr="004466B5">
        <w:rPr>
          <w:rFonts w:eastAsiaTheme="minorEastAsia"/>
          <w:lang w:val="fr-CH" w:eastAsia="zh-CN"/>
        </w:rPr>
        <w:t>4.1.3/4.2.6 de l</w:t>
      </w:r>
      <w:r w:rsidR="00875AC6">
        <w:rPr>
          <w:rFonts w:eastAsiaTheme="minorEastAsia"/>
          <w:lang w:val="fr-CH" w:eastAsia="zh-CN"/>
        </w:rPr>
        <w:t>'</w:t>
      </w:r>
      <w:r w:rsidRPr="004466B5">
        <w:rPr>
          <w:rFonts w:eastAsiaTheme="minorEastAsia"/>
          <w:lang w:val="fr-CH" w:eastAsia="zh-CN"/>
        </w:rPr>
        <w:t>Article</w:t>
      </w:r>
      <w:r w:rsidR="00321E4C">
        <w:rPr>
          <w:rFonts w:eastAsiaTheme="minorEastAsia"/>
          <w:lang w:val="fr-CH" w:eastAsia="zh-CN"/>
        </w:rPr>
        <w:t xml:space="preserve"> </w:t>
      </w:r>
      <w:r w:rsidRPr="004466B5">
        <w:rPr>
          <w:rFonts w:eastAsiaTheme="minorEastAsia"/>
          <w:lang w:val="fr-CH" w:eastAsia="zh-CN"/>
        </w:rPr>
        <w:t>4 des Appendices 30/30A, et quoi qu</w:t>
      </w:r>
      <w:r w:rsidR="00875AC6">
        <w:rPr>
          <w:rFonts w:eastAsiaTheme="minorEastAsia"/>
          <w:lang w:val="fr-CH" w:eastAsia="zh-CN"/>
        </w:rPr>
        <w:t>'</w:t>
      </w:r>
      <w:r w:rsidRPr="004466B5">
        <w:rPr>
          <w:rFonts w:eastAsiaTheme="minorEastAsia"/>
          <w:lang w:val="fr-CH" w:eastAsia="zh-CN"/>
        </w:rPr>
        <w:t>il en soit, le nombre de nouveaux réseaux à satellite soumis en vertu de ces dispositions est relativement peu élevé.</w:t>
      </w:r>
    </w:p>
    <w:p w:rsidR="00E54929" w:rsidRPr="004466B5" w:rsidRDefault="00E54929" w:rsidP="00AF1390">
      <w:pPr>
        <w:jc w:val="both"/>
        <w:rPr>
          <w:rFonts w:eastAsiaTheme="minorEastAsia"/>
          <w:lang w:val="fr-CH" w:eastAsia="zh-CN"/>
        </w:rPr>
      </w:pPr>
      <w:r w:rsidRPr="004466B5">
        <w:rPr>
          <w:rFonts w:eastAsiaTheme="minorEastAsia"/>
          <w:lang w:val="fr-CH" w:eastAsia="zh-CN"/>
        </w:rPr>
        <w:t>2.5</w:t>
      </w:r>
      <w:r w:rsidRPr="004466B5">
        <w:rPr>
          <w:rFonts w:eastAsiaTheme="minorEastAsia"/>
          <w:lang w:val="fr-CH" w:eastAsia="zh-CN"/>
        </w:rPr>
        <w:tab/>
      </w:r>
      <w:r w:rsidR="00972EA7">
        <w:rPr>
          <w:rFonts w:eastAsiaTheme="minorEastAsia"/>
          <w:lang w:val="fr-CH" w:eastAsia="zh-CN"/>
        </w:rPr>
        <w:t>L</w:t>
      </w:r>
      <w:r w:rsidRPr="004466B5">
        <w:rPr>
          <w:rFonts w:eastAsiaTheme="minorEastAsia"/>
          <w:lang w:val="fr-CH" w:eastAsia="zh-CN"/>
        </w:rPr>
        <w:t xml:space="preserve">e </w:t>
      </w:r>
      <w:r w:rsidRPr="00D45142">
        <w:rPr>
          <w:rFonts w:eastAsiaTheme="minorEastAsia"/>
          <w:b/>
          <w:bCs/>
          <w:lang w:val="fr-CH" w:eastAsia="zh-CN"/>
        </w:rPr>
        <w:t>Chef du SSD</w:t>
      </w:r>
      <w:r w:rsidRPr="004466B5">
        <w:rPr>
          <w:color w:val="000000"/>
          <w:lang w:val="fr-CH"/>
        </w:rPr>
        <w:t xml:space="preserve"> fait </w:t>
      </w:r>
      <w:r w:rsidR="00972EA7">
        <w:rPr>
          <w:color w:val="000000"/>
          <w:lang w:val="fr-CH"/>
        </w:rPr>
        <w:t xml:space="preserve">ensuite </w:t>
      </w:r>
      <w:r w:rsidRPr="004466B5">
        <w:rPr>
          <w:color w:val="000000"/>
          <w:lang w:val="fr-CH"/>
        </w:rPr>
        <w:t xml:space="preserve">observer que le temps de traitement des soumissions </w:t>
      </w:r>
      <w:r w:rsidR="00D45142">
        <w:rPr>
          <w:color w:val="000000"/>
          <w:lang w:val="fr-CH"/>
        </w:rPr>
        <w:t xml:space="preserve">au </w:t>
      </w:r>
      <w:r w:rsidRPr="004466B5">
        <w:rPr>
          <w:color w:val="000000"/>
          <w:lang w:val="fr-CH"/>
        </w:rPr>
        <w:t>titre des</w:t>
      </w:r>
      <w:r w:rsidR="00321E4C">
        <w:rPr>
          <w:rFonts w:eastAsiaTheme="minorEastAsia"/>
          <w:lang w:val="fr-CH" w:eastAsia="zh-CN"/>
        </w:rPr>
        <w:t xml:space="preserve"> </w:t>
      </w:r>
      <w:r w:rsidRPr="004466B5">
        <w:rPr>
          <w:rFonts w:eastAsiaTheme="minorEastAsia"/>
          <w:lang w:val="fr-CH" w:eastAsia="zh-CN"/>
        </w:rPr>
        <w:t>Articles 6</w:t>
      </w:r>
      <w:r w:rsidR="00321E4C">
        <w:rPr>
          <w:rFonts w:eastAsiaTheme="minorEastAsia"/>
          <w:lang w:val="fr-CH" w:eastAsia="zh-CN"/>
        </w:rPr>
        <w:t xml:space="preserve"> </w:t>
      </w:r>
      <w:r w:rsidRPr="004466B5">
        <w:rPr>
          <w:rFonts w:eastAsiaTheme="minorEastAsia"/>
          <w:lang w:val="fr-CH" w:eastAsia="zh-CN"/>
        </w:rPr>
        <w:t>et 7 de l</w:t>
      </w:r>
      <w:r w:rsidR="00875AC6">
        <w:rPr>
          <w:rFonts w:eastAsiaTheme="minorEastAsia"/>
          <w:lang w:val="fr-CH" w:eastAsia="zh-CN"/>
        </w:rPr>
        <w:t>'</w:t>
      </w:r>
      <w:r w:rsidRPr="004466B5">
        <w:rPr>
          <w:rFonts w:eastAsiaTheme="minorEastAsia"/>
          <w:lang w:val="fr-CH" w:eastAsia="zh-CN"/>
        </w:rPr>
        <w:t>Appendice</w:t>
      </w:r>
      <w:r w:rsidR="00321E4C">
        <w:rPr>
          <w:rFonts w:eastAsiaTheme="minorEastAsia"/>
          <w:lang w:val="fr-CH" w:eastAsia="zh-CN"/>
        </w:rPr>
        <w:t xml:space="preserve"> </w:t>
      </w:r>
      <w:r w:rsidRPr="004466B5">
        <w:rPr>
          <w:rFonts w:eastAsiaTheme="minorEastAsia"/>
          <w:lang w:val="fr-CH" w:eastAsia="zh-CN"/>
        </w:rPr>
        <w:t>30B ne devrait pas diminuer à court terme, étant donné qu</w:t>
      </w:r>
      <w:r w:rsidR="00875AC6">
        <w:rPr>
          <w:rFonts w:eastAsiaTheme="minorEastAsia"/>
          <w:lang w:val="fr-CH" w:eastAsia="zh-CN"/>
        </w:rPr>
        <w:t>'</w:t>
      </w:r>
      <w:r w:rsidRPr="004466B5">
        <w:rPr>
          <w:rFonts w:eastAsiaTheme="minorEastAsia"/>
          <w:lang w:val="fr-CH" w:eastAsia="zh-CN"/>
        </w:rPr>
        <w:t>un grand nombre de demandes continuent d</w:t>
      </w:r>
      <w:r w:rsidR="00875AC6">
        <w:rPr>
          <w:rFonts w:eastAsiaTheme="minorEastAsia"/>
          <w:lang w:val="fr-CH" w:eastAsia="zh-CN"/>
        </w:rPr>
        <w:t>'</w:t>
      </w:r>
      <w:r w:rsidRPr="004466B5">
        <w:rPr>
          <w:rFonts w:eastAsiaTheme="minorEastAsia"/>
          <w:lang w:val="fr-CH" w:eastAsia="zh-CN"/>
        </w:rPr>
        <w:t xml:space="preserve">être </w:t>
      </w:r>
      <w:r w:rsidR="00972EA7">
        <w:rPr>
          <w:rFonts w:eastAsiaTheme="minorEastAsia"/>
          <w:lang w:val="fr-CH" w:eastAsia="zh-CN"/>
        </w:rPr>
        <w:t>soumises</w:t>
      </w:r>
      <w:r w:rsidRPr="004466B5">
        <w:rPr>
          <w:rFonts w:eastAsiaTheme="minorEastAsia"/>
          <w:lang w:val="fr-CH" w:eastAsia="zh-CN"/>
        </w:rPr>
        <w:t>, de sorte qu</w:t>
      </w:r>
      <w:r w:rsidR="00875AC6">
        <w:rPr>
          <w:rFonts w:eastAsiaTheme="minorEastAsia"/>
          <w:lang w:val="fr-CH" w:eastAsia="zh-CN"/>
        </w:rPr>
        <w:t>'</w:t>
      </w:r>
      <w:r w:rsidRPr="004466B5">
        <w:rPr>
          <w:rFonts w:eastAsiaTheme="minorEastAsia"/>
          <w:lang w:val="fr-CH" w:eastAsia="zh-CN"/>
        </w:rPr>
        <w:t>il sera difficile de</w:t>
      </w:r>
      <w:r w:rsidR="00321E4C">
        <w:rPr>
          <w:rFonts w:eastAsiaTheme="minorEastAsia"/>
          <w:lang w:val="fr-CH" w:eastAsia="zh-CN"/>
        </w:rPr>
        <w:t xml:space="preserve"> </w:t>
      </w:r>
      <w:r w:rsidRPr="004466B5">
        <w:rPr>
          <w:rFonts w:eastAsiaTheme="minorEastAsia"/>
          <w:lang w:val="fr-CH" w:eastAsia="zh-CN"/>
        </w:rPr>
        <w:t>rattraper le retard pris. Le pic atteint</w:t>
      </w:r>
      <w:r w:rsidR="00972EA7" w:rsidRPr="00972EA7">
        <w:rPr>
          <w:rFonts w:eastAsiaTheme="minorEastAsia"/>
          <w:lang w:val="fr-CH" w:eastAsia="zh-CN"/>
        </w:rPr>
        <w:t xml:space="preserve"> </w:t>
      </w:r>
      <w:r w:rsidR="00972EA7" w:rsidRPr="004466B5">
        <w:rPr>
          <w:rFonts w:eastAsiaTheme="minorEastAsia"/>
          <w:lang w:val="fr-CH" w:eastAsia="zh-CN"/>
        </w:rPr>
        <w:t>en a</w:t>
      </w:r>
      <w:r w:rsidR="00972EA7">
        <w:rPr>
          <w:rFonts w:eastAsiaTheme="minorEastAsia"/>
          <w:lang w:val="fr-CH" w:eastAsia="zh-CN"/>
        </w:rPr>
        <w:t>vril 2018</w:t>
      </w:r>
      <w:r w:rsidRPr="004466B5">
        <w:rPr>
          <w:rFonts w:eastAsiaTheme="minorEastAsia"/>
          <w:lang w:val="fr-CH" w:eastAsia="zh-CN"/>
        </w:rPr>
        <w:t xml:space="preserve"> par</w:t>
      </w:r>
      <w:r w:rsidR="00321E4C">
        <w:rPr>
          <w:rFonts w:eastAsiaTheme="minorEastAsia"/>
          <w:lang w:val="fr-CH" w:eastAsia="zh-CN"/>
        </w:rPr>
        <w:t xml:space="preserve"> </w:t>
      </w:r>
      <w:r w:rsidRPr="004466B5">
        <w:rPr>
          <w:rFonts w:eastAsiaTheme="minorEastAsia"/>
          <w:lang w:val="fr-CH" w:eastAsia="zh-CN"/>
        </w:rPr>
        <w:t>le temps de traitement était pour l</w:t>
      </w:r>
      <w:r w:rsidR="00875AC6">
        <w:rPr>
          <w:rFonts w:eastAsiaTheme="minorEastAsia"/>
          <w:lang w:val="fr-CH" w:eastAsia="zh-CN"/>
        </w:rPr>
        <w:t>'</w:t>
      </w:r>
      <w:r w:rsidRPr="004466B5">
        <w:rPr>
          <w:rFonts w:eastAsiaTheme="minorEastAsia"/>
          <w:lang w:val="fr-CH" w:eastAsia="zh-CN"/>
        </w:rPr>
        <w:t>essentiel un pic artificiel. Ainsi qu</w:t>
      </w:r>
      <w:r w:rsidR="00875AC6">
        <w:rPr>
          <w:rFonts w:eastAsiaTheme="minorEastAsia"/>
          <w:lang w:val="fr-CH" w:eastAsia="zh-CN"/>
        </w:rPr>
        <w:t>'</w:t>
      </w:r>
      <w:r w:rsidRPr="004466B5">
        <w:rPr>
          <w:rFonts w:eastAsiaTheme="minorEastAsia"/>
          <w:lang w:val="fr-CH" w:eastAsia="zh-CN"/>
        </w:rPr>
        <w:t>il ressort du Tableau</w:t>
      </w:r>
      <w:r w:rsidR="00321E4C">
        <w:rPr>
          <w:rFonts w:eastAsiaTheme="minorEastAsia"/>
          <w:lang w:val="fr-CH" w:eastAsia="zh-CN"/>
        </w:rPr>
        <w:t xml:space="preserve"> </w:t>
      </w:r>
      <w:r w:rsidRPr="004466B5">
        <w:rPr>
          <w:rFonts w:eastAsiaTheme="minorEastAsia"/>
          <w:lang w:val="fr-CH" w:eastAsia="zh-CN"/>
        </w:rPr>
        <w:t>4 de l</w:t>
      </w:r>
      <w:r w:rsidR="00875AC6">
        <w:rPr>
          <w:rFonts w:eastAsiaTheme="minorEastAsia"/>
          <w:lang w:val="fr-CH" w:eastAsia="zh-CN"/>
        </w:rPr>
        <w:t>'</w:t>
      </w:r>
      <w:r w:rsidRPr="004466B5">
        <w:rPr>
          <w:rFonts w:eastAsiaTheme="minorEastAsia"/>
          <w:lang w:val="fr-CH" w:eastAsia="zh-CN"/>
        </w:rPr>
        <w:t>Annexe</w:t>
      </w:r>
      <w:r w:rsidR="00321E4C">
        <w:rPr>
          <w:rFonts w:eastAsiaTheme="minorEastAsia"/>
          <w:lang w:val="fr-CH" w:eastAsia="zh-CN"/>
        </w:rPr>
        <w:t xml:space="preserve"> </w:t>
      </w:r>
      <w:r w:rsidRPr="004466B5">
        <w:rPr>
          <w:rFonts w:eastAsiaTheme="minorEastAsia"/>
          <w:lang w:val="fr-CH" w:eastAsia="zh-CN"/>
        </w:rPr>
        <w:t xml:space="preserve">3 du Document RRB18-2/2, la date de réception et le temps de traitement </w:t>
      </w:r>
      <w:r w:rsidR="00972EA7">
        <w:rPr>
          <w:rFonts w:eastAsiaTheme="minorEastAsia"/>
          <w:lang w:val="fr-CH" w:eastAsia="zh-CN"/>
        </w:rPr>
        <w:t>ne changent</w:t>
      </w:r>
      <w:r w:rsidRPr="004466B5">
        <w:rPr>
          <w:rFonts w:eastAsiaTheme="minorEastAsia"/>
          <w:lang w:val="fr-CH" w:eastAsia="zh-CN"/>
        </w:rPr>
        <w:t xml:space="preserve"> que lorsque de nouveaux réseaux sont publiés. Aucun nouveau réseau n</w:t>
      </w:r>
      <w:r w:rsidR="00875AC6">
        <w:rPr>
          <w:rFonts w:eastAsiaTheme="minorEastAsia"/>
          <w:lang w:val="fr-CH" w:eastAsia="zh-CN"/>
        </w:rPr>
        <w:t>'</w:t>
      </w:r>
      <w:r w:rsidRPr="004466B5">
        <w:rPr>
          <w:rFonts w:eastAsiaTheme="minorEastAsia"/>
          <w:lang w:val="fr-CH" w:eastAsia="zh-CN"/>
        </w:rPr>
        <w:t xml:space="preserve">a été publié en février et mars 2018, mais plusieurs réseaux, qui étaient en instance depuis un certain temps, ont été publiés en avril 2018, ce qui explique le pic observé. Le temps de traitement </w:t>
      </w:r>
      <w:r w:rsidR="00972EA7">
        <w:rPr>
          <w:rFonts w:eastAsiaTheme="minorEastAsia"/>
          <w:lang w:val="fr-CH" w:eastAsia="zh-CN"/>
        </w:rPr>
        <w:t>concernant</w:t>
      </w:r>
      <w:r w:rsidRPr="004466B5">
        <w:rPr>
          <w:rFonts w:eastAsiaTheme="minorEastAsia"/>
          <w:lang w:val="fr-CH" w:eastAsia="zh-CN"/>
        </w:rPr>
        <w:t xml:space="preserve"> la notification des stations spatiales n</w:t>
      </w:r>
      <w:r w:rsidR="00875AC6">
        <w:rPr>
          <w:rFonts w:eastAsiaTheme="minorEastAsia"/>
          <w:lang w:val="fr-CH" w:eastAsia="zh-CN"/>
        </w:rPr>
        <w:t>'</w:t>
      </w:r>
      <w:r w:rsidRPr="004466B5">
        <w:rPr>
          <w:rFonts w:eastAsiaTheme="minorEastAsia"/>
          <w:lang w:val="fr-CH" w:eastAsia="zh-CN"/>
        </w:rPr>
        <w:t>a jamais</w:t>
      </w:r>
      <w:r w:rsidR="00321E4C">
        <w:rPr>
          <w:rFonts w:eastAsiaTheme="minorEastAsia"/>
          <w:lang w:val="fr-CH" w:eastAsia="zh-CN"/>
        </w:rPr>
        <w:t xml:space="preserve"> </w:t>
      </w:r>
      <w:r w:rsidRPr="004466B5">
        <w:rPr>
          <w:rFonts w:eastAsiaTheme="minorEastAsia"/>
          <w:lang w:val="fr-CH" w:eastAsia="zh-CN"/>
        </w:rPr>
        <w:t xml:space="preserve">été </w:t>
      </w:r>
      <w:r w:rsidR="00D45142">
        <w:rPr>
          <w:rFonts w:eastAsiaTheme="minorEastAsia"/>
          <w:lang w:val="fr-CH" w:eastAsia="zh-CN"/>
        </w:rPr>
        <w:t>très inférieur à </w:t>
      </w:r>
      <w:r w:rsidR="00972EA7">
        <w:rPr>
          <w:rFonts w:eastAsiaTheme="minorEastAsia"/>
          <w:lang w:val="fr-CH" w:eastAsia="zh-CN"/>
        </w:rPr>
        <w:t>7,</w:t>
      </w:r>
      <w:r w:rsidRPr="004466B5">
        <w:rPr>
          <w:rFonts w:eastAsiaTheme="minorEastAsia"/>
          <w:lang w:val="fr-CH" w:eastAsia="zh-CN"/>
        </w:rPr>
        <w:t>4 mois. Il a fallu deux mois pour procéder à la publication au titre de la</w:t>
      </w:r>
      <w:r w:rsidR="00321E4C">
        <w:rPr>
          <w:rFonts w:eastAsiaTheme="minorEastAsia"/>
          <w:lang w:val="fr-CH" w:eastAsia="zh-CN"/>
        </w:rPr>
        <w:t xml:space="preserve"> </w:t>
      </w:r>
      <w:r w:rsidRPr="004466B5">
        <w:rPr>
          <w:rFonts w:eastAsiaTheme="minorEastAsia"/>
          <w:lang w:val="fr-CH" w:eastAsia="zh-CN"/>
        </w:rPr>
        <w:t>Partie</w:t>
      </w:r>
      <w:r w:rsidR="00321E4C">
        <w:rPr>
          <w:rFonts w:eastAsiaTheme="minorEastAsia"/>
          <w:lang w:val="fr-CH" w:eastAsia="zh-CN"/>
        </w:rPr>
        <w:t xml:space="preserve"> </w:t>
      </w:r>
      <w:r w:rsidR="00D45142">
        <w:rPr>
          <w:rFonts w:eastAsiaTheme="minorEastAsia"/>
          <w:lang w:val="fr-CH" w:eastAsia="zh-CN"/>
        </w:rPr>
        <w:t>I-S, et un délai de </w:t>
      </w:r>
      <w:r w:rsidRPr="004466B5">
        <w:rPr>
          <w:rFonts w:eastAsiaTheme="minorEastAsia"/>
          <w:lang w:val="fr-CH" w:eastAsia="zh-CN"/>
        </w:rPr>
        <w:t>30 jours a été accordé aux administrations pour répondre aux communications.</w:t>
      </w:r>
      <w:r w:rsidR="00321E4C">
        <w:rPr>
          <w:rFonts w:eastAsiaTheme="minorEastAsia"/>
          <w:lang w:val="fr-CH" w:eastAsia="zh-CN"/>
        </w:rPr>
        <w:t xml:space="preserve"> </w:t>
      </w:r>
      <w:r w:rsidRPr="004466B5">
        <w:rPr>
          <w:rFonts w:eastAsiaTheme="minorEastAsia"/>
          <w:lang w:val="fr-CH" w:eastAsia="zh-CN"/>
        </w:rPr>
        <w:t>De plus, l</w:t>
      </w:r>
      <w:r w:rsidR="00875AC6">
        <w:rPr>
          <w:rFonts w:eastAsiaTheme="minorEastAsia"/>
          <w:lang w:val="fr-CH" w:eastAsia="zh-CN"/>
        </w:rPr>
        <w:t>'</w:t>
      </w:r>
      <w:r w:rsidRPr="004466B5">
        <w:rPr>
          <w:rFonts w:eastAsiaTheme="minorEastAsia"/>
          <w:lang w:val="fr-CH" w:eastAsia="zh-CN"/>
        </w:rPr>
        <w:t>utilisation toujours plus complexe de l</w:t>
      </w:r>
      <w:r w:rsidR="00875AC6">
        <w:rPr>
          <w:rFonts w:eastAsiaTheme="minorEastAsia"/>
          <w:lang w:val="fr-CH" w:eastAsia="zh-CN"/>
        </w:rPr>
        <w:t>'</w:t>
      </w:r>
      <w:r w:rsidRPr="004466B5">
        <w:rPr>
          <w:rFonts w:eastAsiaTheme="minorEastAsia"/>
          <w:lang w:val="fr-CH" w:eastAsia="zh-CN"/>
        </w:rPr>
        <w:t xml:space="preserve">orbite de satellites géostationnaires suscite </w:t>
      </w:r>
      <w:r w:rsidR="00972EA7">
        <w:rPr>
          <w:rFonts w:eastAsiaTheme="minorEastAsia"/>
          <w:lang w:val="fr-CH" w:eastAsia="zh-CN"/>
        </w:rPr>
        <w:t>davantage</w:t>
      </w:r>
      <w:r w:rsidRPr="004466B5">
        <w:rPr>
          <w:rFonts w:eastAsiaTheme="minorEastAsia"/>
          <w:lang w:val="fr-CH" w:eastAsia="zh-CN"/>
        </w:rPr>
        <w:t xml:space="preserve"> </w:t>
      </w:r>
      <w:r w:rsidR="00972EA7">
        <w:rPr>
          <w:rFonts w:eastAsiaTheme="minorEastAsia"/>
          <w:lang w:val="fr-CH" w:eastAsia="zh-CN"/>
        </w:rPr>
        <w:t>d</w:t>
      </w:r>
      <w:r w:rsidR="00875AC6">
        <w:rPr>
          <w:rFonts w:eastAsiaTheme="minorEastAsia"/>
          <w:lang w:val="fr-CH" w:eastAsia="zh-CN"/>
        </w:rPr>
        <w:t>'</w:t>
      </w:r>
      <w:r w:rsidRPr="004466B5">
        <w:rPr>
          <w:rFonts w:eastAsiaTheme="minorEastAsia"/>
          <w:lang w:val="fr-CH" w:eastAsia="zh-CN"/>
        </w:rPr>
        <w:t>objections de la part des administrations concernant les accords de coordination, dont l</w:t>
      </w:r>
      <w:r w:rsidR="00875AC6">
        <w:rPr>
          <w:rFonts w:eastAsiaTheme="minorEastAsia"/>
          <w:lang w:val="fr-CH" w:eastAsia="zh-CN"/>
        </w:rPr>
        <w:t>'</w:t>
      </w:r>
      <w:r w:rsidRPr="004466B5">
        <w:rPr>
          <w:rFonts w:eastAsiaTheme="minorEastAsia"/>
          <w:lang w:val="fr-CH" w:eastAsia="zh-CN"/>
        </w:rPr>
        <w:t xml:space="preserve">examen prend du temps. </w:t>
      </w:r>
      <w:r w:rsidR="00972EA7">
        <w:rPr>
          <w:rFonts w:eastAsiaTheme="minorEastAsia"/>
          <w:lang w:val="fr-CH" w:eastAsia="zh-CN"/>
        </w:rPr>
        <w:t>L</w:t>
      </w:r>
      <w:r w:rsidRPr="004466B5">
        <w:rPr>
          <w:rFonts w:eastAsiaTheme="minorEastAsia"/>
          <w:lang w:val="fr-CH" w:eastAsia="zh-CN"/>
        </w:rPr>
        <w:t xml:space="preserve">e Chef du SSD fait remarquer que le temps de traitement moyen </w:t>
      </w:r>
      <w:r w:rsidR="00972EA7">
        <w:rPr>
          <w:rFonts w:eastAsiaTheme="minorEastAsia"/>
          <w:lang w:val="fr-CH" w:eastAsia="zh-CN"/>
        </w:rPr>
        <w:t>concernant les</w:t>
      </w:r>
      <w:r w:rsidR="00875AC6">
        <w:rPr>
          <w:rFonts w:eastAsiaTheme="minorEastAsia"/>
          <w:lang w:val="fr-CH" w:eastAsia="zh-CN"/>
        </w:rPr>
        <w:t xml:space="preserve"> </w:t>
      </w:r>
      <w:r w:rsidRPr="004466B5">
        <w:rPr>
          <w:rFonts w:eastAsiaTheme="minorEastAsia"/>
          <w:lang w:val="fr-CH" w:eastAsia="zh-CN"/>
        </w:rPr>
        <w:t xml:space="preserve">stations terriennes qui ne sont pas situées sur des territoires </w:t>
      </w:r>
      <w:r w:rsidR="00972EA7">
        <w:rPr>
          <w:rFonts w:eastAsiaTheme="minorEastAsia"/>
          <w:lang w:val="fr-CH" w:eastAsia="zh-CN"/>
        </w:rPr>
        <w:t>faisant l</w:t>
      </w:r>
      <w:r w:rsidR="00875AC6">
        <w:rPr>
          <w:rFonts w:eastAsiaTheme="minorEastAsia"/>
          <w:lang w:val="fr-CH" w:eastAsia="zh-CN"/>
        </w:rPr>
        <w:t>'</w:t>
      </w:r>
      <w:r w:rsidR="00972EA7">
        <w:rPr>
          <w:rFonts w:eastAsiaTheme="minorEastAsia"/>
          <w:lang w:val="fr-CH" w:eastAsia="zh-CN"/>
        </w:rPr>
        <w:t>objet d</w:t>
      </w:r>
      <w:r w:rsidR="00875AC6">
        <w:rPr>
          <w:rFonts w:eastAsiaTheme="minorEastAsia"/>
          <w:lang w:val="fr-CH" w:eastAsia="zh-CN"/>
        </w:rPr>
        <w:t>'</w:t>
      </w:r>
      <w:r w:rsidR="00972EA7">
        <w:rPr>
          <w:rFonts w:eastAsiaTheme="minorEastAsia"/>
          <w:lang w:val="fr-CH" w:eastAsia="zh-CN"/>
        </w:rPr>
        <w:t>un différend</w:t>
      </w:r>
      <w:r w:rsidR="00875AC6">
        <w:rPr>
          <w:rFonts w:eastAsiaTheme="minorEastAsia"/>
          <w:lang w:val="fr-CH" w:eastAsia="zh-CN"/>
        </w:rPr>
        <w:t xml:space="preserve"> est de </w:t>
      </w:r>
      <w:r w:rsidRPr="004466B5">
        <w:rPr>
          <w:rFonts w:eastAsiaTheme="minorEastAsia"/>
          <w:lang w:val="fr-CH" w:eastAsia="zh-CN"/>
        </w:rPr>
        <w:t>7,7 mois.</w:t>
      </w:r>
    </w:p>
    <w:p w:rsidR="00E54929" w:rsidRPr="004466B5" w:rsidRDefault="00E54929" w:rsidP="00AF1390">
      <w:pPr>
        <w:jc w:val="both"/>
        <w:rPr>
          <w:rFonts w:eastAsiaTheme="minorEastAsia"/>
          <w:lang w:val="fr-CH" w:eastAsia="zh-CN"/>
        </w:rPr>
      </w:pPr>
      <w:r w:rsidRPr="004466B5">
        <w:rPr>
          <w:rFonts w:eastAsiaTheme="minorEastAsia"/>
          <w:lang w:val="fr-CH" w:eastAsia="zh-CN"/>
        </w:rPr>
        <w:t>2.6</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00321E4C">
        <w:rPr>
          <w:rFonts w:eastAsiaTheme="minorEastAsia"/>
          <w:lang w:val="fr-CH" w:eastAsia="zh-CN"/>
        </w:rPr>
        <w:t xml:space="preserve"> </w:t>
      </w:r>
      <w:r w:rsidRPr="004466B5">
        <w:rPr>
          <w:rFonts w:eastAsiaTheme="minorEastAsia"/>
          <w:lang w:val="fr-CH" w:eastAsia="zh-CN"/>
        </w:rPr>
        <w:t>se félicite des efforts déployés par le Bureau pour réduire les temps de traitement, dont il est convaincu qu</w:t>
      </w:r>
      <w:r w:rsidR="00875AC6">
        <w:rPr>
          <w:rFonts w:eastAsiaTheme="minorEastAsia"/>
          <w:lang w:val="fr-CH" w:eastAsia="zh-CN"/>
        </w:rPr>
        <w:t>'</w:t>
      </w:r>
      <w:r w:rsidRPr="004466B5">
        <w:rPr>
          <w:rFonts w:eastAsiaTheme="minorEastAsia"/>
          <w:lang w:val="fr-CH" w:eastAsia="zh-CN"/>
        </w:rPr>
        <w:t>ils diminueront une fois que les nouveaux postes auront été pourvus. Par contre, en ce qui concerne le temps de traitement des soumissions titre de l</w:t>
      </w:r>
      <w:r w:rsidR="00875AC6">
        <w:rPr>
          <w:rFonts w:eastAsiaTheme="minorEastAsia"/>
          <w:lang w:val="fr-CH" w:eastAsia="zh-CN"/>
        </w:rPr>
        <w:t>'</w:t>
      </w:r>
      <w:r w:rsidRPr="004466B5">
        <w:rPr>
          <w:rFonts w:eastAsiaTheme="minorEastAsia"/>
          <w:lang w:val="fr-CH" w:eastAsia="zh-CN"/>
        </w:rPr>
        <w:t>Appendice</w:t>
      </w:r>
      <w:r w:rsidR="00A02042">
        <w:rPr>
          <w:rFonts w:eastAsiaTheme="minorEastAsia"/>
          <w:lang w:val="fr-CH" w:eastAsia="zh-CN"/>
        </w:rPr>
        <w:t> </w:t>
      </w:r>
      <w:r w:rsidRPr="004466B5">
        <w:rPr>
          <w:rFonts w:eastAsiaTheme="minorEastAsia"/>
          <w:lang w:val="fr-CH" w:eastAsia="zh-CN"/>
        </w:rPr>
        <w:t>30B, la situation est particulièrement préoccupante et vient accentuer les difficultés que rencontrent déjà les opérateurs de satellites, puisqu</w:t>
      </w:r>
      <w:r w:rsidR="00875AC6">
        <w:rPr>
          <w:rFonts w:eastAsiaTheme="minorEastAsia"/>
          <w:lang w:val="fr-CH" w:eastAsia="zh-CN"/>
        </w:rPr>
        <w:t>'</w:t>
      </w:r>
      <w:r w:rsidRPr="004466B5">
        <w:rPr>
          <w:rFonts w:eastAsiaTheme="minorEastAsia"/>
          <w:lang w:val="fr-CH" w:eastAsia="zh-CN"/>
        </w:rPr>
        <w:t>ils sont tenus d</w:t>
      </w:r>
      <w:r w:rsidR="00875AC6">
        <w:rPr>
          <w:rFonts w:eastAsiaTheme="minorEastAsia"/>
          <w:lang w:val="fr-CH" w:eastAsia="zh-CN"/>
        </w:rPr>
        <w:t>'</w:t>
      </w:r>
      <w:r w:rsidRPr="004466B5">
        <w:rPr>
          <w:rFonts w:eastAsiaTheme="minorEastAsia"/>
          <w:lang w:val="fr-CH" w:eastAsia="zh-CN"/>
        </w:rPr>
        <w:t xml:space="preserve">attendre </w:t>
      </w:r>
      <w:r w:rsidR="001F0AAA">
        <w:rPr>
          <w:rFonts w:eastAsiaTheme="minorEastAsia"/>
          <w:lang w:val="fr-CH" w:eastAsia="zh-CN"/>
        </w:rPr>
        <w:t>plus d</w:t>
      </w:r>
      <w:r w:rsidR="00875AC6">
        <w:rPr>
          <w:rFonts w:eastAsiaTheme="minorEastAsia"/>
          <w:lang w:val="fr-CH" w:eastAsia="zh-CN"/>
        </w:rPr>
        <w:t>'</w:t>
      </w:r>
      <w:r w:rsidRPr="004466B5">
        <w:rPr>
          <w:rFonts w:eastAsiaTheme="minorEastAsia"/>
          <w:lang w:val="fr-CH" w:eastAsia="zh-CN"/>
        </w:rPr>
        <w:t>un an avant que leurs fiches de notification soient traitées.</w:t>
      </w:r>
      <w:r w:rsidR="00321E4C">
        <w:rPr>
          <w:rFonts w:eastAsiaTheme="minorEastAsia"/>
          <w:lang w:val="fr-CH" w:eastAsia="zh-CN"/>
        </w:rPr>
        <w:t xml:space="preserve"> </w:t>
      </w:r>
      <w:r w:rsidRPr="004466B5">
        <w:rPr>
          <w:rFonts w:eastAsiaTheme="minorEastAsia"/>
          <w:lang w:val="fr-CH" w:eastAsia="zh-CN"/>
        </w:rPr>
        <w:t xml:space="preserve">Tout doit être mis en </w:t>
      </w:r>
      <w:proofErr w:type="spellStart"/>
      <w:r w:rsidR="00A02042">
        <w:rPr>
          <w:rFonts w:eastAsiaTheme="minorEastAsia"/>
          <w:lang w:val="fr-CH" w:eastAsia="zh-CN"/>
        </w:rPr>
        <w:t>oe</w:t>
      </w:r>
      <w:r w:rsidRPr="004466B5">
        <w:rPr>
          <w:rFonts w:eastAsiaTheme="minorEastAsia"/>
          <w:lang w:val="fr-CH" w:eastAsia="zh-CN"/>
        </w:rPr>
        <w:t>uvre</w:t>
      </w:r>
      <w:proofErr w:type="spellEnd"/>
      <w:r w:rsidRPr="004466B5">
        <w:rPr>
          <w:rFonts w:eastAsiaTheme="minorEastAsia"/>
          <w:lang w:val="fr-CH" w:eastAsia="zh-CN"/>
        </w:rPr>
        <w:t xml:space="preserve"> pour accélérer ces temps de traitement, éventuellement en encourageant le Bureau </w:t>
      </w:r>
      <w:r w:rsidR="00A02042">
        <w:rPr>
          <w:rFonts w:eastAsiaTheme="minorEastAsia"/>
          <w:lang w:val="fr-CH" w:eastAsia="zh-CN"/>
        </w:rPr>
        <w:t>à</w:t>
      </w:r>
      <w:r w:rsidRPr="004466B5">
        <w:rPr>
          <w:rFonts w:eastAsiaTheme="minorEastAsia"/>
          <w:lang w:val="fr-CH" w:eastAsia="zh-CN"/>
        </w:rPr>
        <w:t xml:space="preserve"> procéder à une sorte d</w:t>
      </w:r>
      <w:r w:rsidR="00875AC6">
        <w:rPr>
          <w:rFonts w:eastAsiaTheme="minorEastAsia"/>
          <w:lang w:val="fr-CH" w:eastAsia="zh-CN"/>
        </w:rPr>
        <w:t>'</w:t>
      </w:r>
      <w:r w:rsidRPr="004466B5">
        <w:rPr>
          <w:rFonts w:eastAsiaTheme="minorEastAsia"/>
          <w:lang w:val="fr-CH" w:eastAsia="zh-CN"/>
        </w:rPr>
        <w:t>examen préliminaire.</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orateur note ensuite qu</w:t>
      </w:r>
      <w:r w:rsidR="00875AC6">
        <w:rPr>
          <w:rFonts w:eastAsiaTheme="minorEastAsia"/>
          <w:lang w:val="fr-CH" w:eastAsia="zh-CN"/>
        </w:rPr>
        <w:t>'</w:t>
      </w:r>
      <w:r w:rsidRPr="004466B5">
        <w:rPr>
          <w:rFonts w:eastAsiaTheme="minorEastAsia"/>
          <w:lang w:val="fr-CH" w:eastAsia="zh-CN"/>
        </w:rPr>
        <w:t>il faut</w:t>
      </w:r>
      <w:r w:rsidRPr="004466B5">
        <w:rPr>
          <w:color w:val="000000"/>
          <w:lang w:val="fr-CH"/>
        </w:rPr>
        <w:t xml:space="preserve"> établir une distinction claire</w:t>
      </w:r>
      <w:r w:rsidR="00321E4C">
        <w:rPr>
          <w:rFonts w:eastAsiaTheme="minorEastAsia"/>
          <w:lang w:val="fr-CH" w:eastAsia="zh-CN"/>
        </w:rPr>
        <w:t xml:space="preserve"> </w:t>
      </w:r>
      <w:r w:rsidRPr="004466B5">
        <w:rPr>
          <w:rFonts w:eastAsiaTheme="minorEastAsia"/>
          <w:lang w:val="fr-CH" w:eastAsia="zh-CN"/>
        </w:rPr>
        <w:t xml:space="preserve">entre les temps de traitement des stations terriennes situées sur des territoires </w:t>
      </w:r>
      <w:r w:rsidR="00A02042">
        <w:rPr>
          <w:rFonts w:eastAsiaTheme="minorEastAsia"/>
          <w:lang w:val="fr-CH" w:eastAsia="zh-CN"/>
        </w:rPr>
        <w:t>faisant l</w:t>
      </w:r>
      <w:r w:rsidR="00875AC6">
        <w:rPr>
          <w:rFonts w:eastAsiaTheme="minorEastAsia"/>
          <w:lang w:val="fr-CH" w:eastAsia="zh-CN"/>
        </w:rPr>
        <w:t>'</w:t>
      </w:r>
      <w:r w:rsidR="00A02042">
        <w:rPr>
          <w:rFonts w:eastAsiaTheme="minorEastAsia"/>
          <w:lang w:val="fr-CH" w:eastAsia="zh-CN"/>
        </w:rPr>
        <w:t>objet d</w:t>
      </w:r>
      <w:r w:rsidR="00875AC6">
        <w:rPr>
          <w:rFonts w:eastAsiaTheme="minorEastAsia"/>
          <w:lang w:val="fr-CH" w:eastAsia="zh-CN"/>
        </w:rPr>
        <w:t>'</w:t>
      </w:r>
      <w:r w:rsidR="00A02042">
        <w:rPr>
          <w:rFonts w:eastAsiaTheme="minorEastAsia"/>
          <w:lang w:val="fr-CH" w:eastAsia="zh-CN"/>
        </w:rPr>
        <w:t>un différend</w:t>
      </w:r>
      <w:r w:rsidRPr="004466B5">
        <w:rPr>
          <w:rFonts w:eastAsiaTheme="minorEastAsia"/>
          <w:lang w:val="fr-CH" w:eastAsia="zh-CN"/>
        </w:rPr>
        <w:t xml:space="preserve"> et les temps</w:t>
      </w:r>
      <w:r w:rsidR="00321E4C">
        <w:rPr>
          <w:rFonts w:eastAsiaTheme="minorEastAsia"/>
          <w:lang w:val="fr-CH" w:eastAsia="zh-CN"/>
        </w:rPr>
        <w:t xml:space="preserve"> </w:t>
      </w:r>
      <w:r w:rsidRPr="004466B5">
        <w:rPr>
          <w:rFonts w:eastAsiaTheme="minorEastAsia"/>
          <w:lang w:val="fr-CH" w:eastAsia="zh-CN"/>
        </w:rPr>
        <w:t xml:space="preserve">de traitement des autres stations terriennes. La situation concernant </w:t>
      </w:r>
      <w:r w:rsidR="00A02042">
        <w:rPr>
          <w:rFonts w:eastAsiaTheme="minorEastAsia"/>
          <w:lang w:val="fr-CH" w:eastAsia="zh-CN"/>
        </w:rPr>
        <w:t>l</w:t>
      </w:r>
      <w:r w:rsidRPr="004466B5">
        <w:rPr>
          <w:rFonts w:eastAsiaTheme="minorEastAsia"/>
          <w:lang w:val="fr-CH" w:eastAsia="zh-CN"/>
        </w:rPr>
        <w:t xml:space="preserve">es stations dans les territoires </w:t>
      </w:r>
      <w:r w:rsidR="00A02042">
        <w:rPr>
          <w:rFonts w:eastAsiaTheme="minorEastAsia"/>
          <w:lang w:val="fr-CH" w:eastAsia="zh-CN"/>
        </w:rPr>
        <w:t>qui font l</w:t>
      </w:r>
      <w:r w:rsidR="00875AC6">
        <w:rPr>
          <w:rFonts w:eastAsiaTheme="minorEastAsia"/>
          <w:lang w:val="fr-CH" w:eastAsia="zh-CN"/>
        </w:rPr>
        <w:t>'</w:t>
      </w:r>
      <w:r w:rsidR="00A02042">
        <w:rPr>
          <w:rFonts w:eastAsiaTheme="minorEastAsia"/>
          <w:lang w:val="fr-CH" w:eastAsia="zh-CN"/>
        </w:rPr>
        <w:t>objet d</w:t>
      </w:r>
      <w:r w:rsidR="00875AC6">
        <w:rPr>
          <w:rFonts w:eastAsiaTheme="minorEastAsia"/>
          <w:lang w:val="fr-CH" w:eastAsia="zh-CN"/>
        </w:rPr>
        <w:t>'</w:t>
      </w:r>
      <w:r w:rsidR="00A02042">
        <w:rPr>
          <w:rFonts w:eastAsiaTheme="minorEastAsia"/>
          <w:lang w:val="fr-CH" w:eastAsia="zh-CN"/>
        </w:rPr>
        <w:t>un différend</w:t>
      </w:r>
      <w:r w:rsidRPr="004466B5">
        <w:rPr>
          <w:rFonts w:eastAsiaTheme="minorEastAsia"/>
          <w:lang w:val="fr-CH" w:eastAsia="zh-CN"/>
        </w:rPr>
        <w:t xml:space="preserve"> est extrêmement complexe et l</w:t>
      </w:r>
      <w:r w:rsidR="00875AC6">
        <w:rPr>
          <w:rFonts w:eastAsiaTheme="minorEastAsia"/>
          <w:lang w:val="fr-CH" w:eastAsia="zh-CN"/>
        </w:rPr>
        <w:t>'</w:t>
      </w:r>
      <w:r w:rsidRPr="004466B5">
        <w:rPr>
          <w:rFonts w:eastAsiaTheme="minorEastAsia"/>
          <w:lang w:val="fr-CH" w:eastAsia="zh-CN"/>
        </w:rPr>
        <w:t>on ne devrait pas permettre qu</w:t>
      </w:r>
      <w:r w:rsidR="00875AC6">
        <w:rPr>
          <w:rFonts w:eastAsiaTheme="minorEastAsia"/>
          <w:lang w:val="fr-CH" w:eastAsia="zh-CN"/>
        </w:rPr>
        <w:t>'</w:t>
      </w:r>
      <w:r w:rsidRPr="004466B5">
        <w:rPr>
          <w:rFonts w:eastAsiaTheme="minorEastAsia"/>
          <w:lang w:val="fr-CH" w:eastAsia="zh-CN"/>
        </w:rPr>
        <w:t>elle ait</w:t>
      </w:r>
      <w:r w:rsidR="00321E4C">
        <w:rPr>
          <w:rFonts w:eastAsiaTheme="minorEastAsia"/>
          <w:lang w:val="fr-CH" w:eastAsia="zh-CN"/>
        </w:rPr>
        <w:t xml:space="preserve"> </w:t>
      </w:r>
      <w:r w:rsidRPr="004466B5">
        <w:rPr>
          <w:rFonts w:eastAsiaTheme="minorEastAsia"/>
          <w:lang w:val="fr-CH" w:eastAsia="zh-CN"/>
        </w:rPr>
        <w:t>des incidences négatives sur les statistiques</w:t>
      </w:r>
      <w:r w:rsidR="001F0AAA">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2.7</w:t>
      </w:r>
      <w:r w:rsidRPr="004466B5">
        <w:rPr>
          <w:rFonts w:eastAsiaTheme="minorEastAsia"/>
          <w:lang w:val="fr-CH" w:eastAsia="zh-CN"/>
        </w:rPr>
        <w:tab/>
        <w:t xml:space="preserve">Le </w:t>
      </w:r>
      <w:r w:rsidRPr="00DE0D24">
        <w:rPr>
          <w:rFonts w:eastAsiaTheme="minorEastAsia"/>
          <w:b/>
          <w:bCs/>
          <w:lang w:val="fr-CH" w:eastAsia="zh-CN"/>
        </w:rPr>
        <w:t>Président</w:t>
      </w:r>
      <w:r w:rsidR="00321E4C">
        <w:rPr>
          <w:rFonts w:eastAsiaTheme="minorEastAsia"/>
          <w:lang w:val="fr-CH" w:eastAsia="zh-CN"/>
        </w:rPr>
        <w:t xml:space="preserve"> </w:t>
      </w:r>
      <w:r w:rsidRPr="004466B5">
        <w:rPr>
          <w:rFonts w:eastAsiaTheme="minorEastAsia"/>
          <w:lang w:val="fr-CH" w:eastAsia="zh-CN"/>
        </w:rPr>
        <w:t>salue le travail accompli par le Bureau</w:t>
      </w:r>
      <w:r w:rsidR="00321E4C">
        <w:rPr>
          <w:rFonts w:eastAsiaTheme="minorEastAsia"/>
          <w:lang w:val="fr-CH" w:eastAsia="zh-CN"/>
        </w:rPr>
        <w:t xml:space="preserve"> </w:t>
      </w:r>
      <w:r w:rsidRPr="004466B5">
        <w:rPr>
          <w:rFonts w:eastAsiaTheme="minorEastAsia"/>
          <w:lang w:val="fr-CH" w:eastAsia="zh-CN"/>
        </w:rPr>
        <w:t xml:space="preserve">pour réduire les temps de traitement, mais note que les retards qui subsistent demeurent problématiques, et que </w:t>
      </w:r>
      <w:r w:rsidR="00DE0D24">
        <w:rPr>
          <w:rFonts w:eastAsiaTheme="minorEastAsia"/>
          <w:lang w:val="fr-CH" w:eastAsia="zh-CN"/>
        </w:rPr>
        <w:t>de</w:t>
      </w:r>
      <w:r w:rsidRPr="004466B5">
        <w:rPr>
          <w:rFonts w:eastAsiaTheme="minorEastAsia"/>
          <w:lang w:val="fr-CH" w:eastAsia="zh-CN"/>
        </w:rPr>
        <w:t xml:space="preserve"> nouvelles améliorations dépendront sans doute des ressources mises</w:t>
      </w:r>
      <w:r w:rsidR="00321E4C">
        <w:rPr>
          <w:rFonts w:eastAsiaTheme="minorEastAsia"/>
          <w:lang w:val="fr-CH" w:eastAsia="zh-CN"/>
        </w:rPr>
        <w:t xml:space="preserve"> </w:t>
      </w:r>
      <w:r w:rsidRPr="004466B5">
        <w:rPr>
          <w:rFonts w:eastAsiaTheme="minorEastAsia"/>
          <w:lang w:val="fr-CH" w:eastAsia="zh-CN"/>
        </w:rPr>
        <w:t>à la disposi</w:t>
      </w:r>
      <w:r w:rsidRPr="004466B5">
        <w:rPr>
          <w:rFonts w:eastAsiaTheme="minorEastAsia"/>
          <w:lang w:val="fr-CH" w:eastAsia="zh-CN"/>
        </w:rPr>
        <w:lastRenderedPageBreak/>
        <w:t>tion du Bureau pour recruter de</w:t>
      </w:r>
      <w:r w:rsidR="00DE0D24">
        <w:rPr>
          <w:rFonts w:eastAsiaTheme="minorEastAsia"/>
          <w:lang w:val="fr-CH" w:eastAsia="zh-CN"/>
        </w:rPr>
        <w:t xml:space="preserve"> nouveaux</w:t>
      </w:r>
      <w:r w:rsidRPr="004466B5">
        <w:rPr>
          <w:rFonts w:eastAsiaTheme="minorEastAsia"/>
          <w:lang w:val="fr-CH" w:eastAsia="zh-CN"/>
        </w:rPr>
        <w:t xml:space="preserve"> fonctionnaires</w:t>
      </w:r>
      <w:r w:rsidRPr="004466B5">
        <w:rPr>
          <w:color w:val="000000"/>
          <w:lang w:val="fr-CH"/>
        </w:rPr>
        <w:t xml:space="preserve"> </w:t>
      </w:r>
      <w:r w:rsidRPr="004466B5">
        <w:rPr>
          <w:rFonts w:eastAsiaTheme="minorEastAsia"/>
          <w:lang w:val="fr-CH" w:eastAsia="zh-CN"/>
        </w:rPr>
        <w:t>et faire l</w:t>
      </w:r>
      <w:r w:rsidR="00875AC6">
        <w:rPr>
          <w:rFonts w:eastAsiaTheme="minorEastAsia"/>
          <w:lang w:val="fr-CH" w:eastAsia="zh-CN"/>
        </w:rPr>
        <w:t>'</w:t>
      </w:r>
      <w:r w:rsidRPr="004466B5">
        <w:rPr>
          <w:rFonts w:eastAsiaTheme="minorEastAsia"/>
          <w:lang w:val="fr-CH" w:eastAsia="zh-CN"/>
        </w:rPr>
        <w:t xml:space="preserve">acquisition de logiciels. La CMR-19 </w:t>
      </w:r>
      <w:r w:rsidR="00DE0D24">
        <w:rPr>
          <w:rFonts w:eastAsiaTheme="minorEastAsia"/>
          <w:lang w:val="fr-CH" w:eastAsia="zh-CN"/>
        </w:rPr>
        <w:t>offrira au</w:t>
      </w:r>
      <w:r w:rsidRPr="004466B5">
        <w:rPr>
          <w:rFonts w:eastAsiaTheme="minorEastAsia"/>
          <w:lang w:val="fr-CH" w:eastAsia="zh-CN"/>
        </w:rPr>
        <w:t xml:space="preserve"> Bureau l</w:t>
      </w:r>
      <w:r w:rsidR="00875AC6">
        <w:rPr>
          <w:rFonts w:eastAsiaTheme="minorEastAsia"/>
          <w:lang w:val="fr-CH" w:eastAsia="zh-CN"/>
        </w:rPr>
        <w:t>'</w:t>
      </w:r>
      <w:r w:rsidRPr="004466B5">
        <w:rPr>
          <w:rFonts w:eastAsiaTheme="minorEastAsia"/>
          <w:lang w:val="fr-CH" w:eastAsia="zh-CN"/>
        </w:rPr>
        <w:t>occasion de mettre en lumière les difficultés qu</w:t>
      </w:r>
      <w:r w:rsidR="00875AC6">
        <w:rPr>
          <w:rFonts w:eastAsiaTheme="minorEastAsia"/>
          <w:lang w:val="fr-CH" w:eastAsia="zh-CN"/>
        </w:rPr>
        <w:t>'</w:t>
      </w:r>
      <w:r w:rsidRPr="004466B5">
        <w:rPr>
          <w:rFonts w:eastAsiaTheme="minorEastAsia"/>
          <w:lang w:val="fr-CH" w:eastAsia="zh-CN"/>
        </w:rPr>
        <w:t>il</w:t>
      </w:r>
      <w:r w:rsidR="00321E4C">
        <w:rPr>
          <w:rFonts w:eastAsiaTheme="minorEastAsia"/>
          <w:lang w:val="fr-CH" w:eastAsia="zh-CN"/>
        </w:rPr>
        <w:t xml:space="preserve"> </w:t>
      </w:r>
      <w:r w:rsidRPr="004466B5">
        <w:rPr>
          <w:rFonts w:eastAsiaTheme="minorEastAsia"/>
          <w:lang w:val="fr-CH" w:eastAsia="zh-CN"/>
        </w:rPr>
        <w:t>rencontre et de collaborer avec les administrations pour réduire les temps de traitement.</w:t>
      </w:r>
    </w:p>
    <w:p w:rsidR="00E54929" w:rsidRPr="004466B5" w:rsidRDefault="00E54929" w:rsidP="00AF1390">
      <w:pPr>
        <w:jc w:val="both"/>
        <w:rPr>
          <w:rFonts w:eastAsiaTheme="minorEastAsia"/>
          <w:lang w:val="fr-CH" w:eastAsia="zh-CN"/>
        </w:rPr>
      </w:pPr>
      <w:r w:rsidRPr="004466B5">
        <w:rPr>
          <w:rFonts w:eastAsiaTheme="minorEastAsia"/>
          <w:lang w:val="fr-CH" w:eastAsia="zh-CN"/>
        </w:rPr>
        <w:t>2.8</w:t>
      </w:r>
      <w:r w:rsidRPr="004466B5">
        <w:rPr>
          <w:rFonts w:eastAsiaTheme="minorEastAsia"/>
          <w:lang w:val="fr-CH" w:eastAsia="zh-CN"/>
        </w:rPr>
        <w:tab/>
        <w:t xml:space="preserve">En réponse à des questions du </w:t>
      </w:r>
      <w:r w:rsidRPr="00DE0D24">
        <w:rPr>
          <w:rFonts w:eastAsiaTheme="minorEastAsia"/>
          <w:b/>
          <w:bCs/>
          <w:lang w:val="fr-CH" w:eastAsia="zh-CN"/>
        </w:rPr>
        <w:t>Président</w:t>
      </w:r>
      <w:r w:rsidRPr="004466B5">
        <w:rPr>
          <w:rFonts w:eastAsiaTheme="minorEastAsia"/>
          <w:lang w:val="fr-CH" w:eastAsia="zh-CN"/>
        </w:rPr>
        <w:t xml:space="preserve"> et de</w:t>
      </w:r>
      <w:r w:rsidR="00321E4C">
        <w:rPr>
          <w:rFonts w:eastAsiaTheme="minorEastAsia"/>
          <w:lang w:val="fr-CH" w:eastAsia="zh-CN"/>
        </w:rPr>
        <w:t xml:space="preserve"> </w:t>
      </w:r>
      <w:r w:rsidR="00834043">
        <w:rPr>
          <w:rFonts w:eastAsiaTheme="minorEastAsia"/>
          <w:b/>
          <w:bCs/>
          <w:lang w:val="fr-CH" w:eastAsia="zh-CN"/>
        </w:rPr>
        <w:t xml:space="preserve">Mme </w:t>
      </w:r>
      <w:r w:rsidRPr="004466B5">
        <w:rPr>
          <w:rFonts w:eastAsiaTheme="minorEastAsia"/>
          <w:b/>
          <w:bCs/>
          <w:lang w:val="fr-CH" w:eastAsia="zh-CN"/>
        </w:rPr>
        <w:t>Wilson</w:t>
      </w:r>
      <w:r w:rsidRPr="004466B5">
        <w:rPr>
          <w:rFonts w:eastAsiaTheme="minorEastAsia"/>
          <w:lang w:val="fr-CH" w:eastAsia="zh-CN"/>
        </w:rPr>
        <w:t xml:space="preserve"> au sujet de la mise en place de </w:t>
      </w:r>
      <w:r w:rsidRPr="004466B5">
        <w:rPr>
          <w:lang w:val="fr-CH"/>
        </w:rPr>
        <w:t>la nouvelle application</w:t>
      </w:r>
      <w:r w:rsidR="00321E4C">
        <w:rPr>
          <w:lang w:val="fr-CH"/>
        </w:rPr>
        <w:t xml:space="preserve"> </w:t>
      </w:r>
      <w:r w:rsidRPr="004466B5">
        <w:rPr>
          <w:lang w:val="fr-CH"/>
        </w:rPr>
        <w:t>relative à la soumission</w:t>
      </w:r>
      <w:r w:rsidR="00321E4C">
        <w:rPr>
          <w:lang w:val="fr-CH"/>
        </w:rPr>
        <w:t xml:space="preserve"> </w:t>
      </w:r>
      <w:r w:rsidRPr="004466B5">
        <w:rPr>
          <w:lang w:val="fr-CH"/>
        </w:rPr>
        <w:t xml:space="preserve">électronique des fiches de notification </w:t>
      </w:r>
      <w:r w:rsidR="004C6E4E">
        <w:rPr>
          <w:lang w:val="fr-CH"/>
        </w:rPr>
        <w:t xml:space="preserve">qui a été </w:t>
      </w:r>
      <w:r w:rsidRPr="004466B5">
        <w:rPr>
          <w:lang w:val="fr-CH"/>
        </w:rPr>
        <w:t>élaborée en application de la Résolution 908 (Rév.CMR-15)</w:t>
      </w:r>
      <w:r w:rsidR="00321E4C">
        <w:rPr>
          <w:rFonts w:eastAsiaTheme="minorEastAsia"/>
          <w:lang w:val="fr-CH" w:eastAsia="zh-CN"/>
        </w:rPr>
        <w:t>,</w:t>
      </w:r>
      <w:r w:rsidR="00DE0D24">
        <w:rPr>
          <w:rFonts w:eastAsiaTheme="minorEastAsia"/>
          <w:lang w:val="fr-CH" w:eastAsia="zh-CN"/>
        </w:rPr>
        <w:t xml:space="preserve"> </w:t>
      </w:r>
      <w:r w:rsidR="00834043">
        <w:rPr>
          <w:rFonts w:eastAsiaTheme="minorEastAsia"/>
          <w:b/>
          <w:bCs/>
          <w:lang w:val="fr-CH" w:eastAsia="zh-CN"/>
        </w:rPr>
        <w:t xml:space="preserve">M. </w:t>
      </w:r>
      <w:r w:rsidRPr="004466B5">
        <w:rPr>
          <w:rFonts w:eastAsiaTheme="minorEastAsia"/>
          <w:b/>
          <w:bCs/>
          <w:lang w:val="fr-CH" w:eastAsia="zh-CN"/>
        </w:rPr>
        <w:t>Vallet (Chef du SSD)</w:t>
      </w:r>
      <w:r w:rsidRPr="004466B5">
        <w:rPr>
          <w:rFonts w:eastAsiaTheme="minorEastAsia"/>
          <w:lang w:val="fr-CH" w:eastAsia="zh-CN"/>
        </w:rPr>
        <w:t xml:space="preserve"> explique que les administrations ont été informées </w:t>
      </w:r>
      <w:r w:rsidR="004C6E4E">
        <w:rPr>
          <w:rFonts w:eastAsiaTheme="minorEastAsia"/>
          <w:lang w:val="fr-CH" w:eastAsia="zh-CN"/>
        </w:rPr>
        <w:t>de</w:t>
      </w:r>
      <w:r w:rsidRPr="004466B5">
        <w:rPr>
          <w:rFonts w:eastAsiaTheme="minorEastAsia"/>
          <w:lang w:val="fr-CH" w:eastAsia="zh-CN"/>
        </w:rPr>
        <w:t xml:space="preserve"> la date proposée </w:t>
      </w:r>
      <w:r w:rsidR="004C6E4E">
        <w:rPr>
          <w:rFonts w:eastAsiaTheme="minorEastAsia"/>
          <w:lang w:val="fr-CH" w:eastAsia="zh-CN"/>
        </w:rPr>
        <w:t>pour</w:t>
      </w:r>
      <w:r w:rsidRPr="004466B5">
        <w:rPr>
          <w:rFonts w:eastAsiaTheme="minorEastAsia"/>
          <w:lang w:val="fr-CH" w:eastAsia="zh-CN"/>
        </w:rPr>
        <w:t xml:space="preserve"> la mise en place</w:t>
      </w:r>
      <w:r w:rsidR="004C6E4E">
        <w:rPr>
          <w:rFonts w:eastAsiaTheme="minorEastAsia"/>
          <w:lang w:val="fr-CH" w:eastAsia="zh-CN"/>
        </w:rPr>
        <w:t>,</w:t>
      </w:r>
      <w:r w:rsidRPr="004466B5">
        <w:rPr>
          <w:rFonts w:eastAsiaTheme="minorEastAsia"/>
          <w:lang w:val="fr-CH" w:eastAsia="zh-CN"/>
        </w:rPr>
        <w:t xml:space="preserve"> </w:t>
      </w:r>
      <w:r w:rsidR="004C6E4E">
        <w:rPr>
          <w:rFonts w:eastAsiaTheme="minorEastAsia"/>
          <w:lang w:val="fr-CH" w:eastAsia="zh-CN"/>
        </w:rPr>
        <w:t>à savoir le 1</w:t>
      </w:r>
      <w:r w:rsidR="004C6E4E" w:rsidRPr="00D45142">
        <w:rPr>
          <w:rFonts w:eastAsiaTheme="minorEastAsia"/>
        </w:rPr>
        <w:t>er</w:t>
      </w:r>
      <w:r w:rsidR="004C6E4E">
        <w:rPr>
          <w:rFonts w:eastAsiaTheme="minorEastAsia"/>
          <w:lang w:val="fr-CH" w:eastAsia="zh-CN"/>
        </w:rPr>
        <w:t> </w:t>
      </w:r>
      <w:r w:rsidRPr="004466B5">
        <w:rPr>
          <w:rFonts w:eastAsiaTheme="minorEastAsia"/>
          <w:lang w:val="fr-CH" w:eastAsia="zh-CN"/>
        </w:rPr>
        <w:t>août 2018</w:t>
      </w:r>
      <w:r w:rsidR="004C6E4E">
        <w:rPr>
          <w:rFonts w:eastAsiaTheme="minorEastAsia"/>
          <w:lang w:val="fr-CH" w:eastAsia="zh-CN"/>
        </w:rPr>
        <w:t>,</w:t>
      </w:r>
      <w:r w:rsidRPr="004466B5">
        <w:rPr>
          <w:rFonts w:eastAsiaTheme="minorEastAsia"/>
          <w:lang w:val="fr-CH" w:eastAsia="zh-CN"/>
        </w:rPr>
        <w:t xml:space="preserve"> en mars 2018</w:t>
      </w:r>
      <w:r w:rsidR="00321E4C">
        <w:rPr>
          <w:rFonts w:eastAsiaTheme="minorEastAsia"/>
          <w:lang w:val="fr-CH" w:eastAsia="zh-CN"/>
        </w:rPr>
        <w:t xml:space="preserve"> </w:t>
      </w:r>
      <w:r w:rsidRPr="004466B5">
        <w:rPr>
          <w:rFonts w:eastAsiaTheme="minorEastAsia"/>
          <w:lang w:val="fr-CH" w:eastAsia="zh-CN"/>
        </w:rPr>
        <w:t>(Lettre circulaire CR/427), puis à nouveau en mai 2018</w:t>
      </w:r>
      <w:r w:rsidR="00321E4C">
        <w:rPr>
          <w:rFonts w:eastAsiaTheme="minorEastAsia"/>
          <w:lang w:val="fr-CH" w:eastAsia="zh-CN"/>
        </w:rPr>
        <w:t xml:space="preserve"> </w:t>
      </w:r>
      <w:r w:rsidR="004C6E4E">
        <w:rPr>
          <w:rFonts w:eastAsiaTheme="minorEastAsia"/>
          <w:lang w:val="fr-CH" w:eastAsia="zh-CN"/>
        </w:rPr>
        <w:t>(Lettre </w:t>
      </w:r>
      <w:r w:rsidRPr="004466B5">
        <w:rPr>
          <w:rFonts w:eastAsiaTheme="minorEastAsia"/>
          <w:lang w:val="fr-CH" w:eastAsia="zh-CN"/>
        </w:rPr>
        <w:t>circulaire CCRR/60)</w:t>
      </w:r>
      <w:r w:rsidR="00321E4C">
        <w:rPr>
          <w:rFonts w:eastAsiaTheme="minorEastAsia"/>
          <w:lang w:val="fr-CH" w:eastAsia="zh-CN"/>
        </w:rPr>
        <w:t>,</w:t>
      </w:r>
      <w:r w:rsidRPr="004466B5">
        <w:rPr>
          <w:rFonts w:eastAsiaTheme="minorEastAsia"/>
          <w:lang w:val="fr-CH" w:eastAsia="zh-CN"/>
        </w:rPr>
        <w:t xml:space="preserve"> et qu</w:t>
      </w:r>
      <w:r w:rsidR="00875AC6">
        <w:rPr>
          <w:rFonts w:eastAsiaTheme="minorEastAsia"/>
          <w:lang w:val="fr-CH" w:eastAsia="zh-CN"/>
        </w:rPr>
        <w:t>'</w:t>
      </w:r>
      <w:r w:rsidRPr="004466B5">
        <w:rPr>
          <w:rFonts w:eastAsiaTheme="minorEastAsia"/>
          <w:lang w:val="fr-CH" w:eastAsia="zh-CN"/>
        </w:rPr>
        <w:t>aucune d</w:t>
      </w:r>
      <w:r w:rsidR="00875AC6">
        <w:rPr>
          <w:rFonts w:eastAsiaTheme="minorEastAsia"/>
          <w:lang w:val="fr-CH" w:eastAsia="zh-CN"/>
        </w:rPr>
        <w:t>'</w:t>
      </w:r>
      <w:r w:rsidRPr="004466B5">
        <w:rPr>
          <w:rFonts w:eastAsiaTheme="minorEastAsia"/>
          <w:lang w:val="fr-CH" w:eastAsia="zh-CN"/>
        </w:rPr>
        <w:t>entre elles n</w:t>
      </w:r>
      <w:r w:rsidR="00875AC6">
        <w:rPr>
          <w:rFonts w:eastAsiaTheme="minorEastAsia"/>
          <w:lang w:val="fr-CH" w:eastAsia="zh-CN"/>
        </w:rPr>
        <w:t>'</w:t>
      </w:r>
      <w:r w:rsidRPr="004466B5">
        <w:rPr>
          <w:rFonts w:eastAsiaTheme="minorEastAsia"/>
          <w:lang w:val="fr-CH" w:eastAsia="zh-CN"/>
        </w:rPr>
        <w:t xml:space="preserve">a </w:t>
      </w:r>
      <w:r w:rsidR="004C6E4E">
        <w:rPr>
          <w:rFonts w:eastAsiaTheme="minorEastAsia"/>
          <w:lang w:val="fr-CH" w:eastAsia="zh-CN"/>
        </w:rPr>
        <w:t>émis</w:t>
      </w:r>
      <w:r w:rsidRPr="004466B5">
        <w:rPr>
          <w:rFonts w:eastAsiaTheme="minorEastAsia"/>
          <w:lang w:val="fr-CH" w:eastAsia="zh-CN"/>
        </w:rPr>
        <w:t xml:space="preserve"> d</w:t>
      </w:r>
      <w:r w:rsidR="00875AC6">
        <w:rPr>
          <w:rFonts w:eastAsiaTheme="minorEastAsia"/>
          <w:lang w:val="fr-CH" w:eastAsia="zh-CN"/>
        </w:rPr>
        <w:t>'</w:t>
      </w:r>
      <w:r w:rsidRPr="004466B5">
        <w:rPr>
          <w:rFonts w:eastAsiaTheme="minorEastAsia"/>
          <w:lang w:val="fr-CH" w:eastAsia="zh-CN"/>
        </w:rPr>
        <w:t>objection</w:t>
      </w:r>
      <w:r w:rsidR="00321E4C">
        <w:rPr>
          <w:rFonts w:eastAsiaTheme="minorEastAsia"/>
          <w:lang w:val="fr-CH" w:eastAsia="zh-CN"/>
        </w:rPr>
        <w:t>;</w:t>
      </w:r>
      <w:r w:rsidRPr="004466B5">
        <w:rPr>
          <w:rFonts w:eastAsiaTheme="minorEastAsia"/>
          <w:lang w:val="fr-CH" w:eastAsia="zh-CN"/>
        </w:rPr>
        <w:t xml:space="preserve"> de fait, certaines administrations souhaitent vivement que ce système soit mis en place en raison des difficultés qu</w:t>
      </w:r>
      <w:r w:rsidR="00875AC6">
        <w:rPr>
          <w:rFonts w:eastAsiaTheme="minorEastAsia"/>
          <w:lang w:val="fr-CH" w:eastAsia="zh-CN"/>
        </w:rPr>
        <w:t>'</w:t>
      </w:r>
      <w:r w:rsidRPr="004466B5">
        <w:rPr>
          <w:rFonts w:eastAsiaTheme="minorEastAsia"/>
          <w:lang w:val="fr-CH" w:eastAsia="zh-CN"/>
        </w:rPr>
        <w:t>elles rencontrent avec les systèmes</w:t>
      </w:r>
      <w:r w:rsidR="004C6E4E" w:rsidRPr="004C6E4E">
        <w:rPr>
          <w:rFonts w:eastAsiaTheme="minorEastAsia"/>
          <w:lang w:val="fr-CH" w:eastAsia="zh-CN"/>
        </w:rPr>
        <w:t xml:space="preserve"> </w:t>
      </w:r>
      <w:r w:rsidR="004C6E4E" w:rsidRPr="004466B5">
        <w:rPr>
          <w:rFonts w:eastAsiaTheme="minorEastAsia"/>
          <w:lang w:val="fr-CH" w:eastAsia="zh-CN"/>
        </w:rPr>
        <w:t>existants</w:t>
      </w:r>
      <w:r w:rsidRPr="004466B5">
        <w:rPr>
          <w:rFonts w:eastAsiaTheme="minorEastAsia"/>
          <w:lang w:val="fr-CH" w:eastAsia="zh-CN"/>
        </w:rPr>
        <w:t xml:space="preserve"> de courrier électronique et de</w:t>
      </w:r>
      <w:r w:rsidR="00321E4C">
        <w:rPr>
          <w:rFonts w:eastAsiaTheme="minorEastAsia"/>
          <w:lang w:val="fr-CH" w:eastAsia="zh-CN"/>
        </w:rPr>
        <w:t xml:space="preserve"> </w:t>
      </w:r>
      <w:r w:rsidRPr="004466B5">
        <w:rPr>
          <w:rFonts w:eastAsiaTheme="minorEastAsia"/>
          <w:lang w:val="fr-CH" w:eastAsia="zh-CN"/>
        </w:rPr>
        <w:t>télécopie. Il a été décidé de rendre le système obligatoire dès le départ, au lieu de proposer une période d</w:t>
      </w:r>
      <w:r w:rsidR="00875AC6">
        <w:rPr>
          <w:rFonts w:eastAsiaTheme="minorEastAsia"/>
          <w:lang w:val="fr-CH" w:eastAsia="zh-CN"/>
        </w:rPr>
        <w:t>'</w:t>
      </w:r>
      <w:r w:rsidRPr="004466B5">
        <w:rPr>
          <w:rFonts w:eastAsiaTheme="minorEastAsia"/>
          <w:lang w:val="fr-CH" w:eastAsia="zh-CN"/>
        </w:rPr>
        <w:t>util</w:t>
      </w:r>
      <w:r w:rsidR="004C6E4E">
        <w:rPr>
          <w:rFonts w:eastAsiaTheme="minorEastAsia"/>
          <w:lang w:val="fr-CH" w:eastAsia="zh-CN"/>
        </w:rPr>
        <w:t>isation à </w:t>
      </w:r>
      <w:r w:rsidRPr="004466B5">
        <w:rPr>
          <w:rFonts w:eastAsiaTheme="minorEastAsia"/>
          <w:lang w:val="fr-CH" w:eastAsia="zh-CN"/>
        </w:rPr>
        <w:t xml:space="preserve">titre volontaire, </w:t>
      </w:r>
      <w:r w:rsidR="004C6E4E">
        <w:rPr>
          <w:rFonts w:eastAsiaTheme="minorEastAsia"/>
          <w:lang w:val="fr-CH" w:eastAsia="zh-CN"/>
        </w:rPr>
        <w:t xml:space="preserve">de façon à </w:t>
      </w:r>
      <w:r w:rsidRPr="004466B5">
        <w:rPr>
          <w:rFonts w:eastAsiaTheme="minorEastAsia"/>
          <w:lang w:val="fr-CH" w:eastAsia="zh-CN"/>
        </w:rPr>
        <w:t>éviter l</w:t>
      </w:r>
      <w:r w:rsidR="00875AC6">
        <w:rPr>
          <w:rFonts w:eastAsiaTheme="minorEastAsia"/>
          <w:lang w:val="fr-CH" w:eastAsia="zh-CN"/>
        </w:rPr>
        <w:t>'</w:t>
      </w:r>
      <w:r w:rsidRPr="004466B5">
        <w:rPr>
          <w:rFonts w:eastAsiaTheme="minorEastAsia"/>
          <w:lang w:val="fr-CH" w:eastAsia="zh-CN"/>
        </w:rPr>
        <w:t>utilisation de deux systèmes en parallèle</w:t>
      </w:r>
      <w:r w:rsidR="00321E4C">
        <w:rPr>
          <w:rFonts w:eastAsiaTheme="minorEastAsia"/>
          <w:lang w:val="fr-CH" w:eastAsia="zh-CN"/>
        </w:rPr>
        <w:t>,</w:t>
      </w:r>
      <w:r w:rsidRPr="004466B5">
        <w:rPr>
          <w:rFonts w:eastAsiaTheme="minorEastAsia"/>
          <w:lang w:val="fr-CH" w:eastAsia="zh-CN"/>
        </w:rPr>
        <w:t xml:space="preserve"> </w:t>
      </w:r>
      <w:r w:rsidR="004C6E4E">
        <w:rPr>
          <w:rFonts w:eastAsiaTheme="minorEastAsia"/>
          <w:lang w:val="fr-CH" w:eastAsia="zh-CN"/>
        </w:rPr>
        <w:t xml:space="preserve">qui risquait de prêter </w:t>
      </w:r>
      <w:r w:rsidR="004C6E4E" w:rsidRPr="004C6E4E">
        <w:rPr>
          <w:rFonts w:eastAsiaTheme="minorEastAsia"/>
        </w:rPr>
        <w:t>à</w:t>
      </w:r>
      <w:r w:rsidR="004C6E4E">
        <w:rPr>
          <w:rFonts w:eastAsiaTheme="minorEastAsia"/>
        </w:rPr>
        <w:t> </w:t>
      </w:r>
      <w:r w:rsidRPr="004C6E4E">
        <w:rPr>
          <w:rFonts w:eastAsiaTheme="minorEastAsia"/>
        </w:rPr>
        <w:t>confusion</w:t>
      </w:r>
      <w:r w:rsidRPr="004466B5">
        <w:rPr>
          <w:rFonts w:eastAsiaTheme="minorEastAsia"/>
          <w:lang w:val="fr-CH" w:eastAsia="zh-CN"/>
        </w:rPr>
        <w:t xml:space="preserve">, et </w:t>
      </w:r>
      <w:r w:rsidR="004C6E4E">
        <w:rPr>
          <w:rFonts w:eastAsiaTheme="minorEastAsia"/>
          <w:lang w:val="fr-CH" w:eastAsia="zh-CN"/>
        </w:rPr>
        <w:t>à</w:t>
      </w:r>
      <w:r w:rsidRPr="004466B5">
        <w:rPr>
          <w:rFonts w:eastAsiaTheme="minorEastAsia"/>
          <w:lang w:val="fr-CH" w:eastAsia="zh-CN"/>
        </w:rPr>
        <w:t xml:space="preserve"> faire en sorte que toutes les administrations passent au nouveau système.</w:t>
      </w:r>
      <w:r w:rsidR="00321E4C">
        <w:rPr>
          <w:rFonts w:eastAsiaTheme="minorEastAsia"/>
          <w:lang w:val="fr-CH" w:eastAsia="zh-CN"/>
        </w:rPr>
        <w:t xml:space="preserve"> </w:t>
      </w:r>
      <w:r w:rsidR="004C6E4E">
        <w:rPr>
          <w:rFonts w:eastAsiaTheme="minorEastAsia"/>
          <w:lang w:val="fr-CH" w:eastAsia="zh-CN"/>
        </w:rPr>
        <w:t>La </w:t>
      </w:r>
      <w:r w:rsidRPr="004466B5">
        <w:rPr>
          <w:rFonts w:eastAsiaTheme="minorEastAsia"/>
          <w:lang w:val="fr-CH" w:eastAsia="zh-CN"/>
        </w:rPr>
        <w:t xml:space="preserve">version expérimentale a été très bien accueillie </w:t>
      </w:r>
      <w:r w:rsidR="007D274E">
        <w:rPr>
          <w:rFonts w:eastAsiaTheme="minorEastAsia"/>
          <w:lang w:val="fr-CH" w:eastAsia="zh-CN"/>
        </w:rPr>
        <w:t xml:space="preserve">et testée </w:t>
      </w:r>
      <w:r w:rsidRPr="004466B5">
        <w:rPr>
          <w:rFonts w:eastAsiaTheme="minorEastAsia"/>
          <w:lang w:val="fr-CH" w:eastAsia="zh-CN"/>
        </w:rPr>
        <w:t>par plus de 150 utilisateurs de 29 administrations</w:t>
      </w:r>
      <w:r w:rsidR="00321E4C">
        <w:rPr>
          <w:rFonts w:eastAsiaTheme="minorEastAsia"/>
          <w:lang w:val="fr-CH" w:eastAsia="zh-CN"/>
        </w:rPr>
        <w:t>.</w:t>
      </w:r>
      <w:r w:rsidRPr="004466B5">
        <w:rPr>
          <w:rFonts w:eastAsiaTheme="minorEastAsia"/>
          <w:lang w:val="fr-CH" w:eastAsia="zh-CN"/>
        </w:rPr>
        <w:t xml:space="preserve"> Le Bureau fournira une assistance aux administrations qui</w:t>
      </w:r>
      <w:r w:rsidR="004C6E4E">
        <w:rPr>
          <w:rFonts w:eastAsiaTheme="minorEastAsia"/>
          <w:lang w:val="fr-CH" w:eastAsia="zh-CN"/>
        </w:rPr>
        <w:t xml:space="preserve"> pourraient</w:t>
      </w:r>
      <w:r w:rsidRPr="004466B5">
        <w:rPr>
          <w:rFonts w:eastAsiaTheme="minorEastAsia"/>
          <w:lang w:val="fr-CH" w:eastAsia="zh-CN"/>
        </w:rPr>
        <w:t xml:space="preserve"> rencontrer des difficultés et présentera la nouvelle interface à l</w:t>
      </w:r>
      <w:r w:rsidR="00875AC6">
        <w:rPr>
          <w:rFonts w:eastAsiaTheme="minorEastAsia"/>
          <w:lang w:val="fr-CH" w:eastAsia="zh-CN"/>
        </w:rPr>
        <w:t>'</w:t>
      </w:r>
      <w:r w:rsidRPr="004466B5">
        <w:rPr>
          <w:rFonts w:eastAsiaTheme="minorEastAsia"/>
          <w:lang w:val="fr-CH" w:eastAsia="zh-CN"/>
        </w:rPr>
        <w:t>occasion de plusieurs séminaires de</w:t>
      </w:r>
      <w:r w:rsidR="004C6E4E">
        <w:rPr>
          <w:rFonts w:eastAsiaTheme="minorEastAsia"/>
          <w:lang w:val="fr-CH" w:eastAsia="zh-CN"/>
        </w:rPr>
        <w:t>s</w:t>
      </w:r>
      <w:r w:rsidRPr="004466B5">
        <w:rPr>
          <w:rFonts w:eastAsiaTheme="minorEastAsia"/>
          <w:lang w:val="fr-CH" w:eastAsia="zh-CN"/>
        </w:rPr>
        <w:t xml:space="preserve"> radiocommunication</w:t>
      </w:r>
      <w:r w:rsidR="00875AC6">
        <w:rPr>
          <w:rFonts w:eastAsiaTheme="minorEastAsia"/>
          <w:lang w:val="fr-CH" w:eastAsia="zh-CN"/>
        </w:rPr>
        <w:t xml:space="preserve">s qui se </w:t>
      </w:r>
      <w:r w:rsidRPr="004466B5">
        <w:rPr>
          <w:rFonts w:eastAsiaTheme="minorEastAsia"/>
          <w:lang w:val="fr-CH" w:eastAsia="zh-CN"/>
        </w:rPr>
        <w:t>tiendront</w:t>
      </w:r>
      <w:r w:rsidR="00321E4C">
        <w:rPr>
          <w:rFonts w:eastAsiaTheme="minorEastAsia"/>
          <w:lang w:val="fr-CH" w:eastAsia="zh-CN"/>
        </w:rPr>
        <w:t xml:space="preserve"> </w:t>
      </w:r>
      <w:r w:rsidR="00875AC6">
        <w:rPr>
          <w:rFonts w:eastAsiaTheme="minorEastAsia"/>
          <w:lang w:val="fr-CH" w:eastAsia="zh-CN"/>
        </w:rPr>
        <w:t>prochainement.</w:t>
      </w:r>
    </w:p>
    <w:p w:rsidR="00E54929" w:rsidRPr="004466B5" w:rsidRDefault="00E54929" w:rsidP="00AF1390">
      <w:pPr>
        <w:jc w:val="both"/>
        <w:rPr>
          <w:rFonts w:eastAsiaTheme="minorEastAsia"/>
          <w:lang w:val="fr-CH" w:eastAsia="zh-CN"/>
        </w:rPr>
      </w:pPr>
      <w:r w:rsidRPr="004466B5">
        <w:rPr>
          <w:rFonts w:eastAsiaTheme="minorEastAsia"/>
          <w:lang w:val="fr-CH" w:eastAsia="zh-CN"/>
        </w:rPr>
        <w:t>2.9</w:t>
      </w:r>
      <w:r w:rsidRPr="004466B5">
        <w:rPr>
          <w:rFonts w:eastAsiaTheme="minorEastAsia"/>
          <w:lang w:val="fr-CH" w:eastAsia="zh-CN"/>
        </w:rPr>
        <w:tab/>
        <w:t xml:space="preserve">Le </w:t>
      </w:r>
      <w:r w:rsidRPr="00DE0D24">
        <w:rPr>
          <w:rFonts w:eastAsiaTheme="minorEastAsia"/>
          <w:b/>
          <w:bCs/>
          <w:lang w:val="fr-CH" w:eastAsia="zh-CN"/>
        </w:rPr>
        <w:t>Président</w:t>
      </w:r>
      <w:r w:rsidRPr="004466B5">
        <w:rPr>
          <w:rFonts w:eastAsiaTheme="minorEastAsia"/>
          <w:lang w:val="fr-CH" w:eastAsia="zh-CN"/>
        </w:rPr>
        <w:t xml:space="preserve"> </w:t>
      </w:r>
      <w:r w:rsidRPr="004466B5">
        <w:rPr>
          <w:lang w:val="fr-CH"/>
        </w:rPr>
        <w:t>suggère que le Comité formule les conclusions suivantes au sujet du § 2 du rapport du Directeur</w:t>
      </w:r>
      <w:r w:rsidRPr="004466B5">
        <w:rPr>
          <w:rFonts w:eastAsiaTheme="minorEastAsia"/>
          <w:lang w:val="fr-CH" w:eastAsia="zh-CN"/>
        </w:rPr>
        <w:t>:</w:t>
      </w:r>
    </w:p>
    <w:p w:rsidR="00E54929" w:rsidRPr="004466B5" w:rsidRDefault="004C6E4E" w:rsidP="00AF1390">
      <w:pPr>
        <w:jc w:val="both"/>
        <w:rPr>
          <w:rFonts w:eastAsiaTheme="minorEastAsia"/>
          <w:lang w:val="fr-CH" w:eastAsia="zh-CN"/>
        </w:rPr>
      </w:pPr>
      <w:r>
        <w:rPr>
          <w:rFonts w:eastAsiaTheme="minorEastAsia"/>
          <w:lang w:val="fr-CH" w:eastAsia="zh-CN"/>
        </w:rPr>
        <w:t>«</w:t>
      </w:r>
      <w:r w:rsidR="00E54929" w:rsidRPr="004466B5">
        <w:rPr>
          <w:rFonts w:eastAsiaTheme="minorEastAsia"/>
          <w:lang w:val="fr-CH" w:eastAsia="zh-CN"/>
        </w:rPr>
        <w:t>En ce qui concerne le § 2 du Document RRB18-2/2, le Comité a pris note avec satisfaction des efforts déployés par le Bureau, qui ont permis dans certains cas de réduire le temps de traitement des fiches de notification relatives aux réseaux à satellite, mais a constaté avec inquiétude que de nouvelles améliorations seraient nécessaires d</w:t>
      </w:r>
      <w:r w:rsidR="00875AC6">
        <w:rPr>
          <w:rFonts w:eastAsiaTheme="minorEastAsia"/>
          <w:lang w:val="fr-CH" w:eastAsia="zh-CN"/>
        </w:rPr>
        <w:t>'</w:t>
      </w:r>
      <w:r w:rsidR="00E54929" w:rsidRPr="004466B5">
        <w:rPr>
          <w:rFonts w:eastAsiaTheme="minorEastAsia"/>
          <w:lang w:val="fr-CH" w:eastAsia="zh-CN"/>
        </w:rPr>
        <w:t>une manière générale, en particulier dans le cas du traitement des fiches de notification au titre de l</w:t>
      </w:r>
      <w:r w:rsidR="00875AC6">
        <w:rPr>
          <w:rFonts w:eastAsiaTheme="minorEastAsia"/>
          <w:lang w:val="fr-CH" w:eastAsia="zh-CN"/>
        </w:rPr>
        <w:t>'</w:t>
      </w:r>
      <w:r w:rsidR="00E54929" w:rsidRPr="004466B5">
        <w:rPr>
          <w:rFonts w:eastAsiaTheme="minorEastAsia"/>
          <w:lang w:val="fr-CH" w:eastAsia="zh-CN"/>
        </w:rPr>
        <w:t>Appendice 30B. Le Comité a décidé de charger le Bureau:</w:t>
      </w:r>
    </w:p>
    <w:p w:rsidR="00E54929" w:rsidRPr="004466B5" w:rsidRDefault="00E54929" w:rsidP="00AF1390">
      <w:pPr>
        <w:pStyle w:val="enumlev1"/>
        <w:jc w:val="both"/>
        <w:rPr>
          <w:rFonts w:eastAsiaTheme="minorEastAsia"/>
          <w:lang w:val="fr-CH" w:eastAsia="zh-CN"/>
        </w:rPr>
      </w:pPr>
      <w:r w:rsidRPr="004466B5">
        <w:rPr>
          <w:rFonts w:eastAsiaTheme="minorEastAsia"/>
          <w:lang w:val="fr-CH" w:eastAsia="zh-CN"/>
        </w:rPr>
        <w:t>•</w:t>
      </w:r>
      <w:r w:rsidRPr="004466B5">
        <w:rPr>
          <w:rFonts w:eastAsiaTheme="minorEastAsia"/>
          <w:lang w:val="fr-CH" w:eastAsia="zh-CN"/>
        </w:rPr>
        <w:tab/>
        <w:t>de poursuivre ses efforts en vue de réduire les retards et de respecter les délais réglementaires applicables au traitement des fiches de notification relatives aux réseaux à satellite;</w:t>
      </w:r>
    </w:p>
    <w:p w:rsidR="00E54929" w:rsidRPr="004466B5" w:rsidRDefault="00E54929" w:rsidP="00AF1390">
      <w:pPr>
        <w:pStyle w:val="enumlev1"/>
        <w:jc w:val="both"/>
        <w:rPr>
          <w:rFonts w:eastAsiaTheme="minorEastAsia"/>
          <w:lang w:val="fr-CH" w:eastAsia="zh-CN"/>
        </w:rPr>
      </w:pPr>
      <w:r w:rsidRPr="004466B5">
        <w:rPr>
          <w:rFonts w:eastAsiaTheme="minorEastAsia"/>
          <w:lang w:val="fr-CH" w:eastAsia="zh-CN"/>
        </w:rPr>
        <w:t>•</w:t>
      </w:r>
      <w:r w:rsidRPr="004466B5">
        <w:rPr>
          <w:rFonts w:eastAsiaTheme="minorEastAsia"/>
          <w:lang w:val="fr-CH" w:eastAsia="zh-CN"/>
        </w:rPr>
        <w:tab/>
        <w:t>de continuer de consulter les administrations au sujet des conséquences importantes sur le temps de traitement des fiches de notification de réseaux à satellite complexes et nombreuses et de les inviter à respecter les dispositions du numéro 4.1 du RR lorsqu</w:t>
      </w:r>
      <w:r w:rsidR="00875AC6">
        <w:rPr>
          <w:rFonts w:eastAsiaTheme="minorEastAsia"/>
          <w:lang w:val="fr-CH" w:eastAsia="zh-CN"/>
        </w:rPr>
        <w:t>'</w:t>
      </w:r>
      <w:r w:rsidRPr="004466B5">
        <w:rPr>
          <w:rFonts w:eastAsiaTheme="minorEastAsia"/>
          <w:lang w:val="fr-CH" w:eastAsia="zh-CN"/>
        </w:rPr>
        <w:t>elles notifient les besoins de fréquences pour leurs réseaux à satellite;</w:t>
      </w:r>
    </w:p>
    <w:p w:rsidR="00E54929" w:rsidRPr="004466B5" w:rsidRDefault="00E54929" w:rsidP="00AF1390">
      <w:pPr>
        <w:pStyle w:val="enumlev1"/>
        <w:jc w:val="both"/>
        <w:rPr>
          <w:rFonts w:eastAsiaTheme="minorEastAsia"/>
          <w:lang w:val="fr-CH" w:eastAsia="zh-CN"/>
        </w:rPr>
      </w:pPr>
      <w:r w:rsidRPr="004466B5">
        <w:rPr>
          <w:rFonts w:eastAsiaTheme="minorEastAsia"/>
          <w:lang w:val="fr-CH" w:eastAsia="zh-CN"/>
        </w:rPr>
        <w:t>•</w:t>
      </w:r>
      <w:r w:rsidRPr="004466B5">
        <w:rPr>
          <w:rFonts w:eastAsiaTheme="minorEastAsia"/>
          <w:lang w:val="fr-CH" w:eastAsia="zh-CN"/>
        </w:rPr>
        <w:tab/>
      </w:r>
      <w:proofErr w:type="gramStart"/>
      <w:r w:rsidRPr="004466B5">
        <w:rPr>
          <w:rFonts w:eastAsiaTheme="minorEastAsia"/>
          <w:lang w:val="fr-CH" w:eastAsia="zh-CN"/>
        </w:rPr>
        <w:t>d</w:t>
      </w:r>
      <w:r w:rsidR="00875AC6">
        <w:rPr>
          <w:rFonts w:eastAsiaTheme="minorEastAsia"/>
          <w:lang w:val="fr-CH" w:eastAsia="zh-CN"/>
        </w:rPr>
        <w:t>'</w:t>
      </w:r>
      <w:r w:rsidRPr="004466B5">
        <w:rPr>
          <w:rFonts w:eastAsiaTheme="minorEastAsia"/>
          <w:lang w:val="fr-CH" w:eastAsia="zh-CN"/>
        </w:rPr>
        <w:t>aider</w:t>
      </w:r>
      <w:proofErr w:type="gramEnd"/>
      <w:r w:rsidRPr="004466B5">
        <w:rPr>
          <w:rFonts w:eastAsiaTheme="minorEastAsia"/>
          <w:lang w:val="fr-CH" w:eastAsia="zh-CN"/>
        </w:rPr>
        <w:t xml:space="preserve"> les administrations à utiliser la nouvelle application «Soumission électronique des fiches de notification des réseaux à satellite», qui a été élaborée en application de la Résolution 908 (Rév.CMR-15) pour la soumission des fiches de notification électroniqu</w:t>
      </w:r>
      <w:r w:rsidR="004C6E4E">
        <w:rPr>
          <w:rFonts w:eastAsiaTheme="minorEastAsia"/>
          <w:lang w:val="fr-CH" w:eastAsia="zh-CN"/>
        </w:rPr>
        <w:t>es pour les réseaux à satellite».</w:t>
      </w:r>
    </w:p>
    <w:p w:rsidR="00E54929" w:rsidRPr="004466B5" w:rsidRDefault="00E54929" w:rsidP="00AF1390">
      <w:pPr>
        <w:jc w:val="both"/>
        <w:rPr>
          <w:rFonts w:eastAsiaTheme="minorEastAsia"/>
          <w:b/>
          <w:bCs/>
          <w:lang w:val="fr-CH" w:eastAsia="zh-CN"/>
        </w:rPr>
      </w:pPr>
      <w:r w:rsidRPr="004466B5">
        <w:rPr>
          <w:rFonts w:eastAsiaTheme="minorEastAsia"/>
          <w:lang w:val="fr-CH" w:eastAsia="zh-CN"/>
        </w:rPr>
        <w:t>2.10</w:t>
      </w:r>
      <w:r w:rsidRPr="004466B5">
        <w:rPr>
          <w:rFonts w:eastAsiaTheme="minorEastAsia"/>
          <w:lang w:val="fr-CH" w:eastAsia="zh-CN"/>
        </w:rPr>
        <w:tab/>
        <w:t xml:space="preserve">Il en est ainsi </w:t>
      </w:r>
      <w:r w:rsidRPr="004C6E4E">
        <w:rPr>
          <w:rFonts w:eastAsiaTheme="minorEastAsia"/>
          <w:b/>
          <w:bCs/>
          <w:lang w:val="fr-CH" w:eastAsia="zh-CN"/>
        </w:rPr>
        <w:t>décidé</w:t>
      </w:r>
      <w:r w:rsidRPr="004C6E4E">
        <w:rPr>
          <w:rFonts w:eastAsiaTheme="minorEastAsia"/>
          <w:lang w:val="fr-CH" w:eastAsia="zh-CN"/>
        </w:rPr>
        <w:t>.</w:t>
      </w:r>
    </w:p>
    <w:p w:rsidR="00E54929" w:rsidRPr="004466B5" w:rsidRDefault="00E54929" w:rsidP="00AF1390">
      <w:pPr>
        <w:pStyle w:val="Headingb"/>
        <w:jc w:val="both"/>
        <w:rPr>
          <w:rFonts w:eastAsiaTheme="minorEastAsia" w:cstheme="minorHAnsi"/>
          <w:bCs/>
          <w:sz w:val="22"/>
          <w:szCs w:val="22"/>
          <w:lang w:val="fr-CH" w:eastAsia="zh-CN"/>
        </w:rPr>
      </w:pPr>
      <w:r w:rsidRPr="004466B5">
        <w:rPr>
          <w:lang w:val="fr-CH"/>
        </w:rPr>
        <w:t xml:space="preserve">Mise en </w:t>
      </w:r>
      <w:r w:rsidR="00C961CD" w:rsidRPr="004466B5">
        <w:rPr>
          <w:lang w:val="fr-CH"/>
        </w:rPr>
        <w:t>œuvre</w:t>
      </w:r>
      <w:r w:rsidRPr="004466B5">
        <w:rPr>
          <w:lang w:val="fr-CH"/>
        </w:rPr>
        <w:t xml:space="preserve"> du recouvrement des coûts pour le traitement des fiches de notification des réseaux à satellite</w:t>
      </w:r>
      <w:r w:rsidRPr="004466B5">
        <w:rPr>
          <w:rFonts w:eastAsiaTheme="minorEastAsia" w:cstheme="minorHAnsi"/>
          <w:bCs/>
          <w:sz w:val="22"/>
          <w:szCs w:val="22"/>
          <w:lang w:val="fr-CH" w:eastAsia="zh-CN"/>
        </w:rPr>
        <w:t xml:space="preserve"> (§</w:t>
      </w:r>
      <w:r w:rsidR="004C6E4E">
        <w:rPr>
          <w:rFonts w:eastAsiaTheme="minorEastAsia" w:cstheme="minorHAnsi"/>
          <w:bCs/>
          <w:sz w:val="22"/>
          <w:szCs w:val="22"/>
          <w:lang w:val="fr-CH" w:eastAsia="zh-CN"/>
        </w:rPr>
        <w:t xml:space="preserve"> </w:t>
      </w:r>
      <w:r w:rsidRPr="004466B5">
        <w:rPr>
          <w:rFonts w:eastAsiaTheme="minorEastAsia" w:cstheme="minorHAnsi"/>
          <w:bCs/>
          <w:sz w:val="22"/>
          <w:szCs w:val="22"/>
          <w:lang w:val="fr-CH" w:eastAsia="zh-CN"/>
        </w:rPr>
        <w:t>3</w:t>
      </w:r>
      <w:r w:rsidR="00321E4C">
        <w:rPr>
          <w:rFonts w:eastAsiaTheme="minorEastAsia" w:cstheme="minorHAnsi"/>
          <w:bCs/>
          <w:sz w:val="22"/>
          <w:szCs w:val="22"/>
          <w:lang w:val="fr-CH" w:eastAsia="zh-CN"/>
        </w:rPr>
        <w:t xml:space="preserve"> </w:t>
      </w:r>
      <w:r w:rsidRPr="004466B5">
        <w:rPr>
          <w:rFonts w:eastAsiaTheme="minorEastAsia" w:cstheme="minorHAnsi"/>
          <w:bCs/>
          <w:sz w:val="22"/>
          <w:szCs w:val="22"/>
          <w:lang w:val="fr-CH" w:eastAsia="zh-CN"/>
        </w:rPr>
        <w:t>du Document RRB18-2/2)</w:t>
      </w:r>
    </w:p>
    <w:p w:rsidR="00E54929" w:rsidRPr="007061C6" w:rsidRDefault="00E54929" w:rsidP="00AF1390">
      <w:pPr>
        <w:jc w:val="both"/>
        <w:rPr>
          <w:rFonts w:eastAsiaTheme="minorEastAsia"/>
          <w:szCs w:val="24"/>
        </w:rPr>
      </w:pPr>
      <w:r w:rsidRPr="007061C6">
        <w:rPr>
          <w:rFonts w:eastAsiaTheme="minorEastAsia" w:cstheme="minorHAnsi"/>
          <w:szCs w:val="24"/>
          <w:lang w:val="fr-CH" w:eastAsia="zh-CN"/>
        </w:rPr>
        <w:t>2.11</w:t>
      </w:r>
      <w:r w:rsidRPr="007061C6">
        <w:rPr>
          <w:rFonts w:eastAsiaTheme="minorEastAsia" w:cstheme="minorHAnsi"/>
          <w:szCs w:val="24"/>
          <w:lang w:val="fr-CH" w:eastAsia="zh-CN"/>
        </w:rPr>
        <w:tab/>
        <w:t xml:space="preserve">Pour ce qui est de la mise en </w:t>
      </w:r>
      <w:r w:rsidR="00C961CD" w:rsidRPr="007061C6">
        <w:rPr>
          <w:rFonts w:eastAsiaTheme="minorEastAsia" w:cstheme="minorHAnsi"/>
          <w:szCs w:val="24"/>
          <w:lang w:val="fr-CH" w:eastAsia="zh-CN"/>
        </w:rPr>
        <w:t>œuvre</w:t>
      </w:r>
      <w:r w:rsidRPr="007061C6">
        <w:rPr>
          <w:rFonts w:eastAsiaTheme="minorEastAsia" w:cstheme="minorHAnsi"/>
          <w:szCs w:val="24"/>
          <w:lang w:val="fr-CH" w:eastAsia="zh-CN"/>
        </w:rPr>
        <w:t xml:space="preserve"> du </w:t>
      </w:r>
      <w:r w:rsidRPr="007061C6">
        <w:rPr>
          <w:szCs w:val="24"/>
          <w:lang w:val="fr-CH"/>
        </w:rPr>
        <w:t>recouvrement des coûts pour le traitement des fiches de notification des réseaux à satellite</w:t>
      </w:r>
      <w:r w:rsidR="00321E4C" w:rsidRPr="007061C6">
        <w:rPr>
          <w:rFonts w:eastAsiaTheme="minorEastAsia" w:cstheme="minorHAnsi"/>
          <w:b/>
          <w:bCs/>
          <w:szCs w:val="24"/>
          <w:lang w:val="fr-CH" w:eastAsia="zh-CN"/>
        </w:rPr>
        <w:t xml:space="preserve"> </w:t>
      </w:r>
      <w:r w:rsidRPr="007061C6">
        <w:rPr>
          <w:rFonts w:eastAsiaTheme="minorEastAsia" w:cstheme="minorHAnsi"/>
          <w:szCs w:val="24"/>
          <w:lang w:val="fr-CH" w:eastAsia="zh-CN"/>
        </w:rPr>
        <w:t xml:space="preserve">(retards de paiement), </w:t>
      </w:r>
      <w:r w:rsidR="00834043" w:rsidRPr="007061C6">
        <w:rPr>
          <w:rFonts w:eastAsiaTheme="minorEastAsia" w:cstheme="minorHAnsi"/>
          <w:b/>
          <w:bCs/>
          <w:szCs w:val="24"/>
          <w:lang w:val="fr-CH" w:eastAsia="zh-CN"/>
        </w:rPr>
        <w:t xml:space="preserve">M. </w:t>
      </w:r>
      <w:r w:rsidRPr="007061C6">
        <w:rPr>
          <w:rFonts w:eastAsiaTheme="minorEastAsia" w:cstheme="minorHAnsi"/>
          <w:b/>
          <w:bCs/>
          <w:szCs w:val="24"/>
          <w:lang w:val="fr-CH" w:eastAsia="zh-CN"/>
        </w:rPr>
        <w:t xml:space="preserve">Vallet (Chef du SSD) </w:t>
      </w:r>
      <w:r w:rsidRPr="007061C6">
        <w:rPr>
          <w:szCs w:val="24"/>
          <w:lang w:val="fr-CH"/>
        </w:rPr>
        <w:t>attire l</w:t>
      </w:r>
      <w:r w:rsidR="00875AC6">
        <w:rPr>
          <w:szCs w:val="24"/>
          <w:lang w:val="fr-CH"/>
        </w:rPr>
        <w:t>'</w:t>
      </w:r>
      <w:r w:rsidRPr="007061C6">
        <w:rPr>
          <w:szCs w:val="24"/>
          <w:lang w:val="fr-CH"/>
        </w:rPr>
        <w:t>attention des participants sur l</w:t>
      </w:r>
      <w:r w:rsidR="00875AC6">
        <w:rPr>
          <w:szCs w:val="24"/>
          <w:lang w:val="fr-CH"/>
        </w:rPr>
        <w:t>'</w:t>
      </w:r>
      <w:r w:rsidRPr="007061C6">
        <w:rPr>
          <w:szCs w:val="24"/>
          <w:lang w:val="fr-CH"/>
        </w:rPr>
        <w:t xml:space="preserve">Annexe 4 du rapport </w:t>
      </w:r>
      <w:r w:rsidRPr="007061C6">
        <w:rPr>
          <w:szCs w:val="24"/>
        </w:rPr>
        <w:t>du Directeur et note que, bien que les paiements aient été effectués tardivement pour plusieurs réseaux,</w:t>
      </w:r>
      <w:r w:rsidR="00321E4C" w:rsidRPr="007061C6">
        <w:rPr>
          <w:szCs w:val="24"/>
        </w:rPr>
        <w:t xml:space="preserve"> </w:t>
      </w:r>
      <w:r w:rsidRPr="007061C6">
        <w:rPr>
          <w:szCs w:val="24"/>
        </w:rPr>
        <w:t>ils ont été reçus avant la réunion du Bureau qui aurait supprimé ces réseaux.</w:t>
      </w:r>
      <w:r w:rsidR="00321E4C" w:rsidRPr="007061C6">
        <w:rPr>
          <w:rFonts w:eastAsiaTheme="minorEastAsia"/>
          <w:szCs w:val="24"/>
        </w:rPr>
        <w:t xml:space="preserve"> </w:t>
      </w:r>
      <w:r w:rsidRPr="007061C6">
        <w:rPr>
          <w:rFonts w:eastAsiaTheme="minorEastAsia"/>
          <w:szCs w:val="24"/>
        </w:rPr>
        <w:t xml:space="preserve">En conséquence, conformément à la Règle </w:t>
      </w:r>
      <w:r w:rsidR="004C6E4E" w:rsidRPr="007061C6">
        <w:rPr>
          <w:rFonts w:eastAsiaTheme="minorEastAsia"/>
          <w:szCs w:val="24"/>
        </w:rPr>
        <w:t xml:space="preserve">de procédure </w:t>
      </w:r>
      <w:r w:rsidRPr="007061C6">
        <w:rPr>
          <w:rFonts w:eastAsiaTheme="minorEastAsia"/>
          <w:szCs w:val="24"/>
        </w:rPr>
        <w:t>pertinente, aucun réseau n</w:t>
      </w:r>
      <w:r w:rsidR="00875AC6">
        <w:rPr>
          <w:rFonts w:eastAsiaTheme="minorEastAsia"/>
          <w:szCs w:val="24"/>
        </w:rPr>
        <w:t>'</w:t>
      </w:r>
      <w:r w:rsidRPr="007061C6">
        <w:rPr>
          <w:rFonts w:eastAsiaTheme="minorEastAsia"/>
          <w:szCs w:val="24"/>
        </w:rPr>
        <w:t xml:space="preserve">a </w:t>
      </w:r>
      <w:r w:rsidRPr="007061C6">
        <w:rPr>
          <w:rFonts w:eastAsiaTheme="minorEastAsia"/>
          <w:szCs w:val="24"/>
        </w:rPr>
        <w:lastRenderedPageBreak/>
        <w:t>été supprimé. Le Chef du SSD fait observer que le réseau du Bangladesh a été choisi pour bénéficier de la franchise de droits annuelle pour cette administration</w:t>
      </w:r>
      <w:r w:rsidR="004C6E4E" w:rsidRPr="007061C6">
        <w:rPr>
          <w:rFonts w:eastAsiaTheme="minorEastAsia"/>
          <w:szCs w:val="24"/>
        </w:rPr>
        <w:t>.</w:t>
      </w:r>
    </w:p>
    <w:p w:rsidR="00E54929" w:rsidRPr="004466B5" w:rsidRDefault="004C6E4E" w:rsidP="00AF1390">
      <w:pPr>
        <w:pStyle w:val="Headingb"/>
        <w:jc w:val="both"/>
        <w:rPr>
          <w:rFonts w:eastAsiaTheme="minorEastAsia" w:cstheme="minorHAnsi"/>
          <w:bCs/>
          <w:sz w:val="22"/>
          <w:szCs w:val="22"/>
          <w:lang w:val="fr-CH" w:eastAsia="zh-CN"/>
        </w:rPr>
      </w:pPr>
      <w:r>
        <w:rPr>
          <w:lang w:val="fr-CH"/>
        </w:rPr>
        <w:t>R</w:t>
      </w:r>
      <w:r w:rsidR="00E54929" w:rsidRPr="004466B5">
        <w:rPr>
          <w:lang w:val="fr-CH"/>
        </w:rPr>
        <w:t>apports sur des brouillages préjudiciables et/ou</w:t>
      </w:r>
      <w:r w:rsidR="00321E4C">
        <w:rPr>
          <w:lang w:val="fr-CH"/>
        </w:rPr>
        <w:t xml:space="preserve"> </w:t>
      </w:r>
      <w:r w:rsidR="00E54929" w:rsidRPr="004466B5">
        <w:rPr>
          <w:lang w:val="fr-CH"/>
        </w:rPr>
        <w:t>infractions au Règlement des radiocommunications</w:t>
      </w:r>
      <w:r w:rsidR="00321E4C">
        <w:rPr>
          <w:rFonts w:eastAsiaTheme="minorEastAsia" w:cstheme="minorHAnsi"/>
          <w:bCs/>
          <w:sz w:val="22"/>
          <w:szCs w:val="22"/>
          <w:lang w:val="fr-CH" w:eastAsia="zh-CN"/>
        </w:rPr>
        <w:t xml:space="preserve"> </w:t>
      </w:r>
      <w:r w:rsidR="00E54929" w:rsidRPr="004466B5">
        <w:rPr>
          <w:rFonts w:eastAsiaTheme="minorEastAsia" w:cstheme="minorHAnsi"/>
          <w:bCs/>
          <w:sz w:val="22"/>
          <w:szCs w:val="22"/>
          <w:lang w:val="fr-CH" w:eastAsia="zh-CN"/>
        </w:rPr>
        <w:t>(Article 15)</w:t>
      </w:r>
      <w:r w:rsidR="00E54929" w:rsidRPr="004466B5">
        <w:rPr>
          <w:rFonts w:eastAsiaTheme="minorEastAsia" w:cstheme="minorHAnsi"/>
          <w:sz w:val="22"/>
          <w:szCs w:val="22"/>
          <w:lang w:val="fr-CH" w:eastAsia="zh-CN"/>
        </w:rPr>
        <w:t xml:space="preserve"> </w:t>
      </w:r>
      <w:r w:rsidR="00E54929" w:rsidRPr="004466B5">
        <w:rPr>
          <w:rFonts w:eastAsiaTheme="minorEastAsia" w:cstheme="minorHAnsi"/>
          <w:bCs/>
          <w:sz w:val="22"/>
          <w:szCs w:val="22"/>
          <w:lang w:val="fr-CH" w:eastAsia="zh-CN"/>
        </w:rPr>
        <w:t>(§</w:t>
      </w:r>
      <w:r w:rsidR="00320E01">
        <w:rPr>
          <w:rFonts w:eastAsiaTheme="minorEastAsia" w:cstheme="minorHAnsi"/>
          <w:bCs/>
          <w:sz w:val="22"/>
          <w:szCs w:val="22"/>
          <w:lang w:val="fr-CH" w:eastAsia="zh-CN"/>
        </w:rPr>
        <w:t xml:space="preserve"> </w:t>
      </w:r>
      <w:r w:rsidR="00E54929" w:rsidRPr="004466B5">
        <w:rPr>
          <w:rFonts w:eastAsiaTheme="minorEastAsia" w:cstheme="minorHAnsi"/>
          <w:bCs/>
          <w:sz w:val="22"/>
          <w:szCs w:val="22"/>
          <w:lang w:val="fr-CH" w:eastAsia="zh-CN"/>
        </w:rPr>
        <w:t>4.1</w:t>
      </w:r>
      <w:r w:rsidR="00321E4C">
        <w:rPr>
          <w:rFonts w:eastAsiaTheme="minorEastAsia" w:cstheme="minorHAnsi"/>
          <w:bCs/>
          <w:sz w:val="22"/>
          <w:szCs w:val="22"/>
          <w:lang w:val="fr-CH" w:eastAsia="zh-CN"/>
        </w:rPr>
        <w:t xml:space="preserve"> </w:t>
      </w:r>
      <w:r w:rsidR="00E54929" w:rsidRPr="004466B5">
        <w:rPr>
          <w:rFonts w:eastAsiaTheme="minorEastAsia" w:cstheme="minorHAnsi"/>
          <w:bCs/>
          <w:sz w:val="22"/>
          <w:szCs w:val="22"/>
          <w:lang w:val="fr-CH" w:eastAsia="zh-CN"/>
        </w:rPr>
        <w:t>du Document RRB18-2/2)</w:t>
      </w:r>
    </w:p>
    <w:p w:rsidR="00E54929" w:rsidRPr="004466B5" w:rsidRDefault="00E54929" w:rsidP="00AF1390">
      <w:pPr>
        <w:jc w:val="both"/>
        <w:rPr>
          <w:rFonts w:eastAsiaTheme="minorEastAsia"/>
          <w:b/>
          <w:bCs/>
          <w:lang w:val="fr-CH" w:eastAsia="zh-CN"/>
        </w:rPr>
      </w:pPr>
      <w:r w:rsidRPr="004466B5">
        <w:rPr>
          <w:rFonts w:eastAsiaTheme="minorEastAsia"/>
          <w:lang w:val="fr-CH" w:eastAsia="zh-CN"/>
        </w:rPr>
        <w:t>2.12</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Pr="004466B5">
        <w:rPr>
          <w:rFonts w:eastAsiaTheme="minorEastAsia"/>
          <w:lang w:val="fr-CH" w:eastAsia="zh-CN"/>
        </w:rPr>
        <w:t xml:space="preserve"> attire l</w:t>
      </w:r>
      <w:r w:rsidR="00875AC6">
        <w:rPr>
          <w:rFonts w:eastAsiaTheme="minorEastAsia"/>
          <w:lang w:val="fr-CH" w:eastAsia="zh-CN"/>
        </w:rPr>
        <w:t>'</w:t>
      </w:r>
      <w:r w:rsidRPr="004466B5">
        <w:rPr>
          <w:rFonts w:eastAsiaTheme="minorEastAsia"/>
          <w:lang w:val="fr-CH" w:eastAsia="zh-CN"/>
        </w:rPr>
        <w:t>attention des participants sur le Tableau</w:t>
      </w:r>
      <w:r w:rsidR="00321E4C">
        <w:rPr>
          <w:rFonts w:eastAsiaTheme="minorEastAsia"/>
          <w:lang w:val="fr-CH" w:eastAsia="zh-CN"/>
        </w:rPr>
        <w:t xml:space="preserve"> </w:t>
      </w:r>
      <w:r w:rsidRPr="004466B5">
        <w:rPr>
          <w:rFonts w:eastAsiaTheme="minorEastAsia"/>
          <w:lang w:val="fr-CH" w:eastAsia="zh-CN"/>
        </w:rPr>
        <w:t>3</w:t>
      </w:r>
      <w:r w:rsidR="00321E4C">
        <w:rPr>
          <w:rFonts w:eastAsiaTheme="minorEastAsia"/>
          <w:lang w:val="fr-CH" w:eastAsia="zh-CN"/>
        </w:rPr>
        <w:t xml:space="preserve"> </w:t>
      </w:r>
      <w:r w:rsidRPr="004466B5">
        <w:rPr>
          <w:rFonts w:eastAsiaTheme="minorEastAsia"/>
          <w:lang w:val="fr-CH" w:eastAsia="zh-CN"/>
        </w:rPr>
        <w:t>du rapport du Directeur et note que le Bureau a reçu</w:t>
      </w:r>
      <w:r w:rsidR="00321E4C">
        <w:rPr>
          <w:rFonts w:eastAsiaTheme="minorEastAsia"/>
          <w:lang w:val="fr-CH" w:eastAsia="zh-CN"/>
        </w:rPr>
        <w:t xml:space="preserve"> </w:t>
      </w:r>
      <w:r w:rsidRPr="004466B5">
        <w:rPr>
          <w:rFonts w:eastAsiaTheme="minorEastAsia"/>
          <w:lang w:val="fr-CH" w:eastAsia="zh-CN"/>
        </w:rPr>
        <w:t xml:space="preserve">46 cas de </w:t>
      </w:r>
      <w:r w:rsidR="004C6E4E">
        <w:rPr>
          <w:rFonts w:eastAsiaTheme="minorEastAsia"/>
          <w:lang w:val="fr-CH" w:eastAsia="zh-CN"/>
        </w:rPr>
        <w:t xml:space="preserve">brouillages </w:t>
      </w:r>
      <w:r w:rsidRPr="004466B5">
        <w:rPr>
          <w:rFonts w:eastAsiaTheme="minorEastAsia"/>
          <w:lang w:val="fr-CH" w:eastAsia="zh-CN"/>
        </w:rPr>
        <w:t>préjudiciables concernant les services spatiaux entre le 1er juin 2017</w:t>
      </w:r>
      <w:r w:rsidR="00321E4C">
        <w:rPr>
          <w:rFonts w:eastAsiaTheme="minorEastAsia"/>
          <w:lang w:val="fr-CH" w:eastAsia="zh-CN"/>
        </w:rPr>
        <w:t xml:space="preserve"> </w:t>
      </w:r>
      <w:r w:rsidRPr="004466B5">
        <w:rPr>
          <w:rFonts w:eastAsiaTheme="minorEastAsia"/>
          <w:lang w:val="fr-CH" w:eastAsia="zh-CN"/>
        </w:rPr>
        <w:t>et le 31 mai 2018</w:t>
      </w:r>
      <w:r w:rsidR="004C6E4E">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2.13</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Vassiliev (Chef du TSD)</w:t>
      </w:r>
      <w:r w:rsidRPr="004466B5">
        <w:rPr>
          <w:rFonts w:eastAsiaTheme="minorEastAsia"/>
          <w:lang w:val="fr-CH" w:eastAsia="zh-CN"/>
        </w:rPr>
        <w:t xml:space="preserve"> relève, à propos du §</w:t>
      </w:r>
      <w:r w:rsidR="004C6E4E">
        <w:rPr>
          <w:rFonts w:eastAsiaTheme="minorEastAsia"/>
          <w:lang w:val="fr-CH" w:eastAsia="zh-CN"/>
        </w:rPr>
        <w:t xml:space="preserve"> </w:t>
      </w:r>
      <w:r w:rsidRPr="004466B5">
        <w:rPr>
          <w:rFonts w:eastAsiaTheme="minorEastAsia"/>
          <w:lang w:val="fr-CH" w:eastAsia="zh-CN"/>
        </w:rPr>
        <w:t>4.</w:t>
      </w:r>
      <w:r w:rsidR="004C6E4E">
        <w:rPr>
          <w:rFonts w:eastAsiaTheme="minorEastAsia"/>
          <w:lang w:val="fr-CH" w:eastAsia="zh-CN"/>
        </w:rPr>
        <w:t>1 du Document RRB18-2/2, que le </w:t>
      </w:r>
      <w:r w:rsidRPr="004466B5">
        <w:rPr>
          <w:rFonts w:eastAsiaTheme="minorEastAsia"/>
          <w:lang w:val="fr-CH" w:eastAsia="zh-CN"/>
        </w:rPr>
        <w:t>Bureau a reçu un total de 380 communications concernant des rapports sur des brouillages préjudiciables et/ou des infractions entre le 1er juin 2017</w:t>
      </w:r>
      <w:r w:rsidR="00321E4C">
        <w:rPr>
          <w:rFonts w:eastAsiaTheme="minorEastAsia"/>
          <w:lang w:val="fr-CH" w:eastAsia="zh-CN"/>
        </w:rPr>
        <w:t xml:space="preserve"> </w:t>
      </w:r>
      <w:r w:rsidRPr="004466B5">
        <w:rPr>
          <w:rFonts w:eastAsiaTheme="minorEastAsia"/>
          <w:lang w:val="fr-CH" w:eastAsia="zh-CN"/>
        </w:rPr>
        <w:t>et le 31 mai 2018</w:t>
      </w:r>
      <w:r w:rsidR="00321E4C">
        <w:rPr>
          <w:rFonts w:eastAsiaTheme="minorEastAsia"/>
          <w:lang w:val="fr-CH" w:eastAsia="zh-CN"/>
        </w:rPr>
        <w:t>,</w:t>
      </w:r>
      <w:r w:rsidRPr="004466B5">
        <w:rPr>
          <w:rFonts w:eastAsiaTheme="minorEastAsia"/>
          <w:lang w:val="fr-CH" w:eastAsia="zh-CN"/>
        </w:rPr>
        <w:t xml:space="preserve"> et que ces cas continuent d</w:t>
      </w:r>
      <w:r w:rsidR="00875AC6">
        <w:rPr>
          <w:rFonts w:eastAsiaTheme="minorEastAsia"/>
          <w:lang w:val="fr-CH" w:eastAsia="zh-CN"/>
        </w:rPr>
        <w:t>'</w:t>
      </w:r>
      <w:r w:rsidRPr="004466B5">
        <w:rPr>
          <w:rFonts w:eastAsiaTheme="minorEastAsia"/>
          <w:lang w:val="fr-CH" w:eastAsia="zh-CN"/>
        </w:rPr>
        <w:t xml:space="preserve">être traités </w:t>
      </w:r>
      <w:r w:rsidRPr="004466B5">
        <w:rPr>
          <w:color w:val="000000"/>
          <w:lang w:val="fr-CH"/>
        </w:rPr>
        <w:t xml:space="preserve">en principe </w:t>
      </w:r>
      <w:r w:rsidRPr="004466B5">
        <w:rPr>
          <w:rFonts w:eastAsiaTheme="minorEastAsia"/>
          <w:lang w:val="fr-CH" w:eastAsia="zh-CN"/>
        </w:rPr>
        <w:t>dans les</w:t>
      </w:r>
      <w:r w:rsidR="00321E4C">
        <w:rPr>
          <w:rFonts w:eastAsiaTheme="minorEastAsia"/>
          <w:lang w:val="fr-CH" w:eastAsia="zh-CN"/>
        </w:rPr>
        <w:t xml:space="preserve"> </w:t>
      </w:r>
      <w:r w:rsidRPr="004466B5">
        <w:rPr>
          <w:rFonts w:eastAsiaTheme="minorEastAsia"/>
          <w:lang w:val="fr-CH" w:eastAsia="zh-CN"/>
        </w:rPr>
        <w:t>48 heures</w:t>
      </w:r>
      <w:r w:rsidR="004C6E4E">
        <w:rPr>
          <w:rFonts w:eastAsiaTheme="minorEastAsia"/>
          <w:lang w:val="fr-CH" w:eastAsia="zh-CN"/>
        </w:rPr>
        <w:t>.</w:t>
      </w:r>
    </w:p>
    <w:p w:rsidR="00E54929" w:rsidRPr="004466B5" w:rsidRDefault="00E54929" w:rsidP="00AF1390">
      <w:pPr>
        <w:pStyle w:val="Headingb"/>
        <w:jc w:val="both"/>
        <w:rPr>
          <w:rFonts w:eastAsiaTheme="minorEastAsia" w:cstheme="minorHAnsi"/>
          <w:bCs/>
          <w:sz w:val="22"/>
          <w:szCs w:val="22"/>
          <w:lang w:val="fr-CH" w:eastAsia="zh-CN"/>
        </w:rPr>
      </w:pPr>
      <w:r w:rsidRPr="004466B5">
        <w:rPr>
          <w:lang w:val="fr-CH"/>
        </w:rPr>
        <w:t>Brouillages préjudiciables causés à des stations de radiodiffusion en ondes métriques/décimétriques entre l</w:t>
      </w:r>
      <w:r w:rsidR="00875AC6">
        <w:rPr>
          <w:lang w:val="fr-CH"/>
        </w:rPr>
        <w:t>'</w:t>
      </w:r>
      <w:r w:rsidRPr="004466B5">
        <w:rPr>
          <w:lang w:val="fr-CH"/>
        </w:rPr>
        <w:t>Italie et les pays voisins</w:t>
      </w:r>
      <w:r w:rsidR="00321E4C">
        <w:rPr>
          <w:rFonts w:eastAsiaTheme="minorEastAsia" w:cstheme="minorHAnsi"/>
          <w:bCs/>
          <w:sz w:val="22"/>
          <w:szCs w:val="22"/>
          <w:lang w:val="fr-CH" w:eastAsia="zh-CN"/>
        </w:rPr>
        <w:t xml:space="preserve"> </w:t>
      </w:r>
      <w:r w:rsidRPr="004466B5">
        <w:rPr>
          <w:rFonts w:eastAsiaTheme="minorEastAsia" w:cstheme="minorHAnsi"/>
          <w:bCs/>
          <w:sz w:val="22"/>
          <w:szCs w:val="22"/>
          <w:lang w:val="fr-CH" w:eastAsia="zh-CN"/>
        </w:rPr>
        <w:t>(§</w:t>
      </w:r>
      <w:r w:rsidR="00320E01">
        <w:rPr>
          <w:rFonts w:eastAsiaTheme="minorEastAsia" w:cstheme="minorHAnsi"/>
          <w:bCs/>
          <w:sz w:val="22"/>
          <w:szCs w:val="22"/>
          <w:lang w:val="fr-CH" w:eastAsia="zh-CN"/>
        </w:rPr>
        <w:t xml:space="preserve"> </w:t>
      </w:r>
      <w:r w:rsidRPr="004466B5">
        <w:rPr>
          <w:rFonts w:eastAsiaTheme="minorEastAsia" w:cstheme="minorHAnsi"/>
          <w:bCs/>
          <w:sz w:val="22"/>
          <w:szCs w:val="22"/>
          <w:lang w:val="fr-CH" w:eastAsia="zh-CN"/>
        </w:rPr>
        <w:t>4.2</w:t>
      </w:r>
      <w:r w:rsidR="00321E4C">
        <w:rPr>
          <w:rFonts w:eastAsiaTheme="minorEastAsia" w:cstheme="minorHAnsi"/>
          <w:bCs/>
          <w:sz w:val="22"/>
          <w:szCs w:val="22"/>
          <w:lang w:val="fr-CH" w:eastAsia="zh-CN"/>
        </w:rPr>
        <w:t xml:space="preserve"> </w:t>
      </w:r>
      <w:r w:rsidRPr="004466B5">
        <w:rPr>
          <w:rFonts w:eastAsiaTheme="minorEastAsia" w:cstheme="minorHAnsi"/>
          <w:bCs/>
          <w:sz w:val="22"/>
          <w:szCs w:val="22"/>
          <w:lang w:val="fr-CH" w:eastAsia="zh-CN"/>
        </w:rPr>
        <w:t>du Document RRB18-2/2</w:t>
      </w:r>
      <w:r w:rsidR="00321E4C">
        <w:rPr>
          <w:rFonts w:eastAsiaTheme="minorEastAsia" w:cstheme="minorHAnsi"/>
          <w:bCs/>
          <w:sz w:val="22"/>
          <w:szCs w:val="22"/>
          <w:lang w:val="fr-CH" w:eastAsia="zh-CN"/>
        </w:rPr>
        <w:t xml:space="preserve"> </w:t>
      </w:r>
      <w:r w:rsidRPr="004466B5">
        <w:rPr>
          <w:rFonts w:eastAsiaTheme="minorEastAsia" w:cstheme="minorHAnsi"/>
          <w:bCs/>
          <w:sz w:val="22"/>
          <w:szCs w:val="22"/>
          <w:lang w:val="fr-CH" w:eastAsia="zh-CN"/>
        </w:rPr>
        <w:t>et Addenda 1, 3, 4</w:t>
      </w:r>
      <w:r w:rsidR="00321E4C">
        <w:rPr>
          <w:rFonts w:eastAsiaTheme="minorEastAsia" w:cstheme="minorHAnsi"/>
          <w:bCs/>
          <w:sz w:val="22"/>
          <w:szCs w:val="22"/>
          <w:lang w:val="fr-CH" w:eastAsia="zh-CN"/>
        </w:rPr>
        <w:t xml:space="preserve"> </w:t>
      </w:r>
      <w:r w:rsidRPr="004466B5">
        <w:rPr>
          <w:rFonts w:eastAsiaTheme="minorEastAsia" w:cstheme="minorHAnsi"/>
          <w:bCs/>
          <w:sz w:val="22"/>
          <w:szCs w:val="22"/>
          <w:lang w:val="fr-CH" w:eastAsia="zh-CN"/>
        </w:rPr>
        <w:t>et 5)</w:t>
      </w:r>
    </w:p>
    <w:p w:rsidR="00E54929" w:rsidRPr="004466B5" w:rsidRDefault="00E54929" w:rsidP="00AF1390">
      <w:pPr>
        <w:jc w:val="both"/>
        <w:rPr>
          <w:rFonts w:eastAsiaTheme="minorEastAsia"/>
          <w:lang w:val="fr-CH" w:eastAsia="zh-CN"/>
        </w:rPr>
      </w:pPr>
      <w:r w:rsidRPr="004466B5">
        <w:rPr>
          <w:rFonts w:eastAsiaTheme="minorEastAsia"/>
          <w:lang w:val="fr-CH" w:eastAsia="zh-CN"/>
        </w:rPr>
        <w:t>2.14</w:t>
      </w:r>
      <w:r w:rsidRPr="004466B5">
        <w:rPr>
          <w:rFonts w:eastAsiaTheme="minorEastAsia"/>
          <w:lang w:val="fr-CH" w:eastAsia="zh-CN"/>
        </w:rPr>
        <w:tab/>
        <w:t>En ce qui concerne le §</w:t>
      </w:r>
      <w:r w:rsidR="008E5492">
        <w:rPr>
          <w:rFonts w:eastAsiaTheme="minorEastAsia"/>
          <w:lang w:val="fr-CH" w:eastAsia="zh-CN"/>
        </w:rPr>
        <w:t xml:space="preserve"> </w:t>
      </w:r>
      <w:r w:rsidRPr="004466B5">
        <w:rPr>
          <w:rFonts w:eastAsiaTheme="minorEastAsia"/>
          <w:lang w:val="fr-CH" w:eastAsia="zh-CN"/>
        </w:rPr>
        <w:t xml:space="preserve">4.2 du Document RRB18-2/2, </w:t>
      </w:r>
      <w:r w:rsidR="00834043">
        <w:rPr>
          <w:rFonts w:eastAsiaTheme="minorEastAsia"/>
          <w:b/>
          <w:bCs/>
          <w:lang w:val="fr-CH" w:eastAsia="zh-CN"/>
        </w:rPr>
        <w:t xml:space="preserve">M. </w:t>
      </w:r>
      <w:r w:rsidRPr="004466B5">
        <w:rPr>
          <w:rFonts w:eastAsiaTheme="minorEastAsia"/>
          <w:b/>
          <w:bCs/>
          <w:lang w:val="fr-CH" w:eastAsia="zh-CN"/>
        </w:rPr>
        <w:t>Vassiliev (Chef du TSD)</w:t>
      </w:r>
      <w:r w:rsidR="00321E4C">
        <w:rPr>
          <w:rFonts w:eastAsiaTheme="minorEastAsia"/>
          <w:lang w:val="fr-CH" w:eastAsia="zh-CN"/>
        </w:rPr>
        <w:t xml:space="preserve"> </w:t>
      </w:r>
      <w:r w:rsidRPr="004466B5">
        <w:rPr>
          <w:rFonts w:eastAsiaTheme="minorEastAsia"/>
          <w:lang w:val="fr-CH" w:eastAsia="zh-CN"/>
        </w:rPr>
        <w:t>souligne que la Suisse a soumis 23 rapports sur des brouillages préjudiciables causés par des stations italiennes aux services de radiodiffusion sonore de la Suisse.</w:t>
      </w:r>
      <w:r w:rsidR="00321E4C">
        <w:rPr>
          <w:rFonts w:eastAsiaTheme="minorEastAsia"/>
          <w:lang w:val="fr-CH" w:eastAsia="zh-CN"/>
        </w:rPr>
        <w:t xml:space="preserve"> </w:t>
      </w:r>
      <w:r w:rsidRPr="004466B5">
        <w:rPr>
          <w:rFonts w:eastAsiaTheme="minorEastAsia"/>
          <w:lang w:val="fr-CH" w:eastAsia="zh-CN"/>
        </w:rPr>
        <w:t xml:space="preserve">Une réunion multilatérale de coordination des fréquences entre les </w:t>
      </w:r>
      <w:r w:rsidR="007D274E">
        <w:rPr>
          <w:rFonts w:eastAsiaTheme="minorEastAsia"/>
          <w:lang w:val="fr-CH" w:eastAsia="zh-CN"/>
        </w:rPr>
        <w:t>A</w:t>
      </w:r>
      <w:r w:rsidRPr="004466B5">
        <w:rPr>
          <w:rFonts w:eastAsiaTheme="minorEastAsia"/>
          <w:lang w:val="fr-CH" w:eastAsia="zh-CN"/>
        </w:rPr>
        <w:t>dministrations</w:t>
      </w:r>
      <w:r w:rsidR="007D274E">
        <w:rPr>
          <w:rFonts w:eastAsiaTheme="minorEastAsia"/>
          <w:lang w:val="fr-CH" w:eastAsia="zh-CN"/>
        </w:rPr>
        <w:t xml:space="preserve"> de la Croatie, de la France, de l</w:t>
      </w:r>
      <w:r w:rsidR="00875AC6">
        <w:rPr>
          <w:rFonts w:eastAsiaTheme="minorEastAsia"/>
          <w:lang w:val="fr-CH" w:eastAsia="zh-CN"/>
        </w:rPr>
        <w:t>'</w:t>
      </w:r>
      <w:r w:rsidR="007D274E">
        <w:rPr>
          <w:rFonts w:eastAsiaTheme="minorEastAsia"/>
          <w:lang w:val="fr-CH" w:eastAsia="zh-CN"/>
        </w:rPr>
        <w:t xml:space="preserve">Italie, de Malte et de la Slovénie </w:t>
      </w:r>
      <w:r w:rsidRPr="004466B5">
        <w:rPr>
          <w:rFonts w:eastAsiaTheme="minorEastAsia"/>
          <w:lang w:val="fr-CH" w:eastAsia="zh-CN"/>
        </w:rPr>
        <w:t>s</w:t>
      </w:r>
      <w:r w:rsidR="00875AC6">
        <w:rPr>
          <w:rFonts w:eastAsiaTheme="minorEastAsia"/>
          <w:lang w:val="fr-CH" w:eastAsia="zh-CN"/>
        </w:rPr>
        <w:t>'</w:t>
      </w:r>
      <w:r w:rsidRPr="004466B5">
        <w:rPr>
          <w:rFonts w:eastAsiaTheme="minorEastAsia"/>
          <w:lang w:val="fr-CH" w:eastAsia="zh-CN"/>
        </w:rPr>
        <w:t>est tenue le 20 juin 2018 et fait l</w:t>
      </w:r>
      <w:r w:rsidR="00875AC6">
        <w:rPr>
          <w:rFonts w:eastAsiaTheme="minorEastAsia"/>
          <w:lang w:val="fr-CH" w:eastAsia="zh-CN"/>
        </w:rPr>
        <w:t>'</w:t>
      </w:r>
      <w:r w:rsidRPr="004466B5">
        <w:rPr>
          <w:rFonts w:eastAsiaTheme="minorEastAsia"/>
          <w:lang w:val="fr-CH" w:eastAsia="zh-CN"/>
        </w:rPr>
        <w:t>objet du rapport figurant dans l</w:t>
      </w:r>
      <w:r w:rsidR="00875AC6">
        <w:rPr>
          <w:rFonts w:eastAsiaTheme="minorEastAsia"/>
          <w:lang w:val="fr-CH" w:eastAsia="zh-CN"/>
        </w:rPr>
        <w:t>'</w:t>
      </w:r>
      <w:r w:rsidRPr="004466B5">
        <w:rPr>
          <w:rFonts w:eastAsiaTheme="minorEastAsia"/>
          <w:lang w:val="fr-CH" w:eastAsia="zh-CN"/>
        </w:rPr>
        <w:t>Addendum</w:t>
      </w:r>
      <w:r w:rsidR="00FC18D3">
        <w:rPr>
          <w:rFonts w:eastAsiaTheme="minorEastAsia"/>
          <w:lang w:val="fr-CH" w:eastAsia="zh-CN"/>
        </w:rPr>
        <w:t> </w:t>
      </w:r>
      <w:r w:rsidRPr="004466B5">
        <w:rPr>
          <w:rFonts w:eastAsiaTheme="minorEastAsia"/>
          <w:lang w:val="fr-CH" w:eastAsia="zh-CN"/>
        </w:rPr>
        <w:t>1 au Document RRB18-2/2.</w:t>
      </w:r>
    </w:p>
    <w:p w:rsidR="00E54929" w:rsidRPr="004466B5" w:rsidRDefault="00E54929" w:rsidP="00AF1390">
      <w:pPr>
        <w:jc w:val="both"/>
        <w:rPr>
          <w:rFonts w:eastAsiaTheme="minorEastAsia"/>
          <w:lang w:val="fr-CH" w:eastAsia="zh-CN"/>
        </w:rPr>
      </w:pPr>
      <w:r w:rsidRPr="004466B5">
        <w:rPr>
          <w:rFonts w:eastAsiaTheme="minorEastAsia"/>
          <w:lang w:val="fr-CH" w:eastAsia="zh-CN"/>
        </w:rPr>
        <w:t>2.15</w:t>
      </w:r>
      <w:r w:rsidRPr="004466B5">
        <w:rPr>
          <w:rFonts w:eastAsiaTheme="minorEastAsia"/>
          <w:lang w:val="fr-CH" w:eastAsia="zh-CN"/>
        </w:rPr>
        <w:tab/>
      </w:r>
      <w:r w:rsidR="00834043">
        <w:rPr>
          <w:rFonts w:eastAsiaTheme="minorEastAsia"/>
          <w:b/>
          <w:bCs/>
          <w:lang w:val="fr-CH" w:eastAsia="zh-CN"/>
        </w:rPr>
        <w:t xml:space="preserve">Mme </w:t>
      </w:r>
      <w:r w:rsidRPr="004466B5">
        <w:rPr>
          <w:rFonts w:eastAsiaTheme="minorEastAsia"/>
          <w:b/>
          <w:bCs/>
          <w:lang w:val="fr-CH" w:eastAsia="zh-CN"/>
        </w:rPr>
        <w:t>Ghazi (Chef du TSD/BCD)</w:t>
      </w:r>
      <w:r w:rsidR="00321E4C">
        <w:rPr>
          <w:rFonts w:eastAsiaTheme="minorEastAsia"/>
          <w:lang w:val="fr-CH" w:eastAsia="zh-CN"/>
        </w:rPr>
        <w:t xml:space="preserve"> </w:t>
      </w:r>
      <w:r w:rsidRPr="004466B5">
        <w:rPr>
          <w:rFonts w:eastAsiaTheme="minorEastAsia"/>
          <w:lang w:val="fr-CH" w:eastAsia="zh-CN"/>
        </w:rPr>
        <w:t>présente l</w:t>
      </w:r>
      <w:r w:rsidR="00875AC6">
        <w:rPr>
          <w:rFonts w:eastAsiaTheme="minorEastAsia"/>
          <w:lang w:val="fr-CH" w:eastAsia="zh-CN"/>
        </w:rPr>
        <w:t>'</w:t>
      </w:r>
      <w:r w:rsidRPr="004466B5">
        <w:rPr>
          <w:rFonts w:eastAsiaTheme="minorEastAsia"/>
          <w:lang w:val="fr-CH" w:eastAsia="zh-CN"/>
        </w:rPr>
        <w:t>Addendum</w:t>
      </w:r>
      <w:r w:rsidR="00321E4C">
        <w:rPr>
          <w:rFonts w:eastAsiaTheme="minorEastAsia"/>
          <w:lang w:val="fr-CH" w:eastAsia="zh-CN"/>
        </w:rPr>
        <w:t xml:space="preserve"> </w:t>
      </w:r>
      <w:r w:rsidRPr="004466B5">
        <w:rPr>
          <w:rFonts w:eastAsiaTheme="minorEastAsia"/>
          <w:lang w:val="fr-CH" w:eastAsia="zh-CN"/>
        </w:rPr>
        <w:t xml:space="preserve">1 </w:t>
      </w:r>
      <w:r w:rsidR="008E5492">
        <w:rPr>
          <w:rFonts w:eastAsiaTheme="minorEastAsia"/>
          <w:lang w:val="fr-CH" w:eastAsia="zh-CN"/>
        </w:rPr>
        <w:t>a</w:t>
      </w:r>
      <w:r w:rsidRPr="004466B5">
        <w:rPr>
          <w:rFonts w:eastAsiaTheme="minorEastAsia"/>
          <w:lang w:val="fr-CH" w:eastAsia="zh-CN"/>
        </w:rPr>
        <w:t>u Document RRB18-2/2,</w:t>
      </w:r>
      <w:r w:rsidRPr="004466B5">
        <w:rPr>
          <w:color w:val="000000"/>
          <w:lang w:val="fr-CH"/>
        </w:rPr>
        <w:t xml:space="preserve"> qui est le rapport d</w:t>
      </w:r>
      <w:r w:rsidR="00875AC6">
        <w:rPr>
          <w:color w:val="000000"/>
          <w:lang w:val="fr-CH"/>
        </w:rPr>
        <w:t>'</w:t>
      </w:r>
      <w:r w:rsidRPr="004466B5">
        <w:rPr>
          <w:color w:val="000000"/>
          <w:lang w:val="fr-CH"/>
        </w:rPr>
        <w:t>une réunion entre le Bureau et l</w:t>
      </w:r>
      <w:r w:rsidR="00875AC6">
        <w:rPr>
          <w:color w:val="000000"/>
          <w:lang w:val="fr-CH"/>
        </w:rPr>
        <w:t>'</w:t>
      </w:r>
      <w:r w:rsidRPr="004466B5">
        <w:rPr>
          <w:color w:val="000000"/>
          <w:lang w:val="fr-CH"/>
        </w:rPr>
        <w:t xml:space="preserve">Administration italienne ainsi que les pays voisins </w:t>
      </w:r>
      <w:r w:rsidR="008E5492">
        <w:rPr>
          <w:color w:val="000000"/>
          <w:lang w:val="fr-CH"/>
        </w:rPr>
        <w:t>sur les</w:t>
      </w:r>
      <w:r w:rsidRPr="004466B5">
        <w:rPr>
          <w:color w:val="000000"/>
          <w:lang w:val="fr-CH"/>
        </w:rPr>
        <w:t xml:space="preserve"> brouillages préjudiciables causés par l</w:t>
      </w:r>
      <w:r w:rsidR="00875AC6">
        <w:rPr>
          <w:color w:val="000000"/>
          <w:lang w:val="fr-CH"/>
        </w:rPr>
        <w:t>'</w:t>
      </w:r>
      <w:r w:rsidRPr="004466B5">
        <w:rPr>
          <w:color w:val="000000"/>
          <w:lang w:val="fr-CH"/>
        </w:rPr>
        <w:t>Italie aux services de radiodiffusion sonore des pays voisins.</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008E5492">
        <w:rPr>
          <w:rFonts w:eastAsiaTheme="minorEastAsia"/>
          <w:lang w:val="fr-CH" w:eastAsia="zh-CN"/>
        </w:rPr>
        <w:t>A</w:t>
      </w:r>
      <w:r w:rsidRPr="004466B5">
        <w:rPr>
          <w:rFonts w:eastAsiaTheme="minorEastAsia"/>
          <w:lang w:val="fr-CH" w:eastAsia="zh-CN"/>
        </w:rPr>
        <w:t>dministration de la Suisse n</w:t>
      </w:r>
      <w:r w:rsidR="00875AC6">
        <w:rPr>
          <w:rFonts w:eastAsiaTheme="minorEastAsia"/>
          <w:lang w:val="fr-CH" w:eastAsia="zh-CN"/>
        </w:rPr>
        <w:t>'</w:t>
      </w:r>
      <w:r w:rsidRPr="004466B5">
        <w:rPr>
          <w:rFonts w:eastAsiaTheme="minorEastAsia"/>
          <w:lang w:val="fr-CH" w:eastAsia="zh-CN"/>
        </w:rPr>
        <w:t xml:space="preserve">était pas </w:t>
      </w:r>
      <w:r w:rsidR="008E5492">
        <w:rPr>
          <w:rFonts w:eastAsiaTheme="minorEastAsia"/>
          <w:lang w:val="fr-CH" w:eastAsia="zh-CN"/>
        </w:rPr>
        <w:t>présente</w:t>
      </w:r>
      <w:r w:rsidRPr="004466B5">
        <w:rPr>
          <w:rFonts w:eastAsiaTheme="minorEastAsia"/>
          <w:lang w:val="fr-CH" w:eastAsia="zh-CN"/>
        </w:rPr>
        <w:t xml:space="preserve"> à cette réunion, mais les</w:t>
      </w:r>
      <w:r w:rsidR="00321E4C">
        <w:rPr>
          <w:rFonts w:eastAsiaTheme="minorEastAsia"/>
          <w:lang w:val="fr-CH" w:eastAsia="zh-CN"/>
        </w:rPr>
        <w:t xml:space="preserve"> </w:t>
      </w:r>
      <w:r w:rsidRPr="004466B5">
        <w:rPr>
          <w:rFonts w:eastAsiaTheme="minorEastAsia"/>
          <w:lang w:val="fr-CH" w:eastAsia="zh-CN"/>
        </w:rPr>
        <w:t xml:space="preserve">Administrations de la Croatie et de la Slovénie </w:t>
      </w:r>
      <w:r w:rsidR="008E5492">
        <w:rPr>
          <w:rFonts w:eastAsiaTheme="minorEastAsia"/>
          <w:lang w:val="fr-CH" w:eastAsia="zh-CN"/>
        </w:rPr>
        <w:t>y ont assisté</w:t>
      </w:r>
      <w:r w:rsidRPr="004466B5">
        <w:rPr>
          <w:rFonts w:eastAsiaTheme="minorEastAsia"/>
          <w:lang w:val="fr-CH" w:eastAsia="zh-CN"/>
        </w:rPr>
        <w:t xml:space="preserve"> et ont </w:t>
      </w:r>
      <w:r w:rsidR="007D274E">
        <w:rPr>
          <w:rFonts w:eastAsiaTheme="minorEastAsia"/>
          <w:lang w:val="fr-CH" w:eastAsia="zh-CN"/>
        </w:rPr>
        <w:t>indiqué qu</w:t>
      </w:r>
      <w:r w:rsidR="00875AC6">
        <w:rPr>
          <w:rFonts w:eastAsiaTheme="minorEastAsia"/>
          <w:lang w:val="fr-CH" w:eastAsia="zh-CN"/>
        </w:rPr>
        <w:t>'</w:t>
      </w:r>
      <w:r w:rsidR="007D274E">
        <w:rPr>
          <w:rFonts w:eastAsiaTheme="minorEastAsia"/>
          <w:lang w:val="fr-CH" w:eastAsia="zh-CN"/>
        </w:rPr>
        <w:t>aucune réunion bilatérale n</w:t>
      </w:r>
      <w:r w:rsidR="00875AC6">
        <w:rPr>
          <w:rFonts w:eastAsiaTheme="minorEastAsia"/>
          <w:lang w:val="fr-CH" w:eastAsia="zh-CN"/>
        </w:rPr>
        <w:t>'</w:t>
      </w:r>
      <w:r w:rsidR="007D274E">
        <w:rPr>
          <w:rFonts w:eastAsiaTheme="minorEastAsia"/>
          <w:lang w:val="fr-CH" w:eastAsia="zh-CN"/>
        </w:rPr>
        <w:t xml:space="preserve">avait eu lieu </w:t>
      </w:r>
      <w:r w:rsidR="007D274E">
        <w:rPr>
          <w:color w:val="000000"/>
        </w:rPr>
        <w:t>et qu</w:t>
      </w:r>
      <w:r w:rsidR="00875AC6">
        <w:rPr>
          <w:color w:val="000000"/>
        </w:rPr>
        <w:t>'</w:t>
      </w:r>
      <w:r w:rsidR="007D274E">
        <w:rPr>
          <w:color w:val="000000"/>
        </w:rPr>
        <w:t>aucune amélioration véritable n</w:t>
      </w:r>
      <w:r w:rsidR="00875AC6">
        <w:rPr>
          <w:color w:val="000000"/>
        </w:rPr>
        <w:t>'</w:t>
      </w:r>
      <w:r w:rsidR="007D274E">
        <w:rPr>
          <w:color w:val="000000"/>
        </w:rPr>
        <w:t xml:space="preserve">avait été constatée en ce concerne les cas de brouillages signalés. Elles ont également </w:t>
      </w:r>
      <w:r w:rsidRPr="004466B5">
        <w:rPr>
          <w:rFonts w:eastAsiaTheme="minorEastAsia"/>
          <w:lang w:val="fr-CH" w:eastAsia="zh-CN"/>
        </w:rPr>
        <w:t>fait savoir qu</w:t>
      </w:r>
      <w:r w:rsidR="00875AC6">
        <w:rPr>
          <w:rFonts w:eastAsiaTheme="minorEastAsia"/>
          <w:lang w:val="fr-CH" w:eastAsia="zh-CN"/>
        </w:rPr>
        <w:t>'</w:t>
      </w:r>
      <w:r w:rsidRPr="004466B5">
        <w:rPr>
          <w:rFonts w:eastAsiaTheme="minorEastAsia"/>
          <w:lang w:val="fr-CH" w:eastAsia="zh-CN"/>
        </w:rPr>
        <w:t>elles étaient prêtes à</w:t>
      </w:r>
      <w:r w:rsidR="00321E4C">
        <w:rPr>
          <w:rFonts w:eastAsiaTheme="minorEastAsia"/>
          <w:lang w:val="fr-CH" w:eastAsia="zh-CN"/>
        </w:rPr>
        <w:t xml:space="preserve"> </w:t>
      </w:r>
      <w:r w:rsidRPr="004466B5">
        <w:rPr>
          <w:rFonts w:eastAsiaTheme="minorEastAsia"/>
          <w:lang w:val="fr-CH" w:eastAsia="zh-CN"/>
        </w:rPr>
        <w:t>tenir de nouvelles réunions bilatérales avec l</w:t>
      </w:r>
      <w:r w:rsidR="00875AC6">
        <w:rPr>
          <w:rFonts w:eastAsiaTheme="minorEastAsia"/>
          <w:lang w:val="fr-CH" w:eastAsia="zh-CN"/>
        </w:rPr>
        <w:t>'</w:t>
      </w:r>
      <w:r w:rsidRPr="004466B5">
        <w:rPr>
          <w:rFonts w:eastAsiaTheme="minorEastAsia"/>
          <w:lang w:val="fr-CH" w:eastAsia="zh-CN"/>
        </w:rPr>
        <w:t>Italie.</w:t>
      </w:r>
      <w:r w:rsidR="00321E4C">
        <w:rPr>
          <w:rFonts w:eastAsiaTheme="minorEastAsia"/>
          <w:lang w:val="fr-CH" w:eastAsia="zh-CN"/>
        </w:rPr>
        <w:t xml:space="preserve"> </w:t>
      </w:r>
      <w:r w:rsidRPr="004466B5">
        <w:rPr>
          <w:rFonts w:eastAsiaTheme="minorEastAsia"/>
          <w:lang w:val="fr-CH" w:eastAsia="zh-CN"/>
        </w:rPr>
        <w:t>En ce qui concerne la France, la situation s</w:t>
      </w:r>
      <w:r w:rsidR="00875AC6">
        <w:rPr>
          <w:rFonts w:eastAsiaTheme="minorEastAsia"/>
          <w:lang w:val="fr-CH" w:eastAsia="zh-CN"/>
        </w:rPr>
        <w:t>'</w:t>
      </w:r>
      <w:r w:rsidRPr="004466B5">
        <w:rPr>
          <w:rFonts w:eastAsiaTheme="minorEastAsia"/>
          <w:lang w:val="fr-CH" w:eastAsia="zh-CN"/>
        </w:rPr>
        <w:t>est améliorée, puisque trois cas de brouillages préjudiciables sur</w:t>
      </w:r>
      <w:r w:rsidR="008E5492">
        <w:rPr>
          <w:rFonts w:eastAsiaTheme="minorEastAsia"/>
          <w:lang w:val="fr-CH" w:eastAsia="zh-CN"/>
        </w:rPr>
        <w:t xml:space="preserve"> les</w:t>
      </w:r>
      <w:r w:rsidRPr="004466B5">
        <w:rPr>
          <w:rFonts w:eastAsiaTheme="minorEastAsia"/>
          <w:lang w:val="fr-CH" w:eastAsia="zh-CN"/>
        </w:rPr>
        <w:t xml:space="preserve"> quatre qui avaient été signalés ont été résolus et que le règlement du quatrième cas doit encore être confirmé.</w:t>
      </w:r>
      <w:r w:rsidR="00321E4C">
        <w:rPr>
          <w:rFonts w:eastAsiaTheme="minorEastAsia"/>
          <w:lang w:val="fr-CH" w:eastAsia="zh-CN"/>
        </w:rPr>
        <w:t xml:space="preserve"> </w:t>
      </w:r>
      <w:r w:rsidRPr="004466B5">
        <w:rPr>
          <w:rFonts w:eastAsiaTheme="minorEastAsia"/>
          <w:lang w:val="fr-CH" w:eastAsia="zh-CN"/>
        </w:rPr>
        <w:t xml:space="preserve">Des préoccupations ont été exprimées au sujet de </w:t>
      </w:r>
      <w:r w:rsidRPr="004466B5">
        <w:rPr>
          <w:color w:val="000000"/>
          <w:lang w:val="fr-CH"/>
        </w:rPr>
        <w:t>l</w:t>
      </w:r>
      <w:r w:rsidR="00875AC6">
        <w:rPr>
          <w:color w:val="000000"/>
          <w:lang w:val="fr-CH"/>
        </w:rPr>
        <w:t>'</w:t>
      </w:r>
      <w:r w:rsidRPr="004466B5">
        <w:rPr>
          <w:color w:val="000000"/>
          <w:lang w:val="fr-CH"/>
        </w:rPr>
        <w:t>utilisation actuelle par l</w:t>
      </w:r>
      <w:r w:rsidR="00875AC6">
        <w:rPr>
          <w:color w:val="000000"/>
          <w:lang w:val="fr-CH"/>
        </w:rPr>
        <w:t>'</w:t>
      </w:r>
      <w:r w:rsidRPr="004466B5">
        <w:rPr>
          <w:color w:val="000000"/>
          <w:lang w:val="fr-CH"/>
        </w:rPr>
        <w:t xml:space="preserve">Italie de blocs de fréquences </w:t>
      </w:r>
      <w:r w:rsidR="007D274E">
        <w:rPr>
          <w:lang w:eastAsia="zh-CN"/>
        </w:rPr>
        <w:t>DAB</w:t>
      </w:r>
      <w:r w:rsidR="007D274E" w:rsidRPr="004466B5">
        <w:rPr>
          <w:color w:val="000000"/>
          <w:lang w:val="fr-CH"/>
        </w:rPr>
        <w:t xml:space="preserve"> </w:t>
      </w:r>
      <w:r w:rsidRPr="004466B5">
        <w:rPr>
          <w:color w:val="000000"/>
          <w:lang w:val="fr-CH"/>
        </w:rPr>
        <w:t>qui ne sont pas attribués à ce pays dans le Plan GE06</w:t>
      </w:r>
      <w:r w:rsidRPr="004466B5">
        <w:rPr>
          <w:rFonts w:eastAsiaTheme="minorEastAsia"/>
          <w:lang w:val="fr-CH" w:eastAsia="zh-CN"/>
        </w:rPr>
        <w:t>. L</w:t>
      </w:r>
      <w:r w:rsidR="00875AC6">
        <w:rPr>
          <w:rFonts w:eastAsiaTheme="minorEastAsia"/>
          <w:lang w:val="fr-CH" w:eastAsia="zh-CN"/>
        </w:rPr>
        <w:t>'</w:t>
      </w:r>
      <w:r w:rsidRPr="004466B5">
        <w:rPr>
          <w:rFonts w:eastAsiaTheme="minorEastAsia"/>
          <w:lang w:val="fr-CH" w:eastAsia="zh-CN"/>
        </w:rPr>
        <w:t>Italie a confirmé qu</w:t>
      </w:r>
      <w:r w:rsidR="00875AC6">
        <w:rPr>
          <w:rFonts w:eastAsiaTheme="minorEastAsia"/>
          <w:lang w:val="fr-CH" w:eastAsia="zh-CN"/>
        </w:rPr>
        <w:t>'</w:t>
      </w:r>
      <w:r w:rsidRPr="004466B5">
        <w:rPr>
          <w:rFonts w:eastAsiaTheme="minorEastAsia"/>
          <w:lang w:val="fr-CH" w:eastAsia="zh-CN"/>
        </w:rPr>
        <w:t>elle se mettrait en rapport avec ses opérateurs et étudierait de tels cas. En outre, en vertu de sa nouvelle loi sur la radiodiffusion audionumérique, l</w:t>
      </w:r>
      <w:r w:rsidR="00875AC6">
        <w:rPr>
          <w:rFonts w:eastAsiaTheme="minorEastAsia"/>
          <w:lang w:val="fr-CH" w:eastAsia="zh-CN"/>
        </w:rPr>
        <w:t>'</w:t>
      </w:r>
      <w:r w:rsidRPr="004466B5">
        <w:rPr>
          <w:rFonts w:eastAsiaTheme="minorEastAsia"/>
          <w:lang w:val="fr-CH" w:eastAsia="zh-CN"/>
        </w:rPr>
        <w:t>Italie</w:t>
      </w:r>
      <w:r w:rsidR="00321E4C">
        <w:rPr>
          <w:rFonts w:eastAsiaTheme="minorEastAsia"/>
          <w:lang w:val="fr-CH" w:eastAsia="zh-CN"/>
        </w:rPr>
        <w:t xml:space="preserve"> </w:t>
      </w:r>
      <w:r w:rsidR="008E5492">
        <w:rPr>
          <w:rFonts w:eastAsiaTheme="minorEastAsia"/>
          <w:lang w:val="fr-CH" w:eastAsia="zh-CN"/>
        </w:rPr>
        <w:t>ne délivrera de</w:t>
      </w:r>
      <w:r w:rsidRPr="004466B5">
        <w:rPr>
          <w:rFonts w:eastAsiaTheme="minorEastAsia"/>
          <w:lang w:val="fr-CH" w:eastAsia="zh-CN"/>
        </w:rPr>
        <w:t xml:space="preserve"> licences que pour les canaux qui lui sont attribués en vertu du Plan.</w:t>
      </w:r>
      <w:r w:rsidR="00321E4C">
        <w:rPr>
          <w:rFonts w:eastAsiaTheme="minorEastAsia"/>
          <w:lang w:val="fr-CH" w:eastAsia="zh-CN"/>
        </w:rPr>
        <w:t xml:space="preserve"> </w:t>
      </w:r>
      <w:r w:rsidR="00686270">
        <w:rPr>
          <w:rFonts w:eastAsiaTheme="minorEastAsia"/>
          <w:lang w:val="fr-CH" w:eastAsia="zh-CN"/>
        </w:rPr>
        <w:t xml:space="preserve">Les participants à la réunion ont décidé que les pays concernés </w:t>
      </w:r>
      <w:r w:rsidR="00686270">
        <w:rPr>
          <w:color w:val="000000"/>
        </w:rPr>
        <w:t>devraient tenir au moins deux réunions bilatérales avant la prochaine réunion multilatérale qui se tiendra en mai</w:t>
      </w:r>
      <w:r w:rsidR="00265220">
        <w:rPr>
          <w:color w:val="000000"/>
        </w:rPr>
        <w:noBreakHyphen/>
      </w:r>
      <w:r w:rsidR="00686270">
        <w:rPr>
          <w:color w:val="000000"/>
        </w:rPr>
        <w:t>juin 2019.</w:t>
      </w:r>
    </w:p>
    <w:p w:rsidR="00E54929" w:rsidRPr="004466B5" w:rsidRDefault="00E54929" w:rsidP="00AF1390">
      <w:pPr>
        <w:jc w:val="both"/>
        <w:rPr>
          <w:rFonts w:eastAsiaTheme="minorEastAsia"/>
          <w:lang w:val="fr-CH" w:eastAsia="zh-CN"/>
        </w:rPr>
      </w:pPr>
      <w:r w:rsidRPr="004466B5">
        <w:rPr>
          <w:rFonts w:eastAsiaTheme="minorEastAsia"/>
          <w:lang w:val="fr-CH" w:eastAsia="zh-CN"/>
        </w:rPr>
        <w:t>2.16</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Vassiliev (Chef du TSD)</w:t>
      </w:r>
      <w:r w:rsidR="00321E4C">
        <w:rPr>
          <w:rFonts w:eastAsiaTheme="minorEastAsia"/>
          <w:b/>
          <w:bCs/>
          <w:lang w:val="fr-CH" w:eastAsia="zh-CN"/>
        </w:rPr>
        <w:t xml:space="preserve"> </w:t>
      </w:r>
      <w:r w:rsidRPr="004466B5">
        <w:rPr>
          <w:rFonts w:eastAsiaTheme="minorEastAsia"/>
          <w:lang w:val="fr-CH" w:eastAsia="zh-CN"/>
        </w:rPr>
        <w:t>indique que l</w:t>
      </w:r>
      <w:r w:rsidR="00875AC6">
        <w:rPr>
          <w:rFonts w:eastAsiaTheme="minorEastAsia"/>
          <w:lang w:val="fr-CH" w:eastAsia="zh-CN"/>
        </w:rPr>
        <w:t>'</w:t>
      </w:r>
      <w:r w:rsidR="008E5492">
        <w:rPr>
          <w:rFonts w:eastAsiaTheme="minorEastAsia"/>
          <w:lang w:val="fr-CH" w:eastAsia="zh-CN"/>
        </w:rPr>
        <w:t>A</w:t>
      </w:r>
      <w:r w:rsidRPr="004466B5">
        <w:rPr>
          <w:rFonts w:eastAsiaTheme="minorEastAsia"/>
          <w:lang w:val="fr-CH" w:eastAsia="zh-CN"/>
        </w:rPr>
        <w:t xml:space="preserve">dministration de la Croatie, dans une lettre en date du 27 juin 2018 </w:t>
      </w:r>
      <w:r w:rsidR="008E5492">
        <w:rPr>
          <w:rFonts w:eastAsiaTheme="minorEastAsia"/>
          <w:lang w:val="fr-CH" w:eastAsia="zh-CN"/>
        </w:rPr>
        <w:t>(</w:t>
      </w:r>
      <w:r w:rsidRPr="004466B5">
        <w:rPr>
          <w:rFonts w:eastAsiaTheme="minorEastAsia"/>
          <w:lang w:val="fr-CH" w:eastAsia="zh-CN"/>
        </w:rPr>
        <w:t>Addendum</w:t>
      </w:r>
      <w:r w:rsidR="00321E4C">
        <w:rPr>
          <w:rFonts w:eastAsiaTheme="minorEastAsia"/>
          <w:lang w:val="fr-CH" w:eastAsia="zh-CN"/>
        </w:rPr>
        <w:t xml:space="preserve"> </w:t>
      </w:r>
      <w:r w:rsidRPr="004466B5">
        <w:rPr>
          <w:rFonts w:eastAsiaTheme="minorEastAsia"/>
          <w:lang w:val="fr-CH" w:eastAsia="zh-CN"/>
        </w:rPr>
        <w:t xml:space="preserve">3 au Document RRB18-2/2) </w:t>
      </w:r>
      <w:r w:rsidR="008E5492">
        <w:rPr>
          <w:rFonts w:eastAsiaTheme="minorEastAsia"/>
          <w:lang w:val="fr-CH" w:eastAsia="zh-CN"/>
        </w:rPr>
        <w:t>fait savoir</w:t>
      </w:r>
      <w:r w:rsidRPr="004466B5">
        <w:rPr>
          <w:rFonts w:eastAsiaTheme="minorEastAsia"/>
          <w:lang w:val="fr-CH" w:eastAsia="zh-CN"/>
        </w:rPr>
        <w:t xml:space="preserve"> que malgré une diminution des brouillages </w:t>
      </w:r>
      <w:r w:rsidR="008E5492">
        <w:rPr>
          <w:rFonts w:eastAsiaTheme="minorEastAsia"/>
          <w:lang w:val="fr-CH" w:eastAsia="zh-CN"/>
        </w:rPr>
        <w:t xml:space="preserve">préjudiciables </w:t>
      </w:r>
      <w:r w:rsidRPr="004466B5">
        <w:rPr>
          <w:lang w:val="fr-CH"/>
        </w:rPr>
        <w:t>causés aux s</w:t>
      </w:r>
      <w:r w:rsidR="008E5492">
        <w:rPr>
          <w:lang w:val="fr-CH"/>
        </w:rPr>
        <w:t>ervices</w:t>
      </w:r>
      <w:r w:rsidRPr="004466B5">
        <w:rPr>
          <w:lang w:val="fr-CH"/>
        </w:rPr>
        <w:t xml:space="preserve"> de radiod</w:t>
      </w:r>
      <w:r w:rsidR="00200954">
        <w:rPr>
          <w:lang w:val="fr-CH"/>
        </w:rPr>
        <w:t>iffusion télévisuelle numérique</w:t>
      </w:r>
      <w:r w:rsidRPr="004466B5">
        <w:rPr>
          <w:lang w:val="fr-CH"/>
        </w:rPr>
        <w:t xml:space="preserve"> de la Croatie</w:t>
      </w:r>
      <w:r w:rsidR="00321E4C">
        <w:rPr>
          <w:rFonts w:eastAsiaTheme="minorEastAsia"/>
          <w:lang w:val="fr-CH" w:eastAsia="zh-CN"/>
        </w:rPr>
        <w:t>,</w:t>
      </w:r>
      <w:r w:rsidRPr="004466B5">
        <w:rPr>
          <w:rFonts w:eastAsiaTheme="minorEastAsia"/>
          <w:lang w:val="fr-CH" w:eastAsia="zh-CN"/>
        </w:rPr>
        <w:t xml:space="preserve"> </w:t>
      </w:r>
      <w:r w:rsidRPr="004466B5">
        <w:rPr>
          <w:lang w:val="fr-CH"/>
        </w:rPr>
        <w:t>certains cas de brouillages préjudiciables subsistent</w:t>
      </w:r>
      <w:r w:rsidR="00321E4C">
        <w:rPr>
          <w:rFonts w:eastAsiaTheme="minorEastAsia"/>
          <w:lang w:val="fr-CH" w:eastAsia="zh-CN"/>
        </w:rPr>
        <w:t>.</w:t>
      </w:r>
      <w:r w:rsidRPr="004466B5">
        <w:rPr>
          <w:rFonts w:eastAsiaTheme="minorEastAsia"/>
          <w:lang w:val="fr-CH" w:eastAsia="zh-CN"/>
        </w:rPr>
        <w:t xml:space="preserve"> En outre, la Croatie note que </w:t>
      </w:r>
      <w:r w:rsidRPr="004466B5">
        <w:rPr>
          <w:color w:val="000000"/>
          <w:lang w:val="fr-CH"/>
        </w:rPr>
        <w:t>l</w:t>
      </w:r>
      <w:r w:rsidR="00875AC6">
        <w:rPr>
          <w:color w:val="000000"/>
          <w:lang w:val="fr-CH"/>
        </w:rPr>
        <w:t>'</w:t>
      </w:r>
      <w:r w:rsidRPr="004466B5">
        <w:rPr>
          <w:color w:val="000000"/>
          <w:lang w:val="fr-CH"/>
        </w:rPr>
        <w:t>Italie continue d</w:t>
      </w:r>
      <w:r w:rsidR="00875AC6">
        <w:rPr>
          <w:color w:val="000000"/>
          <w:lang w:val="fr-CH"/>
        </w:rPr>
        <w:t>'</w:t>
      </w:r>
      <w:r w:rsidRPr="004466B5">
        <w:rPr>
          <w:color w:val="000000"/>
          <w:lang w:val="fr-CH"/>
        </w:rPr>
        <w:t>utiliser des canaux attribués à la Croatie dans</w:t>
      </w:r>
      <w:r w:rsidR="008E5492">
        <w:rPr>
          <w:color w:val="000000"/>
          <w:lang w:val="fr-CH"/>
        </w:rPr>
        <w:t xml:space="preserve"> le cadre de</w:t>
      </w:r>
      <w:r w:rsidRPr="004466B5">
        <w:rPr>
          <w:color w:val="000000"/>
          <w:lang w:val="fr-CH"/>
        </w:rPr>
        <w:t xml:space="preserve"> l</w:t>
      </w:r>
      <w:r w:rsidR="00875AC6">
        <w:rPr>
          <w:color w:val="000000"/>
          <w:lang w:val="fr-CH"/>
        </w:rPr>
        <w:t>'</w:t>
      </w:r>
      <w:r w:rsidRPr="004466B5">
        <w:rPr>
          <w:color w:val="000000"/>
          <w:lang w:val="fr-CH"/>
        </w:rPr>
        <w:t>Accord GE06 qui ne sont</w:t>
      </w:r>
      <w:r w:rsidR="008E5492">
        <w:rPr>
          <w:color w:val="000000"/>
          <w:lang w:val="fr-CH"/>
        </w:rPr>
        <w:t xml:space="preserve"> pas actuellement</w:t>
      </w:r>
      <w:r w:rsidRPr="004466B5">
        <w:rPr>
          <w:color w:val="000000"/>
          <w:lang w:val="fr-CH"/>
        </w:rPr>
        <w:t xml:space="preserve"> exploités en Croatie et que la situation concernant la radiodiffusion</w:t>
      </w:r>
      <w:r w:rsidRPr="004466B5">
        <w:rPr>
          <w:rFonts w:eastAsiaTheme="minorEastAsia"/>
          <w:lang w:val="fr-CH" w:eastAsia="zh-CN"/>
        </w:rPr>
        <w:t xml:space="preserve"> MF</w:t>
      </w:r>
      <w:r w:rsidR="00321E4C">
        <w:rPr>
          <w:rFonts w:eastAsiaTheme="minorEastAsia"/>
          <w:lang w:val="fr-CH" w:eastAsia="zh-CN"/>
        </w:rPr>
        <w:t xml:space="preserve"> </w:t>
      </w:r>
      <w:r w:rsidRPr="004466B5">
        <w:rPr>
          <w:color w:val="000000"/>
          <w:lang w:val="fr-CH"/>
        </w:rPr>
        <w:t>ne s</w:t>
      </w:r>
      <w:r w:rsidR="00875AC6">
        <w:rPr>
          <w:color w:val="000000"/>
          <w:lang w:val="fr-CH"/>
        </w:rPr>
        <w:t>'</w:t>
      </w:r>
      <w:r w:rsidRPr="004466B5">
        <w:rPr>
          <w:color w:val="000000"/>
          <w:lang w:val="fr-CH"/>
        </w:rPr>
        <w:t xml:space="preserve">est pas améliorée. De plus, la Croatie </w:t>
      </w:r>
      <w:r w:rsidR="008E5492">
        <w:rPr>
          <w:color w:val="000000"/>
          <w:lang w:val="fr-CH"/>
        </w:rPr>
        <w:t>souligne</w:t>
      </w:r>
      <w:r w:rsidRPr="004466B5">
        <w:rPr>
          <w:color w:val="000000"/>
          <w:lang w:val="fr-CH"/>
        </w:rPr>
        <w:t xml:space="preserve"> que les modifications apportées aux antennes par l</w:t>
      </w:r>
      <w:r w:rsidR="00875AC6">
        <w:rPr>
          <w:color w:val="000000"/>
          <w:lang w:val="fr-CH"/>
        </w:rPr>
        <w:t>'</w:t>
      </w:r>
      <w:r w:rsidRPr="004466B5">
        <w:rPr>
          <w:color w:val="000000"/>
          <w:lang w:val="fr-CH"/>
        </w:rPr>
        <w:t>Italie ne concernent pas les</w:t>
      </w:r>
      <w:r w:rsidR="00321E4C">
        <w:rPr>
          <w:color w:val="000000"/>
          <w:lang w:val="fr-CH"/>
        </w:rPr>
        <w:t xml:space="preserve"> </w:t>
      </w:r>
      <w:r w:rsidRPr="004466B5">
        <w:rPr>
          <w:lang w:val="fr-CH"/>
        </w:rPr>
        <w:t>cas</w:t>
      </w:r>
      <w:r w:rsidR="00321E4C">
        <w:rPr>
          <w:lang w:val="fr-CH"/>
        </w:rPr>
        <w:t xml:space="preserve"> </w:t>
      </w:r>
      <w:r w:rsidRPr="004466B5">
        <w:rPr>
          <w:lang w:val="fr-CH"/>
        </w:rPr>
        <w:t>figurant dans les listes de priorités</w:t>
      </w:r>
      <w:r w:rsidRPr="004466B5">
        <w:rPr>
          <w:rFonts w:eastAsiaTheme="minorEastAsia"/>
          <w:lang w:val="fr-CH" w:eastAsia="zh-CN"/>
        </w:rPr>
        <w:t xml:space="preserve"> et qu</w:t>
      </w:r>
      <w:r w:rsidR="00875AC6">
        <w:rPr>
          <w:rFonts w:eastAsiaTheme="minorEastAsia"/>
          <w:lang w:val="fr-CH" w:eastAsia="zh-CN"/>
        </w:rPr>
        <w:t>'</w:t>
      </w:r>
      <w:r w:rsidRPr="004466B5">
        <w:rPr>
          <w:rFonts w:eastAsiaTheme="minorEastAsia"/>
          <w:lang w:val="fr-CH" w:eastAsia="zh-CN"/>
        </w:rPr>
        <w:t>elle a constaté que</w:t>
      </w:r>
      <w:r w:rsidRPr="004466B5">
        <w:rPr>
          <w:lang w:val="fr-CH"/>
        </w:rPr>
        <w:t xml:space="preserve"> </w:t>
      </w:r>
      <w:r w:rsidRPr="004466B5">
        <w:rPr>
          <w:rFonts w:eastAsiaTheme="minorEastAsia"/>
          <w:lang w:val="fr-CH" w:eastAsia="zh-CN"/>
        </w:rPr>
        <w:t>des stations T</w:t>
      </w:r>
      <w:r w:rsidR="0034155C">
        <w:rPr>
          <w:rFonts w:eastAsiaTheme="minorEastAsia"/>
          <w:lang w:val="fr-CH" w:eastAsia="zh-CN"/>
        </w:rPr>
        <w:noBreakHyphen/>
      </w:r>
      <w:r w:rsidRPr="004466B5">
        <w:rPr>
          <w:rFonts w:eastAsiaTheme="minorEastAsia"/>
          <w:lang w:val="fr-CH" w:eastAsia="zh-CN"/>
        </w:rPr>
        <w:t>DAB</w:t>
      </w:r>
      <w:r w:rsidR="00321E4C">
        <w:rPr>
          <w:rFonts w:eastAsiaTheme="minorEastAsia"/>
          <w:lang w:val="fr-CH" w:eastAsia="zh-CN"/>
        </w:rPr>
        <w:t xml:space="preserve"> </w:t>
      </w:r>
      <w:r w:rsidRPr="004466B5">
        <w:rPr>
          <w:rFonts w:eastAsiaTheme="minorEastAsia"/>
          <w:lang w:val="fr-CH" w:eastAsia="zh-CN"/>
        </w:rPr>
        <w:t>utilisées par l</w:t>
      </w:r>
      <w:r w:rsidR="00875AC6">
        <w:rPr>
          <w:rFonts w:eastAsiaTheme="minorEastAsia"/>
          <w:lang w:val="fr-CH" w:eastAsia="zh-CN"/>
        </w:rPr>
        <w:t>'</w:t>
      </w:r>
      <w:r w:rsidRPr="004466B5">
        <w:rPr>
          <w:rFonts w:eastAsiaTheme="minorEastAsia"/>
          <w:lang w:val="fr-CH" w:eastAsia="zh-CN"/>
        </w:rPr>
        <w:t xml:space="preserve">Italie étaient exploitées sans coordination. Pour sa part, la Slovénie, dans une lettre datée du 27 juin 2018 </w:t>
      </w:r>
      <w:r w:rsidR="008E5492">
        <w:rPr>
          <w:rFonts w:eastAsiaTheme="minorEastAsia"/>
          <w:lang w:val="fr-CH" w:eastAsia="zh-CN"/>
        </w:rPr>
        <w:t>(</w:t>
      </w:r>
      <w:r w:rsidRPr="004466B5">
        <w:rPr>
          <w:rFonts w:eastAsiaTheme="minorEastAsia"/>
          <w:lang w:val="fr-CH" w:eastAsia="zh-CN"/>
        </w:rPr>
        <w:t>Addendum</w:t>
      </w:r>
      <w:r w:rsidR="00321E4C">
        <w:rPr>
          <w:rFonts w:eastAsiaTheme="minorEastAsia"/>
          <w:lang w:val="fr-CH" w:eastAsia="zh-CN"/>
        </w:rPr>
        <w:t xml:space="preserve"> </w:t>
      </w:r>
      <w:r w:rsidRPr="004466B5">
        <w:rPr>
          <w:rFonts w:eastAsiaTheme="minorEastAsia"/>
          <w:lang w:val="fr-CH" w:eastAsia="zh-CN"/>
        </w:rPr>
        <w:t>4 au Document RRB18-2/2) indique que l</w:t>
      </w:r>
      <w:r w:rsidR="00875AC6">
        <w:rPr>
          <w:rFonts w:eastAsiaTheme="minorEastAsia"/>
          <w:lang w:val="fr-CH" w:eastAsia="zh-CN"/>
        </w:rPr>
        <w:t>'</w:t>
      </w:r>
      <w:r w:rsidRPr="004466B5">
        <w:rPr>
          <w:rFonts w:eastAsiaTheme="minorEastAsia"/>
          <w:lang w:val="fr-CH" w:eastAsia="zh-CN"/>
        </w:rPr>
        <w:t>Italie continue d</w:t>
      </w:r>
      <w:r w:rsidR="00875AC6">
        <w:rPr>
          <w:rFonts w:eastAsiaTheme="minorEastAsia"/>
          <w:lang w:val="fr-CH" w:eastAsia="zh-CN"/>
        </w:rPr>
        <w:t>'</w:t>
      </w:r>
      <w:r w:rsidRPr="004466B5">
        <w:rPr>
          <w:rFonts w:eastAsiaTheme="minorEastAsia"/>
          <w:lang w:val="fr-CH" w:eastAsia="zh-CN"/>
        </w:rPr>
        <w:t>utiliser</w:t>
      </w:r>
      <w:r w:rsidR="00321E4C">
        <w:rPr>
          <w:rFonts w:eastAsiaTheme="minorEastAsia"/>
          <w:lang w:val="fr-CH" w:eastAsia="zh-CN"/>
        </w:rPr>
        <w:t xml:space="preserve"> </w:t>
      </w:r>
      <w:r w:rsidRPr="004466B5">
        <w:rPr>
          <w:lang w:val="fr-CH"/>
        </w:rPr>
        <w:t xml:space="preserve">des canaux assignés à </w:t>
      </w:r>
      <w:r w:rsidRPr="004466B5">
        <w:rPr>
          <w:lang w:val="fr-CH"/>
        </w:rPr>
        <w:lastRenderedPageBreak/>
        <w:t>la Slovénie</w:t>
      </w:r>
      <w:r w:rsidR="00FA6ED1">
        <w:rPr>
          <w:rFonts w:eastAsiaTheme="minorEastAsia"/>
          <w:lang w:val="fr-CH" w:eastAsia="zh-CN"/>
        </w:rPr>
        <w:t xml:space="preserve"> conformément au Plan GE</w:t>
      </w:r>
      <w:r w:rsidRPr="004466B5">
        <w:rPr>
          <w:rFonts w:eastAsiaTheme="minorEastAsia"/>
          <w:lang w:val="fr-CH" w:eastAsia="zh-CN"/>
        </w:rPr>
        <w:t xml:space="preserve">06 et </w:t>
      </w:r>
      <w:r w:rsidR="008E5492">
        <w:rPr>
          <w:rFonts w:eastAsiaTheme="minorEastAsia"/>
          <w:lang w:val="fr-CH" w:eastAsia="zh-CN"/>
        </w:rPr>
        <w:t>qu</w:t>
      </w:r>
      <w:r w:rsidR="00875AC6">
        <w:rPr>
          <w:rFonts w:eastAsiaTheme="minorEastAsia"/>
          <w:lang w:val="fr-CH" w:eastAsia="zh-CN"/>
        </w:rPr>
        <w:t>'</w:t>
      </w:r>
      <w:r w:rsidR="008E5492">
        <w:rPr>
          <w:rFonts w:eastAsiaTheme="minorEastAsia"/>
          <w:lang w:val="fr-CH" w:eastAsia="zh-CN"/>
        </w:rPr>
        <w:t>aucun progrès n</w:t>
      </w:r>
      <w:r w:rsidR="00875AC6">
        <w:rPr>
          <w:rFonts w:eastAsiaTheme="minorEastAsia"/>
          <w:lang w:val="fr-CH" w:eastAsia="zh-CN"/>
        </w:rPr>
        <w:t>'</w:t>
      </w:r>
      <w:r w:rsidR="008E5492">
        <w:rPr>
          <w:rFonts w:eastAsiaTheme="minorEastAsia"/>
          <w:lang w:val="fr-CH" w:eastAsia="zh-CN"/>
        </w:rPr>
        <w:t>a été accompli en ce qui concerne</w:t>
      </w:r>
      <w:r w:rsidRPr="004466B5">
        <w:rPr>
          <w:rFonts w:eastAsiaTheme="minorEastAsia"/>
          <w:lang w:val="fr-CH" w:eastAsia="zh-CN"/>
        </w:rPr>
        <w:t xml:space="preserve"> la radiodiffusion MF</w:t>
      </w:r>
      <w:r w:rsidR="008E5492">
        <w:rPr>
          <w:rFonts w:eastAsiaTheme="minorEastAsia"/>
          <w:lang w:val="fr-CH" w:eastAsia="zh-CN"/>
        </w:rPr>
        <w:t>.</w:t>
      </w:r>
    </w:p>
    <w:p w:rsidR="00E54929" w:rsidRPr="00450BC9" w:rsidRDefault="00E54929" w:rsidP="00AF1390">
      <w:pPr>
        <w:jc w:val="both"/>
        <w:rPr>
          <w:rFonts w:eastAsiaTheme="minorEastAsia"/>
        </w:rPr>
      </w:pPr>
      <w:r w:rsidRPr="004466B5">
        <w:rPr>
          <w:rFonts w:eastAsiaTheme="minorEastAsia" w:cstheme="minorHAnsi"/>
          <w:sz w:val="22"/>
          <w:szCs w:val="22"/>
          <w:lang w:val="fr-CH" w:eastAsia="zh-CN"/>
        </w:rPr>
        <w:t>2.17</w:t>
      </w:r>
      <w:r w:rsidRPr="004466B5">
        <w:rPr>
          <w:rFonts w:eastAsiaTheme="minorEastAsia" w:cstheme="minorHAnsi"/>
          <w:sz w:val="22"/>
          <w:szCs w:val="22"/>
          <w:lang w:val="fr-CH" w:eastAsia="zh-CN"/>
        </w:rPr>
        <w:tab/>
      </w:r>
      <w:r w:rsidRPr="004466B5">
        <w:rPr>
          <w:lang w:val="fr-CH"/>
        </w:rPr>
        <w:t>S</w:t>
      </w:r>
      <w:r w:rsidR="00875AC6">
        <w:rPr>
          <w:lang w:val="fr-CH"/>
        </w:rPr>
        <w:t>'</w:t>
      </w:r>
      <w:r w:rsidRPr="004466B5">
        <w:rPr>
          <w:lang w:val="fr-CH"/>
        </w:rPr>
        <w:t xml:space="preserve">agissant de la feuille de route </w:t>
      </w:r>
      <w:r w:rsidRPr="00527561">
        <w:t>décrivant les mesures prises par l</w:t>
      </w:r>
      <w:r w:rsidR="00875AC6">
        <w:t>'</w:t>
      </w:r>
      <w:r w:rsidRPr="00527561">
        <w:t xml:space="preserve">Administration italienne pour résoudre les cas de brouillages préjudiciables causés aux pays voisins </w:t>
      </w:r>
      <w:r w:rsidRPr="00527561">
        <w:rPr>
          <w:rFonts w:eastAsiaTheme="minorEastAsia"/>
        </w:rPr>
        <w:t>(Addendum 5 au Document RRB18-2/2), le Chef du TSD</w:t>
      </w:r>
      <w:r w:rsidR="00321E4C" w:rsidRPr="00527561">
        <w:rPr>
          <w:rFonts w:eastAsiaTheme="minorEastAsia"/>
        </w:rPr>
        <w:t xml:space="preserve"> </w:t>
      </w:r>
      <w:r w:rsidR="00527561" w:rsidRPr="00527561">
        <w:rPr>
          <w:rFonts w:eastAsiaTheme="minorEastAsia"/>
        </w:rPr>
        <w:t>explique</w:t>
      </w:r>
      <w:r w:rsidRPr="00527561">
        <w:rPr>
          <w:rFonts w:eastAsiaTheme="minorEastAsia"/>
        </w:rPr>
        <w:t xml:space="preserve"> que l</w:t>
      </w:r>
      <w:r w:rsidR="00875AC6">
        <w:rPr>
          <w:rFonts w:eastAsiaTheme="minorEastAsia"/>
        </w:rPr>
        <w:t>'</w:t>
      </w:r>
      <w:r w:rsidRPr="00527561">
        <w:rPr>
          <w:rFonts w:eastAsiaTheme="minorEastAsia"/>
        </w:rPr>
        <w:t xml:space="preserve">Italie a informé le Bureau que des progrès avaient été réalisés </w:t>
      </w:r>
      <w:r w:rsidR="00527561">
        <w:rPr>
          <w:rFonts w:eastAsiaTheme="minorEastAsia"/>
        </w:rPr>
        <w:t>grâce à</w:t>
      </w:r>
      <w:r w:rsidRPr="00527561">
        <w:rPr>
          <w:rFonts w:eastAsiaTheme="minorEastAsia"/>
        </w:rPr>
        <w:t xml:space="preserve"> la coopération</w:t>
      </w:r>
      <w:r w:rsidR="00321E4C" w:rsidRPr="00527561">
        <w:rPr>
          <w:rFonts w:eastAsiaTheme="minorEastAsia"/>
        </w:rPr>
        <w:t xml:space="preserve"> </w:t>
      </w:r>
      <w:r w:rsidRPr="00527561">
        <w:t>de la France, de la Suisse et de Malte,</w:t>
      </w:r>
      <w:r w:rsidR="00321E4C" w:rsidRPr="00527561">
        <w:t xml:space="preserve"> </w:t>
      </w:r>
      <w:r w:rsidRPr="00527561">
        <w:rPr>
          <w:rFonts w:eastAsiaTheme="minorEastAsia"/>
        </w:rPr>
        <w:t xml:space="preserve">mais que la situation </w:t>
      </w:r>
      <w:r w:rsidR="00527561">
        <w:rPr>
          <w:rFonts w:eastAsiaTheme="minorEastAsia"/>
        </w:rPr>
        <w:t>était</w:t>
      </w:r>
      <w:r w:rsidRPr="00527561">
        <w:rPr>
          <w:rFonts w:eastAsiaTheme="minorEastAsia"/>
        </w:rPr>
        <w:t xml:space="preserve"> plus complexe</w:t>
      </w:r>
      <w:r w:rsidR="00321E4C" w:rsidRPr="00527561">
        <w:rPr>
          <w:rFonts w:eastAsiaTheme="minorEastAsia"/>
        </w:rPr>
        <w:t xml:space="preserve"> </w:t>
      </w:r>
      <w:r w:rsidRPr="00527561">
        <w:t>dans la région de l</w:t>
      </w:r>
      <w:r w:rsidR="00875AC6">
        <w:t>'</w:t>
      </w:r>
      <w:r w:rsidRPr="00527561">
        <w:t xml:space="preserve">Adriatique. Bien </w:t>
      </w:r>
      <w:r w:rsidR="00527561">
        <w:t>qu</w:t>
      </w:r>
      <w:r w:rsidR="00875AC6">
        <w:t>'</w:t>
      </w:r>
      <w:r w:rsidRPr="00527561">
        <w:t>aucune réunion de coordination bilatérale</w:t>
      </w:r>
      <w:r w:rsidR="007061C6">
        <w:t xml:space="preserve"> n</w:t>
      </w:r>
      <w:r w:rsidR="00875AC6">
        <w:t>'</w:t>
      </w:r>
      <w:r w:rsidR="00527561">
        <w:t>ait eu lieu</w:t>
      </w:r>
      <w:r w:rsidRPr="00527561">
        <w:t xml:space="preserve"> respectivement entre l</w:t>
      </w:r>
      <w:r w:rsidR="00875AC6">
        <w:t>'</w:t>
      </w:r>
      <w:r w:rsidRPr="00527561">
        <w:t>Italie et la Croatie et l</w:t>
      </w:r>
      <w:r w:rsidR="00875AC6">
        <w:t>'</w:t>
      </w:r>
      <w:r w:rsidRPr="00527561">
        <w:t>Italie et la Slovénie, certaines mesures ont été prises en ce qui concerne ces pays. De plus,</w:t>
      </w:r>
      <w:r w:rsidRPr="00527561">
        <w:rPr>
          <w:rFonts w:eastAsiaTheme="minorEastAsia"/>
        </w:rPr>
        <w:t xml:space="preserve"> l</w:t>
      </w:r>
      <w:r w:rsidR="00875AC6">
        <w:rPr>
          <w:rFonts w:eastAsiaTheme="minorEastAsia"/>
        </w:rPr>
        <w:t>'</w:t>
      </w:r>
      <w:r w:rsidRPr="00527561">
        <w:rPr>
          <w:rFonts w:eastAsiaTheme="minorEastAsia"/>
        </w:rPr>
        <w:t>arrêt de l</w:t>
      </w:r>
      <w:r w:rsidR="00875AC6">
        <w:rPr>
          <w:rFonts w:eastAsiaTheme="minorEastAsia"/>
        </w:rPr>
        <w:t>'</w:t>
      </w:r>
      <w:r w:rsidRPr="00527561">
        <w:rPr>
          <w:rFonts w:eastAsiaTheme="minorEastAsia"/>
        </w:rPr>
        <w:t>analogique</w:t>
      </w:r>
      <w:r w:rsidR="00321E4C" w:rsidRPr="00527561">
        <w:rPr>
          <w:rFonts w:eastAsiaTheme="minorEastAsia"/>
        </w:rPr>
        <w:t xml:space="preserve"> </w:t>
      </w:r>
      <w:r w:rsidRPr="00527561">
        <w:rPr>
          <w:rFonts w:eastAsiaTheme="minorEastAsia"/>
        </w:rPr>
        <w:t>dans la bande des</w:t>
      </w:r>
      <w:r w:rsidR="00ED373E">
        <w:rPr>
          <w:rFonts w:eastAsiaTheme="minorEastAsia"/>
        </w:rPr>
        <w:t xml:space="preserve"> 700 </w:t>
      </w:r>
      <w:r w:rsidRPr="00527561">
        <w:rPr>
          <w:rFonts w:eastAsiaTheme="minorEastAsia"/>
        </w:rPr>
        <w:t xml:space="preserve">MHz </w:t>
      </w:r>
      <w:r w:rsidRPr="00527561">
        <w:t>débutera en 2020 et devrait prendre fin en 2022</w:t>
      </w:r>
      <w:r w:rsidR="00321E4C" w:rsidRPr="00527561">
        <w:t>,</w:t>
      </w:r>
      <w:r w:rsidRPr="00527561">
        <w:rPr>
          <w:rFonts w:eastAsiaTheme="minorEastAsia"/>
        </w:rPr>
        <w:t xml:space="preserve"> et </w:t>
      </w:r>
      <w:r w:rsidRPr="00527561">
        <w:t>l</w:t>
      </w:r>
      <w:r w:rsidR="00875AC6">
        <w:t>'</w:t>
      </w:r>
      <w:r w:rsidRPr="00527561">
        <w:t>Italie</w:t>
      </w:r>
      <w:r w:rsidRPr="004466B5">
        <w:rPr>
          <w:rFonts w:cstheme="majorBidi"/>
          <w:lang w:val="fr-CH"/>
        </w:rPr>
        <w:t xml:space="preserve"> s</w:t>
      </w:r>
      <w:r w:rsidR="00875AC6">
        <w:rPr>
          <w:rFonts w:cstheme="majorBidi"/>
          <w:lang w:val="fr-CH"/>
        </w:rPr>
        <w:t>'</w:t>
      </w:r>
      <w:r w:rsidRPr="004466B5">
        <w:rPr>
          <w:rFonts w:cstheme="majorBidi"/>
          <w:lang w:val="fr-CH"/>
        </w:rPr>
        <w:t xml:space="preserve">emploie à élaborer un nouveau Plan pour la radiodiffusion DAB dans la </w:t>
      </w:r>
      <w:r w:rsidRPr="00450BC9">
        <w:t>bande d</w:t>
      </w:r>
      <w:r w:rsidR="00875AC6">
        <w:t>'</w:t>
      </w:r>
      <w:r w:rsidRPr="00450BC9">
        <w:t>ondes métriques. La feuille de route proprement dite rend compte de la situation pays par</w:t>
      </w:r>
      <w:r w:rsidR="00321E4C" w:rsidRPr="00450BC9">
        <w:t xml:space="preserve"> </w:t>
      </w:r>
      <w:r w:rsidRPr="00450BC9">
        <w:t>pays.</w:t>
      </w:r>
      <w:r w:rsidRPr="00450BC9">
        <w:rPr>
          <w:rFonts w:eastAsiaTheme="minorEastAsia"/>
        </w:rPr>
        <w:t xml:space="preserve"> Dans le cas de la Slovénie, le tableau des stations radioélectriques et des fréquences a été remplacé par des renseignements relatifs à des études de simulation concernant les stations </w:t>
      </w:r>
      <w:r w:rsidR="00527561">
        <w:rPr>
          <w:rFonts w:eastAsiaTheme="minorEastAsia"/>
        </w:rPr>
        <w:t>radioélectriques</w:t>
      </w:r>
      <w:r w:rsidRPr="00450BC9">
        <w:rPr>
          <w:rFonts w:eastAsiaTheme="minorEastAsia"/>
        </w:rPr>
        <w:t xml:space="preserve"> slovènes</w:t>
      </w:r>
      <w:r w:rsidR="00321E4C" w:rsidRPr="00450BC9">
        <w:rPr>
          <w:rFonts w:eastAsiaTheme="minorEastAsia"/>
        </w:rPr>
        <w:t xml:space="preserve"> </w:t>
      </w:r>
      <w:r w:rsidRPr="00450BC9">
        <w:rPr>
          <w:rFonts w:eastAsiaTheme="minorEastAsia"/>
        </w:rPr>
        <w:t>KUK et</w:t>
      </w:r>
      <w:r w:rsidR="00321E4C" w:rsidRPr="00450BC9">
        <w:rPr>
          <w:rFonts w:eastAsiaTheme="minorEastAsia"/>
        </w:rPr>
        <w:t xml:space="preserve"> </w:t>
      </w:r>
      <w:r w:rsidRPr="00450BC9">
        <w:rPr>
          <w:rFonts w:eastAsiaTheme="minorEastAsia"/>
        </w:rPr>
        <w:t xml:space="preserve">NANOS sur plusieurs fréquences, qui sont </w:t>
      </w:r>
      <w:r w:rsidR="00527561">
        <w:rPr>
          <w:rFonts w:eastAsiaTheme="minorEastAsia"/>
        </w:rPr>
        <w:t>présentées plus en détail</w:t>
      </w:r>
      <w:r w:rsidRPr="00450BC9">
        <w:rPr>
          <w:rFonts w:eastAsiaTheme="minorEastAsia"/>
        </w:rPr>
        <w:t xml:space="preserve"> dans les </w:t>
      </w:r>
      <w:r w:rsidR="00527561">
        <w:rPr>
          <w:rFonts w:eastAsiaTheme="minorEastAsia"/>
        </w:rPr>
        <w:t>A</w:t>
      </w:r>
      <w:r w:rsidRPr="00450BC9">
        <w:rPr>
          <w:rFonts w:eastAsiaTheme="minorEastAsia"/>
        </w:rPr>
        <w:t>nnexes 1 à 10 du document. L</w:t>
      </w:r>
      <w:r w:rsidR="00875AC6">
        <w:rPr>
          <w:rFonts w:eastAsiaTheme="minorEastAsia"/>
        </w:rPr>
        <w:t>'</w:t>
      </w:r>
      <w:r w:rsidR="00527561">
        <w:rPr>
          <w:rFonts w:eastAsiaTheme="minorEastAsia"/>
        </w:rPr>
        <w:t>A</w:t>
      </w:r>
      <w:r w:rsidRPr="00450BC9">
        <w:rPr>
          <w:rFonts w:eastAsiaTheme="minorEastAsia"/>
        </w:rPr>
        <w:t>dministration italienne a constaté que dans plusieurs cas, la puissance calculée à partir des caractéristiques notifiées des stations de la Slovénie était nettement inférieure à la valeur réelle, constatation qu</w:t>
      </w:r>
      <w:r w:rsidR="00875AC6">
        <w:rPr>
          <w:rFonts w:eastAsiaTheme="minorEastAsia"/>
        </w:rPr>
        <w:t>'</w:t>
      </w:r>
      <w:r w:rsidRPr="00450BC9">
        <w:rPr>
          <w:rFonts w:eastAsiaTheme="minorEastAsia"/>
        </w:rPr>
        <w:t>il conviendra de prendre en considération dans le calcul des brouillages.</w:t>
      </w:r>
      <w:r w:rsidR="00321E4C" w:rsidRPr="00450BC9">
        <w:rPr>
          <w:rFonts w:eastAsiaTheme="minorEastAsia"/>
        </w:rPr>
        <w:t xml:space="preserve"> </w:t>
      </w:r>
      <w:r w:rsidRPr="00450BC9">
        <w:rPr>
          <w:rFonts w:eastAsiaTheme="minorEastAsia"/>
        </w:rPr>
        <w:t>S</w:t>
      </w:r>
      <w:r w:rsidR="00875AC6">
        <w:rPr>
          <w:rFonts w:eastAsiaTheme="minorEastAsia"/>
        </w:rPr>
        <w:t>'</w:t>
      </w:r>
      <w:r w:rsidRPr="00450BC9">
        <w:rPr>
          <w:rFonts w:eastAsiaTheme="minorEastAsia"/>
        </w:rPr>
        <w:t>agissant de la Croatie, les cas demeurent pratiquement les mêmes.</w:t>
      </w:r>
      <w:r w:rsidR="00321E4C" w:rsidRPr="00450BC9">
        <w:rPr>
          <w:rFonts w:eastAsiaTheme="minorEastAsia"/>
        </w:rPr>
        <w:t xml:space="preserve"> </w:t>
      </w:r>
      <w:r w:rsidRPr="00450BC9">
        <w:rPr>
          <w:rFonts w:eastAsiaTheme="minorEastAsia"/>
        </w:rPr>
        <w:t>Dans le cas de la France, sur les quatre cas de brouillage</w:t>
      </w:r>
      <w:r w:rsidR="00527561">
        <w:rPr>
          <w:rFonts w:eastAsiaTheme="minorEastAsia"/>
        </w:rPr>
        <w:t>s</w:t>
      </w:r>
      <w:r w:rsidRPr="00450BC9">
        <w:rPr>
          <w:rFonts w:eastAsiaTheme="minorEastAsia"/>
        </w:rPr>
        <w:t xml:space="preserve">, un seul doit encore être réglé, </w:t>
      </w:r>
      <w:r w:rsidR="00527561">
        <w:rPr>
          <w:rFonts w:eastAsiaTheme="minorEastAsia"/>
        </w:rPr>
        <w:t>et</w:t>
      </w:r>
      <w:r w:rsidRPr="00450BC9">
        <w:rPr>
          <w:rFonts w:eastAsiaTheme="minorEastAsia"/>
        </w:rPr>
        <w:t xml:space="preserve"> le Bureau présume</w:t>
      </w:r>
      <w:r w:rsidR="00527561">
        <w:rPr>
          <w:rFonts w:eastAsiaTheme="minorEastAsia"/>
        </w:rPr>
        <w:t xml:space="preserve"> donc</w:t>
      </w:r>
      <w:r w:rsidRPr="00450BC9">
        <w:rPr>
          <w:rFonts w:eastAsiaTheme="minorEastAsia"/>
        </w:rPr>
        <w:t xml:space="preserve"> que les trois autres cas ont été résolus.</w:t>
      </w:r>
      <w:r w:rsidR="00321E4C" w:rsidRPr="00450BC9">
        <w:rPr>
          <w:rFonts w:eastAsiaTheme="minorEastAsia"/>
        </w:rPr>
        <w:t xml:space="preserve"> </w:t>
      </w:r>
      <w:r w:rsidRPr="00450BC9">
        <w:rPr>
          <w:rFonts w:eastAsiaTheme="minorEastAsia"/>
        </w:rPr>
        <w:t xml:space="preserve">En ce qui concerne Malte, certains faits nouveaux ont été signalés en ce qui concerne les stations </w:t>
      </w:r>
      <w:r w:rsidR="00527561">
        <w:rPr>
          <w:rFonts w:eastAsiaTheme="minorEastAsia"/>
        </w:rPr>
        <w:t>«</w:t>
      </w:r>
      <w:proofErr w:type="spellStart"/>
      <w:r w:rsidRPr="00450BC9">
        <w:rPr>
          <w:rFonts w:eastAsiaTheme="minorEastAsia"/>
        </w:rPr>
        <w:t>Radju</w:t>
      </w:r>
      <w:proofErr w:type="spellEnd"/>
      <w:r w:rsidRPr="00450BC9">
        <w:rPr>
          <w:rFonts w:eastAsiaTheme="minorEastAsia"/>
        </w:rPr>
        <w:t xml:space="preserve"> Malta 2</w:t>
      </w:r>
      <w:r w:rsidR="00527561">
        <w:rPr>
          <w:rFonts w:eastAsiaTheme="minorEastAsia"/>
        </w:rPr>
        <w:t>»</w:t>
      </w:r>
      <w:r w:rsidR="00321E4C" w:rsidRPr="00450BC9">
        <w:rPr>
          <w:rFonts w:eastAsiaTheme="minorEastAsia"/>
        </w:rPr>
        <w:t xml:space="preserve"> </w:t>
      </w:r>
      <w:r w:rsidRPr="00450BC9">
        <w:rPr>
          <w:rFonts w:eastAsiaTheme="minorEastAsia"/>
        </w:rPr>
        <w:t>et</w:t>
      </w:r>
      <w:r w:rsidR="00321E4C" w:rsidRPr="00450BC9">
        <w:rPr>
          <w:rFonts w:eastAsiaTheme="minorEastAsia"/>
        </w:rPr>
        <w:t xml:space="preserve"> </w:t>
      </w:r>
      <w:r w:rsidR="00527561">
        <w:rPr>
          <w:rFonts w:eastAsiaTheme="minorEastAsia"/>
        </w:rPr>
        <w:t>«</w:t>
      </w:r>
      <w:r w:rsidRPr="00450BC9">
        <w:rPr>
          <w:rFonts w:eastAsiaTheme="minorEastAsia"/>
        </w:rPr>
        <w:t>M2O</w:t>
      </w:r>
      <w:r w:rsidR="00527561">
        <w:rPr>
          <w:rFonts w:eastAsiaTheme="minorEastAsia"/>
        </w:rPr>
        <w:t>»</w:t>
      </w:r>
      <w:r w:rsidRPr="00450BC9">
        <w:rPr>
          <w:rFonts w:eastAsiaTheme="minorEastAsia"/>
        </w:rPr>
        <w:t>. Dans le cas de la Suisse, l</w:t>
      </w:r>
      <w:r w:rsidR="00875AC6">
        <w:rPr>
          <w:rFonts w:eastAsiaTheme="minorEastAsia"/>
        </w:rPr>
        <w:t>'</w:t>
      </w:r>
      <w:r w:rsidRPr="00450BC9">
        <w:rPr>
          <w:rFonts w:eastAsiaTheme="minorEastAsia"/>
        </w:rPr>
        <w:t xml:space="preserve">Italie a recensé 41 cas </w:t>
      </w:r>
      <w:r w:rsidR="00ED373E">
        <w:rPr>
          <w:rFonts w:eastAsiaTheme="minorEastAsia"/>
        </w:rPr>
        <w:t xml:space="preserve">à </w:t>
      </w:r>
      <w:r w:rsidR="00527561">
        <w:rPr>
          <w:rFonts w:eastAsiaTheme="minorEastAsia"/>
        </w:rPr>
        <w:t>prendre en considération</w:t>
      </w:r>
      <w:r w:rsidRPr="00450BC9">
        <w:rPr>
          <w:rFonts w:eastAsiaTheme="minorEastAsia"/>
        </w:rPr>
        <w:t xml:space="preserve">, </w:t>
      </w:r>
      <w:r w:rsidR="00527561">
        <w:rPr>
          <w:rFonts w:eastAsiaTheme="minorEastAsia"/>
        </w:rPr>
        <w:t>bien</w:t>
      </w:r>
      <w:r w:rsidRPr="00450BC9">
        <w:rPr>
          <w:rFonts w:eastAsiaTheme="minorEastAsia"/>
        </w:rPr>
        <w:t xml:space="preserve"> que la Suisse estime qu</w:t>
      </w:r>
      <w:r w:rsidR="00875AC6">
        <w:rPr>
          <w:rFonts w:eastAsiaTheme="minorEastAsia"/>
        </w:rPr>
        <w:t>'</w:t>
      </w:r>
      <w:r w:rsidRPr="00450BC9">
        <w:rPr>
          <w:rFonts w:eastAsiaTheme="minorEastAsia"/>
        </w:rPr>
        <w:t xml:space="preserve">il y ait </w:t>
      </w:r>
      <w:r w:rsidR="00527561">
        <w:rPr>
          <w:rFonts w:eastAsiaTheme="minorEastAsia"/>
        </w:rPr>
        <w:t>en l</w:t>
      </w:r>
      <w:r w:rsidR="00875AC6">
        <w:rPr>
          <w:rFonts w:eastAsiaTheme="minorEastAsia"/>
        </w:rPr>
        <w:t>'</w:t>
      </w:r>
      <w:r w:rsidR="00527561">
        <w:rPr>
          <w:rFonts w:eastAsiaTheme="minorEastAsia"/>
        </w:rPr>
        <w:t xml:space="preserve">occurrence </w:t>
      </w:r>
      <w:r w:rsidRPr="00450BC9">
        <w:rPr>
          <w:rFonts w:eastAsiaTheme="minorEastAsia"/>
        </w:rPr>
        <w:t>69 cas en instance. Bien que le Bureau se félicite de constater que la feuille de route a été soumise dans les délais, l</w:t>
      </w:r>
      <w:r w:rsidR="00875AC6">
        <w:rPr>
          <w:rFonts w:eastAsiaTheme="minorEastAsia"/>
        </w:rPr>
        <w:t>'</w:t>
      </w:r>
      <w:r w:rsidRPr="00450BC9">
        <w:rPr>
          <w:rFonts w:eastAsiaTheme="minorEastAsia"/>
        </w:rPr>
        <w:t>analyse serait facilitée si l</w:t>
      </w:r>
      <w:r w:rsidR="00875AC6">
        <w:rPr>
          <w:rFonts w:eastAsiaTheme="minorEastAsia"/>
        </w:rPr>
        <w:t>'</w:t>
      </w:r>
      <w:r w:rsidRPr="00450BC9">
        <w:rPr>
          <w:rFonts w:eastAsiaTheme="minorEastAsia"/>
        </w:rPr>
        <w:t>Italie indiquait avec précision les progrès qui ont été accomplis.</w:t>
      </w:r>
    </w:p>
    <w:p w:rsidR="00E54929" w:rsidRPr="004466B5" w:rsidRDefault="00E54929" w:rsidP="00AF1390">
      <w:pPr>
        <w:jc w:val="both"/>
        <w:rPr>
          <w:rFonts w:eastAsiaTheme="minorEastAsia"/>
          <w:lang w:val="fr-CH" w:eastAsia="zh-CN"/>
        </w:rPr>
      </w:pPr>
      <w:r w:rsidRPr="004466B5">
        <w:rPr>
          <w:rFonts w:eastAsiaTheme="minorEastAsia"/>
          <w:lang w:val="fr-CH" w:eastAsia="zh-CN"/>
        </w:rPr>
        <w:t>2.18</w:t>
      </w:r>
      <w:r w:rsidRPr="004466B5">
        <w:rPr>
          <w:rFonts w:eastAsiaTheme="minorEastAsia"/>
          <w:lang w:val="fr-CH" w:eastAsia="zh-CN"/>
        </w:rPr>
        <w:tab/>
        <w:t xml:space="preserve">Le </w:t>
      </w:r>
      <w:r w:rsidRPr="00527561">
        <w:rPr>
          <w:rFonts w:eastAsiaTheme="minorEastAsia"/>
          <w:b/>
          <w:bCs/>
          <w:lang w:val="fr-CH" w:eastAsia="zh-CN"/>
        </w:rPr>
        <w:t>Président</w:t>
      </w:r>
      <w:r w:rsidRPr="004466B5">
        <w:rPr>
          <w:rFonts w:eastAsiaTheme="minorEastAsia"/>
          <w:lang w:val="fr-CH" w:eastAsia="zh-CN"/>
        </w:rPr>
        <w:t xml:space="preserve"> déclare</w:t>
      </w:r>
      <w:r w:rsidR="00321E4C">
        <w:rPr>
          <w:rFonts w:eastAsiaTheme="minorEastAsia"/>
          <w:lang w:val="fr-CH" w:eastAsia="zh-CN"/>
        </w:rPr>
        <w:t xml:space="preserve"> </w:t>
      </w:r>
      <w:r w:rsidRPr="004466B5">
        <w:rPr>
          <w:rFonts w:eastAsiaTheme="minorEastAsia"/>
          <w:lang w:val="fr-CH" w:eastAsia="zh-CN"/>
        </w:rPr>
        <w:t>qu</w:t>
      </w:r>
      <w:r w:rsidR="00875AC6">
        <w:rPr>
          <w:rFonts w:eastAsiaTheme="minorEastAsia"/>
          <w:lang w:val="fr-CH" w:eastAsia="zh-CN"/>
        </w:rPr>
        <w:t>'</w:t>
      </w:r>
      <w:r w:rsidRPr="004466B5">
        <w:rPr>
          <w:rFonts w:eastAsiaTheme="minorEastAsia"/>
          <w:lang w:val="fr-CH" w:eastAsia="zh-CN"/>
        </w:rPr>
        <w:t>il conviendrait de demander à l</w:t>
      </w:r>
      <w:r w:rsidR="00875AC6">
        <w:rPr>
          <w:rFonts w:eastAsiaTheme="minorEastAsia"/>
          <w:lang w:val="fr-CH" w:eastAsia="zh-CN"/>
        </w:rPr>
        <w:t>'</w:t>
      </w:r>
      <w:r w:rsidR="00527561">
        <w:rPr>
          <w:rFonts w:eastAsiaTheme="minorEastAsia"/>
          <w:lang w:val="fr-CH" w:eastAsia="zh-CN"/>
        </w:rPr>
        <w:t>A</w:t>
      </w:r>
      <w:r w:rsidRPr="004466B5">
        <w:rPr>
          <w:rFonts w:eastAsiaTheme="minorEastAsia"/>
          <w:lang w:val="fr-CH" w:eastAsia="zh-CN"/>
        </w:rPr>
        <w:t xml:space="preserve">dministration </w:t>
      </w:r>
      <w:r w:rsidR="00527561">
        <w:rPr>
          <w:rFonts w:eastAsiaTheme="minorEastAsia"/>
          <w:lang w:val="fr-CH" w:eastAsia="zh-CN"/>
        </w:rPr>
        <w:t>italienne</w:t>
      </w:r>
      <w:r w:rsidRPr="004466B5">
        <w:rPr>
          <w:rFonts w:eastAsiaTheme="minorEastAsia"/>
          <w:lang w:val="fr-CH" w:eastAsia="zh-CN"/>
        </w:rPr>
        <w:t xml:space="preserve"> de fournir les renseignements nécessaires pour que le Bureau puisse identifier plus facilement les cas et aider</w:t>
      </w:r>
      <w:r w:rsidR="00321E4C">
        <w:rPr>
          <w:rFonts w:eastAsiaTheme="minorEastAsia"/>
          <w:lang w:val="fr-CH" w:eastAsia="zh-CN"/>
        </w:rPr>
        <w:t xml:space="preserve"> </w:t>
      </w:r>
      <w:r w:rsidRPr="004466B5">
        <w:rPr>
          <w:rFonts w:eastAsiaTheme="minorEastAsia"/>
          <w:lang w:val="fr-CH" w:eastAsia="zh-CN"/>
        </w:rPr>
        <w:t>les administrations à coopérer. L</w:t>
      </w:r>
      <w:r w:rsidR="00875AC6">
        <w:rPr>
          <w:rFonts w:eastAsiaTheme="minorEastAsia"/>
          <w:lang w:val="fr-CH" w:eastAsia="zh-CN"/>
        </w:rPr>
        <w:t>'</w:t>
      </w:r>
      <w:r w:rsidRPr="004466B5">
        <w:rPr>
          <w:rFonts w:eastAsiaTheme="minorEastAsia"/>
          <w:lang w:val="fr-CH" w:eastAsia="zh-CN"/>
        </w:rPr>
        <w:t xml:space="preserve">Italie pourrait également </w:t>
      </w:r>
      <w:r w:rsidR="00527561">
        <w:rPr>
          <w:rFonts w:eastAsiaTheme="minorEastAsia"/>
          <w:lang w:val="fr-CH" w:eastAsia="zh-CN"/>
        </w:rPr>
        <w:t>présenter</w:t>
      </w:r>
      <w:r w:rsidRPr="004466B5">
        <w:rPr>
          <w:rFonts w:eastAsiaTheme="minorEastAsia"/>
          <w:lang w:val="fr-CH" w:eastAsia="zh-CN"/>
        </w:rPr>
        <w:t xml:space="preserve"> des renseignements complémentaires sur l</w:t>
      </w:r>
      <w:r w:rsidR="00875AC6">
        <w:rPr>
          <w:rFonts w:eastAsiaTheme="minorEastAsia"/>
          <w:lang w:val="fr-CH" w:eastAsia="zh-CN"/>
        </w:rPr>
        <w:t>'</w:t>
      </w:r>
      <w:r w:rsidRPr="004466B5">
        <w:rPr>
          <w:rFonts w:eastAsiaTheme="minorEastAsia"/>
          <w:lang w:val="fr-CH" w:eastAsia="zh-CN"/>
        </w:rPr>
        <w:t>utilisation éventuelle par les pays voisins de la bande des 700 MHz</w:t>
      </w:r>
      <w:r w:rsidR="00527561">
        <w:rPr>
          <w:rFonts w:eastAsiaTheme="minorEastAsia"/>
          <w:lang w:val="fr-CH" w:eastAsia="zh-CN"/>
        </w:rPr>
        <w:t xml:space="preserve"> pour la radiodiffusion télévisuelle</w:t>
      </w:r>
      <w:r w:rsidRPr="004466B5">
        <w:rPr>
          <w:rFonts w:eastAsiaTheme="minorEastAsia"/>
          <w:lang w:val="fr-CH" w:eastAsia="zh-CN"/>
        </w:rPr>
        <w:t xml:space="preserve"> avant sa</w:t>
      </w:r>
      <w:r w:rsidR="00321E4C">
        <w:rPr>
          <w:rFonts w:eastAsiaTheme="minorEastAsia"/>
          <w:lang w:val="fr-CH" w:eastAsia="zh-CN"/>
        </w:rPr>
        <w:t xml:space="preserve"> </w:t>
      </w:r>
      <w:r w:rsidR="00527561">
        <w:rPr>
          <w:rFonts w:eastAsiaTheme="minorEastAsia"/>
          <w:lang w:val="fr-CH" w:eastAsia="zh-CN"/>
        </w:rPr>
        <w:t>réattribution</w:t>
      </w:r>
      <w:r w:rsidR="00321E4C">
        <w:rPr>
          <w:rFonts w:eastAsiaTheme="minorEastAsia"/>
          <w:lang w:val="fr-CH" w:eastAsia="zh-CN"/>
        </w:rPr>
        <w:t>.</w:t>
      </w:r>
      <w:r w:rsidRPr="004466B5">
        <w:rPr>
          <w:rFonts w:eastAsiaTheme="minorEastAsia"/>
          <w:lang w:val="fr-CH" w:eastAsia="zh-CN"/>
        </w:rPr>
        <w:t xml:space="preserve"> Il serait utile que les administrations concernées formulent leurs observations sur la feuille de route, notamment </w:t>
      </w:r>
      <w:r w:rsidR="00527561">
        <w:rPr>
          <w:rFonts w:eastAsiaTheme="minorEastAsia"/>
          <w:lang w:val="fr-CH" w:eastAsia="zh-CN"/>
        </w:rPr>
        <w:t>pour</w:t>
      </w:r>
      <w:r w:rsidRPr="004466B5">
        <w:rPr>
          <w:rFonts w:eastAsiaTheme="minorEastAsia"/>
          <w:lang w:val="fr-CH" w:eastAsia="zh-CN"/>
        </w:rPr>
        <w:t xml:space="preserve"> préciser si les stations qui y sont</w:t>
      </w:r>
      <w:r w:rsidR="00321E4C">
        <w:rPr>
          <w:rFonts w:eastAsiaTheme="minorEastAsia"/>
          <w:lang w:val="fr-CH" w:eastAsia="zh-CN"/>
        </w:rPr>
        <w:t xml:space="preserve"> </w:t>
      </w:r>
      <w:r w:rsidRPr="004466B5">
        <w:rPr>
          <w:rFonts w:eastAsiaTheme="minorEastAsia"/>
          <w:lang w:val="fr-CH" w:eastAsia="zh-CN"/>
        </w:rPr>
        <w:t>identifiées figurent ou non sur leurs listes de priorités</w:t>
      </w:r>
      <w:r w:rsidR="00527561">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2.19</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00321E4C" w:rsidRPr="00527561">
        <w:rPr>
          <w:rFonts w:eastAsiaTheme="minorEastAsia"/>
          <w:lang w:val="fr-CH" w:eastAsia="zh-CN"/>
        </w:rPr>
        <w:t>,</w:t>
      </w:r>
      <w:r w:rsidRPr="00527561">
        <w:rPr>
          <w:rFonts w:eastAsiaTheme="minorEastAsia"/>
          <w:lang w:val="fr-CH" w:eastAsia="zh-CN"/>
        </w:rPr>
        <w:t xml:space="preserve"> </w:t>
      </w:r>
      <w:r w:rsidRPr="004466B5">
        <w:rPr>
          <w:rFonts w:eastAsiaTheme="minorEastAsia"/>
          <w:lang w:val="fr-CH" w:eastAsia="zh-CN"/>
        </w:rPr>
        <w:t>bien qu</w:t>
      </w:r>
      <w:r w:rsidR="00875AC6">
        <w:rPr>
          <w:rFonts w:eastAsiaTheme="minorEastAsia"/>
          <w:lang w:val="fr-CH" w:eastAsia="zh-CN"/>
        </w:rPr>
        <w:t>'</w:t>
      </w:r>
      <w:r w:rsidRPr="004466B5">
        <w:rPr>
          <w:rFonts w:eastAsiaTheme="minorEastAsia"/>
          <w:lang w:val="fr-CH" w:eastAsia="zh-CN"/>
        </w:rPr>
        <w:t>il se félicite des progrès réalisés en ce qui concerne la</w:t>
      </w:r>
      <w:r w:rsidR="00321E4C">
        <w:rPr>
          <w:rFonts w:eastAsiaTheme="minorEastAsia"/>
          <w:lang w:val="fr-CH" w:eastAsia="zh-CN"/>
        </w:rPr>
        <w:t xml:space="preserve"> </w:t>
      </w:r>
      <w:r w:rsidRPr="004466B5">
        <w:rPr>
          <w:rFonts w:eastAsiaTheme="minorEastAsia"/>
          <w:lang w:val="fr-CH" w:eastAsia="zh-CN"/>
        </w:rPr>
        <w:t xml:space="preserve">France, </w:t>
      </w:r>
      <w:r w:rsidR="00527561">
        <w:rPr>
          <w:rFonts w:eastAsiaTheme="minorEastAsia"/>
          <w:lang w:val="fr-CH" w:eastAsia="zh-CN"/>
        </w:rPr>
        <w:t>juge</w:t>
      </w:r>
      <w:r w:rsidRPr="004466B5">
        <w:rPr>
          <w:rFonts w:eastAsiaTheme="minorEastAsia"/>
          <w:lang w:val="fr-CH" w:eastAsia="zh-CN"/>
        </w:rPr>
        <w:t xml:space="preserve"> regrettable que</w:t>
      </w:r>
      <w:r w:rsidRPr="004466B5">
        <w:rPr>
          <w:lang w:val="fr-CH"/>
        </w:rPr>
        <w:t xml:space="preserve"> davantage de progrès</w:t>
      </w:r>
      <w:r w:rsidRPr="004466B5">
        <w:rPr>
          <w:rFonts w:eastAsiaTheme="minorEastAsia"/>
          <w:lang w:val="fr-CH" w:eastAsia="zh-CN"/>
        </w:rPr>
        <w:t xml:space="preserve"> n</w:t>
      </w:r>
      <w:r w:rsidR="00875AC6">
        <w:rPr>
          <w:rFonts w:eastAsiaTheme="minorEastAsia"/>
          <w:lang w:val="fr-CH" w:eastAsia="zh-CN"/>
        </w:rPr>
        <w:t>'</w:t>
      </w:r>
      <w:r w:rsidRPr="004466B5">
        <w:rPr>
          <w:rFonts w:eastAsiaTheme="minorEastAsia"/>
          <w:lang w:val="fr-CH" w:eastAsia="zh-CN"/>
        </w:rPr>
        <w:t>aient pas été accomplis avec les autres administrations. Toutes les administrations affectées doivent poursuivre leurs efforts sur la question et la feuille de route devrait être examinée lors de réunions multilatérales futures.</w:t>
      </w:r>
      <w:r w:rsidR="00321E4C">
        <w:rPr>
          <w:rFonts w:eastAsiaTheme="minorEastAsia"/>
          <w:lang w:val="fr-CH" w:eastAsia="zh-CN"/>
        </w:rPr>
        <w:t xml:space="preserve"> </w:t>
      </w:r>
      <w:r w:rsidRPr="004466B5">
        <w:rPr>
          <w:rFonts w:eastAsiaTheme="minorEastAsia"/>
          <w:lang w:val="fr-CH" w:eastAsia="zh-CN"/>
        </w:rPr>
        <w:t>Il serait utile que le Comité dispose d</w:t>
      </w:r>
      <w:r w:rsidR="00875AC6">
        <w:rPr>
          <w:rFonts w:eastAsiaTheme="minorEastAsia"/>
          <w:lang w:val="fr-CH" w:eastAsia="zh-CN"/>
        </w:rPr>
        <w:t>'</w:t>
      </w:r>
      <w:r w:rsidRPr="004466B5">
        <w:rPr>
          <w:rFonts w:eastAsiaTheme="minorEastAsia"/>
          <w:lang w:val="fr-CH" w:eastAsia="zh-CN"/>
        </w:rPr>
        <w:t>un document qui servirait de point de</w:t>
      </w:r>
      <w:r w:rsidR="00321E4C">
        <w:rPr>
          <w:rFonts w:eastAsiaTheme="minorEastAsia"/>
          <w:lang w:val="fr-CH" w:eastAsia="zh-CN"/>
        </w:rPr>
        <w:t xml:space="preserve"> </w:t>
      </w:r>
      <w:r w:rsidRPr="004466B5">
        <w:rPr>
          <w:rFonts w:eastAsiaTheme="minorEastAsia"/>
          <w:lang w:val="fr-CH" w:eastAsia="zh-CN"/>
        </w:rPr>
        <w:t xml:space="preserve">départ </w:t>
      </w:r>
      <w:r w:rsidR="00527561">
        <w:rPr>
          <w:rFonts w:eastAsiaTheme="minorEastAsia"/>
          <w:lang w:val="fr-CH" w:eastAsia="zh-CN"/>
        </w:rPr>
        <w:t>des discussions lors</w:t>
      </w:r>
      <w:r w:rsidRPr="004466B5">
        <w:rPr>
          <w:rFonts w:eastAsiaTheme="minorEastAsia"/>
          <w:lang w:val="fr-CH" w:eastAsia="zh-CN"/>
        </w:rPr>
        <w:t xml:space="preserve"> </w:t>
      </w:r>
      <w:r w:rsidR="007061C6">
        <w:rPr>
          <w:rFonts w:eastAsiaTheme="minorEastAsia"/>
          <w:lang w:val="fr-CH" w:eastAsia="zh-CN"/>
        </w:rPr>
        <w:t xml:space="preserve">de </w:t>
      </w:r>
      <w:r w:rsidRPr="004466B5">
        <w:rPr>
          <w:rFonts w:eastAsiaTheme="minorEastAsia"/>
          <w:lang w:val="fr-CH" w:eastAsia="zh-CN"/>
        </w:rPr>
        <w:t>réunions futures</w:t>
      </w:r>
      <w:r w:rsidR="00321E4C">
        <w:rPr>
          <w:rFonts w:eastAsiaTheme="minorEastAsia"/>
          <w:lang w:val="fr-CH" w:eastAsia="zh-CN"/>
        </w:rPr>
        <w:t xml:space="preserve"> </w:t>
      </w:r>
      <w:r w:rsidRPr="004466B5">
        <w:rPr>
          <w:rFonts w:eastAsiaTheme="minorEastAsia"/>
          <w:lang w:val="fr-CH" w:eastAsia="zh-CN"/>
        </w:rPr>
        <w:t>et comprendrait une évaluation de la feuille de route par les administrations concernées.</w:t>
      </w:r>
    </w:p>
    <w:p w:rsidR="00E54929" w:rsidRPr="004466B5" w:rsidRDefault="00E54929" w:rsidP="00AF1390">
      <w:pPr>
        <w:jc w:val="both"/>
        <w:rPr>
          <w:rFonts w:eastAsiaTheme="minorEastAsia"/>
          <w:lang w:val="fr-CH" w:eastAsia="zh-CN"/>
        </w:rPr>
      </w:pPr>
      <w:r w:rsidRPr="004466B5">
        <w:rPr>
          <w:rFonts w:eastAsiaTheme="minorEastAsia"/>
          <w:lang w:val="fr-CH" w:eastAsia="zh-CN"/>
        </w:rPr>
        <w:t>2.20</w:t>
      </w:r>
      <w:r w:rsidRPr="004466B5">
        <w:rPr>
          <w:rFonts w:eastAsiaTheme="minorEastAsia"/>
          <w:lang w:val="fr-CH" w:eastAsia="zh-CN"/>
        </w:rPr>
        <w:tab/>
        <w:t xml:space="preserve">Le </w:t>
      </w:r>
      <w:r w:rsidRPr="00527561">
        <w:rPr>
          <w:rFonts w:eastAsiaTheme="minorEastAsia"/>
          <w:b/>
          <w:bCs/>
          <w:lang w:val="fr-CH" w:eastAsia="zh-CN"/>
        </w:rPr>
        <w:t>Directeur</w:t>
      </w:r>
      <w:r w:rsidRPr="004466B5">
        <w:rPr>
          <w:rFonts w:eastAsiaTheme="minorEastAsia"/>
          <w:lang w:val="fr-CH" w:eastAsia="zh-CN"/>
        </w:rPr>
        <w:t xml:space="preserve"> déclare que l</w:t>
      </w:r>
      <w:r w:rsidR="00875AC6">
        <w:rPr>
          <w:rFonts w:eastAsiaTheme="minorEastAsia"/>
          <w:lang w:val="fr-CH" w:eastAsia="zh-CN"/>
        </w:rPr>
        <w:t>'</w:t>
      </w:r>
      <w:r w:rsidRPr="004466B5">
        <w:rPr>
          <w:rFonts w:eastAsiaTheme="minorEastAsia"/>
          <w:lang w:val="fr-CH" w:eastAsia="zh-CN"/>
        </w:rPr>
        <w:t>absence de progrès n</w:t>
      </w:r>
      <w:r w:rsidR="00875AC6">
        <w:rPr>
          <w:rFonts w:eastAsiaTheme="minorEastAsia"/>
          <w:lang w:val="fr-CH" w:eastAsia="zh-CN"/>
        </w:rPr>
        <w:t>'</w:t>
      </w:r>
      <w:r w:rsidRPr="004466B5">
        <w:rPr>
          <w:rFonts w:eastAsiaTheme="minorEastAsia"/>
          <w:lang w:val="fr-CH" w:eastAsia="zh-CN"/>
        </w:rPr>
        <w:t>est guère surprenante, étant donné que les possibilités qui s</w:t>
      </w:r>
      <w:r w:rsidR="00875AC6">
        <w:rPr>
          <w:rFonts w:eastAsiaTheme="minorEastAsia"/>
          <w:lang w:val="fr-CH" w:eastAsia="zh-CN"/>
        </w:rPr>
        <w:t>'</w:t>
      </w:r>
      <w:r w:rsidRPr="004466B5">
        <w:rPr>
          <w:rFonts w:eastAsiaTheme="minorEastAsia"/>
          <w:lang w:val="fr-CH" w:eastAsia="zh-CN"/>
        </w:rPr>
        <w:t>offrent au Gouvernement italien pour résoudre les problèmes relatifs à la radiodiffusion sonore sont beaucoup plus limitées qu</w:t>
      </w:r>
      <w:r w:rsidR="00875AC6">
        <w:rPr>
          <w:rFonts w:eastAsiaTheme="minorEastAsia"/>
          <w:lang w:val="fr-CH" w:eastAsia="zh-CN"/>
        </w:rPr>
        <w:t>'</w:t>
      </w:r>
      <w:r w:rsidRPr="004466B5">
        <w:rPr>
          <w:rFonts w:eastAsiaTheme="minorEastAsia"/>
          <w:lang w:val="fr-CH" w:eastAsia="zh-CN"/>
        </w:rPr>
        <w:t xml:space="preserve">elles ne </w:t>
      </w:r>
      <w:r w:rsidR="00527561">
        <w:rPr>
          <w:rFonts w:eastAsiaTheme="minorEastAsia"/>
          <w:lang w:val="fr-CH" w:eastAsia="zh-CN"/>
        </w:rPr>
        <w:t>l</w:t>
      </w:r>
      <w:r w:rsidR="00875AC6">
        <w:rPr>
          <w:rFonts w:eastAsiaTheme="minorEastAsia"/>
          <w:lang w:val="fr-CH" w:eastAsia="zh-CN"/>
        </w:rPr>
        <w:t>'</w:t>
      </w:r>
      <w:r w:rsidR="00527561">
        <w:rPr>
          <w:rFonts w:eastAsiaTheme="minorEastAsia"/>
          <w:lang w:val="fr-CH" w:eastAsia="zh-CN"/>
        </w:rPr>
        <w:t>étaient</w:t>
      </w:r>
      <w:r w:rsidRPr="004466B5">
        <w:rPr>
          <w:rFonts w:eastAsiaTheme="minorEastAsia"/>
          <w:lang w:val="fr-CH" w:eastAsia="zh-CN"/>
        </w:rPr>
        <w:t xml:space="preserve"> pour la radiodiffusion</w:t>
      </w:r>
      <w:r w:rsidR="00321E4C">
        <w:rPr>
          <w:rFonts w:eastAsiaTheme="minorEastAsia"/>
          <w:lang w:val="fr-CH" w:eastAsia="zh-CN"/>
        </w:rPr>
        <w:t xml:space="preserve"> </w:t>
      </w:r>
      <w:r w:rsidRPr="004466B5">
        <w:rPr>
          <w:rFonts w:eastAsiaTheme="minorEastAsia"/>
          <w:lang w:val="fr-CH" w:eastAsia="zh-CN"/>
        </w:rPr>
        <w:t>télévisuelle.</w:t>
      </w:r>
      <w:r w:rsidR="00321E4C">
        <w:rPr>
          <w:rFonts w:eastAsiaTheme="minorEastAsia"/>
          <w:lang w:val="fr-CH" w:eastAsia="zh-CN"/>
        </w:rPr>
        <w:t xml:space="preserve"> </w:t>
      </w:r>
      <w:r w:rsidRPr="004466B5">
        <w:rPr>
          <w:rFonts w:eastAsiaTheme="minorEastAsia"/>
          <w:lang w:val="fr-CH" w:eastAsia="zh-CN"/>
        </w:rPr>
        <w:t>On peut difficilement s</w:t>
      </w:r>
      <w:r w:rsidR="00875AC6">
        <w:rPr>
          <w:rFonts w:eastAsiaTheme="minorEastAsia"/>
          <w:lang w:val="fr-CH" w:eastAsia="zh-CN"/>
        </w:rPr>
        <w:t>'</w:t>
      </w:r>
      <w:r w:rsidRPr="004466B5">
        <w:rPr>
          <w:rFonts w:eastAsiaTheme="minorEastAsia"/>
          <w:lang w:val="fr-CH" w:eastAsia="zh-CN"/>
        </w:rPr>
        <w:t>attendre à des progrès spectaculaires d</w:t>
      </w:r>
      <w:r w:rsidR="00875AC6">
        <w:rPr>
          <w:rFonts w:eastAsiaTheme="minorEastAsia"/>
          <w:lang w:val="fr-CH" w:eastAsia="zh-CN"/>
        </w:rPr>
        <w:t>'</w:t>
      </w:r>
      <w:r w:rsidR="00527561">
        <w:rPr>
          <w:rFonts w:eastAsiaTheme="minorEastAsia"/>
          <w:lang w:val="fr-CH" w:eastAsia="zh-CN"/>
        </w:rPr>
        <w:t>une réunion du Comité à </w:t>
      </w:r>
      <w:r w:rsidRPr="004466B5">
        <w:rPr>
          <w:rFonts w:eastAsiaTheme="minorEastAsia"/>
          <w:lang w:val="fr-CH" w:eastAsia="zh-CN"/>
        </w:rPr>
        <w:t>la suivante. Chaque assignation doit être traitée individuellement et le Comité doit encourager les progrès, aussi modestes soient-ils.</w:t>
      </w:r>
    </w:p>
    <w:p w:rsidR="0034155C" w:rsidRDefault="0034155C" w:rsidP="00AF1390">
      <w:pPr>
        <w:jc w:val="both"/>
        <w:rPr>
          <w:rFonts w:eastAsiaTheme="minorEastAsia"/>
          <w:lang w:val="fr-CH" w:eastAsia="zh-CN"/>
        </w:rPr>
      </w:pPr>
      <w:r>
        <w:rPr>
          <w:rFonts w:eastAsiaTheme="minorEastAsia"/>
          <w:lang w:val="fr-CH" w:eastAsia="zh-CN"/>
        </w:rPr>
        <w:br w:type="page"/>
      </w:r>
    </w:p>
    <w:p w:rsidR="00E54929" w:rsidRPr="004466B5" w:rsidRDefault="00E54929" w:rsidP="00AF1390">
      <w:pPr>
        <w:jc w:val="both"/>
        <w:rPr>
          <w:rFonts w:eastAsiaTheme="minorEastAsia"/>
          <w:lang w:val="fr-CH" w:eastAsia="zh-CN"/>
        </w:rPr>
      </w:pPr>
      <w:r w:rsidRPr="004466B5">
        <w:rPr>
          <w:rFonts w:eastAsiaTheme="minorEastAsia"/>
          <w:lang w:val="fr-CH" w:eastAsia="zh-CN"/>
        </w:rPr>
        <w:lastRenderedPageBreak/>
        <w:t>2.21</w:t>
      </w:r>
      <w:r w:rsidRPr="004466B5">
        <w:rPr>
          <w:rFonts w:eastAsiaTheme="minorEastAsia"/>
          <w:lang w:val="fr-CH" w:eastAsia="zh-CN"/>
        </w:rPr>
        <w:tab/>
      </w:r>
      <w:r w:rsidR="00834043">
        <w:rPr>
          <w:rFonts w:eastAsiaTheme="minorEastAsia"/>
          <w:b/>
          <w:bCs/>
          <w:lang w:val="fr-CH" w:eastAsia="zh-CN"/>
        </w:rPr>
        <w:t xml:space="preserve">Mme </w:t>
      </w:r>
      <w:r w:rsidRPr="004466B5">
        <w:rPr>
          <w:rFonts w:eastAsiaTheme="minorEastAsia"/>
          <w:b/>
          <w:bCs/>
          <w:lang w:val="fr-CH" w:eastAsia="zh-CN"/>
        </w:rPr>
        <w:t>Ghazi (Chef du TSD/BCD)</w:t>
      </w:r>
      <w:r w:rsidR="00321E4C">
        <w:rPr>
          <w:rFonts w:eastAsiaTheme="minorEastAsia"/>
          <w:lang w:val="fr-CH" w:eastAsia="zh-CN"/>
        </w:rPr>
        <w:t xml:space="preserve"> </w:t>
      </w:r>
      <w:r w:rsidRPr="004466B5">
        <w:rPr>
          <w:rFonts w:eastAsiaTheme="minorEastAsia"/>
          <w:lang w:val="fr-CH" w:eastAsia="zh-CN"/>
        </w:rPr>
        <w:t>pense elle aussi qu</w:t>
      </w:r>
      <w:r w:rsidR="00875AC6">
        <w:rPr>
          <w:rFonts w:eastAsiaTheme="minorEastAsia"/>
          <w:lang w:val="fr-CH" w:eastAsia="zh-CN"/>
        </w:rPr>
        <w:t>'</w:t>
      </w:r>
      <w:r w:rsidRPr="004466B5">
        <w:rPr>
          <w:rFonts w:eastAsiaTheme="minorEastAsia"/>
          <w:lang w:val="fr-CH" w:eastAsia="zh-CN"/>
        </w:rPr>
        <w:t>il est très difficile pour l</w:t>
      </w:r>
      <w:r w:rsidR="00875AC6">
        <w:rPr>
          <w:rFonts w:eastAsiaTheme="minorEastAsia"/>
          <w:lang w:val="fr-CH" w:eastAsia="zh-CN"/>
        </w:rPr>
        <w:t>'</w:t>
      </w:r>
      <w:r w:rsidR="00527561">
        <w:rPr>
          <w:rFonts w:eastAsiaTheme="minorEastAsia"/>
          <w:lang w:val="fr-CH" w:eastAsia="zh-CN"/>
        </w:rPr>
        <w:t>A</w:t>
      </w:r>
      <w:r w:rsidRPr="004466B5">
        <w:rPr>
          <w:rFonts w:eastAsiaTheme="minorEastAsia"/>
          <w:lang w:val="fr-CH" w:eastAsia="zh-CN"/>
        </w:rPr>
        <w:t>dministration italienne, malgré la bonne volonté dont elle a fait preuve, de résoudre le problème dans la bande MF en raison de la réglementation nationale en vigueur. Cependant, elle s</w:t>
      </w:r>
      <w:r w:rsidR="00875AC6">
        <w:rPr>
          <w:rFonts w:eastAsiaTheme="minorEastAsia"/>
          <w:lang w:val="fr-CH" w:eastAsia="zh-CN"/>
        </w:rPr>
        <w:t>'</w:t>
      </w:r>
      <w:r w:rsidRPr="004466B5">
        <w:rPr>
          <w:rFonts w:eastAsiaTheme="minorEastAsia"/>
          <w:lang w:val="fr-CH" w:eastAsia="zh-CN"/>
        </w:rPr>
        <w:t>est engagée à apporter un certain nombre d</w:t>
      </w:r>
      <w:r w:rsidR="00875AC6">
        <w:rPr>
          <w:rFonts w:eastAsiaTheme="minorEastAsia"/>
          <w:lang w:val="fr-CH" w:eastAsia="zh-CN"/>
        </w:rPr>
        <w:t>'</w:t>
      </w:r>
      <w:r w:rsidRPr="004466B5">
        <w:rPr>
          <w:rFonts w:eastAsiaTheme="minorEastAsia"/>
          <w:lang w:val="fr-CH" w:eastAsia="zh-CN"/>
        </w:rPr>
        <w:t xml:space="preserve">améliorations assez importantes </w:t>
      </w:r>
      <w:r w:rsidR="00686270">
        <w:rPr>
          <w:rFonts w:eastAsiaTheme="minorEastAsia"/>
          <w:lang w:val="fr-CH" w:eastAsia="zh-CN"/>
        </w:rPr>
        <w:t xml:space="preserve">après </w:t>
      </w:r>
      <w:r w:rsidR="00ED373E">
        <w:rPr>
          <w:rFonts w:eastAsiaTheme="minorEastAsia"/>
          <w:lang w:val="fr-CH" w:eastAsia="zh-CN"/>
        </w:rPr>
        <w:t xml:space="preserve">la libération de la bande des </w:t>
      </w:r>
      <w:r w:rsidRPr="004466B5">
        <w:rPr>
          <w:rFonts w:eastAsiaTheme="minorEastAsia"/>
          <w:lang w:val="fr-CH" w:eastAsia="zh-CN"/>
        </w:rPr>
        <w:t>700</w:t>
      </w:r>
      <w:r w:rsidR="0057101C">
        <w:rPr>
          <w:rFonts w:eastAsiaTheme="minorEastAsia"/>
          <w:lang w:val="fr-CH" w:eastAsia="zh-CN"/>
        </w:rPr>
        <w:t> </w:t>
      </w:r>
      <w:r w:rsidRPr="004466B5">
        <w:rPr>
          <w:rFonts w:eastAsiaTheme="minorEastAsia"/>
          <w:lang w:val="fr-CH" w:eastAsia="zh-CN"/>
        </w:rPr>
        <w:t xml:space="preserve">MHz, </w:t>
      </w:r>
      <w:r w:rsidR="00527561">
        <w:rPr>
          <w:rFonts w:eastAsiaTheme="minorEastAsia"/>
          <w:lang w:val="fr-CH" w:eastAsia="zh-CN"/>
        </w:rPr>
        <w:t>parmi lesquelles figurent</w:t>
      </w:r>
      <w:r w:rsidRPr="004466B5">
        <w:rPr>
          <w:rFonts w:eastAsiaTheme="minorEastAsia"/>
          <w:lang w:val="fr-CH" w:eastAsia="zh-CN"/>
        </w:rPr>
        <w:t xml:space="preserve"> l</w:t>
      </w:r>
      <w:r w:rsidR="00875AC6">
        <w:rPr>
          <w:rFonts w:eastAsiaTheme="minorEastAsia"/>
          <w:lang w:val="fr-CH" w:eastAsia="zh-CN"/>
        </w:rPr>
        <w:t>'</w:t>
      </w:r>
      <w:r w:rsidRPr="004466B5">
        <w:rPr>
          <w:rFonts w:eastAsiaTheme="minorEastAsia"/>
          <w:lang w:val="fr-CH" w:eastAsia="zh-CN"/>
        </w:rPr>
        <w:t>utilisation de la télévision numérique dans la bande d</w:t>
      </w:r>
      <w:r w:rsidR="00875AC6">
        <w:rPr>
          <w:rFonts w:eastAsiaTheme="minorEastAsia"/>
          <w:lang w:val="fr-CH" w:eastAsia="zh-CN"/>
        </w:rPr>
        <w:t>'</w:t>
      </w:r>
      <w:r w:rsidRPr="004466B5">
        <w:rPr>
          <w:rFonts w:eastAsiaTheme="minorEastAsia"/>
          <w:lang w:val="fr-CH" w:eastAsia="zh-CN"/>
        </w:rPr>
        <w:t>ondes métriques et la réduction de l</w:t>
      </w:r>
      <w:r w:rsidR="00875AC6">
        <w:rPr>
          <w:rFonts w:eastAsiaTheme="minorEastAsia"/>
          <w:lang w:val="fr-CH" w:eastAsia="zh-CN"/>
        </w:rPr>
        <w:t>'</w:t>
      </w:r>
      <w:r w:rsidRPr="004466B5">
        <w:rPr>
          <w:rFonts w:eastAsiaTheme="minorEastAsia"/>
          <w:lang w:val="fr-CH" w:eastAsia="zh-CN"/>
        </w:rPr>
        <w:t>encombrement de la bande MF par le biais de l</w:t>
      </w:r>
      <w:r w:rsidR="00875AC6">
        <w:rPr>
          <w:rFonts w:eastAsiaTheme="minorEastAsia"/>
          <w:lang w:val="fr-CH" w:eastAsia="zh-CN"/>
        </w:rPr>
        <w:t>'</w:t>
      </w:r>
      <w:r w:rsidRPr="004466B5">
        <w:rPr>
          <w:rFonts w:eastAsiaTheme="minorEastAsia"/>
          <w:lang w:val="fr-CH" w:eastAsia="zh-CN"/>
        </w:rPr>
        <w:t xml:space="preserve">élaboration du plan de transmission </w:t>
      </w:r>
      <w:r w:rsidRPr="004466B5">
        <w:rPr>
          <w:color w:val="000000"/>
          <w:lang w:val="fr-CH"/>
        </w:rPr>
        <w:t>pour la radiodiffusion T-DAB. En attendant que ces mesures soient appliquées, il a été suggéré, lors de la réunion multilatérale, que l</w:t>
      </w:r>
      <w:r w:rsidR="00875AC6">
        <w:rPr>
          <w:color w:val="000000"/>
          <w:lang w:val="fr-CH"/>
        </w:rPr>
        <w:t>'</w:t>
      </w:r>
      <w:r w:rsidRPr="004466B5">
        <w:rPr>
          <w:color w:val="000000"/>
          <w:lang w:val="fr-CH"/>
        </w:rPr>
        <w:t>Italie mette l</w:t>
      </w:r>
      <w:r w:rsidR="00875AC6">
        <w:rPr>
          <w:color w:val="000000"/>
          <w:lang w:val="fr-CH"/>
        </w:rPr>
        <w:t>'</w:t>
      </w:r>
      <w:r w:rsidRPr="004466B5">
        <w:rPr>
          <w:color w:val="000000"/>
          <w:lang w:val="fr-CH"/>
        </w:rPr>
        <w:t>accent sur certains cas figurant sur les listes de priorités</w:t>
      </w:r>
      <w:r w:rsidR="00527561">
        <w:rPr>
          <w:color w:val="000000"/>
          <w:lang w:val="fr-CH"/>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2.22</w:t>
      </w:r>
      <w:r w:rsidRPr="004466B5">
        <w:rPr>
          <w:rFonts w:eastAsiaTheme="minorEastAsia"/>
          <w:lang w:val="fr-CH" w:eastAsia="zh-CN"/>
        </w:rPr>
        <w:tab/>
        <w:t xml:space="preserve">Le </w:t>
      </w:r>
      <w:r w:rsidRPr="00527561">
        <w:rPr>
          <w:rFonts w:eastAsiaTheme="minorEastAsia"/>
          <w:b/>
          <w:bCs/>
          <w:lang w:val="fr-CH" w:eastAsia="zh-CN"/>
        </w:rPr>
        <w:t>Président</w:t>
      </w:r>
      <w:r w:rsidRPr="004466B5">
        <w:rPr>
          <w:rFonts w:eastAsiaTheme="minorEastAsia"/>
          <w:lang w:val="fr-CH" w:eastAsia="zh-CN"/>
        </w:rPr>
        <w:t xml:space="preserve"> estime lui aussi que l</w:t>
      </w:r>
      <w:r w:rsidR="00875AC6">
        <w:rPr>
          <w:rFonts w:eastAsiaTheme="minorEastAsia"/>
          <w:lang w:val="fr-CH" w:eastAsia="zh-CN"/>
        </w:rPr>
        <w:t>'</w:t>
      </w:r>
      <w:r w:rsidR="006934D9">
        <w:rPr>
          <w:rFonts w:eastAsiaTheme="minorEastAsia"/>
          <w:lang w:val="fr-CH" w:eastAsia="zh-CN"/>
        </w:rPr>
        <w:t>Italie</w:t>
      </w:r>
      <w:r w:rsidRPr="004466B5">
        <w:rPr>
          <w:rFonts w:eastAsiaTheme="minorEastAsia"/>
          <w:lang w:val="fr-CH" w:eastAsia="zh-CN"/>
        </w:rPr>
        <w:t xml:space="preserve"> devrait faire porter </w:t>
      </w:r>
      <w:r w:rsidR="006934D9">
        <w:rPr>
          <w:rFonts w:eastAsiaTheme="minorEastAsia"/>
          <w:lang w:val="fr-CH" w:eastAsia="zh-CN"/>
        </w:rPr>
        <w:t>s</w:t>
      </w:r>
      <w:r w:rsidRPr="004466B5">
        <w:rPr>
          <w:rFonts w:eastAsiaTheme="minorEastAsia"/>
          <w:lang w:val="fr-CH" w:eastAsia="zh-CN"/>
        </w:rPr>
        <w:t>es efforts sur les cas figurant sur les listes de priorités. Il serait utile que le Comité dispose d</w:t>
      </w:r>
      <w:r w:rsidR="00875AC6">
        <w:rPr>
          <w:rFonts w:eastAsiaTheme="minorEastAsia"/>
          <w:lang w:val="fr-CH" w:eastAsia="zh-CN"/>
        </w:rPr>
        <w:t>'</w:t>
      </w:r>
      <w:r w:rsidRPr="004466B5">
        <w:rPr>
          <w:rFonts w:eastAsiaTheme="minorEastAsia"/>
          <w:lang w:val="fr-CH" w:eastAsia="zh-CN"/>
        </w:rPr>
        <w:t>un document établi sur la base des listes de priorités, des contributions soumises par les administrations et de la feuille de route de l</w:t>
      </w:r>
      <w:r w:rsidR="00875AC6">
        <w:rPr>
          <w:rFonts w:eastAsiaTheme="minorEastAsia"/>
          <w:lang w:val="fr-CH" w:eastAsia="zh-CN"/>
        </w:rPr>
        <w:t>'</w:t>
      </w:r>
      <w:r w:rsidRPr="004466B5">
        <w:rPr>
          <w:rFonts w:eastAsiaTheme="minorEastAsia"/>
          <w:lang w:val="fr-CH" w:eastAsia="zh-CN"/>
        </w:rPr>
        <w:t xml:space="preserve">Italie, </w:t>
      </w:r>
      <w:r w:rsidR="006934D9">
        <w:rPr>
          <w:rFonts w:eastAsiaTheme="minorEastAsia"/>
          <w:lang w:val="fr-CH" w:eastAsia="zh-CN"/>
        </w:rPr>
        <w:t xml:space="preserve">document </w:t>
      </w:r>
      <w:r w:rsidRPr="004466B5">
        <w:rPr>
          <w:rFonts w:eastAsiaTheme="minorEastAsia"/>
          <w:lang w:val="fr-CH" w:eastAsia="zh-CN"/>
        </w:rPr>
        <w:t>qui devrait être actualisé pour chaque réunion</w:t>
      </w:r>
      <w:r w:rsidR="006934D9">
        <w:rPr>
          <w:rFonts w:eastAsiaTheme="minorEastAsia"/>
          <w:lang w:val="fr-CH" w:eastAsia="zh-CN"/>
        </w:rPr>
        <w:t>,</w:t>
      </w:r>
      <w:r w:rsidRPr="004466B5">
        <w:rPr>
          <w:rFonts w:eastAsiaTheme="minorEastAsia"/>
          <w:lang w:val="fr-CH" w:eastAsia="zh-CN"/>
        </w:rPr>
        <w:t xml:space="preserve"> de façon à </w:t>
      </w:r>
      <w:r w:rsidR="006934D9">
        <w:rPr>
          <w:lang w:val="fr-CH"/>
        </w:rPr>
        <w:t>rendre compte</w:t>
      </w:r>
      <w:r w:rsidRPr="004466B5">
        <w:rPr>
          <w:lang w:val="fr-CH"/>
        </w:rPr>
        <w:t xml:space="preserve"> de la situation</w:t>
      </w:r>
      <w:r w:rsidR="00321E4C">
        <w:rPr>
          <w:rFonts w:eastAsiaTheme="minorEastAsia"/>
          <w:lang w:val="fr-CH" w:eastAsia="zh-CN"/>
        </w:rPr>
        <w:t xml:space="preserve"> </w:t>
      </w:r>
      <w:r w:rsidRPr="004466B5">
        <w:rPr>
          <w:rFonts w:eastAsiaTheme="minorEastAsia"/>
          <w:lang w:val="fr-CH" w:eastAsia="zh-CN"/>
        </w:rPr>
        <w:t>des stations à l</w:t>
      </w:r>
      <w:r w:rsidR="00875AC6">
        <w:rPr>
          <w:rFonts w:eastAsiaTheme="minorEastAsia"/>
          <w:lang w:val="fr-CH" w:eastAsia="zh-CN"/>
        </w:rPr>
        <w:t>'</w:t>
      </w:r>
      <w:r w:rsidRPr="004466B5">
        <w:rPr>
          <w:rFonts w:eastAsiaTheme="minorEastAsia"/>
          <w:lang w:val="fr-CH" w:eastAsia="zh-CN"/>
        </w:rPr>
        <w:t>origine de brouillages préjudiciables et</w:t>
      </w:r>
      <w:r w:rsidR="00321E4C">
        <w:rPr>
          <w:rFonts w:eastAsiaTheme="minorEastAsia"/>
          <w:lang w:val="fr-CH" w:eastAsia="zh-CN"/>
        </w:rPr>
        <w:t xml:space="preserve"> </w:t>
      </w:r>
      <w:r w:rsidRPr="004466B5">
        <w:rPr>
          <w:rFonts w:eastAsiaTheme="minorEastAsia"/>
          <w:lang w:val="fr-CH" w:eastAsia="zh-CN"/>
        </w:rPr>
        <w:t>des stations brouillées</w:t>
      </w:r>
      <w:r w:rsidR="00321E4C">
        <w:rPr>
          <w:rFonts w:eastAsiaTheme="minorEastAsia"/>
          <w:lang w:val="fr-CH" w:eastAsia="zh-CN"/>
        </w:rPr>
        <w:t xml:space="preserve"> </w:t>
      </w:r>
      <w:r w:rsidRPr="004466B5">
        <w:rPr>
          <w:rFonts w:eastAsiaTheme="minorEastAsia"/>
          <w:lang w:val="fr-CH" w:eastAsia="zh-CN"/>
        </w:rPr>
        <w:t>ainsi que</w:t>
      </w:r>
      <w:r w:rsidR="00321E4C">
        <w:rPr>
          <w:rFonts w:eastAsiaTheme="minorEastAsia"/>
          <w:lang w:val="fr-CH" w:eastAsia="zh-CN"/>
        </w:rPr>
        <w:t xml:space="preserve"> </w:t>
      </w:r>
      <w:r w:rsidRPr="004466B5">
        <w:rPr>
          <w:rFonts w:eastAsiaTheme="minorEastAsia"/>
          <w:lang w:val="fr-CH" w:eastAsia="zh-CN"/>
        </w:rPr>
        <w:t>des progrès accomplis.</w:t>
      </w:r>
    </w:p>
    <w:p w:rsidR="00E54929" w:rsidRPr="004466B5" w:rsidRDefault="00E54929" w:rsidP="00AF1390">
      <w:pPr>
        <w:jc w:val="both"/>
        <w:rPr>
          <w:rFonts w:eastAsiaTheme="minorEastAsia"/>
          <w:lang w:val="fr-CH" w:eastAsia="zh-CN"/>
        </w:rPr>
      </w:pPr>
      <w:r w:rsidRPr="004466B5">
        <w:rPr>
          <w:rFonts w:eastAsiaTheme="minorEastAsia"/>
          <w:lang w:val="fr-CH" w:eastAsia="zh-CN"/>
        </w:rPr>
        <w:t>2.23</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Vassiliev (Chef du TSD)</w:t>
      </w:r>
      <w:r w:rsidR="00321E4C">
        <w:rPr>
          <w:rFonts w:eastAsiaTheme="minorEastAsia"/>
          <w:lang w:val="fr-CH" w:eastAsia="zh-CN"/>
        </w:rPr>
        <w:t xml:space="preserve"> </w:t>
      </w:r>
      <w:r w:rsidRPr="004466B5">
        <w:rPr>
          <w:rFonts w:eastAsiaTheme="minorEastAsia"/>
          <w:lang w:val="fr-CH" w:eastAsia="zh-CN"/>
        </w:rPr>
        <w:t>indique que le Bureau sera heureux d</w:t>
      </w:r>
      <w:r w:rsidR="00875AC6">
        <w:rPr>
          <w:rFonts w:eastAsiaTheme="minorEastAsia"/>
          <w:lang w:val="fr-CH" w:eastAsia="zh-CN"/>
        </w:rPr>
        <w:t>'</w:t>
      </w:r>
      <w:r w:rsidRPr="004466B5">
        <w:rPr>
          <w:rFonts w:eastAsiaTheme="minorEastAsia"/>
          <w:lang w:val="fr-CH" w:eastAsia="zh-CN"/>
        </w:rPr>
        <w:t>établir un tel document, mais qu</w:t>
      </w:r>
      <w:r w:rsidR="00875AC6">
        <w:rPr>
          <w:rFonts w:eastAsiaTheme="minorEastAsia"/>
          <w:lang w:val="fr-CH" w:eastAsia="zh-CN"/>
        </w:rPr>
        <w:t>'</w:t>
      </w:r>
      <w:r w:rsidRPr="004466B5">
        <w:rPr>
          <w:rFonts w:eastAsiaTheme="minorEastAsia"/>
          <w:lang w:val="fr-CH" w:eastAsia="zh-CN"/>
        </w:rPr>
        <w:t>il aura besoin de renseignements plus transparents de la part de l</w:t>
      </w:r>
      <w:r w:rsidR="00875AC6">
        <w:rPr>
          <w:rFonts w:eastAsiaTheme="minorEastAsia"/>
          <w:lang w:val="fr-CH" w:eastAsia="zh-CN"/>
        </w:rPr>
        <w:t>'</w:t>
      </w:r>
      <w:r w:rsidR="006934D9">
        <w:rPr>
          <w:rFonts w:eastAsiaTheme="minorEastAsia"/>
          <w:lang w:val="fr-CH" w:eastAsia="zh-CN"/>
        </w:rPr>
        <w:t>A</w:t>
      </w:r>
      <w:r w:rsidRPr="004466B5">
        <w:rPr>
          <w:rFonts w:eastAsiaTheme="minorEastAsia"/>
          <w:lang w:val="fr-CH" w:eastAsia="zh-CN"/>
        </w:rPr>
        <w:t xml:space="preserve">dministration italienne, notamment de renseignements </w:t>
      </w:r>
      <w:r w:rsidR="006934D9" w:rsidRPr="004466B5">
        <w:rPr>
          <w:rFonts w:eastAsiaTheme="minorEastAsia"/>
          <w:lang w:val="fr-CH" w:eastAsia="zh-CN"/>
        </w:rPr>
        <w:t>présentés</w:t>
      </w:r>
      <w:r w:rsidR="00321E4C">
        <w:rPr>
          <w:rFonts w:eastAsiaTheme="minorEastAsia"/>
          <w:lang w:val="fr-CH" w:eastAsia="zh-CN"/>
        </w:rPr>
        <w:t xml:space="preserve"> </w:t>
      </w:r>
      <w:r w:rsidRPr="004466B5">
        <w:rPr>
          <w:rFonts w:eastAsiaTheme="minorEastAsia"/>
          <w:lang w:val="fr-CH" w:eastAsia="zh-CN"/>
        </w:rPr>
        <w:t>par nom de station, pour faciliter les liens avec les assignations figurant dans le Fichier de référence et avec les rapports d</w:t>
      </w:r>
      <w:r w:rsidR="00875AC6">
        <w:rPr>
          <w:rFonts w:eastAsiaTheme="minorEastAsia"/>
          <w:lang w:val="fr-CH" w:eastAsia="zh-CN"/>
        </w:rPr>
        <w:t>'</w:t>
      </w:r>
      <w:r w:rsidR="00ED373E">
        <w:rPr>
          <w:rFonts w:eastAsiaTheme="minorEastAsia"/>
          <w:lang w:val="fr-CH" w:eastAsia="zh-CN"/>
        </w:rPr>
        <w:t>autres pays.</w:t>
      </w:r>
    </w:p>
    <w:p w:rsidR="00E54929" w:rsidRPr="004466B5" w:rsidRDefault="00E54929" w:rsidP="00AF1390">
      <w:pPr>
        <w:jc w:val="both"/>
        <w:rPr>
          <w:rFonts w:eastAsiaTheme="minorEastAsia"/>
          <w:lang w:val="fr-CH" w:eastAsia="zh-CN"/>
        </w:rPr>
      </w:pPr>
      <w:r w:rsidRPr="004466B5">
        <w:rPr>
          <w:rFonts w:eastAsiaTheme="minorEastAsia"/>
          <w:lang w:val="fr-CH" w:eastAsia="zh-CN"/>
        </w:rPr>
        <w:t>2.24</w:t>
      </w:r>
      <w:r w:rsidRPr="004466B5">
        <w:rPr>
          <w:rFonts w:eastAsiaTheme="minorEastAsia"/>
          <w:lang w:val="fr-CH" w:eastAsia="zh-CN"/>
        </w:rPr>
        <w:tab/>
        <w:t>A la suite</w:t>
      </w:r>
      <w:r w:rsidR="00321E4C">
        <w:rPr>
          <w:rFonts w:eastAsiaTheme="minorEastAsia"/>
          <w:lang w:val="fr-CH" w:eastAsia="zh-CN"/>
        </w:rPr>
        <w:t xml:space="preserve"> </w:t>
      </w:r>
      <w:r w:rsidRPr="004466B5">
        <w:rPr>
          <w:rFonts w:eastAsiaTheme="minorEastAsia"/>
          <w:lang w:val="fr-CH" w:eastAsia="zh-CN"/>
        </w:rPr>
        <w:t>d</w:t>
      </w:r>
      <w:r w:rsidR="00875AC6">
        <w:rPr>
          <w:rFonts w:eastAsiaTheme="minorEastAsia"/>
          <w:lang w:val="fr-CH" w:eastAsia="zh-CN"/>
        </w:rPr>
        <w:t>'</w:t>
      </w:r>
      <w:r w:rsidRPr="004466B5">
        <w:rPr>
          <w:rFonts w:eastAsiaTheme="minorEastAsia"/>
          <w:lang w:val="fr-CH" w:eastAsia="zh-CN"/>
        </w:rPr>
        <w:t xml:space="preserve">observations formulées par </w:t>
      </w:r>
      <w:r w:rsidR="00834043">
        <w:rPr>
          <w:rFonts w:eastAsiaTheme="minorEastAsia"/>
          <w:b/>
          <w:bCs/>
          <w:lang w:val="fr-CH" w:eastAsia="zh-CN"/>
        </w:rPr>
        <w:t xml:space="preserve">M. </w:t>
      </w:r>
      <w:r w:rsidRPr="004466B5">
        <w:rPr>
          <w:rFonts w:eastAsiaTheme="minorEastAsia"/>
          <w:b/>
          <w:bCs/>
          <w:lang w:val="fr-CH" w:eastAsia="zh-CN"/>
        </w:rPr>
        <w:t>Strelets</w:t>
      </w:r>
      <w:r w:rsidRPr="004466B5">
        <w:rPr>
          <w:rFonts w:eastAsiaTheme="minorEastAsia"/>
          <w:lang w:val="fr-CH" w:eastAsia="zh-CN"/>
        </w:rPr>
        <w:t xml:space="preserve"> et le</w:t>
      </w:r>
      <w:r w:rsidR="00321E4C">
        <w:rPr>
          <w:rFonts w:eastAsiaTheme="minorEastAsia"/>
          <w:lang w:val="fr-CH" w:eastAsia="zh-CN"/>
        </w:rPr>
        <w:t xml:space="preserve"> </w:t>
      </w:r>
      <w:r w:rsidRPr="006934D9">
        <w:rPr>
          <w:rFonts w:eastAsiaTheme="minorEastAsia"/>
          <w:b/>
          <w:bCs/>
          <w:lang w:val="fr-CH" w:eastAsia="zh-CN"/>
        </w:rPr>
        <w:t>Président</w:t>
      </w:r>
      <w:r w:rsidRPr="004466B5">
        <w:rPr>
          <w:rFonts w:eastAsiaTheme="minorEastAsia"/>
          <w:lang w:val="fr-CH" w:eastAsia="zh-CN"/>
        </w:rPr>
        <w:t xml:space="preserve"> au sujet de la décision de l</w:t>
      </w:r>
      <w:r w:rsidR="00875AC6">
        <w:rPr>
          <w:rFonts w:eastAsiaTheme="minorEastAsia"/>
          <w:lang w:val="fr-CH" w:eastAsia="zh-CN"/>
        </w:rPr>
        <w:t>'</w:t>
      </w:r>
      <w:r w:rsidR="006934D9">
        <w:rPr>
          <w:rFonts w:eastAsiaTheme="minorEastAsia"/>
          <w:lang w:val="fr-CH" w:eastAsia="zh-CN"/>
        </w:rPr>
        <w:t>A</w:t>
      </w:r>
      <w:r w:rsidRPr="004466B5">
        <w:rPr>
          <w:rFonts w:eastAsiaTheme="minorEastAsia"/>
          <w:lang w:val="fr-CH" w:eastAsia="zh-CN"/>
        </w:rPr>
        <w:t>dministration slovène</w:t>
      </w:r>
      <w:r w:rsidR="00321E4C">
        <w:rPr>
          <w:rFonts w:eastAsiaTheme="minorEastAsia"/>
          <w:lang w:val="fr-CH" w:eastAsia="zh-CN"/>
        </w:rPr>
        <w:t xml:space="preserve"> </w:t>
      </w:r>
      <w:r w:rsidRPr="004466B5">
        <w:rPr>
          <w:rFonts w:eastAsiaTheme="minorEastAsia"/>
          <w:lang w:val="fr-CH" w:eastAsia="zh-CN"/>
        </w:rPr>
        <w:t xml:space="preserve">de ne pas inviter les radiodiffuseurs </w:t>
      </w:r>
      <w:r w:rsidR="006934D9">
        <w:rPr>
          <w:rFonts w:eastAsiaTheme="minorEastAsia"/>
          <w:lang w:val="fr-CH" w:eastAsia="zh-CN"/>
        </w:rPr>
        <w:t xml:space="preserve">à participer </w:t>
      </w:r>
      <w:r w:rsidRPr="004466B5">
        <w:rPr>
          <w:rFonts w:eastAsiaTheme="minorEastAsia"/>
          <w:lang w:val="fr-CH" w:eastAsia="zh-CN"/>
        </w:rPr>
        <w:t xml:space="preserve">aux réunions de coordination, le </w:t>
      </w:r>
      <w:r w:rsidRPr="006934D9">
        <w:rPr>
          <w:rFonts w:eastAsiaTheme="minorEastAsia"/>
          <w:b/>
          <w:bCs/>
          <w:lang w:val="fr-CH" w:eastAsia="zh-CN"/>
        </w:rPr>
        <w:t>Directeur</w:t>
      </w:r>
      <w:r w:rsidRPr="004466B5">
        <w:rPr>
          <w:rFonts w:eastAsiaTheme="minorEastAsia"/>
          <w:lang w:val="fr-CH" w:eastAsia="zh-CN"/>
        </w:rPr>
        <w:t xml:space="preserve"> </w:t>
      </w:r>
      <w:r w:rsidR="006934D9">
        <w:rPr>
          <w:rFonts w:eastAsiaTheme="minorEastAsia"/>
          <w:lang w:val="fr-CH" w:eastAsia="zh-CN"/>
        </w:rPr>
        <w:t>déclar</w:t>
      </w:r>
      <w:r w:rsidRPr="004466B5">
        <w:rPr>
          <w:rFonts w:eastAsiaTheme="minorEastAsia"/>
          <w:lang w:val="fr-CH" w:eastAsia="zh-CN"/>
        </w:rPr>
        <w:t>e qu</w:t>
      </w:r>
      <w:r w:rsidR="00875AC6">
        <w:rPr>
          <w:rFonts w:eastAsiaTheme="minorEastAsia"/>
          <w:lang w:val="fr-CH" w:eastAsia="zh-CN"/>
        </w:rPr>
        <w:t>'</w:t>
      </w:r>
      <w:r w:rsidRPr="004466B5">
        <w:rPr>
          <w:rFonts w:eastAsiaTheme="minorEastAsia"/>
          <w:lang w:val="fr-CH" w:eastAsia="zh-CN"/>
        </w:rPr>
        <w:t xml:space="preserve">il sera difficile pour le Comité de donner aux administrations </w:t>
      </w:r>
      <w:r w:rsidR="006934D9" w:rsidRPr="004466B5">
        <w:rPr>
          <w:rFonts w:eastAsiaTheme="minorEastAsia"/>
          <w:lang w:val="fr-CH" w:eastAsia="zh-CN"/>
        </w:rPr>
        <w:t xml:space="preserve">des avis </w:t>
      </w:r>
      <w:r w:rsidRPr="004466B5">
        <w:rPr>
          <w:rFonts w:eastAsiaTheme="minorEastAsia"/>
          <w:lang w:val="fr-CH" w:eastAsia="zh-CN"/>
        </w:rPr>
        <w:t>quant à la composition de l</w:t>
      </w:r>
      <w:r w:rsidR="006934D9">
        <w:rPr>
          <w:rFonts w:eastAsiaTheme="minorEastAsia"/>
          <w:lang w:val="fr-CH" w:eastAsia="zh-CN"/>
        </w:rPr>
        <w:t>eurs délégations à ces réunions</w:t>
      </w:r>
      <w:r w:rsidR="00321E4C">
        <w:rPr>
          <w:rFonts w:eastAsiaTheme="minorEastAsia"/>
          <w:lang w:val="fr-CH" w:eastAsia="zh-CN"/>
        </w:rPr>
        <w:t>.</w:t>
      </w:r>
      <w:r w:rsidRPr="004466B5">
        <w:rPr>
          <w:rFonts w:eastAsiaTheme="minorEastAsia"/>
          <w:lang w:val="fr-CH" w:eastAsia="zh-CN"/>
        </w:rPr>
        <w:t xml:space="preserve"> </w:t>
      </w:r>
      <w:r w:rsidR="00834043">
        <w:rPr>
          <w:rFonts w:eastAsiaTheme="minorEastAsia"/>
          <w:b/>
          <w:bCs/>
          <w:lang w:val="fr-CH" w:eastAsia="zh-CN"/>
        </w:rPr>
        <w:t xml:space="preserve">M. </w:t>
      </w:r>
      <w:r w:rsidRPr="004466B5">
        <w:rPr>
          <w:rFonts w:eastAsiaTheme="minorEastAsia"/>
          <w:b/>
          <w:bCs/>
          <w:lang w:val="fr-CH" w:eastAsia="zh-CN"/>
        </w:rPr>
        <w:t>Strelets</w:t>
      </w:r>
      <w:r w:rsidR="00321E4C">
        <w:rPr>
          <w:rFonts w:eastAsiaTheme="minorEastAsia"/>
          <w:lang w:val="fr-CH" w:eastAsia="zh-CN"/>
        </w:rPr>
        <w:t xml:space="preserve"> </w:t>
      </w:r>
      <w:r w:rsidRPr="004466B5">
        <w:rPr>
          <w:rFonts w:eastAsiaTheme="minorEastAsia"/>
          <w:lang w:val="fr-CH" w:eastAsia="zh-CN"/>
        </w:rPr>
        <w:t>note qu</w:t>
      </w:r>
      <w:r w:rsidR="00875AC6">
        <w:rPr>
          <w:rFonts w:eastAsiaTheme="minorEastAsia"/>
          <w:lang w:val="fr-CH" w:eastAsia="zh-CN"/>
        </w:rPr>
        <w:t>'</w:t>
      </w:r>
      <w:r w:rsidRPr="004466B5">
        <w:rPr>
          <w:rFonts w:eastAsiaTheme="minorEastAsia"/>
          <w:lang w:val="fr-CH" w:eastAsia="zh-CN"/>
        </w:rPr>
        <w:t xml:space="preserve">il </w:t>
      </w:r>
      <w:r w:rsidR="006934D9">
        <w:rPr>
          <w:rFonts w:eastAsiaTheme="minorEastAsia"/>
          <w:lang w:val="fr-CH" w:eastAsia="zh-CN"/>
        </w:rPr>
        <w:t>risque</w:t>
      </w:r>
      <w:r w:rsidRPr="004466B5">
        <w:rPr>
          <w:rFonts w:eastAsiaTheme="minorEastAsia"/>
          <w:lang w:val="fr-CH" w:eastAsia="zh-CN"/>
        </w:rPr>
        <w:t xml:space="preserve"> </w:t>
      </w:r>
      <w:r w:rsidR="006934D9">
        <w:rPr>
          <w:rFonts w:eastAsiaTheme="minorEastAsia"/>
          <w:lang w:val="fr-CH" w:eastAsia="zh-CN"/>
        </w:rPr>
        <w:t>y </w:t>
      </w:r>
      <w:r w:rsidRPr="004466B5">
        <w:rPr>
          <w:rFonts w:eastAsiaTheme="minorEastAsia"/>
          <w:lang w:val="fr-CH" w:eastAsia="zh-CN"/>
        </w:rPr>
        <w:t>avoir un conflit d</w:t>
      </w:r>
      <w:r w:rsidR="00875AC6">
        <w:rPr>
          <w:rFonts w:eastAsiaTheme="minorEastAsia"/>
          <w:lang w:val="fr-CH" w:eastAsia="zh-CN"/>
        </w:rPr>
        <w:t>'</w:t>
      </w:r>
      <w:r w:rsidRPr="004466B5">
        <w:rPr>
          <w:rFonts w:eastAsiaTheme="minorEastAsia"/>
          <w:lang w:val="fr-CH" w:eastAsia="zh-CN"/>
        </w:rPr>
        <w:t>intérêts entre radiodiffuseurs et régulateurs et pense lui aussi que chaque administration devrait décider par elle-même</w:t>
      </w:r>
      <w:r w:rsidR="006934D9">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2.25</w:t>
      </w:r>
      <w:r w:rsidRPr="004466B5">
        <w:rPr>
          <w:rFonts w:eastAsiaTheme="minorEastAsia"/>
          <w:lang w:val="fr-CH" w:eastAsia="zh-CN"/>
        </w:rPr>
        <w:tab/>
        <w:t xml:space="preserve">Le </w:t>
      </w:r>
      <w:r w:rsidRPr="00C86171">
        <w:rPr>
          <w:rFonts w:eastAsiaTheme="minorEastAsia"/>
          <w:b/>
          <w:bCs/>
          <w:lang w:val="fr-CH" w:eastAsia="zh-CN"/>
        </w:rPr>
        <w:t>Président</w:t>
      </w:r>
      <w:r w:rsidRPr="004466B5">
        <w:rPr>
          <w:rFonts w:eastAsiaTheme="minorEastAsia"/>
          <w:lang w:val="fr-CH" w:eastAsia="zh-CN"/>
        </w:rPr>
        <w:t xml:space="preserve"> suggère que le Comité formule les conclusions suivantes sur la question:</w:t>
      </w:r>
    </w:p>
    <w:p w:rsidR="00E54929" w:rsidRPr="004466B5" w:rsidRDefault="00320E01" w:rsidP="00AF1390">
      <w:pPr>
        <w:jc w:val="both"/>
        <w:rPr>
          <w:rFonts w:eastAsiaTheme="minorEastAsia"/>
          <w:lang w:val="fr-CH" w:eastAsia="zh-CN"/>
        </w:rPr>
      </w:pPr>
      <w:r>
        <w:rPr>
          <w:lang w:val="fr-CH"/>
        </w:rPr>
        <w:t>«</w:t>
      </w:r>
      <w:r w:rsidR="00E54929" w:rsidRPr="004466B5">
        <w:rPr>
          <w:lang w:val="fr-CH"/>
        </w:rPr>
        <w:t>Lorsqu</w:t>
      </w:r>
      <w:r w:rsidR="00875AC6">
        <w:rPr>
          <w:lang w:val="fr-CH"/>
        </w:rPr>
        <w:t>'</w:t>
      </w:r>
      <w:r w:rsidR="00E54929" w:rsidRPr="004466B5">
        <w:rPr>
          <w:lang w:val="fr-CH"/>
        </w:rPr>
        <w:t>il a examiné le § 4.2 du Document RRB18-2/2 et les Addenda 1, 3, 4 et 5, le Comité a pris note avec satisfaction des efforts entrepris par l</w:t>
      </w:r>
      <w:r w:rsidR="00875AC6">
        <w:rPr>
          <w:lang w:val="fr-CH"/>
        </w:rPr>
        <w:t>'</w:t>
      </w:r>
      <w:r w:rsidR="00E54929" w:rsidRPr="004466B5">
        <w:rPr>
          <w:lang w:val="fr-CH"/>
        </w:rPr>
        <w:t>Administration italienne pour organiser des réunions bilatérales et multilatérales, en vue de résoudre les cas de brouillages préjudiciables causés à des stations de radiodiffusion sonore, ainsi que de l</w:t>
      </w:r>
      <w:r w:rsidR="00875AC6">
        <w:rPr>
          <w:lang w:val="fr-CH"/>
        </w:rPr>
        <w:t>'</w:t>
      </w:r>
      <w:r w:rsidR="00E54929" w:rsidRPr="004466B5">
        <w:rPr>
          <w:lang w:val="fr-CH"/>
        </w:rPr>
        <w:t>amélioration de la situation des brouillages préjudiciables avec la France et Malte. Toutefois, le Comité a constaté avec préoccupation que la situation ne s</w:t>
      </w:r>
      <w:r w:rsidR="00875AC6">
        <w:rPr>
          <w:lang w:val="fr-CH"/>
        </w:rPr>
        <w:t>'</w:t>
      </w:r>
      <w:r w:rsidR="00E54929" w:rsidRPr="004466B5">
        <w:rPr>
          <w:lang w:val="fr-CH"/>
        </w:rPr>
        <w:t>était pas améliorée avec la Croatie, la Slovénie et la Suisse. Le Comité a encouragé l</w:t>
      </w:r>
      <w:r w:rsidR="00875AC6">
        <w:rPr>
          <w:lang w:val="fr-CH"/>
        </w:rPr>
        <w:t>'</w:t>
      </w:r>
      <w:r w:rsidR="00E54929" w:rsidRPr="004466B5">
        <w:rPr>
          <w:lang w:val="fr-CH"/>
        </w:rPr>
        <w:t>Administration italienne et les administrations des pays voisins à poursuivre la coordination dans le cadre de réunions bilatérales et multilatérales, en associant le cas échéant les opérateurs de radiodiffusion à ces réunions, à résoudre les cas de brouillages préjudiciables persistants</w:t>
      </w:r>
      <w:r w:rsidR="00E54929" w:rsidRPr="004466B5">
        <w:rPr>
          <w:color w:val="000000"/>
          <w:lang w:val="fr-CH"/>
        </w:rPr>
        <w:t xml:space="preserve"> causés </w:t>
      </w:r>
      <w:r w:rsidR="00E54929" w:rsidRPr="004466B5">
        <w:rPr>
          <w:lang w:val="fr-CH"/>
        </w:rPr>
        <w:t xml:space="preserve">aux stations </w:t>
      </w:r>
      <w:r w:rsidR="00E54929" w:rsidRPr="004466B5">
        <w:rPr>
          <w:color w:val="000000"/>
          <w:lang w:val="fr-CH"/>
        </w:rPr>
        <w:t>de radiodiffusion sonore et télévisuelle, et à faire porter leurs efforts sur les stations identifiées</w:t>
      </w:r>
      <w:r w:rsidR="00E54929" w:rsidRPr="004466B5">
        <w:rPr>
          <w:lang w:val="fr-CH"/>
        </w:rPr>
        <w:t xml:space="preserve"> </w:t>
      </w:r>
      <w:r w:rsidR="00E54929" w:rsidRPr="004466B5">
        <w:rPr>
          <w:color w:val="000000"/>
          <w:lang w:val="fr-CH"/>
        </w:rPr>
        <w:t>dans les listes de priorités</w:t>
      </w:r>
      <w:r w:rsidR="00E54929" w:rsidRPr="004466B5">
        <w:rPr>
          <w:lang w:val="fr-CH"/>
        </w:rPr>
        <w:t>. En outre, le Comité a demandé à l</w:t>
      </w:r>
      <w:r w:rsidR="00875AC6">
        <w:rPr>
          <w:lang w:val="fr-CH"/>
        </w:rPr>
        <w:t>'</w:t>
      </w:r>
      <w:r w:rsidR="00E54929" w:rsidRPr="004466B5">
        <w:rPr>
          <w:lang w:val="fr-CH"/>
        </w:rPr>
        <w:t>Administration italienne de respecter le Plan pour la radiodiffusion sonore numérique de l</w:t>
      </w:r>
      <w:r w:rsidR="00875AC6">
        <w:rPr>
          <w:lang w:val="fr-CH"/>
        </w:rPr>
        <w:t>'</w:t>
      </w:r>
      <w:r w:rsidR="00E54929" w:rsidRPr="004466B5">
        <w:rPr>
          <w:lang w:val="fr-CH"/>
        </w:rPr>
        <w:t>Accord régional GE06. Le Comité a décidé de charger le Bureau d</w:t>
      </w:r>
      <w:r w:rsidR="00875AC6">
        <w:rPr>
          <w:lang w:val="fr-CH"/>
        </w:rPr>
        <w:t>'</w:t>
      </w:r>
      <w:r w:rsidR="00E54929" w:rsidRPr="004466B5">
        <w:rPr>
          <w:lang w:val="fr-CH"/>
        </w:rPr>
        <w:t>établir un document, en coordination avec les pays concernés, sur la base des listes de priorités, des contributions soumises par les administrations et de la feuille de route élaborée par l</w:t>
      </w:r>
      <w:r w:rsidR="00875AC6">
        <w:rPr>
          <w:lang w:val="fr-CH"/>
        </w:rPr>
        <w:t>'</w:t>
      </w:r>
      <w:r w:rsidR="00E54929" w:rsidRPr="004466B5">
        <w:rPr>
          <w:lang w:val="fr-CH"/>
        </w:rPr>
        <w:t>Italie, qui ferait état de la situation des stations à l</w:t>
      </w:r>
      <w:r w:rsidR="00875AC6">
        <w:rPr>
          <w:lang w:val="fr-CH"/>
        </w:rPr>
        <w:t>'</w:t>
      </w:r>
      <w:r w:rsidR="00E54929" w:rsidRPr="004466B5">
        <w:rPr>
          <w:lang w:val="fr-CH"/>
        </w:rPr>
        <w:t>origine de brouillages préjudiciables et de celle des stations brouillées, ainsi que des progrès accomplis. De surcroît, le Comité a encouragé les administrations concernées à fournir au Bureau des informations dans les meilleurs délais, afin que celui-ci actualise ce document en permanence et le soumette à</w:t>
      </w:r>
      <w:r>
        <w:rPr>
          <w:lang w:val="fr-CH"/>
        </w:rPr>
        <w:t xml:space="preserve"> des réunions futures du Comité</w:t>
      </w:r>
      <w:r>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lastRenderedPageBreak/>
        <w:t>2.26</w:t>
      </w:r>
      <w:r w:rsidRPr="004466B5">
        <w:rPr>
          <w:rFonts w:eastAsiaTheme="minorEastAsia"/>
          <w:lang w:val="fr-CH" w:eastAsia="zh-CN"/>
        </w:rPr>
        <w:tab/>
        <w:t xml:space="preserve">Il en est ainsi </w:t>
      </w:r>
      <w:r w:rsidRPr="00320E01">
        <w:rPr>
          <w:rFonts w:eastAsiaTheme="minorEastAsia"/>
          <w:b/>
          <w:bCs/>
          <w:lang w:val="fr-CH" w:eastAsia="zh-CN"/>
        </w:rPr>
        <w:t>décidé</w:t>
      </w:r>
      <w:r w:rsidRPr="004466B5">
        <w:rPr>
          <w:rFonts w:eastAsiaTheme="minorEastAsia"/>
          <w:lang w:val="fr-CH" w:eastAsia="zh-CN"/>
        </w:rPr>
        <w:t>.</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 xml:space="preserve">Mise en </w:t>
      </w:r>
      <w:proofErr w:type="spellStart"/>
      <w:r w:rsidR="00A02042">
        <w:rPr>
          <w:rFonts w:eastAsiaTheme="minorEastAsia"/>
          <w:lang w:val="fr-CH" w:eastAsia="zh-CN"/>
        </w:rPr>
        <w:t>oe</w:t>
      </w:r>
      <w:r w:rsidRPr="004466B5">
        <w:rPr>
          <w:rFonts w:eastAsiaTheme="minorEastAsia"/>
          <w:lang w:val="fr-CH" w:eastAsia="zh-CN"/>
        </w:rPr>
        <w:t>uvre</w:t>
      </w:r>
      <w:proofErr w:type="spellEnd"/>
      <w:r w:rsidRPr="004466B5">
        <w:rPr>
          <w:rFonts w:eastAsiaTheme="minorEastAsia"/>
          <w:lang w:val="fr-CH" w:eastAsia="zh-CN"/>
        </w:rPr>
        <w:t xml:space="preserve"> des numéros 11.44.1, 11.47, 11.49, 9.38.1 et</w:t>
      </w:r>
      <w:r w:rsidR="00321E4C">
        <w:rPr>
          <w:rFonts w:eastAsiaTheme="minorEastAsia"/>
          <w:lang w:val="fr-CH" w:eastAsia="zh-CN"/>
        </w:rPr>
        <w:t xml:space="preserve"> </w:t>
      </w:r>
      <w:r w:rsidRPr="004466B5">
        <w:rPr>
          <w:rFonts w:eastAsiaTheme="minorEastAsia"/>
          <w:lang w:val="fr-CH" w:eastAsia="zh-CN"/>
        </w:rPr>
        <w:t>13.6</w:t>
      </w:r>
      <w:r w:rsidR="00321E4C">
        <w:rPr>
          <w:rFonts w:eastAsiaTheme="minorEastAsia"/>
          <w:lang w:val="fr-CH" w:eastAsia="zh-CN"/>
        </w:rPr>
        <w:t xml:space="preserve"> </w:t>
      </w:r>
      <w:r w:rsidRPr="004466B5">
        <w:rPr>
          <w:rFonts w:eastAsiaTheme="minorEastAsia"/>
          <w:lang w:val="fr-CH" w:eastAsia="zh-CN"/>
        </w:rPr>
        <w:t>et de la Résolution 49 (§</w:t>
      </w:r>
      <w:r w:rsidR="00702D28">
        <w:rPr>
          <w:rFonts w:eastAsiaTheme="minorEastAsia"/>
          <w:lang w:val="fr-CH" w:eastAsia="zh-CN"/>
        </w:rPr>
        <w:t> </w:t>
      </w:r>
      <w:r w:rsidRPr="004466B5">
        <w:rPr>
          <w:rFonts w:eastAsiaTheme="minorEastAsia"/>
          <w:lang w:val="fr-CH" w:eastAsia="zh-CN"/>
        </w:rPr>
        <w:t>5</w:t>
      </w:r>
      <w:r w:rsidR="00702D28">
        <w:rPr>
          <w:rFonts w:eastAsiaTheme="minorEastAsia"/>
          <w:lang w:val="fr-CH" w:eastAsia="zh-CN"/>
        </w:rPr>
        <w:t> </w:t>
      </w:r>
      <w:r w:rsidRPr="004466B5">
        <w:rPr>
          <w:rFonts w:eastAsiaTheme="minorEastAsia"/>
          <w:lang w:val="fr-CH" w:eastAsia="zh-CN"/>
        </w:rPr>
        <w:t>du</w:t>
      </w:r>
      <w:r w:rsidR="00702D28">
        <w:rPr>
          <w:rFonts w:eastAsiaTheme="minorEastAsia"/>
          <w:lang w:val="fr-CH" w:eastAsia="zh-CN"/>
        </w:rPr>
        <w:t> </w:t>
      </w:r>
      <w:r w:rsidRPr="004466B5">
        <w:rPr>
          <w:rFonts w:eastAsiaTheme="minorEastAsia"/>
          <w:lang w:val="fr-CH" w:eastAsia="zh-CN"/>
        </w:rPr>
        <w:t>Document RRB18-2/2)</w:t>
      </w:r>
    </w:p>
    <w:p w:rsidR="00E54929" w:rsidRPr="004466B5" w:rsidRDefault="00E54929" w:rsidP="00AF1390">
      <w:pPr>
        <w:jc w:val="both"/>
        <w:rPr>
          <w:rFonts w:eastAsiaTheme="minorEastAsia"/>
          <w:lang w:val="fr-CH" w:eastAsia="zh-CN"/>
        </w:rPr>
      </w:pPr>
      <w:r w:rsidRPr="004466B5">
        <w:rPr>
          <w:rFonts w:eastAsiaTheme="minorEastAsia"/>
          <w:lang w:val="fr-CH" w:eastAsia="zh-CN"/>
        </w:rPr>
        <w:t>2.27</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Pr="004466B5">
        <w:rPr>
          <w:rFonts w:eastAsiaTheme="minorEastAsia"/>
          <w:lang w:val="fr-CH" w:eastAsia="zh-CN"/>
        </w:rPr>
        <w:t xml:space="preserve"> </w:t>
      </w:r>
      <w:r w:rsidRPr="004466B5">
        <w:rPr>
          <w:color w:val="000000"/>
          <w:lang w:val="fr-CH"/>
        </w:rPr>
        <w:t>formule brièvement des observations sur le § 5 du Document</w:t>
      </w:r>
      <w:r w:rsidR="00320E01">
        <w:rPr>
          <w:rFonts w:eastAsiaTheme="minorEastAsia"/>
          <w:lang w:val="fr-CH" w:eastAsia="zh-CN"/>
        </w:rPr>
        <w:t> </w:t>
      </w:r>
      <w:r w:rsidRPr="004466B5">
        <w:rPr>
          <w:rFonts w:eastAsiaTheme="minorEastAsia"/>
          <w:lang w:val="fr-CH" w:eastAsia="zh-CN"/>
        </w:rPr>
        <w:t>RRB18-2/2 et appelle l</w:t>
      </w:r>
      <w:r w:rsidR="00875AC6">
        <w:rPr>
          <w:rFonts w:eastAsiaTheme="minorEastAsia"/>
          <w:lang w:val="fr-CH" w:eastAsia="zh-CN"/>
        </w:rPr>
        <w:t>'</w:t>
      </w:r>
      <w:r w:rsidRPr="004466B5">
        <w:rPr>
          <w:rFonts w:eastAsiaTheme="minorEastAsia"/>
          <w:lang w:val="fr-CH" w:eastAsia="zh-CN"/>
        </w:rPr>
        <w:t>attention sur les Tableaux</w:t>
      </w:r>
      <w:r w:rsidR="00321E4C">
        <w:rPr>
          <w:rFonts w:eastAsiaTheme="minorEastAsia"/>
          <w:lang w:val="fr-CH" w:eastAsia="zh-CN"/>
        </w:rPr>
        <w:t xml:space="preserve"> </w:t>
      </w:r>
      <w:r w:rsidRPr="004466B5">
        <w:rPr>
          <w:rFonts w:eastAsiaTheme="minorEastAsia"/>
          <w:lang w:val="fr-CH" w:eastAsia="zh-CN"/>
        </w:rPr>
        <w:t>5, 6</w:t>
      </w:r>
      <w:r w:rsidR="00321E4C">
        <w:rPr>
          <w:rFonts w:eastAsiaTheme="minorEastAsia"/>
          <w:lang w:val="fr-CH" w:eastAsia="zh-CN"/>
        </w:rPr>
        <w:t xml:space="preserve"> </w:t>
      </w:r>
      <w:r w:rsidRPr="004466B5">
        <w:rPr>
          <w:rFonts w:eastAsiaTheme="minorEastAsia"/>
          <w:lang w:val="fr-CH" w:eastAsia="zh-CN"/>
        </w:rPr>
        <w:t>et</w:t>
      </w:r>
      <w:r w:rsidR="00321E4C">
        <w:rPr>
          <w:rFonts w:eastAsiaTheme="minorEastAsia"/>
          <w:lang w:val="fr-CH" w:eastAsia="zh-CN"/>
        </w:rPr>
        <w:t xml:space="preserve"> </w:t>
      </w:r>
      <w:r w:rsidRPr="004466B5">
        <w:rPr>
          <w:rFonts w:eastAsiaTheme="minorEastAsia"/>
          <w:lang w:val="fr-CH" w:eastAsia="zh-CN"/>
        </w:rPr>
        <w:t>7, qui donne</w:t>
      </w:r>
      <w:r w:rsidR="00320E01">
        <w:rPr>
          <w:rFonts w:eastAsiaTheme="minorEastAsia"/>
          <w:lang w:val="fr-CH" w:eastAsia="zh-CN"/>
        </w:rPr>
        <w:t>nt</w:t>
      </w:r>
      <w:r w:rsidRPr="004466B5">
        <w:rPr>
          <w:rFonts w:eastAsiaTheme="minorEastAsia"/>
          <w:lang w:val="fr-CH" w:eastAsia="zh-CN"/>
        </w:rPr>
        <w:t xml:space="preserve"> des statistiques sur la suppression de</w:t>
      </w:r>
      <w:r w:rsidR="00321E4C">
        <w:rPr>
          <w:rFonts w:eastAsiaTheme="minorEastAsia"/>
          <w:lang w:val="fr-CH" w:eastAsia="zh-CN"/>
        </w:rPr>
        <w:t xml:space="preserve"> </w:t>
      </w:r>
      <w:r w:rsidRPr="004466B5">
        <w:rPr>
          <w:rFonts w:eastAsiaTheme="minorEastAsia"/>
          <w:lang w:val="fr-CH" w:eastAsia="zh-CN"/>
        </w:rPr>
        <w:t>réseaux à satellite et de soumissions. Il n</w:t>
      </w:r>
      <w:r w:rsidR="00875AC6">
        <w:rPr>
          <w:rFonts w:eastAsiaTheme="minorEastAsia"/>
          <w:lang w:val="fr-CH" w:eastAsia="zh-CN"/>
        </w:rPr>
        <w:t>'</w:t>
      </w:r>
      <w:r w:rsidRPr="004466B5">
        <w:rPr>
          <w:rFonts w:eastAsiaTheme="minorEastAsia"/>
          <w:lang w:val="fr-CH" w:eastAsia="zh-CN"/>
        </w:rPr>
        <w:t>y a pas de difficultés particulières à signaler.</w:t>
      </w:r>
    </w:p>
    <w:p w:rsidR="00E54929" w:rsidRPr="00B50A84" w:rsidRDefault="00E54929" w:rsidP="00AF383B">
      <w:pPr>
        <w:jc w:val="both"/>
        <w:rPr>
          <w:rFonts w:eastAsiaTheme="minorEastAsia"/>
          <w:lang w:val="fr-CH" w:eastAsia="zh-CN"/>
        </w:rPr>
      </w:pPr>
      <w:r w:rsidRPr="00B50A84">
        <w:rPr>
          <w:rFonts w:eastAsiaTheme="minorEastAsia"/>
          <w:lang w:val="fr-CH" w:eastAsia="zh-CN"/>
        </w:rPr>
        <w:t>2</w:t>
      </w:r>
      <w:r w:rsidRPr="00AF383B">
        <w:rPr>
          <w:rFonts w:eastAsiaTheme="minorEastAsia"/>
          <w:lang w:val="fr-CH" w:eastAsia="zh-CN"/>
        </w:rPr>
        <w:t>.28</w:t>
      </w:r>
      <w:r w:rsidRPr="00AF383B">
        <w:rPr>
          <w:rFonts w:eastAsiaTheme="minorEastAsia"/>
          <w:lang w:val="fr-CH" w:eastAsia="zh-CN"/>
        </w:rPr>
        <w:tab/>
      </w:r>
      <w:r w:rsidR="00834043" w:rsidRPr="00AF383B">
        <w:rPr>
          <w:rFonts w:eastAsiaTheme="minorEastAsia"/>
          <w:b/>
          <w:bCs/>
          <w:lang w:val="fr-CH" w:eastAsia="zh-CN"/>
        </w:rPr>
        <w:t xml:space="preserve">M. </w:t>
      </w:r>
      <w:r w:rsidRPr="00AF383B">
        <w:rPr>
          <w:rFonts w:eastAsiaTheme="minorEastAsia"/>
          <w:b/>
          <w:bCs/>
          <w:lang w:val="fr-CH" w:eastAsia="zh-CN"/>
        </w:rPr>
        <w:t>Strelets</w:t>
      </w:r>
      <w:r w:rsidRPr="00AF383B">
        <w:rPr>
          <w:rFonts w:eastAsiaTheme="minorEastAsia"/>
          <w:lang w:val="fr-CH" w:eastAsia="zh-CN"/>
        </w:rPr>
        <w:t xml:space="preserve"> souligne</w:t>
      </w:r>
      <w:r w:rsidR="00B50A84" w:rsidRPr="00AF383B">
        <w:rPr>
          <w:rFonts w:eastAsiaTheme="minorEastAsia"/>
          <w:lang w:val="fr-CH" w:eastAsia="zh-CN"/>
        </w:rPr>
        <w:t xml:space="preserve"> qu</w:t>
      </w:r>
      <w:r w:rsidR="00875AC6">
        <w:rPr>
          <w:rFonts w:eastAsiaTheme="minorEastAsia"/>
          <w:lang w:val="fr-CH" w:eastAsia="zh-CN"/>
        </w:rPr>
        <w:t>'</w:t>
      </w:r>
      <w:r w:rsidR="00B50A84" w:rsidRPr="00AF383B">
        <w:rPr>
          <w:rFonts w:eastAsiaTheme="minorEastAsia"/>
          <w:lang w:val="fr-CH" w:eastAsia="zh-CN"/>
        </w:rPr>
        <w:t>il n</w:t>
      </w:r>
      <w:r w:rsidR="00875AC6">
        <w:rPr>
          <w:rFonts w:eastAsiaTheme="minorEastAsia"/>
          <w:lang w:val="fr-CH" w:eastAsia="zh-CN"/>
        </w:rPr>
        <w:t>'</w:t>
      </w:r>
      <w:r w:rsidR="00B50A84" w:rsidRPr="00AF383B">
        <w:rPr>
          <w:rFonts w:eastAsiaTheme="minorEastAsia"/>
          <w:lang w:val="fr-CH" w:eastAsia="zh-CN"/>
        </w:rPr>
        <w:t>est pas</w:t>
      </w:r>
      <w:r w:rsidR="00AF383B" w:rsidRPr="00AF383B">
        <w:rPr>
          <w:rFonts w:eastAsiaTheme="minorEastAsia"/>
          <w:lang w:val="fr-CH" w:eastAsia="zh-CN"/>
        </w:rPr>
        <w:t xml:space="preserve"> fait mention du numéro 11.</w:t>
      </w:r>
      <w:r w:rsidR="00ED373E" w:rsidRPr="00AF383B">
        <w:rPr>
          <w:rFonts w:eastAsiaTheme="minorEastAsia"/>
          <w:lang w:val="fr-CH" w:eastAsia="zh-CN"/>
        </w:rPr>
        <w:t>48 dans le titre du</w:t>
      </w:r>
      <w:r w:rsidR="00B50A84" w:rsidRPr="00AF383B">
        <w:rPr>
          <w:rFonts w:eastAsiaTheme="minorEastAsia"/>
          <w:lang w:val="fr-CH" w:eastAsia="zh-CN"/>
        </w:rPr>
        <w:t xml:space="preserve"> § 5 du rapport, alors que le texte et les éléments graphiques donnent des renseignements sur cette disposition</w:t>
      </w:r>
      <w:r w:rsidR="00ED373E" w:rsidRPr="00AF383B">
        <w:rPr>
          <w:rFonts w:eastAsiaTheme="minorEastAsia"/>
          <w:lang w:val="fr-CH" w:eastAsia="zh-CN"/>
        </w:rPr>
        <w:t xml:space="preserve">. </w:t>
      </w:r>
      <w:r w:rsidR="00D50C82" w:rsidRPr="00AF383B">
        <w:rPr>
          <w:rFonts w:eastAsiaTheme="minorEastAsia"/>
          <w:lang w:val="fr-CH" w:eastAsia="zh-CN"/>
        </w:rPr>
        <w:t xml:space="preserve">En conséquence, il </w:t>
      </w:r>
      <w:r w:rsidR="00B50A84" w:rsidRPr="00AF383B">
        <w:rPr>
          <w:rFonts w:eastAsiaTheme="minorEastAsia"/>
          <w:lang w:val="fr-CH" w:eastAsia="zh-CN"/>
        </w:rPr>
        <w:t>conviendrait d</w:t>
      </w:r>
      <w:r w:rsidR="00875AC6">
        <w:rPr>
          <w:rFonts w:eastAsiaTheme="minorEastAsia"/>
          <w:lang w:val="fr-CH" w:eastAsia="zh-CN"/>
        </w:rPr>
        <w:t>'</w:t>
      </w:r>
      <w:r w:rsidR="00B50A84" w:rsidRPr="00AF383B">
        <w:rPr>
          <w:rFonts w:eastAsiaTheme="minorEastAsia"/>
          <w:lang w:val="fr-CH" w:eastAsia="zh-CN"/>
        </w:rPr>
        <w:t>ajou</w:t>
      </w:r>
      <w:r w:rsidR="00AF383B" w:rsidRPr="00AF383B">
        <w:rPr>
          <w:rFonts w:eastAsiaTheme="minorEastAsia"/>
          <w:lang w:val="fr-CH" w:eastAsia="zh-CN"/>
        </w:rPr>
        <w:t>ter une référence au numéro 11.</w:t>
      </w:r>
      <w:r w:rsidR="00B50A84" w:rsidRPr="00AF383B">
        <w:rPr>
          <w:rFonts w:eastAsiaTheme="minorEastAsia"/>
          <w:lang w:val="fr-CH" w:eastAsia="zh-CN"/>
        </w:rPr>
        <w:t>48 dans le titre du § 5, étant donné que ce titre figure par tradition dans le rapport du Directeur</w:t>
      </w:r>
      <w:r w:rsidR="00B50A84" w:rsidRPr="00AF383B">
        <w:rPr>
          <w:lang w:val="fr-CH" w:eastAsia="zh-CN"/>
        </w:rPr>
        <w:t xml:space="preserve"> à l</w:t>
      </w:r>
      <w:r w:rsidR="00875AC6">
        <w:rPr>
          <w:lang w:val="fr-CH" w:eastAsia="zh-CN"/>
        </w:rPr>
        <w:t>'</w:t>
      </w:r>
      <w:r w:rsidR="00B50A84" w:rsidRPr="00AF383B">
        <w:rPr>
          <w:lang w:val="fr-CH" w:eastAsia="zh-CN"/>
        </w:rPr>
        <w:t>intention du Comité</w:t>
      </w:r>
      <w:r w:rsidR="00D50C82" w:rsidRPr="00AF383B">
        <w:rPr>
          <w:lang w:val="fr-CH" w:eastAsia="zh-CN"/>
        </w:rPr>
        <w:t>.</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Modification apportée à la Décision 482 du Conseil et travaux futurs concernant le</w:t>
      </w:r>
      <w:r w:rsidR="00321E4C">
        <w:rPr>
          <w:rFonts w:eastAsiaTheme="minorEastAsia"/>
          <w:lang w:val="fr-CH" w:eastAsia="zh-CN"/>
        </w:rPr>
        <w:t xml:space="preserve"> </w:t>
      </w:r>
      <w:r w:rsidRPr="004466B5">
        <w:rPr>
          <w:color w:val="000000"/>
          <w:lang w:val="fr-CH"/>
        </w:rPr>
        <w:t>recouvrement des coûts pour le traitement des fiches de notification des réseaux à satellite</w:t>
      </w:r>
      <w:r w:rsidR="00321E4C">
        <w:rPr>
          <w:rFonts w:eastAsiaTheme="minorEastAsia"/>
          <w:lang w:val="fr-CH" w:eastAsia="zh-CN"/>
        </w:rPr>
        <w:t xml:space="preserve"> </w:t>
      </w:r>
      <w:r w:rsidRPr="004466B5">
        <w:rPr>
          <w:rFonts w:eastAsiaTheme="minorEastAsia"/>
          <w:lang w:val="fr-CH" w:eastAsia="zh-CN"/>
        </w:rPr>
        <w:t>(§</w:t>
      </w:r>
      <w:r w:rsidR="00702D28">
        <w:rPr>
          <w:rFonts w:eastAsiaTheme="minorEastAsia"/>
          <w:lang w:val="fr-CH" w:eastAsia="zh-CN"/>
        </w:rPr>
        <w:t> 6 </w:t>
      </w:r>
      <w:r w:rsidRPr="004466B5">
        <w:rPr>
          <w:rFonts w:eastAsiaTheme="minorEastAsia"/>
          <w:lang w:val="fr-CH" w:eastAsia="zh-CN"/>
        </w:rPr>
        <w:t>du Document</w:t>
      </w:r>
      <w:r w:rsidR="00321E4C">
        <w:rPr>
          <w:rFonts w:eastAsiaTheme="minorEastAsia"/>
          <w:lang w:val="fr-CH" w:eastAsia="zh-CN"/>
        </w:rPr>
        <w:t xml:space="preserve"> </w:t>
      </w:r>
      <w:r w:rsidRPr="004466B5">
        <w:rPr>
          <w:rFonts w:eastAsiaTheme="minorEastAsia"/>
          <w:lang w:val="fr-CH" w:eastAsia="zh-CN"/>
        </w:rPr>
        <w:t>RRB18-2/2)</w:t>
      </w:r>
    </w:p>
    <w:p w:rsidR="00E54929" w:rsidRPr="004466B5" w:rsidRDefault="00E54929" w:rsidP="00AF1390">
      <w:pPr>
        <w:jc w:val="both"/>
        <w:rPr>
          <w:rFonts w:eastAsiaTheme="minorEastAsia"/>
          <w:lang w:val="fr-CH" w:eastAsia="zh-CN"/>
        </w:rPr>
      </w:pPr>
      <w:r w:rsidRPr="004466B5">
        <w:rPr>
          <w:rFonts w:eastAsiaTheme="minorEastAsia"/>
          <w:lang w:val="fr-CH" w:eastAsia="zh-CN"/>
        </w:rPr>
        <w:t>2.29</w:t>
      </w:r>
      <w:r w:rsidRPr="004466B5">
        <w:rPr>
          <w:rFonts w:eastAsiaTheme="minorEastAsia"/>
          <w:lang w:val="fr-CH" w:eastAsia="zh-CN"/>
        </w:rPr>
        <w:tab/>
        <w:t>S</w:t>
      </w:r>
      <w:r w:rsidR="00875AC6">
        <w:rPr>
          <w:rFonts w:eastAsiaTheme="minorEastAsia"/>
          <w:lang w:val="fr-CH" w:eastAsia="zh-CN"/>
        </w:rPr>
        <w:t>'</w:t>
      </w:r>
      <w:r w:rsidRPr="004466B5">
        <w:rPr>
          <w:rFonts w:eastAsiaTheme="minorEastAsia"/>
          <w:lang w:val="fr-CH" w:eastAsia="zh-CN"/>
        </w:rPr>
        <w:t>agissant du §</w:t>
      </w:r>
      <w:r w:rsidR="00320E01">
        <w:rPr>
          <w:rFonts w:eastAsiaTheme="minorEastAsia"/>
          <w:lang w:val="fr-CH" w:eastAsia="zh-CN"/>
        </w:rPr>
        <w:t xml:space="preserve"> </w:t>
      </w:r>
      <w:r w:rsidRPr="004466B5">
        <w:rPr>
          <w:rFonts w:eastAsiaTheme="minorEastAsia"/>
          <w:lang w:val="fr-CH" w:eastAsia="zh-CN"/>
        </w:rPr>
        <w:t>6 du Document</w:t>
      </w:r>
      <w:r w:rsidR="00321E4C">
        <w:rPr>
          <w:rFonts w:eastAsiaTheme="minorEastAsia"/>
          <w:lang w:val="fr-CH" w:eastAsia="zh-CN"/>
        </w:rPr>
        <w:t xml:space="preserve"> </w:t>
      </w:r>
      <w:r w:rsidRPr="004466B5">
        <w:rPr>
          <w:rFonts w:eastAsiaTheme="minorEastAsia"/>
          <w:lang w:val="fr-CH" w:eastAsia="zh-CN"/>
        </w:rPr>
        <w:t xml:space="preserve">RRB18-2/2, le </w:t>
      </w:r>
      <w:r w:rsidRPr="00320E01">
        <w:rPr>
          <w:rFonts w:eastAsiaTheme="minorEastAsia"/>
          <w:b/>
          <w:bCs/>
          <w:lang w:val="fr-CH" w:eastAsia="zh-CN"/>
        </w:rPr>
        <w:t>Président</w:t>
      </w:r>
      <w:r w:rsidRPr="004466B5">
        <w:rPr>
          <w:rFonts w:eastAsiaTheme="minorEastAsia"/>
          <w:lang w:val="fr-CH" w:eastAsia="zh-CN"/>
        </w:rPr>
        <w:t xml:space="preserve"> rappelle que le Conseil à sa session de 2018 a modifié la Décision 482 du Conseil afin de mettre en </w:t>
      </w:r>
      <w:proofErr w:type="spellStart"/>
      <w:r w:rsidR="00A02042">
        <w:rPr>
          <w:rFonts w:eastAsiaTheme="minorEastAsia"/>
          <w:lang w:val="fr-CH" w:eastAsia="zh-CN"/>
        </w:rPr>
        <w:t>oe</w:t>
      </w:r>
      <w:r w:rsidRPr="004466B5">
        <w:rPr>
          <w:rFonts w:eastAsiaTheme="minorEastAsia"/>
          <w:lang w:val="fr-CH" w:eastAsia="zh-CN"/>
        </w:rPr>
        <w:t>uvre</w:t>
      </w:r>
      <w:proofErr w:type="spellEnd"/>
      <w:r w:rsidRPr="004466B5">
        <w:rPr>
          <w:rFonts w:eastAsiaTheme="minorEastAsia"/>
          <w:lang w:val="fr-CH" w:eastAsia="zh-CN"/>
        </w:rPr>
        <w:t xml:space="preserve"> la Procédure A, telle qu</w:t>
      </w:r>
      <w:r w:rsidR="00875AC6">
        <w:rPr>
          <w:rFonts w:eastAsiaTheme="minorEastAsia"/>
          <w:lang w:val="fr-CH" w:eastAsia="zh-CN"/>
        </w:rPr>
        <w:t>'</w:t>
      </w:r>
      <w:r w:rsidRPr="004466B5">
        <w:rPr>
          <w:rFonts w:eastAsiaTheme="minorEastAsia"/>
          <w:lang w:val="fr-CH" w:eastAsia="zh-CN"/>
        </w:rPr>
        <w:t>elle a été présentée au Comité à sa 77</w:t>
      </w:r>
      <w:r w:rsidR="00320E01">
        <w:rPr>
          <w:rFonts w:eastAsiaTheme="minorEastAsia"/>
          <w:lang w:val="fr-CH" w:eastAsia="zh-CN"/>
        </w:rPr>
        <w:t>èm</w:t>
      </w:r>
      <w:r w:rsidRPr="004466B5">
        <w:rPr>
          <w:rFonts w:eastAsiaTheme="minorEastAsia"/>
          <w:lang w:val="fr-CH" w:eastAsia="zh-CN"/>
        </w:rPr>
        <w:t>e réunion.</w:t>
      </w:r>
      <w:r w:rsidR="00321E4C">
        <w:rPr>
          <w:rFonts w:eastAsiaTheme="minorEastAsia"/>
          <w:lang w:val="fr-CH" w:eastAsia="zh-CN"/>
        </w:rPr>
        <w:t xml:space="preserve"> </w:t>
      </w:r>
      <w:r w:rsidRPr="004466B5">
        <w:rPr>
          <w:rFonts w:eastAsiaTheme="minorEastAsia"/>
          <w:lang w:val="fr-CH" w:eastAsia="zh-CN"/>
        </w:rPr>
        <w:t>En outre, le Conseil a créé un Groupe d</w:t>
      </w:r>
      <w:r w:rsidR="00875AC6">
        <w:rPr>
          <w:rFonts w:eastAsiaTheme="minorEastAsia"/>
          <w:lang w:val="fr-CH" w:eastAsia="zh-CN"/>
        </w:rPr>
        <w:t>'</w:t>
      </w:r>
      <w:r w:rsidRPr="004466B5">
        <w:rPr>
          <w:rFonts w:eastAsiaTheme="minorEastAsia"/>
          <w:lang w:val="fr-CH" w:eastAsia="zh-CN"/>
        </w:rPr>
        <w:t>experts du Conseil sur la Décision</w:t>
      </w:r>
      <w:r w:rsidR="00321E4C">
        <w:rPr>
          <w:rFonts w:eastAsiaTheme="minorEastAsia"/>
          <w:lang w:val="fr-CH" w:eastAsia="zh-CN"/>
        </w:rPr>
        <w:t xml:space="preserve"> </w:t>
      </w:r>
      <w:r w:rsidRPr="004466B5">
        <w:rPr>
          <w:rFonts w:eastAsiaTheme="minorEastAsia"/>
          <w:lang w:val="fr-CH" w:eastAsia="zh-CN"/>
        </w:rPr>
        <w:t>482, qu</w:t>
      </w:r>
      <w:r w:rsidR="00875AC6">
        <w:rPr>
          <w:rFonts w:eastAsiaTheme="minorEastAsia"/>
          <w:lang w:val="fr-CH" w:eastAsia="zh-CN"/>
        </w:rPr>
        <w:t>'</w:t>
      </w:r>
      <w:r w:rsidRPr="004466B5">
        <w:rPr>
          <w:rFonts w:eastAsiaTheme="minorEastAsia"/>
          <w:lang w:val="fr-CH" w:eastAsia="zh-CN"/>
        </w:rPr>
        <w:t>il a notamment chargé d</w:t>
      </w:r>
      <w:r w:rsidR="00875AC6">
        <w:rPr>
          <w:rFonts w:eastAsiaTheme="minorEastAsia"/>
          <w:lang w:val="fr-CH" w:eastAsia="zh-CN"/>
        </w:rPr>
        <w:t>'</w:t>
      </w:r>
      <w:r w:rsidRPr="004466B5">
        <w:rPr>
          <w:rFonts w:eastAsiaTheme="minorEastAsia"/>
          <w:lang w:val="fr-CH" w:eastAsia="zh-CN"/>
        </w:rPr>
        <w:t xml:space="preserve">examiner plus avant les Procédures B et C et de déterminer si </w:t>
      </w:r>
      <w:r w:rsidRPr="004466B5">
        <w:rPr>
          <w:color w:val="000000"/>
          <w:lang w:val="fr-CH"/>
        </w:rPr>
        <w:t>la Procédure B devrait également être applicable aux cas de</w:t>
      </w:r>
      <w:r w:rsidR="00320E01">
        <w:rPr>
          <w:color w:val="000000"/>
          <w:lang w:val="fr-CH"/>
        </w:rPr>
        <w:t>s</w:t>
      </w:r>
      <w:r w:rsidRPr="004466B5">
        <w:rPr>
          <w:color w:val="000000"/>
          <w:lang w:val="fr-CH"/>
        </w:rPr>
        <w:t xml:space="preserve"> fiches de notification de réseaux à satellite OSG</w:t>
      </w:r>
      <w:r w:rsidR="00320E01">
        <w:rPr>
          <w:color w:val="000000"/>
          <w:lang w:val="fr-CH"/>
        </w:rPr>
        <w:t xml:space="preserve"> exceptionnellement</w:t>
      </w:r>
      <w:r w:rsidRPr="004466B5">
        <w:rPr>
          <w:color w:val="000000"/>
          <w:lang w:val="fr-CH"/>
        </w:rPr>
        <w:t xml:space="preserve"> complexes qui ont été reçues.</w:t>
      </w:r>
    </w:p>
    <w:p w:rsidR="00E54929" w:rsidRPr="004466B5" w:rsidRDefault="00E54929" w:rsidP="00AF1390">
      <w:pPr>
        <w:jc w:val="both"/>
        <w:rPr>
          <w:rFonts w:eastAsiaTheme="minorEastAsia"/>
          <w:lang w:val="fr-CH" w:eastAsia="zh-CN"/>
        </w:rPr>
      </w:pPr>
      <w:r w:rsidRPr="004466B5">
        <w:rPr>
          <w:rFonts w:eastAsiaTheme="minorEastAsia"/>
          <w:lang w:val="fr-CH" w:eastAsia="zh-CN"/>
        </w:rPr>
        <w:t>2.30</w:t>
      </w:r>
      <w:r w:rsidRPr="004466B5">
        <w:rPr>
          <w:rFonts w:eastAsiaTheme="minorEastAsia"/>
          <w:lang w:val="fr-CH" w:eastAsia="zh-CN"/>
        </w:rPr>
        <w:tab/>
        <w:t xml:space="preserve">En réponse à une question de </w:t>
      </w:r>
      <w:r w:rsidR="00834043">
        <w:rPr>
          <w:rFonts w:eastAsiaTheme="minorEastAsia"/>
          <w:b/>
          <w:bCs/>
          <w:lang w:val="fr-CH" w:eastAsia="zh-CN"/>
        </w:rPr>
        <w:t xml:space="preserve">M. </w:t>
      </w:r>
      <w:r w:rsidRPr="004466B5">
        <w:rPr>
          <w:rFonts w:eastAsiaTheme="minorEastAsia"/>
          <w:b/>
          <w:bCs/>
          <w:lang w:val="fr-CH" w:eastAsia="zh-CN"/>
        </w:rPr>
        <w:t>Strelets</w:t>
      </w:r>
      <w:r w:rsidRPr="004466B5">
        <w:rPr>
          <w:rFonts w:eastAsiaTheme="minorEastAsia"/>
          <w:lang w:val="fr-CH" w:eastAsia="zh-CN"/>
        </w:rPr>
        <w:t xml:space="preserve">, </w:t>
      </w:r>
      <w:r w:rsidR="00834043">
        <w:rPr>
          <w:rFonts w:eastAsiaTheme="minorEastAsia"/>
          <w:b/>
          <w:bCs/>
          <w:lang w:val="fr-CH" w:eastAsia="zh-CN"/>
        </w:rPr>
        <w:t xml:space="preserve">M. </w:t>
      </w:r>
      <w:r w:rsidRPr="004466B5">
        <w:rPr>
          <w:rFonts w:eastAsiaTheme="minorEastAsia"/>
          <w:b/>
          <w:bCs/>
          <w:lang w:val="fr-CH" w:eastAsia="zh-CN"/>
        </w:rPr>
        <w:t>Vallet (Chef du SSD)</w:t>
      </w:r>
      <w:r w:rsidR="00321E4C">
        <w:rPr>
          <w:rFonts w:eastAsiaTheme="minorEastAsia"/>
          <w:lang w:val="fr-CH" w:eastAsia="zh-CN"/>
        </w:rPr>
        <w:t xml:space="preserve"> </w:t>
      </w:r>
      <w:r w:rsidRPr="004466B5">
        <w:rPr>
          <w:rFonts w:eastAsiaTheme="minorEastAsia"/>
          <w:lang w:val="fr-CH" w:eastAsia="zh-CN"/>
        </w:rPr>
        <w:t>explique qu</w:t>
      </w:r>
      <w:r w:rsidR="00875AC6">
        <w:rPr>
          <w:rFonts w:eastAsiaTheme="minorEastAsia"/>
          <w:lang w:val="fr-CH" w:eastAsia="zh-CN"/>
        </w:rPr>
        <w:t>'</w:t>
      </w:r>
      <w:r w:rsidRPr="004466B5">
        <w:rPr>
          <w:rFonts w:eastAsiaTheme="minorEastAsia"/>
          <w:lang w:val="fr-CH" w:eastAsia="zh-CN"/>
        </w:rPr>
        <w:t>il a été demandé au Bureau de fournir au Groupe d</w:t>
      </w:r>
      <w:r w:rsidR="00875AC6">
        <w:rPr>
          <w:rFonts w:eastAsiaTheme="minorEastAsia"/>
          <w:lang w:val="fr-CH" w:eastAsia="zh-CN"/>
        </w:rPr>
        <w:t>'</w:t>
      </w:r>
      <w:r w:rsidRPr="004466B5">
        <w:rPr>
          <w:rFonts w:eastAsiaTheme="minorEastAsia"/>
          <w:lang w:val="fr-CH" w:eastAsia="zh-CN"/>
        </w:rPr>
        <w:t>experts du Conseil des données statistiques sur le nombre de fiches de notification de réseaux à satellite OSG exceptionnellement complexes que le Bureau a reçues et</w:t>
      </w:r>
      <w:r w:rsidR="00320E01">
        <w:rPr>
          <w:rFonts w:eastAsiaTheme="minorEastAsia"/>
          <w:lang w:val="fr-CH" w:eastAsia="zh-CN"/>
        </w:rPr>
        <w:t xml:space="preserve"> sur</w:t>
      </w:r>
      <w:r w:rsidR="00321E4C">
        <w:rPr>
          <w:rFonts w:eastAsiaTheme="minorEastAsia"/>
          <w:lang w:val="fr-CH" w:eastAsia="zh-CN"/>
        </w:rPr>
        <w:t xml:space="preserve"> </w:t>
      </w:r>
      <w:r w:rsidRPr="004466B5">
        <w:rPr>
          <w:rFonts w:eastAsiaTheme="minorEastAsia"/>
          <w:lang w:val="fr-CH" w:eastAsia="zh-CN"/>
        </w:rPr>
        <w:t>leurs caractéristiques particulières.</w:t>
      </w:r>
      <w:r w:rsidR="00321E4C">
        <w:rPr>
          <w:rFonts w:eastAsiaTheme="minorEastAsia"/>
          <w:lang w:val="fr-CH" w:eastAsia="zh-CN"/>
        </w:rPr>
        <w:t xml:space="preserve"> </w:t>
      </w:r>
      <w:r w:rsidRPr="004466B5">
        <w:rPr>
          <w:rFonts w:eastAsiaTheme="minorEastAsia"/>
          <w:lang w:val="fr-CH" w:eastAsia="zh-CN"/>
        </w:rPr>
        <w:t xml:space="preserve">Le </w:t>
      </w:r>
      <w:r w:rsidRPr="00320E01">
        <w:rPr>
          <w:rFonts w:eastAsiaTheme="minorEastAsia"/>
          <w:b/>
          <w:bCs/>
          <w:lang w:val="fr-CH" w:eastAsia="zh-CN"/>
        </w:rPr>
        <w:t>Président</w:t>
      </w:r>
      <w:r w:rsidRPr="004466B5">
        <w:rPr>
          <w:rFonts w:eastAsiaTheme="minorEastAsia"/>
          <w:lang w:val="fr-CH" w:eastAsia="zh-CN"/>
        </w:rPr>
        <w:t xml:space="preserve"> ajoute que le Groupe d</w:t>
      </w:r>
      <w:r w:rsidR="00875AC6">
        <w:rPr>
          <w:rFonts w:eastAsiaTheme="minorEastAsia"/>
          <w:lang w:val="fr-CH" w:eastAsia="zh-CN"/>
        </w:rPr>
        <w:t>'</w:t>
      </w:r>
      <w:r w:rsidRPr="004466B5">
        <w:rPr>
          <w:rFonts w:eastAsiaTheme="minorEastAsia"/>
          <w:lang w:val="fr-CH" w:eastAsia="zh-CN"/>
        </w:rPr>
        <w:t>experts déterminera si l</w:t>
      </w:r>
      <w:r w:rsidR="00875AC6">
        <w:rPr>
          <w:rFonts w:eastAsiaTheme="minorEastAsia"/>
          <w:lang w:val="fr-CH" w:eastAsia="zh-CN"/>
        </w:rPr>
        <w:t>'</w:t>
      </w:r>
      <w:r w:rsidRPr="004466B5">
        <w:rPr>
          <w:rFonts w:eastAsiaTheme="minorEastAsia"/>
          <w:lang w:val="fr-CH" w:eastAsia="zh-CN"/>
        </w:rPr>
        <w:t>approche décrite dans la Procédure B, qui vise à</w:t>
      </w:r>
      <w:r w:rsidRPr="004466B5">
        <w:rPr>
          <w:color w:val="000000"/>
          <w:lang w:val="fr-CH"/>
        </w:rPr>
        <w:t xml:space="preserve"> limiter le droit fixe à un nombre maximal d</w:t>
      </w:r>
      <w:r w:rsidR="00875AC6">
        <w:rPr>
          <w:color w:val="000000"/>
          <w:lang w:val="fr-CH"/>
        </w:rPr>
        <w:t>'</w:t>
      </w:r>
      <w:r w:rsidRPr="004466B5">
        <w:rPr>
          <w:color w:val="000000"/>
          <w:lang w:val="fr-CH"/>
        </w:rPr>
        <w:t>unités</w:t>
      </w:r>
      <w:r w:rsidR="00321E4C">
        <w:rPr>
          <w:color w:val="000000"/>
          <w:lang w:val="fr-CH"/>
        </w:rPr>
        <w:t>,</w:t>
      </w:r>
      <w:r w:rsidRPr="004466B5">
        <w:rPr>
          <w:rFonts w:eastAsiaTheme="minorEastAsia"/>
          <w:lang w:val="fr-CH" w:eastAsia="zh-CN"/>
        </w:rPr>
        <w:t xml:space="preserve"> devrait être applicable aux fiches de notification de réseaux à satellite OSG exceptionnellement complexes une fois que les études relatives aux fiches de notification de réseaux à satellite non O</w:t>
      </w:r>
      <w:r w:rsidR="00320E01">
        <w:rPr>
          <w:rFonts w:eastAsiaTheme="minorEastAsia"/>
          <w:lang w:val="fr-CH" w:eastAsia="zh-CN"/>
        </w:rPr>
        <w:t>SG complexes auront été achevées</w:t>
      </w:r>
      <w:r w:rsidR="00321E4C">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2.31</w:t>
      </w:r>
      <w:r w:rsidRPr="004466B5">
        <w:rPr>
          <w:rFonts w:eastAsiaTheme="minorEastAsia"/>
          <w:lang w:val="fr-CH" w:eastAsia="zh-CN"/>
        </w:rPr>
        <w:tab/>
        <w:t xml:space="preserve">En réponse à une question de </w:t>
      </w:r>
      <w:r w:rsidR="00834043">
        <w:rPr>
          <w:rFonts w:eastAsiaTheme="minorEastAsia"/>
          <w:b/>
          <w:bCs/>
          <w:lang w:val="fr-CH" w:eastAsia="zh-CN"/>
        </w:rPr>
        <w:t xml:space="preserve">M. </w:t>
      </w:r>
      <w:r w:rsidRPr="004466B5">
        <w:rPr>
          <w:rFonts w:eastAsiaTheme="minorEastAsia"/>
          <w:b/>
          <w:bCs/>
          <w:lang w:val="fr-CH" w:eastAsia="zh-CN"/>
        </w:rPr>
        <w:t>Koffi</w:t>
      </w:r>
      <w:r w:rsidRPr="004466B5">
        <w:rPr>
          <w:rFonts w:eastAsiaTheme="minorEastAsia"/>
          <w:lang w:val="fr-CH" w:eastAsia="zh-CN"/>
        </w:rPr>
        <w:t xml:space="preserve">, </w:t>
      </w:r>
      <w:r w:rsidR="00834043">
        <w:rPr>
          <w:rFonts w:eastAsiaTheme="minorEastAsia"/>
          <w:b/>
          <w:bCs/>
          <w:lang w:val="fr-CH" w:eastAsia="zh-CN"/>
        </w:rPr>
        <w:t xml:space="preserve">M. </w:t>
      </w:r>
      <w:r w:rsidRPr="004466B5">
        <w:rPr>
          <w:rFonts w:eastAsiaTheme="minorEastAsia"/>
          <w:b/>
          <w:bCs/>
          <w:lang w:val="fr-CH" w:eastAsia="zh-CN"/>
        </w:rPr>
        <w:t>Vallet (Chef du SSD)</w:t>
      </w:r>
      <w:r w:rsidR="00321E4C">
        <w:rPr>
          <w:rFonts w:eastAsiaTheme="minorEastAsia"/>
          <w:lang w:val="fr-CH" w:eastAsia="zh-CN"/>
        </w:rPr>
        <w:t xml:space="preserve"> </w:t>
      </w:r>
      <w:r w:rsidRPr="004466B5">
        <w:rPr>
          <w:rFonts w:eastAsiaTheme="minorEastAsia"/>
          <w:lang w:val="fr-CH" w:eastAsia="zh-CN"/>
        </w:rPr>
        <w:t>précise que le Groupe d</w:t>
      </w:r>
      <w:r w:rsidR="00875AC6">
        <w:rPr>
          <w:rFonts w:eastAsiaTheme="minorEastAsia"/>
          <w:lang w:val="fr-CH" w:eastAsia="zh-CN"/>
        </w:rPr>
        <w:t>'</w:t>
      </w:r>
      <w:r w:rsidRPr="004466B5">
        <w:rPr>
          <w:rFonts w:eastAsiaTheme="minorEastAsia"/>
          <w:lang w:val="fr-CH" w:eastAsia="zh-CN"/>
        </w:rPr>
        <w:t>experts du Conseil sera ouvert à la participation de tous les Etats Membres et Membres de Secteur</w:t>
      </w:r>
      <w:r w:rsidR="00DB1A78">
        <w:rPr>
          <w:rFonts w:eastAsiaTheme="minorEastAsia"/>
          <w:lang w:val="fr-CH" w:eastAsia="zh-CN"/>
        </w:rPr>
        <w:t>.</w:t>
      </w:r>
      <w:r w:rsidR="00321E4C">
        <w:rPr>
          <w:rFonts w:eastAsiaTheme="minorEastAsia"/>
          <w:lang w:val="fr-CH" w:eastAsia="zh-CN"/>
        </w:rPr>
        <w:t xml:space="preserve"> </w:t>
      </w:r>
    </w:p>
    <w:p w:rsidR="00E54929" w:rsidRPr="004466B5" w:rsidRDefault="00E54929" w:rsidP="00AF1390">
      <w:pPr>
        <w:jc w:val="both"/>
        <w:rPr>
          <w:rFonts w:eastAsiaTheme="minorEastAsia"/>
          <w:lang w:val="fr-CH" w:eastAsia="zh-CN"/>
        </w:rPr>
      </w:pPr>
      <w:r w:rsidRPr="004466B5">
        <w:rPr>
          <w:rFonts w:eastAsiaTheme="minorEastAsia"/>
          <w:lang w:val="fr-CH" w:eastAsia="zh-CN"/>
        </w:rPr>
        <w:t>2.32</w:t>
      </w:r>
      <w:r w:rsidRPr="004466B5">
        <w:rPr>
          <w:rFonts w:eastAsiaTheme="minorEastAsia"/>
          <w:lang w:val="fr-CH" w:eastAsia="zh-CN"/>
        </w:rPr>
        <w:tab/>
        <w:t xml:space="preserve">Le </w:t>
      </w:r>
      <w:r w:rsidRPr="00C86171">
        <w:rPr>
          <w:rFonts w:eastAsiaTheme="minorEastAsia"/>
          <w:b/>
          <w:bCs/>
          <w:lang w:val="fr-CH" w:eastAsia="zh-CN"/>
        </w:rPr>
        <w:t>Président</w:t>
      </w:r>
      <w:r w:rsidRPr="00C86171">
        <w:rPr>
          <w:rFonts w:eastAsiaTheme="minorEastAsia"/>
          <w:lang w:val="fr-CH" w:eastAsia="zh-CN"/>
        </w:rPr>
        <w:t xml:space="preserve"> </w:t>
      </w:r>
      <w:r w:rsidRPr="004466B5">
        <w:rPr>
          <w:rFonts w:eastAsiaTheme="minorEastAsia"/>
          <w:lang w:val="fr-CH" w:eastAsia="zh-CN"/>
        </w:rPr>
        <w:t>suggère que le Comité formule les conclusions suivantes sur la question:</w:t>
      </w:r>
    </w:p>
    <w:p w:rsidR="00E54929" w:rsidRPr="004466B5" w:rsidRDefault="00DB1A78" w:rsidP="00AF1390">
      <w:pPr>
        <w:jc w:val="both"/>
        <w:rPr>
          <w:rFonts w:eastAsiaTheme="minorEastAsia"/>
          <w:sz w:val="22"/>
          <w:szCs w:val="22"/>
          <w:lang w:val="fr-CH" w:eastAsia="zh-CN"/>
        </w:rPr>
      </w:pPr>
      <w:r>
        <w:rPr>
          <w:lang w:val="fr-CH"/>
        </w:rPr>
        <w:t>«</w:t>
      </w:r>
      <w:r w:rsidR="00E54929" w:rsidRPr="004466B5">
        <w:rPr>
          <w:lang w:val="fr-CH"/>
        </w:rPr>
        <w:t>Lorsqu</w:t>
      </w:r>
      <w:r w:rsidR="00875AC6">
        <w:rPr>
          <w:lang w:val="fr-CH"/>
        </w:rPr>
        <w:t>'</w:t>
      </w:r>
      <w:r w:rsidR="00E54929" w:rsidRPr="004466B5">
        <w:rPr>
          <w:lang w:val="fr-CH"/>
        </w:rPr>
        <w:t xml:space="preserve">il a examiné le § 6 du Document RRB18-2/2, le Comité a </w:t>
      </w:r>
      <w:r w:rsidR="00FA6ED1">
        <w:rPr>
          <w:lang w:val="fr-CH"/>
        </w:rPr>
        <w:t xml:space="preserve">pris acte de la Décision 482 du </w:t>
      </w:r>
      <w:r w:rsidR="00E54929" w:rsidRPr="004466B5">
        <w:rPr>
          <w:lang w:val="fr-CH"/>
        </w:rPr>
        <w:t>Conseil à sa session de 2018 sur le recouvrement des coûts pour le traitement des fiches de notification des réseaux à satellite ainsi que de la décision visant à créer un Groupe d</w:t>
      </w:r>
      <w:r w:rsidR="00875AC6">
        <w:rPr>
          <w:lang w:val="fr-CH"/>
        </w:rPr>
        <w:t>'</w:t>
      </w:r>
      <w:r w:rsidR="00E54929" w:rsidRPr="004466B5">
        <w:rPr>
          <w:lang w:val="fr-CH"/>
        </w:rPr>
        <w:t>experts du Conseil chargé d</w:t>
      </w:r>
      <w:r w:rsidR="00875AC6">
        <w:rPr>
          <w:lang w:val="fr-CH"/>
        </w:rPr>
        <w:t>'</w:t>
      </w:r>
      <w:r w:rsidR="00E54929" w:rsidRPr="004466B5">
        <w:rPr>
          <w:lang w:val="fr-CH"/>
        </w:rPr>
        <w:t xml:space="preserve"> étudier la question de façon plus approfondie. L</w:t>
      </w:r>
      <w:r w:rsidR="00FA6ED1">
        <w:rPr>
          <w:lang w:val="fr-CH"/>
        </w:rPr>
        <w:t xml:space="preserve">e Comité a décidé de charger le </w:t>
      </w:r>
      <w:r w:rsidR="00E54929" w:rsidRPr="004466B5">
        <w:rPr>
          <w:lang w:val="fr-CH"/>
        </w:rPr>
        <w:t>Bureau de rendre compte au Comité des progrès accomplis à cet égard</w:t>
      </w:r>
      <w:r w:rsidR="00143816">
        <w:rPr>
          <w:lang w:val="fr-CH"/>
        </w:rPr>
        <w:t>.</w:t>
      </w:r>
      <w:r>
        <w:rPr>
          <w:lang w:val="fr-CH"/>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2.33</w:t>
      </w:r>
      <w:r w:rsidRPr="004466B5">
        <w:rPr>
          <w:rFonts w:eastAsiaTheme="minorEastAsia"/>
          <w:lang w:val="fr-CH" w:eastAsia="zh-CN"/>
        </w:rPr>
        <w:tab/>
        <w:t xml:space="preserve">Il en est ainsi </w:t>
      </w:r>
      <w:r w:rsidRPr="00DB1A78">
        <w:rPr>
          <w:rFonts w:eastAsiaTheme="minorEastAsia"/>
          <w:b/>
          <w:bCs/>
          <w:lang w:val="fr-CH" w:eastAsia="zh-CN"/>
        </w:rPr>
        <w:t>décidé</w:t>
      </w:r>
      <w:r w:rsidRPr="004466B5">
        <w:rPr>
          <w:rFonts w:eastAsiaTheme="minorEastAsia"/>
          <w:lang w:val="fr-CH" w:eastAsia="zh-CN"/>
        </w:rPr>
        <w:t>.</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Examen des conclusions relatives aux assignations de fréquen</w:t>
      </w:r>
      <w:r w:rsidR="00143816">
        <w:rPr>
          <w:rFonts w:eastAsiaTheme="minorEastAsia"/>
          <w:lang w:val="fr-CH" w:eastAsia="zh-CN"/>
        </w:rPr>
        <w:t>ce des systèmes à satellites du </w:t>
      </w:r>
      <w:r w:rsidRPr="004466B5">
        <w:rPr>
          <w:rFonts w:eastAsiaTheme="minorEastAsia"/>
          <w:lang w:val="fr-CH" w:eastAsia="zh-CN"/>
        </w:rPr>
        <w:t>SFS non OSG au titre de la Résolution 85 (CMR 03)</w:t>
      </w:r>
      <w:r w:rsidR="00321E4C">
        <w:rPr>
          <w:rFonts w:eastAsiaTheme="minorEastAsia"/>
          <w:lang w:val="fr-CH" w:eastAsia="zh-CN"/>
        </w:rPr>
        <w:t xml:space="preserve"> </w:t>
      </w:r>
      <w:r w:rsidRPr="004466B5">
        <w:rPr>
          <w:rFonts w:eastAsiaTheme="minorEastAsia"/>
          <w:lang w:val="fr-CH" w:eastAsia="zh-CN"/>
        </w:rPr>
        <w:t>(§</w:t>
      </w:r>
      <w:r w:rsidR="005A425A">
        <w:rPr>
          <w:rFonts w:eastAsiaTheme="minorEastAsia"/>
          <w:lang w:val="fr-CH" w:eastAsia="zh-CN"/>
        </w:rPr>
        <w:t xml:space="preserve"> </w:t>
      </w:r>
      <w:r w:rsidRPr="004466B5">
        <w:rPr>
          <w:rFonts w:eastAsiaTheme="minorEastAsia"/>
          <w:lang w:val="fr-CH" w:eastAsia="zh-CN"/>
        </w:rPr>
        <w:t>7 du Document RRB18-2/2)</w:t>
      </w:r>
    </w:p>
    <w:p w:rsidR="00E54929" w:rsidRPr="004466B5" w:rsidRDefault="00E54929" w:rsidP="00AF1390">
      <w:pPr>
        <w:jc w:val="both"/>
        <w:rPr>
          <w:rFonts w:eastAsiaTheme="minorEastAsia"/>
          <w:lang w:val="fr-CH" w:eastAsia="zh-CN"/>
        </w:rPr>
      </w:pPr>
      <w:r w:rsidRPr="004466B5">
        <w:rPr>
          <w:rFonts w:eastAsiaTheme="minorEastAsia"/>
          <w:lang w:val="fr-CH" w:eastAsia="zh-CN"/>
        </w:rPr>
        <w:t>2.34</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00321E4C">
        <w:rPr>
          <w:rFonts w:eastAsiaTheme="minorEastAsia"/>
          <w:lang w:val="fr-CH" w:eastAsia="zh-CN"/>
        </w:rPr>
        <w:t xml:space="preserve"> </w:t>
      </w:r>
      <w:r w:rsidRPr="004466B5">
        <w:rPr>
          <w:rFonts w:eastAsiaTheme="minorEastAsia"/>
          <w:lang w:val="fr-CH" w:eastAsia="zh-CN"/>
        </w:rPr>
        <w:t>se réfère au §</w:t>
      </w:r>
      <w:r w:rsidR="005A425A">
        <w:rPr>
          <w:rFonts w:eastAsiaTheme="minorEastAsia"/>
          <w:lang w:val="fr-CH" w:eastAsia="zh-CN"/>
        </w:rPr>
        <w:t xml:space="preserve"> </w:t>
      </w:r>
      <w:r w:rsidRPr="004466B5">
        <w:rPr>
          <w:rFonts w:eastAsiaTheme="minorEastAsia"/>
          <w:lang w:val="fr-CH" w:eastAsia="zh-CN"/>
        </w:rPr>
        <w:t>7.1 du Document</w:t>
      </w:r>
      <w:r w:rsidR="00321E4C">
        <w:rPr>
          <w:rFonts w:eastAsiaTheme="minorEastAsia"/>
          <w:lang w:val="fr-CH" w:eastAsia="zh-CN"/>
        </w:rPr>
        <w:t xml:space="preserve"> </w:t>
      </w:r>
      <w:r w:rsidRPr="004466B5">
        <w:rPr>
          <w:rFonts w:eastAsiaTheme="minorEastAsia"/>
          <w:lang w:val="fr-CH" w:eastAsia="zh-CN"/>
        </w:rPr>
        <w:t>RRB18-2/2</w:t>
      </w:r>
      <w:r w:rsidR="00321E4C">
        <w:rPr>
          <w:rFonts w:eastAsiaTheme="minorEastAsia"/>
          <w:lang w:val="fr-CH" w:eastAsia="zh-CN"/>
        </w:rPr>
        <w:t xml:space="preserve"> </w:t>
      </w:r>
      <w:r w:rsidRPr="004466B5">
        <w:rPr>
          <w:rFonts w:eastAsiaTheme="minorEastAsia"/>
          <w:lang w:val="fr-CH" w:eastAsia="zh-CN"/>
        </w:rPr>
        <w:t>et indique que, depuis la 77</w:t>
      </w:r>
      <w:r w:rsidR="005A425A">
        <w:rPr>
          <w:rFonts w:eastAsiaTheme="minorEastAsia"/>
          <w:lang w:val="fr-CH" w:eastAsia="zh-CN"/>
        </w:rPr>
        <w:t>èm</w:t>
      </w:r>
      <w:r w:rsidRPr="004466B5">
        <w:rPr>
          <w:rFonts w:eastAsiaTheme="minorEastAsia"/>
          <w:lang w:val="fr-CH" w:eastAsia="zh-CN"/>
        </w:rPr>
        <w:t xml:space="preserve">e réunion du Comité, des conclusions réexaminées au titre </w:t>
      </w:r>
      <w:r w:rsidRPr="004466B5">
        <w:rPr>
          <w:rFonts w:eastAsiaTheme="minorEastAsia"/>
          <w:lang w:val="fr-CH" w:eastAsia="zh-CN"/>
        </w:rPr>
        <w:lastRenderedPageBreak/>
        <w:t>de la</w:t>
      </w:r>
      <w:r w:rsidR="00321E4C">
        <w:rPr>
          <w:rFonts w:eastAsiaTheme="minorEastAsia"/>
          <w:lang w:val="fr-CH" w:eastAsia="zh-CN"/>
        </w:rPr>
        <w:t xml:space="preserve"> </w:t>
      </w:r>
      <w:r w:rsidRPr="004466B5">
        <w:rPr>
          <w:rFonts w:eastAsiaTheme="minorEastAsia"/>
          <w:lang w:val="fr-CH" w:eastAsia="zh-CN"/>
        </w:rPr>
        <w:t>Résolution 85 (CMR</w:t>
      </w:r>
      <w:r w:rsidR="005A425A">
        <w:rPr>
          <w:rFonts w:eastAsiaTheme="minorEastAsia"/>
          <w:lang w:val="fr-CH" w:eastAsia="zh-CN"/>
        </w:rPr>
        <w:noBreakHyphen/>
      </w:r>
      <w:r w:rsidRPr="004466B5">
        <w:rPr>
          <w:rFonts w:eastAsiaTheme="minorEastAsia"/>
          <w:lang w:val="fr-CH" w:eastAsia="zh-CN"/>
        </w:rPr>
        <w:t xml:space="preserve">03) ont été publiées pour cinq réseaux additionnels. Les résultats détaillés figurent dans la </w:t>
      </w:r>
      <w:r w:rsidR="005A425A">
        <w:rPr>
          <w:rFonts w:eastAsiaTheme="minorEastAsia"/>
          <w:lang w:val="fr-CH" w:eastAsia="zh-CN"/>
        </w:rPr>
        <w:t>C</w:t>
      </w:r>
      <w:r w:rsidRPr="004466B5">
        <w:rPr>
          <w:rFonts w:eastAsiaTheme="minorEastAsia"/>
          <w:lang w:val="fr-CH" w:eastAsia="zh-CN"/>
        </w:rPr>
        <w:t>irculaire BR IFIC et sur le site web du BR</w:t>
      </w:r>
      <w:r w:rsidR="00321E4C">
        <w:rPr>
          <w:rFonts w:eastAsiaTheme="minorEastAsia"/>
          <w:lang w:val="fr-CH" w:eastAsia="zh-CN"/>
        </w:rPr>
        <w:t>.</w:t>
      </w:r>
      <w:r w:rsidRPr="004466B5">
        <w:rPr>
          <w:rFonts w:eastAsiaTheme="minorEastAsia"/>
          <w:lang w:val="fr-CH" w:eastAsia="zh-CN"/>
        </w:rPr>
        <w:t xml:space="preserve"> </w:t>
      </w:r>
      <w:r w:rsidR="005A425A">
        <w:rPr>
          <w:rFonts w:eastAsiaTheme="minorEastAsia"/>
          <w:lang w:val="fr-CH" w:eastAsia="zh-CN"/>
        </w:rPr>
        <w:t>A</w:t>
      </w:r>
      <w:r w:rsidRPr="004466B5">
        <w:rPr>
          <w:rFonts w:eastAsiaTheme="minorEastAsia"/>
          <w:lang w:val="fr-CH" w:eastAsia="zh-CN"/>
        </w:rPr>
        <w:t xml:space="preserve"> propos du</w:t>
      </w:r>
      <w:r w:rsidR="00321E4C">
        <w:rPr>
          <w:rFonts w:eastAsiaTheme="minorEastAsia"/>
          <w:lang w:val="fr-CH" w:eastAsia="zh-CN"/>
        </w:rPr>
        <w:t xml:space="preserve"> </w:t>
      </w:r>
      <w:r w:rsidRPr="004466B5">
        <w:rPr>
          <w:rFonts w:eastAsiaTheme="minorEastAsia"/>
          <w:lang w:val="fr-CH" w:eastAsia="zh-CN"/>
        </w:rPr>
        <w:t>§</w:t>
      </w:r>
      <w:r w:rsidR="005A425A">
        <w:rPr>
          <w:rFonts w:eastAsiaTheme="minorEastAsia"/>
          <w:lang w:val="fr-CH" w:eastAsia="zh-CN"/>
        </w:rPr>
        <w:t xml:space="preserve"> </w:t>
      </w:r>
      <w:r w:rsidRPr="004466B5">
        <w:rPr>
          <w:rFonts w:eastAsiaTheme="minorEastAsia"/>
          <w:lang w:val="fr-CH" w:eastAsia="zh-CN"/>
        </w:rPr>
        <w:t>7.2 du Document</w:t>
      </w:r>
      <w:r w:rsidR="00321E4C">
        <w:rPr>
          <w:rFonts w:eastAsiaTheme="minorEastAsia"/>
          <w:lang w:val="fr-CH" w:eastAsia="zh-CN"/>
        </w:rPr>
        <w:t xml:space="preserve"> </w:t>
      </w:r>
      <w:r w:rsidRPr="004466B5">
        <w:rPr>
          <w:rFonts w:eastAsiaTheme="minorEastAsia"/>
          <w:lang w:val="fr-CH" w:eastAsia="zh-CN"/>
        </w:rPr>
        <w:t>RRB18-2/2, il fait observer que l</w:t>
      </w:r>
      <w:r w:rsidR="00875AC6">
        <w:rPr>
          <w:rFonts w:eastAsiaTheme="minorEastAsia"/>
          <w:lang w:val="fr-CH" w:eastAsia="zh-CN"/>
        </w:rPr>
        <w:t>'</w:t>
      </w:r>
      <w:r w:rsidRPr="004466B5">
        <w:rPr>
          <w:rFonts w:eastAsiaTheme="minorEastAsia"/>
          <w:lang w:val="fr-CH" w:eastAsia="zh-CN"/>
        </w:rPr>
        <w:t>harmonisation des données d</w:t>
      </w:r>
      <w:r w:rsidR="00875AC6">
        <w:rPr>
          <w:rFonts w:eastAsiaTheme="minorEastAsia"/>
          <w:lang w:val="fr-CH" w:eastAsia="zh-CN"/>
        </w:rPr>
        <w:t>'</w:t>
      </w:r>
      <w:r w:rsidRPr="004466B5">
        <w:rPr>
          <w:rFonts w:eastAsiaTheme="minorEastAsia"/>
          <w:lang w:val="fr-CH" w:eastAsia="zh-CN"/>
        </w:rPr>
        <w:t xml:space="preserve">entrée sera un facteur important dans la réduction des temps de traitement. En vertu de la Recommandation </w:t>
      </w:r>
      <w:r w:rsidR="00FA6ED1">
        <w:rPr>
          <w:rFonts w:eastAsiaTheme="minorEastAsia"/>
          <w:lang w:val="fr-CH" w:eastAsia="zh-CN"/>
        </w:rPr>
        <w:t>UIT</w:t>
      </w:r>
      <w:r w:rsidRPr="004466B5">
        <w:rPr>
          <w:rFonts w:eastAsiaTheme="minorEastAsia"/>
          <w:lang w:val="fr-CH" w:eastAsia="zh-CN"/>
        </w:rPr>
        <w:t>-R S.1503</w:t>
      </w:r>
      <w:r w:rsidR="005A425A">
        <w:rPr>
          <w:rFonts w:eastAsiaTheme="minorEastAsia"/>
          <w:lang w:val="fr-CH" w:eastAsia="zh-CN"/>
        </w:rPr>
        <w:t xml:space="preserve"> </w:t>
      </w:r>
      <w:r w:rsidRPr="004466B5">
        <w:rPr>
          <w:rFonts w:eastAsiaTheme="minorEastAsia"/>
          <w:lang w:val="fr-CH" w:eastAsia="zh-CN"/>
        </w:rPr>
        <w:t>(version 3)</w:t>
      </w:r>
      <w:r w:rsidR="00321E4C">
        <w:rPr>
          <w:rFonts w:eastAsiaTheme="minorEastAsia"/>
          <w:lang w:val="fr-CH" w:eastAsia="zh-CN"/>
        </w:rPr>
        <w:t xml:space="preserve"> </w:t>
      </w:r>
      <w:r w:rsidR="005A425A">
        <w:rPr>
          <w:rFonts w:eastAsiaTheme="minorEastAsia"/>
          <w:lang w:val="fr-CH" w:eastAsia="zh-CN"/>
        </w:rPr>
        <w:t>approuvée en </w:t>
      </w:r>
      <w:r w:rsidRPr="004466B5">
        <w:rPr>
          <w:rFonts w:eastAsiaTheme="minorEastAsia"/>
          <w:lang w:val="fr-CH" w:eastAsia="zh-CN"/>
        </w:rPr>
        <w:t>janvier 2018, des paramètres additionnels qui ne figurent pas actuellement dans</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Appendice</w:t>
      </w:r>
      <w:r w:rsidR="00321E4C">
        <w:rPr>
          <w:rFonts w:eastAsiaTheme="minorEastAsia"/>
          <w:lang w:val="fr-CH" w:eastAsia="zh-CN"/>
        </w:rPr>
        <w:t xml:space="preserve"> </w:t>
      </w:r>
      <w:r w:rsidR="005A425A">
        <w:rPr>
          <w:rFonts w:eastAsiaTheme="minorEastAsia"/>
          <w:lang w:val="fr-CH" w:eastAsia="zh-CN"/>
        </w:rPr>
        <w:t>4 du </w:t>
      </w:r>
      <w:r w:rsidRPr="004466B5">
        <w:rPr>
          <w:rFonts w:eastAsiaTheme="minorEastAsia"/>
          <w:lang w:val="fr-CH" w:eastAsia="zh-CN"/>
        </w:rPr>
        <w:t>Règlement des radiocommunications</w:t>
      </w:r>
      <w:r w:rsidR="00321E4C">
        <w:rPr>
          <w:rFonts w:eastAsiaTheme="minorEastAsia"/>
          <w:lang w:val="fr-CH" w:eastAsia="zh-CN"/>
        </w:rPr>
        <w:t xml:space="preserve"> </w:t>
      </w:r>
      <w:r w:rsidRPr="004466B5">
        <w:rPr>
          <w:rFonts w:eastAsiaTheme="minorEastAsia"/>
          <w:lang w:val="fr-CH" w:eastAsia="zh-CN"/>
        </w:rPr>
        <w:t xml:space="preserve">sont </w:t>
      </w:r>
      <w:r w:rsidR="005A425A">
        <w:rPr>
          <w:rFonts w:eastAsiaTheme="minorEastAsia"/>
          <w:lang w:val="fr-CH" w:eastAsia="zh-CN"/>
        </w:rPr>
        <w:t>nécessaires</w:t>
      </w:r>
      <w:r w:rsidRPr="004466B5">
        <w:rPr>
          <w:rFonts w:eastAsiaTheme="minorEastAsia"/>
          <w:lang w:val="fr-CH" w:eastAsia="zh-CN"/>
        </w:rPr>
        <w:t>, et le</w:t>
      </w:r>
      <w:r w:rsidR="00321E4C">
        <w:rPr>
          <w:rFonts w:eastAsiaTheme="minorEastAsia"/>
          <w:lang w:val="fr-CH" w:eastAsia="zh-CN"/>
        </w:rPr>
        <w:t xml:space="preserve"> </w:t>
      </w:r>
      <w:r w:rsidRPr="004466B5">
        <w:rPr>
          <w:rFonts w:eastAsiaTheme="minorEastAsia"/>
          <w:lang w:val="fr-CH" w:eastAsia="zh-CN"/>
        </w:rPr>
        <w:t>Groupe de travail 4A examinera les modifications à apporter à l</w:t>
      </w:r>
      <w:r w:rsidR="00875AC6">
        <w:rPr>
          <w:rFonts w:eastAsiaTheme="minorEastAsia"/>
          <w:lang w:val="fr-CH" w:eastAsia="zh-CN"/>
        </w:rPr>
        <w:t>'</w:t>
      </w:r>
      <w:r w:rsidRPr="004466B5">
        <w:rPr>
          <w:rFonts w:eastAsiaTheme="minorEastAsia"/>
          <w:lang w:val="fr-CH" w:eastAsia="zh-CN"/>
        </w:rPr>
        <w:t>Appendice</w:t>
      </w:r>
      <w:r w:rsidR="00321E4C">
        <w:rPr>
          <w:rFonts w:eastAsiaTheme="minorEastAsia"/>
          <w:lang w:val="fr-CH" w:eastAsia="zh-CN"/>
        </w:rPr>
        <w:t xml:space="preserve"> </w:t>
      </w:r>
      <w:r w:rsidRPr="004466B5">
        <w:rPr>
          <w:rFonts w:eastAsiaTheme="minorEastAsia"/>
          <w:lang w:val="fr-CH" w:eastAsia="zh-CN"/>
        </w:rPr>
        <w:t>4</w:t>
      </w:r>
      <w:r w:rsidR="00321E4C">
        <w:rPr>
          <w:rFonts w:eastAsiaTheme="minorEastAsia"/>
          <w:lang w:val="fr-CH" w:eastAsia="zh-CN"/>
        </w:rPr>
        <w:t xml:space="preserve"> </w:t>
      </w:r>
      <w:r w:rsidRPr="004466B5">
        <w:rPr>
          <w:rFonts w:eastAsiaTheme="minorEastAsia"/>
          <w:lang w:val="fr-CH" w:eastAsia="zh-CN"/>
        </w:rPr>
        <w:t>au titre du point 7 de l</w:t>
      </w:r>
      <w:r w:rsidR="00875AC6">
        <w:rPr>
          <w:rFonts w:eastAsiaTheme="minorEastAsia"/>
          <w:lang w:val="fr-CH" w:eastAsia="zh-CN"/>
        </w:rPr>
        <w:t>'</w:t>
      </w:r>
      <w:r w:rsidRPr="004466B5">
        <w:rPr>
          <w:rFonts w:eastAsiaTheme="minorEastAsia"/>
          <w:lang w:val="fr-CH" w:eastAsia="zh-CN"/>
        </w:rPr>
        <w:t>ordre du jour de la</w:t>
      </w:r>
      <w:r w:rsidR="00321E4C">
        <w:rPr>
          <w:rFonts w:eastAsiaTheme="minorEastAsia"/>
          <w:lang w:val="fr-CH" w:eastAsia="zh-CN"/>
        </w:rPr>
        <w:t xml:space="preserve"> </w:t>
      </w:r>
      <w:r w:rsidR="005A425A">
        <w:rPr>
          <w:rFonts w:eastAsiaTheme="minorEastAsia"/>
          <w:lang w:val="fr-CH" w:eastAsia="zh-CN"/>
        </w:rPr>
        <w:t>CMR</w:t>
      </w:r>
      <w:r w:rsidRPr="004466B5">
        <w:rPr>
          <w:rFonts w:eastAsiaTheme="minorEastAsia"/>
          <w:lang w:val="fr-CH" w:eastAsia="zh-CN"/>
        </w:rPr>
        <w:t>-19</w:t>
      </w:r>
      <w:r w:rsidR="005A425A">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2.35</w:t>
      </w:r>
      <w:r w:rsidRPr="004466B5">
        <w:rPr>
          <w:rFonts w:eastAsiaTheme="minorEastAsia"/>
          <w:lang w:val="fr-CH" w:eastAsia="zh-CN"/>
        </w:rPr>
        <w:tab/>
        <w:t xml:space="preserve">En réponse à une question du </w:t>
      </w:r>
      <w:r w:rsidRPr="005A425A">
        <w:rPr>
          <w:rFonts w:eastAsiaTheme="minorEastAsia"/>
          <w:b/>
          <w:bCs/>
          <w:lang w:val="fr-CH" w:eastAsia="zh-CN"/>
        </w:rPr>
        <w:t>Président</w:t>
      </w:r>
      <w:r w:rsidRPr="004466B5">
        <w:rPr>
          <w:rFonts w:eastAsiaTheme="minorEastAsia"/>
          <w:lang w:val="fr-CH" w:eastAsia="zh-CN"/>
        </w:rPr>
        <w:t xml:space="preserve"> concernant</w:t>
      </w:r>
      <w:r w:rsidR="00321E4C">
        <w:rPr>
          <w:rFonts w:eastAsiaTheme="minorEastAsia"/>
          <w:lang w:val="fr-CH" w:eastAsia="zh-CN"/>
        </w:rPr>
        <w:t xml:space="preserve"> </w:t>
      </w:r>
      <w:r w:rsidRPr="004466B5">
        <w:rPr>
          <w:rFonts w:eastAsiaTheme="minorEastAsia"/>
          <w:lang w:val="fr-CH" w:eastAsia="zh-CN"/>
        </w:rPr>
        <w:t xml:space="preserve">les progrès qui devaient être accomplis </w:t>
      </w:r>
      <w:r w:rsidR="005A425A">
        <w:rPr>
          <w:rFonts w:eastAsiaTheme="minorEastAsia"/>
          <w:lang w:val="fr-CH" w:eastAsia="zh-CN"/>
        </w:rPr>
        <w:t>s</w:t>
      </w:r>
      <w:r w:rsidR="00875AC6">
        <w:rPr>
          <w:rFonts w:eastAsiaTheme="minorEastAsia"/>
          <w:lang w:val="fr-CH" w:eastAsia="zh-CN"/>
        </w:rPr>
        <w:t>'</w:t>
      </w:r>
      <w:r w:rsidR="005A425A">
        <w:rPr>
          <w:rFonts w:eastAsiaTheme="minorEastAsia"/>
          <w:lang w:val="fr-CH" w:eastAsia="zh-CN"/>
        </w:rPr>
        <w:t>agissant de</w:t>
      </w:r>
      <w:r w:rsidRPr="004466B5">
        <w:rPr>
          <w:rFonts w:eastAsiaTheme="minorEastAsia"/>
          <w:lang w:val="fr-CH" w:eastAsia="zh-CN"/>
        </w:rPr>
        <w:t xml:space="preserve"> l</w:t>
      </w:r>
      <w:r w:rsidR="00875AC6">
        <w:rPr>
          <w:rFonts w:eastAsiaTheme="minorEastAsia"/>
          <w:lang w:val="fr-CH" w:eastAsia="zh-CN"/>
        </w:rPr>
        <w:t>'</w:t>
      </w:r>
      <w:r w:rsidRPr="004466B5">
        <w:rPr>
          <w:rFonts w:eastAsiaTheme="minorEastAsia"/>
          <w:lang w:val="fr-CH" w:eastAsia="zh-CN"/>
        </w:rPr>
        <w:t>acquisition du logiciel correspondant, le</w:t>
      </w:r>
      <w:r w:rsidR="00321E4C">
        <w:rPr>
          <w:rFonts w:eastAsiaTheme="minorEastAsia"/>
          <w:lang w:val="fr-CH" w:eastAsia="zh-CN"/>
        </w:rPr>
        <w:t xml:space="preserve"> </w:t>
      </w:r>
      <w:r w:rsidRPr="005A425A">
        <w:rPr>
          <w:rFonts w:eastAsiaTheme="minorEastAsia"/>
          <w:lang w:val="fr-CH" w:eastAsia="zh-CN"/>
        </w:rPr>
        <w:t>Chef du SSD</w:t>
      </w:r>
      <w:r w:rsidR="00321E4C">
        <w:rPr>
          <w:rFonts w:eastAsiaTheme="minorEastAsia"/>
          <w:lang w:val="fr-CH" w:eastAsia="zh-CN"/>
        </w:rPr>
        <w:t xml:space="preserve"> </w:t>
      </w:r>
      <w:r w:rsidR="005A425A">
        <w:rPr>
          <w:rFonts w:eastAsiaTheme="minorEastAsia"/>
          <w:lang w:val="fr-CH" w:eastAsia="zh-CN"/>
        </w:rPr>
        <w:t>précise</w:t>
      </w:r>
      <w:r w:rsidRPr="004466B5">
        <w:rPr>
          <w:rFonts w:eastAsiaTheme="minorEastAsia"/>
          <w:lang w:val="fr-CH" w:eastAsia="zh-CN"/>
        </w:rPr>
        <w:t xml:space="preserve"> que le Bureau a entamé les travaux </w:t>
      </w:r>
      <w:r w:rsidR="005A425A">
        <w:rPr>
          <w:rFonts w:eastAsiaTheme="minorEastAsia"/>
          <w:lang w:val="fr-CH" w:eastAsia="zh-CN"/>
        </w:rPr>
        <w:t>nécessaires</w:t>
      </w:r>
      <w:r w:rsidRPr="004466B5">
        <w:rPr>
          <w:rFonts w:eastAsiaTheme="minorEastAsia"/>
          <w:lang w:val="fr-CH" w:eastAsia="zh-CN"/>
        </w:rPr>
        <w:t xml:space="preserve"> en vue de l</w:t>
      </w:r>
      <w:r w:rsidR="00875AC6">
        <w:rPr>
          <w:rFonts w:eastAsiaTheme="minorEastAsia"/>
          <w:lang w:val="fr-CH" w:eastAsia="zh-CN"/>
        </w:rPr>
        <w:t>'</w:t>
      </w:r>
      <w:r w:rsidRPr="004466B5">
        <w:rPr>
          <w:rFonts w:eastAsiaTheme="minorEastAsia"/>
          <w:lang w:val="fr-CH" w:eastAsia="zh-CN"/>
        </w:rPr>
        <w:t xml:space="preserve">acquisition du nouveau logiciel et du code source </w:t>
      </w:r>
      <w:r w:rsidR="005A425A">
        <w:rPr>
          <w:rFonts w:eastAsiaTheme="minorEastAsia"/>
          <w:lang w:val="fr-CH" w:eastAsia="zh-CN"/>
        </w:rPr>
        <w:t>requis</w:t>
      </w:r>
      <w:r w:rsidRPr="004466B5">
        <w:rPr>
          <w:rFonts w:eastAsiaTheme="minorEastAsia"/>
          <w:lang w:val="fr-CH" w:eastAsia="zh-CN"/>
        </w:rPr>
        <w:t xml:space="preserve"> pour en garantir la viabilité</w:t>
      </w:r>
      <w:r w:rsidR="00321E4C">
        <w:rPr>
          <w:rFonts w:eastAsiaTheme="minorEastAsia"/>
          <w:lang w:val="fr-CH" w:eastAsia="zh-CN"/>
        </w:rPr>
        <w:t xml:space="preserve"> </w:t>
      </w:r>
      <w:r w:rsidRPr="004466B5">
        <w:rPr>
          <w:rFonts w:eastAsiaTheme="minorEastAsia"/>
          <w:lang w:val="fr-CH" w:eastAsia="zh-CN"/>
        </w:rPr>
        <w:t xml:space="preserve">Bien que le financement du logiciel </w:t>
      </w:r>
      <w:r w:rsidR="005A425A">
        <w:rPr>
          <w:rFonts w:eastAsiaTheme="minorEastAsia"/>
          <w:lang w:val="fr-CH" w:eastAsia="zh-CN"/>
        </w:rPr>
        <w:t>ne soit pas</w:t>
      </w:r>
      <w:r w:rsidRPr="004466B5">
        <w:rPr>
          <w:rFonts w:eastAsiaTheme="minorEastAsia"/>
          <w:lang w:val="fr-CH" w:eastAsia="zh-CN"/>
        </w:rPr>
        <w:t xml:space="preserve"> prévu dans le budget de </w:t>
      </w:r>
      <w:r w:rsidRPr="004466B5">
        <w:rPr>
          <w:color w:val="000000"/>
          <w:lang w:val="fr-CH"/>
        </w:rPr>
        <w:t>l</w:t>
      </w:r>
      <w:r w:rsidR="00875AC6">
        <w:rPr>
          <w:color w:val="000000"/>
          <w:lang w:val="fr-CH"/>
        </w:rPr>
        <w:t>'</w:t>
      </w:r>
      <w:r w:rsidRPr="004466B5">
        <w:rPr>
          <w:color w:val="000000"/>
          <w:lang w:val="fr-CH"/>
        </w:rPr>
        <w:t>exercice biennal en cours</w:t>
      </w:r>
      <w:r w:rsidRPr="004466B5">
        <w:rPr>
          <w:rFonts w:eastAsiaTheme="minorEastAsia"/>
          <w:lang w:val="fr-CH" w:eastAsia="zh-CN"/>
        </w:rPr>
        <w:t>, des économies ont d</w:t>
      </w:r>
      <w:r w:rsidR="00875AC6">
        <w:rPr>
          <w:rFonts w:eastAsiaTheme="minorEastAsia"/>
          <w:lang w:val="fr-CH" w:eastAsia="zh-CN"/>
        </w:rPr>
        <w:t>'</w:t>
      </w:r>
      <w:r w:rsidRPr="004466B5">
        <w:rPr>
          <w:rFonts w:eastAsiaTheme="minorEastAsia"/>
          <w:lang w:val="fr-CH" w:eastAsia="zh-CN"/>
        </w:rPr>
        <w:t>ores et déjà été réalisées sur certaines lignes budgétaires et un vaste appel d</w:t>
      </w:r>
      <w:r w:rsidR="00875AC6">
        <w:rPr>
          <w:rFonts w:eastAsiaTheme="minorEastAsia"/>
          <w:lang w:val="fr-CH" w:eastAsia="zh-CN"/>
        </w:rPr>
        <w:t>'</w:t>
      </w:r>
      <w:r w:rsidRPr="004466B5">
        <w:rPr>
          <w:rFonts w:eastAsiaTheme="minorEastAsia"/>
          <w:lang w:val="fr-CH" w:eastAsia="zh-CN"/>
        </w:rPr>
        <w:t>offres sera lancé.</w:t>
      </w:r>
      <w:r w:rsidR="00A35B24">
        <w:rPr>
          <w:rFonts w:eastAsiaTheme="minorEastAsia"/>
          <w:lang w:val="fr-CH" w:eastAsia="zh-CN"/>
        </w:rPr>
        <w:t xml:space="preserve"> </w:t>
      </w:r>
      <w:r w:rsidRPr="004466B5">
        <w:rPr>
          <w:rFonts w:eastAsiaTheme="minorEastAsia"/>
          <w:lang w:val="fr-CH" w:eastAsia="zh-CN"/>
        </w:rPr>
        <w:t>Le</w:t>
      </w:r>
      <w:r w:rsidR="00321E4C">
        <w:rPr>
          <w:rFonts w:eastAsiaTheme="minorEastAsia"/>
          <w:lang w:val="fr-CH" w:eastAsia="zh-CN"/>
        </w:rPr>
        <w:t xml:space="preserve"> </w:t>
      </w:r>
      <w:r w:rsidRPr="005A425A">
        <w:rPr>
          <w:rFonts w:eastAsiaTheme="minorEastAsia"/>
          <w:lang w:val="fr-CH" w:eastAsia="zh-CN"/>
        </w:rPr>
        <w:t>Chef du SSD</w:t>
      </w:r>
      <w:r w:rsidR="00321E4C">
        <w:rPr>
          <w:rFonts w:eastAsiaTheme="minorEastAsia"/>
          <w:lang w:val="fr-CH" w:eastAsia="zh-CN"/>
        </w:rPr>
        <w:t xml:space="preserve"> </w:t>
      </w:r>
      <w:r w:rsidR="005A425A">
        <w:rPr>
          <w:rFonts w:eastAsiaTheme="minorEastAsia"/>
          <w:lang w:val="fr-CH" w:eastAsia="zh-CN"/>
        </w:rPr>
        <w:t xml:space="preserve">souligne que plusieurs </w:t>
      </w:r>
      <w:r w:rsidRPr="004466B5">
        <w:rPr>
          <w:rFonts w:eastAsiaTheme="minorEastAsia"/>
          <w:lang w:val="fr-CH" w:eastAsia="zh-CN"/>
        </w:rPr>
        <w:t xml:space="preserve">examens </w:t>
      </w:r>
      <w:r w:rsidR="005A425A">
        <w:rPr>
          <w:rFonts w:eastAsiaTheme="minorEastAsia"/>
          <w:lang w:val="fr-CH" w:eastAsia="zh-CN"/>
        </w:rPr>
        <w:t>peuvent</w:t>
      </w:r>
      <w:r w:rsidRPr="004466B5">
        <w:rPr>
          <w:rFonts w:eastAsiaTheme="minorEastAsia"/>
          <w:lang w:val="fr-CH" w:eastAsia="zh-CN"/>
        </w:rPr>
        <w:t xml:space="preserve"> continuer d</w:t>
      </w:r>
      <w:r w:rsidR="00875AC6">
        <w:rPr>
          <w:rFonts w:eastAsiaTheme="minorEastAsia"/>
          <w:lang w:val="fr-CH" w:eastAsia="zh-CN"/>
        </w:rPr>
        <w:t>'</w:t>
      </w:r>
      <w:r w:rsidRPr="004466B5">
        <w:rPr>
          <w:rFonts w:eastAsiaTheme="minorEastAsia"/>
          <w:lang w:val="fr-CH" w:eastAsia="zh-CN"/>
        </w:rPr>
        <w:t>être effectués à l</w:t>
      </w:r>
      <w:r w:rsidR="00875AC6">
        <w:rPr>
          <w:rFonts w:eastAsiaTheme="minorEastAsia"/>
          <w:lang w:val="fr-CH" w:eastAsia="zh-CN"/>
        </w:rPr>
        <w:t>'</w:t>
      </w:r>
      <w:r w:rsidRPr="004466B5">
        <w:rPr>
          <w:rFonts w:eastAsiaTheme="minorEastAsia"/>
          <w:lang w:val="fr-CH" w:eastAsia="zh-CN"/>
        </w:rPr>
        <w:t>aide de la version 2 du logiciel.</w:t>
      </w:r>
    </w:p>
    <w:p w:rsidR="00E54929" w:rsidRPr="004466B5" w:rsidRDefault="00E54929" w:rsidP="00AF1390">
      <w:pPr>
        <w:rPr>
          <w:rFonts w:eastAsiaTheme="minorEastAsia"/>
          <w:lang w:val="fr-CH" w:eastAsia="zh-CN"/>
        </w:rPr>
      </w:pPr>
      <w:r w:rsidRPr="004466B5">
        <w:rPr>
          <w:rFonts w:eastAsiaTheme="minorEastAsia"/>
          <w:lang w:val="fr-CH" w:eastAsia="zh-CN"/>
        </w:rPr>
        <w:t>2.36</w:t>
      </w:r>
      <w:r w:rsidRPr="004466B5">
        <w:rPr>
          <w:rFonts w:eastAsiaTheme="minorEastAsia"/>
          <w:lang w:val="fr-CH" w:eastAsia="zh-CN"/>
        </w:rPr>
        <w:tab/>
        <w:t xml:space="preserve">Le </w:t>
      </w:r>
      <w:r w:rsidRPr="005A425A">
        <w:rPr>
          <w:rFonts w:eastAsiaTheme="minorEastAsia"/>
          <w:b/>
          <w:bCs/>
          <w:lang w:val="fr-CH" w:eastAsia="zh-CN"/>
        </w:rPr>
        <w:t>Président</w:t>
      </w:r>
      <w:r w:rsidRPr="004466B5">
        <w:rPr>
          <w:rFonts w:eastAsiaTheme="minorEastAsia"/>
          <w:lang w:val="fr-CH" w:eastAsia="zh-CN"/>
        </w:rPr>
        <w:t xml:space="preserve"> suggère que le Comité formule les conclusions suivantes sur la question:</w:t>
      </w:r>
    </w:p>
    <w:p w:rsidR="00E54929" w:rsidRPr="004466B5" w:rsidRDefault="005A425A" w:rsidP="00AF1390">
      <w:pPr>
        <w:jc w:val="both"/>
        <w:rPr>
          <w:rFonts w:eastAsiaTheme="minorEastAsia"/>
          <w:lang w:val="fr-CH" w:eastAsia="zh-CN"/>
        </w:rPr>
      </w:pPr>
      <w:r>
        <w:rPr>
          <w:lang w:val="fr-CH"/>
        </w:rPr>
        <w:t>«</w:t>
      </w:r>
      <w:r w:rsidR="00E54929" w:rsidRPr="004466B5">
        <w:rPr>
          <w:lang w:val="fr-CH"/>
        </w:rPr>
        <w:t>Le Comité a pris note des points traités aux § 7.1 (publication des conclusions réexaminées) et 7.2 (harmonisation des données d</w:t>
      </w:r>
      <w:r w:rsidR="00875AC6">
        <w:rPr>
          <w:lang w:val="fr-CH"/>
        </w:rPr>
        <w:t>'</w:t>
      </w:r>
      <w:r w:rsidR="00E54929" w:rsidRPr="004466B5">
        <w:rPr>
          <w:lang w:val="fr-CH"/>
        </w:rPr>
        <w:t xml:space="preserve">entrée) du Document RRB18-2/2 et a décidé de charger le Bureau de tout mettre en </w:t>
      </w:r>
      <w:proofErr w:type="spellStart"/>
      <w:r w:rsidR="00E54929" w:rsidRPr="004466B5">
        <w:rPr>
          <w:lang w:val="fr-CH"/>
        </w:rPr>
        <w:t>oeuvre</w:t>
      </w:r>
      <w:proofErr w:type="spellEnd"/>
      <w:r w:rsidR="00E54929" w:rsidRPr="004466B5">
        <w:rPr>
          <w:lang w:val="fr-CH"/>
        </w:rPr>
        <w:t xml:space="preserve"> pour accélérer l</w:t>
      </w:r>
      <w:r w:rsidR="00875AC6">
        <w:rPr>
          <w:lang w:val="fr-CH"/>
        </w:rPr>
        <w:t>'</w:t>
      </w:r>
      <w:r w:rsidR="00E54929" w:rsidRPr="004466B5">
        <w:rPr>
          <w:lang w:val="fr-CH"/>
        </w:rPr>
        <w:t>acquisition d</w:t>
      </w:r>
      <w:r w:rsidR="00875AC6">
        <w:rPr>
          <w:lang w:val="fr-CH"/>
        </w:rPr>
        <w:t>'</w:t>
      </w:r>
      <w:r w:rsidR="00E54929" w:rsidRPr="004466B5">
        <w:rPr>
          <w:lang w:val="fr-CH"/>
        </w:rPr>
        <w:t xml:space="preserve">un nouveau logiciel de traitement des fiches de notification au titre de la Résolution </w:t>
      </w:r>
      <w:r w:rsidR="00E54929" w:rsidRPr="005A425A">
        <w:rPr>
          <w:lang w:val="fr-CH"/>
        </w:rPr>
        <w:t>85 (CMR</w:t>
      </w:r>
      <w:r w:rsidR="00E54929" w:rsidRPr="005A425A">
        <w:rPr>
          <w:lang w:val="fr-CH"/>
        </w:rPr>
        <w:noBreakHyphen/>
        <w:t>03)</w:t>
      </w:r>
      <w:r w:rsidR="00E54929" w:rsidRPr="004466B5">
        <w:rPr>
          <w:b/>
          <w:bCs/>
          <w:lang w:val="fr-CH"/>
        </w:rPr>
        <w:t xml:space="preserve"> </w:t>
      </w:r>
      <w:r w:rsidR="00E54929" w:rsidRPr="004466B5">
        <w:rPr>
          <w:lang w:val="fr-CH"/>
        </w:rPr>
        <w:t>et de présenter au Comité un rapport sur les progrès accomplis à cet égard</w:t>
      </w:r>
      <w:r w:rsidR="00143816">
        <w:rPr>
          <w:lang w:val="fr-CH"/>
        </w:rPr>
        <w:t>.</w:t>
      </w:r>
      <w:r>
        <w:rPr>
          <w:lang w:val="fr-CH"/>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2.37</w:t>
      </w:r>
      <w:r w:rsidRPr="004466B5">
        <w:rPr>
          <w:rFonts w:eastAsiaTheme="minorEastAsia"/>
          <w:lang w:val="fr-CH" w:eastAsia="zh-CN"/>
        </w:rPr>
        <w:tab/>
        <w:t xml:space="preserve">Il en est ainsi </w:t>
      </w:r>
      <w:r w:rsidRPr="005A425A">
        <w:rPr>
          <w:rFonts w:eastAsiaTheme="minorEastAsia"/>
          <w:b/>
          <w:bCs/>
          <w:lang w:val="fr-CH" w:eastAsia="zh-CN"/>
        </w:rPr>
        <w:t>décidé</w:t>
      </w:r>
      <w:r w:rsidRPr="004466B5">
        <w:rPr>
          <w:rFonts w:eastAsiaTheme="minorEastAsia"/>
          <w:lang w:val="fr-CH" w:eastAsia="zh-CN"/>
        </w:rPr>
        <w:t>.</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Prolongation de la période d</w:t>
      </w:r>
      <w:r w:rsidR="00875AC6">
        <w:rPr>
          <w:rFonts w:eastAsiaTheme="minorEastAsia"/>
          <w:lang w:val="fr-CH" w:eastAsia="zh-CN"/>
        </w:rPr>
        <w:t>'</w:t>
      </w:r>
      <w:r w:rsidRPr="004466B5">
        <w:rPr>
          <w:rFonts w:eastAsiaTheme="minorEastAsia"/>
          <w:lang w:val="fr-CH" w:eastAsia="zh-CN"/>
        </w:rPr>
        <w:t>exploitation de certaines assignat</w:t>
      </w:r>
      <w:r w:rsidR="00143816">
        <w:rPr>
          <w:rFonts w:eastAsiaTheme="minorEastAsia"/>
          <w:lang w:val="fr-CH" w:eastAsia="zh-CN"/>
        </w:rPr>
        <w:t>ions figurant dans la Liste des </w:t>
      </w:r>
      <w:r w:rsidRPr="004466B5">
        <w:rPr>
          <w:rFonts w:eastAsiaTheme="minorEastAsia"/>
          <w:lang w:val="fr-CH" w:eastAsia="zh-CN"/>
        </w:rPr>
        <w:t>utilisations additionnelles pour les Régions 1 et 3 relevant des Appendices 30 et 30A (§</w:t>
      </w:r>
      <w:r w:rsidR="00143816">
        <w:rPr>
          <w:rFonts w:eastAsiaTheme="minorEastAsia"/>
          <w:lang w:val="fr-CH" w:eastAsia="zh-CN"/>
        </w:rPr>
        <w:t> </w:t>
      </w:r>
      <w:r w:rsidRPr="004466B5">
        <w:rPr>
          <w:rFonts w:eastAsiaTheme="minorEastAsia"/>
          <w:lang w:val="fr-CH" w:eastAsia="zh-CN"/>
        </w:rPr>
        <w:t>8</w:t>
      </w:r>
      <w:r w:rsidR="00143816">
        <w:rPr>
          <w:rFonts w:eastAsiaTheme="minorEastAsia"/>
          <w:lang w:val="fr-CH" w:eastAsia="zh-CN"/>
        </w:rPr>
        <w:t> </w:t>
      </w:r>
      <w:r w:rsidR="00AF383B">
        <w:rPr>
          <w:rFonts w:eastAsiaTheme="minorEastAsia"/>
          <w:lang w:val="fr-CH" w:eastAsia="zh-CN"/>
        </w:rPr>
        <w:t>du Document RRB18-2/2)</w:t>
      </w:r>
    </w:p>
    <w:p w:rsidR="00E54929" w:rsidRPr="004466B5" w:rsidRDefault="00E54929" w:rsidP="00AF1390">
      <w:pPr>
        <w:jc w:val="both"/>
        <w:rPr>
          <w:rFonts w:eastAsiaTheme="minorEastAsia"/>
          <w:lang w:val="fr-CH" w:eastAsia="zh-CN"/>
        </w:rPr>
      </w:pPr>
      <w:r w:rsidRPr="004466B5">
        <w:rPr>
          <w:rFonts w:eastAsiaTheme="minorEastAsia"/>
          <w:lang w:val="fr-CH" w:eastAsia="zh-CN"/>
        </w:rPr>
        <w:t>2.38</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00321E4C">
        <w:rPr>
          <w:rFonts w:eastAsiaTheme="minorEastAsia"/>
          <w:lang w:val="fr-CH" w:eastAsia="zh-CN"/>
        </w:rPr>
        <w:t xml:space="preserve"> </w:t>
      </w:r>
      <w:r w:rsidRPr="004466B5">
        <w:rPr>
          <w:rFonts w:eastAsiaTheme="minorEastAsia"/>
          <w:lang w:val="fr-CH" w:eastAsia="zh-CN"/>
        </w:rPr>
        <w:t>explique que le Bureau a été saisi de demandes visant à proroger de 7 à 8 mois environ la période</w:t>
      </w:r>
      <w:r w:rsidR="00321E4C">
        <w:rPr>
          <w:rFonts w:eastAsiaTheme="minorEastAsia"/>
          <w:lang w:val="fr-CH" w:eastAsia="zh-CN"/>
        </w:rPr>
        <w:t xml:space="preserve"> </w:t>
      </w:r>
      <w:r w:rsidRPr="004466B5">
        <w:rPr>
          <w:rFonts w:eastAsiaTheme="minorEastAsia"/>
          <w:lang w:val="fr-CH" w:eastAsia="zh-CN"/>
        </w:rPr>
        <w:t>d</w:t>
      </w:r>
      <w:r w:rsidR="00875AC6">
        <w:rPr>
          <w:rFonts w:eastAsiaTheme="minorEastAsia"/>
          <w:lang w:val="fr-CH" w:eastAsia="zh-CN"/>
        </w:rPr>
        <w:t>'</w:t>
      </w:r>
      <w:r w:rsidRPr="004466B5">
        <w:rPr>
          <w:rFonts w:eastAsiaTheme="minorEastAsia"/>
          <w:lang w:val="fr-CH" w:eastAsia="zh-CN"/>
        </w:rPr>
        <w:t>exploitation de deux réseaux à satellite par rapport au</w:t>
      </w:r>
      <w:r w:rsidR="00321E4C">
        <w:rPr>
          <w:rFonts w:eastAsiaTheme="minorEastAsia"/>
          <w:lang w:val="fr-CH" w:eastAsia="zh-CN"/>
        </w:rPr>
        <w:t xml:space="preserve"> </w:t>
      </w:r>
      <w:r w:rsidRPr="004466B5">
        <w:rPr>
          <w:rFonts w:eastAsiaTheme="minorEastAsia"/>
          <w:lang w:val="fr-CH" w:eastAsia="zh-CN"/>
        </w:rPr>
        <w:t>délai</w:t>
      </w:r>
      <w:r w:rsidR="00321E4C">
        <w:rPr>
          <w:rFonts w:eastAsiaTheme="minorEastAsia"/>
          <w:lang w:val="fr-CH" w:eastAsia="zh-CN"/>
        </w:rPr>
        <w:t xml:space="preserve"> </w:t>
      </w:r>
      <w:r w:rsidRPr="004466B5">
        <w:rPr>
          <w:rFonts w:eastAsiaTheme="minorEastAsia"/>
          <w:lang w:val="fr-CH" w:eastAsia="zh-CN"/>
        </w:rPr>
        <w:t>indiqué</w:t>
      </w:r>
      <w:r w:rsidR="00321E4C">
        <w:rPr>
          <w:rFonts w:eastAsiaTheme="minorEastAsia"/>
          <w:lang w:val="fr-CH" w:eastAsia="zh-CN"/>
        </w:rPr>
        <w:t xml:space="preserve"> </w:t>
      </w:r>
      <w:r w:rsidRPr="004466B5">
        <w:rPr>
          <w:rFonts w:eastAsiaTheme="minorEastAsia"/>
          <w:lang w:val="fr-CH" w:eastAsia="zh-CN"/>
        </w:rPr>
        <w:t>au</w:t>
      </w:r>
      <w:r w:rsidR="00321E4C">
        <w:rPr>
          <w:rFonts w:eastAsiaTheme="minorEastAsia"/>
          <w:lang w:val="fr-CH" w:eastAsia="zh-CN"/>
        </w:rPr>
        <w:t xml:space="preserve"> </w:t>
      </w:r>
      <w:r w:rsidRPr="004466B5">
        <w:rPr>
          <w:rFonts w:eastAsiaTheme="minorEastAsia"/>
          <w:lang w:val="fr-CH" w:eastAsia="zh-CN"/>
        </w:rPr>
        <w:t>§</w:t>
      </w:r>
      <w:r w:rsidR="00235868">
        <w:rPr>
          <w:rFonts w:eastAsiaTheme="minorEastAsia"/>
          <w:lang w:val="fr-CH" w:eastAsia="zh-CN"/>
        </w:rPr>
        <w:t xml:space="preserve"> </w:t>
      </w:r>
      <w:r w:rsidRPr="004466B5">
        <w:rPr>
          <w:rFonts w:eastAsiaTheme="minorEastAsia"/>
          <w:lang w:val="fr-CH" w:eastAsia="zh-CN"/>
        </w:rPr>
        <w:t>4.1.24 des Appendices 30 et 30A (trois ans avant l</w:t>
      </w:r>
      <w:r w:rsidR="00875AC6">
        <w:rPr>
          <w:rFonts w:eastAsiaTheme="minorEastAsia"/>
          <w:lang w:val="fr-CH" w:eastAsia="zh-CN"/>
        </w:rPr>
        <w:t>'</w:t>
      </w:r>
      <w:r w:rsidRPr="004466B5">
        <w:rPr>
          <w:rFonts w:eastAsiaTheme="minorEastAsia"/>
          <w:lang w:val="fr-CH" w:eastAsia="zh-CN"/>
        </w:rPr>
        <w:t>expiration des 15 premières années d</w:t>
      </w:r>
      <w:r w:rsidR="00875AC6">
        <w:rPr>
          <w:rFonts w:eastAsiaTheme="minorEastAsia"/>
          <w:lang w:val="fr-CH" w:eastAsia="zh-CN"/>
        </w:rPr>
        <w:t>'</w:t>
      </w:r>
      <w:r w:rsidRPr="004466B5">
        <w:rPr>
          <w:rFonts w:eastAsiaTheme="minorEastAsia"/>
          <w:lang w:val="fr-CH" w:eastAsia="zh-CN"/>
        </w:rPr>
        <w:t>exploitation</w:t>
      </w:r>
      <w:r w:rsidR="008E5492">
        <w:rPr>
          <w:rFonts w:eastAsiaTheme="minorEastAsia"/>
          <w:lang w:val="fr-CH" w:eastAsia="zh-CN"/>
        </w:rPr>
        <w:t>)</w:t>
      </w:r>
      <w:r w:rsidRPr="004466B5">
        <w:rPr>
          <w:rFonts w:eastAsiaTheme="minorEastAsia"/>
          <w:lang w:val="fr-CH" w:eastAsia="zh-CN"/>
        </w:rPr>
        <w:t xml:space="preserve">. </w:t>
      </w:r>
      <w:r w:rsidR="00235868">
        <w:rPr>
          <w:rFonts w:eastAsiaTheme="minorEastAsia"/>
          <w:lang w:val="fr-CH" w:eastAsia="zh-CN"/>
        </w:rPr>
        <w:t>E</w:t>
      </w:r>
      <w:r w:rsidRPr="004466B5">
        <w:rPr>
          <w:rFonts w:eastAsiaTheme="minorEastAsia"/>
          <w:lang w:val="fr-CH" w:eastAsia="zh-CN"/>
        </w:rPr>
        <w:t>tant donné que le §</w:t>
      </w:r>
      <w:r w:rsidR="00235868">
        <w:rPr>
          <w:rFonts w:eastAsiaTheme="minorEastAsia"/>
          <w:lang w:val="fr-CH" w:eastAsia="zh-CN"/>
        </w:rPr>
        <w:t xml:space="preserve"> </w:t>
      </w:r>
      <w:r w:rsidRPr="004466B5">
        <w:rPr>
          <w:rFonts w:eastAsiaTheme="minorEastAsia"/>
          <w:lang w:val="fr-CH" w:eastAsia="zh-CN"/>
        </w:rPr>
        <w:t>4.1.24 ne donne</w:t>
      </w:r>
      <w:r w:rsidR="00321E4C">
        <w:rPr>
          <w:rFonts w:eastAsiaTheme="minorEastAsia"/>
          <w:lang w:val="fr-CH" w:eastAsia="zh-CN"/>
        </w:rPr>
        <w:t xml:space="preserve"> </w:t>
      </w:r>
      <w:r w:rsidRPr="004466B5">
        <w:rPr>
          <w:rFonts w:eastAsiaTheme="minorEastAsia"/>
          <w:lang w:val="fr-CH" w:eastAsia="zh-CN"/>
        </w:rPr>
        <w:t>aucune indication quant à la manière de procéder au cas où le délai ne serait pas respecté, le Bureau a décidé d</w:t>
      </w:r>
      <w:r w:rsidR="00875AC6">
        <w:rPr>
          <w:rFonts w:eastAsiaTheme="minorEastAsia"/>
          <w:lang w:val="fr-CH" w:eastAsia="zh-CN"/>
        </w:rPr>
        <w:t>'</w:t>
      </w:r>
      <w:r w:rsidRPr="004466B5">
        <w:rPr>
          <w:rFonts w:eastAsiaTheme="minorEastAsia"/>
          <w:lang w:val="fr-CH" w:eastAsia="zh-CN"/>
        </w:rPr>
        <w:t xml:space="preserve">accepter les demandes de prorogation, </w:t>
      </w:r>
      <w:r w:rsidR="00235868">
        <w:rPr>
          <w:rFonts w:eastAsiaTheme="minorEastAsia"/>
          <w:lang w:val="fr-CH" w:eastAsia="zh-CN"/>
        </w:rPr>
        <w:t>sachant</w:t>
      </w:r>
      <w:r w:rsidRPr="004466B5">
        <w:rPr>
          <w:rFonts w:eastAsiaTheme="minorEastAsia"/>
          <w:lang w:val="fr-CH" w:eastAsia="zh-CN"/>
        </w:rPr>
        <w:t xml:space="preserve"> que les assignations continuent d</w:t>
      </w:r>
      <w:r w:rsidR="00875AC6">
        <w:rPr>
          <w:rFonts w:eastAsiaTheme="minorEastAsia"/>
          <w:lang w:val="fr-CH" w:eastAsia="zh-CN"/>
        </w:rPr>
        <w:t>'</w:t>
      </w:r>
      <w:r w:rsidRPr="004466B5">
        <w:rPr>
          <w:rFonts w:eastAsiaTheme="minorEastAsia"/>
          <w:lang w:val="fr-CH" w:eastAsia="zh-CN"/>
        </w:rPr>
        <w:t>être utilisées et que les caractéristiques notifiées et que les caractéristiques notifiées restent inchangées, et conformément à la procédure déjà suivie pour la</w:t>
      </w:r>
      <w:r w:rsidR="00321E4C">
        <w:rPr>
          <w:rFonts w:eastAsiaTheme="minorEastAsia"/>
          <w:lang w:val="fr-CH" w:eastAsia="zh-CN"/>
        </w:rPr>
        <w:t xml:space="preserve"> </w:t>
      </w:r>
      <w:r w:rsidRPr="004466B5">
        <w:rPr>
          <w:rFonts w:eastAsiaTheme="minorEastAsia"/>
          <w:lang w:val="fr-CH" w:eastAsia="zh-CN"/>
        </w:rPr>
        <w:t>Résolution 4 (Rév.</w:t>
      </w:r>
      <w:r w:rsidR="00235868">
        <w:rPr>
          <w:rFonts w:eastAsiaTheme="minorEastAsia"/>
          <w:lang w:val="fr-CH" w:eastAsia="zh-CN"/>
        </w:rPr>
        <w:t>CMR</w:t>
      </w:r>
      <w:r w:rsidRPr="004466B5">
        <w:rPr>
          <w:rFonts w:eastAsiaTheme="minorEastAsia"/>
          <w:lang w:val="fr-CH" w:eastAsia="zh-CN"/>
        </w:rPr>
        <w:t>-03) (</w:t>
      </w:r>
      <w:r w:rsidRPr="004466B5">
        <w:rPr>
          <w:color w:val="000000"/>
          <w:lang w:val="fr-CH"/>
        </w:rPr>
        <w:t>Durée de validité des assignations de fréquence aux stations spatiales utilisant l</w:t>
      </w:r>
      <w:r w:rsidR="00875AC6">
        <w:rPr>
          <w:color w:val="000000"/>
          <w:lang w:val="fr-CH"/>
        </w:rPr>
        <w:t>'</w:t>
      </w:r>
      <w:r w:rsidRPr="004466B5">
        <w:rPr>
          <w:color w:val="000000"/>
          <w:lang w:val="fr-CH"/>
        </w:rPr>
        <w:t>orbite des satellites géostationnaires et d</w:t>
      </w:r>
      <w:r w:rsidR="00875AC6">
        <w:rPr>
          <w:color w:val="000000"/>
          <w:lang w:val="fr-CH"/>
        </w:rPr>
        <w:t>'</w:t>
      </w:r>
      <w:r w:rsidRPr="004466B5">
        <w:rPr>
          <w:color w:val="000000"/>
          <w:lang w:val="fr-CH"/>
        </w:rPr>
        <w:t>autres orbites de satellites</w:t>
      </w:r>
      <w:r w:rsidR="008E5492">
        <w:rPr>
          <w:rFonts w:eastAsiaTheme="minorEastAsia"/>
          <w:lang w:val="fr-CH" w:eastAsia="zh-CN"/>
        </w:rPr>
        <w:t>)</w:t>
      </w:r>
      <w:r w:rsidRPr="004466B5">
        <w:rPr>
          <w:rFonts w:eastAsiaTheme="minorEastAsia"/>
          <w:lang w:val="fr-CH" w:eastAsia="zh-CN"/>
        </w:rPr>
        <w:t xml:space="preserve">. En outre, le Bureau a commencé à envoyer des rappels aux administrations </w:t>
      </w:r>
      <w:proofErr w:type="spellStart"/>
      <w:r w:rsidRPr="004466B5">
        <w:rPr>
          <w:rFonts w:eastAsiaTheme="minorEastAsia"/>
          <w:lang w:val="fr-CH" w:eastAsia="zh-CN"/>
        </w:rPr>
        <w:t>notificatrices</w:t>
      </w:r>
      <w:proofErr w:type="spellEnd"/>
      <w:r w:rsidRPr="004466B5">
        <w:rPr>
          <w:rFonts w:eastAsiaTheme="minorEastAsia"/>
          <w:lang w:val="fr-CH" w:eastAsia="zh-CN"/>
        </w:rPr>
        <w:t xml:space="preserve"> un mois avant l</w:t>
      </w:r>
      <w:r w:rsidR="00875AC6">
        <w:rPr>
          <w:rFonts w:eastAsiaTheme="minorEastAsia"/>
          <w:lang w:val="fr-CH" w:eastAsia="zh-CN"/>
        </w:rPr>
        <w:t>'</w:t>
      </w:r>
      <w:r w:rsidRPr="004466B5">
        <w:rPr>
          <w:rFonts w:eastAsiaTheme="minorEastAsia"/>
          <w:lang w:val="fr-CH" w:eastAsia="zh-CN"/>
        </w:rPr>
        <w:t>expiration du délai de réception de ces demandes.</w:t>
      </w:r>
    </w:p>
    <w:p w:rsidR="00E54929" w:rsidRPr="004466B5" w:rsidRDefault="00E54929" w:rsidP="00AF1390">
      <w:pPr>
        <w:jc w:val="both"/>
        <w:rPr>
          <w:rFonts w:eastAsiaTheme="minorEastAsia"/>
          <w:lang w:val="fr-CH" w:eastAsia="zh-CN"/>
        </w:rPr>
      </w:pPr>
      <w:r w:rsidRPr="004466B5">
        <w:rPr>
          <w:rFonts w:eastAsiaTheme="minorEastAsia"/>
          <w:lang w:val="fr-CH" w:eastAsia="zh-CN"/>
        </w:rPr>
        <w:t>2.39</w:t>
      </w:r>
      <w:r w:rsidR="00235868">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Magenta</w:t>
      </w:r>
      <w:r w:rsidR="00321E4C">
        <w:rPr>
          <w:rFonts w:eastAsiaTheme="minorEastAsia"/>
          <w:lang w:val="fr-CH" w:eastAsia="zh-CN"/>
        </w:rPr>
        <w:t xml:space="preserve"> </w:t>
      </w:r>
      <w:r w:rsidRPr="004466B5">
        <w:rPr>
          <w:rFonts w:eastAsiaTheme="minorEastAsia"/>
          <w:lang w:val="fr-CH" w:eastAsia="zh-CN"/>
        </w:rPr>
        <w:t>et</w:t>
      </w:r>
      <w:r w:rsidR="00321E4C">
        <w:rPr>
          <w:rFonts w:eastAsiaTheme="minorEastAsia"/>
          <w:lang w:val="fr-CH" w:eastAsia="zh-CN"/>
        </w:rPr>
        <w:t xml:space="preserve"> </w:t>
      </w:r>
      <w:r w:rsidR="00834043">
        <w:rPr>
          <w:rFonts w:eastAsiaTheme="minorEastAsia"/>
          <w:b/>
          <w:bCs/>
          <w:lang w:val="fr-CH" w:eastAsia="zh-CN"/>
        </w:rPr>
        <w:t xml:space="preserve">Mme </w:t>
      </w:r>
      <w:proofErr w:type="spellStart"/>
      <w:r w:rsidRPr="004466B5">
        <w:rPr>
          <w:rFonts w:eastAsiaTheme="minorEastAsia"/>
          <w:b/>
          <w:bCs/>
          <w:lang w:val="fr-CH" w:eastAsia="zh-CN"/>
        </w:rPr>
        <w:t>Jeanty</w:t>
      </w:r>
      <w:proofErr w:type="spellEnd"/>
      <w:r w:rsidRPr="004466B5">
        <w:rPr>
          <w:rFonts w:eastAsiaTheme="minorEastAsia"/>
          <w:lang w:val="fr-CH" w:eastAsia="zh-CN"/>
        </w:rPr>
        <w:t xml:space="preserve"> </w:t>
      </w:r>
      <w:r w:rsidR="00235868">
        <w:rPr>
          <w:rFonts w:eastAsiaTheme="minorEastAsia"/>
          <w:lang w:val="fr-CH" w:eastAsia="zh-CN"/>
        </w:rPr>
        <w:t>considèrent</w:t>
      </w:r>
      <w:r w:rsidRPr="004466B5">
        <w:rPr>
          <w:rFonts w:eastAsiaTheme="minorEastAsia"/>
          <w:lang w:val="fr-CH" w:eastAsia="zh-CN"/>
        </w:rPr>
        <w:t xml:space="preserve"> que le Bureau a agi</w:t>
      </w:r>
      <w:r w:rsidR="00321E4C">
        <w:rPr>
          <w:rFonts w:eastAsiaTheme="minorEastAsia"/>
          <w:lang w:val="fr-CH" w:eastAsia="zh-CN"/>
        </w:rPr>
        <w:t xml:space="preserve"> </w:t>
      </w:r>
      <w:r w:rsidRPr="004466B5">
        <w:rPr>
          <w:rFonts w:eastAsiaTheme="minorEastAsia"/>
          <w:lang w:val="fr-CH" w:eastAsia="zh-CN"/>
        </w:rPr>
        <w:t xml:space="preserve">comme il </w:t>
      </w:r>
      <w:r w:rsidR="00235868">
        <w:rPr>
          <w:rFonts w:eastAsiaTheme="minorEastAsia"/>
          <w:lang w:val="fr-CH" w:eastAsia="zh-CN"/>
        </w:rPr>
        <w:t>se doit</w:t>
      </w:r>
      <w:r w:rsidRPr="004466B5">
        <w:rPr>
          <w:rFonts w:eastAsiaTheme="minorEastAsia"/>
          <w:lang w:val="fr-CH" w:eastAsia="zh-CN"/>
        </w:rPr>
        <w:t xml:space="preserve"> et se félicite de la décision visant à envoyer des rappels aux administrations </w:t>
      </w:r>
      <w:proofErr w:type="spellStart"/>
      <w:r w:rsidRPr="004466B5">
        <w:rPr>
          <w:rFonts w:eastAsiaTheme="minorEastAsia"/>
          <w:lang w:val="fr-CH" w:eastAsia="zh-CN"/>
        </w:rPr>
        <w:t>notificatrices</w:t>
      </w:r>
      <w:proofErr w:type="spellEnd"/>
      <w:r w:rsidRPr="004466B5">
        <w:rPr>
          <w:rFonts w:eastAsiaTheme="minorEastAsia"/>
          <w:lang w:val="fr-CH" w:eastAsia="zh-CN"/>
        </w:rPr>
        <w:t>.</w:t>
      </w:r>
      <w:r w:rsidR="00321E4C">
        <w:rPr>
          <w:rFonts w:eastAsiaTheme="minorEastAsia"/>
          <w:lang w:val="fr-CH" w:eastAsia="zh-CN"/>
        </w:rPr>
        <w:t xml:space="preserve"> </w:t>
      </w:r>
      <w:r w:rsidR="00834043">
        <w:rPr>
          <w:rFonts w:eastAsiaTheme="minorEastAsia"/>
          <w:b/>
          <w:bCs/>
          <w:lang w:val="fr-CH" w:eastAsia="zh-CN"/>
        </w:rPr>
        <w:t xml:space="preserve">M. </w:t>
      </w:r>
      <w:r w:rsidRPr="004466B5">
        <w:rPr>
          <w:rFonts w:eastAsiaTheme="minorEastAsia"/>
          <w:b/>
          <w:bCs/>
          <w:lang w:val="fr-CH" w:eastAsia="zh-CN"/>
        </w:rPr>
        <w:t>Strelets</w:t>
      </w:r>
      <w:r w:rsidR="00321E4C" w:rsidRPr="00235868">
        <w:rPr>
          <w:rFonts w:eastAsiaTheme="minorEastAsia"/>
          <w:lang w:val="fr-CH" w:eastAsia="zh-CN"/>
        </w:rPr>
        <w:t xml:space="preserve"> </w:t>
      </w:r>
      <w:r w:rsidRPr="004466B5">
        <w:rPr>
          <w:rFonts w:eastAsiaTheme="minorEastAsia"/>
          <w:lang w:val="fr-CH" w:eastAsia="zh-CN"/>
        </w:rPr>
        <w:t>et</w:t>
      </w:r>
      <w:r w:rsidR="00321E4C">
        <w:rPr>
          <w:rFonts w:eastAsiaTheme="minorEastAsia"/>
          <w:lang w:val="fr-CH" w:eastAsia="zh-CN"/>
        </w:rPr>
        <w:t xml:space="preserve"> </w:t>
      </w:r>
      <w:r w:rsidR="00143816">
        <w:rPr>
          <w:rFonts w:eastAsiaTheme="minorEastAsia"/>
          <w:b/>
          <w:bCs/>
          <w:lang w:val="fr-CH" w:eastAsia="zh-CN"/>
        </w:rPr>
        <w:t>M. </w:t>
      </w:r>
      <w:r w:rsidRPr="004466B5">
        <w:rPr>
          <w:rFonts w:eastAsiaTheme="minorEastAsia"/>
          <w:b/>
          <w:bCs/>
          <w:lang w:val="fr-CH" w:eastAsia="zh-CN"/>
        </w:rPr>
        <w:t>Koffi</w:t>
      </w:r>
      <w:r w:rsidR="00321E4C">
        <w:rPr>
          <w:rFonts w:eastAsiaTheme="minorEastAsia"/>
          <w:lang w:val="fr-CH" w:eastAsia="zh-CN"/>
        </w:rPr>
        <w:t xml:space="preserve"> </w:t>
      </w:r>
      <w:r w:rsidRPr="004466B5">
        <w:rPr>
          <w:rFonts w:eastAsiaTheme="minorEastAsia"/>
          <w:lang w:val="fr-CH" w:eastAsia="zh-CN"/>
        </w:rPr>
        <w:t>partagent cet avis et</w:t>
      </w:r>
      <w:r w:rsidR="00321E4C">
        <w:rPr>
          <w:rFonts w:eastAsiaTheme="minorEastAsia"/>
          <w:lang w:val="fr-CH" w:eastAsia="zh-CN"/>
        </w:rPr>
        <w:t xml:space="preserve"> </w:t>
      </w:r>
      <w:r w:rsidRPr="004466B5">
        <w:rPr>
          <w:rFonts w:eastAsiaTheme="minorEastAsia"/>
          <w:lang w:val="fr-CH" w:eastAsia="zh-CN"/>
        </w:rPr>
        <w:t>ajoutent qu</w:t>
      </w:r>
      <w:r w:rsidR="00875AC6">
        <w:rPr>
          <w:rFonts w:eastAsiaTheme="minorEastAsia"/>
          <w:lang w:val="fr-CH" w:eastAsia="zh-CN"/>
        </w:rPr>
        <w:t>'</w:t>
      </w:r>
      <w:r w:rsidRPr="004466B5">
        <w:rPr>
          <w:rFonts w:eastAsiaTheme="minorEastAsia"/>
          <w:lang w:val="fr-CH" w:eastAsia="zh-CN"/>
        </w:rPr>
        <w:t>il pourrait être judicieux de modifier le §</w:t>
      </w:r>
      <w:r w:rsidR="00235868">
        <w:rPr>
          <w:rFonts w:eastAsiaTheme="minorEastAsia"/>
          <w:lang w:val="fr-CH" w:eastAsia="zh-CN"/>
        </w:rPr>
        <w:t xml:space="preserve"> </w:t>
      </w:r>
      <w:r w:rsidRPr="004466B5">
        <w:rPr>
          <w:rFonts w:eastAsiaTheme="minorEastAsia"/>
          <w:lang w:val="fr-CH" w:eastAsia="zh-CN"/>
        </w:rPr>
        <w:t xml:space="preserve">4.1.24 des Appendices 30 et 30A </w:t>
      </w:r>
      <w:r w:rsidR="00235868">
        <w:rPr>
          <w:rFonts w:eastAsiaTheme="minorEastAsia"/>
          <w:lang w:val="fr-CH" w:eastAsia="zh-CN"/>
        </w:rPr>
        <w:t>pour</w:t>
      </w:r>
      <w:r w:rsidRPr="004466B5">
        <w:rPr>
          <w:rFonts w:eastAsiaTheme="minorEastAsia"/>
          <w:lang w:val="fr-CH" w:eastAsia="zh-CN"/>
        </w:rPr>
        <w:t xml:space="preserve"> faire état de la nécessité d</w:t>
      </w:r>
      <w:r w:rsidR="00875AC6">
        <w:rPr>
          <w:rFonts w:eastAsiaTheme="minorEastAsia"/>
          <w:lang w:val="fr-CH" w:eastAsia="zh-CN"/>
        </w:rPr>
        <w:t>'</w:t>
      </w:r>
      <w:r w:rsidR="00AF383B">
        <w:rPr>
          <w:rFonts w:eastAsiaTheme="minorEastAsia"/>
          <w:lang w:val="fr-CH" w:eastAsia="zh-CN"/>
        </w:rPr>
        <w:t>envoyer un rappel.</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Confirmation de la mise en service de certaines assignations de fréquence au réseau à satellite TDRS 89E</w:t>
      </w:r>
      <w:r w:rsidR="00321E4C">
        <w:rPr>
          <w:rFonts w:eastAsiaTheme="minorEastAsia"/>
          <w:lang w:val="fr-CH" w:eastAsia="zh-CN"/>
        </w:rPr>
        <w:t xml:space="preserve"> </w:t>
      </w:r>
      <w:r w:rsidRPr="004466B5">
        <w:rPr>
          <w:rFonts w:eastAsiaTheme="minorEastAsia"/>
          <w:lang w:val="fr-CH" w:eastAsia="zh-CN"/>
        </w:rPr>
        <w:t>(§</w:t>
      </w:r>
      <w:r w:rsidR="00235868">
        <w:rPr>
          <w:rFonts w:eastAsiaTheme="minorEastAsia"/>
          <w:lang w:val="fr-CH" w:eastAsia="zh-CN"/>
        </w:rPr>
        <w:t xml:space="preserve"> </w:t>
      </w:r>
      <w:r w:rsidRPr="004466B5">
        <w:rPr>
          <w:rFonts w:eastAsiaTheme="minorEastAsia"/>
          <w:lang w:val="fr-CH" w:eastAsia="zh-CN"/>
        </w:rPr>
        <w:t>8 du Document RRB18-2/2)</w:t>
      </w:r>
    </w:p>
    <w:p w:rsidR="00E54929" w:rsidRPr="004466B5" w:rsidRDefault="00E54929" w:rsidP="00AF1390">
      <w:pPr>
        <w:jc w:val="both"/>
        <w:rPr>
          <w:rFonts w:eastAsiaTheme="minorEastAsia"/>
          <w:lang w:val="fr-CH" w:eastAsia="zh-CN"/>
        </w:rPr>
      </w:pPr>
      <w:r w:rsidRPr="004466B5">
        <w:rPr>
          <w:rFonts w:eastAsiaTheme="minorEastAsia"/>
          <w:lang w:val="fr-CH" w:eastAsia="zh-CN"/>
        </w:rPr>
        <w:t>2.40</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00321E4C">
        <w:rPr>
          <w:rFonts w:eastAsiaTheme="minorEastAsia"/>
          <w:b/>
          <w:bCs/>
          <w:lang w:val="fr-CH" w:eastAsia="zh-CN"/>
        </w:rPr>
        <w:t xml:space="preserve"> </w:t>
      </w:r>
      <w:r w:rsidR="00235868">
        <w:rPr>
          <w:rFonts w:eastAsiaTheme="minorEastAsia"/>
          <w:lang w:val="fr-CH" w:eastAsia="zh-CN"/>
        </w:rPr>
        <w:t>indique que le Bureau a reçu</w:t>
      </w:r>
      <w:r w:rsidRPr="004466B5">
        <w:rPr>
          <w:rFonts w:eastAsiaTheme="minorEastAsia"/>
          <w:lang w:val="fr-CH" w:eastAsia="zh-CN"/>
        </w:rPr>
        <w:t xml:space="preserve"> confirmation de la mise en service de certaines assignations de fréquence au réseau à satellite TDRS </w:t>
      </w:r>
      <w:r w:rsidRPr="00143816">
        <w:rPr>
          <w:rFonts w:eastAsiaTheme="minorEastAsia"/>
          <w:lang w:val="fr-CH" w:eastAsia="zh-CN"/>
        </w:rPr>
        <w:t xml:space="preserve">89E </w:t>
      </w:r>
      <w:r w:rsidRPr="004466B5">
        <w:rPr>
          <w:rFonts w:eastAsiaTheme="minorEastAsia"/>
          <w:lang w:val="fr-CH" w:eastAsia="zh-CN"/>
        </w:rPr>
        <w:lastRenderedPageBreak/>
        <w:t xml:space="preserve">plus de 30 jours après </w:t>
      </w:r>
      <w:r w:rsidRPr="004466B5">
        <w:rPr>
          <w:color w:val="000000"/>
          <w:lang w:val="fr-CH"/>
        </w:rPr>
        <w:t>la fin du délai réglementaire prescrit au</w:t>
      </w:r>
      <w:r w:rsidR="00321E4C">
        <w:rPr>
          <w:color w:val="000000"/>
          <w:lang w:val="fr-CH"/>
        </w:rPr>
        <w:t xml:space="preserve"> </w:t>
      </w:r>
      <w:r w:rsidRPr="004466B5">
        <w:rPr>
          <w:rFonts w:eastAsiaTheme="minorEastAsia"/>
          <w:lang w:val="fr-CH" w:eastAsia="zh-CN"/>
        </w:rPr>
        <w:t>numéro 11.44 du RR.</w:t>
      </w:r>
      <w:r w:rsidR="00321E4C">
        <w:rPr>
          <w:rFonts w:eastAsiaTheme="minorEastAsia"/>
          <w:lang w:val="fr-CH" w:eastAsia="zh-CN"/>
        </w:rPr>
        <w:t xml:space="preserve"> </w:t>
      </w:r>
      <w:r w:rsidRPr="004466B5">
        <w:rPr>
          <w:rFonts w:eastAsiaTheme="minorEastAsia"/>
          <w:lang w:val="fr-CH" w:eastAsia="zh-CN"/>
        </w:rPr>
        <w:t>Cependant, compte tenu des explications fournies par l</w:t>
      </w:r>
      <w:r w:rsidR="00875AC6">
        <w:rPr>
          <w:rFonts w:eastAsiaTheme="minorEastAsia"/>
          <w:lang w:val="fr-CH" w:eastAsia="zh-CN"/>
        </w:rPr>
        <w:t>'</w:t>
      </w:r>
      <w:r w:rsidR="00235868">
        <w:rPr>
          <w:rFonts w:eastAsiaTheme="minorEastAsia"/>
          <w:lang w:val="fr-CH" w:eastAsia="zh-CN"/>
        </w:rPr>
        <w:t>A</w:t>
      </w:r>
      <w:r w:rsidRPr="004466B5">
        <w:rPr>
          <w:rFonts w:eastAsiaTheme="minorEastAsia"/>
          <w:lang w:val="fr-CH" w:eastAsia="zh-CN"/>
        </w:rPr>
        <w:t xml:space="preserve">dministration des </w:t>
      </w:r>
      <w:r w:rsidR="00235868">
        <w:rPr>
          <w:rFonts w:eastAsiaTheme="minorEastAsia"/>
          <w:lang w:val="fr-CH" w:eastAsia="zh-CN"/>
        </w:rPr>
        <w:t>E</w:t>
      </w:r>
      <w:r w:rsidRPr="004466B5">
        <w:rPr>
          <w:rFonts w:eastAsiaTheme="minorEastAsia"/>
          <w:lang w:val="fr-CH" w:eastAsia="zh-CN"/>
        </w:rPr>
        <w:t xml:space="preserve">tats-Unis, selon lesquelles le retard est dû à une </w:t>
      </w:r>
      <w:r w:rsidRPr="004466B5">
        <w:rPr>
          <w:color w:val="000000"/>
          <w:lang w:val="fr-CH"/>
        </w:rPr>
        <w:t>erreur d</w:t>
      </w:r>
      <w:r w:rsidR="00875AC6">
        <w:rPr>
          <w:color w:val="000000"/>
          <w:lang w:val="fr-CH"/>
        </w:rPr>
        <w:t>'</w:t>
      </w:r>
      <w:r w:rsidRPr="004466B5">
        <w:rPr>
          <w:color w:val="000000"/>
          <w:lang w:val="fr-CH"/>
        </w:rPr>
        <w:t>écriture, et sachant que le fonctionnement proprement dit du réseau à satellite</w:t>
      </w:r>
      <w:r w:rsidRPr="004466B5">
        <w:rPr>
          <w:rFonts w:eastAsiaTheme="minorEastAsia"/>
          <w:lang w:val="fr-CH" w:eastAsia="zh-CN"/>
        </w:rPr>
        <w:t xml:space="preserve"> TDRS 89E</w:t>
      </w:r>
      <w:r w:rsidR="00321E4C">
        <w:rPr>
          <w:rFonts w:eastAsiaTheme="minorEastAsia"/>
          <w:lang w:val="fr-CH" w:eastAsia="zh-CN"/>
        </w:rPr>
        <w:t xml:space="preserve"> </w:t>
      </w:r>
      <w:r w:rsidRPr="004466B5">
        <w:rPr>
          <w:color w:val="000000"/>
          <w:lang w:val="fr-CH"/>
        </w:rPr>
        <w:t xml:space="preserve">est conforme au </w:t>
      </w:r>
      <w:r w:rsidRPr="004466B5">
        <w:rPr>
          <w:rFonts w:eastAsiaTheme="minorEastAsia"/>
          <w:lang w:val="fr-CH" w:eastAsia="zh-CN"/>
        </w:rPr>
        <w:t>numéro 11.44, le Bureau a décidé d</w:t>
      </w:r>
      <w:r w:rsidR="00875AC6">
        <w:rPr>
          <w:rFonts w:eastAsiaTheme="minorEastAsia"/>
          <w:lang w:val="fr-CH" w:eastAsia="zh-CN"/>
        </w:rPr>
        <w:t>'</w:t>
      </w:r>
      <w:r w:rsidRPr="004466B5">
        <w:rPr>
          <w:rFonts w:eastAsiaTheme="minorEastAsia"/>
          <w:lang w:val="fr-CH" w:eastAsia="zh-CN"/>
        </w:rPr>
        <w:t>accepter la confirmation de la mise en service.</w:t>
      </w:r>
    </w:p>
    <w:p w:rsidR="00E54929" w:rsidRPr="004466B5" w:rsidRDefault="00E54929" w:rsidP="00AF1390">
      <w:pPr>
        <w:jc w:val="both"/>
        <w:rPr>
          <w:rFonts w:eastAsiaTheme="minorEastAsia"/>
          <w:lang w:val="fr-CH" w:eastAsia="zh-CN"/>
        </w:rPr>
      </w:pPr>
      <w:r w:rsidRPr="004466B5">
        <w:rPr>
          <w:rFonts w:eastAsiaTheme="minorEastAsia"/>
          <w:lang w:val="fr-CH" w:eastAsia="zh-CN"/>
        </w:rPr>
        <w:t>2.41</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Magenta</w:t>
      </w:r>
      <w:r w:rsidR="00321E4C">
        <w:rPr>
          <w:rFonts w:eastAsiaTheme="minorEastAsia"/>
          <w:lang w:val="fr-CH" w:eastAsia="zh-CN"/>
        </w:rPr>
        <w:t xml:space="preserve"> </w:t>
      </w:r>
      <w:r w:rsidRPr="004466B5">
        <w:rPr>
          <w:rFonts w:eastAsiaTheme="minorEastAsia"/>
          <w:lang w:val="fr-CH" w:eastAsia="zh-CN"/>
        </w:rPr>
        <w:t>et</w:t>
      </w:r>
      <w:r w:rsidR="00321E4C">
        <w:rPr>
          <w:rFonts w:eastAsiaTheme="minorEastAsia"/>
          <w:lang w:val="fr-CH" w:eastAsia="zh-CN"/>
        </w:rPr>
        <w:t xml:space="preserve"> </w:t>
      </w:r>
      <w:r w:rsidR="00834043">
        <w:rPr>
          <w:rFonts w:eastAsiaTheme="minorEastAsia"/>
          <w:b/>
          <w:bCs/>
          <w:lang w:val="fr-CH" w:eastAsia="zh-CN"/>
        </w:rPr>
        <w:t xml:space="preserve">Mme </w:t>
      </w:r>
      <w:proofErr w:type="spellStart"/>
      <w:r w:rsidRPr="004466B5">
        <w:rPr>
          <w:rFonts w:eastAsiaTheme="minorEastAsia"/>
          <w:b/>
          <w:bCs/>
          <w:lang w:val="fr-CH" w:eastAsia="zh-CN"/>
        </w:rPr>
        <w:t>Jeanty</w:t>
      </w:r>
      <w:proofErr w:type="spellEnd"/>
      <w:r w:rsidR="00321E4C">
        <w:rPr>
          <w:rFonts w:eastAsiaTheme="minorEastAsia"/>
          <w:lang w:val="fr-CH" w:eastAsia="zh-CN"/>
        </w:rPr>
        <w:t xml:space="preserve"> </w:t>
      </w:r>
      <w:r w:rsidRPr="004466B5">
        <w:rPr>
          <w:rFonts w:eastAsiaTheme="minorEastAsia"/>
          <w:lang w:val="fr-CH" w:eastAsia="zh-CN"/>
        </w:rPr>
        <w:t>se félicitent de la décision pragmatique prise par le Bureau, tout co</w:t>
      </w:r>
      <w:r w:rsidR="00235868">
        <w:rPr>
          <w:rFonts w:eastAsiaTheme="minorEastAsia"/>
          <w:lang w:val="fr-CH" w:eastAsia="zh-CN"/>
        </w:rPr>
        <w:t>m</w:t>
      </w:r>
      <w:r w:rsidR="00834043">
        <w:rPr>
          <w:rFonts w:eastAsiaTheme="minorEastAsia"/>
          <w:lang w:val="fr-CH" w:eastAsia="zh-CN"/>
        </w:rPr>
        <w:t>me</w:t>
      </w:r>
      <w:r w:rsidR="00321E4C">
        <w:rPr>
          <w:rFonts w:eastAsiaTheme="minorEastAsia"/>
          <w:lang w:val="fr-CH" w:eastAsia="zh-CN"/>
        </w:rPr>
        <w:t xml:space="preserve"> </w:t>
      </w:r>
      <w:r w:rsidR="00834043">
        <w:rPr>
          <w:rFonts w:eastAsiaTheme="minorEastAsia"/>
          <w:b/>
          <w:bCs/>
          <w:lang w:val="fr-CH" w:eastAsia="zh-CN"/>
        </w:rPr>
        <w:t xml:space="preserve">M. </w:t>
      </w:r>
      <w:r w:rsidRPr="004466B5">
        <w:rPr>
          <w:rFonts w:eastAsiaTheme="minorEastAsia"/>
          <w:b/>
          <w:bCs/>
          <w:lang w:val="fr-CH" w:eastAsia="zh-CN"/>
        </w:rPr>
        <w:t>Strelets</w:t>
      </w:r>
      <w:r w:rsidR="00321E4C" w:rsidRPr="00235868">
        <w:rPr>
          <w:rFonts w:eastAsiaTheme="minorEastAsia"/>
          <w:lang w:val="fr-CH" w:eastAsia="zh-CN"/>
        </w:rPr>
        <w:t>,</w:t>
      </w:r>
      <w:r w:rsidRPr="004466B5">
        <w:rPr>
          <w:rFonts w:eastAsiaTheme="minorEastAsia"/>
          <w:lang w:val="fr-CH" w:eastAsia="zh-CN"/>
        </w:rPr>
        <w:t xml:space="preserve"> qui note que des erreurs d</w:t>
      </w:r>
      <w:r w:rsidR="00875AC6">
        <w:rPr>
          <w:rFonts w:eastAsiaTheme="minorEastAsia"/>
          <w:lang w:val="fr-CH" w:eastAsia="zh-CN"/>
        </w:rPr>
        <w:t>'</w:t>
      </w:r>
      <w:r w:rsidRPr="004466B5">
        <w:rPr>
          <w:rFonts w:eastAsiaTheme="minorEastAsia"/>
          <w:lang w:val="fr-CH" w:eastAsia="zh-CN"/>
        </w:rPr>
        <w:t xml:space="preserve">écriture </w:t>
      </w:r>
      <w:r w:rsidR="00235868">
        <w:rPr>
          <w:rFonts w:eastAsiaTheme="minorEastAsia"/>
          <w:lang w:val="fr-CH" w:eastAsia="zh-CN"/>
        </w:rPr>
        <w:t xml:space="preserve">sont </w:t>
      </w:r>
      <w:r w:rsidR="00235868" w:rsidRPr="004466B5">
        <w:rPr>
          <w:rFonts w:eastAsiaTheme="minorEastAsia"/>
          <w:lang w:val="fr-CH" w:eastAsia="zh-CN"/>
        </w:rPr>
        <w:t>tout à fait possible</w:t>
      </w:r>
      <w:r w:rsidR="00235868">
        <w:rPr>
          <w:rFonts w:eastAsiaTheme="minorEastAsia"/>
          <w:lang w:val="fr-CH" w:eastAsia="zh-CN"/>
        </w:rPr>
        <w:t>s</w:t>
      </w:r>
      <w:r w:rsidRPr="004466B5">
        <w:rPr>
          <w:rFonts w:eastAsiaTheme="minorEastAsia"/>
          <w:lang w:val="fr-CH" w:eastAsia="zh-CN"/>
        </w:rPr>
        <w:t>, en particulier lorsqu</w:t>
      </w:r>
      <w:r w:rsidR="00875AC6">
        <w:rPr>
          <w:rFonts w:eastAsiaTheme="minorEastAsia"/>
          <w:lang w:val="fr-CH" w:eastAsia="zh-CN"/>
        </w:rPr>
        <w:t>'</w:t>
      </w:r>
      <w:r w:rsidRPr="004466B5">
        <w:rPr>
          <w:rFonts w:eastAsiaTheme="minorEastAsia"/>
          <w:lang w:val="fr-CH" w:eastAsia="zh-CN"/>
        </w:rPr>
        <w:t>un satellite a été exploité avec succès pendant plusieurs années conformément aux caractéristiques notifiées</w:t>
      </w:r>
      <w:r w:rsidR="00235868">
        <w:rPr>
          <w:rFonts w:eastAsiaTheme="minorEastAsia"/>
          <w:lang w:val="fr-CH" w:eastAsia="zh-CN"/>
        </w:rPr>
        <w:t>.</w:t>
      </w:r>
    </w:p>
    <w:p w:rsidR="00E54929" w:rsidRPr="004466B5" w:rsidRDefault="0034155C" w:rsidP="00AF383B">
      <w:pPr>
        <w:rPr>
          <w:rFonts w:eastAsiaTheme="minorEastAsia"/>
          <w:lang w:val="fr-CH" w:eastAsia="zh-CN"/>
        </w:rPr>
      </w:pPr>
      <w:r>
        <w:rPr>
          <w:rFonts w:eastAsiaTheme="minorEastAsia"/>
          <w:lang w:val="fr-CH" w:eastAsia="zh-CN"/>
        </w:rPr>
        <w:br w:type="page"/>
      </w:r>
      <w:r w:rsidR="00E54929" w:rsidRPr="004466B5">
        <w:rPr>
          <w:rFonts w:eastAsiaTheme="minorEastAsia"/>
          <w:lang w:val="fr-CH" w:eastAsia="zh-CN"/>
        </w:rPr>
        <w:lastRenderedPageBreak/>
        <w:t>2.42</w:t>
      </w:r>
      <w:r w:rsidR="00E54929" w:rsidRPr="004466B5">
        <w:rPr>
          <w:rFonts w:eastAsiaTheme="minorEastAsia"/>
          <w:lang w:val="fr-CH" w:eastAsia="zh-CN"/>
        </w:rPr>
        <w:tab/>
        <w:t xml:space="preserve">Le </w:t>
      </w:r>
      <w:r w:rsidR="00E54929" w:rsidRPr="00C86171">
        <w:rPr>
          <w:rFonts w:eastAsiaTheme="minorEastAsia"/>
          <w:b/>
          <w:bCs/>
          <w:lang w:val="fr-CH" w:eastAsia="zh-CN"/>
        </w:rPr>
        <w:t>Président</w:t>
      </w:r>
      <w:r w:rsidR="00E54929" w:rsidRPr="004466B5">
        <w:rPr>
          <w:rFonts w:eastAsiaTheme="minorEastAsia"/>
          <w:lang w:val="fr-CH" w:eastAsia="zh-CN"/>
        </w:rPr>
        <w:t xml:space="preserve"> suggère que le Comité formule les conclusions suivantes au sujet</w:t>
      </w:r>
      <w:r w:rsidR="00321E4C">
        <w:rPr>
          <w:rFonts w:eastAsiaTheme="minorEastAsia"/>
          <w:lang w:val="fr-CH" w:eastAsia="zh-CN"/>
        </w:rPr>
        <w:t xml:space="preserve"> </w:t>
      </w:r>
      <w:r w:rsidR="00C86171">
        <w:rPr>
          <w:rFonts w:eastAsiaTheme="minorEastAsia"/>
          <w:lang w:val="fr-CH" w:eastAsia="zh-CN"/>
        </w:rPr>
        <w:t>des §</w:t>
      </w:r>
      <w:r w:rsidR="00336487">
        <w:rPr>
          <w:rFonts w:eastAsiaTheme="minorEastAsia"/>
          <w:lang w:val="fr-CH" w:eastAsia="zh-CN"/>
        </w:rPr>
        <w:t xml:space="preserve"> </w:t>
      </w:r>
      <w:r w:rsidR="00E54929" w:rsidRPr="004466B5">
        <w:rPr>
          <w:rFonts w:eastAsiaTheme="minorEastAsia"/>
          <w:lang w:val="fr-CH" w:eastAsia="zh-CN"/>
        </w:rPr>
        <w:t>8 et 9</w:t>
      </w:r>
      <w:r w:rsidR="00E54929" w:rsidRPr="004466B5">
        <w:rPr>
          <w:rFonts w:eastAsiaTheme="minorEastAsia"/>
          <w:b/>
          <w:bCs/>
          <w:lang w:val="fr-CH" w:eastAsia="zh-CN"/>
        </w:rPr>
        <w:t xml:space="preserve"> </w:t>
      </w:r>
      <w:r w:rsidR="00E54929" w:rsidRPr="004466B5">
        <w:rPr>
          <w:rFonts w:eastAsiaTheme="minorEastAsia"/>
          <w:lang w:val="fr-CH" w:eastAsia="zh-CN"/>
        </w:rPr>
        <w:t>du Document</w:t>
      </w:r>
      <w:r w:rsidR="00321E4C">
        <w:rPr>
          <w:rFonts w:eastAsiaTheme="minorEastAsia"/>
          <w:lang w:val="fr-CH" w:eastAsia="zh-CN"/>
        </w:rPr>
        <w:t xml:space="preserve"> </w:t>
      </w:r>
      <w:r w:rsidR="00E54929" w:rsidRPr="004466B5">
        <w:rPr>
          <w:rFonts w:eastAsiaTheme="minorEastAsia"/>
          <w:lang w:val="fr-CH" w:eastAsia="zh-CN"/>
        </w:rPr>
        <w:t>RRB18-2/2</w:t>
      </w:r>
      <w:r w:rsidR="00321E4C">
        <w:rPr>
          <w:rFonts w:eastAsiaTheme="minorEastAsia"/>
          <w:lang w:val="fr-CH" w:eastAsia="zh-CN"/>
        </w:rPr>
        <w:t>:</w:t>
      </w:r>
    </w:p>
    <w:p w:rsidR="00E54929" w:rsidRPr="004466B5" w:rsidRDefault="00336487" w:rsidP="00AF1390">
      <w:pPr>
        <w:jc w:val="both"/>
        <w:rPr>
          <w:rFonts w:eastAsiaTheme="minorEastAsia"/>
          <w:sz w:val="22"/>
          <w:szCs w:val="22"/>
          <w:lang w:val="fr-CH" w:eastAsia="zh-CN"/>
        </w:rPr>
      </w:pPr>
      <w:r>
        <w:rPr>
          <w:lang w:val="fr-CH"/>
        </w:rPr>
        <w:t>«</w:t>
      </w:r>
      <w:r w:rsidR="00E54929" w:rsidRPr="004466B5">
        <w:rPr>
          <w:lang w:val="fr-CH"/>
        </w:rPr>
        <w:t>Le Comité a pris note des mesures adoptées par le Bureau au titre des § 8 et 9 du Document RRB18-2/2 et a estimé que le Bureau avait agi comme il convient. Le Comité s</w:t>
      </w:r>
      <w:r w:rsidR="00875AC6">
        <w:rPr>
          <w:lang w:val="fr-CH"/>
        </w:rPr>
        <w:t>'</w:t>
      </w:r>
      <w:r w:rsidR="00E54929" w:rsidRPr="004466B5">
        <w:rPr>
          <w:lang w:val="fr-CH"/>
        </w:rPr>
        <w:t>est félicité de la décision prise par le Bureau en vue d</w:t>
      </w:r>
      <w:r w:rsidR="00875AC6">
        <w:rPr>
          <w:lang w:val="fr-CH"/>
        </w:rPr>
        <w:t>'</w:t>
      </w:r>
      <w:r w:rsidR="00E54929" w:rsidRPr="004466B5">
        <w:rPr>
          <w:lang w:val="fr-CH"/>
        </w:rPr>
        <w:t>envoyer des rappels aux administrations à propos de la date limite de soumission des demandes de prorogation concernant les résea</w:t>
      </w:r>
      <w:r w:rsidR="00143816">
        <w:rPr>
          <w:lang w:val="fr-CH"/>
        </w:rPr>
        <w:t>ux à satellite pour lesquels la </w:t>
      </w:r>
      <w:r w:rsidR="00E54929" w:rsidRPr="004466B5">
        <w:rPr>
          <w:lang w:val="fr-CH"/>
        </w:rPr>
        <w:t>période d</w:t>
      </w:r>
      <w:r w:rsidR="00875AC6">
        <w:rPr>
          <w:lang w:val="fr-CH"/>
        </w:rPr>
        <w:t>'</w:t>
      </w:r>
      <w:r w:rsidR="00E54929" w:rsidRPr="004466B5">
        <w:rPr>
          <w:lang w:val="fr-CH"/>
        </w:rPr>
        <w:t>exploitation de 15 années arriverait à expiration con</w:t>
      </w:r>
      <w:r w:rsidR="00AF383B">
        <w:rPr>
          <w:lang w:val="fr-CH"/>
        </w:rPr>
        <w:t xml:space="preserve">formément aux dispositions du </w:t>
      </w:r>
      <w:r>
        <w:rPr>
          <w:lang w:val="fr-CH"/>
        </w:rPr>
        <w:t>§ </w:t>
      </w:r>
      <w:r w:rsidR="00E54929" w:rsidRPr="004466B5">
        <w:rPr>
          <w:lang w:val="fr-CH"/>
        </w:rPr>
        <w:t xml:space="preserve">4.1.24 des Appendices </w:t>
      </w:r>
      <w:r w:rsidR="00E54929" w:rsidRPr="00C86171">
        <w:rPr>
          <w:lang w:val="fr-CH"/>
        </w:rPr>
        <w:t>30 et 30A. Le Comité a décidé de charger le Bureau de maintenir cette pratique et de présenter à la CMR-19 un rapport sur la nécessité é</w:t>
      </w:r>
      <w:r w:rsidRPr="00C86171">
        <w:rPr>
          <w:lang w:val="fr-CH"/>
        </w:rPr>
        <w:t>ventuelle de revoir en conséquen</w:t>
      </w:r>
      <w:r w:rsidR="00E54929" w:rsidRPr="00C86171">
        <w:rPr>
          <w:lang w:val="fr-CH"/>
        </w:rPr>
        <w:t>ce le § 4.1.24 des Appendices 30 et 30A</w:t>
      </w:r>
      <w:r w:rsidR="00143816" w:rsidRPr="00143816">
        <w:rPr>
          <w:lang w:val="fr-CH"/>
        </w:rPr>
        <w:t>.</w:t>
      </w:r>
      <w:r w:rsidR="00143816">
        <w:rPr>
          <w:lang w:val="fr-CH"/>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2.43</w:t>
      </w:r>
      <w:r w:rsidRPr="004466B5">
        <w:rPr>
          <w:rFonts w:eastAsiaTheme="minorEastAsia"/>
          <w:lang w:val="fr-CH" w:eastAsia="zh-CN"/>
        </w:rPr>
        <w:tab/>
        <w:t xml:space="preserve">Il en est ainsi </w:t>
      </w:r>
      <w:r w:rsidRPr="00336487">
        <w:rPr>
          <w:rFonts w:eastAsiaTheme="minorEastAsia"/>
          <w:b/>
          <w:bCs/>
          <w:lang w:val="fr-CH" w:eastAsia="zh-CN"/>
        </w:rPr>
        <w:t>décidé</w:t>
      </w:r>
      <w:r w:rsidRPr="004466B5">
        <w:rPr>
          <w:rFonts w:eastAsiaTheme="minorEastAsia"/>
          <w:lang w:val="fr-CH" w:eastAsia="zh-CN"/>
        </w:rPr>
        <w:t>.</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Demande invitant le Comité du Règlement des radiocommun</w:t>
      </w:r>
      <w:r w:rsidR="00143816">
        <w:rPr>
          <w:rFonts w:eastAsiaTheme="minorEastAsia"/>
          <w:lang w:val="fr-CH" w:eastAsia="zh-CN"/>
        </w:rPr>
        <w:t>ications à prendre une décision </w:t>
      </w:r>
      <w:r w:rsidRPr="004466B5">
        <w:rPr>
          <w:rFonts w:eastAsiaTheme="minorEastAsia"/>
          <w:lang w:val="fr-CH" w:eastAsia="zh-CN"/>
        </w:rPr>
        <w:t>concernant la mise en service du réseau à satellite</w:t>
      </w:r>
      <w:r w:rsidR="00321E4C">
        <w:rPr>
          <w:rFonts w:eastAsiaTheme="minorEastAsia"/>
          <w:lang w:val="fr-CH" w:eastAsia="zh-CN"/>
        </w:rPr>
        <w:t xml:space="preserve"> </w:t>
      </w:r>
      <w:r w:rsidRPr="004466B5">
        <w:rPr>
          <w:rFonts w:eastAsiaTheme="minorEastAsia"/>
          <w:lang w:val="fr-CH" w:eastAsia="zh-CN"/>
        </w:rPr>
        <w:t>KYPROS-SAT-3</w:t>
      </w:r>
      <w:r w:rsidR="00321E4C">
        <w:rPr>
          <w:rFonts w:eastAsiaTheme="minorEastAsia"/>
          <w:lang w:val="fr-CH" w:eastAsia="zh-CN"/>
        </w:rPr>
        <w:t xml:space="preserve"> </w:t>
      </w:r>
      <w:r w:rsidR="00143816">
        <w:rPr>
          <w:rFonts w:eastAsiaTheme="minorEastAsia"/>
          <w:lang w:val="fr-CH" w:eastAsia="zh-CN"/>
        </w:rPr>
        <w:t>(Documents </w:t>
      </w:r>
      <w:r w:rsidRPr="004466B5">
        <w:rPr>
          <w:rFonts w:eastAsiaTheme="minorEastAsia"/>
          <w:lang w:val="fr-CH" w:eastAsia="zh-CN"/>
        </w:rPr>
        <w:t>RRB18-2/2(Add.2)</w:t>
      </w:r>
      <w:r w:rsidR="00321E4C">
        <w:rPr>
          <w:rFonts w:eastAsiaTheme="minorEastAsia"/>
          <w:lang w:val="fr-CH" w:eastAsia="zh-CN"/>
        </w:rPr>
        <w:t xml:space="preserve"> </w:t>
      </w:r>
      <w:r w:rsidRPr="004466B5">
        <w:rPr>
          <w:rFonts w:eastAsiaTheme="minorEastAsia"/>
          <w:lang w:val="fr-CH" w:eastAsia="zh-CN"/>
        </w:rPr>
        <w:t>et RRB18-2/DELAYED/1)</w:t>
      </w:r>
    </w:p>
    <w:p w:rsidR="00E54929" w:rsidRPr="004466B5" w:rsidRDefault="00E54929" w:rsidP="00AF1390">
      <w:pPr>
        <w:jc w:val="both"/>
        <w:rPr>
          <w:rFonts w:eastAsiaTheme="minorEastAsia"/>
          <w:lang w:val="fr-CH" w:eastAsia="zh-CN"/>
        </w:rPr>
      </w:pPr>
      <w:r w:rsidRPr="004466B5">
        <w:rPr>
          <w:rFonts w:eastAsiaTheme="minorEastAsia"/>
          <w:lang w:val="fr-CH" w:eastAsia="zh-CN"/>
        </w:rPr>
        <w:t>2.44</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Wang</w:t>
      </w:r>
      <w:r w:rsidRPr="004466B5">
        <w:rPr>
          <w:rFonts w:eastAsiaTheme="minorEastAsia"/>
          <w:lang w:val="fr-CH" w:eastAsia="zh-CN"/>
        </w:rPr>
        <w:t xml:space="preserve"> </w:t>
      </w:r>
      <w:r w:rsidRPr="004466B5">
        <w:rPr>
          <w:rFonts w:eastAsiaTheme="minorEastAsia"/>
          <w:b/>
          <w:bCs/>
          <w:lang w:val="fr-CH" w:eastAsia="zh-CN"/>
        </w:rPr>
        <w:t>(Chef du SSD/SNP)</w:t>
      </w:r>
      <w:r w:rsidRPr="004466B5">
        <w:rPr>
          <w:rFonts w:eastAsiaTheme="minorEastAsia"/>
          <w:lang w:val="fr-CH" w:eastAsia="zh-CN"/>
        </w:rPr>
        <w:t xml:space="preserve"> présente l</w:t>
      </w:r>
      <w:r w:rsidR="00875AC6">
        <w:rPr>
          <w:rFonts w:eastAsiaTheme="minorEastAsia"/>
          <w:lang w:val="fr-CH" w:eastAsia="zh-CN"/>
        </w:rPr>
        <w:t>'</w:t>
      </w:r>
      <w:r w:rsidRPr="004466B5">
        <w:rPr>
          <w:rFonts w:eastAsiaTheme="minorEastAsia"/>
          <w:lang w:val="fr-CH" w:eastAsia="zh-CN"/>
        </w:rPr>
        <w:t>Addendum</w:t>
      </w:r>
      <w:r w:rsidR="00321E4C">
        <w:rPr>
          <w:rFonts w:eastAsiaTheme="minorEastAsia"/>
          <w:lang w:val="fr-CH" w:eastAsia="zh-CN"/>
        </w:rPr>
        <w:t xml:space="preserve"> </w:t>
      </w:r>
      <w:r w:rsidRPr="004466B5">
        <w:rPr>
          <w:rFonts w:eastAsiaTheme="minorEastAsia"/>
          <w:lang w:val="fr-CH" w:eastAsia="zh-CN"/>
        </w:rPr>
        <w:t>2 au Document RRB18-2/2, dans lequel le Bureau retrace l</w:t>
      </w:r>
      <w:r w:rsidR="00875AC6">
        <w:rPr>
          <w:rFonts w:eastAsiaTheme="minorEastAsia"/>
          <w:lang w:val="fr-CH" w:eastAsia="zh-CN"/>
        </w:rPr>
        <w:t>'</w:t>
      </w:r>
      <w:r w:rsidRPr="004466B5">
        <w:rPr>
          <w:rFonts w:eastAsiaTheme="minorEastAsia"/>
          <w:lang w:val="fr-CH" w:eastAsia="zh-CN"/>
        </w:rPr>
        <w:t>historique du réseau à satellite KYPROS-SAT-3</w:t>
      </w:r>
      <w:r w:rsidR="00321E4C">
        <w:rPr>
          <w:rFonts w:eastAsiaTheme="minorEastAsia"/>
          <w:lang w:val="fr-CH" w:eastAsia="zh-CN"/>
        </w:rPr>
        <w:t xml:space="preserve"> </w:t>
      </w:r>
      <w:r w:rsidR="005C01DC">
        <w:rPr>
          <w:rFonts w:eastAsiaTheme="minorEastAsia"/>
          <w:lang w:val="fr-CH" w:eastAsia="zh-CN"/>
        </w:rPr>
        <w:t>et demande au Comité de </w:t>
      </w:r>
      <w:r w:rsidRPr="004466B5">
        <w:rPr>
          <w:rFonts w:eastAsiaTheme="minorEastAsia"/>
          <w:lang w:val="fr-CH" w:eastAsia="zh-CN"/>
        </w:rPr>
        <w:t xml:space="preserve">lui donner </w:t>
      </w:r>
      <w:r w:rsidRPr="004466B5">
        <w:rPr>
          <w:rFonts w:cstheme="majorBidi"/>
          <w:szCs w:val="24"/>
          <w:lang w:val="fr-CH"/>
        </w:rPr>
        <w:t>des indications quant au meilleur moyen de traiter la demande de l</w:t>
      </w:r>
      <w:r w:rsidR="00875AC6">
        <w:rPr>
          <w:rFonts w:cstheme="majorBidi"/>
          <w:szCs w:val="24"/>
          <w:lang w:val="fr-CH"/>
        </w:rPr>
        <w:t>'</w:t>
      </w:r>
      <w:r w:rsidRPr="004466B5">
        <w:rPr>
          <w:rFonts w:cstheme="majorBidi"/>
          <w:szCs w:val="24"/>
          <w:lang w:val="fr-CH"/>
        </w:rPr>
        <w:t xml:space="preserve">Administration chypriote </w:t>
      </w:r>
      <w:r w:rsidR="00336487">
        <w:rPr>
          <w:rFonts w:cstheme="majorBidi"/>
          <w:szCs w:val="24"/>
          <w:lang w:val="fr-CH"/>
        </w:rPr>
        <w:t>concernant</w:t>
      </w:r>
      <w:r w:rsidRPr="004466B5">
        <w:rPr>
          <w:rFonts w:cstheme="majorBidi"/>
          <w:szCs w:val="24"/>
          <w:lang w:val="fr-CH"/>
        </w:rPr>
        <w:t xml:space="preserve"> la mise en service du réseau à satellite</w:t>
      </w:r>
      <w:r w:rsidR="00321E4C">
        <w:rPr>
          <w:rFonts w:cstheme="majorBidi"/>
          <w:szCs w:val="24"/>
          <w:lang w:val="fr-CH"/>
        </w:rPr>
        <w:t xml:space="preserve"> </w:t>
      </w:r>
      <w:r w:rsidRPr="004466B5">
        <w:rPr>
          <w:rFonts w:eastAsiaTheme="minorEastAsia"/>
          <w:lang w:val="fr-CH" w:eastAsia="zh-CN"/>
        </w:rPr>
        <w:t>KYPROS-SAT-3</w:t>
      </w:r>
      <w:r w:rsidR="00321E4C">
        <w:rPr>
          <w:rFonts w:eastAsiaTheme="minorEastAsia"/>
          <w:lang w:val="fr-CH" w:eastAsia="zh-CN"/>
        </w:rPr>
        <w:t>.</w:t>
      </w:r>
      <w:r w:rsidRPr="004466B5">
        <w:rPr>
          <w:rFonts w:eastAsiaTheme="minorEastAsia"/>
          <w:lang w:val="fr-CH" w:eastAsia="zh-CN"/>
        </w:rPr>
        <w:t xml:space="preserve"> Il attire également l</w:t>
      </w:r>
      <w:r w:rsidR="00875AC6">
        <w:rPr>
          <w:rFonts w:eastAsiaTheme="minorEastAsia"/>
          <w:lang w:val="fr-CH" w:eastAsia="zh-CN"/>
        </w:rPr>
        <w:t>'</w:t>
      </w:r>
      <w:r w:rsidRPr="004466B5">
        <w:rPr>
          <w:rFonts w:eastAsiaTheme="minorEastAsia"/>
          <w:lang w:val="fr-CH" w:eastAsia="zh-CN"/>
        </w:rPr>
        <w:t>attention des participants, pour information, sur le</w:t>
      </w:r>
      <w:r w:rsidR="00321E4C">
        <w:rPr>
          <w:rFonts w:eastAsiaTheme="minorEastAsia"/>
          <w:lang w:val="fr-CH" w:eastAsia="zh-CN"/>
        </w:rPr>
        <w:t xml:space="preserve"> </w:t>
      </w:r>
      <w:r w:rsidRPr="004466B5">
        <w:rPr>
          <w:rFonts w:eastAsiaTheme="minorEastAsia"/>
          <w:lang w:val="fr-CH" w:eastAsia="zh-CN"/>
        </w:rPr>
        <w:t>Document RRB18-2/DELAYED/1</w:t>
      </w:r>
      <w:r w:rsidR="00321E4C">
        <w:rPr>
          <w:rFonts w:eastAsiaTheme="minorEastAsia"/>
          <w:lang w:val="fr-CH" w:eastAsia="zh-CN"/>
        </w:rPr>
        <w:t>,</w:t>
      </w:r>
      <w:r w:rsidRPr="004466B5">
        <w:rPr>
          <w:rFonts w:eastAsiaTheme="minorEastAsia"/>
          <w:lang w:val="fr-CH" w:eastAsia="zh-CN"/>
        </w:rPr>
        <w:t xml:space="preserve"> qui contient une lettre de l</w:t>
      </w:r>
      <w:r w:rsidR="00875AC6">
        <w:rPr>
          <w:rFonts w:eastAsiaTheme="minorEastAsia"/>
          <w:lang w:val="fr-CH" w:eastAsia="zh-CN"/>
        </w:rPr>
        <w:t>'</w:t>
      </w:r>
      <w:r w:rsidR="00336487">
        <w:rPr>
          <w:rFonts w:eastAsiaTheme="minorEastAsia"/>
          <w:lang w:val="fr-CH" w:eastAsia="zh-CN"/>
        </w:rPr>
        <w:t>A</w:t>
      </w:r>
      <w:r w:rsidRPr="004466B5">
        <w:rPr>
          <w:rFonts w:eastAsiaTheme="minorEastAsia"/>
          <w:lang w:val="fr-CH" w:eastAsia="zh-CN"/>
        </w:rPr>
        <w:t>dministration chypriote, et prend note en particulie</w:t>
      </w:r>
      <w:r w:rsidR="00AF383B">
        <w:rPr>
          <w:rFonts w:eastAsiaTheme="minorEastAsia"/>
          <w:lang w:val="fr-CH" w:eastAsia="zh-CN"/>
        </w:rPr>
        <w:t xml:space="preserve">r des renseignements fournis au </w:t>
      </w:r>
      <w:r w:rsidRPr="004466B5">
        <w:rPr>
          <w:rFonts w:eastAsiaTheme="minorEastAsia"/>
          <w:lang w:val="fr-CH" w:eastAsia="zh-CN"/>
        </w:rPr>
        <w:t>§</w:t>
      </w:r>
      <w:r w:rsidR="00336487">
        <w:rPr>
          <w:rFonts w:eastAsiaTheme="minorEastAsia"/>
          <w:lang w:val="fr-CH" w:eastAsia="zh-CN"/>
        </w:rPr>
        <w:t> 2, alinéas</w:t>
      </w:r>
      <w:r w:rsidRPr="004466B5">
        <w:rPr>
          <w:rFonts w:eastAsiaTheme="minorEastAsia"/>
          <w:lang w:val="fr-CH" w:eastAsia="zh-CN"/>
        </w:rPr>
        <w:t xml:space="preserve"> </w:t>
      </w:r>
      <w:r w:rsidR="00336487">
        <w:rPr>
          <w:rFonts w:eastAsiaTheme="minorEastAsia"/>
          <w:lang w:val="fr-CH" w:eastAsia="zh-CN"/>
        </w:rPr>
        <w:t xml:space="preserve">e) </w:t>
      </w:r>
      <w:r w:rsidRPr="004466B5">
        <w:rPr>
          <w:rFonts w:eastAsiaTheme="minorEastAsia"/>
          <w:lang w:val="fr-CH" w:eastAsia="zh-CN"/>
        </w:rPr>
        <w:t>à g)</w:t>
      </w:r>
      <w:r w:rsidR="00336487">
        <w:rPr>
          <w:rFonts w:eastAsiaTheme="minorEastAsia"/>
          <w:lang w:val="fr-CH" w:eastAsia="zh-CN"/>
        </w:rPr>
        <w:t>,</w:t>
      </w:r>
      <w:r w:rsidRPr="004466B5">
        <w:rPr>
          <w:rFonts w:eastAsiaTheme="minorEastAsia"/>
          <w:lang w:val="fr-CH" w:eastAsia="zh-CN"/>
        </w:rPr>
        <w:t xml:space="preserve"> ainsi que des de</w:t>
      </w:r>
      <w:r w:rsidR="00311823">
        <w:rPr>
          <w:rFonts w:eastAsiaTheme="minorEastAsia"/>
          <w:lang w:val="fr-CH" w:eastAsia="zh-CN"/>
        </w:rPr>
        <w:t>mandes formulées au</w:t>
      </w:r>
      <w:r w:rsidR="00321E4C">
        <w:rPr>
          <w:rFonts w:eastAsiaTheme="minorEastAsia"/>
          <w:lang w:val="fr-CH" w:eastAsia="zh-CN"/>
        </w:rPr>
        <w:t xml:space="preserve"> </w:t>
      </w:r>
      <w:r w:rsidRPr="004466B5">
        <w:rPr>
          <w:rFonts w:eastAsiaTheme="minorEastAsia"/>
          <w:lang w:val="fr-CH" w:eastAsia="zh-CN"/>
        </w:rPr>
        <w:t>§</w:t>
      </w:r>
      <w:r w:rsidR="00336487">
        <w:rPr>
          <w:rFonts w:eastAsiaTheme="minorEastAsia"/>
          <w:lang w:val="fr-CH" w:eastAsia="zh-CN"/>
        </w:rPr>
        <w:t xml:space="preserve"> </w:t>
      </w:r>
      <w:r w:rsidRPr="004466B5">
        <w:rPr>
          <w:rFonts w:eastAsiaTheme="minorEastAsia"/>
          <w:lang w:val="fr-CH" w:eastAsia="zh-CN"/>
        </w:rPr>
        <w:t>2</w:t>
      </w:r>
      <w:r w:rsidR="005C01DC">
        <w:rPr>
          <w:rFonts w:eastAsiaTheme="minorEastAsia"/>
          <w:lang w:val="fr-CH" w:eastAsia="zh-CN"/>
        </w:rPr>
        <w:t xml:space="preserve">, alinéas </w:t>
      </w:r>
      <w:r w:rsidRPr="004466B5">
        <w:rPr>
          <w:rFonts w:eastAsiaTheme="minorEastAsia"/>
          <w:lang w:val="fr-CH" w:eastAsia="zh-CN"/>
        </w:rPr>
        <w:t>j)</w:t>
      </w:r>
      <w:r w:rsidR="00321E4C">
        <w:rPr>
          <w:rFonts w:eastAsiaTheme="minorEastAsia"/>
          <w:lang w:val="fr-CH" w:eastAsia="zh-CN"/>
        </w:rPr>
        <w:t xml:space="preserve"> </w:t>
      </w:r>
      <w:r w:rsidRPr="004466B5">
        <w:rPr>
          <w:rFonts w:eastAsiaTheme="minorEastAsia"/>
          <w:lang w:val="fr-CH" w:eastAsia="zh-CN"/>
        </w:rPr>
        <w:t>et k).</w:t>
      </w:r>
    </w:p>
    <w:p w:rsidR="00E54929" w:rsidRPr="004466B5" w:rsidRDefault="00E54929" w:rsidP="00AF1390">
      <w:pPr>
        <w:jc w:val="both"/>
        <w:rPr>
          <w:rFonts w:eastAsiaTheme="minorEastAsia"/>
          <w:lang w:val="fr-CH" w:eastAsia="zh-CN"/>
        </w:rPr>
      </w:pPr>
      <w:r w:rsidRPr="004466B5">
        <w:rPr>
          <w:rFonts w:eastAsiaTheme="minorEastAsia"/>
          <w:lang w:val="fr-CH" w:eastAsia="zh-CN"/>
        </w:rPr>
        <w:t>2.45</w:t>
      </w:r>
      <w:r w:rsidRPr="004466B5">
        <w:rPr>
          <w:rFonts w:eastAsiaTheme="minorEastAsia"/>
          <w:lang w:val="fr-CH" w:eastAsia="zh-CN"/>
        </w:rPr>
        <w:tab/>
        <w:t xml:space="preserve">Le </w:t>
      </w:r>
      <w:r w:rsidRPr="005C01DC">
        <w:rPr>
          <w:rFonts w:eastAsiaTheme="minorEastAsia"/>
          <w:b/>
          <w:bCs/>
          <w:lang w:val="fr-CH" w:eastAsia="zh-CN"/>
        </w:rPr>
        <w:t>Président</w:t>
      </w:r>
      <w:r w:rsidR="00321E4C">
        <w:rPr>
          <w:rFonts w:eastAsiaTheme="minorEastAsia"/>
          <w:lang w:val="fr-CH" w:eastAsia="zh-CN"/>
        </w:rPr>
        <w:t xml:space="preserve"> </w:t>
      </w:r>
      <w:r w:rsidR="005C01DC">
        <w:rPr>
          <w:rFonts w:eastAsiaTheme="minorEastAsia"/>
          <w:lang w:val="fr-CH" w:eastAsia="zh-CN"/>
        </w:rPr>
        <w:t xml:space="preserve">fait </w:t>
      </w:r>
      <w:r w:rsidRPr="004466B5">
        <w:rPr>
          <w:rFonts w:eastAsiaTheme="minorEastAsia"/>
          <w:lang w:val="fr-CH" w:eastAsia="zh-CN"/>
        </w:rPr>
        <w:t>remarquer que le cas est complexe et invite le Comité à déterminer s</w:t>
      </w:r>
      <w:r w:rsidR="00875AC6">
        <w:rPr>
          <w:rFonts w:eastAsiaTheme="minorEastAsia"/>
          <w:lang w:val="fr-CH" w:eastAsia="zh-CN"/>
        </w:rPr>
        <w:t>'</w:t>
      </w:r>
      <w:r w:rsidRPr="004466B5">
        <w:rPr>
          <w:rFonts w:eastAsiaTheme="minorEastAsia"/>
          <w:lang w:val="fr-CH" w:eastAsia="zh-CN"/>
        </w:rPr>
        <w:t>il peut accéder à l</w:t>
      </w:r>
      <w:r w:rsidR="00875AC6">
        <w:rPr>
          <w:rFonts w:eastAsiaTheme="minorEastAsia"/>
          <w:lang w:val="fr-CH" w:eastAsia="zh-CN"/>
        </w:rPr>
        <w:t>'</w:t>
      </w:r>
      <w:r w:rsidRPr="004466B5">
        <w:rPr>
          <w:rFonts w:eastAsiaTheme="minorEastAsia"/>
          <w:lang w:val="fr-CH" w:eastAsia="zh-CN"/>
        </w:rPr>
        <w:t>une ou l</w:t>
      </w:r>
      <w:r w:rsidR="00875AC6">
        <w:rPr>
          <w:rFonts w:eastAsiaTheme="minorEastAsia"/>
          <w:lang w:val="fr-CH" w:eastAsia="zh-CN"/>
        </w:rPr>
        <w:t>'</w:t>
      </w:r>
      <w:r w:rsidRPr="004466B5">
        <w:rPr>
          <w:rFonts w:eastAsiaTheme="minorEastAsia"/>
          <w:lang w:val="fr-CH" w:eastAsia="zh-CN"/>
        </w:rPr>
        <w:t>autre des demandes de l</w:t>
      </w:r>
      <w:r w:rsidR="00875AC6">
        <w:rPr>
          <w:rFonts w:eastAsiaTheme="minorEastAsia"/>
          <w:lang w:val="fr-CH" w:eastAsia="zh-CN"/>
        </w:rPr>
        <w:t>'</w:t>
      </w:r>
      <w:r w:rsidR="005C01DC">
        <w:rPr>
          <w:rFonts w:eastAsiaTheme="minorEastAsia"/>
          <w:lang w:val="fr-CH" w:eastAsia="zh-CN"/>
        </w:rPr>
        <w:t>A</w:t>
      </w:r>
      <w:r w:rsidRPr="004466B5">
        <w:rPr>
          <w:rFonts w:eastAsiaTheme="minorEastAsia"/>
          <w:lang w:val="fr-CH" w:eastAsia="zh-CN"/>
        </w:rPr>
        <w:t>dministration chypriote.</w:t>
      </w:r>
    </w:p>
    <w:p w:rsidR="00E54929" w:rsidRPr="004466B5" w:rsidRDefault="00E54929" w:rsidP="00AF1390">
      <w:pPr>
        <w:jc w:val="both"/>
        <w:rPr>
          <w:rFonts w:eastAsiaTheme="minorEastAsia"/>
          <w:lang w:val="fr-CH" w:eastAsia="zh-CN"/>
        </w:rPr>
      </w:pPr>
      <w:r w:rsidRPr="004466B5">
        <w:rPr>
          <w:rFonts w:eastAsiaTheme="minorEastAsia"/>
          <w:lang w:val="fr-CH" w:eastAsia="zh-CN"/>
        </w:rPr>
        <w:t>2.46</w:t>
      </w:r>
      <w:r w:rsidRPr="004466B5">
        <w:rPr>
          <w:rFonts w:eastAsiaTheme="minorEastAsia"/>
          <w:lang w:val="fr-CH" w:eastAsia="zh-CN"/>
        </w:rPr>
        <w:tab/>
        <w:t xml:space="preserve">En réponse à une question de </w:t>
      </w:r>
      <w:r w:rsidR="00834043">
        <w:rPr>
          <w:rFonts w:eastAsiaTheme="minorEastAsia"/>
          <w:b/>
          <w:bCs/>
          <w:lang w:val="fr-CH" w:eastAsia="zh-CN"/>
        </w:rPr>
        <w:t xml:space="preserve">M. </w:t>
      </w:r>
      <w:r w:rsidRPr="004466B5">
        <w:rPr>
          <w:rFonts w:eastAsiaTheme="minorEastAsia"/>
          <w:b/>
          <w:bCs/>
          <w:lang w:val="fr-CH" w:eastAsia="zh-CN"/>
        </w:rPr>
        <w:t>Strelets</w:t>
      </w:r>
      <w:r w:rsidRPr="004466B5">
        <w:rPr>
          <w:rFonts w:eastAsiaTheme="minorEastAsia"/>
          <w:lang w:val="fr-CH" w:eastAsia="zh-CN"/>
        </w:rPr>
        <w:t xml:space="preserve"> sur le point de savoir si le §</w:t>
      </w:r>
      <w:r w:rsidR="005C01DC">
        <w:rPr>
          <w:rFonts w:eastAsiaTheme="minorEastAsia"/>
          <w:lang w:val="fr-CH" w:eastAsia="zh-CN"/>
        </w:rPr>
        <w:t xml:space="preserve"> </w:t>
      </w:r>
      <w:r w:rsidRPr="004466B5">
        <w:rPr>
          <w:rFonts w:eastAsiaTheme="minorEastAsia"/>
          <w:lang w:val="fr-CH" w:eastAsia="zh-CN"/>
        </w:rPr>
        <w:t>1.6</w:t>
      </w:r>
      <w:r w:rsidRPr="004466B5">
        <w:rPr>
          <w:rFonts w:eastAsiaTheme="minorEastAsia"/>
          <w:i/>
          <w:iCs/>
          <w:lang w:val="fr-CH" w:eastAsia="zh-CN"/>
        </w:rPr>
        <w:t>bis</w:t>
      </w:r>
      <w:r w:rsidR="00321E4C">
        <w:rPr>
          <w:rFonts w:eastAsiaTheme="minorEastAsia"/>
          <w:lang w:val="fr-CH" w:eastAsia="zh-CN"/>
        </w:rPr>
        <w:t xml:space="preserve"> </w:t>
      </w:r>
      <w:r w:rsidRPr="004466B5">
        <w:rPr>
          <w:rFonts w:eastAsiaTheme="minorEastAsia"/>
          <w:lang w:val="fr-CH" w:eastAsia="zh-CN"/>
        </w:rPr>
        <w:t xml:space="preserve">de la Partie C des Règles de procédure a été dûment appliqué, </w:t>
      </w:r>
      <w:r w:rsidR="00834043">
        <w:rPr>
          <w:rFonts w:eastAsiaTheme="minorEastAsia"/>
          <w:b/>
          <w:bCs/>
          <w:lang w:val="fr-CH" w:eastAsia="zh-CN"/>
        </w:rPr>
        <w:t xml:space="preserve">M. </w:t>
      </w:r>
      <w:r w:rsidRPr="004466B5">
        <w:rPr>
          <w:rFonts w:eastAsiaTheme="minorEastAsia"/>
          <w:b/>
          <w:bCs/>
          <w:lang w:val="fr-CH" w:eastAsia="zh-CN"/>
        </w:rPr>
        <w:t>Vallet (Chef du SSD)</w:t>
      </w:r>
      <w:r w:rsidRPr="004466B5">
        <w:rPr>
          <w:rFonts w:eastAsiaTheme="minorEastAsia"/>
          <w:lang w:val="fr-CH" w:eastAsia="zh-CN"/>
        </w:rPr>
        <w:t xml:space="preserve"> confirme que le</w:t>
      </w:r>
      <w:r w:rsidR="00321E4C">
        <w:rPr>
          <w:rFonts w:eastAsiaTheme="minorEastAsia"/>
          <w:lang w:val="fr-CH" w:eastAsia="zh-CN"/>
        </w:rPr>
        <w:t xml:space="preserve"> </w:t>
      </w:r>
      <w:r w:rsidRPr="004466B5">
        <w:rPr>
          <w:rFonts w:eastAsiaTheme="minorEastAsia"/>
          <w:lang w:val="fr-CH" w:eastAsia="zh-CN"/>
        </w:rPr>
        <w:t>Bureau a agi conformément à cette disposition.</w:t>
      </w:r>
      <w:r w:rsidR="00321E4C">
        <w:rPr>
          <w:rFonts w:eastAsiaTheme="minorEastAsia"/>
          <w:lang w:val="fr-CH" w:eastAsia="zh-CN"/>
        </w:rPr>
        <w:t xml:space="preserve"> </w:t>
      </w:r>
      <w:r w:rsidR="005C01DC">
        <w:rPr>
          <w:rFonts w:eastAsiaTheme="minorEastAsia"/>
          <w:lang w:val="fr-CH" w:eastAsia="zh-CN"/>
        </w:rPr>
        <w:t>A</w:t>
      </w:r>
      <w:r w:rsidRPr="004466B5">
        <w:rPr>
          <w:rFonts w:eastAsiaTheme="minorEastAsia"/>
          <w:lang w:val="fr-CH" w:eastAsia="zh-CN"/>
        </w:rPr>
        <w:t xml:space="preserve"> la demande de Chypre, les annexes contenant des informations à caractère confidentiel ou</w:t>
      </w:r>
      <w:r w:rsidR="00321E4C">
        <w:rPr>
          <w:rFonts w:eastAsiaTheme="minorEastAsia"/>
          <w:lang w:val="fr-CH" w:eastAsia="zh-CN"/>
        </w:rPr>
        <w:t xml:space="preserve"> </w:t>
      </w:r>
      <w:r w:rsidRPr="004466B5">
        <w:rPr>
          <w:rFonts w:eastAsiaTheme="minorEastAsia"/>
          <w:lang w:val="fr-CH" w:eastAsia="zh-CN"/>
        </w:rPr>
        <w:t>exclusif dont il est question au</w:t>
      </w:r>
      <w:r w:rsidR="00321E4C">
        <w:rPr>
          <w:rFonts w:eastAsiaTheme="minorEastAsia"/>
          <w:lang w:val="fr-CH" w:eastAsia="zh-CN"/>
        </w:rPr>
        <w:t xml:space="preserve"> </w:t>
      </w:r>
      <w:r w:rsidRPr="004466B5">
        <w:rPr>
          <w:rFonts w:eastAsiaTheme="minorEastAsia"/>
          <w:lang w:val="fr-CH" w:eastAsia="zh-CN"/>
        </w:rPr>
        <w:t>§</w:t>
      </w:r>
      <w:r w:rsidR="005C01DC">
        <w:rPr>
          <w:rFonts w:eastAsiaTheme="minorEastAsia"/>
          <w:lang w:val="fr-CH" w:eastAsia="zh-CN"/>
        </w:rPr>
        <w:t xml:space="preserve"> </w:t>
      </w:r>
      <w:r w:rsidRPr="004466B5">
        <w:rPr>
          <w:rFonts w:eastAsiaTheme="minorEastAsia"/>
          <w:lang w:val="fr-CH" w:eastAsia="zh-CN"/>
        </w:rPr>
        <w:t>2</w:t>
      </w:r>
      <w:r w:rsidR="005C01DC">
        <w:rPr>
          <w:rFonts w:eastAsiaTheme="minorEastAsia"/>
          <w:lang w:val="fr-CH" w:eastAsia="zh-CN"/>
        </w:rPr>
        <w:t xml:space="preserve">, alinéa </w:t>
      </w:r>
      <w:r w:rsidRPr="004466B5">
        <w:rPr>
          <w:rFonts w:eastAsiaTheme="minorEastAsia"/>
          <w:lang w:val="fr-CH" w:eastAsia="zh-CN"/>
        </w:rPr>
        <w:t>f) du Document</w:t>
      </w:r>
      <w:r w:rsidR="00143816">
        <w:rPr>
          <w:rFonts w:eastAsiaTheme="minorEastAsia"/>
          <w:lang w:val="fr-CH" w:eastAsia="zh-CN"/>
        </w:rPr>
        <w:t xml:space="preserve"> </w:t>
      </w:r>
      <w:r w:rsidRPr="004466B5">
        <w:rPr>
          <w:rFonts w:eastAsiaTheme="minorEastAsia"/>
          <w:lang w:val="fr-CH" w:eastAsia="zh-CN"/>
        </w:rPr>
        <w:t>RRB18-2/DELAYED/1 n</w:t>
      </w:r>
      <w:r w:rsidR="00875AC6">
        <w:rPr>
          <w:rFonts w:eastAsiaTheme="minorEastAsia"/>
          <w:lang w:val="fr-CH" w:eastAsia="zh-CN"/>
        </w:rPr>
        <w:t>'</w:t>
      </w:r>
      <w:r w:rsidRPr="004466B5">
        <w:rPr>
          <w:rFonts w:eastAsiaTheme="minorEastAsia"/>
          <w:lang w:val="fr-CH" w:eastAsia="zh-CN"/>
        </w:rPr>
        <w:t>ont pas été communiqué</w:t>
      </w:r>
      <w:r w:rsidR="005C01DC">
        <w:rPr>
          <w:rFonts w:eastAsiaTheme="minorEastAsia"/>
          <w:lang w:val="fr-CH" w:eastAsia="zh-CN"/>
        </w:rPr>
        <w:t>e</w:t>
      </w:r>
      <w:r w:rsidRPr="004466B5">
        <w:rPr>
          <w:rFonts w:eastAsiaTheme="minorEastAsia"/>
          <w:lang w:val="fr-CH" w:eastAsia="zh-CN"/>
        </w:rPr>
        <w:t xml:space="preserve">s aux membres du Comité, contrairement à ce qui </w:t>
      </w:r>
      <w:r w:rsidR="005C01DC">
        <w:rPr>
          <w:rFonts w:eastAsiaTheme="minorEastAsia"/>
          <w:lang w:val="fr-CH" w:eastAsia="zh-CN"/>
        </w:rPr>
        <w:t>ressort</w:t>
      </w:r>
      <w:r w:rsidRPr="004466B5">
        <w:rPr>
          <w:rFonts w:eastAsiaTheme="minorEastAsia"/>
          <w:lang w:val="fr-CH" w:eastAsia="zh-CN"/>
        </w:rPr>
        <w:t xml:space="preserve"> implicitement </w:t>
      </w:r>
      <w:r w:rsidR="005C01DC">
        <w:rPr>
          <w:rFonts w:eastAsiaTheme="minorEastAsia"/>
          <w:lang w:val="fr-CH" w:eastAsia="zh-CN"/>
        </w:rPr>
        <w:t>de</w:t>
      </w:r>
      <w:r w:rsidRPr="004466B5">
        <w:rPr>
          <w:rFonts w:eastAsiaTheme="minorEastAsia"/>
          <w:lang w:val="fr-CH" w:eastAsia="zh-CN"/>
        </w:rPr>
        <w:t xml:space="preserve"> la contribution tardive</w:t>
      </w:r>
      <w:r w:rsidR="00321E4C">
        <w:rPr>
          <w:rFonts w:eastAsiaTheme="minorEastAsia"/>
          <w:lang w:val="fr-CH" w:eastAsia="zh-CN"/>
        </w:rPr>
        <w:t xml:space="preserve"> </w:t>
      </w:r>
      <w:r w:rsidRPr="004466B5">
        <w:rPr>
          <w:rFonts w:eastAsiaTheme="minorEastAsia"/>
          <w:lang w:val="fr-CH" w:eastAsia="zh-CN"/>
        </w:rPr>
        <w:t>Le § 2</w:t>
      </w:r>
      <w:r w:rsidR="005C01DC">
        <w:rPr>
          <w:rFonts w:eastAsiaTheme="minorEastAsia"/>
          <w:lang w:val="fr-CH" w:eastAsia="zh-CN"/>
        </w:rPr>
        <w:t xml:space="preserve">, alinéa </w:t>
      </w:r>
      <w:r w:rsidRPr="004466B5">
        <w:rPr>
          <w:rFonts w:eastAsiaTheme="minorEastAsia"/>
          <w:lang w:val="fr-CH" w:eastAsia="zh-CN"/>
        </w:rPr>
        <w:t xml:space="preserve">f) </w:t>
      </w:r>
      <w:r w:rsidR="005C01DC">
        <w:rPr>
          <w:rFonts w:eastAsiaTheme="minorEastAsia"/>
          <w:lang w:val="fr-CH" w:eastAsia="zh-CN"/>
        </w:rPr>
        <w:t>proprement dit</w:t>
      </w:r>
      <w:r w:rsidRPr="004466B5">
        <w:rPr>
          <w:rFonts w:eastAsiaTheme="minorEastAsia"/>
          <w:lang w:val="fr-CH" w:eastAsia="zh-CN"/>
        </w:rPr>
        <w:t xml:space="preserve"> n</w:t>
      </w:r>
      <w:r w:rsidR="00875AC6">
        <w:rPr>
          <w:rFonts w:eastAsiaTheme="minorEastAsia"/>
          <w:lang w:val="fr-CH" w:eastAsia="zh-CN"/>
        </w:rPr>
        <w:t>'</w:t>
      </w:r>
      <w:r w:rsidRPr="004466B5">
        <w:rPr>
          <w:rFonts w:eastAsiaTheme="minorEastAsia"/>
          <w:lang w:val="fr-CH" w:eastAsia="zh-CN"/>
        </w:rPr>
        <w:t>a pas été supprimé, étant donné que les informations qu</w:t>
      </w:r>
      <w:r w:rsidR="00875AC6">
        <w:rPr>
          <w:rFonts w:eastAsiaTheme="minorEastAsia"/>
          <w:lang w:val="fr-CH" w:eastAsia="zh-CN"/>
        </w:rPr>
        <w:t>'</w:t>
      </w:r>
      <w:r w:rsidRPr="004466B5">
        <w:rPr>
          <w:rFonts w:eastAsiaTheme="minorEastAsia"/>
          <w:lang w:val="fr-CH" w:eastAsia="zh-CN"/>
        </w:rPr>
        <w:t>il contie</w:t>
      </w:r>
      <w:r w:rsidR="00AF383B">
        <w:rPr>
          <w:rFonts w:eastAsiaTheme="minorEastAsia"/>
          <w:lang w:val="fr-CH" w:eastAsia="zh-CN"/>
        </w:rPr>
        <w:t>nt ne sont pas confidentielles.</w:t>
      </w:r>
    </w:p>
    <w:p w:rsidR="00E54929" w:rsidRPr="004466B5" w:rsidRDefault="00E54929" w:rsidP="00AF1390">
      <w:pPr>
        <w:jc w:val="both"/>
        <w:rPr>
          <w:rFonts w:eastAsiaTheme="minorEastAsia"/>
          <w:lang w:val="fr-CH" w:eastAsia="zh-CN"/>
        </w:rPr>
      </w:pPr>
      <w:r w:rsidRPr="004466B5">
        <w:rPr>
          <w:rFonts w:eastAsiaTheme="minorEastAsia"/>
          <w:lang w:val="fr-CH" w:eastAsia="zh-CN"/>
        </w:rPr>
        <w:t>2.47</w:t>
      </w:r>
      <w:r w:rsidRPr="004466B5">
        <w:rPr>
          <w:rFonts w:eastAsiaTheme="minorEastAsia"/>
          <w:lang w:val="fr-CH" w:eastAsia="zh-CN"/>
        </w:rPr>
        <w:tab/>
        <w:t xml:space="preserve">Le </w:t>
      </w:r>
      <w:r w:rsidRPr="005C01DC">
        <w:rPr>
          <w:rFonts w:eastAsiaTheme="minorEastAsia"/>
          <w:b/>
          <w:bCs/>
          <w:lang w:val="fr-CH" w:eastAsia="zh-CN"/>
        </w:rPr>
        <w:t>Président</w:t>
      </w:r>
      <w:r w:rsidRPr="004466B5">
        <w:rPr>
          <w:rFonts w:eastAsiaTheme="minorEastAsia"/>
          <w:lang w:val="fr-CH" w:eastAsia="zh-CN"/>
        </w:rPr>
        <w:t xml:space="preserve"> </w:t>
      </w:r>
      <w:r w:rsidR="005C01DC">
        <w:rPr>
          <w:rFonts w:eastAsiaTheme="minorEastAsia"/>
          <w:lang w:val="fr-CH" w:eastAsia="zh-CN"/>
        </w:rPr>
        <w:t>déclare qu</w:t>
      </w:r>
      <w:r w:rsidR="00875AC6">
        <w:rPr>
          <w:rFonts w:eastAsiaTheme="minorEastAsia"/>
          <w:lang w:val="fr-CH" w:eastAsia="zh-CN"/>
        </w:rPr>
        <w:t>'</w:t>
      </w:r>
      <w:r w:rsidR="005C01DC">
        <w:rPr>
          <w:rFonts w:eastAsiaTheme="minorEastAsia"/>
          <w:lang w:val="fr-CH" w:eastAsia="zh-CN"/>
        </w:rPr>
        <w:t>il y a lieu</w:t>
      </w:r>
      <w:r w:rsidRPr="004466B5">
        <w:rPr>
          <w:rFonts w:eastAsiaTheme="minorEastAsia"/>
          <w:lang w:val="fr-CH" w:eastAsia="zh-CN"/>
        </w:rPr>
        <w:t xml:space="preserve"> de noter que le Comité n</w:t>
      </w:r>
      <w:r w:rsidR="00875AC6">
        <w:rPr>
          <w:rFonts w:eastAsiaTheme="minorEastAsia"/>
          <w:lang w:val="fr-CH" w:eastAsia="zh-CN"/>
        </w:rPr>
        <w:t>'</w:t>
      </w:r>
      <w:r w:rsidRPr="004466B5">
        <w:rPr>
          <w:rFonts w:eastAsiaTheme="minorEastAsia"/>
          <w:lang w:val="fr-CH" w:eastAsia="zh-CN"/>
        </w:rPr>
        <w:t xml:space="preserve">a </w:t>
      </w:r>
      <w:r w:rsidR="005C01DC">
        <w:rPr>
          <w:rFonts w:eastAsiaTheme="minorEastAsia"/>
          <w:lang w:val="fr-CH" w:eastAsia="zh-CN"/>
        </w:rPr>
        <w:t>analysé</w:t>
      </w:r>
      <w:r w:rsidRPr="004466B5">
        <w:rPr>
          <w:rFonts w:eastAsiaTheme="minorEastAsia"/>
          <w:lang w:val="fr-CH" w:eastAsia="zh-CN"/>
        </w:rPr>
        <w:t xml:space="preserve"> aucun doc</w:t>
      </w:r>
      <w:r w:rsidR="00AF383B">
        <w:rPr>
          <w:rFonts w:eastAsiaTheme="minorEastAsia"/>
          <w:lang w:val="fr-CH" w:eastAsia="zh-CN"/>
        </w:rPr>
        <w:t>ument à caractère confidentiel.</w:t>
      </w:r>
    </w:p>
    <w:p w:rsidR="00E54929" w:rsidRPr="004466B5" w:rsidRDefault="00E54929" w:rsidP="00AF383B">
      <w:pPr>
        <w:jc w:val="both"/>
        <w:rPr>
          <w:rFonts w:eastAsiaTheme="minorEastAsia"/>
          <w:lang w:val="fr-CH" w:eastAsia="zh-CN"/>
        </w:rPr>
      </w:pPr>
      <w:r w:rsidRPr="004466B5">
        <w:rPr>
          <w:rFonts w:eastAsiaTheme="minorEastAsia"/>
          <w:lang w:val="fr-CH" w:eastAsia="zh-CN"/>
        </w:rPr>
        <w:t>2.48</w:t>
      </w:r>
      <w:r w:rsidRPr="004466B5">
        <w:rPr>
          <w:rFonts w:eastAsiaTheme="minorEastAsia"/>
          <w:lang w:val="fr-CH" w:eastAsia="zh-CN"/>
        </w:rPr>
        <w:tab/>
      </w:r>
      <w:r w:rsidR="00834043">
        <w:rPr>
          <w:rFonts w:eastAsiaTheme="minorEastAsia"/>
          <w:b/>
          <w:bCs/>
          <w:lang w:val="fr-CH" w:eastAsia="zh-CN"/>
        </w:rPr>
        <w:t xml:space="preserve">Mme </w:t>
      </w:r>
      <w:proofErr w:type="spellStart"/>
      <w:r w:rsidRPr="004466B5">
        <w:rPr>
          <w:rFonts w:eastAsiaTheme="minorEastAsia"/>
          <w:b/>
          <w:bCs/>
          <w:lang w:val="fr-CH" w:eastAsia="zh-CN"/>
        </w:rPr>
        <w:t>Jeanty</w:t>
      </w:r>
      <w:proofErr w:type="spellEnd"/>
      <w:r w:rsidRPr="004466B5">
        <w:rPr>
          <w:rFonts w:eastAsiaTheme="minorEastAsia"/>
          <w:lang w:val="fr-CH" w:eastAsia="zh-CN"/>
        </w:rPr>
        <w:t xml:space="preserve"> indique qu</w:t>
      </w:r>
      <w:r w:rsidR="00875AC6">
        <w:rPr>
          <w:rFonts w:eastAsiaTheme="minorEastAsia"/>
          <w:lang w:val="fr-CH" w:eastAsia="zh-CN"/>
        </w:rPr>
        <w:t>'</w:t>
      </w:r>
      <w:r w:rsidRPr="004466B5">
        <w:rPr>
          <w:rFonts w:eastAsiaTheme="minorEastAsia"/>
          <w:lang w:val="fr-CH" w:eastAsia="zh-CN"/>
        </w:rPr>
        <w:t xml:space="preserve">elle </w:t>
      </w:r>
      <w:r w:rsidRPr="004466B5">
        <w:rPr>
          <w:color w:val="000000"/>
          <w:lang w:val="fr-CH"/>
        </w:rPr>
        <w:t>comprend dans une certaine mesure l</w:t>
      </w:r>
      <w:r w:rsidR="00875AC6">
        <w:rPr>
          <w:color w:val="000000"/>
          <w:lang w:val="fr-CH"/>
        </w:rPr>
        <w:t>'</w:t>
      </w:r>
      <w:r w:rsidR="005C01DC">
        <w:rPr>
          <w:color w:val="000000"/>
          <w:lang w:val="fr-CH"/>
        </w:rPr>
        <w:t>A</w:t>
      </w:r>
      <w:r w:rsidRPr="004466B5">
        <w:rPr>
          <w:color w:val="000000"/>
          <w:lang w:val="fr-CH"/>
        </w:rPr>
        <w:t xml:space="preserve">dministration chypriote. </w:t>
      </w:r>
      <w:r w:rsidR="005C01DC">
        <w:rPr>
          <w:color w:val="000000"/>
          <w:lang w:val="fr-CH"/>
        </w:rPr>
        <w:t>A</w:t>
      </w:r>
      <w:r w:rsidRPr="004466B5">
        <w:rPr>
          <w:color w:val="000000"/>
          <w:lang w:val="fr-CH"/>
        </w:rPr>
        <w:t xml:space="preserve"> propos</w:t>
      </w:r>
      <w:r w:rsidR="00321E4C">
        <w:rPr>
          <w:rFonts w:eastAsiaTheme="minorEastAsia"/>
          <w:lang w:val="fr-CH" w:eastAsia="zh-CN"/>
        </w:rPr>
        <w:t xml:space="preserve"> </w:t>
      </w:r>
      <w:r w:rsidRPr="004466B5">
        <w:rPr>
          <w:rFonts w:eastAsiaTheme="minorEastAsia"/>
          <w:lang w:val="fr-CH" w:eastAsia="zh-CN"/>
        </w:rPr>
        <w:t>du Document RRB18-2/DELAYED/1, elle demande des précisions sur les raisons pour lesquelles l</w:t>
      </w:r>
      <w:r w:rsidR="00875AC6">
        <w:rPr>
          <w:rFonts w:eastAsiaTheme="minorEastAsia"/>
          <w:lang w:val="fr-CH" w:eastAsia="zh-CN"/>
        </w:rPr>
        <w:t>'</w:t>
      </w:r>
      <w:r w:rsidRPr="004466B5">
        <w:rPr>
          <w:rFonts w:eastAsiaTheme="minorEastAsia"/>
          <w:lang w:val="fr-CH" w:eastAsia="zh-CN"/>
        </w:rPr>
        <w:t>allotissement de l</w:t>
      </w:r>
      <w:r w:rsidR="00875AC6">
        <w:rPr>
          <w:rFonts w:eastAsiaTheme="minorEastAsia"/>
          <w:lang w:val="fr-CH" w:eastAsia="zh-CN"/>
        </w:rPr>
        <w:t>'</w:t>
      </w:r>
      <w:r w:rsidRPr="004466B5">
        <w:rPr>
          <w:rFonts w:eastAsiaTheme="minorEastAsia"/>
          <w:lang w:val="fr-CH" w:eastAsia="zh-CN"/>
        </w:rPr>
        <w:t>Ukraine (UKR00001) n</w:t>
      </w:r>
      <w:r w:rsidR="00875AC6">
        <w:rPr>
          <w:rFonts w:eastAsiaTheme="minorEastAsia"/>
          <w:lang w:val="fr-CH" w:eastAsia="zh-CN"/>
        </w:rPr>
        <w:t>'</w:t>
      </w:r>
      <w:r w:rsidRPr="004466B5">
        <w:rPr>
          <w:rFonts w:eastAsiaTheme="minorEastAsia"/>
          <w:lang w:val="fr-CH" w:eastAsia="zh-CN"/>
        </w:rPr>
        <w:t>est plus identifié comme étant</w:t>
      </w:r>
      <w:r w:rsidR="00321E4C">
        <w:rPr>
          <w:rFonts w:eastAsiaTheme="minorEastAsia"/>
          <w:lang w:val="fr-CH" w:eastAsia="zh-CN"/>
        </w:rPr>
        <w:t xml:space="preserve"> </w:t>
      </w:r>
      <w:r w:rsidRPr="004466B5">
        <w:rPr>
          <w:rFonts w:eastAsiaTheme="minorEastAsia"/>
          <w:lang w:val="fr-CH" w:eastAsia="zh-CN"/>
        </w:rPr>
        <w:t>affecté</w:t>
      </w:r>
      <w:r w:rsidR="00321E4C">
        <w:rPr>
          <w:rFonts w:eastAsiaTheme="minorEastAsia"/>
          <w:lang w:val="fr-CH" w:eastAsia="zh-CN"/>
        </w:rPr>
        <w:t xml:space="preserve"> </w:t>
      </w:r>
      <w:r w:rsidRPr="004466B5">
        <w:rPr>
          <w:rFonts w:eastAsiaTheme="minorEastAsia"/>
          <w:lang w:val="fr-CH" w:eastAsia="zh-CN"/>
        </w:rPr>
        <w:t>(§</w:t>
      </w:r>
      <w:r w:rsidR="005C01DC">
        <w:rPr>
          <w:rFonts w:eastAsiaTheme="minorEastAsia"/>
          <w:lang w:val="fr-CH" w:eastAsia="zh-CN"/>
        </w:rPr>
        <w:t xml:space="preserve"> </w:t>
      </w:r>
      <w:r w:rsidRPr="004466B5">
        <w:rPr>
          <w:rFonts w:eastAsiaTheme="minorEastAsia"/>
          <w:lang w:val="fr-CH" w:eastAsia="zh-CN"/>
        </w:rPr>
        <w:t>2</w:t>
      </w:r>
      <w:r w:rsidR="005C01DC">
        <w:rPr>
          <w:rFonts w:eastAsiaTheme="minorEastAsia"/>
          <w:lang w:val="fr-CH" w:eastAsia="zh-CN"/>
        </w:rPr>
        <w:t xml:space="preserve">, alinéa </w:t>
      </w:r>
      <w:r w:rsidRPr="004466B5">
        <w:rPr>
          <w:rFonts w:eastAsiaTheme="minorEastAsia"/>
          <w:lang w:val="fr-CH" w:eastAsia="zh-CN"/>
        </w:rPr>
        <w:t xml:space="preserve">c)) et </w:t>
      </w:r>
      <w:r w:rsidR="001477B3">
        <w:rPr>
          <w:rFonts w:eastAsiaTheme="minorEastAsia"/>
          <w:lang w:val="fr-CH" w:eastAsia="zh-CN"/>
        </w:rPr>
        <w:t>sur</w:t>
      </w:r>
      <w:r w:rsidRPr="004466B5">
        <w:rPr>
          <w:rFonts w:eastAsiaTheme="minorEastAsia"/>
          <w:lang w:val="fr-CH" w:eastAsia="zh-CN"/>
        </w:rPr>
        <w:t xml:space="preserve"> la demande</w:t>
      </w:r>
      <w:r w:rsidR="00321E4C">
        <w:rPr>
          <w:rFonts w:eastAsiaTheme="minorEastAsia"/>
          <w:lang w:val="fr-CH" w:eastAsia="zh-CN"/>
        </w:rPr>
        <w:t xml:space="preserve"> </w:t>
      </w:r>
      <w:r w:rsidRPr="004466B5">
        <w:rPr>
          <w:rFonts w:eastAsiaTheme="minorEastAsia"/>
          <w:lang w:val="fr-CH" w:eastAsia="zh-CN"/>
        </w:rPr>
        <w:t>formulée au §</w:t>
      </w:r>
      <w:r w:rsidR="001477B3">
        <w:rPr>
          <w:rFonts w:eastAsiaTheme="minorEastAsia"/>
          <w:lang w:val="fr-CH" w:eastAsia="zh-CN"/>
        </w:rPr>
        <w:t xml:space="preserve"> </w:t>
      </w:r>
      <w:r w:rsidRPr="004466B5">
        <w:rPr>
          <w:rFonts w:eastAsiaTheme="minorEastAsia"/>
          <w:lang w:val="fr-CH" w:eastAsia="zh-CN"/>
        </w:rPr>
        <w:t>2</w:t>
      </w:r>
      <w:r w:rsidR="001477B3">
        <w:rPr>
          <w:rFonts w:eastAsiaTheme="minorEastAsia"/>
          <w:lang w:val="fr-CH" w:eastAsia="zh-CN"/>
        </w:rPr>
        <w:t xml:space="preserve">, alinéa </w:t>
      </w:r>
      <w:r w:rsidRPr="004466B5">
        <w:rPr>
          <w:rFonts w:eastAsiaTheme="minorEastAsia"/>
          <w:lang w:val="fr-CH" w:eastAsia="zh-CN"/>
        </w:rPr>
        <w:t xml:space="preserve">j). Elle fait remarquer que le Bureau a </w:t>
      </w:r>
      <w:r w:rsidR="001477B3">
        <w:rPr>
          <w:rFonts w:eastAsiaTheme="minorEastAsia"/>
          <w:lang w:val="fr-CH" w:eastAsia="zh-CN"/>
        </w:rPr>
        <w:t xml:space="preserve">quelque peu </w:t>
      </w:r>
      <w:r w:rsidRPr="004466B5">
        <w:rPr>
          <w:rFonts w:eastAsiaTheme="minorEastAsia"/>
          <w:lang w:val="fr-CH" w:eastAsia="zh-CN"/>
        </w:rPr>
        <w:t>tardé à répondre au courrier envoyé par Chypre en 2016 et</w:t>
      </w:r>
      <w:r w:rsidR="00321E4C">
        <w:rPr>
          <w:rFonts w:eastAsiaTheme="minorEastAsia"/>
          <w:lang w:val="fr-CH" w:eastAsia="zh-CN"/>
        </w:rPr>
        <w:t xml:space="preserve"> </w:t>
      </w:r>
      <w:r w:rsidRPr="004466B5">
        <w:rPr>
          <w:rFonts w:eastAsiaTheme="minorEastAsia"/>
          <w:lang w:val="fr-CH" w:eastAsia="zh-CN"/>
        </w:rPr>
        <w:t>procède encore au traitement de la</w:t>
      </w:r>
      <w:r w:rsidR="00321E4C">
        <w:rPr>
          <w:rFonts w:eastAsiaTheme="minorEastAsia"/>
          <w:lang w:val="fr-CH" w:eastAsia="zh-CN"/>
        </w:rPr>
        <w:t xml:space="preserve"> </w:t>
      </w:r>
      <w:r w:rsidRPr="004466B5">
        <w:rPr>
          <w:rFonts w:eastAsiaTheme="minorEastAsia"/>
          <w:lang w:val="fr-CH" w:eastAsia="zh-CN"/>
        </w:rPr>
        <w:t>nouvelle soumission au titre de la Partie B</w:t>
      </w:r>
      <w:r w:rsidR="001477B3" w:rsidRPr="001477B3">
        <w:rPr>
          <w:rFonts w:eastAsiaTheme="minorEastAsia"/>
          <w:lang w:val="fr-CH" w:eastAsia="zh-CN"/>
        </w:rPr>
        <w:t xml:space="preserve"> </w:t>
      </w:r>
      <w:r w:rsidR="001477B3" w:rsidRPr="004466B5">
        <w:rPr>
          <w:rFonts w:eastAsiaTheme="minorEastAsia"/>
          <w:lang w:val="fr-CH" w:eastAsia="zh-CN"/>
        </w:rPr>
        <w:t>reçu</w:t>
      </w:r>
      <w:r w:rsidR="001477B3">
        <w:rPr>
          <w:rFonts w:eastAsiaTheme="minorEastAsia"/>
          <w:lang w:val="fr-CH" w:eastAsia="zh-CN"/>
        </w:rPr>
        <w:t>e</w:t>
      </w:r>
      <w:r w:rsidR="001477B3" w:rsidRPr="004466B5">
        <w:rPr>
          <w:rFonts w:eastAsiaTheme="minorEastAsia"/>
          <w:lang w:val="fr-CH" w:eastAsia="zh-CN"/>
        </w:rPr>
        <w:t xml:space="preserve"> en septembre 2017</w:t>
      </w:r>
      <w:r w:rsidRPr="004466B5">
        <w:rPr>
          <w:rFonts w:eastAsiaTheme="minorEastAsia"/>
          <w:lang w:val="fr-CH" w:eastAsia="zh-CN"/>
        </w:rPr>
        <w:t xml:space="preserve"> concernant le réseau à satellite KYPROS-SAT-3.</w:t>
      </w:r>
      <w:r w:rsidR="00321E4C">
        <w:rPr>
          <w:rFonts w:eastAsiaTheme="minorEastAsia"/>
          <w:lang w:val="fr-CH" w:eastAsia="zh-CN"/>
        </w:rPr>
        <w:t xml:space="preserve"> </w:t>
      </w:r>
      <w:r w:rsidR="001477B3">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oratrice se demande si le Comité peut approuver l</w:t>
      </w:r>
      <w:r w:rsidR="00875AC6">
        <w:rPr>
          <w:rFonts w:eastAsiaTheme="minorEastAsia"/>
          <w:lang w:val="fr-CH" w:eastAsia="zh-CN"/>
        </w:rPr>
        <w:t>'</w:t>
      </w:r>
      <w:r w:rsidRPr="004466B5">
        <w:rPr>
          <w:rFonts w:eastAsiaTheme="minorEastAsia"/>
          <w:lang w:val="fr-CH" w:eastAsia="zh-CN"/>
        </w:rPr>
        <w:t>utilisation d</w:t>
      </w:r>
      <w:r w:rsidR="00875AC6">
        <w:rPr>
          <w:rFonts w:eastAsiaTheme="minorEastAsia"/>
          <w:lang w:val="fr-CH" w:eastAsia="zh-CN"/>
        </w:rPr>
        <w:t>'</w:t>
      </w:r>
      <w:r w:rsidRPr="004466B5">
        <w:rPr>
          <w:rFonts w:eastAsiaTheme="minorEastAsia"/>
          <w:lang w:val="fr-CH" w:eastAsia="zh-CN"/>
        </w:rPr>
        <w:t xml:space="preserve">un satellite </w:t>
      </w:r>
      <w:r w:rsidR="001477B3">
        <w:rPr>
          <w:rFonts w:eastAsiaTheme="minorEastAsia"/>
          <w:lang w:val="fr-CH" w:eastAsia="zh-CN"/>
        </w:rPr>
        <w:t>pour</w:t>
      </w:r>
      <w:r w:rsidRPr="004466B5">
        <w:rPr>
          <w:rFonts w:eastAsiaTheme="minorEastAsia"/>
          <w:lang w:val="fr-CH" w:eastAsia="zh-CN"/>
        </w:rPr>
        <w:t xml:space="preserve"> la mise en service à une position orbitale et son déplacement ultérieur à une autre position orbitale</w:t>
      </w:r>
      <w:r w:rsidR="001477B3">
        <w:rPr>
          <w:rFonts w:eastAsiaTheme="minorEastAsia"/>
          <w:lang w:val="fr-CH" w:eastAsia="zh-CN"/>
        </w:rPr>
        <w:t>.</w:t>
      </w:r>
    </w:p>
    <w:p w:rsidR="00E54929" w:rsidRPr="004466B5" w:rsidRDefault="00E54929" w:rsidP="00AF383B">
      <w:pPr>
        <w:jc w:val="both"/>
        <w:rPr>
          <w:rFonts w:eastAsiaTheme="minorEastAsia"/>
          <w:lang w:val="fr-CH" w:eastAsia="zh-CN"/>
        </w:rPr>
      </w:pPr>
      <w:r w:rsidRPr="004466B5">
        <w:rPr>
          <w:rFonts w:eastAsiaTheme="minorEastAsia"/>
          <w:lang w:val="fr-CH" w:eastAsia="zh-CN"/>
        </w:rPr>
        <w:t>2.49</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00321E4C">
        <w:rPr>
          <w:rFonts w:eastAsiaTheme="minorEastAsia"/>
          <w:lang w:val="fr-CH" w:eastAsia="zh-CN"/>
        </w:rPr>
        <w:t xml:space="preserve"> </w:t>
      </w:r>
      <w:r w:rsidRPr="004466B5">
        <w:rPr>
          <w:rFonts w:eastAsiaTheme="minorEastAsia"/>
          <w:lang w:val="fr-CH" w:eastAsia="zh-CN"/>
        </w:rPr>
        <w:t>relève que la soumission de Chypre ayant fait l</w:t>
      </w:r>
      <w:r w:rsidR="00875AC6">
        <w:rPr>
          <w:rFonts w:eastAsiaTheme="minorEastAsia"/>
          <w:lang w:val="fr-CH" w:eastAsia="zh-CN"/>
        </w:rPr>
        <w:t>'</w:t>
      </w:r>
      <w:r w:rsidRPr="004466B5">
        <w:rPr>
          <w:rFonts w:eastAsiaTheme="minorEastAsia"/>
          <w:lang w:val="fr-CH" w:eastAsia="zh-CN"/>
        </w:rPr>
        <w:t>objet d</w:t>
      </w:r>
      <w:r w:rsidR="00875AC6">
        <w:rPr>
          <w:rFonts w:eastAsiaTheme="minorEastAsia"/>
          <w:lang w:val="fr-CH" w:eastAsia="zh-CN"/>
        </w:rPr>
        <w:t>'</w:t>
      </w:r>
      <w:r w:rsidRPr="004466B5">
        <w:rPr>
          <w:rFonts w:eastAsiaTheme="minorEastAsia"/>
          <w:lang w:val="fr-CH" w:eastAsia="zh-CN"/>
        </w:rPr>
        <w:t>une conclusion défavorable a été reçue avant le 1er janvier 2017, c</w:t>
      </w:r>
      <w:r w:rsidR="00875AC6">
        <w:rPr>
          <w:rFonts w:eastAsiaTheme="minorEastAsia"/>
          <w:lang w:val="fr-CH" w:eastAsia="zh-CN"/>
        </w:rPr>
        <w:t>'</w:t>
      </w:r>
      <w:r w:rsidRPr="004466B5">
        <w:rPr>
          <w:rFonts w:eastAsiaTheme="minorEastAsia"/>
          <w:lang w:val="fr-CH" w:eastAsia="zh-CN"/>
        </w:rPr>
        <w:t>est-à-dire la date d</w:t>
      </w:r>
      <w:r w:rsidR="00875AC6">
        <w:rPr>
          <w:rFonts w:eastAsiaTheme="minorEastAsia"/>
          <w:lang w:val="fr-CH" w:eastAsia="zh-CN"/>
        </w:rPr>
        <w:t>'</w:t>
      </w:r>
      <w:r w:rsidRPr="004466B5">
        <w:rPr>
          <w:rFonts w:eastAsiaTheme="minorEastAsia"/>
          <w:lang w:val="fr-CH" w:eastAsia="zh-CN"/>
        </w:rPr>
        <w:t>entrée en vigueur du Règlement des radiocommunications tel</w:t>
      </w:r>
      <w:r w:rsidR="00321E4C">
        <w:rPr>
          <w:rFonts w:eastAsiaTheme="minorEastAsia"/>
          <w:lang w:val="fr-CH" w:eastAsia="zh-CN"/>
        </w:rPr>
        <w:t xml:space="preserve"> </w:t>
      </w:r>
      <w:r w:rsidRPr="004466B5">
        <w:rPr>
          <w:rFonts w:eastAsiaTheme="minorEastAsia"/>
          <w:lang w:val="fr-CH" w:eastAsia="zh-CN"/>
        </w:rPr>
        <w:t>qu</w:t>
      </w:r>
      <w:r w:rsidR="00875AC6">
        <w:rPr>
          <w:rFonts w:eastAsiaTheme="minorEastAsia"/>
          <w:lang w:val="fr-CH" w:eastAsia="zh-CN"/>
        </w:rPr>
        <w:t>'</w:t>
      </w:r>
      <w:r w:rsidRPr="004466B5">
        <w:rPr>
          <w:rFonts w:eastAsiaTheme="minorEastAsia"/>
          <w:lang w:val="fr-CH" w:eastAsia="zh-CN"/>
        </w:rPr>
        <w:t>adopté par la</w:t>
      </w:r>
      <w:r w:rsidR="00321E4C">
        <w:rPr>
          <w:rFonts w:eastAsiaTheme="minorEastAsia"/>
          <w:lang w:val="fr-CH" w:eastAsia="zh-CN"/>
        </w:rPr>
        <w:t xml:space="preserve"> </w:t>
      </w:r>
      <w:r w:rsidR="001477B3">
        <w:rPr>
          <w:rFonts w:eastAsiaTheme="minorEastAsia"/>
          <w:lang w:val="fr-CH" w:eastAsia="zh-CN"/>
        </w:rPr>
        <w:t>CMR</w:t>
      </w:r>
      <w:r w:rsidRPr="004466B5">
        <w:rPr>
          <w:rFonts w:eastAsiaTheme="minorEastAsia"/>
          <w:lang w:val="fr-CH" w:eastAsia="zh-CN"/>
        </w:rPr>
        <w:t xml:space="preserve">-15, et </w:t>
      </w:r>
      <w:r w:rsidR="00C67CFD">
        <w:rPr>
          <w:rFonts w:eastAsiaTheme="minorEastAsia"/>
          <w:lang w:val="fr-CH" w:eastAsia="zh-CN"/>
        </w:rPr>
        <w:t>demande</w:t>
      </w:r>
      <w:r w:rsidRPr="004466B5">
        <w:rPr>
          <w:rFonts w:eastAsiaTheme="minorEastAsia"/>
          <w:lang w:val="fr-CH" w:eastAsia="zh-CN"/>
        </w:rPr>
        <w:t xml:space="preserve"> des éclaircissements sur la date à laquelle est entrée e</w:t>
      </w:r>
      <w:r w:rsidR="001477B3">
        <w:rPr>
          <w:rFonts w:eastAsiaTheme="minorEastAsia"/>
          <w:lang w:val="fr-CH" w:eastAsia="zh-CN"/>
        </w:rPr>
        <w:t xml:space="preserve">n vigueur la décision </w:t>
      </w:r>
      <w:r w:rsidR="001477B3">
        <w:rPr>
          <w:rFonts w:eastAsiaTheme="minorEastAsia"/>
          <w:lang w:val="fr-CH" w:eastAsia="zh-CN"/>
        </w:rPr>
        <w:lastRenderedPageBreak/>
        <w:t>de la CMR-</w:t>
      </w:r>
      <w:r w:rsidRPr="004466B5">
        <w:rPr>
          <w:rFonts w:eastAsiaTheme="minorEastAsia"/>
          <w:lang w:val="fr-CH" w:eastAsia="zh-CN"/>
        </w:rPr>
        <w:t>15 visant à modifier le statut du réseau de l</w:t>
      </w:r>
      <w:r w:rsidR="00875AC6">
        <w:rPr>
          <w:rFonts w:eastAsiaTheme="minorEastAsia"/>
          <w:lang w:val="fr-CH" w:eastAsia="zh-CN"/>
        </w:rPr>
        <w:t>'</w:t>
      </w:r>
      <w:r w:rsidRPr="004466B5">
        <w:rPr>
          <w:rFonts w:eastAsiaTheme="minorEastAsia"/>
          <w:lang w:val="fr-CH" w:eastAsia="zh-CN"/>
        </w:rPr>
        <w:t>Ukraine, pour qu</w:t>
      </w:r>
      <w:r w:rsidR="00875AC6">
        <w:rPr>
          <w:rFonts w:eastAsiaTheme="minorEastAsia"/>
          <w:lang w:val="fr-CH" w:eastAsia="zh-CN"/>
        </w:rPr>
        <w:t>'</w:t>
      </w:r>
      <w:r w:rsidRPr="004466B5">
        <w:rPr>
          <w:rFonts w:eastAsiaTheme="minorEastAsia"/>
          <w:lang w:val="fr-CH" w:eastAsia="zh-CN"/>
        </w:rPr>
        <w:t>il fasse l</w:t>
      </w:r>
      <w:r w:rsidR="00875AC6">
        <w:rPr>
          <w:rFonts w:eastAsiaTheme="minorEastAsia"/>
          <w:lang w:val="fr-CH" w:eastAsia="zh-CN"/>
        </w:rPr>
        <w:t>'</w:t>
      </w:r>
      <w:r w:rsidRPr="004466B5">
        <w:rPr>
          <w:rFonts w:eastAsiaTheme="minorEastAsia"/>
          <w:lang w:val="fr-CH" w:eastAsia="zh-CN"/>
        </w:rPr>
        <w:t>objet non plus d</w:t>
      </w:r>
      <w:r w:rsidR="00875AC6">
        <w:rPr>
          <w:rFonts w:eastAsiaTheme="minorEastAsia"/>
          <w:lang w:val="fr-CH" w:eastAsia="zh-CN"/>
        </w:rPr>
        <w:t>'</w:t>
      </w:r>
      <w:r w:rsidRPr="004466B5">
        <w:rPr>
          <w:rFonts w:eastAsiaTheme="minorEastAsia"/>
          <w:lang w:val="fr-CH" w:eastAsia="zh-CN"/>
        </w:rPr>
        <w:t>une assignation, mais d</w:t>
      </w:r>
      <w:r w:rsidR="00875AC6">
        <w:rPr>
          <w:rFonts w:eastAsiaTheme="minorEastAsia"/>
          <w:lang w:val="fr-CH" w:eastAsia="zh-CN"/>
        </w:rPr>
        <w:t>'</w:t>
      </w:r>
      <w:r w:rsidRPr="004466B5">
        <w:rPr>
          <w:rFonts w:eastAsiaTheme="minorEastAsia"/>
          <w:lang w:val="fr-CH" w:eastAsia="zh-CN"/>
        </w:rPr>
        <w:t>un allotissement.</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00C67CFD">
        <w:rPr>
          <w:rFonts w:eastAsiaTheme="minorEastAsia"/>
          <w:lang w:val="fr-CH" w:eastAsia="zh-CN"/>
        </w:rPr>
        <w:t>A</w:t>
      </w:r>
      <w:r w:rsidRPr="004466B5">
        <w:rPr>
          <w:rFonts w:eastAsiaTheme="minorEastAsia"/>
          <w:lang w:val="fr-CH" w:eastAsia="zh-CN"/>
        </w:rPr>
        <w:t xml:space="preserve">dministration chypriote a tout mis en </w:t>
      </w:r>
      <w:r w:rsidR="00AF383B">
        <w:rPr>
          <w:rFonts w:eastAsiaTheme="minorEastAsia"/>
          <w:lang w:val="fr-CH" w:eastAsia="zh-CN"/>
        </w:rPr>
        <w:t>œu</w:t>
      </w:r>
      <w:r w:rsidR="00AF383B" w:rsidRPr="004466B5">
        <w:rPr>
          <w:rFonts w:eastAsiaTheme="minorEastAsia"/>
          <w:lang w:val="fr-CH" w:eastAsia="zh-CN"/>
        </w:rPr>
        <w:t>vre</w:t>
      </w:r>
      <w:r w:rsidRPr="004466B5">
        <w:rPr>
          <w:rFonts w:eastAsiaTheme="minorEastAsia"/>
          <w:lang w:val="fr-CH" w:eastAsia="zh-CN"/>
        </w:rPr>
        <w:t xml:space="preserve"> pour</w:t>
      </w:r>
      <w:r w:rsidR="00321E4C">
        <w:rPr>
          <w:rFonts w:eastAsiaTheme="minorEastAsia"/>
          <w:lang w:val="fr-CH" w:eastAsia="zh-CN"/>
        </w:rPr>
        <w:t xml:space="preserve"> </w:t>
      </w:r>
      <w:r w:rsidRPr="004466B5">
        <w:rPr>
          <w:rFonts w:eastAsiaTheme="minorEastAsia"/>
          <w:lang w:val="fr-CH" w:eastAsia="zh-CN"/>
        </w:rPr>
        <w:t>se conformer au Règlement des radiocommunications</w:t>
      </w:r>
      <w:r w:rsidR="00321E4C">
        <w:rPr>
          <w:rFonts w:eastAsiaTheme="minorEastAsia"/>
          <w:lang w:val="fr-CH" w:eastAsia="zh-CN"/>
        </w:rPr>
        <w:t>:</w:t>
      </w:r>
      <w:r w:rsidRPr="004466B5">
        <w:rPr>
          <w:rFonts w:eastAsiaTheme="minorEastAsia"/>
          <w:lang w:val="fr-CH" w:eastAsia="zh-CN"/>
        </w:rPr>
        <w:t xml:space="preserve"> elle a notifié</w:t>
      </w:r>
      <w:r w:rsidR="00321E4C">
        <w:rPr>
          <w:rFonts w:eastAsiaTheme="minorEastAsia"/>
          <w:lang w:val="fr-CH" w:eastAsia="zh-CN"/>
        </w:rPr>
        <w:t xml:space="preserve"> </w:t>
      </w:r>
      <w:r w:rsidRPr="004466B5">
        <w:rPr>
          <w:rFonts w:eastAsiaTheme="minorEastAsia"/>
          <w:lang w:val="fr-CH" w:eastAsia="zh-CN"/>
        </w:rPr>
        <w:t>la mise en service longtemps avant l</w:t>
      </w:r>
      <w:r w:rsidR="00875AC6">
        <w:rPr>
          <w:rFonts w:eastAsiaTheme="minorEastAsia"/>
          <w:lang w:val="fr-CH" w:eastAsia="zh-CN"/>
        </w:rPr>
        <w:t>'</w:t>
      </w:r>
      <w:r w:rsidRPr="004466B5">
        <w:rPr>
          <w:rFonts w:eastAsiaTheme="minorEastAsia"/>
          <w:lang w:val="fr-CH" w:eastAsia="zh-CN"/>
        </w:rPr>
        <w:t>expiration du délai réglementaire applicable au</w:t>
      </w:r>
      <w:r w:rsidR="00321E4C">
        <w:rPr>
          <w:rFonts w:eastAsiaTheme="minorEastAsia"/>
          <w:lang w:val="fr-CH" w:eastAsia="zh-CN"/>
        </w:rPr>
        <w:t xml:space="preserve"> </w:t>
      </w:r>
      <w:r w:rsidRPr="004466B5">
        <w:rPr>
          <w:rFonts w:eastAsiaTheme="minorEastAsia"/>
          <w:lang w:val="fr-CH" w:eastAsia="zh-CN"/>
        </w:rPr>
        <w:t>réseau</w:t>
      </w:r>
      <w:r w:rsidR="00321E4C">
        <w:rPr>
          <w:rFonts w:eastAsiaTheme="minorEastAsia"/>
          <w:lang w:val="fr-CH" w:eastAsia="zh-CN"/>
        </w:rPr>
        <w:t xml:space="preserve"> </w:t>
      </w:r>
      <w:r w:rsidRPr="004466B5">
        <w:rPr>
          <w:rFonts w:eastAsiaTheme="minorEastAsia"/>
          <w:lang w:val="fr-CH" w:eastAsia="zh-CN"/>
        </w:rPr>
        <w:t>à satellite, a placé un satellite à la position orbitale pendant plus de 90 jours et</w:t>
      </w:r>
      <w:r w:rsidR="00321E4C">
        <w:rPr>
          <w:rFonts w:eastAsiaTheme="minorEastAsia"/>
          <w:lang w:val="fr-CH" w:eastAsia="zh-CN"/>
        </w:rPr>
        <w:t xml:space="preserve"> </w:t>
      </w:r>
      <w:r w:rsidRPr="004466B5">
        <w:rPr>
          <w:lang w:val="fr-CH"/>
        </w:rPr>
        <w:t>a passé un contrat pour la construction et le lancement d</w:t>
      </w:r>
      <w:r w:rsidR="00875AC6">
        <w:rPr>
          <w:lang w:val="fr-CH"/>
        </w:rPr>
        <w:t>'</w:t>
      </w:r>
      <w:r w:rsidRPr="004466B5">
        <w:rPr>
          <w:lang w:val="fr-CH"/>
        </w:rPr>
        <w:t xml:space="preserve">un </w:t>
      </w:r>
      <w:r w:rsidRPr="00AF383B">
        <w:rPr>
          <w:lang w:val="fr-CH"/>
        </w:rPr>
        <w:t>satellite</w:t>
      </w:r>
      <w:r w:rsidR="00321E4C" w:rsidRPr="00AF383B">
        <w:rPr>
          <w:lang w:val="fr-CH"/>
        </w:rPr>
        <w:t xml:space="preserve"> </w:t>
      </w:r>
      <w:r w:rsidRPr="00AF383B">
        <w:rPr>
          <w:lang w:val="fr-CH"/>
        </w:rPr>
        <w:t xml:space="preserve">en vue </w:t>
      </w:r>
      <w:r w:rsidR="00612BFF" w:rsidRPr="00AF383B">
        <w:rPr>
          <w:lang w:val="fr-CH"/>
        </w:rPr>
        <w:t>d</w:t>
      </w:r>
      <w:r w:rsidR="00875AC6">
        <w:rPr>
          <w:lang w:val="fr-CH"/>
        </w:rPr>
        <w:t>'</w:t>
      </w:r>
      <w:r w:rsidR="00612BFF" w:rsidRPr="00AF383B">
        <w:rPr>
          <w:lang w:val="fr-CH"/>
        </w:rPr>
        <w:t>exploiter à long terme la position orbitale notifiée</w:t>
      </w:r>
      <w:r w:rsidR="00D50C82" w:rsidRPr="00AF383B">
        <w:rPr>
          <w:lang w:val="fr-CH"/>
        </w:rPr>
        <w:t>.</w:t>
      </w:r>
      <w:r w:rsidR="00612BFF" w:rsidRPr="00AF383B">
        <w:rPr>
          <w:lang w:val="fr-CH"/>
        </w:rPr>
        <w:t xml:space="preserve"> </w:t>
      </w:r>
      <w:r w:rsidRPr="00AF383B">
        <w:rPr>
          <w:rFonts w:eastAsiaTheme="minorEastAsia"/>
          <w:lang w:val="fr-CH" w:eastAsia="zh-CN"/>
        </w:rPr>
        <w:t>Le problème tient au</w:t>
      </w:r>
      <w:r w:rsidR="00321E4C" w:rsidRPr="00AF383B">
        <w:rPr>
          <w:rFonts w:eastAsiaTheme="minorEastAsia"/>
          <w:lang w:val="fr-CH" w:eastAsia="zh-CN"/>
        </w:rPr>
        <w:t xml:space="preserve"> </w:t>
      </w:r>
      <w:r w:rsidRPr="00AF383B">
        <w:rPr>
          <w:rFonts w:eastAsiaTheme="minorEastAsia"/>
          <w:lang w:val="fr-CH" w:eastAsia="zh-CN"/>
        </w:rPr>
        <w:t>fait qu</w:t>
      </w:r>
      <w:r w:rsidRPr="004466B5">
        <w:rPr>
          <w:rFonts w:eastAsiaTheme="minorEastAsia"/>
          <w:lang w:val="fr-CH" w:eastAsia="zh-CN"/>
        </w:rPr>
        <w:t>e Chypre a dû attendre très longtemps avant que sa soumission ne soit traitée par le Bureau. Comme le Comité l</w:t>
      </w:r>
      <w:r w:rsidR="00875AC6">
        <w:rPr>
          <w:rFonts w:eastAsiaTheme="minorEastAsia"/>
          <w:lang w:val="fr-CH" w:eastAsia="zh-CN"/>
        </w:rPr>
        <w:t>'</w:t>
      </w:r>
      <w:r w:rsidRPr="004466B5">
        <w:rPr>
          <w:rFonts w:eastAsiaTheme="minorEastAsia"/>
          <w:lang w:val="fr-CH" w:eastAsia="zh-CN"/>
        </w:rPr>
        <w:t>a déjà indiqué, ces retards prolongés sont source de difficultés pour les administrations et l</w:t>
      </w:r>
      <w:r w:rsidR="00875AC6">
        <w:rPr>
          <w:rFonts w:eastAsiaTheme="minorEastAsia"/>
          <w:lang w:val="fr-CH" w:eastAsia="zh-CN"/>
        </w:rPr>
        <w:t>'</w:t>
      </w:r>
      <w:r w:rsidRPr="004466B5">
        <w:rPr>
          <w:rFonts w:eastAsiaTheme="minorEastAsia"/>
          <w:lang w:val="fr-CH" w:eastAsia="zh-CN"/>
        </w:rPr>
        <w:t>orateur avance à nouveau l</w:t>
      </w:r>
      <w:r w:rsidR="00875AC6">
        <w:rPr>
          <w:rFonts w:eastAsiaTheme="minorEastAsia"/>
          <w:lang w:val="fr-CH" w:eastAsia="zh-CN"/>
        </w:rPr>
        <w:t>'</w:t>
      </w:r>
      <w:r w:rsidRPr="004466B5">
        <w:rPr>
          <w:rFonts w:eastAsiaTheme="minorEastAsia"/>
          <w:lang w:val="fr-CH" w:eastAsia="zh-CN"/>
        </w:rPr>
        <w:t>idée selon laquelle il pourrait être utile que le Bureau procède à un</w:t>
      </w:r>
      <w:r w:rsidR="00C67CFD">
        <w:rPr>
          <w:rFonts w:eastAsiaTheme="minorEastAsia"/>
          <w:lang w:val="fr-CH" w:eastAsia="zh-CN"/>
        </w:rPr>
        <w:t>e sorte</w:t>
      </w:r>
      <w:r w:rsidRPr="004466B5">
        <w:rPr>
          <w:rFonts w:eastAsiaTheme="minorEastAsia"/>
          <w:lang w:val="fr-CH" w:eastAsia="zh-CN"/>
        </w:rPr>
        <w:t xml:space="preserve"> </w:t>
      </w:r>
      <w:r w:rsidR="00C67CFD">
        <w:rPr>
          <w:rFonts w:eastAsiaTheme="minorEastAsia"/>
          <w:lang w:val="fr-CH" w:eastAsia="zh-CN"/>
        </w:rPr>
        <w:t>d</w:t>
      </w:r>
      <w:r w:rsidR="00875AC6">
        <w:rPr>
          <w:rFonts w:eastAsiaTheme="minorEastAsia"/>
          <w:lang w:val="fr-CH" w:eastAsia="zh-CN"/>
        </w:rPr>
        <w:t>'</w:t>
      </w:r>
      <w:r w:rsidRPr="004466B5">
        <w:rPr>
          <w:rFonts w:eastAsiaTheme="minorEastAsia"/>
          <w:lang w:val="fr-CH" w:eastAsia="zh-CN"/>
        </w:rPr>
        <w:t>examen pr</w:t>
      </w:r>
      <w:r w:rsidR="00C67CFD">
        <w:rPr>
          <w:rFonts w:eastAsiaTheme="minorEastAsia"/>
          <w:lang w:val="fr-CH" w:eastAsia="zh-CN"/>
        </w:rPr>
        <w:t>éliminaire</w:t>
      </w:r>
      <w:r w:rsidRPr="004466B5">
        <w:rPr>
          <w:rFonts w:eastAsiaTheme="minorEastAsia"/>
          <w:lang w:val="fr-CH" w:eastAsia="zh-CN"/>
        </w:rPr>
        <w:t>.</w:t>
      </w:r>
      <w:r w:rsidR="00321E4C">
        <w:rPr>
          <w:rFonts w:eastAsiaTheme="minorEastAsia"/>
          <w:lang w:val="fr-CH" w:eastAsia="zh-CN"/>
        </w:rPr>
        <w:t xml:space="preserve"> </w:t>
      </w:r>
      <w:r w:rsidR="00C67CFD">
        <w:rPr>
          <w:rFonts w:eastAsiaTheme="minorEastAsia"/>
          <w:lang w:val="fr-CH" w:eastAsia="zh-CN"/>
        </w:rPr>
        <w:t>L</w:t>
      </w:r>
      <w:r w:rsidR="00875AC6">
        <w:rPr>
          <w:rFonts w:eastAsiaTheme="minorEastAsia"/>
          <w:lang w:val="fr-CH" w:eastAsia="zh-CN"/>
        </w:rPr>
        <w:t>'</w:t>
      </w:r>
      <w:r w:rsidR="00C67CFD">
        <w:rPr>
          <w:rFonts w:eastAsiaTheme="minorEastAsia"/>
          <w:lang w:val="fr-CH" w:eastAsia="zh-CN"/>
        </w:rPr>
        <w:t>orateur</w:t>
      </w:r>
      <w:r w:rsidRPr="004466B5">
        <w:rPr>
          <w:rFonts w:eastAsiaTheme="minorEastAsia"/>
          <w:lang w:val="fr-CH" w:eastAsia="zh-CN"/>
        </w:rPr>
        <w:t xml:space="preserve"> appuie les demandes soumises par Chypre.</w:t>
      </w:r>
    </w:p>
    <w:p w:rsidR="00E54929" w:rsidRPr="004466B5" w:rsidRDefault="00E54929" w:rsidP="00AF1390">
      <w:pPr>
        <w:jc w:val="both"/>
        <w:rPr>
          <w:rFonts w:eastAsiaTheme="minorEastAsia"/>
          <w:lang w:val="fr-CH" w:eastAsia="zh-CN"/>
        </w:rPr>
      </w:pPr>
      <w:r w:rsidRPr="004466B5">
        <w:rPr>
          <w:rFonts w:eastAsiaTheme="minorEastAsia"/>
          <w:lang w:val="fr-CH" w:eastAsia="zh-CN"/>
        </w:rPr>
        <w:t>2.50</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Ito</w:t>
      </w:r>
      <w:r w:rsidRPr="004466B5">
        <w:rPr>
          <w:rFonts w:eastAsiaTheme="minorEastAsia"/>
          <w:lang w:val="fr-CH" w:eastAsia="zh-CN"/>
        </w:rPr>
        <w:t>,</w:t>
      </w:r>
      <w:r w:rsidR="00321E4C">
        <w:rPr>
          <w:rFonts w:eastAsiaTheme="minorEastAsia"/>
          <w:lang w:val="fr-CH" w:eastAsia="zh-CN"/>
        </w:rPr>
        <w:t xml:space="preserve"> </w:t>
      </w:r>
      <w:r w:rsidRPr="004466B5">
        <w:rPr>
          <w:rFonts w:eastAsiaTheme="minorEastAsia"/>
          <w:lang w:val="fr-CH" w:eastAsia="zh-CN"/>
        </w:rPr>
        <w:t xml:space="preserve">après avoir noté que </w:t>
      </w:r>
      <w:r w:rsidR="00C67CFD">
        <w:rPr>
          <w:rFonts w:eastAsiaTheme="minorEastAsia"/>
          <w:lang w:val="fr-CH" w:eastAsia="zh-CN"/>
        </w:rPr>
        <w:t xml:space="preserve">le </w:t>
      </w:r>
      <w:r w:rsidRPr="004466B5">
        <w:rPr>
          <w:color w:val="000000"/>
          <w:lang w:val="fr-CH"/>
        </w:rPr>
        <w:t>traite</w:t>
      </w:r>
      <w:r w:rsidR="00C67CFD">
        <w:rPr>
          <w:color w:val="000000"/>
          <w:lang w:val="fr-CH"/>
        </w:rPr>
        <w:t>ment</w:t>
      </w:r>
      <w:r w:rsidRPr="004466B5">
        <w:rPr>
          <w:color w:val="000000"/>
          <w:lang w:val="fr-CH"/>
        </w:rPr>
        <w:t xml:space="preserve"> et</w:t>
      </w:r>
      <w:r w:rsidR="00C67CFD">
        <w:rPr>
          <w:color w:val="000000"/>
          <w:lang w:val="fr-CH"/>
        </w:rPr>
        <w:t xml:space="preserve"> la</w:t>
      </w:r>
      <w:r w:rsidRPr="004466B5">
        <w:rPr>
          <w:color w:val="000000"/>
          <w:lang w:val="fr-CH"/>
        </w:rPr>
        <w:t xml:space="preserve"> modifi</w:t>
      </w:r>
      <w:r w:rsidR="00C67CFD">
        <w:rPr>
          <w:color w:val="000000"/>
          <w:lang w:val="fr-CH"/>
        </w:rPr>
        <w:t>cation</w:t>
      </w:r>
      <w:r w:rsidRPr="004466B5">
        <w:rPr>
          <w:color w:val="000000"/>
          <w:lang w:val="fr-CH"/>
        </w:rPr>
        <w:t xml:space="preserve"> </w:t>
      </w:r>
      <w:r w:rsidR="00C67CFD">
        <w:rPr>
          <w:color w:val="000000"/>
          <w:lang w:val="fr-CH"/>
        </w:rPr>
        <w:t>de l</w:t>
      </w:r>
      <w:r w:rsidRPr="004466B5">
        <w:rPr>
          <w:color w:val="000000"/>
          <w:lang w:val="fr-CH"/>
        </w:rPr>
        <w:t xml:space="preserve">a soumission </w:t>
      </w:r>
      <w:r w:rsidR="00C67CFD">
        <w:rPr>
          <w:color w:val="000000"/>
          <w:lang w:val="fr-CH"/>
        </w:rPr>
        <w:t>de Chypre pour</w:t>
      </w:r>
      <w:r w:rsidRPr="004466B5">
        <w:rPr>
          <w:color w:val="000000"/>
          <w:lang w:val="fr-CH"/>
        </w:rPr>
        <w:t xml:space="preserve"> tenir compte du nouvel allotissement de l</w:t>
      </w:r>
      <w:r w:rsidR="00875AC6">
        <w:rPr>
          <w:color w:val="000000"/>
          <w:lang w:val="fr-CH"/>
        </w:rPr>
        <w:t>'</w:t>
      </w:r>
      <w:r w:rsidRPr="004466B5">
        <w:rPr>
          <w:color w:val="000000"/>
          <w:lang w:val="fr-CH"/>
        </w:rPr>
        <w:t>Ukraine</w:t>
      </w:r>
      <w:r w:rsidR="00C67CFD">
        <w:rPr>
          <w:color w:val="000000"/>
          <w:lang w:val="fr-CH"/>
        </w:rPr>
        <w:t xml:space="preserve"> a mobilisé beaucoup de temps et de ressources de la part de l</w:t>
      </w:r>
      <w:r w:rsidR="00875AC6">
        <w:rPr>
          <w:color w:val="000000"/>
          <w:lang w:val="fr-CH"/>
        </w:rPr>
        <w:t>'</w:t>
      </w:r>
      <w:r w:rsidR="00C67CFD">
        <w:rPr>
          <w:color w:val="000000"/>
          <w:lang w:val="fr-CH"/>
        </w:rPr>
        <w:t>Administration chypriote</w:t>
      </w:r>
      <w:r w:rsidRPr="004466B5">
        <w:rPr>
          <w:color w:val="000000"/>
          <w:lang w:val="fr-CH"/>
        </w:rPr>
        <w:t xml:space="preserve">, demande si le Bureau </w:t>
      </w:r>
      <w:r w:rsidR="00C67CFD">
        <w:rPr>
          <w:color w:val="000000"/>
          <w:lang w:val="fr-CH"/>
        </w:rPr>
        <w:t>s</w:t>
      </w:r>
      <w:r w:rsidR="00875AC6">
        <w:rPr>
          <w:color w:val="000000"/>
          <w:lang w:val="fr-CH"/>
        </w:rPr>
        <w:t>'</w:t>
      </w:r>
      <w:r w:rsidR="00C67CFD">
        <w:rPr>
          <w:color w:val="000000"/>
          <w:lang w:val="fr-CH"/>
        </w:rPr>
        <w:t>est efforcé</w:t>
      </w:r>
      <w:r w:rsidRPr="004466B5">
        <w:rPr>
          <w:color w:val="000000"/>
          <w:lang w:val="fr-CH"/>
        </w:rPr>
        <w:t xml:space="preserve"> d</w:t>
      </w:r>
      <w:r w:rsidR="00875AC6">
        <w:rPr>
          <w:color w:val="000000"/>
          <w:lang w:val="fr-CH"/>
        </w:rPr>
        <w:t>'</w:t>
      </w:r>
      <w:r w:rsidRPr="004466B5">
        <w:rPr>
          <w:color w:val="000000"/>
          <w:lang w:val="fr-CH"/>
        </w:rPr>
        <w:t>identifier un autre emplacement</w:t>
      </w:r>
      <w:r w:rsidR="00321E4C">
        <w:rPr>
          <w:color w:val="000000"/>
          <w:lang w:val="fr-CH"/>
        </w:rPr>
        <w:t xml:space="preserve"> </w:t>
      </w:r>
      <w:r w:rsidRPr="004466B5">
        <w:rPr>
          <w:color w:val="000000"/>
          <w:lang w:val="fr-CH"/>
        </w:rPr>
        <w:t>sur l</w:t>
      </w:r>
      <w:r w:rsidR="00875AC6">
        <w:rPr>
          <w:color w:val="000000"/>
          <w:lang w:val="fr-CH"/>
        </w:rPr>
        <w:t>'</w:t>
      </w:r>
      <w:r w:rsidRPr="004466B5">
        <w:rPr>
          <w:color w:val="000000"/>
          <w:lang w:val="fr-CH"/>
        </w:rPr>
        <w:t>arc de service qui convienne</w:t>
      </w:r>
      <w:r w:rsidR="00321E4C">
        <w:rPr>
          <w:color w:val="000000"/>
          <w:lang w:val="fr-CH"/>
        </w:rPr>
        <w:t xml:space="preserve"> </w:t>
      </w:r>
      <w:r w:rsidRPr="004466B5">
        <w:rPr>
          <w:color w:val="000000"/>
          <w:lang w:val="fr-CH"/>
        </w:rPr>
        <w:t>à l</w:t>
      </w:r>
      <w:r w:rsidR="00875AC6">
        <w:rPr>
          <w:color w:val="000000"/>
          <w:lang w:val="fr-CH"/>
        </w:rPr>
        <w:t>'</w:t>
      </w:r>
      <w:r w:rsidRPr="004466B5">
        <w:rPr>
          <w:color w:val="000000"/>
          <w:lang w:val="fr-CH"/>
        </w:rPr>
        <w:t xml:space="preserve">Ukraine, compte tenu de la souplesse </w:t>
      </w:r>
      <w:r w:rsidR="00C67CFD">
        <w:rPr>
          <w:color w:val="000000"/>
          <w:lang w:val="fr-CH"/>
        </w:rPr>
        <w:t>qu</w:t>
      </w:r>
      <w:r w:rsidR="00875AC6">
        <w:rPr>
          <w:color w:val="000000"/>
          <w:lang w:val="fr-CH"/>
        </w:rPr>
        <w:t>'</w:t>
      </w:r>
      <w:r w:rsidR="00C67CFD">
        <w:rPr>
          <w:color w:val="000000"/>
          <w:lang w:val="fr-CH"/>
        </w:rPr>
        <w:t>offre</w:t>
      </w:r>
      <w:r w:rsidRPr="004466B5">
        <w:rPr>
          <w:color w:val="000000"/>
          <w:lang w:val="fr-CH"/>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Appendice</w:t>
      </w:r>
      <w:r w:rsidR="00321E4C">
        <w:rPr>
          <w:rFonts w:eastAsiaTheme="minorEastAsia"/>
          <w:lang w:val="fr-CH" w:eastAsia="zh-CN"/>
        </w:rPr>
        <w:t xml:space="preserve"> </w:t>
      </w:r>
      <w:r w:rsidRPr="004466B5">
        <w:rPr>
          <w:rFonts w:eastAsiaTheme="minorEastAsia"/>
          <w:lang w:val="fr-CH" w:eastAsia="zh-CN"/>
        </w:rPr>
        <w:t>30B.</w:t>
      </w:r>
    </w:p>
    <w:p w:rsidR="00E54929" w:rsidRPr="004466B5" w:rsidRDefault="00E54929" w:rsidP="00AF1390">
      <w:pPr>
        <w:jc w:val="both"/>
        <w:rPr>
          <w:rFonts w:eastAsiaTheme="minorEastAsia"/>
          <w:lang w:val="fr-CH" w:eastAsia="zh-CN"/>
        </w:rPr>
      </w:pPr>
      <w:r w:rsidRPr="004466B5">
        <w:rPr>
          <w:rFonts w:eastAsiaTheme="minorEastAsia"/>
          <w:lang w:val="fr-CH" w:eastAsia="zh-CN"/>
        </w:rPr>
        <w:t>2.51</w:t>
      </w:r>
      <w:r w:rsidRPr="004466B5">
        <w:rPr>
          <w:rFonts w:eastAsiaTheme="minorEastAsia"/>
          <w:lang w:val="fr-CH" w:eastAsia="zh-CN"/>
        </w:rPr>
        <w:tab/>
      </w:r>
      <w:r w:rsidR="00834043">
        <w:rPr>
          <w:rFonts w:eastAsiaTheme="minorEastAsia"/>
          <w:b/>
          <w:bCs/>
          <w:lang w:val="fr-CH" w:eastAsia="zh-CN"/>
        </w:rPr>
        <w:t xml:space="preserve">M. </w:t>
      </w:r>
      <w:proofErr w:type="spellStart"/>
      <w:r w:rsidRPr="004466B5">
        <w:rPr>
          <w:rFonts w:eastAsiaTheme="minorEastAsia"/>
          <w:b/>
          <w:bCs/>
          <w:lang w:val="fr-CH" w:eastAsia="zh-CN"/>
        </w:rPr>
        <w:t>Hoan</w:t>
      </w:r>
      <w:proofErr w:type="spellEnd"/>
      <w:r w:rsidR="00321E4C">
        <w:rPr>
          <w:rFonts w:eastAsiaTheme="minorEastAsia"/>
          <w:lang w:val="fr-CH" w:eastAsia="zh-CN"/>
        </w:rPr>
        <w:t xml:space="preserve"> </w:t>
      </w:r>
      <w:r w:rsidRPr="004466B5">
        <w:rPr>
          <w:rFonts w:eastAsiaTheme="minorEastAsia"/>
          <w:lang w:val="fr-CH" w:eastAsia="zh-CN"/>
        </w:rPr>
        <w:t>comprend dans une certaine mesure les difficultés que rencontre l</w:t>
      </w:r>
      <w:r w:rsidR="00875AC6">
        <w:rPr>
          <w:rFonts w:eastAsiaTheme="minorEastAsia"/>
          <w:lang w:val="fr-CH" w:eastAsia="zh-CN"/>
        </w:rPr>
        <w:t>'</w:t>
      </w:r>
      <w:r w:rsidR="00C67CFD">
        <w:rPr>
          <w:rFonts w:eastAsiaTheme="minorEastAsia"/>
          <w:lang w:val="fr-CH" w:eastAsia="zh-CN"/>
        </w:rPr>
        <w:t>A</w:t>
      </w:r>
      <w:r w:rsidRPr="004466B5">
        <w:rPr>
          <w:rFonts w:eastAsiaTheme="minorEastAsia"/>
          <w:lang w:val="fr-CH" w:eastAsia="zh-CN"/>
        </w:rPr>
        <w:t xml:space="preserve">dministration chypriote, mais le Bureau et le Comité doivent </w:t>
      </w:r>
      <w:r w:rsidR="00C67CFD">
        <w:rPr>
          <w:color w:val="000000"/>
          <w:lang w:val="fr-CH"/>
        </w:rPr>
        <w:t>procéder au traitement des demandes des administrations</w:t>
      </w:r>
      <w:r w:rsidRPr="004466B5">
        <w:rPr>
          <w:color w:val="000000"/>
          <w:lang w:val="fr-CH"/>
        </w:rPr>
        <w:t xml:space="preserve"> sur la base des dispositions du Règlement des radiocommunications en vigueur. Le</w:t>
      </w:r>
      <w:r w:rsidR="00321E4C">
        <w:rPr>
          <w:color w:val="000000"/>
          <w:lang w:val="fr-CH"/>
        </w:rPr>
        <w:t xml:space="preserve"> </w:t>
      </w:r>
      <w:r w:rsidRPr="004466B5">
        <w:rPr>
          <w:rFonts w:eastAsiaTheme="minorEastAsia"/>
          <w:lang w:val="fr-CH" w:eastAsia="zh-CN"/>
        </w:rPr>
        <w:t>numéro 11.44B.2 sera applicable, mais sa date d</w:t>
      </w:r>
      <w:r w:rsidR="00875AC6">
        <w:rPr>
          <w:rFonts w:eastAsiaTheme="minorEastAsia"/>
          <w:lang w:val="fr-CH" w:eastAsia="zh-CN"/>
        </w:rPr>
        <w:t>'</w:t>
      </w:r>
      <w:r w:rsidRPr="004466B5">
        <w:rPr>
          <w:rFonts w:eastAsiaTheme="minorEastAsia"/>
          <w:lang w:val="fr-CH" w:eastAsia="zh-CN"/>
        </w:rPr>
        <w:t>entrée en vigueur devrait être clarifiée. Il conviendrait de trouver une solution</w:t>
      </w:r>
      <w:r w:rsidR="00C67CFD">
        <w:rPr>
          <w:rFonts w:eastAsiaTheme="minorEastAsia"/>
          <w:lang w:val="fr-CH" w:eastAsia="zh-CN"/>
        </w:rPr>
        <w:t xml:space="preserve"> aux difficultés que rencontre</w:t>
      </w:r>
      <w:r w:rsidRPr="004466B5">
        <w:rPr>
          <w:rFonts w:eastAsiaTheme="minorEastAsia"/>
          <w:lang w:val="fr-CH" w:eastAsia="zh-CN"/>
        </w:rPr>
        <w:t xml:space="preserve"> Chypre </w:t>
      </w:r>
      <w:r w:rsidR="00C67CFD">
        <w:rPr>
          <w:rFonts w:eastAsiaTheme="minorEastAsia"/>
          <w:lang w:val="fr-CH" w:eastAsia="zh-CN"/>
        </w:rPr>
        <w:t>pour</w:t>
      </w:r>
      <w:r w:rsidRPr="004466B5">
        <w:rPr>
          <w:rFonts w:eastAsiaTheme="minorEastAsia"/>
          <w:lang w:val="fr-CH" w:eastAsia="zh-CN"/>
        </w:rPr>
        <w:t xml:space="preserve"> identifi</w:t>
      </w:r>
      <w:r w:rsidR="00C67CFD">
        <w:rPr>
          <w:rFonts w:eastAsiaTheme="minorEastAsia"/>
          <w:lang w:val="fr-CH" w:eastAsia="zh-CN"/>
        </w:rPr>
        <w:t>er</w:t>
      </w:r>
      <w:r w:rsidRPr="004466B5">
        <w:rPr>
          <w:rFonts w:eastAsiaTheme="minorEastAsia"/>
          <w:lang w:val="fr-CH" w:eastAsia="zh-CN"/>
        </w:rPr>
        <w:t xml:space="preserve"> l</w:t>
      </w:r>
      <w:r w:rsidR="00875AC6">
        <w:rPr>
          <w:rFonts w:eastAsiaTheme="minorEastAsia"/>
          <w:lang w:val="fr-CH" w:eastAsia="zh-CN"/>
        </w:rPr>
        <w:t>'</w:t>
      </w:r>
      <w:r w:rsidRPr="004466B5">
        <w:rPr>
          <w:rFonts w:eastAsiaTheme="minorEastAsia"/>
          <w:lang w:val="fr-CH" w:eastAsia="zh-CN"/>
        </w:rPr>
        <w:t>allotissement</w:t>
      </w:r>
      <w:r w:rsidR="00321E4C">
        <w:rPr>
          <w:rFonts w:eastAsiaTheme="minorEastAsia"/>
          <w:lang w:val="fr-CH" w:eastAsia="zh-CN"/>
        </w:rPr>
        <w:t xml:space="preserve"> </w:t>
      </w:r>
      <w:r w:rsidRPr="004466B5">
        <w:rPr>
          <w:rFonts w:eastAsiaTheme="minorEastAsia"/>
          <w:lang w:val="fr-CH" w:eastAsia="zh-CN"/>
        </w:rPr>
        <w:t>de l</w:t>
      </w:r>
      <w:r w:rsidR="00875AC6">
        <w:rPr>
          <w:rFonts w:eastAsiaTheme="minorEastAsia"/>
          <w:lang w:val="fr-CH" w:eastAsia="zh-CN"/>
        </w:rPr>
        <w:t>'</w:t>
      </w:r>
      <w:r w:rsidRPr="004466B5">
        <w:rPr>
          <w:rFonts w:eastAsiaTheme="minorEastAsia"/>
          <w:lang w:val="fr-CH" w:eastAsia="zh-CN"/>
        </w:rPr>
        <w:t xml:space="preserve">Ukraine </w:t>
      </w:r>
      <w:r w:rsidR="00C67CFD">
        <w:rPr>
          <w:rFonts w:eastAsiaTheme="minorEastAsia"/>
          <w:lang w:val="fr-CH" w:eastAsia="zh-CN"/>
        </w:rPr>
        <w:t>en utilisant le</w:t>
      </w:r>
      <w:r w:rsidRPr="004466B5">
        <w:rPr>
          <w:rFonts w:eastAsiaTheme="minorEastAsia"/>
          <w:lang w:val="fr-CH" w:eastAsia="zh-CN"/>
        </w:rPr>
        <w:t xml:space="preserve"> logiciel du Bureau.</w:t>
      </w:r>
    </w:p>
    <w:p w:rsidR="00E54929" w:rsidRPr="004466B5" w:rsidRDefault="00E54929" w:rsidP="00AF1390">
      <w:pPr>
        <w:jc w:val="both"/>
        <w:rPr>
          <w:rFonts w:eastAsiaTheme="minorEastAsia"/>
          <w:lang w:val="fr-CH" w:eastAsia="zh-CN"/>
        </w:rPr>
      </w:pPr>
      <w:r w:rsidRPr="004466B5">
        <w:rPr>
          <w:rFonts w:eastAsiaTheme="minorEastAsia"/>
          <w:lang w:val="fr-CH" w:eastAsia="zh-CN"/>
        </w:rPr>
        <w:t>2.52</w:t>
      </w:r>
      <w:r w:rsidRPr="004466B5">
        <w:rPr>
          <w:rFonts w:eastAsiaTheme="minorEastAsia"/>
          <w:lang w:val="fr-CH" w:eastAsia="zh-CN"/>
        </w:rPr>
        <w:tab/>
        <w:t xml:space="preserve">Le </w:t>
      </w:r>
      <w:r w:rsidRPr="00226263">
        <w:rPr>
          <w:rFonts w:eastAsiaTheme="minorEastAsia"/>
          <w:b/>
          <w:bCs/>
          <w:lang w:val="fr-CH" w:eastAsia="zh-CN"/>
        </w:rPr>
        <w:t>Président</w:t>
      </w:r>
      <w:r w:rsidRPr="004466B5">
        <w:rPr>
          <w:rFonts w:eastAsiaTheme="minorEastAsia"/>
          <w:lang w:val="fr-CH" w:eastAsia="zh-CN"/>
        </w:rPr>
        <w:t xml:space="preserve"> note</w:t>
      </w:r>
      <w:r w:rsidR="00321E4C">
        <w:rPr>
          <w:rFonts w:eastAsiaTheme="minorEastAsia"/>
          <w:lang w:val="fr-CH" w:eastAsia="zh-CN"/>
        </w:rPr>
        <w:t xml:space="preserve"> </w:t>
      </w:r>
      <w:r w:rsidRPr="004466B5">
        <w:rPr>
          <w:rFonts w:eastAsiaTheme="minorEastAsia"/>
          <w:lang w:val="fr-CH" w:eastAsia="zh-CN"/>
        </w:rPr>
        <w:t>que, d</w:t>
      </w:r>
      <w:r w:rsidR="00875AC6">
        <w:rPr>
          <w:rFonts w:eastAsiaTheme="minorEastAsia"/>
          <w:lang w:val="fr-CH" w:eastAsia="zh-CN"/>
        </w:rPr>
        <w:t>'</w:t>
      </w:r>
      <w:r w:rsidRPr="004466B5">
        <w:rPr>
          <w:rFonts w:eastAsiaTheme="minorEastAsia"/>
          <w:lang w:val="fr-CH" w:eastAsia="zh-CN"/>
        </w:rPr>
        <w:t>après les renseignements fournis dans le</w:t>
      </w:r>
      <w:r w:rsidR="00321E4C">
        <w:rPr>
          <w:rFonts w:eastAsiaTheme="minorEastAsia"/>
          <w:lang w:val="fr-CH" w:eastAsia="zh-CN"/>
        </w:rPr>
        <w:t xml:space="preserve"> </w:t>
      </w:r>
      <w:r w:rsidRPr="004466B5">
        <w:rPr>
          <w:rFonts w:eastAsiaTheme="minorEastAsia"/>
          <w:lang w:val="fr-CH" w:eastAsia="zh-CN"/>
        </w:rPr>
        <w:t>Docu</w:t>
      </w:r>
      <w:r w:rsidR="00186ACA">
        <w:rPr>
          <w:rFonts w:eastAsiaTheme="minorEastAsia"/>
          <w:lang w:val="fr-CH" w:eastAsia="zh-CN"/>
        </w:rPr>
        <w:t xml:space="preserve">ment </w:t>
      </w:r>
      <w:r w:rsidR="00226263">
        <w:rPr>
          <w:rFonts w:eastAsiaTheme="minorEastAsia"/>
          <w:lang w:val="fr-CH" w:eastAsia="zh-CN"/>
        </w:rPr>
        <w:t>RRB18</w:t>
      </w:r>
      <w:r w:rsidR="00226263">
        <w:rPr>
          <w:rFonts w:eastAsiaTheme="minorEastAsia"/>
          <w:lang w:val="fr-CH" w:eastAsia="zh-CN"/>
        </w:rPr>
        <w:noBreakHyphen/>
      </w:r>
      <w:r w:rsidRPr="004466B5">
        <w:rPr>
          <w:rFonts w:eastAsiaTheme="minorEastAsia"/>
          <w:lang w:val="fr-CH" w:eastAsia="zh-CN"/>
        </w:rPr>
        <w:t>2/DELAYED/1, l</w:t>
      </w:r>
      <w:r w:rsidR="00875AC6">
        <w:rPr>
          <w:rFonts w:eastAsiaTheme="minorEastAsia"/>
          <w:lang w:val="fr-CH" w:eastAsia="zh-CN"/>
        </w:rPr>
        <w:t>'</w:t>
      </w:r>
      <w:r w:rsidRPr="004466B5">
        <w:rPr>
          <w:rFonts w:eastAsiaTheme="minorEastAsia"/>
          <w:lang w:val="fr-CH" w:eastAsia="zh-CN"/>
        </w:rPr>
        <w:t>allotissement de l</w:t>
      </w:r>
      <w:r w:rsidR="00875AC6">
        <w:rPr>
          <w:rFonts w:eastAsiaTheme="minorEastAsia"/>
          <w:lang w:val="fr-CH" w:eastAsia="zh-CN"/>
        </w:rPr>
        <w:t>'</w:t>
      </w:r>
      <w:r w:rsidRPr="004466B5">
        <w:rPr>
          <w:rFonts w:eastAsiaTheme="minorEastAsia"/>
          <w:lang w:val="fr-CH" w:eastAsia="zh-CN"/>
        </w:rPr>
        <w:t>Ukraine n</w:t>
      </w:r>
      <w:r w:rsidR="00875AC6">
        <w:rPr>
          <w:rFonts w:eastAsiaTheme="minorEastAsia"/>
          <w:lang w:val="fr-CH" w:eastAsia="zh-CN"/>
        </w:rPr>
        <w:t>'</w:t>
      </w:r>
      <w:r w:rsidRPr="004466B5">
        <w:rPr>
          <w:rFonts w:eastAsiaTheme="minorEastAsia"/>
          <w:lang w:val="fr-CH" w:eastAsia="zh-CN"/>
        </w:rPr>
        <w:t>est plus identifié</w:t>
      </w:r>
      <w:r w:rsidR="00321E4C">
        <w:rPr>
          <w:rFonts w:eastAsiaTheme="minorEastAsia"/>
          <w:lang w:val="fr-CH" w:eastAsia="zh-CN"/>
        </w:rPr>
        <w:t xml:space="preserve"> </w:t>
      </w:r>
      <w:r w:rsidRPr="004466B5">
        <w:rPr>
          <w:rFonts w:eastAsiaTheme="minorEastAsia"/>
          <w:lang w:val="fr-CH" w:eastAsia="zh-CN"/>
        </w:rPr>
        <w:t>comme étant affecté</w:t>
      </w:r>
      <w:r w:rsidR="00226263">
        <w:rPr>
          <w:rFonts w:eastAsiaTheme="minorEastAsia"/>
          <w:lang w:val="fr-CH" w:eastAsia="zh-CN"/>
        </w:rPr>
        <w:t>,</w:t>
      </w:r>
      <w:r w:rsidRPr="004466B5">
        <w:rPr>
          <w:rFonts w:eastAsiaTheme="minorEastAsia"/>
          <w:lang w:val="fr-CH" w:eastAsia="zh-CN"/>
        </w:rPr>
        <w:t xml:space="preserve"> en raison des caractéristiques révisées</w:t>
      </w:r>
      <w:r w:rsidR="00321E4C">
        <w:rPr>
          <w:rFonts w:eastAsiaTheme="minorEastAsia"/>
          <w:lang w:val="fr-CH" w:eastAsia="zh-CN"/>
        </w:rPr>
        <w:t xml:space="preserve"> </w:t>
      </w:r>
      <w:r w:rsidRPr="004466B5">
        <w:rPr>
          <w:rFonts w:eastAsiaTheme="minorEastAsia"/>
          <w:lang w:val="fr-CH" w:eastAsia="zh-CN"/>
        </w:rPr>
        <w:t>du réseau à satellite KYPROS-SAT-3 soumis</w:t>
      </w:r>
      <w:r w:rsidR="00226263">
        <w:rPr>
          <w:rFonts w:eastAsiaTheme="minorEastAsia"/>
          <w:lang w:val="fr-CH" w:eastAsia="zh-CN"/>
        </w:rPr>
        <w:t>es par </w:t>
      </w:r>
      <w:r w:rsidRPr="004466B5">
        <w:rPr>
          <w:rFonts w:eastAsiaTheme="minorEastAsia"/>
          <w:lang w:val="fr-CH" w:eastAsia="zh-CN"/>
        </w:rPr>
        <w:t>Chypre.</w:t>
      </w:r>
    </w:p>
    <w:p w:rsidR="00E54929" w:rsidRPr="004466B5" w:rsidRDefault="00E54929" w:rsidP="00AF1390">
      <w:pPr>
        <w:jc w:val="both"/>
        <w:rPr>
          <w:rFonts w:eastAsiaTheme="minorEastAsia"/>
          <w:lang w:val="fr-CH" w:eastAsia="zh-CN"/>
        </w:rPr>
      </w:pPr>
      <w:r w:rsidRPr="004466B5">
        <w:rPr>
          <w:rFonts w:eastAsiaTheme="minorEastAsia"/>
          <w:lang w:val="fr-CH" w:eastAsia="zh-CN"/>
        </w:rPr>
        <w:t>2.53</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Wang (Chef du SSD/SNP)</w:t>
      </w:r>
      <w:r w:rsidRPr="004466B5">
        <w:rPr>
          <w:rFonts w:eastAsiaTheme="minorEastAsia"/>
          <w:lang w:val="fr-CH" w:eastAsia="zh-CN"/>
        </w:rPr>
        <w:t>, en réponse à des questions, expliqu</w:t>
      </w:r>
      <w:r w:rsidR="005C6CB0">
        <w:rPr>
          <w:rFonts w:eastAsiaTheme="minorEastAsia"/>
          <w:lang w:val="fr-CH" w:eastAsia="zh-CN"/>
        </w:rPr>
        <w:t>e que, lorsque Chypre a </w:t>
      </w:r>
      <w:r w:rsidRPr="004466B5">
        <w:rPr>
          <w:rFonts w:eastAsiaTheme="minorEastAsia"/>
          <w:lang w:val="fr-CH" w:eastAsia="zh-CN"/>
        </w:rPr>
        <w:t>présenté sa soumission initiale au titre de la</w:t>
      </w:r>
      <w:r w:rsidR="00321E4C">
        <w:rPr>
          <w:rFonts w:eastAsiaTheme="minorEastAsia"/>
          <w:lang w:val="fr-CH" w:eastAsia="zh-CN"/>
        </w:rPr>
        <w:t xml:space="preserve"> </w:t>
      </w:r>
      <w:r w:rsidRPr="004466B5">
        <w:rPr>
          <w:rFonts w:eastAsiaTheme="minorEastAsia"/>
          <w:lang w:val="fr-CH" w:eastAsia="zh-CN"/>
        </w:rPr>
        <w:t>Partie B</w:t>
      </w:r>
      <w:r w:rsidR="00321E4C">
        <w:rPr>
          <w:rFonts w:eastAsiaTheme="minorEastAsia"/>
          <w:lang w:val="fr-CH" w:eastAsia="zh-CN"/>
        </w:rPr>
        <w:t xml:space="preserve"> </w:t>
      </w:r>
      <w:r w:rsidRPr="004466B5">
        <w:rPr>
          <w:rFonts w:eastAsiaTheme="minorEastAsia"/>
          <w:lang w:val="fr-CH" w:eastAsia="zh-CN"/>
        </w:rPr>
        <w:t>en juin 2016, elle ne s</w:t>
      </w:r>
      <w:r w:rsidR="00875AC6">
        <w:rPr>
          <w:rFonts w:eastAsiaTheme="minorEastAsia"/>
          <w:lang w:val="fr-CH" w:eastAsia="zh-CN"/>
        </w:rPr>
        <w:t>'</w:t>
      </w:r>
      <w:r w:rsidRPr="004466B5">
        <w:rPr>
          <w:rFonts w:eastAsiaTheme="minorEastAsia"/>
          <w:lang w:val="fr-CH" w:eastAsia="zh-CN"/>
        </w:rPr>
        <w:t>était pas rendu compte que la CMR-15 avait pris la décision de modifier le statut du réseau de l</w:t>
      </w:r>
      <w:r w:rsidR="00875AC6">
        <w:rPr>
          <w:rFonts w:eastAsiaTheme="minorEastAsia"/>
          <w:lang w:val="fr-CH" w:eastAsia="zh-CN"/>
        </w:rPr>
        <w:t>'</w:t>
      </w:r>
      <w:r w:rsidRPr="004466B5">
        <w:rPr>
          <w:rFonts w:eastAsiaTheme="minorEastAsia"/>
          <w:lang w:val="fr-CH" w:eastAsia="zh-CN"/>
        </w:rPr>
        <w:t>Ukraine</w:t>
      </w:r>
      <w:r w:rsidR="00321E4C">
        <w:rPr>
          <w:rFonts w:eastAsiaTheme="minorEastAsia"/>
          <w:lang w:val="fr-CH" w:eastAsia="zh-CN"/>
        </w:rPr>
        <w:t xml:space="preserve"> </w:t>
      </w:r>
      <w:r w:rsidRPr="004466B5">
        <w:rPr>
          <w:rFonts w:eastAsiaTheme="minorEastAsia"/>
          <w:lang w:val="fr-CH" w:eastAsia="zh-CN"/>
        </w:rPr>
        <w:t>(UKR00001), afin qu</w:t>
      </w:r>
      <w:r w:rsidR="00875AC6">
        <w:rPr>
          <w:rFonts w:eastAsiaTheme="minorEastAsia"/>
          <w:lang w:val="fr-CH" w:eastAsia="zh-CN"/>
        </w:rPr>
        <w:t>'</w:t>
      </w:r>
      <w:r w:rsidRPr="004466B5">
        <w:rPr>
          <w:rFonts w:eastAsiaTheme="minorEastAsia"/>
          <w:lang w:val="fr-CH" w:eastAsia="zh-CN"/>
        </w:rPr>
        <w:t>il fasse l</w:t>
      </w:r>
      <w:r w:rsidR="00875AC6">
        <w:rPr>
          <w:rFonts w:eastAsiaTheme="minorEastAsia"/>
          <w:lang w:val="fr-CH" w:eastAsia="zh-CN"/>
        </w:rPr>
        <w:t>'</w:t>
      </w:r>
      <w:r w:rsidRPr="004466B5">
        <w:rPr>
          <w:rFonts w:eastAsiaTheme="minorEastAsia"/>
          <w:lang w:val="fr-CH" w:eastAsia="zh-CN"/>
        </w:rPr>
        <w:t>objet non plus d</w:t>
      </w:r>
      <w:r w:rsidR="00875AC6">
        <w:rPr>
          <w:rFonts w:eastAsiaTheme="minorEastAsia"/>
          <w:lang w:val="fr-CH" w:eastAsia="zh-CN"/>
        </w:rPr>
        <w:t>'</w:t>
      </w:r>
      <w:r w:rsidRPr="004466B5">
        <w:rPr>
          <w:rFonts w:eastAsiaTheme="minorEastAsia"/>
          <w:lang w:val="fr-CH" w:eastAsia="zh-CN"/>
        </w:rPr>
        <w:t>une assignation, mais d</w:t>
      </w:r>
      <w:r w:rsidR="00875AC6">
        <w:rPr>
          <w:rFonts w:eastAsiaTheme="minorEastAsia"/>
          <w:lang w:val="fr-CH" w:eastAsia="zh-CN"/>
        </w:rPr>
        <w:t>'</w:t>
      </w:r>
      <w:r w:rsidRPr="004466B5">
        <w:rPr>
          <w:rFonts w:eastAsiaTheme="minorEastAsia"/>
          <w:lang w:val="fr-CH" w:eastAsia="zh-CN"/>
        </w:rPr>
        <w:t>un allotissement. Le Bureau avait cru comprendre que cette décision était applicable avec effet immédiat.</w:t>
      </w:r>
      <w:r w:rsidR="005C6CB0">
        <w:rPr>
          <w:rFonts w:eastAsiaTheme="minorEastAsia"/>
          <w:lang w:val="fr-CH" w:eastAsia="zh-CN"/>
        </w:rPr>
        <w:t xml:space="preserve"> En conséquence, lorsque le </w:t>
      </w:r>
      <w:r w:rsidRPr="004466B5">
        <w:rPr>
          <w:rFonts w:eastAsiaTheme="minorEastAsia"/>
          <w:lang w:val="fr-CH" w:eastAsia="zh-CN"/>
        </w:rPr>
        <w:t>Bureau avait procédé à l</w:t>
      </w:r>
      <w:r w:rsidR="00875AC6">
        <w:rPr>
          <w:rFonts w:eastAsiaTheme="minorEastAsia"/>
          <w:lang w:val="fr-CH" w:eastAsia="zh-CN"/>
        </w:rPr>
        <w:t>'</w:t>
      </w:r>
      <w:r w:rsidRPr="004466B5">
        <w:rPr>
          <w:rFonts w:eastAsiaTheme="minorEastAsia"/>
          <w:lang w:val="fr-CH" w:eastAsia="zh-CN"/>
        </w:rPr>
        <w:t>examen de la soumission de Chypre, il avait appliqué les dispositions en vigueur à l</w:t>
      </w:r>
      <w:r w:rsidR="00875AC6">
        <w:rPr>
          <w:rFonts w:eastAsiaTheme="minorEastAsia"/>
          <w:lang w:val="fr-CH" w:eastAsia="zh-CN"/>
        </w:rPr>
        <w:t>'</w:t>
      </w:r>
      <w:r w:rsidRPr="004466B5">
        <w:rPr>
          <w:rFonts w:eastAsiaTheme="minorEastAsia"/>
          <w:lang w:val="fr-CH" w:eastAsia="zh-CN"/>
        </w:rPr>
        <w:t>époque, en tenant compte de la décision de la CMR</w:t>
      </w:r>
      <w:r w:rsidR="005C6CB0">
        <w:rPr>
          <w:rFonts w:eastAsiaTheme="minorEastAsia"/>
          <w:lang w:val="fr-CH" w:eastAsia="zh-CN"/>
        </w:rPr>
        <w:t>-15</w:t>
      </w:r>
      <w:r w:rsidRPr="004466B5">
        <w:rPr>
          <w:rFonts w:eastAsiaTheme="minorEastAsia"/>
          <w:lang w:val="fr-CH" w:eastAsia="zh-CN"/>
        </w:rPr>
        <w:t xml:space="preserve"> relative au statut</w:t>
      </w:r>
      <w:r w:rsidR="005C6CB0">
        <w:rPr>
          <w:rFonts w:eastAsiaTheme="minorEastAsia"/>
          <w:lang w:val="fr-CH" w:eastAsia="zh-CN"/>
        </w:rPr>
        <w:t xml:space="preserve"> du réseau de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Ukraine, et la soumission de Chypre avait donné lieu à une conclusion défavorable.</w:t>
      </w:r>
      <w:r w:rsidR="005C6CB0">
        <w:rPr>
          <w:rFonts w:eastAsiaTheme="minorEastAsia"/>
          <w:lang w:val="fr-CH" w:eastAsia="zh-CN"/>
        </w:rPr>
        <w:t xml:space="preserve"> </w:t>
      </w:r>
      <w:r w:rsidRPr="004466B5">
        <w:rPr>
          <w:rFonts w:eastAsiaTheme="minorEastAsia"/>
          <w:lang w:val="fr-CH" w:eastAsia="zh-CN"/>
        </w:rPr>
        <w:t>Au §</w:t>
      </w:r>
      <w:r w:rsidR="005C6CB0">
        <w:rPr>
          <w:rFonts w:eastAsiaTheme="minorEastAsia"/>
          <w:lang w:val="fr-CH" w:eastAsia="zh-CN"/>
        </w:rPr>
        <w:t xml:space="preserve"> </w:t>
      </w:r>
      <w:r w:rsidRPr="004466B5">
        <w:rPr>
          <w:rFonts w:eastAsiaTheme="minorEastAsia"/>
          <w:lang w:val="fr-CH" w:eastAsia="zh-CN"/>
        </w:rPr>
        <w:t>2, alinéa j) de sa lettre figurant dans le</w:t>
      </w:r>
      <w:r w:rsidR="00321E4C">
        <w:rPr>
          <w:rFonts w:eastAsiaTheme="minorEastAsia"/>
          <w:lang w:val="fr-CH" w:eastAsia="zh-CN"/>
        </w:rPr>
        <w:t xml:space="preserve"> </w:t>
      </w:r>
      <w:r w:rsidRPr="004466B5">
        <w:rPr>
          <w:rFonts w:eastAsiaTheme="minorEastAsia"/>
          <w:lang w:val="fr-CH" w:eastAsia="zh-CN"/>
        </w:rPr>
        <w:t>Document RRB18-2/DELAYED/1, Chypre d</w:t>
      </w:r>
      <w:r w:rsidR="005C6CB0">
        <w:rPr>
          <w:rFonts w:eastAsiaTheme="minorEastAsia"/>
          <w:lang w:val="fr-CH" w:eastAsia="zh-CN"/>
        </w:rPr>
        <w:t>emande que sa </w:t>
      </w:r>
      <w:r w:rsidRPr="004466B5">
        <w:rPr>
          <w:rFonts w:eastAsiaTheme="minorEastAsia"/>
          <w:lang w:val="fr-CH" w:eastAsia="zh-CN"/>
        </w:rPr>
        <w:t xml:space="preserve">nouvelle soumission de </w:t>
      </w:r>
      <w:r w:rsidR="005C6CB0">
        <w:rPr>
          <w:rFonts w:eastAsiaTheme="minorEastAsia"/>
          <w:lang w:val="fr-CH" w:eastAsia="zh-CN"/>
        </w:rPr>
        <w:t xml:space="preserve">la </w:t>
      </w:r>
      <w:r w:rsidRPr="004466B5">
        <w:rPr>
          <w:rFonts w:eastAsiaTheme="minorEastAsia"/>
          <w:lang w:val="fr-CH" w:eastAsia="zh-CN"/>
        </w:rPr>
        <w:t>notification au titre de la Partie B</w:t>
      </w:r>
      <w:r w:rsidR="00321E4C">
        <w:rPr>
          <w:rFonts w:eastAsiaTheme="minorEastAsia"/>
          <w:lang w:val="fr-CH" w:eastAsia="zh-CN"/>
        </w:rPr>
        <w:t xml:space="preserve"> </w:t>
      </w:r>
      <w:r w:rsidRPr="004466B5">
        <w:rPr>
          <w:rFonts w:eastAsiaTheme="minorEastAsia"/>
          <w:lang w:val="fr-CH" w:eastAsia="zh-CN"/>
        </w:rPr>
        <w:t>soit t</w:t>
      </w:r>
      <w:r w:rsidR="005C6CB0">
        <w:rPr>
          <w:rFonts w:eastAsiaTheme="minorEastAsia"/>
          <w:lang w:val="fr-CH" w:eastAsia="zh-CN"/>
        </w:rPr>
        <w:t>raitée en maintenant la date de </w:t>
      </w:r>
      <w:r w:rsidRPr="004466B5">
        <w:rPr>
          <w:rFonts w:eastAsiaTheme="minorEastAsia"/>
          <w:lang w:val="fr-CH" w:eastAsia="zh-CN"/>
        </w:rPr>
        <w:t>réception de la première soumission, c</w:t>
      </w:r>
      <w:r w:rsidR="00875AC6">
        <w:rPr>
          <w:rFonts w:eastAsiaTheme="minorEastAsia"/>
          <w:lang w:val="fr-CH" w:eastAsia="zh-CN"/>
        </w:rPr>
        <w:t>'</w:t>
      </w:r>
      <w:r w:rsidRPr="004466B5">
        <w:rPr>
          <w:rFonts w:eastAsiaTheme="minorEastAsia"/>
          <w:lang w:val="fr-CH" w:eastAsia="zh-CN"/>
        </w:rPr>
        <w:t xml:space="preserve">est-à-dire le 3 juin 2016. </w:t>
      </w:r>
      <w:r w:rsidRPr="004466B5">
        <w:rPr>
          <w:lang w:val="fr-CH"/>
        </w:rPr>
        <w:t>Si cela n</w:t>
      </w:r>
      <w:r w:rsidR="00875AC6">
        <w:rPr>
          <w:lang w:val="fr-CH"/>
        </w:rPr>
        <w:t>'</w:t>
      </w:r>
      <w:r w:rsidRPr="004466B5">
        <w:rPr>
          <w:lang w:val="fr-CH"/>
        </w:rPr>
        <w:t>est pas possible, il est demandé au</w:t>
      </w:r>
      <w:r w:rsidR="00321E4C">
        <w:rPr>
          <w:lang w:val="fr-CH"/>
        </w:rPr>
        <w:t xml:space="preserve"> </w:t>
      </w:r>
      <w:r w:rsidRPr="004466B5">
        <w:rPr>
          <w:rFonts w:eastAsiaTheme="minorEastAsia"/>
          <w:lang w:val="fr-CH" w:eastAsia="zh-CN"/>
        </w:rPr>
        <w:t>§</w:t>
      </w:r>
      <w:r w:rsidR="005C6CB0">
        <w:rPr>
          <w:rFonts w:eastAsiaTheme="minorEastAsia"/>
          <w:lang w:val="fr-CH" w:eastAsia="zh-CN"/>
        </w:rPr>
        <w:t xml:space="preserve"> </w:t>
      </w:r>
      <w:r w:rsidRPr="004466B5">
        <w:rPr>
          <w:rFonts w:eastAsiaTheme="minorEastAsia"/>
          <w:lang w:val="fr-CH" w:eastAsia="zh-CN"/>
        </w:rPr>
        <w:t>2, alinéa k)</w:t>
      </w:r>
      <w:r w:rsidR="00321E4C">
        <w:rPr>
          <w:rFonts w:eastAsiaTheme="minorEastAsia"/>
          <w:lang w:val="fr-CH" w:eastAsia="zh-CN"/>
        </w:rPr>
        <w:t>,</w:t>
      </w:r>
      <w:r w:rsidRPr="004466B5">
        <w:rPr>
          <w:rFonts w:eastAsiaTheme="minorEastAsia"/>
          <w:lang w:val="fr-CH" w:eastAsia="zh-CN"/>
        </w:rPr>
        <w:t xml:space="preserve"> que la mise en service soit associée à la nouvelle soumis</w:t>
      </w:r>
      <w:r w:rsidR="005C6CB0">
        <w:rPr>
          <w:rFonts w:eastAsiaTheme="minorEastAsia"/>
          <w:lang w:val="fr-CH" w:eastAsia="zh-CN"/>
        </w:rPr>
        <w:t>sion en date du 22 septembre 201</w:t>
      </w:r>
      <w:r w:rsidRPr="004466B5">
        <w:rPr>
          <w:rFonts w:eastAsiaTheme="minorEastAsia"/>
          <w:lang w:val="fr-CH" w:eastAsia="zh-CN"/>
        </w:rPr>
        <w:t>7 de</w:t>
      </w:r>
      <w:r w:rsidR="005C6CB0">
        <w:rPr>
          <w:rFonts w:eastAsiaTheme="minorEastAsia"/>
          <w:lang w:val="fr-CH" w:eastAsia="zh-CN"/>
        </w:rPr>
        <w:t xml:space="preserve"> la</w:t>
      </w:r>
      <w:r w:rsidRPr="004466B5">
        <w:rPr>
          <w:rFonts w:eastAsiaTheme="minorEastAsia"/>
          <w:lang w:val="fr-CH" w:eastAsia="zh-CN"/>
        </w:rPr>
        <w:t xml:space="preserve"> notification</w:t>
      </w:r>
      <w:r w:rsidRPr="004466B5">
        <w:rPr>
          <w:lang w:val="fr-CH"/>
        </w:rPr>
        <w:t xml:space="preserve"> au titre </w:t>
      </w:r>
      <w:r w:rsidRPr="004466B5">
        <w:rPr>
          <w:rFonts w:cstheme="majorBidi"/>
          <w:szCs w:val="24"/>
          <w:lang w:val="fr-CH"/>
        </w:rPr>
        <w:t>de la Partie B, auquel c</w:t>
      </w:r>
      <w:r w:rsidR="005C6CB0">
        <w:rPr>
          <w:rFonts w:cstheme="majorBidi"/>
          <w:szCs w:val="24"/>
          <w:lang w:val="fr-CH"/>
        </w:rPr>
        <w:t>as le réseau sera traité sur la </w:t>
      </w:r>
      <w:r w:rsidRPr="004466B5">
        <w:rPr>
          <w:rFonts w:cstheme="majorBidi"/>
          <w:szCs w:val="24"/>
          <w:lang w:val="fr-CH"/>
        </w:rPr>
        <w:t>base d</w:t>
      </w:r>
      <w:r w:rsidR="00875AC6">
        <w:rPr>
          <w:rFonts w:cstheme="majorBidi"/>
          <w:szCs w:val="24"/>
          <w:lang w:val="fr-CH"/>
        </w:rPr>
        <w:t>'</w:t>
      </w:r>
      <w:r w:rsidRPr="004466B5">
        <w:rPr>
          <w:rFonts w:cstheme="majorBidi"/>
          <w:szCs w:val="24"/>
          <w:lang w:val="fr-CH"/>
        </w:rPr>
        <w:t xml:space="preserve">une date </w:t>
      </w:r>
      <w:r w:rsidR="005C6CB0">
        <w:rPr>
          <w:rFonts w:cstheme="majorBidi"/>
          <w:szCs w:val="24"/>
          <w:lang w:val="fr-CH"/>
        </w:rPr>
        <w:t>ultérieure</w:t>
      </w:r>
      <w:r w:rsidRPr="004466B5">
        <w:rPr>
          <w:rFonts w:cstheme="majorBidi"/>
          <w:szCs w:val="24"/>
          <w:lang w:val="fr-CH"/>
        </w:rPr>
        <w:t>. Le Bureau est constamment resté en contact avec Chypre</w:t>
      </w:r>
      <w:r w:rsidR="005C6CB0">
        <w:rPr>
          <w:rFonts w:cstheme="majorBidi"/>
          <w:szCs w:val="24"/>
          <w:lang w:val="fr-CH"/>
        </w:rPr>
        <w:t>,</w:t>
      </w:r>
      <w:r w:rsidRPr="004466B5">
        <w:rPr>
          <w:rFonts w:cstheme="majorBidi"/>
          <w:szCs w:val="24"/>
          <w:lang w:val="fr-CH"/>
        </w:rPr>
        <w:t xml:space="preserve"> et attend actuellement une réponse de sa part </w:t>
      </w:r>
      <w:r w:rsidR="005C6CB0">
        <w:rPr>
          <w:rFonts w:cstheme="majorBidi"/>
          <w:szCs w:val="24"/>
          <w:lang w:val="fr-CH"/>
        </w:rPr>
        <w:t>à des</w:t>
      </w:r>
      <w:r w:rsidRPr="004466B5">
        <w:rPr>
          <w:rFonts w:cstheme="majorBidi"/>
          <w:szCs w:val="24"/>
          <w:lang w:val="fr-CH"/>
        </w:rPr>
        <w:t xml:space="preserve"> questions relatives à la</w:t>
      </w:r>
      <w:r w:rsidR="00686270">
        <w:rPr>
          <w:rFonts w:cstheme="majorBidi"/>
          <w:szCs w:val="24"/>
          <w:lang w:val="fr-CH"/>
        </w:rPr>
        <w:t xml:space="preserve"> présentation à nouveau de la</w:t>
      </w:r>
      <w:r w:rsidR="00686270" w:rsidRPr="004466B5">
        <w:rPr>
          <w:rFonts w:cstheme="majorBidi"/>
          <w:szCs w:val="24"/>
          <w:lang w:val="fr-CH"/>
        </w:rPr>
        <w:t xml:space="preserve"> </w:t>
      </w:r>
      <w:r w:rsidRPr="004466B5">
        <w:rPr>
          <w:rFonts w:cstheme="majorBidi"/>
          <w:szCs w:val="24"/>
          <w:lang w:val="fr-CH"/>
        </w:rPr>
        <w:t>soumission au titre de la</w:t>
      </w:r>
      <w:r w:rsidRPr="004466B5">
        <w:rPr>
          <w:rFonts w:eastAsiaTheme="minorEastAsia"/>
          <w:lang w:val="fr-CH" w:eastAsia="zh-CN"/>
        </w:rPr>
        <w:t xml:space="preserve"> Partie B. Il a décidé de soumettre la question au Comité afin d</w:t>
      </w:r>
      <w:r w:rsidR="00875AC6">
        <w:rPr>
          <w:rFonts w:eastAsiaTheme="minorEastAsia"/>
          <w:lang w:val="fr-CH" w:eastAsia="zh-CN"/>
        </w:rPr>
        <w:t>'</w:t>
      </w:r>
      <w:r w:rsidRPr="004466B5">
        <w:rPr>
          <w:rFonts w:eastAsiaTheme="minorEastAsia"/>
          <w:lang w:val="fr-CH" w:eastAsia="zh-CN"/>
        </w:rPr>
        <w:t>obtenir des orientations, après que</w:t>
      </w:r>
      <w:r w:rsidRPr="004466B5">
        <w:rPr>
          <w:rFonts w:cstheme="majorBidi"/>
          <w:szCs w:val="24"/>
          <w:lang w:val="fr-CH"/>
        </w:rPr>
        <w:t xml:space="preserve"> Chypre a fait savoir qu</w:t>
      </w:r>
      <w:r w:rsidR="00875AC6">
        <w:rPr>
          <w:rFonts w:cstheme="majorBidi"/>
          <w:szCs w:val="24"/>
          <w:lang w:val="fr-CH"/>
        </w:rPr>
        <w:t>'</w:t>
      </w:r>
      <w:r w:rsidRPr="004466B5">
        <w:rPr>
          <w:rFonts w:cstheme="majorBidi"/>
          <w:szCs w:val="24"/>
          <w:lang w:val="fr-CH"/>
        </w:rPr>
        <w:t>elle ne serait pas en mesure de lancer un nouveau satellite avant l</w:t>
      </w:r>
      <w:r w:rsidR="00875AC6">
        <w:rPr>
          <w:rFonts w:cstheme="majorBidi"/>
          <w:szCs w:val="24"/>
          <w:lang w:val="fr-CH"/>
        </w:rPr>
        <w:t>'</w:t>
      </w:r>
      <w:r w:rsidRPr="004466B5">
        <w:rPr>
          <w:rFonts w:cstheme="majorBidi"/>
          <w:szCs w:val="24"/>
          <w:lang w:val="fr-CH"/>
        </w:rPr>
        <w:t>expiration du délai réglementaire de 8 ans</w:t>
      </w:r>
      <w:r w:rsidR="00321E4C">
        <w:rPr>
          <w:rFonts w:cstheme="majorBidi"/>
          <w:szCs w:val="24"/>
          <w:lang w:val="fr-CH"/>
        </w:rPr>
        <w:t xml:space="preserve"> </w:t>
      </w:r>
      <w:r w:rsidRPr="004466B5">
        <w:rPr>
          <w:rFonts w:eastAsiaTheme="minorEastAsia"/>
          <w:lang w:val="fr-CH" w:eastAsia="zh-CN"/>
        </w:rPr>
        <w:t>concernant le réseau à satellite</w:t>
      </w:r>
      <w:r w:rsidR="00321E4C">
        <w:rPr>
          <w:rFonts w:eastAsiaTheme="minorEastAsia"/>
          <w:lang w:val="fr-CH" w:eastAsia="zh-CN"/>
        </w:rPr>
        <w:t>.</w:t>
      </w:r>
      <w:r w:rsidR="00AF383B">
        <w:rPr>
          <w:rFonts w:eastAsiaTheme="minorEastAsia"/>
          <w:lang w:val="fr-CH" w:eastAsia="zh-CN"/>
        </w:rPr>
        <w:t xml:space="preserve"> En </w:t>
      </w:r>
      <w:r w:rsidRPr="004466B5">
        <w:rPr>
          <w:rFonts w:eastAsiaTheme="minorEastAsia"/>
          <w:lang w:val="fr-CH" w:eastAsia="zh-CN"/>
        </w:rPr>
        <w:t>conséquence, la poursuite du traitement de la nouvelle soumission dépend</w:t>
      </w:r>
      <w:r w:rsidR="00AF383B">
        <w:rPr>
          <w:rFonts w:eastAsiaTheme="minorEastAsia"/>
          <w:lang w:val="fr-CH" w:eastAsia="zh-CN"/>
        </w:rPr>
        <w:t xml:space="preserve">ra de la décision du </w:t>
      </w:r>
      <w:r w:rsidR="005C6CB0">
        <w:rPr>
          <w:rFonts w:eastAsiaTheme="minorEastAsia"/>
          <w:lang w:val="fr-CH" w:eastAsia="zh-CN"/>
        </w:rPr>
        <w:t>C</w:t>
      </w:r>
      <w:r w:rsidRPr="004466B5">
        <w:rPr>
          <w:rFonts w:eastAsiaTheme="minorEastAsia"/>
          <w:lang w:val="fr-CH" w:eastAsia="zh-CN"/>
        </w:rPr>
        <w:t>omité.</w:t>
      </w:r>
    </w:p>
    <w:p w:rsidR="00E54929" w:rsidRPr="004466B5" w:rsidRDefault="00E54929" w:rsidP="00AF1390">
      <w:pPr>
        <w:jc w:val="both"/>
        <w:rPr>
          <w:rFonts w:eastAsiaTheme="minorEastAsia"/>
          <w:lang w:val="fr-CH" w:eastAsia="zh-CN"/>
        </w:rPr>
      </w:pPr>
      <w:r w:rsidRPr="004466B5">
        <w:rPr>
          <w:rFonts w:eastAsiaTheme="minorEastAsia"/>
          <w:lang w:val="fr-CH" w:eastAsia="zh-CN"/>
        </w:rPr>
        <w:lastRenderedPageBreak/>
        <w:t>2.54</w:t>
      </w:r>
      <w:r w:rsidRPr="004466B5">
        <w:rPr>
          <w:rFonts w:eastAsiaTheme="minorEastAsia"/>
          <w:lang w:val="fr-CH" w:eastAsia="zh-CN"/>
        </w:rPr>
        <w:tab/>
        <w:t xml:space="preserve">Le </w:t>
      </w:r>
      <w:r w:rsidRPr="005C6CB0">
        <w:rPr>
          <w:rFonts w:eastAsiaTheme="minorEastAsia"/>
          <w:b/>
          <w:bCs/>
          <w:lang w:val="fr-CH" w:eastAsia="zh-CN"/>
        </w:rPr>
        <w:t>Président</w:t>
      </w:r>
      <w:r w:rsidRPr="004466B5">
        <w:rPr>
          <w:rFonts w:eastAsiaTheme="minorEastAsia"/>
          <w:lang w:val="fr-CH" w:eastAsia="zh-CN"/>
        </w:rPr>
        <w:t xml:space="preserve"> demande</w:t>
      </w:r>
      <w:r w:rsidR="00321E4C">
        <w:rPr>
          <w:rFonts w:eastAsiaTheme="minorEastAsia"/>
          <w:lang w:val="fr-CH" w:eastAsia="zh-CN"/>
        </w:rPr>
        <w:t xml:space="preserve"> </w:t>
      </w:r>
      <w:r w:rsidRPr="004466B5">
        <w:rPr>
          <w:rFonts w:eastAsiaTheme="minorEastAsia"/>
          <w:lang w:val="fr-CH" w:eastAsia="zh-CN"/>
        </w:rPr>
        <w:t xml:space="preserve">si Chypre </w:t>
      </w:r>
      <w:r w:rsidR="005C6CB0">
        <w:rPr>
          <w:rFonts w:eastAsiaTheme="minorEastAsia"/>
          <w:lang w:val="fr-CH" w:eastAsia="zh-CN"/>
        </w:rPr>
        <w:t>était</w:t>
      </w:r>
      <w:r w:rsidRPr="004466B5">
        <w:rPr>
          <w:rFonts w:eastAsiaTheme="minorEastAsia"/>
          <w:lang w:val="fr-CH" w:eastAsia="zh-CN"/>
        </w:rPr>
        <w:t xml:space="preserve"> en possession des renseignements nécessaires pour assurer la coordination avec le réseau de l</w:t>
      </w:r>
      <w:r w:rsidR="00875AC6">
        <w:rPr>
          <w:rFonts w:eastAsiaTheme="minorEastAsia"/>
          <w:lang w:val="fr-CH" w:eastAsia="zh-CN"/>
        </w:rPr>
        <w:t>'</w:t>
      </w:r>
      <w:r w:rsidRPr="004466B5">
        <w:rPr>
          <w:rFonts w:eastAsiaTheme="minorEastAsia"/>
          <w:lang w:val="fr-CH" w:eastAsia="zh-CN"/>
        </w:rPr>
        <w:t xml:space="preserve">Ukraine </w:t>
      </w:r>
      <w:r w:rsidR="005C6CB0">
        <w:rPr>
          <w:rFonts w:eastAsiaTheme="minorEastAsia"/>
          <w:lang w:val="fr-CH" w:eastAsia="zh-CN"/>
        </w:rPr>
        <w:t xml:space="preserve">à la </w:t>
      </w:r>
      <w:r w:rsidR="00A35B24">
        <w:rPr>
          <w:rFonts w:eastAsiaTheme="minorEastAsia"/>
          <w:lang w:val="fr-CH" w:eastAsia="zh-CN"/>
        </w:rPr>
        <w:t>suite</w:t>
      </w:r>
      <w:r w:rsidR="005C6CB0">
        <w:rPr>
          <w:rFonts w:eastAsiaTheme="minorEastAsia"/>
          <w:lang w:val="fr-CH" w:eastAsia="zh-CN"/>
        </w:rPr>
        <w:t xml:space="preserve"> du</w:t>
      </w:r>
      <w:r w:rsidRPr="004466B5">
        <w:rPr>
          <w:rFonts w:eastAsiaTheme="minorEastAsia"/>
          <w:lang w:val="fr-CH" w:eastAsia="zh-CN"/>
        </w:rPr>
        <w:t xml:space="preserve"> changement de statut</w:t>
      </w:r>
      <w:r w:rsidR="005C6CB0">
        <w:rPr>
          <w:rFonts w:eastAsiaTheme="minorEastAsia"/>
          <w:lang w:val="fr-CH" w:eastAsia="zh-CN"/>
        </w:rPr>
        <w:t xml:space="preserve"> de</w:t>
      </w:r>
      <w:r w:rsidR="00321E4C">
        <w:rPr>
          <w:rFonts w:eastAsiaTheme="minorEastAsia"/>
          <w:lang w:val="fr-CH" w:eastAsia="zh-CN"/>
        </w:rPr>
        <w:t xml:space="preserve"> </w:t>
      </w:r>
      <w:r w:rsidR="005C6CB0">
        <w:rPr>
          <w:rFonts w:eastAsiaTheme="minorEastAsia"/>
          <w:lang w:val="fr-CH" w:eastAsia="zh-CN"/>
        </w:rPr>
        <w:t>ce réseau.</w:t>
      </w:r>
    </w:p>
    <w:p w:rsidR="00E54929" w:rsidRPr="004466B5" w:rsidRDefault="00E54929" w:rsidP="00AF383B">
      <w:pPr>
        <w:rPr>
          <w:rFonts w:eastAsiaTheme="minorEastAsia"/>
          <w:lang w:val="fr-CH" w:eastAsia="zh-CN"/>
        </w:rPr>
      </w:pPr>
      <w:r w:rsidRPr="004466B5">
        <w:rPr>
          <w:rFonts w:eastAsiaTheme="minorEastAsia"/>
          <w:lang w:val="fr-CH" w:eastAsia="zh-CN"/>
        </w:rPr>
        <w:t>2.55</w:t>
      </w:r>
      <w:r w:rsidRPr="004466B5">
        <w:rPr>
          <w:rFonts w:eastAsiaTheme="minorEastAsia"/>
          <w:lang w:val="fr-CH" w:eastAsia="zh-CN"/>
        </w:rPr>
        <w:tab/>
      </w:r>
      <w:r w:rsidR="00834043">
        <w:rPr>
          <w:rFonts w:eastAsiaTheme="minorEastAsia"/>
          <w:b/>
          <w:bCs/>
          <w:lang w:val="fr-CH" w:eastAsia="zh-CN"/>
        </w:rPr>
        <w:t xml:space="preserve">Mme </w:t>
      </w:r>
      <w:r w:rsidRPr="004466B5">
        <w:rPr>
          <w:rFonts w:eastAsiaTheme="minorEastAsia"/>
          <w:b/>
          <w:bCs/>
          <w:lang w:val="fr-CH" w:eastAsia="zh-CN"/>
        </w:rPr>
        <w:t>Wilson</w:t>
      </w:r>
      <w:r w:rsidRPr="004466B5">
        <w:rPr>
          <w:rFonts w:eastAsiaTheme="minorEastAsia"/>
          <w:lang w:val="fr-CH" w:eastAsia="zh-CN"/>
        </w:rPr>
        <w:t xml:space="preserve"> fait valoir que lorsque Chypre a présenté sa soumission initiale au titre</w:t>
      </w:r>
      <w:r w:rsidR="00AF383B">
        <w:rPr>
          <w:rFonts w:eastAsiaTheme="minorEastAsia"/>
          <w:lang w:val="fr-CH" w:eastAsia="zh-CN"/>
        </w:rPr>
        <w:t xml:space="preserve"> de </w:t>
      </w:r>
      <w:r w:rsidRPr="004466B5">
        <w:rPr>
          <w:rFonts w:eastAsiaTheme="minorEastAsia"/>
          <w:lang w:val="fr-CH" w:eastAsia="zh-CN"/>
        </w:rPr>
        <w:t>la</w:t>
      </w:r>
      <w:r w:rsidR="00AF383B">
        <w:rPr>
          <w:rFonts w:eastAsiaTheme="minorEastAsia"/>
          <w:lang w:val="fr-CH" w:eastAsia="zh-CN"/>
        </w:rPr>
        <w:t xml:space="preserve"> </w:t>
      </w:r>
      <w:r w:rsidRPr="004466B5">
        <w:rPr>
          <w:rFonts w:eastAsiaTheme="minorEastAsia"/>
          <w:lang w:val="fr-CH" w:eastAsia="zh-CN"/>
        </w:rPr>
        <w:t>Partie B, l</w:t>
      </w:r>
      <w:r w:rsidR="00875AC6">
        <w:rPr>
          <w:rFonts w:eastAsiaTheme="minorEastAsia"/>
          <w:lang w:val="fr-CH" w:eastAsia="zh-CN"/>
        </w:rPr>
        <w:t>'</w:t>
      </w:r>
      <w:r w:rsidRPr="004466B5">
        <w:rPr>
          <w:rFonts w:eastAsiaTheme="minorEastAsia"/>
          <w:lang w:val="fr-CH" w:eastAsia="zh-CN"/>
        </w:rPr>
        <w:t>édition de 2012 du Règlement de question aurait été en vigueur, auquel cas le numéro 11.44B.2 n</w:t>
      </w:r>
      <w:r w:rsidR="00875AC6">
        <w:rPr>
          <w:rFonts w:eastAsiaTheme="minorEastAsia"/>
          <w:lang w:val="fr-CH" w:eastAsia="zh-CN"/>
        </w:rPr>
        <w:t>'</w:t>
      </w:r>
      <w:r w:rsidRPr="004466B5">
        <w:rPr>
          <w:rFonts w:eastAsiaTheme="minorEastAsia"/>
          <w:lang w:val="fr-CH" w:eastAsia="zh-CN"/>
        </w:rPr>
        <w:t>aurait sans doute pas été applicable.</w:t>
      </w:r>
      <w:r w:rsidR="00321E4C">
        <w:rPr>
          <w:rFonts w:eastAsiaTheme="minorEastAsia"/>
          <w:lang w:val="fr-CH" w:eastAsia="zh-CN"/>
        </w:rPr>
        <w:t xml:space="preserve"> </w:t>
      </w:r>
      <w:r w:rsidRPr="004466B5">
        <w:rPr>
          <w:rFonts w:eastAsiaTheme="minorEastAsia"/>
          <w:lang w:val="fr-CH" w:eastAsia="zh-CN"/>
        </w:rPr>
        <w:t>Elle demande des précisions sur le point de savoir si le numéro 11.44B.2 est entré en vigueur avec les autres dispositions du nouveau Règlement des radiocommunications le 1er janvier 2017, ou immédiatement après la</w:t>
      </w:r>
      <w:r w:rsidR="00321E4C">
        <w:rPr>
          <w:rFonts w:eastAsiaTheme="minorEastAsia"/>
          <w:lang w:val="fr-CH" w:eastAsia="zh-CN"/>
        </w:rPr>
        <w:t xml:space="preserve"> </w:t>
      </w:r>
      <w:r w:rsidRPr="004466B5">
        <w:rPr>
          <w:rFonts w:eastAsiaTheme="minorEastAsia"/>
          <w:lang w:val="fr-CH" w:eastAsia="zh-CN"/>
        </w:rPr>
        <w:t>CMR-15.</w:t>
      </w:r>
    </w:p>
    <w:p w:rsidR="00E54929" w:rsidRPr="004466B5" w:rsidRDefault="00E54929" w:rsidP="00AF1390">
      <w:pPr>
        <w:jc w:val="both"/>
        <w:rPr>
          <w:rFonts w:eastAsiaTheme="minorEastAsia"/>
          <w:lang w:val="fr-CH" w:eastAsia="zh-CN"/>
        </w:rPr>
      </w:pPr>
      <w:r w:rsidRPr="004466B5">
        <w:rPr>
          <w:rFonts w:eastAsiaTheme="minorEastAsia"/>
          <w:lang w:val="fr-CH" w:eastAsia="zh-CN"/>
        </w:rPr>
        <w:t>2.56</w:t>
      </w:r>
      <w:r w:rsidRPr="004466B5">
        <w:rPr>
          <w:rFonts w:eastAsiaTheme="minorEastAsia"/>
          <w:lang w:val="fr-CH" w:eastAsia="zh-CN"/>
        </w:rPr>
        <w:tab/>
      </w:r>
      <w:r w:rsidR="00834043">
        <w:rPr>
          <w:rFonts w:eastAsiaTheme="minorEastAsia"/>
          <w:b/>
          <w:bCs/>
          <w:lang w:val="fr-CH" w:eastAsia="zh-CN"/>
        </w:rPr>
        <w:t xml:space="preserve">M. </w:t>
      </w:r>
      <w:proofErr w:type="spellStart"/>
      <w:r w:rsidRPr="004466B5">
        <w:rPr>
          <w:rFonts w:eastAsiaTheme="minorEastAsia"/>
          <w:b/>
          <w:bCs/>
          <w:lang w:val="fr-CH" w:eastAsia="zh-CN"/>
        </w:rPr>
        <w:t>Khairov</w:t>
      </w:r>
      <w:proofErr w:type="spellEnd"/>
      <w:r w:rsidRPr="004466B5">
        <w:rPr>
          <w:rFonts w:eastAsiaTheme="minorEastAsia"/>
          <w:lang w:val="fr-CH" w:eastAsia="zh-CN"/>
        </w:rPr>
        <w:t xml:space="preserve"> demande au Président de confirmer qu</w:t>
      </w:r>
      <w:r w:rsidR="00875AC6">
        <w:rPr>
          <w:rFonts w:eastAsiaTheme="minorEastAsia"/>
          <w:lang w:val="fr-CH" w:eastAsia="zh-CN"/>
        </w:rPr>
        <w:t>'</w:t>
      </w:r>
      <w:r w:rsidRPr="004466B5">
        <w:rPr>
          <w:rFonts w:eastAsiaTheme="minorEastAsia"/>
          <w:lang w:val="fr-CH" w:eastAsia="zh-CN"/>
        </w:rPr>
        <w:t>il peut intervenir, étant donné que l</w:t>
      </w:r>
      <w:r w:rsidR="00875AC6">
        <w:rPr>
          <w:rFonts w:eastAsiaTheme="minorEastAsia"/>
          <w:lang w:val="fr-CH" w:eastAsia="zh-CN"/>
        </w:rPr>
        <w:t>'</w:t>
      </w:r>
      <w:r w:rsidRPr="004466B5">
        <w:rPr>
          <w:rFonts w:eastAsiaTheme="minorEastAsia"/>
          <w:lang w:val="fr-CH" w:eastAsia="zh-CN"/>
        </w:rPr>
        <w:t>Ukraine est concerné</w:t>
      </w:r>
      <w:r w:rsidR="00C557B8">
        <w:rPr>
          <w:rFonts w:eastAsiaTheme="minorEastAsia"/>
          <w:lang w:val="fr-CH" w:eastAsia="zh-CN"/>
        </w:rPr>
        <w:t>e</w:t>
      </w:r>
      <w:r w:rsidR="00321E4C">
        <w:rPr>
          <w:rFonts w:eastAsiaTheme="minorEastAsia"/>
          <w:lang w:val="fr-CH" w:eastAsia="zh-CN"/>
        </w:rPr>
        <w:t xml:space="preserve"> </w:t>
      </w:r>
      <w:r w:rsidRPr="004466B5">
        <w:rPr>
          <w:rFonts w:eastAsiaTheme="minorEastAsia"/>
          <w:lang w:val="fr-CH" w:eastAsia="zh-CN"/>
        </w:rPr>
        <w:t>dans le cas à l</w:t>
      </w:r>
      <w:r w:rsidR="00875AC6">
        <w:rPr>
          <w:rFonts w:eastAsiaTheme="minorEastAsia"/>
          <w:lang w:val="fr-CH" w:eastAsia="zh-CN"/>
        </w:rPr>
        <w:t>'</w:t>
      </w:r>
      <w:r w:rsidRPr="004466B5">
        <w:rPr>
          <w:rFonts w:eastAsiaTheme="minorEastAsia"/>
          <w:lang w:val="fr-CH" w:eastAsia="zh-CN"/>
        </w:rPr>
        <w:t>examen</w:t>
      </w:r>
      <w:r w:rsidR="00C557B8">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2.57</w:t>
      </w:r>
      <w:r w:rsidRPr="004466B5">
        <w:rPr>
          <w:rFonts w:eastAsiaTheme="minorEastAsia"/>
          <w:lang w:val="fr-CH" w:eastAsia="zh-CN"/>
        </w:rPr>
        <w:tab/>
        <w:t xml:space="preserve">Le </w:t>
      </w:r>
      <w:r w:rsidRPr="005C6CB0">
        <w:rPr>
          <w:rFonts w:eastAsiaTheme="minorEastAsia"/>
          <w:b/>
          <w:bCs/>
          <w:lang w:val="fr-CH" w:eastAsia="zh-CN"/>
        </w:rPr>
        <w:t>Président</w:t>
      </w:r>
      <w:r w:rsidRPr="004466B5">
        <w:rPr>
          <w:rFonts w:eastAsiaTheme="minorEastAsia"/>
          <w:lang w:val="fr-CH" w:eastAsia="zh-CN"/>
        </w:rPr>
        <w:t xml:space="preserve"> confirme</w:t>
      </w:r>
      <w:r w:rsidR="00321E4C">
        <w:rPr>
          <w:rFonts w:eastAsiaTheme="minorEastAsia"/>
          <w:lang w:val="fr-CH" w:eastAsia="zh-CN"/>
        </w:rPr>
        <w:t xml:space="preserve"> </w:t>
      </w:r>
      <w:r w:rsidRPr="004466B5">
        <w:rPr>
          <w:rFonts w:eastAsiaTheme="minorEastAsia"/>
          <w:lang w:val="fr-CH" w:eastAsia="zh-CN"/>
        </w:rPr>
        <w:t xml:space="preserve">que </w:t>
      </w:r>
      <w:r w:rsidR="00834043">
        <w:rPr>
          <w:rFonts w:eastAsiaTheme="minorEastAsia"/>
          <w:lang w:val="fr-CH" w:eastAsia="zh-CN"/>
        </w:rPr>
        <w:t xml:space="preserve">M. </w:t>
      </w:r>
      <w:proofErr w:type="spellStart"/>
      <w:r w:rsidRPr="004466B5">
        <w:rPr>
          <w:rFonts w:eastAsiaTheme="minorEastAsia"/>
          <w:lang w:val="fr-CH" w:eastAsia="zh-CN"/>
        </w:rPr>
        <w:t>Khairov</w:t>
      </w:r>
      <w:proofErr w:type="spellEnd"/>
      <w:r w:rsidRPr="004466B5">
        <w:rPr>
          <w:rFonts w:eastAsiaTheme="minorEastAsia"/>
          <w:lang w:val="fr-CH" w:eastAsia="zh-CN"/>
        </w:rPr>
        <w:t xml:space="preserve"> peut intervenir, étant donné que la question se rapporte directement aux intérêts de Chypre, et non à ceux de l</w:t>
      </w:r>
      <w:r w:rsidR="00875AC6">
        <w:rPr>
          <w:rFonts w:eastAsiaTheme="minorEastAsia"/>
          <w:lang w:val="fr-CH" w:eastAsia="zh-CN"/>
        </w:rPr>
        <w:t>'</w:t>
      </w:r>
      <w:r w:rsidR="00AF383B">
        <w:rPr>
          <w:rFonts w:eastAsiaTheme="minorEastAsia"/>
          <w:lang w:val="fr-CH" w:eastAsia="zh-CN"/>
        </w:rPr>
        <w:t>Ukraine.</w:t>
      </w:r>
    </w:p>
    <w:p w:rsidR="00E54929" w:rsidRPr="004466B5" w:rsidRDefault="00E54929" w:rsidP="00AF1390">
      <w:pPr>
        <w:jc w:val="both"/>
        <w:rPr>
          <w:rFonts w:eastAsiaTheme="minorEastAsia"/>
          <w:lang w:val="fr-CH" w:eastAsia="zh-CN"/>
        </w:rPr>
      </w:pPr>
      <w:r w:rsidRPr="004466B5">
        <w:rPr>
          <w:rFonts w:eastAsiaTheme="minorEastAsia"/>
          <w:lang w:val="fr-CH" w:eastAsia="zh-CN"/>
        </w:rPr>
        <w:t>2.58</w:t>
      </w:r>
      <w:r w:rsidRPr="004466B5">
        <w:rPr>
          <w:rFonts w:eastAsiaTheme="minorEastAsia"/>
          <w:lang w:val="fr-CH" w:eastAsia="zh-CN"/>
        </w:rPr>
        <w:tab/>
      </w:r>
      <w:r w:rsidR="00834043">
        <w:rPr>
          <w:rFonts w:eastAsiaTheme="minorEastAsia"/>
          <w:b/>
          <w:bCs/>
          <w:lang w:val="fr-CH" w:eastAsia="zh-CN"/>
        </w:rPr>
        <w:t xml:space="preserve">M. </w:t>
      </w:r>
      <w:proofErr w:type="spellStart"/>
      <w:r w:rsidRPr="004466B5">
        <w:rPr>
          <w:rFonts w:eastAsiaTheme="minorEastAsia"/>
          <w:b/>
          <w:bCs/>
          <w:lang w:val="fr-CH" w:eastAsia="zh-CN"/>
        </w:rPr>
        <w:t>Khairov</w:t>
      </w:r>
      <w:proofErr w:type="spellEnd"/>
      <w:r w:rsidR="00321E4C">
        <w:rPr>
          <w:rFonts w:eastAsiaTheme="minorEastAsia"/>
          <w:lang w:val="fr-CH" w:eastAsia="zh-CN"/>
        </w:rPr>
        <w:t xml:space="preserve"> </w:t>
      </w:r>
      <w:r w:rsidRPr="004466B5">
        <w:rPr>
          <w:rFonts w:eastAsiaTheme="minorEastAsia"/>
          <w:lang w:val="fr-CH" w:eastAsia="zh-CN"/>
        </w:rPr>
        <w:t>comprend lui aussi l</w:t>
      </w:r>
      <w:r w:rsidR="00875AC6">
        <w:rPr>
          <w:rFonts w:eastAsiaTheme="minorEastAsia"/>
          <w:lang w:val="fr-CH" w:eastAsia="zh-CN"/>
        </w:rPr>
        <w:t>'</w:t>
      </w:r>
      <w:r w:rsidR="00C557B8">
        <w:rPr>
          <w:rFonts w:eastAsiaTheme="minorEastAsia"/>
          <w:lang w:val="fr-CH" w:eastAsia="zh-CN"/>
        </w:rPr>
        <w:t>A</w:t>
      </w:r>
      <w:r w:rsidRPr="004466B5">
        <w:rPr>
          <w:rFonts w:eastAsiaTheme="minorEastAsia"/>
          <w:lang w:val="fr-CH" w:eastAsia="zh-CN"/>
        </w:rPr>
        <w:t>dministration chyprio</w:t>
      </w:r>
      <w:r w:rsidR="00AF383B">
        <w:rPr>
          <w:rFonts w:eastAsiaTheme="minorEastAsia"/>
          <w:lang w:val="fr-CH" w:eastAsia="zh-CN"/>
        </w:rPr>
        <w:t xml:space="preserve">te et souhaiterait accéder à sa </w:t>
      </w:r>
      <w:r w:rsidRPr="004466B5">
        <w:rPr>
          <w:rFonts w:eastAsiaTheme="minorEastAsia"/>
          <w:lang w:val="fr-CH" w:eastAsia="zh-CN"/>
        </w:rPr>
        <w:t xml:space="preserve">demande, mais </w:t>
      </w:r>
      <w:r w:rsidR="00C557B8">
        <w:rPr>
          <w:rFonts w:eastAsiaTheme="minorEastAsia"/>
          <w:lang w:val="fr-CH" w:eastAsia="zh-CN"/>
        </w:rPr>
        <w:t>le</w:t>
      </w:r>
      <w:r w:rsidRPr="004466B5">
        <w:rPr>
          <w:rFonts w:eastAsiaTheme="minorEastAsia"/>
          <w:lang w:val="fr-CH" w:eastAsia="zh-CN"/>
        </w:rPr>
        <w:t xml:space="preserve"> Règlement des radiocommunications et les autres dispositions normatives doivent être respectées. Ainsi, conformément aux dispositions en vigueur et comme indiqué lors de la CMR</w:t>
      </w:r>
      <w:r w:rsidR="00C557B8">
        <w:rPr>
          <w:rFonts w:eastAsiaTheme="minorEastAsia"/>
          <w:lang w:val="fr-CH" w:eastAsia="zh-CN"/>
        </w:rPr>
        <w:noBreakHyphen/>
      </w:r>
      <w:r w:rsidRPr="004466B5">
        <w:rPr>
          <w:rFonts w:eastAsiaTheme="minorEastAsia"/>
          <w:lang w:val="fr-CH" w:eastAsia="zh-CN"/>
        </w:rPr>
        <w:t>15,</w:t>
      </w:r>
      <w:r w:rsidR="00C557B8">
        <w:rPr>
          <w:rFonts w:eastAsiaTheme="minorEastAsia"/>
          <w:lang w:val="fr-CH" w:eastAsia="zh-CN"/>
        </w:rPr>
        <w:t xml:space="preserve"> </w:t>
      </w:r>
      <w:r w:rsidRPr="004466B5">
        <w:rPr>
          <w:rFonts w:eastAsiaTheme="minorEastAsia"/>
          <w:lang w:val="fr-CH" w:eastAsia="zh-CN"/>
        </w:rPr>
        <w:t xml:space="preserve">un satellite qui a </w:t>
      </w:r>
      <w:r w:rsidR="00C557B8">
        <w:rPr>
          <w:rFonts w:eastAsiaTheme="minorEastAsia"/>
          <w:lang w:val="fr-CH" w:eastAsia="zh-CN"/>
        </w:rPr>
        <w:t>été utilisé pour mettre</w:t>
      </w:r>
      <w:r w:rsidRPr="004466B5">
        <w:rPr>
          <w:rFonts w:eastAsiaTheme="minorEastAsia"/>
          <w:lang w:val="fr-CH" w:eastAsia="zh-CN"/>
        </w:rPr>
        <w:t xml:space="preserve"> en service une assignation</w:t>
      </w:r>
      <w:r w:rsidR="00321E4C">
        <w:rPr>
          <w:rFonts w:eastAsiaTheme="minorEastAsia"/>
          <w:lang w:val="fr-CH" w:eastAsia="zh-CN"/>
        </w:rPr>
        <w:t xml:space="preserve"> </w:t>
      </w:r>
      <w:r w:rsidRPr="004466B5">
        <w:rPr>
          <w:rFonts w:eastAsiaTheme="minorEastAsia"/>
          <w:lang w:val="fr-CH" w:eastAsia="zh-CN"/>
        </w:rPr>
        <w:t>d</w:t>
      </w:r>
      <w:r w:rsidR="00875AC6">
        <w:rPr>
          <w:rFonts w:eastAsiaTheme="minorEastAsia"/>
          <w:lang w:val="fr-CH" w:eastAsia="zh-CN"/>
        </w:rPr>
        <w:t>'</w:t>
      </w:r>
      <w:r w:rsidRPr="004466B5">
        <w:rPr>
          <w:rFonts w:eastAsiaTheme="minorEastAsia"/>
          <w:lang w:val="fr-CH" w:eastAsia="zh-CN"/>
        </w:rPr>
        <w:t>une manière continue à une position orbitale donnée pendant une période d</w:t>
      </w:r>
      <w:r w:rsidR="00875AC6">
        <w:rPr>
          <w:rFonts w:eastAsiaTheme="minorEastAsia"/>
          <w:lang w:val="fr-CH" w:eastAsia="zh-CN"/>
        </w:rPr>
        <w:t>'</w:t>
      </w:r>
      <w:r w:rsidRPr="004466B5">
        <w:rPr>
          <w:rFonts w:eastAsiaTheme="minorEastAsia"/>
          <w:lang w:val="fr-CH" w:eastAsia="zh-CN"/>
        </w:rPr>
        <w:t>au moins 120 jours</w:t>
      </w:r>
      <w:r w:rsidR="00321E4C">
        <w:rPr>
          <w:rFonts w:eastAsiaTheme="minorEastAsia"/>
          <w:lang w:val="fr-CH" w:eastAsia="zh-CN"/>
        </w:rPr>
        <w:t xml:space="preserve"> </w:t>
      </w:r>
      <w:r w:rsidRPr="004466B5">
        <w:rPr>
          <w:rFonts w:eastAsiaTheme="minorEastAsia"/>
          <w:lang w:val="fr-CH" w:eastAsia="zh-CN"/>
        </w:rPr>
        <w:t>ne peut être déplacé</w:t>
      </w:r>
      <w:r w:rsidR="00321E4C">
        <w:rPr>
          <w:rFonts w:eastAsiaTheme="minorEastAsia"/>
          <w:lang w:val="fr-CH" w:eastAsia="zh-CN"/>
        </w:rPr>
        <w:t xml:space="preserve"> </w:t>
      </w:r>
      <w:r w:rsidRPr="004466B5">
        <w:rPr>
          <w:rFonts w:eastAsiaTheme="minorEastAsia"/>
          <w:lang w:val="fr-CH" w:eastAsia="zh-CN"/>
        </w:rPr>
        <w:t>à une autre position orbitale avant la date de réception des renseignements de</w:t>
      </w:r>
      <w:r w:rsidR="00321E4C">
        <w:rPr>
          <w:rFonts w:eastAsiaTheme="minorEastAsia"/>
          <w:lang w:val="fr-CH" w:eastAsia="zh-CN"/>
        </w:rPr>
        <w:t xml:space="preserve"> </w:t>
      </w:r>
      <w:r w:rsidRPr="004466B5">
        <w:rPr>
          <w:rFonts w:eastAsiaTheme="minorEastAsia"/>
          <w:lang w:val="fr-CH" w:eastAsia="zh-CN"/>
        </w:rPr>
        <w:t>notification</w:t>
      </w:r>
      <w:r w:rsidR="00C557B8">
        <w:rPr>
          <w:rFonts w:eastAsiaTheme="minorEastAsia"/>
          <w:lang w:val="fr-CH" w:eastAsia="zh-CN"/>
        </w:rPr>
        <w:t xml:space="preserve"> concernant l</w:t>
      </w:r>
      <w:r w:rsidR="00875AC6">
        <w:rPr>
          <w:rFonts w:eastAsiaTheme="minorEastAsia"/>
          <w:lang w:val="fr-CH" w:eastAsia="zh-CN"/>
        </w:rPr>
        <w:t>'</w:t>
      </w:r>
      <w:r w:rsidR="00C557B8">
        <w:rPr>
          <w:rFonts w:eastAsiaTheme="minorEastAsia"/>
          <w:lang w:val="fr-CH" w:eastAsia="zh-CN"/>
        </w:rPr>
        <w:t>assignation</w:t>
      </w:r>
      <w:r w:rsidRPr="004466B5">
        <w:rPr>
          <w:rFonts w:eastAsiaTheme="minorEastAsia"/>
          <w:lang w:val="fr-CH" w:eastAsia="zh-CN"/>
        </w:rPr>
        <w:t xml:space="preserve">. </w:t>
      </w:r>
      <w:r w:rsidR="00C557B8">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 xml:space="preserve">orateur </w:t>
      </w:r>
      <w:r w:rsidR="00C557B8">
        <w:rPr>
          <w:rFonts w:eastAsiaTheme="minorEastAsia"/>
          <w:lang w:val="fr-CH" w:eastAsia="zh-CN"/>
        </w:rPr>
        <w:t xml:space="preserve">prend note également </w:t>
      </w:r>
      <w:r w:rsidR="00C557B8" w:rsidRPr="00C557B8">
        <w:rPr>
          <w:rFonts w:eastAsiaTheme="minorEastAsia"/>
          <w:lang w:val="fr-CH" w:eastAsia="zh-CN"/>
        </w:rPr>
        <w:t>–</w:t>
      </w:r>
      <w:r w:rsidR="00C557B8">
        <w:rPr>
          <w:rFonts w:eastAsiaTheme="minorEastAsia"/>
          <w:lang w:val="fr-CH" w:eastAsia="zh-CN"/>
        </w:rPr>
        <w:t xml:space="preserve"> comme la CMR-</w:t>
      </w:r>
      <w:r w:rsidRPr="004466B5">
        <w:rPr>
          <w:rFonts w:eastAsiaTheme="minorEastAsia"/>
          <w:lang w:val="fr-CH" w:eastAsia="zh-CN"/>
        </w:rPr>
        <w:t>15 en a</w:t>
      </w:r>
      <w:r w:rsidR="00321E4C">
        <w:rPr>
          <w:rFonts w:eastAsiaTheme="minorEastAsia"/>
          <w:lang w:val="fr-CH" w:eastAsia="zh-CN"/>
        </w:rPr>
        <w:t xml:space="preserve"> </w:t>
      </w:r>
      <w:r w:rsidRPr="004466B5">
        <w:rPr>
          <w:rFonts w:eastAsiaTheme="minorEastAsia"/>
          <w:lang w:val="fr-CH" w:eastAsia="zh-CN"/>
        </w:rPr>
        <w:t>également débattu</w:t>
      </w:r>
      <w:r w:rsidR="00C557B8">
        <w:rPr>
          <w:rFonts w:eastAsiaTheme="minorEastAsia"/>
          <w:lang w:val="fr-CH" w:eastAsia="zh-CN"/>
        </w:rPr>
        <w:t xml:space="preserve"> </w:t>
      </w:r>
      <w:r w:rsidR="00C557B8" w:rsidRPr="00C557B8">
        <w:rPr>
          <w:rFonts w:eastAsiaTheme="minorEastAsia"/>
          <w:lang w:val="fr-CH" w:eastAsia="zh-CN"/>
        </w:rPr>
        <w:t>–</w:t>
      </w:r>
      <w:r w:rsidRPr="004466B5">
        <w:rPr>
          <w:rFonts w:eastAsiaTheme="minorEastAsia"/>
          <w:lang w:val="fr-CH" w:eastAsia="zh-CN"/>
        </w:rPr>
        <w:t xml:space="preserve"> </w:t>
      </w:r>
      <w:r w:rsidR="00C557B8">
        <w:rPr>
          <w:rFonts w:eastAsiaTheme="minorEastAsia"/>
          <w:lang w:val="fr-CH" w:eastAsia="zh-CN"/>
        </w:rPr>
        <w:t>des</w:t>
      </w:r>
      <w:r w:rsidRPr="004466B5">
        <w:rPr>
          <w:rFonts w:eastAsiaTheme="minorEastAsia"/>
          <w:lang w:val="fr-CH" w:eastAsia="zh-CN"/>
        </w:rPr>
        <w:t xml:space="preserve"> différentes dispositions (numéro 11.41, §</w:t>
      </w:r>
      <w:r w:rsidR="00C557B8">
        <w:rPr>
          <w:rFonts w:eastAsiaTheme="minorEastAsia"/>
          <w:lang w:val="fr-CH" w:eastAsia="zh-CN"/>
        </w:rPr>
        <w:t xml:space="preserve"> </w:t>
      </w:r>
      <w:r w:rsidRPr="004466B5">
        <w:rPr>
          <w:rFonts w:eastAsiaTheme="minorEastAsia"/>
          <w:lang w:val="fr-CH" w:eastAsia="zh-CN"/>
        </w:rPr>
        <w:t>6.25 de l</w:t>
      </w:r>
      <w:r w:rsidR="00875AC6">
        <w:rPr>
          <w:rFonts w:eastAsiaTheme="minorEastAsia"/>
          <w:lang w:val="fr-CH" w:eastAsia="zh-CN"/>
        </w:rPr>
        <w:t>'</w:t>
      </w:r>
      <w:r w:rsidRPr="004466B5">
        <w:rPr>
          <w:rFonts w:eastAsiaTheme="minorEastAsia"/>
          <w:lang w:val="fr-CH" w:eastAsia="zh-CN"/>
        </w:rPr>
        <w:t>Appendice</w:t>
      </w:r>
      <w:r w:rsidR="00321E4C">
        <w:rPr>
          <w:rFonts w:eastAsiaTheme="minorEastAsia"/>
          <w:lang w:val="fr-CH" w:eastAsia="zh-CN"/>
        </w:rPr>
        <w:t xml:space="preserve"> </w:t>
      </w:r>
      <w:r w:rsidRPr="004466B5">
        <w:rPr>
          <w:rFonts w:eastAsiaTheme="minorEastAsia"/>
          <w:lang w:val="fr-CH" w:eastAsia="zh-CN"/>
        </w:rPr>
        <w:t xml:space="preserve">30B) </w:t>
      </w:r>
      <w:r w:rsidR="00C557B8">
        <w:rPr>
          <w:rFonts w:eastAsiaTheme="minorEastAsia"/>
          <w:lang w:val="fr-CH" w:eastAsia="zh-CN"/>
        </w:rPr>
        <w:t xml:space="preserve">qui </w:t>
      </w:r>
      <w:r w:rsidRPr="004466B5">
        <w:rPr>
          <w:rFonts w:eastAsiaTheme="minorEastAsia"/>
          <w:lang w:val="fr-CH" w:eastAsia="zh-CN"/>
        </w:rPr>
        <w:t>permettent d</w:t>
      </w:r>
      <w:r w:rsidR="00875AC6">
        <w:rPr>
          <w:rFonts w:eastAsiaTheme="minorEastAsia"/>
          <w:lang w:val="fr-CH" w:eastAsia="zh-CN"/>
        </w:rPr>
        <w:t>'</w:t>
      </w:r>
      <w:r w:rsidRPr="004466B5">
        <w:rPr>
          <w:rFonts w:eastAsiaTheme="minorEastAsia"/>
          <w:lang w:val="fr-CH" w:eastAsia="zh-CN"/>
        </w:rPr>
        <w:t>inscrire provisoirement dans le Fichier de référence/la Liste une assignation ayant donné lieu à une conclusion défavorable,</w:t>
      </w:r>
      <w:r w:rsidRPr="004466B5">
        <w:rPr>
          <w:color w:val="000000"/>
          <w:lang w:val="fr-CH"/>
        </w:rPr>
        <w:t xml:space="preserve"> avec indication des administrations dont les assignations ont constitué la base de la conclusion défavorable</w:t>
      </w:r>
      <w:r w:rsidR="00321E4C">
        <w:rPr>
          <w:rFonts w:eastAsiaTheme="minorEastAsia"/>
          <w:lang w:val="fr-CH" w:eastAsia="zh-CN"/>
        </w:rPr>
        <w:t>.</w:t>
      </w:r>
      <w:r w:rsidRPr="004466B5">
        <w:rPr>
          <w:rFonts w:eastAsiaTheme="minorEastAsia"/>
          <w:lang w:val="fr-CH" w:eastAsia="zh-CN"/>
        </w:rPr>
        <w:t xml:space="preserve"> Compte tenu de ces dispositions, le Bureau a eu raison de conclure que Chypre n</w:t>
      </w:r>
      <w:r w:rsidR="00875AC6">
        <w:rPr>
          <w:rFonts w:eastAsiaTheme="minorEastAsia"/>
          <w:lang w:val="fr-CH" w:eastAsia="zh-CN"/>
        </w:rPr>
        <w:t>'</w:t>
      </w:r>
      <w:r w:rsidRPr="004466B5">
        <w:rPr>
          <w:rFonts w:eastAsiaTheme="minorEastAsia"/>
          <w:lang w:val="fr-CH" w:eastAsia="zh-CN"/>
        </w:rPr>
        <w:t>avait pas satisfait aux prescriptions en matière de</w:t>
      </w:r>
      <w:r w:rsidR="00321E4C">
        <w:rPr>
          <w:rFonts w:eastAsiaTheme="minorEastAsia"/>
          <w:lang w:val="fr-CH" w:eastAsia="zh-CN"/>
        </w:rPr>
        <w:t xml:space="preserve"> </w:t>
      </w:r>
      <w:r w:rsidRPr="004466B5">
        <w:rPr>
          <w:rFonts w:eastAsiaTheme="minorEastAsia"/>
          <w:lang w:val="fr-CH" w:eastAsia="zh-CN"/>
        </w:rPr>
        <w:t>compatibilité.</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 xml:space="preserve">orateur </w:t>
      </w:r>
      <w:r w:rsidR="00C557B8">
        <w:rPr>
          <w:rFonts w:eastAsiaTheme="minorEastAsia"/>
          <w:lang w:val="fr-CH" w:eastAsia="zh-CN"/>
        </w:rPr>
        <w:t>relève</w:t>
      </w:r>
      <w:r w:rsidRPr="004466B5">
        <w:rPr>
          <w:rFonts w:eastAsiaTheme="minorEastAsia"/>
          <w:lang w:val="fr-CH" w:eastAsia="zh-CN"/>
        </w:rPr>
        <w:t xml:space="preserve"> également que Chypre a présenté la soumission concernant son réseau une fois que le satellite a été déplacé à une autre position orbitale,</w:t>
      </w:r>
      <w:r w:rsidR="00321E4C">
        <w:rPr>
          <w:rFonts w:eastAsiaTheme="minorEastAsia"/>
          <w:lang w:val="fr-CH" w:eastAsia="zh-CN"/>
        </w:rPr>
        <w:t xml:space="preserve"> </w:t>
      </w:r>
      <w:r w:rsidRPr="004466B5">
        <w:rPr>
          <w:rFonts w:eastAsiaTheme="minorEastAsia"/>
          <w:lang w:val="fr-CH" w:eastAsia="zh-CN"/>
        </w:rPr>
        <w:t xml:space="preserve">de sorte que le </w:t>
      </w:r>
      <w:r w:rsidR="00C557B8">
        <w:rPr>
          <w:rFonts w:eastAsiaTheme="minorEastAsia"/>
          <w:lang w:val="fr-CH" w:eastAsia="zh-CN"/>
        </w:rPr>
        <w:t>temps consacré par le Bureau au </w:t>
      </w:r>
      <w:r w:rsidRPr="004466B5">
        <w:rPr>
          <w:rFonts w:eastAsiaTheme="minorEastAsia"/>
          <w:lang w:val="fr-CH" w:eastAsia="zh-CN"/>
        </w:rPr>
        <w:t>traitement des soumissions n</w:t>
      </w:r>
      <w:r w:rsidR="00875AC6">
        <w:rPr>
          <w:rFonts w:eastAsiaTheme="minorEastAsia"/>
          <w:lang w:val="fr-CH" w:eastAsia="zh-CN"/>
        </w:rPr>
        <w:t>'</w:t>
      </w:r>
      <w:r w:rsidRPr="004466B5">
        <w:rPr>
          <w:rFonts w:eastAsiaTheme="minorEastAsia"/>
          <w:lang w:val="fr-CH" w:eastAsia="zh-CN"/>
        </w:rPr>
        <w:t>a aucune incidence sur la question</w:t>
      </w:r>
      <w:r w:rsidR="00186ACA">
        <w:rPr>
          <w:rFonts w:eastAsiaTheme="minorEastAsia"/>
          <w:lang w:val="fr-CH" w:eastAsia="zh-CN"/>
        </w:rPr>
        <w:t xml:space="preserve"> de savoir si le Comité peut ou </w:t>
      </w:r>
      <w:r w:rsidRPr="004466B5">
        <w:rPr>
          <w:rFonts w:eastAsiaTheme="minorEastAsia"/>
          <w:lang w:val="fr-CH" w:eastAsia="zh-CN"/>
        </w:rPr>
        <w:t>non accepter que le 7 mars</w:t>
      </w:r>
      <w:r w:rsidR="00321E4C">
        <w:rPr>
          <w:rFonts w:eastAsiaTheme="minorEastAsia"/>
          <w:lang w:val="fr-CH" w:eastAsia="zh-CN"/>
        </w:rPr>
        <w:t xml:space="preserve"> </w:t>
      </w:r>
      <w:r w:rsidRPr="004466B5">
        <w:rPr>
          <w:rFonts w:eastAsiaTheme="minorEastAsia"/>
          <w:lang w:val="fr-CH" w:eastAsia="zh-CN"/>
        </w:rPr>
        <w:t>2016</w:t>
      </w:r>
      <w:r w:rsidR="00321E4C">
        <w:rPr>
          <w:rFonts w:eastAsiaTheme="minorEastAsia"/>
          <w:lang w:val="fr-CH" w:eastAsia="zh-CN"/>
        </w:rPr>
        <w:t xml:space="preserve"> </w:t>
      </w:r>
      <w:r w:rsidRPr="004466B5">
        <w:rPr>
          <w:rFonts w:eastAsiaTheme="minorEastAsia"/>
          <w:lang w:val="fr-CH" w:eastAsia="zh-CN"/>
        </w:rPr>
        <w:t>soit la date de mise en service</w:t>
      </w:r>
      <w:r w:rsidR="00321E4C">
        <w:rPr>
          <w:rFonts w:eastAsiaTheme="minorEastAsia"/>
          <w:lang w:val="fr-CH" w:eastAsia="zh-CN"/>
        </w:rPr>
        <w:t>.</w:t>
      </w:r>
      <w:r w:rsidRPr="004466B5">
        <w:rPr>
          <w:rFonts w:eastAsiaTheme="minorEastAsia"/>
          <w:lang w:val="fr-CH" w:eastAsia="zh-CN"/>
        </w:rPr>
        <w:t xml:space="preserve"> Il conclut que le Comité </w:t>
      </w:r>
      <w:r w:rsidR="00C557B8">
        <w:rPr>
          <w:rFonts w:eastAsiaTheme="minorEastAsia"/>
          <w:lang w:val="fr-CH" w:eastAsia="zh-CN"/>
        </w:rPr>
        <w:t>enfreindra</w:t>
      </w:r>
      <w:r w:rsidRPr="004466B5">
        <w:rPr>
          <w:rFonts w:eastAsiaTheme="minorEastAsia"/>
          <w:lang w:val="fr-CH" w:eastAsia="zh-CN"/>
        </w:rPr>
        <w:t xml:space="preserve"> le Règlement radiocommunications s</w:t>
      </w:r>
      <w:r w:rsidR="00875AC6">
        <w:rPr>
          <w:rFonts w:eastAsiaTheme="minorEastAsia"/>
          <w:lang w:val="fr-CH" w:eastAsia="zh-CN"/>
        </w:rPr>
        <w:t>'</w:t>
      </w:r>
      <w:r w:rsidRPr="004466B5">
        <w:rPr>
          <w:rFonts w:eastAsiaTheme="minorEastAsia"/>
          <w:lang w:val="fr-CH" w:eastAsia="zh-CN"/>
        </w:rPr>
        <w:t>il accepte la date de mise en service demandée concernant le réseau.</w:t>
      </w:r>
      <w:r w:rsidR="00321E4C">
        <w:rPr>
          <w:rFonts w:eastAsiaTheme="minorEastAsia"/>
          <w:lang w:val="fr-CH" w:eastAsia="zh-CN"/>
        </w:rPr>
        <w:t xml:space="preserve"> </w:t>
      </w:r>
      <w:r w:rsidRPr="004466B5">
        <w:rPr>
          <w:rFonts w:eastAsiaTheme="minorEastAsia"/>
          <w:lang w:val="fr-CH" w:eastAsia="zh-CN"/>
        </w:rPr>
        <w:t>Afin de répondre en partie aux attentes de l</w:t>
      </w:r>
      <w:r w:rsidR="00875AC6">
        <w:rPr>
          <w:rFonts w:eastAsiaTheme="minorEastAsia"/>
          <w:lang w:val="fr-CH" w:eastAsia="zh-CN"/>
        </w:rPr>
        <w:t>'</w:t>
      </w:r>
      <w:r w:rsidR="00C557B8">
        <w:rPr>
          <w:rFonts w:eastAsiaTheme="minorEastAsia"/>
          <w:lang w:val="fr-CH" w:eastAsia="zh-CN"/>
        </w:rPr>
        <w:t>A</w:t>
      </w:r>
      <w:r w:rsidRPr="004466B5">
        <w:rPr>
          <w:rFonts w:eastAsiaTheme="minorEastAsia"/>
          <w:lang w:val="fr-CH" w:eastAsia="zh-CN"/>
        </w:rPr>
        <w:t>dministration chypriote, une solution possible pourrait consister à charger le Bureau de continuer de tenir compte de l</w:t>
      </w:r>
      <w:r w:rsidR="00875AC6">
        <w:rPr>
          <w:rFonts w:eastAsiaTheme="minorEastAsia"/>
          <w:lang w:val="fr-CH" w:eastAsia="zh-CN"/>
        </w:rPr>
        <w:t>'</w:t>
      </w:r>
      <w:r w:rsidRPr="004466B5">
        <w:rPr>
          <w:rFonts w:eastAsiaTheme="minorEastAsia"/>
          <w:lang w:val="fr-CH" w:eastAsia="zh-CN"/>
        </w:rPr>
        <w:t>assignation jusqu</w:t>
      </w:r>
      <w:r w:rsidR="00875AC6">
        <w:rPr>
          <w:rFonts w:eastAsiaTheme="minorEastAsia"/>
          <w:lang w:val="fr-CH" w:eastAsia="zh-CN"/>
        </w:rPr>
        <w:t>'</w:t>
      </w:r>
      <w:r w:rsidR="00C557B8">
        <w:rPr>
          <w:rFonts w:eastAsiaTheme="minorEastAsia"/>
          <w:lang w:val="fr-CH" w:eastAsia="zh-CN"/>
        </w:rPr>
        <w:t>à la CMR</w:t>
      </w:r>
      <w:r w:rsidR="00C557B8">
        <w:rPr>
          <w:rFonts w:eastAsiaTheme="minorEastAsia"/>
          <w:lang w:val="fr-CH" w:eastAsia="zh-CN"/>
        </w:rPr>
        <w:noBreakHyphen/>
      </w:r>
      <w:r w:rsidRPr="004466B5">
        <w:rPr>
          <w:rFonts w:eastAsiaTheme="minorEastAsia"/>
          <w:lang w:val="fr-CH" w:eastAsia="zh-CN"/>
        </w:rPr>
        <w:t xml:space="preserve">19 et de soumettre le </w:t>
      </w:r>
      <w:r w:rsidR="00C557B8">
        <w:rPr>
          <w:rFonts w:eastAsiaTheme="minorEastAsia"/>
          <w:lang w:val="fr-CH" w:eastAsia="zh-CN"/>
        </w:rPr>
        <w:t>cas pour examen</w:t>
      </w:r>
      <w:r w:rsidRPr="004466B5">
        <w:rPr>
          <w:rFonts w:eastAsiaTheme="minorEastAsia"/>
          <w:lang w:val="fr-CH" w:eastAsia="zh-CN"/>
        </w:rPr>
        <w:t xml:space="preserve"> à cette Conférence</w:t>
      </w:r>
      <w:r w:rsidR="00C557B8">
        <w:rPr>
          <w:rFonts w:eastAsiaTheme="minorEastAsia"/>
          <w:lang w:val="fr-CH" w:eastAsia="zh-CN"/>
        </w:rPr>
        <w:t>,</w:t>
      </w:r>
      <w:r w:rsidRPr="004466B5">
        <w:rPr>
          <w:rFonts w:eastAsiaTheme="minorEastAsia"/>
          <w:lang w:val="fr-CH" w:eastAsia="zh-CN"/>
        </w:rPr>
        <w:t xml:space="preserve"> avec une explication détaillée des circonstances de l</w:t>
      </w:r>
      <w:r w:rsidR="00875AC6">
        <w:rPr>
          <w:rFonts w:eastAsiaTheme="minorEastAsia"/>
          <w:lang w:val="fr-CH" w:eastAsia="zh-CN"/>
        </w:rPr>
        <w:t>'</w:t>
      </w:r>
      <w:r w:rsidRPr="004466B5">
        <w:rPr>
          <w:rFonts w:eastAsiaTheme="minorEastAsia"/>
          <w:lang w:val="fr-CH" w:eastAsia="zh-CN"/>
        </w:rPr>
        <w:t>affaire. De plus, l</w:t>
      </w:r>
      <w:r w:rsidR="00875AC6">
        <w:rPr>
          <w:rFonts w:eastAsiaTheme="minorEastAsia"/>
          <w:lang w:val="fr-CH" w:eastAsia="zh-CN"/>
        </w:rPr>
        <w:t>'</w:t>
      </w:r>
      <w:r w:rsidRPr="004466B5">
        <w:rPr>
          <w:rFonts w:eastAsiaTheme="minorEastAsia"/>
          <w:lang w:val="fr-CH" w:eastAsia="zh-CN"/>
        </w:rPr>
        <w:t>orateur suggère que l</w:t>
      </w:r>
      <w:r w:rsidR="00875AC6">
        <w:rPr>
          <w:rFonts w:eastAsiaTheme="minorEastAsia"/>
          <w:lang w:val="fr-CH" w:eastAsia="zh-CN"/>
        </w:rPr>
        <w:t>'</w:t>
      </w:r>
      <w:r w:rsidRPr="004466B5">
        <w:rPr>
          <w:rFonts w:eastAsiaTheme="minorEastAsia"/>
          <w:lang w:val="fr-CH" w:eastAsia="zh-CN"/>
        </w:rPr>
        <w:t xml:space="preserve">on envisage de demander </w:t>
      </w:r>
      <w:r w:rsidR="00C557B8">
        <w:rPr>
          <w:rFonts w:eastAsiaTheme="minorEastAsia"/>
          <w:lang w:val="fr-CH" w:eastAsia="zh-CN"/>
        </w:rPr>
        <w:t>que le</w:t>
      </w:r>
      <w:r w:rsidRPr="004466B5">
        <w:rPr>
          <w:rFonts w:eastAsiaTheme="minorEastAsia"/>
          <w:lang w:val="fr-CH" w:eastAsia="zh-CN"/>
        </w:rPr>
        <w:t xml:space="preserve"> §</w:t>
      </w:r>
      <w:r w:rsidR="00C557B8">
        <w:rPr>
          <w:rFonts w:eastAsiaTheme="minorEastAsia"/>
          <w:lang w:val="fr-CH" w:eastAsia="zh-CN"/>
        </w:rPr>
        <w:t xml:space="preserve"> </w:t>
      </w:r>
      <w:r w:rsidRPr="004466B5">
        <w:rPr>
          <w:rFonts w:eastAsiaTheme="minorEastAsia"/>
          <w:lang w:val="fr-CH" w:eastAsia="zh-CN"/>
        </w:rPr>
        <w:t>6.25 de l</w:t>
      </w:r>
      <w:r w:rsidR="00875AC6">
        <w:rPr>
          <w:rFonts w:eastAsiaTheme="minorEastAsia"/>
          <w:lang w:val="fr-CH" w:eastAsia="zh-CN"/>
        </w:rPr>
        <w:t>'</w:t>
      </w:r>
      <w:r w:rsidRPr="004466B5">
        <w:rPr>
          <w:rFonts w:eastAsiaTheme="minorEastAsia"/>
          <w:lang w:val="fr-CH" w:eastAsia="zh-CN"/>
        </w:rPr>
        <w:t>Appendice</w:t>
      </w:r>
      <w:r w:rsidR="00321E4C">
        <w:rPr>
          <w:rFonts w:eastAsiaTheme="minorEastAsia"/>
          <w:lang w:val="fr-CH" w:eastAsia="zh-CN"/>
        </w:rPr>
        <w:t xml:space="preserve"> </w:t>
      </w:r>
      <w:r w:rsidRPr="004466B5">
        <w:rPr>
          <w:rFonts w:eastAsiaTheme="minorEastAsia"/>
          <w:lang w:val="fr-CH" w:eastAsia="zh-CN"/>
        </w:rPr>
        <w:t>30B</w:t>
      </w:r>
      <w:r w:rsidR="00C557B8">
        <w:rPr>
          <w:rFonts w:eastAsiaTheme="minorEastAsia"/>
          <w:lang w:val="fr-CH" w:eastAsia="zh-CN"/>
        </w:rPr>
        <w:t xml:space="preserve"> soit modifié</w:t>
      </w:r>
      <w:r w:rsidR="00321E4C">
        <w:rPr>
          <w:rFonts w:eastAsiaTheme="minorEastAsia"/>
          <w:lang w:val="fr-CH" w:eastAsia="zh-CN"/>
        </w:rPr>
        <w:t>,</w:t>
      </w:r>
      <w:r w:rsidRPr="004466B5">
        <w:rPr>
          <w:rFonts w:eastAsiaTheme="minorEastAsia"/>
          <w:lang w:val="fr-CH" w:eastAsia="zh-CN"/>
        </w:rPr>
        <w:t xml:space="preserve"> </w:t>
      </w:r>
      <w:r w:rsidR="00C557B8">
        <w:rPr>
          <w:rFonts w:eastAsiaTheme="minorEastAsia"/>
          <w:lang w:val="fr-CH" w:eastAsia="zh-CN"/>
        </w:rPr>
        <w:t>a</w:t>
      </w:r>
      <w:r w:rsidRPr="004466B5">
        <w:rPr>
          <w:rFonts w:eastAsiaTheme="minorEastAsia"/>
          <w:lang w:val="fr-CH" w:eastAsia="zh-CN"/>
        </w:rPr>
        <w:t xml:space="preserve">fin </w:t>
      </w:r>
      <w:r w:rsidR="00C557B8">
        <w:rPr>
          <w:rFonts w:eastAsiaTheme="minorEastAsia"/>
          <w:lang w:val="fr-CH" w:eastAsia="zh-CN"/>
        </w:rPr>
        <w:t>que des assignations puissent être soumises</w:t>
      </w:r>
      <w:r w:rsidRPr="004466B5">
        <w:rPr>
          <w:rFonts w:eastAsiaTheme="minorEastAsia"/>
          <w:lang w:val="fr-CH" w:eastAsia="zh-CN"/>
        </w:rPr>
        <w:t xml:space="preserve"> à nouveau à la suite d</w:t>
      </w:r>
      <w:r w:rsidR="00875AC6">
        <w:rPr>
          <w:rFonts w:eastAsiaTheme="minorEastAsia"/>
          <w:lang w:val="fr-CH" w:eastAsia="zh-CN"/>
        </w:rPr>
        <w:t>'</w:t>
      </w:r>
      <w:r w:rsidRPr="004466B5">
        <w:rPr>
          <w:rFonts w:eastAsiaTheme="minorEastAsia"/>
          <w:lang w:val="fr-CH" w:eastAsia="zh-CN"/>
        </w:rPr>
        <w:t xml:space="preserve">une conclusion défavorable </w:t>
      </w:r>
      <w:r w:rsidR="00C557B8">
        <w:rPr>
          <w:rFonts w:eastAsiaTheme="minorEastAsia"/>
          <w:lang w:val="fr-CH" w:eastAsia="zh-CN"/>
        </w:rPr>
        <w:t>relativement à des</w:t>
      </w:r>
      <w:r w:rsidRPr="004466B5">
        <w:rPr>
          <w:rFonts w:eastAsiaTheme="minorEastAsia"/>
          <w:lang w:val="fr-CH" w:eastAsia="zh-CN"/>
        </w:rPr>
        <w:t xml:space="preserve"> allotissement</w:t>
      </w:r>
      <w:r w:rsidR="00C557B8">
        <w:rPr>
          <w:rFonts w:eastAsiaTheme="minorEastAsia"/>
          <w:lang w:val="fr-CH" w:eastAsia="zh-CN"/>
        </w:rPr>
        <w:t>s</w:t>
      </w:r>
      <w:r w:rsidRPr="004466B5">
        <w:rPr>
          <w:rFonts w:eastAsiaTheme="minorEastAsia"/>
          <w:lang w:val="fr-CH" w:eastAsia="zh-CN"/>
        </w:rPr>
        <w:t xml:space="preserve"> figurant dans le </w:t>
      </w:r>
      <w:r w:rsidR="00C557B8">
        <w:rPr>
          <w:rFonts w:eastAsiaTheme="minorEastAsia"/>
          <w:lang w:val="fr-CH" w:eastAsia="zh-CN"/>
        </w:rPr>
        <w:t>P</w:t>
      </w:r>
      <w:r w:rsidRPr="004466B5">
        <w:rPr>
          <w:rFonts w:eastAsiaTheme="minorEastAsia"/>
          <w:lang w:val="fr-CH" w:eastAsia="zh-CN"/>
        </w:rPr>
        <w:t>lan</w:t>
      </w:r>
      <w:r w:rsidR="00C557B8">
        <w:rPr>
          <w:rFonts w:eastAsiaTheme="minorEastAsia"/>
          <w:lang w:val="fr-CH" w:eastAsia="zh-CN"/>
        </w:rPr>
        <w:t xml:space="preserve"> et que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 xml:space="preserve">inscription provisoire </w:t>
      </w:r>
      <w:r w:rsidR="00C557B8">
        <w:rPr>
          <w:rFonts w:eastAsiaTheme="minorEastAsia"/>
          <w:lang w:val="fr-CH" w:eastAsia="zh-CN"/>
        </w:rPr>
        <w:t>devienne</w:t>
      </w:r>
      <w:r w:rsidRPr="004466B5">
        <w:rPr>
          <w:rFonts w:eastAsiaTheme="minorEastAsia"/>
          <w:lang w:val="fr-CH" w:eastAsia="zh-CN"/>
        </w:rPr>
        <w:t xml:space="preserve"> définitive si aucune objection n</w:t>
      </w:r>
      <w:r w:rsidR="00875AC6">
        <w:rPr>
          <w:rFonts w:eastAsiaTheme="minorEastAsia"/>
          <w:lang w:val="fr-CH" w:eastAsia="zh-CN"/>
        </w:rPr>
        <w:t>'</w:t>
      </w:r>
      <w:r w:rsidR="00AF383B">
        <w:rPr>
          <w:rFonts w:eastAsiaTheme="minorEastAsia"/>
          <w:lang w:val="fr-CH" w:eastAsia="zh-CN"/>
        </w:rPr>
        <w:t>est reçue.</w:t>
      </w:r>
    </w:p>
    <w:p w:rsidR="00E54929" w:rsidRPr="004466B5" w:rsidRDefault="00E54929" w:rsidP="00AF1390">
      <w:pPr>
        <w:jc w:val="both"/>
        <w:rPr>
          <w:rFonts w:eastAsiaTheme="minorEastAsia"/>
          <w:lang w:val="fr-CH" w:eastAsia="zh-CN"/>
        </w:rPr>
      </w:pPr>
      <w:r w:rsidRPr="004466B5">
        <w:rPr>
          <w:rFonts w:eastAsiaTheme="minorEastAsia"/>
          <w:lang w:val="fr-CH" w:eastAsia="zh-CN"/>
        </w:rPr>
        <w:t>2.59</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Wang</w:t>
      </w:r>
      <w:r w:rsidRPr="004466B5">
        <w:rPr>
          <w:rFonts w:eastAsiaTheme="minorEastAsia"/>
          <w:lang w:val="fr-CH" w:eastAsia="zh-CN"/>
        </w:rPr>
        <w:t xml:space="preserve"> </w:t>
      </w:r>
      <w:r w:rsidRPr="004466B5">
        <w:rPr>
          <w:rFonts w:eastAsiaTheme="minorEastAsia"/>
          <w:b/>
          <w:bCs/>
          <w:lang w:val="fr-CH" w:eastAsia="zh-CN"/>
        </w:rPr>
        <w:t>(Chef du SSD/SNP)</w:t>
      </w:r>
      <w:r w:rsidRPr="004466B5">
        <w:rPr>
          <w:rFonts w:eastAsiaTheme="minorEastAsia"/>
          <w:lang w:val="fr-CH" w:eastAsia="zh-CN"/>
        </w:rPr>
        <w:t xml:space="preserve"> présente brièvement le processus qui a </w:t>
      </w:r>
      <w:r w:rsidR="00710EFD">
        <w:rPr>
          <w:rFonts w:eastAsiaTheme="minorEastAsia"/>
          <w:lang w:val="fr-CH" w:eastAsia="zh-CN"/>
        </w:rPr>
        <w:t>conduit à la décision de la CMR-</w:t>
      </w:r>
      <w:r w:rsidRPr="004466B5">
        <w:rPr>
          <w:rFonts w:eastAsiaTheme="minorEastAsia"/>
          <w:lang w:val="fr-CH" w:eastAsia="zh-CN"/>
        </w:rPr>
        <w:t>15 visant à modifier le statut de l</w:t>
      </w:r>
      <w:r w:rsidR="00875AC6">
        <w:rPr>
          <w:rFonts w:eastAsiaTheme="minorEastAsia"/>
          <w:lang w:val="fr-CH" w:eastAsia="zh-CN"/>
        </w:rPr>
        <w:t>'</w:t>
      </w:r>
      <w:r w:rsidRPr="004466B5">
        <w:rPr>
          <w:rFonts w:eastAsiaTheme="minorEastAsia"/>
          <w:lang w:val="fr-CH" w:eastAsia="zh-CN"/>
        </w:rPr>
        <w:t>assignation de l</w:t>
      </w:r>
      <w:r w:rsidR="00875AC6">
        <w:rPr>
          <w:rFonts w:eastAsiaTheme="minorEastAsia"/>
          <w:lang w:val="fr-CH" w:eastAsia="zh-CN"/>
        </w:rPr>
        <w:t>'</w:t>
      </w:r>
      <w:r w:rsidRPr="004466B5">
        <w:rPr>
          <w:rFonts w:eastAsiaTheme="minorEastAsia"/>
          <w:lang w:val="fr-CH" w:eastAsia="zh-CN"/>
        </w:rPr>
        <w:t>Ukraine</w:t>
      </w:r>
      <w:r w:rsidR="00710EFD">
        <w:rPr>
          <w:rFonts w:eastAsiaTheme="minorEastAsia"/>
          <w:lang w:val="fr-CH" w:eastAsia="zh-CN"/>
        </w:rPr>
        <w:t>,</w:t>
      </w:r>
      <w:r w:rsidRPr="004466B5">
        <w:rPr>
          <w:rFonts w:eastAsiaTheme="minorEastAsia"/>
          <w:lang w:val="fr-CH" w:eastAsia="zh-CN"/>
        </w:rPr>
        <w:t xml:space="preserve"> pour qu</w:t>
      </w:r>
      <w:r w:rsidR="00875AC6">
        <w:rPr>
          <w:rFonts w:eastAsiaTheme="minorEastAsia"/>
          <w:lang w:val="fr-CH" w:eastAsia="zh-CN"/>
        </w:rPr>
        <w:t>'</w:t>
      </w:r>
      <w:r w:rsidRPr="004466B5">
        <w:rPr>
          <w:rFonts w:eastAsiaTheme="minorEastAsia"/>
          <w:lang w:val="fr-CH" w:eastAsia="zh-CN"/>
        </w:rPr>
        <w:t>elle devienne un allotissement. Du point de vue technique, il sera très difficile de</w:t>
      </w:r>
      <w:r w:rsidR="00AF383B">
        <w:rPr>
          <w:rFonts w:eastAsiaTheme="minorEastAsia"/>
          <w:lang w:val="fr-CH" w:eastAsia="zh-CN"/>
        </w:rPr>
        <w:t xml:space="preserve"> trouver un nouveau créneau qui </w:t>
      </w:r>
      <w:r w:rsidRPr="004466B5">
        <w:rPr>
          <w:rFonts w:eastAsiaTheme="minorEastAsia"/>
          <w:lang w:val="fr-CH" w:eastAsia="zh-CN"/>
        </w:rPr>
        <w:t>réponde aux besoins de nouvel</w:t>
      </w:r>
      <w:r w:rsidR="00321E4C">
        <w:rPr>
          <w:rFonts w:eastAsiaTheme="minorEastAsia"/>
          <w:lang w:val="fr-CH" w:eastAsia="zh-CN"/>
        </w:rPr>
        <w:t xml:space="preserve"> </w:t>
      </w:r>
      <w:r w:rsidRPr="004466B5">
        <w:rPr>
          <w:rFonts w:eastAsiaTheme="minorEastAsia"/>
          <w:lang w:val="fr-CH" w:eastAsia="zh-CN"/>
        </w:rPr>
        <w:t>allotissement de l</w:t>
      </w:r>
      <w:r w:rsidR="00875AC6">
        <w:rPr>
          <w:rFonts w:eastAsiaTheme="minorEastAsia"/>
          <w:lang w:val="fr-CH" w:eastAsia="zh-CN"/>
        </w:rPr>
        <w:t>'</w:t>
      </w:r>
      <w:r w:rsidRPr="004466B5">
        <w:rPr>
          <w:rFonts w:eastAsiaTheme="minorEastAsia"/>
          <w:lang w:val="fr-CH" w:eastAsia="zh-CN"/>
        </w:rPr>
        <w:t>Ukraine</w:t>
      </w:r>
      <w:r w:rsidR="00710EFD">
        <w:rPr>
          <w:rFonts w:eastAsiaTheme="minorEastAsia"/>
          <w:lang w:val="fr-CH" w:eastAsia="zh-CN"/>
        </w:rPr>
        <w:t>,</w:t>
      </w:r>
      <w:r w:rsidRPr="004466B5">
        <w:rPr>
          <w:rFonts w:eastAsiaTheme="minorEastAsia"/>
          <w:lang w:val="fr-CH" w:eastAsia="zh-CN"/>
        </w:rPr>
        <w:t xml:space="preserve"> e</w:t>
      </w:r>
      <w:r w:rsidR="00710EFD">
        <w:rPr>
          <w:rFonts w:eastAsiaTheme="minorEastAsia"/>
          <w:lang w:val="fr-CH" w:eastAsia="zh-CN"/>
        </w:rPr>
        <w:t xml:space="preserve">t toute </w:t>
      </w:r>
      <w:r w:rsidR="00AF383B">
        <w:rPr>
          <w:rFonts w:eastAsiaTheme="minorEastAsia"/>
          <w:lang w:val="fr-CH" w:eastAsia="zh-CN"/>
        </w:rPr>
        <w:t xml:space="preserve">modification apportée à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allotissement UKR00001 nécessitera une décision de la CMR. De surcroît, il est peu probable que l</w:t>
      </w:r>
      <w:r w:rsidR="00875AC6">
        <w:rPr>
          <w:rFonts w:eastAsiaTheme="minorEastAsia"/>
          <w:lang w:val="fr-CH" w:eastAsia="zh-CN"/>
        </w:rPr>
        <w:t>'</w:t>
      </w:r>
      <w:r w:rsidRPr="004466B5">
        <w:rPr>
          <w:rFonts w:eastAsiaTheme="minorEastAsia"/>
          <w:lang w:val="fr-CH" w:eastAsia="zh-CN"/>
        </w:rPr>
        <w:t>Ukraine veuille déplacer son allotissement après avoir assuré une coordination avec d</w:t>
      </w:r>
      <w:r w:rsidR="00875AC6">
        <w:rPr>
          <w:rFonts w:eastAsiaTheme="minorEastAsia"/>
          <w:lang w:val="fr-CH" w:eastAsia="zh-CN"/>
        </w:rPr>
        <w:t>'</w:t>
      </w:r>
      <w:r w:rsidRPr="004466B5">
        <w:rPr>
          <w:rFonts w:eastAsiaTheme="minorEastAsia"/>
          <w:lang w:val="fr-CH" w:eastAsia="zh-CN"/>
        </w:rPr>
        <w:t>autres administrations pendant plusieurs années.</w:t>
      </w:r>
      <w:r w:rsidR="00321E4C">
        <w:rPr>
          <w:rFonts w:eastAsiaTheme="minorEastAsia"/>
          <w:lang w:val="fr-CH" w:eastAsia="zh-CN"/>
        </w:rPr>
        <w:t xml:space="preserve"> </w:t>
      </w:r>
      <w:r w:rsidRPr="004466B5">
        <w:rPr>
          <w:rFonts w:eastAsiaTheme="minorEastAsia"/>
          <w:lang w:val="fr-CH" w:eastAsia="zh-CN"/>
        </w:rPr>
        <w:t>Le Bureau avait cru comprendre que le réseau de l</w:t>
      </w:r>
      <w:r w:rsidR="00875AC6">
        <w:rPr>
          <w:rFonts w:eastAsiaTheme="minorEastAsia"/>
          <w:lang w:val="fr-CH" w:eastAsia="zh-CN"/>
        </w:rPr>
        <w:t>'</w:t>
      </w:r>
      <w:r w:rsidRPr="004466B5">
        <w:rPr>
          <w:rFonts w:eastAsiaTheme="minorEastAsia"/>
          <w:lang w:val="fr-CH" w:eastAsia="zh-CN"/>
        </w:rPr>
        <w:t xml:space="preserve">Ukraine </w:t>
      </w:r>
      <w:r w:rsidR="00710EFD">
        <w:rPr>
          <w:rFonts w:eastAsiaTheme="minorEastAsia"/>
          <w:lang w:val="fr-CH" w:eastAsia="zh-CN"/>
        </w:rPr>
        <w:t>aurait</w:t>
      </w:r>
      <w:r w:rsidRPr="004466B5">
        <w:rPr>
          <w:rFonts w:eastAsiaTheme="minorEastAsia"/>
          <w:lang w:val="fr-CH" w:eastAsia="zh-CN"/>
        </w:rPr>
        <w:t xml:space="preserve"> le statut d</w:t>
      </w:r>
      <w:r w:rsidR="00875AC6">
        <w:rPr>
          <w:rFonts w:eastAsiaTheme="minorEastAsia"/>
          <w:lang w:val="fr-CH" w:eastAsia="zh-CN"/>
        </w:rPr>
        <w:t>'</w:t>
      </w:r>
      <w:r w:rsidRPr="004466B5">
        <w:rPr>
          <w:rFonts w:eastAsiaTheme="minorEastAsia"/>
          <w:lang w:val="fr-CH" w:eastAsia="zh-CN"/>
        </w:rPr>
        <w:t>un allotissement immédiatement après l</w:t>
      </w:r>
      <w:r w:rsidR="00710EFD">
        <w:rPr>
          <w:rFonts w:eastAsiaTheme="minorEastAsia"/>
          <w:lang w:val="fr-CH" w:eastAsia="zh-CN"/>
        </w:rPr>
        <w:t>a CMR</w:t>
      </w:r>
      <w:r w:rsidR="00186ACA">
        <w:rPr>
          <w:rFonts w:eastAsiaTheme="minorEastAsia"/>
          <w:lang w:val="fr-CH" w:eastAsia="zh-CN"/>
        </w:rPr>
        <w:t>-15, comme cela avait été </w:t>
      </w:r>
      <w:r w:rsidRPr="004466B5">
        <w:rPr>
          <w:rFonts w:eastAsiaTheme="minorEastAsia"/>
          <w:lang w:val="fr-CH" w:eastAsia="zh-CN"/>
        </w:rPr>
        <w:t>indiqué dans toutes les Circulaires BR IFIC publiées après la CMR-15. Bien que le Bureau n</w:t>
      </w:r>
      <w:r w:rsidR="00875AC6">
        <w:rPr>
          <w:rFonts w:eastAsiaTheme="minorEastAsia"/>
          <w:lang w:val="fr-CH" w:eastAsia="zh-CN"/>
        </w:rPr>
        <w:t>'</w:t>
      </w:r>
      <w:r w:rsidR="00186ACA">
        <w:rPr>
          <w:rFonts w:eastAsiaTheme="minorEastAsia"/>
          <w:lang w:val="fr-CH" w:eastAsia="zh-CN"/>
        </w:rPr>
        <w:t>ait </w:t>
      </w:r>
      <w:r w:rsidRPr="004466B5">
        <w:rPr>
          <w:rFonts w:eastAsiaTheme="minorEastAsia"/>
          <w:lang w:val="fr-CH" w:eastAsia="zh-CN"/>
        </w:rPr>
        <w:t>pas envoyé de</w:t>
      </w:r>
      <w:r w:rsidR="00321E4C">
        <w:rPr>
          <w:rFonts w:eastAsiaTheme="minorEastAsia"/>
          <w:lang w:val="fr-CH" w:eastAsia="zh-CN"/>
        </w:rPr>
        <w:t xml:space="preserve"> </w:t>
      </w:r>
      <w:r w:rsidRPr="004466B5">
        <w:rPr>
          <w:rFonts w:eastAsiaTheme="minorEastAsia"/>
          <w:lang w:val="fr-CH" w:eastAsia="zh-CN"/>
        </w:rPr>
        <w:t>rappel</w:t>
      </w:r>
      <w:r w:rsidR="00321E4C">
        <w:rPr>
          <w:rFonts w:eastAsiaTheme="minorEastAsia"/>
          <w:lang w:val="fr-CH" w:eastAsia="zh-CN"/>
        </w:rPr>
        <w:t xml:space="preserve"> </w:t>
      </w:r>
      <w:r w:rsidRPr="004466B5">
        <w:rPr>
          <w:rFonts w:eastAsiaTheme="minorEastAsia"/>
          <w:lang w:val="fr-CH" w:eastAsia="zh-CN"/>
        </w:rPr>
        <w:t>immédiatement après la</w:t>
      </w:r>
      <w:r w:rsidR="00321E4C">
        <w:rPr>
          <w:rFonts w:eastAsiaTheme="minorEastAsia"/>
          <w:lang w:val="fr-CH" w:eastAsia="zh-CN"/>
        </w:rPr>
        <w:t xml:space="preserve"> </w:t>
      </w:r>
      <w:r w:rsidR="00710EFD">
        <w:rPr>
          <w:rFonts w:eastAsiaTheme="minorEastAsia"/>
          <w:lang w:val="fr-CH" w:eastAsia="zh-CN"/>
        </w:rPr>
        <w:lastRenderedPageBreak/>
        <w:t>CMR</w:t>
      </w:r>
      <w:r w:rsidRPr="004466B5">
        <w:rPr>
          <w:rFonts w:eastAsiaTheme="minorEastAsia"/>
          <w:lang w:val="fr-CH" w:eastAsia="zh-CN"/>
        </w:rPr>
        <w:t>-15 aux administrations dont des soumissions affectaient le réseau de l</w:t>
      </w:r>
      <w:r w:rsidR="00875AC6">
        <w:rPr>
          <w:rFonts w:eastAsiaTheme="minorEastAsia"/>
          <w:lang w:val="fr-CH" w:eastAsia="zh-CN"/>
        </w:rPr>
        <w:t>'</w:t>
      </w:r>
      <w:r w:rsidRPr="004466B5">
        <w:rPr>
          <w:rFonts w:eastAsiaTheme="minorEastAsia"/>
          <w:lang w:val="fr-CH" w:eastAsia="zh-CN"/>
        </w:rPr>
        <w:t>Ukraine, il a depuis lors envoyé de tels rappels</w:t>
      </w:r>
      <w:r w:rsidR="00321E4C">
        <w:rPr>
          <w:rFonts w:eastAsiaTheme="minorEastAsia"/>
          <w:lang w:val="fr-CH" w:eastAsia="zh-CN"/>
        </w:rPr>
        <w:t>;</w:t>
      </w:r>
      <w:r w:rsidR="00186ACA">
        <w:rPr>
          <w:rFonts w:eastAsiaTheme="minorEastAsia"/>
          <w:lang w:val="fr-CH" w:eastAsia="zh-CN"/>
        </w:rPr>
        <w:t xml:space="preserve"> il est donc peu </w:t>
      </w:r>
      <w:r w:rsidRPr="004466B5">
        <w:rPr>
          <w:rFonts w:eastAsiaTheme="minorEastAsia"/>
          <w:lang w:val="fr-CH" w:eastAsia="zh-CN"/>
        </w:rPr>
        <w:t>probable que le même problème se pose dans l</w:t>
      </w:r>
      <w:r w:rsidR="00875AC6">
        <w:rPr>
          <w:rFonts w:eastAsiaTheme="minorEastAsia"/>
          <w:lang w:val="fr-CH" w:eastAsia="zh-CN"/>
        </w:rPr>
        <w:t>'</w:t>
      </w:r>
      <w:r w:rsidRPr="004466B5">
        <w:rPr>
          <w:rFonts w:eastAsiaTheme="minorEastAsia"/>
          <w:lang w:val="fr-CH" w:eastAsia="zh-CN"/>
        </w:rPr>
        <w:t>avenir. Avant l</w:t>
      </w:r>
      <w:r w:rsidR="00875AC6">
        <w:rPr>
          <w:rFonts w:eastAsiaTheme="minorEastAsia"/>
          <w:lang w:val="fr-CH" w:eastAsia="zh-CN"/>
        </w:rPr>
        <w:t>'</w:t>
      </w:r>
      <w:r w:rsidRPr="004466B5">
        <w:rPr>
          <w:rFonts w:eastAsiaTheme="minorEastAsia"/>
          <w:lang w:val="fr-CH" w:eastAsia="zh-CN"/>
        </w:rPr>
        <w:t>adoption du</w:t>
      </w:r>
      <w:r w:rsidR="00321E4C">
        <w:rPr>
          <w:rFonts w:eastAsiaTheme="minorEastAsia"/>
          <w:lang w:val="fr-CH" w:eastAsia="zh-CN"/>
        </w:rPr>
        <w:t xml:space="preserve"> </w:t>
      </w:r>
      <w:r w:rsidR="00710EFD">
        <w:rPr>
          <w:rFonts w:eastAsiaTheme="minorEastAsia"/>
          <w:lang w:val="fr-CH" w:eastAsia="zh-CN"/>
        </w:rPr>
        <w:t>numéro 11.44B.2 lors de la CMR</w:t>
      </w:r>
      <w:r w:rsidR="00710EFD">
        <w:rPr>
          <w:rFonts w:eastAsiaTheme="minorEastAsia"/>
          <w:lang w:val="fr-CH" w:eastAsia="zh-CN"/>
        </w:rPr>
        <w:noBreakHyphen/>
      </w:r>
      <w:r w:rsidRPr="004466B5">
        <w:rPr>
          <w:rFonts w:eastAsiaTheme="minorEastAsia"/>
          <w:lang w:val="fr-CH" w:eastAsia="zh-CN"/>
        </w:rPr>
        <w:t xml:space="preserve">15, la pratique suivie par le Bureau consistait à </w:t>
      </w:r>
      <w:r w:rsidR="00710EFD">
        <w:rPr>
          <w:rFonts w:eastAsiaTheme="minorEastAsia"/>
          <w:lang w:val="fr-CH" w:eastAsia="zh-CN"/>
        </w:rPr>
        <w:t>établir la</w:t>
      </w:r>
      <w:r w:rsidRPr="004466B5">
        <w:rPr>
          <w:rFonts w:eastAsiaTheme="minorEastAsia"/>
          <w:lang w:val="fr-CH" w:eastAsia="zh-CN"/>
        </w:rPr>
        <w:t xml:space="preserve"> date de mise en service </w:t>
      </w:r>
      <w:r w:rsidR="00710EFD">
        <w:rPr>
          <w:rFonts w:eastAsiaTheme="minorEastAsia"/>
          <w:lang w:val="fr-CH" w:eastAsia="zh-CN"/>
        </w:rPr>
        <w:t>à</w:t>
      </w:r>
      <w:r w:rsidR="00186ACA">
        <w:rPr>
          <w:rFonts w:eastAsiaTheme="minorEastAsia"/>
          <w:lang w:val="fr-CH" w:eastAsia="zh-CN"/>
        </w:rPr>
        <w:t> </w:t>
      </w:r>
      <w:r w:rsidRPr="004466B5">
        <w:rPr>
          <w:rFonts w:eastAsiaTheme="minorEastAsia"/>
          <w:lang w:val="fr-CH" w:eastAsia="zh-CN"/>
        </w:rPr>
        <w:t xml:space="preserve">120 jours </w:t>
      </w:r>
      <w:r w:rsidR="00710EFD">
        <w:rPr>
          <w:rFonts w:eastAsiaTheme="minorEastAsia"/>
          <w:lang w:val="fr-CH" w:eastAsia="zh-CN"/>
        </w:rPr>
        <w:t>avant la</w:t>
      </w:r>
      <w:r w:rsidRPr="004466B5">
        <w:rPr>
          <w:rFonts w:eastAsiaTheme="minorEastAsia"/>
          <w:lang w:val="fr-CH" w:eastAsia="zh-CN"/>
        </w:rPr>
        <w:t xml:space="preserve"> réception</w:t>
      </w:r>
      <w:r w:rsidR="00321E4C">
        <w:rPr>
          <w:rFonts w:eastAsiaTheme="minorEastAsia"/>
          <w:lang w:val="fr-CH" w:eastAsia="zh-CN"/>
        </w:rPr>
        <w:t xml:space="preserve"> </w:t>
      </w:r>
      <w:r w:rsidRPr="004466B5">
        <w:rPr>
          <w:rFonts w:eastAsiaTheme="minorEastAsia"/>
          <w:lang w:val="fr-CH" w:eastAsia="zh-CN"/>
        </w:rPr>
        <w:t>de la notification, de sorte qu</w:t>
      </w:r>
      <w:r w:rsidR="00875AC6">
        <w:rPr>
          <w:rFonts w:eastAsiaTheme="minorEastAsia"/>
          <w:lang w:val="fr-CH" w:eastAsia="zh-CN"/>
        </w:rPr>
        <w:t>'</w:t>
      </w:r>
      <w:r w:rsidRPr="004466B5">
        <w:rPr>
          <w:rFonts w:eastAsiaTheme="minorEastAsia"/>
          <w:lang w:val="fr-CH" w:eastAsia="zh-CN"/>
        </w:rPr>
        <w:t>il ne reconnait aucune date de mise en service antérieure.</w:t>
      </w:r>
    </w:p>
    <w:p w:rsidR="00AF383B" w:rsidRPr="004466B5" w:rsidRDefault="00E54929" w:rsidP="00AF383B">
      <w:pPr>
        <w:jc w:val="both"/>
        <w:rPr>
          <w:rFonts w:eastAsiaTheme="minorEastAsia"/>
          <w:lang w:val="fr-CH" w:eastAsia="zh-CN"/>
        </w:rPr>
      </w:pPr>
      <w:r w:rsidRPr="004466B5">
        <w:rPr>
          <w:rFonts w:eastAsiaTheme="minorEastAsia"/>
          <w:lang w:val="fr-CH" w:eastAsia="zh-CN"/>
        </w:rPr>
        <w:t>2.60</w:t>
      </w:r>
      <w:r w:rsidRPr="004466B5">
        <w:rPr>
          <w:rFonts w:eastAsiaTheme="minorEastAsia"/>
          <w:lang w:val="fr-CH" w:eastAsia="zh-CN"/>
        </w:rPr>
        <w:tab/>
        <w:t xml:space="preserve">Le </w:t>
      </w:r>
      <w:r w:rsidRPr="00F54FD7">
        <w:rPr>
          <w:rFonts w:eastAsiaTheme="minorEastAsia"/>
          <w:b/>
          <w:bCs/>
          <w:lang w:val="fr-CH" w:eastAsia="zh-CN"/>
        </w:rPr>
        <w:t>Président</w:t>
      </w:r>
      <w:r w:rsidR="00321E4C">
        <w:rPr>
          <w:rFonts w:eastAsiaTheme="minorEastAsia"/>
          <w:lang w:val="fr-CH" w:eastAsia="zh-CN"/>
        </w:rPr>
        <w:t xml:space="preserve"> </w:t>
      </w:r>
      <w:r w:rsidRPr="004466B5">
        <w:rPr>
          <w:rFonts w:eastAsiaTheme="minorEastAsia"/>
          <w:lang w:val="fr-CH" w:eastAsia="zh-CN"/>
        </w:rPr>
        <w:t>croit</w:t>
      </w:r>
      <w:r w:rsidR="00321E4C">
        <w:rPr>
          <w:rFonts w:eastAsiaTheme="minorEastAsia"/>
          <w:lang w:val="fr-CH" w:eastAsia="zh-CN"/>
        </w:rPr>
        <w:t xml:space="preserve"> </w:t>
      </w:r>
      <w:r w:rsidR="00F54FD7">
        <w:rPr>
          <w:rFonts w:eastAsiaTheme="minorEastAsia"/>
          <w:lang w:val="fr-CH" w:eastAsia="zh-CN"/>
        </w:rPr>
        <w:t>comprendre</w:t>
      </w:r>
      <w:r w:rsidRPr="004466B5">
        <w:rPr>
          <w:rFonts w:eastAsiaTheme="minorEastAsia"/>
          <w:lang w:val="fr-CH" w:eastAsia="zh-CN"/>
        </w:rPr>
        <w:t xml:space="preserve"> que le</w:t>
      </w:r>
      <w:r w:rsidR="00321E4C">
        <w:rPr>
          <w:rFonts w:eastAsiaTheme="minorEastAsia"/>
          <w:lang w:val="fr-CH" w:eastAsia="zh-CN"/>
        </w:rPr>
        <w:t xml:space="preserve"> </w:t>
      </w:r>
      <w:r w:rsidRPr="004466B5">
        <w:rPr>
          <w:rFonts w:eastAsiaTheme="minorEastAsia"/>
          <w:lang w:val="fr-CH" w:eastAsia="zh-CN"/>
        </w:rPr>
        <w:t>numéro 11.44B.2 n</w:t>
      </w:r>
      <w:r w:rsidR="00875AC6">
        <w:rPr>
          <w:rFonts w:eastAsiaTheme="minorEastAsia"/>
          <w:lang w:val="fr-CH" w:eastAsia="zh-CN"/>
        </w:rPr>
        <w:t>'</w:t>
      </w:r>
      <w:r w:rsidR="00AF383B">
        <w:rPr>
          <w:rFonts w:eastAsiaTheme="minorEastAsia"/>
          <w:lang w:val="fr-CH" w:eastAsia="zh-CN"/>
        </w:rPr>
        <w:t>est entré en vigueur que le 1er </w:t>
      </w:r>
      <w:r w:rsidRPr="004466B5">
        <w:rPr>
          <w:rFonts w:eastAsiaTheme="minorEastAsia"/>
          <w:lang w:val="fr-CH" w:eastAsia="zh-CN"/>
        </w:rPr>
        <w:t>janvier 20</w:t>
      </w:r>
      <w:r w:rsidR="00F54FD7">
        <w:rPr>
          <w:rFonts w:eastAsiaTheme="minorEastAsia"/>
          <w:lang w:val="fr-CH" w:eastAsia="zh-CN"/>
        </w:rPr>
        <w:t>1</w:t>
      </w:r>
      <w:r w:rsidRPr="004466B5">
        <w:rPr>
          <w:rFonts w:eastAsiaTheme="minorEastAsia"/>
          <w:lang w:val="fr-CH" w:eastAsia="zh-CN"/>
        </w:rPr>
        <w:t>7, et n</w:t>
      </w:r>
      <w:r w:rsidR="00875AC6">
        <w:rPr>
          <w:rFonts w:eastAsiaTheme="minorEastAsia"/>
          <w:lang w:val="fr-CH" w:eastAsia="zh-CN"/>
        </w:rPr>
        <w:t>'</w:t>
      </w:r>
      <w:r w:rsidRPr="004466B5">
        <w:rPr>
          <w:rFonts w:eastAsiaTheme="minorEastAsia"/>
          <w:lang w:val="fr-CH" w:eastAsia="zh-CN"/>
        </w:rPr>
        <w:t>était pas en vigueur lorsque la soumission de Chypre a été traitée. L</w:t>
      </w:r>
      <w:r w:rsidR="00875AC6">
        <w:rPr>
          <w:rFonts w:eastAsiaTheme="minorEastAsia"/>
          <w:lang w:val="fr-CH" w:eastAsia="zh-CN"/>
        </w:rPr>
        <w:t>'</w:t>
      </w:r>
      <w:r w:rsidR="00F54FD7">
        <w:rPr>
          <w:rFonts w:eastAsiaTheme="minorEastAsia"/>
          <w:lang w:val="fr-CH" w:eastAsia="zh-CN"/>
        </w:rPr>
        <w:t>A</w:t>
      </w:r>
      <w:r w:rsidRPr="004466B5">
        <w:rPr>
          <w:rFonts w:eastAsiaTheme="minorEastAsia"/>
          <w:lang w:val="fr-CH" w:eastAsia="zh-CN"/>
        </w:rPr>
        <w:t xml:space="preserve">dministration chypriote a néanmoins demandé </w:t>
      </w:r>
      <w:r w:rsidR="00F54FD7">
        <w:rPr>
          <w:rFonts w:eastAsiaTheme="minorEastAsia"/>
          <w:lang w:val="fr-CH" w:eastAsia="zh-CN"/>
        </w:rPr>
        <w:t>que</w:t>
      </w:r>
      <w:r w:rsidRPr="004466B5">
        <w:rPr>
          <w:rFonts w:eastAsiaTheme="minorEastAsia"/>
          <w:lang w:val="fr-CH" w:eastAsia="zh-CN"/>
        </w:rPr>
        <w:t xml:space="preserve"> cette disposition </w:t>
      </w:r>
      <w:r w:rsidR="00AF383B">
        <w:rPr>
          <w:rFonts w:eastAsiaTheme="minorEastAsia"/>
          <w:lang w:val="fr-CH" w:eastAsia="zh-CN"/>
        </w:rPr>
        <w:t xml:space="preserve">soit appliquée en notifiant le </w:t>
      </w:r>
      <w:r w:rsidRPr="004466B5">
        <w:rPr>
          <w:rFonts w:eastAsiaTheme="minorEastAsia"/>
          <w:lang w:val="fr-CH" w:eastAsia="zh-CN"/>
        </w:rPr>
        <w:t>réseau 120 jours après la mise en service.</w:t>
      </w:r>
    </w:p>
    <w:p w:rsidR="00AF383B" w:rsidRDefault="00AF383B">
      <w:pPr>
        <w:tabs>
          <w:tab w:val="clear" w:pos="794"/>
          <w:tab w:val="clear" w:pos="1191"/>
          <w:tab w:val="clear" w:pos="1588"/>
          <w:tab w:val="clear" w:pos="1985"/>
        </w:tabs>
        <w:overflowPunct/>
        <w:autoSpaceDE/>
        <w:autoSpaceDN/>
        <w:adjustRightInd/>
        <w:spacing w:before="0"/>
        <w:textAlignment w:val="auto"/>
        <w:rPr>
          <w:rFonts w:eastAsiaTheme="minorEastAsia"/>
          <w:lang w:val="fr-CH" w:eastAsia="zh-CN"/>
        </w:rPr>
      </w:pPr>
      <w:r>
        <w:rPr>
          <w:rFonts w:eastAsiaTheme="minorEastAsia"/>
          <w:lang w:val="fr-CH" w:eastAsia="zh-CN"/>
        </w:rPr>
        <w:br w:type="page"/>
      </w:r>
    </w:p>
    <w:p w:rsidR="00E54929" w:rsidRPr="004466B5" w:rsidRDefault="00E54929" w:rsidP="00AF1390">
      <w:pPr>
        <w:jc w:val="both"/>
        <w:rPr>
          <w:rFonts w:eastAsiaTheme="minorEastAsia"/>
          <w:lang w:val="fr-CH" w:eastAsia="zh-CN"/>
        </w:rPr>
      </w:pPr>
      <w:r w:rsidRPr="004466B5">
        <w:rPr>
          <w:rFonts w:eastAsiaTheme="minorEastAsia"/>
          <w:lang w:val="fr-CH" w:eastAsia="zh-CN"/>
        </w:rPr>
        <w:lastRenderedPageBreak/>
        <w:t>2.61</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00321E4C">
        <w:rPr>
          <w:rFonts w:eastAsiaTheme="minorEastAsia"/>
          <w:lang w:val="fr-CH" w:eastAsia="zh-CN"/>
        </w:rPr>
        <w:t xml:space="preserve"> </w:t>
      </w:r>
      <w:r w:rsidRPr="004466B5">
        <w:rPr>
          <w:rFonts w:eastAsiaTheme="minorEastAsia"/>
          <w:lang w:val="fr-CH" w:eastAsia="zh-CN"/>
        </w:rPr>
        <w:t>fait valoir qu</w:t>
      </w:r>
      <w:r w:rsidR="00875AC6">
        <w:rPr>
          <w:rFonts w:eastAsiaTheme="minorEastAsia"/>
          <w:lang w:val="fr-CH" w:eastAsia="zh-CN"/>
        </w:rPr>
        <w:t>'</w:t>
      </w:r>
      <w:r w:rsidRPr="004466B5">
        <w:rPr>
          <w:rFonts w:eastAsiaTheme="minorEastAsia"/>
          <w:lang w:val="fr-CH" w:eastAsia="zh-CN"/>
        </w:rPr>
        <w:t>avant l</w:t>
      </w:r>
      <w:r w:rsidR="00875AC6">
        <w:rPr>
          <w:rFonts w:eastAsiaTheme="minorEastAsia"/>
          <w:lang w:val="fr-CH" w:eastAsia="zh-CN"/>
        </w:rPr>
        <w:t>'</w:t>
      </w:r>
      <w:r w:rsidRPr="004466B5">
        <w:rPr>
          <w:rFonts w:eastAsiaTheme="minorEastAsia"/>
          <w:lang w:val="fr-CH" w:eastAsia="zh-CN"/>
        </w:rPr>
        <w:t>adoptio</w:t>
      </w:r>
      <w:r w:rsidR="00AF383B">
        <w:rPr>
          <w:rFonts w:eastAsiaTheme="minorEastAsia"/>
          <w:lang w:val="fr-CH" w:eastAsia="zh-CN"/>
        </w:rPr>
        <w:t xml:space="preserve">n du numéro 11.44B.2 par la </w:t>
      </w:r>
      <w:r w:rsidR="00F54FD7">
        <w:rPr>
          <w:rFonts w:eastAsiaTheme="minorEastAsia"/>
          <w:lang w:val="fr-CH" w:eastAsia="zh-CN"/>
        </w:rPr>
        <w:t>CMR</w:t>
      </w:r>
      <w:r w:rsidR="00F54FD7">
        <w:rPr>
          <w:rFonts w:eastAsiaTheme="minorEastAsia"/>
          <w:lang w:val="fr-CH" w:eastAsia="zh-CN"/>
        </w:rPr>
        <w:noBreakHyphen/>
      </w:r>
      <w:r w:rsidRPr="004466B5">
        <w:rPr>
          <w:rFonts w:eastAsiaTheme="minorEastAsia"/>
          <w:lang w:val="fr-CH" w:eastAsia="zh-CN"/>
        </w:rPr>
        <w:t>15, la situation était encore plus restrictive, puisqu</w:t>
      </w:r>
      <w:r w:rsidR="00875AC6">
        <w:rPr>
          <w:rFonts w:eastAsiaTheme="minorEastAsia"/>
          <w:lang w:val="fr-CH" w:eastAsia="zh-CN"/>
        </w:rPr>
        <w:t>'</w:t>
      </w:r>
      <w:r w:rsidRPr="004466B5">
        <w:rPr>
          <w:rFonts w:eastAsiaTheme="minorEastAsia"/>
          <w:lang w:val="fr-CH" w:eastAsia="zh-CN"/>
        </w:rPr>
        <w:t>il n</w:t>
      </w:r>
      <w:r w:rsidR="00875AC6">
        <w:rPr>
          <w:rFonts w:eastAsiaTheme="minorEastAsia"/>
          <w:lang w:val="fr-CH" w:eastAsia="zh-CN"/>
        </w:rPr>
        <w:t>'</w:t>
      </w:r>
      <w:r w:rsidRPr="004466B5">
        <w:rPr>
          <w:rFonts w:eastAsiaTheme="minorEastAsia"/>
          <w:lang w:val="fr-CH" w:eastAsia="zh-CN"/>
        </w:rPr>
        <w:t>était pas admis qu</w:t>
      </w:r>
      <w:r w:rsidR="00875AC6">
        <w:rPr>
          <w:rFonts w:eastAsiaTheme="minorEastAsia"/>
          <w:lang w:val="fr-CH" w:eastAsia="zh-CN"/>
        </w:rPr>
        <w:t>'</w:t>
      </w:r>
      <w:r w:rsidRPr="004466B5">
        <w:rPr>
          <w:rFonts w:eastAsiaTheme="minorEastAsia"/>
          <w:lang w:val="fr-CH" w:eastAsia="zh-CN"/>
        </w:rPr>
        <w:t>un satellite</w:t>
      </w:r>
      <w:r w:rsidR="00321E4C">
        <w:rPr>
          <w:rFonts w:eastAsiaTheme="minorEastAsia"/>
          <w:lang w:val="fr-CH" w:eastAsia="zh-CN"/>
        </w:rPr>
        <w:t xml:space="preserve"> </w:t>
      </w:r>
      <w:r w:rsidRPr="004466B5">
        <w:rPr>
          <w:rFonts w:eastAsiaTheme="minorEastAsia"/>
          <w:lang w:val="fr-CH" w:eastAsia="zh-CN"/>
        </w:rPr>
        <w:t>occupe une position pendant plus de 120 jours avant la mise en service</w:t>
      </w:r>
      <w:r w:rsidR="00321E4C">
        <w:rPr>
          <w:rFonts w:eastAsiaTheme="minorEastAsia"/>
          <w:lang w:val="fr-CH" w:eastAsia="zh-CN"/>
        </w:rPr>
        <w:t>.</w:t>
      </w:r>
      <w:r w:rsidR="00F54FD7">
        <w:rPr>
          <w:rFonts w:eastAsiaTheme="minorEastAsia"/>
          <w:lang w:val="fr-CH" w:eastAsia="zh-CN"/>
        </w:rPr>
        <w:t xml:space="preserve"> La CMR</w:t>
      </w:r>
      <w:r w:rsidRPr="004466B5">
        <w:rPr>
          <w:rFonts w:eastAsiaTheme="minorEastAsia"/>
          <w:lang w:val="fr-CH" w:eastAsia="zh-CN"/>
        </w:rPr>
        <w:t xml:space="preserve">-15 a </w:t>
      </w:r>
      <w:r w:rsidR="00F54FD7">
        <w:rPr>
          <w:rFonts w:eastAsiaTheme="minorEastAsia"/>
          <w:lang w:val="fr-CH" w:eastAsia="zh-CN"/>
        </w:rPr>
        <w:t>accepté</w:t>
      </w:r>
      <w:r w:rsidRPr="004466B5">
        <w:rPr>
          <w:rFonts w:eastAsiaTheme="minorEastAsia"/>
          <w:lang w:val="fr-CH" w:eastAsia="zh-CN"/>
        </w:rPr>
        <w:t xml:space="preserve"> le principe selon lequel un satellite peut occuper une position plus longtemps. Par contre, la possibilité de mettre un satellite à une position, de </w:t>
      </w:r>
      <w:r w:rsidR="00F54FD7">
        <w:rPr>
          <w:rFonts w:eastAsiaTheme="minorEastAsia"/>
          <w:lang w:val="fr-CH" w:eastAsia="zh-CN"/>
        </w:rPr>
        <w:t xml:space="preserve">le </w:t>
      </w:r>
      <w:r w:rsidRPr="004466B5">
        <w:rPr>
          <w:rFonts w:eastAsiaTheme="minorEastAsia"/>
          <w:lang w:val="fr-CH" w:eastAsia="zh-CN"/>
        </w:rPr>
        <w:t>déplacer à une autre position et de notifier la mise en service du réseau à une date ultérieure n</w:t>
      </w:r>
      <w:r w:rsidR="00875AC6">
        <w:rPr>
          <w:rFonts w:eastAsiaTheme="minorEastAsia"/>
          <w:lang w:val="fr-CH" w:eastAsia="zh-CN"/>
        </w:rPr>
        <w:t>'</w:t>
      </w:r>
      <w:r w:rsidR="00F54FD7">
        <w:rPr>
          <w:rFonts w:eastAsiaTheme="minorEastAsia"/>
          <w:lang w:val="fr-CH" w:eastAsia="zh-CN"/>
        </w:rPr>
        <w:t>a été</w:t>
      </w:r>
      <w:r w:rsidRPr="004466B5">
        <w:rPr>
          <w:rFonts w:eastAsiaTheme="minorEastAsia"/>
          <w:lang w:val="fr-CH" w:eastAsia="zh-CN"/>
        </w:rPr>
        <w:t xml:space="preserve"> p</w:t>
      </w:r>
      <w:r w:rsidR="00F54FD7">
        <w:rPr>
          <w:rFonts w:eastAsiaTheme="minorEastAsia"/>
          <w:lang w:val="fr-CH" w:eastAsia="zh-CN"/>
        </w:rPr>
        <w:t>révue ni avant, ni après la CMR</w:t>
      </w:r>
      <w:r w:rsidRPr="004466B5">
        <w:rPr>
          <w:rFonts w:eastAsiaTheme="minorEastAsia"/>
          <w:lang w:val="fr-CH" w:eastAsia="zh-CN"/>
        </w:rPr>
        <w:t>-15.</w:t>
      </w:r>
    </w:p>
    <w:p w:rsidR="00E54929" w:rsidRPr="004466B5" w:rsidRDefault="00E54929" w:rsidP="00AF1390">
      <w:pPr>
        <w:jc w:val="both"/>
        <w:rPr>
          <w:rFonts w:eastAsiaTheme="minorEastAsia"/>
          <w:lang w:val="fr-CH" w:eastAsia="zh-CN"/>
        </w:rPr>
      </w:pPr>
      <w:r w:rsidRPr="004466B5">
        <w:rPr>
          <w:rFonts w:eastAsiaTheme="minorEastAsia"/>
          <w:lang w:val="fr-CH" w:eastAsia="zh-CN"/>
        </w:rPr>
        <w:t>2.62</w:t>
      </w:r>
      <w:r w:rsidRPr="004466B5">
        <w:rPr>
          <w:rFonts w:eastAsiaTheme="minorEastAsia"/>
          <w:lang w:val="fr-CH" w:eastAsia="zh-CN"/>
        </w:rPr>
        <w:tab/>
        <w:t xml:space="preserve">Le </w:t>
      </w:r>
      <w:r w:rsidRPr="00F54FD7">
        <w:rPr>
          <w:rFonts w:eastAsiaTheme="minorEastAsia"/>
          <w:b/>
          <w:bCs/>
          <w:lang w:val="fr-CH" w:eastAsia="zh-CN"/>
        </w:rPr>
        <w:t>Président</w:t>
      </w:r>
      <w:r w:rsidRPr="004466B5">
        <w:rPr>
          <w:rFonts w:eastAsiaTheme="minorEastAsia"/>
          <w:lang w:val="fr-CH" w:eastAsia="zh-CN"/>
        </w:rPr>
        <w:t xml:space="preserve"> déclare</w:t>
      </w:r>
      <w:r w:rsidR="00321E4C">
        <w:rPr>
          <w:rFonts w:eastAsiaTheme="minorEastAsia"/>
          <w:lang w:val="fr-CH" w:eastAsia="zh-CN"/>
        </w:rPr>
        <w:t xml:space="preserve"> </w:t>
      </w:r>
      <w:r w:rsidRPr="004466B5">
        <w:rPr>
          <w:rFonts w:eastAsiaTheme="minorEastAsia"/>
          <w:lang w:val="fr-CH" w:eastAsia="zh-CN"/>
        </w:rPr>
        <w:t>que la majorité des membres du Comité semble</w:t>
      </w:r>
      <w:r w:rsidR="00F54FD7">
        <w:rPr>
          <w:rFonts w:eastAsiaTheme="minorEastAsia"/>
          <w:lang w:val="fr-CH" w:eastAsia="zh-CN"/>
        </w:rPr>
        <w:t>nt</w:t>
      </w:r>
      <w:r w:rsidRPr="004466B5">
        <w:rPr>
          <w:rFonts w:eastAsiaTheme="minorEastAsia"/>
          <w:lang w:val="fr-CH" w:eastAsia="zh-CN"/>
        </w:rPr>
        <w:t xml:space="preserve"> convenir que l</w:t>
      </w:r>
      <w:r w:rsidR="00875AC6">
        <w:rPr>
          <w:rFonts w:eastAsiaTheme="minorEastAsia"/>
          <w:lang w:val="fr-CH" w:eastAsia="zh-CN"/>
        </w:rPr>
        <w:t>'</w:t>
      </w:r>
      <w:r w:rsidR="00F54FD7">
        <w:rPr>
          <w:rFonts w:eastAsiaTheme="minorEastAsia"/>
          <w:lang w:val="fr-CH" w:eastAsia="zh-CN"/>
        </w:rPr>
        <w:t>A</w:t>
      </w:r>
      <w:r w:rsidRPr="004466B5">
        <w:rPr>
          <w:rFonts w:eastAsiaTheme="minorEastAsia"/>
          <w:lang w:val="fr-CH" w:eastAsia="zh-CN"/>
        </w:rPr>
        <w:t>dministration chypriote a fait tout ce qui était en son pouvoir pour se conformer au Règlement des radiocommunications. Cependant, en raison d</w:t>
      </w:r>
      <w:r w:rsidR="00875AC6">
        <w:rPr>
          <w:rFonts w:eastAsiaTheme="minorEastAsia"/>
          <w:lang w:val="fr-CH" w:eastAsia="zh-CN"/>
        </w:rPr>
        <w:t>'</w:t>
      </w:r>
      <w:r w:rsidRPr="004466B5">
        <w:rPr>
          <w:rFonts w:eastAsiaTheme="minorEastAsia"/>
          <w:lang w:val="fr-CH" w:eastAsia="zh-CN"/>
        </w:rPr>
        <w:t xml:space="preserve">une situation regrettable, </w:t>
      </w:r>
      <w:r w:rsidR="00F54FD7">
        <w:rPr>
          <w:rFonts w:eastAsiaTheme="minorEastAsia"/>
          <w:lang w:val="fr-CH" w:eastAsia="zh-CN"/>
        </w:rPr>
        <w:t>elle</w:t>
      </w:r>
      <w:r w:rsidRPr="004466B5">
        <w:rPr>
          <w:rFonts w:eastAsiaTheme="minorEastAsia"/>
          <w:lang w:val="fr-CH" w:eastAsia="zh-CN"/>
        </w:rPr>
        <w:t xml:space="preserve"> n</w:t>
      </w:r>
      <w:r w:rsidR="00875AC6">
        <w:rPr>
          <w:rFonts w:eastAsiaTheme="minorEastAsia"/>
          <w:lang w:val="fr-CH" w:eastAsia="zh-CN"/>
        </w:rPr>
        <w:t>'</w:t>
      </w:r>
      <w:r w:rsidRPr="004466B5">
        <w:rPr>
          <w:rFonts w:eastAsiaTheme="minorEastAsia"/>
          <w:lang w:val="fr-CH" w:eastAsia="zh-CN"/>
        </w:rPr>
        <w:t>a pas été en mesure d</w:t>
      </w:r>
      <w:r w:rsidR="00875AC6">
        <w:rPr>
          <w:rFonts w:eastAsiaTheme="minorEastAsia"/>
          <w:lang w:val="fr-CH" w:eastAsia="zh-CN"/>
        </w:rPr>
        <w:t>'</w:t>
      </w:r>
      <w:r w:rsidRPr="004466B5">
        <w:rPr>
          <w:rFonts w:eastAsiaTheme="minorEastAsia"/>
          <w:lang w:val="fr-CH" w:eastAsia="zh-CN"/>
        </w:rPr>
        <w:t xml:space="preserve">appliquer certaines dispositions du Règlement des radiocommunications, ou a </w:t>
      </w:r>
      <w:r w:rsidR="00F54FD7">
        <w:rPr>
          <w:rFonts w:eastAsiaTheme="minorEastAsia"/>
          <w:lang w:val="fr-CH" w:eastAsia="zh-CN"/>
        </w:rPr>
        <w:t xml:space="preserve">mal </w:t>
      </w:r>
      <w:r w:rsidRPr="004466B5">
        <w:rPr>
          <w:rFonts w:eastAsiaTheme="minorEastAsia"/>
          <w:lang w:val="fr-CH" w:eastAsia="zh-CN"/>
        </w:rPr>
        <w:t>interprété certaine</w:t>
      </w:r>
      <w:r w:rsidR="00000F9E">
        <w:rPr>
          <w:rFonts w:eastAsiaTheme="minorEastAsia"/>
          <w:lang w:val="fr-CH" w:eastAsia="zh-CN"/>
        </w:rPr>
        <w:t>s</w:t>
      </w:r>
      <w:r w:rsidRPr="004466B5">
        <w:rPr>
          <w:rFonts w:eastAsiaTheme="minorEastAsia"/>
          <w:lang w:val="fr-CH" w:eastAsia="zh-CN"/>
        </w:rPr>
        <w:t xml:space="preserve"> de ces dispositions. D</w:t>
      </w:r>
      <w:r w:rsidR="00875AC6">
        <w:rPr>
          <w:rFonts w:eastAsiaTheme="minorEastAsia"/>
          <w:lang w:val="fr-CH" w:eastAsia="zh-CN"/>
        </w:rPr>
        <w:t>'</w:t>
      </w:r>
      <w:r w:rsidRPr="004466B5">
        <w:rPr>
          <w:rFonts w:eastAsiaTheme="minorEastAsia"/>
          <w:lang w:val="fr-CH" w:eastAsia="zh-CN"/>
        </w:rPr>
        <w:t>après les explications fournies par le Bureau, il semble que les caractéristiques révisées du réseau à satellite KYPROS-SAT-3 soient à présent compatibles avec l</w:t>
      </w:r>
      <w:r w:rsidR="00875AC6">
        <w:rPr>
          <w:rFonts w:eastAsiaTheme="minorEastAsia"/>
          <w:lang w:val="fr-CH" w:eastAsia="zh-CN"/>
        </w:rPr>
        <w:t>'</w:t>
      </w:r>
      <w:r w:rsidRPr="004466B5">
        <w:rPr>
          <w:rFonts w:eastAsiaTheme="minorEastAsia"/>
          <w:lang w:val="fr-CH" w:eastAsia="zh-CN"/>
        </w:rPr>
        <w:t>allotissement</w:t>
      </w:r>
      <w:r w:rsidR="00321E4C">
        <w:rPr>
          <w:rFonts w:eastAsiaTheme="minorEastAsia"/>
          <w:lang w:val="fr-CH" w:eastAsia="zh-CN"/>
        </w:rPr>
        <w:t xml:space="preserve"> </w:t>
      </w:r>
      <w:r w:rsidR="00F54FD7">
        <w:rPr>
          <w:rFonts w:eastAsiaTheme="minorEastAsia"/>
          <w:lang w:val="fr-CH" w:eastAsia="zh-CN"/>
        </w:rPr>
        <w:t>de</w:t>
      </w:r>
      <w:r w:rsidRPr="004466B5">
        <w:rPr>
          <w:rFonts w:eastAsiaTheme="minorEastAsia"/>
          <w:lang w:val="fr-CH" w:eastAsia="zh-CN"/>
        </w:rPr>
        <w:t xml:space="preserve"> l</w:t>
      </w:r>
      <w:r w:rsidR="00875AC6">
        <w:rPr>
          <w:rFonts w:eastAsiaTheme="minorEastAsia"/>
          <w:lang w:val="fr-CH" w:eastAsia="zh-CN"/>
        </w:rPr>
        <w:t>'</w:t>
      </w:r>
      <w:r w:rsidRPr="004466B5">
        <w:rPr>
          <w:rFonts w:eastAsiaTheme="minorEastAsia"/>
          <w:lang w:val="fr-CH" w:eastAsia="zh-CN"/>
        </w:rPr>
        <w:t>Ukraine. Le Comité n</w:t>
      </w:r>
      <w:r w:rsidR="00875AC6">
        <w:rPr>
          <w:rFonts w:eastAsiaTheme="minorEastAsia"/>
          <w:lang w:val="fr-CH" w:eastAsia="zh-CN"/>
        </w:rPr>
        <w:t>'</w:t>
      </w:r>
      <w:r w:rsidRPr="004466B5">
        <w:rPr>
          <w:rFonts w:eastAsiaTheme="minorEastAsia"/>
          <w:lang w:val="fr-CH" w:eastAsia="zh-CN"/>
        </w:rPr>
        <w:t>est pas habilité à proroger la date de mise en service, étant donné que le cas considéré n</w:t>
      </w:r>
      <w:r w:rsidR="00875AC6">
        <w:rPr>
          <w:rFonts w:eastAsiaTheme="minorEastAsia"/>
          <w:lang w:val="fr-CH" w:eastAsia="zh-CN"/>
        </w:rPr>
        <w:t>'</w:t>
      </w:r>
      <w:r w:rsidRPr="004466B5">
        <w:rPr>
          <w:rFonts w:eastAsiaTheme="minorEastAsia"/>
          <w:lang w:val="fr-CH" w:eastAsia="zh-CN"/>
        </w:rPr>
        <w:t>est pas un cas de force majeure ou ne concerne pas un retard dû à l</w:t>
      </w:r>
      <w:r w:rsidR="00875AC6">
        <w:rPr>
          <w:rFonts w:eastAsiaTheme="minorEastAsia"/>
          <w:lang w:val="fr-CH" w:eastAsia="zh-CN"/>
        </w:rPr>
        <w:t>'</w:t>
      </w:r>
      <w:r w:rsidRPr="004466B5">
        <w:rPr>
          <w:rFonts w:eastAsiaTheme="minorEastAsia"/>
          <w:lang w:val="fr-CH" w:eastAsia="zh-CN"/>
        </w:rPr>
        <w:t>embarquement d</w:t>
      </w:r>
      <w:r w:rsidR="00875AC6">
        <w:rPr>
          <w:rFonts w:eastAsiaTheme="minorEastAsia"/>
          <w:lang w:val="fr-CH" w:eastAsia="zh-CN"/>
        </w:rPr>
        <w:t>'</w:t>
      </w:r>
      <w:r w:rsidRPr="004466B5">
        <w:rPr>
          <w:rFonts w:eastAsiaTheme="minorEastAsia"/>
          <w:lang w:val="fr-CH" w:eastAsia="zh-CN"/>
        </w:rPr>
        <w:t>un autre satellite sur le même lanceur, et que la demande de Chypre visant à maintenir la date de réception initiale de la première soumission donnerait lieu à</w:t>
      </w:r>
      <w:r w:rsidR="00321E4C">
        <w:rPr>
          <w:rFonts w:eastAsiaTheme="minorEastAsia"/>
          <w:lang w:val="fr-CH" w:eastAsia="zh-CN"/>
        </w:rPr>
        <w:t xml:space="preserve"> </w:t>
      </w:r>
      <w:r w:rsidRPr="004466B5">
        <w:rPr>
          <w:rFonts w:eastAsiaTheme="minorEastAsia"/>
          <w:lang w:val="fr-CH" w:eastAsia="zh-CN"/>
        </w:rPr>
        <w:t>des difficultés d</w:t>
      </w:r>
      <w:r w:rsidR="00875AC6">
        <w:rPr>
          <w:rFonts w:eastAsiaTheme="minorEastAsia"/>
          <w:lang w:val="fr-CH" w:eastAsia="zh-CN"/>
        </w:rPr>
        <w:t>'</w:t>
      </w:r>
      <w:r w:rsidRPr="004466B5">
        <w:rPr>
          <w:rFonts w:eastAsiaTheme="minorEastAsia"/>
          <w:lang w:val="fr-CH" w:eastAsia="zh-CN"/>
        </w:rPr>
        <w:t>ordre réglementaire.</w:t>
      </w:r>
      <w:r w:rsidR="00321E4C">
        <w:rPr>
          <w:rFonts w:eastAsiaTheme="minorEastAsia"/>
          <w:lang w:val="fr-CH" w:eastAsia="zh-CN"/>
        </w:rPr>
        <w:t xml:space="preserve"> </w:t>
      </w:r>
      <w:r w:rsidRPr="004466B5">
        <w:rPr>
          <w:rFonts w:eastAsiaTheme="minorEastAsia"/>
          <w:lang w:val="fr-CH" w:eastAsia="zh-CN"/>
        </w:rPr>
        <w:t xml:space="preserve">Néanmoins, le Comité pourrait charger le Bureau de continuer de tenir compte du réseau à satellite avec ses caractéristiques révisées, et de </w:t>
      </w:r>
      <w:r w:rsidR="00F54FD7">
        <w:rPr>
          <w:rFonts w:eastAsiaTheme="minorEastAsia"/>
          <w:lang w:val="fr-CH" w:eastAsia="zh-CN"/>
        </w:rPr>
        <w:t>soumettre ce cas à la CMR-</w:t>
      </w:r>
      <w:r w:rsidRPr="004466B5">
        <w:rPr>
          <w:rFonts w:eastAsiaTheme="minorEastAsia"/>
          <w:lang w:val="fr-CH" w:eastAsia="zh-CN"/>
        </w:rPr>
        <w:t>19 pour qu</w:t>
      </w:r>
      <w:r w:rsidR="00875AC6">
        <w:rPr>
          <w:rFonts w:eastAsiaTheme="minorEastAsia"/>
          <w:lang w:val="fr-CH" w:eastAsia="zh-CN"/>
        </w:rPr>
        <w:t>'</w:t>
      </w:r>
      <w:r w:rsidRPr="004466B5">
        <w:rPr>
          <w:rFonts w:eastAsiaTheme="minorEastAsia"/>
          <w:lang w:val="fr-CH" w:eastAsia="zh-CN"/>
        </w:rPr>
        <w:t>elle prenne une décision.</w:t>
      </w:r>
      <w:r w:rsidR="00321E4C">
        <w:rPr>
          <w:rFonts w:eastAsiaTheme="minorEastAsia"/>
          <w:lang w:val="fr-CH" w:eastAsia="zh-CN"/>
        </w:rPr>
        <w:t xml:space="preserve"> </w:t>
      </w:r>
      <w:r w:rsidRPr="004466B5">
        <w:rPr>
          <w:rFonts w:eastAsiaTheme="minorEastAsia"/>
          <w:lang w:val="fr-CH" w:eastAsia="zh-CN"/>
        </w:rPr>
        <w:t>La position de Chypre sera renforcée si le satellite</w:t>
      </w:r>
      <w:r w:rsidR="00321E4C">
        <w:rPr>
          <w:rFonts w:eastAsiaTheme="minorEastAsia"/>
          <w:lang w:val="fr-CH" w:eastAsia="zh-CN"/>
        </w:rPr>
        <w:t xml:space="preserve"> </w:t>
      </w:r>
      <w:r w:rsidRPr="004466B5">
        <w:rPr>
          <w:rFonts w:eastAsiaTheme="minorEastAsia"/>
          <w:lang w:val="fr-CH" w:eastAsia="zh-CN"/>
        </w:rPr>
        <w:t>HS-4, qui est censé être lancé au quatrième trimestre de</w:t>
      </w:r>
      <w:r w:rsidR="00321E4C">
        <w:rPr>
          <w:rFonts w:eastAsiaTheme="minorEastAsia"/>
          <w:lang w:val="fr-CH" w:eastAsia="zh-CN"/>
        </w:rPr>
        <w:t xml:space="preserve"> </w:t>
      </w:r>
      <w:r w:rsidRPr="004466B5">
        <w:rPr>
          <w:rFonts w:eastAsiaTheme="minorEastAsia"/>
          <w:lang w:val="fr-CH" w:eastAsia="zh-CN"/>
        </w:rPr>
        <w:t xml:space="preserve">2018, est exploité </w:t>
      </w:r>
      <w:r w:rsidR="00F54FD7">
        <w:rPr>
          <w:rFonts w:eastAsiaTheme="minorEastAsia"/>
          <w:lang w:val="fr-CH" w:eastAsia="zh-CN"/>
        </w:rPr>
        <w:t>sur une longue période</w:t>
      </w:r>
      <w:r w:rsidRPr="004466B5">
        <w:rPr>
          <w:rFonts w:eastAsiaTheme="minorEastAsia"/>
          <w:lang w:val="fr-CH" w:eastAsia="zh-CN"/>
        </w:rPr>
        <w:t xml:space="preserve"> à la position orbitale d</w:t>
      </w:r>
      <w:r w:rsidR="00875AC6">
        <w:rPr>
          <w:rFonts w:eastAsiaTheme="minorEastAsia"/>
          <w:lang w:val="fr-CH" w:eastAsia="zh-CN"/>
        </w:rPr>
        <w:t>'</w:t>
      </w:r>
      <w:r w:rsidR="00F54FD7">
        <w:rPr>
          <w:rFonts w:eastAsiaTheme="minorEastAsia"/>
          <w:lang w:val="fr-CH" w:eastAsia="zh-CN"/>
        </w:rPr>
        <w:t>ici à la tenue de la CMR</w:t>
      </w:r>
      <w:r w:rsidR="00F877B1">
        <w:rPr>
          <w:rFonts w:eastAsiaTheme="minorEastAsia"/>
          <w:lang w:val="fr-CH" w:eastAsia="zh-CN"/>
        </w:rPr>
        <w:t>-19.</w:t>
      </w:r>
    </w:p>
    <w:p w:rsidR="00E54929" w:rsidRPr="004466B5" w:rsidRDefault="00E54929" w:rsidP="00F877B1">
      <w:pPr>
        <w:jc w:val="both"/>
        <w:rPr>
          <w:rFonts w:eastAsiaTheme="minorEastAsia"/>
          <w:lang w:val="fr-CH" w:eastAsia="zh-CN"/>
        </w:rPr>
      </w:pPr>
      <w:r w:rsidRPr="004466B5">
        <w:rPr>
          <w:rFonts w:eastAsiaTheme="minorEastAsia"/>
          <w:lang w:val="fr-CH" w:eastAsia="zh-CN"/>
        </w:rPr>
        <w:t>2.63</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00321E4C">
        <w:rPr>
          <w:rFonts w:eastAsiaTheme="minorEastAsia"/>
          <w:lang w:val="fr-CH" w:eastAsia="zh-CN"/>
        </w:rPr>
        <w:t xml:space="preserve"> </w:t>
      </w:r>
      <w:r w:rsidRPr="004466B5">
        <w:rPr>
          <w:rFonts w:eastAsiaTheme="minorEastAsia"/>
          <w:lang w:val="fr-CH" w:eastAsia="zh-CN"/>
        </w:rPr>
        <w:t xml:space="preserve">estime </w:t>
      </w:r>
      <w:r w:rsidR="00E521FB">
        <w:rPr>
          <w:rFonts w:eastAsiaTheme="minorEastAsia"/>
          <w:lang w:val="fr-CH" w:eastAsia="zh-CN"/>
        </w:rPr>
        <w:t xml:space="preserve">lui </w:t>
      </w:r>
      <w:r w:rsidRPr="004466B5">
        <w:rPr>
          <w:rFonts w:eastAsiaTheme="minorEastAsia"/>
          <w:lang w:val="fr-CH" w:eastAsia="zh-CN"/>
        </w:rPr>
        <w:t>aussi que rien ne justifie que le Comité reconnaisse la mise en service du réseau comme le demande Chypre</w:t>
      </w:r>
      <w:r w:rsidR="00321E4C">
        <w:rPr>
          <w:rFonts w:eastAsiaTheme="minorEastAsia"/>
          <w:lang w:val="fr-CH" w:eastAsia="zh-CN"/>
        </w:rPr>
        <w:t>;</w:t>
      </w:r>
      <w:r w:rsidRPr="004466B5">
        <w:rPr>
          <w:rFonts w:eastAsiaTheme="minorEastAsia"/>
          <w:lang w:val="fr-CH" w:eastAsia="zh-CN"/>
        </w:rPr>
        <w:t xml:space="preserve"> cependant,</w:t>
      </w:r>
      <w:r w:rsidR="00321E4C">
        <w:rPr>
          <w:rFonts w:eastAsiaTheme="minorEastAsia"/>
          <w:lang w:val="fr-CH" w:eastAsia="zh-CN"/>
        </w:rPr>
        <w:t xml:space="preserve"> </w:t>
      </w:r>
      <w:r w:rsidRPr="004466B5">
        <w:rPr>
          <w:rFonts w:eastAsiaTheme="minorEastAsia"/>
          <w:lang w:val="fr-CH" w:eastAsia="zh-CN"/>
        </w:rPr>
        <w:t>il est important que le Comité demande que le réseau soit pris en considération jusqu</w:t>
      </w:r>
      <w:r w:rsidR="00875AC6">
        <w:rPr>
          <w:rFonts w:eastAsiaTheme="minorEastAsia"/>
          <w:lang w:val="fr-CH" w:eastAsia="zh-CN"/>
        </w:rPr>
        <w:t>'</w:t>
      </w:r>
      <w:r w:rsidRPr="004466B5">
        <w:rPr>
          <w:rFonts w:eastAsiaTheme="minorEastAsia"/>
          <w:lang w:val="fr-CH" w:eastAsia="zh-CN"/>
        </w:rPr>
        <w:t>à la</w:t>
      </w:r>
      <w:r w:rsidR="00321E4C">
        <w:rPr>
          <w:rFonts w:eastAsiaTheme="minorEastAsia"/>
          <w:lang w:val="fr-CH" w:eastAsia="zh-CN"/>
        </w:rPr>
        <w:t xml:space="preserve"> </w:t>
      </w:r>
      <w:r w:rsidRPr="004466B5">
        <w:rPr>
          <w:rFonts w:eastAsiaTheme="minorEastAsia"/>
          <w:lang w:val="fr-CH" w:eastAsia="zh-CN"/>
        </w:rPr>
        <w:t>CMR-19, quand le satellite HS-4</w:t>
      </w:r>
      <w:r w:rsidR="00321E4C">
        <w:rPr>
          <w:rFonts w:eastAsiaTheme="minorEastAsia"/>
          <w:lang w:val="fr-CH" w:eastAsia="zh-CN"/>
        </w:rPr>
        <w:t xml:space="preserve"> </w:t>
      </w:r>
      <w:r w:rsidRPr="004466B5">
        <w:rPr>
          <w:rFonts w:eastAsiaTheme="minorEastAsia"/>
          <w:lang w:val="fr-CH" w:eastAsia="zh-CN"/>
        </w:rPr>
        <w:t>aura été lancé</w:t>
      </w:r>
      <w:r w:rsidR="00321E4C">
        <w:rPr>
          <w:rFonts w:eastAsiaTheme="minorEastAsia"/>
          <w:lang w:val="fr-CH" w:eastAsia="zh-CN"/>
        </w:rPr>
        <w:t>.</w:t>
      </w:r>
      <w:r w:rsidRPr="004466B5">
        <w:rPr>
          <w:rFonts w:eastAsiaTheme="minorEastAsia"/>
          <w:lang w:val="fr-CH" w:eastAsia="zh-CN"/>
        </w:rPr>
        <w:t xml:space="preserve"> De plus, la conférence sera informée des problèmes que rencontrent les administrations en raison des retards pris dans le traitement</w:t>
      </w:r>
      <w:r w:rsidR="00321E4C">
        <w:rPr>
          <w:rFonts w:eastAsiaTheme="minorEastAsia"/>
          <w:lang w:val="fr-CH" w:eastAsia="zh-CN"/>
        </w:rPr>
        <w:t>.</w:t>
      </w:r>
      <w:r w:rsidRPr="004466B5">
        <w:rPr>
          <w:rFonts w:eastAsiaTheme="minorEastAsia"/>
          <w:lang w:val="fr-CH" w:eastAsia="zh-CN"/>
        </w:rPr>
        <w:t xml:space="preserve"> S</w:t>
      </w:r>
      <w:r w:rsidR="00875AC6">
        <w:rPr>
          <w:rFonts w:eastAsiaTheme="minorEastAsia"/>
          <w:lang w:val="fr-CH" w:eastAsia="zh-CN"/>
        </w:rPr>
        <w:t>'</w:t>
      </w:r>
      <w:r w:rsidRPr="004466B5">
        <w:rPr>
          <w:rFonts w:eastAsiaTheme="minorEastAsia"/>
          <w:lang w:val="fr-CH" w:eastAsia="zh-CN"/>
        </w:rPr>
        <w:t>agissant de la modification proposée par</w:t>
      </w:r>
      <w:r w:rsidR="00321E4C">
        <w:rPr>
          <w:rFonts w:eastAsiaTheme="minorEastAsia"/>
          <w:lang w:val="fr-CH" w:eastAsia="zh-CN"/>
        </w:rPr>
        <w:t xml:space="preserve"> </w:t>
      </w:r>
      <w:r w:rsidR="00834043">
        <w:rPr>
          <w:rFonts w:eastAsiaTheme="minorEastAsia"/>
          <w:lang w:val="fr-CH" w:eastAsia="zh-CN"/>
        </w:rPr>
        <w:t xml:space="preserve">M. </w:t>
      </w:r>
      <w:proofErr w:type="spellStart"/>
      <w:r w:rsidRPr="004466B5">
        <w:rPr>
          <w:rFonts w:eastAsiaTheme="minorEastAsia"/>
          <w:lang w:val="fr-CH" w:eastAsia="zh-CN"/>
        </w:rPr>
        <w:t>Khairov</w:t>
      </w:r>
      <w:proofErr w:type="spellEnd"/>
      <w:r w:rsidRPr="004466B5">
        <w:rPr>
          <w:rFonts w:eastAsiaTheme="minorEastAsia"/>
          <w:lang w:val="fr-CH" w:eastAsia="zh-CN"/>
        </w:rPr>
        <w:t xml:space="preserve">, </w:t>
      </w:r>
      <w:r w:rsidR="00E521FB">
        <w:rPr>
          <w:rFonts w:eastAsiaTheme="minorEastAsia"/>
          <w:lang w:val="fr-CH" w:eastAsia="zh-CN"/>
        </w:rPr>
        <w:t>l</w:t>
      </w:r>
      <w:r w:rsidR="00875AC6">
        <w:rPr>
          <w:rFonts w:eastAsiaTheme="minorEastAsia"/>
          <w:lang w:val="fr-CH" w:eastAsia="zh-CN"/>
        </w:rPr>
        <w:t>'</w:t>
      </w:r>
      <w:r w:rsidR="00E521FB">
        <w:rPr>
          <w:rFonts w:eastAsiaTheme="minorEastAsia"/>
          <w:lang w:val="fr-CH" w:eastAsia="zh-CN"/>
        </w:rPr>
        <w:t>orateur relève</w:t>
      </w:r>
      <w:r w:rsidRPr="004466B5">
        <w:rPr>
          <w:rFonts w:eastAsiaTheme="minorEastAsia"/>
          <w:lang w:val="fr-CH" w:eastAsia="zh-CN"/>
        </w:rPr>
        <w:t xml:space="preserve"> que le §</w:t>
      </w:r>
      <w:r w:rsidR="00E521FB">
        <w:rPr>
          <w:rFonts w:eastAsiaTheme="minorEastAsia"/>
          <w:lang w:val="fr-CH" w:eastAsia="zh-CN"/>
        </w:rPr>
        <w:t xml:space="preserve"> </w:t>
      </w:r>
      <w:r w:rsidRPr="004466B5">
        <w:rPr>
          <w:rFonts w:eastAsiaTheme="minorEastAsia"/>
          <w:lang w:val="fr-CH" w:eastAsia="zh-CN"/>
        </w:rPr>
        <w:t>6.25 de l</w:t>
      </w:r>
      <w:r w:rsidR="00875AC6">
        <w:rPr>
          <w:rFonts w:eastAsiaTheme="minorEastAsia"/>
          <w:lang w:val="fr-CH" w:eastAsia="zh-CN"/>
        </w:rPr>
        <w:t>'</w:t>
      </w:r>
      <w:r w:rsidRPr="004466B5">
        <w:rPr>
          <w:rFonts w:eastAsiaTheme="minorEastAsia"/>
          <w:lang w:val="fr-CH" w:eastAsia="zh-CN"/>
        </w:rPr>
        <w:t>Article</w:t>
      </w:r>
      <w:r w:rsidR="00321E4C">
        <w:rPr>
          <w:rFonts w:eastAsiaTheme="minorEastAsia"/>
          <w:lang w:val="fr-CH" w:eastAsia="zh-CN"/>
        </w:rPr>
        <w:t xml:space="preserve"> </w:t>
      </w:r>
      <w:r w:rsidRPr="004466B5">
        <w:rPr>
          <w:rFonts w:eastAsiaTheme="minorEastAsia"/>
          <w:lang w:val="fr-CH" w:eastAsia="zh-CN"/>
        </w:rPr>
        <w:t>6 de l</w:t>
      </w:r>
      <w:r w:rsidR="00875AC6">
        <w:rPr>
          <w:rFonts w:eastAsiaTheme="minorEastAsia"/>
          <w:lang w:val="fr-CH" w:eastAsia="zh-CN"/>
        </w:rPr>
        <w:t>'</w:t>
      </w:r>
      <w:r w:rsidRPr="004466B5">
        <w:rPr>
          <w:rFonts w:eastAsiaTheme="minorEastAsia"/>
          <w:lang w:val="fr-CH" w:eastAsia="zh-CN"/>
        </w:rPr>
        <w:t>Appendice</w:t>
      </w:r>
      <w:r w:rsidR="00321E4C">
        <w:rPr>
          <w:rFonts w:eastAsiaTheme="minorEastAsia"/>
          <w:lang w:val="fr-CH" w:eastAsia="zh-CN"/>
        </w:rPr>
        <w:t xml:space="preserve"> </w:t>
      </w:r>
      <w:r w:rsidRPr="004466B5">
        <w:rPr>
          <w:rFonts w:eastAsiaTheme="minorEastAsia"/>
          <w:lang w:val="fr-CH" w:eastAsia="zh-CN"/>
        </w:rPr>
        <w:t>30B est extrêmement sensible et qu</w:t>
      </w:r>
      <w:r w:rsidR="00875AC6">
        <w:rPr>
          <w:rFonts w:eastAsiaTheme="minorEastAsia"/>
          <w:lang w:val="fr-CH" w:eastAsia="zh-CN"/>
        </w:rPr>
        <w:t>'</w:t>
      </w:r>
      <w:r w:rsidRPr="004466B5">
        <w:rPr>
          <w:rFonts w:eastAsiaTheme="minorEastAsia"/>
          <w:lang w:val="fr-CH" w:eastAsia="zh-CN"/>
        </w:rPr>
        <w:t xml:space="preserve">un examen complémentaire dans le cadre du Groupe de travail 4A sera nécessaire. Pour ce qui est de la lettre de Chypre en date du 10 juin 2016 </w:t>
      </w:r>
      <w:r w:rsidR="008E5492">
        <w:rPr>
          <w:rFonts w:eastAsiaTheme="minorEastAsia"/>
          <w:lang w:val="fr-CH" w:eastAsia="zh-CN"/>
        </w:rPr>
        <w:t>(</w:t>
      </w:r>
      <w:r w:rsidRPr="004466B5">
        <w:rPr>
          <w:rFonts w:eastAsiaTheme="minorEastAsia"/>
          <w:lang w:val="fr-CH" w:eastAsia="zh-CN"/>
        </w:rPr>
        <w:t>Addendum</w:t>
      </w:r>
      <w:r w:rsidR="00321E4C">
        <w:rPr>
          <w:rFonts w:eastAsiaTheme="minorEastAsia"/>
          <w:lang w:val="fr-CH" w:eastAsia="zh-CN"/>
        </w:rPr>
        <w:t xml:space="preserve"> </w:t>
      </w:r>
      <w:r w:rsidRPr="004466B5">
        <w:rPr>
          <w:rFonts w:eastAsiaTheme="minorEastAsia"/>
          <w:lang w:val="fr-CH" w:eastAsia="zh-CN"/>
        </w:rPr>
        <w:t xml:space="preserve">2 au Document RRB18-2/2), il </w:t>
      </w:r>
      <w:r w:rsidR="00E521FB">
        <w:rPr>
          <w:rFonts w:eastAsiaTheme="minorEastAsia"/>
          <w:lang w:val="fr-CH" w:eastAsia="zh-CN"/>
        </w:rPr>
        <w:t>souligne</w:t>
      </w:r>
      <w:r w:rsidRPr="004466B5">
        <w:rPr>
          <w:rFonts w:eastAsiaTheme="minorEastAsia"/>
          <w:lang w:val="fr-CH" w:eastAsia="zh-CN"/>
        </w:rPr>
        <w:t xml:space="preserve"> que l</w:t>
      </w:r>
      <w:r w:rsidR="00875AC6">
        <w:rPr>
          <w:rFonts w:eastAsiaTheme="minorEastAsia"/>
          <w:lang w:val="fr-CH" w:eastAsia="zh-CN"/>
        </w:rPr>
        <w:t>'</w:t>
      </w:r>
      <w:r w:rsidR="00E521FB">
        <w:rPr>
          <w:rFonts w:eastAsiaTheme="minorEastAsia"/>
          <w:lang w:val="fr-CH" w:eastAsia="zh-CN"/>
        </w:rPr>
        <w:t>A</w:t>
      </w:r>
      <w:r w:rsidRPr="004466B5">
        <w:rPr>
          <w:rFonts w:eastAsiaTheme="minorEastAsia"/>
          <w:lang w:val="fr-CH" w:eastAsia="zh-CN"/>
        </w:rPr>
        <w:t>dministration chypriote devrait être informée que la Lettre circulaire</w:t>
      </w:r>
      <w:r w:rsidR="00321E4C">
        <w:rPr>
          <w:rFonts w:eastAsiaTheme="minorEastAsia"/>
          <w:lang w:val="fr-CH" w:eastAsia="zh-CN"/>
        </w:rPr>
        <w:t xml:space="preserve"> </w:t>
      </w:r>
      <w:r w:rsidRPr="004466B5">
        <w:rPr>
          <w:rFonts w:eastAsiaTheme="minorEastAsia"/>
          <w:lang w:val="fr-CH" w:eastAsia="zh-CN"/>
        </w:rPr>
        <w:t>CR/343</w:t>
      </w:r>
      <w:r w:rsidR="00321E4C">
        <w:rPr>
          <w:rFonts w:eastAsiaTheme="minorEastAsia"/>
          <w:lang w:val="fr-CH" w:eastAsia="zh-CN"/>
        </w:rPr>
        <w:t xml:space="preserve"> </w:t>
      </w:r>
      <w:r w:rsidRPr="004466B5">
        <w:rPr>
          <w:rFonts w:eastAsiaTheme="minorEastAsia"/>
          <w:lang w:val="fr-CH" w:eastAsia="zh-CN"/>
        </w:rPr>
        <w:t xml:space="preserve">ne contient aucune disposition </w:t>
      </w:r>
      <w:r w:rsidRPr="00F877B1">
        <w:rPr>
          <w:rFonts w:eastAsiaTheme="minorEastAsia"/>
          <w:lang w:val="fr-CH" w:eastAsia="zh-CN"/>
        </w:rPr>
        <w:t>réglementaire</w:t>
      </w:r>
      <w:r w:rsidR="00F877B1">
        <w:rPr>
          <w:rFonts w:eastAsiaTheme="minorEastAsia"/>
          <w:lang w:val="fr-CH" w:eastAsia="zh-CN"/>
        </w:rPr>
        <w:t xml:space="preserve"> et constitue</w:t>
      </w:r>
      <w:r w:rsidR="00612BFF" w:rsidRPr="00F877B1">
        <w:rPr>
          <w:rFonts w:eastAsiaTheme="minorEastAsia"/>
          <w:lang w:val="fr-CH" w:eastAsia="zh-CN"/>
        </w:rPr>
        <w:t xml:space="preserve"> uniquement un document d</w:t>
      </w:r>
      <w:r w:rsidR="00875AC6">
        <w:rPr>
          <w:rFonts w:eastAsiaTheme="minorEastAsia"/>
          <w:lang w:val="fr-CH" w:eastAsia="zh-CN"/>
        </w:rPr>
        <w:t>'</w:t>
      </w:r>
      <w:r w:rsidR="00612BFF" w:rsidRPr="00F877B1">
        <w:rPr>
          <w:rFonts w:eastAsiaTheme="minorEastAsia"/>
          <w:lang w:val="fr-CH" w:eastAsia="zh-CN"/>
        </w:rPr>
        <w:t>information</w:t>
      </w:r>
      <w:r w:rsidR="00F877B1" w:rsidRPr="00F877B1">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2.64</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Koffi</w:t>
      </w:r>
      <w:r w:rsidR="00321E4C">
        <w:rPr>
          <w:rFonts w:eastAsiaTheme="minorEastAsia"/>
          <w:lang w:val="fr-CH" w:eastAsia="zh-CN"/>
        </w:rPr>
        <w:t xml:space="preserve"> </w:t>
      </w:r>
      <w:r w:rsidRPr="004466B5">
        <w:rPr>
          <w:rFonts w:eastAsiaTheme="minorEastAsia"/>
          <w:lang w:val="fr-CH" w:eastAsia="zh-CN"/>
        </w:rPr>
        <w:t>partage</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avis selon lequel l</w:t>
      </w:r>
      <w:r w:rsidR="00875AC6">
        <w:rPr>
          <w:rFonts w:eastAsiaTheme="minorEastAsia"/>
          <w:lang w:val="fr-CH" w:eastAsia="zh-CN"/>
        </w:rPr>
        <w:t>'</w:t>
      </w:r>
      <w:r w:rsidR="00E521FB">
        <w:rPr>
          <w:rFonts w:eastAsiaTheme="minorEastAsia"/>
          <w:lang w:val="fr-CH" w:eastAsia="zh-CN"/>
        </w:rPr>
        <w:t>A</w:t>
      </w:r>
      <w:r w:rsidRPr="004466B5">
        <w:rPr>
          <w:rFonts w:eastAsiaTheme="minorEastAsia"/>
          <w:lang w:val="fr-CH" w:eastAsia="zh-CN"/>
        </w:rPr>
        <w:t xml:space="preserve">dministration chypriote a fait tout </w:t>
      </w:r>
      <w:r w:rsidR="00E521FB">
        <w:rPr>
          <w:rFonts w:eastAsiaTheme="minorEastAsia"/>
          <w:lang w:val="fr-CH" w:eastAsia="zh-CN"/>
        </w:rPr>
        <w:t>son possible</w:t>
      </w:r>
      <w:r w:rsidRPr="004466B5">
        <w:rPr>
          <w:rFonts w:eastAsiaTheme="minorEastAsia"/>
          <w:lang w:val="fr-CH" w:eastAsia="zh-CN"/>
        </w:rPr>
        <w:t xml:space="preserve"> pour se conformer au</w:t>
      </w:r>
      <w:r w:rsidR="00321E4C">
        <w:rPr>
          <w:rFonts w:eastAsiaTheme="minorEastAsia"/>
          <w:lang w:val="fr-CH" w:eastAsia="zh-CN"/>
        </w:rPr>
        <w:t xml:space="preserve"> </w:t>
      </w:r>
      <w:r w:rsidRPr="004466B5">
        <w:rPr>
          <w:rFonts w:eastAsiaTheme="minorEastAsia"/>
          <w:lang w:val="fr-CH" w:eastAsia="zh-CN"/>
        </w:rPr>
        <w:t>Règlement</w:t>
      </w:r>
      <w:r w:rsidR="00321E4C">
        <w:rPr>
          <w:rFonts w:eastAsiaTheme="minorEastAsia"/>
          <w:lang w:val="fr-CH" w:eastAsia="zh-CN"/>
        </w:rPr>
        <w:t xml:space="preserve"> </w:t>
      </w:r>
      <w:r w:rsidR="00F877B1">
        <w:rPr>
          <w:rFonts w:eastAsiaTheme="minorEastAsia"/>
          <w:lang w:val="fr-CH" w:eastAsia="zh-CN"/>
        </w:rPr>
        <w:t>des radiocommunications.</w:t>
      </w:r>
    </w:p>
    <w:p w:rsidR="00E54929" w:rsidRPr="004466B5" w:rsidRDefault="00E54929" w:rsidP="00AF1390">
      <w:pPr>
        <w:jc w:val="both"/>
        <w:rPr>
          <w:rFonts w:eastAsiaTheme="minorEastAsia"/>
          <w:lang w:val="fr-CH" w:eastAsia="zh-CN"/>
        </w:rPr>
      </w:pPr>
      <w:r w:rsidRPr="004466B5">
        <w:rPr>
          <w:rFonts w:eastAsiaTheme="minorEastAsia"/>
          <w:lang w:val="fr-CH" w:eastAsia="zh-CN"/>
        </w:rPr>
        <w:t>2.65</w:t>
      </w:r>
      <w:r w:rsidRPr="004466B5">
        <w:rPr>
          <w:rFonts w:eastAsiaTheme="minorEastAsia"/>
          <w:lang w:val="fr-CH" w:eastAsia="zh-CN"/>
        </w:rPr>
        <w:tab/>
        <w:t xml:space="preserve">Le </w:t>
      </w:r>
      <w:r w:rsidRPr="00E521FB">
        <w:rPr>
          <w:rFonts w:eastAsiaTheme="minorEastAsia"/>
          <w:b/>
          <w:bCs/>
          <w:lang w:val="fr-CH" w:eastAsia="zh-CN"/>
        </w:rPr>
        <w:t>Président</w:t>
      </w:r>
      <w:r w:rsidRPr="004466B5">
        <w:rPr>
          <w:rFonts w:eastAsiaTheme="minorEastAsia"/>
          <w:lang w:val="fr-CH" w:eastAsia="zh-CN"/>
        </w:rPr>
        <w:t xml:space="preserve"> suggère que le Comité formule les conclusions suivantes sur la question:</w:t>
      </w:r>
    </w:p>
    <w:p w:rsidR="00E54929" w:rsidRPr="004466B5" w:rsidRDefault="00E521FB" w:rsidP="00AF1390">
      <w:pPr>
        <w:jc w:val="both"/>
        <w:rPr>
          <w:rFonts w:eastAsiaTheme="minorEastAsia"/>
          <w:lang w:val="fr-CH" w:eastAsia="zh-CN"/>
        </w:rPr>
      </w:pPr>
      <w:r>
        <w:rPr>
          <w:lang w:val="fr-CH"/>
        </w:rPr>
        <w:t>«</w:t>
      </w:r>
      <w:r w:rsidR="00E54929" w:rsidRPr="004466B5">
        <w:rPr>
          <w:lang w:val="fr-CH"/>
        </w:rPr>
        <w:t>Le Comité a étudié de façon détaillée l</w:t>
      </w:r>
      <w:r w:rsidR="00875AC6">
        <w:rPr>
          <w:lang w:val="fr-CH"/>
        </w:rPr>
        <w:t>'</w:t>
      </w:r>
      <w:r w:rsidR="00E54929" w:rsidRPr="004466B5">
        <w:rPr>
          <w:lang w:val="fr-CH"/>
        </w:rPr>
        <w:t>Addendum 2 au Document RRB18</w:t>
      </w:r>
      <w:r w:rsidR="00E54929" w:rsidRPr="004466B5">
        <w:rPr>
          <w:lang w:val="fr-CH"/>
        </w:rPr>
        <w:noBreakHyphen/>
        <w:t>2/2 et a également examiné le Document RRB18-2/DELAYED/1 à titre d</w:t>
      </w:r>
      <w:r w:rsidR="00875AC6">
        <w:rPr>
          <w:lang w:val="fr-CH"/>
        </w:rPr>
        <w:t>'</w:t>
      </w:r>
      <w:r w:rsidR="00E54929" w:rsidRPr="004466B5">
        <w:rPr>
          <w:lang w:val="fr-CH"/>
        </w:rPr>
        <w:t>information. Il a noté que l</w:t>
      </w:r>
      <w:r w:rsidR="00875AC6">
        <w:rPr>
          <w:lang w:val="fr-CH"/>
        </w:rPr>
        <w:t>'</w:t>
      </w:r>
      <w:r w:rsidR="00E54929" w:rsidRPr="004466B5">
        <w:rPr>
          <w:lang w:val="fr-CH"/>
        </w:rPr>
        <w:t xml:space="preserve">Administration chypriote avait tout mis en </w:t>
      </w:r>
      <w:r w:rsidR="00F877B1" w:rsidRPr="004466B5">
        <w:rPr>
          <w:lang w:val="fr-CH"/>
        </w:rPr>
        <w:t>œuvre</w:t>
      </w:r>
      <w:r w:rsidR="00E54929" w:rsidRPr="004466B5">
        <w:rPr>
          <w:lang w:val="fr-CH"/>
        </w:rPr>
        <w:t xml:space="preserve"> pour respecter les dispositions du Règlement des radiocommunications et a relevé en outre que l</w:t>
      </w:r>
      <w:r w:rsidR="00875AC6">
        <w:rPr>
          <w:lang w:val="fr-CH"/>
        </w:rPr>
        <w:t>'</w:t>
      </w:r>
      <w:r w:rsidR="00E54929" w:rsidRPr="004466B5">
        <w:rPr>
          <w:lang w:val="fr-CH"/>
        </w:rPr>
        <w:t>allotissement national de l</w:t>
      </w:r>
      <w:r w:rsidR="00875AC6">
        <w:rPr>
          <w:lang w:val="fr-CH"/>
        </w:rPr>
        <w:t>'</w:t>
      </w:r>
      <w:r>
        <w:rPr>
          <w:lang w:val="fr-CH"/>
        </w:rPr>
        <w:t>Ukraine (UKR00001) ne </w:t>
      </w:r>
      <w:r w:rsidR="00E54929" w:rsidRPr="004466B5">
        <w:rPr>
          <w:lang w:val="fr-CH"/>
        </w:rPr>
        <w:t>peut pas être identifié comme étant affecté par le réseau à satellite KYPROS-SAT-3 soumis à nouveau. Au terme d</w:t>
      </w:r>
      <w:r w:rsidR="00875AC6">
        <w:rPr>
          <w:lang w:val="fr-CH"/>
        </w:rPr>
        <w:t>'</w:t>
      </w:r>
      <w:r w:rsidR="00E54929" w:rsidRPr="004466B5">
        <w:rPr>
          <w:lang w:val="fr-CH"/>
        </w:rPr>
        <w:t>un examen approfondi de tous les renseignements fournis, le Comité a conclu qu</w:t>
      </w:r>
      <w:r w:rsidR="00875AC6">
        <w:rPr>
          <w:lang w:val="fr-CH"/>
        </w:rPr>
        <w:t>'</w:t>
      </w:r>
      <w:r w:rsidR="00E54929" w:rsidRPr="004466B5">
        <w:rPr>
          <w:lang w:val="fr-CH"/>
        </w:rPr>
        <w:t>il n</w:t>
      </w:r>
      <w:r w:rsidR="00875AC6">
        <w:rPr>
          <w:lang w:val="fr-CH"/>
        </w:rPr>
        <w:t>'</w:t>
      </w:r>
      <w:r w:rsidR="00E54929" w:rsidRPr="004466B5">
        <w:rPr>
          <w:lang w:val="fr-CH"/>
        </w:rPr>
        <w:t>était pas en mesure d</w:t>
      </w:r>
      <w:r w:rsidR="00875AC6">
        <w:rPr>
          <w:lang w:val="fr-CH"/>
        </w:rPr>
        <w:t>'</w:t>
      </w:r>
      <w:r w:rsidR="00E54929" w:rsidRPr="004466B5">
        <w:rPr>
          <w:lang w:val="fr-CH"/>
        </w:rPr>
        <w:t>accéder aux demandes de l</w:t>
      </w:r>
      <w:r w:rsidR="00875AC6">
        <w:rPr>
          <w:lang w:val="fr-CH"/>
        </w:rPr>
        <w:t>'</w:t>
      </w:r>
      <w:r w:rsidR="00E54929" w:rsidRPr="004466B5">
        <w:rPr>
          <w:lang w:val="fr-CH"/>
        </w:rPr>
        <w:t>Administ</w:t>
      </w:r>
      <w:r>
        <w:rPr>
          <w:lang w:val="fr-CH"/>
        </w:rPr>
        <w:t>ration chypriote. Cependant, le </w:t>
      </w:r>
      <w:r w:rsidR="00E54929" w:rsidRPr="004466B5">
        <w:rPr>
          <w:lang w:val="fr-CH"/>
        </w:rPr>
        <w:t>Comité a décidé de charger le Bureau de poursuivre le traitement des fiches de notification du réseau à satellite KYPROS-SAT-3, de tenir compte des assignations de fréquence de ce réseau, jusqu</w:t>
      </w:r>
      <w:r w:rsidR="00875AC6">
        <w:rPr>
          <w:lang w:val="fr-CH"/>
        </w:rPr>
        <w:t>'</w:t>
      </w:r>
      <w:r w:rsidR="00E54929" w:rsidRPr="004466B5">
        <w:rPr>
          <w:lang w:val="fr-CH"/>
        </w:rPr>
        <w:t>au dernier jour de la CMR-19</w:t>
      </w:r>
      <w:r w:rsidR="00E54929" w:rsidRPr="004466B5">
        <w:rPr>
          <w:color w:val="000000"/>
          <w:lang w:val="fr-CH"/>
        </w:rPr>
        <w:t xml:space="preserve"> et de soumettre ce cas à la CMR-19</w:t>
      </w:r>
      <w:r w:rsidR="00E54929" w:rsidRPr="004466B5">
        <w:rPr>
          <w:lang w:val="fr-CH"/>
        </w:rPr>
        <w:t xml:space="preserve"> pour décision</w:t>
      </w:r>
      <w:r w:rsidR="00000F9E">
        <w:rPr>
          <w:lang w:val="fr-CH"/>
        </w:rPr>
        <w:t>.</w:t>
      </w:r>
      <w:r>
        <w:rPr>
          <w:lang w:val="fr-CH"/>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lastRenderedPageBreak/>
        <w:t>2.66</w:t>
      </w:r>
      <w:r w:rsidRPr="004466B5">
        <w:rPr>
          <w:rFonts w:eastAsiaTheme="minorEastAsia"/>
          <w:lang w:val="fr-CH" w:eastAsia="zh-CN"/>
        </w:rPr>
        <w:tab/>
        <w:t xml:space="preserve">Il en est ainsi </w:t>
      </w:r>
      <w:r w:rsidRPr="00E521FB">
        <w:rPr>
          <w:rFonts w:eastAsiaTheme="minorEastAsia"/>
          <w:b/>
          <w:bCs/>
          <w:lang w:val="fr-CH" w:eastAsia="zh-CN"/>
        </w:rPr>
        <w:t>décidé</w:t>
      </w:r>
      <w:r w:rsidRPr="004466B5">
        <w:rPr>
          <w:rFonts w:eastAsiaTheme="minorEastAsia"/>
          <w:lang w:val="fr-CH" w:eastAsia="zh-CN"/>
        </w:rPr>
        <w:t>.</w:t>
      </w:r>
    </w:p>
    <w:p w:rsidR="00E54929" w:rsidRPr="004466B5" w:rsidRDefault="00E54929" w:rsidP="00AF1390">
      <w:pPr>
        <w:jc w:val="both"/>
        <w:rPr>
          <w:rFonts w:eastAsiaTheme="minorEastAsia" w:cstheme="minorHAnsi"/>
          <w:sz w:val="22"/>
          <w:szCs w:val="22"/>
          <w:lang w:val="fr-CH" w:eastAsia="zh-CN"/>
        </w:rPr>
      </w:pPr>
      <w:r w:rsidRPr="004466B5">
        <w:rPr>
          <w:rFonts w:eastAsiaTheme="minorEastAsia" w:cstheme="minorHAnsi"/>
          <w:sz w:val="22"/>
          <w:szCs w:val="22"/>
          <w:lang w:val="fr-CH" w:eastAsia="zh-CN"/>
        </w:rPr>
        <w:t>2.67</w:t>
      </w:r>
      <w:r w:rsidRPr="004466B5">
        <w:rPr>
          <w:rFonts w:eastAsiaTheme="minorEastAsia" w:cstheme="minorHAnsi"/>
          <w:sz w:val="22"/>
          <w:szCs w:val="22"/>
          <w:lang w:val="fr-CH" w:eastAsia="zh-CN"/>
        </w:rPr>
        <w:tab/>
      </w:r>
      <w:r w:rsidRPr="004466B5">
        <w:rPr>
          <w:lang w:val="fr-CH"/>
        </w:rPr>
        <w:t xml:space="preserve">Il est </w:t>
      </w:r>
      <w:r w:rsidRPr="00E521FB">
        <w:rPr>
          <w:b/>
          <w:bCs/>
          <w:lang w:val="fr-CH"/>
        </w:rPr>
        <w:t>pris note</w:t>
      </w:r>
      <w:r w:rsidRPr="004466B5">
        <w:rPr>
          <w:lang w:val="fr-CH"/>
        </w:rPr>
        <w:t xml:space="preserve"> du rapport du Directeur (Document </w:t>
      </w:r>
      <w:r w:rsidRPr="004466B5">
        <w:rPr>
          <w:rFonts w:eastAsiaTheme="minorEastAsia" w:cstheme="minorHAnsi"/>
          <w:sz w:val="22"/>
          <w:szCs w:val="22"/>
          <w:lang w:val="fr-CH" w:eastAsia="zh-CN"/>
        </w:rPr>
        <w:t>RRB18-2/2</w:t>
      </w:r>
      <w:r w:rsidRPr="004466B5">
        <w:rPr>
          <w:lang w:val="fr-CH"/>
        </w:rPr>
        <w:t>), ainsi que de ses différents Addenda.</w:t>
      </w:r>
    </w:p>
    <w:p w:rsidR="00E54929" w:rsidRPr="004466B5" w:rsidRDefault="00E54929" w:rsidP="00AF1390">
      <w:pPr>
        <w:pStyle w:val="Heading1"/>
        <w:jc w:val="both"/>
        <w:rPr>
          <w:rFonts w:eastAsiaTheme="minorEastAsia"/>
          <w:lang w:val="fr-CH" w:eastAsia="zh-CN"/>
        </w:rPr>
      </w:pPr>
      <w:r w:rsidRPr="004466B5">
        <w:rPr>
          <w:rFonts w:eastAsiaTheme="minorEastAsia"/>
          <w:lang w:val="fr-CH" w:eastAsia="zh-CN"/>
        </w:rPr>
        <w:t>3</w:t>
      </w:r>
      <w:r w:rsidRPr="004466B5">
        <w:rPr>
          <w:rFonts w:eastAsiaTheme="minorEastAsia"/>
          <w:lang w:val="fr-CH" w:eastAsia="zh-CN"/>
        </w:rPr>
        <w:tab/>
      </w:r>
      <w:r w:rsidRPr="004466B5">
        <w:rPr>
          <w:lang w:val="fr-CH"/>
        </w:rPr>
        <w:t>Règles de procédure</w:t>
      </w:r>
      <w:r w:rsidRPr="004466B5">
        <w:rPr>
          <w:rFonts w:eastAsiaTheme="minorEastAsia"/>
          <w:lang w:val="fr-CH" w:eastAsia="zh-CN"/>
        </w:rPr>
        <w:t xml:space="preserve"> (Docum</w:t>
      </w:r>
      <w:r w:rsidR="004507CA">
        <w:rPr>
          <w:rFonts w:eastAsiaTheme="minorEastAsia"/>
          <w:lang w:val="fr-CH" w:eastAsia="zh-CN"/>
        </w:rPr>
        <w:t>ents RRB18-2/1 (RRB16-2/3</w:t>
      </w:r>
      <w:r w:rsidR="00E521FB">
        <w:rPr>
          <w:rFonts w:eastAsiaTheme="minorEastAsia"/>
          <w:lang w:val="fr-CH" w:eastAsia="zh-CN"/>
        </w:rPr>
        <w:t>(Rév.</w:t>
      </w:r>
      <w:r w:rsidRPr="004466B5">
        <w:rPr>
          <w:rFonts w:eastAsiaTheme="minorEastAsia"/>
          <w:lang w:val="fr-CH" w:eastAsia="zh-CN"/>
        </w:rPr>
        <w:t>8))</w:t>
      </w:r>
      <w:r w:rsidR="00321E4C">
        <w:rPr>
          <w:rFonts w:eastAsiaTheme="minorEastAsia"/>
          <w:lang w:val="fr-CH" w:eastAsia="zh-CN"/>
        </w:rPr>
        <w:t xml:space="preserve"> </w:t>
      </w:r>
      <w:r w:rsidRPr="004466B5">
        <w:rPr>
          <w:rFonts w:eastAsiaTheme="minorEastAsia"/>
          <w:lang w:val="fr-CH" w:eastAsia="zh-CN"/>
        </w:rPr>
        <w:t>et</w:t>
      </w:r>
      <w:r w:rsidR="00321E4C">
        <w:rPr>
          <w:rFonts w:eastAsiaTheme="minorEastAsia"/>
          <w:lang w:val="fr-CH" w:eastAsia="zh-CN"/>
        </w:rPr>
        <w:t xml:space="preserve"> </w:t>
      </w:r>
      <w:r w:rsidR="00E521FB">
        <w:rPr>
          <w:rFonts w:eastAsiaTheme="minorEastAsia"/>
          <w:lang w:val="fr-CH" w:eastAsia="zh-CN"/>
        </w:rPr>
        <w:t>RRB18</w:t>
      </w:r>
      <w:r w:rsidR="00E521FB">
        <w:rPr>
          <w:rFonts w:eastAsiaTheme="minorEastAsia"/>
          <w:lang w:val="fr-CH" w:eastAsia="zh-CN"/>
        </w:rPr>
        <w:noBreakHyphen/>
        <w:t>2/8(Rév.</w:t>
      </w:r>
      <w:r w:rsidRPr="004466B5">
        <w:rPr>
          <w:rFonts w:eastAsiaTheme="minorEastAsia"/>
          <w:lang w:val="fr-CH" w:eastAsia="zh-CN"/>
        </w:rPr>
        <w:t xml:space="preserve">1); Lettre </w:t>
      </w:r>
      <w:r w:rsidR="00EA245E">
        <w:rPr>
          <w:rFonts w:eastAsiaTheme="minorEastAsia"/>
          <w:lang w:val="fr-CH" w:eastAsia="zh-CN"/>
        </w:rPr>
        <w:t>c</w:t>
      </w:r>
      <w:r w:rsidRPr="004466B5">
        <w:rPr>
          <w:rFonts w:eastAsiaTheme="minorEastAsia"/>
          <w:lang w:val="fr-CH" w:eastAsia="zh-CN"/>
        </w:rPr>
        <w:t>irculaire CCRR/60)</w:t>
      </w:r>
    </w:p>
    <w:p w:rsidR="00E54929" w:rsidRPr="00EA245E" w:rsidRDefault="00E54929" w:rsidP="00AF1390">
      <w:pPr>
        <w:jc w:val="both"/>
        <w:rPr>
          <w:rFonts w:eastAsiaTheme="minorEastAsia"/>
        </w:rPr>
      </w:pPr>
      <w:r w:rsidRPr="004466B5">
        <w:rPr>
          <w:rFonts w:eastAsiaTheme="minorEastAsia" w:cstheme="minorHAnsi"/>
          <w:sz w:val="22"/>
          <w:szCs w:val="22"/>
          <w:lang w:val="fr-CH" w:eastAsia="zh-CN"/>
        </w:rPr>
        <w:t>3.1</w:t>
      </w:r>
      <w:r w:rsidRPr="004466B5">
        <w:rPr>
          <w:rFonts w:eastAsiaTheme="minorEastAsia" w:cstheme="minorHAnsi"/>
          <w:sz w:val="22"/>
          <w:szCs w:val="22"/>
          <w:lang w:val="fr-CH" w:eastAsia="zh-CN"/>
        </w:rPr>
        <w:tab/>
      </w:r>
      <w:r w:rsidR="00834043">
        <w:rPr>
          <w:rFonts w:eastAsiaTheme="minorEastAsia" w:cstheme="minorHAnsi"/>
          <w:b/>
          <w:bCs/>
          <w:sz w:val="22"/>
          <w:szCs w:val="22"/>
          <w:lang w:val="fr-CH" w:eastAsia="zh-CN"/>
        </w:rPr>
        <w:t xml:space="preserve">Mme </w:t>
      </w:r>
      <w:proofErr w:type="spellStart"/>
      <w:r w:rsidRPr="004466B5">
        <w:rPr>
          <w:rFonts w:eastAsiaTheme="minorEastAsia" w:cstheme="minorHAnsi"/>
          <w:b/>
          <w:bCs/>
          <w:sz w:val="22"/>
          <w:szCs w:val="22"/>
          <w:lang w:val="fr-CH" w:eastAsia="zh-CN"/>
        </w:rPr>
        <w:t>Jeanty</w:t>
      </w:r>
      <w:proofErr w:type="spellEnd"/>
      <w:r w:rsidRPr="004466B5">
        <w:rPr>
          <w:rFonts w:eastAsiaTheme="minorEastAsia" w:cstheme="minorHAnsi"/>
          <w:sz w:val="22"/>
          <w:szCs w:val="22"/>
          <w:lang w:val="fr-CH" w:eastAsia="zh-CN"/>
        </w:rPr>
        <w:t xml:space="preserve">, </w:t>
      </w:r>
      <w:r w:rsidRPr="004466B5">
        <w:rPr>
          <w:lang w:val="fr-CH"/>
        </w:rPr>
        <w:t>prenant la parole en sa qualité de Présidente du Groupe de travail chargé d</w:t>
      </w:r>
      <w:r w:rsidR="00875AC6">
        <w:rPr>
          <w:lang w:val="fr-CH"/>
        </w:rPr>
        <w:t>'</w:t>
      </w:r>
      <w:r w:rsidRPr="004466B5">
        <w:rPr>
          <w:lang w:val="fr-CH"/>
        </w:rPr>
        <w:t xml:space="preserve">examiner les </w:t>
      </w:r>
      <w:r w:rsidRPr="00EA245E">
        <w:t>Règles de procédure, présente le Document</w:t>
      </w:r>
      <w:r w:rsidR="00321E4C" w:rsidRPr="00EA245E">
        <w:rPr>
          <w:rFonts w:eastAsiaTheme="minorEastAsia"/>
        </w:rPr>
        <w:t xml:space="preserve"> </w:t>
      </w:r>
      <w:r w:rsidR="004507CA">
        <w:rPr>
          <w:rFonts w:eastAsiaTheme="minorEastAsia"/>
        </w:rPr>
        <w:t>RRB18-2/1 (RRB16-2/3</w:t>
      </w:r>
      <w:r w:rsidR="00EA245E">
        <w:rPr>
          <w:rFonts w:eastAsiaTheme="minorEastAsia"/>
        </w:rPr>
        <w:t>(Rév.</w:t>
      </w:r>
      <w:r w:rsidRPr="00EA245E">
        <w:rPr>
          <w:rFonts w:eastAsiaTheme="minorEastAsia"/>
        </w:rPr>
        <w:t>8)) et appelle l</w:t>
      </w:r>
      <w:r w:rsidR="00875AC6">
        <w:rPr>
          <w:rFonts w:eastAsiaTheme="minorEastAsia"/>
        </w:rPr>
        <w:t>'</w:t>
      </w:r>
      <w:r w:rsidRPr="00EA245E">
        <w:rPr>
          <w:rFonts w:eastAsiaTheme="minorEastAsia"/>
        </w:rPr>
        <w:t>attention des participants sur les Règles de procédure qui doivent encore être examinées par le Comité à la réunion actuelle, à savoir les Règles relatives aux Résolutions 907 (CMR-15)</w:t>
      </w:r>
      <w:r w:rsidR="00321E4C" w:rsidRPr="00EA245E">
        <w:rPr>
          <w:rFonts w:eastAsiaTheme="minorEastAsia"/>
        </w:rPr>
        <w:t xml:space="preserve"> </w:t>
      </w:r>
      <w:r w:rsidRPr="00EA245E">
        <w:rPr>
          <w:rFonts w:eastAsiaTheme="minorEastAsia"/>
        </w:rPr>
        <w:t>et</w:t>
      </w:r>
      <w:r w:rsidR="00000F9E">
        <w:rPr>
          <w:rFonts w:eastAsiaTheme="minorEastAsia"/>
        </w:rPr>
        <w:t> </w:t>
      </w:r>
      <w:r w:rsidR="00EA245E">
        <w:rPr>
          <w:rFonts w:eastAsiaTheme="minorEastAsia"/>
        </w:rPr>
        <w:t>908 (Rév.</w:t>
      </w:r>
      <w:r w:rsidRPr="00EA245E">
        <w:rPr>
          <w:rFonts w:eastAsiaTheme="minorEastAsia"/>
        </w:rPr>
        <w:t>CMR-15)</w:t>
      </w:r>
      <w:r w:rsidR="00321E4C" w:rsidRPr="00EA245E">
        <w:rPr>
          <w:rFonts w:eastAsiaTheme="minorEastAsia"/>
        </w:rPr>
        <w:t>,</w:t>
      </w:r>
      <w:r w:rsidRPr="00EA245E">
        <w:rPr>
          <w:rFonts w:eastAsiaTheme="minorEastAsia"/>
        </w:rPr>
        <w:t xml:space="preserve"> telles qu</w:t>
      </w:r>
      <w:r w:rsidR="00875AC6">
        <w:rPr>
          <w:rFonts w:eastAsiaTheme="minorEastAsia"/>
        </w:rPr>
        <w:t>'</w:t>
      </w:r>
      <w:r w:rsidRPr="00EA245E">
        <w:rPr>
          <w:rFonts w:eastAsiaTheme="minorEastAsia"/>
        </w:rPr>
        <w:t>elles figurent dans la Pièce jointe</w:t>
      </w:r>
      <w:r w:rsidR="00321E4C" w:rsidRPr="00EA245E">
        <w:rPr>
          <w:rFonts w:eastAsiaTheme="minorEastAsia"/>
        </w:rPr>
        <w:t xml:space="preserve"> </w:t>
      </w:r>
      <w:r w:rsidRPr="00EA245E">
        <w:rPr>
          <w:rFonts w:eastAsiaTheme="minorEastAsia"/>
        </w:rPr>
        <w:t>2</w:t>
      </w:r>
      <w:r w:rsidR="00EA245E">
        <w:rPr>
          <w:rFonts w:eastAsiaTheme="minorEastAsia"/>
        </w:rPr>
        <w:t>,</w:t>
      </w:r>
      <w:r w:rsidRPr="00EA245E">
        <w:rPr>
          <w:rFonts w:eastAsiaTheme="minorEastAsia"/>
        </w:rPr>
        <w:t xml:space="preserve"> et les huit </w:t>
      </w:r>
      <w:r w:rsidR="00EA245E">
        <w:rPr>
          <w:rFonts w:eastAsiaTheme="minorEastAsia"/>
        </w:rPr>
        <w:t>R</w:t>
      </w:r>
      <w:r w:rsidRPr="00EA245E">
        <w:rPr>
          <w:rFonts w:eastAsiaTheme="minorEastAsia"/>
        </w:rPr>
        <w:t xml:space="preserve">ègles </w:t>
      </w:r>
      <w:r w:rsidR="00EA245E">
        <w:rPr>
          <w:rFonts w:eastAsiaTheme="minorEastAsia"/>
        </w:rPr>
        <w:t>reproduites</w:t>
      </w:r>
      <w:r w:rsidRPr="00EA245E">
        <w:rPr>
          <w:rFonts w:eastAsiaTheme="minorEastAsia"/>
        </w:rPr>
        <w:t xml:space="preserve"> dans la Pièce jointe</w:t>
      </w:r>
      <w:r w:rsidR="00321E4C" w:rsidRPr="00EA245E">
        <w:rPr>
          <w:rFonts w:eastAsiaTheme="minorEastAsia"/>
        </w:rPr>
        <w:t xml:space="preserve"> </w:t>
      </w:r>
      <w:r w:rsidRPr="00EA245E">
        <w:rPr>
          <w:rFonts w:eastAsiaTheme="minorEastAsia"/>
        </w:rPr>
        <w:t>3, telles qu</w:t>
      </w:r>
      <w:r w:rsidR="00875AC6">
        <w:rPr>
          <w:rFonts w:eastAsiaTheme="minorEastAsia"/>
        </w:rPr>
        <w:t>'</w:t>
      </w:r>
      <w:r w:rsidRPr="00EA245E">
        <w:rPr>
          <w:rFonts w:eastAsiaTheme="minorEastAsia"/>
        </w:rPr>
        <w:t>approuvées à la 77</w:t>
      </w:r>
      <w:r w:rsidR="00EA245E">
        <w:rPr>
          <w:rFonts w:eastAsiaTheme="minorEastAsia"/>
        </w:rPr>
        <w:t>èm</w:t>
      </w:r>
      <w:r w:rsidRPr="00EA245E">
        <w:rPr>
          <w:rFonts w:eastAsiaTheme="minorEastAsia"/>
        </w:rPr>
        <w:t>e réunion du Comité.</w:t>
      </w:r>
      <w:r w:rsidR="00321E4C" w:rsidRPr="00EA245E">
        <w:rPr>
          <w:rFonts w:eastAsiaTheme="minorEastAsia"/>
        </w:rPr>
        <w:t xml:space="preserve"> </w:t>
      </w:r>
      <w:r w:rsidRPr="00EA245E">
        <w:rPr>
          <w:rFonts w:eastAsiaTheme="minorEastAsia"/>
        </w:rPr>
        <w:t>La liste des Règles figurant dans le document sera mise à jour ultérieurement</w:t>
      </w:r>
      <w:r w:rsidR="00EA245E">
        <w:rPr>
          <w:rFonts w:eastAsiaTheme="minorEastAsia"/>
        </w:rPr>
        <w:t>,</w:t>
      </w:r>
      <w:r w:rsidRPr="00EA245E">
        <w:rPr>
          <w:rFonts w:eastAsiaTheme="minorEastAsia"/>
        </w:rPr>
        <w:t xml:space="preserve"> pour tenir compte des mesures prises par le Comité au sujet des Règles </w:t>
      </w:r>
      <w:r w:rsidRPr="00EA245E">
        <w:t>soumises à la réunion actuelle.</w:t>
      </w:r>
    </w:p>
    <w:p w:rsidR="00E54929" w:rsidRPr="004466B5" w:rsidRDefault="00E54929" w:rsidP="00AF1390">
      <w:pPr>
        <w:jc w:val="both"/>
        <w:rPr>
          <w:rFonts w:eastAsiaTheme="minorEastAsia" w:cstheme="minorHAnsi"/>
          <w:sz w:val="22"/>
          <w:szCs w:val="22"/>
          <w:lang w:val="fr-CH" w:eastAsia="zh-CN"/>
        </w:rPr>
      </w:pPr>
      <w:r w:rsidRPr="004466B5">
        <w:rPr>
          <w:rFonts w:eastAsiaTheme="minorEastAsia" w:cstheme="minorHAnsi"/>
          <w:sz w:val="22"/>
          <w:szCs w:val="22"/>
          <w:lang w:val="fr-CH" w:eastAsia="zh-CN"/>
        </w:rPr>
        <w:t>3.2</w:t>
      </w:r>
      <w:r w:rsidRPr="004466B5">
        <w:rPr>
          <w:rFonts w:eastAsiaTheme="minorEastAsia" w:cstheme="minorHAnsi"/>
          <w:sz w:val="22"/>
          <w:szCs w:val="22"/>
          <w:lang w:val="fr-CH" w:eastAsia="zh-CN"/>
        </w:rPr>
        <w:tab/>
      </w:r>
      <w:r w:rsidRPr="004466B5">
        <w:rPr>
          <w:lang w:val="fr-CH"/>
        </w:rPr>
        <w:t xml:space="preserve">Le Comité </w:t>
      </w:r>
      <w:r w:rsidRPr="00EA245E">
        <w:rPr>
          <w:b/>
          <w:bCs/>
          <w:lang w:val="fr-CH"/>
        </w:rPr>
        <w:t>décide</w:t>
      </w:r>
      <w:r w:rsidRPr="004466B5">
        <w:rPr>
          <w:lang w:val="fr-CH"/>
        </w:rPr>
        <w:t xml:space="preserve"> de formuler les conclusions suivantes au sujet du </w:t>
      </w:r>
      <w:r w:rsidRPr="004466B5">
        <w:rPr>
          <w:rFonts w:eastAsiaTheme="minorEastAsia" w:cstheme="minorHAnsi"/>
          <w:sz w:val="22"/>
          <w:szCs w:val="22"/>
          <w:lang w:val="fr-CH" w:eastAsia="zh-CN"/>
        </w:rPr>
        <w:t>document</w:t>
      </w:r>
      <w:r w:rsidR="00321E4C">
        <w:rPr>
          <w:rFonts w:eastAsiaTheme="minorEastAsia" w:cstheme="minorHAnsi"/>
          <w:sz w:val="22"/>
          <w:szCs w:val="22"/>
          <w:lang w:val="fr-CH" w:eastAsia="zh-CN"/>
        </w:rPr>
        <w:t>:</w:t>
      </w:r>
    </w:p>
    <w:p w:rsidR="00E54929" w:rsidRPr="004466B5" w:rsidRDefault="00EA245E" w:rsidP="00AF1390">
      <w:pPr>
        <w:jc w:val="both"/>
        <w:rPr>
          <w:rFonts w:eastAsiaTheme="minorEastAsia"/>
          <w:sz w:val="22"/>
          <w:lang w:val="fr-CH" w:eastAsia="zh-CN"/>
        </w:rPr>
      </w:pPr>
      <w:r>
        <w:rPr>
          <w:lang w:val="fr-CH"/>
        </w:rPr>
        <w:t>«</w:t>
      </w:r>
      <w:r w:rsidR="00E54929" w:rsidRPr="004466B5">
        <w:rPr>
          <w:lang w:val="fr-CH"/>
        </w:rPr>
        <w:t>Le Comité a décidé d</w:t>
      </w:r>
      <w:r w:rsidR="00875AC6">
        <w:rPr>
          <w:lang w:val="fr-CH"/>
        </w:rPr>
        <w:t>'</w:t>
      </w:r>
      <w:r w:rsidR="00E54929" w:rsidRPr="004466B5">
        <w:rPr>
          <w:lang w:val="fr-CH"/>
        </w:rPr>
        <w:t>actualiser la liste des Règles de procédure proposées figurant dans le Document RRB18-2/1 (RRB16</w:t>
      </w:r>
      <w:r w:rsidR="00E54929" w:rsidRPr="004466B5">
        <w:rPr>
          <w:lang w:val="fr-CH"/>
        </w:rPr>
        <w:noBreakHyphen/>
        <w:t>2/3(Rév.8)) compte tenu de l</w:t>
      </w:r>
      <w:r w:rsidR="00875AC6">
        <w:rPr>
          <w:lang w:val="fr-CH"/>
        </w:rPr>
        <w:t>'</w:t>
      </w:r>
      <w:r w:rsidR="00E54929" w:rsidRPr="004466B5">
        <w:rPr>
          <w:lang w:val="fr-CH"/>
        </w:rPr>
        <w:t>approbation des Règles de procédure nouvelles ou révisées</w:t>
      </w:r>
      <w:r w:rsidR="00000F9E">
        <w:rPr>
          <w:lang w:val="fr-CH"/>
        </w:rPr>
        <w:t>.</w:t>
      </w:r>
      <w:r>
        <w:rPr>
          <w:lang w:val="fr-CH"/>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3.3</w:t>
      </w:r>
      <w:r w:rsidRPr="004466B5">
        <w:rPr>
          <w:rFonts w:eastAsiaTheme="minorEastAsia"/>
          <w:lang w:val="fr-CH" w:eastAsia="zh-CN"/>
        </w:rPr>
        <w:tab/>
        <w:t xml:space="preserve">Le </w:t>
      </w:r>
      <w:r w:rsidRPr="00EA245E">
        <w:rPr>
          <w:rFonts w:eastAsiaTheme="minorEastAsia"/>
          <w:b/>
          <w:bCs/>
          <w:lang w:val="fr-CH" w:eastAsia="zh-CN"/>
        </w:rPr>
        <w:t>Président</w:t>
      </w:r>
      <w:r w:rsidRPr="004466B5">
        <w:rPr>
          <w:rFonts w:eastAsiaTheme="minorEastAsia"/>
          <w:lang w:val="fr-CH" w:eastAsia="zh-CN"/>
        </w:rPr>
        <w:t xml:space="preserve"> invite</w:t>
      </w:r>
      <w:r w:rsidR="00321E4C">
        <w:rPr>
          <w:rFonts w:eastAsiaTheme="minorEastAsia"/>
          <w:lang w:val="fr-CH" w:eastAsia="zh-CN"/>
        </w:rPr>
        <w:t xml:space="preserve"> </w:t>
      </w:r>
      <w:r w:rsidRPr="004466B5">
        <w:rPr>
          <w:rFonts w:eastAsiaTheme="minorEastAsia"/>
          <w:lang w:val="fr-CH" w:eastAsia="zh-CN"/>
        </w:rPr>
        <w:t>le Comité à examiner les projets de Règles de procédure révisées et les suppressions de Règles figurant dans</w:t>
      </w:r>
      <w:r w:rsidR="00321E4C">
        <w:rPr>
          <w:rFonts w:eastAsiaTheme="minorEastAsia"/>
          <w:lang w:val="fr-CH" w:eastAsia="zh-CN"/>
        </w:rPr>
        <w:t xml:space="preserve"> </w:t>
      </w:r>
      <w:r w:rsidRPr="004466B5">
        <w:rPr>
          <w:rFonts w:eastAsiaTheme="minorEastAsia"/>
          <w:lang w:val="fr-CH" w:eastAsia="zh-CN"/>
        </w:rPr>
        <w:t xml:space="preserve">la Lettre circulaire CCRR/60, </w:t>
      </w:r>
      <w:r w:rsidRPr="004466B5">
        <w:rPr>
          <w:lang w:val="fr-CH"/>
        </w:rPr>
        <w:t>ainsi que les observations soumises par cinq administrations</w:t>
      </w:r>
      <w:r w:rsidR="00321E4C">
        <w:rPr>
          <w:rFonts w:eastAsiaTheme="minorEastAsia"/>
          <w:lang w:val="fr-CH" w:eastAsia="zh-CN"/>
        </w:rPr>
        <w:t xml:space="preserve"> </w:t>
      </w:r>
      <w:r w:rsidR="00EA245E">
        <w:rPr>
          <w:rFonts w:eastAsiaTheme="minorEastAsia"/>
          <w:lang w:val="fr-CH" w:eastAsia="zh-CN"/>
        </w:rPr>
        <w:t>(Document RRB18-2/8(Rév.</w:t>
      </w:r>
      <w:r w:rsidRPr="004466B5">
        <w:rPr>
          <w:rFonts w:eastAsiaTheme="minorEastAsia"/>
          <w:lang w:val="fr-CH" w:eastAsia="zh-CN"/>
        </w:rPr>
        <w:t>1)).</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Projet de Règle révisée relative au numéro 4.4 du RR</w:t>
      </w:r>
      <w:r w:rsidR="00321E4C">
        <w:rPr>
          <w:rFonts w:eastAsiaTheme="minorEastAsia"/>
          <w:lang w:val="fr-CH" w:eastAsia="zh-CN"/>
        </w:rPr>
        <w:t xml:space="preserve"> </w:t>
      </w:r>
      <w:r w:rsidRPr="004466B5">
        <w:rPr>
          <w:rFonts w:eastAsiaTheme="minorEastAsia"/>
          <w:lang w:val="fr-CH" w:eastAsia="zh-CN"/>
        </w:rPr>
        <w:t>(Annexe</w:t>
      </w:r>
      <w:r w:rsidR="00321E4C">
        <w:rPr>
          <w:rFonts w:eastAsiaTheme="minorEastAsia"/>
          <w:lang w:val="fr-CH" w:eastAsia="zh-CN"/>
        </w:rPr>
        <w:t xml:space="preserve"> </w:t>
      </w:r>
      <w:r w:rsidR="00DC1936">
        <w:rPr>
          <w:rFonts w:eastAsiaTheme="minorEastAsia"/>
          <w:lang w:val="fr-CH" w:eastAsia="zh-CN"/>
        </w:rPr>
        <w:t>1 de la Lettre circulaire </w:t>
      </w:r>
      <w:r w:rsidRPr="004466B5">
        <w:rPr>
          <w:rFonts w:eastAsiaTheme="minorEastAsia"/>
          <w:lang w:val="fr-CH" w:eastAsia="zh-CN"/>
        </w:rPr>
        <w:t>CCRR/60)</w:t>
      </w:r>
    </w:p>
    <w:p w:rsidR="00E54929" w:rsidRPr="004466B5" w:rsidRDefault="00E54929" w:rsidP="00AF1390">
      <w:pPr>
        <w:jc w:val="both"/>
        <w:rPr>
          <w:rFonts w:eastAsiaTheme="minorEastAsia"/>
          <w:lang w:val="fr-CH" w:eastAsia="zh-CN"/>
        </w:rPr>
      </w:pPr>
      <w:r w:rsidRPr="004466B5">
        <w:rPr>
          <w:rFonts w:eastAsiaTheme="minorEastAsia"/>
          <w:lang w:val="fr-CH" w:eastAsia="zh-CN"/>
        </w:rPr>
        <w:t>3.4</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Pr="004466B5">
        <w:rPr>
          <w:rFonts w:eastAsiaTheme="minorEastAsia"/>
          <w:lang w:val="fr-CH" w:eastAsia="zh-CN"/>
        </w:rPr>
        <w:t>, après avoir rappelé que le Comité a étudié la question lors de ses deux réunions précédentes, présente le projet de Règle révisée relative au</w:t>
      </w:r>
      <w:r w:rsidR="00321E4C">
        <w:rPr>
          <w:rFonts w:eastAsiaTheme="minorEastAsia"/>
          <w:lang w:val="fr-CH" w:eastAsia="zh-CN"/>
        </w:rPr>
        <w:t xml:space="preserve"> </w:t>
      </w:r>
      <w:r w:rsidRPr="004466B5">
        <w:rPr>
          <w:rFonts w:eastAsiaTheme="minorEastAsia"/>
          <w:lang w:val="fr-CH" w:eastAsia="zh-CN"/>
        </w:rPr>
        <w:t>numéro 4.4 et attire l</w:t>
      </w:r>
      <w:r w:rsidR="00875AC6">
        <w:rPr>
          <w:rFonts w:eastAsiaTheme="minorEastAsia"/>
          <w:lang w:val="fr-CH" w:eastAsia="zh-CN"/>
        </w:rPr>
        <w:t>'</w:t>
      </w:r>
      <w:r w:rsidRPr="004466B5">
        <w:rPr>
          <w:rFonts w:eastAsiaTheme="minorEastAsia"/>
          <w:lang w:val="fr-CH" w:eastAsia="zh-CN"/>
        </w:rPr>
        <w:t>attention des participants sur les observations soumises par certaines administrations (Annexes</w:t>
      </w:r>
      <w:r w:rsidR="00321E4C">
        <w:rPr>
          <w:rFonts w:eastAsiaTheme="minorEastAsia"/>
          <w:lang w:val="fr-CH" w:eastAsia="zh-CN"/>
        </w:rPr>
        <w:t xml:space="preserve"> </w:t>
      </w:r>
      <w:r w:rsidR="00000F9E">
        <w:rPr>
          <w:rFonts w:eastAsiaTheme="minorEastAsia"/>
          <w:lang w:val="fr-CH" w:eastAsia="zh-CN"/>
        </w:rPr>
        <w:t>1 à </w:t>
      </w:r>
      <w:r w:rsidRPr="004466B5">
        <w:rPr>
          <w:rFonts w:eastAsiaTheme="minorEastAsia"/>
          <w:lang w:val="fr-CH" w:eastAsia="zh-CN"/>
        </w:rPr>
        <w:t xml:space="preserve">5 du Document RRB18-2/8(Rév.1)). </w:t>
      </w:r>
      <w:r w:rsidR="00EA245E">
        <w:rPr>
          <w:rFonts w:eastAsiaTheme="minorEastAsia"/>
          <w:lang w:val="fr-CH" w:eastAsia="zh-CN"/>
        </w:rPr>
        <w:t>L</w:t>
      </w:r>
      <w:r w:rsidR="00875AC6">
        <w:rPr>
          <w:rFonts w:eastAsiaTheme="minorEastAsia"/>
          <w:lang w:val="fr-CH" w:eastAsia="zh-CN"/>
        </w:rPr>
        <w:t>'</w:t>
      </w:r>
      <w:r w:rsidR="00EA245E">
        <w:rPr>
          <w:rFonts w:eastAsiaTheme="minorEastAsia"/>
          <w:lang w:val="fr-CH" w:eastAsia="zh-CN"/>
        </w:rPr>
        <w:t>A</w:t>
      </w:r>
      <w:r w:rsidRPr="004466B5">
        <w:rPr>
          <w:rFonts w:eastAsiaTheme="minorEastAsia"/>
          <w:lang w:val="fr-CH" w:eastAsia="zh-CN"/>
        </w:rPr>
        <w:t>dministration australienne est opposé</w:t>
      </w:r>
      <w:r w:rsidR="00EA245E">
        <w:rPr>
          <w:rFonts w:eastAsiaTheme="minorEastAsia"/>
          <w:lang w:val="fr-CH" w:eastAsia="zh-CN"/>
        </w:rPr>
        <w:t>e</w:t>
      </w:r>
      <w:r w:rsidRPr="004466B5">
        <w:rPr>
          <w:rFonts w:eastAsiaTheme="minorEastAsia"/>
          <w:lang w:val="fr-CH" w:eastAsia="zh-CN"/>
        </w:rPr>
        <w:t xml:space="preserve"> au projet de Règle révisée, </w:t>
      </w:r>
      <w:r w:rsidR="00EA245E">
        <w:rPr>
          <w:rFonts w:eastAsiaTheme="minorEastAsia"/>
          <w:lang w:val="fr-CH" w:eastAsia="zh-CN"/>
        </w:rPr>
        <w:t xml:space="preserve">estimant </w:t>
      </w:r>
      <w:r w:rsidRPr="004466B5">
        <w:rPr>
          <w:rFonts w:eastAsiaTheme="minorEastAsia"/>
          <w:lang w:val="fr-CH" w:eastAsia="zh-CN"/>
        </w:rPr>
        <w:t>qu</w:t>
      </w:r>
      <w:r w:rsidR="00875AC6">
        <w:rPr>
          <w:rFonts w:eastAsiaTheme="minorEastAsia"/>
          <w:lang w:val="fr-CH" w:eastAsia="zh-CN"/>
        </w:rPr>
        <w:t>'</w:t>
      </w:r>
      <w:r w:rsidRPr="004466B5">
        <w:rPr>
          <w:rFonts w:eastAsiaTheme="minorEastAsia"/>
          <w:lang w:val="fr-CH" w:eastAsia="zh-CN"/>
        </w:rPr>
        <w:t xml:space="preserve">elle est trop restrictive </w:t>
      </w:r>
      <w:r w:rsidR="00EA245E">
        <w:rPr>
          <w:rFonts w:eastAsiaTheme="minorEastAsia"/>
          <w:lang w:val="fr-CH" w:eastAsia="zh-CN"/>
        </w:rPr>
        <w:t>du point de vue notamment</w:t>
      </w:r>
      <w:r w:rsidRPr="004466B5">
        <w:rPr>
          <w:rFonts w:eastAsiaTheme="minorEastAsia"/>
          <w:lang w:val="fr-CH" w:eastAsia="zh-CN"/>
        </w:rPr>
        <w:t xml:space="preserve"> de son application aux services autres que les services spatiaux, pour lesquels elle n</w:t>
      </w:r>
      <w:r w:rsidR="00875AC6">
        <w:rPr>
          <w:rFonts w:eastAsiaTheme="minorEastAsia"/>
          <w:lang w:val="fr-CH" w:eastAsia="zh-CN"/>
        </w:rPr>
        <w:t>'</w:t>
      </w:r>
      <w:r w:rsidRPr="004466B5">
        <w:rPr>
          <w:rFonts w:eastAsiaTheme="minorEastAsia"/>
          <w:lang w:val="fr-CH" w:eastAsia="zh-CN"/>
        </w:rPr>
        <w:t>est pas nécessaire</w:t>
      </w:r>
      <w:r w:rsidR="00321E4C">
        <w:rPr>
          <w:rFonts w:eastAsiaTheme="minorEastAsia"/>
          <w:lang w:val="fr-CH" w:eastAsia="zh-CN"/>
        </w:rPr>
        <w:t>,</w:t>
      </w:r>
      <w:r w:rsidRPr="004466B5">
        <w:rPr>
          <w:rFonts w:eastAsiaTheme="minorEastAsia"/>
          <w:lang w:val="fr-CH" w:eastAsia="zh-CN"/>
        </w:rPr>
        <w:t xml:space="preserve"> et que le numéro 4.4</w:t>
      </w:r>
      <w:r w:rsidR="00321E4C">
        <w:rPr>
          <w:rFonts w:eastAsiaTheme="minorEastAsia"/>
          <w:lang w:val="fr-CH" w:eastAsia="zh-CN"/>
        </w:rPr>
        <w:t xml:space="preserve"> </w:t>
      </w:r>
      <w:r w:rsidRPr="004466B5">
        <w:rPr>
          <w:rFonts w:eastAsiaTheme="minorEastAsia"/>
          <w:lang w:val="fr-CH" w:eastAsia="zh-CN"/>
        </w:rPr>
        <w:t>a été appliqué avec succès à ce jour</w:t>
      </w:r>
      <w:r w:rsidR="00321E4C">
        <w:rPr>
          <w:rFonts w:eastAsiaTheme="minorEastAsia"/>
          <w:lang w:val="fr-CH" w:eastAsia="zh-CN"/>
        </w:rPr>
        <w:t>.</w:t>
      </w:r>
      <w:r w:rsidRPr="004466B5">
        <w:rPr>
          <w:rFonts w:eastAsiaTheme="minorEastAsia"/>
          <w:lang w:val="fr-CH" w:eastAsia="zh-CN"/>
        </w:rPr>
        <w:t xml:space="preserve"> Le Canada semble favorable au projet de Règle révisée, tout en </w:t>
      </w:r>
      <w:r w:rsidR="00EA245E">
        <w:rPr>
          <w:rFonts w:eastAsiaTheme="minorEastAsia"/>
          <w:lang w:val="fr-CH" w:eastAsia="zh-CN"/>
        </w:rPr>
        <w:t>pro</w:t>
      </w:r>
      <w:r w:rsidRPr="004466B5">
        <w:rPr>
          <w:rFonts w:eastAsiaTheme="minorEastAsia"/>
          <w:lang w:val="fr-CH" w:eastAsia="zh-CN"/>
        </w:rPr>
        <w:t>posant d</w:t>
      </w:r>
      <w:r w:rsidR="00875AC6">
        <w:rPr>
          <w:rFonts w:eastAsiaTheme="minorEastAsia"/>
          <w:lang w:val="fr-CH" w:eastAsia="zh-CN"/>
        </w:rPr>
        <w:t>'</w:t>
      </w:r>
      <w:r w:rsidRPr="004466B5">
        <w:rPr>
          <w:rFonts w:eastAsiaTheme="minorEastAsia"/>
          <w:lang w:val="fr-CH" w:eastAsia="zh-CN"/>
        </w:rPr>
        <w:t xml:space="preserve">apporter des </w:t>
      </w:r>
      <w:r w:rsidRPr="004466B5">
        <w:rPr>
          <w:lang w:val="fr-CH"/>
        </w:rPr>
        <w:t xml:space="preserve">modifications </w:t>
      </w:r>
      <w:r w:rsidRPr="004466B5">
        <w:rPr>
          <w:rFonts w:eastAsiaTheme="minorEastAsia"/>
          <w:lang w:val="fr-CH" w:eastAsia="zh-CN"/>
        </w:rPr>
        <w:t>aux</w:t>
      </w:r>
      <w:r w:rsidR="00321E4C">
        <w:rPr>
          <w:rFonts w:eastAsiaTheme="minorEastAsia"/>
          <w:lang w:val="fr-CH" w:eastAsia="zh-CN"/>
        </w:rPr>
        <w:t xml:space="preserve"> </w:t>
      </w:r>
      <w:r w:rsidRPr="004466B5">
        <w:rPr>
          <w:rFonts w:eastAsiaTheme="minorEastAsia"/>
          <w:lang w:val="fr-CH" w:eastAsia="zh-CN"/>
        </w:rPr>
        <w:t>§</w:t>
      </w:r>
      <w:r w:rsidR="00EA245E">
        <w:rPr>
          <w:rFonts w:eastAsiaTheme="minorEastAsia"/>
          <w:lang w:val="fr-CH" w:eastAsia="zh-CN"/>
        </w:rPr>
        <w:t xml:space="preserve"> </w:t>
      </w:r>
      <w:r w:rsidRPr="004466B5">
        <w:rPr>
          <w:rFonts w:eastAsiaTheme="minorEastAsia"/>
          <w:lang w:val="fr-CH" w:eastAsia="zh-CN"/>
        </w:rPr>
        <w:t>1.3, 1.5</w:t>
      </w:r>
      <w:r w:rsidR="00321E4C">
        <w:rPr>
          <w:rFonts w:eastAsiaTheme="minorEastAsia"/>
          <w:lang w:val="fr-CH" w:eastAsia="zh-CN"/>
        </w:rPr>
        <w:t xml:space="preserve"> </w:t>
      </w:r>
      <w:r w:rsidRPr="004466B5">
        <w:rPr>
          <w:rFonts w:eastAsiaTheme="minorEastAsia"/>
          <w:lang w:val="fr-CH" w:eastAsia="zh-CN"/>
        </w:rPr>
        <w:t xml:space="preserve">et 1.6. </w:t>
      </w:r>
      <w:r w:rsidRPr="004466B5">
        <w:rPr>
          <w:iCs/>
          <w:lang w:val="fr-CH"/>
        </w:rPr>
        <w:t xml:space="preserve">Les Etats-Unis se demandent si le projet de Règle révisée </w:t>
      </w:r>
      <w:r w:rsidR="00EA245E">
        <w:rPr>
          <w:iCs/>
          <w:lang w:val="fr-CH"/>
        </w:rPr>
        <w:t>est</w:t>
      </w:r>
      <w:r w:rsidRPr="004466B5">
        <w:rPr>
          <w:iCs/>
          <w:lang w:val="fr-CH"/>
        </w:rPr>
        <w:t xml:space="preserve"> justifié</w:t>
      </w:r>
      <w:r w:rsidRPr="004466B5">
        <w:rPr>
          <w:rFonts w:eastAsiaTheme="minorEastAsia"/>
          <w:lang w:val="fr-CH" w:eastAsia="zh-CN"/>
        </w:rPr>
        <w:t xml:space="preserve"> compte tenu du Règlement des radiocommunications en vigueur, tout en proposant d</w:t>
      </w:r>
      <w:r w:rsidR="00875AC6">
        <w:rPr>
          <w:rFonts w:eastAsiaTheme="minorEastAsia"/>
          <w:lang w:val="fr-CH" w:eastAsia="zh-CN"/>
        </w:rPr>
        <w:t>'</w:t>
      </w:r>
      <w:r w:rsidRPr="004466B5">
        <w:rPr>
          <w:rFonts w:eastAsiaTheme="minorEastAsia"/>
          <w:lang w:val="fr-CH" w:eastAsia="zh-CN"/>
        </w:rPr>
        <w:t>apporter des modifications aux</w:t>
      </w:r>
      <w:r w:rsidR="00321E4C">
        <w:rPr>
          <w:rFonts w:eastAsiaTheme="minorEastAsia"/>
          <w:lang w:val="fr-CH" w:eastAsia="zh-CN"/>
        </w:rPr>
        <w:t xml:space="preserve"> </w:t>
      </w:r>
      <w:r w:rsidRPr="004466B5">
        <w:rPr>
          <w:rFonts w:eastAsiaTheme="minorEastAsia"/>
          <w:lang w:val="fr-CH" w:eastAsia="zh-CN"/>
        </w:rPr>
        <w:t>§</w:t>
      </w:r>
      <w:r w:rsidR="00EA245E">
        <w:rPr>
          <w:rFonts w:eastAsiaTheme="minorEastAsia"/>
          <w:lang w:val="fr-CH" w:eastAsia="zh-CN"/>
        </w:rPr>
        <w:t xml:space="preserve"> </w:t>
      </w:r>
      <w:r w:rsidRPr="004466B5">
        <w:rPr>
          <w:rFonts w:eastAsiaTheme="minorEastAsia"/>
          <w:lang w:val="fr-CH" w:eastAsia="zh-CN"/>
        </w:rPr>
        <w:t>1.3, 1.5</w:t>
      </w:r>
      <w:r w:rsidR="00321E4C">
        <w:rPr>
          <w:rFonts w:eastAsiaTheme="minorEastAsia"/>
          <w:lang w:val="fr-CH" w:eastAsia="zh-CN"/>
        </w:rPr>
        <w:t xml:space="preserve"> </w:t>
      </w:r>
      <w:r w:rsidRPr="004466B5">
        <w:rPr>
          <w:rFonts w:eastAsiaTheme="minorEastAsia"/>
          <w:lang w:val="fr-CH" w:eastAsia="zh-CN"/>
        </w:rPr>
        <w:t>et</w:t>
      </w:r>
      <w:r w:rsidR="00321E4C">
        <w:rPr>
          <w:rFonts w:eastAsiaTheme="minorEastAsia"/>
          <w:lang w:val="fr-CH" w:eastAsia="zh-CN"/>
        </w:rPr>
        <w:t xml:space="preserve"> </w:t>
      </w:r>
      <w:r w:rsidRPr="004466B5">
        <w:rPr>
          <w:rFonts w:eastAsiaTheme="minorEastAsia"/>
          <w:lang w:val="fr-CH" w:eastAsia="zh-CN"/>
        </w:rPr>
        <w:t>1.6 au cas où le projet de Règle</w:t>
      </w:r>
      <w:r w:rsidR="00321E4C">
        <w:rPr>
          <w:rFonts w:eastAsiaTheme="minorEastAsia"/>
          <w:lang w:val="fr-CH" w:eastAsia="zh-CN"/>
        </w:rPr>
        <w:t xml:space="preserve"> </w:t>
      </w:r>
      <w:r w:rsidRPr="004466B5">
        <w:rPr>
          <w:rFonts w:eastAsiaTheme="minorEastAsia"/>
          <w:lang w:val="fr-CH" w:eastAsia="zh-CN"/>
        </w:rPr>
        <w:t>serait approuvé.</w:t>
      </w:r>
      <w:r w:rsidR="00321E4C">
        <w:rPr>
          <w:rFonts w:eastAsiaTheme="minorEastAsia"/>
          <w:lang w:val="fr-CH" w:eastAsia="zh-CN"/>
        </w:rPr>
        <w:t xml:space="preserve"> </w:t>
      </w:r>
      <w:r w:rsidRPr="004466B5">
        <w:rPr>
          <w:rFonts w:eastAsiaTheme="minorEastAsia"/>
          <w:lang w:val="fr-CH" w:eastAsia="zh-CN"/>
        </w:rPr>
        <w:t>La France appuie le projet de Règle révisée, tout en suggérant de lui apporter des modifications dans un souci de clarté</w:t>
      </w:r>
      <w:r w:rsidR="00321E4C">
        <w:rPr>
          <w:rFonts w:eastAsiaTheme="minorEastAsia"/>
          <w:lang w:val="fr-CH" w:eastAsia="zh-CN"/>
        </w:rPr>
        <w:t>.</w:t>
      </w:r>
      <w:r w:rsidRPr="004466B5">
        <w:rPr>
          <w:rFonts w:eastAsiaTheme="minorEastAsia"/>
          <w:lang w:val="fr-CH" w:eastAsia="zh-CN"/>
        </w:rPr>
        <w:t xml:space="preserve"> La Fédération de Russie propose diverses modifications dans un souci de clarté </w:t>
      </w:r>
      <w:r w:rsidR="00EA245E">
        <w:rPr>
          <w:rFonts w:eastAsiaTheme="minorEastAsia"/>
          <w:lang w:val="fr-CH" w:eastAsia="zh-CN"/>
        </w:rPr>
        <w:t>ainsi que l</w:t>
      </w:r>
      <w:r w:rsidR="00875AC6">
        <w:rPr>
          <w:rFonts w:eastAsiaTheme="minorEastAsia"/>
          <w:lang w:val="fr-CH" w:eastAsia="zh-CN"/>
        </w:rPr>
        <w:t>'</w:t>
      </w:r>
      <w:r w:rsidR="00EA245E">
        <w:rPr>
          <w:rFonts w:eastAsiaTheme="minorEastAsia"/>
          <w:lang w:val="fr-CH" w:eastAsia="zh-CN"/>
        </w:rPr>
        <w:t>utilisation de</w:t>
      </w:r>
      <w:r w:rsidRPr="004466B5">
        <w:rPr>
          <w:rFonts w:eastAsiaTheme="minorEastAsia"/>
          <w:lang w:val="fr-CH" w:eastAsia="zh-CN"/>
        </w:rPr>
        <w:t xml:space="preserve"> la terminologie </w:t>
      </w:r>
      <w:r w:rsidR="00EA245E">
        <w:rPr>
          <w:rFonts w:eastAsiaTheme="minorEastAsia"/>
          <w:lang w:val="fr-CH" w:eastAsia="zh-CN"/>
        </w:rPr>
        <w:t>employée</w:t>
      </w:r>
      <w:r w:rsidRPr="004466B5">
        <w:rPr>
          <w:rFonts w:eastAsiaTheme="minorEastAsia"/>
          <w:lang w:val="fr-CH" w:eastAsia="zh-CN"/>
        </w:rPr>
        <w:t xml:space="preserve"> dans le Règlement des radiocommunications; elle propose également un certain nombre de </w:t>
      </w:r>
      <w:r w:rsidR="00EA245E">
        <w:rPr>
          <w:rFonts w:eastAsiaTheme="minorEastAsia"/>
          <w:lang w:val="fr-CH" w:eastAsia="zh-CN"/>
        </w:rPr>
        <w:t>retouches</w:t>
      </w:r>
      <w:r w:rsidRPr="004466B5">
        <w:rPr>
          <w:rFonts w:eastAsiaTheme="minorEastAsia"/>
          <w:lang w:val="fr-CH" w:eastAsia="zh-CN"/>
        </w:rPr>
        <w:t xml:space="preserve"> concernant uniquemen</w:t>
      </w:r>
      <w:r w:rsidR="00EA245E">
        <w:rPr>
          <w:rFonts w:eastAsiaTheme="minorEastAsia"/>
          <w:lang w:val="fr-CH" w:eastAsia="zh-CN"/>
        </w:rPr>
        <w:t>t la version russe de la Règle.</w:t>
      </w:r>
    </w:p>
    <w:p w:rsidR="00E54929" w:rsidRPr="004466B5" w:rsidRDefault="00E54929" w:rsidP="00AF1390">
      <w:pPr>
        <w:jc w:val="both"/>
        <w:rPr>
          <w:rFonts w:eastAsiaTheme="minorEastAsia"/>
          <w:lang w:val="fr-CH" w:eastAsia="zh-CN"/>
        </w:rPr>
      </w:pPr>
      <w:r w:rsidRPr="004466B5">
        <w:rPr>
          <w:rFonts w:eastAsiaTheme="minorEastAsia"/>
          <w:lang w:val="fr-CH" w:eastAsia="zh-CN"/>
        </w:rPr>
        <w:t>3.5</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00321E4C">
        <w:rPr>
          <w:rFonts w:eastAsiaTheme="minorEastAsia"/>
          <w:lang w:val="fr-CH" w:eastAsia="zh-CN"/>
        </w:rPr>
        <w:t xml:space="preserve"> </w:t>
      </w:r>
      <w:r w:rsidRPr="004466B5">
        <w:rPr>
          <w:rFonts w:eastAsiaTheme="minorEastAsia"/>
          <w:lang w:val="fr-CH" w:eastAsia="zh-CN"/>
        </w:rPr>
        <w:t xml:space="preserve">fait remarquer que deux administrations, à savoir les </w:t>
      </w:r>
      <w:r w:rsidR="00EA245E">
        <w:rPr>
          <w:rFonts w:eastAsiaTheme="minorEastAsia"/>
          <w:lang w:val="fr-CH" w:eastAsia="zh-CN"/>
        </w:rPr>
        <w:t>E</w:t>
      </w:r>
      <w:r w:rsidRPr="004466B5">
        <w:rPr>
          <w:rFonts w:eastAsiaTheme="minorEastAsia"/>
          <w:lang w:val="fr-CH" w:eastAsia="zh-CN"/>
        </w:rPr>
        <w:t xml:space="preserve">tats-Unis et le Canada, soulignent que les modifications proposées dans le projet de Règle révisée entraîneraient des modifications </w:t>
      </w:r>
      <w:r w:rsidR="00EA245E">
        <w:rPr>
          <w:rFonts w:eastAsiaTheme="minorEastAsia"/>
          <w:lang w:val="fr-CH" w:eastAsia="zh-CN"/>
        </w:rPr>
        <w:t>d</w:t>
      </w:r>
      <w:r w:rsidR="00875AC6">
        <w:rPr>
          <w:rFonts w:eastAsiaTheme="minorEastAsia"/>
          <w:lang w:val="fr-CH" w:eastAsia="zh-CN"/>
        </w:rPr>
        <w:t>'</w:t>
      </w:r>
      <w:r w:rsidR="00EA245E">
        <w:rPr>
          <w:rFonts w:eastAsiaTheme="minorEastAsia"/>
          <w:lang w:val="fr-CH" w:eastAsia="zh-CN"/>
        </w:rPr>
        <w:t xml:space="preserve">ordre réglementaire </w:t>
      </w:r>
      <w:r w:rsidRPr="004466B5">
        <w:rPr>
          <w:rFonts w:eastAsiaTheme="minorEastAsia"/>
          <w:lang w:val="fr-CH" w:eastAsia="zh-CN"/>
        </w:rPr>
        <w:t>que seule une CMR peut examiner. Si le Comité est d</w:t>
      </w:r>
      <w:r w:rsidR="00875AC6">
        <w:rPr>
          <w:rFonts w:eastAsiaTheme="minorEastAsia"/>
          <w:lang w:val="fr-CH" w:eastAsia="zh-CN"/>
        </w:rPr>
        <w:t>'</w:t>
      </w:r>
      <w:r w:rsidRPr="004466B5">
        <w:rPr>
          <w:rFonts w:eastAsiaTheme="minorEastAsia"/>
          <w:lang w:val="fr-CH" w:eastAsia="zh-CN"/>
        </w:rPr>
        <w:t xml:space="preserve">accord avec ces administrations et ne maintient que les modifications de forme apportées à la Règle, renonçant ainsi aux principales raisons qui ont présidé à la révision de la Règle, ces modifications de forme sont-elles </w:t>
      </w:r>
      <w:r w:rsidR="00EA245E">
        <w:rPr>
          <w:rFonts w:eastAsiaTheme="minorEastAsia"/>
          <w:lang w:val="fr-CH" w:eastAsia="zh-CN"/>
        </w:rPr>
        <w:t>en</w:t>
      </w:r>
      <w:r w:rsidRPr="004466B5">
        <w:rPr>
          <w:rFonts w:eastAsiaTheme="minorEastAsia"/>
          <w:lang w:val="fr-CH" w:eastAsia="zh-CN"/>
        </w:rPr>
        <w:t xml:space="preserve"> fait</w:t>
      </w:r>
      <w:r w:rsidR="00321E4C">
        <w:rPr>
          <w:rFonts w:eastAsiaTheme="minorEastAsia"/>
          <w:lang w:val="fr-CH" w:eastAsia="zh-CN"/>
        </w:rPr>
        <w:t xml:space="preserve"> </w:t>
      </w:r>
      <w:r w:rsidR="00EA245E">
        <w:rPr>
          <w:rFonts w:eastAsiaTheme="minorEastAsia"/>
          <w:lang w:val="fr-CH" w:eastAsia="zh-CN"/>
        </w:rPr>
        <w:t>nécessaires et justifiées</w:t>
      </w:r>
      <w:r w:rsidRPr="004466B5">
        <w:rPr>
          <w:rFonts w:eastAsiaTheme="minorEastAsia"/>
          <w:lang w:val="fr-CH" w:eastAsia="zh-CN"/>
        </w:rPr>
        <w:t>? De plus, si elle est approuvée, la Règle</w:t>
      </w:r>
      <w:r w:rsidR="00EA245E">
        <w:rPr>
          <w:rFonts w:eastAsiaTheme="minorEastAsia"/>
          <w:lang w:val="fr-CH" w:eastAsia="zh-CN"/>
        </w:rPr>
        <w:t xml:space="preserve"> révisée</w:t>
      </w:r>
      <w:r w:rsidRPr="004466B5">
        <w:rPr>
          <w:rFonts w:eastAsiaTheme="minorEastAsia"/>
          <w:lang w:val="fr-CH" w:eastAsia="zh-CN"/>
        </w:rPr>
        <w:t xml:space="preserve"> doit éviter </w:t>
      </w:r>
      <w:r w:rsidRPr="004466B5">
        <w:rPr>
          <w:rFonts w:eastAsiaTheme="minorEastAsia"/>
          <w:lang w:val="fr-CH" w:eastAsia="zh-CN"/>
        </w:rPr>
        <w:lastRenderedPageBreak/>
        <w:t>d</w:t>
      </w:r>
      <w:r w:rsidR="00875AC6">
        <w:rPr>
          <w:rFonts w:eastAsiaTheme="minorEastAsia"/>
          <w:lang w:val="fr-CH" w:eastAsia="zh-CN"/>
        </w:rPr>
        <w:t>'</w:t>
      </w:r>
      <w:r w:rsidRPr="004466B5">
        <w:rPr>
          <w:rFonts w:eastAsiaTheme="minorEastAsia"/>
          <w:lang w:val="fr-CH" w:eastAsia="zh-CN"/>
        </w:rPr>
        <w:t xml:space="preserve">imposer </w:t>
      </w:r>
      <w:r w:rsidR="00EA245E">
        <w:rPr>
          <w:rFonts w:eastAsiaTheme="minorEastAsia"/>
          <w:lang w:val="fr-CH" w:eastAsia="zh-CN"/>
        </w:rPr>
        <w:t>d</w:t>
      </w:r>
      <w:r w:rsidR="00875AC6">
        <w:rPr>
          <w:rFonts w:eastAsiaTheme="minorEastAsia"/>
          <w:lang w:val="fr-CH" w:eastAsia="zh-CN"/>
        </w:rPr>
        <w:t>'</w:t>
      </w:r>
      <w:r w:rsidR="00EA245E">
        <w:rPr>
          <w:rFonts w:eastAsiaTheme="minorEastAsia"/>
          <w:lang w:val="fr-CH" w:eastAsia="zh-CN"/>
        </w:rPr>
        <w:t>autres</w:t>
      </w:r>
      <w:r w:rsidRPr="004466B5">
        <w:rPr>
          <w:rFonts w:eastAsiaTheme="minorEastAsia"/>
          <w:lang w:val="fr-CH" w:eastAsia="zh-CN"/>
        </w:rPr>
        <w:t xml:space="preserve"> contraintes et</w:t>
      </w:r>
      <w:r w:rsidR="00321E4C">
        <w:rPr>
          <w:rFonts w:eastAsiaTheme="minorEastAsia"/>
          <w:lang w:val="fr-CH" w:eastAsia="zh-CN"/>
        </w:rPr>
        <w:t xml:space="preserve"> </w:t>
      </w:r>
      <w:r w:rsidRPr="004466B5">
        <w:rPr>
          <w:rFonts w:eastAsiaTheme="minorEastAsia"/>
          <w:lang w:val="fr-CH" w:eastAsia="zh-CN"/>
        </w:rPr>
        <w:t xml:space="preserve">inutiles aux administrations et, à leur tour, aux opérateurs, lorsque la réglementation internationale est transformée en législation nationale. Ainsi, </w:t>
      </w:r>
      <w:r w:rsidR="00000F9E">
        <w:rPr>
          <w:rFonts w:eastAsiaTheme="minorEastAsia"/>
          <w:lang w:val="fr-CH" w:eastAsia="zh-CN"/>
        </w:rPr>
        <w:t xml:space="preserve">il </w:t>
      </w:r>
      <w:r w:rsidR="00EA245E">
        <w:rPr>
          <w:rFonts w:eastAsiaTheme="minorEastAsia"/>
          <w:lang w:val="fr-CH" w:eastAsia="zh-CN"/>
        </w:rPr>
        <w:t>n</w:t>
      </w:r>
      <w:r w:rsidR="00875AC6">
        <w:rPr>
          <w:rFonts w:eastAsiaTheme="minorEastAsia"/>
          <w:lang w:val="fr-CH" w:eastAsia="zh-CN"/>
        </w:rPr>
        <w:t>'</w:t>
      </w:r>
      <w:r w:rsidR="00EA245E">
        <w:rPr>
          <w:rFonts w:eastAsiaTheme="minorEastAsia"/>
          <w:lang w:val="fr-CH" w:eastAsia="zh-CN"/>
        </w:rPr>
        <w:t>est d</w:t>
      </w:r>
      <w:r w:rsidR="00875AC6">
        <w:rPr>
          <w:rFonts w:eastAsiaTheme="minorEastAsia"/>
          <w:lang w:val="fr-CH" w:eastAsia="zh-CN"/>
        </w:rPr>
        <w:t>'</w:t>
      </w:r>
      <w:r w:rsidR="00EA245E">
        <w:rPr>
          <w:rFonts w:eastAsiaTheme="minorEastAsia"/>
          <w:lang w:val="fr-CH" w:eastAsia="zh-CN"/>
        </w:rPr>
        <w:t xml:space="preserve">aucune utilité </w:t>
      </w:r>
      <w:r w:rsidR="00000F9E">
        <w:rPr>
          <w:rFonts w:eastAsiaTheme="minorEastAsia"/>
          <w:lang w:val="fr-CH" w:eastAsia="zh-CN"/>
        </w:rPr>
        <w:t>d</w:t>
      </w:r>
      <w:r w:rsidR="00875AC6">
        <w:rPr>
          <w:rFonts w:eastAsiaTheme="minorEastAsia"/>
          <w:lang w:val="fr-CH" w:eastAsia="zh-CN"/>
        </w:rPr>
        <w:t>'</w:t>
      </w:r>
      <w:r w:rsidRPr="004466B5">
        <w:rPr>
          <w:rFonts w:eastAsiaTheme="minorEastAsia"/>
          <w:lang w:val="fr-CH" w:eastAsia="zh-CN"/>
        </w:rPr>
        <w:t>imposer des conditions relatives à l</w:t>
      </w:r>
      <w:r w:rsidR="00875AC6">
        <w:rPr>
          <w:rFonts w:eastAsiaTheme="minorEastAsia"/>
          <w:lang w:val="fr-CH" w:eastAsia="zh-CN"/>
        </w:rPr>
        <w:t>'</w:t>
      </w:r>
      <w:r w:rsidRPr="004466B5">
        <w:rPr>
          <w:rFonts w:eastAsiaTheme="minorEastAsia"/>
          <w:lang w:val="fr-CH" w:eastAsia="zh-CN"/>
        </w:rPr>
        <w:t>application du numéro 4</w:t>
      </w:r>
      <w:r w:rsidR="00321E4C">
        <w:rPr>
          <w:rFonts w:eastAsiaTheme="minorEastAsia"/>
          <w:lang w:val="fr-CH" w:eastAsia="zh-CN"/>
        </w:rPr>
        <w:t>.</w:t>
      </w:r>
      <w:r w:rsidRPr="004466B5">
        <w:rPr>
          <w:rFonts w:eastAsiaTheme="minorEastAsia"/>
          <w:lang w:val="fr-CH" w:eastAsia="zh-CN"/>
        </w:rPr>
        <w:t>4</w:t>
      </w:r>
      <w:r w:rsidR="00321E4C">
        <w:rPr>
          <w:rFonts w:eastAsiaTheme="minorEastAsia"/>
          <w:lang w:val="fr-CH" w:eastAsia="zh-CN"/>
        </w:rPr>
        <w:t xml:space="preserve"> </w:t>
      </w:r>
      <w:r w:rsidRPr="004466B5">
        <w:rPr>
          <w:rFonts w:eastAsiaTheme="minorEastAsia"/>
          <w:lang w:val="fr-CH" w:eastAsia="zh-CN"/>
        </w:rPr>
        <w:t>en ce concerne les services de Terre dans un pays comme l</w:t>
      </w:r>
      <w:r w:rsidR="00875AC6">
        <w:rPr>
          <w:rFonts w:eastAsiaTheme="minorEastAsia"/>
          <w:lang w:val="fr-CH" w:eastAsia="zh-CN"/>
        </w:rPr>
        <w:t>'</w:t>
      </w:r>
      <w:r w:rsidR="00EA245E">
        <w:rPr>
          <w:rFonts w:eastAsiaTheme="minorEastAsia"/>
          <w:lang w:val="fr-CH" w:eastAsia="zh-CN"/>
        </w:rPr>
        <w:t>Australie</w:t>
      </w:r>
      <w:r w:rsidR="00321E4C">
        <w:rPr>
          <w:rFonts w:eastAsiaTheme="minorEastAsia"/>
          <w:lang w:val="fr-CH" w:eastAsia="zh-CN"/>
        </w:rPr>
        <w:t xml:space="preserve"> </w:t>
      </w:r>
      <w:r w:rsidRPr="004466B5">
        <w:rPr>
          <w:rFonts w:eastAsiaTheme="minorEastAsia"/>
          <w:lang w:val="fr-CH" w:eastAsia="zh-CN"/>
        </w:rPr>
        <w:t>qui n</w:t>
      </w:r>
      <w:r w:rsidR="00875AC6">
        <w:rPr>
          <w:rFonts w:eastAsiaTheme="minorEastAsia"/>
          <w:lang w:val="fr-CH" w:eastAsia="zh-CN"/>
        </w:rPr>
        <w:t>'</w:t>
      </w:r>
      <w:r w:rsidR="00EA245E">
        <w:rPr>
          <w:rFonts w:eastAsiaTheme="minorEastAsia"/>
          <w:lang w:val="fr-CH" w:eastAsia="zh-CN"/>
        </w:rPr>
        <w:t>a pas de</w:t>
      </w:r>
      <w:r w:rsidRPr="004466B5">
        <w:rPr>
          <w:rFonts w:eastAsiaTheme="minorEastAsia"/>
          <w:lang w:val="fr-CH" w:eastAsia="zh-CN"/>
        </w:rPr>
        <w:t xml:space="preserve"> frontière</w:t>
      </w:r>
      <w:r w:rsidR="00EA245E">
        <w:rPr>
          <w:rFonts w:eastAsiaTheme="minorEastAsia"/>
          <w:lang w:val="fr-CH" w:eastAsia="zh-CN"/>
        </w:rPr>
        <w:t>s</w:t>
      </w:r>
      <w:r w:rsidRPr="004466B5">
        <w:rPr>
          <w:rFonts w:eastAsiaTheme="minorEastAsia"/>
          <w:lang w:val="fr-CH" w:eastAsia="zh-CN"/>
        </w:rPr>
        <w:t xml:space="preserve"> avec d</w:t>
      </w:r>
      <w:r w:rsidR="00875AC6">
        <w:rPr>
          <w:rFonts w:eastAsiaTheme="minorEastAsia"/>
          <w:lang w:val="fr-CH" w:eastAsia="zh-CN"/>
        </w:rPr>
        <w:t>'</w:t>
      </w:r>
      <w:r w:rsidRPr="004466B5">
        <w:rPr>
          <w:rFonts w:eastAsiaTheme="minorEastAsia"/>
          <w:lang w:val="fr-CH" w:eastAsia="zh-CN"/>
        </w:rPr>
        <w:t>autres pays</w:t>
      </w:r>
      <w:r w:rsidR="00DC1936">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3.6</w:t>
      </w:r>
      <w:r w:rsidRPr="004466B5">
        <w:rPr>
          <w:rFonts w:eastAsiaTheme="minorEastAsia"/>
          <w:lang w:val="fr-CH" w:eastAsia="zh-CN"/>
        </w:rPr>
        <w:tab/>
        <w:t xml:space="preserve">Le </w:t>
      </w:r>
      <w:r w:rsidRPr="00381666">
        <w:rPr>
          <w:rFonts w:eastAsiaTheme="minorEastAsia"/>
          <w:b/>
          <w:bCs/>
          <w:lang w:val="fr-CH" w:eastAsia="zh-CN"/>
        </w:rPr>
        <w:t>Directeur</w:t>
      </w:r>
      <w:r w:rsidRPr="004466B5">
        <w:rPr>
          <w:rFonts w:eastAsiaTheme="minorEastAsia"/>
          <w:lang w:val="fr-CH" w:eastAsia="zh-CN"/>
        </w:rPr>
        <w:t xml:space="preserve"> déclare</w:t>
      </w:r>
      <w:r w:rsidR="00321E4C">
        <w:rPr>
          <w:rFonts w:eastAsiaTheme="minorEastAsia"/>
          <w:lang w:val="fr-CH" w:eastAsia="zh-CN"/>
        </w:rPr>
        <w:t xml:space="preserve"> </w:t>
      </w:r>
      <w:r w:rsidRPr="004466B5">
        <w:rPr>
          <w:rFonts w:eastAsiaTheme="minorEastAsia"/>
          <w:lang w:val="fr-CH" w:eastAsia="zh-CN"/>
        </w:rPr>
        <w:t>que les administrations ont</w:t>
      </w:r>
      <w:r w:rsidR="00321E4C">
        <w:rPr>
          <w:rFonts w:eastAsiaTheme="minorEastAsia"/>
          <w:lang w:val="fr-CH" w:eastAsia="zh-CN"/>
        </w:rPr>
        <w:t xml:space="preserve"> </w:t>
      </w:r>
      <w:r w:rsidRPr="004466B5">
        <w:rPr>
          <w:color w:val="000000"/>
          <w:lang w:val="fr-CH"/>
        </w:rPr>
        <w:t xml:space="preserve">exprimé </w:t>
      </w:r>
      <w:r w:rsidRPr="004466B5">
        <w:rPr>
          <w:rFonts w:eastAsiaTheme="minorEastAsia"/>
          <w:lang w:val="fr-CH" w:eastAsia="zh-CN"/>
        </w:rPr>
        <w:t>des préoccupations</w:t>
      </w:r>
      <w:r w:rsidR="00381666">
        <w:rPr>
          <w:rFonts w:eastAsiaTheme="minorEastAsia"/>
          <w:lang w:val="fr-CH" w:eastAsia="zh-CN"/>
        </w:rPr>
        <w:t>,</w:t>
      </w:r>
      <w:r w:rsidRPr="004466B5">
        <w:rPr>
          <w:rFonts w:eastAsiaTheme="minorEastAsia"/>
          <w:lang w:val="fr-CH" w:eastAsia="zh-CN"/>
        </w:rPr>
        <w:t xml:space="preserve"> dont on pourrait tenir compte en apportant les modifications voulues au projet de Règle révisée</w:t>
      </w:r>
      <w:r w:rsidR="00321E4C">
        <w:rPr>
          <w:rFonts w:eastAsiaTheme="minorEastAsia"/>
          <w:lang w:val="fr-CH" w:eastAsia="zh-CN"/>
        </w:rPr>
        <w:t xml:space="preserve"> </w:t>
      </w:r>
      <w:r w:rsidRPr="004466B5">
        <w:rPr>
          <w:rFonts w:eastAsiaTheme="minorEastAsia"/>
          <w:lang w:val="fr-CH" w:eastAsia="zh-CN"/>
        </w:rPr>
        <w:t xml:space="preserve">– par exemple les </w:t>
      </w:r>
      <w:r w:rsidR="00381666">
        <w:rPr>
          <w:rFonts w:eastAsiaTheme="minorEastAsia"/>
          <w:lang w:val="fr-CH" w:eastAsia="zh-CN"/>
        </w:rPr>
        <w:t>préoccupations</w:t>
      </w:r>
      <w:r w:rsidRPr="004466B5">
        <w:rPr>
          <w:rFonts w:eastAsiaTheme="minorEastAsia"/>
          <w:lang w:val="fr-CH" w:eastAsia="zh-CN"/>
        </w:rPr>
        <w:t xml:space="preserve"> particuli</w:t>
      </w:r>
      <w:r w:rsidR="00381666">
        <w:rPr>
          <w:rFonts w:eastAsiaTheme="minorEastAsia"/>
          <w:lang w:val="fr-CH" w:eastAsia="zh-CN"/>
        </w:rPr>
        <w:t>ère</w:t>
      </w:r>
      <w:r w:rsidRPr="004466B5">
        <w:rPr>
          <w:rFonts w:eastAsiaTheme="minorEastAsia"/>
          <w:lang w:val="fr-CH" w:eastAsia="zh-CN"/>
        </w:rPr>
        <w:t xml:space="preserve">s </w:t>
      </w:r>
      <w:r w:rsidR="00381666">
        <w:rPr>
          <w:rFonts w:eastAsiaTheme="minorEastAsia"/>
          <w:lang w:val="fr-CH" w:eastAsia="zh-CN"/>
        </w:rPr>
        <w:t>d</w:t>
      </w:r>
      <w:r w:rsidRPr="004466B5">
        <w:rPr>
          <w:rFonts w:eastAsiaTheme="minorEastAsia"/>
          <w:lang w:val="fr-CH" w:eastAsia="zh-CN"/>
        </w:rPr>
        <w:t>es grands pays</w:t>
      </w:r>
      <w:r w:rsidR="00321E4C">
        <w:rPr>
          <w:rFonts w:eastAsiaTheme="minorEastAsia"/>
          <w:lang w:val="fr-CH" w:eastAsia="zh-CN"/>
        </w:rPr>
        <w:t xml:space="preserve"> </w:t>
      </w:r>
      <w:r w:rsidRPr="004466B5">
        <w:rPr>
          <w:rFonts w:eastAsiaTheme="minorEastAsia"/>
          <w:lang w:val="fr-CH" w:eastAsia="zh-CN"/>
        </w:rPr>
        <w:t>dans lesquels</w:t>
      </w:r>
      <w:r w:rsidR="00321E4C">
        <w:rPr>
          <w:rFonts w:eastAsiaTheme="minorEastAsia"/>
          <w:lang w:val="fr-CH" w:eastAsia="zh-CN"/>
        </w:rPr>
        <w:t xml:space="preserve"> </w:t>
      </w:r>
      <w:r w:rsidRPr="004466B5">
        <w:rPr>
          <w:rFonts w:eastAsiaTheme="minorEastAsia"/>
          <w:lang w:val="fr-CH" w:eastAsia="zh-CN"/>
        </w:rPr>
        <w:t>les stations peuvent être situées à des distances considérables des frontières, la nécessité d</w:t>
      </w:r>
      <w:r w:rsidR="00875AC6">
        <w:rPr>
          <w:rFonts w:eastAsiaTheme="minorEastAsia"/>
          <w:lang w:val="fr-CH" w:eastAsia="zh-CN"/>
        </w:rPr>
        <w:t>'</w:t>
      </w:r>
      <w:r w:rsidRPr="004466B5">
        <w:rPr>
          <w:rFonts w:eastAsiaTheme="minorEastAsia"/>
          <w:lang w:val="fr-CH" w:eastAsia="zh-CN"/>
        </w:rPr>
        <w:t>examiner les stations placées sur des plates-formes à haute altitude</w:t>
      </w:r>
      <w:r w:rsidR="00321E4C">
        <w:rPr>
          <w:rFonts w:eastAsiaTheme="minorEastAsia"/>
          <w:lang w:val="fr-CH" w:eastAsia="zh-CN"/>
        </w:rPr>
        <w:t xml:space="preserve"> </w:t>
      </w:r>
      <w:r w:rsidRPr="004466B5">
        <w:rPr>
          <w:rFonts w:eastAsiaTheme="minorEastAsia"/>
          <w:lang w:val="fr-CH" w:eastAsia="zh-CN"/>
        </w:rPr>
        <w:t>(HAPS) et de simplifier les choses pour les services de Terre</w:t>
      </w:r>
      <w:r w:rsidR="00321E4C">
        <w:rPr>
          <w:rFonts w:eastAsiaTheme="minorEastAsia"/>
          <w:lang w:val="fr-CH" w:eastAsia="zh-CN"/>
        </w:rPr>
        <w:t xml:space="preserve"> </w:t>
      </w:r>
      <w:r w:rsidRPr="004466B5">
        <w:rPr>
          <w:rFonts w:eastAsiaTheme="minorEastAsia"/>
          <w:lang w:val="fr-CH" w:eastAsia="zh-CN"/>
        </w:rPr>
        <w:t xml:space="preserve">etc. </w:t>
      </w:r>
      <w:r w:rsidR="00200954">
        <w:rPr>
          <w:rFonts w:eastAsiaTheme="minorEastAsia"/>
          <w:lang w:val="fr-CH" w:eastAsia="zh-CN"/>
        </w:rPr>
        <w:t>E</w:t>
      </w:r>
      <w:r w:rsidRPr="004466B5">
        <w:rPr>
          <w:rFonts w:eastAsiaTheme="minorEastAsia"/>
          <w:lang w:val="fr-CH" w:eastAsia="zh-CN"/>
        </w:rPr>
        <w:t>n fonction</w:t>
      </w:r>
      <w:r w:rsidR="00381666">
        <w:rPr>
          <w:rFonts w:eastAsiaTheme="minorEastAsia"/>
          <w:lang w:val="fr-CH" w:eastAsia="zh-CN"/>
        </w:rPr>
        <w:t xml:space="preserve"> des stations concernées, les «</w:t>
      </w:r>
      <w:r w:rsidRPr="004466B5">
        <w:rPr>
          <w:rFonts w:eastAsiaTheme="minorEastAsia"/>
          <w:lang w:val="fr-CH" w:eastAsia="zh-CN"/>
        </w:rPr>
        <w:t>études de compatibilité» dont il est question au §</w:t>
      </w:r>
      <w:r w:rsidR="00381666">
        <w:rPr>
          <w:rFonts w:eastAsiaTheme="minorEastAsia"/>
          <w:lang w:val="fr-CH" w:eastAsia="zh-CN"/>
        </w:rPr>
        <w:t xml:space="preserve"> </w:t>
      </w:r>
      <w:r w:rsidRPr="004466B5">
        <w:rPr>
          <w:rFonts w:eastAsiaTheme="minorEastAsia"/>
          <w:lang w:val="fr-CH" w:eastAsia="zh-CN"/>
        </w:rPr>
        <w:t>1.6 et les résultats de ces études pourraient prendre la forme d</w:t>
      </w:r>
      <w:r w:rsidR="00875AC6">
        <w:rPr>
          <w:rFonts w:eastAsiaTheme="minorEastAsia"/>
          <w:lang w:val="fr-CH" w:eastAsia="zh-CN"/>
        </w:rPr>
        <w:t>'</w:t>
      </w:r>
      <w:r w:rsidRPr="004466B5">
        <w:rPr>
          <w:rFonts w:eastAsiaTheme="minorEastAsia"/>
          <w:lang w:val="fr-CH" w:eastAsia="zh-CN"/>
        </w:rPr>
        <w:t>un texte simple et très concis qu</w:t>
      </w:r>
      <w:r w:rsidR="00875AC6">
        <w:rPr>
          <w:rFonts w:eastAsiaTheme="minorEastAsia"/>
          <w:lang w:val="fr-CH" w:eastAsia="zh-CN"/>
        </w:rPr>
        <w:t>'</w:t>
      </w:r>
      <w:r w:rsidRPr="004466B5">
        <w:rPr>
          <w:rFonts w:eastAsiaTheme="minorEastAsia"/>
          <w:lang w:val="fr-CH" w:eastAsia="zh-CN"/>
        </w:rPr>
        <w:t>il est i</w:t>
      </w:r>
      <w:r w:rsidR="00DC1936">
        <w:rPr>
          <w:rFonts w:eastAsiaTheme="minorEastAsia"/>
          <w:lang w:val="fr-CH" w:eastAsia="zh-CN"/>
        </w:rPr>
        <w:t>nutile de rendre trop complexe.</w:t>
      </w:r>
    </w:p>
    <w:p w:rsidR="00E54929" w:rsidRPr="004466B5" w:rsidRDefault="00E54929" w:rsidP="00AF1390">
      <w:pPr>
        <w:jc w:val="both"/>
        <w:rPr>
          <w:rFonts w:eastAsiaTheme="minorEastAsia"/>
          <w:lang w:val="fr-CH" w:eastAsia="zh-CN"/>
        </w:rPr>
      </w:pPr>
      <w:r w:rsidRPr="004466B5">
        <w:rPr>
          <w:rFonts w:eastAsiaTheme="minorEastAsia"/>
          <w:lang w:val="fr-CH" w:eastAsia="zh-CN"/>
        </w:rPr>
        <w:t>3.7</w:t>
      </w:r>
      <w:r w:rsidRPr="004466B5">
        <w:rPr>
          <w:rFonts w:eastAsiaTheme="minorEastAsia"/>
          <w:lang w:val="fr-CH" w:eastAsia="zh-CN"/>
        </w:rPr>
        <w:tab/>
        <w:t xml:space="preserve">Le </w:t>
      </w:r>
      <w:r w:rsidRPr="00381666">
        <w:rPr>
          <w:rFonts w:eastAsiaTheme="minorEastAsia"/>
          <w:b/>
          <w:bCs/>
          <w:lang w:val="fr-CH" w:eastAsia="zh-CN"/>
        </w:rPr>
        <w:t>Président</w:t>
      </w:r>
      <w:r w:rsidRPr="004466B5">
        <w:rPr>
          <w:rFonts w:eastAsiaTheme="minorEastAsia"/>
          <w:lang w:val="fr-CH" w:eastAsia="zh-CN"/>
        </w:rPr>
        <w:t xml:space="preserve"> invite le Comité à examiner le projet de Règle révisée relative au numéro 4.4 section</w:t>
      </w:r>
      <w:r w:rsidRPr="004466B5">
        <w:rPr>
          <w:color w:val="000000"/>
          <w:lang w:val="fr-CH"/>
        </w:rPr>
        <w:t xml:space="preserve"> par </w:t>
      </w:r>
      <w:r w:rsidRPr="004466B5">
        <w:rPr>
          <w:rFonts w:eastAsiaTheme="minorEastAsia"/>
          <w:lang w:val="fr-CH" w:eastAsia="zh-CN"/>
        </w:rPr>
        <w:t>section</w:t>
      </w:r>
      <w:r w:rsidRPr="004466B5">
        <w:rPr>
          <w:color w:val="000000"/>
          <w:lang w:val="fr-CH"/>
        </w:rPr>
        <w:t>, en gardant à l</w:t>
      </w:r>
      <w:r w:rsidR="00875AC6">
        <w:rPr>
          <w:color w:val="000000"/>
          <w:lang w:val="fr-CH"/>
        </w:rPr>
        <w:t>'</w:t>
      </w:r>
      <w:r w:rsidRPr="004466B5">
        <w:rPr>
          <w:color w:val="000000"/>
          <w:lang w:val="fr-CH"/>
        </w:rPr>
        <w:t>esprit les observations soumises par certaines administrations</w:t>
      </w:r>
      <w:r w:rsidR="00321E4C">
        <w:rPr>
          <w:color w:val="000000"/>
          <w:lang w:val="fr-CH"/>
        </w:rPr>
        <w:t>.</w:t>
      </w:r>
    </w:p>
    <w:p w:rsidR="00E54929" w:rsidRPr="004466B5" w:rsidRDefault="00E54929" w:rsidP="00AF1390">
      <w:pPr>
        <w:jc w:val="both"/>
        <w:rPr>
          <w:rFonts w:eastAsiaTheme="minorEastAsia"/>
          <w:b/>
          <w:bCs/>
          <w:lang w:val="fr-CH" w:eastAsia="zh-CN"/>
        </w:rPr>
      </w:pPr>
      <w:r w:rsidRPr="004466B5">
        <w:rPr>
          <w:rFonts w:eastAsiaTheme="minorEastAsia"/>
          <w:lang w:val="fr-CH" w:eastAsia="zh-CN"/>
        </w:rPr>
        <w:t>3.8</w:t>
      </w:r>
      <w:r w:rsidRPr="004466B5">
        <w:rPr>
          <w:rFonts w:eastAsiaTheme="minorEastAsia"/>
          <w:lang w:val="fr-CH" w:eastAsia="zh-CN"/>
        </w:rPr>
        <w:tab/>
        <w:t xml:space="preserve">La Section 1.1 est </w:t>
      </w:r>
      <w:r w:rsidRPr="00381666">
        <w:rPr>
          <w:rFonts w:eastAsiaTheme="minorEastAsia"/>
          <w:b/>
          <w:bCs/>
          <w:lang w:val="fr-CH" w:eastAsia="zh-CN"/>
        </w:rPr>
        <w:t>approuvée</w:t>
      </w:r>
      <w:r w:rsidRPr="004466B5">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3.9</w:t>
      </w:r>
      <w:r w:rsidRPr="004466B5">
        <w:rPr>
          <w:rFonts w:eastAsiaTheme="minorEastAsia"/>
          <w:lang w:val="fr-CH" w:eastAsia="zh-CN"/>
        </w:rPr>
        <w:tab/>
      </w:r>
      <w:r w:rsidR="00381666">
        <w:rPr>
          <w:rFonts w:eastAsiaTheme="minorEastAsia"/>
          <w:lang w:val="fr-CH" w:eastAsia="zh-CN"/>
        </w:rPr>
        <w:t>A</w:t>
      </w:r>
      <w:r w:rsidRPr="004466B5">
        <w:rPr>
          <w:rFonts w:eastAsiaTheme="minorEastAsia"/>
          <w:lang w:val="fr-CH" w:eastAsia="zh-CN"/>
        </w:rPr>
        <w:t xml:space="preserve"> propos du §</w:t>
      </w:r>
      <w:r w:rsidR="00381666">
        <w:rPr>
          <w:rFonts w:eastAsiaTheme="minorEastAsia"/>
          <w:lang w:val="fr-CH" w:eastAsia="zh-CN"/>
        </w:rPr>
        <w:t xml:space="preserve"> </w:t>
      </w:r>
      <w:r w:rsidRPr="004466B5">
        <w:rPr>
          <w:rFonts w:eastAsiaTheme="minorEastAsia"/>
          <w:lang w:val="fr-CH" w:eastAsia="zh-CN"/>
        </w:rPr>
        <w:t xml:space="preserve">1.2, </w:t>
      </w:r>
      <w:r w:rsidR="00834043">
        <w:rPr>
          <w:rFonts w:eastAsiaTheme="minorEastAsia"/>
          <w:b/>
          <w:bCs/>
          <w:lang w:val="fr-CH" w:eastAsia="zh-CN"/>
        </w:rPr>
        <w:t xml:space="preserve">Mme </w:t>
      </w:r>
      <w:proofErr w:type="spellStart"/>
      <w:r w:rsidRPr="004466B5">
        <w:rPr>
          <w:rFonts w:eastAsiaTheme="minorEastAsia"/>
          <w:b/>
          <w:bCs/>
          <w:lang w:val="fr-CH" w:eastAsia="zh-CN"/>
        </w:rPr>
        <w:t>Jeanty</w:t>
      </w:r>
      <w:proofErr w:type="spellEnd"/>
      <w:r w:rsidRPr="004466B5">
        <w:rPr>
          <w:rFonts w:eastAsiaTheme="minorEastAsia"/>
          <w:lang w:val="fr-CH" w:eastAsia="zh-CN"/>
        </w:rPr>
        <w:t xml:space="preserve"> note que le libellé du numéro 4.4 est très général et se </w:t>
      </w:r>
      <w:r w:rsidRPr="00DC1936">
        <w:rPr>
          <w:rFonts w:eastAsiaTheme="minorEastAsia"/>
          <w:lang w:val="fr-CH" w:eastAsia="zh-CN"/>
        </w:rPr>
        <w:t xml:space="preserve">demande </w:t>
      </w:r>
      <w:r w:rsidR="00612BFF" w:rsidRPr="00DC1936">
        <w:rPr>
          <w:rFonts w:eastAsiaTheme="minorEastAsia"/>
          <w:lang w:val="fr-CH" w:eastAsia="zh-CN"/>
        </w:rPr>
        <w:t xml:space="preserve">donc </w:t>
      </w:r>
      <w:r w:rsidRPr="00DC1936">
        <w:rPr>
          <w:rFonts w:eastAsiaTheme="minorEastAsia"/>
          <w:lang w:val="fr-CH" w:eastAsia="zh-CN"/>
        </w:rPr>
        <w:t>s</w:t>
      </w:r>
      <w:r w:rsidR="00875AC6">
        <w:rPr>
          <w:rFonts w:eastAsiaTheme="minorEastAsia"/>
          <w:lang w:val="fr-CH" w:eastAsia="zh-CN"/>
        </w:rPr>
        <w:t>'</w:t>
      </w:r>
      <w:r w:rsidRPr="00DC1936">
        <w:rPr>
          <w:rFonts w:eastAsiaTheme="minorEastAsia"/>
          <w:lang w:val="fr-CH" w:eastAsia="zh-CN"/>
        </w:rPr>
        <w:t xml:space="preserve">il </w:t>
      </w:r>
      <w:r w:rsidRPr="004466B5">
        <w:rPr>
          <w:rFonts w:eastAsiaTheme="minorEastAsia"/>
          <w:lang w:val="fr-CH" w:eastAsia="zh-CN"/>
        </w:rPr>
        <w:t>est correct, d</w:t>
      </w:r>
      <w:r w:rsidR="00875AC6">
        <w:rPr>
          <w:rFonts w:eastAsiaTheme="minorEastAsia"/>
          <w:lang w:val="fr-CH" w:eastAsia="zh-CN"/>
        </w:rPr>
        <w:t>'</w:t>
      </w:r>
      <w:r w:rsidRPr="004466B5">
        <w:rPr>
          <w:rFonts w:eastAsiaTheme="minorEastAsia"/>
          <w:lang w:val="fr-CH" w:eastAsia="zh-CN"/>
        </w:rPr>
        <w:t xml:space="preserve">un point de vue juridique, </w:t>
      </w:r>
      <w:r w:rsidR="00381666">
        <w:rPr>
          <w:rFonts w:eastAsiaTheme="minorEastAsia"/>
          <w:lang w:val="fr-CH" w:eastAsia="zh-CN"/>
        </w:rPr>
        <w:t>d</w:t>
      </w:r>
      <w:r w:rsidR="00875AC6">
        <w:rPr>
          <w:rFonts w:eastAsiaTheme="minorEastAsia"/>
          <w:lang w:val="fr-CH" w:eastAsia="zh-CN"/>
        </w:rPr>
        <w:t>'</w:t>
      </w:r>
      <w:r w:rsidR="00381666">
        <w:rPr>
          <w:rFonts w:eastAsiaTheme="minorEastAsia"/>
          <w:lang w:val="fr-CH" w:eastAsia="zh-CN"/>
        </w:rPr>
        <w:t>affirmer</w:t>
      </w:r>
      <w:r w:rsidRPr="004466B5">
        <w:rPr>
          <w:rFonts w:eastAsiaTheme="minorEastAsia"/>
          <w:lang w:val="fr-CH" w:eastAsia="zh-CN"/>
        </w:rPr>
        <w:t xml:space="preserve"> que</w:t>
      </w:r>
      <w:r w:rsidR="00321E4C">
        <w:rPr>
          <w:rFonts w:eastAsiaTheme="minorEastAsia"/>
          <w:lang w:val="fr-CH" w:eastAsia="zh-CN"/>
        </w:rPr>
        <w:t xml:space="preserve"> </w:t>
      </w:r>
      <w:r w:rsidR="00381666">
        <w:rPr>
          <w:rFonts w:eastAsiaTheme="minorEastAsia"/>
          <w:lang w:val="fr-CH" w:eastAsia="zh-CN"/>
        </w:rPr>
        <w:t>«</w:t>
      </w:r>
      <w:r w:rsidRPr="004466B5">
        <w:rPr>
          <w:color w:val="000000"/>
          <w:lang w:val="fr-CH"/>
        </w:rPr>
        <w:t>la portée de ce qu</w:t>
      </w:r>
      <w:r w:rsidR="00875AC6">
        <w:rPr>
          <w:color w:val="000000"/>
          <w:lang w:val="fr-CH"/>
        </w:rPr>
        <w:t>'</w:t>
      </w:r>
      <w:r w:rsidRPr="004466B5">
        <w:rPr>
          <w:color w:val="000000"/>
          <w:lang w:val="fr-CH"/>
        </w:rPr>
        <w:t>il faut comprendre par «en dérogation au Tableau d</w:t>
      </w:r>
      <w:r w:rsidR="00875AC6">
        <w:rPr>
          <w:color w:val="000000"/>
          <w:lang w:val="fr-CH"/>
        </w:rPr>
        <w:t>'</w:t>
      </w:r>
      <w:r w:rsidRPr="004466B5">
        <w:rPr>
          <w:color w:val="000000"/>
          <w:lang w:val="fr-CH"/>
        </w:rPr>
        <w:t xml:space="preserve">attribution des bandes de fréquences </w:t>
      </w:r>
      <w:r w:rsidR="00381666">
        <w:rPr>
          <w:color w:val="000000"/>
          <w:lang w:val="fr-CH"/>
        </w:rPr>
        <w:t xml:space="preserve">du présent chapitre </w:t>
      </w:r>
      <w:r w:rsidRPr="004466B5">
        <w:rPr>
          <w:color w:val="000000"/>
          <w:lang w:val="fr-CH"/>
        </w:rPr>
        <w:t>ou aux autres dispositions du Règlement des radiocommuni</w:t>
      </w:r>
      <w:r w:rsidR="00381666">
        <w:rPr>
          <w:color w:val="000000"/>
          <w:lang w:val="fr-CH"/>
        </w:rPr>
        <w:t>cations» est précisée au numéro </w:t>
      </w:r>
      <w:r w:rsidRPr="004466B5">
        <w:rPr>
          <w:color w:val="000000"/>
          <w:lang w:val="fr-CH"/>
        </w:rPr>
        <w:t>8.4...</w:t>
      </w:r>
      <w:r w:rsidR="00381666">
        <w:rPr>
          <w:color w:val="000000"/>
          <w:lang w:val="fr-CH"/>
        </w:rPr>
        <w:t>»</w:t>
      </w:r>
      <w:r w:rsidRPr="004466B5">
        <w:rPr>
          <w:color w:val="000000"/>
          <w:lang w:val="fr-CH"/>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3.10</w:t>
      </w:r>
      <w:r w:rsidRPr="004466B5">
        <w:rPr>
          <w:rFonts w:eastAsiaTheme="minorEastAsia"/>
          <w:lang w:val="fr-CH" w:eastAsia="zh-CN"/>
        </w:rPr>
        <w:tab/>
      </w:r>
      <w:r w:rsidR="00834043">
        <w:rPr>
          <w:rFonts w:eastAsiaTheme="minorEastAsia"/>
          <w:b/>
          <w:bCs/>
          <w:lang w:val="fr-CH" w:eastAsia="zh-CN"/>
        </w:rPr>
        <w:t xml:space="preserve">Mme </w:t>
      </w:r>
      <w:r w:rsidRPr="004466B5">
        <w:rPr>
          <w:rFonts w:eastAsiaTheme="minorEastAsia"/>
          <w:b/>
          <w:bCs/>
          <w:lang w:val="fr-CH" w:eastAsia="zh-CN"/>
        </w:rPr>
        <w:t>Wilson</w:t>
      </w:r>
      <w:r w:rsidRPr="00381666">
        <w:rPr>
          <w:rFonts w:eastAsiaTheme="minorEastAsia"/>
          <w:lang w:val="fr-CH" w:eastAsia="zh-CN"/>
        </w:rPr>
        <w:t xml:space="preserve">, </w:t>
      </w:r>
      <w:r w:rsidR="00834043">
        <w:rPr>
          <w:rFonts w:eastAsiaTheme="minorEastAsia"/>
          <w:b/>
          <w:bCs/>
          <w:lang w:val="fr-CH" w:eastAsia="zh-CN"/>
        </w:rPr>
        <w:t xml:space="preserve">M. </w:t>
      </w:r>
      <w:r w:rsidRPr="004466B5">
        <w:rPr>
          <w:rFonts w:eastAsiaTheme="minorEastAsia"/>
          <w:b/>
          <w:bCs/>
          <w:lang w:val="fr-CH" w:eastAsia="zh-CN"/>
        </w:rPr>
        <w:t>Strelets</w:t>
      </w:r>
      <w:r w:rsidRPr="00381666">
        <w:rPr>
          <w:rFonts w:eastAsiaTheme="minorEastAsia"/>
          <w:lang w:val="fr-CH" w:eastAsia="zh-CN"/>
        </w:rPr>
        <w:t xml:space="preserve"> et </w:t>
      </w:r>
      <w:r w:rsidRPr="00C86171">
        <w:rPr>
          <w:rFonts w:eastAsiaTheme="minorEastAsia"/>
          <w:lang w:val="fr-CH" w:eastAsia="zh-CN"/>
        </w:rPr>
        <w:t xml:space="preserve">le </w:t>
      </w:r>
      <w:r w:rsidRPr="004466B5">
        <w:rPr>
          <w:rFonts w:eastAsiaTheme="minorEastAsia"/>
          <w:b/>
          <w:bCs/>
          <w:lang w:val="fr-CH" w:eastAsia="zh-CN"/>
        </w:rPr>
        <w:t xml:space="preserve">Directeur </w:t>
      </w:r>
      <w:r w:rsidRPr="004466B5">
        <w:rPr>
          <w:rFonts w:eastAsiaTheme="minorEastAsia"/>
          <w:lang w:val="fr-CH" w:eastAsia="zh-CN"/>
        </w:rPr>
        <w:t>considèrent que le</w:t>
      </w:r>
      <w:r w:rsidR="00321E4C">
        <w:rPr>
          <w:rFonts w:eastAsiaTheme="minorEastAsia"/>
          <w:b/>
          <w:bCs/>
          <w:lang w:val="fr-CH" w:eastAsia="zh-CN"/>
        </w:rPr>
        <w:t xml:space="preserve"> </w:t>
      </w:r>
      <w:r w:rsidRPr="004466B5">
        <w:rPr>
          <w:rFonts w:eastAsiaTheme="minorEastAsia"/>
          <w:lang w:val="fr-CH" w:eastAsia="zh-CN"/>
        </w:rPr>
        <w:t>§</w:t>
      </w:r>
      <w:r w:rsidR="00381666">
        <w:rPr>
          <w:rFonts w:eastAsiaTheme="minorEastAsia"/>
          <w:lang w:val="fr-CH" w:eastAsia="zh-CN"/>
        </w:rPr>
        <w:t xml:space="preserve"> </w:t>
      </w:r>
      <w:r w:rsidRPr="004466B5">
        <w:rPr>
          <w:rFonts w:eastAsiaTheme="minorEastAsia"/>
          <w:lang w:val="fr-CH" w:eastAsia="zh-CN"/>
        </w:rPr>
        <w:t>1.2 n</w:t>
      </w:r>
      <w:r w:rsidR="00875AC6">
        <w:rPr>
          <w:rFonts w:eastAsiaTheme="minorEastAsia"/>
          <w:lang w:val="fr-CH" w:eastAsia="zh-CN"/>
        </w:rPr>
        <w:t>'</w:t>
      </w:r>
      <w:r w:rsidRPr="004466B5">
        <w:rPr>
          <w:rFonts w:eastAsiaTheme="minorEastAsia"/>
          <w:lang w:val="fr-CH" w:eastAsia="zh-CN"/>
        </w:rPr>
        <w:t>élargit pas, ni ne limite, l</w:t>
      </w:r>
      <w:r w:rsidR="00875AC6">
        <w:rPr>
          <w:rFonts w:eastAsiaTheme="minorEastAsia"/>
          <w:lang w:val="fr-CH" w:eastAsia="zh-CN"/>
        </w:rPr>
        <w:t>'</w:t>
      </w:r>
      <w:r w:rsidRPr="004466B5">
        <w:rPr>
          <w:rFonts w:eastAsiaTheme="minorEastAsia"/>
          <w:lang w:val="fr-CH" w:eastAsia="zh-CN"/>
        </w:rPr>
        <w:t>application du</w:t>
      </w:r>
      <w:r w:rsidR="00321E4C">
        <w:rPr>
          <w:rFonts w:eastAsiaTheme="minorEastAsia"/>
          <w:lang w:val="fr-CH" w:eastAsia="zh-CN"/>
        </w:rPr>
        <w:t xml:space="preserve"> </w:t>
      </w:r>
      <w:r w:rsidRPr="004466B5">
        <w:rPr>
          <w:rFonts w:eastAsiaTheme="minorEastAsia"/>
          <w:lang w:val="fr-CH" w:eastAsia="zh-CN"/>
        </w:rPr>
        <w:t xml:space="preserve">numéro 4.4, mais précise </w:t>
      </w:r>
      <w:r w:rsidR="00381666">
        <w:rPr>
          <w:rFonts w:eastAsiaTheme="minorEastAsia"/>
          <w:lang w:val="fr-CH" w:eastAsia="zh-CN"/>
        </w:rPr>
        <w:t>quelles sont les</w:t>
      </w:r>
      <w:r w:rsidRPr="004466B5">
        <w:rPr>
          <w:rFonts w:eastAsiaTheme="minorEastAsia"/>
          <w:lang w:val="fr-CH" w:eastAsia="zh-CN"/>
        </w:rPr>
        <w:t xml:space="preserve"> </w:t>
      </w:r>
      <w:r w:rsidR="00381666">
        <w:rPr>
          <w:rFonts w:eastAsiaTheme="minorEastAsia"/>
          <w:lang w:val="fr-CH" w:eastAsia="zh-CN"/>
        </w:rPr>
        <w:t>«</w:t>
      </w:r>
      <w:r w:rsidRPr="004466B5">
        <w:rPr>
          <w:rFonts w:eastAsiaTheme="minorEastAsia"/>
          <w:lang w:val="fr-CH" w:eastAsia="zh-CN"/>
        </w:rPr>
        <w:t>autres dispositions</w:t>
      </w:r>
      <w:r w:rsidR="00DC1936">
        <w:rPr>
          <w:rFonts w:eastAsiaTheme="minorEastAsia"/>
          <w:lang w:val="fr-CH" w:eastAsia="zh-CN"/>
        </w:rPr>
        <w:t xml:space="preserve">» visées au </w:t>
      </w:r>
      <w:r w:rsidRPr="004466B5">
        <w:rPr>
          <w:rFonts w:eastAsiaTheme="minorEastAsia"/>
          <w:lang w:val="fr-CH" w:eastAsia="zh-CN"/>
        </w:rPr>
        <w:t>numéro 4.4.</w:t>
      </w:r>
    </w:p>
    <w:p w:rsidR="00E54929" w:rsidRPr="004466B5" w:rsidRDefault="00E54929" w:rsidP="00AF1390">
      <w:pPr>
        <w:jc w:val="both"/>
        <w:rPr>
          <w:rFonts w:eastAsiaTheme="minorEastAsia"/>
          <w:lang w:val="fr-CH" w:eastAsia="zh-CN"/>
        </w:rPr>
      </w:pPr>
      <w:r w:rsidRPr="004466B5">
        <w:rPr>
          <w:rFonts w:eastAsiaTheme="minorEastAsia"/>
          <w:lang w:val="fr-CH" w:eastAsia="zh-CN"/>
        </w:rPr>
        <w:t>3.11</w:t>
      </w:r>
      <w:r w:rsidRPr="004466B5">
        <w:rPr>
          <w:rFonts w:eastAsiaTheme="minorEastAsia"/>
          <w:lang w:val="fr-CH" w:eastAsia="zh-CN"/>
        </w:rPr>
        <w:tab/>
        <w:t xml:space="preserve">La Section 1.2 est </w:t>
      </w:r>
      <w:r w:rsidRPr="00381666">
        <w:rPr>
          <w:rFonts w:eastAsiaTheme="minorEastAsia"/>
          <w:b/>
          <w:bCs/>
          <w:lang w:val="fr-CH" w:eastAsia="zh-CN"/>
        </w:rPr>
        <w:t>approuvée</w:t>
      </w:r>
      <w:r w:rsidRPr="004466B5">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3.12</w:t>
      </w:r>
      <w:r w:rsidRPr="004466B5">
        <w:rPr>
          <w:rFonts w:eastAsiaTheme="minorEastAsia"/>
          <w:lang w:val="fr-CH" w:eastAsia="zh-CN"/>
        </w:rPr>
        <w:tab/>
        <w:t xml:space="preserve">La Section 1.3 est </w:t>
      </w:r>
      <w:r w:rsidRPr="003D3A09">
        <w:rPr>
          <w:rFonts w:eastAsiaTheme="minorEastAsia"/>
          <w:b/>
          <w:bCs/>
          <w:lang w:val="fr-CH" w:eastAsia="zh-CN"/>
        </w:rPr>
        <w:t>approuvée</w:t>
      </w:r>
      <w:r w:rsidR="00321E4C">
        <w:rPr>
          <w:rFonts w:eastAsiaTheme="minorEastAsia"/>
          <w:lang w:val="fr-CH" w:eastAsia="zh-CN"/>
        </w:rPr>
        <w:t>,</w:t>
      </w:r>
      <w:r w:rsidRPr="004466B5">
        <w:rPr>
          <w:rFonts w:eastAsiaTheme="minorEastAsia"/>
          <w:lang w:val="fr-CH" w:eastAsia="zh-CN"/>
        </w:rPr>
        <w:t xml:space="preserve"> sous réserve des modifications proposées par les </w:t>
      </w:r>
      <w:r w:rsidR="003D3A09">
        <w:rPr>
          <w:rFonts w:eastAsiaTheme="minorEastAsia"/>
          <w:lang w:val="fr-CH" w:eastAsia="zh-CN"/>
        </w:rPr>
        <w:t>E</w:t>
      </w:r>
      <w:r w:rsidRPr="004466B5">
        <w:rPr>
          <w:rFonts w:eastAsiaTheme="minorEastAsia"/>
          <w:lang w:val="fr-CH" w:eastAsia="zh-CN"/>
        </w:rPr>
        <w:t>tats-Unis, mais sans la mention</w:t>
      </w:r>
      <w:r w:rsidR="00321E4C">
        <w:rPr>
          <w:rFonts w:eastAsiaTheme="minorEastAsia"/>
          <w:lang w:val="fr-CH" w:eastAsia="zh-CN"/>
        </w:rPr>
        <w:t xml:space="preserve"> </w:t>
      </w:r>
      <w:proofErr w:type="gramStart"/>
      <w:r w:rsidR="003D3A09">
        <w:rPr>
          <w:rFonts w:eastAsiaTheme="minorEastAsia"/>
          <w:lang w:val="fr-CH" w:eastAsia="zh-CN"/>
        </w:rPr>
        <w:t>«</w:t>
      </w:r>
      <w:r w:rsidR="00DC1936">
        <w:rPr>
          <w:szCs w:val="24"/>
          <w:lang w:val="fr-CH"/>
        </w:rPr>
        <w:t>(</w:t>
      </w:r>
      <w:proofErr w:type="gramEnd"/>
      <w:r w:rsidR="00DC1936">
        <w:rPr>
          <w:szCs w:val="24"/>
          <w:lang w:val="fr-CH"/>
        </w:rPr>
        <w:t xml:space="preserve">ainsi que ses </w:t>
      </w:r>
      <w:r w:rsidRPr="004466B5">
        <w:rPr>
          <w:szCs w:val="24"/>
          <w:lang w:val="fr-CH"/>
        </w:rPr>
        <w:t>renvois)</w:t>
      </w:r>
      <w:r w:rsidR="003D3A09">
        <w:rPr>
          <w:rFonts w:eastAsiaTheme="minorEastAsia"/>
          <w:lang w:val="fr-CH" w:eastAsia="zh-CN"/>
        </w:rPr>
        <w:t>»</w:t>
      </w:r>
      <w:r w:rsidR="00321E4C">
        <w:rPr>
          <w:rFonts w:eastAsiaTheme="minorEastAsia"/>
          <w:lang w:val="fr-CH" w:eastAsia="zh-CN"/>
        </w:rPr>
        <w:t>,</w:t>
      </w:r>
      <w:r w:rsidRPr="004466B5">
        <w:rPr>
          <w:rFonts w:eastAsiaTheme="minorEastAsia"/>
          <w:lang w:val="fr-CH" w:eastAsia="zh-CN"/>
        </w:rPr>
        <w:t xml:space="preserve"> qui est jugée superflue. Les modifications sont censées répondre aux préoccupations exprimées par les autres administrations</w:t>
      </w:r>
      <w:r w:rsidR="003D3A09">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3.13</w:t>
      </w:r>
      <w:r w:rsidRPr="004466B5">
        <w:rPr>
          <w:rFonts w:eastAsiaTheme="minorEastAsia"/>
          <w:lang w:val="fr-CH" w:eastAsia="zh-CN"/>
        </w:rPr>
        <w:tab/>
        <w:t xml:space="preserve">La Section 1.4 est </w:t>
      </w:r>
      <w:r w:rsidRPr="003D3A09">
        <w:rPr>
          <w:rFonts w:eastAsiaTheme="minorEastAsia"/>
          <w:b/>
          <w:bCs/>
          <w:lang w:val="fr-CH" w:eastAsia="zh-CN"/>
        </w:rPr>
        <w:t>approuvée</w:t>
      </w:r>
      <w:r w:rsidRPr="004466B5">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3.14</w:t>
      </w:r>
      <w:r w:rsidRPr="004466B5">
        <w:rPr>
          <w:rFonts w:eastAsiaTheme="minorEastAsia"/>
          <w:lang w:val="fr-CH" w:eastAsia="zh-CN"/>
        </w:rPr>
        <w:tab/>
        <w:t>S</w:t>
      </w:r>
      <w:r w:rsidR="00875AC6">
        <w:rPr>
          <w:rFonts w:eastAsiaTheme="minorEastAsia"/>
          <w:lang w:val="fr-CH" w:eastAsia="zh-CN"/>
        </w:rPr>
        <w:t>'</w:t>
      </w:r>
      <w:r w:rsidRPr="004466B5">
        <w:rPr>
          <w:rFonts w:eastAsiaTheme="minorEastAsia"/>
          <w:lang w:val="fr-CH" w:eastAsia="zh-CN"/>
        </w:rPr>
        <w:t>agissant du §</w:t>
      </w:r>
      <w:r w:rsidR="003D3A09">
        <w:rPr>
          <w:rFonts w:eastAsiaTheme="minorEastAsia"/>
          <w:lang w:val="fr-CH" w:eastAsia="zh-CN"/>
        </w:rPr>
        <w:t xml:space="preserve"> </w:t>
      </w:r>
      <w:r w:rsidRPr="004466B5">
        <w:rPr>
          <w:rFonts w:eastAsiaTheme="minorEastAsia"/>
          <w:lang w:val="fr-CH" w:eastAsia="zh-CN"/>
        </w:rPr>
        <w:t xml:space="preserve">1.5, il est </w:t>
      </w:r>
      <w:r w:rsidRPr="003D3A09">
        <w:rPr>
          <w:rFonts w:eastAsiaTheme="minorEastAsia"/>
          <w:b/>
          <w:bCs/>
          <w:lang w:val="fr-CH" w:eastAsia="zh-CN"/>
        </w:rPr>
        <w:t>décidé</w:t>
      </w:r>
      <w:r w:rsidRPr="004466B5">
        <w:rPr>
          <w:rFonts w:eastAsiaTheme="minorEastAsia"/>
          <w:lang w:val="fr-CH" w:eastAsia="zh-CN"/>
        </w:rPr>
        <w:t xml:space="preserve"> d</w:t>
      </w:r>
      <w:r w:rsidR="00875AC6">
        <w:rPr>
          <w:rFonts w:eastAsiaTheme="minorEastAsia"/>
          <w:lang w:val="fr-CH" w:eastAsia="zh-CN"/>
        </w:rPr>
        <w:t>'</w:t>
      </w:r>
      <w:r w:rsidRPr="004466B5">
        <w:rPr>
          <w:rFonts w:eastAsiaTheme="minorEastAsia"/>
          <w:lang w:val="fr-CH" w:eastAsia="zh-CN"/>
        </w:rPr>
        <w:t>intégrer les modifications proposées par la France et la Fédération de Russie s</w:t>
      </w:r>
      <w:r w:rsidR="00875AC6">
        <w:rPr>
          <w:rFonts w:eastAsiaTheme="minorEastAsia"/>
          <w:lang w:val="fr-CH" w:eastAsia="zh-CN"/>
        </w:rPr>
        <w:t>'</w:t>
      </w:r>
      <w:r w:rsidRPr="004466B5">
        <w:rPr>
          <w:rFonts w:eastAsiaTheme="minorEastAsia"/>
          <w:lang w:val="fr-CH" w:eastAsia="zh-CN"/>
        </w:rPr>
        <w:t>il y a lieu, lorsqu</w:t>
      </w:r>
      <w:r w:rsidR="00875AC6">
        <w:rPr>
          <w:rFonts w:eastAsiaTheme="minorEastAsia"/>
          <w:lang w:val="fr-CH" w:eastAsia="zh-CN"/>
        </w:rPr>
        <w:t>'</w:t>
      </w:r>
      <w:r w:rsidRPr="004466B5">
        <w:rPr>
          <w:rFonts w:eastAsiaTheme="minorEastAsia"/>
          <w:lang w:val="fr-CH" w:eastAsia="zh-CN"/>
        </w:rPr>
        <w:t>elles clarifient le texte</w:t>
      </w:r>
      <w:r w:rsidR="003D3A09">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3.15</w:t>
      </w:r>
      <w:r w:rsidRPr="004466B5">
        <w:rPr>
          <w:rFonts w:eastAsiaTheme="minorEastAsia"/>
          <w:lang w:val="fr-CH" w:eastAsia="zh-CN"/>
        </w:rPr>
        <w:tab/>
        <w:t>Pour ce qui est des modifications que le Canada propose d</w:t>
      </w:r>
      <w:r w:rsidR="00875AC6">
        <w:rPr>
          <w:rFonts w:eastAsiaTheme="minorEastAsia"/>
          <w:lang w:val="fr-CH" w:eastAsia="zh-CN"/>
        </w:rPr>
        <w:t>'</w:t>
      </w:r>
      <w:r w:rsidRPr="004466B5">
        <w:rPr>
          <w:rFonts w:eastAsiaTheme="minorEastAsia"/>
          <w:lang w:val="fr-CH" w:eastAsia="zh-CN"/>
        </w:rPr>
        <w:t>apporter au</w:t>
      </w:r>
      <w:r w:rsidR="00321E4C">
        <w:rPr>
          <w:rFonts w:eastAsiaTheme="minorEastAsia"/>
          <w:lang w:val="fr-CH" w:eastAsia="zh-CN"/>
        </w:rPr>
        <w:t xml:space="preserve"> </w:t>
      </w:r>
      <w:r w:rsidRPr="004466B5">
        <w:rPr>
          <w:rFonts w:eastAsiaTheme="minorEastAsia"/>
          <w:lang w:val="fr-CH" w:eastAsia="zh-CN"/>
        </w:rPr>
        <w:t>§</w:t>
      </w:r>
      <w:r w:rsidR="003D3A09">
        <w:rPr>
          <w:rFonts w:eastAsiaTheme="minorEastAsia"/>
          <w:lang w:val="fr-CH" w:eastAsia="zh-CN"/>
        </w:rPr>
        <w:t xml:space="preserve"> </w:t>
      </w:r>
      <w:r w:rsidRPr="004466B5">
        <w:rPr>
          <w:rFonts w:eastAsiaTheme="minorEastAsia"/>
          <w:lang w:val="fr-CH" w:eastAsia="zh-CN"/>
        </w:rPr>
        <w:t xml:space="preserve">1.5, il est </w:t>
      </w:r>
      <w:r w:rsidRPr="003D3A09">
        <w:rPr>
          <w:rFonts w:eastAsiaTheme="minorEastAsia"/>
          <w:b/>
          <w:bCs/>
          <w:lang w:val="fr-CH" w:eastAsia="zh-CN"/>
        </w:rPr>
        <w:t>décidé</w:t>
      </w:r>
      <w:r w:rsidRPr="004466B5">
        <w:rPr>
          <w:rFonts w:eastAsiaTheme="minorEastAsia"/>
          <w:lang w:val="fr-CH" w:eastAsia="zh-CN"/>
        </w:rPr>
        <w:t xml:space="preserve"> de maintenir la mention</w:t>
      </w:r>
      <w:r w:rsidR="00321E4C">
        <w:rPr>
          <w:rFonts w:eastAsiaTheme="minorEastAsia"/>
          <w:lang w:val="fr-CH" w:eastAsia="zh-CN"/>
        </w:rPr>
        <w:t xml:space="preserve"> </w:t>
      </w:r>
      <w:proofErr w:type="gramStart"/>
      <w:r w:rsidR="003D3A09">
        <w:rPr>
          <w:rFonts w:eastAsiaTheme="minorEastAsia"/>
          <w:lang w:val="fr-CH" w:eastAsia="zh-CN"/>
        </w:rPr>
        <w:t>«</w:t>
      </w:r>
      <w:r w:rsidRPr="004466B5">
        <w:rPr>
          <w:rFonts w:eastAsiaTheme="minorEastAsia"/>
          <w:lang w:val="fr-CH" w:eastAsia="zh-CN"/>
        </w:rPr>
        <w:t>(</w:t>
      </w:r>
      <w:proofErr w:type="gramEnd"/>
      <w:r w:rsidRPr="004466B5">
        <w:rPr>
          <w:rFonts w:eastAsiaTheme="minorEastAsia"/>
          <w:lang w:val="fr-CH" w:eastAsia="zh-CN"/>
        </w:rPr>
        <w:t>voi</w:t>
      </w:r>
      <w:r w:rsidR="003D3A09">
        <w:rPr>
          <w:rFonts w:eastAsiaTheme="minorEastAsia"/>
          <w:lang w:val="fr-CH" w:eastAsia="zh-CN"/>
        </w:rPr>
        <w:t xml:space="preserve">r également le § 1.3 ci-dessus)» </w:t>
      </w:r>
      <w:r w:rsidRPr="004466B5">
        <w:rPr>
          <w:rFonts w:eastAsiaTheme="minorEastAsia"/>
          <w:lang w:val="fr-CH" w:eastAsia="zh-CN"/>
        </w:rPr>
        <w:t>et de faire figurer la phrase additionnelle proposée dans une note relative au §</w:t>
      </w:r>
      <w:r w:rsidR="003D3A09">
        <w:rPr>
          <w:rFonts w:eastAsiaTheme="minorEastAsia"/>
          <w:lang w:val="fr-CH" w:eastAsia="zh-CN"/>
        </w:rPr>
        <w:t xml:space="preserve"> </w:t>
      </w:r>
      <w:r w:rsidRPr="004466B5">
        <w:rPr>
          <w:rFonts w:eastAsiaTheme="minorEastAsia"/>
          <w:lang w:val="fr-CH" w:eastAsia="zh-CN"/>
        </w:rPr>
        <w:t>1.5, sous réserve de la modification de forme appropriée.</w:t>
      </w:r>
    </w:p>
    <w:p w:rsidR="00E54929" w:rsidRPr="004466B5" w:rsidRDefault="00E54929" w:rsidP="00AF1390">
      <w:pPr>
        <w:jc w:val="both"/>
        <w:rPr>
          <w:rFonts w:eastAsiaTheme="minorEastAsia"/>
          <w:lang w:val="fr-CH" w:eastAsia="zh-CN"/>
        </w:rPr>
      </w:pPr>
      <w:r w:rsidRPr="004466B5">
        <w:rPr>
          <w:rFonts w:eastAsiaTheme="minorEastAsia"/>
          <w:lang w:val="fr-CH" w:eastAsia="zh-CN"/>
        </w:rPr>
        <w:t>3.16</w:t>
      </w:r>
      <w:r w:rsidRPr="004466B5">
        <w:rPr>
          <w:rFonts w:eastAsiaTheme="minorEastAsia"/>
          <w:lang w:val="fr-CH" w:eastAsia="zh-CN"/>
        </w:rPr>
        <w:tab/>
        <w:t xml:space="preserve">En ce qui concerne les modifications que les </w:t>
      </w:r>
      <w:r w:rsidR="003D3A09">
        <w:rPr>
          <w:rFonts w:eastAsiaTheme="minorEastAsia"/>
          <w:lang w:val="fr-CH" w:eastAsia="zh-CN"/>
        </w:rPr>
        <w:t>E</w:t>
      </w:r>
      <w:r w:rsidRPr="004466B5">
        <w:rPr>
          <w:rFonts w:eastAsiaTheme="minorEastAsia"/>
          <w:lang w:val="fr-CH" w:eastAsia="zh-CN"/>
        </w:rPr>
        <w:t>tats-Unis proposent d</w:t>
      </w:r>
      <w:r w:rsidR="00875AC6">
        <w:rPr>
          <w:rFonts w:eastAsiaTheme="minorEastAsia"/>
          <w:lang w:val="fr-CH" w:eastAsia="zh-CN"/>
        </w:rPr>
        <w:t>'</w:t>
      </w:r>
      <w:r w:rsidRPr="004466B5">
        <w:rPr>
          <w:rFonts w:eastAsiaTheme="minorEastAsia"/>
          <w:lang w:val="fr-CH" w:eastAsia="zh-CN"/>
        </w:rPr>
        <w:t>apporter</w:t>
      </w:r>
      <w:r w:rsidR="00321E4C">
        <w:rPr>
          <w:rFonts w:eastAsiaTheme="minorEastAsia"/>
          <w:lang w:val="fr-CH" w:eastAsia="zh-CN"/>
        </w:rPr>
        <w:t xml:space="preserve"> </w:t>
      </w:r>
      <w:r w:rsidRPr="004466B5">
        <w:rPr>
          <w:rFonts w:eastAsiaTheme="minorEastAsia"/>
          <w:lang w:val="fr-CH" w:eastAsia="zh-CN"/>
        </w:rPr>
        <w:t>au §</w:t>
      </w:r>
      <w:r w:rsidR="003D3A09">
        <w:rPr>
          <w:rFonts w:eastAsiaTheme="minorEastAsia"/>
          <w:lang w:val="fr-CH" w:eastAsia="zh-CN"/>
        </w:rPr>
        <w:t xml:space="preserve"> </w:t>
      </w:r>
      <w:r w:rsidRPr="004466B5">
        <w:rPr>
          <w:rFonts w:eastAsiaTheme="minorEastAsia"/>
          <w:lang w:val="fr-CH" w:eastAsia="zh-CN"/>
        </w:rPr>
        <w:t>1.5, il est</w:t>
      </w:r>
      <w:r w:rsidR="00000F9E">
        <w:rPr>
          <w:rFonts w:eastAsiaTheme="minorEastAsia"/>
          <w:lang w:val="fr-CH" w:eastAsia="zh-CN"/>
        </w:rPr>
        <w:t> </w:t>
      </w:r>
      <w:r w:rsidRPr="003D3A09">
        <w:rPr>
          <w:rFonts w:eastAsiaTheme="minorEastAsia"/>
          <w:b/>
          <w:bCs/>
          <w:lang w:val="fr-CH" w:eastAsia="zh-CN"/>
        </w:rPr>
        <w:t>décidé</w:t>
      </w:r>
      <w:r w:rsidR="003D3A09">
        <w:rPr>
          <w:rFonts w:eastAsiaTheme="minorEastAsia"/>
          <w:lang w:val="fr-CH" w:eastAsia="zh-CN"/>
        </w:rPr>
        <w:t xml:space="preserve"> de faire mention dans la dernière phrase</w:t>
      </w:r>
      <w:r w:rsidRPr="004466B5">
        <w:rPr>
          <w:rFonts w:eastAsiaTheme="minorEastAsia"/>
          <w:lang w:val="fr-CH" w:eastAsia="zh-CN"/>
        </w:rPr>
        <w:t xml:space="preserve"> de</w:t>
      </w:r>
      <w:r w:rsidR="00321E4C">
        <w:rPr>
          <w:rFonts w:eastAsiaTheme="minorEastAsia"/>
          <w:lang w:val="fr-CH" w:eastAsia="zh-CN"/>
        </w:rPr>
        <w:t xml:space="preserve"> </w:t>
      </w:r>
      <w:r w:rsidR="003D3A09">
        <w:rPr>
          <w:rFonts w:eastAsiaTheme="minorEastAsia"/>
          <w:lang w:val="fr-CH" w:eastAsia="zh-CN"/>
        </w:rPr>
        <w:t>«</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Article 11</w:t>
      </w:r>
      <w:r w:rsidR="003D3A09">
        <w:rPr>
          <w:rFonts w:eastAsiaTheme="minorEastAsia"/>
          <w:lang w:val="fr-CH" w:eastAsia="zh-CN"/>
        </w:rPr>
        <w:t>»</w:t>
      </w:r>
      <w:r w:rsidRPr="004466B5">
        <w:rPr>
          <w:rFonts w:eastAsiaTheme="minorEastAsia"/>
          <w:lang w:val="fr-CH" w:eastAsia="zh-CN"/>
        </w:rPr>
        <w:t xml:space="preserve">, au lieu des </w:t>
      </w:r>
      <w:r w:rsidR="003D3A09">
        <w:rPr>
          <w:rFonts w:eastAsiaTheme="minorEastAsia"/>
          <w:lang w:val="fr-CH" w:eastAsia="zh-CN"/>
        </w:rPr>
        <w:t>«</w:t>
      </w:r>
      <w:r w:rsidRPr="004466B5">
        <w:rPr>
          <w:rFonts w:eastAsiaTheme="minorEastAsia"/>
          <w:lang w:val="fr-CH" w:eastAsia="zh-CN"/>
        </w:rPr>
        <w:t>numéros</w:t>
      </w:r>
      <w:r w:rsidR="00321E4C">
        <w:rPr>
          <w:rFonts w:eastAsiaTheme="minorEastAsia"/>
          <w:lang w:val="fr-CH" w:eastAsia="zh-CN"/>
        </w:rPr>
        <w:t xml:space="preserve"> </w:t>
      </w:r>
      <w:r w:rsidR="00000F9E">
        <w:rPr>
          <w:rFonts w:eastAsiaTheme="minorEastAsia"/>
          <w:lang w:val="fr-CH" w:eastAsia="zh-CN"/>
        </w:rPr>
        <w:t>11.2 et </w:t>
      </w:r>
      <w:r w:rsidRPr="004466B5">
        <w:rPr>
          <w:rFonts w:eastAsiaTheme="minorEastAsia"/>
          <w:lang w:val="fr-CH" w:eastAsia="zh-CN"/>
        </w:rPr>
        <w:t>11.3</w:t>
      </w:r>
      <w:r w:rsidR="003D3A09">
        <w:rPr>
          <w:rFonts w:eastAsiaTheme="minorEastAsia"/>
          <w:lang w:val="fr-CH" w:eastAsia="zh-CN"/>
        </w:rPr>
        <w:t>»</w:t>
      </w:r>
      <w:r w:rsidR="00321E4C">
        <w:rPr>
          <w:rFonts w:eastAsiaTheme="minorEastAsia"/>
          <w:lang w:val="fr-CH" w:eastAsia="zh-CN"/>
        </w:rPr>
        <w:t>,</w:t>
      </w:r>
      <w:r w:rsidRPr="004466B5">
        <w:rPr>
          <w:rFonts w:eastAsiaTheme="minorEastAsia"/>
          <w:lang w:val="fr-CH" w:eastAsia="zh-CN"/>
        </w:rPr>
        <w:t xml:space="preserve"> de façon à englober tous les services (y compris les stations HAPS de réception</w:t>
      </w:r>
      <w:r w:rsidR="003D3A09">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3.17</w:t>
      </w:r>
      <w:r w:rsidRPr="004466B5">
        <w:rPr>
          <w:rFonts w:eastAsiaTheme="minorEastAsia"/>
          <w:lang w:val="fr-CH" w:eastAsia="zh-CN"/>
        </w:rPr>
        <w:tab/>
        <w:t>Sous réserve des principales modifications présentées ci-dessus et d</w:t>
      </w:r>
      <w:r w:rsidR="00875AC6">
        <w:rPr>
          <w:rFonts w:eastAsiaTheme="minorEastAsia"/>
          <w:lang w:val="fr-CH" w:eastAsia="zh-CN"/>
        </w:rPr>
        <w:t>'</w:t>
      </w:r>
      <w:r w:rsidRPr="004466B5">
        <w:rPr>
          <w:rFonts w:eastAsiaTheme="minorEastAsia"/>
          <w:lang w:val="fr-CH" w:eastAsia="zh-CN"/>
        </w:rPr>
        <w:t>autres modifications</w:t>
      </w:r>
      <w:r w:rsidR="003D3A09">
        <w:rPr>
          <w:rFonts w:eastAsiaTheme="minorEastAsia"/>
          <w:lang w:val="fr-CH" w:eastAsia="zh-CN"/>
        </w:rPr>
        <w:t xml:space="preserve"> mineures</w:t>
      </w:r>
      <w:r w:rsidR="00321E4C">
        <w:rPr>
          <w:rFonts w:eastAsiaTheme="minorEastAsia"/>
          <w:lang w:val="fr-CH" w:eastAsia="zh-CN"/>
        </w:rPr>
        <w:t>,</w:t>
      </w:r>
      <w:r w:rsidR="003D3A09">
        <w:rPr>
          <w:rFonts w:eastAsiaTheme="minorEastAsia"/>
          <w:lang w:val="fr-CH" w:eastAsia="zh-CN"/>
        </w:rPr>
        <w:t xml:space="preserve"> </w:t>
      </w:r>
      <w:r w:rsidRPr="004466B5">
        <w:rPr>
          <w:rFonts w:eastAsiaTheme="minorEastAsia"/>
          <w:lang w:val="fr-CH" w:eastAsia="zh-CN"/>
        </w:rPr>
        <w:t>le</w:t>
      </w:r>
      <w:r w:rsidR="00321E4C">
        <w:rPr>
          <w:rFonts w:eastAsiaTheme="minorEastAsia"/>
          <w:lang w:val="fr-CH" w:eastAsia="zh-CN"/>
        </w:rPr>
        <w:t xml:space="preserve"> </w:t>
      </w:r>
      <w:r w:rsidRPr="004466B5">
        <w:rPr>
          <w:rFonts w:eastAsiaTheme="minorEastAsia"/>
          <w:lang w:val="fr-CH" w:eastAsia="zh-CN"/>
        </w:rPr>
        <w:t>§</w:t>
      </w:r>
      <w:r w:rsidR="003D3A09">
        <w:rPr>
          <w:rFonts w:eastAsiaTheme="minorEastAsia"/>
          <w:lang w:val="fr-CH" w:eastAsia="zh-CN"/>
        </w:rPr>
        <w:t xml:space="preserve"> </w:t>
      </w:r>
      <w:r w:rsidRPr="004466B5">
        <w:rPr>
          <w:rFonts w:eastAsiaTheme="minorEastAsia"/>
          <w:lang w:val="fr-CH" w:eastAsia="zh-CN"/>
        </w:rPr>
        <w:t xml:space="preserve">1.5 est </w:t>
      </w:r>
      <w:r w:rsidRPr="003D3A09">
        <w:rPr>
          <w:rFonts w:eastAsiaTheme="minorEastAsia"/>
          <w:b/>
          <w:bCs/>
          <w:lang w:val="fr-CH" w:eastAsia="zh-CN"/>
        </w:rPr>
        <w:t>approuvé</w:t>
      </w:r>
      <w:r w:rsidR="00321E4C">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3.18</w:t>
      </w:r>
      <w:r w:rsidR="003D3A09">
        <w:rPr>
          <w:rFonts w:eastAsiaTheme="minorEastAsia"/>
          <w:lang w:val="fr-CH" w:eastAsia="zh-CN"/>
        </w:rPr>
        <w:tab/>
        <w:t>A</w:t>
      </w:r>
      <w:r w:rsidRPr="004466B5">
        <w:rPr>
          <w:rFonts w:eastAsiaTheme="minorEastAsia"/>
          <w:lang w:val="fr-CH" w:eastAsia="zh-CN"/>
        </w:rPr>
        <w:t xml:space="preserve"> propos du §</w:t>
      </w:r>
      <w:r w:rsidR="003D3A09">
        <w:rPr>
          <w:rFonts w:eastAsiaTheme="minorEastAsia"/>
          <w:lang w:val="fr-CH" w:eastAsia="zh-CN"/>
        </w:rPr>
        <w:t xml:space="preserve"> </w:t>
      </w:r>
      <w:r w:rsidRPr="004466B5">
        <w:rPr>
          <w:rFonts w:eastAsiaTheme="minorEastAsia"/>
          <w:lang w:val="fr-CH" w:eastAsia="zh-CN"/>
        </w:rPr>
        <w:t xml:space="preserve">1.6, les modifications </w:t>
      </w:r>
      <w:r w:rsidR="003D3A09">
        <w:rPr>
          <w:rFonts w:eastAsiaTheme="minorEastAsia"/>
          <w:lang w:val="fr-CH" w:eastAsia="zh-CN"/>
        </w:rPr>
        <w:t xml:space="preserve">mineures </w:t>
      </w:r>
      <w:r w:rsidRPr="004466B5">
        <w:rPr>
          <w:rFonts w:eastAsiaTheme="minorEastAsia"/>
          <w:lang w:val="fr-CH" w:eastAsia="zh-CN"/>
        </w:rPr>
        <w:t>proposées par la Fédération de Russie, notamment celles</w:t>
      </w:r>
      <w:r w:rsidR="00321E4C">
        <w:rPr>
          <w:rFonts w:eastAsiaTheme="minorEastAsia"/>
          <w:lang w:val="fr-CH" w:eastAsia="zh-CN"/>
        </w:rPr>
        <w:t xml:space="preserve"> </w:t>
      </w:r>
      <w:r w:rsidRPr="004466B5">
        <w:rPr>
          <w:rFonts w:eastAsiaTheme="minorEastAsia"/>
          <w:lang w:val="fr-CH" w:eastAsia="zh-CN"/>
        </w:rPr>
        <w:t xml:space="preserve">qui ne concernent que la version russe, sont </w:t>
      </w:r>
      <w:r w:rsidRPr="003D3A09">
        <w:rPr>
          <w:rFonts w:eastAsiaTheme="minorEastAsia"/>
          <w:b/>
          <w:bCs/>
          <w:lang w:val="fr-CH" w:eastAsia="zh-CN"/>
        </w:rPr>
        <w:t>approuvées</w:t>
      </w:r>
      <w:r w:rsidRPr="004466B5">
        <w:rPr>
          <w:rFonts w:eastAsiaTheme="minorEastAsia"/>
          <w:lang w:val="fr-CH" w:eastAsia="zh-CN"/>
        </w:rPr>
        <w:t>.</w:t>
      </w:r>
    </w:p>
    <w:p w:rsidR="0034155C" w:rsidRDefault="0034155C" w:rsidP="00AF1390">
      <w:pPr>
        <w:jc w:val="both"/>
        <w:rPr>
          <w:rFonts w:eastAsiaTheme="minorEastAsia"/>
          <w:lang w:val="fr-CH" w:eastAsia="zh-CN"/>
        </w:rPr>
      </w:pPr>
      <w:r>
        <w:rPr>
          <w:rFonts w:eastAsiaTheme="minorEastAsia"/>
          <w:lang w:val="fr-CH" w:eastAsia="zh-CN"/>
        </w:rPr>
        <w:br w:type="page"/>
      </w:r>
    </w:p>
    <w:p w:rsidR="00E54929" w:rsidRPr="002D3D57" w:rsidRDefault="00E54929" w:rsidP="00AF1390">
      <w:pPr>
        <w:jc w:val="both"/>
        <w:rPr>
          <w:rFonts w:eastAsiaTheme="minorEastAsia"/>
        </w:rPr>
      </w:pPr>
      <w:r w:rsidRPr="004466B5">
        <w:rPr>
          <w:rFonts w:eastAsiaTheme="minorEastAsia"/>
          <w:lang w:val="fr-CH" w:eastAsia="zh-CN"/>
        </w:rPr>
        <w:lastRenderedPageBreak/>
        <w:t>3.19</w:t>
      </w:r>
      <w:r w:rsidRPr="004466B5">
        <w:rPr>
          <w:rFonts w:eastAsiaTheme="minorEastAsia"/>
          <w:lang w:val="fr-CH" w:eastAsia="zh-CN"/>
        </w:rPr>
        <w:tab/>
      </w:r>
      <w:r w:rsidRPr="004466B5">
        <w:rPr>
          <w:color w:val="000000"/>
          <w:lang w:val="fr-CH"/>
        </w:rPr>
        <w:t>Au cours des débats qui ont eu lieu par la suite concernant</w:t>
      </w:r>
      <w:r w:rsidRPr="004466B5">
        <w:rPr>
          <w:rFonts w:eastAsiaTheme="minorEastAsia"/>
          <w:lang w:val="fr-CH" w:eastAsia="zh-CN"/>
        </w:rPr>
        <w:t xml:space="preserve"> les modifications proposées par le Canada et les </w:t>
      </w:r>
      <w:r w:rsidR="002D3D57">
        <w:rPr>
          <w:rFonts w:eastAsiaTheme="minorEastAsia"/>
          <w:lang w:val="fr-CH" w:eastAsia="zh-CN"/>
        </w:rPr>
        <w:t>E</w:t>
      </w:r>
      <w:r w:rsidRPr="004466B5">
        <w:rPr>
          <w:rFonts w:eastAsiaTheme="minorEastAsia"/>
          <w:lang w:val="fr-CH" w:eastAsia="zh-CN"/>
        </w:rPr>
        <w:t xml:space="preserve">tats-Unis, il est </w:t>
      </w:r>
      <w:r w:rsidRPr="002D3D57">
        <w:rPr>
          <w:rFonts w:eastAsiaTheme="minorEastAsia"/>
          <w:b/>
          <w:bCs/>
          <w:lang w:val="fr-CH" w:eastAsia="zh-CN"/>
        </w:rPr>
        <w:t>décidé</w:t>
      </w:r>
      <w:r w:rsidRPr="004466B5">
        <w:rPr>
          <w:rFonts w:eastAsiaTheme="minorEastAsia"/>
          <w:lang w:val="fr-CH" w:eastAsia="zh-CN"/>
        </w:rPr>
        <w:t xml:space="preserve"> qu</w:t>
      </w:r>
      <w:r w:rsidR="00875AC6">
        <w:rPr>
          <w:rFonts w:eastAsiaTheme="minorEastAsia"/>
          <w:lang w:val="fr-CH" w:eastAsia="zh-CN"/>
        </w:rPr>
        <w:t>'</w:t>
      </w:r>
      <w:r w:rsidRPr="004466B5">
        <w:rPr>
          <w:rFonts w:eastAsiaTheme="minorEastAsia"/>
          <w:lang w:val="fr-CH" w:eastAsia="zh-CN"/>
        </w:rPr>
        <w:t>au lieu d</w:t>
      </w:r>
      <w:r w:rsidR="00875AC6">
        <w:rPr>
          <w:rFonts w:eastAsiaTheme="minorEastAsia"/>
          <w:lang w:val="fr-CH" w:eastAsia="zh-CN"/>
        </w:rPr>
        <w:t>'</w:t>
      </w:r>
      <w:r w:rsidRPr="004466B5">
        <w:rPr>
          <w:rFonts w:eastAsiaTheme="minorEastAsia"/>
          <w:lang w:val="fr-CH" w:eastAsia="zh-CN"/>
        </w:rPr>
        <w:t>indiquer dans la Règle que les administrations</w:t>
      </w:r>
      <w:r w:rsidR="00321E4C">
        <w:rPr>
          <w:rFonts w:eastAsiaTheme="minorEastAsia"/>
          <w:lang w:val="fr-CH" w:eastAsia="zh-CN"/>
        </w:rPr>
        <w:t xml:space="preserve"> </w:t>
      </w:r>
      <w:r w:rsidR="002D3D57">
        <w:rPr>
          <w:rFonts w:eastAsiaTheme="minorEastAsia"/>
          <w:lang w:val="fr-CH" w:eastAsia="zh-CN"/>
        </w:rPr>
        <w:t>«</w:t>
      </w:r>
      <w:r w:rsidRPr="004466B5">
        <w:rPr>
          <w:rFonts w:eastAsiaTheme="minorEastAsia"/>
          <w:lang w:val="fr-CH" w:eastAsia="zh-CN"/>
        </w:rPr>
        <w:t>devraient procéder aux études de compatibilité pertinentes</w:t>
      </w:r>
      <w:r w:rsidR="002D3D57">
        <w:rPr>
          <w:rFonts w:eastAsiaTheme="minorEastAsia"/>
          <w:lang w:val="fr-CH" w:eastAsia="zh-CN"/>
        </w:rPr>
        <w:t>»</w:t>
      </w:r>
      <w:r w:rsidR="00321E4C">
        <w:rPr>
          <w:rFonts w:eastAsiaTheme="minorEastAsia"/>
          <w:lang w:val="fr-CH" w:eastAsia="zh-CN"/>
        </w:rPr>
        <w:t xml:space="preserve"> </w:t>
      </w:r>
      <w:r w:rsidRPr="004466B5">
        <w:rPr>
          <w:rFonts w:eastAsiaTheme="minorEastAsia"/>
          <w:lang w:val="fr-CH" w:eastAsia="zh-CN"/>
        </w:rPr>
        <w:t xml:space="preserve">etc., il soit </w:t>
      </w:r>
      <w:r w:rsidR="002D3D57">
        <w:rPr>
          <w:rFonts w:eastAsiaTheme="minorEastAsia"/>
          <w:lang w:val="fr-CH" w:eastAsia="zh-CN"/>
        </w:rPr>
        <w:t>prescrit que les administrations «doivent»</w:t>
      </w:r>
      <w:r w:rsidR="00321E4C">
        <w:rPr>
          <w:rFonts w:eastAsiaTheme="minorEastAsia"/>
          <w:lang w:val="fr-CH" w:eastAsia="zh-CN"/>
        </w:rPr>
        <w:t xml:space="preserve"> </w:t>
      </w:r>
      <w:r w:rsidRPr="004466B5">
        <w:rPr>
          <w:color w:val="000000"/>
          <w:lang w:val="fr-CH"/>
        </w:rPr>
        <w:t>déterminer</w:t>
      </w:r>
      <w:r w:rsidRPr="004466B5">
        <w:rPr>
          <w:rFonts w:eastAsiaTheme="minorEastAsia"/>
          <w:lang w:val="fr-CH" w:eastAsia="zh-CN"/>
        </w:rPr>
        <w:t xml:space="preserve"> </w:t>
      </w:r>
      <w:r w:rsidR="002D3D57">
        <w:rPr>
          <w:rFonts w:eastAsiaTheme="minorEastAsia"/>
          <w:lang w:val="fr-CH" w:eastAsia="zh-CN"/>
        </w:rPr>
        <w:t>«</w:t>
      </w:r>
      <w:r w:rsidRPr="004466B5">
        <w:rPr>
          <w:rFonts w:eastAsiaTheme="minorEastAsia"/>
          <w:lang w:val="fr-CH" w:eastAsia="zh-CN"/>
        </w:rPr>
        <w:t xml:space="preserve">a) </w:t>
      </w:r>
      <w:r w:rsidRPr="002D3D57">
        <w:t>que l</w:t>
      </w:r>
      <w:r w:rsidR="00875AC6">
        <w:t>'</w:t>
      </w:r>
      <w:r w:rsidRPr="002D3D57">
        <w:t>utilisation prévue de l</w:t>
      </w:r>
      <w:r w:rsidR="00875AC6">
        <w:t>'</w:t>
      </w:r>
      <w:r w:rsidRPr="002D3D57">
        <w:t>assignation de fréquence à la station conformément au numéro 4.4 ne causera pas de brouillages préjudiciables aux stations d</w:t>
      </w:r>
      <w:r w:rsidR="00875AC6">
        <w:t>'</w:t>
      </w:r>
      <w:r w:rsidRPr="002D3D57">
        <w:t>autres administrations exploitées conformément au Règlement des radiocommunications</w:t>
      </w:r>
      <w:r w:rsidR="002D3D57">
        <w:rPr>
          <w:rFonts w:eastAsiaTheme="minorEastAsia"/>
        </w:rPr>
        <w:t>»</w:t>
      </w:r>
      <w:r w:rsidRPr="002D3D57">
        <w:rPr>
          <w:rFonts w:eastAsiaTheme="minorEastAsia"/>
        </w:rPr>
        <w:t xml:space="preserve"> (ce qui permettra de simplifier considérablement les études et les indications concernant la compatibilité</w:t>
      </w:r>
      <w:r w:rsidR="008E5492" w:rsidRPr="002D3D57">
        <w:rPr>
          <w:rFonts w:eastAsiaTheme="minorEastAsia"/>
        </w:rPr>
        <w:t>)</w:t>
      </w:r>
      <w:r w:rsidRPr="002D3D57">
        <w:rPr>
          <w:rFonts w:eastAsiaTheme="minorEastAsia"/>
        </w:rPr>
        <w:t xml:space="preserve"> et </w:t>
      </w:r>
      <w:r w:rsidR="002D3D57">
        <w:rPr>
          <w:rFonts w:eastAsiaTheme="minorEastAsia"/>
        </w:rPr>
        <w:t>«</w:t>
      </w:r>
      <w:r w:rsidRPr="002D3D57">
        <w:rPr>
          <w:rFonts w:eastAsiaTheme="minorEastAsia"/>
        </w:rPr>
        <w:t xml:space="preserve">b) </w:t>
      </w:r>
      <w:r w:rsidRPr="002D3D57">
        <w:t>les mesures qu</w:t>
      </w:r>
      <w:r w:rsidR="00875AC6">
        <w:t>'</w:t>
      </w:r>
      <w:r w:rsidRPr="002D3D57">
        <w:t>elle</w:t>
      </w:r>
      <w:r w:rsidR="002D3D57">
        <w:t>[s]</w:t>
      </w:r>
      <w:r w:rsidRPr="002D3D57">
        <w:t xml:space="preserve"> devra</w:t>
      </w:r>
      <w:r w:rsidR="002D3D57">
        <w:t>[ont]</w:t>
      </w:r>
      <w:r w:rsidRPr="002D3D57">
        <w:t xml:space="preserve"> prendre pour se conformer à l</w:t>
      </w:r>
      <w:r w:rsidR="00875AC6">
        <w:t>'</w:t>
      </w:r>
      <w:r w:rsidRPr="002D3D57">
        <w:t>obligation visant à faire cesser immédiatement les brouillages préjudiciables conformément au numéro 8.5</w:t>
      </w:r>
      <w:r w:rsidR="002D3D57" w:rsidRPr="002D3D57">
        <w:t>».</w:t>
      </w:r>
    </w:p>
    <w:p w:rsidR="00E54929" w:rsidRPr="004466B5" w:rsidRDefault="00E54929" w:rsidP="00AF1390">
      <w:pPr>
        <w:jc w:val="both"/>
        <w:rPr>
          <w:rFonts w:eastAsiaTheme="minorEastAsia" w:cstheme="minorHAnsi"/>
          <w:sz w:val="22"/>
          <w:szCs w:val="22"/>
          <w:lang w:val="fr-CH" w:eastAsia="zh-CN"/>
        </w:rPr>
      </w:pPr>
      <w:r w:rsidRPr="00684236">
        <w:rPr>
          <w:rFonts w:eastAsiaTheme="minorEastAsia"/>
        </w:rPr>
        <w:t>3.20</w:t>
      </w:r>
      <w:r w:rsidRPr="00684236">
        <w:rPr>
          <w:rFonts w:eastAsiaTheme="minorEastAsia"/>
        </w:rPr>
        <w:tab/>
        <w:t xml:space="preserve">En ce qui concerne </w:t>
      </w:r>
      <w:r w:rsidRPr="00684236">
        <w:t xml:space="preserve">le reste du texte proposé par le Bureau </w:t>
      </w:r>
      <w:r w:rsidR="00684236" w:rsidRPr="00684236">
        <w:t>concernant</w:t>
      </w:r>
      <w:r w:rsidRPr="00684236">
        <w:t xml:space="preserve"> le</w:t>
      </w:r>
      <w:r w:rsidR="00321E4C" w:rsidRPr="00684236">
        <w:t xml:space="preserve"> </w:t>
      </w:r>
      <w:r w:rsidRPr="00684236">
        <w:rPr>
          <w:rFonts w:eastAsiaTheme="minorEastAsia"/>
        </w:rPr>
        <w:t>§</w:t>
      </w:r>
      <w:r w:rsidR="00684236" w:rsidRPr="00684236">
        <w:rPr>
          <w:rFonts w:eastAsiaTheme="minorEastAsia"/>
        </w:rPr>
        <w:t xml:space="preserve"> </w:t>
      </w:r>
      <w:r w:rsidRPr="00684236">
        <w:rPr>
          <w:rFonts w:eastAsiaTheme="minorEastAsia"/>
        </w:rPr>
        <w:t>1.6 (</w:t>
      </w:r>
      <w:r w:rsidR="00684236" w:rsidRPr="00684236">
        <w:rPr>
          <w:rFonts w:eastAsiaTheme="minorEastAsia"/>
        </w:rPr>
        <w:t xml:space="preserve">à savoir </w:t>
      </w:r>
      <w:r w:rsidRPr="00684236">
        <w:rPr>
          <w:rFonts w:eastAsiaTheme="minorEastAsia"/>
        </w:rPr>
        <w:t>deux phrases qui commencent de la façon suivante</w:t>
      </w:r>
      <w:r w:rsidR="00321E4C" w:rsidRPr="00684236">
        <w:rPr>
          <w:rFonts w:eastAsiaTheme="minorEastAsia"/>
        </w:rPr>
        <w:t>:</w:t>
      </w:r>
      <w:r w:rsidRPr="00684236">
        <w:rPr>
          <w:rFonts w:eastAsiaTheme="minorEastAsia"/>
        </w:rPr>
        <w:t xml:space="preserve"> </w:t>
      </w:r>
      <w:r w:rsidR="00684236" w:rsidRPr="00684236">
        <w:rPr>
          <w:rFonts w:eastAsiaTheme="minorEastAsia"/>
        </w:rPr>
        <w:t>«</w:t>
      </w:r>
      <w:r w:rsidRPr="00684236">
        <w:t>Les administrations</w:t>
      </w:r>
      <w:r w:rsidR="00DC1936">
        <w:rPr>
          <w:color w:val="000000"/>
          <w:lang w:val="fr-CH"/>
        </w:rPr>
        <w:t xml:space="preserve"> devraient communiquer au </w:t>
      </w:r>
      <w:r w:rsidRPr="004466B5">
        <w:rPr>
          <w:color w:val="000000"/>
          <w:lang w:val="fr-CH"/>
        </w:rPr>
        <w:t>Bureau les résultats des études précitées et les mesures qu</w:t>
      </w:r>
      <w:r w:rsidR="00875AC6">
        <w:rPr>
          <w:color w:val="000000"/>
          <w:lang w:val="fr-CH"/>
        </w:rPr>
        <w:t>'</w:t>
      </w:r>
      <w:r w:rsidRPr="004466B5">
        <w:rPr>
          <w:color w:val="000000"/>
          <w:lang w:val="fr-CH"/>
        </w:rPr>
        <w:t xml:space="preserve">elles ont </w:t>
      </w:r>
      <w:r w:rsidRPr="002D3D57">
        <w:t>prises</w:t>
      </w:r>
      <w:r w:rsidRPr="002D3D57">
        <w:rPr>
          <w:rFonts w:eastAsiaTheme="minorEastAsia"/>
        </w:rPr>
        <w:t xml:space="preserve"> …</w:t>
      </w:r>
      <w:r w:rsidR="00684236">
        <w:rPr>
          <w:rFonts w:eastAsiaTheme="minorEastAsia"/>
        </w:rPr>
        <w:t>»</w:t>
      </w:r>
      <w:r w:rsidRPr="002D3D57">
        <w:rPr>
          <w:rFonts w:eastAsiaTheme="minorEastAsia"/>
        </w:rPr>
        <w:t xml:space="preserve"> et l</w:t>
      </w:r>
      <w:r w:rsidR="00875AC6">
        <w:rPr>
          <w:rFonts w:eastAsiaTheme="minorEastAsia"/>
        </w:rPr>
        <w:t>'</w:t>
      </w:r>
      <w:r w:rsidRPr="002D3D57">
        <w:rPr>
          <w:rFonts w:eastAsiaTheme="minorEastAsia"/>
        </w:rPr>
        <w:t>autre</w:t>
      </w:r>
      <w:r w:rsidRPr="002D3D57">
        <w:t xml:space="preserve"> </w:t>
      </w:r>
      <w:r w:rsidR="00684236">
        <w:t>texte</w:t>
      </w:r>
      <w:r w:rsidR="00321E4C" w:rsidRPr="002D3D57">
        <w:rPr>
          <w:rFonts w:eastAsiaTheme="minorEastAsia"/>
        </w:rPr>
        <w:t xml:space="preserve"> </w:t>
      </w:r>
      <w:r w:rsidRPr="002D3D57">
        <w:rPr>
          <w:rFonts w:eastAsiaTheme="minorEastAsia"/>
        </w:rPr>
        <w:t>proposé par le Canada</w:t>
      </w:r>
      <w:r w:rsidR="00321E4C" w:rsidRPr="002D3D57">
        <w:rPr>
          <w:rFonts w:eastAsiaTheme="minorEastAsia"/>
        </w:rPr>
        <w:t xml:space="preserve"> </w:t>
      </w:r>
      <w:r w:rsidRPr="002D3D57">
        <w:rPr>
          <w:rFonts w:eastAsiaTheme="minorEastAsia"/>
        </w:rPr>
        <w:t xml:space="preserve">(selon lequel </w:t>
      </w:r>
      <w:r w:rsidR="00684236">
        <w:rPr>
          <w:rFonts w:eastAsiaTheme="minorEastAsia"/>
        </w:rPr>
        <w:t>«</w:t>
      </w:r>
      <w:r w:rsidR="00C32E65">
        <w:rPr>
          <w:rFonts w:eastAsiaTheme="minorEastAsia"/>
        </w:rPr>
        <w:t>L</w:t>
      </w:r>
      <w:r w:rsidR="00875AC6">
        <w:rPr>
          <w:rFonts w:eastAsiaTheme="minorEastAsia"/>
        </w:rPr>
        <w:t>'</w:t>
      </w:r>
      <w:r w:rsidRPr="002D3D57">
        <w:rPr>
          <w:rFonts w:eastAsiaTheme="minorEastAsia"/>
        </w:rPr>
        <w:t xml:space="preserve">administration </w:t>
      </w:r>
      <w:proofErr w:type="spellStart"/>
      <w:r w:rsidRPr="002D3D57">
        <w:rPr>
          <w:rFonts w:eastAsiaTheme="minorEastAsia"/>
        </w:rPr>
        <w:t>notificatrice</w:t>
      </w:r>
      <w:proofErr w:type="spellEnd"/>
      <w:r w:rsidRPr="002D3D57">
        <w:rPr>
          <w:rFonts w:eastAsiaTheme="minorEastAsia"/>
        </w:rPr>
        <w:t xml:space="preserve"> doit fournir une confirmation selon laquelle elle a effectué les études de compatibilité pertinentes …</w:t>
      </w:r>
      <w:r w:rsidR="00684236">
        <w:rPr>
          <w:rFonts w:eastAsiaTheme="minorEastAsia"/>
        </w:rPr>
        <w:t>»</w:t>
      </w:r>
      <w:r w:rsidRPr="002D3D57">
        <w:rPr>
          <w:rFonts w:eastAsiaTheme="minorEastAsia"/>
        </w:rPr>
        <w:t>), les principales observations ci-après ont été formulées</w:t>
      </w:r>
      <w:r w:rsidR="00321E4C" w:rsidRPr="002D3D57">
        <w:rPr>
          <w:rFonts w:eastAsiaTheme="minorEastAsia"/>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3.21</w:t>
      </w:r>
      <w:r w:rsidRPr="004466B5">
        <w:rPr>
          <w:rFonts w:eastAsiaTheme="minorEastAsia"/>
          <w:lang w:val="fr-CH" w:eastAsia="zh-CN"/>
        </w:rPr>
        <w:tab/>
      </w:r>
      <w:r w:rsidR="00834043">
        <w:rPr>
          <w:rFonts w:eastAsiaTheme="minorEastAsia"/>
          <w:b/>
          <w:bCs/>
          <w:lang w:val="fr-CH" w:eastAsia="zh-CN"/>
        </w:rPr>
        <w:t xml:space="preserve">Mme </w:t>
      </w:r>
      <w:r w:rsidRPr="004466B5">
        <w:rPr>
          <w:rFonts w:eastAsiaTheme="minorEastAsia"/>
          <w:b/>
          <w:bCs/>
          <w:lang w:val="fr-CH" w:eastAsia="zh-CN"/>
        </w:rPr>
        <w:t>Wilson</w:t>
      </w:r>
      <w:r w:rsidRPr="004466B5">
        <w:rPr>
          <w:rFonts w:eastAsiaTheme="minorEastAsia"/>
          <w:lang w:val="fr-CH" w:eastAsia="zh-CN"/>
        </w:rPr>
        <w:t xml:space="preserve"> indique</w:t>
      </w:r>
      <w:r w:rsidR="00321E4C">
        <w:rPr>
          <w:rFonts w:eastAsiaTheme="minorEastAsia"/>
          <w:lang w:val="fr-CH" w:eastAsia="zh-CN"/>
        </w:rPr>
        <w:t xml:space="preserve"> </w:t>
      </w:r>
      <w:r w:rsidRPr="004466B5">
        <w:rPr>
          <w:rFonts w:eastAsiaTheme="minorEastAsia"/>
          <w:lang w:val="fr-CH" w:eastAsia="zh-CN"/>
        </w:rPr>
        <w:t>qu</w:t>
      </w:r>
      <w:r w:rsidR="00875AC6">
        <w:rPr>
          <w:rFonts w:eastAsiaTheme="minorEastAsia"/>
          <w:lang w:val="fr-CH" w:eastAsia="zh-CN"/>
        </w:rPr>
        <w:t>'</w:t>
      </w:r>
      <w:r w:rsidRPr="004466B5">
        <w:rPr>
          <w:rFonts w:eastAsiaTheme="minorEastAsia"/>
          <w:lang w:val="fr-CH" w:eastAsia="zh-CN"/>
        </w:rPr>
        <w:t>il pourrait être demandé aux administrations de confirmer que les études ont été effectuées, en les laissant libres d</w:t>
      </w:r>
      <w:r w:rsidR="00875AC6">
        <w:rPr>
          <w:rFonts w:eastAsiaTheme="minorEastAsia"/>
          <w:lang w:val="fr-CH" w:eastAsia="zh-CN"/>
        </w:rPr>
        <w:t>'</w:t>
      </w:r>
      <w:r w:rsidRPr="004466B5">
        <w:rPr>
          <w:rFonts w:eastAsiaTheme="minorEastAsia"/>
          <w:lang w:val="fr-CH" w:eastAsia="zh-CN"/>
        </w:rPr>
        <w:t>envoyer au Bureau les résultats en vue de leur publication éventuelle, si elles le souhaitent.</w:t>
      </w:r>
    </w:p>
    <w:p w:rsidR="00E54929" w:rsidRPr="004466B5" w:rsidRDefault="00E54929" w:rsidP="00AF1390">
      <w:pPr>
        <w:jc w:val="both"/>
        <w:rPr>
          <w:rFonts w:eastAsiaTheme="minorEastAsia"/>
          <w:lang w:val="fr-CH" w:eastAsia="zh-CN"/>
        </w:rPr>
      </w:pPr>
      <w:r w:rsidRPr="004466B5">
        <w:rPr>
          <w:rFonts w:eastAsiaTheme="minorEastAsia"/>
          <w:lang w:val="fr-CH" w:eastAsia="zh-CN"/>
        </w:rPr>
        <w:t>3.22</w:t>
      </w:r>
      <w:r w:rsidRPr="004466B5">
        <w:rPr>
          <w:rFonts w:eastAsiaTheme="minorEastAsia"/>
          <w:lang w:val="fr-CH" w:eastAsia="zh-CN"/>
        </w:rPr>
        <w:tab/>
        <w:t xml:space="preserve">Selon </w:t>
      </w:r>
      <w:r w:rsidR="00834043">
        <w:rPr>
          <w:rFonts w:eastAsiaTheme="minorEastAsia"/>
          <w:b/>
          <w:bCs/>
          <w:lang w:val="fr-CH" w:eastAsia="zh-CN"/>
        </w:rPr>
        <w:t xml:space="preserve">M. </w:t>
      </w:r>
      <w:r w:rsidRPr="004466B5">
        <w:rPr>
          <w:rFonts w:eastAsiaTheme="minorEastAsia"/>
          <w:b/>
          <w:bCs/>
          <w:lang w:val="fr-CH" w:eastAsia="zh-CN"/>
        </w:rPr>
        <w:t>Strelets</w:t>
      </w:r>
      <w:r w:rsidRPr="00684236">
        <w:rPr>
          <w:rFonts w:eastAsiaTheme="minorEastAsia"/>
          <w:lang w:val="fr-CH" w:eastAsia="zh-CN"/>
        </w:rPr>
        <w:t>,</w:t>
      </w:r>
      <w:r w:rsidR="00321E4C">
        <w:rPr>
          <w:rFonts w:eastAsiaTheme="minorEastAsia"/>
          <w:lang w:val="fr-CH" w:eastAsia="zh-CN"/>
        </w:rPr>
        <w:t xml:space="preserve"> </w:t>
      </w:r>
      <w:r w:rsidRPr="004466B5">
        <w:rPr>
          <w:rFonts w:eastAsiaTheme="minorEastAsia"/>
          <w:lang w:val="fr-CH" w:eastAsia="zh-CN"/>
        </w:rPr>
        <w:t>le point le plus important est que les administrations doivent démontrer que les études ont été effectuées, qu</w:t>
      </w:r>
      <w:r w:rsidR="00875AC6">
        <w:rPr>
          <w:rFonts w:eastAsiaTheme="minorEastAsia"/>
          <w:lang w:val="fr-CH" w:eastAsia="zh-CN"/>
        </w:rPr>
        <w:t>'</w:t>
      </w:r>
      <w:r w:rsidRPr="004466B5">
        <w:rPr>
          <w:rFonts w:eastAsiaTheme="minorEastAsia"/>
          <w:lang w:val="fr-CH" w:eastAsia="zh-CN"/>
        </w:rPr>
        <w:t>il n</w:t>
      </w:r>
      <w:r w:rsidR="00875AC6">
        <w:rPr>
          <w:rFonts w:eastAsiaTheme="minorEastAsia"/>
          <w:lang w:val="fr-CH" w:eastAsia="zh-CN"/>
        </w:rPr>
        <w:t>'</w:t>
      </w:r>
      <w:r w:rsidRPr="004466B5">
        <w:rPr>
          <w:rFonts w:eastAsiaTheme="minorEastAsia"/>
          <w:lang w:val="fr-CH" w:eastAsia="zh-CN"/>
        </w:rPr>
        <w:t xml:space="preserve">y aura pas de brouillages et que des mesures ont été </w:t>
      </w:r>
      <w:r w:rsidR="00684236">
        <w:rPr>
          <w:rFonts w:eastAsiaTheme="minorEastAsia"/>
          <w:lang w:val="fr-CH" w:eastAsia="zh-CN"/>
        </w:rPr>
        <w:t>identifiées</w:t>
      </w:r>
      <w:r w:rsidRPr="004466B5">
        <w:rPr>
          <w:rFonts w:eastAsiaTheme="minorEastAsia"/>
          <w:lang w:val="fr-CH" w:eastAsia="zh-CN"/>
        </w:rPr>
        <w:t xml:space="preserve"> en vue de faire cesser les brouillages qui pourraient être causés.</w:t>
      </w:r>
      <w:r w:rsidR="00321E4C">
        <w:rPr>
          <w:rFonts w:eastAsiaTheme="minorEastAsia"/>
          <w:lang w:val="fr-CH" w:eastAsia="zh-CN"/>
        </w:rPr>
        <w:t xml:space="preserve"> </w:t>
      </w:r>
      <w:r w:rsidRPr="004466B5">
        <w:rPr>
          <w:rFonts w:eastAsiaTheme="minorEastAsia"/>
          <w:lang w:val="fr-CH" w:eastAsia="zh-CN"/>
        </w:rPr>
        <w:t xml:space="preserve">Si ces obligations ne sont pas imposées, la Règle révisée sera la même, </w:t>
      </w:r>
      <w:r w:rsidR="00684236">
        <w:rPr>
          <w:rFonts w:eastAsiaTheme="minorEastAsia"/>
          <w:lang w:val="fr-CH" w:eastAsia="zh-CN"/>
        </w:rPr>
        <w:t>quant</w:t>
      </w:r>
      <w:r w:rsidRPr="004466B5">
        <w:rPr>
          <w:rFonts w:eastAsiaTheme="minorEastAsia"/>
          <w:lang w:val="fr-CH" w:eastAsia="zh-CN"/>
        </w:rPr>
        <w:t xml:space="preserve"> </w:t>
      </w:r>
      <w:r w:rsidR="00684236">
        <w:rPr>
          <w:rFonts w:eastAsiaTheme="minorEastAsia"/>
          <w:lang w:val="fr-CH" w:eastAsia="zh-CN"/>
        </w:rPr>
        <w:t>au</w:t>
      </w:r>
      <w:r w:rsidRPr="004466B5">
        <w:rPr>
          <w:rFonts w:eastAsiaTheme="minorEastAsia"/>
          <w:lang w:val="fr-CH" w:eastAsia="zh-CN"/>
        </w:rPr>
        <w:t xml:space="preserve"> fond, que la Règle existante, privant ainsi de tout intérêt sa révision. Aucune coordination ni aucune autre obligation ne peuvent être imposées aux administrations.</w:t>
      </w:r>
    </w:p>
    <w:p w:rsidR="00E54929" w:rsidRPr="004466B5" w:rsidRDefault="00E54929" w:rsidP="00AF1390">
      <w:pPr>
        <w:jc w:val="both"/>
        <w:rPr>
          <w:rFonts w:eastAsiaTheme="minorEastAsia"/>
          <w:lang w:val="fr-CH" w:eastAsia="zh-CN"/>
        </w:rPr>
      </w:pPr>
      <w:r w:rsidRPr="004466B5">
        <w:rPr>
          <w:rFonts w:eastAsiaTheme="minorEastAsia"/>
          <w:lang w:val="fr-CH" w:eastAsia="zh-CN"/>
        </w:rPr>
        <w:t>3.23</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Ito</w:t>
      </w:r>
      <w:r w:rsidR="00321E4C">
        <w:rPr>
          <w:rFonts w:eastAsiaTheme="minorEastAsia"/>
          <w:lang w:val="fr-CH" w:eastAsia="zh-CN"/>
        </w:rPr>
        <w:t xml:space="preserve"> </w:t>
      </w:r>
      <w:r w:rsidRPr="004466B5">
        <w:rPr>
          <w:rFonts w:eastAsiaTheme="minorEastAsia"/>
          <w:lang w:val="fr-CH" w:eastAsia="zh-CN"/>
        </w:rPr>
        <w:t>estime qu</w:t>
      </w:r>
      <w:r w:rsidR="00875AC6">
        <w:rPr>
          <w:rFonts w:eastAsiaTheme="minorEastAsia"/>
          <w:lang w:val="fr-CH" w:eastAsia="zh-CN"/>
        </w:rPr>
        <w:t>'</w:t>
      </w:r>
      <w:r w:rsidRPr="004466B5">
        <w:rPr>
          <w:rFonts w:eastAsiaTheme="minorEastAsia"/>
          <w:lang w:val="fr-CH" w:eastAsia="zh-CN"/>
        </w:rPr>
        <w:t>il convien</w:t>
      </w:r>
      <w:r w:rsidR="00684236">
        <w:rPr>
          <w:rFonts w:eastAsiaTheme="minorEastAsia"/>
          <w:lang w:val="fr-CH" w:eastAsia="zh-CN"/>
        </w:rPr>
        <w:t>drai</w:t>
      </w:r>
      <w:r w:rsidRPr="004466B5">
        <w:rPr>
          <w:rFonts w:eastAsiaTheme="minorEastAsia"/>
          <w:lang w:val="fr-CH" w:eastAsia="zh-CN"/>
        </w:rPr>
        <w:t>t également d</w:t>
      </w:r>
      <w:r w:rsidR="00875AC6">
        <w:rPr>
          <w:rFonts w:eastAsiaTheme="minorEastAsia"/>
          <w:lang w:val="fr-CH" w:eastAsia="zh-CN"/>
        </w:rPr>
        <w:t>'</w:t>
      </w:r>
      <w:r w:rsidRPr="004466B5">
        <w:rPr>
          <w:rFonts w:eastAsiaTheme="minorEastAsia"/>
          <w:lang w:val="fr-CH" w:eastAsia="zh-CN"/>
        </w:rPr>
        <w:t>examiner la question sous l</w:t>
      </w:r>
      <w:r w:rsidR="00875AC6">
        <w:rPr>
          <w:rFonts w:eastAsiaTheme="minorEastAsia"/>
          <w:lang w:val="fr-CH" w:eastAsia="zh-CN"/>
        </w:rPr>
        <w:t>'</w:t>
      </w:r>
      <w:r w:rsidRPr="004466B5">
        <w:rPr>
          <w:rFonts w:eastAsiaTheme="minorEastAsia"/>
          <w:lang w:val="fr-CH" w:eastAsia="zh-CN"/>
        </w:rPr>
        <w:t>angle du rôle d</w:t>
      </w:r>
      <w:r w:rsidR="00875AC6">
        <w:rPr>
          <w:rFonts w:eastAsiaTheme="minorEastAsia"/>
          <w:lang w:val="fr-CH" w:eastAsia="zh-CN"/>
        </w:rPr>
        <w:t>'</w:t>
      </w:r>
      <w:r w:rsidRPr="004466B5">
        <w:rPr>
          <w:rFonts w:eastAsiaTheme="minorEastAsia"/>
          <w:lang w:val="fr-CH" w:eastAsia="zh-CN"/>
        </w:rPr>
        <w:t xml:space="preserve">une administration qui délivre des licences </w:t>
      </w:r>
      <w:r w:rsidR="00684236">
        <w:rPr>
          <w:rFonts w:eastAsiaTheme="minorEastAsia"/>
          <w:lang w:val="fr-CH" w:eastAsia="zh-CN"/>
        </w:rPr>
        <w:t>aux</w:t>
      </w:r>
      <w:r w:rsidRPr="004466B5">
        <w:rPr>
          <w:rFonts w:eastAsiaTheme="minorEastAsia"/>
          <w:lang w:val="fr-CH" w:eastAsia="zh-CN"/>
        </w:rPr>
        <w:t xml:space="preserve"> opérateurs</w:t>
      </w:r>
      <w:r w:rsidR="00321E4C">
        <w:rPr>
          <w:rFonts w:eastAsiaTheme="minorEastAsia"/>
          <w:lang w:val="fr-CH" w:eastAsia="zh-CN"/>
        </w:rPr>
        <w:t xml:space="preserve">: </w:t>
      </w:r>
      <w:r w:rsidRPr="004466B5">
        <w:rPr>
          <w:rFonts w:eastAsiaTheme="minorEastAsia"/>
          <w:lang w:val="fr-CH" w:eastAsia="zh-CN"/>
        </w:rPr>
        <w:t xml:space="preserve">ce rôle devrait </w:t>
      </w:r>
      <w:r w:rsidR="00684236">
        <w:rPr>
          <w:rFonts w:eastAsiaTheme="minorEastAsia"/>
          <w:lang w:val="fr-CH" w:eastAsia="zh-CN"/>
        </w:rPr>
        <w:t>également</w:t>
      </w:r>
      <w:r w:rsidRPr="004466B5">
        <w:rPr>
          <w:rFonts w:eastAsiaTheme="minorEastAsia"/>
          <w:lang w:val="fr-CH" w:eastAsia="zh-CN"/>
        </w:rPr>
        <w:t xml:space="preserve"> consister à fournir des renseignements sur les risques de brouillages, si de tels ren</w:t>
      </w:r>
      <w:r w:rsidR="00684236">
        <w:rPr>
          <w:rFonts w:eastAsiaTheme="minorEastAsia"/>
          <w:lang w:val="fr-CH" w:eastAsia="zh-CN"/>
        </w:rPr>
        <w:t>seignements sont demandés, et à </w:t>
      </w:r>
      <w:r w:rsidRPr="004466B5">
        <w:rPr>
          <w:rFonts w:eastAsiaTheme="minorEastAsia"/>
          <w:lang w:val="fr-CH" w:eastAsia="zh-CN"/>
        </w:rPr>
        <w:t>faire en sorte que la délivrance de licences</w:t>
      </w:r>
      <w:r w:rsidR="00321E4C">
        <w:rPr>
          <w:rFonts w:eastAsiaTheme="minorEastAsia"/>
          <w:lang w:val="fr-CH" w:eastAsia="zh-CN"/>
        </w:rPr>
        <w:t xml:space="preserve"> </w:t>
      </w:r>
      <w:r w:rsidRPr="004466B5">
        <w:rPr>
          <w:rFonts w:eastAsiaTheme="minorEastAsia"/>
          <w:lang w:val="fr-CH" w:eastAsia="zh-CN"/>
        </w:rPr>
        <w:t>ne pose pas de problème aux autres utilisateurs qui n</w:t>
      </w:r>
      <w:r w:rsidR="00875AC6">
        <w:rPr>
          <w:rFonts w:eastAsiaTheme="minorEastAsia"/>
          <w:lang w:val="fr-CH" w:eastAsia="zh-CN"/>
        </w:rPr>
        <w:t>'</w:t>
      </w:r>
      <w:r w:rsidRPr="004466B5">
        <w:rPr>
          <w:rFonts w:eastAsiaTheme="minorEastAsia"/>
          <w:lang w:val="fr-CH" w:eastAsia="zh-CN"/>
        </w:rPr>
        <w:t xml:space="preserve">ont peut-être pas connaissance des problèmes de brouillages </w:t>
      </w:r>
      <w:r w:rsidR="00684236">
        <w:rPr>
          <w:rFonts w:eastAsiaTheme="minorEastAsia"/>
          <w:lang w:val="fr-CH" w:eastAsia="zh-CN"/>
        </w:rPr>
        <w:t>éventuels</w:t>
      </w:r>
      <w:r w:rsidRPr="004466B5">
        <w:rPr>
          <w:rFonts w:eastAsiaTheme="minorEastAsia"/>
          <w:lang w:val="fr-CH" w:eastAsia="zh-CN"/>
        </w:rPr>
        <w:t xml:space="preserve">. Il est important que les pays soient informés de leur situation concernant les risques de brouillages avant que ceux-ci ne soient causés, au moment de la notification au titre du numéro 4.4, </w:t>
      </w:r>
      <w:r w:rsidR="00684236">
        <w:rPr>
          <w:rFonts w:eastAsiaTheme="minorEastAsia"/>
          <w:lang w:val="fr-CH" w:eastAsia="zh-CN"/>
        </w:rPr>
        <w:t>plutôt que lorsqu</w:t>
      </w:r>
      <w:r w:rsidR="00875AC6">
        <w:rPr>
          <w:rFonts w:eastAsiaTheme="minorEastAsia"/>
          <w:lang w:val="fr-CH" w:eastAsia="zh-CN"/>
        </w:rPr>
        <w:t>'</w:t>
      </w:r>
      <w:r w:rsidR="00684236">
        <w:rPr>
          <w:rFonts w:eastAsiaTheme="minorEastAsia"/>
          <w:lang w:val="fr-CH" w:eastAsia="zh-CN"/>
        </w:rPr>
        <w:t>il</w:t>
      </w:r>
      <w:r w:rsidRPr="004466B5">
        <w:rPr>
          <w:rFonts w:eastAsiaTheme="minorEastAsia"/>
          <w:lang w:val="fr-CH" w:eastAsia="zh-CN"/>
        </w:rPr>
        <w:t xml:space="preserve"> est trop tard. Les assurances verbales peuvent être </w:t>
      </w:r>
      <w:r w:rsidR="00684236">
        <w:rPr>
          <w:rFonts w:eastAsiaTheme="minorEastAsia"/>
          <w:lang w:val="fr-CH" w:eastAsia="zh-CN"/>
        </w:rPr>
        <w:t>dénuées de</w:t>
      </w:r>
      <w:r w:rsidRPr="004466B5">
        <w:rPr>
          <w:rFonts w:eastAsiaTheme="minorEastAsia"/>
          <w:lang w:val="fr-CH" w:eastAsia="zh-CN"/>
        </w:rPr>
        <w:t xml:space="preserve"> valeur.</w:t>
      </w:r>
    </w:p>
    <w:p w:rsidR="00E54929" w:rsidRPr="004466B5" w:rsidRDefault="00E54929" w:rsidP="00AF1390">
      <w:pPr>
        <w:jc w:val="both"/>
        <w:rPr>
          <w:rFonts w:eastAsiaTheme="minorEastAsia"/>
          <w:lang w:val="fr-CH" w:eastAsia="zh-CN"/>
        </w:rPr>
      </w:pPr>
      <w:r w:rsidRPr="004466B5">
        <w:rPr>
          <w:rFonts w:eastAsiaTheme="minorEastAsia"/>
          <w:lang w:val="fr-CH" w:eastAsia="zh-CN"/>
        </w:rPr>
        <w:t>3.24</w:t>
      </w:r>
      <w:r w:rsidRPr="004466B5">
        <w:rPr>
          <w:rFonts w:eastAsiaTheme="minorEastAsia"/>
          <w:lang w:val="fr-CH" w:eastAsia="zh-CN"/>
        </w:rPr>
        <w:tab/>
        <w:t>De l</w:t>
      </w:r>
      <w:r w:rsidR="00875AC6">
        <w:rPr>
          <w:rFonts w:eastAsiaTheme="minorEastAsia"/>
          <w:lang w:val="fr-CH" w:eastAsia="zh-CN"/>
        </w:rPr>
        <w:t>'</w:t>
      </w:r>
      <w:r w:rsidRPr="004466B5">
        <w:rPr>
          <w:rFonts w:eastAsiaTheme="minorEastAsia"/>
          <w:lang w:val="fr-CH" w:eastAsia="zh-CN"/>
        </w:rPr>
        <w:t xml:space="preserve">avis de </w:t>
      </w:r>
      <w:r w:rsidR="00834043">
        <w:rPr>
          <w:rFonts w:eastAsiaTheme="minorEastAsia"/>
          <w:b/>
          <w:bCs/>
          <w:lang w:val="fr-CH" w:eastAsia="zh-CN"/>
        </w:rPr>
        <w:t xml:space="preserve">Mme </w:t>
      </w:r>
      <w:r w:rsidRPr="004466B5">
        <w:rPr>
          <w:rFonts w:eastAsiaTheme="minorEastAsia"/>
          <w:b/>
          <w:bCs/>
          <w:lang w:val="fr-CH" w:eastAsia="zh-CN"/>
        </w:rPr>
        <w:t>Wilson</w:t>
      </w:r>
      <w:r w:rsidR="00321E4C">
        <w:rPr>
          <w:rFonts w:eastAsiaTheme="minorEastAsia"/>
          <w:lang w:val="fr-CH" w:eastAsia="zh-CN"/>
        </w:rPr>
        <w:t>,</w:t>
      </w:r>
      <w:r w:rsidRPr="004466B5">
        <w:rPr>
          <w:rFonts w:eastAsiaTheme="minorEastAsia"/>
          <w:lang w:val="fr-CH" w:eastAsia="zh-CN"/>
        </w:rPr>
        <w:t xml:space="preserve"> faire obligation aux administrations de soumettre les résultats des études semble aller au-delà des exigences du Règlement des radiocommunications existant</w:t>
      </w:r>
      <w:r w:rsidR="00321E4C">
        <w:rPr>
          <w:rFonts w:eastAsiaTheme="minorEastAsia"/>
          <w:lang w:val="fr-CH" w:eastAsia="zh-CN"/>
        </w:rPr>
        <w:t xml:space="preserve"> </w:t>
      </w:r>
      <w:r w:rsidRPr="004466B5">
        <w:rPr>
          <w:rFonts w:eastAsiaTheme="minorEastAsia"/>
          <w:lang w:val="fr-CH" w:eastAsia="zh-CN"/>
        </w:rPr>
        <w:t>et</w:t>
      </w:r>
      <w:r w:rsidRPr="004466B5">
        <w:rPr>
          <w:color w:val="000000"/>
          <w:lang w:val="fr-CH"/>
        </w:rPr>
        <w:t xml:space="preserve"> </w:t>
      </w:r>
      <w:r w:rsidR="00684236">
        <w:rPr>
          <w:color w:val="000000"/>
          <w:lang w:val="fr-CH"/>
        </w:rPr>
        <w:t xml:space="preserve">donc </w:t>
      </w:r>
      <w:r w:rsidRPr="004466B5">
        <w:rPr>
          <w:color w:val="000000"/>
          <w:lang w:val="fr-CH"/>
        </w:rPr>
        <w:t>outrepasse</w:t>
      </w:r>
      <w:r w:rsidR="00684236">
        <w:rPr>
          <w:color w:val="000000"/>
          <w:lang w:val="fr-CH"/>
        </w:rPr>
        <w:t>r</w:t>
      </w:r>
      <w:r w:rsidRPr="004466B5">
        <w:rPr>
          <w:color w:val="000000"/>
          <w:lang w:val="fr-CH"/>
        </w:rPr>
        <w:t xml:space="preserve"> donc le mandat du Comité. De surcroît, indépendamment de la question de savoir si les études ont été effectuées et communiquées, les administrations qui exploitent des stations conformément au</w:t>
      </w:r>
      <w:r w:rsidR="00321E4C">
        <w:rPr>
          <w:color w:val="000000"/>
          <w:lang w:val="fr-CH"/>
        </w:rPr>
        <w:t xml:space="preserve"> </w:t>
      </w:r>
      <w:r w:rsidRPr="004466B5">
        <w:rPr>
          <w:rFonts w:eastAsiaTheme="minorEastAsia"/>
          <w:lang w:val="fr-CH" w:eastAsia="zh-CN"/>
        </w:rPr>
        <w:t>numéro 4.4 n</w:t>
      </w:r>
      <w:r w:rsidR="00875AC6">
        <w:rPr>
          <w:rFonts w:eastAsiaTheme="minorEastAsia"/>
          <w:lang w:val="fr-CH" w:eastAsia="zh-CN"/>
        </w:rPr>
        <w:t>'</w:t>
      </w:r>
      <w:r w:rsidRPr="004466B5">
        <w:rPr>
          <w:rFonts w:eastAsiaTheme="minorEastAsia"/>
          <w:lang w:val="fr-CH" w:eastAsia="zh-CN"/>
        </w:rPr>
        <w:t>ont aucun droit</w:t>
      </w:r>
      <w:r w:rsidR="00684236">
        <w:rPr>
          <w:rFonts w:eastAsiaTheme="minorEastAsia"/>
          <w:lang w:val="fr-CH" w:eastAsia="zh-CN"/>
        </w:rPr>
        <w:t>; s</w:t>
      </w:r>
      <w:r w:rsidRPr="004466B5">
        <w:rPr>
          <w:rFonts w:eastAsiaTheme="minorEastAsia"/>
          <w:lang w:val="fr-CH" w:eastAsia="zh-CN"/>
        </w:rPr>
        <w:t>i elles causent des brouillages, elles doivent les faire cesser immédiatement.</w:t>
      </w:r>
    </w:p>
    <w:p w:rsidR="00E54929" w:rsidRPr="004466B5" w:rsidRDefault="00E54929" w:rsidP="00AF1390">
      <w:pPr>
        <w:jc w:val="both"/>
        <w:rPr>
          <w:rFonts w:eastAsiaTheme="minorEastAsia"/>
          <w:lang w:val="fr-CH" w:eastAsia="zh-CN"/>
        </w:rPr>
      </w:pPr>
      <w:r w:rsidRPr="004466B5">
        <w:rPr>
          <w:rFonts w:eastAsiaTheme="minorEastAsia"/>
          <w:lang w:val="fr-CH" w:eastAsia="zh-CN"/>
        </w:rPr>
        <w:t>3.25</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Pr="004466B5">
        <w:rPr>
          <w:rFonts w:eastAsiaTheme="minorEastAsia"/>
          <w:lang w:val="fr-CH" w:eastAsia="zh-CN"/>
        </w:rPr>
        <w:t xml:space="preserve"> partage l</w:t>
      </w:r>
      <w:r w:rsidR="00875AC6">
        <w:rPr>
          <w:rFonts w:eastAsiaTheme="minorEastAsia"/>
          <w:lang w:val="fr-CH" w:eastAsia="zh-CN"/>
        </w:rPr>
        <w:t>'</w:t>
      </w:r>
      <w:r w:rsidRPr="004466B5">
        <w:rPr>
          <w:rFonts w:eastAsiaTheme="minorEastAsia"/>
          <w:lang w:val="fr-CH" w:eastAsia="zh-CN"/>
        </w:rPr>
        <w:t xml:space="preserve">avis de </w:t>
      </w:r>
      <w:r w:rsidR="00834043">
        <w:rPr>
          <w:rFonts w:eastAsiaTheme="minorEastAsia"/>
          <w:lang w:val="fr-CH" w:eastAsia="zh-CN"/>
        </w:rPr>
        <w:t xml:space="preserve">Mme </w:t>
      </w:r>
      <w:r w:rsidRPr="004466B5">
        <w:rPr>
          <w:rFonts w:eastAsiaTheme="minorEastAsia"/>
          <w:lang w:val="fr-CH" w:eastAsia="zh-CN"/>
        </w:rPr>
        <w:t xml:space="preserve">Wilson et note que le Canada et les </w:t>
      </w:r>
      <w:r w:rsidR="006B581F">
        <w:rPr>
          <w:rFonts w:eastAsiaTheme="minorEastAsia"/>
          <w:lang w:val="fr-CH" w:eastAsia="zh-CN"/>
        </w:rPr>
        <w:t>E</w:t>
      </w:r>
      <w:r w:rsidRPr="004466B5">
        <w:rPr>
          <w:rFonts w:eastAsiaTheme="minorEastAsia"/>
          <w:lang w:val="fr-CH" w:eastAsia="zh-CN"/>
        </w:rPr>
        <w:t>tats-Unis ont attiré l</w:t>
      </w:r>
      <w:r w:rsidR="00875AC6">
        <w:rPr>
          <w:rFonts w:eastAsiaTheme="minorEastAsia"/>
          <w:lang w:val="fr-CH" w:eastAsia="zh-CN"/>
        </w:rPr>
        <w:t>'</w:t>
      </w:r>
      <w:r w:rsidRPr="004466B5">
        <w:rPr>
          <w:rFonts w:eastAsiaTheme="minorEastAsia"/>
          <w:lang w:val="fr-CH" w:eastAsia="zh-CN"/>
        </w:rPr>
        <w:t>attention sur le fait</w:t>
      </w:r>
      <w:r w:rsidR="00321E4C">
        <w:rPr>
          <w:rFonts w:eastAsiaTheme="minorEastAsia"/>
          <w:lang w:val="fr-CH" w:eastAsia="zh-CN"/>
        </w:rPr>
        <w:t xml:space="preserve"> </w:t>
      </w:r>
      <w:r w:rsidRPr="004466B5">
        <w:rPr>
          <w:rFonts w:eastAsiaTheme="minorEastAsia"/>
          <w:lang w:val="fr-CH" w:eastAsia="zh-CN"/>
        </w:rPr>
        <w:t>que, si certaines obligations sont imposées aux administrations en ce qui concerne le</w:t>
      </w:r>
      <w:r w:rsidR="00321E4C">
        <w:rPr>
          <w:rFonts w:eastAsiaTheme="minorEastAsia"/>
          <w:lang w:val="fr-CH" w:eastAsia="zh-CN"/>
        </w:rPr>
        <w:t xml:space="preserve"> </w:t>
      </w:r>
      <w:r w:rsidRPr="004466B5">
        <w:rPr>
          <w:rFonts w:eastAsiaTheme="minorEastAsia"/>
          <w:lang w:val="fr-CH" w:eastAsia="zh-CN"/>
        </w:rPr>
        <w:t xml:space="preserve">numéro 4.4, la CMR </w:t>
      </w:r>
      <w:r w:rsidR="006B581F">
        <w:rPr>
          <w:rFonts w:eastAsiaTheme="minorEastAsia"/>
          <w:lang w:val="fr-CH" w:eastAsia="zh-CN"/>
        </w:rPr>
        <w:t>devra</w:t>
      </w:r>
      <w:r w:rsidRPr="004466B5">
        <w:rPr>
          <w:rFonts w:eastAsiaTheme="minorEastAsia"/>
          <w:lang w:val="fr-CH" w:eastAsia="zh-CN"/>
        </w:rPr>
        <w:t xml:space="preserve"> peut-être prendre des décisions. Le texte de la Règle révisée impose déjà</w:t>
      </w:r>
      <w:r w:rsidRPr="004466B5">
        <w:rPr>
          <w:lang w:val="fr-CH"/>
        </w:rPr>
        <w:t xml:space="preserve"> </w:t>
      </w:r>
      <w:r w:rsidRPr="004466B5">
        <w:rPr>
          <w:rFonts w:eastAsiaTheme="minorEastAsia"/>
          <w:lang w:val="fr-CH" w:eastAsia="zh-CN"/>
        </w:rPr>
        <w:t>suffisamment d</w:t>
      </w:r>
      <w:r w:rsidR="00875AC6">
        <w:rPr>
          <w:rFonts w:eastAsiaTheme="minorEastAsia"/>
          <w:lang w:val="fr-CH" w:eastAsia="zh-CN"/>
        </w:rPr>
        <w:t>'</w:t>
      </w:r>
      <w:r w:rsidRPr="004466B5">
        <w:rPr>
          <w:rFonts w:eastAsiaTheme="minorEastAsia"/>
          <w:lang w:val="fr-CH" w:eastAsia="zh-CN"/>
        </w:rPr>
        <w:t>obligations aux administrations lors de l</w:t>
      </w:r>
      <w:r w:rsidR="00875AC6">
        <w:rPr>
          <w:rFonts w:eastAsiaTheme="minorEastAsia"/>
          <w:lang w:val="fr-CH" w:eastAsia="zh-CN"/>
        </w:rPr>
        <w:t>'</w:t>
      </w:r>
      <w:r w:rsidRPr="004466B5">
        <w:rPr>
          <w:rFonts w:eastAsiaTheme="minorEastAsia"/>
          <w:lang w:val="fr-CH" w:eastAsia="zh-CN"/>
        </w:rPr>
        <w:t>application du</w:t>
      </w:r>
      <w:r w:rsidR="00321E4C">
        <w:rPr>
          <w:rFonts w:eastAsiaTheme="minorEastAsia"/>
          <w:lang w:val="fr-CH" w:eastAsia="zh-CN"/>
        </w:rPr>
        <w:t xml:space="preserve"> </w:t>
      </w:r>
      <w:r w:rsidRPr="004466B5">
        <w:rPr>
          <w:rFonts w:eastAsiaTheme="minorEastAsia"/>
          <w:lang w:val="fr-CH" w:eastAsia="zh-CN"/>
        </w:rPr>
        <w:t>numéro</w:t>
      </w:r>
      <w:r w:rsidR="006B581F">
        <w:rPr>
          <w:rFonts w:eastAsiaTheme="minorEastAsia"/>
          <w:lang w:val="fr-CH" w:eastAsia="zh-CN"/>
        </w:rPr>
        <w:t xml:space="preserve"> </w:t>
      </w:r>
      <w:r w:rsidRPr="004466B5">
        <w:rPr>
          <w:rFonts w:eastAsiaTheme="minorEastAsia"/>
          <w:lang w:val="fr-CH" w:eastAsia="zh-CN"/>
        </w:rPr>
        <w:t>4.4</w:t>
      </w:r>
      <w:r w:rsidR="00DC1936">
        <w:rPr>
          <w:lang w:val="fr-CH"/>
        </w:rPr>
        <w:t xml:space="preserve"> au </w:t>
      </w:r>
      <w:r w:rsidRPr="004466B5">
        <w:rPr>
          <w:lang w:val="fr-CH"/>
        </w:rPr>
        <w:t xml:space="preserve">fil </w:t>
      </w:r>
      <w:r w:rsidR="006B581F">
        <w:rPr>
          <w:lang w:val="fr-CH"/>
        </w:rPr>
        <w:t>du temps</w:t>
      </w:r>
      <w:r w:rsidR="00321E4C">
        <w:rPr>
          <w:lang w:val="fr-CH"/>
        </w:rPr>
        <w:t>;</w:t>
      </w:r>
      <w:r w:rsidRPr="004466B5">
        <w:rPr>
          <w:rFonts w:eastAsiaTheme="minorEastAsia"/>
          <w:lang w:val="fr-CH" w:eastAsia="zh-CN"/>
        </w:rPr>
        <w:t xml:space="preserve"> il suffirait donc de maintenir le texte proposé par le Canada, plutôt que les deux phrases proposées par le Bureau.</w:t>
      </w:r>
    </w:p>
    <w:p w:rsidR="0034155C" w:rsidRDefault="0034155C" w:rsidP="00AF1390">
      <w:pPr>
        <w:jc w:val="both"/>
        <w:rPr>
          <w:rFonts w:eastAsiaTheme="minorEastAsia"/>
          <w:lang w:val="fr-CH" w:eastAsia="zh-CN"/>
        </w:rPr>
      </w:pPr>
      <w:r>
        <w:rPr>
          <w:rFonts w:eastAsiaTheme="minorEastAsia"/>
          <w:lang w:val="fr-CH" w:eastAsia="zh-CN"/>
        </w:rPr>
        <w:br w:type="page"/>
      </w:r>
    </w:p>
    <w:p w:rsidR="00E54929" w:rsidRPr="004466B5" w:rsidRDefault="00E54929" w:rsidP="00AF1390">
      <w:pPr>
        <w:jc w:val="both"/>
        <w:rPr>
          <w:rFonts w:eastAsiaTheme="minorEastAsia"/>
          <w:lang w:val="fr-CH" w:eastAsia="zh-CN"/>
        </w:rPr>
      </w:pPr>
      <w:r w:rsidRPr="004466B5">
        <w:rPr>
          <w:rFonts w:eastAsiaTheme="minorEastAsia"/>
          <w:lang w:val="fr-CH" w:eastAsia="zh-CN"/>
        </w:rPr>
        <w:lastRenderedPageBreak/>
        <w:t>3.26</w:t>
      </w:r>
      <w:r w:rsidRPr="004466B5">
        <w:rPr>
          <w:rFonts w:eastAsiaTheme="minorEastAsia"/>
          <w:lang w:val="fr-CH" w:eastAsia="zh-CN"/>
        </w:rPr>
        <w:tab/>
      </w:r>
      <w:r w:rsidR="00834043">
        <w:rPr>
          <w:rFonts w:eastAsiaTheme="minorEastAsia"/>
          <w:b/>
          <w:bCs/>
          <w:lang w:val="fr-CH" w:eastAsia="zh-CN"/>
        </w:rPr>
        <w:t xml:space="preserve">M. </w:t>
      </w:r>
      <w:proofErr w:type="spellStart"/>
      <w:r w:rsidRPr="004466B5">
        <w:rPr>
          <w:rFonts w:eastAsiaTheme="minorEastAsia"/>
          <w:b/>
          <w:bCs/>
          <w:lang w:val="fr-CH" w:eastAsia="zh-CN"/>
        </w:rPr>
        <w:t>Khairov</w:t>
      </w:r>
      <w:proofErr w:type="spellEnd"/>
      <w:r w:rsidRPr="004466B5">
        <w:rPr>
          <w:rFonts w:eastAsiaTheme="minorEastAsia"/>
          <w:lang w:val="fr-CH" w:eastAsia="zh-CN"/>
        </w:rPr>
        <w:t xml:space="preserve"> s</w:t>
      </w:r>
      <w:r w:rsidR="00875AC6">
        <w:rPr>
          <w:rFonts w:eastAsiaTheme="minorEastAsia"/>
          <w:lang w:val="fr-CH" w:eastAsia="zh-CN"/>
        </w:rPr>
        <w:t>'</w:t>
      </w:r>
      <w:r w:rsidRPr="004466B5">
        <w:rPr>
          <w:rFonts w:eastAsiaTheme="minorEastAsia"/>
          <w:lang w:val="fr-CH" w:eastAsia="zh-CN"/>
        </w:rPr>
        <w:t xml:space="preserve">associe aux observations formulées par </w:t>
      </w:r>
      <w:r w:rsidR="00834043">
        <w:rPr>
          <w:rFonts w:eastAsiaTheme="minorEastAsia"/>
          <w:lang w:val="fr-CH" w:eastAsia="zh-CN"/>
        </w:rPr>
        <w:t xml:space="preserve">Mme </w:t>
      </w:r>
      <w:r w:rsidRPr="004466B5">
        <w:rPr>
          <w:rFonts w:eastAsiaTheme="minorEastAsia"/>
          <w:lang w:val="fr-CH" w:eastAsia="zh-CN"/>
        </w:rPr>
        <w:t>Wilson et note que le principal élément du</w:t>
      </w:r>
      <w:r w:rsidR="00321E4C">
        <w:rPr>
          <w:rFonts w:eastAsiaTheme="minorEastAsia"/>
          <w:lang w:val="fr-CH" w:eastAsia="zh-CN"/>
        </w:rPr>
        <w:t xml:space="preserve"> </w:t>
      </w:r>
      <w:r w:rsidRPr="004466B5">
        <w:rPr>
          <w:rFonts w:eastAsiaTheme="minorEastAsia"/>
          <w:lang w:val="fr-CH" w:eastAsia="zh-CN"/>
        </w:rPr>
        <w:t>numéro 4.4 e</w:t>
      </w:r>
      <w:r w:rsidR="006B581F">
        <w:rPr>
          <w:rFonts w:eastAsiaTheme="minorEastAsia"/>
          <w:lang w:val="fr-CH" w:eastAsia="zh-CN"/>
        </w:rPr>
        <w:t>s</w:t>
      </w:r>
      <w:r w:rsidRPr="004466B5">
        <w:rPr>
          <w:rFonts w:eastAsiaTheme="minorEastAsia"/>
          <w:lang w:val="fr-CH" w:eastAsia="zh-CN"/>
        </w:rPr>
        <w:t>t que les administrations doivent garantir qu</w:t>
      </w:r>
      <w:r w:rsidR="00875AC6">
        <w:rPr>
          <w:rFonts w:eastAsiaTheme="minorEastAsia"/>
          <w:lang w:val="fr-CH" w:eastAsia="zh-CN"/>
        </w:rPr>
        <w:t>'</w:t>
      </w:r>
      <w:r w:rsidRPr="004466B5">
        <w:rPr>
          <w:rFonts w:eastAsiaTheme="minorEastAsia"/>
          <w:lang w:val="fr-CH" w:eastAsia="zh-CN"/>
        </w:rPr>
        <w:t>elles supprimeront les brouillages si de tels brouillages sont causés, que des études aient ou non</w:t>
      </w:r>
      <w:r w:rsidR="00321E4C">
        <w:rPr>
          <w:rFonts w:eastAsiaTheme="minorEastAsia"/>
          <w:lang w:val="fr-CH" w:eastAsia="zh-CN"/>
        </w:rPr>
        <w:t xml:space="preserve"> </w:t>
      </w:r>
      <w:r w:rsidRPr="004466B5">
        <w:rPr>
          <w:rFonts w:eastAsiaTheme="minorEastAsia"/>
          <w:lang w:val="fr-CH" w:eastAsia="zh-CN"/>
        </w:rPr>
        <w:t xml:space="preserve">effectuées et </w:t>
      </w:r>
      <w:r w:rsidR="006B581F">
        <w:rPr>
          <w:rFonts w:eastAsiaTheme="minorEastAsia"/>
          <w:lang w:val="fr-CH" w:eastAsia="zh-CN"/>
        </w:rPr>
        <w:t>communiquées</w:t>
      </w:r>
      <w:r w:rsidRPr="004466B5">
        <w:rPr>
          <w:rFonts w:eastAsiaTheme="minorEastAsia"/>
          <w:lang w:val="fr-CH" w:eastAsia="zh-CN"/>
        </w:rPr>
        <w:t>. Au lieu de demander que les études soient rendues publiques, il suffirait de charger les administrations</w:t>
      </w:r>
      <w:r w:rsidR="00321E4C">
        <w:rPr>
          <w:rFonts w:eastAsiaTheme="minorEastAsia"/>
          <w:lang w:val="fr-CH" w:eastAsia="zh-CN"/>
        </w:rPr>
        <w:t xml:space="preserve"> </w:t>
      </w:r>
      <w:r w:rsidRPr="004466B5">
        <w:rPr>
          <w:rFonts w:eastAsiaTheme="minorEastAsia"/>
          <w:lang w:val="fr-CH" w:eastAsia="zh-CN"/>
        </w:rPr>
        <w:t xml:space="preserve">de mener des examens internes </w:t>
      </w:r>
      <w:r w:rsidR="006B581F">
        <w:rPr>
          <w:rFonts w:eastAsiaTheme="minorEastAsia"/>
          <w:lang w:val="fr-CH" w:eastAsia="zh-CN"/>
        </w:rPr>
        <w:t>leur permettant de</w:t>
      </w:r>
      <w:r w:rsidRPr="004466B5">
        <w:rPr>
          <w:rFonts w:eastAsiaTheme="minorEastAsia"/>
          <w:lang w:val="fr-CH" w:eastAsia="zh-CN"/>
        </w:rPr>
        <w:t xml:space="preserve"> fournir l</w:t>
      </w:r>
      <w:r w:rsidR="00875AC6">
        <w:rPr>
          <w:rFonts w:eastAsiaTheme="minorEastAsia"/>
          <w:lang w:val="fr-CH" w:eastAsia="zh-CN"/>
        </w:rPr>
        <w:t>'</w:t>
      </w:r>
      <w:r w:rsidRPr="004466B5">
        <w:rPr>
          <w:rFonts w:eastAsiaTheme="minorEastAsia"/>
          <w:lang w:val="fr-CH" w:eastAsia="zh-CN"/>
        </w:rPr>
        <w:t xml:space="preserve">assurance, avant de soumettre leurs fiches de notification au titre du numéro 4.4, </w:t>
      </w:r>
      <w:r w:rsidR="006B581F">
        <w:rPr>
          <w:rFonts w:eastAsiaTheme="minorEastAsia"/>
          <w:lang w:val="fr-CH" w:eastAsia="zh-CN"/>
        </w:rPr>
        <w:t>qu</w:t>
      </w:r>
      <w:r w:rsidR="00875AC6">
        <w:rPr>
          <w:rFonts w:eastAsiaTheme="minorEastAsia"/>
          <w:lang w:val="fr-CH" w:eastAsia="zh-CN"/>
        </w:rPr>
        <w:t>'</w:t>
      </w:r>
      <w:r w:rsidR="006B581F">
        <w:rPr>
          <w:rFonts w:eastAsiaTheme="minorEastAsia"/>
          <w:lang w:val="fr-CH" w:eastAsia="zh-CN"/>
        </w:rPr>
        <w:t>elles</w:t>
      </w:r>
      <w:r w:rsidRPr="004466B5">
        <w:rPr>
          <w:rFonts w:eastAsiaTheme="minorEastAsia"/>
          <w:lang w:val="fr-CH" w:eastAsia="zh-CN"/>
        </w:rPr>
        <w:t xml:space="preserve"> ne causeront pas de brouillages.</w:t>
      </w:r>
    </w:p>
    <w:p w:rsidR="00E54929" w:rsidRPr="004466B5" w:rsidRDefault="00E54929" w:rsidP="00AF1390">
      <w:pPr>
        <w:jc w:val="both"/>
        <w:rPr>
          <w:rFonts w:eastAsiaTheme="minorEastAsia"/>
          <w:lang w:val="fr-CH" w:eastAsia="zh-CN"/>
        </w:rPr>
      </w:pPr>
      <w:r w:rsidRPr="004466B5">
        <w:rPr>
          <w:rFonts w:eastAsiaTheme="minorEastAsia"/>
          <w:lang w:val="fr-CH" w:eastAsia="zh-CN"/>
        </w:rPr>
        <w:t>3.27</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00321E4C">
        <w:rPr>
          <w:rFonts w:eastAsiaTheme="minorEastAsia"/>
          <w:lang w:val="fr-CH" w:eastAsia="zh-CN"/>
        </w:rPr>
        <w:t xml:space="preserve"> </w:t>
      </w:r>
      <w:r w:rsidRPr="004466B5">
        <w:rPr>
          <w:rFonts w:eastAsiaTheme="minorEastAsia"/>
          <w:lang w:val="fr-CH" w:eastAsia="zh-CN"/>
        </w:rPr>
        <w:t>relève que les</w:t>
      </w:r>
      <w:r w:rsidR="006B581F">
        <w:rPr>
          <w:rFonts w:eastAsiaTheme="minorEastAsia"/>
          <w:lang w:val="fr-CH" w:eastAsia="zh-CN"/>
        </w:rPr>
        <w:t xml:space="preserve"> deux</w:t>
      </w:r>
      <w:r w:rsidRPr="004466B5">
        <w:rPr>
          <w:rFonts w:eastAsiaTheme="minorEastAsia"/>
          <w:lang w:val="fr-CH" w:eastAsia="zh-CN"/>
        </w:rPr>
        <w:t xml:space="preserve"> phrases proposées par le Bureau ne visent pas à imposer </w:t>
      </w:r>
      <w:r w:rsidRPr="004466B5">
        <w:rPr>
          <w:color w:val="000000"/>
          <w:lang w:val="fr-CH"/>
        </w:rPr>
        <w:t>des obligations à caractère contraignant aux administrations. Le texte proposé par le Canada</w:t>
      </w:r>
      <w:r w:rsidRPr="004466B5">
        <w:rPr>
          <w:rFonts w:eastAsiaTheme="minorEastAsia"/>
          <w:lang w:val="fr-CH" w:eastAsia="zh-CN"/>
        </w:rPr>
        <w:t xml:space="preserve"> impose de telles obligations (</w:t>
      </w:r>
      <w:r w:rsidR="006B581F">
        <w:rPr>
          <w:rFonts w:eastAsiaTheme="minorEastAsia"/>
          <w:lang w:val="fr-CH" w:eastAsia="zh-CN"/>
        </w:rPr>
        <w:t>«</w:t>
      </w:r>
      <w:r w:rsidRPr="004466B5">
        <w:rPr>
          <w:rFonts w:eastAsiaTheme="minorEastAsia"/>
          <w:lang w:val="fr-CH" w:eastAsia="zh-CN"/>
        </w:rPr>
        <w:t>doit fournir une confirmation</w:t>
      </w:r>
      <w:r w:rsidR="006B581F">
        <w:rPr>
          <w:rFonts w:eastAsiaTheme="minorEastAsia"/>
          <w:lang w:val="fr-CH" w:eastAsia="zh-CN"/>
        </w:rPr>
        <w:t>»</w:t>
      </w:r>
      <w:r w:rsidRPr="004466B5">
        <w:rPr>
          <w:rFonts w:eastAsiaTheme="minorEastAsia"/>
          <w:lang w:val="fr-CH" w:eastAsia="zh-CN"/>
        </w:rPr>
        <w:t>), mais on ne sait pas très bien ce que devrait faire</w:t>
      </w:r>
      <w:r w:rsidR="00321E4C">
        <w:rPr>
          <w:rFonts w:eastAsiaTheme="minorEastAsia"/>
          <w:lang w:val="fr-CH" w:eastAsia="zh-CN"/>
        </w:rPr>
        <w:t xml:space="preserve"> </w:t>
      </w:r>
      <w:r w:rsidRPr="004466B5">
        <w:rPr>
          <w:rFonts w:eastAsiaTheme="minorEastAsia"/>
          <w:lang w:val="fr-CH" w:eastAsia="zh-CN"/>
        </w:rPr>
        <w:t>le Bureau si l</w:t>
      </w:r>
      <w:r w:rsidR="00875AC6">
        <w:rPr>
          <w:rFonts w:eastAsiaTheme="minorEastAsia"/>
          <w:lang w:val="fr-CH" w:eastAsia="zh-CN"/>
        </w:rPr>
        <w:t>'</w:t>
      </w:r>
      <w:r w:rsidRPr="004466B5">
        <w:rPr>
          <w:rFonts w:eastAsiaTheme="minorEastAsia"/>
          <w:lang w:val="fr-CH" w:eastAsia="zh-CN"/>
        </w:rPr>
        <w:t xml:space="preserve">administration </w:t>
      </w:r>
      <w:proofErr w:type="spellStart"/>
      <w:r w:rsidRPr="004466B5">
        <w:rPr>
          <w:rFonts w:eastAsiaTheme="minorEastAsia"/>
          <w:lang w:val="fr-CH" w:eastAsia="zh-CN"/>
        </w:rPr>
        <w:t>notificatrice</w:t>
      </w:r>
      <w:proofErr w:type="spellEnd"/>
      <w:r w:rsidRPr="004466B5">
        <w:rPr>
          <w:rFonts w:eastAsiaTheme="minorEastAsia"/>
          <w:lang w:val="fr-CH" w:eastAsia="zh-CN"/>
        </w:rPr>
        <w:t xml:space="preserve"> ne fournit pas </w:t>
      </w:r>
      <w:r w:rsidR="006B581F">
        <w:rPr>
          <w:rFonts w:eastAsiaTheme="minorEastAsia"/>
          <w:lang w:val="fr-CH" w:eastAsia="zh-CN"/>
        </w:rPr>
        <w:t>la</w:t>
      </w:r>
      <w:r w:rsidR="00DC1936">
        <w:rPr>
          <w:rFonts w:eastAsiaTheme="minorEastAsia"/>
          <w:lang w:val="fr-CH" w:eastAsia="zh-CN"/>
        </w:rPr>
        <w:t xml:space="preserve"> confirmation.</w:t>
      </w:r>
    </w:p>
    <w:p w:rsidR="00E54929" w:rsidRPr="004466B5" w:rsidRDefault="00E54929" w:rsidP="00AF1390">
      <w:pPr>
        <w:jc w:val="both"/>
        <w:rPr>
          <w:rFonts w:eastAsiaTheme="minorEastAsia"/>
          <w:lang w:val="fr-CH" w:eastAsia="zh-CN"/>
        </w:rPr>
      </w:pPr>
      <w:r w:rsidRPr="004466B5">
        <w:rPr>
          <w:rFonts w:eastAsiaTheme="minorEastAsia"/>
          <w:lang w:val="fr-CH" w:eastAsia="zh-CN"/>
        </w:rPr>
        <w:t>3.28</w:t>
      </w:r>
      <w:r w:rsidRPr="004466B5">
        <w:rPr>
          <w:rFonts w:eastAsiaTheme="minorEastAsia"/>
          <w:lang w:val="fr-CH" w:eastAsia="zh-CN"/>
        </w:rPr>
        <w:tab/>
        <w:t xml:space="preserve">Le </w:t>
      </w:r>
      <w:r w:rsidRPr="006B581F">
        <w:rPr>
          <w:rFonts w:eastAsiaTheme="minorEastAsia"/>
          <w:b/>
          <w:bCs/>
          <w:lang w:val="fr-CH" w:eastAsia="zh-CN"/>
        </w:rPr>
        <w:t>Président</w:t>
      </w:r>
      <w:r w:rsidR="00321E4C">
        <w:rPr>
          <w:rFonts w:eastAsiaTheme="minorEastAsia"/>
          <w:lang w:val="fr-CH" w:eastAsia="zh-CN"/>
        </w:rPr>
        <w:t xml:space="preserve"> </w:t>
      </w:r>
      <w:r w:rsidRPr="004466B5">
        <w:rPr>
          <w:rFonts w:eastAsiaTheme="minorEastAsia"/>
          <w:lang w:val="fr-CH" w:eastAsia="zh-CN"/>
        </w:rPr>
        <w:t xml:space="preserve">présume </w:t>
      </w:r>
      <w:r w:rsidR="006B581F">
        <w:rPr>
          <w:rFonts w:eastAsiaTheme="minorEastAsia"/>
          <w:lang w:val="fr-CH" w:eastAsia="zh-CN"/>
        </w:rPr>
        <w:t>qu</w:t>
      </w:r>
      <w:r w:rsidR="00875AC6">
        <w:rPr>
          <w:rFonts w:eastAsiaTheme="minorEastAsia"/>
          <w:lang w:val="fr-CH" w:eastAsia="zh-CN"/>
        </w:rPr>
        <w:t>'</w:t>
      </w:r>
      <w:r w:rsidR="006B581F">
        <w:rPr>
          <w:rFonts w:eastAsiaTheme="minorEastAsia"/>
          <w:lang w:val="fr-CH" w:eastAsia="zh-CN"/>
        </w:rPr>
        <w:t>en cas de manquement à</w:t>
      </w:r>
      <w:r w:rsidRPr="004466B5">
        <w:rPr>
          <w:rFonts w:eastAsiaTheme="minorEastAsia"/>
          <w:lang w:val="fr-CH" w:eastAsia="zh-CN"/>
        </w:rPr>
        <w:t xml:space="preserve"> une obligation prévue dans la Règle de procédure, l</w:t>
      </w:r>
      <w:r w:rsidR="00875AC6">
        <w:rPr>
          <w:rFonts w:eastAsiaTheme="minorEastAsia"/>
          <w:lang w:val="fr-CH" w:eastAsia="zh-CN"/>
        </w:rPr>
        <w:t>'</w:t>
      </w:r>
      <w:r w:rsidRPr="004466B5">
        <w:rPr>
          <w:rFonts w:eastAsiaTheme="minorEastAsia"/>
          <w:lang w:val="fr-CH" w:eastAsia="zh-CN"/>
        </w:rPr>
        <w:t>assignation ne sera pas publiée.</w:t>
      </w:r>
    </w:p>
    <w:p w:rsidR="00E54929" w:rsidRPr="004466B5" w:rsidRDefault="00E54929" w:rsidP="00AF1390">
      <w:pPr>
        <w:jc w:val="both"/>
        <w:rPr>
          <w:rFonts w:eastAsiaTheme="minorEastAsia"/>
          <w:lang w:val="fr-CH" w:eastAsia="zh-CN"/>
        </w:rPr>
      </w:pPr>
      <w:r w:rsidRPr="004466B5">
        <w:rPr>
          <w:rFonts w:eastAsiaTheme="minorEastAsia"/>
          <w:lang w:val="fr-CH" w:eastAsia="zh-CN"/>
        </w:rPr>
        <w:t>3.29</w:t>
      </w:r>
      <w:r w:rsidRPr="004466B5">
        <w:rPr>
          <w:rFonts w:eastAsiaTheme="minorEastAsia"/>
          <w:lang w:val="fr-CH" w:eastAsia="zh-CN"/>
        </w:rPr>
        <w:tab/>
      </w:r>
      <w:r w:rsidR="00834043">
        <w:rPr>
          <w:rFonts w:eastAsiaTheme="minorEastAsia"/>
          <w:b/>
          <w:bCs/>
          <w:lang w:val="fr-CH" w:eastAsia="zh-CN"/>
        </w:rPr>
        <w:t xml:space="preserve">Mme </w:t>
      </w:r>
      <w:r w:rsidRPr="004466B5">
        <w:rPr>
          <w:rFonts w:eastAsiaTheme="minorEastAsia"/>
          <w:b/>
          <w:bCs/>
          <w:lang w:val="fr-CH" w:eastAsia="zh-CN"/>
        </w:rPr>
        <w:t>Wilson</w:t>
      </w:r>
      <w:r w:rsidR="00321E4C">
        <w:rPr>
          <w:rFonts w:eastAsiaTheme="minorEastAsia"/>
          <w:lang w:val="fr-CH" w:eastAsia="zh-CN"/>
        </w:rPr>
        <w:t xml:space="preserve"> </w:t>
      </w:r>
      <w:r w:rsidRPr="004466B5">
        <w:rPr>
          <w:rFonts w:eastAsiaTheme="minorEastAsia"/>
          <w:lang w:val="fr-CH" w:eastAsia="zh-CN"/>
        </w:rPr>
        <w:t>précise que les administrations qui soumettent des assignations conformément au numéro 4.4</w:t>
      </w:r>
      <w:r w:rsidR="00321E4C">
        <w:rPr>
          <w:rFonts w:eastAsiaTheme="minorEastAsia"/>
          <w:lang w:val="fr-CH" w:eastAsia="zh-CN"/>
        </w:rPr>
        <w:t xml:space="preserve"> </w:t>
      </w:r>
      <w:r w:rsidRPr="004466B5">
        <w:rPr>
          <w:rFonts w:eastAsiaTheme="minorEastAsia"/>
          <w:lang w:val="fr-CH" w:eastAsia="zh-CN"/>
        </w:rPr>
        <w:t>n</w:t>
      </w:r>
      <w:r w:rsidR="00875AC6">
        <w:rPr>
          <w:rFonts w:eastAsiaTheme="minorEastAsia"/>
          <w:lang w:val="fr-CH" w:eastAsia="zh-CN"/>
        </w:rPr>
        <w:t>'</w:t>
      </w:r>
      <w:r w:rsidR="006B581F">
        <w:rPr>
          <w:rFonts w:eastAsiaTheme="minorEastAsia"/>
          <w:lang w:val="fr-CH" w:eastAsia="zh-CN"/>
        </w:rPr>
        <w:t>ont aucun droit vis-à-vis d</w:t>
      </w:r>
      <w:r w:rsidR="00875AC6">
        <w:rPr>
          <w:rFonts w:eastAsiaTheme="minorEastAsia"/>
          <w:lang w:val="fr-CH" w:eastAsia="zh-CN"/>
        </w:rPr>
        <w:t>'</w:t>
      </w:r>
      <w:r w:rsidRPr="004466B5">
        <w:rPr>
          <w:rFonts w:eastAsiaTheme="minorEastAsia"/>
          <w:lang w:val="fr-CH" w:eastAsia="zh-CN"/>
        </w:rPr>
        <w:t>autres assignations et que</w:t>
      </w:r>
      <w:r w:rsidR="00321E4C">
        <w:rPr>
          <w:rFonts w:eastAsiaTheme="minorEastAsia"/>
          <w:lang w:val="fr-CH" w:eastAsia="zh-CN"/>
        </w:rPr>
        <w:t xml:space="preserve"> </w:t>
      </w:r>
      <w:r w:rsidRPr="004466B5">
        <w:rPr>
          <w:rFonts w:eastAsiaTheme="minorEastAsia"/>
          <w:lang w:val="fr-CH" w:eastAsia="zh-CN"/>
        </w:rPr>
        <w:t>la fourniture des résultats des études ne devrait en aucun cas être interprétée comme donnant à</w:t>
      </w:r>
      <w:r w:rsidRPr="004466B5">
        <w:rPr>
          <w:lang w:val="fr-CH"/>
        </w:rPr>
        <w:t xml:space="preserve"> entendre </w:t>
      </w:r>
      <w:r w:rsidR="006B581F">
        <w:rPr>
          <w:lang w:val="fr-CH"/>
        </w:rPr>
        <w:t>qu</w:t>
      </w:r>
      <w:r w:rsidR="00875AC6">
        <w:rPr>
          <w:lang w:val="fr-CH"/>
        </w:rPr>
        <w:t>'</w:t>
      </w:r>
      <w:r w:rsidR="006B581F">
        <w:rPr>
          <w:lang w:val="fr-CH"/>
        </w:rPr>
        <w:t>une quelconque</w:t>
      </w:r>
      <w:r w:rsidRPr="004466B5">
        <w:rPr>
          <w:lang w:val="fr-CH"/>
        </w:rPr>
        <w:t xml:space="preserve"> coordination devrait être effectué</w:t>
      </w:r>
      <w:r w:rsidR="006B581F">
        <w:rPr>
          <w:lang w:val="fr-CH"/>
        </w:rPr>
        <w:t>e</w:t>
      </w:r>
      <w:r w:rsidRPr="004466B5">
        <w:rPr>
          <w:lang w:val="fr-CH"/>
        </w:rPr>
        <w:t xml:space="preserve"> par la suite. En conséquence, l</w:t>
      </w:r>
      <w:r w:rsidR="00875AC6">
        <w:rPr>
          <w:lang w:val="fr-CH"/>
        </w:rPr>
        <w:t>'</w:t>
      </w:r>
      <w:r w:rsidRPr="004466B5">
        <w:rPr>
          <w:lang w:val="fr-CH"/>
        </w:rPr>
        <w:t xml:space="preserve">oratrice </w:t>
      </w:r>
      <w:r w:rsidR="006B581F">
        <w:rPr>
          <w:lang w:val="fr-CH"/>
        </w:rPr>
        <w:t>suppose</w:t>
      </w:r>
      <w:r w:rsidRPr="004466B5">
        <w:rPr>
          <w:lang w:val="fr-CH"/>
        </w:rPr>
        <w:t xml:space="preserve"> que la fourniture des résultats des études ne peut pas être rendue obligatoire.</w:t>
      </w:r>
    </w:p>
    <w:p w:rsidR="00E54929" w:rsidRPr="004466B5" w:rsidRDefault="00E54929" w:rsidP="00AF1390">
      <w:pPr>
        <w:jc w:val="both"/>
        <w:rPr>
          <w:rFonts w:eastAsiaTheme="minorEastAsia"/>
          <w:lang w:val="fr-CH" w:eastAsia="zh-CN"/>
        </w:rPr>
      </w:pPr>
      <w:r w:rsidRPr="004466B5">
        <w:rPr>
          <w:rFonts w:eastAsiaTheme="minorEastAsia"/>
          <w:lang w:val="fr-CH" w:eastAsia="zh-CN"/>
        </w:rPr>
        <w:t>3.30</w:t>
      </w:r>
      <w:r w:rsidRPr="004466B5">
        <w:rPr>
          <w:rFonts w:eastAsiaTheme="minorEastAsia"/>
          <w:lang w:val="fr-CH" w:eastAsia="zh-CN"/>
        </w:rPr>
        <w:tab/>
      </w:r>
      <w:r w:rsidR="00834043">
        <w:rPr>
          <w:rFonts w:eastAsiaTheme="minorEastAsia"/>
          <w:b/>
          <w:bCs/>
          <w:lang w:val="fr-CH" w:eastAsia="zh-CN"/>
        </w:rPr>
        <w:t xml:space="preserve">M. </w:t>
      </w:r>
      <w:proofErr w:type="spellStart"/>
      <w:r w:rsidRPr="004466B5">
        <w:rPr>
          <w:rFonts w:eastAsiaTheme="minorEastAsia"/>
          <w:b/>
          <w:bCs/>
          <w:lang w:val="fr-CH" w:eastAsia="zh-CN"/>
        </w:rPr>
        <w:t>Hoan</w:t>
      </w:r>
      <w:proofErr w:type="spellEnd"/>
      <w:r w:rsidRPr="004466B5">
        <w:rPr>
          <w:rFonts w:eastAsiaTheme="minorEastAsia"/>
          <w:lang w:val="fr-CH" w:eastAsia="zh-CN"/>
        </w:rPr>
        <w:t xml:space="preserve"> s</w:t>
      </w:r>
      <w:r w:rsidR="00875AC6">
        <w:rPr>
          <w:rFonts w:eastAsiaTheme="minorEastAsia"/>
          <w:lang w:val="fr-CH" w:eastAsia="zh-CN"/>
        </w:rPr>
        <w:t>'</w:t>
      </w:r>
      <w:r w:rsidRPr="004466B5">
        <w:rPr>
          <w:rFonts w:eastAsiaTheme="minorEastAsia"/>
          <w:lang w:val="fr-CH" w:eastAsia="zh-CN"/>
        </w:rPr>
        <w:t>associe au</w:t>
      </w:r>
      <w:r w:rsidR="00F154B3">
        <w:rPr>
          <w:rFonts w:eastAsiaTheme="minorEastAsia"/>
          <w:lang w:val="fr-CH" w:eastAsia="zh-CN"/>
        </w:rPr>
        <w:t>x</w:t>
      </w:r>
      <w:r w:rsidRPr="004466B5">
        <w:rPr>
          <w:rFonts w:eastAsiaTheme="minorEastAsia"/>
          <w:lang w:val="fr-CH" w:eastAsia="zh-CN"/>
        </w:rPr>
        <w:t xml:space="preserve"> vue</w:t>
      </w:r>
      <w:r w:rsidR="00F154B3">
        <w:rPr>
          <w:rFonts w:eastAsiaTheme="minorEastAsia"/>
          <w:lang w:val="fr-CH" w:eastAsia="zh-CN"/>
        </w:rPr>
        <w:t>s</w:t>
      </w:r>
      <w:r w:rsidRPr="004466B5">
        <w:rPr>
          <w:rFonts w:eastAsiaTheme="minorEastAsia"/>
          <w:lang w:val="fr-CH" w:eastAsia="zh-CN"/>
        </w:rPr>
        <w:t xml:space="preserve"> de </w:t>
      </w:r>
      <w:r w:rsidR="00834043">
        <w:rPr>
          <w:rFonts w:eastAsiaTheme="minorEastAsia"/>
          <w:lang w:val="fr-CH" w:eastAsia="zh-CN"/>
        </w:rPr>
        <w:t xml:space="preserve">M. </w:t>
      </w:r>
      <w:r w:rsidRPr="004466B5">
        <w:rPr>
          <w:rFonts w:eastAsiaTheme="minorEastAsia"/>
          <w:lang w:val="fr-CH" w:eastAsia="zh-CN"/>
        </w:rPr>
        <w:t xml:space="preserve">Strelets: les administrations devraient obligatoirement </w:t>
      </w:r>
      <w:r w:rsidR="00F154B3">
        <w:rPr>
          <w:rFonts w:eastAsiaTheme="minorEastAsia"/>
          <w:lang w:val="fr-CH" w:eastAsia="zh-CN"/>
        </w:rPr>
        <w:t>apporter</w:t>
      </w:r>
      <w:r w:rsidRPr="004466B5">
        <w:rPr>
          <w:rFonts w:eastAsiaTheme="minorEastAsia"/>
          <w:lang w:val="fr-CH" w:eastAsia="zh-CN"/>
        </w:rPr>
        <w:t xml:space="preserve"> </w:t>
      </w:r>
      <w:r w:rsidR="00D32137">
        <w:rPr>
          <w:rFonts w:eastAsiaTheme="minorEastAsia"/>
          <w:lang w:val="fr-CH" w:eastAsia="zh-CN"/>
        </w:rPr>
        <w:t xml:space="preserve">une </w:t>
      </w:r>
      <w:r w:rsidRPr="004466B5">
        <w:rPr>
          <w:rFonts w:eastAsiaTheme="minorEastAsia"/>
          <w:lang w:val="fr-CH" w:eastAsia="zh-CN"/>
        </w:rPr>
        <w:t>confirmation des études, comme le propose le Canada</w:t>
      </w:r>
      <w:r w:rsidR="00321E4C">
        <w:rPr>
          <w:rFonts w:eastAsiaTheme="minorEastAsia"/>
          <w:lang w:val="fr-CH" w:eastAsia="zh-CN"/>
        </w:rPr>
        <w:t>.</w:t>
      </w:r>
      <w:r w:rsidRPr="004466B5">
        <w:rPr>
          <w:rFonts w:eastAsiaTheme="minorEastAsia"/>
          <w:lang w:val="fr-CH" w:eastAsia="zh-CN"/>
        </w:rPr>
        <w:t xml:space="preserve"> </w:t>
      </w:r>
      <w:r w:rsidR="00F154B3">
        <w:rPr>
          <w:rFonts w:eastAsiaTheme="minorEastAsia"/>
          <w:lang w:val="fr-CH" w:eastAsia="zh-CN"/>
        </w:rPr>
        <w:t>L</w:t>
      </w:r>
      <w:r w:rsidRPr="004466B5">
        <w:rPr>
          <w:rFonts w:eastAsiaTheme="minorEastAsia"/>
          <w:lang w:val="fr-CH" w:eastAsia="zh-CN"/>
        </w:rPr>
        <w:t>e</w:t>
      </w:r>
      <w:r w:rsidR="00F154B3">
        <w:rPr>
          <w:rFonts w:eastAsiaTheme="minorEastAsia"/>
          <w:lang w:val="fr-CH" w:eastAsia="zh-CN"/>
        </w:rPr>
        <w:t>s deux phrases proposées par le </w:t>
      </w:r>
      <w:r w:rsidRPr="004466B5">
        <w:rPr>
          <w:rFonts w:eastAsiaTheme="minorEastAsia"/>
          <w:lang w:val="fr-CH" w:eastAsia="zh-CN"/>
        </w:rPr>
        <w:t xml:space="preserve">Bureau </w:t>
      </w:r>
      <w:r w:rsidR="00F154B3">
        <w:rPr>
          <w:rFonts w:eastAsiaTheme="minorEastAsia"/>
          <w:lang w:val="fr-CH" w:eastAsia="zh-CN"/>
        </w:rPr>
        <w:t>peuvent néanmoins</w:t>
      </w:r>
      <w:r w:rsidRPr="004466B5">
        <w:rPr>
          <w:rFonts w:eastAsiaTheme="minorEastAsia"/>
          <w:lang w:val="fr-CH" w:eastAsia="zh-CN"/>
        </w:rPr>
        <w:t xml:space="preserve"> être maintenues, dans la mesure où elles n</w:t>
      </w:r>
      <w:r w:rsidR="00875AC6">
        <w:rPr>
          <w:rFonts w:eastAsiaTheme="minorEastAsia"/>
          <w:lang w:val="fr-CH" w:eastAsia="zh-CN"/>
        </w:rPr>
        <w:t>'</w:t>
      </w:r>
      <w:r w:rsidRPr="004466B5">
        <w:rPr>
          <w:rFonts w:eastAsiaTheme="minorEastAsia"/>
          <w:lang w:val="fr-CH" w:eastAsia="zh-CN"/>
        </w:rPr>
        <w:t>imposent</w:t>
      </w:r>
      <w:r w:rsidR="00321E4C">
        <w:rPr>
          <w:rFonts w:eastAsiaTheme="minorEastAsia"/>
          <w:lang w:val="fr-CH" w:eastAsia="zh-CN"/>
        </w:rPr>
        <w:t xml:space="preserve"> </w:t>
      </w:r>
      <w:r w:rsidRPr="004466B5">
        <w:rPr>
          <w:rFonts w:eastAsiaTheme="minorEastAsia"/>
          <w:lang w:val="fr-CH" w:eastAsia="zh-CN"/>
        </w:rPr>
        <w:t>aucune obligation à caractère contraignant aux administrations et semblent pour l</w:t>
      </w:r>
      <w:r w:rsidR="00875AC6">
        <w:rPr>
          <w:rFonts w:eastAsiaTheme="minorEastAsia"/>
          <w:lang w:val="fr-CH" w:eastAsia="zh-CN"/>
        </w:rPr>
        <w:t>'</w:t>
      </w:r>
      <w:r w:rsidRPr="004466B5">
        <w:rPr>
          <w:rFonts w:eastAsiaTheme="minorEastAsia"/>
          <w:lang w:val="fr-CH" w:eastAsia="zh-CN"/>
        </w:rPr>
        <w:t>essentiel avoir été approuvées par les administrations</w:t>
      </w:r>
      <w:r w:rsidR="00F154B3">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3.31</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Ito</w:t>
      </w:r>
      <w:r w:rsidR="00321E4C">
        <w:rPr>
          <w:rFonts w:eastAsiaTheme="minorEastAsia"/>
          <w:lang w:val="fr-CH" w:eastAsia="zh-CN"/>
        </w:rPr>
        <w:t xml:space="preserve"> </w:t>
      </w:r>
      <w:r w:rsidRPr="004466B5">
        <w:rPr>
          <w:rFonts w:eastAsiaTheme="minorEastAsia"/>
          <w:lang w:val="fr-CH" w:eastAsia="zh-CN"/>
        </w:rPr>
        <w:t>considère</w:t>
      </w:r>
      <w:r w:rsidR="00321E4C">
        <w:rPr>
          <w:rFonts w:eastAsiaTheme="minorEastAsia"/>
          <w:lang w:val="fr-CH" w:eastAsia="zh-CN"/>
        </w:rPr>
        <w:t xml:space="preserve"> </w:t>
      </w:r>
      <w:r w:rsidRPr="004466B5">
        <w:rPr>
          <w:rFonts w:eastAsiaTheme="minorEastAsia"/>
          <w:lang w:val="fr-CH" w:eastAsia="zh-CN"/>
        </w:rPr>
        <w:t>que les deux phrases proposées par le Bureau peuvent être supprimées. Si un opérateur qui utilise une assignation au titre du numéro 4.4 reçoit des plaintes en brouillage de la part d</w:t>
      </w:r>
      <w:r w:rsidR="00875AC6">
        <w:rPr>
          <w:rFonts w:eastAsiaTheme="minorEastAsia"/>
          <w:lang w:val="fr-CH" w:eastAsia="zh-CN"/>
        </w:rPr>
        <w:t>'</w:t>
      </w:r>
      <w:r w:rsidRPr="004466B5">
        <w:rPr>
          <w:rFonts w:eastAsiaTheme="minorEastAsia"/>
          <w:lang w:val="fr-CH" w:eastAsia="zh-CN"/>
        </w:rPr>
        <w:t>une administration, il devra supprimer ces brouillages. L</w:t>
      </w:r>
      <w:r w:rsidR="00875AC6">
        <w:rPr>
          <w:rFonts w:eastAsiaTheme="minorEastAsia"/>
          <w:lang w:val="fr-CH" w:eastAsia="zh-CN"/>
        </w:rPr>
        <w:t>'</w:t>
      </w:r>
      <w:r w:rsidRPr="004466B5">
        <w:rPr>
          <w:rFonts w:eastAsiaTheme="minorEastAsia"/>
          <w:lang w:val="fr-CH" w:eastAsia="zh-CN"/>
        </w:rPr>
        <w:t xml:space="preserve">administration </w:t>
      </w:r>
      <w:proofErr w:type="spellStart"/>
      <w:r w:rsidRPr="004466B5">
        <w:rPr>
          <w:rFonts w:eastAsiaTheme="minorEastAsia"/>
          <w:lang w:val="fr-CH" w:eastAsia="zh-CN"/>
        </w:rPr>
        <w:t>notificatrice</w:t>
      </w:r>
      <w:proofErr w:type="spellEnd"/>
      <w:r w:rsidRPr="004466B5">
        <w:rPr>
          <w:rFonts w:eastAsiaTheme="minorEastAsia"/>
          <w:lang w:val="fr-CH" w:eastAsia="zh-CN"/>
        </w:rPr>
        <w:t xml:space="preserve"> dont il</w:t>
      </w:r>
      <w:r w:rsidR="00321E4C">
        <w:rPr>
          <w:rFonts w:eastAsiaTheme="minorEastAsia"/>
          <w:lang w:val="fr-CH" w:eastAsia="zh-CN"/>
        </w:rPr>
        <w:t xml:space="preserve"> </w:t>
      </w:r>
      <w:r w:rsidRPr="004466B5">
        <w:rPr>
          <w:rFonts w:eastAsiaTheme="minorEastAsia"/>
          <w:lang w:val="fr-CH" w:eastAsia="zh-CN"/>
        </w:rPr>
        <w:t>relève</w:t>
      </w:r>
      <w:r w:rsidR="00321E4C">
        <w:rPr>
          <w:rFonts w:eastAsiaTheme="minorEastAsia"/>
          <w:lang w:val="fr-CH" w:eastAsia="zh-CN"/>
        </w:rPr>
        <w:t xml:space="preserve"> </w:t>
      </w:r>
      <w:r w:rsidRPr="004466B5">
        <w:rPr>
          <w:rFonts w:eastAsiaTheme="minorEastAsia"/>
          <w:lang w:val="fr-CH" w:eastAsia="zh-CN"/>
        </w:rPr>
        <w:t>n</w:t>
      </w:r>
      <w:r w:rsidR="00875AC6">
        <w:rPr>
          <w:rFonts w:eastAsiaTheme="minorEastAsia"/>
          <w:lang w:val="fr-CH" w:eastAsia="zh-CN"/>
        </w:rPr>
        <w:t>'</w:t>
      </w:r>
      <w:r w:rsidRPr="004466B5">
        <w:rPr>
          <w:rFonts w:eastAsiaTheme="minorEastAsia"/>
          <w:lang w:val="fr-CH" w:eastAsia="zh-CN"/>
        </w:rPr>
        <w:t>est qu</w:t>
      </w:r>
      <w:r w:rsidR="00875AC6">
        <w:rPr>
          <w:rFonts w:eastAsiaTheme="minorEastAsia"/>
          <w:lang w:val="fr-CH" w:eastAsia="zh-CN"/>
        </w:rPr>
        <w:t>'</w:t>
      </w:r>
      <w:r w:rsidRPr="004466B5">
        <w:rPr>
          <w:rFonts w:eastAsiaTheme="minorEastAsia"/>
          <w:lang w:val="fr-CH" w:eastAsia="zh-CN"/>
        </w:rPr>
        <w:t>un simple intermédiaire,</w:t>
      </w:r>
      <w:r w:rsidR="00F154B3">
        <w:rPr>
          <w:rFonts w:eastAsiaTheme="minorEastAsia"/>
          <w:lang w:val="fr-CH" w:eastAsia="zh-CN"/>
        </w:rPr>
        <w:t xml:space="preserve"> mais est néanmoins responsable</w:t>
      </w:r>
      <w:r w:rsidR="00321E4C">
        <w:rPr>
          <w:rFonts w:eastAsiaTheme="minorEastAsia"/>
          <w:lang w:val="fr-CH" w:eastAsia="zh-CN"/>
        </w:rPr>
        <w:t xml:space="preserve"> </w:t>
      </w:r>
      <w:r w:rsidRPr="004466B5">
        <w:rPr>
          <w:rFonts w:eastAsiaTheme="minorEastAsia"/>
          <w:lang w:val="fr-CH" w:eastAsia="zh-CN"/>
        </w:rPr>
        <w:t>en ce sens qu</w:t>
      </w:r>
      <w:r w:rsidR="00875AC6">
        <w:rPr>
          <w:rFonts w:eastAsiaTheme="minorEastAsia"/>
          <w:lang w:val="fr-CH" w:eastAsia="zh-CN"/>
        </w:rPr>
        <w:t>'</w:t>
      </w:r>
      <w:r w:rsidRPr="004466B5">
        <w:rPr>
          <w:rFonts w:eastAsiaTheme="minorEastAsia"/>
          <w:lang w:val="fr-CH" w:eastAsia="zh-CN"/>
        </w:rPr>
        <w:t>elle a délivré la licence correspondante.</w:t>
      </w:r>
    </w:p>
    <w:p w:rsidR="00E54929" w:rsidRPr="004466B5" w:rsidRDefault="00E54929" w:rsidP="00AF1390">
      <w:pPr>
        <w:jc w:val="both"/>
        <w:rPr>
          <w:rFonts w:eastAsiaTheme="minorEastAsia"/>
          <w:lang w:val="fr-CH" w:eastAsia="zh-CN"/>
        </w:rPr>
      </w:pPr>
      <w:r w:rsidRPr="004466B5">
        <w:rPr>
          <w:rFonts w:eastAsiaTheme="minorEastAsia"/>
          <w:lang w:val="fr-CH" w:eastAsia="zh-CN"/>
        </w:rPr>
        <w:t>3.32</w:t>
      </w:r>
      <w:r w:rsidRPr="004466B5">
        <w:rPr>
          <w:rFonts w:eastAsiaTheme="minorEastAsia"/>
          <w:lang w:val="fr-CH" w:eastAsia="zh-CN"/>
        </w:rPr>
        <w:tab/>
        <w:t xml:space="preserve">Pour </w:t>
      </w:r>
      <w:r w:rsidR="00834043">
        <w:rPr>
          <w:rFonts w:eastAsiaTheme="minorEastAsia"/>
          <w:b/>
          <w:bCs/>
          <w:lang w:val="fr-CH" w:eastAsia="zh-CN"/>
        </w:rPr>
        <w:t xml:space="preserve">Mme </w:t>
      </w:r>
      <w:r w:rsidRPr="004466B5">
        <w:rPr>
          <w:rFonts w:eastAsiaTheme="minorEastAsia"/>
          <w:b/>
          <w:bCs/>
          <w:lang w:val="fr-CH" w:eastAsia="zh-CN"/>
        </w:rPr>
        <w:t>Wilson</w:t>
      </w:r>
      <w:r w:rsidRPr="004466B5">
        <w:rPr>
          <w:rFonts w:eastAsiaTheme="minorEastAsia"/>
          <w:bCs/>
          <w:lang w:val="fr-CH" w:eastAsia="zh-CN"/>
        </w:rPr>
        <w:t>, il serait peut-être utile de maintenir le texte proposé par le Bureau</w:t>
      </w:r>
      <w:r w:rsidRPr="004466B5">
        <w:rPr>
          <w:color w:val="000000"/>
          <w:lang w:val="fr-CH"/>
        </w:rPr>
        <w:t xml:space="preserve"> sous une forme ou une autre, même</w:t>
      </w:r>
      <w:r w:rsidR="00321E4C">
        <w:rPr>
          <w:color w:val="000000"/>
          <w:lang w:val="fr-CH"/>
        </w:rPr>
        <w:t xml:space="preserve"> </w:t>
      </w:r>
      <w:r w:rsidRPr="004466B5">
        <w:rPr>
          <w:color w:val="000000"/>
          <w:lang w:val="fr-CH"/>
        </w:rPr>
        <w:t>s</w:t>
      </w:r>
      <w:r w:rsidR="00875AC6">
        <w:rPr>
          <w:color w:val="000000"/>
          <w:lang w:val="fr-CH"/>
        </w:rPr>
        <w:t>'</w:t>
      </w:r>
      <w:r w:rsidRPr="004466B5">
        <w:rPr>
          <w:color w:val="000000"/>
          <w:lang w:val="fr-CH"/>
        </w:rPr>
        <w:t xml:space="preserve">il suppose </w:t>
      </w:r>
      <w:r w:rsidR="00F154B3">
        <w:rPr>
          <w:color w:val="000000"/>
          <w:lang w:val="fr-CH"/>
        </w:rPr>
        <w:t>des mesures</w:t>
      </w:r>
      <w:r w:rsidRPr="004466B5">
        <w:rPr>
          <w:color w:val="000000"/>
          <w:lang w:val="fr-CH"/>
        </w:rPr>
        <w:t xml:space="preserve"> volontaire</w:t>
      </w:r>
      <w:r w:rsidR="00F154B3">
        <w:rPr>
          <w:color w:val="000000"/>
          <w:lang w:val="fr-CH"/>
        </w:rPr>
        <w:t>s.</w:t>
      </w:r>
    </w:p>
    <w:p w:rsidR="00E54929" w:rsidRPr="004466B5" w:rsidRDefault="00E54929" w:rsidP="00AF1390">
      <w:pPr>
        <w:jc w:val="both"/>
        <w:rPr>
          <w:rFonts w:eastAsiaTheme="minorEastAsia"/>
          <w:lang w:val="fr-CH" w:eastAsia="zh-CN"/>
        </w:rPr>
      </w:pPr>
      <w:r w:rsidRPr="004466B5">
        <w:rPr>
          <w:rFonts w:eastAsiaTheme="minorEastAsia"/>
          <w:lang w:val="fr-CH" w:eastAsia="zh-CN"/>
        </w:rPr>
        <w:t>3.33</w:t>
      </w:r>
      <w:r w:rsidRPr="004466B5">
        <w:rPr>
          <w:rFonts w:eastAsiaTheme="minorEastAsia"/>
          <w:lang w:val="fr-CH" w:eastAsia="zh-CN"/>
        </w:rPr>
        <w:tab/>
      </w:r>
      <w:r w:rsidR="00834043">
        <w:rPr>
          <w:rFonts w:eastAsiaTheme="minorEastAsia"/>
          <w:b/>
          <w:bCs/>
          <w:lang w:val="fr-CH" w:eastAsia="zh-CN"/>
        </w:rPr>
        <w:t xml:space="preserve">M. </w:t>
      </w:r>
      <w:proofErr w:type="spellStart"/>
      <w:r w:rsidRPr="004466B5">
        <w:rPr>
          <w:rFonts w:eastAsiaTheme="minorEastAsia"/>
          <w:b/>
          <w:bCs/>
          <w:lang w:val="fr-CH" w:eastAsia="zh-CN"/>
        </w:rPr>
        <w:t>Khairov</w:t>
      </w:r>
      <w:proofErr w:type="spellEnd"/>
      <w:r w:rsidRPr="004466B5">
        <w:rPr>
          <w:rFonts w:eastAsiaTheme="minorEastAsia"/>
          <w:lang w:val="fr-CH" w:eastAsia="zh-CN"/>
        </w:rPr>
        <w:t xml:space="preserve"> est du même avis que </w:t>
      </w:r>
      <w:r w:rsidR="00834043">
        <w:rPr>
          <w:rFonts w:eastAsiaTheme="minorEastAsia"/>
          <w:lang w:val="fr-CH" w:eastAsia="zh-CN"/>
        </w:rPr>
        <w:t xml:space="preserve">Mme </w:t>
      </w:r>
      <w:r w:rsidRPr="004466B5">
        <w:rPr>
          <w:rFonts w:eastAsiaTheme="minorEastAsia"/>
          <w:lang w:val="fr-CH" w:eastAsia="zh-CN"/>
        </w:rPr>
        <w:t xml:space="preserve">Wilson. On </w:t>
      </w:r>
      <w:r w:rsidR="00F154B3">
        <w:rPr>
          <w:rFonts w:eastAsiaTheme="minorEastAsia"/>
          <w:lang w:val="fr-CH" w:eastAsia="zh-CN"/>
        </w:rPr>
        <w:t>ne sait pas très bien</w:t>
      </w:r>
      <w:r w:rsidRPr="004466B5">
        <w:rPr>
          <w:rFonts w:eastAsiaTheme="minorEastAsia"/>
          <w:lang w:val="fr-CH" w:eastAsia="zh-CN"/>
        </w:rPr>
        <w:t xml:space="preserve"> quelles mesures prendra la CMR à propos du</w:t>
      </w:r>
      <w:r w:rsidR="00321E4C">
        <w:rPr>
          <w:rFonts w:eastAsiaTheme="minorEastAsia"/>
          <w:lang w:val="fr-CH" w:eastAsia="zh-CN"/>
        </w:rPr>
        <w:t xml:space="preserve"> </w:t>
      </w:r>
      <w:r w:rsidR="00F154B3">
        <w:rPr>
          <w:rFonts w:eastAsiaTheme="minorEastAsia"/>
          <w:lang w:val="fr-CH" w:eastAsia="zh-CN"/>
        </w:rPr>
        <w:t>numéro 4.4</w:t>
      </w:r>
      <w:r w:rsidRPr="004466B5">
        <w:rPr>
          <w:rFonts w:eastAsiaTheme="minorEastAsia"/>
          <w:lang w:val="fr-CH" w:eastAsia="zh-CN"/>
        </w:rPr>
        <w:t xml:space="preserve"> et il conviendrait de porter à la connaissance de cette conférence les discussions qui ont eu lieu et les doutes qui ont été exprimés sur ce sujet</w:t>
      </w:r>
      <w:r w:rsidR="00F154B3">
        <w:rPr>
          <w:rFonts w:eastAsiaTheme="minorEastAsia"/>
          <w:lang w:val="fr-CH" w:eastAsia="zh-CN"/>
        </w:rPr>
        <w:t>,</w:t>
      </w:r>
      <w:r w:rsidR="00321E4C">
        <w:rPr>
          <w:rFonts w:eastAsiaTheme="minorEastAsia"/>
          <w:lang w:val="fr-CH" w:eastAsia="zh-CN"/>
        </w:rPr>
        <w:t xml:space="preserve"> </w:t>
      </w:r>
      <w:r w:rsidR="00F154B3">
        <w:rPr>
          <w:lang w:val="fr-CH"/>
        </w:rPr>
        <w:t>afin</w:t>
      </w:r>
      <w:r w:rsidRPr="004466B5">
        <w:rPr>
          <w:lang w:val="fr-CH"/>
        </w:rPr>
        <w:t xml:space="preserve"> qu</w:t>
      </w:r>
      <w:r w:rsidR="00875AC6">
        <w:rPr>
          <w:lang w:val="fr-CH"/>
        </w:rPr>
        <w:t>'</w:t>
      </w:r>
      <w:r w:rsidRPr="004466B5">
        <w:rPr>
          <w:lang w:val="fr-CH"/>
        </w:rPr>
        <w:t>elle puisse prendre des décisions éclairées</w:t>
      </w:r>
      <w:r w:rsidR="00F154B3">
        <w:rPr>
          <w:lang w:val="fr-CH"/>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3.34</w:t>
      </w:r>
      <w:r w:rsidRPr="004466B5">
        <w:rPr>
          <w:rFonts w:eastAsiaTheme="minorEastAsia"/>
          <w:lang w:val="fr-CH" w:eastAsia="zh-CN"/>
        </w:rPr>
        <w:tab/>
        <w:t xml:space="preserve">Selon </w:t>
      </w:r>
      <w:r w:rsidR="00834043">
        <w:rPr>
          <w:rFonts w:eastAsiaTheme="minorEastAsia"/>
          <w:b/>
          <w:bCs/>
          <w:lang w:val="fr-CH" w:eastAsia="zh-CN"/>
        </w:rPr>
        <w:t xml:space="preserve">M. </w:t>
      </w:r>
      <w:r w:rsidRPr="004466B5">
        <w:rPr>
          <w:rFonts w:eastAsiaTheme="minorEastAsia"/>
          <w:b/>
          <w:bCs/>
          <w:lang w:val="fr-CH" w:eastAsia="zh-CN"/>
        </w:rPr>
        <w:t>Strelets,</w:t>
      </w:r>
      <w:r w:rsidRPr="004466B5">
        <w:rPr>
          <w:rFonts w:eastAsiaTheme="minorEastAsia"/>
          <w:lang w:val="fr-CH" w:eastAsia="zh-CN"/>
        </w:rPr>
        <w:t xml:space="preserve"> il semble que les textes proposés par le Bureau et le Canada se contredise</w:t>
      </w:r>
      <w:r w:rsidR="0091096B">
        <w:rPr>
          <w:rFonts w:eastAsiaTheme="minorEastAsia"/>
          <w:lang w:val="fr-CH" w:eastAsia="zh-CN"/>
        </w:rPr>
        <w:t>nt</w:t>
      </w:r>
      <w:r w:rsidRPr="004466B5">
        <w:rPr>
          <w:rFonts w:eastAsiaTheme="minorEastAsia"/>
          <w:lang w:val="fr-CH" w:eastAsia="zh-CN"/>
        </w:rPr>
        <w:t>. Il préférerait que le texte du Bureau ne soit pas maintenu</w:t>
      </w:r>
      <w:r w:rsidR="0091096B">
        <w:rPr>
          <w:rFonts w:eastAsiaTheme="minorEastAsia"/>
          <w:lang w:val="fr-CH" w:eastAsia="zh-CN"/>
        </w:rPr>
        <w:t>,</w:t>
      </w:r>
      <w:r w:rsidRPr="004466B5">
        <w:rPr>
          <w:rFonts w:eastAsiaTheme="minorEastAsia"/>
          <w:lang w:val="fr-CH" w:eastAsia="zh-CN"/>
        </w:rPr>
        <w:t xml:space="preserve"> </w:t>
      </w:r>
      <w:r w:rsidR="0091096B">
        <w:rPr>
          <w:rFonts w:eastAsiaTheme="minorEastAsia"/>
          <w:lang w:val="fr-CH" w:eastAsia="zh-CN"/>
        </w:rPr>
        <w:t>étant donné que</w:t>
      </w:r>
      <w:r w:rsidRPr="004466B5">
        <w:rPr>
          <w:rFonts w:eastAsiaTheme="minorEastAsia"/>
          <w:lang w:val="fr-CH" w:eastAsia="zh-CN"/>
        </w:rPr>
        <w:t xml:space="preserve"> l</w:t>
      </w:r>
      <w:r w:rsidR="00875AC6">
        <w:rPr>
          <w:rFonts w:eastAsiaTheme="minorEastAsia"/>
          <w:lang w:val="fr-CH" w:eastAsia="zh-CN"/>
        </w:rPr>
        <w:t>'</w:t>
      </w:r>
      <w:r w:rsidRPr="004466B5">
        <w:rPr>
          <w:rFonts w:eastAsiaTheme="minorEastAsia"/>
          <w:lang w:val="fr-CH" w:eastAsia="zh-CN"/>
        </w:rPr>
        <w:t>on ne</w:t>
      </w:r>
      <w:r w:rsidR="00321E4C">
        <w:rPr>
          <w:rFonts w:eastAsiaTheme="minorEastAsia"/>
          <w:lang w:val="fr-CH" w:eastAsia="zh-CN"/>
        </w:rPr>
        <w:t xml:space="preserve"> </w:t>
      </w:r>
      <w:r w:rsidRPr="004466B5">
        <w:rPr>
          <w:rFonts w:eastAsiaTheme="minorEastAsia"/>
          <w:lang w:val="fr-CH" w:eastAsia="zh-CN"/>
        </w:rPr>
        <w:t>voit pas bien quels types d</w:t>
      </w:r>
      <w:r w:rsidR="00875AC6">
        <w:rPr>
          <w:rFonts w:eastAsiaTheme="minorEastAsia"/>
          <w:lang w:val="fr-CH" w:eastAsia="zh-CN"/>
        </w:rPr>
        <w:t>'</w:t>
      </w:r>
      <w:r w:rsidRPr="004466B5">
        <w:rPr>
          <w:rFonts w:eastAsiaTheme="minorEastAsia"/>
          <w:lang w:val="fr-CH" w:eastAsia="zh-CN"/>
        </w:rPr>
        <w:t xml:space="preserve">études et de mesures sont prévus, </w:t>
      </w:r>
      <w:r w:rsidR="0091096B">
        <w:rPr>
          <w:rFonts w:eastAsiaTheme="minorEastAsia"/>
          <w:lang w:val="fr-CH" w:eastAsia="zh-CN"/>
        </w:rPr>
        <w:t>que</w:t>
      </w:r>
      <w:r w:rsidRPr="004466B5">
        <w:rPr>
          <w:rFonts w:eastAsiaTheme="minorEastAsia"/>
          <w:lang w:val="fr-CH" w:eastAsia="zh-CN"/>
        </w:rPr>
        <w:t xml:space="preserve"> celles-ci seront publiées à titre d</w:t>
      </w:r>
      <w:r w:rsidR="00875AC6">
        <w:rPr>
          <w:rFonts w:eastAsiaTheme="minorEastAsia"/>
          <w:lang w:val="fr-CH" w:eastAsia="zh-CN"/>
        </w:rPr>
        <w:t>'</w:t>
      </w:r>
      <w:r w:rsidRPr="004466B5">
        <w:rPr>
          <w:rFonts w:eastAsiaTheme="minorEastAsia"/>
          <w:lang w:val="fr-CH" w:eastAsia="zh-CN"/>
        </w:rPr>
        <w:t xml:space="preserve">information et </w:t>
      </w:r>
      <w:r w:rsidR="0091096B">
        <w:rPr>
          <w:rFonts w:eastAsiaTheme="minorEastAsia"/>
          <w:lang w:val="fr-CH" w:eastAsia="zh-CN"/>
        </w:rPr>
        <w:t>qu</w:t>
      </w:r>
      <w:r w:rsidR="00875AC6">
        <w:rPr>
          <w:rFonts w:eastAsiaTheme="minorEastAsia"/>
          <w:lang w:val="fr-CH" w:eastAsia="zh-CN"/>
        </w:rPr>
        <w:t>'</w:t>
      </w:r>
      <w:r w:rsidRPr="004466B5">
        <w:rPr>
          <w:rFonts w:eastAsiaTheme="minorEastAsia"/>
          <w:lang w:val="fr-CH" w:eastAsia="zh-CN"/>
        </w:rPr>
        <w:t>elles ne présentent</w:t>
      </w:r>
      <w:r w:rsidR="00321E4C">
        <w:rPr>
          <w:rFonts w:eastAsiaTheme="minorEastAsia"/>
          <w:lang w:val="fr-CH" w:eastAsia="zh-CN"/>
        </w:rPr>
        <w:t xml:space="preserve"> </w:t>
      </w:r>
      <w:r w:rsidRPr="004466B5">
        <w:rPr>
          <w:rFonts w:eastAsiaTheme="minorEastAsia"/>
          <w:lang w:val="fr-CH" w:eastAsia="zh-CN"/>
        </w:rPr>
        <w:t>aucun intérêt sur le plan pra</w:t>
      </w:r>
      <w:r w:rsidR="0091096B">
        <w:rPr>
          <w:rFonts w:eastAsiaTheme="minorEastAsia"/>
          <w:lang w:val="fr-CH" w:eastAsia="zh-CN"/>
        </w:rPr>
        <w:t>tique.</w:t>
      </w:r>
      <w:r w:rsidR="00FC3299">
        <w:rPr>
          <w:rFonts w:eastAsiaTheme="minorEastAsia"/>
          <w:lang w:val="fr-CH" w:eastAsia="zh-CN"/>
        </w:rPr>
        <w:t xml:space="preserve"> On peut même dire que le </w:t>
      </w:r>
      <w:r w:rsidRPr="004466B5">
        <w:rPr>
          <w:rFonts w:eastAsiaTheme="minorEastAsia"/>
          <w:lang w:val="fr-CH" w:eastAsia="zh-CN"/>
        </w:rPr>
        <w:t xml:space="preserve">texte du Bureau peut être </w:t>
      </w:r>
      <w:r w:rsidR="0091096B">
        <w:rPr>
          <w:rFonts w:eastAsiaTheme="minorEastAsia"/>
          <w:lang w:val="fr-CH" w:eastAsia="zh-CN"/>
        </w:rPr>
        <w:t>perçu</w:t>
      </w:r>
      <w:r w:rsidRPr="004466B5">
        <w:rPr>
          <w:rFonts w:eastAsiaTheme="minorEastAsia"/>
          <w:lang w:val="fr-CH" w:eastAsia="zh-CN"/>
        </w:rPr>
        <w:t xml:space="preserve"> co</w:t>
      </w:r>
      <w:r w:rsidR="0091096B">
        <w:rPr>
          <w:rFonts w:eastAsiaTheme="minorEastAsia"/>
          <w:lang w:val="fr-CH" w:eastAsia="zh-CN"/>
        </w:rPr>
        <w:t>m</w:t>
      </w:r>
      <w:r w:rsidR="00834043">
        <w:rPr>
          <w:rFonts w:eastAsiaTheme="minorEastAsia"/>
          <w:lang w:val="fr-CH" w:eastAsia="zh-CN"/>
        </w:rPr>
        <w:t>me</w:t>
      </w:r>
      <w:r w:rsidR="00321E4C">
        <w:rPr>
          <w:rFonts w:eastAsiaTheme="minorEastAsia"/>
          <w:lang w:val="fr-CH" w:eastAsia="zh-CN"/>
        </w:rPr>
        <w:t xml:space="preserve"> </w:t>
      </w:r>
      <w:r w:rsidRPr="004466B5">
        <w:rPr>
          <w:color w:val="000000"/>
          <w:lang w:val="fr-CH"/>
        </w:rPr>
        <w:t>remettant en question</w:t>
      </w:r>
      <w:r w:rsidRPr="004466B5">
        <w:rPr>
          <w:rFonts w:eastAsiaTheme="minorEastAsia"/>
          <w:lang w:val="fr-CH" w:eastAsia="zh-CN"/>
        </w:rPr>
        <w:t xml:space="preserve"> la confirmation</w:t>
      </w:r>
      <w:r w:rsidR="0091096B">
        <w:rPr>
          <w:rFonts w:eastAsiaTheme="minorEastAsia"/>
          <w:lang w:val="fr-CH" w:eastAsia="zh-CN"/>
        </w:rPr>
        <w:t xml:space="preserve"> de</w:t>
      </w:r>
      <w:r w:rsidRPr="004466B5">
        <w:rPr>
          <w:rFonts w:eastAsiaTheme="minorEastAsia"/>
          <w:lang w:val="fr-CH" w:eastAsia="zh-CN"/>
        </w:rPr>
        <w:t xml:space="preserve"> l</w:t>
      </w:r>
      <w:r w:rsidR="00875AC6">
        <w:rPr>
          <w:rFonts w:eastAsiaTheme="minorEastAsia"/>
          <w:lang w:val="fr-CH" w:eastAsia="zh-CN"/>
        </w:rPr>
        <w:t>'</w:t>
      </w:r>
      <w:r w:rsidR="0091096B">
        <w:rPr>
          <w:rFonts w:eastAsiaTheme="minorEastAsia"/>
          <w:lang w:val="fr-CH" w:eastAsia="zh-CN"/>
        </w:rPr>
        <w:t xml:space="preserve">administration </w:t>
      </w:r>
      <w:proofErr w:type="spellStart"/>
      <w:r w:rsidR="0091096B">
        <w:rPr>
          <w:rFonts w:eastAsiaTheme="minorEastAsia"/>
          <w:lang w:val="fr-CH" w:eastAsia="zh-CN"/>
        </w:rPr>
        <w:t>notificatrice</w:t>
      </w:r>
      <w:proofErr w:type="spellEnd"/>
      <w:r w:rsidRPr="004466B5">
        <w:rPr>
          <w:rFonts w:eastAsiaTheme="minorEastAsia"/>
          <w:lang w:val="fr-CH" w:eastAsia="zh-CN"/>
        </w:rPr>
        <w:t xml:space="preserve"> selon laquelle </w:t>
      </w:r>
      <w:r w:rsidR="0091096B">
        <w:rPr>
          <w:rFonts w:eastAsiaTheme="minorEastAsia"/>
          <w:lang w:val="fr-CH" w:eastAsia="zh-CN"/>
        </w:rPr>
        <w:t>elle</w:t>
      </w:r>
      <w:r w:rsidRPr="004466B5">
        <w:rPr>
          <w:rFonts w:eastAsiaTheme="minorEastAsia"/>
          <w:lang w:val="fr-CH" w:eastAsia="zh-CN"/>
        </w:rPr>
        <w:t xml:space="preserve"> a procédé aux études nécessaires et</w:t>
      </w:r>
      <w:r w:rsidR="0091096B">
        <w:rPr>
          <w:rFonts w:eastAsiaTheme="minorEastAsia"/>
          <w:lang w:val="fr-CH" w:eastAsia="zh-CN"/>
        </w:rPr>
        <w:t xml:space="preserve"> a</w:t>
      </w:r>
      <w:r w:rsidR="00321E4C">
        <w:rPr>
          <w:rFonts w:eastAsiaTheme="minorEastAsia"/>
          <w:lang w:val="fr-CH" w:eastAsia="zh-CN"/>
        </w:rPr>
        <w:t xml:space="preserve"> </w:t>
      </w:r>
      <w:r w:rsidRPr="004466B5">
        <w:rPr>
          <w:rFonts w:eastAsiaTheme="minorEastAsia"/>
          <w:lang w:val="fr-CH" w:eastAsia="zh-CN"/>
        </w:rPr>
        <w:t>déterminé les m</w:t>
      </w:r>
      <w:r w:rsidR="00FC3299">
        <w:rPr>
          <w:rFonts w:eastAsiaTheme="minorEastAsia"/>
          <w:lang w:val="fr-CH" w:eastAsia="zh-CN"/>
        </w:rPr>
        <w:t xml:space="preserve">esures à </w:t>
      </w:r>
      <w:r w:rsidRPr="004466B5">
        <w:rPr>
          <w:rFonts w:eastAsiaTheme="minorEastAsia"/>
          <w:lang w:val="fr-CH" w:eastAsia="zh-CN"/>
        </w:rPr>
        <w:t>prendre pour faire cesser les brouillages.</w:t>
      </w:r>
    </w:p>
    <w:p w:rsidR="00E54929" w:rsidRPr="004466B5" w:rsidRDefault="00E54929" w:rsidP="00FC3299">
      <w:pPr>
        <w:rPr>
          <w:rFonts w:eastAsiaTheme="minorEastAsia"/>
          <w:lang w:val="fr-CH" w:eastAsia="zh-CN"/>
        </w:rPr>
      </w:pPr>
      <w:r w:rsidRPr="004466B5">
        <w:rPr>
          <w:rFonts w:eastAsiaTheme="minorEastAsia"/>
          <w:lang w:val="fr-CH" w:eastAsia="zh-CN"/>
        </w:rPr>
        <w:t>3.35</w:t>
      </w:r>
      <w:r w:rsidRPr="004466B5">
        <w:rPr>
          <w:rFonts w:eastAsiaTheme="minorEastAsia"/>
          <w:lang w:val="fr-CH" w:eastAsia="zh-CN"/>
        </w:rPr>
        <w:tab/>
        <w:t xml:space="preserve">Le </w:t>
      </w:r>
      <w:r w:rsidRPr="0091096B">
        <w:rPr>
          <w:rFonts w:eastAsiaTheme="minorEastAsia"/>
          <w:b/>
          <w:bCs/>
          <w:lang w:val="fr-CH" w:eastAsia="zh-CN"/>
        </w:rPr>
        <w:t>Président</w:t>
      </w:r>
      <w:r w:rsidRPr="004466B5">
        <w:rPr>
          <w:rFonts w:eastAsiaTheme="minorEastAsia"/>
          <w:lang w:val="fr-CH" w:eastAsia="zh-CN"/>
        </w:rPr>
        <w:t xml:space="preserve"> fait observer que les éléments à caractère non contraignant </w:t>
      </w:r>
      <w:r w:rsidRPr="004466B5">
        <w:rPr>
          <w:lang w:val="fr-CH"/>
        </w:rPr>
        <w:t>n</w:t>
      </w:r>
      <w:r w:rsidR="00875AC6">
        <w:rPr>
          <w:lang w:val="fr-CH"/>
        </w:rPr>
        <w:t>'</w:t>
      </w:r>
      <w:r w:rsidRPr="004466B5">
        <w:rPr>
          <w:lang w:val="fr-CH"/>
        </w:rPr>
        <w:t xml:space="preserve">ont pas leur place dans une Règle de procédure. En conséquence, il suggère que, étant entendu que la question du </w:t>
      </w:r>
      <w:r w:rsidRPr="004466B5">
        <w:rPr>
          <w:rFonts w:eastAsiaTheme="minorEastAsia"/>
          <w:lang w:val="fr-CH" w:eastAsia="zh-CN"/>
        </w:rPr>
        <w:t xml:space="preserve">numéro 4.4 </w:t>
      </w:r>
      <w:r w:rsidRPr="004466B5">
        <w:rPr>
          <w:lang w:val="fr-CH"/>
        </w:rPr>
        <w:t>dans son intégralité sera examinée lors de la CMR,</w:t>
      </w:r>
      <w:r w:rsidR="00321E4C">
        <w:rPr>
          <w:lang w:val="fr-CH"/>
        </w:rPr>
        <w:t xml:space="preserve"> </w:t>
      </w:r>
      <w:r w:rsidRPr="004466B5">
        <w:rPr>
          <w:rFonts w:eastAsiaTheme="minorEastAsia"/>
          <w:lang w:val="fr-CH" w:eastAsia="zh-CN"/>
        </w:rPr>
        <w:t>l</w:t>
      </w:r>
      <w:r w:rsidR="0091096B">
        <w:rPr>
          <w:rFonts w:eastAsiaTheme="minorEastAsia"/>
          <w:lang w:val="fr-CH" w:eastAsia="zh-CN"/>
        </w:rPr>
        <w:t>e Comité décide de maintenir le </w:t>
      </w:r>
      <w:r w:rsidRPr="004466B5">
        <w:rPr>
          <w:rFonts w:eastAsiaTheme="minorEastAsia"/>
          <w:lang w:val="fr-CH" w:eastAsia="zh-CN"/>
        </w:rPr>
        <w:t xml:space="preserve">texte proposé par le Canada, sous réserve de quelques modifications de forme, et de ne pas conserver les deux phrases </w:t>
      </w:r>
      <w:r w:rsidRPr="004466B5">
        <w:rPr>
          <w:rFonts w:eastAsiaTheme="minorEastAsia"/>
          <w:lang w:val="fr-CH" w:eastAsia="zh-CN"/>
        </w:rPr>
        <w:lastRenderedPageBreak/>
        <w:t>proposées par le Bureau,</w:t>
      </w:r>
      <w:r w:rsidR="00321E4C">
        <w:rPr>
          <w:rFonts w:eastAsiaTheme="minorEastAsia"/>
          <w:lang w:val="fr-CH" w:eastAsia="zh-CN"/>
        </w:rPr>
        <w:t xml:space="preserve"> </w:t>
      </w:r>
      <w:r w:rsidRPr="004466B5">
        <w:rPr>
          <w:rFonts w:eastAsiaTheme="minorEastAsia"/>
          <w:lang w:val="fr-CH" w:eastAsia="zh-CN"/>
        </w:rPr>
        <w:t xml:space="preserve">que les administrations ne mettront sans doute pas en </w:t>
      </w:r>
      <w:r w:rsidR="00FC3299">
        <w:rPr>
          <w:rFonts w:eastAsiaTheme="minorEastAsia"/>
          <w:lang w:val="fr-CH" w:eastAsia="zh-CN"/>
        </w:rPr>
        <w:t>œu</w:t>
      </w:r>
      <w:r w:rsidR="00FC3299" w:rsidRPr="004466B5">
        <w:rPr>
          <w:rFonts w:eastAsiaTheme="minorEastAsia"/>
          <w:lang w:val="fr-CH" w:eastAsia="zh-CN"/>
        </w:rPr>
        <w:t>vre</w:t>
      </w:r>
      <w:r w:rsidR="0091096B">
        <w:rPr>
          <w:rFonts w:eastAsiaTheme="minorEastAsia"/>
          <w:lang w:val="fr-CH" w:eastAsia="zh-CN"/>
        </w:rPr>
        <w:t xml:space="preserve"> en tout état de cause,</w:t>
      </w:r>
      <w:r w:rsidRPr="004466B5">
        <w:rPr>
          <w:rFonts w:eastAsiaTheme="minorEastAsia"/>
          <w:lang w:val="fr-CH" w:eastAsia="zh-CN"/>
        </w:rPr>
        <w:t xml:space="preserve"> étant donné qu</w:t>
      </w:r>
      <w:r w:rsidR="00875AC6">
        <w:rPr>
          <w:rFonts w:eastAsiaTheme="minorEastAsia"/>
          <w:lang w:val="fr-CH" w:eastAsia="zh-CN"/>
        </w:rPr>
        <w:t>'</w:t>
      </w:r>
      <w:r w:rsidRPr="004466B5">
        <w:rPr>
          <w:rFonts w:eastAsiaTheme="minorEastAsia"/>
          <w:lang w:val="fr-CH" w:eastAsia="zh-CN"/>
        </w:rPr>
        <w:t>elles n</w:t>
      </w:r>
      <w:r w:rsidR="00875AC6">
        <w:rPr>
          <w:rFonts w:eastAsiaTheme="minorEastAsia"/>
          <w:lang w:val="fr-CH" w:eastAsia="zh-CN"/>
        </w:rPr>
        <w:t>'</w:t>
      </w:r>
      <w:r w:rsidRPr="004466B5">
        <w:rPr>
          <w:rFonts w:eastAsiaTheme="minorEastAsia"/>
          <w:lang w:val="fr-CH" w:eastAsia="zh-CN"/>
        </w:rPr>
        <w:t xml:space="preserve">ont aucun caractère </w:t>
      </w:r>
      <w:r w:rsidR="0091096B">
        <w:rPr>
          <w:rFonts w:eastAsiaTheme="minorEastAsia"/>
          <w:lang w:val="fr-CH" w:eastAsia="zh-CN"/>
        </w:rPr>
        <w:t>contraignant</w:t>
      </w:r>
      <w:r w:rsidRPr="004466B5">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3.36</w:t>
      </w:r>
      <w:r w:rsidRPr="004466B5">
        <w:rPr>
          <w:rFonts w:eastAsiaTheme="minorEastAsia"/>
          <w:lang w:val="fr-CH" w:eastAsia="zh-CN"/>
        </w:rPr>
        <w:tab/>
        <w:t xml:space="preserve">Il en est ainsi </w:t>
      </w:r>
      <w:r w:rsidRPr="0091096B">
        <w:rPr>
          <w:rFonts w:eastAsiaTheme="minorEastAsia"/>
          <w:b/>
          <w:bCs/>
          <w:lang w:val="fr-CH" w:eastAsia="zh-CN"/>
        </w:rPr>
        <w:t>décidé</w:t>
      </w:r>
      <w:r w:rsidRPr="004466B5">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3.37</w:t>
      </w:r>
      <w:r w:rsidRPr="004466B5">
        <w:rPr>
          <w:rFonts w:eastAsiaTheme="minorEastAsia"/>
          <w:lang w:val="fr-CH" w:eastAsia="zh-CN"/>
        </w:rPr>
        <w:tab/>
        <w:t xml:space="preserve">La Section 1.6, ainsi modifiée, est </w:t>
      </w:r>
      <w:r w:rsidRPr="0091096B">
        <w:rPr>
          <w:rFonts w:eastAsiaTheme="minorEastAsia"/>
          <w:b/>
          <w:bCs/>
          <w:lang w:val="fr-CH" w:eastAsia="zh-CN"/>
        </w:rPr>
        <w:t>approuvée</w:t>
      </w:r>
      <w:r w:rsidRPr="004466B5">
        <w:rPr>
          <w:rFonts w:eastAsiaTheme="minorEastAsia"/>
          <w:lang w:val="fr-CH" w:eastAsia="zh-CN"/>
        </w:rPr>
        <w:t>.</w:t>
      </w:r>
    </w:p>
    <w:p w:rsidR="00E54929" w:rsidRPr="004466B5" w:rsidRDefault="00E54929" w:rsidP="00AF1390">
      <w:pPr>
        <w:jc w:val="both"/>
        <w:rPr>
          <w:rFonts w:eastAsiaTheme="minorEastAsia"/>
          <w:b/>
          <w:bCs/>
          <w:lang w:val="fr-CH" w:eastAsia="zh-CN"/>
        </w:rPr>
      </w:pPr>
      <w:r w:rsidRPr="004466B5">
        <w:rPr>
          <w:rFonts w:eastAsiaTheme="minorEastAsia"/>
          <w:lang w:val="fr-CH" w:eastAsia="zh-CN"/>
        </w:rPr>
        <w:t>3.38</w:t>
      </w:r>
      <w:r w:rsidRPr="004466B5">
        <w:rPr>
          <w:rFonts w:eastAsiaTheme="minorEastAsia"/>
          <w:lang w:val="fr-CH" w:eastAsia="zh-CN"/>
        </w:rPr>
        <w:tab/>
        <w:t xml:space="preserve">La Section 1.7 est </w:t>
      </w:r>
      <w:r w:rsidRPr="0091096B">
        <w:rPr>
          <w:rFonts w:eastAsiaTheme="minorEastAsia"/>
          <w:b/>
          <w:bCs/>
          <w:lang w:val="fr-CH" w:eastAsia="zh-CN"/>
        </w:rPr>
        <w:t>approuvée</w:t>
      </w:r>
      <w:r w:rsidRPr="004466B5">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3.39</w:t>
      </w:r>
      <w:r w:rsidRPr="004466B5">
        <w:rPr>
          <w:rFonts w:eastAsiaTheme="minorEastAsia"/>
          <w:lang w:val="fr-CH" w:eastAsia="zh-CN"/>
        </w:rPr>
        <w:tab/>
        <w:t>Sous réserve de plusieurs modifications de forme, le projet de Règle révisée relative au</w:t>
      </w:r>
      <w:r w:rsidR="00321E4C">
        <w:rPr>
          <w:rFonts w:eastAsiaTheme="minorEastAsia"/>
          <w:lang w:val="fr-CH" w:eastAsia="zh-CN"/>
        </w:rPr>
        <w:t xml:space="preserve"> </w:t>
      </w:r>
      <w:r w:rsidRPr="004466B5">
        <w:rPr>
          <w:rFonts w:eastAsiaTheme="minorEastAsia"/>
          <w:lang w:val="fr-CH" w:eastAsia="zh-CN"/>
        </w:rPr>
        <w:t xml:space="preserve">numéro 4.4, telle que modifiée durant les débats, est </w:t>
      </w:r>
      <w:r w:rsidRPr="0091096B">
        <w:rPr>
          <w:rFonts w:eastAsiaTheme="minorEastAsia"/>
          <w:b/>
          <w:bCs/>
          <w:lang w:val="fr-CH" w:eastAsia="zh-CN"/>
        </w:rPr>
        <w:t>approuvée</w:t>
      </w:r>
      <w:r w:rsidRPr="004466B5">
        <w:rPr>
          <w:rFonts w:eastAsiaTheme="minorEastAsia"/>
          <w:lang w:val="fr-CH" w:eastAsia="zh-CN"/>
        </w:rPr>
        <w:t xml:space="preserve">, </w:t>
      </w:r>
      <w:r w:rsidRPr="004466B5">
        <w:rPr>
          <w:color w:val="000000"/>
          <w:lang w:val="fr-CH"/>
        </w:rPr>
        <w:t>la date d</w:t>
      </w:r>
      <w:r w:rsidR="00875AC6">
        <w:rPr>
          <w:color w:val="000000"/>
          <w:lang w:val="fr-CH"/>
        </w:rPr>
        <w:t>'</w:t>
      </w:r>
      <w:r w:rsidRPr="004466B5">
        <w:rPr>
          <w:color w:val="000000"/>
          <w:lang w:val="fr-CH"/>
        </w:rPr>
        <w:t>application effective étant fixée immédiatement après l</w:t>
      </w:r>
      <w:r w:rsidR="00875AC6">
        <w:rPr>
          <w:color w:val="000000"/>
          <w:lang w:val="fr-CH"/>
        </w:rPr>
        <w:t>'</w:t>
      </w:r>
      <w:r w:rsidRPr="004466B5">
        <w:rPr>
          <w:color w:val="000000"/>
          <w:lang w:val="fr-CH"/>
        </w:rPr>
        <w:t>approbation.</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Projets de Règles révisées relatives à la recevabilité des fiches de notification (Annexe</w:t>
      </w:r>
      <w:r w:rsidR="00321E4C">
        <w:rPr>
          <w:rFonts w:eastAsiaTheme="minorEastAsia"/>
          <w:lang w:val="fr-CH" w:eastAsia="zh-CN"/>
        </w:rPr>
        <w:t xml:space="preserve"> </w:t>
      </w:r>
      <w:r w:rsidRPr="004466B5">
        <w:rPr>
          <w:rFonts w:eastAsiaTheme="minorEastAsia"/>
          <w:lang w:val="fr-CH" w:eastAsia="zh-CN"/>
        </w:rPr>
        <w:t>2</w:t>
      </w:r>
      <w:r w:rsidR="00321E4C">
        <w:rPr>
          <w:rFonts w:eastAsiaTheme="minorEastAsia"/>
          <w:lang w:val="fr-CH" w:eastAsia="zh-CN"/>
        </w:rPr>
        <w:t xml:space="preserve"> </w:t>
      </w:r>
      <w:r w:rsidRPr="004466B5">
        <w:rPr>
          <w:rFonts w:eastAsiaTheme="minorEastAsia"/>
          <w:lang w:val="fr-CH" w:eastAsia="zh-CN"/>
        </w:rPr>
        <w:t>de la Lettre circulaire CCRR/60)</w:t>
      </w:r>
    </w:p>
    <w:p w:rsidR="00E54929" w:rsidRPr="004466B5" w:rsidRDefault="00E54929" w:rsidP="00AF1390">
      <w:pPr>
        <w:jc w:val="both"/>
        <w:rPr>
          <w:rFonts w:eastAsiaTheme="minorEastAsia" w:cstheme="minorHAnsi"/>
          <w:sz w:val="22"/>
          <w:szCs w:val="22"/>
          <w:lang w:val="fr-CH" w:eastAsia="zh-CN"/>
        </w:rPr>
      </w:pPr>
      <w:r w:rsidRPr="004466B5">
        <w:rPr>
          <w:rFonts w:eastAsiaTheme="minorEastAsia" w:cstheme="minorHAnsi"/>
          <w:sz w:val="22"/>
          <w:szCs w:val="22"/>
          <w:lang w:val="fr-CH" w:eastAsia="zh-CN"/>
        </w:rPr>
        <w:t>3.40</w:t>
      </w:r>
      <w:r w:rsidRPr="004466B5">
        <w:rPr>
          <w:rFonts w:eastAsiaTheme="minorEastAsia" w:cstheme="minorHAnsi"/>
          <w:sz w:val="22"/>
          <w:szCs w:val="22"/>
          <w:lang w:val="fr-CH" w:eastAsia="zh-CN"/>
        </w:rPr>
        <w:tab/>
      </w:r>
      <w:r w:rsidRPr="004466B5">
        <w:rPr>
          <w:rFonts w:eastAsiaTheme="minorEastAsia" w:cstheme="minorHAnsi"/>
          <w:b/>
          <w:bCs/>
          <w:sz w:val="22"/>
          <w:szCs w:val="22"/>
          <w:lang w:val="fr-CH" w:eastAsia="zh-CN"/>
        </w:rPr>
        <w:t>Approuvées</w:t>
      </w:r>
      <w:r w:rsidRPr="004466B5">
        <w:rPr>
          <w:rFonts w:eastAsiaTheme="minorEastAsia" w:cstheme="minorHAnsi"/>
          <w:sz w:val="22"/>
          <w:szCs w:val="22"/>
          <w:lang w:val="fr-CH" w:eastAsia="zh-CN"/>
        </w:rPr>
        <w:t xml:space="preserve">, </w:t>
      </w:r>
      <w:r w:rsidRPr="004466B5">
        <w:rPr>
          <w:lang w:val="fr-CH"/>
        </w:rPr>
        <w:t>la date d</w:t>
      </w:r>
      <w:r w:rsidR="00875AC6">
        <w:rPr>
          <w:lang w:val="fr-CH"/>
        </w:rPr>
        <w:t>'</w:t>
      </w:r>
      <w:r w:rsidRPr="004466B5">
        <w:rPr>
          <w:lang w:val="fr-CH"/>
        </w:rPr>
        <w:t>application effective étant fixée au 1er</w:t>
      </w:r>
      <w:r w:rsidRPr="004466B5">
        <w:rPr>
          <w:rFonts w:eastAsiaTheme="minorEastAsia" w:cstheme="minorHAnsi"/>
          <w:sz w:val="22"/>
          <w:szCs w:val="22"/>
          <w:lang w:val="fr-CH" w:eastAsia="zh-CN"/>
        </w:rPr>
        <w:t xml:space="preserve"> août 2018.</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Projets de Règles révisées relatives au numéro 9.11A du RR (Annexe</w:t>
      </w:r>
      <w:r w:rsidR="00321E4C">
        <w:rPr>
          <w:rFonts w:eastAsiaTheme="minorEastAsia"/>
          <w:lang w:val="fr-CH" w:eastAsia="zh-CN"/>
        </w:rPr>
        <w:t xml:space="preserve"> </w:t>
      </w:r>
      <w:r w:rsidR="00C86171">
        <w:rPr>
          <w:rFonts w:eastAsiaTheme="minorEastAsia"/>
          <w:lang w:val="fr-CH" w:eastAsia="zh-CN"/>
        </w:rPr>
        <w:t xml:space="preserve">3 de la Lettre </w:t>
      </w:r>
      <w:r w:rsidR="00303D4B">
        <w:rPr>
          <w:rFonts w:eastAsiaTheme="minorEastAsia"/>
          <w:lang w:val="fr-CH" w:eastAsia="zh-CN"/>
        </w:rPr>
        <w:t>circulaire </w:t>
      </w:r>
      <w:r w:rsidRPr="004466B5">
        <w:rPr>
          <w:rFonts w:eastAsiaTheme="minorEastAsia"/>
          <w:lang w:val="fr-CH" w:eastAsia="zh-CN"/>
        </w:rPr>
        <w:t>CCRR/60)</w:t>
      </w:r>
    </w:p>
    <w:p w:rsidR="00E54929" w:rsidRPr="004466B5" w:rsidRDefault="00E54929" w:rsidP="00AF1390">
      <w:pPr>
        <w:jc w:val="both"/>
        <w:rPr>
          <w:rFonts w:eastAsiaTheme="minorEastAsia" w:cstheme="minorHAnsi"/>
          <w:sz w:val="22"/>
          <w:szCs w:val="22"/>
          <w:lang w:val="fr-CH" w:eastAsia="zh-CN"/>
        </w:rPr>
      </w:pPr>
      <w:r w:rsidRPr="004466B5">
        <w:rPr>
          <w:rFonts w:eastAsiaTheme="minorEastAsia" w:cstheme="minorHAnsi"/>
          <w:sz w:val="22"/>
          <w:szCs w:val="22"/>
          <w:lang w:val="fr-CH" w:eastAsia="zh-CN"/>
        </w:rPr>
        <w:t>3.41</w:t>
      </w:r>
      <w:r w:rsidRPr="004466B5">
        <w:rPr>
          <w:rFonts w:eastAsiaTheme="minorEastAsia" w:cstheme="minorHAnsi"/>
          <w:sz w:val="22"/>
          <w:szCs w:val="22"/>
          <w:lang w:val="fr-CH" w:eastAsia="zh-CN"/>
        </w:rPr>
        <w:tab/>
      </w:r>
      <w:r w:rsidRPr="004466B5">
        <w:rPr>
          <w:rFonts w:eastAsiaTheme="minorEastAsia" w:cstheme="minorHAnsi"/>
          <w:b/>
          <w:bCs/>
          <w:sz w:val="22"/>
          <w:szCs w:val="22"/>
          <w:lang w:val="fr-CH" w:eastAsia="zh-CN"/>
        </w:rPr>
        <w:t>Approuvées</w:t>
      </w:r>
      <w:r w:rsidR="00321E4C" w:rsidRPr="00303D4B">
        <w:rPr>
          <w:rFonts w:eastAsiaTheme="minorEastAsia" w:cstheme="minorHAnsi"/>
          <w:sz w:val="22"/>
          <w:szCs w:val="22"/>
          <w:lang w:val="fr-CH" w:eastAsia="zh-CN"/>
        </w:rPr>
        <w:t>,</w:t>
      </w:r>
      <w:r w:rsidRPr="004466B5">
        <w:rPr>
          <w:rFonts w:eastAsiaTheme="minorEastAsia" w:cstheme="minorHAnsi"/>
          <w:sz w:val="22"/>
          <w:szCs w:val="22"/>
          <w:lang w:val="fr-CH" w:eastAsia="zh-CN"/>
        </w:rPr>
        <w:t xml:space="preserve"> </w:t>
      </w:r>
      <w:r w:rsidRPr="004466B5">
        <w:rPr>
          <w:lang w:val="fr-CH"/>
        </w:rPr>
        <w:t>la date d</w:t>
      </w:r>
      <w:r w:rsidR="00875AC6">
        <w:rPr>
          <w:lang w:val="fr-CH"/>
        </w:rPr>
        <w:t>'</w:t>
      </w:r>
      <w:r w:rsidRPr="004466B5">
        <w:rPr>
          <w:lang w:val="fr-CH"/>
        </w:rPr>
        <w:t>application effective étant fixée au 1er janvier 2017</w:t>
      </w:r>
      <w:r w:rsidRPr="004466B5">
        <w:rPr>
          <w:rFonts w:eastAsiaTheme="minorEastAsia" w:cstheme="minorHAnsi"/>
          <w:sz w:val="22"/>
          <w:szCs w:val="22"/>
          <w:lang w:val="fr-CH" w:eastAsia="zh-CN"/>
        </w:rPr>
        <w:t>.</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Projet</w:t>
      </w:r>
      <w:r w:rsidR="00321E4C">
        <w:rPr>
          <w:rFonts w:eastAsiaTheme="minorEastAsia"/>
          <w:lang w:val="fr-CH" w:eastAsia="zh-CN"/>
        </w:rPr>
        <w:t xml:space="preserve"> </w:t>
      </w:r>
      <w:r w:rsidRPr="004466B5">
        <w:rPr>
          <w:rFonts w:eastAsiaTheme="minorEastAsia"/>
          <w:lang w:val="fr-CH" w:eastAsia="zh-CN"/>
        </w:rPr>
        <w:t>de Règle</w:t>
      </w:r>
      <w:r w:rsidR="00321E4C">
        <w:rPr>
          <w:rFonts w:eastAsiaTheme="minorEastAsia"/>
          <w:lang w:val="fr-CH" w:eastAsia="zh-CN"/>
        </w:rPr>
        <w:t xml:space="preserve"> </w:t>
      </w:r>
      <w:r w:rsidRPr="004466B5">
        <w:rPr>
          <w:rFonts w:eastAsiaTheme="minorEastAsia"/>
          <w:lang w:val="fr-CH" w:eastAsia="zh-CN"/>
        </w:rPr>
        <w:t>révisée</w:t>
      </w:r>
      <w:r w:rsidR="00321E4C">
        <w:rPr>
          <w:rFonts w:eastAsiaTheme="minorEastAsia"/>
          <w:lang w:val="fr-CH" w:eastAsia="zh-CN"/>
        </w:rPr>
        <w:t xml:space="preserve"> </w:t>
      </w:r>
      <w:r w:rsidRPr="004466B5">
        <w:rPr>
          <w:rFonts w:eastAsiaTheme="minorEastAsia"/>
          <w:lang w:val="fr-CH" w:eastAsia="zh-CN"/>
        </w:rPr>
        <w:t>relative</w:t>
      </w:r>
      <w:r w:rsidR="00321E4C">
        <w:rPr>
          <w:rFonts w:eastAsiaTheme="minorEastAsia"/>
          <w:lang w:val="fr-CH" w:eastAsia="zh-CN"/>
        </w:rPr>
        <w:t xml:space="preserve"> </w:t>
      </w:r>
      <w:r w:rsidRPr="004466B5">
        <w:rPr>
          <w:rFonts w:eastAsiaTheme="minorEastAsia"/>
          <w:lang w:val="fr-CH" w:eastAsia="zh-CN"/>
        </w:rPr>
        <w:t>au numéro 9.27 du RR</w:t>
      </w:r>
      <w:r w:rsidR="00321E4C">
        <w:rPr>
          <w:rFonts w:eastAsiaTheme="minorEastAsia"/>
          <w:lang w:val="fr-CH" w:eastAsia="zh-CN"/>
        </w:rPr>
        <w:t xml:space="preserve"> </w:t>
      </w:r>
      <w:r w:rsidRPr="004466B5">
        <w:rPr>
          <w:rFonts w:eastAsiaTheme="minorEastAsia"/>
          <w:lang w:val="fr-CH" w:eastAsia="zh-CN"/>
        </w:rPr>
        <w:t>(Annexe</w:t>
      </w:r>
      <w:r w:rsidR="00321E4C">
        <w:rPr>
          <w:rFonts w:eastAsiaTheme="minorEastAsia"/>
          <w:lang w:val="fr-CH" w:eastAsia="zh-CN"/>
        </w:rPr>
        <w:t xml:space="preserve"> </w:t>
      </w:r>
      <w:r w:rsidRPr="004466B5">
        <w:rPr>
          <w:rFonts w:eastAsiaTheme="minorEastAsia"/>
          <w:lang w:val="fr-CH" w:eastAsia="zh-CN"/>
        </w:rPr>
        <w:t>4</w:t>
      </w:r>
      <w:r w:rsidR="00321E4C">
        <w:rPr>
          <w:rFonts w:eastAsiaTheme="minorEastAsia"/>
          <w:lang w:val="fr-CH" w:eastAsia="zh-CN"/>
        </w:rPr>
        <w:t xml:space="preserve"> </w:t>
      </w:r>
      <w:r w:rsidRPr="004466B5">
        <w:rPr>
          <w:rFonts w:eastAsiaTheme="minorEastAsia"/>
          <w:lang w:val="fr-CH" w:eastAsia="zh-CN"/>
        </w:rPr>
        <w:t>de la Lettre</w:t>
      </w:r>
      <w:r w:rsidR="00C86171">
        <w:rPr>
          <w:rFonts w:eastAsiaTheme="minorEastAsia"/>
          <w:lang w:val="fr-CH" w:eastAsia="zh-CN"/>
        </w:rPr>
        <w:t xml:space="preserve"> </w:t>
      </w:r>
      <w:r w:rsidRPr="004466B5">
        <w:rPr>
          <w:rFonts w:eastAsiaTheme="minorEastAsia"/>
          <w:lang w:val="fr-CH" w:eastAsia="zh-CN"/>
        </w:rPr>
        <w:t>circulaire</w:t>
      </w:r>
      <w:r w:rsidR="00303D4B">
        <w:rPr>
          <w:rFonts w:eastAsiaTheme="minorEastAsia"/>
          <w:lang w:val="fr-CH" w:eastAsia="zh-CN"/>
        </w:rPr>
        <w:t> </w:t>
      </w:r>
      <w:r w:rsidRPr="004466B5">
        <w:rPr>
          <w:rFonts w:eastAsiaTheme="minorEastAsia"/>
          <w:lang w:val="fr-CH" w:eastAsia="zh-CN"/>
        </w:rPr>
        <w:t>CCRR/60)</w:t>
      </w:r>
    </w:p>
    <w:p w:rsidR="00E54929" w:rsidRPr="00303D4B" w:rsidRDefault="00E54929" w:rsidP="00AF1390">
      <w:pPr>
        <w:jc w:val="both"/>
        <w:rPr>
          <w:rFonts w:eastAsiaTheme="minorEastAsia"/>
        </w:rPr>
      </w:pPr>
      <w:r w:rsidRPr="004466B5">
        <w:rPr>
          <w:rFonts w:asciiTheme="minorHAnsi" w:eastAsiaTheme="minorEastAsia" w:hAnsiTheme="minorHAnsi" w:cstheme="minorHAnsi"/>
          <w:sz w:val="22"/>
          <w:szCs w:val="22"/>
          <w:lang w:val="fr-CH" w:eastAsia="zh-CN"/>
        </w:rPr>
        <w:t>3</w:t>
      </w:r>
      <w:r w:rsidRPr="00303D4B">
        <w:rPr>
          <w:rFonts w:eastAsiaTheme="minorEastAsia"/>
        </w:rPr>
        <w:t>.42</w:t>
      </w:r>
      <w:r w:rsidRPr="00303D4B">
        <w:rPr>
          <w:rFonts w:eastAsiaTheme="minorEastAsia"/>
        </w:rPr>
        <w:tab/>
      </w:r>
      <w:r w:rsidRPr="00303D4B">
        <w:rPr>
          <w:rFonts w:eastAsiaTheme="minorEastAsia"/>
          <w:b/>
          <w:bCs/>
        </w:rPr>
        <w:t>Approuvée</w:t>
      </w:r>
      <w:r w:rsidRPr="00303D4B">
        <w:rPr>
          <w:rFonts w:eastAsiaTheme="minorEastAsia"/>
        </w:rPr>
        <w:t xml:space="preserve">, </w:t>
      </w:r>
      <w:r w:rsidRPr="00303D4B">
        <w:t>sous réserve de la prise en compte des modifications (de forme) proposées par le Canada et d</w:t>
      </w:r>
      <w:r w:rsidR="00875AC6">
        <w:t>'</w:t>
      </w:r>
      <w:r w:rsidRPr="00303D4B">
        <w:t>autres modifications de forme</w:t>
      </w:r>
      <w:r w:rsidR="00303D4B">
        <w:t xml:space="preserve"> mineures</w:t>
      </w:r>
      <w:r w:rsidRPr="00303D4B">
        <w:rPr>
          <w:rFonts w:eastAsiaTheme="minorEastAsia"/>
        </w:rPr>
        <w:t xml:space="preserve">, </w:t>
      </w:r>
      <w:r w:rsidRPr="00303D4B">
        <w:t>la date d</w:t>
      </w:r>
      <w:r w:rsidR="00875AC6">
        <w:t>'</w:t>
      </w:r>
      <w:r w:rsidRPr="00303D4B">
        <w:t>application effective étant fixée immédiatement après l</w:t>
      </w:r>
      <w:r w:rsidR="00875AC6">
        <w:t>'</w:t>
      </w:r>
      <w:r w:rsidRPr="00303D4B">
        <w:t>approbation.</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Projet</w:t>
      </w:r>
      <w:r w:rsidR="00321E4C">
        <w:rPr>
          <w:rFonts w:eastAsiaTheme="minorEastAsia"/>
          <w:lang w:val="fr-CH" w:eastAsia="zh-CN"/>
        </w:rPr>
        <w:t xml:space="preserve"> </w:t>
      </w:r>
      <w:r w:rsidRPr="004466B5">
        <w:rPr>
          <w:rFonts w:eastAsiaTheme="minorEastAsia"/>
          <w:lang w:val="fr-CH" w:eastAsia="zh-CN"/>
        </w:rPr>
        <w:t>de Règle</w:t>
      </w:r>
      <w:r w:rsidR="00321E4C">
        <w:rPr>
          <w:rFonts w:eastAsiaTheme="minorEastAsia"/>
          <w:lang w:val="fr-CH" w:eastAsia="zh-CN"/>
        </w:rPr>
        <w:t xml:space="preserve"> </w:t>
      </w:r>
      <w:r w:rsidRPr="004466B5">
        <w:rPr>
          <w:rFonts w:eastAsiaTheme="minorEastAsia"/>
          <w:lang w:val="fr-CH" w:eastAsia="zh-CN"/>
        </w:rPr>
        <w:t>révisée</w:t>
      </w:r>
      <w:r w:rsidR="00321E4C">
        <w:rPr>
          <w:rFonts w:eastAsiaTheme="minorEastAsia"/>
          <w:lang w:val="fr-CH" w:eastAsia="zh-CN"/>
        </w:rPr>
        <w:t xml:space="preserve"> </w:t>
      </w:r>
      <w:r w:rsidRPr="004466B5">
        <w:rPr>
          <w:rFonts w:eastAsiaTheme="minorEastAsia"/>
          <w:lang w:val="fr-CH" w:eastAsia="zh-CN"/>
        </w:rPr>
        <w:t>relative</w:t>
      </w:r>
      <w:r w:rsidR="00321E4C">
        <w:rPr>
          <w:rFonts w:eastAsiaTheme="minorEastAsia"/>
          <w:lang w:val="fr-CH" w:eastAsia="zh-CN"/>
        </w:rPr>
        <w:t xml:space="preserve"> </w:t>
      </w:r>
      <w:r w:rsidRPr="004466B5">
        <w:rPr>
          <w:rFonts w:eastAsiaTheme="minorEastAsia"/>
          <w:lang w:val="fr-CH" w:eastAsia="zh-CN"/>
        </w:rPr>
        <w:t>au numéro 11.48 du RR</w:t>
      </w:r>
      <w:r w:rsidR="00321E4C">
        <w:rPr>
          <w:rFonts w:eastAsiaTheme="minorEastAsia"/>
          <w:lang w:val="fr-CH" w:eastAsia="zh-CN"/>
        </w:rPr>
        <w:t xml:space="preserve"> </w:t>
      </w:r>
      <w:r w:rsidRPr="004466B5">
        <w:rPr>
          <w:rFonts w:eastAsiaTheme="minorEastAsia"/>
          <w:lang w:val="fr-CH" w:eastAsia="zh-CN"/>
        </w:rPr>
        <w:t>(Annexe</w:t>
      </w:r>
      <w:r w:rsidR="00321E4C">
        <w:rPr>
          <w:rFonts w:eastAsiaTheme="minorEastAsia"/>
          <w:lang w:val="fr-CH" w:eastAsia="zh-CN"/>
        </w:rPr>
        <w:t xml:space="preserve"> </w:t>
      </w:r>
      <w:r w:rsidRPr="004466B5">
        <w:rPr>
          <w:rFonts w:eastAsiaTheme="minorEastAsia"/>
          <w:lang w:val="fr-CH" w:eastAsia="zh-CN"/>
        </w:rPr>
        <w:t>5 de la Lettre</w:t>
      </w:r>
      <w:r w:rsidR="00EF5184">
        <w:rPr>
          <w:rFonts w:eastAsiaTheme="minorEastAsia"/>
          <w:lang w:val="fr-CH" w:eastAsia="zh-CN"/>
        </w:rPr>
        <w:t xml:space="preserve"> </w:t>
      </w:r>
      <w:r w:rsidRPr="004466B5">
        <w:rPr>
          <w:rFonts w:eastAsiaTheme="minorEastAsia"/>
          <w:lang w:val="fr-CH" w:eastAsia="zh-CN"/>
        </w:rPr>
        <w:t>circulaire</w:t>
      </w:r>
      <w:r w:rsidR="00303D4B">
        <w:rPr>
          <w:rFonts w:eastAsiaTheme="minorEastAsia"/>
          <w:lang w:val="fr-CH" w:eastAsia="zh-CN"/>
        </w:rPr>
        <w:t> </w:t>
      </w:r>
      <w:r w:rsidRPr="004466B5">
        <w:rPr>
          <w:rFonts w:eastAsiaTheme="minorEastAsia"/>
          <w:lang w:val="fr-CH" w:eastAsia="zh-CN"/>
        </w:rPr>
        <w:t>CCRR/60)</w:t>
      </w:r>
    </w:p>
    <w:p w:rsidR="00E54929" w:rsidRPr="004466B5" w:rsidRDefault="00E54929" w:rsidP="00AF1390">
      <w:pPr>
        <w:jc w:val="both"/>
        <w:rPr>
          <w:rFonts w:eastAsiaTheme="minorEastAsia"/>
          <w:lang w:val="fr-CH" w:eastAsia="zh-CN"/>
        </w:rPr>
      </w:pPr>
      <w:r w:rsidRPr="004466B5">
        <w:rPr>
          <w:rFonts w:eastAsiaTheme="minorEastAsia"/>
          <w:lang w:val="fr-CH" w:eastAsia="zh-CN"/>
        </w:rPr>
        <w:t>3.43</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Pr="004466B5">
        <w:rPr>
          <w:rFonts w:eastAsiaTheme="minorEastAsia"/>
          <w:lang w:val="fr-CH" w:eastAsia="zh-CN"/>
        </w:rPr>
        <w:t>) explique que le projet</w:t>
      </w:r>
      <w:r w:rsidR="00321E4C">
        <w:rPr>
          <w:rFonts w:eastAsiaTheme="minorEastAsia"/>
          <w:lang w:val="fr-CH" w:eastAsia="zh-CN"/>
        </w:rPr>
        <w:t xml:space="preserve"> </w:t>
      </w:r>
      <w:r w:rsidRPr="004466B5">
        <w:rPr>
          <w:rFonts w:eastAsiaTheme="minorEastAsia"/>
          <w:lang w:val="fr-CH" w:eastAsia="zh-CN"/>
        </w:rPr>
        <w:t>de Règle</w:t>
      </w:r>
      <w:r w:rsidR="00321E4C">
        <w:rPr>
          <w:rFonts w:eastAsiaTheme="minorEastAsia"/>
          <w:lang w:val="fr-CH" w:eastAsia="zh-CN"/>
        </w:rPr>
        <w:t xml:space="preserve"> </w:t>
      </w:r>
      <w:r w:rsidRPr="004466B5">
        <w:rPr>
          <w:rFonts w:eastAsiaTheme="minorEastAsia"/>
          <w:lang w:val="fr-CH" w:eastAsia="zh-CN"/>
        </w:rPr>
        <w:t>révisée</w:t>
      </w:r>
      <w:r w:rsidR="00321E4C">
        <w:rPr>
          <w:rFonts w:eastAsiaTheme="minorEastAsia"/>
          <w:lang w:val="fr-CH" w:eastAsia="zh-CN"/>
        </w:rPr>
        <w:t xml:space="preserve"> </w:t>
      </w:r>
      <w:r w:rsidRPr="004466B5">
        <w:rPr>
          <w:rFonts w:eastAsiaTheme="minorEastAsia"/>
          <w:lang w:val="fr-CH" w:eastAsia="zh-CN"/>
        </w:rPr>
        <w:t>relative</w:t>
      </w:r>
      <w:r w:rsidR="00321E4C">
        <w:rPr>
          <w:rFonts w:eastAsiaTheme="minorEastAsia"/>
          <w:lang w:val="fr-CH" w:eastAsia="zh-CN"/>
        </w:rPr>
        <w:t xml:space="preserve"> </w:t>
      </w:r>
      <w:r w:rsidRPr="004466B5">
        <w:rPr>
          <w:rFonts w:eastAsiaTheme="minorEastAsia"/>
          <w:lang w:val="fr-CH" w:eastAsia="zh-CN"/>
        </w:rPr>
        <w:t>au numéro 11.48 du RR</w:t>
      </w:r>
      <w:r w:rsidR="00321E4C">
        <w:rPr>
          <w:rFonts w:eastAsiaTheme="minorEastAsia"/>
          <w:lang w:val="fr-CH" w:eastAsia="zh-CN"/>
        </w:rPr>
        <w:t xml:space="preserve"> </w:t>
      </w:r>
      <w:r w:rsidRPr="004466B5">
        <w:rPr>
          <w:rFonts w:eastAsiaTheme="minorEastAsia"/>
          <w:lang w:val="fr-CH" w:eastAsia="zh-CN"/>
        </w:rPr>
        <w:t>a été élaboré suite aux débats du Comité à sa 77</w:t>
      </w:r>
      <w:r w:rsidR="00303D4B">
        <w:rPr>
          <w:rFonts w:eastAsiaTheme="minorEastAsia"/>
          <w:lang w:val="fr-CH" w:eastAsia="zh-CN"/>
        </w:rPr>
        <w:t>èm</w:t>
      </w:r>
      <w:r w:rsidRPr="004466B5">
        <w:rPr>
          <w:rFonts w:eastAsiaTheme="minorEastAsia"/>
          <w:lang w:val="fr-CH" w:eastAsia="zh-CN"/>
        </w:rPr>
        <w:t xml:space="preserve">e réunion et que les </w:t>
      </w:r>
      <w:r w:rsidR="00303D4B">
        <w:rPr>
          <w:rFonts w:eastAsiaTheme="minorEastAsia"/>
          <w:lang w:val="fr-CH" w:eastAsia="zh-CN"/>
        </w:rPr>
        <w:t>A</w:t>
      </w:r>
      <w:r w:rsidRPr="004466B5">
        <w:rPr>
          <w:rFonts w:eastAsiaTheme="minorEastAsia"/>
          <w:lang w:val="fr-CH" w:eastAsia="zh-CN"/>
        </w:rPr>
        <w:t xml:space="preserve">dministrations des </w:t>
      </w:r>
      <w:r w:rsidR="00303D4B">
        <w:rPr>
          <w:rFonts w:eastAsiaTheme="minorEastAsia"/>
          <w:lang w:val="fr-CH" w:eastAsia="zh-CN"/>
        </w:rPr>
        <w:t>E</w:t>
      </w:r>
      <w:r w:rsidRPr="004466B5">
        <w:rPr>
          <w:rFonts w:eastAsiaTheme="minorEastAsia"/>
          <w:lang w:val="fr-CH" w:eastAsia="zh-CN"/>
        </w:rPr>
        <w:t>tats-Unis et de la Fédération de Russie ont présenté des observations</w:t>
      </w:r>
      <w:r w:rsidR="00321E4C">
        <w:rPr>
          <w:rFonts w:eastAsiaTheme="minorEastAsia"/>
          <w:lang w:val="fr-CH" w:eastAsia="zh-CN"/>
        </w:rPr>
        <w:t xml:space="preserve"> </w:t>
      </w:r>
      <w:r w:rsidRPr="004466B5">
        <w:rPr>
          <w:rFonts w:eastAsiaTheme="minorEastAsia"/>
          <w:lang w:val="fr-CH" w:eastAsia="zh-CN"/>
        </w:rPr>
        <w:t>sur ce sujet</w:t>
      </w:r>
      <w:r w:rsidR="00321E4C">
        <w:rPr>
          <w:rFonts w:eastAsiaTheme="minorEastAsia"/>
          <w:lang w:val="fr-CH" w:eastAsia="zh-CN"/>
        </w:rPr>
        <w:t xml:space="preserve"> </w:t>
      </w:r>
      <w:r w:rsidRPr="004466B5">
        <w:rPr>
          <w:rFonts w:eastAsiaTheme="minorEastAsia"/>
          <w:lang w:val="fr-CH" w:eastAsia="zh-CN"/>
        </w:rPr>
        <w:t>(Annexes</w:t>
      </w:r>
      <w:r w:rsidR="00321E4C">
        <w:rPr>
          <w:rFonts w:eastAsiaTheme="minorEastAsia"/>
          <w:lang w:val="fr-CH" w:eastAsia="zh-CN"/>
        </w:rPr>
        <w:t xml:space="preserve"> </w:t>
      </w:r>
      <w:r w:rsidRPr="004466B5">
        <w:rPr>
          <w:rFonts w:eastAsiaTheme="minorEastAsia"/>
          <w:lang w:val="fr-CH" w:eastAsia="zh-CN"/>
        </w:rPr>
        <w:t>3 et</w:t>
      </w:r>
      <w:r w:rsidR="00321E4C">
        <w:rPr>
          <w:rFonts w:eastAsiaTheme="minorEastAsia"/>
          <w:lang w:val="fr-CH" w:eastAsia="zh-CN"/>
        </w:rPr>
        <w:t xml:space="preserve"> </w:t>
      </w:r>
      <w:r w:rsidRPr="004466B5">
        <w:rPr>
          <w:rFonts w:eastAsiaTheme="minorEastAsia"/>
          <w:lang w:val="fr-CH" w:eastAsia="zh-CN"/>
        </w:rPr>
        <w:t>5 du Document RRB18-2/8(Rév.1), respectivement). Bien qu</w:t>
      </w:r>
      <w:r w:rsidR="00875AC6">
        <w:rPr>
          <w:rFonts w:eastAsiaTheme="minorEastAsia"/>
          <w:lang w:val="fr-CH" w:eastAsia="zh-CN"/>
        </w:rPr>
        <w:t>'</w:t>
      </w:r>
      <w:r w:rsidRPr="004466B5">
        <w:rPr>
          <w:rFonts w:eastAsiaTheme="minorEastAsia"/>
          <w:lang w:val="fr-CH" w:eastAsia="zh-CN"/>
        </w:rPr>
        <w:t>ils ne proposent d</w:t>
      </w:r>
      <w:r w:rsidR="00875AC6">
        <w:rPr>
          <w:rFonts w:eastAsiaTheme="minorEastAsia"/>
          <w:lang w:val="fr-CH" w:eastAsia="zh-CN"/>
        </w:rPr>
        <w:t>'</w:t>
      </w:r>
      <w:r w:rsidRPr="004466B5">
        <w:rPr>
          <w:rFonts w:eastAsiaTheme="minorEastAsia"/>
          <w:lang w:val="fr-CH" w:eastAsia="zh-CN"/>
        </w:rPr>
        <w:t xml:space="preserve">apporter aucune modification particulière au texte proposé par le Bureau, les </w:t>
      </w:r>
      <w:r w:rsidR="00303D4B">
        <w:rPr>
          <w:rFonts w:eastAsiaTheme="minorEastAsia"/>
          <w:lang w:val="fr-CH" w:eastAsia="zh-CN"/>
        </w:rPr>
        <w:t>E</w:t>
      </w:r>
      <w:r w:rsidRPr="004466B5">
        <w:rPr>
          <w:rFonts w:eastAsiaTheme="minorEastAsia"/>
          <w:lang w:val="fr-CH" w:eastAsia="zh-CN"/>
        </w:rPr>
        <w:t xml:space="preserve">tats-Unis </w:t>
      </w:r>
      <w:r w:rsidR="00303D4B">
        <w:rPr>
          <w:rFonts w:eastAsiaTheme="minorEastAsia"/>
          <w:lang w:val="fr-CH" w:eastAsia="zh-CN"/>
        </w:rPr>
        <w:t>expriment</w:t>
      </w:r>
      <w:r w:rsidRPr="004466B5">
        <w:rPr>
          <w:rFonts w:eastAsiaTheme="minorEastAsia"/>
          <w:lang w:val="fr-CH" w:eastAsia="zh-CN"/>
        </w:rPr>
        <w:t xml:space="preserve"> diverses préoccupations, notamment le fait que les prorogations de délais réglementaires pour des raisons de force majeure ou de retard dû à l</w:t>
      </w:r>
      <w:r w:rsidR="00875AC6">
        <w:rPr>
          <w:rFonts w:eastAsiaTheme="minorEastAsia"/>
          <w:lang w:val="fr-CH" w:eastAsia="zh-CN"/>
        </w:rPr>
        <w:t>'</w:t>
      </w:r>
      <w:r w:rsidRPr="004466B5">
        <w:rPr>
          <w:rFonts w:eastAsiaTheme="minorEastAsia"/>
          <w:lang w:val="fr-CH" w:eastAsia="zh-CN"/>
        </w:rPr>
        <w:t>embarquement d</w:t>
      </w:r>
      <w:r w:rsidR="00875AC6">
        <w:rPr>
          <w:rFonts w:eastAsiaTheme="minorEastAsia"/>
          <w:lang w:val="fr-CH" w:eastAsia="zh-CN"/>
        </w:rPr>
        <w:t>'</w:t>
      </w:r>
      <w:r w:rsidRPr="004466B5">
        <w:rPr>
          <w:rFonts w:eastAsiaTheme="minorEastAsia"/>
          <w:lang w:val="fr-CH" w:eastAsia="zh-CN"/>
        </w:rPr>
        <w:t>un autre satellite sur le même lanceur, ne devraient pas nécessiter une</w:t>
      </w:r>
      <w:r w:rsidRPr="004466B5">
        <w:rPr>
          <w:iCs/>
          <w:lang w:val="fr-CH"/>
        </w:rPr>
        <w:t xml:space="preserve"> modification</w:t>
      </w:r>
      <w:r w:rsidRPr="004466B5">
        <w:rPr>
          <w:rFonts w:eastAsiaTheme="minorEastAsia"/>
          <w:lang w:val="fr-CH" w:eastAsia="zh-CN"/>
        </w:rPr>
        <w:t xml:space="preserve"> des renseignements</w:t>
      </w:r>
      <w:r w:rsidR="00303D4B">
        <w:rPr>
          <w:rFonts w:eastAsiaTheme="minorEastAsia"/>
          <w:lang w:val="fr-CH" w:eastAsia="zh-CN"/>
        </w:rPr>
        <w:t xml:space="preserve"> à fournir</w:t>
      </w:r>
      <w:r w:rsidRPr="004466B5">
        <w:rPr>
          <w:rFonts w:eastAsiaTheme="minorEastAsia"/>
          <w:lang w:val="fr-CH" w:eastAsia="zh-CN"/>
        </w:rPr>
        <w:t xml:space="preserve"> au titre de la</w:t>
      </w:r>
      <w:r w:rsidR="00321E4C">
        <w:rPr>
          <w:rFonts w:eastAsiaTheme="minorEastAsia"/>
          <w:lang w:val="fr-CH" w:eastAsia="zh-CN"/>
        </w:rPr>
        <w:t xml:space="preserve"> </w:t>
      </w:r>
      <w:r w:rsidRPr="004466B5">
        <w:rPr>
          <w:rFonts w:eastAsiaTheme="minorEastAsia"/>
          <w:lang w:val="fr-CH" w:eastAsia="zh-CN"/>
        </w:rPr>
        <w:t>Résolution 49</w:t>
      </w:r>
      <w:r w:rsidR="00303D4B">
        <w:rPr>
          <w:rFonts w:eastAsiaTheme="minorEastAsia"/>
          <w:lang w:val="fr-CH" w:eastAsia="zh-CN"/>
        </w:rPr>
        <w:t>,</w:t>
      </w:r>
      <w:r w:rsidR="00321E4C">
        <w:rPr>
          <w:rFonts w:eastAsiaTheme="minorEastAsia"/>
          <w:lang w:val="fr-CH" w:eastAsia="zh-CN"/>
        </w:rPr>
        <w:t xml:space="preserve"> </w:t>
      </w:r>
      <w:r w:rsidRPr="004466B5">
        <w:rPr>
          <w:rFonts w:eastAsiaTheme="minorEastAsia"/>
          <w:lang w:val="fr-CH" w:eastAsia="zh-CN"/>
        </w:rPr>
        <w:t>lorsque le retard de lancement équivaut à une</w:t>
      </w:r>
      <w:r w:rsidR="00321E4C">
        <w:rPr>
          <w:rFonts w:eastAsiaTheme="minorEastAsia"/>
          <w:lang w:val="fr-CH" w:eastAsia="zh-CN"/>
        </w:rPr>
        <w:t xml:space="preserve"> </w:t>
      </w:r>
      <w:r w:rsidRPr="004466B5">
        <w:rPr>
          <w:rFonts w:eastAsiaTheme="minorEastAsia"/>
          <w:lang w:val="fr-CH" w:eastAsia="zh-CN"/>
        </w:rPr>
        <w:t>prorogation</w:t>
      </w:r>
      <w:r w:rsidRPr="004466B5">
        <w:rPr>
          <w:color w:val="000000"/>
          <w:lang w:val="fr-CH"/>
        </w:rPr>
        <w:t xml:space="preserve"> ne dépassant pas</w:t>
      </w:r>
      <w:r w:rsidRPr="004466B5">
        <w:rPr>
          <w:rFonts w:eastAsiaTheme="minorEastAsia"/>
          <w:lang w:val="fr-CH" w:eastAsia="zh-CN"/>
        </w:rPr>
        <w:t xml:space="preserve"> quelques mois</w:t>
      </w:r>
      <w:r w:rsidR="00321E4C">
        <w:rPr>
          <w:rFonts w:eastAsiaTheme="minorEastAsia"/>
          <w:lang w:val="fr-CH" w:eastAsia="zh-CN"/>
        </w:rPr>
        <w:t>,</w:t>
      </w:r>
      <w:r w:rsidRPr="004466B5">
        <w:rPr>
          <w:rFonts w:eastAsiaTheme="minorEastAsia"/>
          <w:lang w:val="fr-CH" w:eastAsia="zh-CN"/>
        </w:rPr>
        <w:t xml:space="preserve"> et que toute modification faisant mention de la Résolution 49 devrait être reportée, sous réserve des conclusions du Groupe de travail 4A sur la question. La Fédération de Russie propose d</w:t>
      </w:r>
      <w:r w:rsidR="00875AC6">
        <w:rPr>
          <w:rFonts w:eastAsiaTheme="minorEastAsia"/>
          <w:lang w:val="fr-CH" w:eastAsia="zh-CN"/>
        </w:rPr>
        <w:t>'</w:t>
      </w:r>
      <w:r w:rsidRPr="004466B5">
        <w:rPr>
          <w:rFonts w:eastAsiaTheme="minorEastAsia"/>
          <w:lang w:val="fr-CH" w:eastAsia="zh-CN"/>
        </w:rPr>
        <w:t xml:space="preserve">apporter des modifications </w:t>
      </w:r>
      <w:r w:rsidR="00303D4B">
        <w:rPr>
          <w:rFonts w:eastAsiaTheme="minorEastAsia"/>
          <w:lang w:val="fr-CH" w:eastAsia="zh-CN"/>
        </w:rPr>
        <w:t>concrètes</w:t>
      </w:r>
      <w:r w:rsidRPr="004466B5">
        <w:rPr>
          <w:rFonts w:eastAsiaTheme="minorEastAsia"/>
          <w:lang w:val="fr-CH" w:eastAsia="zh-CN"/>
        </w:rPr>
        <w:t xml:space="preserve"> au projet de texte présenté par le Bureau, afin de clarifier les choses concernant la</w:t>
      </w:r>
      <w:r w:rsidR="00321E4C">
        <w:rPr>
          <w:rFonts w:eastAsiaTheme="minorEastAsia"/>
          <w:lang w:val="fr-CH" w:eastAsia="zh-CN"/>
        </w:rPr>
        <w:t xml:space="preserve"> </w:t>
      </w:r>
      <w:r w:rsidRPr="004466B5">
        <w:rPr>
          <w:rFonts w:eastAsiaTheme="minorEastAsia"/>
          <w:lang w:val="fr-CH" w:eastAsia="zh-CN"/>
        </w:rPr>
        <w:t xml:space="preserve">Résolution 49, qui visent </w:t>
      </w:r>
      <w:r w:rsidR="00303D4B">
        <w:rPr>
          <w:rFonts w:eastAsiaTheme="minorEastAsia"/>
          <w:lang w:val="fr-CH" w:eastAsia="zh-CN"/>
        </w:rPr>
        <w:t>d</w:t>
      </w:r>
      <w:r w:rsidR="00875AC6">
        <w:rPr>
          <w:rFonts w:eastAsiaTheme="minorEastAsia"/>
          <w:lang w:val="fr-CH" w:eastAsia="zh-CN"/>
        </w:rPr>
        <w:t>'</w:t>
      </w:r>
      <w:r w:rsidR="00303D4B">
        <w:rPr>
          <w:rFonts w:eastAsiaTheme="minorEastAsia"/>
          <w:lang w:val="fr-CH" w:eastAsia="zh-CN"/>
        </w:rPr>
        <w:t xml:space="preserve">une part </w:t>
      </w:r>
      <w:r w:rsidRPr="004466B5">
        <w:rPr>
          <w:rFonts w:eastAsiaTheme="minorEastAsia"/>
          <w:lang w:val="fr-CH" w:eastAsia="zh-CN"/>
        </w:rPr>
        <w:t>à supprimer, au deuxième paragraphe proposé par le Bureau, les deux références à la</w:t>
      </w:r>
      <w:r w:rsidR="00321E4C">
        <w:rPr>
          <w:rFonts w:eastAsiaTheme="minorEastAsia"/>
          <w:lang w:val="fr-CH" w:eastAsia="zh-CN"/>
        </w:rPr>
        <w:t xml:space="preserve"> </w:t>
      </w:r>
      <w:r w:rsidR="00303D4B">
        <w:rPr>
          <w:rFonts w:eastAsiaTheme="minorEastAsia"/>
          <w:lang w:val="fr-CH" w:eastAsia="zh-CN"/>
        </w:rPr>
        <w:t>Résolution 49 (Rév.CMR</w:t>
      </w:r>
      <w:r w:rsidRPr="004466B5">
        <w:rPr>
          <w:rFonts w:eastAsiaTheme="minorEastAsia"/>
          <w:lang w:val="fr-CH" w:eastAsia="zh-CN"/>
        </w:rPr>
        <w:t>-15)</w:t>
      </w:r>
      <w:r w:rsidR="00321E4C">
        <w:rPr>
          <w:rFonts w:eastAsiaTheme="minorEastAsia"/>
          <w:lang w:val="fr-CH" w:eastAsia="zh-CN"/>
        </w:rPr>
        <w:t xml:space="preserve"> </w:t>
      </w:r>
      <w:r w:rsidR="00303D4B">
        <w:rPr>
          <w:rFonts w:eastAsiaTheme="minorEastAsia"/>
          <w:lang w:val="fr-CH" w:eastAsia="zh-CN"/>
        </w:rPr>
        <w:t>et</w:t>
      </w:r>
      <w:r w:rsidRPr="004466B5">
        <w:rPr>
          <w:rFonts w:eastAsiaTheme="minorEastAsia"/>
          <w:lang w:val="fr-CH" w:eastAsia="zh-CN"/>
        </w:rPr>
        <w:t xml:space="preserve"> la dernière phrase de ce paragraphe</w:t>
      </w:r>
      <w:r w:rsidR="00303D4B">
        <w:rPr>
          <w:rFonts w:eastAsiaTheme="minorEastAsia"/>
          <w:lang w:val="fr-CH" w:eastAsia="zh-CN"/>
        </w:rPr>
        <w:t>,</w:t>
      </w:r>
      <w:r w:rsidRPr="004466B5">
        <w:rPr>
          <w:rFonts w:eastAsiaTheme="minorEastAsia"/>
          <w:lang w:val="fr-CH" w:eastAsia="zh-CN"/>
        </w:rPr>
        <w:t xml:space="preserve"> et </w:t>
      </w:r>
      <w:r w:rsidR="00303D4B">
        <w:rPr>
          <w:rFonts w:eastAsiaTheme="minorEastAsia"/>
          <w:lang w:val="fr-CH" w:eastAsia="zh-CN"/>
        </w:rPr>
        <w:t>d</w:t>
      </w:r>
      <w:r w:rsidR="00875AC6">
        <w:rPr>
          <w:rFonts w:eastAsiaTheme="minorEastAsia"/>
          <w:lang w:val="fr-CH" w:eastAsia="zh-CN"/>
        </w:rPr>
        <w:t>'</w:t>
      </w:r>
      <w:r w:rsidR="00303D4B">
        <w:rPr>
          <w:rFonts w:eastAsiaTheme="minorEastAsia"/>
          <w:lang w:val="fr-CH" w:eastAsia="zh-CN"/>
        </w:rPr>
        <w:t xml:space="preserve">autre part </w:t>
      </w:r>
      <w:r w:rsidRPr="004466B5">
        <w:rPr>
          <w:rFonts w:eastAsiaTheme="minorEastAsia"/>
          <w:lang w:val="fr-CH" w:eastAsia="zh-CN"/>
        </w:rPr>
        <w:t>à ajouter un nouveau paragraphe</w:t>
      </w:r>
      <w:r w:rsidR="00321E4C">
        <w:rPr>
          <w:rFonts w:eastAsiaTheme="minorEastAsia"/>
          <w:lang w:val="fr-CH" w:eastAsia="zh-CN"/>
        </w:rPr>
        <w:t xml:space="preserve"> </w:t>
      </w:r>
      <w:r w:rsidRPr="004466B5">
        <w:rPr>
          <w:rFonts w:eastAsiaTheme="minorEastAsia"/>
          <w:lang w:val="fr-CH" w:eastAsia="zh-CN"/>
        </w:rPr>
        <w:t>fondé sur le libellé</w:t>
      </w:r>
      <w:r w:rsidR="00321E4C">
        <w:rPr>
          <w:rFonts w:eastAsiaTheme="minorEastAsia"/>
          <w:lang w:val="fr-CH" w:eastAsia="zh-CN"/>
        </w:rPr>
        <w:t xml:space="preserve"> </w:t>
      </w:r>
      <w:r w:rsidRPr="004466B5">
        <w:rPr>
          <w:rFonts w:eastAsiaTheme="minorEastAsia"/>
          <w:lang w:val="fr-CH" w:eastAsia="zh-CN"/>
        </w:rPr>
        <w:t>du §</w:t>
      </w:r>
      <w:r w:rsidR="00303D4B">
        <w:rPr>
          <w:rFonts w:eastAsiaTheme="minorEastAsia"/>
          <w:lang w:val="fr-CH" w:eastAsia="zh-CN"/>
        </w:rPr>
        <w:t xml:space="preserve"> </w:t>
      </w:r>
      <w:r w:rsidRPr="004466B5">
        <w:rPr>
          <w:rFonts w:eastAsiaTheme="minorEastAsia"/>
          <w:lang w:val="fr-CH" w:eastAsia="zh-CN"/>
        </w:rPr>
        <w:t>4.1.3</w:t>
      </w:r>
      <w:r w:rsidRPr="004466B5">
        <w:rPr>
          <w:rFonts w:eastAsiaTheme="minorEastAsia"/>
          <w:i/>
          <w:iCs/>
          <w:lang w:val="fr-CH" w:eastAsia="zh-CN"/>
        </w:rPr>
        <w:t>bis</w:t>
      </w:r>
      <w:r w:rsidRPr="004466B5">
        <w:rPr>
          <w:rFonts w:eastAsiaTheme="minorEastAsia"/>
          <w:lang w:val="fr-CH" w:eastAsia="zh-CN"/>
        </w:rPr>
        <w:t xml:space="preserve"> de l</w:t>
      </w:r>
      <w:r w:rsidR="00875AC6">
        <w:rPr>
          <w:rFonts w:eastAsiaTheme="minorEastAsia"/>
          <w:lang w:val="fr-CH" w:eastAsia="zh-CN"/>
        </w:rPr>
        <w:t>'</w:t>
      </w:r>
      <w:r w:rsidRPr="004466B5">
        <w:rPr>
          <w:rFonts w:eastAsiaTheme="minorEastAsia"/>
          <w:lang w:val="fr-CH" w:eastAsia="zh-CN"/>
        </w:rPr>
        <w:t>Appendice</w:t>
      </w:r>
      <w:r w:rsidR="00321E4C">
        <w:rPr>
          <w:rFonts w:eastAsiaTheme="minorEastAsia"/>
          <w:lang w:val="fr-CH" w:eastAsia="zh-CN"/>
        </w:rPr>
        <w:t xml:space="preserve"> </w:t>
      </w:r>
      <w:r w:rsidRPr="004466B5">
        <w:rPr>
          <w:rFonts w:eastAsiaTheme="minorEastAsia"/>
          <w:lang w:val="fr-CH" w:eastAsia="zh-CN"/>
        </w:rPr>
        <w:t>30/30A</w:t>
      </w:r>
      <w:r w:rsidR="00321E4C">
        <w:rPr>
          <w:rFonts w:eastAsiaTheme="minorEastAsia"/>
          <w:lang w:val="fr-CH" w:eastAsia="zh-CN"/>
        </w:rPr>
        <w:t xml:space="preserve"> </w:t>
      </w:r>
      <w:r w:rsidRPr="004466B5">
        <w:rPr>
          <w:rFonts w:eastAsiaTheme="minorEastAsia"/>
          <w:lang w:val="fr-CH" w:eastAsia="zh-CN"/>
        </w:rPr>
        <w:t>et du §</w:t>
      </w:r>
      <w:r w:rsidR="00303D4B">
        <w:rPr>
          <w:rFonts w:eastAsiaTheme="minorEastAsia"/>
          <w:lang w:val="fr-CH" w:eastAsia="zh-CN"/>
        </w:rPr>
        <w:t xml:space="preserve"> </w:t>
      </w:r>
      <w:r w:rsidRPr="004466B5">
        <w:rPr>
          <w:rFonts w:eastAsiaTheme="minorEastAsia"/>
          <w:lang w:val="fr-CH" w:eastAsia="zh-CN"/>
        </w:rPr>
        <w:t>6.31</w:t>
      </w:r>
      <w:r w:rsidRPr="004466B5">
        <w:rPr>
          <w:rFonts w:eastAsiaTheme="minorEastAsia"/>
          <w:i/>
          <w:iCs/>
          <w:lang w:val="fr-CH" w:eastAsia="zh-CN"/>
        </w:rPr>
        <w:t>bis</w:t>
      </w:r>
      <w:r w:rsidRPr="004466B5">
        <w:rPr>
          <w:rFonts w:eastAsiaTheme="minorEastAsia"/>
          <w:lang w:val="fr-CH" w:eastAsia="zh-CN"/>
        </w:rPr>
        <w:t xml:space="preserve"> de l</w:t>
      </w:r>
      <w:r w:rsidR="00875AC6">
        <w:rPr>
          <w:rFonts w:eastAsiaTheme="minorEastAsia"/>
          <w:lang w:val="fr-CH" w:eastAsia="zh-CN"/>
        </w:rPr>
        <w:t>'</w:t>
      </w:r>
      <w:r w:rsidRPr="004466B5">
        <w:rPr>
          <w:rFonts w:eastAsiaTheme="minorEastAsia"/>
          <w:lang w:val="fr-CH" w:eastAsia="zh-CN"/>
        </w:rPr>
        <w:t>Appendice</w:t>
      </w:r>
      <w:r w:rsidR="00321E4C">
        <w:rPr>
          <w:rFonts w:eastAsiaTheme="minorEastAsia"/>
          <w:lang w:val="fr-CH" w:eastAsia="zh-CN"/>
        </w:rPr>
        <w:t xml:space="preserve"> </w:t>
      </w:r>
      <w:r w:rsidRPr="004466B5">
        <w:rPr>
          <w:rFonts w:eastAsiaTheme="minorEastAsia"/>
          <w:lang w:val="fr-CH" w:eastAsia="zh-CN"/>
        </w:rPr>
        <w:t>30B</w:t>
      </w:r>
      <w:r w:rsidRPr="004466B5">
        <w:rPr>
          <w:rFonts w:eastAsiaTheme="minorEastAsia"/>
          <w:i/>
          <w:iCs/>
          <w:lang w:val="fr-CH" w:eastAsia="zh-CN"/>
        </w:rPr>
        <w:t xml:space="preserve">; </w:t>
      </w:r>
      <w:r w:rsidRPr="004466B5">
        <w:rPr>
          <w:rFonts w:eastAsiaTheme="minorEastAsia"/>
          <w:lang w:val="fr-CH" w:eastAsia="zh-CN"/>
        </w:rPr>
        <w:t>le Bureau juge ces propositions acceptables,</w:t>
      </w:r>
      <w:r w:rsidRPr="004466B5">
        <w:rPr>
          <w:rFonts w:eastAsiaTheme="minorEastAsia"/>
          <w:i/>
          <w:iCs/>
          <w:lang w:val="fr-CH" w:eastAsia="zh-CN"/>
        </w:rPr>
        <w:t xml:space="preserve"> </w:t>
      </w:r>
      <w:r w:rsidRPr="004466B5">
        <w:rPr>
          <w:rFonts w:eastAsiaTheme="minorEastAsia"/>
          <w:lang w:val="fr-CH" w:eastAsia="zh-CN"/>
        </w:rPr>
        <w:t>et fait observer qu</w:t>
      </w:r>
      <w:r w:rsidR="00875AC6">
        <w:rPr>
          <w:rFonts w:eastAsiaTheme="minorEastAsia"/>
          <w:lang w:val="fr-CH" w:eastAsia="zh-CN"/>
        </w:rPr>
        <w:t>'</w:t>
      </w:r>
      <w:r w:rsidRPr="004466B5">
        <w:rPr>
          <w:rFonts w:eastAsiaTheme="minorEastAsia"/>
          <w:lang w:val="fr-CH" w:eastAsia="zh-CN"/>
        </w:rPr>
        <w:t>elles semblent répondre aux préoccu</w:t>
      </w:r>
      <w:r w:rsidR="00303D4B">
        <w:rPr>
          <w:rFonts w:eastAsiaTheme="minorEastAsia"/>
          <w:lang w:val="fr-CH" w:eastAsia="zh-CN"/>
        </w:rPr>
        <w:t>pations exprimées par les Etats</w:t>
      </w:r>
      <w:r w:rsidR="00303D4B">
        <w:rPr>
          <w:rFonts w:eastAsiaTheme="minorEastAsia"/>
          <w:lang w:val="fr-CH" w:eastAsia="zh-CN"/>
        </w:rPr>
        <w:noBreakHyphen/>
      </w:r>
      <w:r w:rsidRPr="004466B5">
        <w:rPr>
          <w:rFonts w:eastAsiaTheme="minorEastAsia"/>
          <w:lang w:val="fr-CH" w:eastAsia="zh-CN"/>
        </w:rPr>
        <w:t>Unis.</w:t>
      </w:r>
    </w:p>
    <w:p w:rsidR="00E54929" w:rsidRPr="004466B5" w:rsidRDefault="00E54929" w:rsidP="00AF1390">
      <w:pPr>
        <w:jc w:val="both"/>
        <w:rPr>
          <w:rFonts w:eastAsiaTheme="minorEastAsia"/>
          <w:lang w:val="fr-CH" w:eastAsia="zh-CN"/>
        </w:rPr>
      </w:pPr>
      <w:r w:rsidRPr="004466B5">
        <w:rPr>
          <w:rFonts w:eastAsiaTheme="minorEastAsia"/>
          <w:lang w:val="fr-CH" w:eastAsia="zh-CN"/>
        </w:rPr>
        <w:t>3.44</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00321E4C">
        <w:rPr>
          <w:rFonts w:eastAsiaTheme="minorEastAsia"/>
          <w:b/>
          <w:bCs/>
          <w:lang w:val="fr-CH" w:eastAsia="zh-CN"/>
        </w:rPr>
        <w:t xml:space="preserve"> </w:t>
      </w:r>
      <w:r w:rsidRPr="004466B5">
        <w:rPr>
          <w:rFonts w:eastAsiaTheme="minorEastAsia"/>
          <w:lang w:val="fr-CH" w:eastAsia="zh-CN"/>
        </w:rPr>
        <w:t>fait valoir que le texte proposé par le Bureau dans la Lettre circulaire CCRR/60</w:t>
      </w:r>
      <w:r w:rsidR="00321E4C">
        <w:rPr>
          <w:rFonts w:eastAsiaTheme="minorEastAsia"/>
          <w:lang w:val="fr-CH" w:eastAsia="zh-CN"/>
        </w:rPr>
        <w:t>,</w:t>
      </w:r>
      <w:r w:rsidR="00EF5184">
        <w:rPr>
          <w:rFonts w:eastAsiaTheme="minorEastAsia"/>
          <w:lang w:val="fr-CH" w:eastAsia="zh-CN"/>
        </w:rPr>
        <w:t xml:space="preserve"> </w:t>
      </w:r>
      <w:r w:rsidRPr="004466B5">
        <w:rPr>
          <w:rFonts w:eastAsiaTheme="minorEastAsia"/>
          <w:lang w:val="fr-CH" w:eastAsia="zh-CN"/>
        </w:rPr>
        <w:t>tel</w:t>
      </w:r>
      <w:r w:rsidR="00321E4C">
        <w:rPr>
          <w:rFonts w:eastAsiaTheme="minorEastAsia"/>
          <w:lang w:val="fr-CH" w:eastAsia="zh-CN"/>
        </w:rPr>
        <w:t xml:space="preserve"> </w:t>
      </w:r>
      <w:r w:rsidRPr="004466B5">
        <w:rPr>
          <w:rFonts w:eastAsiaTheme="minorEastAsia"/>
          <w:lang w:val="fr-CH" w:eastAsia="zh-CN"/>
        </w:rPr>
        <w:t xml:space="preserve">que modifié par la Fédération de Russie, ne </w:t>
      </w:r>
      <w:r w:rsidR="00303D4B">
        <w:rPr>
          <w:rFonts w:eastAsiaTheme="minorEastAsia"/>
          <w:lang w:val="fr-CH" w:eastAsia="zh-CN"/>
        </w:rPr>
        <w:t>traite pas</w:t>
      </w:r>
      <w:r w:rsidRPr="004466B5">
        <w:rPr>
          <w:rFonts w:eastAsiaTheme="minorEastAsia"/>
          <w:lang w:val="fr-CH" w:eastAsia="zh-CN"/>
        </w:rPr>
        <w:t xml:space="preserve"> des cas concernant des prorogations</w:t>
      </w:r>
      <w:r w:rsidR="00303D4B">
        <w:rPr>
          <w:rFonts w:eastAsiaTheme="minorEastAsia"/>
          <w:lang w:val="fr-CH" w:eastAsia="zh-CN"/>
        </w:rPr>
        <w:t>,</w:t>
      </w:r>
      <w:r w:rsidRPr="004466B5">
        <w:rPr>
          <w:rFonts w:eastAsiaTheme="minorEastAsia"/>
          <w:lang w:val="fr-CH" w:eastAsia="zh-CN"/>
        </w:rPr>
        <w:t xml:space="preserve"> de deux à trois mois par exemple, qui sont accordées en cas de retard dû à l</w:t>
      </w:r>
      <w:r w:rsidR="00875AC6">
        <w:rPr>
          <w:rFonts w:eastAsiaTheme="minorEastAsia"/>
          <w:lang w:val="fr-CH" w:eastAsia="zh-CN"/>
        </w:rPr>
        <w:t>'</w:t>
      </w:r>
      <w:r w:rsidRPr="004466B5">
        <w:rPr>
          <w:rFonts w:eastAsiaTheme="minorEastAsia"/>
          <w:lang w:val="fr-CH" w:eastAsia="zh-CN"/>
        </w:rPr>
        <w:t>embarquement d</w:t>
      </w:r>
      <w:r w:rsidR="00875AC6">
        <w:rPr>
          <w:rFonts w:eastAsiaTheme="minorEastAsia"/>
          <w:lang w:val="fr-CH" w:eastAsia="zh-CN"/>
        </w:rPr>
        <w:t>'</w:t>
      </w:r>
      <w:r w:rsidRPr="004466B5">
        <w:rPr>
          <w:rFonts w:eastAsiaTheme="minorEastAsia"/>
          <w:lang w:val="fr-CH" w:eastAsia="zh-CN"/>
        </w:rPr>
        <w:t>un autre satellite sur le lanceur.</w:t>
      </w:r>
      <w:r w:rsidR="00321E4C">
        <w:rPr>
          <w:rFonts w:eastAsiaTheme="minorEastAsia"/>
          <w:lang w:val="fr-CH" w:eastAsia="zh-CN"/>
        </w:rPr>
        <w:t xml:space="preserve"> </w:t>
      </w:r>
      <w:r w:rsidR="00834043">
        <w:rPr>
          <w:rFonts w:eastAsiaTheme="minorEastAsia"/>
          <w:b/>
          <w:bCs/>
          <w:lang w:val="fr-CH" w:eastAsia="zh-CN"/>
        </w:rPr>
        <w:t xml:space="preserve">M. </w:t>
      </w:r>
      <w:r w:rsidRPr="004466B5">
        <w:rPr>
          <w:rFonts w:eastAsiaTheme="minorEastAsia"/>
          <w:b/>
          <w:bCs/>
          <w:lang w:val="fr-CH" w:eastAsia="zh-CN"/>
        </w:rPr>
        <w:t>Vallet (Chef du SSD)</w:t>
      </w:r>
      <w:r w:rsidR="00321E4C">
        <w:rPr>
          <w:rFonts w:eastAsiaTheme="minorEastAsia"/>
          <w:b/>
          <w:bCs/>
          <w:lang w:val="fr-CH" w:eastAsia="zh-CN"/>
        </w:rPr>
        <w:t xml:space="preserve"> </w:t>
      </w:r>
      <w:r w:rsidRPr="004466B5">
        <w:rPr>
          <w:rFonts w:eastAsiaTheme="minorEastAsia"/>
          <w:lang w:val="fr-CH" w:eastAsia="zh-CN"/>
        </w:rPr>
        <w:t>partage cet avis.</w:t>
      </w:r>
    </w:p>
    <w:p w:rsidR="00E54929" w:rsidRPr="004466B5" w:rsidRDefault="00E54929" w:rsidP="00AF1390">
      <w:pPr>
        <w:jc w:val="both"/>
        <w:rPr>
          <w:rFonts w:eastAsiaTheme="minorEastAsia"/>
          <w:lang w:val="fr-CH" w:eastAsia="zh-CN"/>
        </w:rPr>
      </w:pPr>
      <w:r w:rsidRPr="004466B5">
        <w:rPr>
          <w:rFonts w:eastAsiaTheme="minorEastAsia"/>
          <w:lang w:val="fr-CH" w:eastAsia="zh-CN"/>
        </w:rPr>
        <w:lastRenderedPageBreak/>
        <w:t>3.45</w:t>
      </w:r>
      <w:r w:rsidRPr="004466B5">
        <w:rPr>
          <w:rFonts w:eastAsiaTheme="minorEastAsia"/>
          <w:lang w:val="fr-CH" w:eastAsia="zh-CN"/>
        </w:rPr>
        <w:tab/>
        <w:t xml:space="preserve">Le </w:t>
      </w:r>
      <w:r w:rsidRPr="00303D4B">
        <w:rPr>
          <w:rFonts w:eastAsiaTheme="minorEastAsia"/>
          <w:b/>
          <w:bCs/>
          <w:lang w:val="fr-CH" w:eastAsia="zh-CN"/>
        </w:rPr>
        <w:t>Président</w:t>
      </w:r>
      <w:r w:rsidRPr="004466B5">
        <w:rPr>
          <w:rFonts w:eastAsiaTheme="minorEastAsia"/>
          <w:lang w:val="fr-CH" w:eastAsia="zh-CN"/>
        </w:rPr>
        <w:t xml:space="preserve"> demande</w:t>
      </w:r>
      <w:r w:rsidR="00321E4C">
        <w:rPr>
          <w:rFonts w:eastAsiaTheme="minorEastAsia"/>
          <w:lang w:val="fr-CH" w:eastAsia="zh-CN"/>
        </w:rPr>
        <w:t xml:space="preserve"> </w:t>
      </w:r>
      <w:r w:rsidRPr="004466B5">
        <w:rPr>
          <w:rFonts w:eastAsiaTheme="minorEastAsia"/>
          <w:lang w:val="fr-CH" w:eastAsia="zh-CN"/>
        </w:rPr>
        <w:t xml:space="preserve">à </w:t>
      </w:r>
      <w:r w:rsidR="00834043">
        <w:rPr>
          <w:rFonts w:eastAsiaTheme="minorEastAsia"/>
          <w:lang w:val="fr-CH" w:eastAsia="zh-CN"/>
        </w:rPr>
        <w:t xml:space="preserve">M. </w:t>
      </w:r>
      <w:r w:rsidRPr="004466B5">
        <w:rPr>
          <w:rFonts w:eastAsiaTheme="minorEastAsia"/>
          <w:lang w:val="fr-CH" w:eastAsia="zh-CN"/>
        </w:rPr>
        <w:t>Strelets et au Bureau d</w:t>
      </w:r>
      <w:r w:rsidR="00875AC6">
        <w:rPr>
          <w:rFonts w:eastAsiaTheme="minorEastAsia"/>
          <w:lang w:val="fr-CH" w:eastAsia="zh-CN"/>
        </w:rPr>
        <w:t>'</w:t>
      </w:r>
      <w:r w:rsidRPr="004466B5">
        <w:rPr>
          <w:rFonts w:eastAsiaTheme="minorEastAsia"/>
          <w:lang w:val="fr-CH" w:eastAsia="zh-CN"/>
        </w:rPr>
        <w:t>élaborer un texte qui sera inséré dans le projet de Règle révisée pour tenir compte du problème soulevé par</w:t>
      </w:r>
      <w:r w:rsidRPr="00303D4B">
        <w:rPr>
          <w:rFonts w:eastAsiaTheme="minorEastAsia"/>
          <w:lang w:val="fr-CH" w:eastAsia="zh-CN"/>
        </w:rPr>
        <w:t xml:space="preserve"> </w:t>
      </w:r>
      <w:r w:rsidR="00834043" w:rsidRPr="00303D4B">
        <w:rPr>
          <w:rFonts w:eastAsiaTheme="minorEastAsia"/>
          <w:lang w:val="fr-CH" w:eastAsia="zh-CN"/>
        </w:rPr>
        <w:t xml:space="preserve">M. </w:t>
      </w:r>
      <w:r w:rsidRPr="00303D4B">
        <w:rPr>
          <w:rFonts w:eastAsiaTheme="minorEastAsia"/>
          <w:lang w:val="fr-CH" w:eastAsia="zh-CN"/>
        </w:rPr>
        <w:t>Strelets</w:t>
      </w:r>
      <w:r w:rsidR="00321E4C" w:rsidRPr="00303D4B">
        <w:rPr>
          <w:rFonts w:eastAsiaTheme="minorEastAsia"/>
          <w:lang w:val="fr-CH" w:eastAsia="zh-CN"/>
        </w:rPr>
        <w:t>,</w:t>
      </w:r>
      <w:r w:rsidRPr="004466B5">
        <w:rPr>
          <w:rFonts w:eastAsiaTheme="minorEastAsia"/>
          <w:lang w:val="fr-CH" w:eastAsia="zh-CN"/>
        </w:rPr>
        <w:t xml:space="preserve"> eu égard aux modifications proposées par la Fédération de Russie, s</w:t>
      </w:r>
      <w:r w:rsidR="00875AC6">
        <w:rPr>
          <w:rFonts w:eastAsiaTheme="minorEastAsia"/>
          <w:lang w:val="fr-CH" w:eastAsia="zh-CN"/>
        </w:rPr>
        <w:t>'</w:t>
      </w:r>
      <w:r w:rsidRPr="004466B5">
        <w:rPr>
          <w:rFonts w:eastAsiaTheme="minorEastAsia"/>
          <w:lang w:val="fr-CH" w:eastAsia="zh-CN"/>
        </w:rPr>
        <w:t>il y a lieu.</w:t>
      </w:r>
    </w:p>
    <w:p w:rsidR="00E54929" w:rsidRPr="004466B5" w:rsidRDefault="00E54929" w:rsidP="00AF1390">
      <w:pPr>
        <w:jc w:val="both"/>
        <w:rPr>
          <w:rFonts w:eastAsiaTheme="minorEastAsia"/>
          <w:lang w:val="fr-CH" w:eastAsia="zh-CN"/>
        </w:rPr>
      </w:pPr>
      <w:r w:rsidRPr="004466B5">
        <w:rPr>
          <w:rFonts w:eastAsiaTheme="minorEastAsia"/>
          <w:lang w:val="fr-CH" w:eastAsia="zh-CN"/>
        </w:rPr>
        <w:t>3.46</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Pr="004466B5">
        <w:rPr>
          <w:rFonts w:eastAsiaTheme="minorEastAsia"/>
          <w:lang w:val="fr-CH" w:eastAsia="zh-CN"/>
        </w:rPr>
        <w:t>)</w:t>
      </w:r>
      <w:r w:rsidR="00321E4C">
        <w:rPr>
          <w:rFonts w:eastAsiaTheme="minorEastAsia"/>
          <w:lang w:val="fr-CH" w:eastAsia="zh-CN"/>
        </w:rPr>
        <w:t xml:space="preserve"> </w:t>
      </w:r>
      <w:r w:rsidRPr="004466B5">
        <w:rPr>
          <w:rFonts w:eastAsiaTheme="minorEastAsia"/>
          <w:lang w:val="fr-CH" w:eastAsia="zh-CN"/>
        </w:rPr>
        <w:t>propose par la suite ce qui suit concernant le texte de la Règle proposée initialement par le Bureau dans la</w:t>
      </w:r>
      <w:r w:rsidR="00321E4C">
        <w:rPr>
          <w:rFonts w:eastAsiaTheme="minorEastAsia"/>
          <w:lang w:val="fr-CH" w:eastAsia="zh-CN"/>
        </w:rPr>
        <w:t xml:space="preserve"> </w:t>
      </w:r>
      <w:r w:rsidRPr="004466B5">
        <w:rPr>
          <w:rFonts w:eastAsiaTheme="minorEastAsia"/>
          <w:lang w:val="fr-CH" w:eastAsia="zh-CN"/>
        </w:rPr>
        <w:t>Lettre circulaire CCRR/60: le premier paragraphe devrait rester inchangé</w:t>
      </w:r>
      <w:r w:rsidR="00321E4C">
        <w:rPr>
          <w:rFonts w:eastAsiaTheme="minorEastAsia"/>
          <w:lang w:val="fr-CH" w:eastAsia="zh-CN"/>
        </w:rPr>
        <w:t>;</w:t>
      </w:r>
      <w:r w:rsidRPr="004466B5">
        <w:rPr>
          <w:rFonts w:eastAsiaTheme="minorEastAsia"/>
          <w:lang w:val="fr-CH" w:eastAsia="zh-CN"/>
        </w:rPr>
        <w:t xml:space="preserve"> au deuxième paragraphe, les réfé</w:t>
      </w:r>
      <w:r w:rsidR="00303D4B">
        <w:rPr>
          <w:rFonts w:eastAsiaTheme="minorEastAsia"/>
          <w:lang w:val="fr-CH" w:eastAsia="zh-CN"/>
        </w:rPr>
        <w:t>rences à la Résolution 49 (Rév.CMR</w:t>
      </w:r>
      <w:r w:rsidRPr="004466B5">
        <w:rPr>
          <w:rFonts w:eastAsiaTheme="minorEastAsia"/>
          <w:lang w:val="fr-CH" w:eastAsia="zh-CN"/>
        </w:rPr>
        <w:t>-15)</w:t>
      </w:r>
      <w:r w:rsidR="00321E4C">
        <w:rPr>
          <w:rFonts w:eastAsiaTheme="minorEastAsia"/>
          <w:lang w:val="fr-CH" w:eastAsia="zh-CN"/>
        </w:rPr>
        <w:t xml:space="preserve"> </w:t>
      </w:r>
      <w:r w:rsidRPr="004466B5">
        <w:rPr>
          <w:rFonts w:eastAsiaTheme="minorEastAsia"/>
          <w:lang w:val="fr-CH" w:eastAsia="zh-CN"/>
        </w:rPr>
        <w:t>devraient être maintenues, étant donné que leur suppression irait à l</w:t>
      </w:r>
      <w:r w:rsidR="00875AC6">
        <w:rPr>
          <w:rFonts w:eastAsiaTheme="minorEastAsia"/>
          <w:lang w:val="fr-CH" w:eastAsia="zh-CN"/>
        </w:rPr>
        <w:t>'</w:t>
      </w:r>
      <w:r w:rsidRPr="004466B5">
        <w:rPr>
          <w:rFonts w:eastAsiaTheme="minorEastAsia"/>
          <w:lang w:val="fr-CH" w:eastAsia="zh-CN"/>
        </w:rPr>
        <w:t>encontre de la première des deux étapes prévues au</w:t>
      </w:r>
      <w:r w:rsidR="00321E4C">
        <w:rPr>
          <w:rFonts w:eastAsiaTheme="minorEastAsia"/>
          <w:lang w:val="fr-CH" w:eastAsia="zh-CN"/>
        </w:rPr>
        <w:t xml:space="preserve"> </w:t>
      </w:r>
      <w:r w:rsidRPr="004466B5">
        <w:rPr>
          <w:rFonts w:eastAsiaTheme="minorEastAsia"/>
          <w:lang w:val="fr-CH" w:eastAsia="zh-CN"/>
        </w:rPr>
        <w:t>§</w:t>
      </w:r>
      <w:r w:rsidR="00303D4B">
        <w:rPr>
          <w:rFonts w:eastAsiaTheme="minorEastAsia"/>
          <w:lang w:val="fr-CH" w:eastAsia="zh-CN"/>
        </w:rPr>
        <w:t xml:space="preserve"> </w:t>
      </w:r>
      <w:r w:rsidRPr="004466B5">
        <w:rPr>
          <w:rFonts w:eastAsiaTheme="minorEastAsia"/>
          <w:lang w:val="fr-CH" w:eastAsia="zh-CN"/>
        </w:rPr>
        <w:t>4.1.3</w:t>
      </w:r>
      <w:r w:rsidRPr="004466B5">
        <w:rPr>
          <w:rFonts w:eastAsiaTheme="minorEastAsia"/>
          <w:i/>
          <w:iCs/>
          <w:lang w:val="fr-CH" w:eastAsia="zh-CN"/>
        </w:rPr>
        <w:t>bis</w:t>
      </w:r>
      <w:r w:rsidRPr="004466B5">
        <w:rPr>
          <w:rFonts w:eastAsiaTheme="minorEastAsia"/>
          <w:lang w:val="fr-CH" w:eastAsia="zh-CN"/>
        </w:rPr>
        <w:t xml:space="preserve"> de l</w:t>
      </w:r>
      <w:r w:rsidR="00875AC6">
        <w:rPr>
          <w:rFonts w:eastAsiaTheme="minorEastAsia"/>
          <w:lang w:val="fr-CH" w:eastAsia="zh-CN"/>
        </w:rPr>
        <w:t>'</w:t>
      </w:r>
      <w:r w:rsidRPr="004466B5">
        <w:rPr>
          <w:rFonts w:eastAsiaTheme="minorEastAsia"/>
          <w:lang w:val="fr-CH" w:eastAsia="zh-CN"/>
        </w:rPr>
        <w:t>Appendice</w:t>
      </w:r>
      <w:r w:rsidR="00321E4C">
        <w:rPr>
          <w:rFonts w:eastAsiaTheme="minorEastAsia"/>
          <w:lang w:val="fr-CH" w:eastAsia="zh-CN"/>
        </w:rPr>
        <w:t xml:space="preserve"> </w:t>
      </w:r>
      <w:r w:rsidRPr="004466B5">
        <w:rPr>
          <w:rFonts w:eastAsiaTheme="minorEastAsia"/>
          <w:lang w:val="fr-CH" w:eastAsia="zh-CN"/>
        </w:rPr>
        <w:t>30/30A</w:t>
      </w:r>
      <w:r w:rsidR="00321E4C">
        <w:rPr>
          <w:rFonts w:eastAsiaTheme="minorEastAsia"/>
          <w:lang w:val="fr-CH" w:eastAsia="zh-CN"/>
        </w:rPr>
        <w:t xml:space="preserve"> </w:t>
      </w:r>
      <w:r w:rsidRPr="004466B5">
        <w:rPr>
          <w:rFonts w:eastAsiaTheme="minorEastAsia"/>
          <w:lang w:val="fr-CH" w:eastAsia="zh-CN"/>
        </w:rPr>
        <w:t>et au</w:t>
      </w:r>
      <w:r w:rsidR="00321E4C">
        <w:rPr>
          <w:rFonts w:eastAsiaTheme="minorEastAsia"/>
          <w:lang w:val="fr-CH" w:eastAsia="zh-CN"/>
        </w:rPr>
        <w:t xml:space="preserve"> </w:t>
      </w:r>
      <w:r w:rsidRPr="004466B5">
        <w:rPr>
          <w:rFonts w:eastAsiaTheme="minorEastAsia"/>
          <w:lang w:val="fr-CH" w:eastAsia="zh-CN"/>
        </w:rPr>
        <w:t>§</w:t>
      </w:r>
      <w:r w:rsidR="00303D4B">
        <w:rPr>
          <w:rFonts w:eastAsiaTheme="minorEastAsia"/>
          <w:lang w:val="fr-CH" w:eastAsia="zh-CN"/>
        </w:rPr>
        <w:t xml:space="preserve"> </w:t>
      </w:r>
      <w:r w:rsidRPr="004466B5">
        <w:rPr>
          <w:rFonts w:eastAsiaTheme="minorEastAsia"/>
          <w:lang w:val="fr-CH" w:eastAsia="zh-CN"/>
        </w:rPr>
        <w:t>6.31</w:t>
      </w:r>
      <w:r w:rsidRPr="004466B5">
        <w:rPr>
          <w:rFonts w:eastAsiaTheme="minorEastAsia"/>
          <w:i/>
          <w:iCs/>
          <w:lang w:val="fr-CH" w:eastAsia="zh-CN"/>
        </w:rPr>
        <w:t>bis</w:t>
      </w:r>
      <w:r w:rsidRPr="004466B5">
        <w:rPr>
          <w:rFonts w:eastAsiaTheme="minorEastAsia"/>
          <w:lang w:val="fr-CH" w:eastAsia="zh-CN"/>
        </w:rPr>
        <w:t xml:space="preserve"> de l</w:t>
      </w:r>
      <w:r w:rsidR="00875AC6">
        <w:rPr>
          <w:rFonts w:eastAsiaTheme="minorEastAsia"/>
          <w:lang w:val="fr-CH" w:eastAsia="zh-CN"/>
        </w:rPr>
        <w:t>'</w:t>
      </w:r>
      <w:r w:rsidRPr="004466B5">
        <w:rPr>
          <w:rFonts w:eastAsiaTheme="minorEastAsia"/>
          <w:lang w:val="fr-CH" w:eastAsia="zh-CN"/>
        </w:rPr>
        <w:t>Appendice</w:t>
      </w:r>
      <w:r w:rsidR="00321E4C">
        <w:rPr>
          <w:rFonts w:eastAsiaTheme="minorEastAsia"/>
          <w:lang w:val="fr-CH" w:eastAsia="zh-CN"/>
        </w:rPr>
        <w:t xml:space="preserve"> </w:t>
      </w:r>
      <w:r w:rsidR="00303D4B">
        <w:rPr>
          <w:rFonts w:eastAsiaTheme="minorEastAsia"/>
          <w:lang w:val="fr-CH" w:eastAsia="zh-CN"/>
        </w:rPr>
        <w:t>30B; de </w:t>
      </w:r>
      <w:r w:rsidRPr="004466B5">
        <w:rPr>
          <w:rFonts w:eastAsiaTheme="minorEastAsia"/>
          <w:lang w:val="fr-CH" w:eastAsia="zh-CN"/>
        </w:rPr>
        <w:t xml:space="preserve">plus, afin de tenir compte des propositions de la Fédération de Russie et des préoccupations exprimées par </w:t>
      </w:r>
      <w:r w:rsidR="00834043">
        <w:rPr>
          <w:rFonts w:eastAsiaTheme="minorEastAsia"/>
          <w:lang w:val="fr-CH" w:eastAsia="zh-CN"/>
        </w:rPr>
        <w:t xml:space="preserve">M. </w:t>
      </w:r>
      <w:r w:rsidRPr="004466B5">
        <w:rPr>
          <w:rFonts w:eastAsiaTheme="minorEastAsia"/>
          <w:lang w:val="fr-CH" w:eastAsia="zh-CN"/>
        </w:rPr>
        <w:t>Strelets, il conviendrait de supprimer la dernière phrase du</w:t>
      </w:r>
      <w:r w:rsidR="00321E4C">
        <w:rPr>
          <w:rFonts w:eastAsiaTheme="minorEastAsia"/>
          <w:lang w:val="fr-CH" w:eastAsia="zh-CN"/>
        </w:rPr>
        <w:t xml:space="preserve"> </w:t>
      </w:r>
      <w:r w:rsidRPr="004466B5">
        <w:rPr>
          <w:rFonts w:eastAsiaTheme="minorEastAsia"/>
          <w:lang w:val="fr-CH" w:eastAsia="zh-CN"/>
        </w:rPr>
        <w:t>deuxième paragraphe et d</w:t>
      </w:r>
      <w:r w:rsidR="00875AC6">
        <w:rPr>
          <w:rFonts w:eastAsiaTheme="minorEastAsia"/>
          <w:lang w:val="fr-CH" w:eastAsia="zh-CN"/>
        </w:rPr>
        <w:t>'</w:t>
      </w:r>
      <w:r w:rsidRPr="004466B5">
        <w:rPr>
          <w:rFonts w:eastAsiaTheme="minorEastAsia"/>
          <w:lang w:val="fr-CH" w:eastAsia="zh-CN"/>
        </w:rPr>
        <w:t xml:space="preserve">ajouter un </w:t>
      </w:r>
      <w:r w:rsidR="00303D4B">
        <w:rPr>
          <w:rFonts w:eastAsiaTheme="minorEastAsia"/>
          <w:lang w:val="fr-CH" w:eastAsia="zh-CN"/>
        </w:rPr>
        <w:t>troisième</w:t>
      </w:r>
      <w:r w:rsidRPr="004466B5">
        <w:rPr>
          <w:rFonts w:eastAsiaTheme="minorEastAsia"/>
          <w:lang w:val="fr-CH" w:eastAsia="zh-CN"/>
        </w:rPr>
        <w:t xml:space="preserve"> paragraphe</w:t>
      </w:r>
      <w:r w:rsidR="00303D4B">
        <w:rPr>
          <w:rFonts w:eastAsiaTheme="minorEastAsia"/>
          <w:lang w:val="fr-CH" w:eastAsia="zh-CN"/>
        </w:rPr>
        <w:t>,</w:t>
      </w:r>
      <w:r w:rsidRPr="004466B5">
        <w:rPr>
          <w:rFonts w:eastAsiaTheme="minorEastAsia"/>
          <w:lang w:val="fr-CH" w:eastAsia="zh-CN"/>
        </w:rPr>
        <w:t xml:space="preserve"> qui serait libellé comme suit</w:t>
      </w:r>
      <w:r w:rsidR="00FC3299">
        <w:rPr>
          <w:rFonts w:eastAsiaTheme="minorEastAsia"/>
          <w:lang w:val="fr-CH" w:eastAsia="zh-CN"/>
        </w:rPr>
        <w:t>:</w:t>
      </w:r>
    </w:p>
    <w:p w:rsidR="00E54929" w:rsidRPr="004466B5" w:rsidRDefault="00303D4B" w:rsidP="00AF1390">
      <w:pPr>
        <w:jc w:val="both"/>
        <w:rPr>
          <w:rFonts w:eastAsia="SimSun"/>
          <w:lang w:val="fr-CH" w:eastAsia="zh-CN"/>
        </w:rPr>
      </w:pPr>
      <w:r>
        <w:rPr>
          <w:rFonts w:eastAsia="SimSun"/>
          <w:lang w:val="fr-CH" w:eastAsia="zh-CN"/>
        </w:rPr>
        <w:t>«</w:t>
      </w:r>
      <w:r w:rsidR="00E54929" w:rsidRPr="004466B5">
        <w:rPr>
          <w:rFonts w:eastAsia="SimSun"/>
          <w:lang w:val="fr-CH" w:eastAsia="zh-CN"/>
        </w:rPr>
        <w:t>Si, avant la fin de la période de prorogation ou dans l</w:t>
      </w:r>
      <w:r w:rsidR="00875AC6">
        <w:rPr>
          <w:rFonts w:eastAsia="SimSun"/>
          <w:lang w:val="fr-CH" w:eastAsia="zh-CN"/>
        </w:rPr>
        <w:t>'</w:t>
      </w:r>
      <w:r w:rsidR="00E54929" w:rsidRPr="004466B5">
        <w:rPr>
          <w:rFonts w:eastAsia="SimSun"/>
          <w:lang w:val="fr-CH" w:eastAsia="zh-CN"/>
        </w:rPr>
        <w:t>année qui suit la décision du Comité visant à accorder une prorogation, selon celle des deux dates qui est la plus rapprochée, l</w:t>
      </w:r>
      <w:r w:rsidR="00875AC6">
        <w:rPr>
          <w:rFonts w:eastAsia="SimSun"/>
          <w:lang w:val="fr-CH" w:eastAsia="zh-CN"/>
        </w:rPr>
        <w:t>'</w:t>
      </w:r>
      <w:r w:rsidR="00E54929" w:rsidRPr="004466B5">
        <w:rPr>
          <w:rFonts w:eastAsia="SimSun"/>
          <w:lang w:val="fr-CH" w:eastAsia="zh-CN"/>
        </w:rPr>
        <w:t xml:space="preserve">administration </w:t>
      </w:r>
      <w:proofErr w:type="spellStart"/>
      <w:r w:rsidR="00E54929" w:rsidRPr="004466B5">
        <w:rPr>
          <w:rFonts w:eastAsia="SimSun"/>
          <w:lang w:val="fr-CH" w:eastAsia="zh-CN"/>
        </w:rPr>
        <w:t>notificatrice</w:t>
      </w:r>
      <w:proofErr w:type="spellEnd"/>
      <w:r w:rsidR="00E54929" w:rsidRPr="004466B5">
        <w:rPr>
          <w:rFonts w:eastAsia="SimSun"/>
          <w:lang w:val="fr-CH" w:eastAsia="zh-CN"/>
        </w:rPr>
        <w:t xml:space="preserve"> n</w:t>
      </w:r>
      <w:r w:rsidR="00875AC6">
        <w:rPr>
          <w:rFonts w:eastAsia="SimSun"/>
          <w:lang w:val="fr-CH" w:eastAsia="zh-CN"/>
        </w:rPr>
        <w:t>'</w:t>
      </w:r>
      <w:r w:rsidR="00E54929" w:rsidRPr="004466B5">
        <w:rPr>
          <w:rFonts w:eastAsia="SimSun"/>
          <w:lang w:val="fr-CH" w:eastAsia="zh-CN"/>
        </w:rPr>
        <w:t>a pas fourni au Bureau les renseignements actualisés dont il est question</w:t>
      </w:r>
      <w:r w:rsidR="00A35B24">
        <w:rPr>
          <w:rFonts w:eastAsia="SimSun"/>
          <w:lang w:val="fr-CH" w:eastAsia="zh-CN"/>
        </w:rPr>
        <w:t xml:space="preserve"> dans la Résolution 49 (Rév.CMR-</w:t>
      </w:r>
      <w:r w:rsidR="00E54929" w:rsidRPr="004466B5">
        <w:rPr>
          <w:rFonts w:eastAsia="SimSun"/>
          <w:lang w:val="fr-CH" w:eastAsia="zh-CN"/>
        </w:rPr>
        <w:t>15) concernant le nouveau satellite en cours d</w:t>
      </w:r>
      <w:r w:rsidR="00875AC6">
        <w:rPr>
          <w:rFonts w:eastAsia="SimSun"/>
          <w:lang w:val="fr-CH" w:eastAsia="zh-CN"/>
        </w:rPr>
        <w:t>'</w:t>
      </w:r>
      <w:r w:rsidR="00E54929" w:rsidRPr="004466B5">
        <w:rPr>
          <w:rFonts w:eastAsia="SimSun"/>
          <w:lang w:val="fr-CH" w:eastAsia="zh-CN"/>
        </w:rPr>
        <w:t>acquisition, les assignations de fréquence correspondantes deviennent caduques. Si, un mois avant la fin du délai susmentionné, l</w:t>
      </w:r>
      <w:r w:rsidR="00875AC6">
        <w:rPr>
          <w:rFonts w:eastAsia="SimSun"/>
          <w:lang w:val="fr-CH" w:eastAsia="zh-CN"/>
        </w:rPr>
        <w:t>'</w:t>
      </w:r>
      <w:r w:rsidR="00E54929" w:rsidRPr="004466B5">
        <w:rPr>
          <w:rFonts w:eastAsia="SimSun"/>
          <w:lang w:val="fr-CH" w:eastAsia="zh-CN"/>
        </w:rPr>
        <w:t xml:space="preserve">administration </w:t>
      </w:r>
      <w:proofErr w:type="spellStart"/>
      <w:r w:rsidR="00E54929" w:rsidRPr="004466B5">
        <w:rPr>
          <w:rFonts w:eastAsia="SimSun"/>
          <w:lang w:val="fr-CH" w:eastAsia="zh-CN"/>
        </w:rPr>
        <w:t>notificatrice</w:t>
      </w:r>
      <w:proofErr w:type="spellEnd"/>
      <w:r w:rsidR="00E54929" w:rsidRPr="004466B5">
        <w:rPr>
          <w:rFonts w:eastAsia="SimSun"/>
          <w:lang w:val="fr-CH" w:eastAsia="zh-CN"/>
        </w:rPr>
        <w:t xml:space="preserve"> ne lui a pas fourni les renseignements mis à jour dont il est question dans la Résolution 49 (Rév.CMR-15), le Bureau envoie dans les meilleurs délais un rappel à l</w:t>
      </w:r>
      <w:r w:rsidR="00875AC6">
        <w:rPr>
          <w:rFonts w:eastAsia="SimSun"/>
          <w:lang w:val="fr-CH" w:eastAsia="zh-CN"/>
        </w:rPr>
        <w:t>'</w:t>
      </w:r>
      <w:r w:rsidR="00E54929" w:rsidRPr="004466B5">
        <w:rPr>
          <w:rFonts w:eastAsia="SimSun"/>
          <w:lang w:val="fr-CH" w:eastAsia="zh-CN"/>
        </w:rPr>
        <w:t xml:space="preserve">administration </w:t>
      </w:r>
      <w:proofErr w:type="spellStart"/>
      <w:r w:rsidR="00E54929" w:rsidRPr="004466B5">
        <w:rPr>
          <w:rFonts w:eastAsia="SimSun"/>
          <w:lang w:val="fr-CH" w:eastAsia="zh-CN"/>
        </w:rPr>
        <w:t>notificatrice</w:t>
      </w:r>
      <w:proofErr w:type="spellEnd"/>
      <w:r>
        <w:rPr>
          <w:rFonts w:eastAsia="SimSun"/>
          <w:lang w:val="fr-CH" w:eastAsia="zh-CN"/>
        </w:rPr>
        <w:t>.</w:t>
      </w:r>
      <w:r w:rsidR="00D32137">
        <w:rPr>
          <w:rFonts w:eastAsia="SimSun"/>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3.47</w:t>
      </w:r>
      <w:r w:rsidRPr="004466B5">
        <w:rPr>
          <w:rFonts w:eastAsiaTheme="minorEastAsia"/>
          <w:lang w:val="fr-CH" w:eastAsia="zh-CN"/>
        </w:rPr>
        <w:tab/>
        <w:t>Sous réserve de ces modifications, le projet de Règle</w:t>
      </w:r>
      <w:r w:rsidR="00321E4C">
        <w:rPr>
          <w:rFonts w:eastAsiaTheme="minorEastAsia"/>
          <w:lang w:val="fr-CH" w:eastAsia="zh-CN"/>
        </w:rPr>
        <w:t xml:space="preserve"> </w:t>
      </w:r>
      <w:r w:rsidRPr="004466B5">
        <w:rPr>
          <w:rFonts w:eastAsiaTheme="minorEastAsia"/>
          <w:lang w:val="fr-CH" w:eastAsia="zh-CN"/>
        </w:rPr>
        <w:t xml:space="preserve">de procédure révisée relative au numéro 11.48 est </w:t>
      </w:r>
      <w:r w:rsidRPr="00303D4B">
        <w:rPr>
          <w:rFonts w:eastAsiaTheme="minorEastAsia"/>
          <w:b/>
          <w:bCs/>
          <w:lang w:val="fr-CH" w:eastAsia="zh-CN"/>
        </w:rPr>
        <w:t>approuvé</w:t>
      </w:r>
      <w:r w:rsidRPr="004466B5">
        <w:rPr>
          <w:rFonts w:eastAsiaTheme="minorEastAsia"/>
          <w:lang w:val="fr-CH" w:eastAsia="zh-CN"/>
        </w:rPr>
        <w:t xml:space="preserve">, </w:t>
      </w:r>
      <w:r w:rsidRPr="004466B5">
        <w:rPr>
          <w:color w:val="000000"/>
          <w:lang w:val="fr-CH"/>
        </w:rPr>
        <w:t>la date d</w:t>
      </w:r>
      <w:r w:rsidR="00875AC6">
        <w:rPr>
          <w:color w:val="000000"/>
          <w:lang w:val="fr-CH"/>
        </w:rPr>
        <w:t>'</w:t>
      </w:r>
      <w:r w:rsidRPr="004466B5">
        <w:rPr>
          <w:color w:val="000000"/>
          <w:lang w:val="fr-CH"/>
        </w:rPr>
        <w:t>application effective étant fixée immédiatement après l</w:t>
      </w:r>
      <w:r w:rsidR="00875AC6">
        <w:rPr>
          <w:color w:val="000000"/>
          <w:lang w:val="fr-CH"/>
        </w:rPr>
        <w:t>'</w:t>
      </w:r>
      <w:r w:rsidRPr="004466B5">
        <w:rPr>
          <w:color w:val="000000"/>
          <w:lang w:val="fr-CH"/>
        </w:rPr>
        <w:t>approbation.</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Suppression de la Règle relative au</w:t>
      </w:r>
      <w:r w:rsidR="00321E4C">
        <w:rPr>
          <w:rFonts w:eastAsiaTheme="minorEastAsia"/>
          <w:lang w:val="fr-CH" w:eastAsia="zh-CN"/>
        </w:rPr>
        <w:t xml:space="preserve"> </w:t>
      </w:r>
      <w:r w:rsidRPr="004466B5">
        <w:rPr>
          <w:rFonts w:eastAsiaTheme="minorEastAsia"/>
          <w:lang w:val="fr-CH" w:eastAsia="zh-CN"/>
        </w:rPr>
        <w:t>§</w:t>
      </w:r>
      <w:r w:rsidR="00303D4B">
        <w:rPr>
          <w:rFonts w:eastAsiaTheme="minorEastAsia"/>
          <w:lang w:val="fr-CH" w:eastAsia="zh-CN"/>
        </w:rPr>
        <w:t xml:space="preserve"> </w:t>
      </w:r>
      <w:r w:rsidRPr="004466B5">
        <w:rPr>
          <w:rFonts w:eastAsiaTheme="minorEastAsia"/>
          <w:lang w:val="fr-CH" w:eastAsia="zh-CN"/>
        </w:rPr>
        <w:t>5.2.2.2 des Appendices 30 et 30A (Annexe</w:t>
      </w:r>
      <w:r w:rsidR="00321E4C">
        <w:rPr>
          <w:rFonts w:eastAsiaTheme="minorEastAsia"/>
          <w:lang w:val="fr-CH" w:eastAsia="zh-CN"/>
        </w:rPr>
        <w:t xml:space="preserve"> </w:t>
      </w:r>
      <w:r w:rsidRPr="004466B5">
        <w:rPr>
          <w:rFonts w:eastAsiaTheme="minorEastAsia"/>
          <w:lang w:val="fr-CH" w:eastAsia="zh-CN"/>
        </w:rPr>
        <w:t>6 de la Lettre circulaire CCRR/60)</w:t>
      </w:r>
    </w:p>
    <w:p w:rsidR="00E54929" w:rsidRPr="004466B5" w:rsidRDefault="00E54929" w:rsidP="00AF1390">
      <w:pPr>
        <w:jc w:val="both"/>
        <w:rPr>
          <w:rFonts w:eastAsiaTheme="minorEastAsia"/>
          <w:lang w:val="fr-CH" w:eastAsia="zh-CN"/>
        </w:rPr>
      </w:pPr>
      <w:r w:rsidRPr="004466B5">
        <w:rPr>
          <w:rFonts w:eastAsiaTheme="minorEastAsia"/>
          <w:lang w:val="fr-CH" w:eastAsia="zh-CN"/>
        </w:rPr>
        <w:t>3.48</w:t>
      </w:r>
      <w:r w:rsidRPr="004466B5">
        <w:rPr>
          <w:rFonts w:eastAsiaTheme="minorEastAsia"/>
          <w:lang w:val="fr-CH" w:eastAsia="zh-CN"/>
        </w:rPr>
        <w:tab/>
      </w:r>
      <w:r w:rsidRPr="00303D4B">
        <w:rPr>
          <w:rFonts w:eastAsiaTheme="minorEastAsia"/>
          <w:b/>
          <w:bCs/>
          <w:lang w:val="fr-CH" w:eastAsia="zh-CN"/>
        </w:rPr>
        <w:t>Approuvée</w:t>
      </w:r>
      <w:r w:rsidR="00303D4B">
        <w:rPr>
          <w:rFonts w:eastAsiaTheme="minorEastAsia"/>
          <w:lang w:val="fr-CH" w:eastAsia="zh-CN"/>
        </w:rPr>
        <w:t>.</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Projet de Règle</w:t>
      </w:r>
      <w:r w:rsidR="00321E4C">
        <w:rPr>
          <w:rFonts w:eastAsiaTheme="minorEastAsia"/>
          <w:lang w:val="fr-CH" w:eastAsia="zh-CN"/>
        </w:rPr>
        <w:t xml:space="preserve"> </w:t>
      </w:r>
      <w:r w:rsidRPr="004466B5">
        <w:rPr>
          <w:rFonts w:eastAsiaTheme="minorEastAsia"/>
          <w:lang w:val="fr-CH" w:eastAsia="zh-CN"/>
        </w:rPr>
        <w:t>révisée</w:t>
      </w:r>
      <w:r w:rsidR="00321E4C">
        <w:rPr>
          <w:rFonts w:eastAsiaTheme="minorEastAsia"/>
          <w:lang w:val="fr-CH" w:eastAsia="zh-CN"/>
        </w:rPr>
        <w:t xml:space="preserve"> </w:t>
      </w:r>
      <w:r w:rsidRPr="004466B5">
        <w:rPr>
          <w:rFonts w:eastAsiaTheme="minorEastAsia"/>
          <w:lang w:val="fr-CH" w:eastAsia="zh-CN"/>
        </w:rPr>
        <w:t>relative</w:t>
      </w:r>
      <w:r w:rsidR="00321E4C">
        <w:rPr>
          <w:rFonts w:eastAsiaTheme="minorEastAsia"/>
          <w:lang w:val="fr-CH" w:eastAsia="zh-CN"/>
        </w:rPr>
        <w:t xml:space="preserve"> </w:t>
      </w:r>
      <w:r w:rsidRPr="004466B5">
        <w:rPr>
          <w:rFonts w:eastAsiaTheme="minorEastAsia"/>
          <w:lang w:val="fr-CH" w:eastAsia="zh-CN"/>
        </w:rPr>
        <w:t>à la</w:t>
      </w:r>
      <w:r w:rsidR="00321E4C">
        <w:rPr>
          <w:rFonts w:eastAsiaTheme="minorEastAsia"/>
          <w:lang w:val="fr-CH" w:eastAsia="zh-CN"/>
        </w:rPr>
        <w:t xml:space="preserve"> </w:t>
      </w:r>
      <w:r w:rsidRPr="004466B5">
        <w:rPr>
          <w:rFonts w:eastAsiaTheme="minorEastAsia"/>
          <w:lang w:val="fr-CH" w:eastAsia="zh-CN"/>
        </w:rPr>
        <w:t>Partie</w:t>
      </w:r>
      <w:r w:rsidR="00321E4C">
        <w:rPr>
          <w:rFonts w:eastAsiaTheme="minorEastAsia"/>
          <w:lang w:val="fr-CH" w:eastAsia="zh-CN"/>
        </w:rPr>
        <w:t xml:space="preserve"> </w:t>
      </w:r>
      <w:r w:rsidR="00FA6ED1">
        <w:rPr>
          <w:rFonts w:eastAsiaTheme="minorEastAsia"/>
          <w:lang w:val="fr-CH" w:eastAsia="zh-CN"/>
        </w:rPr>
        <w:t>A10 (Accord régional GE</w:t>
      </w:r>
      <w:r w:rsidRPr="004466B5">
        <w:rPr>
          <w:rFonts w:eastAsiaTheme="minorEastAsia"/>
          <w:lang w:val="fr-CH" w:eastAsia="zh-CN"/>
        </w:rPr>
        <w:t>06</w:t>
      </w:r>
      <w:r w:rsidR="008E5492">
        <w:rPr>
          <w:rFonts w:eastAsiaTheme="minorEastAsia"/>
          <w:lang w:val="fr-CH" w:eastAsia="zh-CN"/>
        </w:rPr>
        <w:t>)</w:t>
      </w:r>
      <w:r w:rsidRPr="004466B5">
        <w:rPr>
          <w:rFonts w:eastAsiaTheme="minorEastAsia"/>
          <w:lang w:val="fr-CH" w:eastAsia="zh-CN"/>
        </w:rPr>
        <w:t xml:space="preserve"> (Annexe</w:t>
      </w:r>
      <w:r w:rsidR="00321E4C">
        <w:rPr>
          <w:rFonts w:eastAsiaTheme="minorEastAsia"/>
          <w:lang w:val="fr-CH" w:eastAsia="zh-CN"/>
        </w:rPr>
        <w:t xml:space="preserve"> </w:t>
      </w:r>
      <w:r w:rsidRPr="004466B5">
        <w:rPr>
          <w:rFonts w:eastAsiaTheme="minorEastAsia"/>
          <w:lang w:val="fr-CH" w:eastAsia="zh-CN"/>
        </w:rPr>
        <w:t>7 de la Lettre circulaire CCRR/60)</w:t>
      </w:r>
    </w:p>
    <w:p w:rsidR="00E54929" w:rsidRPr="004466B5" w:rsidRDefault="00E54929" w:rsidP="00AF1390">
      <w:pPr>
        <w:jc w:val="both"/>
        <w:rPr>
          <w:rFonts w:eastAsiaTheme="minorEastAsia" w:cstheme="minorHAnsi"/>
          <w:b/>
          <w:bCs/>
          <w:sz w:val="22"/>
          <w:szCs w:val="22"/>
          <w:lang w:val="fr-CH" w:eastAsia="zh-CN"/>
        </w:rPr>
      </w:pPr>
      <w:r w:rsidRPr="004466B5">
        <w:rPr>
          <w:rFonts w:eastAsiaTheme="minorEastAsia" w:cstheme="minorHAnsi"/>
          <w:sz w:val="22"/>
          <w:szCs w:val="22"/>
          <w:lang w:val="fr-CH" w:eastAsia="zh-CN"/>
        </w:rPr>
        <w:t>3.49</w:t>
      </w:r>
      <w:r w:rsidRPr="004466B5">
        <w:rPr>
          <w:rFonts w:eastAsiaTheme="minorEastAsia" w:cstheme="minorHAnsi"/>
          <w:sz w:val="22"/>
          <w:szCs w:val="22"/>
          <w:lang w:val="fr-CH" w:eastAsia="zh-CN"/>
        </w:rPr>
        <w:tab/>
      </w:r>
      <w:r w:rsidRPr="004466B5">
        <w:rPr>
          <w:rFonts w:eastAsiaTheme="minorEastAsia" w:cstheme="minorHAnsi"/>
          <w:b/>
          <w:bCs/>
          <w:sz w:val="22"/>
          <w:szCs w:val="22"/>
          <w:lang w:val="fr-CH" w:eastAsia="zh-CN"/>
        </w:rPr>
        <w:t>Approuvée</w:t>
      </w:r>
      <w:r w:rsidR="00321E4C" w:rsidRPr="00582794">
        <w:rPr>
          <w:rFonts w:eastAsiaTheme="minorEastAsia" w:cstheme="minorHAnsi"/>
          <w:sz w:val="22"/>
          <w:szCs w:val="22"/>
          <w:lang w:val="fr-CH" w:eastAsia="zh-CN"/>
        </w:rPr>
        <w:t>,</w:t>
      </w:r>
      <w:r w:rsidRPr="004466B5">
        <w:rPr>
          <w:rFonts w:eastAsiaTheme="minorEastAsia" w:cstheme="minorHAnsi"/>
          <w:sz w:val="22"/>
          <w:szCs w:val="22"/>
          <w:lang w:val="fr-CH" w:eastAsia="zh-CN"/>
        </w:rPr>
        <w:t xml:space="preserve"> </w:t>
      </w:r>
      <w:r w:rsidRPr="004466B5">
        <w:rPr>
          <w:lang w:val="fr-CH"/>
        </w:rPr>
        <w:t>la date d</w:t>
      </w:r>
      <w:r w:rsidR="00875AC6">
        <w:rPr>
          <w:lang w:val="fr-CH"/>
        </w:rPr>
        <w:t>'</w:t>
      </w:r>
      <w:r w:rsidRPr="004466B5">
        <w:rPr>
          <w:lang w:val="fr-CH"/>
        </w:rPr>
        <w:t>application effective étant fixée immédiatement après l</w:t>
      </w:r>
      <w:r w:rsidR="00875AC6">
        <w:rPr>
          <w:lang w:val="fr-CH"/>
        </w:rPr>
        <w:t>'</w:t>
      </w:r>
      <w:r w:rsidRPr="004466B5">
        <w:rPr>
          <w:lang w:val="fr-CH"/>
        </w:rPr>
        <w:t>approbation.</w:t>
      </w:r>
      <w:r w:rsidRPr="004466B5">
        <w:rPr>
          <w:rFonts w:eastAsiaTheme="minorEastAsia" w:cstheme="minorHAnsi"/>
          <w:b/>
          <w:bCs/>
          <w:sz w:val="22"/>
          <w:szCs w:val="22"/>
          <w:lang w:val="fr-CH" w:eastAsia="zh-CN"/>
        </w:rPr>
        <w:t xml:space="preserve"> </w:t>
      </w:r>
    </w:p>
    <w:p w:rsidR="00E54929" w:rsidRPr="004466B5" w:rsidRDefault="00E54929" w:rsidP="00AF1390">
      <w:pPr>
        <w:pStyle w:val="Headingb"/>
        <w:jc w:val="both"/>
        <w:rPr>
          <w:rFonts w:eastAsiaTheme="minorEastAsia"/>
          <w:lang w:val="fr-CH" w:eastAsia="zh-CN"/>
        </w:rPr>
      </w:pPr>
      <w:r w:rsidRPr="004466B5">
        <w:rPr>
          <w:rFonts w:eastAsiaTheme="minorEastAsia"/>
          <w:lang w:val="fr-CH" w:eastAsia="zh-CN"/>
        </w:rPr>
        <w:t>Projet de Règle</w:t>
      </w:r>
      <w:r w:rsidR="00321E4C">
        <w:rPr>
          <w:rFonts w:eastAsiaTheme="minorEastAsia"/>
          <w:lang w:val="fr-CH" w:eastAsia="zh-CN"/>
        </w:rPr>
        <w:t xml:space="preserve"> </w:t>
      </w:r>
      <w:r w:rsidRPr="004466B5">
        <w:rPr>
          <w:rFonts w:eastAsiaTheme="minorEastAsia"/>
          <w:lang w:val="fr-CH" w:eastAsia="zh-CN"/>
        </w:rPr>
        <w:t>révisée</w:t>
      </w:r>
      <w:r w:rsidR="00321E4C">
        <w:rPr>
          <w:rFonts w:eastAsiaTheme="minorEastAsia"/>
          <w:lang w:val="fr-CH" w:eastAsia="zh-CN"/>
        </w:rPr>
        <w:t xml:space="preserve"> </w:t>
      </w:r>
      <w:r w:rsidRPr="004466B5">
        <w:rPr>
          <w:rFonts w:eastAsiaTheme="minorEastAsia"/>
          <w:lang w:val="fr-CH" w:eastAsia="zh-CN"/>
        </w:rPr>
        <w:t>relative</w:t>
      </w:r>
      <w:r w:rsidR="00321E4C">
        <w:rPr>
          <w:rFonts w:eastAsiaTheme="minorEastAsia"/>
          <w:lang w:val="fr-CH" w:eastAsia="zh-CN"/>
        </w:rPr>
        <w:t xml:space="preserve"> </w:t>
      </w:r>
      <w:r w:rsidRPr="004466B5">
        <w:rPr>
          <w:rFonts w:eastAsiaTheme="minorEastAsia"/>
          <w:lang w:val="fr-CH" w:eastAsia="zh-CN"/>
        </w:rPr>
        <w:t>à la</w:t>
      </w:r>
      <w:r w:rsidR="00321E4C">
        <w:rPr>
          <w:rFonts w:eastAsiaTheme="minorEastAsia"/>
          <w:lang w:val="fr-CH" w:eastAsia="zh-CN"/>
        </w:rPr>
        <w:t xml:space="preserve"> </w:t>
      </w:r>
      <w:r w:rsidRPr="004466B5">
        <w:rPr>
          <w:rFonts w:eastAsiaTheme="minorEastAsia"/>
          <w:lang w:val="fr-CH" w:eastAsia="zh-CN"/>
        </w:rPr>
        <w:t>Partie B</w:t>
      </w:r>
      <w:r w:rsidR="00321E4C">
        <w:rPr>
          <w:rFonts w:eastAsiaTheme="minorEastAsia"/>
          <w:lang w:val="fr-CH" w:eastAsia="zh-CN"/>
        </w:rPr>
        <w:t>,</w:t>
      </w:r>
      <w:r w:rsidRPr="004466B5">
        <w:rPr>
          <w:rFonts w:eastAsiaTheme="minorEastAsia"/>
          <w:lang w:val="fr-CH" w:eastAsia="zh-CN"/>
        </w:rPr>
        <w:t xml:space="preserve"> Section B3 (Annexe</w:t>
      </w:r>
      <w:r w:rsidR="00321E4C">
        <w:rPr>
          <w:rFonts w:eastAsiaTheme="minorEastAsia"/>
          <w:lang w:val="fr-CH" w:eastAsia="zh-CN"/>
        </w:rPr>
        <w:t xml:space="preserve"> </w:t>
      </w:r>
      <w:r w:rsidR="006D1BCB">
        <w:rPr>
          <w:rFonts w:eastAsiaTheme="minorEastAsia"/>
          <w:lang w:val="fr-CH" w:eastAsia="zh-CN"/>
        </w:rPr>
        <w:t>8 de la Lettre circulaire </w:t>
      </w:r>
      <w:r w:rsidRPr="004466B5">
        <w:rPr>
          <w:rFonts w:eastAsiaTheme="minorEastAsia"/>
          <w:lang w:val="fr-CH" w:eastAsia="zh-CN"/>
        </w:rPr>
        <w:t>CCRR/60)</w:t>
      </w:r>
    </w:p>
    <w:p w:rsidR="00E54929" w:rsidRPr="004466B5" w:rsidRDefault="00E54929" w:rsidP="00AF1390">
      <w:pPr>
        <w:jc w:val="both"/>
        <w:rPr>
          <w:rFonts w:eastAsiaTheme="minorEastAsia"/>
          <w:lang w:val="fr-CH" w:eastAsia="zh-CN"/>
        </w:rPr>
      </w:pPr>
      <w:r w:rsidRPr="004466B5">
        <w:rPr>
          <w:rFonts w:eastAsiaTheme="minorEastAsia"/>
          <w:lang w:val="fr-CH" w:eastAsia="zh-CN"/>
        </w:rPr>
        <w:t>3.50</w:t>
      </w:r>
      <w:r w:rsidRPr="004466B5">
        <w:rPr>
          <w:rFonts w:eastAsiaTheme="minorEastAsia"/>
          <w:lang w:val="fr-CH" w:eastAsia="zh-CN"/>
        </w:rPr>
        <w:tab/>
      </w:r>
      <w:r w:rsidRPr="004466B5">
        <w:rPr>
          <w:rFonts w:eastAsiaTheme="minorEastAsia"/>
          <w:b/>
          <w:bCs/>
          <w:lang w:val="fr-CH" w:eastAsia="zh-CN"/>
        </w:rPr>
        <w:t>Approuvée</w:t>
      </w:r>
      <w:r w:rsidR="00321E4C" w:rsidRPr="00582794">
        <w:rPr>
          <w:rFonts w:eastAsiaTheme="minorEastAsia"/>
          <w:lang w:val="fr-CH" w:eastAsia="zh-CN"/>
        </w:rPr>
        <w:t>,</w:t>
      </w:r>
      <w:r w:rsidRPr="004466B5">
        <w:rPr>
          <w:rFonts w:eastAsiaTheme="minorEastAsia"/>
          <w:lang w:val="fr-CH" w:eastAsia="zh-CN"/>
        </w:rPr>
        <w:t xml:space="preserve"> sous réserve de la prise en compte des modifications (de forme) proposées par le Canada et d</w:t>
      </w:r>
      <w:r w:rsidR="00875AC6">
        <w:rPr>
          <w:rFonts w:eastAsiaTheme="minorEastAsia"/>
          <w:lang w:val="fr-CH" w:eastAsia="zh-CN"/>
        </w:rPr>
        <w:t>'</w:t>
      </w:r>
      <w:r w:rsidRPr="004466B5">
        <w:rPr>
          <w:rFonts w:eastAsiaTheme="minorEastAsia"/>
          <w:lang w:val="fr-CH" w:eastAsia="zh-CN"/>
        </w:rPr>
        <w:t>autres modifications de forme</w:t>
      </w:r>
      <w:r w:rsidR="00582794">
        <w:rPr>
          <w:rFonts w:eastAsiaTheme="minorEastAsia"/>
          <w:lang w:val="fr-CH" w:eastAsia="zh-CN"/>
        </w:rPr>
        <w:t xml:space="preserve"> mineures</w:t>
      </w:r>
      <w:r w:rsidRPr="004466B5">
        <w:rPr>
          <w:rFonts w:eastAsiaTheme="minorEastAsia"/>
          <w:lang w:val="fr-CH" w:eastAsia="zh-CN"/>
        </w:rPr>
        <w:t xml:space="preserve">, </w:t>
      </w:r>
      <w:r w:rsidRPr="004466B5">
        <w:rPr>
          <w:color w:val="000000"/>
          <w:lang w:val="fr-CH"/>
        </w:rPr>
        <w:t>la date d</w:t>
      </w:r>
      <w:r w:rsidR="00875AC6">
        <w:rPr>
          <w:color w:val="000000"/>
          <w:lang w:val="fr-CH"/>
        </w:rPr>
        <w:t>'</w:t>
      </w:r>
      <w:r w:rsidRPr="004466B5">
        <w:rPr>
          <w:color w:val="000000"/>
          <w:lang w:val="fr-CH"/>
        </w:rPr>
        <w:t>application effective étant fixée immédiatement après l</w:t>
      </w:r>
      <w:r w:rsidR="00875AC6">
        <w:rPr>
          <w:color w:val="000000"/>
          <w:lang w:val="fr-CH"/>
        </w:rPr>
        <w:t>'</w:t>
      </w:r>
      <w:r w:rsidRPr="004466B5">
        <w:rPr>
          <w:color w:val="000000"/>
          <w:lang w:val="fr-CH"/>
        </w:rPr>
        <w:t>approbation.</w:t>
      </w:r>
    </w:p>
    <w:p w:rsidR="00E54929" w:rsidRPr="004466B5" w:rsidRDefault="00E54929" w:rsidP="00AF1390">
      <w:pPr>
        <w:jc w:val="both"/>
        <w:rPr>
          <w:rFonts w:eastAsiaTheme="minorEastAsia"/>
          <w:lang w:val="fr-CH" w:eastAsia="zh-CN"/>
        </w:rPr>
      </w:pPr>
      <w:r w:rsidRPr="004466B5">
        <w:rPr>
          <w:rFonts w:eastAsiaTheme="minorEastAsia"/>
          <w:lang w:val="fr-CH" w:eastAsia="zh-CN"/>
        </w:rPr>
        <w:t>3.51</w:t>
      </w:r>
      <w:r w:rsidRPr="004466B5">
        <w:rPr>
          <w:rFonts w:eastAsiaTheme="minorEastAsia"/>
          <w:lang w:val="fr-CH" w:eastAsia="zh-CN"/>
        </w:rPr>
        <w:tab/>
        <w:t xml:space="preserve">Le </w:t>
      </w:r>
      <w:r w:rsidRPr="00582794">
        <w:rPr>
          <w:rFonts w:eastAsiaTheme="minorEastAsia"/>
          <w:b/>
          <w:bCs/>
          <w:lang w:val="fr-CH" w:eastAsia="zh-CN"/>
        </w:rPr>
        <w:t>Président</w:t>
      </w:r>
      <w:r w:rsidR="00321E4C">
        <w:rPr>
          <w:rFonts w:eastAsiaTheme="minorEastAsia"/>
          <w:lang w:val="fr-CH" w:eastAsia="zh-CN"/>
        </w:rPr>
        <w:t xml:space="preserve"> </w:t>
      </w:r>
      <w:r w:rsidRPr="004466B5">
        <w:rPr>
          <w:rFonts w:eastAsiaTheme="minorEastAsia"/>
          <w:lang w:val="fr-CH" w:eastAsia="zh-CN"/>
        </w:rPr>
        <w:t>souligne</w:t>
      </w:r>
      <w:r w:rsidR="00321E4C">
        <w:rPr>
          <w:rFonts w:eastAsiaTheme="minorEastAsia"/>
          <w:lang w:val="fr-CH" w:eastAsia="zh-CN"/>
        </w:rPr>
        <w:t xml:space="preserve"> </w:t>
      </w:r>
      <w:r w:rsidRPr="004466B5">
        <w:rPr>
          <w:rFonts w:eastAsiaTheme="minorEastAsia"/>
          <w:lang w:val="fr-CH" w:eastAsia="zh-CN"/>
        </w:rPr>
        <w:t>que la liste des Règles de procédure figurant dans le</w:t>
      </w:r>
      <w:r w:rsidR="00321E4C">
        <w:rPr>
          <w:rFonts w:eastAsiaTheme="minorEastAsia"/>
          <w:lang w:val="fr-CH" w:eastAsia="zh-CN"/>
        </w:rPr>
        <w:t xml:space="preserve"> </w:t>
      </w:r>
      <w:r w:rsidR="00582794">
        <w:rPr>
          <w:rFonts w:eastAsiaTheme="minorEastAsia"/>
          <w:lang w:val="fr-CH" w:eastAsia="zh-CN"/>
        </w:rPr>
        <w:t>Document </w:t>
      </w:r>
      <w:r w:rsidR="004507CA">
        <w:rPr>
          <w:rFonts w:eastAsiaTheme="minorEastAsia"/>
          <w:lang w:val="fr-CH" w:eastAsia="zh-CN"/>
        </w:rPr>
        <w:t>RRB18-2/1 (RRB16-2/3</w:t>
      </w:r>
      <w:r w:rsidRPr="004466B5">
        <w:rPr>
          <w:rFonts w:eastAsiaTheme="minorEastAsia"/>
          <w:lang w:val="fr-CH" w:eastAsia="zh-CN"/>
        </w:rPr>
        <w:t xml:space="preserve">(Rév.8)) sera mise à jour, </w:t>
      </w:r>
      <w:r w:rsidRPr="004466B5">
        <w:rPr>
          <w:color w:val="000000"/>
          <w:lang w:val="fr-CH"/>
        </w:rPr>
        <w:t>pour tenir compte de l</w:t>
      </w:r>
      <w:r w:rsidR="00875AC6">
        <w:rPr>
          <w:color w:val="000000"/>
          <w:lang w:val="fr-CH"/>
        </w:rPr>
        <w:t>'</w:t>
      </w:r>
      <w:r w:rsidRPr="004466B5">
        <w:rPr>
          <w:color w:val="000000"/>
          <w:lang w:val="fr-CH"/>
        </w:rPr>
        <w:t>approbation par le Comité</w:t>
      </w:r>
      <w:r w:rsidR="00321E4C">
        <w:rPr>
          <w:color w:val="000000"/>
          <w:lang w:val="fr-CH"/>
        </w:rPr>
        <w:t xml:space="preserve"> </w:t>
      </w:r>
      <w:r w:rsidRPr="004466B5">
        <w:rPr>
          <w:rFonts w:eastAsiaTheme="minorEastAsia"/>
          <w:lang w:val="fr-CH" w:eastAsia="zh-CN"/>
        </w:rPr>
        <w:t xml:space="preserve">des </w:t>
      </w:r>
      <w:r w:rsidRPr="004466B5">
        <w:rPr>
          <w:color w:val="000000"/>
          <w:lang w:val="fr-CH"/>
        </w:rPr>
        <w:t>Règles de procédure, nouvelles ou révisées, à la réunion actuelle</w:t>
      </w:r>
      <w:r w:rsidR="00582794">
        <w:rPr>
          <w:color w:val="000000"/>
          <w:lang w:val="fr-CH"/>
        </w:rPr>
        <w:t xml:space="preserve"> </w:t>
      </w:r>
      <w:r w:rsidR="008E5492">
        <w:rPr>
          <w:color w:val="000000"/>
          <w:lang w:val="fr-CH"/>
        </w:rPr>
        <w:t>(</w:t>
      </w:r>
      <w:r w:rsidRPr="004466B5">
        <w:rPr>
          <w:color w:val="000000"/>
          <w:lang w:val="fr-CH"/>
        </w:rPr>
        <w:t xml:space="preserve">le texte final des </w:t>
      </w:r>
      <w:r w:rsidR="00582794">
        <w:rPr>
          <w:color w:val="000000"/>
          <w:lang w:val="fr-CH"/>
        </w:rPr>
        <w:t>R</w:t>
      </w:r>
      <w:r w:rsidRPr="004466B5">
        <w:rPr>
          <w:color w:val="000000"/>
          <w:lang w:val="fr-CH"/>
        </w:rPr>
        <w:t>ègles approuvées à la réunion actuelle figure dans l</w:t>
      </w:r>
      <w:r w:rsidR="00875AC6">
        <w:rPr>
          <w:color w:val="000000"/>
          <w:lang w:val="fr-CH"/>
        </w:rPr>
        <w:t>'</w:t>
      </w:r>
      <w:r w:rsidRPr="004466B5">
        <w:rPr>
          <w:color w:val="000000"/>
          <w:lang w:val="fr-CH"/>
        </w:rPr>
        <w:t>annexe du résumé des décisions de la réunion</w:t>
      </w:r>
      <w:r w:rsidR="00321E4C">
        <w:rPr>
          <w:color w:val="000000"/>
          <w:lang w:val="fr-CH"/>
        </w:rPr>
        <w:t xml:space="preserve"> </w:t>
      </w:r>
      <w:r w:rsidRPr="004466B5">
        <w:rPr>
          <w:rFonts w:eastAsiaTheme="minorEastAsia"/>
          <w:lang w:val="fr-CH" w:eastAsia="zh-CN"/>
        </w:rPr>
        <w:t>(Document RRB18-2/14)).</w:t>
      </w:r>
    </w:p>
    <w:p w:rsidR="00E54929" w:rsidRPr="004466B5" w:rsidRDefault="00E54929" w:rsidP="00AF1390">
      <w:pPr>
        <w:pStyle w:val="Heading1"/>
        <w:jc w:val="both"/>
        <w:rPr>
          <w:rFonts w:eastAsiaTheme="minorEastAsia"/>
          <w:bCs/>
          <w:sz w:val="22"/>
          <w:szCs w:val="22"/>
          <w:lang w:val="fr-CH" w:eastAsia="zh-CN"/>
        </w:rPr>
      </w:pPr>
      <w:r w:rsidRPr="004466B5">
        <w:rPr>
          <w:rFonts w:eastAsiaTheme="minorEastAsia"/>
          <w:bCs/>
          <w:sz w:val="22"/>
          <w:szCs w:val="22"/>
          <w:lang w:val="fr-CH" w:eastAsia="zh-CN"/>
        </w:rPr>
        <w:lastRenderedPageBreak/>
        <w:t>4</w:t>
      </w:r>
      <w:r w:rsidRPr="004466B5">
        <w:rPr>
          <w:rFonts w:eastAsiaTheme="minorEastAsia"/>
          <w:bCs/>
          <w:sz w:val="22"/>
          <w:szCs w:val="22"/>
          <w:lang w:val="fr-CH" w:eastAsia="zh-CN"/>
        </w:rPr>
        <w:tab/>
      </w:r>
      <w:r w:rsidRPr="004466B5">
        <w:rPr>
          <w:lang w:val="fr-CH"/>
        </w:rPr>
        <w:t xml:space="preserve">Demandes au titre </w:t>
      </w:r>
      <w:r w:rsidRPr="004466B5">
        <w:rPr>
          <w:color w:val="000000"/>
          <w:lang w:val="fr-CH"/>
        </w:rPr>
        <w:t xml:space="preserve">du numéro </w:t>
      </w:r>
      <w:r w:rsidRPr="004466B5">
        <w:rPr>
          <w:bCs/>
          <w:color w:val="000000"/>
          <w:lang w:val="fr-CH"/>
        </w:rPr>
        <w:t>13.6</w:t>
      </w:r>
      <w:r w:rsidRPr="004466B5">
        <w:rPr>
          <w:color w:val="000000"/>
          <w:lang w:val="fr-CH"/>
        </w:rPr>
        <w:t xml:space="preserve"> du Règlement des radiocommunications</w:t>
      </w:r>
      <w:r w:rsidR="00321E4C">
        <w:rPr>
          <w:rFonts w:eastAsiaTheme="minorEastAsia"/>
          <w:bCs/>
          <w:sz w:val="22"/>
          <w:szCs w:val="22"/>
          <w:lang w:val="fr-CH" w:eastAsia="zh-CN"/>
        </w:rPr>
        <w:t>:</w:t>
      </w:r>
      <w:r w:rsidRPr="004466B5">
        <w:rPr>
          <w:rFonts w:eastAsiaTheme="minorEastAsia"/>
          <w:bCs/>
          <w:sz w:val="22"/>
          <w:szCs w:val="22"/>
          <w:lang w:val="fr-CH" w:eastAsia="zh-CN"/>
        </w:rPr>
        <w:t xml:space="preserve"> </w:t>
      </w:r>
      <w:r w:rsidR="00EF5184">
        <w:rPr>
          <w:lang w:val="fr-CH"/>
        </w:rPr>
        <w:t>Demande</w:t>
      </w:r>
      <w:r w:rsidR="00D93171">
        <w:rPr>
          <w:lang w:val="fr-CH"/>
        </w:rPr>
        <w:t> </w:t>
      </w:r>
      <w:r w:rsidRPr="004466B5">
        <w:rPr>
          <w:lang w:val="fr-CH"/>
        </w:rPr>
        <w:t xml:space="preserve">invitant le Comité du Règlement des radiocommunications à décider de supprimer les assignations de fréquence des réseaux </w:t>
      </w:r>
      <w:r w:rsidR="006D1BCB">
        <w:rPr>
          <w:lang w:val="fr-CH"/>
        </w:rPr>
        <w:t>à satellite INTELSAT8 328.5E et </w:t>
      </w:r>
      <w:r w:rsidRPr="004466B5">
        <w:rPr>
          <w:lang w:val="fr-CH"/>
        </w:rPr>
        <w:t>INTELSAT9 328.5E dans les bandes de fréquences 10 950</w:t>
      </w:r>
      <w:r w:rsidRPr="004466B5">
        <w:rPr>
          <w:lang w:val="fr-CH"/>
        </w:rPr>
        <w:noBreakHyphen/>
        <w:t>11 195 MHz et 11 197,98-11 198,03 MHz conformément au numéro </w:t>
      </w:r>
      <w:r w:rsidRPr="004466B5">
        <w:rPr>
          <w:bCs/>
          <w:lang w:val="fr-CH"/>
        </w:rPr>
        <w:t>13.6</w:t>
      </w:r>
      <w:r w:rsidRPr="004466B5">
        <w:rPr>
          <w:lang w:val="fr-CH"/>
        </w:rPr>
        <w:t xml:space="preserve"> du Règlement des radiocommunications</w:t>
      </w:r>
      <w:r w:rsidRPr="004466B5">
        <w:rPr>
          <w:rFonts w:eastAsiaTheme="minorEastAsia"/>
          <w:bCs/>
          <w:sz w:val="22"/>
          <w:szCs w:val="22"/>
          <w:lang w:val="fr-CH" w:eastAsia="zh-CN"/>
        </w:rPr>
        <w:t xml:space="preserve"> (Documents RRB18-2/5 et RRB18-2/13)</w:t>
      </w:r>
    </w:p>
    <w:p w:rsidR="00E54929" w:rsidRPr="004466B5" w:rsidRDefault="00E54929" w:rsidP="00AF1390">
      <w:pPr>
        <w:jc w:val="both"/>
        <w:rPr>
          <w:rFonts w:eastAsiaTheme="minorEastAsia"/>
          <w:lang w:val="fr-CH" w:eastAsia="zh-CN"/>
        </w:rPr>
      </w:pPr>
      <w:r w:rsidRPr="004466B5">
        <w:rPr>
          <w:rFonts w:eastAsiaTheme="minorEastAsia"/>
          <w:lang w:val="fr-CH" w:eastAsia="zh-CN"/>
        </w:rPr>
        <w:t>4.1</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Pr="004466B5">
        <w:rPr>
          <w:rFonts w:eastAsiaTheme="minorEastAsia"/>
          <w:lang w:val="fr-CH" w:eastAsia="zh-CN"/>
        </w:rPr>
        <w:t xml:space="preserve"> formule des observations générales concernant l</w:t>
      </w:r>
      <w:r w:rsidR="00875AC6">
        <w:rPr>
          <w:rFonts w:eastAsiaTheme="minorEastAsia"/>
          <w:lang w:val="fr-CH" w:eastAsia="zh-CN"/>
        </w:rPr>
        <w:t>'</w:t>
      </w:r>
      <w:r w:rsidRPr="004466B5">
        <w:rPr>
          <w:rFonts w:eastAsiaTheme="minorEastAsia"/>
          <w:lang w:val="fr-CH" w:eastAsia="zh-CN"/>
        </w:rPr>
        <w:t>application du numéro 13.6</w:t>
      </w:r>
      <w:r w:rsidR="00321E4C">
        <w:rPr>
          <w:rFonts w:eastAsiaTheme="minorEastAsia"/>
          <w:lang w:val="fr-CH" w:eastAsia="zh-CN"/>
        </w:rPr>
        <w:t xml:space="preserve"> </w:t>
      </w:r>
      <w:r w:rsidR="00FC3299">
        <w:rPr>
          <w:rFonts w:eastAsiaTheme="minorEastAsia"/>
          <w:lang w:val="fr-CH" w:eastAsia="zh-CN"/>
        </w:rPr>
        <w:t xml:space="preserve">du </w:t>
      </w:r>
      <w:r w:rsidRPr="004466B5">
        <w:rPr>
          <w:rFonts w:eastAsiaTheme="minorEastAsia"/>
          <w:lang w:val="fr-CH" w:eastAsia="zh-CN"/>
        </w:rPr>
        <w:t>RR</w:t>
      </w:r>
      <w:r w:rsidRPr="004466B5">
        <w:rPr>
          <w:color w:val="000000"/>
          <w:lang w:val="fr-CH"/>
        </w:rPr>
        <w:t xml:space="preserve"> et indique que le Comité voudra peut-être</w:t>
      </w:r>
      <w:r w:rsidRPr="004466B5">
        <w:rPr>
          <w:rFonts w:eastAsiaTheme="minorEastAsia"/>
          <w:lang w:val="fr-CH" w:eastAsia="zh-CN"/>
        </w:rPr>
        <w:t xml:space="preserve"> définir une approche commune et élaborer des recommandations à l</w:t>
      </w:r>
      <w:r w:rsidR="00875AC6">
        <w:rPr>
          <w:rFonts w:eastAsiaTheme="minorEastAsia"/>
          <w:lang w:val="fr-CH" w:eastAsia="zh-CN"/>
        </w:rPr>
        <w:t>'</w:t>
      </w:r>
      <w:r w:rsidRPr="004466B5">
        <w:rPr>
          <w:rFonts w:eastAsiaTheme="minorEastAsia"/>
          <w:lang w:val="fr-CH" w:eastAsia="zh-CN"/>
        </w:rPr>
        <w:t>intention du Bureau, afin de traiter les différents cas susceptibles de se présenter en</w:t>
      </w:r>
      <w:r w:rsidR="00321E4C">
        <w:rPr>
          <w:rFonts w:eastAsiaTheme="minorEastAsia"/>
          <w:lang w:val="fr-CH" w:eastAsia="zh-CN"/>
        </w:rPr>
        <w:t xml:space="preserve"> </w:t>
      </w:r>
      <w:r w:rsidRPr="004466B5">
        <w:rPr>
          <w:rFonts w:eastAsiaTheme="minorEastAsia"/>
          <w:lang w:val="fr-CH" w:eastAsia="zh-CN"/>
        </w:rPr>
        <w:t>ce qui concerne le numéro 13.6, sachant qu</w:t>
      </w:r>
      <w:r w:rsidR="00875AC6">
        <w:rPr>
          <w:rFonts w:eastAsiaTheme="minorEastAsia"/>
          <w:lang w:val="fr-CH" w:eastAsia="zh-CN"/>
        </w:rPr>
        <w:t>'</w:t>
      </w:r>
      <w:r w:rsidRPr="004466B5">
        <w:rPr>
          <w:rFonts w:eastAsiaTheme="minorEastAsia"/>
          <w:lang w:val="fr-CH" w:eastAsia="zh-CN"/>
        </w:rPr>
        <w:t xml:space="preserve">un </w:t>
      </w:r>
      <w:r w:rsidRPr="004466B5">
        <w:rPr>
          <w:color w:val="000000"/>
          <w:lang w:val="fr-CH"/>
        </w:rPr>
        <w:t xml:space="preserve">un examen avec effet rétroactif </w:t>
      </w:r>
      <w:r w:rsidRPr="004466B5">
        <w:rPr>
          <w:rFonts w:eastAsiaTheme="minorEastAsia"/>
          <w:lang w:val="fr-CH" w:eastAsia="zh-CN"/>
        </w:rPr>
        <w:t>soulève des difficultés particulières pour l</w:t>
      </w:r>
      <w:r w:rsidR="00875AC6">
        <w:rPr>
          <w:rFonts w:eastAsiaTheme="minorEastAsia"/>
          <w:lang w:val="fr-CH" w:eastAsia="zh-CN"/>
        </w:rPr>
        <w:t>'</w:t>
      </w:r>
      <w:r w:rsidRPr="004466B5">
        <w:rPr>
          <w:rFonts w:eastAsiaTheme="minorEastAsia"/>
          <w:lang w:val="fr-CH" w:eastAsia="zh-CN"/>
        </w:rPr>
        <w:t>administration concernée et le Bureau. Une approche commune faciliterait la tâche du Bureau et du Comité et aiderait les administrations à comprendre les mesures que prend le</w:t>
      </w:r>
      <w:r w:rsidR="00321E4C">
        <w:rPr>
          <w:rFonts w:eastAsiaTheme="minorEastAsia"/>
          <w:lang w:val="fr-CH" w:eastAsia="zh-CN"/>
        </w:rPr>
        <w:t xml:space="preserve"> </w:t>
      </w:r>
      <w:r w:rsidRPr="004466B5">
        <w:rPr>
          <w:rFonts w:eastAsiaTheme="minorEastAsia"/>
          <w:lang w:val="fr-CH" w:eastAsia="zh-CN"/>
        </w:rPr>
        <w:t>Bureau.</w:t>
      </w:r>
    </w:p>
    <w:p w:rsidR="00E54929" w:rsidRPr="004466B5" w:rsidRDefault="00E54929" w:rsidP="00AF1390">
      <w:pPr>
        <w:jc w:val="both"/>
        <w:rPr>
          <w:rFonts w:eastAsiaTheme="minorEastAsia"/>
          <w:lang w:val="fr-CH" w:eastAsia="zh-CN"/>
        </w:rPr>
      </w:pPr>
      <w:r w:rsidRPr="004466B5">
        <w:rPr>
          <w:rFonts w:eastAsiaTheme="minorEastAsia"/>
          <w:lang w:val="fr-CH" w:eastAsia="zh-CN"/>
        </w:rPr>
        <w:t>4.2</w:t>
      </w:r>
      <w:r w:rsidRPr="004466B5">
        <w:rPr>
          <w:rFonts w:eastAsiaTheme="minorEastAsia"/>
          <w:lang w:val="fr-CH" w:eastAsia="zh-CN"/>
        </w:rPr>
        <w:tab/>
        <w:t xml:space="preserve">Le </w:t>
      </w:r>
      <w:r w:rsidRPr="003B2778">
        <w:rPr>
          <w:rFonts w:eastAsiaTheme="minorEastAsia"/>
          <w:b/>
          <w:bCs/>
          <w:lang w:val="fr-CH" w:eastAsia="zh-CN"/>
        </w:rPr>
        <w:t>Président</w:t>
      </w:r>
      <w:r w:rsidR="00321E4C">
        <w:rPr>
          <w:rFonts w:eastAsiaTheme="minorEastAsia"/>
          <w:lang w:val="fr-CH" w:eastAsia="zh-CN"/>
        </w:rPr>
        <w:t xml:space="preserve"> </w:t>
      </w:r>
      <w:r w:rsidRPr="004466B5">
        <w:rPr>
          <w:rFonts w:eastAsiaTheme="minorEastAsia"/>
          <w:lang w:val="fr-CH" w:eastAsia="zh-CN"/>
        </w:rPr>
        <w:t>croit comprendre que</w:t>
      </w:r>
      <w:r w:rsidR="00321E4C">
        <w:rPr>
          <w:rFonts w:eastAsiaTheme="minorEastAsia"/>
          <w:lang w:val="fr-CH" w:eastAsia="zh-CN"/>
        </w:rPr>
        <w:t xml:space="preserve"> </w:t>
      </w:r>
      <w:r w:rsidRPr="004466B5">
        <w:rPr>
          <w:rFonts w:eastAsiaTheme="minorEastAsia"/>
          <w:lang w:val="fr-CH" w:eastAsia="zh-CN"/>
        </w:rPr>
        <w:t xml:space="preserve">les observations générales formulées par </w:t>
      </w:r>
      <w:r w:rsidR="00834043">
        <w:rPr>
          <w:rFonts w:eastAsiaTheme="minorEastAsia"/>
          <w:lang w:val="fr-CH" w:eastAsia="zh-CN"/>
        </w:rPr>
        <w:t xml:space="preserve">M. </w:t>
      </w:r>
      <w:r w:rsidRPr="004466B5">
        <w:rPr>
          <w:rFonts w:eastAsiaTheme="minorEastAsia"/>
          <w:lang w:val="fr-CH" w:eastAsia="zh-CN"/>
        </w:rPr>
        <w:t>Strelets concernent les circonstances qui</w:t>
      </w:r>
      <w:r w:rsidR="003B2778">
        <w:rPr>
          <w:rFonts w:eastAsiaTheme="minorEastAsia"/>
          <w:lang w:val="fr-CH" w:eastAsia="zh-CN"/>
        </w:rPr>
        <w:t>, pour</w:t>
      </w:r>
      <w:r w:rsidRPr="004466B5">
        <w:rPr>
          <w:rFonts w:eastAsiaTheme="minorEastAsia"/>
          <w:lang w:val="fr-CH" w:eastAsia="zh-CN"/>
        </w:rPr>
        <w:t xml:space="preserve"> le Bureau</w:t>
      </w:r>
      <w:r w:rsidR="003B2778">
        <w:rPr>
          <w:rFonts w:eastAsiaTheme="minorEastAsia"/>
          <w:lang w:val="fr-CH" w:eastAsia="zh-CN"/>
        </w:rPr>
        <w:t>,</w:t>
      </w:r>
      <w:r w:rsidRPr="004466B5">
        <w:rPr>
          <w:rFonts w:eastAsiaTheme="minorEastAsia"/>
          <w:lang w:val="fr-CH" w:eastAsia="zh-CN"/>
        </w:rPr>
        <w:t xml:space="preserve"> </w:t>
      </w:r>
      <w:r w:rsidR="003B2778">
        <w:rPr>
          <w:rFonts w:eastAsiaTheme="minorEastAsia"/>
          <w:lang w:val="fr-CH" w:eastAsia="zh-CN"/>
        </w:rPr>
        <w:t>déclenchent</w:t>
      </w:r>
      <w:r w:rsidRPr="004466B5">
        <w:rPr>
          <w:rFonts w:eastAsiaTheme="minorEastAsia"/>
          <w:lang w:val="fr-CH" w:eastAsia="zh-CN"/>
        </w:rPr>
        <w:t xml:space="preserve"> la procédure d</w:t>
      </w:r>
      <w:r w:rsidR="00875AC6">
        <w:rPr>
          <w:rFonts w:eastAsiaTheme="minorEastAsia"/>
          <w:lang w:val="fr-CH" w:eastAsia="zh-CN"/>
        </w:rPr>
        <w:t>'</w:t>
      </w:r>
      <w:r w:rsidRPr="004466B5">
        <w:rPr>
          <w:rFonts w:eastAsiaTheme="minorEastAsia"/>
          <w:lang w:val="fr-CH" w:eastAsia="zh-CN"/>
        </w:rPr>
        <w:t>examen prévue au</w:t>
      </w:r>
      <w:r w:rsidR="00321E4C">
        <w:rPr>
          <w:rFonts w:eastAsiaTheme="minorEastAsia"/>
          <w:lang w:val="fr-CH" w:eastAsia="zh-CN"/>
        </w:rPr>
        <w:t xml:space="preserve"> </w:t>
      </w:r>
      <w:r w:rsidRPr="004466B5">
        <w:rPr>
          <w:rFonts w:eastAsiaTheme="minorEastAsia"/>
          <w:lang w:val="fr-CH" w:eastAsia="zh-CN"/>
        </w:rPr>
        <w:t xml:space="preserve">numéro 13.6. Cependant, étant donné que cette procédure a déjà été appliquée </w:t>
      </w:r>
      <w:r w:rsidR="003B2778">
        <w:rPr>
          <w:rFonts w:eastAsiaTheme="minorEastAsia"/>
          <w:lang w:val="fr-CH" w:eastAsia="zh-CN"/>
        </w:rPr>
        <w:t>en ce qui concerne</w:t>
      </w:r>
      <w:r w:rsidRPr="004466B5">
        <w:rPr>
          <w:rFonts w:eastAsiaTheme="minorEastAsia"/>
          <w:lang w:val="fr-CH" w:eastAsia="zh-CN"/>
        </w:rPr>
        <w:t xml:space="preserve"> les cas dont le Comité est saisi à présent, le Comité</w:t>
      </w:r>
      <w:r w:rsidR="00321E4C">
        <w:rPr>
          <w:rFonts w:eastAsiaTheme="minorEastAsia"/>
          <w:lang w:val="fr-CH" w:eastAsia="zh-CN"/>
        </w:rPr>
        <w:t xml:space="preserve"> </w:t>
      </w:r>
      <w:r w:rsidRPr="004466B5">
        <w:rPr>
          <w:rFonts w:eastAsiaTheme="minorEastAsia"/>
          <w:lang w:val="fr-CH" w:eastAsia="zh-CN"/>
        </w:rPr>
        <w:t>devrait</w:t>
      </w:r>
      <w:r w:rsidRPr="004466B5">
        <w:rPr>
          <w:color w:val="000000"/>
          <w:lang w:val="fr-CH"/>
        </w:rPr>
        <w:t xml:space="preserve"> appliquer </w:t>
      </w:r>
      <w:r w:rsidRPr="004466B5">
        <w:rPr>
          <w:rFonts w:eastAsiaTheme="minorEastAsia"/>
          <w:lang w:val="fr-CH" w:eastAsia="zh-CN"/>
        </w:rPr>
        <w:t>la même procédure que celle qu</w:t>
      </w:r>
      <w:r w:rsidR="00875AC6">
        <w:rPr>
          <w:rFonts w:eastAsiaTheme="minorEastAsia"/>
          <w:lang w:val="fr-CH" w:eastAsia="zh-CN"/>
        </w:rPr>
        <w:t>'</w:t>
      </w:r>
      <w:r w:rsidRPr="004466B5">
        <w:rPr>
          <w:rFonts w:eastAsiaTheme="minorEastAsia"/>
          <w:lang w:val="fr-CH" w:eastAsia="zh-CN"/>
        </w:rPr>
        <w:t>il a suivie lors des réunions précédentes</w:t>
      </w:r>
      <w:r w:rsidR="003B2778">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4.3</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00321E4C">
        <w:rPr>
          <w:rFonts w:eastAsiaTheme="minorEastAsia"/>
          <w:lang w:val="fr-CH" w:eastAsia="zh-CN"/>
        </w:rPr>
        <w:t xml:space="preserve"> </w:t>
      </w:r>
      <w:r w:rsidRPr="004466B5">
        <w:rPr>
          <w:rFonts w:eastAsiaTheme="minorEastAsia"/>
          <w:lang w:val="fr-CH" w:eastAsia="zh-CN"/>
        </w:rPr>
        <w:t>souligne qu</w:t>
      </w:r>
      <w:r w:rsidR="00875AC6">
        <w:rPr>
          <w:rFonts w:eastAsiaTheme="minorEastAsia"/>
          <w:lang w:val="fr-CH" w:eastAsia="zh-CN"/>
        </w:rPr>
        <w:t>'</w:t>
      </w:r>
      <w:r w:rsidRPr="004466B5">
        <w:rPr>
          <w:rFonts w:eastAsiaTheme="minorEastAsia"/>
          <w:lang w:val="fr-CH" w:eastAsia="zh-CN"/>
        </w:rPr>
        <w:t>actuellement, lorsqu</w:t>
      </w:r>
      <w:r w:rsidR="00875AC6">
        <w:rPr>
          <w:rFonts w:eastAsiaTheme="minorEastAsia"/>
          <w:lang w:val="fr-CH" w:eastAsia="zh-CN"/>
        </w:rPr>
        <w:t>'</w:t>
      </w:r>
      <w:r w:rsidRPr="004466B5">
        <w:rPr>
          <w:rFonts w:eastAsiaTheme="minorEastAsia"/>
          <w:lang w:val="fr-CH" w:eastAsia="zh-CN"/>
        </w:rPr>
        <w:t>une administration informe le Bureau d</w:t>
      </w:r>
      <w:r w:rsidR="00875AC6">
        <w:rPr>
          <w:rFonts w:eastAsiaTheme="minorEastAsia"/>
          <w:lang w:val="fr-CH" w:eastAsia="zh-CN"/>
        </w:rPr>
        <w:t>'</w:t>
      </w:r>
      <w:r w:rsidR="003B2778">
        <w:rPr>
          <w:rFonts w:eastAsiaTheme="minorEastAsia"/>
          <w:lang w:val="fr-CH" w:eastAsia="zh-CN"/>
        </w:rPr>
        <w:t>un</w:t>
      </w:r>
      <w:r w:rsidRPr="004466B5">
        <w:rPr>
          <w:rFonts w:eastAsiaTheme="minorEastAsia"/>
          <w:lang w:val="fr-CH" w:eastAsia="zh-CN"/>
        </w:rPr>
        <w:t>e modification réglementaire relative à son réseau à satellite,</w:t>
      </w:r>
      <w:r w:rsidR="00321E4C">
        <w:rPr>
          <w:rFonts w:eastAsiaTheme="minorEastAsia"/>
          <w:lang w:val="fr-CH" w:eastAsia="zh-CN"/>
        </w:rPr>
        <w:t xml:space="preserve"> </w:t>
      </w:r>
      <w:r w:rsidRPr="004466B5">
        <w:rPr>
          <w:rFonts w:eastAsiaTheme="minorEastAsia"/>
          <w:lang w:val="fr-CH" w:eastAsia="zh-CN"/>
        </w:rPr>
        <w:t>ce</w:t>
      </w:r>
      <w:r w:rsidR="003B2778">
        <w:rPr>
          <w:rFonts w:eastAsiaTheme="minorEastAsia"/>
          <w:lang w:val="fr-CH" w:eastAsia="zh-CN"/>
        </w:rPr>
        <w:t>tte</w:t>
      </w:r>
      <w:r w:rsidRPr="004466B5">
        <w:rPr>
          <w:rFonts w:eastAsiaTheme="minorEastAsia"/>
          <w:lang w:val="fr-CH" w:eastAsia="zh-CN"/>
        </w:rPr>
        <w:t xml:space="preserve"> modification </w:t>
      </w:r>
      <w:r w:rsidR="003B2778">
        <w:rPr>
          <w:rFonts w:eastAsiaTheme="minorEastAsia"/>
          <w:lang w:val="fr-CH" w:eastAsia="zh-CN"/>
        </w:rPr>
        <w:t>est</w:t>
      </w:r>
      <w:r w:rsidRPr="004466B5">
        <w:rPr>
          <w:rFonts w:eastAsiaTheme="minorEastAsia"/>
          <w:lang w:val="fr-CH" w:eastAsia="zh-CN"/>
        </w:rPr>
        <w:t xml:space="preserve"> vérifiée par le Bu</w:t>
      </w:r>
      <w:r w:rsidR="003B2778">
        <w:rPr>
          <w:rFonts w:eastAsiaTheme="minorEastAsia"/>
          <w:lang w:val="fr-CH" w:eastAsia="zh-CN"/>
        </w:rPr>
        <w:t>reau conformément au numéro 13.6, a</w:t>
      </w:r>
      <w:r w:rsidRPr="004466B5">
        <w:rPr>
          <w:rFonts w:eastAsiaTheme="minorEastAsia"/>
          <w:lang w:val="fr-CH" w:eastAsia="zh-CN"/>
        </w:rPr>
        <w:t>fin de veiller à ce que les assignations continuent d</w:t>
      </w:r>
      <w:r w:rsidR="00875AC6">
        <w:rPr>
          <w:rFonts w:eastAsiaTheme="minorEastAsia"/>
          <w:lang w:val="fr-CH" w:eastAsia="zh-CN"/>
        </w:rPr>
        <w:t>'</w:t>
      </w:r>
      <w:r w:rsidRPr="004466B5">
        <w:rPr>
          <w:rFonts w:eastAsiaTheme="minorEastAsia"/>
          <w:lang w:val="fr-CH" w:eastAsia="zh-CN"/>
        </w:rPr>
        <w:t>être utilisées conformément aux caractéristiques notifiées.</w:t>
      </w:r>
      <w:r w:rsidR="00321E4C">
        <w:rPr>
          <w:rFonts w:eastAsiaTheme="minorEastAsia"/>
          <w:lang w:val="fr-CH" w:eastAsia="zh-CN"/>
        </w:rPr>
        <w:t xml:space="preserve"> </w:t>
      </w:r>
      <w:r w:rsidRPr="004466B5">
        <w:rPr>
          <w:rFonts w:eastAsiaTheme="minorEastAsia"/>
          <w:lang w:val="fr-CH" w:eastAsia="zh-CN"/>
        </w:rPr>
        <w:t>Pour ce qui est de l</w:t>
      </w:r>
      <w:r w:rsidR="00875AC6">
        <w:rPr>
          <w:rFonts w:eastAsiaTheme="minorEastAsia"/>
          <w:lang w:val="fr-CH" w:eastAsia="zh-CN"/>
        </w:rPr>
        <w:t>'</w:t>
      </w:r>
      <w:r w:rsidRPr="004466B5">
        <w:rPr>
          <w:rFonts w:eastAsiaTheme="minorEastAsia"/>
          <w:lang w:val="fr-CH" w:eastAsia="zh-CN"/>
        </w:rPr>
        <w:t>examen avec effet rétroactif, la pratique actuelle consiste à remonter à trois ans environ</w:t>
      </w:r>
      <w:r w:rsidR="00321E4C">
        <w:rPr>
          <w:rFonts w:eastAsiaTheme="minorEastAsia"/>
          <w:lang w:val="fr-CH" w:eastAsia="zh-CN"/>
        </w:rPr>
        <w:t xml:space="preserve"> </w:t>
      </w:r>
      <w:r w:rsidRPr="004466B5">
        <w:rPr>
          <w:rFonts w:eastAsiaTheme="minorEastAsia"/>
          <w:lang w:val="fr-CH" w:eastAsia="zh-CN"/>
        </w:rPr>
        <w:t>(durée de la période de suspension); il est difficile d</w:t>
      </w:r>
      <w:r w:rsidR="00875AC6">
        <w:rPr>
          <w:rFonts w:eastAsiaTheme="minorEastAsia"/>
          <w:lang w:val="fr-CH" w:eastAsia="zh-CN"/>
        </w:rPr>
        <w:t>'</w:t>
      </w:r>
      <w:r w:rsidRPr="004466B5">
        <w:rPr>
          <w:rFonts w:eastAsiaTheme="minorEastAsia"/>
          <w:lang w:val="fr-CH" w:eastAsia="zh-CN"/>
        </w:rPr>
        <w:t>être certain de tous les faits lorsqu</w:t>
      </w:r>
      <w:r w:rsidR="003B2778">
        <w:rPr>
          <w:rFonts w:eastAsiaTheme="minorEastAsia"/>
          <w:lang w:val="fr-CH" w:eastAsia="zh-CN"/>
        </w:rPr>
        <w:t>e l</w:t>
      </w:r>
      <w:r w:rsidR="00875AC6">
        <w:rPr>
          <w:rFonts w:eastAsiaTheme="minorEastAsia"/>
          <w:lang w:val="fr-CH" w:eastAsia="zh-CN"/>
        </w:rPr>
        <w:t>'</w:t>
      </w:r>
      <w:r w:rsidR="003B2778">
        <w:rPr>
          <w:rFonts w:eastAsiaTheme="minorEastAsia"/>
          <w:lang w:val="fr-CH" w:eastAsia="zh-CN"/>
        </w:rPr>
        <w:t>on remonte plus loin. Le </w:t>
      </w:r>
      <w:r w:rsidRPr="004466B5">
        <w:rPr>
          <w:rFonts w:eastAsiaTheme="minorEastAsia"/>
          <w:lang w:val="fr-CH" w:eastAsia="zh-CN"/>
        </w:rPr>
        <w:t>Bure</w:t>
      </w:r>
      <w:r w:rsidR="003B2778">
        <w:rPr>
          <w:rFonts w:eastAsiaTheme="minorEastAsia"/>
          <w:lang w:val="fr-CH" w:eastAsia="zh-CN"/>
        </w:rPr>
        <w:t>au accueillera volontiers toute</w:t>
      </w:r>
      <w:r w:rsidRPr="004466B5">
        <w:rPr>
          <w:rFonts w:eastAsiaTheme="minorEastAsia"/>
          <w:lang w:val="fr-CH" w:eastAsia="zh-CN"/>
        </w:rPr>
        <w:t xml:space="preserve"> suggestion du Comité sur les améliorations qui pourraient être apportées à la méthodologie utilisée, mais</w:t>
      </w:r>
      <w:r w:rsidR="00321E4C">
        <w:rPr>
          <w:rFonts w:eastAsiaTheme="minorEastAsia"/>
          <w:lang w:val="fr-CH" w:eastAsia="zh-CN"/>
        </w:rPr>
        <w:t xml:space="preserve"> </w:t>
      </w:r>
      <w:r w:rsidRPr="004466B5">
        <w:rPr>
          <w:rFonts w:eastAsiaTheme="minorEastAsia"/>
          <w:lang w:val="fr-CH" w:eastAsia="zh-CN"/>
        </w:rPr>
        <w:t xml:space="preserve">est tenu de mettre en </w:t>
      </w:r>
      <w:proofErr w:type="spellStart"/>
      <w:r w:rsidR="00A02042">
        <w:rPr>
          <w:rFonts w:eastAsiaTheme="minorEastAsia"/>
          <w:lang w:val="fr-CH" w:eastAsia="zh-CN"/>
        </w:rPr>
        <w:t>oe</w:t>
      </w:r>
      <w:r w:rsidRPr="004466B5">
        <w:rPr>
          <w:rFonts w:eastAsiaTheme="minorEastAsia"/>
          <w:lang w:val="fr-CH" w:eastAsia="zh-CN"/>
        </w:rPr>
        <w:t>uvre</w:t>
      </w:r>
      <w:proofErr w:type="spellEnd"/>
      <w:r w:rsidRPr="004466B5">
        <w:rPr>
          <w:rFonts w:eastAsiaTheme="minorEastAsia"/>
          <w:lang w:val="fr-CH" w:eastAsia="zh-CN"/>
        </w:rPr>
        <w:t xml:space="preserve"> les procédures décrites au numéro</w:t>
      </w:r>
      <w:r w:rsidR="00321E4C">
        <w:rPr>
          <w:rFonts w:eastAsiaTheme="minorEastAsia"/>
          <w:lang w:val="fr-CH" w:eastAsia="zh-CN"/>
        </w:rPr>
        <w:t xml:space="preserve"> </w:t>
      </w:r>
      <w:r w:rsidRPr="004466B5">
        <w:rPr>
          <w:rFonts w:eastAsiaTheme="minorEastAsia"/>
          <w:lang w:val="fr-CH" w:eastAsia="zh-CN"/>
        </w:rPr>
        <w:t>13.6,</w:t>
      </w:r>
      <w:r w:rsidR="00321E4C">
        <w:rPr>
          <w:rFonts w:eastAsiaTheme="minorEastAsia"/>
          <w:lang w:val="fr-CH" w:eastAsia="zh-CN"/>
        </w:rPr>
        <w:t xml:space="preserve"> </w:t>
      </w:r>
      <w:r w:rsidR="003B2778">
        <w:rPr>
          <w:rFonts w:eastAsiaTheme="minorEastAsia"/>
          <w:lang w:val="fr-CH" w:eastAsia="zh-CN"/>
        </w:rPr>
        <w:t>la CMR</w:t>
      </w:r>
      <w:r w:rsidRPr="004466B5">
        <w:rPr>
          <w:rFonts w:eastAsiaTheme="minorEastAsia"/>
          <w:lang w:val="fr-CH" w:eastAsia="zh-CN"/>
        </w:rPr>
        <w:t>-12</w:t>
      </w:r>
      <w:r w:rsidR="00321E4C">
        <w:rPr>
          <w:rFonts w:eastAsiaTheme="minorEastAsia"/>
          <w:lang w:val="fr-CH" w:eastAsia="zh-CN"/>
        </w:rPr>
        <w:t xml:space="preserve"> </w:t>
      </w:r>
      <w:r w:rsidRPr="004466B5">
        <w:rPr>
          <w:rFonts w:eastAsiaTheme="minorEastAsia"/>
          <w:lang w:val="fr-CH" w:eastAsia="zh-CN"/>
        </w:rPr>
        <w:t>et la</w:t>
      </w:r>
      <w:r w:rsidR="00321E4C">
        <w:rPr>
          <w:rFonts w:eastAsiaTheme="minorEastAsia"/>
          <w:lang w:val="fr-CH" w:eastAsia="zh-CN"/>
        </w:rPr>
        <w:t xml:space="preserve"> </w:t>
      </w:r>
      <w:r w:rsidR="003B2778">
        <w:rPr>
          <w:rFonts w:eastAsiaTheme="minorEastAsia"/>
          <w:lang w:val="fr-CH" w:eastAsia="zh-CN"/>
        </w:rPr>
        <w:t>CMR</w:t>
      </w:r>
      <w:r w:rsidRPr="004466B5">
        <w:rPr>
          <w:rFonts w:eastAsiaTheme="minorEastAsia"/>
          <w:lang w:val="fr-CH" w:eastAsia="zh-CN"/>
        </w:rPr>
        <w:t>-15 ayant demandé que cette disposition soit appliquée systématiq</w:t>
      </w:r>
      <w:r w:rsidR="003B2778">
        <w:rPr>
          <w:rFonts w:eastAsiaTheme="minorEastAsia"/>
          <w:lang w:val="fr-CH" w:eastAsia="zh-CN"/>
        </w:rPr>
        <w:t>uement et de manière cohérente.</w:t>
      </w:r>
    </w:p>
    <w:p w:rsidR="00E54929" w:rsidRPr="004466B5" w:rsidRDefault="00E54929" w:rsidP="00AF1390">
      <w:pPr>
        <w:jc w:val="both"/>
        <w:rPr>
          <w:rFonts w:eastAsiaTheme="minorEastAsia"/>
          <w:lang w:val="fr-CH" w:eastAsia="zh-CN"/>
        </w:rPr>
      </w:pPr>
      <w:r w:rsidRPr="004466B5">
        <w:rPr>
          <w:rFonts w:eastAsiaTheme="minorEastAsia"/>
          <w:lang w:val="fr-CH" w:eastAsia="zh-CN"/>
        </w:rPr>
        <w:t>4.4</w:t>
      </w:r>
      <w:r w:rsidRPr="004466B5">
        <w:rPr>
          <w:rFonts w:eastAsiaTheme="minorEastAsia"/>
          <w:lang w:val="fr-CH" w:eastAsia="zh-CN"/>
        </w:rPr>
        <w:tab/>
      </w:r>
      <w:r w:rsidR="00834043">
        <w:rPr>
          <w:rFonts w:eastAsiaTheme="minorEastAsia"/>
          <w:b/>
          <w:bCs/>
          <w:lang w:val="fr-CH" w:eastAsia="zh-CN"/>
        </w:rPr>
        <w:t xml:space="preserve">Mme </w:t>
      </w:r>
      <w:r w:rsidRPr="004466B5">
        <w:rPr>
          <w:rFonts w:eastAsiaTheme="minorEastAsia"/>
          <w:b/>
          <w:bCs/>
          <w:lang w:val="fr-CH" w:eastAsia="zh-CN"/>
        </w:rPr>
        <w:t>Wilson</w:t>
      </w:r>
      <w:r w:rsidRPr="004466B5">
        <w:rPr>
          <w:rFonts w:eastAsiaTheme="minorEastAsia"/>
          <w:lang w:val="fr-CH" w:eastAsia="zh-CN"/>
        </w:rPr>
        <w:t xml:space="preserve"> rappelle que l</w:t>
      </w:r>
      <w:r w:rsidR="00875AC6">
        <w:rPr>
          <w:rFonts w:eastAsiaTheme="minorEastAsia"/>
          <w:lang w:val="fr-CH" w:eastAsia="zh-CN"/>
        </w:rPr>
        <w:t>'</w:t>
      </w:r>
      <w:r w:rsidRPr="004466B5">
        <w:rPr>
          <w:rFonts w:eastAsiaTheme="minorEastAsia"/>
          <w:lang w:val="fr-CH" w:eastAsia="zh-CN"/>
        </w:rPr>
        <w:t>application du numéro 13.6 a</w:t>
      </w:r>
      <w:r w:rsidR="00FC3299">
        <w:rPr>
          <w:rFonts w:eastAsiaTheme="minorEastAsia"/>
          <w:lang w:val="fr-CH" w:eastAsia="zh-CN"/>
        </w:rPr>
        <w:t xml:space="preserve"> été traitée dans le rapport du </w:t>
      </w:r>
      <w:r w:rsidRPr="004466B5">
        <w:rPr>
          <w:rFonts w:eastAsiaTheme="minorEastAsia"/>
          <w:lang w:val="fr-CH" w:eastAsia="zh-CN"/>
        </w:rPr>
        <w:t>Comité à la CMR-15 au titre de la</w:t>
      </w:r>
      <w:r w:rsidR="00321E4C">
        <w:rPr>
          <w:rFonts w:eastAsiaTheme="minorEastAsia"/>
          <w:lang w:val="fr-CH" w:eastAsia="zh-CN"/>
        </w:rPr>
        <w:t xml:space="preserve"> </w:t>
      </w:r>
      <w:r w:rsidR="00466F10">
        <w:rPr>
          <w:rFonts w:eastAsiaTheme="minorEastAsia"/>
          <w:lang w:val="fr-CH" w:eastAsia="zh-CN"/>
        </w:rPr>
        <w:t>Résolution 80 (Rév.CMR</w:t>
      </w:r>
      <w:r w:rsidRPr="004466B5">
        <w:rPr>
          <w:rFonts w:eastAsiaTheme="minorEastAsia"/>
          <w:lang w:val="fr-CH" w:eastAsia="zh-CN"/>
        </w:rPr>
        <w:t>-07).</w:t>
      </w:r>
      <w:r w:rsidR="00321E4C">
        <w:rPr>
          <w:rFonts w:eastAsiaTheme="minorEastAsia"/>
          <w:lang w:val="fr-CH" w:eastAsia="zh-CN"/>
        </w:rPr>
        <w:t xml:space="preserve"> </w:t>
      </w:r>
      <w:r w:rsidRPr="004466B5">
        <w:rPr>
          <w:rFonts w:eastAsiaTheme="minorEastAsia"/>
          <w:lang w:val="fr-CH" w:eastAsia="zh-CN"/>
        </w:rPr>
        <w:t>Le Comité voudra peut-être ajouter un paragraphe sur cette question dans son rapport à la CMR</w:t>
      </w:r>
      <w:r w:rsidR="00466F10">
        <w:rPr>
          <w:rFonts w:eastAsiaTheme="minorEastAsia"/>
          <w:lang w:val="fr-CH" w:eastAsia="zh-CN"/>
        </w:rPr>
        <w:t>-</w:t>
      </w:r>
      <w:r w:rsidRPr="004466B5">
        <w:rPr>
          <w:rFonts w:eastAsiaTheme="minorEastAsia"/>
          <w:lang w:val="fr-CH" w:eastAsia="zh-CN"/>
        </w:rPr>
        <w:t>19 au titre de la</w:t>
      </w:r>
      <w:r w:rsidR="00321E4C">
        <w:rPr>
          <w:rFonts w:eastAsiaTheme="minorEastAsia"/>
          <w:lang w:val="fr-CH" w:eastAsia="zh-CN"/>
        </w:rPr>
        <w:t xml:space="preserve"> </w:t>
      </w:r>
      <w:r w:rsidRPr="004466B5">
        <w:rPr>
          <w:rFonts w:eastAsiaTheme="minorEastAsia"/>
          <w:lang w:val="fr-CH" w:eastAsia="zh-CN"/>
        </w:rPr>
        <w:t>Résolution 80</w:t>
      </w:r>
      <w:r w:rsidR="00466F10">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4.5</w:t>
      </w:r>
      <w:r w:rsidRPr="004466B5">
        <w:rPr>
          <w:rFonts w:eastAsiaTheme="minorEastAsia"/>
          <w:lang w:val="fr-CH" w:eastAsia="zh-CN"/>
        </w:rPr>
        <w:tab/>
        <w:t xml:space="preserve">Selon </w:t>
      </w:r>
      <w:r w:rsidR="00834043">
        <w:rPr>
          <w:rFonts w:eastAsiaTheme="minorEastAsia"/>
          <w:b/>
          <w:bCs/>
          <w:lang w:val="fr-CH" w:eastAsia="zh-CN"/>
        </w:rPr>
        <w:t xml:space="preserve">M. </w:t>
      </w:r>
      <w:proofErr w:type="spellStart"/>
      <w:r w:rsidRPr="004466B5">
        <w:rPr>
          <w:rFonts w:eastAsiaTheme="minorEastAsia"/>
          <w:b/>
          <w:bCs/>
          <w:lang w:val="fr-CH" w:eastAsia="zh-CN"/>
        </w:rPr>
        <w:t>Khairov</w:t>
      </w:r>
      <w:proofErr w:type="spellEnd"/>
      <w:r w:rsidR="00321E4C">
        <w:rPr>
          <w:rFonts w:eastAsiaTheme="minorEastAsia"/>
          <w:lang w:val="fr-CH" w:eastAsia="zh-CN"/>
        </w:rPr>
        <w:t>,</w:t>
      </w:r>
      <w:r w:rsidRPr="004466B5">
        <w:rPr>
          <w:rFonts w:eastAsiaTheme="minorEastAsia"/>
          <w:lang w:val="fr-CH" w:eastAsia="zh-CN"/>
        </w:rPr>
        <w:t xml:space="preserve"> on pourrait peut-être envisager d</w:t>
      </w:r>
      <w:r w:rsidR="00875AC6">
        <w:rPr>
          <w:rFonts w:eastAsiaTheme="minorEastAsia"/>
          <w:lang w:val="fr-CH" w:eastAsia="zh-CN"/>
        </w:rPr>
        <w:t>'</w:t>
      </w:r>
      <w:r w:rsidRPr="004466B5">
        <w:rPr>
          <w:rFonts w:eastAsiaTheme="minorEastAsia"/>
          <w:lang w:val="fr-CH" w:eastAsia="zh-CN"/>
        </w:rPr>
        <w:t xml:space="preserve">élaborer une Règle de procédure relative au numéro 13.6, qui </w:t>
      </w:r>
      <w:r w:rsidR="00F03794">
        <w:rPr>
          <w:rFonts w:eastAsiaTheme="minorEastAsia"/>
          <w:lang w:val="fr-CH" w:eastAsia="zh-CN"/>
        </w:rPr>
        <w:t>constitue</w:t>
      </w:r>
      <w:r w:rsidRPr="004466B5">
        <w:rPr>
          <w:rFonts w:eastAsiaTheme="minorEastAsia"/>
          <w:lang w:val="fr-CH" w:eastAsia="zh-CN"/>
        </w:rPr>
        <w:t xml:space="preserve"> une disposition extrêmement importante pour </w:t>
      </w:r>
      <w:r w:rsidR="00F03794">
        <w:rPr>
          <w:rFonts w:eastAsiaTheme="minorEastAsia"/>
          <w:lang w:val="fr-CH" w:eastAsia="zh-CN"/>
        </w:rPr>
        <w:t>un grand</w:t>
      </w:r>
      <w:r w:rsidRPr="004466B5">
        <w:rPr>
          <w:rFonts w:eastAsiaTheme="minorEastAsia"/>
          <w:lang w:val="fr-CH" w:eastAsia="zh-CN"/>
        </w:rPr>
        <w:t xml:space="preserve"> nombre d</w:t>
      </w:r>
      <w:r w:rsidR="00875AC6">
        <w:rPr>
          <w:rFonts w:eastAsiaTheme="minorEastAsia"/>
          <w:lang w:val="fr-CH" w:eastAsia="zh-CN"/>
        </w:rPr>
        <w:t>'</w:t>
      </w:r>
      <w:r w:rsidRPr="004466B5">
        <w:rPr>
          <w:rFonts w:eastAsiaTheme="minorEastAsia"/>
          <w:lang w:val="fr-CH" w:eastAsia="zh-CN"/>
        </w:rPr>
        <w:t>administrations.</w:t>
      </w:r>
    </w:p>
    <w:p w:rsidR="00E54929" w:rsidRPr="004466B5" w:rsidRDefault="00E54929" w:rsidP="00AF1390">
      <w:pPr>
        <w:jc w:val="both"/>
        <w:rPr>
          <w:rFonts w:eastAsiaTheme="minorEastAsia"/>
          <w:lang w:val="fr-CH" w:eastAsia="zh-CN"/>
        </w:rPr>
      </w:pPr>
      <w:r w:rsidRPr="004466B5">
        <w:rPr>
          <w:rFonts w:eastAsiaTheme="minorEastAsia"/>
          <w:lang w:val="fr-CH" w:eastAsia="zh-CN"/>
        </w:rPr>
        <w:t>4.6</w:t>
      </w:r>
      <w:r w:rsidRPr="004466B5">
        <w:rPr>
          <w:rFonts w:eastAsiaTheme="minorEastAsia"/>
          <w:lang w:val="fr-CH" w:eastAsia="zh-CN"/>
        </w:rPr>
        <w:tab/>
      </w:r>
      <w:r w:rsidR="00834043">
        <w:rPr>
          <w:rFonts w:eastAsiaTheme="minorEastAsia"/>
          <w:b/>
          <w:bCs/>
          <w:lang w:val="fr-CH" w:eastAsia="zh-CN"/>
        </w:rPr>
        <w:t xml:space="preserve">Mme </w:t>
      </w:r>
      <w:proofErr w:type="spellStart"/>
      <w:r w:rsidRPr="004466B5">
        <w:rPr>
          <w:rFonts w:eastAsiaTheme="minorEastAsia"/>
          <w:b/>
          <w:bCs/>
          <w:lang w:val="fr-CH" w:eastAsia="zh-CN"/>
        </w:rPr>
        <w:t>Jeanty</w:t>
      </w:r>
      <w:proofErr w:type="spellEnd"/>
      <w:r w:rsidR="00321E4C">
        <w:rPr>
          <w:rFonts w:eastAsiaTheme="minorEastAsia"/>
          <w:lang w:val="fr-CH" w:eastAsia="zh-CN"/>
        </w:rPr>
        <w:t xml:space="preserve"> </w:t>
      </w:r>
      <w:r w:rsidRPr="004466B5">
        <w:rPr>
          <w:rFonts w:eastAsiaTheme="minorEastAsia"/>
          <w:lang w:val="fr-CH" w:eastAsia="zh-CN"/>
        </w:rPr>
        <w:t>indique que l</w:t>
      </w:r>
      <w:r w:rsidR="00875AC6">
        <w:rPr>
          <w:rFonts w:eastAsiaTheme="minorEastAsia"/>
          <w:lang w:val="fr-CH" w:eastAsia="zh-CN"/>
        </w:rPr>
        <w:t>'</w:t>
      </w:r>
      <w:r w:rsidRPr="004466B5">
        <w:rPr>
          <w:rFonts w:eastAsiaTheme="minorEastAsia"/>
          <w:lang w:val="fr-CH" w:eastAsia="zh-CN"/>
        </w:rPr>
        <w:t xml:space="preserve">approche suivie actuellement par le </w:t>
      </w:r>
      <w:r w:rsidR="00F03794">
        <w:rPr>
          <w:rFonts w:eastAsiaTheme="minorEastAsia"/>
          <w:lang w:val="fr-CH" w:eastAsia="zh-CN"/>
        </w:rPr>
        <w:t>B</w:t>
      </w:r>
      <w:r w:rsidRPr="004466B5">
        <w:rPr>
          <w:rFonts w:eastAsiaTheme="minorEastAsia"/>
          <w:lang w:val="fr-CH" w:eastAsia="zh-CN"/>
        </w:rPr>
        <w:t xml:space="preserve">ureau </w:t>
      </w:r>
      <w:r w:rsidR="00F03794">
        <w:rPr>
          <w:rFonts w:eastAsiaTheme="minorEastAsia"/>
          <w:lang w:val="fr-CH" w:eastAsia="zh-CN"/>
        </w:rPr>
        <w:t>paraît</w:t>
      </w:r>
      <w:r w:rsidRPr="004466B5">
        <w:rPr>
          <w:rFonts w:eastAsiaTheme="minorEastAsia"/>
          <w:lang w:val="fr-CH" w:eastAsia="zh-CN"/>
        </w:rPr>
        <w:t xml:space="preserve"> acceptable, mais estime elle aussi</w:t>
      </w:r>
      <w:r w:rsidR="00321E4C">
        <w:rPr>
          <w:rFonts w:eastAsiaTheme="minorEastAsia"/>
          <w:lang w:val="fr-CH" w:eastAsia="zh-CN"/>
        </w:rPr>
        <w:t xml:space="preserve"> </w:t>
      </w:r>
      <w:r w:rsidRPr="004466B5">
        <w:rPr>
          <w:rFonts w:eastAsiaTheme="minorEastAsia"/>
          <w:lang w:val="fr-CH" w:eastAsia="zh-CN"/>
        </w:rPr>
        <w:t xml:space="preserve">que le Comité voudra peut-être </w:t>
      </w:r>
      <w:r w:rsidR="00F03794">
        <w:rPr>
          <w:rFonts w:eastAsiaTheme="minorEastAsia"/>
          <w:lang w:val="fr-CH" w:eastAsia="zh-CN"/>
        </w:rPr>
        <w:t>aborder</w:t>
      </w:r>
      <w:r w:rsidRPr="004466B5">
        <w:rPr>
          <w:rFonts w:eastAsiaTheme="minorEastAsia"/>
          <w:lang w:val="fr-CH" w:eastAsia="zh-CN"/>
        </w:rPr>
        <w:t xml:space="preserve"> la que</w:t>
      </w:r>
      <w:r w:rsidR="00F03794">
        <w:rPr>
          <w:rFonts w:eastAsiaTheme="minorEastAsia"/>
          <w:lang w:val="fr-CH" w:eastAsia="zh-CN"/>
        </w:rPr>
        <w:t>stion dans son rapport à la CMR</w:t>
      </w:r>
      <w:r w:rsidRPr="004466B5">
        <w:rPr>
          <w:rFonts w:eastAsiaTheme="minorEastAsia"/>
          <w:lang w:val="fr-CH" w:eastAsia="zh-CN"/>
        </w:rPr>
        <w:t>-19 au titre de la Résolution 80.</w:t>
      </w:r>
    </w:p>
    <w:p w:rsidR="00E54929" w:rsidRPr="004466B5" w:rsidRDefault="00E54929" w:rsidP="00AF1390">
      <w:pPr>
        <w:jc w:val="both"/>
        <w:rPr>
          <w:rFonts w:eastAsiaTheme="minorEastAsia"/>
          <w:lang w:val="fr-CH" w:eastAsia="zh-CN"/>
        </w:rPr>
      </w:pPr>
      <w:r w:rsidRPr="004466B5">
        <w:rPr>
          <w:rFonts w:eastAsiaTheme="minorEastAsia"/>
          <w:lang w:val="fr-CH" w:eastAsia="zh-CN"/>
        </w:rPr>
        <w:t>4.7</w:t>
      </w:r>
      <w:r w:rsidRPr="004466B5">
        <w:rPr>
          <w:rFonts w:eastAsiaTheme="minorEastAsia"/>
          <w:lang w:val="fr-CH" w:eastAsia="zh-CN"/>
        </w:rPr>
        <w:tab/>
        <w:t xml:space="preserve">Le </w:t>
      </w:r>
      <w:r w:rsidRPr="00DF0469">
        <w:rPr>
          <w:rFonts w:eastAsiaTheme="minorEastAsia"/>
          <w:b/>
          <w:bCs/>
          <w:lang w:val="fr-CH" w:eastAsia="zh-CN"/>
        </w:rPr>
        <w:t>Président</w:t>
      </w:r>
      <w:r w:rsidR="00321E4C">
        <w:rPr>
          <w:rFonts w:eastAsiaTheme="minorEastAsia"/>
          <w:lang w:val="fr-CH" w:eastAsia="zh-CN"/>
        </w:rPr>
        <w:t xml:space="preserve"> </w:t>
      </w:r>
      <w:r w:rsidRPr="004466B5">
        <w:rPr>
          <w:rFonts w:eastAsiaTheme="minorEastAsia"/>
          <w:lang w:val="fr-CH" w:eastAsia="zh-CN"/>
        </w:rPr>
        <w:t>déclare que ce sujet pourrait être examiné</w:t>
      </w:r>
      <w:r w:rsidR="00321E4C">
        <w:rPr>
          <w:rFonts w:eastAsiaTheme="minorEastAsia"/>
          <w:lang w:val="fr-CH" w:eastAsia="zh-CN"/>
        </w:rPr>
        <w:t xml:space="preserve"> </w:t>
      </w:r>
      <w:r w:rsidRPr="004466B5">
        <w:rPr>
          <w:rFonts w:eastAsiaTheme="minorEastAsia"/>
          <w:lang w:val="fr-CH" w:eastAsia="zh-CN"/>
        </w:rPr>
        <w:t>de manière plus approfondie dans le contexte des questions relatives à la</w:t>
      </w:r>
      <w:r w:rsidR="00321E4C">
        <w:rPr>
          <w:rFonts w:eastAsiaTheme="minorEastAsia"/>
          <w:lang w:val="fr-CH" w:eastAsia="zh-CN"/>
        </w:rPr>
        <w:t xml:space="preserve"> </w:t>
      </w:r>
      <w:r w:rsidRPr="004466B5">
        <w:rPr>
          <w:rFonts w:eastAsiaTheme="minorEastAsia"/>
          <w:lang w:val="fr-CH" w:eastAsia="zh-CN"/>
        </w:rPr>
        <w:t xml:space="preserve">Résolution 80. </w:t>
      </w:r>
      <w:r w:rsidR="00F03794">
        <w:rPr>
          <w:rFonts w:eastAsiaTheme="minorEastAsia"/>
          <w:lang w:val="fr-CH" w:eastAsia="zh-CN"/>
        </w:rPr>
        <w:t>E</w:t>
      </w:r>
      <w:r w:rsidRPr="004466B5">
        <w:rPr>
          <w:rFonts w:eastAsiaTheme="minorEastAsia"/>
          <w:lang w:val="fr-CH" w:eastAsia="zh-CN"/>
        </w:rPr>
        <w:t>tant donné que les observations générales formulées pa</w:t>
      </w:r>
      <w:r w:rsidR="00F03794">
        <w:rPr>
          <w:rFonts w:eastAsiaTheme="minorEastAsia"/>
          <w:lang w:val="fr-CH" w:eastAsia="zh-CN"/>
        </w:rPr>
        <w:t>r</w:t>
      </w:r>
      <w:r w:rsidRPr="004466B5">
        <w:rPr>
          <w:rFonts w:eastAsiaTheme="minorEastAsia"/>
          <w:lang w:val="fr-CH" w:eastAsia="zh-CN"/>
        </w:rPr>
        <w:t xml:space="preserve"> </w:t>
      </w:r>
      <w:r w:rsidR="00834043">
        <w:rPr>
          <w:rFonts w:eastAsiaTheme="minorEastAsia"/>
          <w:lang w:val="fr-CH" w:eastAsia="zh-CN"/>
        </w:rPr>
        <w:t xml:space="preserve">M. </w:t>
      </w:r>
      <w:r w:rsidRPr="004466B5">
        <w:rPr>
          <w:rFonts w:eastAsiaTheme="minorEastAsia"/>
          <w:lang w:val="fr-CH" w:eastAsia="zh-CN"/>
        </w:rPr>
        <w:t>Strelets ne concernent pas les cas dont le Comité est saisi actuellement,</w:t>
      </w:r>
      <w:r w:rsidR="00321E4C">
        <w:rPr>
          <w:rFonts w:eastAsiaTheme="minorEastAsia"/>
          <w:lang w:val="fr-CH" w:eastAsia="zh-CN"/>
        </w:rPr>
        <w:t xml:space="preserve"> </w:t>
      </w:r>
      <w:r w:rsidRPr="004466B5">
        <w:rPr>
          <w:rFonts w:eastAsiaTheme="minorEastAsia"/>
          <w:lang w:val="fr-CH" w:eastAsia="zh-CN"/>
        </w:rPr>
        <w:t xml:space="preserve">il conviendrait de traiter ces cas </w:t>
      </w:r>
      <w:r w:rsidR="00F03794">
        <w:rPr>
          <w:rFonts w:eastAsiaTheme="minorEastAsia"/>
          <w:lang w:val="fr-CH" w:eastAsia="zh-CN"/>
        </w:rPr>
        <w:t>selon</w:t>
      </w:r>
      <w:r w:rsidRPr="004466B5">
        <w:rPr>
          <w:rFonts w:eastAsiaTheme="minorEastAsia"/>
          <w:lang w:val="fr-CH" w:eastAsia="zh-CN"/>
        </w:rPr>
        <w:t xml:space="preserve"> l</w:t>
      </w:r>
      <w:r w:rsidR="00875AC6">
        <w:rPr>
          <w:rFonts w:eastAsiaTheme="minorEastAsia"/>
          <w:lang w:val="fr-CH" w:eastAsia="zh-CN"/>
        </w:rPr>
        <w:t>'</w:t>
      </w:r>
      <w:r w:rsidRPr="004466B5">
        <w:rPr>
          <w:rFonts w:eastAsiaTheme="minorEastAsia"/>
          <w:lang w:val="fr-CH" w:eastAsia="zh-CN"/>
        </w:rPr>
        <w:t>approche adoptée par le passé pour des cas analogues.</w:t>
      </w:r>
    </w:p>
    <w:p w:rsidR="00E54929" w:rsidRPr="004466B5" w:rsidRDefault="00E54929" w:rsidP="00AF1390">
      <w:pPr>
        <w:jc w:val="both"/>
        <w:rPr>
          <w:rFonts w:eastAsiaTheme="minorEastAsia"/>
          <w:lang w:val="fr-CH" w:eastAsia="zh-CN"/>
        </w:rPr>
      </w:pPr>
      <w:r w:rsidRPr="004466B5">
        <w:rPr>
          <w:rFonts w:eastAsiaTheme="minorEastAsia"/>
          <w:lang w:val="fr-CH" w:eastAsia="zh-CN"/>
        </w:rPr>
        <w:t>4.8</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Loo (Chef du SSD/SPR)</w:t>
      </w:r>
      <w:r w:rsidR="00321E4C">
        <w:rPr>
          <w:rFonts w:eastAsiaTheme="minorEastAsia"/>
          <w:lang w:val="fr-CH" w:eastAsia="zh-CN"/>
        </w:rPr>
        <w:t xml:space="preserve"> </w:t>
      </w:r>
      <w:r w:rsidRPr="004466B5">
        <w:rPr>
          <w:rFonts w:eastAsiaTheme="minorEastAsia"/>
          <w:lang w:val="fr-CH" w:eastAsia="zh-CN"/>
        </w:rPr>
        <w:t>présente le Document RRB18-2/5,</w:t>
      </w:r>
      <w:r w:rsidR="00321E4C">
        <w:rPr>
          <w:rFonts w:eastAsiaTheme="minorEastAsia"/>
          <w:lang w:val="fr-CH" w:eastAsia="zh-CN"/>
        </w:rPr>
        <w:t xml:space="preserve"> </w:t>
      </w:r>
      <w:r w:rsidRPr="004466B5">
        <w:rPr>
          <w:rFonts w:eastAsiaTheme="minorEastAsia"/>
          <w:lang w:val="fr-CH" w:eastAsia="zh-CN"/>
        </w:rPr>
        <w:t xml:space="preserve">qui contient une demande du Bureau invitant le Comité </w:t>
      </w:r>
      <w:r w:rsidR="00F03794">
        <w:rPr>
          <w:rFonts w:eastAsiaTheme="minorEastAsia"/>
          <w:lang w:val="fr-CH" w:eastAsia="zh-CN"/>
        </w:rPr>
        <w:t>à</w:t>
      </w:r>
      <w:r w:rsidRPr="004466B5">
        <w:rPr>
          <w:rFonts w:eastAsiaTheme="minorEastAsia"/>
          <w:lang w:val="fr-CH" w:eastAsia="zh-CN"/>
        </w:rPr>
        <w:t xml:space="preserve"> décid</w:t>
      </w:r>
      <w:r w:rsidR="00F03794">
        <w:rPr>
          <w:rFonts w:eastAsiaTheme="minorEastAsia"/>
          <w:lang w:val="fr-CH" w:eastAsia="zh-CN"/>
        </w:rPr>
        <w:t>er</w:t>
      </w:r>
      <w:r w:rsidRPr="004466B5">
        <w:rPr>
          <w:rFonts w:eastAsiaTheme="minorEastAsia"/>
          <w:lang w:val="fr-CH" w:eastAsia="zh-CN"/>
        </w:rPr>
        <w:t xml:space="preserve"> de supprimer les assignations de fréquence</w:t>
      </w:r>
      <w:r w:rsidR="00321E4C">
        <w:rPr>
          <w:rFonts w:eastAsiaTheme="minorEastAsia"/>
          <w:lang w:val="fr-CH" w:eastAsia="zh-CN"/>
        </w:rPr>
        <w:t xml:space="preserve"> </w:t>
      </w:r>
      <w:r w:rsidR="00FC3299">
        <w:rPr>
          <w:rFonts w:eastAsiaTheme="minorEastAsia"/>
          <w:lang w:val="fr-CH" w:eastAsia="zh-CN"/>
        </w:rPr>
        <w:t xml:space="preserve">des réseaux à </w:t>
      </w:r>
      <w:r w:rsidRPr="004466B5">
        <w:rPr>
          <w:rFonts w:eastAsiaTheme="minorEastAsia"/>
          <w:lang w:val="fr-CH" w:eastAsia="zh-CN"/>
        </w:rPr>
        <w:t>satellite INTELSAT8 328.5E</w:t>
      </w:r>
      <w:r w:rsidR="00321E4C">
        <w:rPr>
          <w:rFonts w:eastAsiaTheme="minorEastAsia"/>
          <w:lang w:val="fr-CH" w:eastAsia="zh-CN"/>
        </w:rPr>
        <w:t xml:space="preserve"> </w:t>
      </w:r>
      <w:r w:rsidRPr="004466B5">
        <w:rPr>
          <w:rFonts w:eastAsiaTheme="minorEastAsia"/>
          <w:lang w:val="fr-CH" w:eastAsia="zh-CN"/>
        </w:rPr>
        <w:t xml:space="preserve">et INTELSAT9 328.5E dans </w:t>
      </w:r>
      <w:r w:rsidRPr="004466B5">
        <w:rPr>
          <w:rFonts w:eastAsiaTheme="minorEastAsia"/>
          <w:lang w:val="fr-CH" w:eastAsia="zh-CN"/>
        </w:rPr>
        <w:lastRenderedPageBreak/>
        <w:t>les bandes 10 950-11 195 MHz</w:t>
      </w:r>
      <w:r w:rsidR="00321E4C">
        <w:rPr>
          <w:rFonts w:eastAsiaTheme="minorEastAsia"/>
          <w:lang w:val="fr-CH" w:eastAsia="zh-CN"/>
        </w:rPr>
        <w:t xml:space="preserve"> </w:t>
      </w:r>
      <w:r w:rsidR="00F03794">
        <w:rPr>
          <w:rFonts w:eastAsiaTheme="minorEastAsia"/>
          <w:lang w:val="fr-CH" w:eastAsia="zh-CN"/>
        </w:rPr>
        <w:t>et </w:t>
      </w:r>
      <w:r w:rsidRPr="004466B5">
        <w:rPr>
          <w:rFonts w:eastAsiaTheme="minorEastAsia"/>
          <w:lang w:val="fr-CH" w:eastAsia="zh-CN"/>
        </w:rPr>
        <w:t>11 197</w:t>
      </w:r>
      <w:r w:rsidR="00F03794">
        <w:rPr>
          <w:rFonts w:eastAsiaTheme="minorEastAsia"/>
          <w:lang w:val="fr-CH" w:eastAsia="zh-CN"/>
        </w:rPr>
        <w:t>,</w:t>
      </w:r>
      <w:r w:rsidRPr="004466B5">
        <w:rPr>
          <w:rFonts w:eastAsiaTheme="minorEastAsia"/>
          <w:lang w:val="fr-CH" w:eastAsia="zh-CN"/>
        </w:rPr>
        <w:t>98-11 198</w:t>
      </w:r>
      <w:r w:rsidR="00F03794">
        <w:rPr>
          <w:rFonts w:eastAsiaTheme="minorEastAsia"/>
          <w:lang w:val="fr-CH" w:eastAsia="zh-CN"/>
        </w:rPr>
        <w:t>,</w:t>
      </w:r>
      <w:r w:rsidRPr="004466B5">
        <w:rPr>
          <w:rFonts w:eastAsiaTheme="minorEastAsia"/>
          <w:lang w:val="fr-CH" w:eastAsia="zh-CN"/>
        </w:rPr>
        <w:t>03 MHz</w:t>
      </w:r>
      <w:r w:rsidR="00321E4C">
        <w:rPr>
          <w:rFonts w:eastAsiaTheme="minorEastAsia"/>
          <w:lang w:val="fr-CH" w:eastAsia="zh-CN"/>
        </w:rPr>
        <w:t>,</w:t>
      </w:r>
      <w:r w:rsidRPr="004466B5">
        <w:rPr>
          <w:rFonts w:eastAsiaTheme="minorEastAsia"/>
          <w:lang w:val="fr-CH" w:eastAsia="zh-CN"/>
        </w:rPr>
        <w:t xml:space="preserve"> </w:t>
      </w:r>
      <w:r w:rsidR="00F03794">
        <w:rPr>
          <w:rFonts w:eastAsiaTheme="minorEastAsia"/>
          <w:lang w:val="fr-CH" w:eastAsia="zh-CN"/>
        </w:rPr>
        <w:t>conformément au numéro 13.6</w:t>
      </w:r>
      <w:r w:rsidRPr="004466B5">
        <w:rPr>
          <w:rFonts w:eastAsiaTheme="minorEastAsia"/>
          <w:lang w:val="fr-CH" w:eastAsia="zh-CN"/>
        </w:rPr>
        <w:t xml:space="preserve"> du RR. Il retrace brièvement l</w:t>
      </w:r>
      <w:r w:rsidR="00875AC6">
        <w:rPr>
          <w:rFonts w:eastAsiaTheme="minorEastAsia"/>
          <w:lang w:val="fr-CH" w:eastAsia="zh-CN"/>
        </w:rPr>
        <w:t>'</w:t>
      </w:r>
      <w:r w:rsidRPr="004466B5">
        <w:rPr>
          <w:rFonts w:eastAsiaTheme="minorEastAsia"/>
          <w:lang w:val="fr-CH" w:eastAsia="zh-CN"/>
        </w:rPr>
        <w:t>historique de l</w:t>
      </w:r>
      <w:r w:rsidR="00875AC6">
        <w:rPr>
          <w:rFonts w:eastAsiaTheme="minorEastAsia"/>
          <w:lang w:val="fr-CH" w:eastAsia="zh-CN"/>
        </w:rPr>
        <w:t>'</w:t>
      </w:r>
      <w:r w:rsidRPr="004466B5">
        <w:rPr>
          <w:rFonts w:eastAsiaTheme="minorEastAsia"/>
          <w:lang w:val="fr-CH" w:eastAsia="zh-CN"/>
        </w:rPr>
        <w:t xml:space="preserve">affaire, tel que présenté dans le document, et fait observer en particulier que les assignations </w:t>
      </w:r>
      <w:r w:rsidR="00407ACB">
        <w:rPr>
          <w:rFonts w:eastAsiaTheme="minorEastAsia"/>
          <w:lang w:val="fr-CH" w:eastAsia="zh-CN"/>
        </w:rPr>
        <w:t xml:space="preserve">de </w:t>
      </w:r>
      <w:r w:rsidRPr="004466B5">
        <w:rPr>
          <w:rFonts w:eastAsiaTheme="minorEastAsia"/>
          <w:lang w:val="fr-CH" w:eastAsia="zh-CN"/>
        </w:rPr>
        <w:t xml:space="preserve">fréquence </w:t>
      </w:r>
      <w:r w:rsidRPr="004466B5">
        <w:rPr>
          <w:color w:val="000000"/>
          <w:lang w:val="fr-CH"/>
        </w:rPr>
        <w:t>figurent au nombre de celles qui portent la désignation «patrimoine commun» dans l</w:t>
      </w:r>
      <w:r w:rsidR="00875AC6">
        <w:rPr>
          <w:color w:val="000000"/>
          <w:lang w:val="fr-CH"/>
        </w:rPr>
        <w:t>'</w:t>
      </w:r>
      <w:r w:rsidRPr="004466B5">
        <w:rPr>
          <w:color w:val="000000"/>
          <w:lang w:val="fr-CH"/>
        </w:rPr>
        <w:t>Accord relatif à l</w:t>
      </w:r>
      <w:r w:rsidR="00875AC6">
        <w:rPr>
          <w:color w:val="000000"/>
          <w:lang w:val="fr-CH"/>
        </w:rPr>
        <w:t>'</w:t>
      </w:r>
      <w:r w:rsidRPr="004466B5">
        <w:rPr>
          <w:color w:val="000000"/>
          <w:lang w:val="fr-CH"/>
        </w:rPr>
        <w:t>Organisation internationale de télécommunications par satellite.</w:t>
      </w:r>
      <w:r w:rsidR="00321E4C">
        <w:rPr>
          <w:rFonts w:eastAsiaTheme="minorEastAsia"/>
          <w:lang w:val="fr-CH" w:eastAsia="zh-CN"/>
        </w:rPr>
        <w:t xml:space="preserve"> </w:t>
      </w:r>
      <w:r w:rsidRPr="004466B5">
        <w:rPr>
          <w:rFonts w:eastAsiaTheme="minorEastAsia"/>
          <w:lang w:val="fr-CH" w:eastAsia="zh-CN"/>
        </w:rPr>
        <w:t>Le Document RRB18-2/13</w:t>
      </w:r>
      <w:r w:rsidR="00321E4C">
        <w:rPr>
          <w:rFonts w:eastAsiaTheme="minorEastAsia"/>
          <w:lang w:val="fr-CH" w:eastAsia="zh-CN"/>
        </w:rPr>
        <w:t xml:space="preserve"> </w:t>
      </w:r>
      <w:r w:rsidRPr="004466B5">
        <w:rPr>
          <w:rFonts w:eastAsiaTheme="minorEastAsia"/>
          <w:lang w:val="fr-CH" w:eastAsia="zh-CN"/>
        </w:rPr>
        <w:t>est une communication soumise par l</w:t>
      </w:r>
      <w:r w:rsidR="00875AC6">
        <w:rPr>
          <w:rFonts w:eastAsiaTheme="minorEastAsia"/>
          <w:lang w:val="fr-CH" w:eastAsia="zh-CN"/>
        </w:rPr>
        <w:t>'</w:t>
      </w:r>
      <w:r w:rsidR="00F03794">
        <w:rPr>
          <w:rFonts w:eastAsiaTheme="minorEastAsia"/>
          <w:lang w:val="fr-CH" w:eastAsia="zh-CN"/>
        </w:rPr>
        <w:t>A</w:t>
      </w:r>
      <w:r w:rsidRPr="004466B5">
        <w:rPr>
          <w:rFonts w:eastAsiaTheme="minorEastAsia"/>
          <w:lang w:val="fr-CH" w:eastAsia="zh-CN"/>
        </w:rPr>
        <w:t xml:space="preserve">dministration des </w:t>
      </w:r>
      <w:r w:rsidR="00F03794">
        <w:rPr>
          <w:rFonts w:eastAsiaTheme="minorEastAsia"/>
          <w:lang w:val="fr-CH" w:eastAsia="zh-CN"/>
        </w:rPr>
        <w:t>E</w:t>
      </w:r>
      <w:r w:rsidRPr="004466B5">
        <w:rPr>
          <w:rFonts w:eastAsiaTheme="minorEastAsia"/>
          <w:lang w:val="fr-CH" w:eastAsia="zh-CN"/>
        </w:rPr>
        <w:t>tats-Unis, qui fournit des renseignements complémentaires</w:t>
      </w:r>
      <w:r w:rsidR="00321E4C">
        <w:rPr>
          <w:rFonts w:eastAsiaTheme="minorEastAsia"/>
          <w:lang w:val="fr-CH" w:eastAsia="zh-CN"/>
        </w:rPr>
        <w:t xml:space="preserve"> </w:t>
      </w:r>
      <w:r w:rsidRPr="004466B5">
        <w:rPr>
          <w:rFonts w:eastAsiaTheme="minorEastAsia"/>
          <w:lang w:val="fr-CH" w:eastAsia="zh-CN"/>
        </w:rPr>
        <w:t>sur l</w:t>
      </w:r>
      <w:r w:rsidR="00875AC6">
        <w:rPr>
          <w:rFonts w:eastAsiaTheme="minorEastAsia"/>
          <w:lang w:val="fr-CH" w:eastAsia="zh-CN"/>
        </w:rPr>
        <w:t>'</w:t>
      </w:r>
      <w:r w:rsidRPr="004466B5">
        <w:rPr>
          <w:rFonts w:eastAsiaTheme="minorEastAsia"/>
          <w:lang w:val="fr-CH" w:eastAsia="zh-CN"/>
        </w:rPr>
        <w:t xml:space="preserve">exploitation </w:t>
      </w:r>
      <w:r w:rsidR="00F03794">
        <w:rPr>
          <w:rFonts w:eastAsiaTheme="minorEastAsia"/>
          <w:lang w:val="fr-CH" w:eastAsia="zh-CN"/>
        </w:rPr>
        <w:t>de ces assignations dans les</w:t>
      </w:r>
      <w:r w:rsidRPr="004466B5">
        <w:rPr>
          <w:rFonts w:eastAsiaTheme="minorEastAsia"/>
          <w:lang w:val="fr-CH" w:eastAsia="zh-CN"/>
        </w:rPr>
        <w:t xml:space="preserve"> bandes concernées et </w:t>
      </w:r>
      <w:r w:rsidR="00F03794">
        <w:rPr>
          <w:rFonts w:eastAsiaTheme="minorEastAsia"/>
          <w:lang w:val="fr-CH" w:eastAsia="zh-CN"/>
        </w:rPr>
        <w:t xml:space="preserve">sur </w:t>
      </w:r>
      <w:r w:rsidRPr="004466B5">
        <w:rPr>
          <w:rFonts w:eastAsiaTheme="minorEastAsia"/>
          <w:lang w:val="fr-CH" w:eastAsia="zh-CN"/>
        </w:rPr>
        <w:t>les conséquences négatives de la suppression des assignations de fréquence</w:t>
      </w:r>
      <w:r w:rsidR="00321E4C">
        <w:rPr>
          <w:rFonts w:eastAsiaTheme="minorEastAsia"/>
          <w:lang w:val="fr-CH" w:eastAsia="zh-CN"/>
        </w:rPr>
        <w:t>.</w:t>
      </w:r>
      <w:r w:rsidR="00F03794">
        <w:rPr>
          <w:rFonts w:eastAsiaTheme="minorEastAsia"/>
          <w:lang w:val="fr-CH" w:eastAsia="zh-CN"/>
        </w:rPr>
        <w:t xml:space="preserve"> Le </w:t>
      </w:r>
      <w:r w:rsidRPr="00F03794">
        <w:rPr>
          <w:rFonts w:eastAsiaTheme="minorEastAsia"/>
          <w:lang w:val="fr-CH" w:eastAsia="zh-CN"/>
        </w:rPr>
        <w:t>Chef du SSD/SPR</w:t>
      </w:r>
      <w:r w:rsidR="00321E4C">
        <w:rPr>
          <w:rFonts w:eastAsiaTheme="minorEastAsia"/>
          <w:lang w:val="fr-CH" w:eastAsia="zh-CN"/>
        </w:rPr>
        <w:t xml:space="preserve"> </w:t>
      </w:r>
      <w:r w:rsidRPr="004466B5">
        <w:rPr>
          <w:rFonts w:eastAsiaTheme="minorEastAsia"/>
          <w:lang w:val="fr-CH" w:eastAsia="zh-CN"/>
        </w:rPr>
        <w:t xml:space="preserve">note que </w:t>
      </w:r>
      <w:r w:rsidRPr="004466B5">
        <w:rPr>
          <w:color w:val="000000"/>
          <w:lang w:val="fr-CH"/>
        </w:rPr>
        <w:t>l</w:t>
      </w:r>
      <w:r w:rsidR="00875AC6">
        <w:rPr>
          <w:color w:val="000000"/>
          <w:lang w:val="fr-CH"/>
        </w:rPr>
        <w:t>'</w:t>
      </w:r>
      <w:r w:rsidRPr="004466B5">
        <w:rPr>
          <w:color w:val="000000"/>
          <w:lang w:val="fr-CH"/>
        </w:rPr>
        <w:t xml:space="preserve">Organisation internationale de télécommunications par satellite a été informée de la demande de suppression </w:t>
      </w:r>
      <w:r w:rsidRPr="004466B5">
        <w:rPr>
          <w:rFonts w:eastAsiaTheme="minorEastAsia"/>
          <w:lang w:val="fr-CH" w:eastAsia="zh-CN"/>
        </w:rPr>
        <w:t xml:space="preserve">des assignations </w:t>
      </w:r>
      <w:r w:rsidRPr="004466B5">
        <w:rPr>
          <w:color w:val="000000"/>
          <w:lang w:val="fr-CH"/>
        </w:rPr>
        <w:t>de fréquence.</w:t>
      </w:r>
    </w:p>
    <w:p w:rsidR="00E54929" w:rsidRPr="004466B5" w:rsidRDefault="00E54929" w:rsidP="00AF1390">
      <w:pPr>
        <w:jc w:val="both"/>
        <w:rPr>
          <w:rFonts w:eastAsiaTheme="minorEastAsia"/>
          <w:lang w:val="fr-CH" w:eastAsia="zh-CN"/>
        </w:rPr>
      </w:pPr>
      <w:r w:rsidRPr="004466B5">
        <w:rPr>
          <w:rFonts w:eastAsiaTheme="minorEastAsia"/>
          <w:lang w:val="fr-CH" w:eastAsia="zh-CN"/>
        </w:rPr>
        <w:t>4.9</w:t>
      </w:r>
      <w:r w:rsidRPr="004466B5">
        <w:rPr>
          <w:rFonts w:eastAsiaTheme="minorEastAsia"/>
          <w:lang w:val="fr-CH" w:eastAsia="zh-CN"/>
        </w:rPr>
        <w:tab/>
        <w:t>De l</w:t>
      </w:r>
      <w:r w:rsidR="00875AC6">
        <w:rPr>
          <w:rFonts w:eastAsiaTheme="minorEastAsia"/>
          <w:lang w:val="fr-CH" w:eastAsia="zh-CN"/>
        </w:rPr>
        <w:t>'</w:t>
      </w:r>
      <w:r w:rsidRPr="004466B5">
        <w:rPr>
          <w:rFonts w:eastAsiaTheme="minorEastAsia"/>
          <w:lang w:val="fr-CH" w:eastAsia="zh-CN"/>
        </w:rPr>
        <w:t xml:space="preserve">avis de </w:t>
      </w:r>
      <w:r w:rsidR="00834043">
        <w:rPr>
          <w:rFonts w:eastAsiaTheme="minorEastAsia"/>
          <w:b/>
          <w:bCs/>
          <w:lang w:val="fr-CH" w:eastAsia="zh-CN"/>
        </w:rPr>
        <w:t xml:space="preserve">M. </w:t>
      </w:r>
      <w:r w:rsidRPr="004466B5">
        <w:rPr>
          <w:rFonts w:eastAsiaTheme="minorEastAsia"/>
          <w:b/>
          <w:bCs/>
          <w:lang w:val="fr-CH" w:eastAsia="zh-CN"/>
        </w:rPr>
        <w:t>Ito</w:t>
      </w:r>
      <w:r w:rsidR="00321E4C">
        <w:rPr>
          <w:rFonts w:eastAsiaTheme="minorEastAsia"/>
          <w:lang w:val="fr-CH" w:eastAsia="zh-CN"/>
        </w:rPr>
        <w:t xml:space="preserve">, </w:t>
      </w:r>
      <w:r w:rsidRPr="004466B5">
        <w:rPr>
          <w:rFonts w:eastAsiaTheme="minorEastAsia"/>
          <w:lang w:val="fr-CH" w:eastAsia="zh-CN"/>
        </w:rPr>
        <w:t>le Bureau a agi correctement dans le cas considéré. Il n</w:t>
      </w:r>
      <w:r w:rsidR="00875AC6">
        <w:rPr>
          <w:rFonts w:eastAsiaTheme="minorEastAsia"/>
          <w:lang w:val="fr-CH" w:eastAsia="zh-CN"/>
        </w:rPr>
        <w:t>'</w:t>
      </w:r>
      <w:r w:rsidRPr="004466B5">
        <w:rPr>
          <w:rFonts w:eastAsiaTheme="minorEastAsia"/>
          <w:lang w:val="fr-CH" w:eastAsia="zh-CN"/>
        </w:rPr>
        <w:t>est pas acceptable qu</w:t>
      </w:r>
      <w:r w:rsidR="00875AC6">
        <w:rPr>
          <w:rFonts w:eastAsiaTheme="minorEastAsia"/>
          <w:lang w:val="fr-CH" w:eastAsia="zh-CN"/>
        </w:rPr>
        <w:t>'</w:t>
      </w:r>
      <w:r w:rsidRPr="004466B5">
        <w:rPr>
          <w:rFonts w:eastAsiaTheme="minorEastAsia"/>
          <w:lang w:val="fr-CH" w:eastAsia="zh-CN"/>
        </w:rPr>
        <w:t>une administration, après avoir reçu</w:t>
      </w:r>
      <w:r w:rsidR="00F03794">
        <w:rPr>
          <w:rFonts w:eastAsiaTheme="minorEastAsia"/>
          <w:lang w:val="fr-CH" w:eastAsia="zh-CN"/>
        </w:rPr>
        <w:t xml:space="preserve"> une demande de renseignements au titre du </w:t>
      </w:r>
      <w:r w:rsidRPr="004466B5">
        <w:rPr>
          <w:rFonts w:eastAsiaTheme="minorEastAsia"/>
          <w:lang w:val="fr-CH" w:eastAsia="zh-CN"/>
        </w:rPr>
        <w:t xml:space="preserve">numéro 13.6 et sans avoir répondu à </w:t>
      </w:r>
      <w:r w:rsidR="00F03794">
        <w:rPr>
          <w:rFonts w:eastAsiaTheme="minorEastAsia"/>
          <w:lang w:val="fr-CH" w:eastAsia="zh-CN"/>
        </w:rPr>
        <w:t>cette</w:t>
      </w:r>
      <w:r w:rsidRPr="004466B5">
        <w:rPr>
          <w:rFonts w:eastAsiaTheme="minorEastAsia"/>
          <w:lang w:val="fr-CH" w:eastAsia="zh-CN"/>
        </w:rPr>
        <w:t xml:space="preserve"> demande, déplace un autre satellite à la position orbitale concernée</w:t>
      </w:r>
      <w:r w:rsidR="00321E4C">
        <w:rPr>
          <w:rFonts w:eastAsiaTheme="minorEastAsia"/>
          <w:lang w:val="fr-CH" w:eastAsia="zh-CN"/>
        </w:rPr>
        <w:t xml:space="preserve"> </w:t>
      </w:r>
      <w:r w:rsidRPr="004466B5">
        <w:rPr>
          <w:rFonts w:eastAsiaTheme="minorEastAsia"/>
          <w:lang w:val="fr-CH" w:eastAsia="zh-CN"/>
        </w:rPr>
        <w:t>et modifie le statut de la position inscrite avant de répondre à la demande de renseig</w:t>
      </w:r>
      <w:r w:rsidR="00F03794">
        <w:rPr>
          <w:rFonts w:eastAsiaTheme="minorEastAsia"/>
          <w:lang w:val="fr-CH" w:eastAsia="zh-CN"/>
        </w:rPr>
        <w:t>nements au titre du numéro 13.6</w:t>
      </w:r>
      <w:r w:rsidR="00321E4C">
        <w:rPr>
          <w:rFonts w:eastAsiaTheme="minorEastAsia"/>
          <w:lang w:val="fr-CH" w:eastAsia="zh-CN"/>
        </w:rPr>
        <w:t>.</w:t>
      </w:r>
      <w:r w:rsidRPr="004466B5">
        <w:rPr>
          <w:rFonts w:eastAsiaTheme="minorEastAsia"/>
          <w:lang w:val="fr-CH" w:eastAsia="zh-CN"/>
        </w:rPr>
        <w:t xml:space="preserve"> Cela créerait</w:t>
      </w:r>
      <w:r w:rsidR="00321E4C">
        <w:rPr>
          <w:rFonts w:eastAsiaTheme="minorEastAsia"/>
          <w:lang w:val="fr-CH" w:eastAsia="zh-CN"/>
        </w:rPr>
        <w:t xml:space="preserve"> </w:t>
      </w:r>
      <w:r w:rsidRPr="004466B5">
        <w:rPr>
          <w:rFonts w:eastAsiaTheme="minorEastAsia"/>
          <w:lang w:val="fr-CH" w:eastAsia="zh-CN"/>
        </w:rPr>
        <w:t>un précédent fâcheux</w:t>
      </w:r>
      <w:r w:rsidRPr="004466B5">
        <w:rPr>
          <w:color w:val="000000"/>
          <w:lang w:val="fr-CH"/>
        </w:rPr>
        <w:t xml:space="preserve"> et </w:t>
      </w:r>
      <w:r w:rsidR="00F03794">
        <w:rPr>
          <w:color w:val="000000"/>
          <w:lang w:val="fr-CH"/>
        </w:rPr>
        <w:t>risque de</w:t>
      </w:r>
      <w:r w:rsidRPr="004466B5">
        <w:rPr>
          <w:color w:val="000000"/>
          <w:lang w:val="fr-CH"/>
        </w:rPr>
        <w:t xml:space="preserve"> porter atteinte au Règlement des radiocommunications si la demande de prorogation est approuvée au stade actuel. En conséquence, l</w:t>
      </w:r>
      <w:r w:rsidR="00875AC6">
        <w:rPr>
          <w:color w:val="000000"/>
          <w:lang w:val="fr-CH"/>
        </w:rPr>
        <w:t>'</w:t>
      </w:r>
      <w:r w:rsidRPr="004466B5">
        <w:rPr>
          <w:color w:val="000000"/>
          <w:lang w:val="fr-CH"/>
        </w:rPr>
        <w:t>orateur appuie la suppression des assignations.</w:t>
      </w:r>
    </w:p>
    <w:p w:rsidR="00E54929" w:rsidRPr="004466B5" w:rsidRDefault="00E54929" w:rsidP="00AF1390">
      <w:pPr>
        <w:jc w:val="both"/>
        <w:rPr>
          <w:rFonts w:eastAsiaTheme="minorEastAsia"/>
          <w:lang w:val="fr-CH" w:eastAsia="zh-CN"/>
        </w:rPr>
      </w:pPr>
      <w:r w:rsidRPr="004466B5">
        <w:rPr>
          <w:rFonts w:eastAsiaTheme="minorEastAsia"/>
          <w:lang w:val="fr-CH" w:eastAsia="zh-CN"/>
        </w:rPr>
        <w:t>4.10</w:t>
      </w:r>
      <w:r w:rsidRPr="004466B5">
        <w:rPr>
          <w:rFonts w:eastAsiaTheme="minorEastAsia"/>
          <w:lang w:val="fr-CH" w:eastAsia="zh-CN"/>
        </w:rPr>
        <w:tab/>
        <w:t xml:space="preserve">Le </w:t>
      </w:r>
      <w:r w:rsidRPr="00F03794">
        <w:rPr>
          <w:rFonts w:eastAsiaTheme="minorEastAsia"/>
          <w:b/>
          <w:bCs/>
          <w:lang w:val="fr-CH" w:eastAsia="zh-CN"/>
        </w:rPr>
        <w:t>Président</w:t>
      </w:r>
      <w:r w:rsidRPr="004466B5">
        <w:rPr>
          <w:rFonts w:eastAsiaTheme="minorEastAsia"/>
          <w:lang w:val="fr-CH" w:eastAsia="zh-CN"/>
        </w:rPr>
        <w:t xml:space="preserve"> demande</w:t>
      </w:r>
      <w:r w:rsidR="00321E4C">
        <w:rPr>
          <w:rFonts w:eastAsiaTheme="minorEastAsia"/>
          <w:lang w:val="fr-CH" w:eastAsia="zh-CN"/>
        </w:rPr>
        <w:t xml:space="preserve"> </w:t>
      </w:r>
      <w:r w:rsidRPr="004466B5">
        <w:rPr>
          <w:rFonts w:eastAsiaTheme="minorEastAsia"/>
          <w:lang w:val="fr-CH" w:eastAsia="zh-CN"/>
        </w:rPr>
        <w:t>au Bureau de confirmer si un satellite est actuellement exploité ou non à la position</w:t>
      </w:r>
      <w:r w:rsidR="00321E4C">
        <w:rPr>
          <w:rFonts w:eastAsiaTheme="minorEastAsia"/>
          <w:lang w:val="fr-CH" w:eastAsia="zh-CN"/>
        </w:rPr>
        <w:t xml:space="preserve"> </w:t>
      </w:r>
      <w:r w:rsidR="00407ACB">
        <w:rPr>
          <w:rFonts w:eastAsiaTheme="minorEastAsia"/>
          <w:lang w:val="fr-CH" w:eastAsia="zh-CN"/>
        </w:rPr>
        <w:t>31,</w:t>
      </w:r>
      <w:r w:rsidR="00875AC6">
        <w:rPr>
          <w:rFonts w:eastAsiaTheme="minorEastAsia"/>
          <w:lang w:val="fr-CH" w:eastAsia="zh-CN"/>
        </w:rPr>
        <w:t>5 </w:t>
      </w:r>
      <w:r w:rsidRPr="004466B5">
        <w:rPr>
          <w:rFonts w:eastAsiaTheme="minorEastAsia"/>
          <w:lang w:val="fr-CH" w:eastAsia="zh-CN"/>
        </w:rPr>
        <w:t>W, et s</w:t>
      </w:r>
      <w:r w:rsidR="00875AC6">
        <w:rPr>
          <w:rFonts w:eastAsiaTheme="minorEastAsia"/>
          <w:lang w:val="fr-CH" w:eastAsia="zh-CN"/>
        </w:rPr>
        <w:t>'</w:t>
      </w:r>
      <w:r w:rsidRPr="004466B5">
        <w:rPr>
          <w:rFonts w:eastAsiaTheme="minorEastAsia"/>
          <w:lang w:val="fr-CH" w:eastAsia="zh-CN"/>
        </w:rPr>
        <w:t xml:space="preserve">il existe un risque de brouillage avec </w:t>
      </w:r>
      <w:r w:rsidR="00F03794">
        <w:rPr>
          <w:rFonts w:eastAsiaTheme="minorEastAsia"/>
          <w:lang w:val="fr-CH" w:eastAsia="zh-CN"/>
        </w:rPr>
        <w:t>d</w:t>
      </w:r>
      <w:r w:rsidR="00875AC6">
        <w:rPr>
          <w:rFonts w:eastAsiaTheme="minorEastAsia"/>
          <w:lang w:val="fr-CH" w:eastAsia="zh-CN"/>
        </w:rPr>
        <w:t>'</w:t>
      </w:r>
      <w:r w:rsidR="00F03794">
        <w:rPr>
          <w:rFonts w:eastAsiaTheme="minorEastAsia"/>
          <w:lang w:val="fr-CH" w:eastAsia="zh-CN"/>
        </w:rPr>
        <w:t>autres réseaux à</w:t>
      </w:r>
      <w:r w:rsidRPr="004466B5">
        <w:rPr>
          <w:rFonts w:eastAsiaTheme="minorEastAsia"/>
          <w:lang w:val="fr-CH" w:eastAsia="zh-CN"/>
        </w:rPr>
        <w:t xml:space="preserve"> satellite. Il suggère également que le Comité détermine si l</w:t>
      </w:r>
      <w:r w:rsidR="00875AC6">
        <w:rPr>
          <w:rFonts w:eastAsiaTheme="minorEastAsia"/>
          <w:lang w:val="fr-CH" w:eastAsia="zh-CN"/>
        </w:rPr>
        <w:t>'</w:t>
      </w:r>
      <w:r w:rsidRPr="004466B5">
        <w:rPr>
          <w:rFonts w:eastAsiaTheme="minorEastAsia"/>
          <w:lang w:val="fr-CH" w:eastAsia="zh-CN"/>
        </w:rPr>
        <w:t xml:space="preserve">on peut considérer que les retards de lancement du satellite de remplacement </w:t>
      </w:r>
      <w:r w:rsidRPr="004466B5">
        <w:rPr>
          <w:color w:val="000000"/>
          <w:lang w:val="fr-CH"/>
        </w:rPr>
        <w:t>concernent</w:t>
      </w:r>
      <w:r w:rsidR="00321E4C">
        <w:rPr>
          <w:color w:val="000000"/>
          <w:lang w:val="fr-CH"/>
        </w:rPr>
        <w:t xml:space="preserve"> </w:t>
      </w:r>
      <w:r w:rsidRPr="004466B5">
        <w:rPr>
          <w:color w:val="000000"/>
          <w:lang w:val="fr-CH"/>
        </w:rPr>
        <w:t xml:space="preserve">un cas de force majeure ou un </w:t>
      </w:r>
      <w:r w:rsidR="00F03794">
        <w:rPr>
          <w:color w:val="000000"/>
          <w:lang w:val="fr-CH"/>
        </w:rPr>
        <w:t>problème d</w:t>
      </w:r>
      <w:r w:rsidR="00875AC6">
        <w:rPr>
          <w:color w:val="000000"/>
          <w:lang w:val="fr-CH"/>
        </w:rPr>
        <w:t>'</w:t>
      </w:r>
      <w:r w:rsidRPr="004466B5">
        <w:rPr>
          <w:color w:val="000000"/>
          <w:lang w:val="fr-CH"/>
        </w:rPr>
        <w:t>embarquement d</w:t>
      </w:r>
      <w:r w:rsidR="00875AC6">
        <w:rPr>
          <w:color w:val="000000"/>
          <w:lang w:val="fr-CH"/>
        </w:rPr>
        <w:t>'</w:t>
      </w:r>
      <w:r w:rsidRPr="004466B5">
        <w:rPr>
          <w:color w:val="000000"/>
          <w:lang w:val="fr-CH"/>
        </w:rPr>
        <w:t>un autre satellite sur le même lanceur.</w:t>
      </w:r>
    </w:p>
    <w:p w:rsidR="00E54929" w:rsidRPr="004466B5" w:rsidRDefault="00E54929" w:rsidP="00875AC6">
      <w:pPr>
        <w:jc w:val="both"/>
        <w:rPr>
          <w:rFonts w:eastAsiaTheme="minorEastAsia"/>
          <w:lang w:val="fr-CH" w:eastAsia="zh-CN"/>
        </w:rPr>
      </w:pPr>
      <w:r w:rsidRPr="004466B5">
        <w:rPr>
          <w:rFonts w:eastAsiaTheme="minorEastAsia"/>
          <w:lang w:val="fr-CH" w:eastAsia="zh-CN"/>
        </w:rPr>
        <w:t>4.11</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00321E4C">
        <w:rPr>
          <w:rFonts w:eastAsiaTheme="minorEastAsia"/>
          <w:lang w:val="fr-CH" w:eastAsia="zh-CN"/>
        </w:rPr>
        <w:t xml:space="preserve"> </w:t>
      </w:r>
      <w:r w:rsidRPr="004466B5">
        <w:rPr>
          <w:rFonts w:eastAsiaTheme="minorEastAsia"/>
          <w:lang w:val="fr-CH" w:eastAsia="zh-CN"/>
        </w:rPr>
        <w:t>pense lui aussi que le Bureau a agi correctement au titre du</w:t>
      </w:r>
      <w:r w:rsidR="00321E4C">
        <w:rPr>
          <w:rFonts w:eastAsiaTheme="minorEastAsia"/>
          <w:lang w:val="fr-CH" w:eastAsia="zh-CN"/>
        </w:rPr>
        <w:t xml:space="preserve"> </w:t>
      </w:r>
      <w:r w:rsidRPr="004466B5">
        <w:rPr>
          <w:rFonts w:eastAsiaTheme="minorEastAsia"/>
          <w:lang w:val="fr-CH" w:eastAsia="zh-CN"/>
        </w:rPr>
        <w:t>numéro 13.6. L</w:t>
      </w:r>
      <w:r w:rsidR="00875AC6">
        <w:rPr>
          <w:rFonts w:eastAsiaTheme="minorEastAsia"/>
          <w:lang w:val="fr-CH" w:eastAsia="zh-CN"/>
        </w:rPr>
        <w:t>'</w:t>
      </w:r>
      <w:r w:rsidR="00F03794">
        <w:rPr>
          <w:rFonts w:eastAsiaTheme="minorEastAsia"/>
          <w:lang w:val="fr-CH" w:eastAsia="zh-CN"/>
        </w:rPr>
        <w:t>A</w:t>
      </w:r>
      <w:r w:rsidRPr="004466B5">
        <w:rPr>
          <w:rFonts w:eastAsiaTheme="minorEastAsia"/>
          <w:lang w:val="fr-CH" w:eastAsia="zh-CN"/>
        </w:rPr>
        <w:t xml:space="preserve">dministration des </w:t>
      </w:r>
      <w:r w:rsidR="00F03794">
        <w:rPr>
          <w:rFonts w:eastAsiaTheme="minorEastAsia"/>
          <w:lang w:val="fr-CH" w:eastAsia="zh-CN"/>
        </w:rPr>
        <w:t>E</w:t>
      </w:r>
      <w:r w:rsidRPr="004466B5">
        <w:rPr>
          <w:rFonts w:eastAsiaTheme="minorEastAsia"/>
          <w:lang w:val="fr-CH" w:eastAsia="zh-CN"/>
        </w:rPr>
        <w:t>tats-Unis a répondu au rappel du Bureau plusieurs mois après l</w:t>
      </w:r>
      <w:r w:rsidR="00875AC6">
        <w:rPr>
          <w:rFonts w:eastAsiaTheme="minorEastAsia"/>
          <w:lang w:val="fr-CH" w:eastAsia="zh-CN"/>
        </w:rPr>
        <w:t>'</w:t>
      </w:r>
      <w:r w:rsidRPr="004466B5">
        <w:rPr>
          <w:rFonts w:eastAsiaTheme="minorEastAsia"/>
          <w:lang w:val="fr-CH" w:eastAsia="zh-CN"/>
        </w:rPr>
        <w:t xml:space="preserve">envoi de ce rappel et seulement après le </w:t>
      </w:r>
      <w:r w:rsidRPr="00875AC6">
        <w:rPr>
          <w:rFonts w:eastAsiaTheme="minorEastAsia"/>
          <w:lang w:val="fr-CH" w:eastAsia="zh-CN"/>
        </w:rPr>
        <w:t>déplacement par INTELSAT d</w:t>
      </w:r>
      <w:r w:rsidR="00875AC6">
        <w:rPr>
          <w:rFonts w:eastAsiaTheme="minorEastAsia"/>
          <w:lang w:val="fr-CH" w:eastAsia="zh-CN"/>
        </w:rPr>
        <w:t>'</w:t>
      </w:r>
      <w:r w:rsidRPr="00875AC6">
        <w:rPr>
          <w:rFonts w:eastAsiaTheme="minorEastAsia"/>
          <w:lang w:val="fr-CH" w:eastAsia="zh-CN"/>
        </w:rPr>
        <w:t>un autre satellite à la position orbitale. Ce n</w:t>
      </w:r>
      <w:r w:rsidR="00875AC6">
        <w:rPr>
          <w:rFonts w:eastAsiaTheme="minorEastAsia"/>
          <w:lang w:val="fr-CH" w:eastAsia="zh-CN"/>
        </w:rPr>
        <w:t>'</w:t>
      </w:r>
      <w:r w:rsidRPr="00875AC6">
        <w:rPr>
          <w:rFonts w:eastAsiaTheme="minorEastAsia"/>
          <w:lang w:val="fr-CH" w:eastAsia="zh-CN"/>
        </w:rPr>
        <w:t>est pas la première fois qu</w:t>
      </w:r>
      <w:r w:rsidR="00875AC6">
        <w:rPr>
          <w:rFonts w:eastAsiaTheme="minorEastAsia"/>
          <w:lang w:val="fr-CH" w:eastAsia="zh-CN"/>
        </w:rPr>
        <w:t>'</w:t>
      </w:r>
      <w:r w:rsidR="00F03794" w:rsidRPr="00875AC6">
        <w:rPr>
          <w:rFonts w:eastAsiaTheme="minorEastAsia"/>
          <w:lang w:val="fr-CH" w:eastAsia="zh-CN"/>
        </w:rPr>
        <w:t>INTELSAT</w:t>
      </w:r>
      <w:r w:rsidRPr="00875AC6">
        <w:rPr>
          <w:rFonts w:eastAsiaTheme="minorEastAsia"/>
          <w:lang w:val="fr-CH" w:eastAsia="zh-CN"/>
        </w:rPr>
        <w:t xml:space="preserve"> </w:t>
      </w:r>
      <w:r w:rsidR="00F03794" w:rsidRPr="00875AC6">
        <w:rPr>
          <w:rFonts w:eastAsiaTheme="minorEastAsia"/>
          <w:lang w:val="fr-CH" w:eastAsia="zh-CN"/>
        </w:rPr>
        <w:t>agit de la sorte</w:t>
      </w:r>
      <w:r w:rsidRPr="00875AC6">
        <w:rPr>
          <w:rFonts w:eastAsiaTheme="minorEastAsia"/>
          <w:lang w:val="fr-CH" w:eastAsia="zh-CN"/>
        </w:rPr>
        <w:t>. En effet, avec près de 55 satellites</w:t>
      </w:r>
      <w:r w:rsidR="00321E4C" w:rsidRPr="00875AC6">
        <w:rPr>
          <w:rFonts w:eastAsiaTheme="minorEastAsia"/>
          <w:lang w:val="fr-CH" w:eastAsia="zh-CN"/>
        </w:rPr>
        <w:t xml:space="preserve"> </w:t>
      </w:r>
      <w:r w:rsidRPr="00875AC6">
        <w:rPr>
          <w:rFonts w:eastAsiaTheme="minorEastAsia"/>
          <w:lang w:val="fr-CH" w:eastAsia="zh-CN"/>
        </w:rPr>
        <w:t>dans</w:t>
      </w:r>
      <w:r w:rsidR="00897025" w:rsidRPr="00875AC6">
        <w:rPr>
          <w:rFonts w:eastAsiaTheme="minorEastAsia"/>
          <w:lang w:val="fr-CH" w:eastAsia="zh-CN"/>
        </w:rPr>
        <w:t xml:space="preserve"> son groupement de satellites</w:t>
      </w:r>
      <w:r w:rsidRPr="00875AC6">
        <w:rPr>
          <w:rFonts w:eastAsiaTheme="minorEastAsia"/>
          <w:lang w:val="fr-CH" w:eastAsia="zh-CN"/>
        </w:rPr>
        <w:t>,</w:t>
      </w:r>
      <w:r w:rsidR="00321E4C" w:rsidRPr="00875AC6">
        <w:rPr>
          <w:rFonts w:eastAsiaTheme="minorEastAsia"/>
          <w:lang w:val="fr-CH" w:eastAsia="zh-CN"/>
        </w:rPr>
        <w:t xml:space="preserve"> </w:t>
      </w:r>
      <w:r w:rsidRPr="00875AC6">
        <w:rPr>
          <w:rFonts w:eastAsiaTheme="minorEastAsia"/>
          <w:lang w:val="fr-CH" w:eastAsia="zh-CN"/>
        </w:rPr>
        <w:t>il n</w:t>
      </w:r>
      <w:r w:rsidR="00875AC6">
        <w:rPr>
          <w:rFonts w:eastAsiaTheme="minorEastAsia"/>
          <w:lang w:val="fr-CH" w:eastAsia="zh-CN"/>
        </w:rPr>
        <w:t>'</w:t>
      </w:r>
      <w:r w:rsidRPr="00875AC6">
        <w:rPr>
          <w:rFonts w:eastAsiaTheme="minorEastAsia"/>
          <w:lang w:val="fr-CH" w:eastAsia="zh-CN"/>
        </w:rPr>
        <w:t xml:space="preserve">est </w:t>
      </w:r>
      <w:r w:rsidR="00F03794" w:rsidRPr="00875AC6">
        <w:rPr>
          <w:rFonts w:eastAsiaTheme="minorEastAsia"/>
          <w:lang w:val="fr-CH" w:eastAsia="zh-CN"/>
        </w:rPr>
        <w:t>pas</w:t>
      </w:r>
      <w:r w:rsidRPr="00875AC6">
        <w:rPr>
          <w:rFonts w:eastAsiaTheme="minorEastAsia"/>
          <w:lang w:val="fr-CH" w:eastAsia="zh-CN"/>
        </w:rPr>
        <w:t xml:space="preserve"> difficile pour INTELSAT de déplacer un satellite d</w:t>
      </w:r>
      <w:r w:rsidR="00875AC6">
        <w:rPr>
          <w:rFonts w:eastAsiaTheme="minorEastAsia"/>
          <w:lang w:val="fr-CH" w:eastAsia="zh-CN"/>
        </w:rPr>
        <w:t>'</w:t>
      </w:r>
      <w:r w:rsidRPr="00875AC6">
        <w:rPr>
          <w:rFonts w:eastAsiaTheme="minorEastAsia"/>
          <w:lang w:val="fr-CH" w:eastAsia="zh-CN"/>
        </w:rPr>
        <w:t>une position à une autre. Le Comité</w:t>
      </w:r>
      <w:r w:rsidR="00321E4C" w:rsidRPr="00875AC6">
        <w:rPr>
          <w:rFonts w:eastAsiaTheme="minorEastAsia"/>
          <w:lang w:val="fr-CH" w:eastAsia="zh-CN"/>
        </w:rPr>
        <w:t xml:space="preserve"> </w:t>
      </w:r>
      <w:r w:rsidRPr="00875AC6">
        <w:rPr>
          <w:rFonts w:eastAsiaTheme="minorEastAsia"/>
          <w:lang w:val="fr-CH" w:eastAsia="zh-CN"/>
        </w:rPr>
        <w:t xml:space="preserve">a de bonnes </w:t>
      </w:r>
      <w:r w:rsidRPr="004466B5">
        <w:rPr>
          <w:rFonts w:eastAsiaTheme="minorEastAsia"/>
          <w:lang w:val="fr-CH" w:eastAsia="zh-CN"/>
        </w:rPr>
        <w:t>raisons d</w:t>
      </w:r>
      <w:r w:rsidR="00875AC6">
        <w:rPr>
          <w:rFonts w:eastAsiaTheme="minorEastAsia"/>
          <w:lang w:val="fr-CH" w:eastAsia="zh-CN"/>
        </w:rPr>
        <w:t>'</w:t>
      </w:r>
      <w:r w:rsidRPr="004466B5">
        <w:rPr>
          <w:rFonts w:eastAsiaTheme="minorEastAsia"/>
          <w:lang w:val="fr-CH" w:eastAsia="zh-CN"/>
        </w:rPr>
        <w:t>être d</w:t>
      </w:r>
      <w:r w:rsidR="00875AC6">
        <w:rPr>
          <w:rFonts w:eastAsiaTheme="minorEastAsia"/>
          <w:lang w:val="fr-CH" w:eastAsia="zh-CN"/>
        </w:rPr>
        <w:t>'</w:t>
      </w:r>
      <w:r w:rsidRPr="004466B5">
        <w:rPr>
          <w:rFonts w:eastAsiaTheme="minorEastAsia"/>
          <w:lang w:val="fr-CH" w:eastAsia="zh-CN"/>
        </w:rPr>
        <w:t>accord avec le Bureau et d</w:t>
      </w:r>
      <w:r w:rsidR="00875AC6">
        <w:rPr>
          <w:rFonts w:eastAsiaTheme="minorEastAsia"/>
          <w:lang w:val="fr-CH" w:eastAsia="zh-CN"/>
        </w:rPr>
        <w:t>'</w:t>
      </w:r>
      <w:r w:rsidR="00FC3299">
        <w:rPr>
          <w:rFonts w:eastAsiaTheme="minorEastAsia"/>
          <w:lang w:val="fr-CH" w:eastAsia="zh-CN"/>
        </w:rPr>
        <w:t>accéder à sa demande.</w:t>
      </w:r>
    </w:p>
    <w:p w:rsidR="00E54929" w:rsidRPr="004466B5" w:rsidRDefault="00E54929" w:rsidP="00AF1390">
      <w:pPr>
        <w:jc w:val="both"/>
        <w:rPr>
          <w:rFonts w:eastAsiaTheme="minorEastAsia"/>
          <w:lang w:val="fr-CH" w:eastAsia="zh-CN"/>
        </w:rPr>
      </w:pPr>
      <w:r w:rsidRPr="004466B5">
        <w:rPr>
          <w:rFonts w:eastAsiaTheme="minorEastAsia"/>
          <w:lang w:val="fr-CH" w:eastAsia="zh-CN"/>
        </w:rPr>
        <w:t>4.12</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 xml:space="preserve">Al </w:t>
      </w:r>
      <w:proofErr w:type="spellStart"/>
      <w:r w:rsidRPr="004466B5">
        <w:rPr>
          <w:rFonts w:eastAsiaTheme="minorEastAsia"/>
          <w:b/>
          <w:bCs/>
          <w:lang w:val="fr-CH" w:eastAsia="zh-CN"/>
        </w:rPr>
        <w:t>Hammadi</w:t>
      </w:r>
      <w:proofErr w:type="spellEnd"/>
      <w:r w:rsidR="00321E4C">
        <w:rPr>
          <w:rFonts w:eastAsiaTheme="minorEastAsia"/>
          <w:lang w:val="fr-CH" w:eastAsia="zh-CN"/>
        </w:rPr>
        <w:t xml:space="preserve"> </w:t>
      </w:r>
      <w:r w:rsidRPr="004466B5">
        <w:rPr>
          <w:rFonts w:eastAsiaTheme="minorEastAsia"/>
          <w:lang w:val="fr-CH" w:eastAsia="zh-CN"/>
        </w:rPr>
        <w:t>estime lui aussi que le Bureau a appliqué correctement le</w:t>
      </w:r>
      <w:r w:rsidR="00321E4C">
        <w:rPr>
          <w:rFonts w:eastAsiaTheme="minorEastAsia"/>
          <w:lang w:val="fr-CH" w:eastAsia="zh-CN"/>
        </w:rPr>
        <w:t xml:space="preserve"> </w:t>
      </w:r>
      <w:r w:rsidRPr="004466B5">
        <w:rPr>
          <w:rFonts w:eastAsiaTheme="minorEastAsia"/>
          <w:lang w:val="fr-CH" w:eastAsia="zh-CN"/>
        </w:rPr>
        <w:t>numéro</w:t>
      </w:r>
      <w:r w:rsidR="00321E4C">
        <w:rPr>
          <w:rFonts w:eastAsiaTheme="minorEastAsia"/>
          <w:lang w:val="fr-CH" w:eastAsia="zh-CN"/>
        </w:rPr>
        <w:t xml:space="preserve"> </w:t>
      </w:r>
      <w:r w:rsidRPr="004466B5">
        <w:rPr>
          <w:rFonts w:eastAsiaTheme="minorEastAsia"/>
          <w:lang w:val="fr-CH" w:eastAsia="zh-CN"/>
        </w:rPr>
        <w:t>13.6</w:t>
      </w:r>
      <w:r w:rsidR="00F03794">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4.13</w:t>
      </w:r>
      <w:r w:rsidRPr="004466B5">
        <w:rPr>
          <w:rFonts w:eastAsiaTheme="minorEastAsia"/>
          <w:lang w:val="fr-CH" w:eastAsia="zh-CN"/>
        </w:rPr>
        <w:tab/>
      </w:r>
      <w:r w:rsidR="00834043">
        <w:rPr>
          <w:rFonts w:eastAsiaTheme="minorEastAsia"/>
          <w:b/>
          <w:bCs/>
          <w:lang w:val="fr-CH" w:eastAsia="zh-CN"/>
        </w:rPr>
        <w:t xml:space="preserve">Mme </w:t>
      </w:r>
      <w:proofErr w:type="spellStart"/>
      <w:r w:rsidRPr="004466B5">
        <w:rPr>
          <w:rFonts w:eastAsiaTheme="minorEastAsia"/>
          <w:b/>
          <w:bCs/>
          <w:lang w:val="fr-CH" w:eastAsia="zh-CN"/>
        </w:rPr>
        <w:t>Jeanty</w:t>
      </w:r>
      <w:proofErr w:type="spellEnd"/>
      <w:r w:rsidRPr="004466B5">
        <w:rPr>
          <w:rFonts w:eastAsiaTheme="minorEastAsia"/>
          <w:lang w:val="fr-CH" w:eastAsia="zh-CN"/>
        </w:rPr>
        <w:t xml:space="preserve"> </w:t>
      </w:r>
      <w:r w:rsidR="00F03794">
        <w:rPr>
          <w:rFonts w:eastAsiaTheme="minorEastAsia"/>
          <w:lang w:val="fr-CH" w:eastAsia="zh-CN"/>
        </w:rPr>
        <w:t>est favorable à</w:t>
      </w:r>
      <w:r w:rsidRPr="004466B5">
        <w:rPr>
          <w:rFonts w:eastAsiaTheme="minorEastAsia"/>
          <w:lang w:val="fr-CH" w:eastAsia="zh-CN"/>
        </w:rPr>
        <w:t xml:space="preserve"> la suppression des assignations de fréquence</w:t>
      </w:r>
      <w:r w:rsidR="00321E4C">
        <w:rPr>
          <w:rFonts w:eastAsiaTheme="minorEastAsia"/>
          <w:lang w:val="fr-CH" w:eastAsia="zh-CN"/>
        </w:rPr>
        <w:t xml:space="preserve"> </w:t>
      </w:r>
      <w:r w:rsidR="00F03794">
        <w:rPr>
          <w:rFonts w:eastAsiaTheme="minorEastAsia"/>
          <w:lang w:val="fr-CH" w:eastAsia="zh-CN"/>
        </w:rPr>
        <w:t>et souligne que le B</w:t>
      </w:r>
      <w:r w:rsidRPr="004466B5">
        <w:rPr>
          <w:rFonts w:eastAsiaTheme="minorEastAsia"/>
          <w:lang w:val="fr-CH" w:eastAsia="zh-CN"/>
        </w:rPr>
        <w:t>ureau ne disposait d</w:t>
      </w:r>
      <w:r w:rsidR="00875AC6">
        <w:rPr>
          <w:rFonts w:eastAsiaTheme="minorEastAsia"/>
          <w:lang w:val="fr-CH" w:eastAsia="zh-CN"/>
        </w:rPr>
        <w:t>'</w:t>
      </w:r>
      <w:r w:rsidRPr="004466B5">
        <w:rPr>
          <w:rFonts w:eastAsiaTheme="minorEastAsia"/>
          <w:lang w:val="fr-CH" w:eastAsia="zh-CN"/>
        </w:rPr>
        <w:t xml:space="preserve">aucun élément </w:t>
      </w:r>
      <w:r w:rsidR="00F03794">
        <w:rPr>
          <w:rFonts w:eastAsiaTheme="minorEastAsia"/>
          <w:lang w:val="fr-CH" w:eastAsia="zh-CN"/>
        </w:rPr>
        <w:t>attestant de la mise en service</w:t>
      </w:r>
      <w:r w:rsidRPr="004466B5">
        <w:rPr>
          <w:rFonts w:eastAsiaTheme="minorEastAsia"/>
          <w:lang w:val="fr-CH" w:eastAsia="zh-CN"/>
        </w:rPr>
        <w:t xml:space="preserve"> avant septembre 2017 et que le </w:t>
      </w:r>
      <w:r w:rsidR="00F03794">
        <w:rPr>
          <w:rFonts w:eastAsiaTheme="minorEastAsia"/>
          <w:lang w:val="fr-CH" w:eastAsia="zh-CN"/>
        </w:rPr>
        <w:t>D</w:t>
      </w:r>
      <w:r w:rsidRPr="004466B5">
        <w:rPr>
          <w:rFonts w:eastAsiaTheme="minorEastAsia"/>
          <w:lang w:val="fr-CH" w:eastAsia="zh-CN"/>
        </w:rPr>
        <w:t>ocument RRB18-2/13</w:t>
      </w:r>
      <w:r w:rsidR="00321E4C">
        <w:rPr>
          <w:rFonts w:eastAsiaTheme="minorEastAsia"/>
          <w:lang w:val="fr-CH" w:eastAsia="zh-CN"/>
        </w:rPr>
        <w:t xml:space="preserve"> </w:t>
      </w:r>
      <w:r w:rsidRPr="004466B5">
        <w:rPr>
          <w:rFonts w:eastAsiaTheme="minorEastAsia"/>
          <w:lang w:val="fr-CH" w:eastAsia="zh-CN"/>
        </w:rPr>
        <w:t>n</w:t>
      </w:r>
      <w:r w:rsidR="00875AC6">
        <w:rPr>
          <w:rFonts w:eastAsiaTheme="minorEastAsia"/>
          <w:lang w:val="fr-CH" w:eastAsia="zh-CN"/>
        </w:rPr>
        <w:t>'</w:t>
      </w:r>
      <w:r w:rsidRPr="004466B5">
        <w:rPr>
          <w:rFonts w:eastAsiaTheme="minorEastAsia"/>
          <w:lang w:val="fr-CH" w:eastAsia="zh-CN"/>
        </w:rPr>
        <w:t>apporte aucune réponse aux quest</w:t>
      </w:r>
      <w:r w:rsidR="00F03794">
        <w:rPr>
          <w:rFonts w:eastAsiaTheme="minorEastAsia"/>
          <w:lang w:val="fr-CH" w:eastAsia="zh-CN"/>
        </w:rPr>
        <w:t>ions réglementaires que pose le </w:t>
      </w:r>
      <w:r w:rsidRPr="004466B5">
        <w:rPr>
          <w:rFonts w:eastAsiaTheme="minorEastAsia"/>
          <w:lang w:val="fr-CH" w:eastAsia="zh-CN"/>
        </w:rPr>
        <w:t>Bureau.</w:t>
      </w:r>
    </w:p>
    <w:p w:rsidR="00E54929" w:rsidRPr="004466B5" w:rsidRDefault="00E54929" w:rsidP="00AF1390">
      <w:pPr>
        <w:jc w:val="both"/>
        <w:rPr>
          <w:rFonts w:eastAsiaTheme="minorEastAsia"/>
          <w:lang w:val="fr-CH" w:eastAsia="zh-CN"/>
        </w:rPr>
      </w:pPr>
      <w:r w:rsidRPr="004466B5">
        <w:rPr>
          <w:rFonts w:eastAsiaTheme="minorEastAsia"/>
          <w:lang w:val="fr-CH" w:eastAsia="zh-CN"/>
        </w:rPr>
        <w:t>4.14</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Koffi</w:t>
      </w:r>
      <w:r w:rsidRPr="004466B5">
        <w:rPr>
          <w:rFonts w:eastAsiaTheme="minorEastAsia"/>
          <w:lang w:val="fr-CH" w:eastAsia="zh-CN"/>
        </w:rPr>
        <w:t xml:space="preserve"> partage l</w:t>
      </w:r>
      <w:r w:rsidR="00875AC6">
        <w:rPr>
          <w:rFonts w:eastAsiaTheme="minorEastAsia"/>
          <w:lang w:val="fr-CH" w:eastAsia="zh-CN"/>
        </w:rPr>
        <w:t>'</w:t>
      </w:r>
      <w:r w:rsidRPr="004466B5">
        <w:rPr>
          <w:rFonts w:eastAsiaTheme="minorEastAsia"/>
          <w:lang w:val="fr-CH" w:eastAsia="zh-CN"/>
        </w:rPr>
        <w:t>avis selon lequel le Bureau a appliqué correctement le numéro</w:t>
      </w:r>
      <w:r w:rsidR="00C530A5">
        <w:rPr>
          <w:rFonts w:eastAsiaTheme="minorEastAsia"/>
          <w:lang w:val="fr-CH" w:eastAsia="zh-CN"/>
        </w:rPr>
        <w:t xml:space="preserve"> </w:t>
      </w:r>
      <w:r w:rsidRPr="004466B5">
        <w:rPr>
          <w:rFonts w:eastAsiaTheme="minorEastAsia"/>
          <w:lang w:val="fr-CH" w:eastAsia="zh-CN"/>
        </w:rPr>
        <w:t>13.6</w:t>
      </w:r>
      <w:r w:rsidR="00C530A5">
        <w:rPr>
          <w:rFonts w:eastAsiaTheme="minorEastAsia"/>
          <w:lang w:val="fr-CH" w:eastAsia="zh-CN"/>
        </w:rPr>
        <w:t>.</w:t>
      </w:r>
      <w:r w:rsidR="00321E4C">
        <w:rPr>
          <w:rFonts w:eastAsiaTheme="minorEastAsia"/>
          <w:lang w:val="fr-CH" w:eastAsia="zh-CN"/>
        </w:rPr>
        <w:t xml:space="preserve"> </w:t>
      </w:r>
      <w:r w:rsidRPr="004466B5">
        <w:rPr>
          <w:rFonts w:eastAsiaTheme="minorEastAsia"/>
          <w:lang w:val="fr-CH" w:eastAsia="zh-CN"/>
        </w:rPr>
        <w:t>Cependant, les assignations de fréquence</w:t>
      </w:r>
      <w:r w:rsidR="00321E4C">
        <w:rPr>
          <w:rFonts w:eastAsiaTheme="minorEastAsia"/>
          <w:lang w:val="fr-CH" w:eastAsia="zh-CN"/>
        </w:rPr>
        <w:t xml:space="preserve"> </w:t>
      </w:r>
      <w:r w:rsidRPr="004466B5">
        <w:rPr>
          <w:rFonts w:eastAsiaTheme="minorEastAsia"/>
          <w:lang w:val="fr-CH" w:eastAsia="zh-CN"/>
        </w:rPr>
        <w:t>figurent au nombre de celle</w:t>
      </w:r>
      <w:r w:rsidR="00C530A5">
        <w:rPr>
          <w:rFonts w:eastAsiaTheme="minorEastAsia"/>
          <w:lang w:val="fr-CH" w:eastAsia="zh-CN"/>
        </w:rPr>
        <w:t>s qui portent la désignation «patrimoine commun</w:t>
      </w:r>
      <w:r w:rsidRPr="004466B5">
        <w:rPr>
          <w:rFonts w:eastAsiaTheme="minorEastAsia"/>
          <w:lang w:val="fr-CH" w:eastAsia="zh-CN"/>
        </w:rPr>
        <w:t>» et qui</w:t>
      </w:r>
      <w:r w:rsidR="00321E4C">
        <w:rPr>
          <w:rFonts w:eastAsiaTheme="minorEastAsia"/>
          <w:lang w:val="fr-CH" w:eastAsia="zh-CN"/>
        </w:rPr>
        <w:t>,</w:t>
      </w:r>
      <w:r w:rsidRPr="004466B5">
        <w:rPr>
          <w:rFonts w:eastAsiaTheme="minorEastAsia"/>
          <w:lang w:val="fr-CH" w:eastAsia="zh-CN"/>
        </w:rPr>
        <w:t xml:space="preserve"> bien qu</w:t>
      </w:r>
      <w:r w:rsidR="00875AC6">
        <w:rPr>
          <w:rFonts w:eastAsiaTheme="minorEastAsia"/>
          <w:lang w:val="fr-CH" w:eastAsia="zh-CN"/>
        </w:rPr>
        <w:t>'</w:t>
      </w:r>
      <w:r w:rsidRPr="004466B5">
        <w:rPr>
          <w:rFonts w:eastAsiaTheme="minorEastAsia"/>
          <w:lang w:val="fr-CH" w:eastAsia="zh-CN"/>
        </w:rPr>
        <w:t>elle</w:t>
      </w:r>
      <w:r w:rsidR="00C530A5">
        <w:rPr>
          <w:rFonts w:eastAsiaTheme="minorEastAsia"/>
          <w:lang w:val="fr-CH" w:eastAsia="zh-CN"/>
        </w:rPr>
        <w:t>s</w:t>
      </w:r>
      <w:r w:rsidRPr="004466B5">
        <w:rPr>
          <w:rFonts w:eastAsiaTheme="minorEastAsia"/>
          <w:lang w:val="fr-CH" w:eastAsia="zh-CN"/>
        </w:rPr>
        <w:t xml:space="preserve"> n</w:t>
      </w:r>
      <w:r w:rsidR="00875AC6">
        <w:rPr>
          <w:rFonts w:eastAsiaTheme="minorEastAsia"/>
          <w:lang w:val="fr-CH" w:eastAsia="zh-CN"/>
        </w:rPr>
        <w:t>'</w:t>
      </w:r>
      <w:r w:rsidRPr="004466B5">
        <w:rPr>
          <w:rFonts w:eastAsiaTheme="minorEastAsia"/>
          <w:lang w:val="fr-CH" w:eastAsia="zh-CN"/>
        </w:rPr>
        <w:t>aient pas été utilisées d</w:t>
      </w:r>
      <w:r w:rsidR="00875AC6">
        <w:rPr>
          <w:rFonts w:eastAsiaTheme="minorEastAsia"/>
          <w:lang w:val="fr-CH" w:eastAsia="zh-CN"/>
        </w:rPr>
        <w:t>'</w:t>
      </w:r>
      <w:r w:rsidRPr="004466B5">
        <w:rPr>
          <w:rFonts w:eastAsiaTheme="minorEastAsia"/>
          <w:lang w:val="fr-CH" w:eastAsia="zh-CN"/>
        </w:rPr>
        <w:t>une manière continue à une époque,</w:t>
      </w:r>
      <w:r w:rsidR="00321E4C">
        <w:rPr>
          <w:rFonts w:eastAsiaTheme="minorEastAsia"/>
          <w:lang w:val="fr-CH" w:eastAsia="zh-CN"/>
        </w:rPr>
        <w:t xml:space="preserve"> </w:t>
      </w:r>
      <w:r w:rsidRPr="004466B5">
        <w:rPr>
          <w:rFonts w:eastAsiaTheme="minorEastAsia"/>
          <w:lang w:val="fr-CH" w:eastAsia="zh-CN"/>
        </w:rPr>
        <w:t xml:space="preserve">sont </w:t>
      </w:r>
      <w:r w:rsidR="00C530A5">
        <w:rPr>
          <w:rFonts w:eastAsiaTheme="minorEastAsia"/>
          <w:lang w:val="fr-CH" w:eastAsia="zh-CN"/>
        </w:rPr>
        <w:t>à présent</w:t>
      </w:r>
      <w:r w:rsidRPr="004466B5">
        <w:rPr>
          <w:rFonts w:eastAsiaTheme="minorEastAsia"/>
          <w:lang w:val="fr-CH" w:eastAsia="zh-CN"/>
        </w:rPr>
        <w:t xml:space="preserve"> utilisées pour fournir des services d</w:t>
      </w:r>
      <w:r w:rsidR="00875AC6">
        <w:rPr>
          <w:rFonts w:eastAsiaTheme="minorEastAsia"/>
          <w:lang w:val="fr-CH" w:eastAsia="zh-CN"/>
        </w:rPr>
        <w:t>'</w:t>
      </w:r>
      <w:r w:rsidRPr="004466B5">
        <w:rPr>
          <w:rFonts w:eastAsiaTheme="minorEastAsia"/>
          <w:lang w:val="fr-CH" w:eastAsia="zh-CN"/>
        </w:rPr>
        <w:t>une importance cruciale et n</w:t>
      </w:r>
      <w:r w:rsidR="00875AC6">
        <w:rPr>
          <w:rFonts w:eastAsiaTheme="minorEastAsia"/>
          <w:lang w:val="fr-CH" w:eastAsia="zh-CN"/>
        </w:rPr>
        <w:t>'</w:t>
      </w:r>
      <w:r w:rsidRPr="004466B5">
        <w:rPr>
          <w:rFonts w:eastAsiaTheme="minorEastAsia"/>
          <w:lang w:val="fr-CH" w:eastAsia="zh-CN"/>
        </w:rPr>
        <w:t xml:space="preserve">ont aucune incidence </w:t>
      </w:r>
      <w:r w:rsidR="00C530A5">
        <w:rPr>
          <w:rFonts w:eastAsiaTheme="minorEastAsia"/>
          <w:lang w:val="fr-CH" w:eastAsia="zh-CN"/>
        </w:rPr>
        <w:t>pour</w:t>
      </w:r>
      <w:r w:rsidRPr="004466B5">
        <w:rPr>
          <w:rFonts w:eastAsiaTheme="minorEastAsia"/>
          <w:lang w:val="fr-CH" w:eastAsia="zh-CN"/>
        </w:rPr>
        <w:t xml:space="preserve"> d</w:t>
      </w:r>
      <w:r w:rsidR="00875AC6">
        <w:rPr>
          <w:rFonts w:eastAsiaTheme="minorEastAsia"/>
          <w:lang w:val="fr-CH" w:eastAsia="zh-CN"/>
        </w:rPr>
        <w:t>'</w:t>
      </w:r>
      <w:r w:rsidRPr="004466B5">
        <w:rPr>
          <w:rFonts w:eastAsiaTheme="minorEastAsia"/>
          <w:lang w:val="fr-CH" w:eastAsia="zh-CN"/>
        </w:rPr>
        <w:t>autres réseaux</w:t>
      </w:r>
      <w:r w:rsidR="00321E4C">
        <w:rPr>
          <w:rFonts w:eastAsiaTheme="minorEastAsia"/>
          <w:lang w:val="fr-CH" w:eastAsia="zh-CN"/>
        </w:rPr>
        <w:t>.</w:t>
      </w:r>
      <w:r w:rsidRPr="004466B5">
        <w:rPr>
          <w:rFonts w:eastAsiaTheme="minorEastAsia"/>
          <w:lang w:val="fr-CH" w:eastAsia="zh-CN"/>
        </w:rPr>
        <w:t xml:space="preserve"> En conséquence, l</w:t>
      </w:r>
      <w:r w:rsidR="00875AC6">
        <w:rPr>
          <w:rFonts w:eastAsiaTheme="minorEastAsia"/>
          <w:lang w:val="fr-CH" w:eastAsia="zh-CN"/>
        </w:rPr>
        <w:t>'</w:t>
      </w:r>
      <w:r w:rsidRPr="004466B5">
        <w:rPr>
          <w:rFonts w:eastAsiaTheme="minorEastAsia"/>
          <w:lang w:val="fr-CH" w:eastAsia="zh-CN"/>
        </w:rPr>
        <w:t>orateur préférerait que les assignations soient maintenues dans le Fichier de référence et que la question soit</w:t>
      </w:r>
      <w:r w:rsidR="00C530A5">
        <w:rPr>
          <w:rFonts w:eastAsiaTheme="minorEastAsia"/>
          <w:lang w:val="fr-CH" w:eastAsia="zh-CN"/>
        </w:rPr>
        <w:t xml:space="preserve"> soumise à la CMR-</w:t>
      </w:r>
      <w:r w:rsidRPr="004466B5">
        <w:rPr>
          <w:rFonts w:eastAsiaTheme="minorEastAsia"/>
          <w:lang w:val="fr-CH" w:eastAsia="zh-CN"/>
        </w:rPr>
        <w:t>19 pour décision.</w:t>
      </w:r>
    </w:p>
    <w:p w:rsidR="00E54929" w:rsidRPr="004466B5" w:rsidRDefault="00E54929" w:rsidP="00AF1390">
      <w:pPr>
        <w:jc w:val="both"/>
        <w:rPr>
          <w:rFonts w:eastAsiaTheme="minorEastAsia"/>
          <w:lang w:val="fr-CH" w:eastAsia="zh-CN"/>
        </w:rPr>
      </w:pPr>
      <w:r w:rsidRPr="004466B5">
        <w:rPr>
          <w:rFonts w:eastAsiaTheme="minorEastAsia"/>
          <w:lang w:val="fr-CH" w:eastAsia="zh-CN"/>
        </w:rPr>
        <w:t>4.15</w:t>
      </w:r>
      <w:r w:rsidRPr="004466B5">
        <w:rPr>
          <w:rFonts w:eastAsiaTheme="minorEastAsia"/>
          <w:lang w:val="fr-CH" w:eastAsia="zh-CN"/>
        </w:rPr>
        <w:tab/>
      </w:r>
      <w:r w:rsidR="00834043">
        <w:rPr>
          <w:rFonts w:eastAsiaTheme="minorEastAsia"/>
          <w:b/>
          <w:bCs/>
          <w:lang w:val="fr-CH" w:eastAsia="zh-CN"/>
        </w:rPr>
        <w:t xml:space="preserve">M. </w:t>
      </w:r>
      <w:proofErr w:type="spellStart"/>
      <w:r w:rsidRPr="004466B5">
        <w:rPr>
          <w:rFonts w:eastAsiaTheme="minorEastAsia"/>
          <w:b/>
          <w:bCs/>
          <w:lang w:val="fr-CH" w:eastAsia="zh-CN"/>
        </w:rPr>
        <w:t>Khairov</w:t>
      </w:r>
      <w:proofErr w:type="spellEnd"/>
      <w:r w:rsidR="00321E4C">
        <w:rPr>
          <w:rFonts w:eastAsiaTheme="minorEastAsia"/>
          <w:lang w:val="fr-CH" w:eastAsia="zh-CN"/>
        </w:rPr>
        <w:t xml:space="preserve"> </w:t>
      </w:r>
      <w:r w:rsidR="00C530A5">
        <w:rPr>
          <w:rFonts w:eastAsiaTheme="minorEastAsia"/>
          <w:lang w:val="fr-CH" w:eastAsia="zh-CN"/>
        </w:rPr>
        <w:t>considère</w:t>
      </w:r>
      <w:r w:rsidRPr="004466B5">
        <w:rPr>
          <w:rFonts w:eastAsiaTheme="minorEastAsia"/>
          <w:lang w:val="fr-CH" w:eastAsia="zh-CN"/>
        </w:rPr>
        <w:t xml:space="preserve"> qu</w:t>
      </w:r>
      <w:r w:rsidR="00875AC6">
        <w:rPr>
          <w:rFonts w:eastAsiaTheme="minorEastAsia"/>
          <w:lang w:val="fr-CH" w:eastAsia="zh-CN"/>
        </w:rPr>
        <w:t>'</w:t>
      </w:r>
      <w:r w:rsidRPr="004466B5">
        <w:rPr>
          <w:rFonts w:eastAsiaTheme="minorEastAsia"/>
          <w:lang w:val="fr-CH" w:eastAsia="zh-CN"/>
        </w:rPr>
        <w:t>il est évident que le Bureau a a</w:t>
      </w:r>
      <w:r w:rsidR="00C530A5">
        <w:rPr>
          <w:rFonts w:eastAsiaTheme="minorEastAsia"/>
          <w:lang w:val="fr-CH" w:eastAsia="zh-CN"/>
        </w:rPr>
        <w:t>gi correctement conformément au </w:t>
      </w:r>
      <w:r w:rsidRPr="004466B5">
        <w:rPr>
          <w:rFonts w:eastAsiaTheme="minorEastAsia"/>
          <w:lang w:val="fr-CH" w:eastAsia="zh-CN"/>
        </w:rPr>
        <w:t>numéro</w:t>
      </w:r>
      <w:r w:rsidR="00C530A5">
        <w:rPr>
          <w:rFonts w:eastAsiaTheme="minorEastAsia"/>
          <w:lang w:val="fr-CH" w:eastAsia="zh-CN"/>
        </w:rPr>
        <w:t xml:space="preserve"> </w:t>
      </w:r>
      <w:r w:rsidRPr="004466B5">
        <w:rPr>
          <w:rFonts w:eastAsiaTheme="minorEastAsia"/>
          <w:lang w:val="fr-CH" w:eastAsia="zh-CN"/>
        </w:rPr>
        <w:t>13.6. Toutefois, comme l</w:t>
      </w:r>
      <w:r w:rsidR="00875AC6">
        <w:rPr>
          <w:rFonts w:eastAsiaTheme="minorEastAsia"/>
          <w:lang w:val="fr-CH" w:eastAsia="zh-CN"/>
        </w:rPr>
        <w:t>'</w:t>
      </w:r>
      <w:r w:rsidRPr="004466B5">
        <w:rPr>
          <w:rFonts w:eastAsiaTheme="minorEastAsia"/>
          <w:lang w:val="fr-CH" w:eastAsia="zh-CN"/>
        </w:rPr>
        <w:t>a indiqué l</w:t>
      </w:r>
      <w:r w:rsidR="00875AC6">
        <w:rPr>
          <w:rFonts w:eastAsiaTheme="minorEastAsia"/>
          <w:lang w:val="fr-CH" w:eastAsia="zh-CN"/>
        </w:rPr>
        <w:t>'</w:t>
      </w:r>
      <w:r w:rsidR="00C530A5">
        <w:rPr>
          <w:rFonts w:eastAsiaTheme="minorEastAsia"/>
          <w:lang w:val="fr-CH" w:eastAsia="zh-CN"/>
        </w:rPr>
        <w:t>A</w:t>
      </w:r>
      <w:r w:rsidRPr="004466B5">
        <w:rPr>
          <w:rFonts w:eastAsiaTheme="minorEastAsia"/>
          <w:lang w:val="fr-CH" w:eastAsia="zh-CN"/>
        </w:rPr>
        <w:t xml:space="preserve">dministration des </w:t>
      </w:r>
      <w:r w:rsidR="00C530A5">
        <w:rPr>
          <w:rFonts w:eastAsiaTheme="minorEastAsia"/>
          <w:lang w:val="fr-CH" w:eastAsia="zh-CN"/>
        </w:rPr>
        <w:t>E</w:t>
      </w:r>
      <w:r w:rsidRPr="004466B5">
        <w:rPr>
          <w:rFonts w:eastAsiaTheme="minorEastAsia"/>
          <w:lang w:val="fr-CH" w:eastAsia="zh-CN"/>
        </w:rPr>
        <w:t>tats-Unis, les assignations de fréquence</w:t>
      </w:r>
      <w:r w:rsidR="00321E4C">
        <w:rPr>
          <w:rFonts w:eastAsiaTheme="minorEastAsia"/>
          <w:lang w:val="fr-CH" w:eastAsia="zh-CN"/>
        </w:rPr>
        <w:t xml:space="preserve"> </w:t>
      </w:r>
      <w:r w:rsidRPr="004466B5">
        <w:rPr>
          <w:rFonts w:eastAsiaTheme="minorEastAsia"/>
          <w:lang w:val="fr-CH" w:eastAsia="zh-CN"/>
        </w:rPr>
        <w:t>sont utilisées depuis la fin de 2017 et toute</w:t>
      </w:r>
      <w:r w:rsidR="00321E4C">
        <w:rPr>
          <w:rFonts w:eastAsiaTheme="minorEastAsia"/>
          <w:lang w:val="fr-CH" w:eastAsia="zh-CN"/>
        </w:rPr>
        <w:t xml:space="preserve"> </w:t>
      </w:r>
      <w:r w:rsidRPr="004466B5">
        <w:rPr>
          <w:rFonts w:eastAsiaTheme="minorEastAsia"/>
          <w:lang w:val="fr-CH" w:eastAsia="zh-CN"/>
        </w:rPr>
        <w:t>déci</w:t>
      </w:r>
      <w:r w:rsidRPr="004466B5">
        <w:rPr>
          <w:rFonts w:eastAsiaTheme="minorEastAsia"/>
          <w:lang w:val="fr-CH" w:eastAsia="zh-CN"/>
        </w:rPr>
        <w:lastRenderedPageBreak/>
        <w:t>sion</w:t>
      </w:r>
      <w:r w:rsidR="00321E4C">
        <w:rPr>
          <w:rFonts w:eastAsiaTheme="minorEastAsia"/>
          <w:lang w:val="fr-CH" w:eastAsia="zh-CN"/>
        </w:rPr>
        <w:t xml:space="preserve"> </w:t>
      </w:r>
      <w:r w:rsidRPr="004466B5">
        <w:rPr>
          <w:rFonts w:eastAsiaTheme="minorEastAsia"/>
          <w:lang w:val="fr-CH" w:eastAsia="zh-CN"/>
        </w:rPr>
        <w:t xml:space="preserve">visant à les supprimer pourrait à présent </w:t>
      </w:r>
      <w:r w:rsidR="00C530A5">
        <w:rPr>
          <w:rFonts w:eastAsiaTheme="minorEastAsia"/>
          <w:lang w:val="fr-CH" w:eastAsia="zh-CN"/>
        </w:rPr>
        <w:t>se révéler avoir</w:t>
      </w:r>
      <w:r w:rsidRPr="004466B5">
        <w:rPr>
          <w:rFonts w:eastAsiaTheme="minorEastAsia"/>
          <w:lang w:val="fr-CH" w:eastAsia="zh-CN"/>
        </w:rPr>
        <w:t xml:space="preserve"> un élément de rétroactivité. En conséquence, l</w:t>
      </w:r>
      <w:r w:rsidR="00875AC6">
        <w:rPr>
          <w:rFonts w:eastAsiaTheme="minorEastAsia"/>
          <w:lang w:val="fr-CH" w:eastAsia="zh-CN"/>
        </w:rPr>
        <w:t>'</w:t>
      </w:r>
      <w:r w:rsidR="00C530A5">
        <w:rPr>
          <w:rFonts w:eastAsiaTheme="minorEastAsia"/>
          <w:lang w:val="fr-CH" w:eastAsia="zh-CN"/>
        </w:rPr>
        <w:t>orateur préférerait que les </w:t>
      </w:r>
      <w:r w:rsidRPr="004466B5">
        <w:rPr>
          <w:rFonts w:eastAsiaTheme="minorEastAsia"/>
          <w:lang w:val="fr-CH" w:eastAsia="zh-CN"/>
        </w:rPr>
        <w:t>assignations soient maintenues et que la</w:t>
      </w:r>
      <w:r w:rsidR="00C530A5">
        <w:rPr>
          <w:rFonts w:eastAsiaTheme="minorEastAsia"/>
          <w:lang w:val="fr-CH" w:eastAsia="zh-CN"/>
        </w:rPr>
        <w:t xml:space="preserve"> question soit soumise à la CMR-</w:t>
      </w:r>
      <w:r w:rsidRPr="004466B5">
        <w:rPr>
          <w:rFonts w:eastAsiaTheme="minorEastAsia"/>
          <w:lang w:val="fr-CH" w:eastAsia="zh-CN"/>
        </w:rPr>
        <w:t>19 pour décision.</w:t>
      </w:r>
    </w:p>
    <w:p w:rsidR="00E54929" w:rsidRPr="004466B5" w:rsidRDefault="00E54929" w:rsidP="00AF1390">
      <w:pPr>
        <w:jc w:val="both"/>
        <w:rPr>
          <w:rFonts w:eastAsiaTheme="minorEastAsia"/>
          <w:lang w:val="fr-CH" w:eastAsia="zh-CN"/>
        </w:rPr>
      </w:pPr>
      <w:r w:rsidRPr="004466B5">
        <w:rPr>
          <w:rFonts w:eastAsiaTheme="minorEastAsia"/>
          <w:lang w:val="fr-CH" w:eastAsia="zh-CN"/>
        </w:rPr>
        <w:t>4.16</w:t>
      </w:r>
      <w:r w:rsidRPr="004466B5">
        <w:rPr>
          <w:rFonts w:eastAsiaTheme="minorEastAsia"/>
          <w:lang w:val="fr-CH" w:eastAsia="zh-CN"/>
        </w:rPr>
        <w:tab/>
      </w:r>
      <w:r w:rsidR="00834043">
        <w:rPr>
          <w:rFonts w:eastAsiaTheme="minorEastAsia"/>
          <w:b/>
          <w:bCs/>
          <w:lang w:val="fr-CH" w:eastAsia="zh-CN"/>
        </w:rPr>
        <w:t xml:space="preserve">M. </w:t>
      </w:r>
      <w:proofErr w:type="spellStart"/>
      <w:r w:rsidRPr="004466B5">
        <w:rPr>
          <w:rFonts w:eastAsiaTheme="minorEastAsia"/>
          <w:b/>
          <w:bCs/>
          <w:lang w:val="fr-CH" w:eastAsia="zh-CN"/>
        </w:rPr>
        <w:t>Hoan</w:t>
      </w:r>
      <w:proofErr w:type="spellEnd"/>
      <w:r w:rsidR="00321E4C">
        <w:rPr>
          <w:rFonts w:eastAsiaTheme="minorEastAsia"/>
          <w:lang w:val="fr-CH" w:eastAsia="zh-CN"/>
        </w:rPr>
        <w:t xml:space="preserve"> </w:t>
      </w:r>
      <w:r w:rsidRPr="004466B5">
        <w:rPr>
          <w:rFonts w:eastAsiaTheme="minorEastAsia"/>
          <w:lang w:val="fr-CH" w:eastAsia="zh-CN"/>
        </w:rPr>
        <w:t>estime lui aussi que le Bureau a agi conformément au numéro</w:t>
      </w:r>
      <w:r w:rsidR="00392FAF">
        <w:rPr>
          <w:rFonts w:eastAsiaTheme="minorEastAsia"/>
          <w:lang w:val="fr-CH" w:eastAsia="zh-CN"/>
        </w:rPr>
        <w:t xml:space="preserve"> 13.6</w:t>
      </w:r>
      <w:r w:rsidR="00321E4C">
        <w:rPr>
          <w:rFonts w:eastAsiaTheme="minorEastAsia"/>
          <w:lang w:val="fr-CH" w:eastAsia="zh-CN"/>
        </w:rPr>
        <w:t>.</w:t>
      </w:r>
      <w:r w:rsidRPr="004466B5">
        <w:rPr>
          <w:rFonts w:eastAsiaTheme="minorEastAsia"/>
          <w:lang w:val="fr-CH" w:eastAsia="zh-CN"/>
        </w:rPr>
        <w:t xml:space="preserve"> Bien qu</w:t>
      </w:r>
      <w:r w:rsidR="00392FAF">
        <w:rPr>
          <w:rFonts w:eastAsiaTheme="minorEastAsia"/>
          <w:lang w:val="fr-CH" w:eastAsia="zh-CN"/>
        </w:rPr>
        <w:t>e les assignations de fréquence</w:t>
      </w:r>
      <w:r w:rsidRPr="004466B5">
        <w:rPr>
          <w:rFonts w:eastAsiaTheme="minorEastAsia"/>
          <w:lang w:val="fr-CH" w:eastAsia="zh-CN"/>
        </w:rPr>
        <w:t xml:space="preserve"> soi</w:t>
      </w:r>
      <w:r w:rsidR="00392FAF">
        <w:rPr>
          <w:rFonts w:eastAsiaTheme="minorEastAsia"/>
          <w:lang w:val="fr-CH" w:eastAsia="zh-CN"/>
        </w:rPr>
        <w:t>en</w:t>
      </w:r>
      <w:r w:rsidRPr="004466B5">
        <w:rPr>
          <w:rFonts w:eastAsiaTheme="minorEastAsia"/>
          <w:lang w:val="fr-CH" w:eastAsia="zh-CN"/>
        </w:rPr>
        <w:t xml:space="preserve">t considérées comme </w:t>
      </w:r>
      <w:r w:rsidR="00A35B24" w:rsidRPr="004466B5">
        <w:rPr>
          <w:rFonts w:eastAsiaTheme="minorEastAsia"/>
          <w:lang w:val="fr-CH" w:eastAsia="zh-CN"/>
        </w:rPr>
        <w:t>importantes</w:t>
      </w:r>
      <w:r w:rsidRPr="004466B5">
        <w:rPr>
          <w:rFonts w:eastAsiaTheme="minorEastAsia"/>
          <w:lang w:val="fr-CH" w:eastAsia="zh-CN"/>
        </w:rPr>
        <w:t xml:space="preserve"> et portent la désignation</w:t>
      </w:r>
      <w:r w:rsidR="00392FAF">
        <w:rPr>
          <w:rFonts w:eastAsiaTheme="minorEastAsia"/>
          <w:lang w:val="fr-CH" w:eastAsia="zh-CN"/>
        </w:rPr>
        <w:t xml:space="preserve"> </w:t>
      </w:r>
      <w:r w:rsidRPr="004466B5">
        <w:rPr>
          <w:rFonts w:eastAsiaTheme="minorEastAsia"/>
          <w:lang w:val="fr-CH" w:eastAsia="zh-CN"/>
        </w:rPr>
        <w:t>«</w:t>
      </w:r>
      <w:r w:rsidR="00392FAF">
        <w:rPr>
          <w:rFonts w:eastAsiaTheme="minorEastAsia"/>
          <w:lang w:val="fr-CH" w:eastAsia="zh-CN"/>
        </w:rPr>
        <w:t>p</w:t>
      </w:r>
      <w:r w:rsidRPr="004466B5">
        <w:rPr>
          <w:rFonts w:eastAsiaTheme="minorEastAsia"/>
          <w:lang w:val="fr-CH" w:eastAsia="zh-CN"/>
        </w:rPr>
        <w:t>atrimoine commun»</w:t>
      </w:r>
      <w:r w:rsidR="00321E4C">
        <w:rPr>
          <w:rFonts w:eastAsiaTheme="minorEastAsia"/>
          <w:lang w:val="fr-CH" w:eastAsia="zh-CN"/>
        </w:rPr>
        <w:t>,</w:t>
      </w:r>
      <w:r w:rsidRPr="004466B5">
        <w:rPr>
          <w:rFonts w:eastAsiaTheme="minorEastAsia"/>
          <w:lang w:val="fr-CH" w:eastAsia="zh-CN"/>
        </w:rPr>
        <w:t xml:space="preserve"> l</w:t>
      </w:r>
      <w:r w:rsidR="00875AC6">
        <w:rPr>
          <w:rFonts w:eastAsiaTheme="minorEastAsia"/>
          <w:lang w:val="fr-CH" w:eastAsia="zh-CN"/>
        </w:rPr>
        <w:t>'</w:t>
      </w:r>
      <w:r w:rsidR="00392FAF">
        <w:rPr>
          <w:rFonts w:eastAsiaTheme="minorEastAsia"/>
          <w:lang w:val="fr-CH" w:eastAsia="zh-CN"/>
        </w:rPr>
        <w:t>A</w:t>
      </w:r>
      <w:r w:rsidRPr="004466B5">
        <w:rPr>
          <w:rFonts w:eastAsiaTheme="minorEastAsia"/>
          <w:lang w:val="fr-CH" w:eastAsia="zh-CN"/>
        </w:rPr>
        <w:t xml:space="preserve">dministration des </w:t>
      </w:r>
      <w:r w:rsidR="00392FAF">
        <w:rPr>
          <w:rFonts w:eastAsiaTheme="minorEastAsia"/>
          <w:lang w:val="fr-CH" w:eastAsia="zh-CN"/>
        </w:rPr>
        <w:t>E</w:t>
      </w:r>
      <w:r w:rsidRPr="004466B5">
        <w:rPr>
          <w:rFonts w:eastAsiaTheme="minorEastAsia"/>
          <w:lang w:val="fr-CH" w:eastAsia="zh-CN"/>
        </w:rPr>
        <w:t>tats-Unis n</w:t>
      </w:r>
      <w:r w:rsidR="00875AC6">
        <w:rPr>
          <w:rFonts w:eastAsiaTheme="minorEastAsia"/>
          <w:lang w:val="fr-CH" w:eastAsia="zh-CN"/>
        </w:rPr>
        <w:t>'</w:t>
      </w:r>
      <w:r w:rsidRPr="004466B5">
        <w:rPr>
          <w:rFonts w:eastAsiaTheme="minorEastAsia"/>
          <w:lang w:val="fr-CH" w:eastAsia="zh-CN"/>
        </w:rPr>
        <w:t>a fourni aucun renseignement attestant qu</w:t>
      </w:r>
      <w:r w:rsidR="00875AC6">
        <w:rPr>
          <w:rFonts w:eastAsiaTheme="minorEastAsia"/>
          <w:lang w:val="fr-CH" w:eastAsia="zh-CN"/>
        </w:rPr>
        <w:t>'</w:t>
      </w:r>
      <w:r w:rsidRPr="004466B5">
        <w:rPr>
          <w:rFonts w:eastAsiaTheme="minorEastAsia"/>
          <w:lang w:val="fr-CH" w:eastAsia="zh-CN"/>
        </w:rPr>
        <w:t>elles avaient continué d</w:t>
      </w:r>
      <w:r w:rsidR="00875AC6">
        <w:rPr>
          <w:rFonts w:eastAsiaTheme="minorEastAsia"/>
          <w:lang w:val="fr-CH" w:eastAsia="zh-CN"/>
        </w:rPr>
        <w:t>'</w:t>
      </w:r>
      <w:r w:rsidRPr="004466B5">
        <w:rPr>
          <w:rFonts w:eastAsiaTheme="minorEastAsia"/>
          <w:lang w:val="fr-CH" w:eastAsia="zh-CN"/>
        </w:rPr>
        <w:t>être utilisées conformément aux dispositions du Règlement des radiocommunications pendant la période de trois ans précédant le 26 septembre</w:t>
      </w:r>
      <w:r w:rsidR="00321E4C">
        <w:rPr>
          <w:rFonts w:eastAsiaTheme="minorEastAsia"/>
          <w:lang w:val="fr-CH" w:eastAsia="zh-CN"/>
        </w:rPr>
        <w:t xml:space="preserve"> </w:t>
      </w:r>
      <w:r w:rsidR="00392FAF">
        <w:rPr>
          <w:rFonts w:eastAsiaTheme="minorEastAsia"/>
          <w:lang w:val="fr-CH" w:eastAsia="zh-CN"/>
        </w:rPr>
        <w:t>2017</w:t>
      </w:r>
      <w:r w:rsidR="00321E4C">
        <w:rPr>
          <w:rFonts w:eastAsiaTheme="minorEastAsia"/>
          <w:lang w:val="fr-CH" w:eastAsia="zh-CN"/>
        </w:rPr>
        <w:t>.</w:t>
      </w:r>
      <w:r w:rsidRPr="004466B5">
        <w:rPr>
          <w:rFonts w:eastAsiaTheme="minorEastAsia"/>
          <w:lang w:val="fr-CH" w:eastAsia="zh-CN"/>
        </w:rPr>
        <w:t xml:space="preserve"> Même si les incidences négatives de la suppression seront regrettables, il est difficile de désapprouver la demande</w:t>
      </w:r>
      <w:r w:rsidR="00321E4C">
        <w:rPr>
          <w:rFonts w:eastAsiaTheme="minorEastAsia"/>
          <w:lang w:val="fr-CH" w:eastAsia="zh-CN"/>
        </w:rPr>
        <w:t xml:space="preserve"> </w:t>
      </w:r>
      <w:r w:rsidRPr="004466B5">
        <w:rPr>
          <w:rFonts w:eastAsiaTheme="minorEastAsia"/>
          <w:lang w:val="fr-CH" w:eastAsia="zh-CN"/>
        </w:rPr>
        <w:t>du</w:t>
      </w:r>
      <w:r w:rsidR="00321E4C">
        <w:rPr>
          <w:rFonts w:eastAsiaTheme="minorEastAsia"/>
          <w:lang w:val="fr-CH" w:eastAsia="zh-CN"/>
        </w:rPr>
        <w:t xml:space="preserve"> </w:t>
      </w:r>
      <w:r w:rsidRPr="004466B5">
        <w:rPr>
          <w:rFonts w:eastAsiaTheme="minorEastAsia"/>
          <w:lang w:val="fr-CH" w:eastAsia="zh-CN"/>
        </w:rPr>
        <w:t>Bureau. Il n</w:t>
      </w:r>
      <w:r w:rsidR="00875AC6">
        <w:rPr>
          <w:rFonts w:eastAsiaTheme="minorEastAsia"/>
          <w:lang w:val="fr-CH" w:eastAsia="zh-CN"/>
        </w:rPr>
        <w:t>'</w:t>
      </w:r>
      <w:r w:rsidRPr="004466B5">
        <w:rPr>
          <w:rFonts w:eastAsiaTheme="minorEastAsia"/>
          <w:lang w:val="fr-CH" w:eastAsia="zh-CN"/>
        </w:rPr>
        <w:t>appartient pas au Comité de renvoyer la question à la CMR-19. Le Comité devrait prendre sa décision,</w:t>
      </w:r>
      <w:r w:rsidR="00321E4C">
        <w:rPr>
          <w:rFonts w:eastAsiaTheme="minorEastAsia"/>
          <w:lang w:val="fr-CH" w:eastAsia="zh-CN"/>
        </w:rPr>
        <w:t xml:space="preserve"> </w:t>
      </w:r>
      <w:r w:rsidRPr="004466B5">
        <w:rPr>
          <w:rFonts w:eastAsiaTheme="minorEastAsia"/>
          <w:lang w:val="fr-CH" w:eastAsia="zh-CN"/>
        </w:rPr>
        <w:t>et l</w:t>
      </w:r>
      <w:r w:rsidR="00875AC6">
        <w:rPr>
          <w:rFonts w:eastAsiaTheme="minorEastAsia"/>
          <w:lang w:val="fr-CH" w:eastAsia="zh-CN"/>
        </w:rPr>
        <w:t>'</w:t>
      </w:r>
      <w:r w:rsidR="00392FAF">
        <w:rPr>
          <w:rFonts w:eastAsiaTheme="minorEastAsia"/>
          <w:lang w:val="fr-CH" w:eastAsia="zh-CN"/>
        </w:rPr>
        <w:t>A</w:t>
      </w:r>
      <w:r w:rsidRPr="004466B5">
        <w:rPr>
          <w:rFonts w:eastAsiaTheme="minorEastAsia"/>
          <w:lang w:val="fr-CH" w:eastAsia="zh-CN"/>
        </w:rPr>
        <w:t xml:space="preserve">dministration des </w:t>
      </w:r>
      <w:r w:rsidR="00392FAF">
        <w:rPr>
          <w:rFonts w:eastAsiaTheme="minorEastAsia"/>
          <w:lang w:val="fr-CH" w:eastAsia="zh-CN"/>
        </w:rPr>
        <w:t>E</w:t>
      </w:r>
      <w:r w:rsidRPr="004466B5">
        <w:rPr>
          <w:rFonts w:eastAsiaTheme="minorEastAsia"/>
          <w:lang w:val="fr-CH" w:eastAsia="zh-CN"/>
        </w:rPr>
        <w:t>tats-Unis est libre</w:t>
      </w:r>
      <w:r w:rsidRPr="004466B5">
        <w:rPr>
          <w:lang w:val="fr-CH"/>
        </w:rPr>
        <w:t xml:space="preserve"> de faire appel de cette décision devant la CMR-19</w:t>
      </w:r>
      <w:r w:rsidR="00392FAF">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4.17</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Magenta</w:t>
      </w:r>
      <w:r w:rsidRPr="004466B5">
        <w:rPr>
          <w:rFonts w:eastAsiaTheme="minorEastAsia"/>
          <w:lang w:val="fr-CH" w:eastAsia="zh-CN"/>
        </w:rPr>
        <w:t xml:space="preserve"> fait valoir que les assignations de fréquence sont utilisées pour fournir des services maritimes essentiels et qu</w:t>
      </w:r>
      <w:r w:rsidR="00875AC6">
        <w:rPr>
          <w:rFonts w:eastAsiaTheme="minorEastAsia"/>
          <w:lang w:val="fr-CH" w:eastAsia="zh-CN"/>
        </w:rPr>
        <w:t>'</w:t>
      </w:r>
      <w:r w:rsidR="00392FAF">
        <w:rPr>
          <w:rFonts w:eastAsiaTheme="minorEastAsia"/>
          <w:lang w:val="fr-CH" w:eastAsia="zh-CN"/>
        </w:rPr>
        <w:t>il se peut fort bien que la CMR-19 revienne sur la décision du </w:t>
      </w:r>
      <w:r w:rsidRPr="004466B5">
        <w:rPr>
          <w:rFonts w:eastAsiaTheme="minorEastAsia"/>
          <w:lang w:val="fr-CH" w:eastAsia="zh-CN"/>
        </w:rPr>
        <w:t>Comité visant à les supprimer</w:t>
      </w:r>
      <w:r w:rsidR="00321E4C">
        <w:rPr>
          <w:rFonts w:eastAsiaTheme="minorEastAsia"/>
          <w:lang w:val="fr-CH" w:eastAsia="zh-CN"/>
        </w:rPr>
        <w:t>;</w:t>
      </w:r>
      <w:r w:rsidRPr="004466B5">
        <w:rPr>
          <w:rFonts w:eastAsiaTheme="minorEastAsia"/>
          <w:lang w:val="fr-CH" w:eastAsia="zh-CN"/>
        </w:rPr>
        <w:t xml:space="preserve"> en conséquence, le Comité devrai</w:t>
      </w:r>
      <w:r w:rsidR="00407ACB">
        <w:rPr>
          <w:rFonts w:eastAsiaTheme="minorEastAsia"/>
          <w:lang w:val="fr-CH" w:eastAsia="zh-CN"/>
        </w:rPr>
        <w:t>t renvoyer la question à la </w:t>
      </w:r>
      <w:r w:rsidR="00392FAF">
        <w:rPr>
          <w:rFonts w:eastAsiaTheme="minorEastAsia"/>
          <w:lang w:val="fr-CH" w:eastAsia="zh-CN"/>
        </w:rPr>
        <w:t>CMR-</w:t>
      </w:r>
      <w:r w:rsidRPr="004466B5">
        <w:rPr>
          <w:rFonts w:eastAsiaTheme="minorEastAsia"/>
          <w:lang w:val="fr-CH" w:eastAsia="zh-CN"/>
        </w:rPr>
        <w:t>19 pour décision.</w:t>
      </w:r>
    </w:p>
    <w:p w:rsidR="00E54929" w:rsidRPr="004466B5" w:rsidRDefault="00E54929" w:rsidP="00AF1390">
      <w:pPr>
        <w:jc w:val="both"/>
        <w:rPr>
          <w:rFonts w:eastAsiaTheme="minorEastAsia"/>
          <w:lang w:val="fr-CH" w:eastAsia="zh-CN"/>
        </w:rPr>
      </w:pPr>
      <w:r w:rsidRPr="004466B5">
        <w:rPr>
          <w:rFonts w:eastAsiaTheme="minorEastAsia"/>
          <w:lang w:val="fr-CH" w:eastAsia="zh-CN"/>
        </w:rPr>
        <w:t>4.18</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Pr="004466B5">
        <w:rPr>
          <w:rFonts w:eastAsiaTheme="minorEastAsia"/>
          <w:lang w:val="fr-CH" w:eastAsia="zh-CN"/>
        </w:rPr>
        <w:t xml:space="preserve"> réaffirme que le Bureau a agi conformément au numéro 13.6; les circonstances de l</w:t>
      </w:r>
      <w:r w:rsidR="00875AC6">
        <w:rPr>
          <w:rFonts w:eastAsiaTheme="minorEastAsia"/>
          <w:lang w:val="fr-CH" w:eastAsia="zh-CN"/>
        </w:rPr>
        <w:t>'</w:t>
      </w:r>
      <w:r w:rsidRPr="004466B5">
        <w:rPr>
          <w:rFonts w:eastAsiaTheme="minorEastAsia"/>
          <w:lang w:val="fr-CH" w:eastAsia="zh-CN"/>
        </w:rPr>
        <w:t>affaire sont claires</w:t>
      </w:r>
      <w:r w:rsidR="00321E4C">
        <w:rPr>
          <w:rFonts w:eastAsiaTheme="minorEastAsia"/>
          <w:lang w:val="fr-CH" w:eastAsia="zh-CN"/>
        </w:rPr>
        <w:t xml:space="preserve"> </w:t>
      </w:r>
      <w:r w:rsidRPr="004466B5">
        <w:rPr>
          <w:rFonts w:eastAsiaTheme="minorEastAsia"/>
          <w:lang w:val="fr-CH" w:eastAsia="zh-CN"/>
        </w:rPr>
        <w:t>et la rétroactivité n</w:t>
      </w:r>
      <w:r w:rsidR="00875AC6">
        <w:rPr>
          <w:rFonts w:eastAsiaTheme="minorEastAsia"/>
          <w:lang w:val="fr-CH" w:eastAsia="zh-CN"/>
        </w:rPr>
        <w:t>'</w:t>
      </w:r>
      <w:r w:rsidRPr="004466B5">
        <w:rPr>
          <w:rFonts w:eastAsiaTheme="minorEastAsia"/>
          <w:lang w:val="fr-CH" w:eastAsia="zh-CN"/>
        </w:rPr>
        <w:t>entre pas en ligne de compte. Le Comité n</w:t>
      </w:r>
      <w:r w:rsidR="00875AC6">
        <w:rPr>
          <w:rFonts w:eastAsiaTheme="minorEastAsia"/>
          <w:lang w:val="fr-CH" w:eastAsia="zh-CN"/>
        </w:rPr>
        <w:t>'</w:t>
      </w:r>
      <w:r w:rsidRPr="004466B5">
        <w:rPr>
          <w:rFonts w:eastAsiaTheme="minorEastAsia"/>
          <w:lang w:val="fr-CH" w:eastAsia="zh-CN"/>
        </w:rPr>
        <w:t>est pas fondé à</w:t>
      </w:r>
      <w:r w:rsidR="00392FAF">
        <w:rPr>
          <w:rFonts w:eastAsiaTheme="minorEastAsia"/>
          <w:lang w:val="fr-CH" w:eastAsia="zh-CN"/>
        </w:rPr>
        <w:t xml:space="preserve"> soumettre la question à la CMR-</w:t>
      </w:r>
      <w:r w:rsidRPr="004466B5">
        <w:rPr>
          <w:rFonts w:eastAsiaTheme="minorEastAsia"/>
          <w:lang w:val="fr-CH" w:eastAsia="zh-CN"/>
        </w:rPr>
        <w:t>19, même si les assignations sont cités comme faisant partie de ce qu</w:t>
      </w:r>
      <w:r w:rsidR="00875AC6">
        <w:rPr>
          <w:rFonts w:eastAsiaTheme="minorEastAsia"/>
          <w:lang w:val="fr-CH" w:eastAsia="zh-CN"/>
        </w:rPr>
        <w:t>'</w:t>
      </w:r>
      <w:r w:rsidR="00392FAF">
        <w:rPr>
          <w:rFonts w:eastAsiaTheme="minorEastAsia"/>
          <w:lang w:val="fr-CH" w:eastAsia="zh-CN"/>
        </w:rPr>
        <w:t>on appelle le «patrimoine commun</w:t>
      </w:r>
      <w:r w:rsidRPr="004466B5">
        <w:rPr>
          <w:rFonts w:eastAsiaTheme="minorEastAsia"/>
          <w:lang w:val="fr-CH" w:eastAsia="zh-CN"/>
        </w:rPr>
        <w:t>», et devrait prendre la décision de les supprimer. L</w:t>
      </w:r>
      <w:r w:rsidR="00875AC6">
        <w:rPr>
          <w:rFonts w:eastAsiaTheme="minorEastAsia"/>
          <w:lang w:val="fr-CH" w:eastAsia="zh-CN"/>
        </w:rPr>
        <w:t>'</w:t>
      </w:r>
      <w:r w:rsidRPr="004466B5">
        <w:rPr>
          <w:rFonts w:eastAsiaTheme="minorEastAsia"/>
          <w:lang w:val="fr-CH" w:eastAsia="zh-CN"/>
        </w:rPr>
        <w:t xml:space="preserve">administration pourra toujours contester la décision du </w:t>
      </w:r>
      <w:r w:rsidR="00392FAF">
        <w:rPr>
          <w:rFonts w:eastAsiaTheme="minorEastAsia"/>
          <w:lang w:val="fr-CH" w:eastAsia="zh-CN"/>
        </w:rPr>
        <w:t>C</w:t>
      </w:r>
      <w:r w:rsidRPr="004466B5">
        <w:rPr>
          <w:rFonts w:eastAsiaTheme="minorEastAsia"/>
          <w:lang w:val="fr-CH" w:eastAsia="zh-CN"/>
        </w:rPr>
        <w:t>omité</w:t>
      </w:r>
      <w:r w:rsidR="00392FAF">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4.19</w:t>
      </w:r>
      <w:r w:rsidRPr="004466B5">
        <w:rPr>
          <w:rFonts w:eastAsiaTheme="minorEastAsia"/>
          <w:b/>
          <w:bCs/>
          <w:lang w:val="fr-CH" w:eastAsia="zh-CN"/>
        </w:rPr>
        <w:tab/>
      </w:r>
      <w:r w:rsidRPr="00EF5184">
        <w:rPr>
          <w:rFonts w:eastAsiaTheme="minorEastAsia"/>
          <w:lang w:val="fr-CH" w:eastAsia="zh-CN"/>
        </w:rPr>
        <w:t xml:space="preserve">Pour </w:t>
      </w:r>
      <w:r w:rsidR="00834043">
        <w:rPr>
          <w:rFonts w:eastAsiaTheme="minorEastAsia"/>
          <w:b/>
          <w:bCs/>
          <w:lang w:val="fr-CH" w:eastAsia="zh-CN"/>
        </w:rPr>
        <w:t xml:space="preserve">M. </w:t>
      </w:r>
      <w:r w:rsidRPr="004466B5">
        <w:rPr>
          <w:rFonts w:eastAsiaTheme="minorEastAsia"/>
          <w:b/>
          <w:bCs/>
          <w:lang w:val="fr-CH" w:eastAsia="zh-CN"/>
        </w:rPr>
        <w:t>Ito</w:t>
      </w:r>
      <w:r w:rsidR="00321E4C">
        <w:rPr>
          <w:rFonts w:eastAsiaTheme="minorEastAsia"/>
          <w:lang w:val="fr-CH" w:eastAsia="zh-CN"/>
        </w:rPr>
        <w:t>,</w:t>
      </w:r>
      <w:r w:rsidRPr="004466B5">
        <w:rPr>
          <w:rFonts w:eastAsiaTheme="minorEastAsia"/>
          <w:lang w:val="fr-CH" w:eastAsia="zh-CN"/>
        </w:rPr>
        <w:t xml:space="preserve"> le Comité devrait prendre la décision de supprimer les assignations. Cependant, étant donné qu</w:t>
      </w:r>
      <w:r w:rsidR="00875AC6">
        <w:rPr>
          <w:rFonts w:eastAsiaTheme="minorEastAsia"/>
          <w:lang w:val="fr-CH" w:eastAsia="zh-CN"/>
        </w:rPr>
        <w:t>'</w:t>
      </w:r>
      <w:r w:rsidRPr="004466B5">
        <w:rPr>
          <w:rFonts w:eastAsiaTheme="minorEastAsia"/>
          <w:lang w:val="fr-CH" w:eastAsia="zh-CN"/>
        </w:rPr>
        <w:t>elles ont le statut d</w:t>
      </w:r>
      <w:r w:rsidR="00875AC6">
        <w:rPr>
          <w:rFonts w:eastAsiaTheme="minorEastAsia"/>
          <w:lang w:val="fr-CH" w:eastAsia="zh-CN"/>
        </w:rPr>
        <w:t>'</w:t>
      </w:r>
      <w:r w:rsidRPr="004466B5">
        <w:rPr>
          <w:rFonts w:eastAsiaTheme="minorEastAsia"/>
          <w:lang w:val="fr-CH" w:eastAsia="zh-CN"/>
        </w:rPr>
        <w:t xml:space="preserve">assignations </w:t>
      </w:r>
      <w:r w:rsidRPr="004466B5">
        <w:rPr>
          <w:lang w:val="fr-CH"/>
        </w:rPr>
        <w:t>portant la désignation «patrimoine commun»</w:t>
      </w:r>
      <w:r w:rsidR="00321E4C">
        <w:rPr>
          <w:rFonts w:eastAsiaTheme="minorEastAsia"/>
          <w:lang w:val="fr-CH" w:eastAsia="zh-CN"/>
        </w:rPr>
        <w:t>,</w:t>
      </w:r>
      <w:r w:rsidR="00392FAF">
        <w:rPr>
          <w:rFonts w:eastAsiaTheme="minorEastAsia"/>
          <w:lang w:val="fr-CH" w:eastAsia="zh-CN"/>
        </w:rPr>
        <w:t xml:space="preserve"> </w:t>
      </w:r>
      <w:r w:rsidRPr="004466B5">
        <w:rPr>
          <w:rFonts w:eastAsiaTheme="minorEastAsia"/>
          <w:lang w:val="fr-CH" w:eastAsia="zh-CN"/>
        </w:rPr>
        <w:t xml:space="preserve">le Bureau voudra peut-être continuer de les prendre en considération, pour tenir compte du fait que les </w:t>
      </w:r>
      <w:r w:rsidR="00392FAF">
        <w:rPr>
          <w:rFonts w:eastAsiaTheme="minorEastAsia"/>
          <w:lang w:val="fr-CH" w:eastAsia="zh-CN"/>
        </w:rPr>
        <w:t>E</w:t>
      </w:r>
      <w:r w:rsidRPr="004466B5">
        <w:rPr>
          <w:rFonts w:eastAsiaTheme="minorEastAsia"/>
          <w:lang w:val="fr-CH" w:eastAsia="zh-CN"/>
        </w:rPr>
        <w:t>tats-Unis ou INTELSAT feront peut-être appel de la décision devant la</w:t>
      </w:r>
      <w:r w:rsidR="00321E4C">
        <w:rPr>
          <w:rFonts w:eastAsiaTheme="minorEastAsia"/>
          <w:lang w:val="fr-CH" w:eastAsia="zh-CN"/>
        </w:rPr>
        <w:t xml:space="preserve"> </w:t>
      </w:r>
      <w:r w:rsidRPr="004466B5">
        <w:rPr>
          <w:rFonts w:eastAsiaTheme="minorEastAsia"/>
          <w:lang w:val="fr-CH" w:eastAsia="zh-CN"/>
        </w:rPr>
        <w:t>CMR-19.</w:t>
      </w:r>
    </w:p>
    <w:p w:rsidR="00E54929" w:rsidRPr="004466B5" w:rsidRDefault="00E54929" w:rsidP="00AF1390">
      <w:pPr>
        <w:jc w:val="both"/>
        <w:rPr>
          <w:rFonts w:eastAsiaTheme="minorEastAsia"/>
          <w:lang w:val="fr-CH" w:eastAsia="zh-CN"/>
        </w:rPr>
      </w:pPr>
      <w:r w:rsidRPr="004466B5">
        <w:rPr>
          <w:rFonts w:eastAsiaTheme="minorEastAsia"/>
          <w:lang w:val="fr-CH" w:eastAsia="zh-CN"/>
        </w:rPr>
        <w:t>4.20</w:t>
      </w:r>
      <w:r w:rsidRPr="004466B5">
        <w:rPr>
          <w:rFonts w:eastAsiaTheme="minorEastAsia"/>
          <w:lang w:val="fr-CH" w:eastAsia="zh-CN"/>
        </w:rPr>
        <w:tab/>
        <w:t xml:space="preserve">Le </w:t>
      </w:r>
      <w:r w:rsidRPr="00392FAF">
        <w:rPr>
          <w:rFonts w:eastAsiaTheme="minorEastAsia"/>
          <w:b/>
          <w:bCs/>
          <w:lang w:val="fr-CH" w:eastAsia="zh-CN"/>
        </w:rPr>
        <w:t>Directeur</w:t>
      </w:r>
      <w:r w:rsidRPr="004466B5">
        <w:rPr>
          <w:rFonts w:eastAsiaTheme="minorEastAsia"/>
          <w:lang w:val="fr-CH" w:eastAsia="zh-CN"/>
        </w:rPr>
        <w:t xml:space="preserve"> déclare que, bien que le Comité semble être d</w:t>
      </w:r>
      <w:r w:rsidR="00875AC6">
        <w:rPr>
          <w:rFonts w:eastAsiaTheme="minorEastAsia"/>
          <w:lang w:val="fr-CH" w:eastAsia="zh-CN"/>
        </w:rPr>
        <w:t>'</w:t>
      </w:r>
      <w:r w:rsidRPr="004466B5">
        <w:rPr>
          <w:rFonts w:eastAsiaTheme="minorEastAsia"/>
          <w:lang w:val="fr-CH" w:eastAsia="zh-CN"/>
        </w:rPr>
        <w:t>accord pour supprimer les assignations, les membres reconnaissent aussi qu</w:t>
      </w:r>
      <w:r w:rsidR="00875AC6">
        <w:rPr>
          <w:rFonts w:eastAsiaTheme="minorEastAsia"/>
          <w:lang w:val="fr-CH" w:eastAsia="zh-CN"/>
        </w:rPr>
        <w:t>'</w:t>
      </w:r>
      <w:r w:rsidRPr="004466B5">
        <w:rPr>
          <w:rFonts w:eastAsiaTheme="minorEastAsia"/>
          <w:lang w:val="fr-CH" w:eastAsia="zh-CN"/>
        </w:rPr>
        <w:t>il est important de préserver les assignations de fréquence</w:t>
      </w:r>
      <w:r w:rsidRPr="004466B5">
        <w:rPr>
          <w:lang w:val="fr-CH"/>
        </w:rPr>
        <w:t xml:space="preserve"> portant la désignation «patrimoine commun». </w:t>
      </w:r>
      <w:r w:rsidR="00392FAF">
        <w:rPr>
          <w:lang w:val="fr-CH"/>
        </w:rPr>
        <w:t>A</w:t>
      </w:r>
      <w:r w:rsidRPr="004466B5">
        <w:rPr>
          <w:lang w:val="fr-CH"/>
        </w:rPr>
        <w:t xml:space="preserve"> titre de compromis, </w:t>
      </w:r>
      <w:r w:rsidR="00A842E1">
        <w:rPr>
          <w:lang w:val="fr-CH"/>
        </w:rPr>
        <w:t>on</w:t>
      </w:r>
      <w:r w:rsidRPr="004466B5">
        <w:rPr>
          <w:lang w:val="fr-CH"/>
        </w:rPr>
        <w:t xml:space="preserve"> pourrait </w:t>
      </w:r>
      <w:r w:rsidR="00A842E1">
        <w:rPr>
          <w:lang w:val="fr-CH"/>
        </w:rPr>
        <w:t>peut</w:t>
      </w:r>
      <w:r w:rsidR="00A842E1">
        <w:rPr>
          <w:lang w:val="fr-CH"/>
        </w:rPr>
        <w:noBreakHyphen/>
        <w:t>être charger le Bureau</w:t>
      </w:r>
      <w:r w:rsidRPr="004466B5">
        <w:rPr>
          <w:lang w:val="fr-CH"/>
        </w:rPr>
        <w:t xml:space="preserve"> de différer la suppression jusqu</w:t>
      </w:r>
      <w:r w:rsidR="00875AC6">
        <w:rPr>
          <w:lang w:val="fr-CH"/>
        </w:rPr>
        <w:t>'</w:t>
      </w:r>
      <w:r w:rsidRPr="004466B5">
        <w:rPr>
          <w:lang w:val="fr-CH"/>
        </w:rPr>
        <w:t>au dernier jour de la</w:t>
      </w:r>
      <w:r w:rsidRPr="004466B5">
        <w:rPr>
          <w:rFonts w:eastAsiaTheme="minorEastAsia"/>
          <w:lang w:val="fr-CH" w:eastAsia="zh-CN"/>
        </w:rPr>
        <w:t xml:space="preserve"> </w:t>
      </w:r>
      <w:r w:rsidR="00392FAF">
        <w:rPr>
          <w:rFonts w:eastAsiaTheme="minorEastAsia"/>
          <w:lang w:val="fr-CH" w:eastAsia="zh-CN"/>
        </w:rPr>
        <w:t>CMR</w:t>
      </w:r>
      <w:r w:rsidRPr="004466B5">
        <w:rPr>
          <w:rFonts w:eastAsiaTheme="minorEastAsia"/>
          <w:lang w:val="fr-CH" w:eastAsia="zh-CN"/>
        </w:rPr>
        <w:t>-19, de façon à tenir compte du fait</w:t>
      </w:r>
      <w:r w:rsidR="00321E4C">
        <w:rPr>
          <w:rFonts w:eastAsiaTheme="minorEastAsia"/>
          <w:lang w:val="fr-CH" w:eastAsia="zh-CN"/>
        </w:rPr>
        <w:t xml:space="preserve"> </w:t>
      </w:r>
      <w:r w:rsidRPr="004466B5">
        <w:rPr>
          <w:rFonts w:eastAsiaTheme="minorEastAsia"/>
          <w:lang w:val="fr-CH" w:eastAsia="zh-CN"/>
        </w:rPr>
        <w:t>que l</w:t>
      </w:r>
      <w:r w:rsidR="00875AC6">
        <w:rPr>
          <w:rFonts w:eastAsiaTheme="minorEastAsia"/>
          <w:lang w:val="fr-CH" w:eastAsia="zh-CN"/>
        </w:rPr>
        <w:t>'</w:t>
      </w:r>
      <w:r w:rsidRPr="004466B5">
        <w:rPr>
          <w:rFonts w:eastAsiaTheme="minorEastAsia"/>
          <w:lang w:val="fr-CH" w:eastAsia="zh-CN"/>
        </w:rPr>
        <w:t>administration soulèvera peut-êt</w:t>
      </w:r>
      <w:r w:rsidR="00392FAF">
        <w:rPr>
          <w:rFonts w:eastAsiaTheme="minorEastAsia"/>
          <w:lang w:val="fr-CH" w:eastAsia="zh-CN"/>
        </w:rPr>
        <w:t>re la question auprès de la CMR</w:t>
      </w:r>
      <w:r w:rsidRPr="004466B5">
        <w:rPr>
          <w:rFonts w:eastAsiaTheme="minorEastAsia"/>
          <w:lang w:val="fr-CH" w:eastAsia="zh-CN"/>
        </w:rPr>
        <w:t>-19</w:t>
      </w:r>
      <w:r w:rsidR="001469EF">
        <w:rPr>
          <w:rFonts w:eastAsiaTheme="minorEastAsia"/>
          <w:lang w:val="fr-CH" w:eastAsia="zh-CN"/>
        </w:rPr>
        <w:t>, si elle le souhaite,</w:t>
      </w:r>
      <w:r w:rsidRPr="004466B5">
        <w:rPr>
          <w:rFonts w:eastAsiaTheme="minorEastAsia"/>
          <w:lang w:val="fr-CH" w:eastAsia="zh-CN"/>
        </w:rPr>
        <w:t xml:space="preserve"> et à éviter toute période d</w:t>
      </w:r>
      <w:r w:rsidR="00875AC6">
        <w:rPr>
          <w:rFonts w:eastAsiaTheme="minorEastAsia"/>
          <w:lang w:val="fr-CH" w:eastAsia="zh-CN"/>
        </w:rPr>
        <w:t>'</w:t>
      </w:r>
      <w:r w:rsidRPr="004466B5">
        <w:rPr>
          <w:rFonts w:eastAsiaTheme="minorEastAsia"/>
          <w:lang w:val="fr-CH" w:eastAsia="zh-CN"/>
        </w:rPr>
        <w:t>incertitude</w:t>
      </w:r>
      <w:r w:rsidR="009818A6">
        <w:rPr>
          <w:rFonts w:eastAsiaTheme="minorEastAsia"/>
          <w:lang w:val="fr-CH" w:eastAsia="zh-CN"/>
        </w:rPr>
        <w:t xml:space="preserve"> pour les administrations concernées</w:t>
      </w:r>
      <w:r w:rsidRPr="004466B5">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4.21</w:t>
      </w:r>
      <w:r w:rsidRPr="004466B5">
        <w:rPr>
          <w:rFonts w:eastAsiaTheme="minorEastAsia"/>
          <w:lang w:val="fr-CH" w:eastAsia="zh-CN"/>
        </w:rPr>
        <w:tab/>
        <w:t xml:space="preserve">En réponse à une observation de </w:t>
      </w:r>
      <w:r w:rsidR="00834043">
        <w:rPr>
          <w:rFonts w:eastAsiaTheme="minorEastAsia"/>
          <w:b/>
          <w:bCs/>
          <w:lang w:val="fr-CH" w:eastAsia="zh-CN"/>
        </w:rPr>
        <w:t xml:space="preserve">M. </w:t>
      </w:r>
      <w:r w:rsidRPr="004466B5">
        <w:rPr>
          <w:rFonts w:eastAsiaTheme="minorEastAsia"/>
          <w:b/>
          <w:bCs/>
          <w:lang w:val="fr-CH" w:eastAsia="zh-CN"/>
        </w:rPr>
        <w:t>Strelets</w:t>
      </w:r>
      <w:r w:rsidRPr="004466B5">
        <w:rPr>
          <w:rFonts w:eastAsiaTheme="minorEastAsia"/>
          <w:lang w:val="fr-CH" w:eastAsia="zh-CN"/>
        </w:rPr>
        <w:t xml:space="preserve">, le </w:t>
      </w:r>
      <w:r w:rsidRPr="00392FAF">
        <w:rPr>
          <w:rFonts w:eastAsiaTheme="minorEastAsia"/>
          <w:b/>
          <w:bCs/>
          <w:lang w:val="fr-CH" w:eastAsia="zh-CN"/>
        </w:rPr>
        <w:t>Président</w:t>
      </w:r>
      <w:r w:rsidRPr="004466B5">
        <w:rPr>
          <w:rFonts w:eastAsiaTheme="minorEastAsia"/>
          <w:lang w:val="fr-CH" w:eastAsia="zh-CN"/>
        </w:rPr>
        <w:t xml:space="preserve"> déclare que les membres du Comité s</w:t>
      </w:r>
      <w:r w:rsidR="00875AC6">
        <w:rPr>
          <w:rFonts w:eastAsiaTheme="minorEastAsia"/>
          <w:lang w:val="fr-CH" w:eastAsia="zh-CN"/>
        </w:rPr>
        <w:t>'</w:t>
      </w:r>
      <w:r w:rsidRPr="004466B5">
        <w:rPr>
          <w:rFonts w:eastAsiaTheme="minorEastAsia"/>
          <w:lang w:val="fr-CH" w:eastAsia="zh-CN"/>
        </w:rPr>
        <w:t>accordent manifestement sur le fait</w:t>
      </w:r>
      <w:r w:rsidR="00321E4C">
        <w:rPr>
          <w:rFonts w:eastAsiaTheme="minorEastAsia"/>
          <w:lang w:val="fr-CH" w:eastAsia="zh-CN"/>
        </w:rPr>
        <w:t xml:space="preserve"> </w:t>
      </w:r>
      <w:r w:rsidRPr="004466B5">
        <w:rPr>
          <w:rFonts w:eastAsiaTheme="minorEastAsia"/>
          <w:lang w:val="fr-CH" w:eastAsia="zh-CN"/>
        </w:rPr>
        <w:t>que les assignations de fréquence</w:t>
      </w:r>
      <w:r w:rsidR="00321E4C">
        <w:rPr>
          <w:rFonts w:eastAsiaTheme="minorEastAsia"/>
          <w:lang w:val="fr-CH" w:eastAsia="zh-CN"/>
        </w:rPr>
        <w:t xml:space="preserve"> </w:t>
      </w:r>
      <w:r w:rsidRPr="004466B5">
        <w:rPr>
          <w:rFonts w:eastAsiaTheme="minorEastAsia"/>
          <w:lang w:val="fr-CH" w:eastAsia="zh-CN"/>
        </w:rPr>
        <w:t>devraient être supprimée</w:t>
      </w:r>
      <w:r w:rsidR="00392FAF">
        <w:rPr>
          <w:rFonts w:eastAsiaTheme="minorEastAsia"/>
          <w:lang w:val="fr-CH" w:eastAsia="zh-CN"/>
        </w:rPr>
        <w:t>s</w:t>
      </w:r>
      <w:r w:rsidRPr="004466B5">
        <w:rPr>
          <w:rFonts w:eastAsiaTheme="minorEastAsia"/>
          <w:lang w:val="fr-CH" w:eastAsia="zh-CN"/>
        </w:rPr>
        <w:t>.</w:t>
      </w:r>
      <w:r w:rsidR="00321E4C">
        <w:rPr>
          <w:rFonts w:eastAsiaTheme="minorEastAsia"/>
          <w:lang w:val="fr-CH" w:eastAsia="zh-CN"/>
        </w:rPr>
        <w:t xml:space="preserve"> </w:t>
      </w:r>
      <w:r w:rsidRPr="004466B5">
        <w:rPr>
          <w:rFonts w:eastAsiaTheme="minorEastAsia"/>
          <w:lang w:val="fr-CH" w:eastAsia="zh-CN"/>
        </w:rPr>
        <w:t>Une décision visant à reporter la suppression jusqu</w:t>
      </w:r>
      <w:r w:rsidR="00875AC6">
        <w:rPr>
          <w:rFonts w:eastAsiaTheme="minorEastAsia"/>
          <w:lang w:val="fr-CH" w:eastAsia="zh-CN"/>
        </w:rPr>
        <w:t>'</w:t>
      </w:r>
      <w:r w:rsidRPr="004466B5">
        <w:rPr>
          <w:rFonts w:eastAsiaTheme="minorEastAsia"/>
          <w:lang w:val="fr-CH" w:eastAsia="zh-CN"/>
        </w:rPr>
        <w:t xml:space="preserve">au dernier jour de la CMR-19 ne peut </w:t>
      </w:r>
      <w:r w:rsidR="00392FAF">
        <w:rPr>
          <w:rFonts w:eastAsiaTheme="minorEastAsia"/>
          <w:lang w:val="fr-CH" w:eastAsia="zh-CN"/>
        </w:rPr>
        <w:t>qu</w:t>
      </w:r>
      <w:r w:rsidR="00875AC6">
        <w:rPr>
          <w:rFonts w:eastAsiaTheme="minorEastAsia"/>
          <w:lang w:val="fr-CH" w:eastAsia="zh-CN"/>
        </w:rPr>
        <w:t>'</w:t>
      </w:r>
      <w:r w:rsidRPr="004466B5">
        <w:rPr>
          <w:rFonts w:eastAsiaTheme="minorEastAsia"/>
          <w:lang w:val="fr-CH" w:eastAsia="zh-CN"/>
        </w:rPr>
        <w:t>être interprété</w:t>
      </w:r>
      <w:r w:rsidR="00392FAF">
        <w:rPr>
          <w:rFonts w:eastAsiaTheme="minorEastAsia"/>
          <w:lang w:val="fr-CH" w:eastAsia="zh-CN"/>
        </w:rPr>
        <w:t>e</w:t>
      </w:r>
      <w:r w:rsidRPr="004466B5">
        <w:rPr>
          <w:rFonts w:eastAsiaTheme="minorEastAsia"/>
          <w:lang w:val="fr-CH" w:eastAsia="zh-CN"/>
        </w:rPr>
        <w:t xml:space="preserve"> comme une mesure judicieuse</w:t>
      </w:r>
      <w:r w:rsidR="00392FAF">
        <w:rPr>
          <w:rFonts w:eastAsiaTheme="minorEastAsia"/>
          <w:lang w:val="fr-CH" w:eastAsia="zh-CN"/>
        </w:rPr>
        <w:t>,</w:t>
      </w:r>
      <w:r w:rsidRPr="004466B5">
        <w:rPr>
          <w:rFonts w:eastAsiaTheme="minorEastAsia"/>
          <w:lang w:val="fr-CH" w:eastAsia="zh-CN"/>
        </w:rPr>
        <w:t xml:space="preserve"> qui permettra d</w:t>
      </w:r>
      <w:r w:rsidR="00875AC6">
        <w:rPr>
          <w:rFonts w:eastAsiaTheme="minorEastAsia"/>
          <w:lang w:val="fr-CH" w:eastAsia="zh-CN"/>
        </w:rPr>
        <w:t>'</w:t>
      </w:r>
      <w:r w:rsidRPr="004466B5">
        <w:rPr>
          <w:rFonts w:eastAsiaTheme="minorEastAsia"/>
          <w:lang w:val="fr-CH" w:eastAsia="zh-CN"/>
        </w:rPr>
        <w:t>éviter toute confusion inutile et</w:t>
      </w:r>
      <w:r w:rsidRPr="004466B5">
        <w:rPr>
          <w:color w:val="000000"/>
          <w:lang w:val="fr-CH"/>
        </w:rPr>
        <w:t xml:space="preserve"> tout surcroît de travail pour le Bureau,</w:t>
      </w:r>
      <w:r w:rsidRPr="004466B5">
        <w:rPr>
          <w:rFonts w:eastAsiaTheme="minorEastAsia"/>
          <w:lang w:val="fr-CH" w:eastAsia="zh-CN"/>
        </w:rPr>
        <w:t xml:space="preserve"> </w:t>
      </w:r>
      <w:r w:rsidR="00392FAF">
        <w:rPr>
          <w:rFonts w:eastAsiaTheme="minorEastAsia"/>
          <w:lang w:val="fr-CH" w:eastAsia="zh-CN"/>
        </w:rPr>
        <w:t>au cas où la CMR</w:t>
      </w:r>
      <w:r w:rsidRPr="004466B5">
        <w:rPr>
          <w:rFonts w:eastAsiaTheme="minorEastAsia"/>
          <w:lang w:val="fr-CH" w:eastAsia="zh-CN"/>
        </w:rPr>
        <w:t xml:space="preserve">-19 déciderait de revenir sur la décision du Comité. </w:t>
      </w:r>
      <w:r w:rsidR="00392FAF">
        <w:rPr>
          <w:rFonts w:eastAsiaTheme="minorEastAsia"/>
          <w:lang w:val="fr-CH" w:eastAsia="zh-CN"/>
        </w:rPr>
        <w:t>Le Président</w:t>
      </w:r>
      <w:r w:rsidRPr="004466B5">
        <w:rPr>
          <w:rFonts w:eastAsiaTheme="minorEastAsia"/>
          <w:lang w:val="fr-CH" w:eastAsia="zh-CN"/>
        </w:rPr>
        <w:t xml:space="preserve"> suggère</w:t>
      </w:r>
      <w:r w:rsidR="00321E4C">
        <w:rPr>
          <w:rFonts w:eastAsiaTheme="minorEastAsia"/>
          <w:lang w:val="fr-CH" w:eastAsia="zh-CN"/>
        </w:rPr>
        <w:t xml:space="preserve"> </w:t>
      </w:r>
      <w:r w:rsidRPr="004466B5">
        <w:rPr>
          <w:rFonts w:eastAsiaTheme="minorEastAsia"/>
          <w:lang w:val="fr-CH" w:eastAsia="zh-CN"/>
        </w:rPr>
        <w:t>que le Comité formule les conclusions suivantes sur la question:</w:t>
      </w:r>
    </w:p>
    <w:p w:rsidR="00E54929" w:rsidRPr="004466B5" w:rsidRDefault="00392FAF" w:rsidP="00AF1390">
      <w:pPr>
        <w:jc w:val="both"/>
        <w:rPr>
          <w:rFonts w:eastAsiaTheme="minorEastAsia"/>
          <w:lang w:val="fr-CH" w:eastAsia="zh-CN"/>
        </w:rPr>
      </w:pPr>
      <w:r>
        <w:rPr>
          <w:rFonts w:eastAsiaTheme="minorEastAsia"/>
          <w:lang w:val="fr-CH" w:eastAsia="zh-CN"/>
        </w:rPr>
        <w:t>«</w:t>
      </w:r>
      <w:r w:rsidR="00E54929" w:rsidRPr="004466B5">
        <w:rPr>
          <w:rFonts w:eastAsiaTheme="minorEastAsia"/>
          <w:lang w:val="fr-CH" w:eastAsia="zh-CN"/>
        </w:rPr>
        <w:t>Le Comité étudié de façon détaillée les Documents RRB18-2/5 et RRB18 2/13 et a conclu que le Bureau avait appliqué correctement le numéro 13.6 du Règlement des radiocommunications. Le Comité a relevé que l</w:t>
      </w:r>
      <w:r w:rsidR="00875AC6">
        <w:rPr>
          <w:rFonts w:eastAsiaTheme="minorEastAsia"/>
          <w:lang w:val="fr-CH" w:eastAsia="zh-CN"/>
        </w:rPr>
        <w:t>'</w:t>
      </w:r>
      <w:r w:rsidR="00E54929" w:rsidRPr="004466B5">
        <w:rPr>
          <w:rFonts w:eastAsiaTheme="minorEastAsia"/>
          <w:lang w:val="fr-CH" w:eastAsia="zh-CN"/>
        </w:rPr>
        <w:t>Administration des Etats-Unis n</w:t>
      </w:r>
      <w:r w:rsidR="00875AC6">
        <w:rPr>
          <w:rFonts w:eastAsiaTheme="minorEastAsia"/>
          <w:lang w:val="fr-CH" w:eastAsia="zh-CN"/>
        </w:rPr>
        <w:t>'</w:t>
      </w:r>
      <w:r w:rsidR="00E54929" w:rsidRPr="004466B5">
        <w:rPr>
          <w:rFonts w:eastAsiaTheme="minorEastAsia"/>
          <w:lang w:val="fr-CH" w:eastAsia="zh-CN"/>
        </w:rPr>
        <w:t>avait fourni aucun renseignement pour attester que les assignations de fréquence avaient continué d</w:t>
      </w:r>
      <w:r w:rsidR="00875AC6">
        <w:rPr>
          <w:rFonts w:eastAsiaTheme="minorEastAsia"/>
          <w:lang w:val="fr-CH" w:eastAsia="zh-CN"/>
        </w:rPr>
        <w:t>'</w:t>
      </w:r>
      <w:r w:rsidR="00E54929" w:rsidRPr="004466B5">
        <w:rPr>
          <w:rFonts w:eastAsiaTheme="minorEastAsia"/>
          <w:lang w:val="fr-CH" w:eastAsia="zh-CN"/>
        </w:rPr>
        <w:t>être utilisées conformément aux dispositions du Règlement des radiocommunications pendant la pér</w:t>
      </w:r>
      <w:r>
        <w:rPr>
          <w:rFonts w:eastAsiaTheme="minorEastAsia"/>
          <w:lang w:val="fr-CH" w:eastAsia="zh-CN"/>
        </w:rPr>
        <w:t>iode de trois ans antérieure au </w:t>
      </w:r>
      <w:r w:rsidR="00E54929" w:rsidRPr="004466B5">
        <w:rPr>
          <w:rFonts w:eastAsiaTheme="minorEastAsia"/>
          <w:lang w:val="fr-CH" w:eastAsia="zh-CN"/>
        </w:rPr>
        <w:t>26 septembre 2017.</w:t>
      </w:r>
    </w:p>
    <w:p w:rsidR="00E54929" w:rsidRPr="004466B5" w:rsidRDefault="00E54929" w:rsidP="00AF1390">
      <w:pPr>
        <w:jc w:val="both"/>
        <w:rPr>
          <w:rFonts w:eastAsiaTheme="minorEastAsia"/>
          <w:lang w:val="fr-CH" w:eastAsia="zh-CN"/>
        </w:rPr>
      </w:pPr>
      <w:r w:rsidRPr="004466B5">
        <w:rPr>
          <w:rFonts w:eastAsiaTheme="minorEastAsia"/>
          <w:lang w:val="fr-CH" w:eastAsia="zh-CN"/>
        </w:rPr>
        <w:lastRenderedPageBreak/>
        <w:t>Toutefois, le Comité a également noté que les assignations de fréquence figurent au nombre de celles qui portent la désignation «patrimoine commun» dans l</w:t>
      </w:r>
      <w:r w:rsidR="00875AC6">
        <w:rPr>
          <w:rFonts w:eastAsiaTheme="minorEastAsia"/>
          <w:lang w:val="fr-CH" w:eastAsia="zh-CN"/>
        </w:rPr>
        <w:t>'</w:t>
      </w:r>
      <w:r w:rsidRPr="004466B5">
        <w:rPr>
          <w:rFonts w:eastAsiaTheme="minorEastAsia"/>
          <w:lang w:val="fr-CH" w:eastAsia="zh-CN"/>
        </w:rPr>
        <w:t>Accord relatif à l</w:t>
      </w:r>
      <w:r w:rsidR="00875AC6">
        <w:rPr>
          <w:rFonts w:eastAsiaTheme="minorEastAsia"/>
          <w:lang w:val="fr-CH" w:eastAsia="zh-CN"/>
        </w:rPr>
        <w:t>'</w:t>
      </w:r>
      <w:r w:rsidRPr="004466B5">
        <w:rPr>
          <w:rFonts w:eastAsiaTheme="minorEastAsia"/>
          <w:lang w:val="fr-CH" w:eastAsia="zh-CN"/>
        </w:rPr>
        <w:t>Organisation internationale de télécommunications par satellite.</w:t>
      </w:r>
    </w:p>
    <w:p w:rsidR="00E54929" w:rsidRPr="004466B5" w:rsidRDefault="00E54929" w:rsidP="00AF1390">
      <w:pPr>
        <w:jc w:val="both"/>
        <w:rPr>
          <w:rFonts w:eastAsiaTheme="minorEastAsia"/>
          <w:lang w:val="fr-CH" w:eastAsia="zh-CN"/>
        </w:rPr>
      </w:pPr>
      <w:r w:rsidRPr="004466B5">
        <w:rPr>
          <w:rFonts w:eastAsiaTheme="minorEastAsia"/>
          <w:lang w:val="fr-CH" w:eastAsia="zh-CN"/>
        </w:rPr>
        <w:t>Compte tenu des renseignements fournis, le Comité a considéré que l</w:t>
      </w:r>
      <w:r w:rsidR="00875AC6">
        <w:rPr>
          <w:rFonts w:eastAsiaTheme="minorEastAsia"/>
          <w:lang w:val="fr-CH" w:eastAsia="zh-CN"/>
        </w:rPr>
        <w:t>'</w:t>
      </w:r>
      <w:r w:rsidRPr="004466B5">
        <w:rPr>
          <w:rFonts w:eastAsiaTheme="minorEastAsia"/>
          <w:lang w:val="fr-CH" w:eastAsia="zh-CN"/>
        </w:rPr>
        <w:t>Administration des Etats-Unis n</w:t>
      </w:r>
      <w:r w:rsidR="00875AC6">
        <w:rPr>
          <w:rFonts w:eastAsiaTheme="minorEastAsia"/>
          <w:lang w:val="fr-CH" w:eastAsia="zh-CN"/>
        </w:rPr>
        <w:t>'</w:t>
      </w:r>
      <w:r w:rsidRPr="004466B5">
        <w:rPr>
          <w:rFonts w:eastAsiaTheme="minorEastAsia"/>
          <w:lang w:val="fr-CH" w:eastAsia="zh-CN"/>
        </w:rPr>
        <w:t xml:space="preserve">avait pas respecté le Règlement des radiocommunications et a décidé de supprimer toutes les assignations des réseaux à satellite INTELSAT8 328.5E et INTELSAT9 328.5E dans </w:t>
      </w:r>
      <w:r w:rsidR="00EF5184">
        <w:rPr>
          <w:rFonts w:eastAsiaTheme="minorEastAsia"/>
          <w:lang w:val="fr-CH" w:eastAsia="zh-CN"/>
        </w:rPr>
        <w:t>les bandes de fréquences 10 950</w:t>
      </w:r>
      <w:r w:rsidR="00EF5184">
        <w:rPr>
          <w:rFonts w:eastAsiaTheme="minorEastAsia"/>
          <w:lang w:val="fr-CH" w:eastAsia="zh-CN"/>
        </w:rPr>
        <w:noBreakHyphen/>
        <w:t>11 195 MHz et 11 197,98</w:t>
      </w:r>
      <w:r w:rsidR="00EF5184">
        <w:rPr>
          <w:rFonts w:eastAsiaTheme="minorEastAsia"/>
          <w:lang w:val="fr-CH" w:eastAsia="zh-CN"/>
        </w:rPr>
        <w:noBreakHyphen/>
      </w:r>
      <w:r w:rsidRPr="004466B5">
        <w:rPr>
          <w:rFonts w:eastAsiaTheme="minorEastAsia"/>
          <w:lang w:val="fr-CH" w:eastAsia="zh-CN"/>
        </w:rPr>
        <w:t>11 198,03 MHz et a chargé le Bureau de reporter cette suppression jusqu</w:t>
      </w:r>
      <w:r w:rsidR="00875AC6">
        <w:rPr>
          <w:rFonts w:eastAsiaTheme="minorEastAsia"/>
          <w:lang w:val="fr-CH" w:eastAsia="zh-CN"/>
        </w:rPr>
        <w:t>'</w:t>
      </w:r>
      <w:r w:rsidR="00392FAF">
        <w:rPr>
          <w:rFonts w:eastAsiaTheme="minorEastAsia"/>
          <w:lang w:val="fr-CH" w:eastAsia="zh-CN"/>
        </w:rPr>
        <w:t>au dernier jour de la CMR-</w:t>
      </w:r>
      <w:r w:rsidRPr="004466B5">
        <w:rPr>
          <w:rFonts w:eastAsiaTheme="minorEastAsia"/>
          <w:lang w:val="fr-CH" w:eastAsia="zh-CN"/>
        </w:rPr>
        <w:t>19</w:t>
      </w:r>
      <w:r w:rsidR="00407ACB">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4.22</w:t>
      </w:r>
      <w:r w:rsidRPr="004466B5">
        <w:rPr>
          <w:rFonts w:eastAsiaTheme="minorEastAsia"/>
          <w:lang w:val="fr-CH" w:eastAsia="zh-CN"/>
        </w:rPr>
        <w:tab/>
        <w:t xml:space="preserve">Il en est ainsi </w:t>
      </w:r>
      <w:r w:rsidRPr="00392FAF">
        <w:rPr>
          <w:rFonts w:eastAsiaTheme="minorEastAsia"/>
          <w:b/>
          <w:bCs/>
          <w:lang w:val="fr-CH" w:eastAsia="zh-CN"/>
        </w:rPr>
        <w:t>décidé</w:t>
      </w:r>
      <w:r w:rsidRPr="004466B5">
        <w:rPr>
          <w:rFonts w:eastAsiaTheme="minorEastAsia"/>
          <w:lang w:val="fr-CH" w:eastAsia="zh-CN"/>
        </w:rPr>
        <w:t>.</w:t>
      </w:r>
    </w:p>
    <w:p w:rsidR="00E54929" w:rsidRPr="004466B5" w:rsidRDefault="00E54929" w:rsidP="00AF1390">
      <w:pPr>
        <w:pStyle w:val="Heading1"/>
        <w:jc w:val="both"/>
        <w:rPr>
          <w:rFonts w:eastAsiaTheme="minorEastAsia"/>
          <w:bCs/>
          <w:sz w:val="22"/>
          <w:szCs w:val="22"/>
          <w:lang w:val="fr-CH" w:eastAsia="zh-CN"/>
        </w:rPr>
      </w:pPr>
      <w:r w:rsidRPr="004466B5">
        <w:rPr>
          <w:rFonts w:eastAsiaTheme="minorEastAsia"/>
          <w:bCs/>
          <w:sz w:val="22"/>
          <w:szCs w:val="22"/>
          <w:lang w:val="fr-CH" w:eastAsia="zh-CN"/>
        </w:rPr>
        <w:t>5</w:t>
      </w:r>
      <w:r w:rsidRPr="004466B5">
        <w:rPr>
          <w:rFonts w:eastAsiaTheme="minorEastAsia"/>
          <w:bCs/>
          <w:sz w:val="22"/>
          <w:szCs w:val="22"/>
          <w:lang w:val="fr-CH" w:eastAsia="zh-CN"/>
        </w:rPr>
        <w:tab/>
      </w:r>
      <w:r w:rsidRPr="004466B5">
        <w:rPr>
          <w:lang w:val="fr-CH"/>
        </w:rPr>
        <w:t xml:space="preserve">Demandes au titre </w:t>
      </w:r>
      <w:r w:rsidRPr="004466B5">
        <w:rPr>
          <w:color w:val="000000"/>
          <w:lang w:val="fr-CH"/>
        </w:rPr>
        <w:t xml:space="preserve">du numéro </w:t>
      </w:r>
      <w:r w:rsidRPr="004466B5">
        <w:rPr>
          <w:bCs/>
          <w:color w:val="000000"/>
          <w:lang w:val="fr-CH"/>
        </w:rPr>
        <w:t>13.6</w:t>
      </w:r>
      <w:r w:rsidRPr="004466B5">
        <w:rPr>
          <w:color w:val="000000"/>
          <w:lang w:val="fr-CH"/>
        </w:rPr>
        <w:t xml:space="preserve"> du Règlement des radiocommunications</w:t>
      </w:r>
      <w:r w:rsidR="00321E4C">
        <w:rPr>
          <w:rFonts w:eastAsiaTheme="minorEastAsia"/>
          <w:bCs/>
          <w:sz w:val="22"/>
          <w:szCs w:val="22"/>
          <w:lang w:val="fr-CH" w:eastAsia="zh-CN"/>
        </w:rPr>
        <w:t>:</w:t>
      </w:r>
      <w:r w:rsidRPr="004466B5">
        <w:rPr>
          <w:rFonts w:eastAsiaTheme="minorEastAsia"/>
          <w:bCs/>
          <w:sz w:val="22"/>
          <w:szCs w:val="22"/>
          <w:lang w:val="fr-CH" w:eastAsia="zh-CN"/>
        </w:rPr>
        <w:t xml:space="preserve"> </w:t>
      </w:r>
      <w:r w:rsidRPr="004466B5">
        <w:rPr>
          <w:lang w:val="fr-CH"/>
        </w:rPr>
        <w:t xml:space="preserve">Demande invitant le Comité du Règlement des radiocommunications à décider de supprimer les assignations de fréquence du réseau à satellite CTDRS-1-77E conformément au numéro </w:t>
      </w:r>
      <w:r w:rsidRPr="004466B5">
        <w:rPr>
          <w:bCs/>
          <w:lang w:val="fr-CH"/>
        </w:rPr>
        <w:t>13.6</w:t>
      </w:r>
      <w:r w:rsidRPr="004466B5">
        <w:rPr>
          <w:lang w:val="fr-CH"/>
        </w:rPr>
        <w:t xml:space="preserve"> du Règlement des radiocommunications</w:t>
      </w:r>
      <w:r w:rsidR="007F55EC">
        <w:rPr>
          <w:rFonts w:eastAsiaTheme="minorEastAsia"/>
          <w:bCs/>
          <w:sz w:val="22"/>
          <w:szCs w:val="22"/>
          <w:lang w:val="fr-CH" w:eastAsia="zh-CN"/>
        </w:rPr>
        <w:t xml:space="preserve"> (Documents RRB18-2/6, RRB18</w:t>
      </w:r>
      <w:r w:rsidR="007F55EC">
        <w:rPr>
          <w:rFonts w:eastAsiaTheme="minorEastAsia"/>
          <w:bCs/>
          <w:sz w:val="22"/>
          <w:szCs w:val="22"/>
          <w:lang w:val="fr-CH" w:eastAsia="zh-CN"/>
        </w:rPr>
        <w:noBreakHyphen/>
      </w:r>
      <w:r w:rsidRPr="004466B5">
        <w:rPr>
          <w:rFonts w:eastAsiaTheme="minorEastAsia"/>
          <w:bCs/>
          <w:sz w:val="22"/>
          <w:szCs w:val="22"/>
          <w:lang w:val="fr-CH" w:eastAsia="zh-CN"/>
        </w:rPr>
        <w:t>2/9</w:t>
      </w:r>
      <w:r w:rsidR="00321E4C">
        <w:rPr>
          <w:rFonts w:eastAsiaTheme="minorEastAsia"/>
          <w:bCs/>
          <w:sz w:val="22"/>
          <w:szCs w:val="22"/>
          <w:lang w:val="fr-CH" w:eastAsia="zh-CN"/>
        </w:rPr>
        <w:t xml:space="preserve"> </w:t>
      </w:r>
      <w:r w:rsidRPr="004466B5">
        <w:rPr>
          <w:rFonts w:eastAsiaTheme="minorEastAsia"/>
          <w:bCs/>
          <w:sz w:val="22"/>
          <w:szCs w:val="22"/>
          <w:lang w:val="fr-CH" w:eastAsia="zh-CN"/>
        </w:rPr>
        <w:t>et</w:t>
      </w:r>
      <w:r w:rsidR="00321E4C">
        <w:rPr>
          <w:rFonts w:eastAsiaTheme="minorEastAsia"/>
          <w:bCs/>
          <w:sz w:val="22"/>
          <w:szCs w:val="22"/>
          <w:lang w:val="fr-CH" w:eastAsia="zh-CN"/>
        </w:rPr>
        <w:t xml:space="preserve"> </w:t>
      </w:r>
      <w:r w:rsidRPr="004466B5">
        <w:rPr>
          <w:rFonts w:eastAsiaTheme="minorEastAsia"/>
          <w:bCs/>
          <w:sz w:val="22"/>
          <w:szCs w:val="22"/>
          <w:lang w:val="fr-CH" w:eastAsia="zh-CN"/>
        </w:rPr>
        <w:t>RRB18-2/DELAYED/2)</w:t>
      </w:r>
    </w:p>
    <w:p w:rsidR="00E54929" w:rsidRPr="004466B5" w:rsidRDefault="00E54929" w:rsidP="00AF1390">
      <w:pPr>
        <w:jc w:val="both"/>
        <w:rPr>
          <w:rFonts w:eastAsiaTheme="minorEastAsia"/>
          <w:lang w:val="fr-CH" w:eastAsia="zh-CN"/>
        </w:rPr>
      </w:pPr>
      <w:r w:rsidRPr="004466B5">
        <w:rPr>
          <w:rFonts w:eastAsiaTheme="minorEastAsia"/>
          <w:lang w:val="fr-CH" w:eastAsia="zh-CN"/>
        </w:rPr>
        <w:t>5.1</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Loo (Chef du SSD/SPR)</w:t>
      </w:r>
      <w:r w:rsidRPr="004466B5">
        <w:rPr>
          <w:rFonts w:eastAsiaTheme="minorEastAsia"/>
          <w:lang w:val="fr-CH" w:eastAsia="zh-CN"/>
        </w:rPr>
        <w:t xml:space="preserve"> présente le</w:t>
      </w:r>
      <w:r w:rsidR="00321E4C">
        <w:rPr>
          <w:rFonts w:eastAsiaTheme="minorEastAsia"/>
          <w:lang w:val="fr-CH" w:eastAsia="zh-CN"/>
        </w:rPr>
        <w:t xml:space="preserve"> </w:t>
      </w:r>
      <w:r w:rsidRPr="004466B5">
        <w:rPr>
          <w:rFonts w:eastAsiaTheme="minorEastAsia"/>
          <w:lang w:val="fr-CH" w:eastAsia="zh-CN"/>
        </w:rPr>
        <w:t>Document RRB18-2/6, dans lequel le Bureau demande au Comité de supprimer les assignations de fréquence</w:t>
      </w:r>
      <w:r w:rsidR="00321E4C">
        <w:rPr>
          <w:rFonts w:eastAsiaTheme="minorEastAsia"/>
          <w:lang w:val="fr-CH" w:eastAsia="zh-CN"/>
        </w:rPr>
        <w:t xml:space="preserve"> </w:t>
      </w:r>
      <w:r w:rsidRPr="004466B5">
        <w:rPr>
          <w:rFonts w:eastAsiaTheme="minorEastAsia"/>
          <w:lang w:val="fr-CH" w:eastAsia="zh-CN"/>
        </w:rPr>
        <w:t>du réseau à satellite</w:t>
      </w:r>
      <w:r w:rsidR="00321E4C">
        <w:rPr>
          <w:rFonts w:eastAsiaTheme="minorEastAsia"/>
          <w:lang w:val="fr-CH" w:eastAsia="zh-CN"/>
        </w:rPr>
        <w:t xml:space="preserve"> </w:t>
      </w:r>
      <w:r w:rsidR="007F55EC">
        <w:rPr>
          <w:rFonts w:eastAsiaTheme="minorEastAsia"/>
          <w:lang w:val="fr-CH" w:eastAsia="zh-CN"/>
        </w:rPr>
        <w:t>CTDRS-1-77E,</w:t>
      </w:r>
      <w:r w:rsidRPr="004466B5">
        <w:rPr>
          <w:rFonts w:eastAsiaTheme="minorEastAsia"/>
          <w:lang w:val="fr-CH" w:eastAsia="zh-CN"/>
        </w:rPr>
        <w:t xml:space="preserve"> au motif qu</w:t>
      </w:r>
      <w:r w:rsidR="00875AC6">
        <w:rPr>
          <w:rFonts w:eastAsiaTheme="minorEastAsia"/>
          <w:lang w:val="fr-CH" w:eastAsia="zh-CN"/>
        </w:rPr>
        <w:t>'</w:t>
      </w:r>
      <w:r w:rsidRPr="004466B5">
        <w:rPr>
          <w:rFonts w:eastAsiaTheme="minorEastAsia"/>
          <w:lang w:val="fr-CH" w:eastAsia="zh-CN"/>
        </w:rPr>
        <w:t xml:space="preserve">aucune justification de leur utilisation pendant </w:t>
      </w:r>
      <w:r w:rsidR="007F55EC">
        <w:rPr>
          <w:rFonts w:eastAsiaTheme="minorEastAsia"/>
          <w:lang w:val="fr-CH" w:eastAsia="zh-CN"/>
        </w:rPr>
        <w:t>la</w:t>
      </w:r>
      <w:r w:rsidR="00FC3299">
        <w:rPr>
          <w:rFonts w:eastAsiaTheme="minorEastAsia"/>
          <w:lang w:val="fr-CH" w:eastAsia="zh-CN"/>
        </w:rPr>
        <w:t xml:space="preserve"> période comprise entre le 3 juillet </w:t>
      </w:r>
      <w:r w:rsidRPr="004466B5">
        <w:rPr>
          <w:rFonts w:eastAsiaTheme="minorEastAsia"/>
          <w:lang w:val="fr-CH" w:eastAsia="zh-CN"/>
        </w:rPr>
        <w:t>2013 et le 1er décembre 2016 (c</w:t>
      </w:r>
      <w:r w:rsidR="00875AC6">
        <w:rPr>
          <w:rFonts w:eastAsiaTheme="minorEastAsia"/>
          <w:lang w:val="fr-CH" w:eastAsia="zh-CN"/>
        </w:rPr>
        <w:t>'</w:t>
      </w:r>
      <w:r w:rsidRPr="004466B5">
        <w:rPr>
          <w:rFonts w:eastAsiaTheme="minorEastAsia"/>
          <w:lang w:val="fr-CH" w:eastAsia="zh-CN"/>
        </w:rPr>
        <w:t>est-à-dire pendant plus de trois ans) n</w:t>
      </w:r>
      <w:r w:rsidR="00875AC6">
        <w:rPr>
          <w:rFonts w:eastAsiaTheme="minorEastAsia"/>
          <w:lang w:val="fr-CH" w:eastAsia="zh-CN"/>
        </w:rPr>
        <w:t>'</w:t>
      </w:r>
      <w:r w:rsidRPr="004466B5">
        <w:rPr>
          <w:rFonts w:eastAsiaTheme="minorEastAsia"/>
          <w:lang w:val="fr-CH" w:eastAsia="zh-CN"/>
        </w:rPr>
        <w:t>a pu être trouvée.</w:t>
      </w:r>
      <w:r w:rsidR="00321E4C">
        <w:rPr>
          <w:rFonts w:eastAsiaTheme="minorEastAsia"/>
          <w:lang w:val="fr-CH" w:eastAsia="zh-CN"/>
        </w:rPr>
        <w:t xml:space="preserve"> </w:t>
      </w:r>
      <w:r w:rsidRPr="004466B5">
        <w:rPr>
          <w:rFonts w:eastAsiaTheme="minorEastAsia"/>
          <w:lang w:val="fr-CH" w:eastAsia="zh-CN"/>
        </w:rPr>
        <w:t>Il présente également</w:t>
      </w:r>
      <w:r w:rsidR="00321E4C">
        <w:rPr>
          <w:rFonts w:eastAsiaTheme="minorEastAsia"/>
          <w:lang w:val="fr-CH" w:eastAsia="zh-CN"/>
        </w:rPr>
        <w:t xml:space="preserve"> </w:t>
      </w:r>
      <w:r w:rsidRPr="004466B5">
        <w:rPr>
          <w:rFonts w:eastAsiaTheme="minorEastAsia"/>
          <w:lang w:val="fr-CH" w:eastAsia="zh-CN"/>
        </w:rPr>
        <w:t>le</w:t>
      </w:r>
      <w:r w:rsidR="00321E4C">
        <w:rPr>
          <w:rFonts w:eastAsiaTheme="minorEastAsia"/>
          <w:lang w:val="fr-CH" w:eastAsia="zh-CN"/>
        </w:rPr>
        <w:t xml:space="preserve"> </w:t>
      </w:r>
      <w:r w:rsidRPr="004466B5">
        <w:rPr>
          <w:rFonts w:eastAsiaTheme="minorEastAsia"/>
          <w:lang w:val="fr-CH" w:eastAsia="zh-CN"/>
        </w:rPr>
        <w:t>Document RRB18-2/9, qui décrit la réaction de l</w:t>
      </w:r>
      <w:r w:rsidR="00875AC6">
        <w:rPr>
          <w:rFonts w:eastAsiaTheme="minorEastAsia"/>
          <w:lang w:val="fr-CH" w:eastAsia="zh-CN"/>
        </w:rPr>
        <w:t>'</w:t>
      </w:r>
      <w:r w:rsidR="007F55EC">
        <w:rPr>
          <w:rFonts w:eastAsiaTheme="minorEastAsia"/>
          <w:lang w:val="fr-CH" w:eastAsia="zh-CN"/>
        </w:rPr>
        <w:t>Administration chinoise à </w:t>
      </w:r>
      <w:r w:rsidRPr="004466B5">
        <w:rPr>
          <w:rFonts w:eastAsiaTheme="minorEastAsia"/>
          <w:lang w:val="fr-CH" w:eastAsia="zh-CN"/>
        </w:rPr>
        <w:t>la suppression proposée</w:t>
      </w:r>
      <w:r w:rsidR="00321E4C">
        <w:rPr>
          <w:rFonts w:eastAsiaTheme="minorEastAsia"/>
          <w:lang w:val="fr-CH" w:eastAsia="zh-CN"/>
        </w:rPr>
        <w:t>:</w:t>
      </w:r>
      <w:r w:rsidRPr="004466B5">
        <w:rPr>
          <w:rFonts w:eastAsiaTheme="minorEastAsia"/>
          <w:lang w:val="fr-CH" w:eastAsia="zh-CN"/>
        </w:rPr>
        <w:t xml:space="preserve"> la Chine insiste notamment sur l</w:t>
      </w:r>
      <w:r w:rsidR="00875AC6">
        <w:rPr>
          <w:rFonts w:eastAsiaTheme="minorEastAsia"/>
          <w:lang w:val="fr-CH" w:eastAsia="zh-CN"/>
        </w:rPr>
        <w:t>'</w:t>
      </w:r>
      <w:r w:rsidRPr="004466B5">
        <w:rPr>
          <w:rFonts w:eastAsiaTheme="minorEastAsia"/>
          <w:lang w:val="fr-CH" w:eastAsia="zh-CN"/>
        </w:rPr>
        <w:t xml:space="preserve">importance </w:t>
      </w:r>
      <w:r w:rsidRPr="004466B5">
        <w:rPr>
          <w:color w:val="000000"/>
          <w:lang w:val="fr-CH"/>
        </w:rPr>
        <w:t>du</w:t>
      </w:r>
      <w:r w:rsidR="007F55EC">
        <w:rPr>
          <w:color w:val="000000"/>
          <w:lang w:val="fr-CH"/>
        </w:rPr>
        <w:t xml:space="preserve"> réseau pour le</w:t>
      </w:r>
      <w:r w:rsidRPr="004466B5">
        <w:rPr>
          <w:color w:val="000000"/>
          <w:lang w:val="fr-CH"/>
        </w:rPr>
        <w:t xml:space="preserve"> projet de vols spatiaux habités de la Chine et</w:t>
      </w:r>
      <w:r w:rsidR="00321E4C">
        <w:rPr>
          <w:color w:val="000000"/>
          <w:lang w:val="fr-CH"/>
        </w:rPr>
        <w:t xml:space="preserve"> </w:t>
      </w:r>
      <w:r w:rsidRPr="004466B5">
        <w:rPr>
          <w:rFonts w:eastAsiaTheme="minorEastAsia"/>
          <w:lang w:val="fr-CH" w:eastAsia="zh-CN"/>
        </w:rPr>
        <w:t>souligne que l</w:t>
      </w:r>
      <w:r w:rsidR="00875AC6">
        <w:rPr>
          <w:rFonts w:eastAsiaTheme="minorEastAsia"/>
          <w:lang w:val="fr-CH" w:eastAsia="zh-CN"/>
        </w:rPr>
        <w:t>'</w:t>
      </w:r>
      <w:r w:rsidRPr="004466B5">
        <w:rPr>
          <w:rFonts w:eastAsiaTheme="minorEastAsia"/>
          <w:lang w:val="fr-CH" w:eastAsia="zh-CN"/>
        </w:rPr>
        <w:t>ensemble de la coordination a été effectuée pour le réseau et qu</w:t>
      </w:r>
      <w:r w:rsidR="00875AC6">
        <w:rPr>
          <w:rFonts w:eastAsiaTheme="minorEastAsia"/>
          <w:lang w:val="fr-CH" w:eastAsia="zh-CN"/>
        </w:rPr>
        <w:t>'</w:t>
      </w:r>
      <w:r w:rsidRPr="004466B5">
        <w:rPr>
          <w:rFonts w:eastAsiaTheme="minorEastAsia"/>
          <w:lang w:val="fr-CH" w:eastAsia="zh-CN"/>
        </w:rPr>
        <w:t>aucun brouillage n</w:t>
      </w:r>
      <w:r w:rsidR="00875AC6">
        <w:rPr>
          <w:rFonts w:eastAsiaTheme="minorEastAsia"/>
          <w:lang w:val="fr-CH" w:eastAsia="zh-CN"/>
        </w:rPr>
        <w:t>'</w:t>
      </w:r>
      <w:r w:rsidRPr="004466B5">
        <w:rPr>
          <w:rFonts w:eastAsiaTheme="minorEastAsia"/>
          <w:lang w:val="fr-CH" w:eastAsia="zh-CN"/>
        </w:rPr>
        <w:t>a été causé à d</w:t>
      </w:r>
      <w:r w:rsidR="00875AC6">
        <w:rPr>
          <w:rFonts w:eastAsiaTheme="minorEastAsia"/>
          <w:lang w:val="fr-CH" w:eastAsia="zh-CN"/>
        </w:rPr>
        <w:t>'</w:t>
      </w:r>
      <w:r w:rsidRPr="004466B5">
        <w:rPr>
          <w:rFonts w:eastAsiaTheme="minorEastAsia"/>
          <w:lang w:val="fr-CH" w:eastAsia="zh-CN"/>
        </w:rPr>
        <w:t xml:space="preserve">autres réseaux, lorsque le satellite </w:t>
      </w:r>
      <w:r w:rsidR="007F55EC">
        <w:rPr>
          <w:rFonts w:eastAsiaTheme="minorEastAsia"/>
          <w:lang w:val="fr-CH" w:eastAsia="zh-CN"/>
        </w:rPr>
        <w:t xml:space="preserve">TL1-01 </w:t>
      </w:r>
      <w:r w:rsidRPr="004466B5">
        <w:rPr>
          <w:rFonts w:eastAsiaTheme="minorEastAsia"/>
          <w:lang w:val="fr-CH" w:eastAsia="zh-CN"/>
        </w:rPr>
        <w:t>a été déplacé entre</w:t>
      </w:r>
      <w:r w:rsidR="00321E4C">
        <w:rPr>
          <w:rFonts w:eastAsiaTheme="minorEastAsia"/>
          <w:lang w:val="fr-CH" w:eastAsia="zh-CN"/>
        </w:rPr>
        <w:t xml:space="preserve"> </w:t>
      </w:r>
      <w:r w:rsidRPr="004466B5">
        <w:rPr>
          <w:rFonts w:eastAsiaTheme="minorEastAsia"/>
          <w:lang w:val="fr-CH" w:eastAsia="zh-CN"/>
        </w:rPr>
        <w:t>77</w:t>
      </w:r>
      <w:r w:rsidR="00407ACB">
        <w:rPr>
          <w:rFonts w:eastAsiaTheme="minorEastAsia"/>
          <w:lang w:val="fr-CH" w:eastAsia="zh-CN"/>
        </w:rPr>
        <w:t>° </w:t>
      </w:r>
      <w:r w:rsidRPr="004466B5">
        <w:rPr>
          <w:rFonts w:eastAsiaTheme="minorEastAsia"/>
          <w:lang w:val="fr-CH" w:eastAsia="zh-CN"/>
        </w:rPr>
        <w:t>E</w:t>
      </w:r>
      <w:r w:rsidR="00321E4C">
        <w:rPr>
          <w:rFonts w:eastAsiaTheme="minorEastAsia"/>
          <w:lang w:val="fr-CH" w:eastAsia="zh-CN"/>
        </w:rPr>
        <w:t xml:space="preserve"> </w:t>
      </w:r>
      <w:r w:rsidRPr="004466B5">
        <w:rPr>
          <w:rFonts w:eastAsiaTheme="minorEastAsia"/>
          <w:lang w:val="fr-CH" w:eastAsia="zh-CN"/>
        </w:rPr>
        <w:t>et 80</w:t>
      </w:r>
      <w:r w:rsidR="00407ACB">
        <w:rPr>
          <w:rFonts w:eastAsiaTheme="minorEastAsia"/>
          <w:lang w:val="fr-CH" w:eastAsia="zh-CN"/>
        </w:rPr>
        <w:t>° </w:t>
      </w:r>
      <w:r w:rsidRPr="004466B5">
        <w:rPr>
          <w:rFonts w:eastAsiaTheme="minorEastAsia"/>
          <w:lang w:val="fr-CH" w:eastAsia="zh-CN"/>
        </w:rPr>
        <w:t xml:space="preserve">E; la Chine fournit également </w:t>
      </w:r>
      <w:r w:rsidR="007F55EC">
        <w:rPr>
          <w:rFonts w:eastAsiaTheme="minorEastAsia"/>
          <w:lang w:val="fr-CH" w:eastAsia="zh-CN"/>
        </w:rPr>
        <w:t>des captures d</w:t>
      </w:r>
      <w:r w:rsidR="00875AC6">
        <w:rPr>
          <w:rFonts w:eastAsiaTheme="minorEastAsia"/>
          <w:lang w:val="fr-CH" w:eastAsia="zh-CN"/>
        </w:rPr>
        <w:t>'</w:t>
      </w:r>
      <w:r w:rsidR="007F55EC">
        <w:rPr>
          <w:rFonts w:eastAsiaTheme="minorEastAsia"/>
          <w:lang w:val="fr-CH" w:eastAsia="zh-CN"/>
        </w:rPr>
        <w:t>écran</w:t>
      </w:r>
      <w:r w:rsidRPr="004466B5">
        <w:rPr>
          <w:rFonts w:eastAsiaTheme="minorEastAsia"/>
          <w:lang w:val="fr-CH" w:eastAsia="zh-CN"/>
        </w:rPr>
        <w:t xml:space="preserve"> attestant que le satellite a occupé la position 77</w:t>
      </w:r>
      <w:r w:rsidR="00407ACB">
        <w:rPr>
          <w:rFonts w:eastAsiaTheme="minorEastAsia"/>
          <w:lang w:val="fr-CH" w:eastAsia="zh-CN"/>
        </w:rPr>
        <w:t>° </w:t>
      </w:r>
      <w:r w:rsidRPr="004466B5">
        <w:rPr>
          <w:rFonts w:eastAsiaTheme="minorEastAsia"/>
          <w:lang w:val="fr-CH" w:eastAsia="zh-CN"/>
        </w:rPr>
        <w:t>E</w:t>
      </w:r>
      <w:r w:rsidR="00321E4C">
        <w:rPr>
          <w:rFonts w:eastAsiaTheme="minorEastAsia"/>
          <w:lang w:val="fr-CH" w:eastAsia="zh-CN"/>
        </w:rPr>
        <w:t xml:space="preserve"> </w:t>
      </w:r>
      <w:r w:rsidRPr="004466B5">
        <w:rPr>
          <w:rFonts w:eastAsiaTheme="minorEastAsia"/>
          <w:lang w:val="fr-CH" w:eastAsia="zh-CN"/>
        </w:rPr>
        <w:t>en 2014 et 2015</w:t>
      </w:r>
      <w:r w:rsidR="00321E4C" w:rsidRPr="007F55EC">
        <w:rPr>
          <w:rFonts w:eastAsiaTheme="minorEastAsia"/>
          <w:lang w:val="fr-CH" w:eastAsia="zh-CN"/>
        </w:rPr>
        <w:t>.</w:t>
      </w:r>
      <w:r w:rsidR="007F55EC" w:rsidRPr="007F55EC">
        <w:rPr>
          <w:rFonts w:eastAsiaTheme="minorEastAsia"/>
          <w:lang w:val="fr-CH" w:eastAsia="zh-CN"/>
        </w:rPr>
        <w:t xml:space="preserve"> </w:t>
      </w:r>
      <w:r w:rsidRPr="007F55EC">
        <w:rPr>
          <w:rFonts w:eastAsiaTheme="minorEastAsia"/>
          <w:lang w:val="fr-CH" w:eastAsia="zh-CN"/>
        </w:rPr>
        <w:t>Le Chef du SSD/SPR</w:t>
      </w:r>
      <w:r w:rsidR="00321E4C">
        <w:rPr>
          <w:rFonts w:eastAsiaTheme="minorEastAsia"/>
          <w:b/>
          <w:bCs/>
          <w:lang w:val="fr-CH" w:eastAsia="zh-CN"/>
        </w:rPr>
        <w:t xml:space="preserve"> </w:t>
      </w:r>
      <w:r w:rsidRPr="004466B5">
        <w:rPr>
          <w:rFonts w:eastAsiaTheme="minorEastAsia"/>
          <w:lang w:val="fr-CH" w:eastAsia="zh-CN"/>
        </w:rPr>
        <w:t>attire l</w:t>
      </w:r>
      <w:r w:rsidR="00875AC6">
        <w:rPr>
          <w:rFonts w:eastAsiaTheme="minorEastAsia"/>
          <w:lang w:val="fr-CH" w:eastAsia="zh-CN"/>
        </w:rPr>
        <w:t>'</w:t>
      </w:r>
      <w:r w:rsidRPr="004466B5">
        <w:rPr>
          <w:rFonts w:eastAsiaTheme="minorEastAsia"/>
          <w:lang w:val="fr-CH" w:eastAsia="zh-CN"/>
        </w:rPr>
        <w:t>attention des participants, pour information, sur le</w:t>
      </w:r>
      <w:r w:rsidR="00321E4C">
        <w:rPr>
          <w:rFonts w:eastAsiaTheme="minorEastAsia"/>
          <w:lang w:val="fr-CH" w:eastAsia="zh-CN"/>
        </w:rPr>
        <w:t xml:space="preserve"> </w:t>
      </w:r>
      <w:r w:rsidRPr="004466B5">
        <w:rPr>
          <w:rFonts w:eastAsiaTheme="minorEastAsia"/>
          <w:lang w:val="fr-CH" w:eastAsia="zh-CN"/>
        </w:rPr>
        <w:t>Document RRB18-2/DELAYED/2, dans lequel la Chine présente le plan d</w:t>
      </w:r>
      <w:r w:rsidR="00875AC6">
        <w:rPr>
          <w:rFonts w:eastAsiaTheme="minorEastAsia"/>
          <w:lang w:val="fr-CH" w:eastAsia="zh-CN"/>
        </w:rPr>
        <w:t>'</w:t>
      </w:r>
      <w:r w:rsidRPr="004466B5">
        <w:rPr>
          <w:rFonts w:eastAsiaTheme="minorEastAsia"/>
          <w:lang w:val="fr-CH" w:eastAsia="zh-CN"/>
        </w:rPr>
        <w:t>exploitation en orbite du satellite TL1-01.</w:t>
      </w:r>
    </w:p>
    <w:p w:rsidR="00E54929" w:rsidRPr="004466B5" w:rsidRDefault="00E54929" w:rsidP="00AF1390">
      <w:pPr>
        <w:jc w:val="both"/>
        <w:rPr>
          <w:rFonts w:eastAsiaTheme="minorEastAsia"/>
          <w:lang w:val="fr-CH" w:eastAsia="zh-CN"/>
        </w:rPr>
      </w:pPr>
      <w:r w:rsidRPr="004466B5">
        <w:rPr>
          <w:rFonts w:eastAsiaTheme="minorEastAsia"/>
          <w:lang w:val="fr-CH" w:eastAsia="zh-CN"/>
        </w:rPr>
        <w:t>5.2</w:t>
      </w:r>
      <w:r w:rsidRPr="004466B5">
        <w:rPr>
          <w:rFonts w:eastAsiaTheme="minorEastAsia"/>
          <w:lang w:val="fr-CH" w:eastAsia="zh-CN"/>
        </w:rPr>
        <w:tab/>
        <w:t xml:space="preserve">En réponse à une question de </w:t>
      </w:r>
      <w:r w:rsidR="00834043">
        <w:rPr>
          <w:rFonts w:eastAsiaTheme="minorEastAsia"/>
          <w:b/>
          <w:lang w:val="fr-CH" w:eastAsia="zh-CN"/>
        </w:rPr>
        <w:t xml:space="preserve">M. </w:t>
      </w:r>
      <w:r w:rsidRPr="004466B5">
        <w:rPr>
          <w:rFonts w:eastAsiaTheme="minorEastAsia"/>
          <w:b/>
          <w:lang w:val="fr-CH" w:eastAsia="zh-CN"/>
        </w:rPr>
        <w:t>Strelets</w:t>
      </w:r>
      <w:r w:rsidRPr="004466B5">
        <w:rPr>
          <w:rFonts w:eastAsiaTheme="minorEastAsia"/>
          <w:lang w:val="fr-CH" w:eastAsia="zh-CN"/>
        </w:rPr>
        <w:t xml:space="preserve">, le </w:t>
      </w:r>
      <w:r w:rsidRPr="004466B5">
        <w:rPr>
          <w:rFonts w:eastAsiaTheme="minorEastAsia"/>
          <w:b/>
          <w:lang w:val="fr-CH" w:eastAsia="zh-CN"/>
        </w:rPr>
        <w:t xml:space="preserve">Chef du SSD/SPR </w:t>
      </w:r>
      <w:r w:rsidRPr="004466B5">
        <w:rPr>
          <w:rFonts w:eastAsiaTheme="minorEastAsia"/>
          <w:lang w:val="fr-CH" w:eastAsia="zh-CN"/>
        </w:rPr>
        <w:t>confirme que la lettre de la Chine RG/123/2018</w:t>
      </w:r>
      <w:r w:rsidR="00321E4C">
        <w:rPr>
          <w:rFonts w:eastAsiaTheme="minorEastAsia"/>
          <w:lang w:val="fr-CH" w:eastAsia="zh-CN"/>
        </w:rPr>
        <w:t>,</w:t>
      </w:r>
      <w:r w:rsidRPr="004466B5">
        <w:rPr>
          <w:rFonts w:eastAsiaTheme="minorEastAsia"/>
          <w:lang w:val="fr-CH" w:eastAsia="zh-CN"/>
        </w:rPr>
        <w:t xml:space="preserve"> en date du 13 mars 2018 (Document RRB18-2/6),</w:t>
      </w:r>
      <w:r w:rsidR="00321E4C">
        <w:rPr>
          <w:rFonts w:eastAsiaTheme="minorEastAsia"/>
          <w:lang w:val="fr-CH" w:eastAsia="zh-CN"/>
        </w:rPr>
        <w:t xml:space="preserve"> </w:t>
      </w:r>
      <w:r w:rsidRPr="004466B5">
        <w:rPr>
          <w:rFonts w:eastAsiaTheme="minorEastAsia"/>
          <w:lang w:val="fr-CH" w:eastAsia="zh-CN"/>
        </w:rPr>
        <w:t>comprenait une annexe de deux pages comportant des renseignements à caractère confidentiel</w:t>
      </w:r>
      <w:r w:rsidR="00321E4C">
        <w:rPr>
          <w:rFonts w:eastAsiaTheme="minorEastAsia"/>
          <w:lang w:val="fr-CH" w:eastAsia="zh-CN"/>
        </w:rPr>
        <w:t>;</w:t>
      </w:r>
      <w:r w:rsidRPr="004466B5">
        <w:rPr>
          <w:rFonts w:eastAsiaTheme="minorEastAsia"/>
          <w:lang w:val="fr-CH" w:eastAsia="zh-CN"/>
        </w:rPr>
        <w:t xml:space="preserve"> conformément aux méthodes de travail du Comité, le Bureau ne communique pas ces renseignements au Comité.</w:t>
      </w:r>
    </w:p>
    <w:p w:rsidR="00E54929" w:rsidRPr="004466B5" w:rsidRDefault="00E54929" w:rsidP="00AF1390">
      <w:pPr>
        <w:jc w:val="both"/>
        <w:rPr>
          <w:rFonts w:eastAsiaTheme="minorEastAsia"/>
          <w:lang w:val="fr-CH" w:eastAsia="zh-CN"/>
        </w:rPr>
      </w:pPr>
      <w:r w:rsidRPr="004466B5">
        <w:rPr>
          <w:rFonts w:eastAsiaTheme="minorEastAsia"/>
          <w:lang w:val="fr-CH" w:eastAsia="zh-CN"/>
        </w:rPr>
        <w:t>5.3</w:t>
      </w:r>
      <w:r w:rsidRPr="004466B5">
        <w:rPr>
          <w:rFonts w:eastAsiaTheme="minorEastAsia"/>
          <w:lang w:val="fr-CH" w:eastAsia="zh-CN"/>
        </w:rPr>
        <w:tab/>
      </w:r>
      <w:r w:rsidR="00834043">
        <w:rPr>
          <w:rFonts w:eastAsiaTheme="minorEastAsia"/>
          <w:b/>
          <w:lang w:val="fr-CH" w:eastAsia="zh-CN"/>
        </w:rPr>
        <w:t xml:space="preserve">Mme </w:t>
      </w:r>
      <w:proofErr w:type="spellStart"/>
      <w:r w:rsidRPr="004466B5">
        <w:rPr>
          <w:rFonts w:eastAsiaTheme="minorEastAsia"/>
          <w:b/>
          <w:lang w:val="fr-CH" w:eastAsia="zh-CN"/>
        </w:rPr>
        <w:t>Jeanty</w:t>
      </w:r>
      <w:proofErr w:type="spellEnd"/>
      <w:r w:rsidRPr="004466B5">
        <w:rPr>
          <w:rFonts w:eastAsiaTheme="minorEastAsia"/>
          <w:lang w:val="fr-CH" w:eastAsia="zh-CN"/>
        </w:rPr>
        <w:t xml:space="preserve"> fait observer qu</w:t>
      </w:r>
      <w:r w:rsidR="00875AC6">
        <w:rPr>
          <w:rFonts w:eastAsiaTheme="minorEastAsia"/>
          <w:lang w:val="fr-CH" w:eastAsia="zh-CN"/>
        </w:rPr>
        <w:t>'</w:t>
      </w:r>
      <w:r w:rsidRPr="004466B5">
        <w:rPr>
          <w:rFonts w:eastAsiaTheme="minorEastAsia"/>
          <w:lang w:val="fr-CH" w:eastAsia="zh-CN"/>
        </w:rPr>
        <w:t>il ressort des renseignements fournis que le réseau à satellite CTDRS-1-77E n</w:t>
      </w:r>
      <w:r w:rsidR="00875AC6">
        <w:rPr>
          <w:rFonts w:eastAsiaTheme="minorEastAsia"/>
          <w:lang w:val="fr-CH" w:eastAsia="zh-CN"/>
        </w:rPr>
        <w:t>'</w:t>
      </w:r>
      <w:r w:rsidRPr="004466B5">
        <w:rPr>
          <w:rFonts w:eastAsiaTheme="minorEastAsia"/>
          <w:lang w:val="fr-CH" w:eastAsia="zh-CN"/>
        </w:rPr>
        <w:t>a jamais cessé d</w:t>
      </w:r>
      <w:r w:rsidR="00875AC6">
        <w:rPr>
          <w:rFonts w:eastAsiaTheme="minorEastAsia"/>
          <w:lang w:val="fr-CH" w:eastAsia="zh-CN"/>
        </w:rPr>
        <w:t>'</w:t>
      </w:r>
      <w:r w:rsidRPr="004466B5">
        <w:rPr>
          <w:rFonts w:eastAsiaTheme="minorEastAsia"/>
          <w:lang w:val="fr-CH" w:eastAsia="zh-CN"/>
        </w:rPr>
        <w:t xml:space="preserve">être </w:t>
      </w:r>
      <w:r w:rsidR="007F55EC">
        <w:rPr>
          <w:rFonts w:eastAsiaTheme="minorEastAsia"/>
          <w:lang w:val="fr-CH" w:eastAsia="zh-CN"/>
        </w:rPr>
        <w:t>exploité</w:t>
      </w:r>
      <w:r w:rsidRPr="004466B5">
        <w:rPr>
          <w:rFonts w:eastAsiaTheme="minorEastAsia"/>
          <w:lang w:val="fr-CH" w:eastAsia="zh-CN"/>
        </w:rPr>
        <w:t xml:space="preserve"> pendant une période de plus de six mois</w:t>
      </w:r>
      <w:r w:rsidR="00F53416">
        <w:rPr>
          <w:rFonts w:eastAsiaTheme="minorEastAsia"/>
          <w:lang w:val="fr-CH" w:eastAsia="zh-CN"/>
        </w:rPr>
        <w:t xml:space="preserve">. En </w:t>
      </w:r>
      <w:r w:rsidRPr="004466B5">
        <w:rPr>
          <w:rFonts w:eastAsiaTheme="minorEastAsia"/>
          <w:lang w:val="fr-CH" w:eastAsia="zh-CN"/>
        </w:rPr>
        <w:t xml:space="preserve">conséquence, la suspension </w:t>
      </w:r>
      <w:r w:rsidR="007F55EC">
        <w:rPr>
          <w:rFonts w:eastAsiaTheme="minorEastAsia"/>
          <w:lang w:val="fr-CH" w:eastAsia="zh-CN"/>
        </w:rPr>
        <w:t>n</w:t>
      </w:r>
      <w:r w:rsidR="00875AC6">
        <w:rPr>
          <w:rFonts w:eastAsiaTheme="minorEastAsia"/>
          <w:lang w:val="fr-CH" w:eastAsia="zh-CN"/>
        </w:rPr>
        <w:t>'</w:t>
      </w:r>
      <w:r w:rsidR="007F55EC">
        <w:rPr>
          <w:rFonts w:eastAsiaTheme="minorEastAsia"/>
          <w:lang w:val="fr-CH" w:eastAsia="zh-CN"/>
        </w:rPr>
        <w:t>a</w:t>
      </w:r>
      <w:r w:rsidRPr="004466B5">
        <w:rPr>
          <w:rFonts w:eastAsiaTheme="minorEastAsia"/>
          <w:lang w:val="fr-CH" w:eastAsia="zh-CN"/>
        </w:rPr>
        <w:t xml:space="preserve"> pas été nécessaire et la suppression du réseau serait injustifiée.</w:t>
      </w:r>
    </w:p>
    <w:p w:rsidR="00E54929" w:rsidRPr="004466B5" w:rsidRDefault="00E54929" w:rsidP="00AF1390">
      <w:pPr>
        <w:jc w:val="both"/>
        <w:rPr>
          <w:rFonts w:eastAsiaTheme="minorEastAsia"/>
          <w:lang w:val="fr-CH" w:eastAsia="zh-CN"/>
        </w:rPr>
      </w:pPr>
      <w:r w:rsidRPr="004466B5">
        <w:rPr>
          <w:rFonts w:eastAsiaTheme="minorEastAsia"/>
          <w:lang w:val="fr-CH" w:eastAsia="zh-CN"/>
        </w:rPr>
        <w:t>5.4</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Pr="004466B5">
        <w:rPr>
          <w:rFonts w:eastAsiaTheme="minorEastAsia"/>
          <w:lang w:val="fr-CH" w:eastAsia="zh-CN"/>
        </w:rPr>
        <w:t xml:space="preserve"> rappelle les observations générales qu</w:t>
      </w:r>
      <w:r w:rsidR="00875AC6">
        <w:rPr>
          <w:rFonts w:eastAsiaTheme="minorEastAsia"/>
          <w:lang w:val="fr-CH" w:eastAsia="zh-CN"/>
        </w:rPr>
        <w:t>'</w:t>
      </w:r>
      <w:r w:rsidRPr="004466B5">
        <w:rPr>
          <w:rFonts w:eastAsiaTheme="minorEastAsia"/>
          <w:lang w:val="fr-CH" w:eastAsia="zh-CN"/>
        </w:rPr>
        <w:t>il a formulées antérieurement concernant l</w:t>
      </w:r>
      <w:r w:rsidR="00875AC6">
        <w:rPr>
          <w:rFonts w:eastAsiaTheme="minorEastAsia"/>
          <w:lang w:val="fr-CH" w:eastAsia="zh-CN"/>
        </w:rPr>
        <w:t>'</w:t>
      </w:r>
      <w:r w:rsidRPr="004466B5">
        <w:rPr>
          <w:rFonts w:eastAsiaTheme="minorEastAsia"/>
          <w:lang w:val="fr-CH" w:eastAsia="zh-CN"/>
        </w:rPr>
        <w:t>application du numéro 13.6. Dans le cas actuellement à l</w:t>
      </w:r>
      <w:r w:rsidR="00875AC6">
        <w:rPr>
          <w:rFonts w:eastAsiaTheme="minorEastAsia"/>
          <w:lang w:val="fr-CH" w:eastAsia="zh-CN"/>
        </w:rPr>
        <w:t>'</w:t>
      </w:r>
      <w:r w:rsidRPr="004466B5">
        <w:rPr>
          <w:rFonts w:eastAsiaTheme="minorEastAsia"/>
          <w:lang w:val="fr-CH" w:eastAsia="zh-CN"/>
        </w:rPr>
        <w:t>étude, il semblerait que lors de l</w:t>
      </w:r>
      <w:r w:rsidR="00875AC6">
        <w:rPr>
          <w:rFonts w:eastAsiaTheme="minorEastAsia"/>
          <w:lang w:val="fr-CH" w:eastAsia="zh-CN"/>
        </w:rPr>
        <w:t>'</w:t>
      </w:r>
      <w:r w:rsidRPr="004466B5">
        <w:rPr>
          <w:rFonts w:eastAsiaTheme="minorEastAsia"/>
          <w:lang w:val="fr-CH" w:eastAsia="zh-CN"/>
        </w:rPr>
        <w:t>application du</w:t>
      </w:r>
      <w:r w:rsidR="00321E4C">
        <w:rPr>
          <w:rFonts w:eastAsiaTheme="minorEastAsia"/>
          <w:lang w:val="fr-CH" w:eastAsia="zh-CN"/>
        </w:rPr>
        <w:t xml:space="preserve"> </w:t>
      </w:r>
      <w:r w:rsidRPr="004466B5">
        <w:rPr>
          <w:rFonts w:eastAsiaTheme="minorEastAsia"/>
          <w:lang w:val="fr-CH" w:eastAsia="zh-CN"/>
        </w:rPr>
        <w:t>numéro</w:t>
      </w:r>
      <w:r w:rsidR="007F55EC">
        <w:rPr>
          <w:rFonts w:eastAsiaTheme="minorEastAsia"/>
          <w:lang w:val="fr-CH" w:eastAsia="zh-CN"/>
        </w:rPr>
        <w:t xml:space="preserve"> </w:t>
      </w:r>
      <w:r w:rsidRPr="004466B5">
        <w:rPr>
          <w:rFonts w:eastAsiaTheme="minorEastAsia"/>
          <w:lang w:val="fr-CH" w:eastAsia="zh-CN"/>
        </w:rPr>
        <w:t>13.6, un satellite ait utilisé toutes les assignations notifiées pour le réseau</w:t>
      </w:r>
      <w:r w:rsidR="00321E4C">
        <w:rPr>
          <w:rFonts w:eastAsiaTheme="minorEastAsia"/>
          <w:lang w:val="fr-CH" w:eastAsia="zh-CN"/>
        </w:rPr>
        <w:t xml:space="preserve">; </w:t>
      </w:r>
      <w:r w:rsidR="00F53416">
        <w:rPr>
          <w:rFonts w:eastAsiaTheme="minorEastAsia"/>
          <w:lang w:val="fr-CH" w:eastAsia="zh-CN"/>
        </w:rPr>
        <w:t xml:space="preserve">il </w:t>
      </w:r>
      <w:r w:rsidRPr="004466B5">
        <w:rPr>
          <w:rFonts w:eastAsiaTheme="minorEastAsia"/>
          <w:lang w:val="fr-CH" w:eastAsia="zh-CN"/>
        </w:rPr>
        <w:t>n</w:t>
      </w:r>
      <w:r w:rsidR="00875AC6">
        <w:rPr>
          <w:rFonts w:eastAsiaTheme="minorEastAsia"/>
          <w:lang w:val="fr-CH" w:eastAsia="zh-CN"/>
        </w:rPr>
        <w:t>'</w:t>
      </w:r>
      <w:r w:rsidRPr="004466B5">
        <w:rPr>
          <w:rFonts w:eastAsiaTheme="minorEastAsia"/>
          <w:lang w:val="fr-CH" w:eastAsia="zh-CN"/>
        </w:rPr>
        <w:t>était donc pas justifié de procéder à une étude au titre du</w:t>
      </w:r>
      <w:r w:rsidR="00321E4C">
        <w:rPr>
          <w:rFonts w:eastAsiaTheme="minorEastAsia"/>
          <w:lang w:val="fr-CH" w:eastAsia="zh-CN"/>
        </w:rPr>
        <w:t xml:space="preserve"> </w:t>
      </w:r>
      <w:r w:rsidRPr="004466B5">
        <w:rPr>
          <w:rFonts w:eastAsiaTheme="minorEastAsia"/>
          <w:lang w:val="fr-CH" w:eastAsia="zh-CN"/>
        </w:rPr>
        <w:t xml:space="preserve">numéro 13.6. Cette application a </w:t>
      </w:r>
      <w:r w:rsidR="007F55EC">
        <w:rPr>
          <w:rFonts w:eastAsiaTheme="minorEastAsia"/>
          <w:lang w:val="fr-CH" w:eastAsia="zh-CN"/>
        </w:rPr>
        <w:t>été rétroactive</w:t>
      </w:r>
      <w:r w:rsidRPr="004466B5">
        <w:rPr>
          <w:rFonts w:eastAsiaTheme="minorEastAsia"/>
          <w:lang w:val="fr-CH" w:eastAsia="zh-CN"/>
        </w:rPr>
        <w:t xml:space="preserve"> et a posé des problèmes considérables à l</w:t>
      </w:r>
      <w:r w:rsidR="00875AC6">
        <w:rPr>
          <w:rFonts w:eastAsiaTheme="minorEastAsia"/>
          <w:lang w:val="fr-CH" w:eastAsia="zh-CN"/>
        </w:rPr>
        <w:t>'</w:t>
      </w:r>
      <w:r w:rsidRPr="004466B5">
        <w:rPr>
          <w:rFonts w:eastAsiaTheme="minorEastAsia"/>
          <w:lang w:val="fr-CH" w:eastAsia="zh-CN"/>
        </w:rPr>
        <w:t xml:space="preserve">administration concernée, en </w:t>
      </w:r>
      <w:r w:rsidR="007F55EC">
        <w:rPr>
          <w:rFonts w:eastAsiaTheme="minorEastAsia"/>
          <w:lang w:val="fr-CH" w:eastAsia="zh-CN"/>
        </w:rPr>
        <w:t>ce sens qu</w:t>
      </w:r>
      <w:r w:rsidR="00875AC6">
        <w:rPr>
          <w:rFonts w:eastAsiaTheme="minorEastAsia"/>
          <w:lang w:val="fr-CH" w:eastAsia="zh-CN"/>
        </w:rPr>
        <w:t>'</w:t>
      </w:r>
      <w:r w:rsidR="007F55EC">
        <w:rPr>
          <w:rFonts w:eastAsiaTheme="minorEastAsia"/>
          <w:lang w:val="fr-CH" w:eastAsia="zh-CN"/>
        </w:rPr>
        <w:t>elle a été tenue de</w:t>
      </w:r>
      <w:r w:rsidRPr="004466B5">
        <w:rPr>
          <w:rFonts w:eastAsiaTheme="minorEastAsia"/>
          <w:lang w:val="fr-CH" w:eastAsia="zh-CN"/>
        </w:rPr>
        <w:t xml:space="preserve"> fournir des éléments attestant que le satellite avait été utilisé </w:t>
      </w:r>
      <w:r w:rsidR="007F55EC">
        <w:rPr>
          <w:rFonts w:eastAsiaTheme="minorEastAsia"/>
          <w:lang w:val="fr-CH" w:eastAsia="zh-CN"/>
        </w:rPr>
        <w:t>il y a</w:t>
      </w:r>
      <w:r w:rsidRPr="004466B5">
        <w:rPr>
          <w:rFonts w:eastAsiaTheme="minorEastAsia"/>
          <w:lang w:val="fr-CH" w:eastAsia="zh-CN"/>
        </w:rPr>
        <w:t xml:space="preserve"> environ trois ans</w:t>
      </w:r>
      <w:r w:rsidR="00321E4C">
        <w:rPr>
          <w:rFonts w:eastAsiaTheme="minorEastAsia"/>
          <w:lang w:val="fr-CH" w:eastAsia="zh-CN"/>
        </w:rPr>
        <w:t>.</w:t>
      </w:r>
      <w:r w:rsidR="00F53416">
        <w:rPr>
          <w:rFonts w:eastAsiaTheme="minorEastAsia"/>
          <w:lang w:val="fr-CH" w:eastAsia="zh-CN"/>
        </w:rPr>
        <w:t xml:space="preserve"> En </w:t>
      </w:r>
      <w:r w:rsidRPr="004466B5">
        <w:rPr>
          <w:rFonts w:eastAsiaTheme="minorEastAsia"/>
          <w:lang w:val="fr-CH" w:eastAsia="zh-CN"/>
        </w:rPr>
        <w:t>conséquence, la demande</w:t>
      </w:r>
      <w:r w:rsidR="007F55EC">
        <w:rPr>
          <w:rFonts w:eastAsiaTheme="minorEastAsia"/>
          <w:lang w:val="fr-CH" w:eastAsia="zh-CN"/>
        </w:rPr>
        <w:t xml:space="preserve"> de suppression</w:t>
      </w:r>
      <w:r w:rsidRPr="004466B5">
        <w:rPr>
          <w:rFonts w:eastAsiaTheme="minorEastAsia"/>
          <w:lang w:val="fr-CH" w:eastAsia="zh-CN"/>
        </w:rPr>
        <w:t xml:space="preserve"> du Bureau devrait être rejetée. D</w:t>
      </w:r>
      <w:r w:rsidR="00875AC6">
        <w:rPr>
          <w:rFonts w:eastAsiaTheme="minorEastAsia"/>
          <w:lang w:val="fr-CH" w:eastAsia="zh-CN"/>
        </w:rPr>
        <w:t>'</w:t>
      </w:r>
      <w:r w:rsidRPr="004466B5">
        <w:rPr>
          <w:rFonts w:eastAsiaTheme="minorEastAsia"/>
          <w:lang w:val="fr-CH" w:eastAsia="zh-CN"/>
        </w:rPr>
        <w:t>une manière générale, lorsque le Bureau est saisi de demandes d</w:t>
      </w:r>
      <w:r w:rsidR="00875AC6">
        <w:rPr>
          <w:rFonts w:eastAsiaTheme="minorEastAsia"/>
          <w:lang w:val="fr-CH" w:eastAsia="zh-CN"/>
        </w:rPr>
        <w:t>'</w:t>
      </w:r>
      <w:r w:rsidRPr="004466B5">
        <w:rPr>
          <w:rFonts w:eastAsiaTheme="minorEastAsia"/>
          <w:lang w:val="fr-CH" w:eastAsia="zh-CN"/>
        </w:rPr>
        <w:t>administrations visant à examiner des réseaux au titre du</w:t>
      </w:r>
      <w:r w:rsidR="00321E4C">
        <w:rPr>
          <w:rFonts w:eastAsiaTheme="minorEastAsia"/>
          <w:lang w:val="fr-CH" w:eastAsia="zh-CN"/>
        </w:rPr>
        <w:t xml:space="preserve"> </w:t>
      </w:r>
      <w:r w:rsidRPr="004466B5">
        <w:rPr>
          <w:rFonts w:eastAsiaTheme="minorEastAsia"/>
          <w:lang w:val="fr-CH" w:eastAsia="zh-CN"/>
        </w:rPr>
        <w:t>numéro 13.6, il ne devrait pas procéder à un tel examen si</w:t>
      </w:r>
      <w:r w:rsidRPr="004466B5">
        <w:rPr>
          <w:color w:val="000000"/>
          <w:lang w:val="fr-CH"/>
        </w:rPr>
        <w:t xml:space="preserve"> tout semble en règle lorsque la demande est reçue.</w:t>
      </w:r>
      <w:r w:rsidRPr="004466B5">
        <w:rPr>
          <w:rFonts w:eastAsiaTheme="minorEastAsia"/>
          <w:lang w:val="fr-CH" w:eastAsia="zh-CN"/>
        </w:rPr>
        <w:t xml:space="preserve"> Des assignations ne peuvent faire l</w:t>
      </w:r>
      <w:r w:rsidR="00875AC6">
        <w:rPr>
          <w:rFonts w:eastAsiaTheme="minorEastAsia"/>
          <w:lang w:val="fr-CH" w:eastAsia="zh-CN"/>
        </w:rPr>
        <w:t>'</w:t>
      </w:r>
      <w:r w:rsidRPr="004466B5">
        <w:rPr>
          <w:rFonts w:eastAsiaTheme="minorEastAsia"/>
          <w:lang w:val="fr-CH" w:eastAsia="zh-CN"/>
        </w:rPr>
        <w:t xml:space="preserve">objet </w:t>
      </w:r>
      <w:r w:rsidRPr="004466B5">
        <w:rPr>
          <w:rFonts w:eastAsiaTheme="minorEastAsia"/>
          <w:lang w:val="fr-CH" w:eastAsia="zh-CN"/>
        </w:rPr>
        <w:lastRenderedPageBreak/>
        <w:t>d</w:t>
      </w:r>
      <w:r w:rsidR="00875AC6">
        <w:rPr>
          <w:rFonts w:eastAsiaTheme="minorEastAsia"/>
          <w:lang w:val="fr-CH" w:eastAsia="zh-CN"/>
        </w:rPr>
        <w:t>'</w:t>
      </w:r>
      <w:r w:rsidRPr="004466B5">
        <w:rPr>
          <w:rFonts w:eastAsiaTheme="minorEastAsia"/>
          <w:lang w:val="fr-CH" w:eastAsia="zh-CN"/>
        </w:rPr>
        <w:t>un examen au titre de cette disposition que lorsqu</w:t>
      </w:r>
      <w:r w:rsidR="00875AC6">
        <w:rPr>
          <w:rFonts w:eastAsiaTheme="minorEastAsia"/>
          <w:lang w:val="fr-CH" w:eastAsia="zh-CN"/>
        </w:rPr>
        <w:t>'</w:t>
      </w:r>
      <w:r w:rsidRPr="004466B5">
        <w:rPr>
          <w:rFonts w:eastAsiaTheme="minorEastAsia"/>
          <w:lang w:val="fr-CH" w:eastAsia="zh-CN"/>
        </w:rPr>
        <w:t>elles n</w:t>
      </w:r>
      <w:r w:rsidR="00875AC6">
        <w:rPr>
          <w:rFonts w:eastAsiaTheme="minorEastAsia"/>
          <w:lang w:val="fr-CH" w:eastAsia="zh-CN"/>
        </w:rPr>
        <w:t>'</w:t>
      </w:r>
      <w:r w:rsidRPr="004466B5">
        <w:rPr>
          <w:rFonts w:eastAsiaTheme="minorEastAsia"/>
          <w:lang w:val="fr-CH" w:eastAsia="zh-CN"/>
        </w:rPr>
        <w:t>ont pas été mises en service, qu</w:t>
      </w:r>
      <w:r w:rsidR="00875AC6">
        <w:rPr>
          <w:rFonts w:eastAsiaTheme="minorEastAsia"/>
          <w:lang w:val="fr-CH" w:eastAsia="zh-CN"/>
        </w:rPr>
        <w:t>'</w:t>
      </w:r>
      <w:r w:rsidRPr="004466B5">
        <w:rPr>
          <w:rFonts w:eastAsiaTheme="minorEastAsia"/>
          <w:lang w:val="fr-CH" w:eastAsia="zh-CN"/>
        </w:rPr>
        <w:t>elles ne sont plus utilisées</w:t>
      </w:r>
      <w:r w:rsidR="007F55EC">
        <w:rPr>
          <w:rFonts w:eastAsiaTheme="minorEastAsia"/>
          <w:lang w:val="fr-CH" w:eastAsia="zh-CN"/>
        </w:rPr>
        <w:t>,</w:t>
      </w:r>
      <w:r w:rsidRPr="004466B5">
        <w:rPr>
          <w:rFonts w:eastAsiaTheme="minorEastAsia"/>
          <w:lang w:val="fr-CH" w:eastAsia="zh-CN"/>
        </w:rPr>
        <w:t xml:space="preserve"> ou qu</w:t>
      </w:r>
      <w:r w:rsidR="00875AC6">
        <w:rPr>
          <w:rFonts w:eastAsiaTheme="minorEastAsia"/>
          <w:lang w:val="fr-CH" w:eastAsia="zh-CN"/>
        </w:rPr>
        <w:t>'</w:t>
      </w:r>
      <w:r w:rsidRPr="004466B5">
        <w:rPr>
          <w:rFonts w:eastAsiaTheme="minorEastAsia"/>
          <w:lang w:val="fr-CH" w:eastAsia="zh-CN"/>
        </w:rPr>
        <w:t>elles continuent d</w:t>
      </w:r>
      <w:r w:rsidR="00875AC6">
        <w:rPr>
          <w:rFonts w:eastAsiaTheme="minorEastAsia"/>
          <w:lang w:val="fr-CH" w:eastAsia="zh-CN"/>
        </w:rPr>
        <w:t>'</w:t>
      </w:r>
      <w:r w:rsidRPr="004466B5">
        <w:rPr>
          <w:rFonts w:eastAsiaTheme="minorEastAsia"/>
          <w:lang w:val="fr-CH" w:eastAsia="zh-CN"/>
        </w:rPr>
        <w:t>être utilisées, mais pas conformément aux caractéristiques notifiées requises en vertu de</w:t>
      </w:r>
      <w:r w:rsidR="00321E4C">
        <w:rPr>
          <w:rFonts w:eastAsiaTheme="minorEastAsia"/>
          <w:lang w:val="fr-CH" w:eastAsia="zh-CN"/>
        </w:rPr>
        <w:t xml:space="preserve"> </w:t>
      </w:r>
      <w:r w:rsidRPr="004466B5">
        <w:rPr>
          <w:lang w:val="fr-CH"/>
        </w:rPr>
        <w:t>l</w:t>
      </w:r>
      <w:r w:rsidR="00875AC6">
        <w:rPr>
          <w:lang w:val="fr-CH"/>
        </w:rPr>
        <w:t>'</w:t>
      </w:r>
      <w:r w:rsidRPr="004466B5">
        <w:rPr>
          <w:lang w:val="fr-CH"/>
        </w:rPr>
        <w:t>Appendice</w:t>
      </w:r>
      <w:r w:rsidR="00321E4C">
        <w:rPr>
          <w:lang w:val="fr-CH"/>
        </w:rPr>
        <w:t xml:space="preserve"> </w:t>
      </w:r>
      <w:r w:rsidRPr="004466B5">
        <w:rPr>
          <w:lang w:val="fr-CH"/>
        </w:rPr>
        <w:t>4. Examiner si des assignations ont été utilisées à un moment donné avant l</w:t>
      </w:r>
      <w:r w:rsidR="00875AC6">
        <w:rPr>
          <w:lang w:val="fr-CH"/>
        </w:rPr>
        <w:t>'</w:t>
      </w:r>
      <w:r w:rsidRPr="004466B5">
        <w:rPr>
          <w:lang w:val="fr-CH"/>
        </w:rPr>
        <w:t>examen constitue</w:t>
      </w:r>
      <w:r w:rsidR="00321E4C">
        <w:rPr>
          <w:lang w:val="fr-CH"/>
        </w:rPr>
        <w:t xml:space="preserve"> </w:t>
      </w:r>
      <w:r w:rsidRPr="004466B5">
        <w:rPr>
          <w:lang w:val="fr-CH"/>
        </w:rPr>
        <w:t>une application rétroactive du Règlement des radiocommunications et est inadmissible. Il conviendrait d</w:t>
      </w:r>
      <w:r w:rsidR="00875AC6">
        <w:rPr>
          <w:lang w:val="fr-CH"/>
        </w:rPr>
        <w:t>'</w:t>
      </w:r>
      <w:r w:rsidRPr="004466B5">
        <w:rPr>
          <w:lang w:val="fr-CH"/>
        </w:rPr>
        <w:t>envisager la possibilité de veiller à ce que ces considérations fondamentales guident le Bureau dans l</w:t>
      </w:r>
      <w:r w:rsidR="00875AC6">
        <w:rPr>
          <w:lang w:val="fr-CH"/>
        </w:rPr>
        <w:t>'</w:t>
      </w:r>
      <w:r w:rsidRPr="004466B5">
        <w:rPr>
          <w:lang w:val="fr-CH"/>
        </w:rPr>
        <w:t>approche qu</w:t>
      </w:r>
      <w:r w:rsidR="00875AC6">
        <w:rPr>
          <w:lang w:val="fr-CH"/>
        </w:rPr>
        <w:t>'</w:t>
      </w:r>
      <w:r w:rsidRPr="004466B5">
        <w:rPr>
          <w:lang w:val="fr-CH"/>
        </w:rPr>
        <w:t>il suit concernant l</w:t>
      </w:r>
      <w:r w:rsidR="00875AC6">
        <w:rPr>
          <w:lang w:val="fr-CH"/>
        </w:rPr>
        <w:t>'</w:t>
      </w:r>
      <w:r w:rsidRPr="004466B5">
        <w:rPr>
          <w:lang w:val="fr-CH"/>
        </w:rPr>
        <w:t>application du numéro 13.6, d</w:t>
      </w:r>
      <w:r w:rsidR="00875AC6">
        <w:rPr>
          <w:lang w:val="fr-CH"/>
        </w:rPr>
        <w:t>'</w:t>
      </w:r>
      <w:r w:rsidRPr="004466B5">
        <w:rPr>
          <w:lang w:val="fr-CH"/>
        </w:rPr>
        <w:t>autant que le Bureau et les administrations sont déjà surchargés de travail</w:t>
      </w:r>
      <w:r w:rsidR="007F55EC">
        <w:rPr>
          <w:lang w:val="fr-CH"/>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5.5</w:t>
      </w:r>
      <w:r w:rsidRPr="004466B5">
        <w:rPr>
          <w:rFonts w:eastAsiaTheme="minorEastAsia"/>
          <w:lang w:val="fr-CH" w:eastAsia="zh-CN"/>
        </w:rPr>
        <w:tab/>
        <w:t xml:space="preserve">Le </w:t>
      </w:r>
      <w:r w:rsidRPr="00A7055C">
        <w:rPr>
          <w:rFonts w:eastAsiaTheme="minorEastAsia"/>
          <w:b/>
          <w:bCs/>
          <w:lang w:val="fr-CH" w:eastAsia="zh-CN"/>
        </w:rPr>
        <w:t>Président</w:t>
      </w:r>
      <w:r w:rsidRPr="004466B5">
        <w:rPr>
          <w:rFonts w:eastAsiaTheme="minorEastAsia"/>
          <w:lang w:val="fr-CH" w:eastAsia="zh-CN"/>
        </w:rPr>
        <w:t xml:space="preserve"> déclare qu</w:t>
      </w:r>
      <w:r w:rsidR="00875AC6">
        <w:rPr>
          <w:rFonts w:eastAsiaTheme="minorEastAsia"/>
          <w:lang w:val="fr-CH" w:eastAsia="zh-CN"/>
        </w:rPr>
        <w:t>'</w:t>
      </w:r>
      <w:r w:rsidRPr="004466B5">
        <w:rPr>
          <w:rFonts w:eastAsiaTheme="minorEastAsia"/>
          <w:lang w:val="fr-CH" w:eastAsia="zh-CN"/>
        </w:rPr>
        <w:t xml:space="preserve">il sera tenu compte des observations générales de </w:t>
      </w:r>
      <w:r w:rsidR="00834043">
        <w:rPr>
          <w:rFonts w:eastAsiaTheme="minorEastAsia"/>
          <w:lang w:val="fr-CH" w:eastAsia="zh-CN"/>
        </w:rPr>
        <w:t xml:space="preserve">M. </w:t>
      </w:r>
      <w:r w:rsidRPr="004466B5">
        <w:rPr>
          <w:rFonts w:eastAsiaTheme="minorEastAsia"/>
          <w:lang w:val="fr-CH" w:eastAsia="zh-CN"/>
        </w:rPr>
        <w:t>Strelets lorsque le Comité étudiera l</w:t>
      </w:r>
      <w:r w:rsidR="00875AC6">
        <w:rPr>
          <w:rFonts w:eastAsiaTheme="minorEastAsia"/>
          <w:lang w:val="fr-CH" w:eastAsia="zh-CN"/>
        </w:rPr>
        <w:t>'</w:t>
      </w:r>
      <w:r w:rsidRPr="004466B5">
        <w:rPr>
          <w:rFonts w:eastAsiaTheme="minorEastAsia"/>
          <w:lang w:val="fr-CH" w:eastAsia="zh-CN"/>
        </w:rPr>
        <w:t>application du numéro 13.6</w:t>
      </w:r>
      <w:r w:rsidR="00321E4C">
        <w:rPr>
          <w:rFonts w:eastAsiaTheme="minorEastAsia"/>
          <w:lang w:val="fr-CH" w:eastAsia="zh-CN"/>
        </w:rPr>
        <w:t xml:space="preserve"> </w:t>
      </w:r>
      <w:r w:rsidRPr="004466B5">
        <w:rPr>
          <w:rFonts w:eastAsiaTheme="minorEastAsia"/>
          <w:lang w:val="fr-CH" w:eastAsia="zh-CN"/>
        </w:rPr>
        <w:t>d</w:t>
      </w:r>
      <w:r w:rsidR="00875AC6">
        <w:rPr>
          <w:rFonts w:eastAsiaTheme="minorEastAsia"/>
          <w:lang w:val="fr-CH" w:eastAsia="zh-CN"/>
        </w:rPr>
        <w:t>'</w:t>
      </w:r>
      <w:r w:rsidRPr="004466B5">
        <w:rPr>
          <w:rFonts w:eastAsiaTheme="minorEastAsia"/>
          <w:lang w:val="fr-CH" w:eastAsia="zh-CN"/>
        </w:rPr>
        <w:t>une manière générale</w:t>
      </w:r>
      <w:r w:rsidR="00A7055C">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5.6</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00321E4C">
        <w:rPr>
          <w:rFonts w:eastAsiaTheme="minorEastAsia"/>
          <w:lang w:val="fr-CH" w:eastAsia="zh-CN"/>
        </w:rPr>
        <w:t xml:space="preserve"> </w:t>
      </w:r>
      <w:r w:rsidRPr="004466B5">
        <w:rPr>
          <w:rFonts w:eastAsiaTheme="minorEastAsia"/>
          <w:lang w:val="fr-CH" w:eastAsia="zh-CN"/>
        </w:rPr>
        <w:t>note que la Chine a utilisé un satellite pour maintenir deux positions orbitales en service</w:t>
      </w:r>
      <w:r w:rsidR="00A7055C">
        <w:rPr>
          <w:rFonts w:eastAsiaTheme="minorEastAsia"/>
          <w:lang w:val="fr-CH" w:eastAsia="zh-CN"/>
        </w:rPr>
        <w:t>.</w:t>
      </w:r>
    </w:p>
    <w:p w:rsidR="00E54929" w:rsidRPr="004466B5" w:rsidRDefault="00E54929" w:rsidP="00FC3299">
      <w:pPr>
        <w:jc w:val="both"/>
        <w:rPr>
          <w:rFonts w:eastAsiaTheme="minorEastAsia"/>
          <w:lang w:val="fr-CH" w:eastAsia="zh-CN"/>
        </w:rPr>
      </w:pPr>
      <w:r w:rsidRPr="004466B5">
        <w:rPr>
          <w:rFonts w:eastAsiaTheme="minorEastAsia"/>
          <w:lang w:val="fr-CH" w:eastAsia="zh-CN"/>
        </w:rPr>
        <w:t>5.7</w:t>
      </w:r>
      <w:r w:rsidRPr="004466B5">
        <w:rPr>
          <w:rFonts w:eastAsiaTheme="minorEastAsia"/>
          <w:lang w:val="fr-CH" w:eastAsia="zh-CN"/>
        </w:rPr>
        <w:tab/>
      </w:r>
      <w:r w:rsidR="00834043">
        <w:rPr>
          <w:rFonts w:eastAsiaTheme="minorEastAsia"/>
          <w:b/>
          <w:bCs/>
          <w:lang w:val="fr-CH" w:eastAsia="zh-CN"/>
        </w:rPr>
        <w:t xml:space="preserve">Mme </w:t>
      </w:r>
      <w:r w:rsidRPr="004466B5">
        <w:rPr>
          <w:rFonts w:eastAsiaTheme="minorEastAsia"/>
          <w:b/>
          <w:bCs/>
          <w:lang w:val="fr-CH" w:eastAsia="zh-CN"/>
        </w:rPr>
        <w:t>Wilson</w:t>
      </w:r>
      <w:r w:rsidRPr="004466B5">
        <w:rPr>
          <w:rFonts w:eastAsiaTheme="minorEastAsia"/>
          <w:lang w:val="fr-CH" w:eastAsia="zh-CN"/>
        </w:rPr>
        <w:t xml:space="preserve"> souligne que la question du </w:t>
      </w:r>
      <w:r w:rsidRPr="004466B5">
        <w:rPr>
          <w:color w:val="000000"/>
          <w:lang w:val="fr-CH"/>
        </w:rPr>
        <w:t>déplacement de satellites d</w:t>
      </w:r>
      <w:r w:rsidR="00875AC6">
        <w:rPr>
          <w:color w:val="000000"/>
          <w:lang w:val="fr-CH"/>
        </w:rPr>
        <w:t>'</w:t>
      </w:r>
      <w:r w:rsidRPr="004466B5">
        <w:rPr>
          <w:color w:val="000000"/>
          <w:lang w:val="fr-CH"/>
        </w:rPr>
        <w:t xml:space="preserve">une position orbitale à une autre a été traitée dans le rapport du Comité au titre de la </w:t>
      </w:r>
      <w:r w:rsidR="00A7055C">
        <w:rPr>
          <w:rFonts w:eastAsiaTheme="minorEastAsia"/>
          <w:lang w:val="fr-CH" w:eastAsia="zh-CN"/>
        </w:rPr>
        <w:t>Résolution 80 (Rév.CMR</w:t>
      </w:r>
      <w:r w:rsidRPr="004466B5">
        <w:rPr>
          <w:rFonts w:eastAsiaTheme="minorEastAsia"/>
          <w:lang w:val="fr-CH" w:eastAsia="zh-CN"/>
        </w:rPr>
        <w:t>-07)</w:t>
      </w:r>
      <w:r w:rsidR="00321E4C">
        <w:rPr>
          <w:rFonts w:eastAsiaTheme="minorEastAsia"/>
          <w:lang w:val="fr-CH" w:eastAsia="zh-CN"/>
        </w:rPr>
        <w:t xml:space="preserve"> </w:t>
      </w:r>
      <w:r w:rsidR="00F53416">
        <w:rPr>
          <w:rFonts w:eastAsiaTheme="minorEastAsia"/>
          <w:lang w:val="fr-CH" w:eastAsia="zh-CN"/>
        </w:rPr>
        <w:t>à la </w:t>
      </w:r>
      <w:r w:rsidRPr="004466B5">
        <w:rPr>
          <w:rFonts w:eastAsiaTheme="minorEastAsia"/>
          <w:lang w:val="fr-CH" w:eastAsia="zh-CN"/>
        </w:rPr>
        <w:t>CMR-15, et que rien, dans le Règlement des radiocommunications, n</w:t>
      </w:r>
      <w:r w:rsidR="00875AC6">
        <w:rPr>
          <w:rFonts w:eastAsiaTheme="minorEastAsia"/>
          <w:lang w:val="fr-CH" w:eastAsia="zh-CN"/>
        </w:rPr>
        <w:t>'</w:t>
      </w:r>
      <w:r w:rsidRPr="004466B5">
        <w:rPr>
          <w:rFonts w:eastAsiaTheme="minorEastAsia"/>
          <w:lang w:val="fr-CH" w:eastAsia="zh-CN"/>
        </w:rPr>
        <w:t>empêche l</w:t>
      </w:r>
      <w:r w:rsidR="00875AC6">
        <w:rPr>
          <w:rFonts w:eastAsiaTheme="minorEastAsia"/>
          <w:lang w:val="fr-CH" w:eastAsia="zh-CN"/>
        </w:rPr>
        <w:t>'</w:t>
      </w:r>
      <w:r w:rsidRPr="004466B5">
        <w:rPr>
          <w:rFonts w:eastAsiaTheme="minorEastAsia"/>
          <w:lang w:val="fr-CH" w:eastAsia="zh-CN"/>
        </w:rPr>
        <w:t>exploitation d</w:t>
      </w:r>
      <w:r w:rsidR="00875AC6">
        <w:rPr>
          <w:rFonts w:eastAsiaTheme="minorEastAsia"/>
          <w:lang w:val="fr-CH" w:eastAsia="zh-CN"/>
        </w:rPr>
        <w:t>'</w:t>
      </w:r>
      <w:r w:rsidRPr="004466B5">
        <w:rPr>
          <w:rFonts w:eastAsiaTheme="minorEastAsia"/>
          <w:lang w:val="fr-CH" w:eastAsia="zh-CN"/>
        </w:rPr>
        <w:t>un satellite à différentes positions orbitales</w:t>
      </w:r>
      <w:r w:rsidR="00A7055C">
        <w:rPr>
          <w:rFonts w:eastAsiaTheme="minorEastAsia"/>
          <w:lang w:val="fr-CH" w:eastAsia="zh-CN"/>
        </w:rPr>
        <w:t>,</w:t>
      </w:r>
      <w:r w:rsidRPr="004466B5">
        <w:rPr>
          <w:rFonts w:eastAsiaTheme="minorEastAsia"/>
          <w:lang w:val="fr-CH" w:eastAsia="zh-CN"/>
        </w:rPr>
        <w:t xml:space="preserve"> pour autant que la cessation de l</w:t>
      </w:r>
      <w:r w:rsidR="00875AC6">
        <w:rPr>
          <w:rFonts w:eastAsiaTheme="minorEastAsia"/>
          <w:lang w:val="fr-CH" w:eastAsia="zh-CN"/>
        </w:rPr>
        <w:t>'</w:t>
      </w:r>
      <w:r w:rsidRPr="004466B5">
        <w:rPr>
          <w:rFonts w:eastAsiaTheme="minorEastAsia"/>
          <w:lang w:val="fr-CH" w:eastAsia="zh-CN"/>
        </w:rPr>
        <w:t>utilisation des assignations demeure inférieure à six mois, à la suite de quoi la suspension de l</w:t>
      </w:r>
      <w:r w:rsidR="00875AC6">
        <w:rPr>
          <w:rFonts w:eastAsiaTheme="minorEastAsia"/>
          <w:lang w:val="fr-CH" w:eastAsia="zh-CN"/>
        </w:rPr>
        <w:t>'</w:t>
      </w:r>
      <w:r w:rsidRPr="004466B5">
        <w:rPr>
          <w:rFonts w:eastAsiaTheme="minorEastAsia"/>
          <w:lang w:val="fr-CH" w:eastAsia="zh-CN"/>
        </w:rPr>
        <w:t>utilisation est exigée conformément au numéro 11.49. Elle rappelle que la préoccupation essentielle du Comité, lors de ses débats précédents sur le déplacement de satellites d</w:t>
      </w:r>
      <w:r w:rsidR="00875AC6">
        <w:rPr>
          <w:rFonts w:eastAsiaTheme="minorEastAsia"/>
          <w:lang w:val="fr-CH" w:eastAsia="zh-CN"/>
        </w:rPr>
        <w:t>'</w:t>
      </w:r>
      <w:r w:rsidRPr="004466B5">
        <w:rPr>
          <w:rFonts w:eastAsiaTheme="minorEastAsia"/>
          <w:lang w:val="fr-CH" w:eastAsia="zh-CN"/>
        </w:rPr>
        <w:t>une position à une autre, avait été l</w:t>
      </w:r>
      <w:r w:rsidR="00875AC6">
        <w:rPr>
          <w:rFonts w:eastAsiaTheme="minorEastAsia"/>
          <w:lang w:val="fr-CH" w:eastAsia="zh-CN"/>
        </w:rPr>
        <w:t>'</w:t>
      </w:r>
      <w:r w:rsidRPr="004466B5">
        <w:rPr>
          <w:rFonts w:eastAsiaTheme="minorEastAsia"/>
          <w:lang w:val="fr-CH" w:eastAsia="zh-CN"/>
        </w:rPr>
        <w:t>utilisation d</w:t>
      </w:r>
      <w:r w:rsidR="00875AC6">
        <w:rPr>
          <w:rFonts w:eastAsiaTheme="minorEastAsia"/>
          <w:lang w:val="fr-CH" w:eastAsia="zh-CN"/>
        </w:rPr>
        <w:t>'</w:t>
      </w:r>
      <w:r w:rsidRPr="004466B5">
        <w:rPr>
          <w:rFonts w:eastAsiaTheme="minorEastAsia"/>
          <w:lang w:val="fr-CH" w:eastAsia="zh-CN"/>
        </w:rPr>
        <w:t>un satellite pour plusieurs positions orbitales, ce qui n</w:t>
      </w:r>
      <w:r w:rsidR="00875AC6">
        <w:rPr>
          <w:rFonts w:eastAsiaTheme="minorEastAsia"/>
          <w:lang w:val="fr-CH" w:eastAsia="zh-CN"/>
        </w:rPr>
        <w:t>'</w:t>
      </w:r>
      <w:r w:rsidRPr="004466B5">
        <w:rPr>
          <w:rFonts w:eastAsiaTheme="minorEastAsia"/>
          <w:lang w:val="fr-CH" w:eastAsia="zh-CN"/>
        </w:rPr>
        <w:t>est pas le cas en ce qui concerne l</w:t>
      </w:r>
      <w:r w:rsidR="00875AC6">
        <w:rPr>
          <w:rFonts w:eastAsiaTheme="minorEastAsia"/>
          <w:lang w:val="fr-CH" w:eastAsia="zh-CN"/>
        </w:rPr>
        <w:t>'</w:t>
      </w:r>
      <w:r w:rsidRPr="004466B5">
        <w:rPr>
          <w:rFonts w:eastAsiaTheme="minorEastAsia"/>
          <w:lang w:val="fr-CH" w:eastAsia="zh-CN"/>
        </w:rPr>
        <w:t>utilisation par la Chine du satellite</w:t>
      </w:r>
      <w:r w:rsidR="00321E4C">
        <w:rPr>
          <w:rFonts w:eastAsiaTheme="minorEastAsia"/>
          <w:lang w:val="fr-CH" w:eastAsia="zh-CN"/>
        </w:rPr>
        <w:t xml:space="preserve"> </w:t>
      </w:r>
      <w:r w:rsidRPr="004466B5">
        <w:rPr>
          <w:rFonts w:eastAsiaTheme="minorEastAsia"/>
          <w:lang w:val="fr-CH" w:eastAsia="zh-CN"/>
        </w:rPr>
        <w:t>TL1-01.</w:t>
      </w:r>
    </w:p>
    <w:p w:rsidR="00E54929" w:rsidRPr="004466B5" w:rsidRDefault="00E54929" w:rsidP="00AF1390">
      <w:pPr>
        <w:jc w:val="both"/>
        <w:rPr>
          <w:rFonts w:eastAsiaTheme="minorEastAsia"/>
          <w:lang w:val="fr-CH" w:eastAsia="zh-CN"/>
        </w:rPr>
      </w:pPr>
      <w:r w:rsidRPr="004466B5">
        <w:rPr>
          <w:rFonts w:eastAsiaTheme="minorEastAsia"/>
          <w:lang w:val="fr-CH" w:eastAsia="zh-CN"/>
        </w:rPr>
        <w:t>5.8</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Ito</w:t>
      </w:r>
      <w:r w:rsidR="00321E4C">
        <w:rPr>
          <w:rFonts w:eastAsiaTheme="minorEastAsia"/>
          <w:lang w:val="fr-CH" w:eastAsia="zh-CN"/>
        </w:rPr>
        <w:t xml:space="preserve"> </w:t>
      </w:r>
      <w:r w:rsidRPr="004466B5">
        <w:rPr>
          <w:rFonts w:eastAsiaTheme="minorEastAsia"/>
          <w:lang w:val="fr-CH" w:eastAsia="zh-CN"/>
        </w:rPr>
        <w:t>demande combien de fois le satellite de la Chine a été déplacé entre les positions orbitales</w:t>
      </w:r>
      <w:r w:rsidR="00321E4C">
        <w:rPr>
          <w:rFonts w:eastAsiaTheme="minorEastAsia"/>
          <w:lang w:val="fr-CH" w:eastAsia="zh-CN"/>
        </w:rPr>
        <w:t xml:space="preserve"> </w:t>
      </w:r>
      <w:r w:rsidRPr="004466B5">
        <w:rPr>
          <w:rFonts w:eastAsiaTheme="minorEastAsia"/>
          <w:lang w:val="fr-CH" w:eastAsia="zh-CN"/>
        </w:rPr>
        <w:t>77</w:t>
      </w:r>
      <w:r w:rsidR="00F53416">
        <w:rPr>
          <w:rFonts w:eastAsiaTheme="minorEastAsia"/>
          <w:lang w:val="fr-CH" w:eastAsia="zh-CN"/>
        </w:rPr>
        <w:t>° </w:t>
      </w:r>
      <w:r w:rsidRPr="004466B5">
        <w:rPr>
          <w:rFonts w:eastAsiaTheme="minorEastAsia"/>
          <w:lang w:val="fr-CH" w:eastAsia="zh-CN"/>
        </w:rPr>
        <w:t>E</w:t>
      </w:r>
      <w:r w:rsidR="00321E4C">
        <w:rPr>
          <w:rFonts w:eastAsiaTheme="minorEastAsia"/>
          <w:lang w:val="fr-CH" w:eastAsia="zh-CN"/>
        </w:rPr>
        <w:t xml:space="preserve"> </w:t>
      </w:r>
      <w:r w:rsidRPr="004466B5">
        <w:rPr>
          <w:rFonts w:eastAsiaTheme="minorEastAsia"/>
          <w:lang w:val="fr-CH" w:eastAsia="zh-CN"/>
        </w:rPr>
        <w:t>et 80</w:t>
      </w:r>
      <w:r w:rsidR="00F53416">
        <w:rPr>
          <w:rFonts w:eastAsiaTheme="minorEastAsia"/>
          <w:lang w:val="fr-CH" w:eastAsia="zh-CN"/>
        </w:rPr>
        <w:t>° </w:t>
      </w:r>
      <w:r w:rsidRPr="004466B5">
        <w:rPr>
          <w:rFonts w:eastAsiaTheme="minorEastAsia"/>
          <w:lang w:val="fr-CH" w:eastAsia="zh-CN"/>
        </w:rPr>
        <w:t>E, et qu</w:t>
      </w:r>
      <w:r w:rsidR="00875AC6">
        <w:rPr>
          <w:rFonts w:eastAsiaTheme="minorEastAsia"/>
          <w:lang w:val="fr-CH" w:eastAsia="zh-CN"/>
        </w:rPr>
        <w:t>'</w:t>
      </w:r>
      <w:r w:rsidRPr="004466B5">
        <w:rPr>
          <w:rFonts w:eastAsiaTheme="minorEastAsia"/>
          <w:lang w:val="fr-CH" w:eastAsia="zh-CN"/>
        </w:rPr>
        <w:t>il soit confirmé que le satellite n</w:t>
      </w:r>
      <w:r w:rsidR="00875AC6">
        <w:rPr>
          <w:rFonts w:eastAsiaTheme="minorEastAsia"/>
          <w:lang w:val="fr-CH" w:eastAsia="zh-CN"/>
        </w:rPr>
        <w:t>'</w:t>
      </w:r>
      <w:r w:rsidRPr="004466B5">
        <w:rPr>
          <w:rFonts w:eastAsiaTheme="minorEastAsia"/>
          <w:lang w:val="fr-CH" w:eastAsia="zh-CN"/>
        </w:rPr>
        <w:t>a pa</w:t>
      </w:r>
      <w:r w:rsidR="00A65DF4">
        <w:rPr>
          <w:rFonts w:eastAsiaTheme="minorEastAsia"/>
          <w:lang w:val="fr-CH" w:eastAsia="zh-CN"/>
        </w:rPr>
        <w:t>s émis alors qu</w:t>
      </w:r>
      <w:r w:rsidR="00875AC6">
        <w:rPr>
          <w:rFonts w:eastAsiaTheme="minorEastAsia"/>
          <w:lang w:val="fr-CH" w:eastAsia="zh-CN"/>
        </w:rPr>
        <w:t>'</w:t>
      </w:r>
      <w:r w:rsidR="00A65DF4">
        <w:rPr>
          <w:rFonts w:eastAsiaTheme="minorEastAsia"/>
          <w:lang w:val="fr-CH" w:eastAsia="zh-CN"/>
        </w:rPr>
        <w:t>il se trouvait entre ces deux positions</w:t>
      </w:r>
      <w:r w:rsidRPr="004466B5">
        <w:rPr>
          <w:rFonts w:eastAsiaTheme="minorEastAsia"/>
          <w:lang w:val="fr-CH" w:eastAsia="zh-CN"/>
        </w:rPr>
        <w:t xml:space="preserve">. </w:t>
      </w:r>
      <w:r w:rsidR="00A65DF4">
        <w:rPr>
          <w:rFonts w:eastAsiaTheme="minorEastAsia"/>
          <w:lang w:val="fr-CH" w:eastAsia="zh-CN"/>
        </w:rPr>
        <w:t xml:space="preserve">Il est certes acceptable que le </w:t>
      </w:r>
      <w:r w:rsidRPr="004466B5">
        <w:rPr>
          <w:rFonts w:eastAsiaTheme="minorEastAsia"/>
          <w:lang w:val="fr-CH" w:eastAsia="zh-CN"/>
        </w:rPr>
        <w:t xml:space="preserve">satellite </w:t>
      </w:r>
      <w:r w:rsidR="00A65DF4">
        <w:rPr>
          <w:rFonts w:eastAsiaTheme="minorEastAsia"/>
          <w:lang w:val="fr-CH" w:eastAsia="zh-CN"/>
        </w:rPr>
        <w:t xml:space="preserve">ait été déplacé une fois </w:t>
      </w:r>
      <w:r w:rsidRPr="004466B5">
        <w:rPr>
          <w:rFonts w:eastAsiaTheme="minorEastAsia"/>
          <w:lang w:val="fr-CH" w:eastAsia="zh-CN"/>
        </w:rPr>
        <w:t xml:space="preserve">entre deux positions, </w:t>
      </w:r>
      <w:r w:rsidR="00A65DF4">
        <w:rPr>
          <w:rFonts w:eastAsiaTheme="minorEastAsia"/>
          <w:lang w:val="fr-CH" w:eastAsia="zh-CN"/>
        </w:rPr>
        <w:t>mais il pourrait être contestable qu</w:t>
      </w:r>
      <w:r w:rsidR="00875AC6">
        <w:rPr>
          <w:rFonts w:eastAsiaTheme="minorEastAsia"/>
          <w:lang w:val="fr-CH" w:eastAsia="zh-CN"/>
        </w:rPr>
        <w:t>'</w:t>
      </w:r>
      <w:r w:rsidR="00A65DF4">
        <w:rPr>
          <w:rFonts w:eastAsiaTheme="minorEastAsia"/>
          <w:lang w:val="fr-CH" w:eastAsia="zh-CN"/>
        </w:rPr>
        <w:t xml:space="preserve">il ait été déplacé </w:t>
      </w:r>
      <w:r w:rsidRPr="004466B5">
        <w:rPr>
          <w:rFonts w:eastAsiaTheme="minorEastAsia"/>
          <w:lang w:val="fr-CH" w:eastAsia="zh-CN"/>
        </w:rPr>
        <w:t>plusieurs fois</w:t>
      </w:r>
      <w:r w:rsidR="00A65DF4">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5.9</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00321E4C">
        <w:rPr>
          <w:rFonts w:eastAsiaTheme="minorEastAsia"/>
          <w:lang w:val="fr-CH" w:eastAsia="zh-CN"/>
        </w:rPr>
        <w:t xml:space="preserve"> </w:t>
      </w:r>
      <w:r w:rsidRPr="004466B5">
        <w:rPr>
          <w:rFonts w:eastAsiaTheme="minorEastAsia"/>
          <w:lang w:val="fr-CH" w:eastAsia="zh-CN"/>
        </w:rPr>
        <w:t>fait remarquer qu</w:t>
      </w:r>
      <w:r w:rsidR="00875AC6">
        <w:rPr>
          <w:rFonts w:eastAsiaTheme="minorEastAsia"/>
          <w:lang w:val="fr-CH" w:eastAsia="zh-CN"/>
        </w:rPr>
        <w:t>'</w:t>
      </w:r>
      <w:r w:rsidRPr="004466B5">
        <w:rPr>
          <w:rFonts w:eastAsiaTheme="minorEastAsia"/>
          <w:lang w:val="fr-CH" w:eastAsia="zh-CN"/>
        </w:rPr>
        <w:t>il semble que le satellite en question ait été déplacé huit fois en trois ans entre les deux positions orbitales</w:t>
      </w:r>
      <w:r w:rsidR="00A65DF4">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5.10</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00321E4C">
        <w:rPr>
          <w:rFonts w:eastAsiaTheme="minorEastAsia"/>
          <w:lang w:val="fr-CH" w:eastAsia="zh-CN"/>
        </w:rPr>
        <w:t xml:space="preserve"> </w:t>
      </w:r>
      <w:r w:rsidRPr="004466B5">
        <w:rPr>
          <w:rFonts w:eastAsiaTheme="minorEastAsia"/>
          <w:lang w:val="fr-CH" w:eastAsia="zh-CN"/>
        </w:rPr>
        <w:t xml:space="preserve">indique que les questions de </w:t>
      </w:r>
      <w:r w:rsidR="00834043">
        <w:rPr>
          <w:rFonts w:eastAsiaTheme="minorEastAsia"/>
          <w:lang w:val="fr-CH" w:eastAsia="zh-CN"/>
        </w:rPr>
        <w:t xml:space="preserve">M. </w:t>
      </w:r>
      <w:r w:rsidRPr="004466B5">
        <w:rPr>
          <w:rFonts w:eastAsiaTheme="minorEastAsia"/>
          <w:lang w:val="fr-CH" w:eastAsia="zh-CN"/>
        </w:rPr>
        <w:t>Ito n</w:t>
      </w:r>
      <w:r w:rsidR="00875AC6">
        <w:rPr>
          <w:rFonts w:eastAsiaTheme="minorEastAsia"/>
          <w:lang w:val="fr-CH" w:eastAsia="zh-CN"/>
        </w:rPr>
        <w:t>'</w:t>
      </w:r>
      <w:r w:rsidRPr="004466B5">
        <w:rPr>
          <w:rFonts w:eastAsiaTheme="minorEastAsia"/>
          <w:lang w:val="fr-CH" w:eastAsia="zh-CN"/>
        </w:rPr>
        <w:t>ont aucune incidence directe sur le cas des assignations à l</w:t>
      </w:r>
      <w:r w:rsidR="00875AC6">
        <w:rPr>
          <w:rFonts w:eastAsiaTheme="minorEastAsia"/>
          <w:lang w:val="fr-CH" w:eastAsia="zh-CN"/>
        </w:rPr>
        <w:t>'</w:t>
      </w:r>
      <w:r w:rsidRPr="004466B5">
        <w:rPr>
          <w:rFonts w:eastAsiaTheme="minorEastAsia"/>
          <w:lang w:val="fr-CH" w:eastAsia="zh-CN"/>
        </w:rPr>
        <w:t>examen de la Chine, à propos desquelles le point essentiel est que les assignations n</w:t>
      </w:r>
      <w:r w:rsidR="00875AC6">
        <w:rPr>
          <w:rFonts w:eastAsiaTheme="minorEastAsia"/>
          <w:lang w:val="fr-CH" w:eastAsia="zh-CN"/>
        </w:rPr>
        <w:t>'</w:t>
      </w:r>
      <w:r w:rsidRPr="004466B5">
        <w:rPr>
          <w:rFonts w:eastAsiaTheme="minorEastAsia"/>
          <w:lang w:val="fr-CH" w:eastAsia="zh-CN"/>
        </w:rPr>
        <w:t>auraient pas dû être examinées initialement au titre du numéro 13.6</w:t>
      </w:r>
      <w:r w:rsidRPr="004466B5">
        <w:rPr>
          <w:color w:val="000000"/>
          <w:lang w:val="fr-CH"/>
        </w:rPr>
        <w:t>. Il partage l</w:t>
      </w:r>
      <w:r w:rsidR="00875AC6">
        <w:rPr>
          <w:color w:val="000000"/>
          <w:lang w:val="fr-CH"/>
        </w:rPr>
        <w:t>'</w:t>
      </w:r>
      <w:r w:rsidRPr="004466B5">
        <w:rPr>
          <w:color w:val="000000"/>
          <w:lang w:val="fr-CH"/>
        </w:rPr>
        <w:t>avis de</w:t>
      </w:r>
      <w:r w:rsidRPr="004466B5">
        <w:rPr>
          <w:rFonts w:eastAsiaTheme="minorEastAsia"/>
          <w:lang w:val="fr-CH" w:eastAsia="zh-CN"/>
        </w:rPr>
        <w:t xml:space="preserve"> </w:t>
      </w:r>
      <w:r w:rsidR="00A65DF4">
        <w:rPr>
          <w:rFonts w:eastAsiaTheme="minorEastAsia"/>
          <w:lang w:val="fr-CH" w:eastAsia="zh-CN"/>
        </w:rPr>
        <w:t>Mme </w:t>
      </w:r>
      <w:r w:rsidRPr="004466B5">
        <w:rPr>
          <w:rFonts w:eastAsiaTheme="minorEastAsia"/>
          <w:lang w:val="fr-CH" w:eastAsia="zh-CN"/>
        </w:rPr>
        <w:t>Wilson</w:t>
      </w:r>
      <w:r w:rsidRPr="004466B5">
        <w:rPr>
          <w:color w:val="000000"/>
          <w:lang w:val="fr-CH"/>
        </w:rPr>
        <w:t>, selon leque</w:t>
      </w:r>
      <w:r w:rsidR="00A65DF4">
        <w:rPr>
          <w:color w:val="000000"/>
          <w:lang w:val="fr-CH"/>
        </w:rPr>
        <w:t>l</w:t>
      </w:r>
      <w:r w:rsidRPr="004466B5">
        <w:rPr>
          <w:color w:val="000000"/>
          <w:lang w:val="fr-CH"/>
        </w:rPr>
        <w:t xml:space="preserve"> en vertu du Règlement des radiocommunications en vigueur, il n</w:t>
      </w:r>
      <w:r w:rsidR="00875AC6">
        <w:rPr>
          <w:color w:val="000000"/>
          <w:lang w:val="fr-CH"/>
        </w:rPr>
        <w:t>'</w:t>
      </w:r>
      <w:r w:rsidRPr="004466B5">
        <w:rPr>
          <w:color w:val="000000"/>
          <w:lang w:val="fr-CH"/>
        </w:rPr>
        <w:t>est pas interdit d</w:t>
      </w:r>
      <w:r w:rsidR="00875AC6">
        <w:rPr>
          <w:color w:val="000000"/>
          <w:lang w:val="fr-CH"/>
        </w:rPr>
        <w:t>'</w:t>
      </w:r>
      <w:r w:rsidRPr="004466B5">
        <w:rPr>
          <w:color w:val="000000"/>
          <w:lang w:val="fr-CH"/>
        </w:rPr>
        <w:t>utiliser des satellites à différentes positions orbitales</w:t>
      </w:r>
      <w:r w:rsidR="00321E4C">
        <w:rPr>
          <w:color w:val="000000"/>
          <w:lang w:val="fr-CH"/>
        </w:rPr>
        <w:t>;</w:t>
      </w:r>
      <w:r w:rsidRPr="004466B5">
        <w:rPr>
          <w:rFonts w:eastAsiaTheme="minorEastAsia"/>
          <w:lang w:val="fr-CH" w:eastAsia="zh-CN"/>
        </w:rPr>
        <w:t xml:space="preserve"> si la CMR-15 a chargé le Bureau de suivre la mise en service et l</w:t>
      </w:r>
      <w:r w:rsidR="00875AC6">
        <w:rPr>
          <w:rFonts w:eastAsiaTheme="minorEastAsia"/>
          <w:lang w:val="fr-CH" w:eastAsia="zh-CN"/>
        </w:rPr>
        <w:t>'</w:t>
      </w:r>
      <w:r w:rsidRPr="004466B5">
        <w:rPr>
          <w:rFonts w:eastAsiaTheme="minorEastAsia"/>
          <w:lang w:val="fr-CH" w:eastAsia="zh-CN"/>
        </w:rPr>
        <w:t>emplacement des satellites, c</w:t>
      </w:r>
      <w:r w:rsidR="00875AC6">
        <w:rPr>
          <w:rFonts w:eastAsiaTheme="minorEastAsia"/>
          <w:lang w:val="fr-CH" w:eastAsia="zh-CN"/>
        </w:rPr>
        <w:t>'</w:t>
      </w:r>
      <w:r w:rsidRPr="004466B5">
        <w:rPr>
          <w:rFonts w:eastAsiaTheme="minorEastAsia"/>
          <w:lang w:val="fr-CH" w:eastAsia="zh-CN"/>
        </w:rPr>
        <w:t>est pour pouvoir recueillir des statistiques à soumettre à la CMR, et non pas pour imposer des restrictions aux administrations</w:t>
      </w:r>
      <w:r w:rsidR="00A65DF4">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5.11</w:t>
      </w:r>
      <w:r w:rsidRPr="004466B5">
        <w:rPr>
          <w:rFonts w:eastAsiaTheme="minorEastAsia"/>
          <w:lang w:val="fr-CH" w:eastAsia="zh-CN"/>
        </w:rPr>
        <w:tab/>
      </w:r>
      <w:r w:rsidR="00834043">
        <w:rPr>
          <w:rFonts w:eastAsiaTheme="minorEastAsia"/>
          <w:b/>
          <w:bCs/>
          <w:lang w:val="fr-CH" w:eastAsia="zh-CN"/>
        </w:rPr>
        <w:t xml:space="preserve">Mme </w:t>
      </w:r>
      <w:proofErr w:type="spellStart"/>
      <w:r w:rsidRPr="004466B5">
        <w:rPr>
          <w:rFonts w:eastAsiaTheme="minorEastAsia"/>
          <w:b/>
          <w:bCs/>
          <w:lang w:val="fr-CH" w:eastAsia="zh-CN"/>
        </w:rPr>
        <w:t>Jeanty</w:t>
      </w:r>
      <w:proofErr w:type="spellEnd"/>
      <w:r w:rsidRPr="004466B5">
        <w:rPr>
          <w:rFonts w:eastAsiaTheme="minorEastAsia"/>
          <w:lang w:val="fr-CH" w:eastAsia="zh-CN"/>
        </w:rPr>
        <w:t xml:space="preserve"> </w:t>
      </w:r>
      <w:r w:rsidR="00A65DF4">
        <w:rPr>
          <w:rFonts w:eastAsiaTheme="minorEastAsia"/>
          <w:lang w:val="fr-CH" w:eastAsia="zh-CN"/>
        </w:rPr>
        <w:t>souscrit aux</w:t>
      </w:r>
      <w:r w:rsidRPr="004466B5">
        <w:rPr>
          <w:rFonts w:eastAsiaTheme="minorEastAsia"/>
          <w:lang w:val="fr-CH" w:eastAsia="zh-CN"/>
        </w:rPr>
        <w:t xml:space="preserve"> observations de </w:t>
      </w:r>
      <w:r w:rsidR="00834043">
        <w:rPr>
          <w:rFonts w:eastAsiaTheme="minorEastAsia"/>
          <w:lang w:val="fr-CH" w:eastAsia="zh-CN"/>
        </w:rPr>
        <w:t xml:space="preserve">Mme </w:t>
      </w:r>
      <w:r w:rsidRPr="004466B5">
        <w:rPr>
          <w:rFonts w:eastAsiaTheme="minorEastAsia"/>
          <w:lang w:val="fr-CH" w:eastAsia="zh-CN"/>
        </w:rPr>
        <w:t>Wilson et fait observer que la décision du Comité sur le cas à l</w:t>
      </w:r>
      <w:r w:rsidR="00875AC6">
        <w:rPr>
          <w:rFonts w:eastAsiaTheme="minorEastAsia"/>
          <w:lang w:val="fr-CH" w:eastAsia="zh-CN"/>
        </w:rPr>
        <w:t>'</w:t>
      </w:r>
      <w:r w:rsidRPr="004466B5">
        <w:rPr>
          <w:rFonts w:eastAsiaTheme="minorEastAsia"/>
          <w:lang w:val="fr-CH" w:eastAsia="zh-CN"/>
        </w:rPr>
        <w:t xml:space="preserve">examen doit </w:t>
      </w:r>
      <w:r w:rsidR="00A65DF4">
        <w:rPr>
          <w:rFonts w:eastAsiaTheme="minorEastAsia"/>
          <w:lang w:val="fr-CH" w:eastAsia="zh-CN"/>
        </w:rPr>
        <w:t>reposer</w:t>
      </w:r>
      <w:r w:rsidRPr="004466B5">
        <w:rPr>
          <w:rFonts w:eastAsiaTheme="minorEastAsia"/>
          <w:lang w:val="fr-CH" w:eastAsia="zh-CN"/>
        </w:rPr>
        <w:t xml:space="preserve"> sur le fait que la cessation de l</w:t>
      </w:r>
      <w:r w:rsidR="00875AC6">
        <w:rPr>
          <w:rFonts w:eastAsiaTheme="minorEastAsia"/>
          <w:lang w:val="fr-CH" w:eastAsia="zh-CN"/>
        </w:rPr>
        <w:t>'</w:t>
      </w:r>
      <w:r w:rsidRPr="004466B5">
        <w:rPr>
          <w:rFonts w:eastAsiaTheme="minorEastAsia"/>
          <w:lang w:val="fr-CH" w:eastAsia="zh-CN"/>
        </w:rPr>
        <w:t>utilisation des assignations n</w:t>
      </w:r>
      <w:r w:rsidR="00875AC6">
        <w:rPr>
          <w:rFonts w:eastAsiaTheme="minorEastAsia"/>
          <w:lang w:val="fr-CH" w:eastAsia="zh-CN"/>
        </w:rPr>
        <w:t>'</w:t>
      </w:r>
      <w:r w:rsidRPr="004466B5">
        <w:rPr>
          <w:rFonts w:eastAsiaTheme="minorEastAsia"/>
          <w:lang w:val="fr-CH" w:eastAsia="zh-CN"/>
        </w:rPr>
        <w:t>a pas dépassé six mois et que l</w:t>
      </w:r>
      <w:r w:rsidR="00875AC6">
        <w:rPr>
          <w:rFonts w:eastAsiaTheme="minorEastAsia"/>
          <w:lang w:val="fr-CH" w:eastAsia="zh-CN"/>
        </w:rPr>
        <w:t>'</w:t>
      </w:r>
      <w:r w:rsidRPr="004466B5">
        <w:rPr>
          <w:rFonts w:eastAsiaTheme="minorEastAsia"/>
          <w:lang w:val="fr-CH" w:eastAsia="zh-CN"/>
        </w:rPr>
        <w:t>exploitation a été conforme au Règlement des radiocommunications en vigueur.</w:t>
      </w:r>
    </w:p>
    <w:p w:rsidR="00E54929" w:rsidRPr="004466B5" w:rsidRDefault="00E54929" w:rsidP="00AF1390">
      <w:pPr>
        <w:jc w:val="both"/>
        <w:rPr>
          <w:rFonts w:eastAsiaTheme="minorEastAsia"/>
          <w:lang w:val="fr-CH" w:eastAsia="zh-CN"/>
        </w:rPr>
      </w:pPr>
      <w:r w:rsidRPr="004466B5">
        <w:rPr>
          <w:rFonts w:eastAsiaTheme="minorEastAsia"/>
          <w:lang w:val="fr-CH" w:eastAsia="zh-CN"/>
        </w:rPr>
        <w:t>5.12</w:t>
      </w:r>
      <w:r w:rsidRPr="004466B5">
        <w:rPr>
          <w:rFonts w:eastAsiaTheme="minorEastAsia"/>
          <w:lang w:val="fr-CH" w:eastAsia="zh-CN"/>
        </w:rPr>
        <w:tab/>
      </w:r>
      <w:r w:rsidR="00834043">
        <w:rPr>
          <w:rFonts w:eastAsiaTheme="minorEastAsia"/>
          <w:b/>
          <w:bCs/>
          <w:lang w:val="fr-CH" w:eastAsia="zh-CN"/>
        </w:rPr>
        <w:t xml:space="preserve">M. </w:t>
      </w:r>
      <w:proofErr w:type="spellStart"/>
      <w:r w:rsidRPr="004466B5">
        <w:rPr>
          <w:rFonts w:eastAsiaTheme="minorEastAsia"/>
          <w:b/>
          <w:bCs/>
          <w:lang w:val="fr-CH" w:eastAsia="zh-CN"/>
        </w:rPr>
        <w:t>Khairov</w:t>
      </w:r>
      <w:proofErr w:type="spellEnd"/>
      <w:r w:rsidR="00321E4C">
        <w:rPr>
          <w:rFonts w:eastAsiaTheme="minorEastAsia"/>
          <w:lang w:val="fr-CH" w:eastAsia="zh-CN"/>
        </w:rPr>
        <w:t xml:space="preserve"> </w:t>
      </w:r>
      <w:r w:rsidRPr="004466B5">
        <w:rPr>
          <w:rFonts w:eastAsiaTheme="minorEastAsia"/>
          <w:lang w:val="fr-CH" w:eastAsia="zh-CN"/>
        </w:rPr>
        <w:t>est du même avis que les orateurs précédents, selon lequel les assignations du réseau de la Chine ne devraient pas être supprimées. Il remercie néanmoins le Bureau de la vigilance dont il a fait preuve,</w:t>
      </w:r>
      <w:r w:rsidR="00321E4C">
        <w:rPr>
          <w:rFonts w:eastAsiaTheme="minorEastAsia"/>
          <w:lang w:val="fr-CH" w:eastAsia="zh-CN"/>
        </w:rPr>
        <w:t xml:space="preserve"> </w:t>
      </w:r>
      <w:r w:rsidRPr="004466B5">
        <w:rPr>
          <w:rFonts w:eastAsiaTheme="minorEastAsia"/>
          <w:lang w:val="fr-CH" w:eastAsia="zh-CN"/>
        </w:rPr>
        <w:t>qui a permis d</w:t>
      </w:r>
      <w:r w:rsidR="00875AC6">
        <w:rPr>
          <w:rFonts w:eastAsiaTheme="minorEastAsia"/>
          <w:lang w:val="fr-CH" w:eastAsia="zh-CN"/>
        </w:rPr>
        <w:t>'</w:t>
      </w:r>
      <w:r w:rsidRPr="004466B5">
        <w:rPr>
          <w:rFonts w:eastAsiaTheme="minorEastAsia"/>
          <w:lang w:val="fr-CH" w:eastAsia="zh-CN"/>
        </w:rPr>
        <w:t>assurer l</w:t>
      </w:r>
      <w:r w:rsidR="00875AC6">
        <w:rPr>
          <w:rFonts w:eastAsiaTheme="minorEastAsia"/>
          <w:lang w:val="fr-CH" w:eastAsia="zh-CN"/>
        </w:rPr>
        <w:t>'</w:t>
      </w:r>
      <w:r w:rsidRPr="004466B5">
        <w:rPr>
          <w:rFonts w:eastAsiaTheme="minorEastAsia"/>
          <w:lang w:val="fr-CH" w:eastAsia="zh-CN"/>
        </w:rPr>
        <w:t>utilisation rationnelle et efficace des ressources spectre/orbites.</w:t>
      </w:r>
    </w:p>
    <w:p w:rsidR="00E54929" w:rsidRPr="004466B5" w:rsidRDefault="00E54929" w:rsidP="00AF1390">
      <w:pPr>
        <w:jc w:val="both"/>
        <w:rPr>
          <w:rFonts w:eastAsiaTheme="minorEastAsia" w:cstheme="minorHAnsi"/>
          <w:sz w:val="22"/>
          <w:szCs w:val="22"/>
          <w:lang w:val="fr-CH" w:eastAsia="zh-CN"/>
        </w:rPr>
      </w:pPr>
      <w:r w:rsidRPr="004466B5">
        <w:rPr>
          <w:rFonts w:eastAsiaTheme="minorEastAsia" w:cstheme="minorHAnsi"/>
          <w:sz w:val="22"/>
          <w:szCs w:val="22"/>
          <w:lang w:val="fr-CH" w:eastAsia="zh-CN"/>
        </w:rPr>
        <w:t>5.13</w:t>
      </w:r>
      <w:r w:rsidRPr="004466B5">
        <w:rPr>
          <w:rFonts w:eastAsiaTheme="minorEastAsia" w:cstheme="minorHAnsi"/>
          <w:sz w:val="22"/>
          <w:szCs w:val="22"/>
          <w:lang w:val="fr-CH" w:eastAsia="zh-CN"/>
        </w:rPr>
        <w:tab/>
      </w:r>
      <w:r w:rsidRPr="004466B5">
        <w:rPr>
          <w:lang w:val="fr-CH"/>
        </w:rPr>
        <w:t xml:space="preserve">Le Comité </w:t>
      </w:r>
      <w:r w:rsidRPr="00A65DF4">
        <w:rPr>
          <w:b/>
          <w:bCs/>
          <w:lang w:val="fr-CH"/>
        </w:rPr>
        <w:t>décide</w:t>
      </w:r>
      <w:r w:rsidRPr="004466B5">
        <w:rPr>
          <w:lang w:val="fr-CH"/>
        </w:rPr>
        <w:t xml:space="preserve"> de formuler les conclusions suivantes sur la question:</w:t>
      </w:r>
    </w:p>
    <w:p w:rsidR="00E54929" w:rsidRPr="004466B5" w:rsidRDefault="00A65DF4" w:rsidP="00AF1390">
      <w:pPr>
        <w:jc w:val="both"/>
        <w:rPr>
          <w:rFonts w:eastAsiaTheme="minorEastAsia" w:cstheme="minorHAnsi"/>
          <w:sz w:val="22"/>
          <w:szCs w:val="22"/>
          <w:lang w:val="fr-CH" w:eastAsia="zh-CN"/>
        </w:rPr>
      </w:pPr>
      <w:r>
        <w:rPr>
          <w:rFonts w:cstheme="minorHAnsi"/>
          <w:szCs w:val="22"/>
          <w:lang w:val="fr-CH"/>
        </w:rPr>
        <w:lastRenderedPageBreak/>
        <w:t>«</w:t>
      </w:r>
      <w:r w:rsidR="00E54929" w:rsidRPr="004466B5">
        <w:rPr>
          <w:rFonts w:cstheme="minorHAnsi"/>
          <w:szCs w:val="22"/>
          <w:lang w:val="fr-CH"/>
        </w:rPr>
        <w:t>Le Comité a procédé à un examen détaillé du Document RRB18-2/6. Se fondant sur les renseignements fournis dans les Documents RRB18-2/9 et RRB18-2/DELAYED/2 pour information, le Comité a conclu que les assignations de fréquenc</w:t>
      </w:r>
      <w:r>
        <w:rPr>
          <w:rFonts w:cstheme="minorHAnsi"/>
          <w:szCs w:val="22"/>
          <w:lang w:val="fr-CH"/>
        </w:rPr>
        <w:t>e du réseau à satellite CTDRS</w:t>
      </w:r>
      <w:r>
        <w:rPr>
          <w:rFonts w:cstheme="minorHAnsi"/>
          <w:szCs w:val="22"/>
          <w:lang w:val="fr-CH"/>
        </w:rPr>
        <w:noBreakHyphen/>
        <w:t>1</w:t>
      </w:r>
      <w:r>
        <w:rPr>
          <w:rFonts w:cstheme="minorHAnsi"/>
          <w:szCs w:val="22"/>
          <w:lang w:val="fr-CH"/>
        </w:rPr>
        <w:noBreakHyphen/>
      </w:r>
      <w:r w:rsidR="00E54929" w:rsidRPr="004466B5">
        <w:rPr>
          <w:rFonts w:cstheme="minorHAnsi"/>
          <w:szCs w:val="22"/>
          <w:lang w:val="fr-CH"/>
        </w:rPr>
        <w:t>77E étaient utilisées conformément au Règlement des radiocommunications, et que l</w:t>
      </w:r>
      <w:r w:rsidR="00875AC6">
        <w:rPr>
          <w:rFonts w:cstheme="minorHAnsi"/>
          <w:szCs w:val="22"/>
          <w:lang w:val="fr-CH"/>
        </w:rPr>
        <w:t>'</w:t>
      </w:r>
      <w:r w:rsidR="00E54929" w:rsidRPr="004466B5">
        <w:rPr>
          <w:rFonts w:cstheme="minorHAnsi"/>
          <w:szCs w:val="22"/>
          <w:lang w:val="fr-CH"/>
        </w:rPr>
        <w:t>Administration chinoise avait communiqué des renseignements pou</w:t>
      </w:r>
      <w:r>
        <w:rPr>
          <w:rFonts w:cstheme="minorHAnsi"/>
          <w:szCs w:val="22"/>
          <w:lang w:val="fr-CH"/>
        </w:rPr>
        <w:t>r confirmer cette situation. En </w:t>
      </w:r>
      <w:r w:rsidR="00E54929" w:rsidRPr="004466B5">
        <w:rPr>
          <w:rFonts w:cstheme="minorHAnsi"/>
          <w:szCs w:val="22"/>
          <w:lang w:val="fr-CH"/>
        </w:rPr>
        <w:t>conséquence, le Comité a décidé de charger le Bureau de maintenir les assignations de fréquence du réseau à satellite CTDRS</w:t>
      </w:r>
      <w:r w:rsidR="00E54929" w:rsidRPr="004466B5">
        <w:rPr>
          <w:rFonts w:cstheme="minorHAnsi"/>
          <w:szCs w:val="22"/>
          <w:lang w:val="fr-CH"/>
        </w:rPr>
        <w:noBreakHyphen/>
        <w:t>1</w:t>
      </w:r>
      <w:r w:rsidR="00E54929" w:rsidRPr="004466B5">
        <w:rPr>
          <w:rFonts w:cstheme="minorHAnsi"/>
          <w:szCs w:val="22"/>
          <w:lang w:val="fr-CH"/>
        </w:rPr>
        <w:noBreakHyphen/>
        <w:t>77E dans le Fichier de référence international des fréquences</w:t>
      </w:r>
      <w:r w:rsidR="00F53416">
        <w:rPr>
          <w:rFonts w:cstheme="minorHAnsi"/>
          <w:szCs w:val="22"/>
          <w:lang w:val="fr-CH"/>
        </w:rPr>
        <w:t>.</w:t>
      </w:r>
      <w:r>
        <w:rPr>
          <w:rFonts w:cstheme="minorHAnsi"/>
          <w:szCs w:val="22"/>
          <w:lang w:val="fr-CH"/>
        </w:rPr>
        <w:t>»</w:t>
      </w:r>
    </w:p>
    <w:p w:rsidR="00E54929" w:rsidRPr="004466B5" w:rsidRDefault="00E54929" w:rsidP="00AF1390">
      <w:pPr>
        <w:pStyle w:val="Heading1"/>
        <w:jc w:val="both"/>
        <w:rPr>
          <w:rFonts w:eastAsiaTheme="minorEastAsia"/>
          <w:bCs/>
          <w:sz w:val="22"/>
          <w:szCs w:val="22"/>
          <w:lang w:val="fr-CH" w:eastAsia="zh-CN"/>
        </w:rPr>
      </w:pPr>
      <w:r w:rsidRPr="004466B5">
        <w:rPr>
          <w:rFonts w:eastAsiaTheme="minorEastAsia"/>
          <w:bCs/>
          <w:sz w:val="22"/>
          <w:szCs w:val="22"/>
          <w:lang w:val="fr-CH" w:eastAsia="zh-CN"/>
        </w:rPr>
        <w:t>6</w:t>
      </w:r>
      <w:r w:rsidRPr="004466B5">
        <w:rPr>
          <w:rFonts w:eastAsiaTheme="minorEastAsia"/>
          <w:bCs/>
          <w:sz w:val="22"/>
          <w:szCs w:val="22"/>
          <w:lang w:val="fr-CH" w:eastAsia="zh-CN"/>
        </w:rPr>
        <w:tab/>
      </w:r>
      <w:r w:rsidRPr="004466B5">
        <w:rPr>
          <w:lang w:val="fr-CH"/>
        </w:rPr>
        <w:t xml:space="preserve">Demandes au titre </w:t>
      </w:r>
      <w:r w:rsidRPr="004466B5">
        <w:rPr>
          <w:color w:val="000000"/>
          <w:lang w:val="fr-CH"/>
        </w:rPr>
        <w:t xml:space="preserve">du numéro </w:t>
      </w:r>
      <w:r w:rsidRPr="004466B5">
        <w:rPr>
          <w:bCs/>
          <w:color w:val="000000"/>
          <w:lang w:val="fr-CH"/>
        </w:rPr>
        <w:t>13.6</w:t>
      </w:r>
      <w:r w:rsidRPr="004466B5">
        <w:rPr>
          <w:color w:val="000000"/>
          <w:lang w:val="fr-CH"/>
        </w:rPr>
        <w:t xml:space="preserve"> du Règlement des radiocommunications</w:t>
      </w:r>
      <w:r w:rsidRPr="004466B5">
        <w:rPr>
          <w:rFonts w:eastAsiaTheme="minorEastAsia"/>
          <w:bCs/>
          <w:sz w:val="22"/>
          <w:szCs w:val="22"/>
          <w:lang w:val="fr-CH" w:eastAsia="zh-CN"/>
        </w:rPr>
        <w:t xml:space="preserve">: </w:t>
      </w:r>
      <w:r w:rsidRPr="004466B5">
        <w:rPr>
          <w:lang w:val="fr-CH"/>
        </w:rPr>
        <w:t>Demande invitant le Comité du Règlement des radiocommunications à décider de supprimer les assignations de fréquence des réseaux à satellite COMS-116.2E et COMS</w:t>
      </w:r>
      <w:r w:rsidRPr="004466B5">
        <w:rPr>
          <w:lang w:val="fr-CH"/>
        </w:rPr>
        <w:noBreakHyphen/>
        <w:t xml:space="preserve">128.2E conformément au numéro </w:t>
      </w:r>
      <w:r w:rsidRPr="004466B5">
        <w:rPr>
          <w:bCs/>
          <w:lang w:val="fr-CH"/>
        </w:rPr>
        <w:t>13.6</w:t>
      </w:r>
      <w:r w:rsidRPr="004466B5">
        <w:rPr>
          <w:lang w:val="fr-CH"/>
        </w:rPr>
        <w:t xml:space="preserve"> du Règlement des radiocommunications</w:t>
      </w:r>
      <w:r w:rsidR="00321E4C">
        <w:rPr>
          <w:lang w:val="fr-CH"/>
        </w:rPr>
        <w:t xml:space="preserve"> </w:t>
      </w:r>
      <w:r w:rsidR="00F53416">
        <w:rPr>
          <w:rFonts w:eastAsiaTheme="minorEastAsia"/>
          <w:bCs/>
          <w:sz w:val="22"/>
          <w:szCs w:val="22"/>
          <w:lang w:val="fr-CH" w:eastAsia="zh-CN"/>
        </w:rPr>
        <w:t>(Document </w:t>
      </w:r>
      <w:r w:rsidRPr="004466B5">
        <w:rPr>
          <w:rFonts w:eastAsiaTheme="minorEastAsia"/>
          <w:bCs/>
          <w:sz w:val="22"/>
          <w:szCs w:val="22"/>
          <w:lang w:val="fr-CH" w:eastAsia="zh-CN"/>
        </w:rPr>
        <w:t>RRB18-2/7)</w:t>
      </w:r>
    </w:p>
    <w:p w:rsidR="00E54929" w:rsidRPr="004466B5" w:rsidRDefault="00E54929" w:rsidP="00AF1390">
      <w:pPr>
        <w:jc w:val="both"/>
        <w:rPr>
          <w:rFonts w:eastAsiaTheme="minorEastAsia"/>
          <w:lang w:val="fr-CH" w:eastAsia="zh-CN"/>
        </w:rPr>
      </w:pPr>
      <w:r w:rsidRPr="004466B5">
        <w:rPr>
          <w:rFonts w:eastAsiaTheme="minorEastAsia"/>
          <w:lang w:val="fr-CH" w:eastAsia="zh-CN"/>
        </w:rPr>
        <w:t>6.1</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Loo (Chef du SSD/SPR)</w:t>
      </w:r>
      <w:r w:rsidRPr="004466B5">
        <w:rPr>
          <w:rFonts w:eastAsiaTheme="minorEastAsia"/>
          <w:lang w:val="fr-CH" w:eastAsia="zh-CN"/>
        </w:rPr>
        <w:t xml:space="preserve"> présente la demande du Bureau </w:t>
      </w:r>
      <w:r w:rsidR="008E5492">
        <w:rPr>
          <w:rFonts w:eastAsiaTheme="minorEastAsia"/>
          <w:lang w:val="fr-CH" w:eastAsia="zh-CN"/>
        </w:rPr>
        <w:t>(</w:t>
      </w:r>
      <w:r w:rsidRPr="004466B5">
        <w:rPr>
          <w:rFonts w:eastAsiaTheme="minorEastAsia"/>
          <w:lang w:val="fr-CH" w:eastAsia="zh-CN"/>
        </w:rPr>
        <w:t xml:space="preserve">Document RRB18-2/7) invitant le Comité </w:t>
      </w:r>
      <w:r w:rsidR="008529A0">
        <w:rPr>
          <w:rFonts w:eastAsiaTheme="minorEastAsia"/>
          <w:lang w:val="fr-CH" w:eastAsia="zh-CN"/>
        </w:rPr>
        <w:t>à</w:t>
      </w:r>
      <w:r w:rsidRPr="004466B5">
        <w:rPr>
          <w:rFonts w:eastAsiaTheme="minorEastAsia"/>
          <w:lang w:val="fr-CH" w:eastAsia="zh-CN"/>
        </w:rPr>
        <w:t xml:space="preserve"> supprimer les assignations de fréquence</w:t>
      </w:r>
      <w:r w:rsidR="00321E4C">
        <w:rPr>
          <w:rFonts w:eastAsiaTheme="minorEastAsia"/>
          <w:lang w:val="fr-CH" w:eastAsia="zh-CN"/>
        </w:rPr>
        <w:t xml:space="preserve"> </w:t>
      </w:r>
      <w:r w:rsidRPr="004466B5">
        <w:rPr>
          <w:rFonts w:eastAsiaTheme="minorEastAsia"/>
          <w:lang w:val="fr-CH" w:eastAsia="zh-CN"/>
        </w:rPr>
        <w:t>des réseaux à satellite COMS-116.2E</w:t>
      </w:r>
      <w:r w:rsidR="00321E4C">
        <w:rPr>
          <w:rFonts w:eastAsiaTheme="minorEastAsia"/>
          <w:lang w:val="fr-CH" w:eastAsia="zh-CN"/>
        </w:rPr>
        <w:t xml:space="preserve"> </w:t>
      </w:r>
      <w:r w:rsidRPr="004466B5">
        <w:rPr>
          <w:rFonts w:eastAsiaTheme="minorEastAsia"/>
          <w:lang w:val="fr-CH" w:eastAsia="zh-CN"/>
        </w:rPr>
        <w:t>et</w:t>
      </w:r>
      <w:r w:rsidR="00321E4C">
        <w:rPr>
          <w:rFonts w:eastAsiaTheme="minorEastAsia"/>
          <w:lang w:val="fr-CH" w:eastAsia="zh-CN"/>
        </w:rPr>
        <w:t xml:space="preserve"> </w:t>
      </w:r>
      <w:r w:rsidRPr="004466B5">
        <w:rPr>
          <w:rFonts w:eastAsiaTheme="minorEastAsia"/>
          <w:lang w:val="fr-CH" w:eastAsia="zh-CN"/>
        </w:rPr>
        <w:t>COMS-128.2E</w:t>
      </w:r>
      <w:r w:rsidR="00321E4C">
        <w:rPr>
          <w:rFonts w:eastAsiaTheme="minorEastAsia"/>
          <w:lang w:val="fr-CH" w:eastAsia="zh-CN"/>
        </w:rPr>
        <w:t xml:space="preserve"> </w:t>
      </w:r>
      <w:r w:rsidRPr="004466B5">
        <w:rPr>
          <w:rFonts w:eastAsiaTheme="minorEastAsia"/>
          <w:lang w:val="fr-CH" w:eastAsia="zh-CN"/>
        </w:rPr>
        <w:t>conformément au</w:t>
      </w:r>
      <w:r w:rsidR="00321E4C">
        <w:rPr>
          <w:rFonts w:eastAsiaTheme="minorEastAsia"/>
          <w:lang w:val="fr-CH" w:eastAsia="zh-CN"/>
        </w:rPr>
        <w:t xml:space="preserve"> </w:t>
      </w:r>
      <w:r w:rsidRPr="004466B5">
        <w:rPr>
          <w:rFonts w:eastAsiaTheme="minorEastAsia"/>
          <w:lang w:val="fr-CH" w:eastAsia="zh-CN"/>
        </w:rPr>
        <w:t>numéro 13.6.</w:t>
      </w:r>
    </w:p>
    <w:p w:rsidR="00E54929" w:rsidRPr="004466B5" w:rsidRDefault="00E54929" w:rsidP="00AF1390">
      <w:pPr>
        <w:jc w:val="both"/>
        <w:rPr>
          <w:rFonts w:eastAsiaTheme="minorEastAsia"/>
          <w:lang w:val="fr-CH" w:eastAsia="zh-CN"/>
        </w:rPr>
      </w:pPr>
      <w:r w:rsidRPr="004466B5">
        <w:rPr>
          <w:rFonts w:eastAsiaTheme="minorEastAsia"/>
          <w:lang w:val="fr-CH" w:eastAsia="zh-CN"/>
        </w:rPr>
        <w:t>6.2</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 xml:space="preserve">Al </w:t>
      </w:r>
      <w:proofErr w:type="spellStart"/>
      <w:r w:rsidRPr="004466B5">
        <w:rPr>
          <w:rFonts w:eastAsiaTheme="minorEastAsia"/>
          <w:b/>
          <w:bCs/>
          <w:lang w:val="fr-CH" w:eastAsia="zh-CN"/>
        </w:rPr>
        <w:t>Hammadi</w:t>
      </w:r>
      <w:proofErr w:type="spellEnd"/>
      <w:r w:rsidR="00321E4C">
        <w:rPr>
          <w:rFonts w:eastAsiaTheme="minorEastAsia"/>
          <w:lang w:val="fr-CH" w:eastAsia="zh-CN"/>
        </w:rPr>
        <w:t xml:space="preserve"> </w:t>
      </w:r>
      <w:r w:rsidRPr="004466B5">
        <w:rPr>
          <w:rFonts w:eastAsiaTheme="minorEastAsia"/>
          <w:lang w:val="fr-CH" w:eastAsia="zh-CN"/>
        </w:rPr>
        <w:t xml:space="preserve">indique que la demande du Bureau semble </w:t>
      </w:r>
      <w:r w:rsidR="008529A0">
        <w:rPr>
          <w:rFonts w:eastAsiaTheme="minorEastAsia"/>
          <w:lang w:val="fr-CH" w:eastAsia="zh-CN"/>
        </w:rPr>
        <w:t>tout à fait</w:t>
      </w:r>
      <w:r w:rsidRPr="004466B5">
        <w:rPr>
          <w:rFonts w:eastAsiaTheme="minorEastAsia"/>
          <w:lang w:val="fr-CH" w:eastAsia="zh-CN"/>
        </w:rPr>
        <w:t xml:space="preserve"> justifiée et que l</w:t>
      </w:r>
      <w:r w:rsidR="00875AC6">
        <w:rPr>
          <w:rFonts w:eastAsiaTheme="minorEastAsia"/>
          <w:lang w:val="fr-CH" w:eastAsia="zh-CN"/>
        </w:rPr>
        <w:t>'</w:t>
      </w:r>
      <w:r w:rsidR="008529A0">
        <w:rPr>
          <w:rFonts w:eastAsiaTheme="minorEastAsia"/>
          <w:lang w:val="fr-CH" w:eastAsia="zh-CN"/>
        </w:rPr>
        <w:t>A</w:t>
      </w:r>
      <w:r w:rsidRPr="004466B5">
        <w:rPr>
          <w:rFonts w:eastAsiaTheme="minorEastAsia"/>
          <w:lang w:val="fr-CH" w:eastAsia="zh-CN"/>
        </w:rPr>
        <w:t xml:space="preserve">dministration de la République de Corée </w:t>
      </w:r>
      <w:r w:rsidRPr="004466B5">
        <w:rPr>
          <w:color w:val="000000"/>
          <w:lang w:val="fr-CH"/>
        </w:rPr>
        <w:t>n</w:t>
      </w:r>
      <w:r w:rsidR="00875AC6">
        <w:rPr>
          <w:color w:val="000000"/>
          <w:lang w:val="fr-CH"/>
        </w:rPr>
        <w:t>'</w:t>
      </w:r>
      <w:r w:rsidRPr="004466B5">
        <w:rPr>
          <w:color w:val="000000"/>
          <w:lang w:val="fr-CH"/>
        </w:rPr>
        <w:t>a pas jugé bon de répondre</w:t>
      </w:r>
      <w:r w:rsidRPr="004466B5">
        <w:rPr>
          <w:rFonts w:eastAsiaTheme="minorEastAsia"/>
          <w:lang w:val="fr-CH" w:eastAsia="zh-CN"/>
        </w:rPr>
        <w:t xml:space="preserve"> aux demandes de renseignements et aux rappels du</w:t>
      </w:r>
      <w:r w:rsidR="00321E4C">
        <w:rPr>
          <w:rFonts w:eastAsiaTheme="minorEastAsia"/>
          <w:lang w:val="fr-CH" w:eastAsia="zh-CN"/>
        </w:rPr>
        <w:t xml:space="preserve"> </w:t>
      </w:r>
      <w:r w:rsidRPr="004466B5">
        <w:rPr>
          <w:rFonts w:eastAsiaTheme="minorEastAsia"/>
          <w:lang w:val="fr-CH" w:eastAsia="zh-CN"/>
        </w:rPr>
        <w:t>Bureau</w:t>
      </w:r>
      <w:r w:rsidR="008529A0">
        <w:rPr>
          <w:rFonts w:eastAsiaTheme="minorEastAsia"/>
          <w:lang w:val="fr-CH" w:eastAsia="zh-CN"/>
        </w:rPr>
        <w:t>. En conséquence, le Comité devrait prendre la décision de supprimer les assignations,</w:t>
      </w:r>
      <w:r w:rsidR="00321E4C">
        <w:rPr>
          <w:rFonts w:eastAsiaTheme="minorEastAsia"/>
          <w:lang w:val="fr-CH" w:eastAsia="zh-CN"/>
        </w:rPr>
        <w:t xml:space="preserve"> </w:t>
      </w:r>
      <w:r w:rsidRPr="004466B5">
        <w:rPr>
          <w:color w:val="000000"/>
          <w:lang w:val="fr-CH"/>
        </w:rPr>
        <w:t>comme cela lui est demandé</w:t>
      </w:r>
      <w:r w:rsidR="008529A0">
        <w:rPr>
          <w:color w:val="000000"/>
          <w:lang w:val="fr-CH"/>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6.3</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Pr="004466B5">
        <w:rPr>
          <w:rFonts w:eastAsiaTheme="minorEastAsia"/>
          <w:lang w:val="fr-CH" w:eastAsia="zh-CN"/>
        </w:rPr>
        <w:t xml:space="preserve"> est du même avis que </w:t>
      </w:r>
      <w:r w:rsidR="00834043">
        <w:rPr>
          <w:rFonts w:eastAsiaTheme="minorEastAsia"/>
          <w:lang w:val="fr-CH" w:eastAsia="zh-CN"/>
        </w:rPr>
        <w:t xml:space="preserve">M. </w:t>
      </w:r>
      <w:r w:rsidRPr="004466B5">
        <w:rPr>
          <w:rFonts w:eastAsiaTheme="minorEastAsia"/>
          <w:lang w:val="fr-CH" w:eastAsia="zh-CN"/>
        </w:rPr>
        <w:t xml:space="preserve">Al </w:t>
      </w:r>
      <w:proofErr w:type="spellStart"/>
      <w:r w:rsidRPr="004466B5">
        <w:rPr>
          <w:rFonts w:eastAsiaTheme="minorEastAsia"/>
          <w:lang w:val="fr-CH" w:eastAsia="zh-CN"/>
        </w:rPr>
        <w:t>Hammadi</w:t>
      </w:r>
      <w:proofErr w:type="spellEnd"/>
      <w:r w:rsidRPr="004466B5">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6.4</w:t>
      </w:r>
      <w:r w:rsidRPr="004466B5">
        <w:rPr>
          <w:rFonts w:eastAsiaTheme="minorEastAsia"/>
          <w:lang w:val="fr-CH" w:eastAsia="zh-CN"/>
        </w:rPr>
        <w:tab/>
      </w:r>
      <w:r w:rsidRPr="004466B5">
        <w:rPr>
          <w:color w:val="000000"/>
          <w:lang w:val="fr-CH"/>
        </w:rPr>
        <w:t xml:space="preserve">Le Comité </w:t>
      </w:r>
      <w:r w:rsidRPr="008529A0">
        <w:rPr>
          <w:b/>
          <w:bCs/>
          <w:color w:val="000000"/>
          <w:lang w:val="fr-CH"/>
        </w:rPr>
        <w:t>décide</w:t>
      </w:r>
      <w:r w:rsidRPr="004466B5">
        <w:rPr>
          <w:color w:val="000000"/>
          <w:lang w:val="fr-CH"/>
        </w:rPr>
        <w:t xml:space="preserve"> de formuler les conclusions suivantes sur la question:</w:t>
      </w:r>
    </w:p>
    <w:p w:rsidR="00E54929" w:rsidRPr="004466B5" w:rsidRDefault="008529A0" w:rsidP="00AF1390">
      <w:pPr>
        <w:jc w:val="both"/>
        <w:rPr>
          <w:rFonts w:eastAsiaTheme="minorEastAsia"/>
          <w:lang w:val="fr-CH" w:eastAsia="zh-CN"/>
        </w:rPr>
      </w:pPr>
      <w:r>
        <w:rPr>
          <w:rFonts w:eastAsiaTheme="minorEastAsia"/>
          <w:lang w:val="fr-CH" w:eastAsia="zh-CN"/>
        </w:rPr>
        <w:t>«</w:t>
      </w:r>
      <w:r w:rsidR="00E54929" w:rsidRPr="004466B5">
        <w:rPr>
          <w:lang w:val="fr-CH"/>
        </w:rPr>
        <w:t>Le Comité a examiné les renseignements fournis dans le Document RRB18</w:t>
      </w:r>
      <w:r w:rsidR="00E54929" w:rsidRPr="004466B5">
        <w:rPr>
          <w:lang w:val="fr-CH"/>
        </w:rPr>
        <w:noBreakHyphen/>
        <w:t>2/7. Il a noté que le Bureau, conformément au numéro </w:t>
      </w:r>
      <w:r w:rsidR="00E54929" w:rsidRPr="00D93171">
        <w:rPr>
          <w:lang w:val="fr-CH"/>
        </w:rPr>
        <w:t>13.6</w:t>
      </w:r>
      <w:r w:rsidR="00E54929" w:rsidRPr="004466B5">
        <w:rPr>
          <w:b/>
          <w:bCs/>
          <w:lang w:val="fr-CH"/>
        </w:rPr>
        <w:t xml:space="preserve"> </w:t>
      </w:r>
      <w:r w:rsidR="00E54929" w:rsidRPr="004466B5">
        <w:rPr>
          <w:lang w:val="fr-CH"/>
        </w:rPr>
        <w:t>du Règlement des radiocommunications, avait envoyé des demandes à l</w:t>
      </w:r>
      <w:r w:rsidR="00875AC6">
        <w:rPr>
          <w:lang w:val="fr-CH"/>
        </w:rPr>
        <w:t>'</w:t>
      </w:r>
      <w:r w:rsidR="00E54929" w:rsidRPr="004466B5">
        <w:rPr>
          <w:lang w:val="fr-CH"/>
        </w:rPr>
        <w:t>Administration de la République de Corée l</w:t>
      </w:r>
      <w:r w:rsidR="00875AC6">
        <w:rPr>
          <w:lang w:val="fr-CH"/>
        </w:rPr>
        <w:t>'</w:t>
      </w:r>
      <w:r w:rsidR="00E54929" w:rsidRPr="004466B5">
        <w:rPr>
          <w:lang w:val="fr-CH"/>
        </w:rPr>
        <w:t>invitant à fournir des renseignements pour attester que les assignations de fréquence du réseau à satellite COMS-116.2E et les assignations de fréquence du réseau à satellite COMS</w:t>
      </w:r>
      <w:r w:rsidR="00E54929" w:rsidRPr="004466B5">
        <w:rPr>
          <w:lang w:val="fr-CH"/>
        </w:rPr>
        <w:noBreakHyphen/>
        <w:t>128.2E dans les bandes 1 675,5-1 676,5 MHz, 1 677</w:t>
      </w:r>
      <w:r w:rsidR="00E54929" w:rsidRPr="004466B5">
        <w:rPr>
          <w:lang w:val="fr-CH"/>
        </w:rPr>
        <w:noBreakHyphen/>
        <w:t>1 683 MHz, 2 048,612</w:t>
      </w:r>
      <w:r w:rsidR="00E54929" w:rsidRPr="004466B5">
        <w:rPr>
          <w:lang w:val="fr-CH"/>
        </w:rPr>
        <w:noBreakHyphen/>
        <w:t>2 049,612 MHz, 2 059-2 064,2 MHz, 2 065,84</w:t>
      </w:r>
      <w:r w:rsidR="00E54929" w:rsidRPr="004466B5">
        <w:rPr>
          <w:lang w:val="fr-CH"/>
        </w:rPr>
        <w:noBreakHyphen/>
        <w:t>2 066,84 MHz, 2 224,78-2 225,78 MHz avaient été mises en service et continuaient d</w:t>
      </w:r>
      <w:r w:rsidR="00875AC6">
        <w:rPr>
          <w:lang w:val="fr-CH"/>
        </w:rPr>
        <w:t>'</w:t>
      </w:r>
      <w:r w:rsidR="00E54929" w:rsidRPr="004466B5">
        <w:rPr>
          <w:lang w:val="fr-CH"/>
        </w:rPr>
        <w:t>être utilisées, demandes qui avaient été suivies de deux lettres de rappel restées sans réponse. En conséquence, le Comité a chargé le Bureau de supprimer les assignations de fréquence du réseau à satellite COMS</w:t>
      </w:r>
      <w:r w:rsidR="00E54929" w:rsidRPr="004466B5">
        <w:rPr>
          <w:lang w:val="fr-CH"/>
        </w:rPr>
        <w:noBreakHyphen/>
        <w:t>116.2E ainsi que les assignations de fréquence correspondantes dans les</w:t>
      </w:r>
      <w:r>
        <w:rPr>
          <w:lang w:val="fr-CH"/>
        </w:rPr>
        <w:t xml:space="preserve"> bandes de fréquences visées ci</w:t>
      </w:r>
      <w:r>
        <w:rPr>
          <w:lang w:val="fr-CH"/>
        </w:rPr>
        <w:noBreakHyphen/>
      </w:r>
      <w:r w:rsidR="00E54929" w:rsidRPr="004466B5">
        <w:rPr>
          <w:lang w:val="fr-CH"/>
        </w:rPr>
        <w:t>dessus du réseau à satellite COMS</w:t>
      </w:r>
      <w:r w:rsidR="00E54929" w:rsidRPr="004466B5">
        <w:rPr>
          <w:lang w:val="fr-CH"/>
        </w:rPr>
        <w:noBreakHyphen/>
        <w:t>128.2</w:t>
      </w:r>
      <w:r w:rsidR="00E54929" w:rsidRPr="00D93171">
        <w:rPr>
          <w:lang w:val="fr-CH"/>
        </w:rPr>
        <w:t>E</w:t>
      </w:r>
      <w:r w:rsidR="00F53416">
        <w:rPr>
          <w:lang w:val="fr-CH"/>
        </w:rPr>
        <w:t>.»</w:t>
      </w:r>
    </w:p>
    <w:p w:rsidR="00E54929" w:rsidRPr="004466B5" w:rsidRDefault="00E54929" w:rsidP="00AF1390">
      <w:pPr>
        <w:pStyle w:val="Heading1"/>
        <w:jc w:val="both"/>
        <w:rPr>
          <w:rFonts w:eastAsiaTheme="minorEastAsia"/>
          <w:bCs/>
          <w:sz w:val="22"/>
          <w:szCs w:val="22"/>
          <w:lang w:val="fr-CH" w:eastAsia="zh-CN"/>
        </w:rPr>
      </w:pPr>
      <w:r w:rsidRPr="004466B5">
        <w:rPr>
          <w:rFonts w:eastAsiaTheme="minorEastAsia"/>
          <w:bCs/>
          <w:sz w:val="22"/>
          <w:szCs w:val="22"/>
          <w:lang w:val="fr-CH" w:eastAsia="zh-CN"/>
        </w:rPr>
        <w:t>7</w:t>
      </w:r>
      <w:r w:rsidRPr="004466B5">
        <w:rPr>
          <w:rFonts w:eastAsiaTheme="minorEastAsia"/>
          <w:bCs/>
          <w:sz w:val="22"/>
          <w:szCs w:val="22"/>
          <w:lang w:val="fr-CH" w:eastAsia="zh-CN"/>
        </w:rPr>
        <w:tab/>
      </w:r>
      <w:r w:rsidRPr="004466B5">
        <w:rPr>
          <w:lang w:val="fr-CH"/>
        </w:rPr>
        <w:t>Statut des réseaux à satellite INSAT</w:t>
      </w:r>
      <w:r w:rsidRPr="004466B5">
        <w:rPr>
          <w:lang w:val="fr-CH"/>
        </w:rPr>
        <w:noBreakHyphen/>
        <w:t>2(48), INSAT-2M(48), INSAT</w:t>
      </w:r>
      <w:r w:rsidRPr="004466B5">
        <w:rPr>
          <w:lang w:val="fr-CH"/>
        </w:rPr>
        <w:noBreakHyphen/>
        <w:t>2T(48) et INSAT</w:t>
      </w:r>
      <w:r w:rsidR="008529A0">
        <w:rPr>
          <w:lang w:val="fr-CH"/>
        </w:rPr>
        <w:noBreakHyphen/>
      </w:r>
      <w:r w:rsidRPr="004466B5">
        <w:rPr>
          <w:lang w:val="fr-CH"/>
        </w:rPr>
        <w:t>EK48R à 48° E</w:t>
      </w:r>
      <w:r w:rsidR="00321E4C">
        <w:rPr>
          <w:rFonts w:eastAsiaTheme="minorEastAsia"/>
          <w:bCs/>
          <w:sz w:val="22"/>
          <w:szCs w:val="22"/>
          <w:lang w:val="fr-CH" w:eastAsia="zh-CN"/>
        </w:rPr>
        <w:t xml:space="preserve"> </w:t>
      </w:r>
      <w:r w:rsidRPr="004466B5">
        <w:rPr>
          <w:rFonts w:eastAsiaTheme="minorEastAsia"/>
          <w:bCs/>
          <w:sz w:val="22"/>
          <w:szCs w:val="22"/>
          <w:lang w:val="fr-CH" w:eastAsia="zh-CN"/>
        </w:rPr>
        <w:t>(Documents RRB18-2/10, RRB18-2/11 et RRB18-2/DELAYED/3)</w:t>
      </w:r>
    </w:p>
    <w:p w:rsidR="00E54929" w:rsidRPr="004466B5" w:rsidRDefault="00E54929" w:rsidP="00AF1390">
      <w:pPr>
        <w:jc w:val="both"/>
        <w:rPr>
          <w:rFonts w:eastAsiaTheme="minorEastAsia"/>
          <w:lang w:val="fr-CH" w:eastAsia="zh-CN"/>
        </w:rPr>
      </w:pPr>
      <w:r w:rsidRPr="004466B5">
        <w:rPr>
          <w:rFonts w:eastAsiaTheme="minorEastAsia"/>
          <w:lang w:val="fr-CH" w:eastAsia="zh-CN"/>
        </w:rPr>
        <w:t>7.1</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Sakamoto (Chef du SSD/SSC)</w:t>
      </w:r>
      <w:r w:rsidRPr="004466B5">
        <w:rPr>
          <w:rFonts w:eastAsiaTheme="minorEastAsia"/>
          <w:lang w:val="fr-CH" w:eastAsia="zh-CN"/>
        </w:rPr>
        <w:t xml:space="preserve"> présente le</w:t>
      </w:r>
      <w:r w:rsidR="00321E4C">
        <w:rPr>
          <w:rFonts w:eastAsiaTheme="minorEastAsia"/>
          <w:lang w:val="fr-CH" w:eastAsia="zh-CN"/>
        </w:rPr>
        <w:t xml:space="preserve"> </w:t>
      </w:r>
      <w:r w:rsidRPr="004466B5">
        <w:rPr>
          <w:rFonts w:eastAsiaTheme="minorEastAsia"/>
          <w:lang w:val="fr-CH" w:eastAsia="zh-CN"/>
        </w:rPr>
        <w:t>Document RRB18-2/10, qui contient la réponse de l</w:t>
      </w:r>
      <w:r w:rsidR="00875AC6">
        <w:rPr>
          <w:rFonts w:eastAsiaTheme="minorEastAsia"/>
          <w:lang w:val="fr-CH" w:eastAsia="zh-CN"/>
        </w:rPr>
        <w:t>'</w:t>
      </w:r>
      <w:r w:rsidR="00A13D88">
        <w:rPr>
          <w:rFonts w:eastAsiaTheme="minorEastAsia"/>
          <w:lang w:val="fr-CH" w:eastAsia="zh-CN"/>
        </w:rPr>
        <w:t>A</w:t>
      </w:r>
      <w:r w:rsidRPr="004466B5">
        <w:rPr>
          <w:rFonts w:eastAsiaTheme="minorEastAsia"/>
          <w:lang w:val="fr-CH" w:eastAsia="zh-CN"/>
        </w:rPr>
        <w:t>dministration indienne aux demandes de précisions soumises par l</w:t>
      </w:r>
      <w:r w:rsidR="00875AC6">
        <w:rPr>
          <w:rFonts w:eastAsiaTheme="minorEastAsia"/>
          <w:lang w:val="fr-CH" w:eastAsia="zh-CN"/>
        </w:rPr>
        <w:t>'</w:t>
      </w:r>
      <w:r w:rsidR="00A13D88">
        <w:rPr>
          <w:rFonts w:eastAsiaTheme="minorEastAsia"/>
          <w:lang w:val="fr-CH" w:eastAsia="zh-CN"/>
        </w:rPr>
        <w:t>A</w:t>
      </w:r>
      <w:r w:rsidRPr="004466B5">
        <w:rPr>
          <w:rFonts w:eastAsiaTheme="minorEastAsia"/>
          <w:lang w:val="fr-CH" w:eastAsia="zh-CN"/>
        </w:rPr>
        <w:t>dministration allemande à la 77</w:t>
      </w:r>
      <w:r w:rsidR="00A13D88">
        <w:rPr>
          <w:rFonts w:eastAsiaTheme="minorEastAsia"/>
          <w:lang w:val="fr-CH" w:eastAsia="zh-CN"/>
        </w:rPr>
        <w:t>èm</w:t>
      </w:r>
      <w:r w:rsidRPr="004466B5">
        <w:rPr>
          <w:rFonts w:eastAsiaTheme="minorEastAsia"/>
          <w:lang w:val="fr-CH" w:eastAsia="zh-CN"/>
        </w:rPr>
        <w:t>e réunion du Comité, et rappelle les débats du Comité sur la question lors de cette réunion. Il présente également le Document RRB18-2/11, qui contient une lettre dans laquelle l</w:t>
      </w:r>
      <w:r w:rsidR="00875AC6">
        <w:rPr>
          <w:rFonts w:eastAsiaTheme="minorEastAsia"/>
          <w:lang w:val="fr-CH" w:eastAsia="zh-CN"/>
        </w:rPr>
        <w:t>'</w:t>
      </w:r>
      <w:r w:rsidR="00A13D88">
        <w:rPr>
          <w:rFonts w:eastAsiaTheme="minorEastAsia"/>
          <w:lang w:val="fr-CH" w:eastAsia="zh-CN"/>
        </w:rPr>
        <w:t>A</w:t>
      </w:r>
      <w:r w:rsidRPr="004466B5">
        <w:rPr>
          <w:rFonts w:eastAsiaTheme="minorEastAsia"/>
          <w:lang w:val="fr-CH" w:eastAsia="zh-CN"/>
        </w:rPr>
        <w:t>dministration allemande demande au Comité de poursuivre ses efforts en vue d</w:t>
      </w:r>
      <w:r w:rsidR="00875AC6">
        <w:rPr>
          <w:rFonts w:eastAsiaTheme="minorEastAsia"/>
          <w:lang w:val="fr-CH" w:eastAsia="zh-CN"/>
        </w:rPr>
        <w:t>'</w:t>
      </w:r>
      <w:r w:rsidRPr="004466B5">
        <w:rPr>
          <w:rFonts w:eastAsiaTheme="minorEastAsia"/>
          <w:lang w:val="fr-CH" w:eastAsia="zh-CN"/>
        </w:rPr>
        <w:t>obtenir une réponse de l</w:t>
      </w:r>
      <w:r w:rsidR="00875AC6">
        <w:rPr>
          <w:rFonts w:eastAsiaTheme="minorEastAsia"/>
          <w:lang w:val="fr-CH" w:eastAsia="zh-CN"/>
        </w:rPr>
        <w:t>'</w:t>
      </w:r>
      <w:r w:rsidRPr="004466B5">
        <w:rPr>
          <w:rFonts w:eastAsiaTheme="minorEastAsia"/>
          <w:lang w:val="fr-CH" w:eastAsia="zh-CN"/>
        </w:rPr>
        <w:t>Inde</w:t>
      </w:r>
      <w:r w:rsidR="00321E4C">
        <w:rPr>
          <w:rFonts w:eastAsiaTheme="minorEastAsia"/>
          <w:lang w:val="fr-CH" w:eastAsia="zh-CN"/>
        </w:rPr>
        <w:t xml:space="preserve">; </w:t>
      </w:r>
      <w:r w:rsidRPr="004466B5">
        <w:rPr>
          <w:rFonts w:eastAsiaTheme="minorEastAsia"/>
          <w:lang w:val="fr-CH" w:eastAsia="zh-CN"/>
        </w:rPr>
        <w:t>la lettre de l</w:t>
      </w:r>
      <w:r w:rsidR="00875AC6">
        <w:rPr>
          <w:rFonts w:eastAsiaTheme="minorEastAsia"/>
          <w:lang w:val="fr-CH" w:eastAsia="zh-CN"/>
        </w:rPr>
        <w:t>'</w:t>
      </w:r>
      <w:r w:rsidR="00A13D88">
        <w:rPr>
          <w:rFonts w:eastAsiaTheme="minorEastAsia"/>
          <w:lang w:val="fr-CH" w:eastAsia="zh-CN"/>
        </w:rPr>
        <w:t>A</w:t>
      </w:r>
      <w:r w:rsidRPr="004466B5">
        <w:rPr>
          <w:rFonts w:eastAsiaTheme="minorEastAsia"/>
          <w:lang w:val="fr-CH" w:eastAsia="zh-CN"/>
        </w:rPr>
        <w:t>dministration allemande a été envoyée avant que cette administration n</w:t>
      </w:r>
      <w:r w:rsidR="00875AC6">
        <w:rPr>
          <w:rFonts w:eastAsiaTheme="minorEastAsia"/>
          <w:lang w:val="fr-CH" w:eastAsia="zh-CN"/>
        </w:rPr>
        <w:t>'</w:t>
      </w:r>
      <w:r w:rsidRPr="004466B5">
        <w:rPr>
          <w:rFonts w:eastAsiaTheme="minorEastAsia"/>
          <w:lang w:val="fr-CH" w:eastAsia="zh-CN"/>
        </w:rPr>
        <w:t>ait connaissance de la communication soumise par l</w:t>
      </w:r>
      <w:r w:rsidR="00875AC6">
        <w:rPr>
          <w:rFonts w:eastAsiaTheme="minorEastAsia"/>
          <w:lang w:val="fr-CH" w:eastAsia="zh-CN"/>
        </w:rPr>
        <w:t>'</w:t>
      </w:r>
      <w:r w:rsidRPr="004466B5">
        <w:rPr>
          <w:rFonts w:eastAsiaTheme="minorEastAsia"/>
          <w:lang w:val="fr-CH" w:eastAsia="zh-CN"/>
        </w:rPr>
        <w:t>Inde dans le</w:t>
      </w:r>
      <w:r w:rsidR="00321E4C">
        <w:rPr>
          <w:rFonts w:eastAsiaTheme="minorEastAsia"/>
          <w:lang w:val="fr-CH" w:eastAsia="zh-CN"/>
        </w:rPr>
        <w:t xml:space="preserve"> </w:t>
      </w:r>
      <w:r w:rsidR="00A13D88">
        <w:rPr>
          <w:rFonts w:eastAsiaTheme="minorEastAsia"/>
          <w:lang w:val="fr-CH" w:eastAsia="zh-CN"/>
        </w:rPr>
        <w:t>Document </w:t>
      </w:r>
      <w:r w:rsidRPr="004466B5">
        <w:rPr>
          <w:rFonts w:eastAsiaTheme="minorEastAsia"/>
          <w:lang w:val="fr-CH" w:eastAsia="zh-CN"/>
        </w:rPr>
        <w:t xml:space="preserve">RRB18-2/10. </w:t>
      </w:r>
      <w:r w:rsidRPr="004466B5">
        <w:rPr>
          <w:rFonts w:eastAsiaTheme="minorEastAsia"/>
          <w:lang w:val="fr-CH" w:eastAsia="zh-CN"/>
        </w:rPr>
        <w:lastRenderedPageBreak/>
        <w:t>Par la suite, lorsqu</w:t>
      </w:r>
      <w:r w:rsidR="00875AC6">
        <w:rPr>
          <w:rFonts w:eastAsiaTheme="minorEastAsia"/>
          <w:lang w:val="fr-CH" w:eastAsia="zh-CN"/>
        </w:rPr>
        <w:t>'</w:t>
      </w:r>
      <w:r w:rsidRPr="004466B5">
        <w:rPr>
          <w:rFonts w:eastAsiaTheme="minorEastAsia"/>
          <w:lang w:val="fr-CH" w:eastAsia="zh-CN"/>
        </w:rPr>
        <w:t>elle a été informée</w:t>
      </w:r>
      <w:r w:rsidR="00321E4C">
        <w:rPr>
          <w:rFonts w:eastAsiaTheme="minorEastAsia"/>
          <w:lang w:val="fr-CH" w:eastAsia="zh-CN"/>
        </w:rPr>
        <w:t xml:space="preserve"> </w:t>
      </w:r>
      <w:r w:rsidRPr="004466B5">
        <w:rPr>
          <w:rFonts w:eastAsiaTheme="minorEastAsia"/>
          <w:lang w:val="fr-CH" w:eastAsia="zh-CN"/>
        </w:rPr>
        <w:t>du Document</w:t>
      </w:r>
      <w:r w:rsidR="00321E4C">
        <w:rPr>
          <w:rFonts w:eastAsiaTheme="minorEastAsia"/>
          <w:lang w:val="fr-CH" w:eastAsia="zh-CN"/>
        </w:rPr>
        <w:t xml:space="preserve"> </w:t>
      </w:r>
      <w:r w:rsidRPr="004466B5">
        <w:rPr>
          <w:rFonts w:eastAsiaTheme="minorEastAsia"/>
          <w:lang w:val="fr-CH" w:eastAsia="zh-CN"/>
        </w:rPr>
        <w:t>RRB18-2/10, l</w:t>
      </w:r>
      <w:r w:rsidR="00875AC6">
        <w:rPr>
          <w:rFonts w:eastAsiaTheme="minorEastAsia"/>
          <w:lang w:val="fr-CH" w:eastAsia="zh-CN"/>
        </w:rPr>
        <w:t>'</w:t>
      </w:r>
      <w:r w:rsidRPr="004466B5">
        <w:rPr>
          <w:rFonts w:eastAsiaTheme="minorEastAsia"/>
          <w:lang w:val="fr-CH" w:eastAsia="zh-CN"/>
        </w:rPr>
        <w:t>Allemagne a envoyé la lettre qui a été soumise au Comité à titre d</w:t>
      </w:r>
      <w:r w:rsidR="00875AC6">
        <w:rPr>
          <w:rFonts w:eastAsiaTheme="minorEastAsia"/>
          <w:lang w:val="fr-CH" w:eastAsia="zh-CN"/>
        </w:rPr>
        <w:t>'</w:t>
      </w:r>
      <w:r w:rsidRPr="004466B5">
        <w:rPr>
          <w:rFonts w:eastAsiaTheme="minorEastAsia"/>
          <w:lang w:val="fr-CH" w:eastAsia="zh-CN"/>
        </w:rPr>
        <w:t>information dans le</w:t>
      </w:r>
      <w:r w:rsidR="00321E4C">
        <w:rPr>
          <w:rFonts w:eastAsiaTheme="minorEastAsia"/>
          <w:lang w:val="fr-CH" w:eastAsia="zh-CN"/>
        </w:rPr>
        <w:t xml:space="preserve"> </w:t>
      </w:r>
      <w:r w:rsidR="00A13D88">
        <w:rPr>
          <w:rFonts w:eastAsiaTheme="minorEastAsia"/>
          <w:lang w:val="fr-CH" w:eastAsia="zh-CN"/>
        </w:rPr>
        <w:t>Document RRB18</w:t>
      </w:r>
      <w:r w:rsidR="00A13D88">
        <w:rPr>
          <w:rFonts w:eastAsiaTheme="minorEastAsia"/>
          <w:lang w:val="fr-CH" w:eastAsia="zh-CN"/>
        </w:rPr>
        <w:noBreakHyphen/>
      </w:r>
      <w:r w:rsidRPr="004466B5">
        <w:rPr>
          <w:rFonts w:eastAsiaTheme="minorEastAsia"/>
          <w:lang w:val="fr-CH" w:eastAsia="zh-CN"/>
        </w:rPr>
        <w:t>2/DELAYED/3.</w:t>
      </w:r>
    </w:p>
    <w:p w:rsidR="00E54929" w:rsidRPr="004466B5" w:rsidRDefault="00E54929" w:rsidP="00AF1390">
      <w:pPr>
        <w:jc w:val="both"/>
        <w:rPr>
          <w:rFonts w:eastAsiaTheme="minorEastAsia"/>
          <w:lang w:val="fr-CH" w:eastAsia="zh-CN"/>
        </w:rPr>
      </w:pPr>
      <w:r w:rsidRPr="004466B5">
        <w:rPr>
          <w:rFonts w:eastAsiaTheme="minorEastAsia"/>
          <w:lang w:val="fr-CH" w:eastAsia="zh-CN"/>
        </w:rPr>
        <w:t>7.2</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00321E4C">
        <w:rPr>
          <w:rFonts w:eastAsiaTheme="minorEastAsia"/>
          <w:lang w:val="fr-CH" w:eastAsia="zh-CN"/>
        </w:rPr>
        <w:t xml:space="preserve"> </w:t>
      </w:r>
      <w:r w:rsidRPr="004466B5">
        <w:rPr>
          <w:rFonts w:eastAsiaTheme="minorEastAsia"/>
          <w:lang w:val="fr-CH" w:eastAsia="zh-CN"/>
        </w:rPr>
        <w:t>relève qu</w:t>
      </w:r>
      <w:r w:rsidR="00875AC6">
        <w:rPr>
          <w:rFonts w:eastAsiaTheme="minorEastAsia"/>
          <w:lang w:val="fr-CH" w:eastAsia="zh-CN"/>
        </w:rPr>
        <w:t>'</w:t>
      </w:r>
      <w:r w:rsidRPr="004466B5">
        <w:rPr>
          <w:rFonts w:eastAsiaTheme="minorEastAsia"/>
          <w:lang w:val="fr-CH" w:eastAsia="zh-CN"/>
        </w:rPr>
        <w:t>apparemment, les deux administrations ne demandent pas que des mesures particulières soient prises à l</w:t>
      </w:r>
      <w:r w:rsidR="00875AC6">
        <w:rPr>
          <w:rFonts w:eastAsiaTheme="minorEastAsia"/>
          <w:lang w:val="fr-CH" w:eastAsia="zh-CN"/>
        </w:rPr>
        <w:t>'</w:t>
      </w:r>
      <w:r w:rsidRPr="004466B5">
        <w:rPr>
          <w:rFonts w:eastAsiaTheme="minorEastAsia"/>
          <w:lang w:val="fr-CH" w:eastAsia="zh-CN"/>
        </w:rPr>
        <w:t>heure actuelle.</w:t>
      </w:r>
      <w:r w:rsidR="00321E4C">
        <w:rPr>
          <w:rFonts w:eastAsiaTheme="minorEastAsia"/>
          <w:lang w:val="fr-CH" w:eastAsia="zh-CN"/>
        </w:rPr>
        <w:t xml:space="preserve"> </w:t>
      </w:r>
      <w:r w:rsidRPr="004466B5">
        <w:rPr>
          <w:rFonts w:eastAsiaTheme="minorEastAsia"/>
          <w:lang w:val="fr-CH" w:eastAsia="zh-CN"/>
        </w:rPr>
        <w:t>Il convient de les remercier pour les contributions et les explications qu</w:t>
      </w:r>
      <w:r w:rsidR="00875AC6">
        <w:rPr>
          <w:rFonts w:eastAsiaTheme="minorEastAsia"/>
          <w:lang w:val="fr-CH" w:eastAsia="zh-CN"/>
        </w:rPr>
        <w:t>'</w:t>
      </w:r>
      <w:r w:rsidRPr="004466B5">
        <w:rPr>
          <w:rFonts w:eastAsiaTheme="minorEastAsia"/>
          <w:lang w:val="fr-CH" w:eastAsia="zh-CN"/>
        </w:rPr>
        <w:t>elles ont présentées et de noter que l</w:t>
      </w:r>
      <w:r w:rsidR="00875AC6">
        <w:rPr>
          <w:rFonts w:eastAsiaTheme="minorEastAsia"/>
          <w:lang w:val="fr-CH" w:eastAsia="zh-CN"/>
        </w:rPr>
        <w:t>'</w:t>
      </w:r>
      <w:r w:rsidRPr="004466B5">
        <w:rPr>
          <w:rFonts w:eastAsiaTheme="minorEastAsia"/>
          <w:lang w:val="fr-CH" w:eastAsia="zh-CN"/>
        </w:rPr>
        <w:t>Allemagne suggère qu</w:t>
      </w:r>
      <w:r w:rsidR="00875AC6">
        <w:rPr>
          <w:rFonts w:eastAsiaTheme="minorEastAsia"/>
          <w:lang w:val="fr-CH" w:eastAsia="zh-CN"/>
        </w:rPr>
        <w:t>'</w:t>
      </w:r>
      <w:r w:rsidRPr="004466B5">
        <w:rPr>
          <w:rFonts w:eastAsiaTheme="minorEastAsia"/>
          <w:lang w:val="fr-CH" w:eastAsia="zh-CN"/>
        </w:rPr>
        <w:t>il serait utile d</w:t>
      </w:r>
      <w:r w:rsidR="00875AC6">
        <w:rPr>
          <w:rFonts w:eastAsiaTheme="minorEastAsia"/>
          <w:lang w:val="fr-CH" w:eastAsia="zh-CN"/>
        </w:rPr>
        <w:t>'</w:t>
      </w:r>
      <w:r w:rsidRPr="004466B5">
        <w:rPr>
          <w:rFonts w:eastAsiaTheme="minorEastAsia"/>
          <w:lang w:val="fr-CH" w:eastAsia="zh-CN"/>
        </w:rPr>
        <w:t>examiner</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application de l</w:t>
      </w:r>
      <w:r w:rsidR="00875AC6">
        <w:rPr>
          <w:rFonts w:eastAsiaTheme="minorEastAsia"/>
          <w:lang w:val="fr-CH" w:eastAsia="zh-CN"/>
        </w:rPr>
        <w:t>'</w:t>
      </w:r>
      <w:r w:rsidRPr="004466B5">
        <w:rPr>
          <w:rFonts w:eastAsiaTheme="minorEastAsia"/>
          <w:lang w:val="fr-CH" w:eastAsia="zh-CN"/>
        </w:rPr>
        <w:t>article 48 de la Constitution lors de la PP-18</w:t>
      </w:r>
      <w:r w:rsidR="00321E4C">
        <w:rPr>
          <w:rFonts w:eastAsiaTheme="minorEastAsia"/>
          <w:lang w:val="fr-CH" w:eastAsia="zh-CN"/>
        </w:rPr>
        <w:t xml:space="preserve"> </w:t>
      </w:r>
      <w:r w:rsidR="005202A0">
        <w:rPr>
          <w:rFonts w:eastAsiaTheme="minorEastAsia"/>
          <w:lang w:val="fr-CH" w:eastAsia="zh-CN"/>
        </w:rPr>
        <w:t xml:space="preserve">ou de la </w:t>
      </w:r>
      <w:r w:rsidR="00A13D88">
        <w:rPr>
          <w:rFonts w:eastAsiaTheme="minorEastAsia"/>
          <w:lang w:val="fr-CH" w:eastAsia="zh-CN"/>
        </w:rPr>
        <w:t>CMR</w:t>
      </w:r>
      <w:r w:rsidR="00A13D88">
        <w:rPr>
          <w:rFonts w:eastAsiaTheme="minorEastAsia"/>
          <w:lang w:val="fr-CH" w:eastAsia="zh-CN"/>
        </w:rPr>
        <w:noBreakHyphen/>
      </w:r>
      <w:r w:rsidR="005202A0">
        <w:rPr>
          <w:rFonts w:eastAsiaTheme="minorEastAsia"/>
          <w:lang w:val="fr-CH" w:eastAsia="zh-CN"/>
        </w:rPr>
        <w:t>19.</w:t>
      </w:r>
    </w:p>
    <w:p w:rsidR="00E54929" w:rsidRPr="004466B5" w:rsidRDefault="00E54929" w:rsidP="00AF1390">
      <w:pPr>
        <w:jc w:val="both"/>
        <w:rPr>
          <w:rFonts w:eastAsiaTheme="minorEastAsia"/>
          <w:lang w:val="fr-CH" w:eastAsia="zh-CN"/>
        </w:rPr>
      </w:pPr>
      <w:r w:rsidRPr="004466B5">
        <w:rPr>
          <w:rFonts w:eastAsiaTheme="minorEastAsia"/>
          <w:lang w:val="fr-CH" w:eastAsia="zh-CN"/>
        </w:rPr>
        <w:t>7.3</w:t>
      </w:r>
      <w:r w:rsidRPr="004466B5">
        <w:rPr>
          <w:rFonts w:eastAsiaTheme="minorEastAsia"/>
          <w:lang w:val="fr-CH" w:eastAsia="zh-CN"/>
        </w:rPr>
        <w:tab/>
      </w:r>
      <w:r w:rsidR="00834043">
        <w:rPr>
          <w:rFonts w:eastAsiaTheme="minorEastAsia"/>
          <w:b/>
          <w:bCs/>
          <w:lang w:val="fr-CH" w:eastAsia="zh-CN"/>
        </w:rPr>
        <w:t xml:space="preserve">Mme </w:t>
      </w:r>
      <w:r w:rsidRPr="004466B5">
        <w:rPr>
          <w:rFonts w:eastAsiaTheme="minorEastAsia"/>
          <w:b/>
          <w:bCs/>
          <w:lang w:val="fr-CH" w:eastAsia="zh-CN"/>
        </w:rPr>
        <w:t>Wilson</w:t>
      </w:r>
      <w:r w:rsidRPr="004466B5">
        <w:rPr>
          <w:rFonts w:eastAsiaTheme="minorEastAsia"/>
          <w:lang w:val="fr-CH" w:eastAsia="zh-CN"/>
        </w:rPr>
        <w:t xml:space="preserve"> partage l</w:t>
      </w:r>
      <w:r w:rsidR="00875AC6">
        <w:rPr>
          <w:rFonts w:eastAsiaTheme="minorEastAsia"/>
          <w:lang w:val="fr-CH" w:eastAsia="zh-CN"/>
        </w:rPr>
        <w:t>'</w:t>
      </w:r>
      <w:r w:rsidRPr="004466B5">
        <w:rPr>
          <w:rFonts w:eastAsiaTheme="minorEastAsia"/>
          <w:lang w:val="fr-CH" w:eastAsia="zh-CN"/>
        </w:rPr>
        <w:t xml:space="preserve">avis de </w:t>
      </w:r>
      <w:r w:rsidR="00834043">
        <w:rPr>
          <w:rFonts w:eastAsiaTheme="minorEastAsia"/>
          <w:lang w:val="fr-CH" w:eastAsia="zh-CN"/>
        </w:rPr>
        <w:t xml:space="preserve">M. </w:t>
      </w:r>
      <w:r w:rsidRPr="004466B5">
        <w:rPr>
          <w:rFonts w:eastAsiaTheme="minorEastAsia"/>
          <w:lang w:val="fr-CH" w:eastAsia="zh-CN"/>
        </w:rPr>
        <w:t>Strelets et souligne que la suggestion de l</w:t>
      </w:r>
      <w:r w:rsidR="00875AC6">
        <w:rPr>
          <w:rFonts w:eastAsiaTheme="minorEastAsia"/>
          <w:lang w:val="fr-CH" w:eastAsia="zh-CN"/>
        </w:rPr>
        <w:t>'</w:t>
      </w:r>
      <w:r w:rsidRPr="004466B5">
        <w:rPr>
          <w:rFonts w:eastAsiaTheme="minorEastAsia"/>
          <w:lang w:val="fr-CH" w:eastAsia="zh-CN"/>
        </w:rPr>
        <w:t>Allemagne afin que</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application de l</w:t>
      </w:r>
      <w:r w:rsidR="00875AC6">
        <w:rPr>
          <w:rFonts w:eastAsiaTheme="minorEastAsia"/>
          <w:lang w:val="fr-CH" w:eastAsia="zh-CN"/>
        </w:rPr>
        <w:t>'</w:t>
      </w:r>
      <w:r w:rsidRPr="004466B5">
        <w:rPr>
          <w:rFonts w:eastAsiaTheme="minorEastAsia"/>
          <w:lang w:val="fr-CH" w:eastAsia="zh-CN"/>
        </w:rPr>
        <w:t>article 48 de la Constitution soit examinée lors de la PP-18</w:t>
      </w:r>
      <w:r w:rsidR="00321E4C">
        <w:rPr>
          <w:rFonts w:eastAsiaTheme="minorEastAsia"/>
          <w:lang w:val="fr-CH" w:eastAsia="zh-CN"/>
        </w:rPr>
        <w:t xml:space="preserve"> </w:t>
      </w:r>
      <w:r w:rsidR="00A13D88">
        <w:rPr>
          <w:rFonts w:eastAsiaTheme="minorEastAsia"/>
          <w:lang w:val="fr-CH" w:eastAsia="zh-CN"/>
        </w:rPr>
        <w:t xml:space="preserve">ou </w:t>
      </w:r>
      <w:proofErr w:type="gramStart"/>
      <w:r w:rsidR="00A13D88">
        <w:rPr>
          <w:rFonts w:eastAsiaTheme="minorEastAsia"/>
          <w:lang w:val="fr-CH" w:eastAsia="zh-CN"/>
        </w:rPr>
        <w:t>de la</w:t>
      </w:r>
      <w:proofErr w:type="gramEnd"/>
      <w:r w:rsidR="00A13D88">
        <w:rPr>
          <w:rFonts w:eastAsiaTheme="minorEastAsia"/>
          <w:lang w:val="fr-CH" w:eastAsia="zh-CN"/>
        </w:rPr>
        <w:t xml:space="preserve"> CMR</w:t>
      </w:r>
      <w:r w:rsidRPr="004466B5">
        <w:rPr>
          <w:rFonts w:eastAsiaTheme="minorEastAsia"/>
          <w:lang w:val="fr-CH" w:eastAsia="zh-CN"/>
        </w:rPr>
        <w:t>-19 est prise en compte par le fait que la question sera traitée dans l</w:t>
      </w:r>
      <w:r w:rsidR="00A13D88">
        <w:rPr>
          <w:rFonts w:eastAsiaTheme="minorEastAsia"/>
          <w:lang w:val="fr-CH" w:eastAsia="zh-CN"/>
        </w:rPr>
        <w:t>e rapport du Comité à la CMR au titre de la Résolution 80 (Rév.</w:t>
      </w:r>
      <w:r w:rsidRPr="004466B5">
        <w:rPr>
          <w:rFonts w:eastAsiaTheme="minorEastAsia"/>
          <w:lang w:val="fr-CH" w:eastAsia="zh-CN"/>
        </w:rPr>
        <w:t xml:space="preserve">CMR-07). </w:t>
      </w:r>
      <w:r w:rsidR="00834043">
        <w:rPr>
          <w:rFonts w:eastAsiaTheme="minorEastAsia"/>
          <w:b/>
          <w:bCs/>
          <w:lang w:val="fr-CH" w:eastAsia="zh-CN"/>
        </w:rPr>
        <w:t xml:space="preserve">M. </w:t>
      </w:r>
      <w:r w:rsidRPr="004466B5">
        <w:rPr>
          <w:rFonts w:eastAsiaTheme="minorEastAsia"/>
          <w:b/>
          <w:bCs/>
          <w:lang w:val="fr-CH" w:eastAsia="zh-CN"/>
        </w:rPr>
        <w:t>Magenta</w:t>
      </w:r>
      <w:r w:rsidR="00321E4C">
        <w:rPr>
          <w:rFonts w:eastAsiaTheme="minorEastAsia"/>
          <w:lang w:val="fr-CH" w:eastAsia="zh-CN"/>
        </w:rPr>
        <w:t xml:space="preserve"> </w:t>
      </w:r>
      <w:r w:rsidRPr="004466B5">
        <w:rPr>
          <w:rFonts w:eastAsiaTheme="minorEastAsia"/>
          <w:lang w:val="fr-CH" w:eastAsia="zh-CN"/>
        </w:rPr>
        <w:t xml:space="preserve">et </w:t>
      </w:r>
      <w:r w:rsidR="00834043">
        <w:rPr>
          <w:rFonts w:eastAsiaTheme="minorEastAsia"/>
          <w:b/>
          <w:bCs/>
          <w:lang w:val="fr-CH" w:eastAsia="zh-CN"/>
        </w:rPr>
        <w:t xml:space="preserve">M. </w:t>
      </w:r>
      <w:r w:rsidRPr="004466B5">
        <w:rPr>
          <w:rFonts w:eastAsiaTheme="minorEastAsia"/>
          <w:b/>
          <w:bCs/>
          <w:lang w:val="fr-CH" w:eastAsia="zh-CN"/>
        </w:rPr>
        <w:t>Koffi</w:t>
      </w:r>
      <w:r w:rsidRPr="004466B5">
        <w:rPr>
          <w:rFonts w:eastAsiaTheme="minorEastAsia"/>
          <w:lang w:val="fr-CH" w:eastAsia="zh-CN"/>
        </w:rPr>
        <w:t xml:space="preserve"> sont du même avis.</w:t>
      </w:r>
    </w:p>
    <w:p w:rsidR="00E54929" w:rsidRPr="004466B5" w:rsidRDefault="00E54929" w:rsidP="00AF1390">
      <w:pPr>
        <w:jc w:val="both"/>
        <w:rPr>
          <w:rFonts w:eastAsiaTheme="minorEastAsia"/>
          <w:lang w:val="fr-CH" w:eastAsia="zh-CN"/>
        </w:rPr>
      </w:pPr>
      <w:r w:rsidRPr="004466B5">
        <w:rPr>
          <w:rFonts w:eastAsiaTheme="minorEastAsia"/>
          <w:lang w:val="fr-CH" w:eastAsia="zh-CN"/>
        </w:rPr>
        <w:t>7.4</w:t>
      </w:r>
      <w:r w:rsidRPr="004466B5">
        <w:rPr>
          <w:rFonts w:eastAsiaTheme="minorEastAsia"/>
          <w:lang w:val="fr-CH" w:eastAsia="zh-CN"/>
        </w:rPr>
        <w:tab/>
      </w:r>
      <w:r w:rsidR="00834043">
        <w:rPr>
          <w:rFonts w:eastAsiaTheme="minorEastAsia"/>
          <w:b/>
          <w:bCs/>
          <w:lang w:val="fr-CH" w:eastAsia="zh-CN"/>
        </w:rPr>
        <w:t xml:space="preserve">Mme </w:t>
      </w:r>
      <w:proofErr w:type="spellStart"/>
      <w:r w:rsidRPr="004466B5">
        <w:rPr>
          <w:rFonts w:eastAsiaTheme="minorEastAsia"/>
          <w:b/>
          <w:bCs/>
          <w:lang w:val="fr-CH" w:eastAsia="zh-CN"/>
        </w:rPr>
        <w:t>Jeanty</w:t>
      </w:r>
      <w:proofErr w:type="spellEnd"/>
      <w:r w:rsidRPr="004466B5">
        <w:rPr>
          <w:rFonts w:eastAsiaTheme="minorEastAsia"/>
          <w:lang w:val="fr-CH" w:eastAsia="zh-CN"/>
        </w:rPr>
        <w:t xml:space="preserve"> dénonce le fait que le caractère sensible des questions relatives à</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article 48 de la Constitution</w:t>
      </w:r>
      <w:r w:rsidR="00321E4C">
        <w:rPr>
          <w:rFonts w:eastAsiaTheme="minorEastAsia"/>
          <w:lang w:val="fr-CH" w:eastAsia="zh-CN"/>
        </w:rPr>
        <w:t xml:space="preserve"> </w:t>
      </w:r>
      <w:r w:rsidRPr="004466B5">
        <w:rPr>
          <w:rFonts w:eastAsiaTheme="minorEastAsia"/>
          <w:lang w:val="fr-CH" w:eastAsia="zh-CN"/>
        </w:rPr>
        <w:t>semble empêcher le Comité de traiter la question de manière satisfaisante, étant donné qu</w:t>
      </w:r>
      <w:r w:rsidR="00875AC6">
        <w:rPr>
          <w:rFonts w:eastAsiaTheme="minorEastAsia"/>
          <w:lang w:val="fr-CH" w:eastAsia="zh-CN"/>
        </w:rPr>
        <w:t>'</w:t>
      </w:r>
      <w:r w:rsidRPr="004466B5">
        <w:rPr>
          <w:rFonts w:eastAsiaTheme="minorEastAsia"/>
          <w:lang w:val="fr-CH" w:eastAsia="zh-CN"/>
        </w:rPr>
        <w:t>elle n</w:t>
      </w:r>
      <w:r w:rsidR="00875AC6">
        <w:rPr>
          <w:rFonts w:eastAsiaTheme="minorEastAsia"/>
          <w:lang w:val="fr-CH" w:eastAsia="zh-CN"/>
        </w:rPr>
        <w:t>'</w:t>
      </w:r>
      <w:r w:rsidRPr="004466B5">
        <w:rPr>
          <w:rFonts w:eastAsiaTheme="minorEastAsia"/>
          <w:lang w:val="fr-CH" w:eastAsia="zh-CN"/>
        </w:rPr>
        <w:t>est pas tout à fait convaincue que l</w:t>
      </w:r>
      <w:r w:rsidR="00875AC6">
        <w:rPr>
          <w:rFonts w:eastAsiaTheme="minorEastAsia"/>
          <w:lang w:val="fr-CH" w:eastAsia="zh-CN"/>
        </w:rPr>
        <w:t>'</w:t>
      </w:r>
      <w:r w:rsidRPr="004466B5">
        <w:rPr>
          <w:rFonts w:eastAsiaTheme="minorEastAsia"/>
          <w:lang w:val="fr-CH" w:eastAsia="zh-CN"/>
        </w:rPr>
        <w:t xml:space="preserve">invocation de cet article, dans le cas considéré, soit justifiée </w:t>
      </w:r>
      <w:r w:rsidRPr="004466B5">
        <w:rPr>
          <w:lang w:val="fr-CH"/>
        </w:rPr>
        <w:t>en tous points.</w:t>
      </w:r>
      <w:r w:rsidR="00321E4C">
        <w:rPr>
          <w:lang w:val="fr-CH"/>
        </w:rPr>
        <w:t xml:space="preserve"> </w:t>
      </w:r>
      <w:r w:rsidRPr="004466B5">
        <w:rPr>
          <w:rFonts w:eastAsiaTheme="minorEastAsia"/>
          <w:lang w:val="fr-CH" w:eastAsia="zh-CN"/>
        </w:rPr>
        <w:t>Il semble que la seule mesure que peut prendre le Comité</w:t>
      </w:r>
      <w:r w:rsidR="00321E4C">
        <w:rPr>
          <w:rFonts w:eastAsiaTheme="minorEastAsia"/>
          <w:lang w:val="fr-CH" w:eastAsia="zh-CN"/>
        </w:rPr>
        <w:t xml:space="preserve"> </w:t>
      </w:r>
      <w:r w:rsidRPr="004466B5">
        <w:rPr>
          <w:rFonts w:eastAsiaTheme="minorEastAsia"/>
          <w:lang w:val="fr-CH" w:eastAsia="zh-CN"/>
        </w:rPr>
        <w:t>consiste à traiter la question de l</w:t>
      </w:r>
      <w:r w:rsidR="00875AC6">
        <w:rPr>
          <w:rFonts w:eastAsiaTheme="minorEastAsia"/>
          <w:lang w:val="fr-CH" w:eastAsia="zh-CN"/>
        </w:rPr>
        <w:t>'</w:t>
      </w:r>
      <w:r w:rsidRPr="004466B5">
        <w:rPr>
          <w:rFonts w:eastAsiaTheme="minorEastAsia"/>
          <w:lang w:val="fr-CH" w:eastAsia="zh-CN"/>
        </w:rPr>
        <w:t>article 48 de la Constitution</w:t>
      </w:r>
      <w:r w:rsidR="00321E4C">
        <w:rPr>
          <w:rFonts w:eastAsiaTheme="minorEastAsia"/>
          <w:lang w:val="fr-CH" w:eastAsia="zh-CN"/>
        </w:rPr>
        <w:t xml:space="preserve"> </w:t>
      </w:r>
      <w:r w:rsidRPr="004466B5">
        <w:rPr>
          <w:rFonts w:eastAsiaTheme="minorEastAsia"/>
          <w:lang w:val="fr-CH" w:eastAsia="zh-CN"/>
        </w:rPr>
        <w:t>au titre de la</w:t>
      </w:r>
      <w:r w:rsidR="00321E4C">
        <w:rPr>
          <w:rFonts w:eastAsiaTheme="minorEastAsia"/>
          <w:lang w:val="fr-CH" w:eastAsia="zh-CN"/>
        </w:rPr>
        <w:t xml:space="preserve"> </w:t>
      </w:r>
      <w:r w:rsidRPr="004466B5">
        <w:rPr>
          <w:rFonts w:eastAsiaTheme="minorEastAsia"/>
          <w:lang w:val="fr-CH" w:eastAsia="zh-CN"/>
        </w:rPr>
        <w:t>Résolution 80.</w:t>
      </w:r>
    </w:p>
    <w:p w:rsidR="00E54929" w:rsidRPr="004466B5" w:rsidRDefault="00E54929" w:rsidP="005202A0">
      <w:pPr>
        <w:rPr>
          <w:rFonts w:eastAsiaTheme="minorEastAsia"/>
          <w:lang w:val="fr-CH" w:eastAsia="zh-CN"/>
        </w:rPr>
      </w:pPr>
      <w:r w:rsidRPr="004466B5">
        <w:rPr>
          <w:rFonts w:eastAsiaTheme="minorEastAsia"/>
          <w:lang w:val="fr-CH" w:eastAsia="zh-CN"/>
        </w:rPr>
        <w:t>7.5</w:t>
      </w:r>
      <w:r w:rsidRPr="004466B5">
        <w:rPr>
          <w:rFonts w:eastAsiaTheme="minorEastAsia"/>
          <w:lang w:val="fr-CH" w:eastAsia="zh-CN"/>
        </w:rPr>
        <w:tab/>
      </w:r>
      <w:r w:rsidR="00834043">
        <w:rPr>
          <w:rFonts w:eastAsiaTheme="minorEastAsia"/>
          <w:b/>
          <w:bCs/>
          <w:lang w:val="fr-CH" w:eastAsia="zh-CN"/>
        </w:rPr>
        <w:t xml:space="preserve">M. </w:t>
      </w:r>
      <w:proofErr w:type="spellStart"/>
      <w:r w:rsidRPr="004466B5">
        <w:rPr>
          <w:rFonts w:eastAsiaTheme="minorEastAsia"/>
          <w:b/>
          <w:bCs/>
          <w:lang w:val="fr-CH" w:eastAsia="zh-CN"/>
        </w:rPr>
        <w:t>Hoan</w:t>
      </w:r>
      <w:proofErr w:type="spellEnd"/>
      <w:r w:rsidRPr="004466B5">
        <w:rPr>
          <w:rFonts w:eastAsiaTheme="minorEastAsia"/>
          <w:lang w:val="fr-CH" w:eastAsia="zh-CN"/>
        </w:rPr>
        <w:t xml:space="preserve"> souligne qu</w:t>
      </w:r>
      <w:r w:rsidR="00875AC6">
        <w:rPr>
          <w:rFonts w:eastAsiaTheme="minorEastAsia"/>
          <w:lang w:val="fr-CH" w:eastAsia="zh-CN"/>
        </w:rPr>
        <w:t>'</w:t>
      </w:r>
      <w:r w:rsidRPr="004466B5">
        <w:rPr>
          <w:rFonts w:eastAsiaTheme="minorEastAsia"/>
          <w:lang w:val="fr-CH" w:eastAsia="zh-CN"/>
        </w:rPr>
        <w:t>il convient de remercier l</w:t>
      </w:r>
      <w:r w:rsidR="00875AC6">
        <w:rPr>
          <w:rFonts w:eastAsiaTheme="minorEastAsia"/>
          <w:lang w:val="fr-CH" w:eastAsia="zh-CN"/>
        </w:rPr>
        <w:t>'</w:t>
      </w:r>
      <w:r w:rsidRPr="004466B5">
        <w:rPr>
          <w:rFonts w:eastAsiaTheme="minorEastAsia"/>
          <w:lang w:val="fr-CH" w:eastAsia="zh-CN"/>
        </w:rPr>
        <w:t>Inde pour sa réponse aux points soulevés par l</w:t>
      </w:r>
      <w:r w:rsidR="00875AC6">
        <w:rPr>
          <w:rFonts w:eastAsiaTheme="minorEastAsia"/>
          <w:lang w:val="fr-CH" w:eastAsia="zh-CN"/>
        </w:rPr>
        <w:t>'</w:t>
      </w:r>
      <w:r w:rsidRPr="004466B5">
        <w:rPr>
          <w:rFonts w:eastAsiaTheme="minorEastAsia"/>
          <w:lang w:val="fr-CH" w:eastAsia="zh-CN"/>
        </w:rPr>
        <w:t>Allemagne. Cependant, on ne sait toujours pas très bien si toutes les assignations inscrites en question sont utilisées à des fins militaires, ou si en réalité, certaines d</w:t>
      </w:r>
      <w:r w:rsidR="00875AC6">
        <w:rPr>
          <w:rFonts w:eastAsiaTheme="minorEastAsia"/>
          <w:lang w:val="fr-CH" w:eastAsia="zh-CN"/>
        </w:rPr>
        <w:t>'</w:t>
      </w:r>
      <w:r w:rsidRPr="004466B5">
        <w:rPr>
          <w:rFonts w:eastAsiaTheme="minorEastAsia"/>
          <w:lang w:val="fr-CH" w:eastAsia="zh-CN"/>
        </w:rPr>
        <w:t>entre</w:t>
      </w:r>
      <w:r w:rsidR="00A13D88">
        <w:rPr>
          <w:rFonts w:eastAsiaTheme="minorEastAsia"/>
          <w:lang w:val="fr-CH" w:eastAsia="zh-CN"/>
        </w:rPr>
        <w:t xml:space="preserve"> elles</w:t>
      </w:r>
      <w:r w:rsidRPr="004466B5">
        <w:rPr>
          <w:rFonts w:eastAsiaTheme="minorEastAsia"/>
          <w:lang w:val="fr-CH" w:eastAsia="zh-CN"/>
        </w:rPr>
        <w:t xml:space="preserve"> sont utilisées</w:t>
      </w:r>
      <w:r w:rsidR="00321E4C">
        <w:rPr>
          <w:rFonts w:eastAsiaTheme="minorEastAsia"/>
          <w:lang w:val="fr-CH" w:eastAsia="zh-CN"/>
        </w:rPr>
        <w:t xml:space="preserve"> </w:t>
      </w:r>
      <w:r w:rsidRPr="004466B5">
        <w:rPr>
          <w:rFonts w:eastAsiaTheme="minorEastAsia"/>
          <w:lang w:val="fr-CH" w:eastAsia="zh-CN"/>
        </w:rPr>
        <w:t>à des fins pour lesquelles l</w:t>
      </w:r>
      <w:r w:rsidR="00875AC6">
        <w:rPr>
          <w:rFonts w:eastAsiaTheme="minorEastAsia"/>
          <w:lang w:val="fr-CH" w:eastAsia="zh-CN"/>
        </w:rPr>
        <w:t>'</w:t>
      </w:r>
      <w:r w:rsidRPr="004466B5">
        <w:rPr>
          <w:rFonts w:eastAsiaTheme="minorEastAsia"/>
          <w:lang w:val="fr-CH" w:eastAsia="zh-CN"/>
        </w:rPr>
        <w:t>article 48 de la Constitution</w:t>
      </w:r>
      <w:r w:rsidR="00321E4C">
        <w:rPr>
          <w:rFonts w:eastAsiaTheme="minorEastAsia"/>
          <w:lang w:val="fr-CH" w:eastAsia="zh-CN"/>
        </w:rPr>
        <w:t xml:space="preserve"> </w:t>
      </w:r>
      <w:r w:rsidRPr="004466B5">
        <w:rPr>
          <w:rFonts w:eastAsiaTheme="minorEastAsia"/>
          <w:lang w:val="fr-CH" w:eastAsia="zh-CN"/>
        </w:rPr>
        <w:t>n</w:t>
      </w:r>
      <w:r w:rsidR="00875AC6">
        <w:rPr>
          <w:rFonts w:eastAsiaTheme="minorEastAsia"/>
          <w:lang w:val="fr-CH" w:eastAsia="zh-CN"/>
        </w:rPr>
        <w:t>'</w:t>
      </w:r>
      <w:r w:rsidRPr="004466B5">
        <w:rPr>
          <w:rFonts w:eastAsiaTheme="minorEastAsia"/>
          <w:lang w:val="fr-CH" w:eastAsia="zh-CN"/>
        </w:rPr>
        <w:t>est pas applicable, comme l</w:t>
      </w:r>
      <w:r w:rsidR="00875AC6">
        <w:rPr>
          <w:rFonts w:eastAsiaTheme="minorEastAsia"/>
          <w:lang w:val="fr-CH" w:eastAsia="zh-CN"/>
        </w:rPr>
        <w:t>'</w:t>
      </w:r>
      <w:r w:rsidRPr="004466B5">
        <w:rPr>
          <w:rFonts w:eastAsiaTheme="minorEastAsia"/>
          <w:lang w:val="fr-CH" w:eastAsia="zh-CN"/>
        </w:rPr>
        <w:t>affirme l</w:t>
      </w:r>
      <w:r w:rsidR="00875AC6">
        <w:rPr>
          <w:rFonts w:eastAsiaTheme="minorEastAsia"/>
          <w:lang w:val="fr-CH" w:eastAsia="zh-CN"/>
        </w:rPr>
        <w:t>'</w:t>
      </w:r>
      <w:r w:rsidRPr="004466B5">
        <w:rPr>
          <w:rFonts w:eastAsiaTheme="minorEastAsia"/>
          <w:lang w:val="fr-CH" w:eastAsia="zh-CN"/>
        </w:rPr>
        <w:t>Allemagne. Même s</w:t>
      </w:r>
      <w:r w:rsidR="00875AC6">
        <w:rPr>
          <w:rFonts w:eastAsiaTheme="minorEastAsia"/>
          <w:lang w:val="fr-CH" w:eastAsia="zh-CN"/>
        </w:rPr>
        <w:t>'</w:t>
      </w:r>
      <w:r w:rsidRPr="004466B5">
        <w:rPr>
          <w:rFonts w:eastAsiaTheme="minorEastAsia"/>
          <w:lang w:val="fr-CH" w:eastAsia="zh-CN"/>
        </w:rPr>
        <w:t>il convient de traiter la question au titre de la</w:t>
      </w:r>
      <w:r w:rsidR="00321E4C">
        <w:rPr>
          <w:rFonts w:eastAsiaTheme="minorEastAsia"/>
          <w:lang w:val="fr-CH" w:eastAsia="zh-CN"/>
        </w:rPr>
        <w:t xml:space="preserve"> </w:t>
      </w:r>
      <w:r w:rsidRPr="004466B5">
        <w:rPr>
          <w:rFonts w:eastAsiaTheme="minorEastAsia"/>
          <w:lang w:val="fr-CH" w:eastAsia="zh-CN"/>
        </w:rPr>
        <w:t>Résolution 80, le Comité pourrait envisager de charger le Bureau d</w:t>
      </w:r>
      <w:r w:rsidR="00875AC6">
        <w:rPr>
          <w:rFonts w:eastAsiaTheme="minorEastAsia"/>
          <w:lang w:val="fr-CH" w:eastAsia="zh-CN"/>
        </w:rPr>
        <w:t>'</w:t>
      </w:r>
      <w:r w:rsidRPr="004466B5">
        <w:rPr>
          <w:rFonts w:eastAsiaTheme="minorEastAsia"/>
          <w:lang w:val="fr-CH" w:eastAsia="zh-CN"/>
        </w:rPr>
        <w:t>apporter son assistance en vue de l</w:t>
      </w:r>
      <w:r w:rsidR="00875AC6">
        <w:rPr>
          <w:rFonts w:eastAsiaTheme="minorEastAsia"/>
          <w:lang w:val="fr-CH" w:eastAsia="zh-CN"/>
        </w:rPr>
        <w:t>'</w:t>
      </w:r>
      <w:r w:rsidRPr="004466B5">
        <w:rPr>
          <w:rFonts w:eastAsiaTheme="minorEastAsia"/>
          <w:lang w:val="fr-CH" w:eastAsia="zh-CN"/>
        </w:rPr>
        <w:t>organisation d</w:t>
      </w:r>
      <w:r w:rsidR="00875AC6">
        <w:rPr>
          <w:rFonts w:eastAsiaTheme="minorEastAsia"/>
          <w:lang w:val="fr-CH" w:eastAsia="zh-CN"/>
        </w:rPr>
        <w:t>'</w:t>
      </w:r>
      <w:r w:rsidRPr="004466B5">
        <w:rPr>
          <w:rFonts w:eastAsiaTheme="minorEastAsia"/>
          <w:lang w:val="fr-CH" w:eastAsia="zh-CN"/>
        </w:rPr>
        <w:t>une réunion bilatérale entre l</w:t>
      </w:r>
      <w:r w:rsidR="00875AC6">
        <w:rPr>
          <w:rFonts w:eastAsiaTheme="minorEastAsia"/>
          <w:lang w:val="fr-CH" w:eastAsia="zh-CN"/>
        </w:rPr>
        <w:t>'</w:t>
      </w:r>
      <w:r w:rsidR="00A13D88">
        <w:rPr>
          <w:rFonts w:eastAsiaTheme="minorEastAsia"/>
          <w:lang w:val="fr-CH" w:eastAsia="zh-CN"/>
        </w:rPr>
        <w:t>A</w:t>
      </w:r>
      <w:r w:rsidRPr="004466B5">
        <w:rPr>
          <w:rFonts w:eastAsiaTheme="minorEastAsia"/>
          <w:lang w:val="fr-CH" w:eastAsia="zh-CN"/>
        </w:rPr>
        <w:t>dministration indienne et l</w:t>
      </w:r>
      <w:r w:rsidR="00875AC6">
        <w:rPr>
          <w:rFonts w:eastAsiaTheme="minorEastAsia"/>
          <w:lang w:val="fr-CH" w:eastAsia="zh-CN"/>
        </w:rPr>
        <w:t>'</w:t>
      </w:r>
      <w:r w:rsidR="00A13D88">
        <w:rPr>
          <w:rFonts w:eastAsiaTheme="minorEastAsia"/>
          <w:lang w:val="fr-CH" w:eastAsia="zh-CN"/>
        </w:rPr>
        <w:t>A</w:t>
      </w:r>
      <w:r w:rsidRPr="004466B5">
        <w:rPr>
          <w:rFonts w:eastAsiaTheme="minorEastAsia"/>
          <w:lang w:val="fr-CH" w:eastAsia="zh-CN"/>
        </w:rPr>
        <w:t>dministration allemande, afin de</w:t>
      </w:r>
      <w:r w:rsidR="005202A0">
        <w:rPr>
          <w:rFonts w:eastAsiaTheme="minorEastAsia"/>
          <w:lang w:val="fr-CH" w:eastAsia="zh-CN"/>
        </w:rPr>
        <w:t xml:space="preserve"> résoudre le problème.</w:t>
      </w:r>
    </w:p>
    <w:p w:rsidR="00E54929" w:rsidRPr="004466B5" w:rsidRDefault="00E54929" w:rsidP="00AF1390">
      <w:pPr>
        <w:jc w:val="both"/>
        <w:rPr>
          <w:rFonts w:eastAsiaTheme="minorEastAsia"/>
          <w:lang w:val="fr-CH" w:eastAsia="zh-CN"/>
        </w:rPr>
      </w:pPr>
      <w:r w:rsidRPr="004466B5">
        <w:rPr>
          <w:rFonts w:eastAsiaTheme="minorEastAsia"/>
          <w:lang w:val="fr-CH" w:eastAsia="zh-CN"/>
        </w:rPr>
        <w:t>7.6</w:t>
      </w:r>
      <w:r w:rsidRPr="004466B5">
        <w:rPr>
          <w:rFonts w:eastAsiaTheme="minorEastAsia"/>
          <w:lang w:val="fr-CH" w:eastAsia="zh-CN"/>
        </w:rPr>
        <w:tab/>
        <w:t xml:space="preserve">En réponse à </w:t>
      </w:r>
      <w:r w:rsidR="00834043">
        <w:rPr>
          <w:rFonts w:eastAsiaTheme="minorEastAsia"/>
          <w:lang w:val="fr-CH" w:eastAsia="zh-CN"/>
        </w:rPr>
        <w:t xml:space="preserve">Mme </w:t>
      </w:r>
      <w:proofErr w:type="spellStart"/>
      <w:r w:rsidR="00A13D88">
        <w:rPr>
          <w:rFonts w:eastAsiaTheme="minorEastAsia"/>
          <w:lang w:val="fr-CH" w:eastAsia="zh-CN"/>
        </w:rPr>
        <w:t>Jeanty</w:t>
      </w:r>
      <w:proofErr w:type="spellEnd"/>
      <w:r w:rsidRPr="004466B5">
        <w:rPr>
          <w:rFonts w:eastAsiaTheme="minorEastAsia"/>
          <w:lang w:val="fr-CH" w:eastAsia="zh-CN"/>
        </w:rPr>
        <w:t xml:space="preserve">, le </w:t>
      </w:r>
      <w:r w:rsidRPr="00A13D88">
        <w:rPr>
          <w:rFonts w:eastAsiaTheme="minorEastAsia"/>
          <w:b/>
          <w:bCs/>
          <w:lang w:val="fr-CH" w:eastAsia="zh-CN"/>
        </w:rPr>
        <w:t>Président</w:t>
      </w:r>
      <w:r w:rsidRPr="004466B5">
        <w:rPr>
          <w:rFonts w:eastAsiaTheme="minorEastAsia"/>
          <w:lang w:val="fr-CH" w:eastAsia="zh-CN"/>
        </w:rPr>
        <w:t xml:space="preserve"> </w:t>
      </w:r>
      <w:r w:rsidR="00A13D88">
        <w:rPr>
          <w:rFonts w:eastAsiaTheme="minorEastAsia"/>
          <w:lang w:val="fr-CH" w:eastAsia="zh-CN"/>
        </w:rPr>
        <w:t>déclare</w:t>
      </w:r>
      <w:r w:rsidRPr="004466B5">
        <w:rPr>
          <w:rFonts w:eastAsiaTheme="minorEastAsia"/>
          <w:lang w:val="fr-CH" w:eastAsia="zh-CN"/>
        </w:rPr>
        <w:t xml:space="preserve"> qu</w:t>
      </w:r>
      <w:r w:rsidR="00875AC6">
        <w:rPr>
          <w:rFonts w:eastAsiaTheme="minorEastAsia"/>
          <w:lang w:val="fr-CH" w:eastAsia="zh-CN"/>
        </w:rPr>
        <w:t>'</w:t>
      </w:r>
      <w:r w:rsidRPr="004466B5">
        <w:rPr>
          <w:rFonts w:eastAsiaTheme="minorEastAsia"/>
          <w:lang w:val="fr-CH" w:eastAsia="zh-CN"/>
        </w:rPr>
        <w:t>il considère que la décision prise par le Comité à sa 77</w:t>
      </w:r>
      <w:r w:rsidR="00A13D88">
        <w:rPr>
          <w:rFonts w:eastAsiaTheme="minorEastAsia"/>
          <w:lang w:val="fr-CH" w:eastAsia="zh-CN"/>
        </w:rPr>
        <w:t>èm</w:t>
      </w:r>
      <w:r w:rsidRPr="004466B5">
        <w:rPr>
          <w:rFonts w:eastAsiaTheme="minorEastAsia"/>
          <w:lang w:val="fr-CH" w:eastAsia="zh-CN"/>
        </w:rPr>
        <w:t>e réunion reste valable et se demande si le fait d</w:t>
      </w:r>
      <w:r w:rsidR="00875AC6">
        <w:rPr>
          <w:rFonts w:eastAsiaTheme="minorEastAsia"/>
          <w:lang w:val="fr-CH" w:eastAsia="zh-CN"/>
        </w:rPr>
        <w:t>'</w:t>
      </w:r>
      <w:r w:rsidRPr="004466B5">
        <w:rPr>
          <w:rFonts w:eastAsiaTheme="minorEastAsia"/>
          <w:lang w:val="fr-CH" w:eastAsia="zh-CN"/>
        </w:rPr>
        <w:t>intervenir lorsqu</w:t>
      </w:r>
      <w:r w:rsidR="00875AC6">
        <w:rPr>
          <w:rFonts w:eastAsiaTheme="minorEastAsia"/>
          <w:lang w:val="fr-CH" w:eastAsia="zh-CN"/>
        </w:rPr>
        <w:t>'</w:t>
      </w:r>
      <w:r w:rsidRPr="004466B5">
        <w:rPr>
          <w:rFonts w:eastAsiaTheme="minorEastAsia"/>
          <w:lang w:val="fr-CH" w:eastAsia="zh-CN"/>
        </w:rPr>
        <w:t>une administration a invoqué l</w:t>
      </w:r>
      <w:r w:rsidR="00875AC6">
        <w:rPr>
          <w:rFonts w:eastAsiaTheme="minorEastAsia"/>
          <w:lang w:val="fr-CH" w:eastAsia="zh-CN"/>
        </w:rPr>
        <w:t>'</w:t>
      </w:r>
      <w:r w:rsidRPr="004466B5">
        <w:rPr>
          <w:rFonts w:eastAsiaTheme="minorEastAsia"/>
          <w:lang w:val="fr-CH" w:eastAsia="zh-CN"/>
        </w:rPr>
        <w:t>article 48 de la Constitution</w:t>
      </w:r>
      <w:r w:rsidR="00321E4C">
        <w:rPr>
          <w:rFonts w:eastAsiaTheme="minorEastAsia"/>
          <w:lang w:val="fr-CH" w:eastAsia="zh-CN"/>
        </w:rPr>
        <w:t xml:space="preserve"> </w:t>
      </w:r>
      <w:r w:rsidRPr="004466B5">
        <w:rPr>
          <w:rFonts w:eastAsiaTheme="minorEastAsia"/>
          <w:lang w:val="fr-CH" w:eastAsia="zh-CN"/>
        </w:rPr>
        <w:t>relève du</w:t>
      </w:r>
      <w:r w:rsidR="00B65C75">
        <w:rPr>
          <w:rFonts w:eastAsiaTheme="minorEastAsia"/>
          <w:lang w:val="fr-CH" w:eastAsia="zh-CN"/>
        </w:rPr>
        <w:t xml:space="preserve"> mandat du Comité. En réponse à </w:t>
      </w:r>
      <w:r w:rsidR="00834043">
        <w:rPr>
          <w:rFonts w:eastAsiaTheme="minorEastAsia"/>
          <w:lang w:val="fr-CH" w:eastAsia="zh-CN"/>
        </w:rPr>
        <w:t xml:space="preserve">M. </w:t>
      </w:r>
      <w:proofErr w:type="spellStart"/>
      <w:r w:rsidRPr="004466B5">
        <w:rPr>
          <w:rFonts w:eastAsiaTheme="minorEastAsia"/>
          <w:lang w:val="fr-CH" w:eastAsia="zh-CN"/>
        </w:rPr>
        <w:t>Hoan</w:t>
      </w:r>
      <w:proofErr w:type="spellEnd"/>
      <w:r w:rsidRPr="004466B5">
        <w:rPr>
          <w:rFonts w:eastAsiaTheme="minorEastAsia"/>
          <w:lang w:val="fr-CH" w:eastAsia="zh-CN"/>
        </w:rPr>
        <w:t>, il doute que des réunions bilatérales soient utiles, en raison du caractère sensible de la question et de l</w:t>
      </w:r>
      <w:r w:rsidR="00875AC6">
        <w:rPr>
          <w:rFonts w:eastAsiaTheme="minorEastAsia"/>
          <w:lang w:val="fr-CH" w:eastAsia="zh-CN"/>
        </w:rPr>
        <w:t>'</w:t>
      </w:r>
      <w:r w:rsidRPr="004466B5">
        <w:rPr>
          <w:rFonts w:eastAsiaTheme="minorEastAsia"/>
          <w:lang w:val="fr-CH" w:eastAsia="zh-CN"/>
        </w:rPr>
        <w:t>insistance de l</w:t>
      </w:r>
      <w:r w:rsidR="00875AC6">
        <w:rPr>
          <w:rFonts w:eastAsiaTheme="minorEastAsia"/>
          <w:lang w:val="fr-CH" w:eastAsia="zh-CN"/>
        </w:rPr>
        <w:t>'</w:t>
      </w:r>
      <w:r w:rsidRPr="004466B5">
        <w:rPr>
          <w:rFonts w:eastAsiaTheme="minorEastAsia"/>
          <w:lang w:val="fr-CH" w:eastAsia="zh-CN"/>
        </w:rPr>
        <w:t>Inde pour que soit appliqué l</w:t>
      </w:r>
      <w:r w:rsidR="00875AC6">
        <w:rPr>
          <w:rFonts w:eastAsiaTheme="minorEastAsia"/>
          <w:lang w:val="fr-CH" w:eastAsia="zh-CN"/>
        </w:rPr>
        <w:t>'</w:t>
      </w:r>
      <w:r w:rsidR="004E55EF">
        <w:rPr>
          <w:rFonts w:eastAsiaTheme="minorEastAsia"/>
          <w:lang w:val="fr-CH" w:eastAsia="zh-CN"/>
        </w:rPr>
        <w:t>article 48 de la Constitution.</w:t>
      </w:r>
    </w:p>
    <w:p w:rsidR="00E54929" w:rsidRPr="004466B5" w:rsidRDefault="00E54929" w:rsidP="00AF1390">
      <w:pPr>
        <w:jc w:val="both"/>
        <w:rPr>
          <w:rFonts w:eastAsiaTheme="minorEastAsia"/>
          <w:lang w:val="fr-CH" w:eastAsia="zh-CN"/>
        </w:rPr>
      </w:pPr>
      <w:r w:rsidRPr="004466B5">
        <w:rPr>
          <w:rFonts w:eastAsiaTheme="minorEastAsia"/>
          <w:lang w:val="fr-CH" w:eastAsia="zh-CN"/>
        </w:rPr>
        <w:t>7.7</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00321E4C">
        <w:rPr>
          <w:rFonts w:eastAsiaTheme="minorEastAsia"/>
          <w:lang w:val="fr-CH" w:eastAsia="zh-CN"/>
        </w:rPr>
        <w:t xml:space="preserve"> </w:t>
      </w:r>
      <w:r w:rsidRPr="004466B5">
        <w:rPr>
          <w:rFonts w:eastAsiaTheme="minorEastAsia"/>
          <w:lang w:val="fr-CH" w:eastAsia="zh-CN"/>
        </w:rPr>
        <w:t>relève que dans sa lettre figurant dans le</w:t>
      </w:r>
      <w:r w:rsidR="00321E4C">
        <w:rPr>
          <w:rFonts w:eastAsiaTheme="minorEastAsia"/>
          <w:lang w:val="fr-CH" w:eastAsia="zh-CN"/>
        </w:rPr>
        <w:t xml:space="preserve"> </w:t>
      </w:r>
      <w:r w:rsidR="004E55EF">
        <w:rPr>
          <w:rFonts w:eastAsiaTheme="minorEastAsia"/>
          <w:lang w:val="fr-CH" w:eastAsia="zh-CN"/>
        </w:rPr>
        <w:t xml:space="preserve">Document </w:t>
      </w:r>
      <w:r w:rsidR="00B65C75">
        <w:rPr>
          <w:rFonts w:eastAsiaTheme="minorEastAsia"/>
          <w:lang w:val="fr-CH" w:eastAsia="zh-CN"/>
        </w:rPr>
        <w:t>RRB18</w:t>
      </w:r>
      <w:r w:rsidR="00B65C75">
        <w:rPr>
          <w:rFonts w:eastAsiaTheme="minorEastAsia"/>
          <w:lang w:val="fr-CH" w:eastAsia="zh-CN"/>
        </w:rPr>
        <w:noBreakHyphen/>
      </w:r>
      <w:r w:rsidRPr="004466B5">
        <w:rPr>
          <w:rFonts w:eastAsiaTheme="minorEastAsia"/>
          <w:lang w:val="fr-CH" w:eastAsia="zh-CN"/>
        </w:rPr>
        <w:t>2/DELAYED/3</w:t>
      </w:r>
      <w:r w:rsidR="00321E4C">
        <w:rPr>
          <w:rFonts w:eastAsiaTheme="minorEastAsia"/>
          <w:lang w:val="fr-CH" w:eastAsia="zh-CN"/>
        </w:rPr>
        <w:t>,</w:t>
      </w:r>
      <w:r w:rsidRPr="004466B5">
        <w:rPr>
          <w:rFonts w:eastAsiaTheme="minorEastAsia"/>
          <w:lang w:val="fr-CH" w:eastAsia="zh-CN"/>
        </w:rPr>
        <w:t xml:space="preserve"> l</w:t>
      </w:r>
      <w:r w:rsidR="00875AC6">
        <w:rPr>
          <w:rFonts w:eastAsiaTheme="minorEastAsia"/>
          <w:lang w:val="fr-CH" w:eastAsia="zh-CN"/>
        </w:rPr>
        <w:t>'</w:t>
      </w:r>
      <w:r w:rsidR="00B65C75">
        <w:rPr>
          <w:rFonts w:eastAsiaTheme="minorEastAsia"/>
          <w:lang w:val="fr-CH" w:eastAsia="zh-CN"/>
        </w:rPr>
        <w:t>A</w:t>
      </w:r>
      <w:r w:rsidRPr="004466B5">
        <w:rPr>
          <w:rFonts w:eastAsiaTheme="minorEastAsia"/>
          <w:lang w:val="fr-CH" w:eastAsia="zh-CN"/>
        </w:rPr>
        <w:t>dministration allemande souligne qu</w:t>
      </w:r>
      <w:r w:rsidR="00875AC6">
        <w:rPr>
          <w:rFonts w:eastAsiaTheme="minorEastAsia"/>
          <w:lang w:val="fr-CH" w:eastAsia="zh-CN"/>
        </w:rPr>
        <w:t>'</w:t>
      </w:r>
      <w:r w:rsidR="00B65C75">
        <w:rPr>
          <w:rFonts w:eastAsiaTheme="minorEastAsia"/>
          <w:lang w:val="fr-CH" w:eastAsia="zh-CN"/>
        </w:rPr>
        <w:t>il est important que le </w:t>
      </w:r>
      <w:r w:rsidRPr="004466B5">
        <w:rPr>
          <w:rFonts w:eastAsiaTheme="minorEastAsia"/>
          <w:lang w:val="fr-CH" w:eastAsia="zh-CN"/>
        </w:rPr>
        <w:t>Bureau et le Comité</w:t>
      </w:r>
      <w:r w:rsidRPr="004466B5">
        <w:rPr>
          <w:lang w:val="fr-CH"/>
        </w:rPr>
        <w:t xml:space="preserve"> fournissent des précisions sur la manière dont l</w:t>
      </w:r>
      <w:r w:rsidR="00875AC6">
        <w:rPr>
          <w:lang w:val="fr-CH"/>
        </w:rPr>
        <w:t>'</w:t>
      </w:r>
      <w:r w:rsidRPr="004466B5">
        <w:rPr>
          <w:lang w:val="fr-CH"/>
        </w:rPr>
        <w:t>article 48 peut être appliqué et la facilité avec laquelle il peut l</w:t>
      </w:r>
      <w:r w:rsidR="00875AC6">
        <w:rPr>
          <w:lang w:val="fr-CH"/>
        </w:rPr>
        <w:t>'</w:t>
      </w:r>
      <w:r w:rsidRPr="004466B5">
        <w:rPr>
          <w:lang w:val="fr-CH"/>
        </w:rPr>
        <w:t>être, et identifient clairement les réseaux à satellite pour lesquels l</w:t>
      </w:r>
      <w:r w:rsidR="00875AC6">
        <w:rPr>
          <w:lang w:val="fr-CH"/>
        </w:rPr>
        <w:t>'</w:t>
      </w:r>
      <w:r w:rsidRPr="004466B5">
        <w:rPr>
          <w:lang w:val="fr-CH"/>
        </w:rPr>
        <w:t xml:space="preserve">article 48 a été invoqué. </w:t>
      </w:r>
      <w:r w:rsidR="004E55EF">
        <w:rPr>
          <w:lang w:val="fr-CH"/>
        </w:rPr>
        <w:t>A</w:t>
      </w:r>
      <w:r w:rsidRPr="004466B5">
        <w:rPr>
          <w:lang w:val="fr-CH"/>
        </w:rPr>
        <w:t xml:space="preserve"> cet égard, la pratique suivie par le Bureau consiste à tenir à jour une base de données interne</w:t>
      </w:r>
      <w:r w:rsidR="00321E4C">
        <w:rPr>
          <w:lang w:val="fr-CH"/>
        </w:rPr>
        <w:t xml:space="preserve"> </w:t>
      </w:r>
      <w:r w:rsidRPr="004466B5">
        <w:rPr>
          <w:lang w:val="fr-CH"/>
        </w:rPr>
        <w:t>des réseaux pour lesquels</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article 48 de la Co</w:t>
      </w:r>
      <w:r w:rsidR="004E55EF">
        <w:rPr>
          <w:rFonts w:eastAsiaTheme="minorEastAsia"/>
          <w:lang w:val="fr-CH" w:eastAsia="zh-CN"/>
        </w:rPr>
        <w:t xml:space="preserve">nstitution a été invoqué, et le </w:t>
      </w:r>
      <w:r w:rsidRPr="004466B5">
        <w:rPr>
          <w:rFonts w:eastAsiaTheme="minorEastAsia"/>
          <w:lang w:val="fr-CH" w:eastAsia="zh-CN"/>
        </w:rPr>
        <w:t xml:space="preserve">Bureau </w:t>
      </w:r>
      <w:r w:rsidR="00B65C75">
        <w:rPr>
          <w:rFonts w:eastAsiaTheme="minorEastAsia"/>
          <w:lang w:val="fr-CH" w:eastAsia="zh-CN"/>
        </w:rPr>
        <w:t>divulgue</w:t>
      </w:r>
      <w:r w:rsidRPr="004466B5">
        <w:rPr>
          <w:rFonts w:eastAsiaTheme="minorEastAsia"/>
          <w:lang w:val="fr-CH" w:eastAsia="zh-CN"/>
        </w:rPr>
        <w:t xml:space="preserve"> toutes les informations qui peuvent être pertinentes si une autre administration soulève des questions concernant un réseau pour lequel</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article a été invoqué.</w:t>
      </w:r>
      <w:r w:rsidR="00321E4C">
        <w:rPr>
          <w:rFonts w:eastAsiaTheme="minorEastAsia"/>
          <w:lang w:val="fr-CH" w:eastAsia="zh-CN"/>
        </w:rPr>
        <w:t xml:space="preserve"> </w:t>
      </w:r>
      <w:r w:rsidRPr="004466B5">
        <w:rPr>
          <w:rFonts w:eastAsiaTheme="minorEastAsia"/>
          <w:lang w:val="fr-CH" w:eastAsia="zh-CN"/>
        </w:rPr>
        <w:t xml:space="preserve">Cette pratique </w:t>
      </w:r>
      <w:r w:rsidR="00B65C75">
        <w:rPr>
          <w:rFonts w:eastAsiaTheme="minorEastAsia"/>
          <w:lang w:val="fr-CH" w:eastAsia="zh-CN"/>
        </w:rPr>
        <w:t>peut</w:t>
      </w:r>
      <w:r w:rsidRPr="004466B5">
        <w:rPr>
          <w:rFonts w:eastAsiaTheme="minorEastAsia"/>
          <w:lang w:val="fr-CH" w:eastAsia="zh-CN"/>
        </w:rPr>
        <w:t xml:space="preserve"> être maintenue, ou le Comité jugera peut-être bon de charger le Bureau de publier toutes les notifications qu</w:t>
      </w:r>
      <w:r w:rsidR="00875AC6">
        <w:rPr>
          <w:rFonts w:eastAsiaTheme="minorEastAsia"/>
          <w:lang w:val="fr-CH" w:eastAsia="zh-CN"/>
        </w:rPr>
        <w:t>'</w:t>
      </w:r>
      <w:r w:rsidRPr="004466B5">
        <w:rPr>
          <w:rFonts w:eastAsiaTheme="minorEastAsia"/>
          <w:lang w:val="fr-CH" w:eastAsia="zh-CN"/>
        </w:rPr>
        <w:t>il reçoit en vertu de</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article 48 de la Constitution</w:t>
      </w:r>
      <w:r w:rsidR="00321E4C">
        <w:rPr>
          <w:rFonts w:eastAsiaTheme="minorEastAsia"/>
          <w:lang w:val="fr-CH" w:eastAsia="zh-CN"/>
        </w:rPr>
        <w:t>.</w:t>
      </w:r>
    </w:p>
    <w:p w:rsidR="00E54929" w:rsidRPr="005202A0" w:rsidRDefault="00E54929" w:rsidP="00D50C82">
      <w:pPr>
        <w:jc w:val="both"/>
        <w:rPr>
          <w:rFonts w:eastAsiaTheme="minorEastAsia"/>
          <w:lang w:val="fr-CH" w:eastAsia="zh-CN"/>
        </w:rPr>
      </w:pPr>
      <w:r w:rsidRPr="004466B5">
        <w:rPr>
          <w:rFonts w:eastAsiaTheme="minorEastAsia"/>
          <w:lang w:val="fr-CH" w:eastAsia="zh-CN"/>
        </w:rPr>
        <w:t>7.8</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Strelets</w:t>
      </w:r>
      <w:r w:rsidR="00321E4C">
        <w:rPr>
          <w:rFonts w:eastAsiaTheme="minorEastAsia"/>
          <w:lang w:val="fr-CH" w:eastAsia="zh-CN"/>
        </w:rPr>
        <w:t xml:space="preserve"> </w:t>
      </w:r>
      <w:r w:rsidRPr="004466B5">
        <w:rPr>
          <w:rFonts w:eastAsiaTheme="minorEastAsia"/>
          <w:lang w:val="fr-CH" w:eastAsia="zh-CN"/>
        </w:rPr>
        <w:t>insiste sur le caractère sensible des questions relatives à</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article 48 de la Constitution et considère qu</w:t>
      </w:r>
      <w:r w:rsidR="00875AC6">
        <w:rPr>
          <w:rFonts w:eastAsiaTheme="minorEastAsia"/>
          <w:lang w:val="fr-CH" w:eastAsia="zh-CN"/>
        </w:rPr>
        <w:t>'</w:t>
      </w:r>
      <w:r w:rsidRPr="004466B5">
        <w:rPr>
          <w:rFonts w:eastAsiaTheme="minorEastAsia"/>
          <w:lang w:val="fr-CH" w:eastAsia="zh-CN"/>
        </w:rPr>
        <w:t>il n</w:t>
      </w:r>
      <w:r w:rsidR="00875AC6">
        <w:rPr>
          <w:rFonts w:eastAsiaTheme="minorEastAsia"/>
          <w:lang w:val="fr-CH" w:eastAsia="zh-CN"/>
        </w:rPr>
        <w:t>'</w:t>
      </w:r>
      <w:r w:rsidRPr="004466B5">
        <w:rPr>
          <w:rFonts w:eastAsiaTheme="minorEastAsia"/>
          <w:lang w:val="fr-CH" w:eastAsia="zh-CN"/>
        </w:rPr>
        <w:t>appartient pas au Comité de décider de di</w:t>
      </w:r>
      <w:r w:rsidR="004E55EF">
        <w:rPr>
          <w:rFonts w:eastAsiaTheme="minorEastAsia"/>
          <w:lang w:val="fr-CH" w:eastAsia="zh-CN"/>
        </w:rPr>
        <w:t xml:space="preserve">vulguer tous les cas liés à </w:t>
      </w:r>
      <w:r w:rsidRPr="004466B5">
        <w:rPr>
          <w:rFonts w:eastAsiaTheme="minorEastAsia"/>
          <w:lang w:val="fr-CH" w:eastAsia="zh-CN"/>
        </w:rPr>
        <w:t>son application</w:t>
      </w:r>
      <w:r w:rsidR="00321E4C">
        <w:rPr>
          <w:rFonts w:eastAsiaTheme="minorEastAsia"/>
          <w:lang w:val="fr-CH" w:eastAsia="zh-CN"/>
        </w:rPr>
        <w:t>.</w:t>
      </w:r>
      <w:r w:rsidRPr="004466B5">
        <w:rPr>
          <w:rFonts w:eastAsiaTheme="minorEastAsia"/>
          <w:lang w:val="fr-CH" w:eastAsia="zh-CN"/>
        </w:rPr>
        <w:t xml:space="preserve"> S</w:t>
      </w:r>
      <w:r w:rsidR="00875AC6">
        <w:rPr>
          <w:rFonts w:eastAsiaTheme="minorEastAsia"/>
          <w:lang w:val="fr-CH" w:eastAsia="zh-CN"/>
        </w:rPr>
        <w:t>'</w:t>
      </w:r>
      <w:r w:rsidRPr="004466B5">
        <w:rPr>
          <w:rFonts w:eastAsiaTheme="minorEastAsia"/>
          <w:lang w:val="fr-CH" w:eastAsia="zh-CN"/>
        </w:rPr>
        <w:t>agissant de la nécessité de clarifier l</w:t>
      </w:r>
      <w:r w:rsidR="00875AC6">
        <w:rPr>
          <w:rFonts w:eastAsiaTheme="minorEastAsia"/>
          <w:lang w:val="fr-CH" w:eastAsia="zh-CN"/>
        </w:rPr>
        <w:t>'</w:t>
      </w:r>
      <w:r w:rsidRPr="004466B5">
        <w:rPr>
          <w:rFonts w:eastAsiaTheme="minorEastAsia"/>
          <w:lang w:val="fr-CH" w:eastAsia="zh-CN"/>
        </w:rPr>
        <w:t>application de</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article 48 de la Constitution</w:t>
      </w:r>
      <w:r w:rsidR="00321E4C">
        <w:rPr>
          <w:rFonts w:eastAsiaTheme="minorEastAsia"/>
          <w:lang w:val="fr-CH" w:eastAsia="zh-CN"/>
        </w:rPr>
        <w:t>,</w:t>
      </w:r>
      <w:r w:rsidRPr="004466B5">
        <w:rPr>
          <w:rFonts w:eastAsiaTheme="minorEastAsia"/>
          <w:lang w:val="fr-CH" w:eastAsia="zh-CN"/>
        </w:rPr>
        <w:t xml:space="preserve"> celui-ci fait parti</w:t>
      </w:r>
      <w:r w:rsidR="00B65C75">
        <w:rPr>
          <w:rFonts w:eastAsiaTheme="minorEastAsia"/>
          <w:lang w:val="fr-CH" w:eastAsia="zh-CN"/>
        </w:rPr>
        <w:t>e</w:t>
      </w:r>
      <w:r w:rsidRPr="004466B5">
        <w:rPr>
          <w:rFonts w:eastAsiaTheme="minorEastAsia"/>
          <w:lang w:val="fr-CH" w:eastAsia="zh-CN"/>
        </w:rPr>
        <w:t xml:space="preserve"> de la Constitution de l</w:t>
      </w:r>
      <w:r w:rsidR="00875AC6">
        <w:rPr>
          <w:rFonts w:eastAsiaTheme="minorEastAsia"/>
          <w:lang w:val="fr-CH" w:eastAsia="zh-CN"/>
        </w:rPr>
        <w:t>'</w:t>
      </w:r>
      <w:r w:rsidRPr="004466B5">
        <w:rPr>
          <w:rFonts w:eastAsiaTheme="minorEastAsia"/>
          <w:lang w:val="fr-CH" w:eastAsia="zh-CN"/>
        </w:rPr>
        <w:t>UIT et relève</w:t>
      </w:r>
      <w:r w:rsidR="00321E4C">
        <w:rPr>
          <w:rFonts w:eastAsiaTheme="minorEastAsia"/>
          <w:lang w:val="fr-CH" w:eastAsia="zh-CN"/>
        </w:rPr>
        <w:t xml:space="preserve"> </w:t>
      </w:r>
      <w:r w:rsidR="00B65C75">
        <w:rPr>
          <w:rFonts w:eastAsiaTheme="minorEastAsia"/>
          <w:lang w:val="fr-CH" w:eastAsia="zh-CN"/>
        </w:rPr>
        <w:t>donc</w:t>
      </w:r>
      <w:r w:rsidRPr="004466B5">
        <w:rPr>
          <w:rFonts w:eastAsiaTheme="minorEastAsia"/>
          <w:lang w:val="fr-CH" w:eastAsia="zh-CN"/>
        </w:rPr>
        <w:t xml:space="preserve"> de la responsabilité de la Conférence de plénipotentiaires. Si une administration rencontre des problèmes </w:t>
      </w:r>
      <w:r w:rsidR="00B65C75">
        <w:rPr>
          <w:rFonts w:eastAsiaTheme="minorEastAsia"/>
          <w:lang w:val="fr-CH" w:eastAsia="zh-CN"/>
        </w:rPr>
        <w:t>dans</w:t>
      </w:r>
      <w:r w:rsidRPr="004466B5">
        <w:rPr>
          <w:rFonts w:eastAsiaTheme="minorEastAsia"/>
          <w:lang w:val="fr-CH" w:eastAsia="zh-CN"/>
        </w:rPr>
        <w:t xml:space="preserve"> son application, elle peut soumettre </w:t>
      </w:r>
      <w:r w:rsidRPr="005202A0">
        <w:rPr>
          <w:rFonts w:eastAsiaTheme="minorEastAsia"/>
          <w:lang w:val="fr-CH" w:eastAsia="zh-CN"/>
        </w:rPr>
        <w:t xml:space="preserve">la </w:t>
      </w:r>
      <w:r w:rsidRPr="005202A0">
        <w:rPr>
          <w:rFonts w:eastAsiaTheme="minorEastAsia"/>
          <w:lang w:val="fr-CH" w:eastAsia="zh-CN"/>
        </w:rPr>
        <w:lastRenderedPageBreak/>
        <w:t>question à cette Conférence. De plus, la</w:t>
      </w:r>
      <w:r w:rsidR="00321E4C" w:rsidRPr="005202A0">
        <w:rPr>
          <w:rFonts w:eastAsiaTheme="minorEastAsia"/>
          <w:lang w:val="fr-CH" w:eastAsia="zh-CN"/>
        </w:rPr>
        <w:t xml:space="preserve"> </w:t>
      </w:r>
      <w:r w:rsidR="00B65C75" w:rsidRPr="005202A0">
        <w:rPr>
          <w:rFonts w:eastAsiaTheme="minorEastAsia"/>
          <w:lang w:val="fr-CH" w:eastAsia="zh-CN"/>
        </w:rPr>
        <w:t>CMR</w:t>
      </w:r>
      <w:r w:rsidRPr="005202A0">
        <w:rPr>
          <w:rFonts w:eastAsiaTheme="minorEastAsia"/>
          <w:lang w:val="fr-CH" w:eastAsia="zh-CN"/>
        </w:rPr>
        <w:t>-12</w:t>
      </w:r>
      <w:r w:rsidR="00321E4C" w:rsidRPr="005202A0">
        <w:rPr>
          <w:rFonts w:eastAsiaTheme="minorEastAsia"/>
          <w:lang w:val="fr-CH" w:eastAsia="zh-CN"/>
        </w:rPr>
        <w:t xml:space="preserve"> </w:t>
      </w:r>
      <w:r w:rsidR="00B65C75" w:rsidRPr="005202A0">
        <w:rPr>
          <w:rFonts w:eastAsiaTheme="minorEastAsia"/>
          <w:lang w:val="fr-CH" w:eastAsia="zh-CN"/>
        </w:rPr>
        <w:t>et la CMR</w:t>
      </w:r>
      <w:r w:rsidRPr="005202A0">
        <w:rPr>
          <w:rFonts w:eastAsiaTheme="minorEastAsia"/>
          <w:lang w:val="fr-CH" w:eastAsia="zh-CN"/>
        </w:rPr>
        <w:t>-15 ont examiné l</w:t>
      </w:r>
      <w:r w:rsidR="00875AC6">
        <w:rPr>
          <w:rFonts w:eastAsiaTheme="minorEastAsia"/>
          <w:lang w:val="fr-CH" w:eastAsia="zh-CN"/>
        </w:rPr>
        <w:t>'</w:t>
      </w:r>
      <w:r w:rsidRPr="005202A0">
        <w:rPr>
          <w:rFonts w:eastAsiaTheme="minorEastAsia"/>
          <w:lang w:val="fr-CH" w:eastAsia="zh-CN"/>
        </w:rPr>
        <w:t>application de cet article et fourni</w:t>
      </w:r>
      <w:r w:rsidR="00321E4C" w:rsidRPr="005202A0">
        <w:rPr>
          <w:rFonts w:eastAsiaTheme="minorEastAsia"/>
          <w:lang w:val="fr-CH" w:eastAsia="zh-CN"/>
        </w:rPr>
        <w:t xml:space="preserve"> </w:t>
      </w:r>
      <w:r w:rsidRPr="005202A0">
        <w:rPr>
          <w:rFonts w:eastAsiaTheme="minorEastAsia"/>
          <w:lang w:val="fr-CH" w:eastAsia="zh-CN"/>
        </w:rPr>
        <w:t>des explications précises quant aux mesures que doit prendre le Bureau. Rien n</w:t>
      </w:r>
      <w:r w:rsidR="00875AC6">
        <w:rPr>
          <w:rFonts w:eastAsiaTheme="minorEastAsia"/>
          <w:lang w:val="fr-CH" w:eastAsia="zh-CN"/>
        </w:rPr>
        <w:t>'</w:t>
      </w:r>
      <w:r w:rsidRPr="005202A0">
        <w:rPr>
          <w:rFonts w:eastAsiaTheme="minorEastAsia"/>
          <w:lang w:val="fr-CH" w:eastAsia="zh-CN"/>
        </w:rPr>
        <w:t xml:space="preserve">a été demandé au Comité et les administrations peuvent également soumettre leurs </w:t>
      </w:r>
      <w:r w:rsidR="00B65C75" w:rsidRPr="005202A0">
        <w:rPr>
          <w:rFonts w:eastAsiaTheme="minorEastAsia"/>
          <w:lang w:val="fr-CH" w:eastAsia="zh-CN"/>
        </w:rPr>
        <w:t>préoccupations</w:t>
      </w:r>
      <w:r w:rsidRPr="005202A0">
        <w:rPr>
          <w:rFonts w:eastAsiaTheme="minorEastAsia"/>
          <w:lang w:val="fr-CH" w:eastAsia="zh-CN"/>
        </w:rPr>
        <w:t xml:space="preserve"> à la CMR si elles le souhaitent</w:t>
      </w:r>
      <w:r w:rsidR="00321E4C" w:rsidRPr="005202A0">
        <w:rPr>
          <w:rFonts w:eastAsiaTheme="minorEastAsia"/>
          <w:lang w:val="fr-CH" w:eastAsia="zh-CN"/>
        </w:rPr>
        <w:t>.</w:t>
      </w:r>
      <w:r w:rsidRPr="005202A0">
        <w:rPr>
          <w:rFonts w:eastAsiaTheme="minorEastAsia"/>
          <w:lang w:val="fr-CH" w:eastAsia="zh-CN"/>
        </w:rPr>
        <w:t xml:space="preserve"> Enfin, l</w:t>
      </w:r>
      <w:r w:rsidR="00875AC6">
        <w:rPr>
          <w:rFonts w:eastAsiaTheme="minorEastAsia"/>
          <w:lang w:val="fr-CH" w:eastAsia="zh-CN"/>
        </w:rPr>
        <w:t>'</w:t>
      </w:r>
      <w:r w:rsidRPr="005202A0">
        <w:rPr>
          <w:rFonts w:eastAsiaTheme="minorEastAsia"/>
          <w:lang w:val="fr-CH" w:eastAsia="zh-CN"/>
        </w:rPr>
        <w:t>application de</w:t>
      </w:r>
      <w:r w:rsidR="00321E4C" w:rsidRPr="005202A0">
        <w:rPr>
          <w:rFonts w:eastAsiaTheme="minorEastAsia"/>
          <w:lang w:val="fr-CH" w:eastAsia="zh-CN"/>
        </w:rPr>
        <w:t xml:space="preserve"> </w:t>
      </w:r>
      <w:r w:rsidRPr="005202A0">
        <w:rPr>
          <w:rFonts w:eastAsiaTheme="minorEastAsia"/>
          <w:lang w:val="fr-CH" w:eastAsia="zh-CN"/>
        </w:rPr>
        <w:t>l</w:t>
      </w:r>
      <w:r w:rsidR="00875AC6">
        <w:rPr>
          <w:rFonts w:eastAsiaTheme="minorEastAsia"/>
          <w:lang w:val="fr-CH" w:eastAsia="zh-CN"/>
        </w:rPr>
        <w:t>'</w:t>
      </w:r>
      <w:r w:rsidRPr="005202A0">
        <w:rPr>
          <w:rFonts w:eastAsiaTheme="minorEastAsia"/>
          <w:lang w:val="fr-CH" w:eastAsia="zh-CN"/>
        </w:rPr>
        <w:t>article 48 de la Constitution n</w:t>
      </w:r>
      <w:r w:rsidR="00875AC6">
        <w:rPr>
          <w:rFonts w:eastAsiaTheme="minorEastAsia"/>
          <w:lang w:val="fr-CH" w:eastAsia="zh-CN"/>
        </w:rPr>
        <w:t>'</w:t>
      </w:r>
      <w:r w:rsidRPr="005202A0">
        <w:rPr>
          <w:rFonts w:eastAsiaTheme="minorEastAsia"/>
          <w:lang w:val="fr-CH" w:eastAsia="zh-CN"/>
        </w:rPr>
        <w:t>a aucune incidence directe sur l</w:t>
      </w:r>
      <w:r w:rsidR="00875AC6">
        <w:rPr>
          <w:rFonts w:eastAsiaTheme="minorEastAsia"/>
          <w:lang w:val="fr-CH" w:eastAsia="zh-CN"/>
        </w:rPr>
        <w:t>'</w:t>
      </w:r>
      <w:r w:rsidRPr="005202A0">
        <w:rPr>
          <w:rFonts w:eastAsiaTheme="minorEastAsia"/>
          <w:lang w:val="fr-CH" w:eastAsia="zh-CN"/>
        </w:rPr>
        <w:t xml:space="preserve">utilisation rationnelle et </w:t>
      </w:r>
      <w:r w:rsidR="00B65C75" w:rsidRPr="005202A0">
        <w:rPr>
          <w:rFonts w:eastAsiaTheme="minorEastAsia"/>
          <w:lang w:val="fr-CH" w:eastAsia="zh-CN"/>
        </w:rPr>
        <w:t>efficace</w:t>
      </w:r>
      <w:r w:rsidRPr="005202A0">
        <w:rPr>
          <w:rFonts w:eastAsiaTheme="minorEastAsia"/>
          <w:lang w:val="fr-CH" w:eastAsia="zh-CN"/>
        </w:rPr>
        <w:t xml:space="preserve"> du spectre </w:t>
      </w:r>
      <w:r w:rsidR="00B65C75" w:rsidRPr="005202A0">
        <w:rPr>
          <w:rFonts w:eastAsiaTheme="minorEastAsia"/>
          <w:lang w:val="fr-CH" w:eastAsia="zh-CN"/>
        </w:rPr>
        <w:t xml:space="preserve">et </w:t>
      </w:r>
      <w:r w:rsidRPr="005202A0">
        <w:rPr>
          <w:rFonts w:eastAsiaTheme="minorEastAsia"/>
          <w:lang w:val="fr-CH" w:eastAsia="zh-CN"/>
        </w:rPr>
        <w:t>des orbites, de sorte que l</w:t>
      </w:r>
      <w:r w:rsidR="00875AC6">
        <w:rPr>
          <w:rFonts w:eastAsiaTheme="minorEastAsia"/>
          <w:lang w:val="fr-CH" w:eastAsia="zh-CN"/>
        </w:rPr>
        <w:t>'</w:t>
      </w:r>
      <w:r w:rsidRPr="005202A0">
        <w:rPr>
          <w:rFonts w:eastAsiaTheme="minorEastAsia"/>
          <w:lang w:val="fr-CH" w:eastAsia="zh-CN"/>
        </w:rPr>
        <w:t>orateur doute qu</w:t>
      </w:r>
      <w:r w:rsidR="00875AC6">
        <w:rPr>
          <w:rFonts w:eastAsiaTheme="minorEastAsia"/>
          <w:lang w:val="fr-CH" w:eastAsia="zh-CN"/>
        </w:rPr>
        <w:t>'</w:t>
      </w:r>
      <w:r w:rsidRPr="005202A0">
        <w:rPr>
          <w:rFonts w:eastAsiaTheme="minorEastAsia"/>
          <w:lang w:val="fr-CH" w:eastAsia="zh-CN"/>
        </w:rPr>
        <w:t>il soit pertinent de traiter cette question dans le rapport du Comité au titre de la</w:t>
      </w:r>
      <w:r w:rsidR="00321E4C" w:rsidRPr="005202A0">
        <w:rPr>
          <w:rFonts w:eastAsiaTheme="minorEastAsia"/>
          <w:lang w:val="fr-CH" w:eastAsia="zh-CN"/>
        </w:rPr>
        <w:t xml:space="preserve"> </w:t>
      </w:r>
      <w:r w:rsidR="009C575D">
        <w:rPr>
          <w:rFonts w:eastAsiaTheme="minorEastAsia"/>
          <w:lang w:val="fr-CH" w:eastAsia="zh-CN"/>
        </w:rPr>
        <w:t>Résolution </w:t>
      </w:r>
      <w:r w:rsidRPr="005202A0">
        <w:rPr>
          <w:rFonts w:eastAsiaTheme="minorEastAsia"/>
          <w:lang w:val="fr-CH" w:eastAsia="zh-CN"/>
        </w:rPr>
        <w:t xml:space="preserve">80. Il conclut que le Comité </w:t>
      </w:r>
      <w:r w:rsidR="005202A0">
        <w:rPr>
          <w:rFonts w:eastAsiaTheme="minorEastAsia"/>
          <w:lang w:val="fr-CH" w:eastAsia="zh-CN"/>
        </w:rPr>
        <w:t>n</w:t>
      </w:r>
      <w:r w:rsidR="00875AC6">
        <w:rPr>
          <w:rFonts w:eastAsiaTheme="minorEastAsia"/>
          <w:lang w:val="fr-CH" w:eastAsia="zh-CN"/>
        </w:rPr>
        <w:t>'</w:t>
      </w:r>
      <w:r w:rsidR="005202A0">
        <w:rPr>
          <w:rFonts w:eastAsiaTheme="minorEastAsia"/>
          <w:lang w:val="fr-CH" w:eastAsia="zh-CN"/>
        </w:rPr>
        <w:t>est pas autorisé</w:t>
      </w:r>
      <w:r w:rsidRPr="005202A0">
        <w:rPr>
          <w:rFonts w:eastAsiaTheme="minorEastAsia"/>
          <w:lang w:val="fr-CH" w:eastAsia="zh-CN"/>
        </w:rPr>
        <w:t xml:space="preserve"> à faire </w:t>
      </w:r>
      <w:r w:rsidR="00897025" w:rsidRPr="005202A0">
        <w:rPr>
          <w:rFonts w:eastAsiaTheme="minorEastAsia"/>
          <w:lang w:val="fr-CH" w:eastAsia="zh-CN"/>
        </w:rPr>
        <w:t xml:space="preserve">autre chose </w:t>
      </w:r>
      <w:r w:rsidR="00B65C75" w:rsidRPr="005202A0">
        <w:rPr>
          <w:rFonts w:eastAsiaTheme="minorEastAsia"/>
          <w:lang w:val="fr-CH" w:eastAsia="zh-CN"/>
        </w:rPr>
        <w:t>pour donner suite à</w:t>
      </w:r>
      <w:r w:rsidRPr="005202A0">
        <w:rPr>
          <w:rFonts w:eastAsiaTheme="minorEastAsia"/>
          <w:lang w:val="fr-CH" w:eastAsia="zh-CN"/>
        </w:rPr>
        <w:t xml:space="preserve"> la question soulevée par l</w:t>
      </w:r>
      <w:r w:rsidR="00875AC6">
        <w:rPr>
          <w:rFonts w:eastAsiaTheme="minorEastAsia"/>
          <w:lang w:val="fr-CH" w:eastAsia="zh-CN"/>
        </w:rPr>
        <w:t>'</w:t>
      </w:r>
      <w:r w:rsidRPr="005202A0">
        <w:rPr>
          <w:rFonts w:eastAsiaTheme="minorEastAsia"/>
          <w:lang w:val="fr-CH" w:eastAsia="zh-CN"/>
        </w:rPr>
        <w:t>Allemagne</w:t>
      </w:r>
      <w:r w:rsidR="00B65C75" w:rsidRPr="005202A0">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7.9</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Ito</w:t>
      </w:r>
      <w:r w:rsidRPr="004466B5">
        <w:rPr>
          <w:rFonts w:eastAsiaTheme="minorEastAsia"/>
          <w:lang w:val="fr-CH" w:eastAsia="zh-CN"/>
        </w:rPr>
        <w:t xml:space="preserve"> fait observer que le cas considéré et la réponse envoyée par l</w:t>
      </w:r>
      <w:r w:rsidR="00875AC6">
        <w:rPr>
          <w:rFonts w:eastAsiaTheme="minorEastAsia"/>
          <w:lang w:val="fr-CH" w:eastAsia="zh-CN"/>
        </w:rPr>
        <w:t>'</w:t>
      </w:r>
      <w:r w:rsidRPr="004466B5">
        <w:rPr>
          <w:rFonts w:eastAsiaTheme="minorEastAsia"/>
          <w:lang w:val="fr-CH" w:eastAsia="zh-CN"/>
        </w:rPr>
        <w:t>Inde montrent que l</w:t>
      </w:r>
      <w:r w:rsidR="00875AC6">
        <w:rPr>
          <w:rFonts w:eastAsiaTheme="minorEastAsia"/>
          <w:lang w:val="fr-CH" w:eastAsia="zh-CN"/>
        </w:rPr>
        <w:t>'</w:t>
      </w:r>
      <w:r w:rsidRPr="004466B5">
        <w:rPr>
          <w:rFonts w:eastAsiaTheme="minorEastAsia"/>
          <w:lang w:val="fr-CH" w:eastAsia="zh-CN"/>
        </w:rPr>
        <w:t>article 48 de la Constitution semble transcender tous les autres textes de l</w:t>
      </w:r>
      <w:r w:rsidR="00875AC6">
        <w:rPr>
          <w:rFonts w:eastAsiaTheme="minorEastAsia"/>
          <w:lang w:val="fr-CH" w:eastAsia="zh-CN"/>
        </w:rPr>
        <w:t>'</w:t>
      </w:r>
      <w:r w:rsidR="00B65C75">
        <w:rPr>
          <w:rFonts w:eastAsiaTheme="minorEastAsia"/>
          <w:lang w:val="fr-CH" w:eastAsia="zh-CN"/>
        </w:rPr>
        <w:t>U</w:t>
      </w:r>
      <w:r w:rsidRPr="004466B5">
        <w:rPr>
          <w:rFonts w:eastAsiaTheme="minorEastAsia"/>
          <w:lang w:val="fr-CH" w:eastAsia="zh-CN"/>
        </w:rPr>
        <w:t xml:space="preserve">nion et les mesures prises par le Bureau et le Comité. Le Comité </w:t>
      </w:r>
      <w:r w:rsidRPr="004466B5">
        <w:rPr>
          <w:color w:val="000000"/>
          <w:lang w:val="fr-CH"/>
        </w:rPr>
        <w:t xml:space="preserve">ne peut guère faire plus </w:t>
      </w:r>
      <w:r w:rsidR="00B65C75">
        <w:rPr>
          <w:color w:val="000000"/>
          <w:lang w:val="fr-CH"/>
        </w:rPr>
        <w:t>qu</w:t>
      </w:r>
      <w:r w:rsidR="00875AC6">
        <w:rPr>
          <w:color w:val="000000"/>
          <w:lang w:val="fr-CH"/>
        </w:rPr>
        <w:t>'</w:t>
      </w:r>
      <w:r w:rsidR="00B65C75">
        <w:rPr>
          <w:color w:val="000000"/>
          <w:lang w:val="fr-CH"/>
        </w:rPr>
        <w:t>appeler l</w:t>
      </w:r>
      <w:r w:rsidR="00875AC6">
        <w:rPr>
          <w:color w:val="000000"/>
          <w:lang w:val="fr-CH"/>
        </w:rPr>
        <w:t>'</w:t>
      </w:r>
      <w:r w:rsidR="00B65C75">
        <w:rPr>
          <w:color w:val="000000"/>
          <w:lang w:val="fr-CH"/>
        </w:rPr>
        <w:t>attention sur la question, en</w:t>
      </w:r>
      <w:r w:rsidRPr="004466B5">
        <w:rPr>
          <w:color w:val="000000"/>
          <w:lang w:val="fr-CH"/>
        </w:rPr>
        <w:t xml:space="preserve"> </w:t>
      </w:r>
      <w:r w:rsidR="00B65C75">
        <w:rPr>
          <w:color w:val="000000"/>
          <w:lang w:val="fr-CH"/>
        </w:rPr>
        <w:t>soulignant</w:t>
      </w:r>
      <w:r w:rsidRPr="004466B5">
        <w:rPr>
          <w:color w:val="000000"/>
          <w:lang w:val="fr-CH"/>
        </w:rPr>
        <w:t xml:space="preserve"> la nécessité</w:t>
      </w:r>
      <w:r w:rsidR="00321E4C">
        <w:rPr>
          <w:color w:val="000000"/>
          <w:lang w:val="fr-CH"/>
        </w:rPr>
        <w:t xml:space="preserve"> </w:t>
      </w:r>
      <w:r w:rsidR="00B65C75">
        <w:rPr>
          <w:color w:val="000000"/>
          <w:lang w:val="fr-CH"/>
        </w:rPr>
        <w:t>d</w:t>
      </w:r>
      <w:r w:rsidR="00875AC6">
        <w:rPr>
          <w:color w:val="000000"/>
          <w:lang w:val="fr-CH"/>
        </w:rPr>
        <w:t>'</w:t>
      </w:r>
      <w:r w:rsidR="00B65C75">
        <w:rPr>
          <w:color w:val="000000"/>
          <w:lang w:val="fr-CH"/>
        </w:rPr>
        <w:t xml:space="preserve">un certain contrôle </w:t>
      </w:r>
      <w:r w:rsidRPr="004466B5">
        <w:rPr>
          <w:rFonts w:eastAsiaTheme="minorEastAsia"/>
          <w:lang w:val="fr-CH" w:eastAsia="zh-CN"/>
        </w:rPr>
        <w:t>s</w:t>
      </w:r>
      <w:r w:rsidR="00875AC6">
        <w:rPr>
          <w:rFonts w:eastAsiaTheme="minorEastAsia"/>
          <w:lang w:val="fr-CH" w:eastAsia="zh-CN"/>
        </w:rPr>
        <w:t>'</w:t>
      </w:r>
      <w:r w:rsidRPr="004466B5">
        <w:rPr>
          <w:rFonts w:eastAsiaTheme="minorEastAsia"/>
          <w:lang w:val="fr-CH" w:eastAsia="zh-CN"/>
        </w:rPr>
        <w:t>agissant de</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invocation de l</w:t>
      </w:r>
      <w:r w:rsidR="00875AC6">
        <w:rPr>
          <w:rFonts w:eastAsiaTheme="minorEastAsia"/>
          <w:lang w:val="fr-CH" w:eastAsia="zh-CN"/>
        </w:rPr>
        <w:t>'</w:t>
      </w:r>
      <w:r w:rsidRPr="004466B5">
        <w:rPr>
          <w:rFonts w:eastAsiaTheme="minorEastAsia"/>
          <w:lang w:val="fr-CH" w:eastAsia="zh-CN"/>
        </w:rPr>
        <w:t>article 48 de la Constitution, afin d</w:t>
      </w:r>
      <w:r w:rsidR="00875AC6">
        <w:rPr>
          <w:rFonts w:eastAsiaTheme="minorEastAsia"/>
          <w:lang w:val="fr-CH" w:eastAsia="zh-CN"/>
        </w:rPr>
        <w:t>'</w:t>
      </w:r>
      <w:r w:rsidRPr="004466B5">
        <w:rPr>
          <w:rFonts w:eastAsiaTheme="minorEastAsia"/>
          <w:lang w:val="fr-CH" w:eastAsia="zh-CN"/>
        </w:rPr>
        <w:t>éviter de nuire à l</w:t>
      </w:r>
      <w:r w:rsidR="00875AC6">
        <w:rPr>
          <w:rFonts w:eastAsiaTheme="minorEastAsia"/>
          <w:lang w:val="fr-CH" w:eastAsia="zh-CN"/>
        </w:rPr>
        <w:t>'</w:t>
      </w:r>
      <w:r w:rsidRPr="004466B5">
        <w:rPr>
          <w:rFonts w:eastAsiaTheme="minorEastAsia"/>
          <w:lang w:val="fr-CH" w:eastAsia="zh-CN"/>
        </w:rPr>
        <w:t>environnement du Règlement des radiocommunications dans son intégralité</w:t>
      </w:r>
      <w:r w:rsidR="00B65C75">
        <w:rPr>
          <w:rFonts w:eastAsiaTheme="minorEastAsia"/>
          <w:lang w:val="fr-CH" w:eastAsia="zh-CN"/>
        </w:rPr>
        <w:t>.</w:t>
      </w:r>
      <w:r w:rsidRPr="004466B5">
        <w:rPr>
          <w:rFonts w:eastAsiaTheme="minorEastAsia"/>
          <w:lang w:val="fr-CH" w:eastAsia="zh-CN"/>
        </w:rPr>
        <w:t xml:space="preserve"> </w:t>
      </w:r>
    </w:p>
    <w:p w:rsidR="00E54929" w:rsidRPr="004466B5" w:rsidRDefault="00E54929" w:rsidP="00AF1390">
      <w:pPr>
        <w:jc w:val="both"/>
        <w:rPr>
          <w:rFonts w:eastAsiaTheme="minorEastAsia"/>
          <w:lang w:val="fr-CH" w:eastAsia="zh-CN"/>
        </w:rPr>
      </w:pPr>
      <w:r w:rsidRPr="004466B5">
        <w:rPr>
          <w:rFonts w:eastAsiaTheme="minorEastAsia"/>
          <w:lang w:val="fr-CH" w:eastAsia="zh-CN"/>
        </w:rPr>
        <w:t>7.10</w:t>
      </w:r>
      <w:r w:rsidRPr="004466B5">
        <w:rPr>
          <w:rFonts w:eastAsiaTheme="minorEastAsia"/>
          <w:lang w:val="fr-CH" w:eastAsia="zh-CN"/>
        </w:rPr>
        <w:tab/>
      </w:r>
      <w:r w:rsidR="00834043">
        <w:rPr>
          <w:rFonts w:eastAsiaTheme="minorEastAsia"/>
          <w:b/>
          <w:bCs/>
          <w:lang w:val="fr-CH" w:eastAsia="zh-CN"/>
        </w:rPr>
        <w:t xml:space="preserve">Mme </w:t>
      </w:r>
      <w:r w:rsidRPr="004466B5">
        <w:rPr>
          <w:rFonts w:eastAsiaTheme="minorEastAsia"/>
          <w:b/>
          <w:bCs/>
          <w:lang w:val="fr-CH" w:eastAsia="zh-CN"/>
        </w:rPr>
        <w:t>Wilson</w:t>
      </w:r>
      <w:r w:rsidRPr="004466B5">
        <w:rPr>
          <w:rFonts w:eastAsiaTheme="minorEastAsia"/>
          <w:lang w:val="fr-CH" w:eastAsia="zh-CN"/>
        </w:rPr>
        <w:t xml:space="preserve"> estime qu</w:t>
      </w:r>
      <w:r w:rsidR="00875AC6">
        <w:rPr>
          <w:rFonts w:eastAsiaTheme="minorEastAsia"/>
          <w:lang w:val="fr-CH" w:eastAsia="zh-CN"/>
        </w:rPr>
        <w:t>'</w:t>
      </w:r>
      <w:r w:rsidRPr="004466B5">
        <w:rPr>
          <w:rFonts w:eastAsiaTheme="minorEastAsia"/>
          <w:lang w:val="fr-CH" w:eastAsia="zh-CN"/>
        </w:rPr>
        <w:t>il n</w:t>
      </w:r>
      <w:r w:rsidR="00875AC6">
        <w:rPr>
          <w:rFonts w:eastAsiaTheme="minorEastAsia"/>
          <w:lang w:val="fr-CH" w:eastAsia="zh-CN"/>
        </w:rPr>
        <w:t>'</w:t>
      </w:r>
      <w:r w:rsidRPr="004466B5">
        <w:rPr>
          <w:rFonts w:eastAsiaTheme="minorEastAsia"/>
          <w:lang w:val="fr-CH" w:eastAsia="zh-CN"/>
        </w:rPr>
        <w:t xml:space="preserve">est pas nécessaire que le Comité </w:t>
      </w:r>
      <w:r w:rsidR="00B65C75">
        <w:rPr>
          <w:rFonts w:eastAsiaTheme="minorEastAsia"/>
          <w:lang w:val="fr-CH" w:eastAsia="zh-CN"/>
        </w:rPr>
        <w:t xml:space="preserve">donne suite </w:t>
      </w:r>
      <w:r w:rsidRPr="004466B5">
        <w:rPr>
          <w:rFonts w:eastAsiaTheme="minorEastAsia"/>
          <w:lang w:val="fr-CH" w:eastAsia="zh-CN"/>
        </w:rPr>
        <w:t>aux demandes formulées dans une contribution tardive</w:t>
      </w:r>
      <w:r w:rsidR="00321E4C">
        <w:rPr>
          <w:rFonts w:eastAsiaTheme="minorEastAsia"/>
          <w:lang w:val="fr-CH" w:eastAsia="zh-CN"/>
        </w:rPr>
        <w:t xml:space="preserve"> </w:t>
      </w:r>
      <w:r w:rsidR="00271E2D">
        <w:rPr>
          <w:rFonts w:eastAsiaTheme="minorEastAsia"/>
          <w:lang w:val="fr-CH" w:eastAsia="zh-CN"/>
        </w:rPr>
        <w:t xml:space="preserve">qui </w:t>
      </w:r>
      <w:r w:rsidR="00B65C75">
        <w:rPr>
          <w:rFonts w:eastAsiaTheme="minorEastAsia"/>
          <w:lang w:val="fr-CH" w:eastAsia="zh-CN"/>
        </w:rPr>
        <w:t xml:space="preserve">est </w:t>
      </w:r>
      <w:r w:rsidRPr="004466B5">
        <w:rPr>
          <w:rFonts w:eastAsiaTheme="minorEastAsia"/>
          <w:lang w:val="fr-CH" w:eastAsia="zh-CN"/>
        </w:rPr>
        <w:t xml:space="preserve">soumise à </w:t>
      </w:r>
      <w:r w:rsidR="00B65C7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une</w:t>
      </w:r>
      <w:r w:rsidR="00B65C75">
        <w:rPr>
          <w:rFonts w:eastAsiaTheme="minorEastAsia"/>
          <w:lang w:val="fr-CH" w:eastAsia="zh-CN"/>
        </w:rPr>
        <w:t xml:space="preserve"> de ses</w:t>
      </w:r>
      <w:r w:rsidRPr="004466B5">
        <w:rPr>
          <w:rFonts w:eastAsiaTheme="minorEastAsia"/>
          <w:lang w:val="fr-CH" w:eastAsia="zh-CN"/>
        </w:rPr>
        <w:t xml:space="preserve"> réunion</w:t>
      </w:r>
      <w:r w:rsidR="00B65C75">
        <w:rPr>
          <w:rFonts w:eastAsiaTheme="minorEastAsia"/>
          <w:lang w:val="fr-CH" w:eastAsia="zh-CN"/>
        </w:rPr>
        <w:t>s</w:t>
      </w:r>
      <w:r w:rsidRPr="004466B5">
        <w:rPr>
          <w:rFonts w:eastAsiaTheme="minorEastAsia"/>
          <w:lang w:val="fr-CH" w:eastAsia="zh-CN"/>
        </w:rPr>
        <w:t>. Elle relève également que</w:t>
      </w:r>
      <w:r w:rsidR="00321E4C">
        <w:rPr>
          <w:rFonts w:eastAsiaTheme="minorEastAsia"/>
          <w:lang w:val="fr-CH" w:eastAsia="zh-CN"/>
        </w:rPr>
        <w:t xml:space="preserve"> </w:t>
      </w:r>
      <w:r w:rsidRPr="004466B5">
        <w:rPr>
          <w:rFonts w:eastAsiaTheme="minorEastAsia"/>
          <w:lang w:val="fr-CH" w:eastAsia="zh-CN"/>
        </w:rPr>
        <w:t>l</w:t>
      </w:r>
      <w:r w:rsidR="00875AC6">
        <w:rPr>
          <w:rFonts w:eastAsiaTheme="minorEastAsia"/>
          <w:lang w:val="fr-CH" w:eastAsia="zh-CN"/>
        </w:rPr>
        <w:t>'</w:t>
      </w:r>
      <w:r w:rsidRPr="004466B5">
        <w:rPr>
          <w:rFonts w:eastAsiaTheme="minorEastAsia"/>
          <w:lang w:val="fr-CH" w:eastAsia="zh-CN"/>
        </w:rPr>
        <w:t xml:space="preserve">article 48 de la Constitution a été </w:t>
      </w:r>
      <w:r w:rsidR="00B65C75">
        <w:rPr>
          <w:rFonts w:eastAsiaTheme="minorEastAsia"/>
          <w:lang w:val="fr-CH" w:eastAsia="zh-CN"/>
        </w:rPr>
        <w:t>traité</w:t>
      </w:r>
      <w:r w:rsidRPr="004466B5">
        <w:rPr>
          <w:rFonts w:eastAsiaTheme="minorEastAsia"/>
          <w:lang w:val="fr-CH" w:eastAsia="zh-CN"/>
        </w:rPr>
        <w:t xml:space="preserve"> dans un</w:t>
      </w:r>
      <w:r w:rsidR="00321E4C">
        <w:rPr>
          <w:rFonts w:eastAsiaTheme="minorEastAsia"/>
          <w:lang w:val="fr-CH" w:eastAsia="zh-CN"/>
        </w:rPr>
        <w:t xml:space="preserve"> </w:t>
      </w:r>
      <w:r w:rsidRPr="004466B5">
        <w:rPr>
          <w:rFonts w:eastAsiaTheme="minorEastAsia"/>
          <w:lang w:val="fr-CH" w:eastAsia="zh-CN"/>
        </w:rPr>
        <w:t>rapport antérieur du Comité au titre de la</w:t>
      </w:r>
      <w:r w:rsidR="00321E4C">
        <w:rPr>
          <w:rFonts w:eastAsiaTheme="minorEastAsia"/>
          <w:lang w:val="fr-CH" w:eastAsia="zh-CN"/>
        </w:rPr>
        <w:t xml:space="preserve"> </w:t>
      </w:r>
      <w:r w:rsidRPr="004466B5">
        <w:rPr>
          <w:rFonts w:eastAsiaTheme="minorEastAsia"/>
          <w:lang w:val="fr-CH" w:eastAsia="zh-CN"/>
        </w:rPr>
        <w:t>Résolution 80, et que rien ne s</w:t>
      </w:r>
      <w:r w:rsidR="00875AC6">
        <w:rPr>
          <w:rFonts w:eastAsiaTheme="minorEastAsia"/>
          <w:lang w:val="fr-CH" w:eastAsia="zh-CN"/>
        </w:rPr>
        <w:t>'</w:t>
      </w:r>
      <w:r w:rsidRPr="004466B5">
        <w:rPr>
          <w:rFonts w:eastAsiaTheme="minorEastAsia"/>
          <w:lang w:val="fr-CH" w:eastAsia="zh-CN"/>
        </w:rPr>
        <w:t>oppose à ce qu</w:t>
      </w:r>
      <w:r w:rsidR="00875AC6">
        <w:rPr>
          <w:rFonts w:eastAsiaTheme="minorEastAsia"/>
          <w:lang w:val="fr-CH" w:eastAsia="zh-CN"/>
        </w:rPr>
        <w:t>'</w:t>
      </w:r>
      <w:r w:rsidRPr="004466B5">
        <w:rPr>
          <w:rFonts w:eastAsiaTheme="minorEastAsia"/>
          <w:lang w:val="fr-CH" w:eastAsia="zh-CN"/>
        </w:rPr>
        <w:t>il en soit à nouveau fait état dans le rapport du Comité au titre de la Résolution 80 à la</w:t>
      </w:r>
      <w:r w:rsidR="00321E4C">
        <w:rPr>
          <w:rFonts w:eastAsiaTheme="minorEastAsia"/>
          <w:lang w:val="fr-CH" w:eastAsia="zh-CN"/>
        </w:rPr>
        <w:t xml:space="preserve"> </w:t>
      </w:r>
      <w:r w:rsidRPr="004466B5">
        <w:rPr>
          <w:rFonts w:eastAsiaTheme="minorEastAsia"/>
          <w:lang w:val="fr-CH" w:eastAsia="zh-CN"/>
        </w:rPr>
        <w:t>CMR-19, en attirant l</w:t>
      </w:r>
      <w:r w:rsidR="00875AC6">
        <w:rPr>
          <w:rFonts w:eastAsiaTheme="minorEastAsia"/>
          <w:lang w:val="fr-CH" w:eastAsia="zh-CN"/>
        </w:rPr>
        <w:t>'</w:t>
      </w:r>
      <w:r w:rsidRPr="004466B5">
        <w:rPr>
          <w:rFonts w:eastAsiaTheme="minorEastAsia"/>
          <w:lang w:val="fr-CH" w:eastAsia="zh-CN"/>
        </w:rPr>
        <w:t>attention sur la nécessité d</w:t>
      </w:r>
      <w:r w:rsidR="00875AC6">
        <w:rPr>
          <w:rFonts w:eastAsiaTheme="minorEastAsia"/>
          <w:lang w:val="fr-CH" w:eastAsia="zh-CN"/>
        </w:rPr>
        <w:t>'</w:t>
      </w:r>
      <w:r w:rsidRPr="004466B5">
        <w:rPr>
          <w:rFonts w:eastAsiaTheme="minorEastAsia"/>
          <w:lang w:val="fr-CH" w:eastAsia="zh-CN"/>
        </w:rPr>
        <w:t>éviter les abus dans l</w:t>
      </w:r>
      <w:r w:rsidR="00875AC6">
        <w:rPr>
          <w:rFonts w:eastAsiaTheme="minorEastAsia"/>
          <w:lang w:val="fr-CH" w:eastAsia="zh-CN"/>
        </w:rPr>
        <w:t>'</w:t>
      </w:r>
      <w:r w:rsidRPr="004466B5">
        <w:rPr>
          <w:rFonts w:eastAsiaTheme="minorEastAsia"/>
          <w:lang w:val="fr-CH" w:eastAsia="zh-CN"/>
        </w:rPr>
        <w:t xml:space="preserve">application de cet article. </w:t>
      </w:r>
      <w:r w:rsidR="00834043">
        <w:rPr>
          <w:rFonts w:eastAsiaTheme="minorEastAsia"/>
          <w:b/>
          <w:bCs/>
          <w:lang w:val="fr-CH" w:eastAsia="zh-CN"/>
        </w:rPr>
        <w:t xml:space="preserve">M. </w:t>
      </w:r>
      <w:r w:rsidRPr="004466B5">
        <w:rPr>
          <w:rFonts w:eastAsiaTheme="minorEastAsia"/>
          <w:b/>
          <w:bCs/>
          <w:lang w:val="fr-CH" w:eastAsia="zh-CN"/>
        </w:rPr>
        <w:t>Magenta</w:t>
      </w:r>
      <w:r w:rsidRPr="004466B5">
        <w:rPr>
          <w:rFonts w:eastAsiaTheme="minorEastAsia"/>
          <w:lang w:val="fr-CH" w:eastAsia="zh-CN"/>
        </w:rPr>
        <w:t xml:space="preserve"> partage cet avis.</w:t>
      </w:r>
    </w:p>
    <w:p w:rsidR="00E54929" w:rsidRPr="004466B5" w:rsidRDefault="00E54929" w:rsidP="00AF1390">
      <w:pPr>
        <w:jc w:val="both"/>
        <w:rPr>
          <w:rFonts w:eastAsiaTheme="minorEastAsia"/>
          <w:lang w:val="fr-CH" w:eastAsia="zh-CN"/>
        </w:rPr>
      </w:pPr>
      <w:r w:rsidRPr="004466B5">
        <w:rPr>
          <w:rFonts w:eastAsiaTheme="minorEastAsia"/>
          <w:lang w:val="fr-CH" w:eastAsia="zh-CN"/>
        </w:rPr>
        <w:t>7.11</w:t>
      </w:r>
      <w:r w:rsidRPr="004466B5">
        <w:rPr>
          <w:rFonts w:eastAsiaTheme="minorEastAsia"/>
          <w:lang w:val="fr-CH" w:eastAsia="zh-CN"/>
        </w:rPr>
        <w:tab/>
      </w:r>
      <w:r w:rsidR="00834043">
        <w:rPr>
          <w:rFonts w:eastAsiaTheme="minorEastAsia"/>
          <w:b/>
          <w:bCs/>
          <w:lang w:val="fr-CH" w:eastAsia="zh-CN"/>
        </w:rPr>
        <w:t xml:space="preserve">M. </w:t>
      </w:r>
      <w:proofErr w:type="spellStart"/>
      <w:r w:rsidRPr="004466B5">
        <w:rPr>
          <w:rFonts w:eastAsiaTheme="minorEastAsia"/>
          <w:b/>
          <w:bCs/>
          <w:lang w:val="fr-CH" w:eastAsia="zh-CN"/>
        </w:rPr>
        <w:t>Khairov</w:t>
      </w:r>
      <w:proofErr w:type="spellEnd"/>
      <w:r w:rsidRPr="004466B5">
        <w:rPr>
          <w:rFonts w:eastAsiaTheme="minorEastAsia"/>
          <w:lang w:val="fr-CH" w:eastAsia="zh-CN"/>
        </w:rPr>
        <w:t xml:space="preserve"> souscrit aux vues de </w:t>
      </w:r>
      <w:r w:rsidR="00834043">
        <w:rPr>
          <w:rFonts w:eastAsiaTheme="minorEastAsia"/>
          <w:lang w:val="fr-CH" w:eastAsia="zh-CN"/>
        </w:rPr>
        <w:t xml:space="preserve">Mme </w:t>
      </w:r>
      <w:r w:rsidRPr="004466B5">
        <w:rPr>
          <w:rFonts w:eastAsiaTheme="minorEastAsia"/>
          <w:lang w:val="fr-CH" w:eastAsia="zh-CN"/>
        </w:rPr>
        <w:t>Wilson</w:t>
      </w:r>
      <w:r w:rsidR="00321E4C">
        <w:rPr>
          <w:rFonts w:eastAsiaTheme="minorEastAsia"/>
          <w:lang w:val="fr-CH" w:eastAsia="zh-CN"/>
        </w:rPr>
        <w:t xml:space="preserve"> </w:t>
      </w:r>
      <w:r w:rsidRPr="004466B5">
        <w:rPr>
          <w:rFonts w:eastAsiaTheme="minorEastAsia"/>
          <w:lang w:val="fr-CH" w:eastAsia="zh-CN"/>
        </w:rPr>
        <w:t xml:space="preserve">et </w:t>
      </w:r>
      <w:r w:rsidR="00834043">
        <w:rPr>
          <w:rFonts w:eastAsiaTheme="minorEastAsia"/>
          <w:lang w:val="fr-CH" w:eastAsia="zh-CN"/>
        </w:rPr>
        <w:t xml:space="preserve">M. </w:t>
      </w:r>
      <w:r w:rsidRPr="004466B5">
        <w:rPr>
          <w:rFonts w:eastAsiaTheme="minorEastAsia"/>
          <w:lang w:val="fr-CH" w:eastAsia="zh-CN"/>
        </w:rPr>
        <w:t>Magenta. En réponse aux observations de</w:t>
      </w:r>
      <w:r w:rsidR="00321E4C">
        <w:rPr>
          <w:rFonts w:eastAsiaTheme="minorEastAsia"/>
          <w:lang w:val="fr-CH" w:eastAsia="zh-CN"/>
        </w:rPr>
        <w:t xml:space="preserve"> </w:t>
      </w:r>
      <w:r w:rsidR="00834043">
        <w:rPr>
          <w:rFonts w:eastAsiaTheme="minorEastAsia"/>
          <w:lang w:val="fr-CH" w:eastAsia="zh-CN"/>
        </w:rPr>
        <w:t xml:space="preserve">M. </w:t>
      </w:r>
      <w:proofErr w:type="spellStart"/>
      <w:r w:rsidRPr="004466B5">
        <w:rPr>
          <w:rFonts w:eastAsiaTheme="minorEastAsia"/>
          <w:lang w:val="fr-CH" w:eastAsia="zh-CN"/>
        </w:rPr>
        <w:t>Hoan</w:t>
      </w:r>
      <w:proofErr w:type="spellEnd"/>
      <w:r w:rsidRPr="004466B5">
        <w:rPr>
          <w:rFonts w:eastAsiaTheme="minorEastAsia"/>
          <w:lang w:val="fr-CH" w:eastAsia="zh-CN"/>
        </w:rPr>
        <w:t xml:space="preserve">, il </w:t>
      </w:r>
      <w:r w:rsidR="00992EEE">
        <w:rPr>
          <w:rFonts w:eastAsiaTheme="minorEastAsia"/>
          <w:lang w:val="fr-CH" w:eastAsia="zh-CN"/>
        </w:rPr>
        <w:t>fait valoir</w:t>
      </w:r>
      <w:r w:rsidRPr="004466B5">
        <w:rPr>
          <w:rFonts w:eastAsiaTheme="minorEastAsia"/>
          <w:lang w:val="fr-CH" w:eastAsia="zh-CN"/>
        </w:rPr>
        <w:t xml:space="preserve"> que l</w:t>
      </w:r>
      <w:r w:rsidR="00875AC6">
        <w:rPr>
          <w:rFonts w:eastAsiaTheme="minorEastAsia"/>
          <w:lang w:val="fr-CH" w:eastAsia="zh-CN"/>
        </w:rPr>
        <w:t>'</w:t>
      </w:r>
      <w:r w:rsidR="00992EEE">
        <w:rPr>
          <w:rFonts w:eastAsiaTheme="minorEastAsia"/>
          <w:lang w:val="fr-CH" w:eastAsia="zh-CN"/>
        </w:rPr>
        <w:t>A</w:t>
      </w:r>
      <w:r w:rsidRPr="004466B5">
        <w:rPr>
          <w:rFonts w:eastAsiaTheme="minorEastAsia"/>
          <w:lang w:val="fr-CH" w:eastAsia="zh-CN"/>
        </w:rPr>
        <w:t xml:space="preserve">dministration indienne a clairement indiqué dans sa communication que </w:t>
      </w:r>
      <w:r w:rsidR="00992EEE">
        <w:rPr>
          <w:rFonts w:eastAsiaTheme="minorEastAsia"/>
          <w:lang w:val="fr-CH" w:eastAsia="zh-CN"/>
        </w:rPr>
        <w:t>toutes les</w:t>
      </w:r>
      <w:r w:rsidRPr="004466B5">
        <w:rPr>
          <w:rFonts w:eastAsiaTheme="minorEastAsia"/>
          <w:lang w:val="fr-CH" w:eastAsia="zh-CN"/>
        </w:rPr>
        <w:t xml:space="preserve"> assignations </w:t>
      </w:r>
      <w:r w:rsidR="00992EEE">
        <w:rPr>
          <w:rFonts w:eastAsiaTheme="minorEastAsia"/>
          <w:lang w:val="fr-CH" w:eastAsia="zh-CN"/>
        </w:rPr>
        <w:t>des</w:t>
      </w:r>
      <w:r w:rsidRPr="004466B5">
        <w:rPr>
          <w:rFonts w:eastAsiaTheme="minorEastAsia"/>
          <w:lang w:val="fr-CH" w:eastAsia="zh-CN"/>
        </w:rPr>
        <w:t xml:space="preserve"> quatre réseaux de l</w:t>
      </w:r>
      <w:r w:rsidR="00875AC6">
        <w:rPr>
          <w:rFonts w:eastAsiaTheme="minorEastAsia"/>
          <w:lang w:val="fr-CH" w:eastAsia="zh-CN"/>
        </w:rPr>
        <w:t>'</w:t>
      </w:r>
      <w:r w:rsidRPr="004466B5">
        <w:rPr>
          <w:rFonts w:eastAsiaTheme="minorEastAsia"/>
          <w:lang w:val="fr-CH" w:eastAsia="zh-CN"/>
        </w:rPr>
        <w:t xml:space="preserve">Inde </w:t>
      </w:r>
      <w:r w:rsidR="00992EEE" w:rsidRPr="004466B5">
        <w:rPr>
          <w:rFonts w:eastAsiaTheme="minorEastAsia"/>
          <w:lang w:val="fr-CH" w:eastAsia="zh-CN"/>
        </w:rPr>
        <w:t>à l</w:t>
      </w:r>
      <w:r w:rsidR="00875AC6">
        <w:rPr>
          <w:rFonts w:eastAsiaTheme="minorEastAsia"/>
          <w:lang w:val="fr-CH" w:eastAsia="zh-CN"/>
        </w:rPr>
        <w:t>'</w:t>
      </w:r>
      <w:r w:rsidR="00992EEE" w:rsidRPr="004466B5">
        <w:rPr>
          <w:rFonts w:eastAsiaTheme="minorEastAsia"/>
          <w:lang w:val="fr-CH" w:eastAsia="zh-CN"/>
        </w:rPr>
        <w:t xml:space="preserve">examen </w:t>
      </w:r>
      <w:r w:rsidRPr="004466B5">
        <w:rPr>
          <w:rFonts w:eastAsiaTheme="minorEastAsia"/>
          <w:lang w:val="fr-CH" w:eastAsia="zh-CN"/>
        </w:rPr>
        <w:t>sont utilisées à des fins militaires et que toutes les administrations sont à présent dûment informées en conséquence pour l</w:t>
      </w:r>
      <w:r w:rsidR="00875AC6">
        <w:rPr>
          <w:rFonts w:eastAsiaTheme="minorEastAsia"/>
          <w:lang w:val="fr-CH" w:eastAsia="zh-CN"/>
        </w:rPr>
        <w:t>'</w:t>
      </w:r>
      <w:r w:rsidRPr="004466B5">
        <w:rPr>
          <w:rFonts w:eastAsiaTheme="minorEastAsia"/>
          <w:lang w:val="fr-CH" w:eastAsia="zh-CN"/>
        </w:rPr>
        <w:t>avenir.</w:t>
      </w:r>
      <w:r w:rsidR="00321E4C">
        <w:rPr>
          <w:rFonts w:eastAsiaTheme="minorEastAsia"/>
          <w:lang w:val="fr-CH" w:eastAsia="zh-CN"/>
        </w:rPr>
        <w:t xml:space="preserve"> </w:t>
      </w:r>
    </w:p>
    <w:p w:rsidR="00E54929" w:rsidRPr="004466B5" w:rsidRDefault="00E54929" w:rsidP="00AF1390">
      <w:pPr>
        <w:jc w:val="both"/>
        <w:rPr>
          <w:rFonts w:eastAsiaTheme="minorEastAsia"/>
        </w:rPr>
      </w:pPr>
      <w:r w:rsidRPr="004466B5">
        <w:rPr>
          <w:rFonts w:eastAsiaTheme="minorEastAsia"/>
        </w:rPr>
        <w:t>7.12</w:t>
      </w:r>
      <w:r w:rsidRPr="004466B5">
        <w:rPr>
          <w:rFonts w:eastAsiaTheme="minorEastAsia"/>
        </w:rPr>
        <w:tab/>
        <w:t xml:space="preserve">Le </w:t>
      </w:r>
      <w:r w:rsidRPr="005A2CF6">
        <w:rPr>
          <w:rFonts w:eastAsiaTheme="minorEastAsia"/>
          <w:b/>
          <w:bCs/>
        </w:rPr>
        <w:t>Président</w:t>
      </w:r>
      <w:r w:rsidRPr="004466B5">
        <w:rPr>
          <w:rFonts w:eastAsiaTheme="minorEastAsia"/>
        </w:rPr>
        <w:t xml:space="preserve"> suggère que le Comité formule les conclusions suivantes sur la question:</w:t>
      </w:r>
    </w:p>
    <w:p w:rsidR="00E54929" w:rsidRPr="004466B5" w:rsidRDefault="005A2CF6" w:rsidP="00AF1390">
      <w:pPr>
        <w:jc w:val="both"/>
        <w:rPr>
          <w:rFonts w:eastAsiaTheme="minorEastAsia"/>
        </w:rPr>
      </w:pPr>
      <w:r>
        <w:rPr>
          <w:rFonts w:eastAsiaTheme="minorEastAsia"/>
        </w:rPr>
        <w:t>«</w:t>
      </w:r>
      <w:r w:rsidR="00E54929" w:rsidRPr="004466B5">
        <w:t>Le Comité a dûment pris note des Documents RRB18-2/10 et RRB18-2/11 et a également examiné le Document RRB18-2/DELAYED/3 pour information. Il a remercié les Administrations de l</w:t>
      </w:r>
      <w:r w:rsidR="00875AC6">
        <w:t>'</w:t>
      </w:r>
      <w:r w:rsidR="00E54929" w:rsidRPr="004466B5">
        <w:t>Inde et de l</w:t>
      </w:r>
      <w:r w:rsidR="00875AC6">
        <w:t>'</w:t>
      </w:r>
      <w:r w:rsidR="00E54929" w:rsidRPr="004466B5">
        <w:t>Allemagne pour les renseignements qu</w:t>
      </w:r>
      <w:r w:rsidR="00875AC6">
        <w:t>'</w:t>
      </w:r>
      <w:r w:rsidR="00E54929" w:rsidRPr="004466B5">
        <w:t>elles avaient fournis et a relevé que l</w:t>
      </w:r>
      <w:r w:rsidR="00875AC6">
        <w:t>'</w:t>
      </w:r>
      <w:r w:rsidR="00E54929" w:rsidRPr="004466B5">
        <w:t>Administration indienne avait reconfirmé l</w:t>
      </w:r>
      <w:r w:rsidR="00875AC6">
        <w:t>'</w:t>
      </w:r>
      <w:r w:rsidR="00E54929" w:rsidRPr="004466B5">
        <w:t>application de l</w:t>
      </w:r>
      <w:r w:rsidR="00875AC6">
        <w:t>'</w:t>
      </w:r>
      <w:r w:rsidR="00E54929" w:rsidRPr="004466B5">
        <w:t xml:space="preserve">article </w:t>
      </w:r>
      <w:r w:rsidR="00E54929" w:rsidRPr="005A2CF6">
        <w:t>48</w:t>
      </w:r>
      <w:r w:rsidR="00E54929" w:rsidRPr="004466B5">
        <w:t xml:space="preserve"> de la Constitution aux assignations de fréquence inscrites des réseaux à satellite INSAT-2(48), INSAT-2</w:t>
      </w:r>
      <w:r>
        <w:t>M(48), INSAT-2T(48) et INSAT</w:t>
      </w:r>
      <w:r>
        <w:noBreakHyphen/>
      </w:r>
      <w:r w:rsidR="00E54929" w:rsidRPr="004466B5">
        <w:t>EK48</w:t>
      </w:r>
      <w:r w:rsidR="0040046C">
        <w:t>R</w:t>
      </w:r>
      <w:r w:rsidR="00E54929" w:rsidRPr="004466B5">
        <w:t xml:space="preserve"> à 48° E. En outre, le Comité a reconnu qu</w:t>
      </w:r>
      <w:r w:rsidR="00875AC6">
        <w:t>'</w:t>
      </w:r>
      <w:r w:rsidR="00E54929" w:rsidRPr="004466B5">
        <w:t>il n</w:t>
      </w:r>
      <w:r w:rsidR="00875AC6">
        <w:t>'</w:t>
      </w:r>
      <w:r w:rsidR="00E54929" w:rsidRPr="004466B5">
        <w:t>avait pas pour mandat de prendre des décisions en ce qui concerne l</w:t>
      </w:r>
      <w:r w:rsidR="00875AC6">
        <w:t>'</w:t>
      </w:r>
      <w:r w:rsidR="00E54929" w:rsidRPr="004466B5">
        <w:t xml:space="preserve">article </w:t>
      </w:r>
      <w:r w:rsidR="00E54929" w:rsidRPr="005A2CF6">
        <w:t>48</w:t>
      </w:r>
      <w:r w:rsidR="00E54929" w:rsidRPr="004466B5">
        <w:t xml:space="preserve"> de la Constitution. Cependant, le Comité attire l</w:t>
      </w:r>
      <w:r w:rsidR="00875AC6">
        <w:t>'</w:t>
      </w:r>
      <w:r w:rsidR="00E54929" w:rsidRPr="004466B5">
        <w:t>attention des administrations, lorsqu</w:t>
      </w:r>
      <w:r w:rsidR="00875AC6">
        <w:t>'</w:t>
      </w:r>
      <w:r w:rsidR="00E54929" w:rsidRPr="004466B5">
        <w:t>elles appliquent l</w:t>
      </w:r>
      <w:r w:rsidR="00875AC6">
        <w:t>'</w:t>
      </w:r>
      <w:r w:rsidR="00E54929" w:rsidRPr="004466B5">
        <w:t xml:space="preserve">article </w:t>
      </w:r>
      <w:r w:rsidR="00E54929" w:rsidRPr="005A2CF6">
        <w:t>48</w:t>
      </w:r>
      <w:r w:rsidR="00E54929" w:rsidRPr="004466B5">
        <w:t xml:space="preserve"> de la Co</w:t>
      </w:r>
      <w:r>
        <w:t>nstitution, sur la nécessité de </w:t>
      </w:r>
      <w:r w:rsidR="00E54929" w:rsidRPr="004466B5">
        <w:t>respecter la disposition 3 dudit Article</w:t>
      </w:r>
      <w:r w:rsidR="00271E2D">
        <w:t>.</w:t>
      </w:r>
      <w:r>
        <w:t>»</w:t>
      </w:r>
    </w:p>
    <w:p w:rsidR="00E54929" w:rsidRPr="004466B5" w:rsidRDefault="00E54929" w:rsidP="00AF1390">
      <w:pPr>
        <w:jc w:val="both"/>
        <w:rPr>
          <w:rFonts w:eastAsiaTheme="minorEastAsia"/>
        </w:rPr>
      </w:pPr>
      <w:r w:rsidRPr="004466B5">
        <w:rPr>
          <w:rFonts w:eastAsiaTheme="minorEastAsia"/>
        </w:rPr>
        <w:t>7.13</w:t>
      </w:r>
      <w:r w:rsidRPr="004466B5">
        <w:rPr>
          <w:rFonts w:eastAsiaTheme="minorEastAsia"/>
        </w:rPr>
        <w:tab/>
        <w:t xml:space="preserve">Il en est ainsi </w:t>
      </w:r>
      <w:r w:rsidRPr="005A2CF6">
        <w:rPr>
          <w:rFonts w:eastAsiaTheme="minorEastAsia"/>
          <w:b/>
          <w:bCs/>
        </w:rPr>
        <w:t>décidé</w:t>
      </w:r>
      <w:r w:rsidRPr="004466B5">
        <w:rPr>
          <w:rFonts w:eastAsiaTheme="minorEastAsia"/>
        </w:rPr>
        <w:t>.</w:t>
      </w:r>
    </w:p>
    <w:p w:rsidR="00E54929" w:rsidRPr="004466B5" w:rsidRDefault="00E54929" w:rsidP="00AF1390">
      <w:pPr>
        <w:pStyle w:val="Heading1"/>
        <w:jc w:val="both"/>
        <w:rPr>
          <w:rFonts w:eastAsiaTheme="minorEastAsia"/>
          <w:bCs/>
          <w:sz w:val="22"/>
          <w:szCs w:val="22"/>
          <w:lang w:val="fr-CH" w:eastAsia="zh-CN"/>
        </w:rPr>
      </w:pPr>
      <w:r w:rsidRPr="004466B5">
        <w:rPr>
          <w:rFonts w:eastAsiaTheme="minorEastAsia"/>
          <w:bCs/>
          <w:sz w:val="22"/>
          <w:szCs w:val="22"/>
          <w:lang w:val="fr-CH" w:eastAsia="zh-CN"/>
        </w:rPr>
        <w:t>8</w:t>
      </w:r>
      <w:r w:rsidRPr="004466B5">
        <w:rPr>
          <w:rFonts w:eastAsiaTheme="minorEastAsia"/>
          <w:bCs/>
          <w:sz w:val="22"/>
          <w:szCs w:val="22"/>
          <w:lang w:val="fr-CH" w:eastAsia="zh-CN"/>
        </w:rPr>
        <w:tab/>
      </w:r>
      <w:r w:rsidRPr="004466B5">
        <w:rPr>
          <w:lang w:val="fr-CH"/>
        </w:rPr>
        <w:t>Communication soumise par l</w:t>
      </w:r>
      <w:r w:rsidR="00875AC6">
        <w:rPr>
          <w:lang w:val="fr-CH"/>
        </w:rPr>
        <w:t>'</w:t>
      </w:r>
      <w:r w:rsidRPr="004466B5">
        <w:rPr>
          <w:lang w:val="fr-CH"/>
        </w:rPr>
        <w:t>Administration de la Fédération de Russie concernant une demande de prorogation du délai réglementaire applicable à la mise en service des assignations de fréquence du réseau à satellite ENSAT-23E (23° E)</w:t>
      </w:r>
      <w:r w:rsidR="005A2CF6">
        <w:rPr>
          <w:lang w:val="fr-CH"/>
        </w:rPr>
        <w:t xml:space="preserve"> </w:t>
      </w:r>
      <w:r w:rsidR="005A2CF6">
        <w:rPr>
          <w:lang w:val="fr-CH"/>
        </w:rPr>
        <w:br/>
      </w:r>
      <w:r w:rsidRPr="004466B5">
        <w:rPr>
          <w:rFonts w:eastAsiaTheme="minorEastAsia"/>
          <w:bCs/>
          <w:sz w:val="22"/>
          <w:szCs w:val="22"/>
          <w:lang w:val="fr-CH" w:eastAsia="zh-CN"/>
        </w:rPr>
        <w:t>(Documents RRB18-2/12, RRB18-2/DELA</w:t>
      </w:r>
      <w:r w:rsidR="005A2CF6">
        <w:rPr>
          <w:rFonts w:eastAsiaTheme="minorEastAsia"/>
          <w:bCs/>
          <w:sz w:val="22"/>
          <w:szCs w:val="22"/>
          <w:lang w:val="fr-CH" w:eastAsia="zh-CN"/>
        </w:rPr>
        <w:t>YED/4, RRB18-2/DELAYED/5, RRB18</w:t>
      </w:r>
      <w:r w:rsidR="005A2CF6">
        <w:rPr>
          <w:rFonts w:eastAsiaTheme="minorEastAsia"/>
          <w:bCs/>
          <w:sz w:val="22"/>
          <w:szCs w:val="22"/>
          <w:lang w:val="fr-CH" w:eastAsia="zh-CN"/>
        </w:rPr>
        <w:noBreakHyphen/>
      </w:r>
      <w:r w:rsidRPr="004466B5">
        <w:rPr>
          <w:rFonts w:eastAsiaTheme="minorEastAsia"/>
          <w:bCs/>
          <w:sz w:val="22"/>
          <w:szCs w:val="22"/>
          <w:lang w:val="fr-CH" w:eastAsia="zh-CN"/>
        </w:rPr>
        <w:t>2/DELAYED/6)</w:t>
      </w:r>
    </w:p>
    <w:p w:rsidR="00E54929" w:rsidRPr="004466B5" w:rsidRDefault="00E54929" w:rsidP="00AF1390">
      <w:pPr>
        <w:jc w:val="both"/>
        <w:rPr>
          <w:rFonts w:eastAsiaTheme="minorEastAsia"/>
          <w:lang w:val="fr-CH" w:eastAsia="zh-CN"/>
        </w:rPr>
      </w:pPr>
      <w:r w:rsidRPr="004466B5">
        <w:rPr>
          <w:rFonts w:eastAsiaTheme="minorEastAsia"/>
          <w:lang w:val="fr-CH" w:eastAsia="zh-CN"/>
        </w:rPr>
        <w:t>8.1</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Vallet (Chef du SSD)</w:t>
      </w:r>
      <w:r w:rsidRPr="004466B5">
        <w:rPr>
          <w:rFonts w:eastAsiaTheme="minorEastAsia"/>
          <w:lang w:val="fr-CH" w:eastAsia="zh-CN"/>
        </w:rPr>
        <w:t xml:space="preserve"> appelle l</w:t>
      </w:r>
      <w:r w:rsidR="00875AC6">
        <w:rPr>
          <w:rFonts w:eastAsiaTheme="minorEastAsia"/>
          <w:lang w:val="fr-CH" w:eastAsia="zh-CN"/>
        </w:rPr>
        <w:t>'</w:t>
      </w:r>
      <w:r w:rsidRPr="004466B5">
        <w:rPr>
          <w:rFonts w:eastAsiaTheme="minorEastAsia"/>
          <w:lang w:val="fr-CH" w:eastAsia="zh-CN"/>
        </w:rPr>
        <w:t>attention des participants sur le Document RRB18-2/12, qui contient une demande de l</w:t>
      </w:r>
      <w:r w:rsidR="00875AC6">
        <w:rPr>
          <w:rFonts w:eastAsiaTheme="minorEastAsia"/>
          <w:lang w:val="fr-CH" w:eastAsia="zh-CN"/>
        </w:rPr>
        <w:t>'</w:t>
      </w:r>
      <w:r w:rsidR="005A2CF6">
        <w:rPr>
          <w:rFonts w:eastAsiaTheme="minorEastAsia"/>
          <w:lang w:val="fr-CH" w:eastAsia="zh-CN"/>
        </w:rPr>
        <w:t>A</w:t>
      </w:r>
      <w:r w:rsidRPr="004466B5">
        <w:rPr>
          <w:rFonts w:eastAsiaTheme="minorEastAsia"/>
          <w:lang w:val="fr-CH" w:eastAsia="zh-CN"/>
        </w:rPr>
        <w:t>dministration de la Fédération de Russie en vue d</w:t>
      </w:r>
      <w:r w:rsidR="00875AC6">
        <w:rPr>
          <w:rFonts w:eastAsiaTheme="minorEastAsia"/>
          <w:lang w:val="fr-CH" w:eastAsia="zh-CN"/>
        </w:rPr>
        <w:t>'</w:t>
      </w:r>
      <w:r w:rsidRPr="004466B5">
        <w:rPr>
          <w:rFonts w:eastAsiaTheme="minorEastAsia"/>
          <w:lang w:val="fr-CH" w:eastAsia="zh-CN"/>
        </w:rPr>
        <w:t>obtenir une prorogation du délai réglementaire applicable à la mise en service des assignations de fréquence</w:t>
      </w:r>
      <w:r w:rsidR="00321E4C">
        <w:rPr>
          <w:rFonts w:eastAsiaTheme="minorEastAsia"/>
          <w:lang w:val="fr-CH" w:eastAsia="zh-CN"/>
        </w:rPr>
        <w:t xml:space="preserve"> </w:t>
      </w:r>
      <w:r w:rsidRPr="004466B5">
        <w:rPr>
          <w:rFonts w:eastAsiaTheme="minorEastAsia"/>
          <w:lang w:val="fr-CH" w:eastAsia="zh-CN"/>
        </w:rPr>
        <w:t>du réseau à satellite</w:t>
      </w:r>
      <w:r w:rsidR="00321E4C">
        <w:rPr>
          <w:rFonts w:eastAsiaTheme="minorEastAsia"/>
          <w:lang w:val="fr-CH" w:eastAsia="zh-CN"/>
        </w:rPr>
        <w:t xml:space="preserve"> </w:t>
      </w:r>
      <w:r w:rsidR="005A2CF6">
        <w:rPr>
          <w:rFonts w:eastAsiaTheme="minorEastAsia"/>
          <w:lang w:val="fr-CH" w:eastAsia="zh-CN"/>
        </w:rPr>
        <w:t>«</w:t>
      </w:r>
      <w:r w:rsidRPr="004466B5">
        <w:rPr>
          <w:rFonts w:eastAsiaTheme="minorEastAsia"/>
          <w:lang w:val="fr-CH" w:eastAsia="zh-CN"/>
        </w:rPr>
        <w:t>ENSAT-13E</w:t>
      </w:r>
      <w:r w:rsidR="00321E4C">
        <w:rPr>
          <w:rFonts w:eastAsiaTheme="minorEastAsia"/>
          <w:lang w:val="fr-CH" w:eastAsia="zh-CN"/>
        </w:rPr>
        <w:t xml:space="preserve"> </w:t>
      </w:r>
      <w:r w:rsidRPr="004466B5">
        <w:rPr>
          <w:rFonts w:eastAsiaTheme="minorEastAsia"/>
          <w:lang w:val="fr-CH" w:eastAsia="zh-CN"/>
        </w:rPr>
        <w:t>(13°</w:t>
      </w:r>
      <w:r w:rsidR="00271E2D">
        <w:rPr>
          <w:rFonts w:eastAsiaTheme="minorEastAsia"/>
          <w:lang w:val="fr-CH" w:eastAsia="zh-CN"/>
        </w:rPr>
        <w:t> </w:t>
      </w:r>
      <w:r w:rsidRPr="004466B5">
        <w:rPr>
          <w:rFonts w:eastAsiaTheme="minorEastAsia"/>
          <w:lang w:val="fr-CH" w:eastAsia="zh-CN"/>
        </w:rPr>
        <w:t>E)</w:t>
      </w:r>
      <w:r w:rsidR="005A2CF6">
        <w:rPr>
          <w:rFonts w:eastAsiaTheme="minorEastAsia"/>
          <w:lang w:val="fr-CH" w:eastAsia="zh-CN"/>
        </w:rPr>
        <w:t>»</w:t>
      </w:r>
      <w:r w:rsidRPr="004466B5">
        <w:rPr>
          <w:rFonts w:eastAsiaTheme="minorEastAsia"/>
          <w:lang w:val="fr-CH" w:eastAsia="zh-CN"/>
        </w:rPr>
        <w:t xml:space="preserve">. Le </w:t>
      </w:r>
      <w:r w:rsidRPr="004466B5">
        <w:rPr>
          <w:rFonts w:eastAsiaTheme="minorEastAsia"/>
          <w:lang w:val="fr-CH" w:eastAsia="zh-CN"/>
        </w:rPr>
        <w:lastRenderedPageBreak/>
        <w:t>Document RRB18-2/DELAYED/4 contient une</w:t>
      </w:r>
      <w:r w:rsidR="00321E4C">
        <w:rPr>
          <w:rFonts w:eastAsiaTheme="minorEastAsia"/>
          <w:lang w:val="fr-CH" w:eastAsia="zh-CN"/>
        </w:rPr>
        <w:t xml:space="preserve"> </w:t>
      </w:r>
      <w:r w:rsidRPr="004466B5">
        <w:rPr>
          <w:rFonts w:eastAsiaTheme="minorEastAsia"/>
          <w:lang w:val="fr-CH" w:eastAsia="zh-CN"/>
        </w:rPr>
        <w:t>autre communication dans laquelle la Fédération de Rus</w:t>
      </w:r>
      <w:r w:rsidR="005A2CF6">
        <w:rPr>
          <w:rFonts w:eastAsiaTheme="minorEastAsia"/>
          <w:lang w:val="fr-CH" w:eastAsia="zh-CN"/>
        </w:rPr>
        <w:t>sie modifie la demande initiale</w:t>
      </w:r>
      <w:r w:rsidRPr="004466B5">
        <w:rPr>
          <w:rFonts w:eastAsiaTheme="minorEastAsia"/>
          <w:lang w:val="fr-CH" w:eastAsia="zh-CN"/>
        </w:rPr>
        <w:t>, pour qu</w:t>
      </w:r>
      <w:r w:rsidR="00875AC6">
        <w:rPr>
          <w:rFonts w:eastAsiaTheme="minorEastAsia"/>
          <w:lang w:val="fr-CH" w:eastAsia="zh-CN"/>
        </w:rPr>
        <w:t>'</w:t>
      </w:r>
      <w:r w:rsidRPr="004466B5">
        <w:rPr>
          <w:rFonts w:eastAsiaTheme="minorEastAsia"/>
          <w:lang w:val="fr-CH" w:eastAsia="zh-CN"/>
        </w:rPr>
        <w:t>elle concerne le réseau à satellite</w:t>
      </w:r>
      <w:r w:rsidR="00321E4C">
        <w:rPr>
          <w:rFonts w:eastAsiaTheme="minorEastAsia"/>
          <w:lang w:val="fr-CH" w:eastAsia="zh-CN"/>
        </w:rPr>
        <w:t xml:space="preserve"> </w:t>
      </w:r>
      <w:r w:rsidR="005A2CF6">
        <w:rPr>
          <w:rFonts w:eastAsiaTheme="minorEastAsia"/>
          <w:lang w:val="fr-CH" w:eastAsia="zh-CN"/>
        </w:rPr>
        <w:t>«</w:t>
      </w:r>
      <w:r w:rsidRPr="004466B5">
        <w:rPr>
          <w:rFonts w:eastAsiaTheme="minorEastAsia"/>
          <w:lang w:val="fr-CH" w:eastAsia="zh-CN"/>
        </w:rPr>
        <w:t>ENSAT-23E</w:t>
      </w:r>
      <w:r w:rsidR="00321E4C">
        <w:rPr>
          <w:rFonts w:eastAsiaTheme="minorEastAsia"/>
          <w:lang w:val="fr-CH" w:eastAsia="zh-CN"/>
        </w:rPr>
        <w:t xml:space="preserve"> </w:t>
      </w:r>
      <w:r w:rsidR="005202A0">
        <w:rPr>
          <w:rFonts w:eastAsiaTheme="minorEastAsia"/>
          <w:lang w:val="fr-CH" w:eastAsia="zh-CN"/>
        </w:rPr>
        <w:t>(23</w:t>
      </w:r>
      <w:r w:rsidR="00271E2D">
        <w:rPr>
          <w:rFonts w:eastAsiaTheme="minorEastAsia"/>
          <w:lang w:val="fr-CH" w:eastAsia="zh-CN"/>
        </w:rPr>
        <w:t> </w:t>
      </w:r>
      <w:r w:rsidRPr="004466B5">
        <w:rPr>
          <w:rFonts w:eastAsiaTheme="minorEastAsia"/>
          <w:lang w:val="fr-CH" w:eastAsia="zh-CN"/>
        </w:rPr>
        <w:t>E)</w:t>
      </w:r>
      <w:r w:rsidR="005A2CF6">
        <w:rPr>
          <w:rFonts w:eastAsiaTheme="minorEastAsia"/>
          <w:lang w:val="fr-CH" w:eastAsia="zh-CN"/>
        </w:rPr>
        <w:t>»</w:t>
      </w:r>
      <w:r w:rsidRPr="004466B5">
        <w:rPr>
          <w:rFonts w:eastAsiaTheme="minorEastAsia"/>
          <w:lang w:val="fr-CH" w:eastAsia="zh-CN"/>
        </w:rPr>
        <w:t xml:space="preserve">. Le </w:t>
      </w:r>
      <w:r w:rsidRPr="005A2CF6">
        <w:rPr>
          <w:rFonts w:eastAsiaTheme="minorEastAsia"/>
          <w:lang w:val="fr-CH" w:eastAsia="zh-CN"/>
        </w:rPr>
        <w:t>Chef du SSD</w:t>
      </w:r>
      <w:r w:rsidRPr="004466B5">
        <w:rPr>
          <w:rFonts w:eastAsiaTheme="minorEastAsia"/>
          <w:lang w:val="fr-CH" w:eastAsia="zh-CN"/>
        </w:rPr>
        <w:t xml:space="preserve"> attire également l</w:t>
      </w:r>
      <w:r w:rsidR="00875AC6">
        <w:rPr>
          <w:rFonts w:eastAsiaTheme="minorEastAsia"/>
          <w:lang w:val="fr-CH" w:eastAsia="zh-CN"/>
        </w:rPr>
        <w:t>'</w:t>
      </w:r>
      <w:r w:rsidRPr="004466B5">
        <w:rPr>
          <w:rFonts w:eastAsiaTheme="minorEastAsia"/>
          <w:lang w:val="fr-CH" w:eastAsia="zh-CN"/>
        </w:rPr>
        <w:t>attention sur les Documents RRB18-2/DELAYED/5 et</w:t>
      </w:r>
      <w:r w:rsidR="00321E4C">
        <w:rPr>
          <w:rFonts w:eastAsiaTheme="minorEastAsia"/>
          <w:lang w:val="fr-CH" w:eastAsia="zh-CN"/>
        </w:rPr>
        <w:t xml:space="preserve"> </w:t>
      </w:r>
      <w:r w:rsidRPr="004466B5">
        <w:rPr>
          <w:rFonts w:eastAsiaTheme="minorEastAsia"/>
          <w:lang w:val="fr-CH" w:eastAsia="zh-CN"/>
        </w:rPr>
        <w:t>6, présentés respectivement par les Administrations de l</w:t>
      </w:r>
      <w:r w:rsidR="00875AC6">
        <w:rPr>
          <w:rFonts w:eastAsiaTheme="minorEastAsia"/>
          <w:lang w:val="fr-CH" w:eastAsia="zh-CN"/>
        </w:rPr>
        <w:t>'</w:t>
      </w:r>
      <w:r w:rsidRPr="004466B5">
        <w:rPr>
          <w:rFonts w:eastAsiaTheme="minorEastAsia"/>
          <w:lang w:val="fr-CH" w:eastAsia="zh-CN"/>
        </w:rPr>
        <w:t xml:space="preserve">Allemagne et du Luxembourg, qui demandent instamment au Comité de reporter les débats sur la question à sa réunion suivante, le </w:t>
      </w:r>
      <w:proofErr w:type="spellStart"/>
      <w:r w:rsidRPr="004466B5">
        <w:rPr>
          <w:rFonts w:eastAsiaTheme="minorEastAsia"/>
          <w:lang w:val="fr-CH" w:eastAsia="zh-CN"/>
        </w:rPr>
        <w:t>corrigendum</w:t>
      </w:r>
      <w:proofErr w:type="spellEnd"/>
      <w:r w:rsidRPr="004466B5">
        <w:rPr>
          <w:rFonts w:eastAsiaTheme="minorEastAsia"/>
          <w:lang w:val="fr-CH" w:eastAsia="zh-CN"/>
        </w:rPr>
        <w:t xml:space="preserve"> </w:t>
      </w:r>
      <w:r w:rsidR="005A2CF6">
        <w:rPr>
          <w:rFonts w:eastAsiaTheme="minorEastAsia"/>
          <w:lang w:val="fr-CH" w:eastAsia="zh-CN"/>
        </w:rPr>
        <w:t>de</w:t>
      </w:r>
      <w:r w:rsidRPr="004466B5">
        <w:rPr>
          <w:rFonts w:eastAsiaTheme="minorEastAsia"/>
          <w:lang w:val="fr-CH" w:eastAsia="zh-CN"/>
        </w:rPr>
        <w:t xml:space="preserve"> la Fédération de Russie</w:t>
      </w:r>
      <w:r w:rsidR="005A2CF6" w:rsidRPr="005A2CF6">
        <w:rPr>
          <w:rFonts w:eastAsiaTheme="minorEastAsia"/>
          <w:lang w:val="fr-CH" w:eastAsia="zh-CN"/>
        </w:rPr>
        <w:t xml:space="preserve"> </w:t>
      </w:r>
      <w:r w:rsidR="005A2CF6" w:rsidRPr="004466B5">
        <w:rPr>
          <w:rFonts w:eastAsiaTheme="minorEastAsia"/>
          <w:lang w:val="fr-CH" w:eastAsia="zh-CN"/>
        </w:rPr>
        <w:t>ayant été soumis très tardivement</w:t>
      </w:r>
      <w:r w:rsidRPr="004466B5">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8.2</w:t>
      </w:r>
      <w:r w:rsidRPr="004466B5">
        <w:rPr>
          <w:rFonts w:eastAsiaTheme="minorEastAsia"/>
          <w:lang w:val="fr-CH" w:eastAsia="zh-CN"/>
        </w:rPr>
        <w:tab/>
      </w:r>
      <w:r w:rsidR="00834043">
        <w:rPr>
          <w:rFonts w:eastAsiaTheme="minorEastAsia"/>
          <w:b/>
          <w:bCs/>
          <w:lang w:val="fr-CH" w:eastAsia="zh-CN"/>
        </w:rPr>
        <w:t xml:space="preserve">Mme </w:t>
      </w:r>
      <w:r w:rsidRPr="004466B5">
        <w:rPr>
          <w:rFonts w:eastAsiaTheme="minorEastAsia"/>
          <w:b/>
          <w:bCs/>
          <w:lang w:val="fr-CH" w:eastAsia="zh-CN"/>
        </w:rPr>
        <w:t>Wilson</w:t>
      </w:r>
      <w:r w:rsidRPr="004466B5">
        <w:rPr>
          <w:rFonts w:eastAsiaTheme="minorEastAsia"/>
          <w:lang w:val="fr-CH" w:eastAsia="zh-CN"/>
        </w:rPr>
        <w:t xml:space="preserve">, appuyée par </w:t>
      </w:r>
      <w:r w:rsidR="00834043">
        <w:rPr>
          <w:rFonts w:eastAsiaTheme="minorEastAsia"/>
          <w:b/>
          <w:bCs/>
          <w:lang w:val="fr-CH" w:eastAsia="zh-CN"/>
        </w:rPr>
        <w:t xml:space="preserve">M. </w:t>
      </w:r>
      <w:r w:rsidRPr="004466B5">
        <w:rPr>
          <w:rFonts w:eastAsiaTheme="minorEastAsia"/>
          <w:b/>
          <w:bCs/>
          <w:lang w:val="fr-CH" w:eastAsia="zh-CN"/>
        </w:rPr>
        <w:t>Ito</w:t>
      </w:r>
      <w:r w:rsidRPr="004466B5">
        <w:rPr>
          <w:rFonts w:eastAsiaTheme="minorEastAsia"/>
          <w:lang w:val="fr-CH" w:eastAsia="zh-CN"/>
        </w:rPr>
        <w:t>,</w:t>
      </w:r>
      <w:r w:rsidR="00321E4C">
        <w:rPr>
          <w:rFonts w:eastAsiaTheme="minorEastAsia"/>
          <w:lang w:val="fr-CH" w:eastAsia="zh-CN"/>
        </w:rPr>
        <w:t xml:space="preserve"> </w:t>
      </w:r>
      <w:r w:rsidRPr="004466B5">
        <w:rPr>
          <w:rFonts w:eastAsiaTheme="minorEastAsia"/>
          <w:lang w:val="fr-CH" w:eastAsia="zh-CN"/>
        </w:rPr>
        <w:t xml:space="preserve">fait observer que la contribution tardive soumise par la Fédération de Russie pour modifier la position orbitale a pour effet de </w:t>
      </w:r>
      <w:r w:rsidR="009C2DC2">
        <w:rPr>
          <w:rFonts w:eastAsiaTheme="minorEastAsia"/>
          <w:lang w:val="fr-CH" w:eastAsia="zh-CN"/>
        </w:rPr>
        <w:t>modifier sensiblement</w:t>
      </w:r>
      <w:r w:rsidRPr="004466B5">
        <w:rPr>
          <w:rFonts w:eastAsiaTheme="minorEastAsia"/>
          <w:lang w:val="fr-CH" w:eastAsia="zh-CN"/>
        </w:rPr>
        <w:t xml:space="preserve"> la </w:t>
      </w:r>
      <w:r w:rsidR="009C2DC2">
        <w:rPr>
          <w:rFonts w:eastAsiaTheme="minorEastAsia"/>
          <w:lang w:val="fr-CH" w:eastAsia="zh-CN"/>
        </w:rPr>
        <w:t xml:space="preserve">teneur de la </w:t>
      </w:r>
      <w:r w:rsidRPr="004466B5">
        <w:rPr>
          <w:rFonts w:eastAsiaTheme="minorEastAsia"/>
          <w:lang w:val="fr-CH" w:eastAsia="zh-CN"/>
        </w:rPr>
        <w:t>demande. Les administrations devraient</w:t>
      </w:r>
      <w:r w:rsidR="00321E4C">
        <w:rPr>
          <w:rFonts w:eastAsiaTheme="minorEastAsia"/>
          <w:lang w:val="fr-CH" w:eastAsia="zh-CN"/>
        </w:rPr>
        <w:t xml:space="preserve"> </w:t>
      </w:r>
      <w:r w:rsidRPr="004466B5">
        <w:rPr>
          <w:rFonts w:eastAsiaTheme="minorEastAsia"/>
          <w:lang w:val="fr-CH" w:eastAsia="zh-CN"/>
        </w:rPr>
        <w:t>avoir véritablement la possibilité de soumettre leurs observations et l</w:t>
      </w:r>
      <w:r w:rsidR="00875AC6">
        <w:rPr>
          <w:rFonts w:eastAsiaTheme="minorEastAsia"/>
          <w:lang w:val="fr-CH" w:eastAsia="zh-CN"/>
        </w:rPr>
        <w:t>'</w:t>
      </w:r>
      <w:r w:rsidRPr="004466B5">
        <w:rPr>
          <w:rFonts w:eastAsiaTheme="minorEastAsia"/>
          <w:lang w:val="fr-CH" w:eastAsia="zh-CN"/>
        </w:rPr>
        <w:t xml:space="preserve">examen </w:t>
      </w:r>
      <w:r w:rsidR="009C2DC2">
        <w:rPr>
          <w:rFonts w:eastAsiaTheme="minorEastAsia"/>
          <w:lang w:val="fr-CH" w:eastAsia="zh-CN"/>
        </w:rPr>
        <w:t>du</w:t>
      </w:r>
      <w:r w:rsidRPr="004466B5">
        <w:rPr>
          <w:rFonts w:eastAsiaTheme="minorEastAsia"/>
          <w:lang w:val="fr-CH" w:eastAsia="zh-CN"/>
        </w:rPr>
        <w:t xml:space="preserve"> point devrait en conséquence être r</w:t>
      </w:r>
      <w:r w:rsidR="005202A0">
        <w:rPr>
          <w:rFonts w:eastAsiaTheme="minorEastAsia"/>
          <w:lang w:val="fr-CH" w:eastAsia="zh-CN"/>
        </w:rPr>
        <w:t xml:space="preserve">eporté à la réunion suivante du </w:t>
      </w:r>
      <w:r w:rsidRPr="004466B5">
        <w:rPr>
          <w:rFonts w:eastAsiaTheme="minorEastAsia"/>
          <w:lang w:val="fr-CH" w:eastAsia="zh-CN"/>
        </w:rPr>
        <w:t>Comité</w:t>
      </w:r>
      <w:r w:rsidR="009C2DC2">
        <w:rPr>
          <w:rFonts w:eastAsiaTheme="minorEastAsia"/>
          <w:lang w:val="fr-CH" w:eastAsia="zh-CN"/>
        </w:rPr>
        <w:t>.</w:t>
      </w:r>
    </w:p>
    <w:p w:rsidR="00E54929" w:rsidRPr="004466B5" w:rsidRDefault="00E54929" w:rsidP="00AF1390">
      <w:pPr>
        <w:jc w:val="both"/>
        <w:rPr>
          <w:rFonts w:eastAsiaTheme="minorEastAsia"/>
          <w:lang w:val="fr-CH" w:eastAsia="zh-CN"/>
        </w:rPr>
      </w:pPr>
      <w:r w:rsidRPr="004466B5">
        <w:rPr>
          <w:rFonts w:eastAsiaTheme="minorEastAsia"/>
          <w:lang w:val="fr-CH" w:eastAsia="zh-CN"/>
        </w:rPr>
        <w:t>8.3</w:t>
      </w:r>
      <w:r w:rsidRPr="004466B5">
        <w:rPr>
          <w:rFonts w:eastAsiaTheme="minorEastAsia"/>
          <w:lang w:val="fr-CH" w:eastAsia="zh-CN"/>
        </w:rPr>
        <w:tab/>
      </w:r>
      <w:r w:rsidR="00834043">
        <w:rPr>
          <w:rFonts w:eastAsiaTheme="minorEastAsia"/>
          <w:b/>
          <w:bCs/>
          <w:lang w:val="fr-CH" w:eastAsia="zh-CN"/>
        </w:rPr>
        <w:t xml:space="preserve">M. </w:t>
      </w:r>
      <w:r w:rsidRPr="004466B5">
        <w:rPr>
          <w:rFonts w:eastAsiaTheme="minorEastAsia"/>
          <w:b/>
          <w:bCs/>
          <w:lang w:val="fr-CH" w:eastAsia="zh-CN"/>
        </w:rPr>
        <w:t>Koffi</w:t>
      </w:r>
      <w:r w:rsidR="00321E4C">
        <w:rPr>
          <w:rFonts w:eastAsiaTheme="minorEastAsia"/>
          <w:b/>
          <w:bCs/>
          <w:lang w:val="fr-CH" w:eastAsia="zh-CN"/>
        </w:rPr>
        <w:t xml:space="preserve"> </w:t>
      </w:r>
      <w:r w:rsidRPr="004466B5">
        <w:rPr>
          <w:rFonts w:eastAsiaTheme="minorEastAsia"/>
          <w:lang w:val="fr-CH" w:eastAsia="zh-CN"/>
        </w:rPr>
        <w:t>est du même avis et considère que le Bureau maintiendra le statut actuel du réseau de la Russie en attendant la décision du Comité</w:t>
      </w:r>
      <w:r w:rsidR="00321E4C">
        <w:rPr>
          <w:rFonts w:eastAsiaTheme="minorEastAsia"/>
          <w:lang w:val="fr-CH" w:eastAsia="zh-CN"/>
        </w:rPr>
        <w:t xml:space="preserve"> </w:t>
      </w:r>
      <w:r w:rsidRPr="004466B5">
        <w:rPr>
          <w:rFonts w:eastAsiaTheme="minorEastAsia"/>
          <w:lang w:val="fr-CH" w:eastAsia="zh-CN"/>
        </w:rPr>
        <w:t>à sa réunion suivante.</w:t>
      </w:r>
    </w:p>
    <w:p w:rsidR="00E54929" w:rsidRPr="004466B5" w:rsidRDefault="00E54929" w:rsidP="00AF1390">
      <w:pPr>
        <w:jc w:val="both"/>
        <w:rPr>
          <w:rFonts w:eastAsiaTheme="minorEastAsia"/>
          <w:lang w:val="fr-CH" w:eastAsia="zh-CN"/>
        </w:rPr>
      </w:pPr>
      <w:r w:rsidRPr="004466B5">
        <w:rPr>
          <w:rFonts w:eastAsiaTheme="minorEastAsia"/>
          <w:lang w:val="fr-CH" w:eastAsia="zh-CN"/>
        </w:rPr>
        <w:t>8.4</w:t>
      </w:r>
      <w:r w:rsidRPr="004466B5">
        <w:rPr>
          <w:rFonts w:eastAsiaTheme="minorEastAsia"/>
          <w:lang w:val="fr-CH" w:eastAsia="zh-CN"/>
        </w:rPr>
        <w:tab/>
        <w:t xml:space="preserve">En réponse à une observation de </w:t>
      </w:r>
      <w:r w:rsidR="00834043">
        <w:rPr>
          <w:rFonts w:eastAsiaTheme="minorEastAsia"/>
          <w:b/>
          <w:bCs/>
          <w:lang w:val="fr-CH" w:eastAsia="zh-CN"/>
        </w:rPr>
        <w:t xml:space="preserve">M. </w:t>
      </w:r>
      <w:r w:rsidRPr="004466B5">
        <w:rPr>
          <w:rFonts w:eastAsiaTheme="minorEastAsia"/>
          <w:b/>
          <w:bCs/>
          <w:lang w:val="fr-CH" w:eastAsia="zh-CN"/>
        </w:rPr>
        <w:t>Magenta</w:t>
      </w:r>
      <w:r w:rsidRPr="004466B5">
        <w:rPr>
          <w:rFonts w:eastAsiaTheme="minorEastAsia"/>
          <w:lang w:val="fr-CH" w:eastAsia="zh-CN"/>
        </w:rPr>
        <w:t xml:space="preserve">, le </w:t>
      </w:r>
      <w:r w:rsidRPr="005A2CF6">
        <w:rPr>
          <w:rFonts w:eastAsiaTheme="minorEastAsia"/>
          <w:b/>
          <w:bCs/>
          <w:lang w:val="fr-CH" w:eastAsia="zh-CN"/>
        </w:rPr>
        <w:t>Président</w:t>
      </w:r>
      <w:r w:rsidRPr="004466B5">
        <w:rPr>
          <w:rFonts w:eastAsiaTheme="minorEastAsia"/>
          <w:lang w:val="fr-CH" w:eastAsia="zh-CN"/>
        </w:rPr>
        <w:t xml:space="preserve"> souligne que le Comité aura besoin d</w:t>
      </w:r>
      <w:r w:rsidR="00875AC6">
        <w:rPr>
          <w:rFonts w:eastAsiaTheme="minorEastAsia"/>
          <w:lang w:val="fr-CH" w:eastAsia="zh-CN"/>
        </w:rPr>
        <w:t>'</w:t>
      </w:r>
      <w:r w:rsidRPr="004466B5">
        <w:rPr>
          <w:rFonts w:eastAsiaTheme="minorEastAsia"/>
          <w:lang w:val="fr-CH" w:eastAsia="zh-CN"/>
        </w:rPr>
        <w:t>une analyse du Bureau sur les conséquences pour d</w:t>
      </w:r>
      <w:r w:rsidR="00875AC6">
        <w:rPr>
          <w:rFonts w:eastAsiaTheme="minorEastAsia"/>
          <w:lang w:val="fr-CH" w:eastAsia="zh-CN"/>
        </w:rPr>
        <w:t>'</w:t>
      </w:r>
      <w:r w:rsidRPr="004466B5">
        <w:rPr>
          <w:rFonts w:eastAsiaTheme="minorEastAsia"/>
          <w:lang w:val="fr-CH" w:eastAsia="zh-CN"/>
        </w:rPr>
        <w:t>autres réseaux à satellite, avant de pouvoir se prononcer sur le point de savoir s</w:t>
      </w:r>
      <w:r w:rsidR="00875AC6">
        <w:rPr>
          <w:rFonts w:eastAsiaTheme="minorEastAsia"/>
          <w:lang w:val="fr-CH" w:eastAsia="zh-CN"/>
        </w:rPr>
        <w:t>'</w:t>
      </w:r>
      <w:r w:rsidRPr="004466B5">
        <w:rPr>
          <w:rFonts w:eastAsiaTheme="minorEastAsia"/>
          <w:lang w:val="fr-CH" w:eastAsia="zh-CN"/>
        </w:rPr>
        <w:t xml:space="preserve">il </w:t>
      </w:r>
      <w:r w:rsidR="009C2DC2">
        <w:rPr>
          <w:rFonts w:eastAsiaTheme="minorEastAsia"/>
          <w:lang w:val="fr-CH" w:eastAsia="zh-CN"/>
        </w:rPr>
        <w:t>existe</w:t>
      </w:r>
      <w:r w:rsidRPr="004466B5">
        <w:rPr>
          <w:rFonts w:eastAsiaTheme="minorEastAsia"/>
          <w:lang w:val="fr-CH" w:eastAsia="zh-CN"/>
        </w:rPr>
        <w:t xml:space="preserve"> ou non un cas de force majeure.</w:t>
      </w:r>
    </w:p>
    <w:p w:rsidR="00E54929" w:rsidRPr="004466B5" w:rsidRDefault="00E54929" w:rsidP="00AF1390">
      <w:pPr>
        <w:jc w:val="both"/>
        <w:rPr>
          <w:rFonts w:eastAsiaTheme="minorEastAsia"/>
          <w:lang w:val="fr-CH" w:eastAsia="zh-CN"/>
        </w:rPr>
      </w:pPr>
      <w:r w:rsidRPr="004466B5">
        <w:rPr>
          <w:rFonts w:eastAsiaTheme="minorEastAsia"/>
          <w:lang w:val="fr-CH" w:eastAsia="zh-CN"/>
        </w:rPr>
        <w:t>8.5</w:t>
      </w:r>
      <w:r w:rsidRPr="004466B5">
        <w:rPr>
          <w:rFonts w:eastAsiaTheme="minorEastAsia"/>
          <w:b/>
          <w:bCs/>
          <w:lang w:val="fr-CH" w:eastAsia="zh-CN"/>
        </w:rPr>
        <w:tab/>
      </w:r>
      <w:r w:rsidR="00834043">
        <w:rPr>
          <w:rFonts w:eastAsiaTheme="minorEastAsia"/>
          <w:b/>
          <w:bCs/>
          <w:lang w:val="fr-CH" w:eastAsia="zh-CN"/>
        </w:rPr>
        <w:t xml:space="preserve">Mme </w:t>
      </w:r>
      <w:r w:rsidRPr="004466B5">
        <w:rPr>
          <w:rFonts w:eastAsiaTheme="minorEastAsia"/>
          <w:b/>
          <w:bCs/>
          <w:lang w:val="fr-CH" w:eastAsia="zh-CN"/>
        </w:rPr>
        <w:t>Wilson</w:t>
      </w:r>
      <w:r w:rsidRPr="004466B5">
        <w:rPr>
          <w:rFonts w:eastAsiaTheme="minorEastAsia"/>
          <w:lang w:val="fr-CH" w:eastAsia="zh-CN"/>
        </w:rPr>
        <w:t xml:space="preserve"> précise que le Document RRB18-2/DELAYED/4 </w:t>
      </w:r>
      <w:r w:rsidR="009C2DC2">
        <w:rPr>
          <w:rFonts w:eastAsiaTheme="minorEastAsia"/>
          <w:lang w:val="fr-CH" w:eastAsia="zh-CN"/>
        </w:rPr>
        <w:t>constitue</w:t>
      </w:r>
      <w:r w:rsidRPr="004466B5">
        <w:rPr>
          <w:rFonts w:eastAsiaTheme="minorEastAsia"/>
          <w:lang w:val="fr-CH" w:eastAsia="zh-CN"/>
        </w:rPr>
        <w:t xml:space="preserve"> une version révisée du Document </w:t>
      </w:r>
      <w:r w:rsidRPr="004466B5">
        <w:rPr>
          <w:rFonts w:eastAsiaTheme="minorEastAsia"/>
          <w:color w:val="000000"/>
          <w:lang w:val="fr-CH" w:eastAsia="zh-CN"/>
        </w:rPr>
        <w:t>RRB18-2/12 et devrait en conséquence être examiné par le Comité en tant que contribution à sa réunion suivante.</w:t>
      </w:r>
    </w:p>
    <w:p w:rsidR="00E54929" w:rsidRPr="004466B5" w:rsidRDefault="00E54929" w:rsidP="005202A0">
      <w:pPr>
        <w:rPr>
          <w:rFonts w:eastAsiaTheme="minorEastAsia"/>
          <w:lang w:val="fr-CH" w:eastAsia="zh-CN"/>
        </w:rPr>
      </w:pPr>
      <w:r w:rsidRPr="004466B5">
        <w:rPr>
          <w:rFonts w:eastAsiaTheme="minorEastAsia"/>
          <w:lang w:val="fr-CH" w:eastAsia="zh-CN"/>
        </w:rPr>
        <w:t>8.6</w:t>
      </w:r>
      <w:r w:rsidRPr="004466B5">
        <w:rPr>
          <w:rFonts w:eastAsiaTheme="minorEastAsia"/>
          <w:lang w:val="fr-CH" w:eastAsia="zh-CN"/>
        </w:rPr>
        <w:tab/>
        <w:t xml:space="preserve">Le </w:t>
      </w:r>
      <w:r w:rsidRPr="009C2DC2">
        <w:rPr>
          <w:rFonts w:eastAsiaTheme="minorEastAsia"/>
          <w:b/>
          <w:bCs/>
          <w:lang w:val="fr-CH" w:eastAsia="zh-CN"/>
        </w:rPr>
        <w:t>Président</w:t>
      </w:r>
      <w:r w:rsidRPr="004466B5">
        <w:rPr>
          <w:rFonts w:eastAsiaTheme="minorEastAsia"/>
          <w:lang w:val="fr-CH" w:eastAsia="zh-CN"/>
        </w:rPr>
        <w:t xml:space="preserve"> suggère que le Comité for</w:t>
      </w:r>
      <w:r w:rsidR="00875AC6">
        <w:rPr>
          <w:rFonts w:eastAsiaTheme="minorEastAsia"/>
          <w:lang w:val="fr-CH" w:eastAsia="zh-CN"/>
        </w:rPr>
        <w:t>mule les conclusions suivantes:</w:t>
      </w:r>
    </w:p>
    <w:p w:rsidR="00E54929" w:rsidRPr="004466B5" w:rsidRDefault="009C2DC2" w:rsidP="00AF1390">
      <w:pPr>
        <w:jc w:val="both"/>
        <w:rPr>
          <w:lang w:val="fr-CH"/>
        </w:rPr>
      </w:pPr>
      <w:r>
        <w:rPr>
          <w:color w:val="000000"/>
          <w:lang w:val="fr-CH"/>
        </w:rPr>
        <w:t>«</w:t>
      </w:r>
      <w:r w:rsidR="00E54929" w:rsidRPr="004466B5">
        <w:rPr>
          <w:color w:val="000000"/>
          <w:lang w:val="fr-CH"/>
        </w:rPr>
        <w:t xml:space="preserve">Le Comité a examiné les renseignements figurant dans le Document RRB18-2/12 et a également étudié les Documents </w:t>
      </w:r>
      <w:r w:rsidR="00E54929" w:rsidRPr="004466B5">
        <w:rPr>
          <w:lang w:val="fr-CH"/>
        </w:rPr>
        <w:t xml:space="preserve">RRB18-2/DELAYED/4, RRB18-2/DELAYED/5 et RRB18-2/DELAYED/6 </w:t>
      </w:r>
      <w:r w:rsidR="00E54929" w:rsidRPr="004466B5">
        <w:rPr>
          <w:color w:val="000000"/>
          <w:lang w:val="fr-CH"/>
        </w:rPr>
        <w:t>pour information. Après avoir dûment pris note du</w:t>
      </w:r>
      <w:r w:rsidR="00E54929" w:rsidRPr="004466B5">
        <w:rPr>
          <w:lang w:val="fr-CH"/>
        </w:rPr>
        <w:t xml:space="preserve"> changement radical induit par la contribution tardive RRB18-2/DELAYED/4 et de la nécessité, pour le Bureau et les administrations concernées, d</w:t>
      </w:r>
      <w:r w:rsidR="00875AC6">
        <w:rPr>
          <w:lang w:val="fr-CH"/>
        </w:rPr>
        <w:t>'</w:t>
      </w:r>
      <w:r w:rsidR="00E54929" w:rsidRPr="004466B5">
        <w:rPr>
          <w:lang w:val="fr-CH"/>
        </w:rPr>
        <w:t>analyser les conséquences de cette modification pour d</w:t>
      </w:r>
      <w:r w:rsidR="00875AC6">
        <w:rPr>
          <w:lang w:val="fr-CH"/>
        </w:rPr>
        <w:t>'</w:t>
      </w:r>
      <w:r w:rsidR="00E54929" w:rsidRPr="004466B5">
        <w:rPr>
          <w:lang w:val="fr-CH"/>
        </w:rPr>
        <w:t>autres réseaux à satellite, le Comité a décidé de reporter l</w:t>
      </w:r>
      <w:r w:rsidR="00875AC6">
        <w:rPr>
          <w:lang w:val="fr-CH"/>
        </w:rPr>
        <w:t>'</w:t>
      </w:r>
      <w:r w:rsidR="00E54929" w:rsidRPr="004466B5">
        <w:rPr>
          <w:lang w:val="fr-CH"/>
        </w:rPr>
        <w:t>examen de cette question à sa 79ème réunion, afin de permettre aux administrations susceptibles d</w:t>
      </w:r>
      <w:r w:rsidR="00875AC6">
        <w:rPr>
          <w:lang w:val="fr-CH"/>
        </w:rPr>
        <w:t>'</w:t>
      </w:r>
      <w:r w:rsidR="00E54929" w:rsidRPr="004466B5">
        <w:rPr>
          <w:lang w:val="fr-CH"/>
        </w:rPr>
        <w:t>être affectées d</w:t>
      </w:r>
      <w:r w:rsidR="00875AC6">
        <w:rPr>
          <w:lang w:val="fr-CH"/>
        </w:rPr>
        <w:t>'</w:t>
      </w:r>
      <w:r w:rsidR="00E54929" w:rsidRPr="004466B5">
        <w:rPr>
          <w:lang w:val="fr-CH"/>
        </w:rPr>
        <w:t xml:space="preserve">étudier la question et de lui donner suite. </w:t>
      </w:r>
      <w:r>
        <w:rPr>
          <w:color w:val="000000"/>
          <w:lang w:val="fr-CH"/>
        </w:rPr>
        <w:t>Le Comité a </w:t>
      </w:r>
      <w:r w:rsidR="00E54929" w:rsidRPr="004466B5">
        <w:rPr>
          <w:color w:val="000000"/>
          <w:lang w:val="fr-CH"/>
        </w:rPr>
        <w:t xml:space="preserve">chargé le </w:t>
      </w:r>
      <w:r w:rsidR="00E54929" w:rsidRPr="004466B5">
        <w:rPr>
          <w:lang w:val="fr-CH"/>
        </w:rPr>
        <w:t>Bureau de publier le Document RRB18-2/DELAYED/4 dans une contribution à sa 79ème réunion</w:t>
      </w:r>
      <w:r>
        <w:rPr>
          <w:lang w:val="fr-CH"/>
        </w:rPr>
        <w:t>.</w:t>
      </w:r>
      <w:r w:rsidR="00385E40">
        <w:rPr>
          <w:lang w:val="fr-CH"/>
        </w:rPr>
        <w:t>»</w:t>
      </w:r>
    </w:p>
    <w:p w:rsidR="00E54929" w:rsidRPr="004466B5" w:rsidRDefault="00E54929" w:rsidP="00AF1390">
      <w:pPr>
        <w:jc w:val="both"/>
        <w:rPr>
          <w:rFonts w:eastAsiaTheme="minorEastAsia"/>
          <w:color w:val="000000"/>
          <w:lang w:val="fr-CH" w:eastAsia="zh-CN"/>
        </w:rPr>
      </w:pPr>
      <w:r w:rsidRPr="004466B5">
        <w:rPr>
          <w:rFonts w:eastAsiaTheme="minorEastAsia"/>
          <w:lang w:val="fr-CH" w:eastAsia="zh-CN"/>
        </w:rPr>
        <w:t>8.7</w:t>
      </w:r>
      <w:r w:rsidRPr="004466B5">
        <w:rPr>
          <w:rFonts w:eastAsiaTheme="minorEastAsia"/>
          <w:lang w:val="fr-CH" w:eastAsia="zh-CN"/>
        </w:rPr>
        <w:tab/>
        <w:t xml:space="preserve">Il en est ainsi </w:t>
      </w:r>
      <w:r w:rsidRPr="009C2DC2">
        <w:rPr>
          <w:rFonts w:eastAsiaTheme="minorEastAsia"/>
          <w:b/>
          <w:bCs/>
          <w:lang w:val="fr-CH" w:eastAsia="zh-CN"/>
        </w:rPr>
        <w:t>décidé</w:t>
      </w:r>
      <w:r w:rsidRPr="004466B5">
        <w:rPr>
          <w:rFonts w:eastAsiaTheme="minorEastAsia"/>
          <w:lang w:val="fr-CH" w:eastAsia="zh-CN"/>
        </w:rPr>
        <w:t>.</w:t>
      </w:r>
    </w:p>
    <w:p w:rsidR="005202A0" w:rsidRDefault="005202A0">
      <w:pPr>
        <w:tabs>
          <w:tab w:val="clear" w:pos="794"/>
          <w:tab w:val="clear" w:pos="1191"/>
          <w:tab w:val="clear" w:pos="1588"/>
          <w:tab w:val="clear" w:pos="1985"/>
        </w:tabs>
        <w:overflowPunct/>
        <w:autoSpaceDE/>
        <w:autoSpaceDN/>
        <w:adjustRightInd/>
        <w:spacing w:before="0"/>
        <w:textAlignment w:val="auto"/>
        <w:rPr>
          <w:b/>
          <w:bCs/>
          <w:sz w:val="22"/>
          <w:szCs w:val="22"/>
          <w:lang w:val="fr-CH"/>
        </w:rPr>
      </w:pPr>
      <w:r>
        <w:rPr>
          <w:bCs/>
          <w:sz w:val="22"/>
          <w:szCs w:val="22"/>
          <w:lang w:val="fr-CH"/>
        </w:rPr>
        <w:br w:type="page"/>
      </w:r>
    </w:p>
    <w:p w:rsidR="00E54929" w:rsidRPr="004466B5" w:rsidRDefault="00E54929" w:rsidP="00AF1390">
      <w:pPr>
        <w:pStyle w:val="Heading1"/>
        <w:jc w:val="both"/>
        <w:rPr>
          <w:bCs/>
          <w:sz w:val="22"/>
          <w:szCs w:val="22"/>
          <w:lang w:val="fr-CH" w:eastAsia="zh-CN"/>
        </w:rPr>
      </w:pPr>
      <w:r w:rsidRPr="004466B5">
        <w:rPr>
          <w:bCs/>
          <w:sz w:val="22"/>
          <w:szCs w:val="22"/>
          <w:lang w:val="fr-CH"/>
        </w:rPr>
        <w:lastRenderedPageBreak/>
        <w:t>9</w:t>
      </w:r>
      <w:r w:rsidRPr="004466B5">
        <w:rPr>
          <w:bCs/>
          <w:sz w:val="22"/>
          <w:szCs w:val="22"/>
          <w:lang w:val="fr-CH"/>
        </w:rPr>
        <w:tab/>
      </w:r>
      <w:r w:rsidRPr="004466B5">
        <w:rPr>
          <w:lang w:val="fr-CH"/>
        </w:rPr>
        <w:t xml:space="preserve">Examen des questions se rapportant à la Résolution </w:t>
      </w:r>
      <w:r w:rsidRPr="004466B5">
        <w:rPr>
          <w:bCs/>
          <w:lang w:val="fr-CH"/>
        </w:rPr>
        <w:t>80 (Rév.CMR-07)</w:t>
      </w:r>
    </w:p>
    <w:p w:rsidR="00E54929" w:rsidRPr="004466B5" w:rsidRDefault="00E54929" w:rsidP="00AF1390">
      <w:pPr>
        <w:jc w:val="both"/>
        <w:rPr>
          <w:lang w:val="fr-CH"/>
        </w:rPr>
      </w:pPr>
      <w:r w:rsidRPr="004466B5">
        <w:rPr>
          <w:lang w:val="fr-CH"/>
        </w:rPr>
        <w:t>9.1</w:t>
      </w:r>
      <w:r w:rsidRPr="004466B5">
        <w:rPr>
          <w:lang w:val="fr-CH"/>
        </w:rPr>
        <w:tab/>
        <w:t>Le Groupe de travail du Comité chargé d</w:t>
      </w:r>
      <w:r w:rsidR="00875AC6">
        <w:rPr>
          <w:lang w:val="fr-CH"/>
        </w:rPr>
        <w:t>'</w:t>
      </w:r>
      <w:r w:rsidR="00A35B24">
        <w:rPr>
          <w:lang w:val="fr-CH"/>
        </w:rPr>
        <w:t>examiner la Résolution 80 (Rév.CMR</w:t>
      </w:r>
      <w:r w:rsidRPr="004466B5">
        <w:rPr>
          <w:lang w:val="fr-CH"/>
        </w:rPr>
        <w:t xml:space="preserve">-07), présidé par </w:t>
      </w:r>
      <w:r w:rsidR="00834043">
        <w:rPr>
          <w:lang w:val="fr-CH"/>
        </w:rPr>
        <w:t xml:space="preserve">Mme </w:t>
      </w:r>
      <w:r w:rsidRPr="004466B5">
        <w:rPr>
          <w:lang w:val="fr-CH"/>
        </w:rPr>
        <w:t>Wilson, s</w:t>
      </w:r>
      <w:r w:rsidR="00875AC6">
        <w:rPr>
          <w:lang w:val="fr-CH"/>
        </w:rPr>
        <w:t>'</w:t>
      </w:r>
      <w:r w:rsidRPr="004466B5">
        <w:rPr>
          <w:lang w:val="fr-CH"/>
        </w:rPr>
        <w:t>est réuni le mercredi 18 juillet 2018</w:t>
      </w:r>
      <w:r w:rsidR="00321E4C">
        <w:rPr>
          <w:lang w:val="fr-CH"/>
        </w:rPr>
        <w:t xml:space="preserve"> </w:t>
      </w:r>
      <w:r w:rsidRPr="004466B5">
        <w:rPr>
          <w:lang w:val="fr-CH"/>
        </w:rPr>
        <w:t>dans l</w:t>
      </w:r>
      <w:r w:rsidR="00875AC6">
        <w:rPr>
          <w:lang w:val="fr-CH"/>
        </w:rPr>
        <w:t>'</w:t>
      </w:r>
      <w:r w:rsidRPr="004466B5">
        <w:rPr>
          <w:lang w:val="fr-CH"/>
        </w:rPr>
        <w:t xml:space="preserve">après-midi et le Comité </w:t>
      </w:r>
      <w:r w:rsidRPr="009C2DC2">
        <w:rPr>
          <w:b/>
          <w:bCs/>
          <w:lang w:val="fr-CH"/>
        </w:rPr>
        <w:t>décide</w:t>
      </w:r>
      <w:r w:rsidRPr="004466B5">
        <w:rPr>
          <w:lang w:val="fr-CH"/>
        </w:rPr>
        <w:t xml:space="preserve"> d</w:t>
      </w:r>
      <w:r w:rsidR="00875AC6">
        <w:rPr>
          <w:lang w:val="fr-CH"/>
        </w:rPr>
        <w:t>'</w:t>
      </w:r>
      <w:r w:rsidRPr="004466B5">
        <w:rPr>
          <w:lang w:val="fr-CH"/>
        </w:rPr>
        <w:t xml:space="preserve">adopter les conclusions ci-après sur </w:t>
      </w:r>
      <w:r w:rsidR="009C2DC2">
        <w:rPr>
          <w:lang w:val="fr-CH"/>
        </w:rPr>
        <w:t>ce point</w:t>
      </w:r>
      <w:r w:rsidR="005202A0">
        <w:rPr>
          <w:lang w:val="fr-CH"/>
        </w:rPr>
        <w:t>:</w:t>
      </w:r>
    </w:p>
    <w:p w:rsidR="009C2DC2" w:rsidRDefault="009C2DC2" w:rsidP="00AF1390">
      <w:pPr>
        <w:jc w:val="both"/>
        <w:rPr>
          <w:lang w:val="fr-CH"/>
        </w:rPr>
      </w:pPr>
      <w:r>
        <w:rPr>
          <w:color w:val="000000"/>
          <w:lang w:val="fr-CH"/>
        </w:rPr>
        <w:t>«</w:t>
      </w:r>
      <w:r w:rsidR="00E54929" w:rsidRPr="004466B5">
        <w:rPr>
          <w:color w:val="000000"/>
          <w:lang w:val="fr-CH"/>
        </w:rPr>
        <w:t>Le Comité a décidé que le Groupe de travail chargé d</w:t>
      </w:r>
      <w:r w:rsidR="00875AC6">
        <w:rPr>
          <w:color w:val="000000"/>
          <w:lang w:val="fr-CH"/>
        </w:rPr>
        <w:t>'</w:t>
      </w:r>
      <w:r w:rsidR="00E54929" w:rsidRPr="004466B5">
        <w:rPr>
          <w:color w:val="000000"/>
          <w:lang w:val="fr-CH"/>
        </w:rPr>
        <w:t>examiner la Résolution </w:t>
      </w:r>
      <w:r w:rsidR="00E54929" w:rsidRPr="009C2DC2">
        <w:rPr>
          <w:color w:val="000000"/>
          <w:lang w:val="fr-CH"/>
        </w:rPr>
        <w:t>80 (Rév.CMR-07)</w:t>
      </w:r>
      <w:r w:rsidR="00E54929" w:rsidRPr="004466B5">
        <w:rPr>
          <w:color w:val="000000"/>
          <w:lang w:val="fr-CH"/>
        </w:rPr>
        <w:t xml:space="preserve"> établirait un avant-projet du rapport du RRB à la CMR-19 au titre de la Résolution </w:t>
      </w:r>
      <w:r>
        <w:rPr>
          <w:color w:val="000000"/>
          <w:lang w:val="fr-CH"/>
        </w:rPr>
        <w:t>80 (Rév.CMR</w:t>
      </w:r>
      <w:r>
        <w:rPr>
          <w:color w:val="000000"/>
          <w:lang w:val="fr-CH"/>
        </w:rPr>
        <w:noBreakHyphen/>
      </w:r>
      <w:r w:rsidR="00E54929" w:rsidRPr="009C2DC2">
        <w:rPr>
          <w:color w:val="000000"/>
          <w:lang w:val="fr-CH"/>
        </w:rPr>
        <w:t xml:space="preserve">07), </w:t>
      </w:r>
      <w:r w:rsidR="005202A0">
        <w:rPr>
          <w:color w:val="000000"/>
          <w:lang w:val="fr-CH"/>
        </w:rPr>
        <w:t xml:space="preserve">qui sera étudié à la </w:t>
      </w:r>
      <w:r w:rsidR="00E54929" w:rsidRPr="004466B5">
        <w:rPr>
          <w:color w:val="000000"/>
          <w:lang w:val="fr-CH"/>
        </w:rPr>
        <w:t>79ème réunion</w:t>
      </w:r>
      <w:r w:rsidR="00E54929" w:rsidRPr="00385E40">
        <w:rPr>
          <w:color w:val="000000"/>
          <w:lang w:val="fr-CH"/>
        </w:rPr>
        <w:t>.</w:t>
      </w:r>
      <w:r w:rsidR="00E54929" w:rsidRPr="004466B5">
        <w:rPr>
          <w:color w:val="000000"/>
          <w:lang w:val="fr-CH"/>
        </w:rPr>
        <w:t xml:space="preserve"> Le Comité a chargé le Bureau de prendre les mesures nécessaires pour soumettre le projet de rapport dans une contribution à la 79ème réunion. Le Comité a remercié </w:t>
      </w:r>
      <w:r w:rsidR="00E54929" w:rsidRPr="004466B5">
        <w:rPr>
          <w:lang w:val="fr-CH"/>
        </w:rPr>
        <w:t>Mme J. WILSON pour le travail qu</w:t>
      </w:r>
      <w:r w:rsidR="00875AC6">
        <w:rPr>
          <w:lang w:val="fr-CH"/>
        </w:rPr>
        <w:t>'</w:t>
      </w:r>
      <w:r w:rsidR="00E54929" w:rsidRPr="004466B5">
        <w:rPr>
          <w:lang w:val="fr-CH"/>
        </w:rPr>
        <w:t>elle a accompli sur cette question</w:t>
      </w:r>
      <w:r>
        <w:rPr>
          <w:lang w:val="fr-CH"/>
        </w:rPr>
        <w:t>.</w:t>
      </w:r>
      <w:r w:rsidR="00385E40">
        <w:rPr>
          <w:lang w:val="fr-CH"/>
        </w:rPr>
        <w:t>»</w:t>
      </w:r>
    </w:p>
    <w:p w:rsidR="00E54929" w:rsidRPr="004466B5" w:rsidRDefault="00E54929" w:rsidP="00AF1390">
      <w:pPr>
        <w:pStyle w:val="Heading1"/>
        <w:jc w:val="both"/>
        <w:rPr>
          <w:bCs/>
          <w:sz w:val="22"/>
          <w:szCs w:val="22"/>
          <w:lang w:val="fr-CH"/>
        </w:rPr>
      </w:pPr>
      <w:r w:rsidRPr="004466B5">
        <w:rPr>
          <w:bCs/>
          <w:sz w:val="22"/>
          <w:szCs w:val="22"/>
          <w:lang w:val="fr-CH"/>
        </w:rPr>
        <w:t>10</w:t>
      </w:r>
      <w:r w:rsidRPr="004466B5">
        <w:rPr>
          <w:bCs/>
          <w:sz w:val="22"/>
          <w:szCs w:val="22"/>
          <w:lang w:val="fr-CH"/>
        </w:rPr>
        <w:tab/>
      </w:r>
      <w:r w:rsidRPr="004466B5">
        <w:rPr>
          <w:lang w:val="fr-CH"/>
        </w:rPr>
        <w:t>Confirmation de la date de la prochaine réunion de 2018 et dates indicatives des réunions futures</w:t>
      </w:r>
    </w:p>
    <w:p w:rsidR="00E54929" w:rsidRPr="004466B5" w:rsidRDefault="00E54929" w:rsidP="00AF1390">
      <w:pPr>
        <w:jc w:val="both"/>
        <w:rPr>
          <w:rFonts w:cstheme="minorHAnsi"/>
          <w:sz w:val="22"/>
          <w:szCs w:val="22"/>
          <w:lang w:val="fr-CH"/>
        </w:rPr>
      </w:pPr>
      <w:r w:rsidRPr="004466B5">
        <w:rPr>
          <w:rFonts w:cstheme="minorHAnsi"/>
          <w:sz w:val="22"/>
          <w:szCs w:val="22"/>
          <w:lang w:val="fr-CH"/>
        </w:rPr>
        <w:t>10.1</w:t>
      </w:r>
      <w:r w:rsidRPr="004466B5">
        <w:rPr>
          <w:rFonts w:cstheme="minorHAnsi"/>
          <w:sz w:val="22"/>
          <w:szCs w:val="22"/>
          <w:lang w:val="fr-CH"/>
        </w:rPr>
        <w:tab/>
      </w:r>
      <w:r w:rsidRPr="004466B5">
        <w:rPr>
          <w:lang w:val="fr-CH"/>
        </w:rPr>
        <w:t xml:space="preserve">Le Comité </w:t>
      </w:r>
      <w:r w:rsidRPr="00512191">
        <w:rPr>
          <w:b/>
          <w:bCs/>
          <w:lang w:val="fr-CH"/>
        </w:rPr>
        <w:t>décide</w:t>
      </w:r>
      <w:r w:rsidRPr="004466B5">
        <w:rPr>
          <w:lang w:val="fr-CH"/>
        </w:rPr>
        <w:t xml:space="preserve"> de confirmer qu</w:t>
      </w:r>
      <w:r w:rsidR="00875AC6">
        <w:rPr>
          <w:lang w:val="fr-CH"/>
        </w:rPr>
        <w:t>'</w:t>
      </w:r>
      <w:r w:rsidRPr="004466B5">
        <w:rPr>
          <w:lang w:val="fr-CH"/>
        </w:rPr>
        <w:t>il tiendra sa 79ème réunion du</w:t>
      </w:r>
      <w:r w:rsidRPr="004466B5">
        <w:rPr>
          <w:rFonts w:cstheme="minorHAnsi"/>
          <w:sz w:val="22"/>
          <w:szCs w:val="22"/>
          <w:lang w:val="fr-CH"/>
        </w:rPr>
        <w:t xml:space="preserve"> 26 au 30 </w:t>
      </w:r>
      <w:r w:rsidR="00385E40">
        <w:rPr>
          <w:rFonts w:cstheme="minorHAnsi"/>
          <w:sz w:val="22"/>
          <w:szCs w:val="22"/>
          <w:lang w:val="fr-CH"/>
        </w:rPr>
        <w:t>n</w:t>
      </w:r>
      <w:r w:rsidRPr="004466B5">
        <w:rPr>
          <w:rFonts w:cstheme="minorHAnsi"/>
          <w:sz w:val="22"/>
          <w:szCs w:val="22"/>
          <w:lang w:val="fr-CH"/>
        </w:rPr>
        <w:t>ovembre 2018</w:t>
      </w:r>
      <w:r w:rsidRPr="004466B5">
        <w:rPr>
          <w:lang w:val="fr-CH"/>
        </w:rPr>
        <w:t xml:space="preserve"> et de confirmer provisoirement qu</w:t>
      </w:r>
      <w:r w:rsidR="00875AC6">
        <w:rPr>
          <w:lang w:val="fr-CH"/>
        </w:rPr>
        <w:t>'</w:t>
      </w:r>
      <w:r w:rsidRPr="004466B5">
        <w:rPr>
          <w:lang w:val="fr-CH"/>
        </w:rPr>
        <w:t>il tiendra ses prochaines réunions de</w:t>
      </w:r>
      <w:r w:rsidR="00321E4C">
        <w:rPr>
          <w:lang w:val="fr-CH"/>
        </w:rPr>
        <w:t xml:space="preserve"> </w:t>
      </w:r>
      <w:r w:rsidRPr="004466B5">
        <w:rPr>
          <w:rFonts w:cstheme="minorHAnsi"/>
          <w:sz w:val="22"/>
          <w:szCs w:val="22"/>
          <w:lang w:val="fr-CH"/>
        </w:rPr>
        <w:t xml:space="preserve">2019 </w:t>
      </w:r>
      <w:r w:rsidRPr="004466B5">
        <w:rPr>
          <w:lang w:val="fr-CH"/>
        </w:rPr>
        <w:t>aux dates suivantes:</w:t>
      </w:r>
    </w:p>
    <w:p w:rsidR="00E54929" w:rsidRPr="004466B5" w:rsidRDefault="00E54929">
      <w:pPr>
        <w:rPr>
          <w:lang w:val="fr-CH"/>
        </w:rPr>
      </w:pPr>
      <w:r w:rsidRPr="004466B5">
        <w:rPr>
          <w:lang w:val="fr-CH"/>
        </w:rPr>
        <w:t>80</w:t>
      </w:r>
      <w:r w:rsidR="009C2DC2">
        <w:rPr>
          <w:lang w:val="fr-CH"/>
        </w:rPr>
        <w:t>ème</w:t>
      </w:r>
      <w:r w:rsidR="00385E40">
        <w:rPr>
          <w:lang w:val="fr-CH"/>
        </w:rPr>
        <w:t xml:space="preserve"> réunion</w:t>
      </w:r>
      <w:r w:rsidR="00385E40">
        <w:rPr>
          <w:lang w:val="fr-CH"/>
        </w:rPr>
        <w:tab/>
      </w:r>
      <w:r w:rsidR="0040046C">
        <w:rPr>
          <w:lang w:val="fr-CH"/>
        </w:rPr>
        <w:tab/>
      </w:r>
      <w:r w:rsidR="00385E40">
        <w:rPr>
          <w:lang w:val="fr-CH"/>
        </w:rPr>
        <w:t>18-</w:t>
      </w:r>
      <w:r w:rsidRPr="004466B5">
        <w:rPr>
          <w:lang w:val="fr-CH"/>
        </w:rPr>
        <w:t>22 mars 2019</w:t>
      </w:r>
    </w:p>
    <w:p w:rsidR="00E54929" w:rsidRPr="004466B5" w:rsidRDefault="00E54929">
      <w:pPr>
        <w:rPr>
          <w:lang w:val="fr-CH"/>
        </w:rPr>
      </w:pPr>
      <w:r w:rsidRPr="004466B5">
        <w:rPr>
          <w:lang w:val="fr-CH"/>
        </w:rPr>
        <w:t>81</w:t>
      </w:r>
      <w:r w:rsidR="009C2DC2">
        <w:rPr>
          <w:lang w:val="fr-CH"/>
        </w:rPr>
        <w:t>ème</w:t>
      </w:r>
      <w:r w:rsidR="00321E4C">
        <w:rPr>
          <w:lang w:val="fr-CH"/>
        </w:rPr>
        <w:t xml:space="preserve"> </w:t>
      </w:r>
      <w:r w:rsidRPr="004466B5">
        <w:rPr>
          <w:lang w:val="fr-CH"/>
        </w:rPr>
        <w:t>réunion</w:t>
      </w:r>
      <w:r w:rsidRPr="004466B5">
        <w:rPr>
          <w:lang w:val="fr-CH"/>
        </w:rPr>
        <w:tab/>
      </w:r>
      <w:r w:rsidR="0040046C">
        <w:rPr>
          <w:lang w:val="fr-CH"/>
        </w:rPr>
        <w:tab/>
      </w:r>
      <w:r w:rsidRPr="004466B5">
        <w:rPr>
          <w:lang w:val="fr-CH"/>
        </w:rPr>
        <w:t>5</w:t>
      </w:r>
      <w:r w:rsidR="00385E40">
        <w:rPr>
          <w:lang w:val="fr-CH"/>
        </w:rPr>
        <w:t>-</w:t>
      </w:r>
      <w:r w:rsidRPr="004466B5">
        <w:rPr>
          <w:lang w:val="fr-CH"/>
        </w:rPr>
        <w:t>12 juillet 2019</w:t>
      </w:r>
    </w:p>
    <w:p w:rsidR="00E54929" w:rsidRPr="004466B5" w:rsidRDefault="00E54929">
      <w:pPr>
        <w:rPr>
          <w:lang w:val="fr-CH"/>
        </w:rPr>
      </w:pPr>
      <w:r w:rsidRPr="004466B5">
        <w:rPr>
          <w:lang w:val="fr-CH"/>
        </w:rPr>
        <w:t>82</w:t>
      </w:r>
      <w:r w:rsidR="009C2DC2">
        <w:rPr>
          <w:lang w:val="fr-CH"/>
        </w:rPr>
        <w:t>ème</w:t>
      </w:r>
      <w:r w:rsidR="00385E40">
        <w:rPr>
          <w:lang w:val="fr-CH"/>
        </w:rPr>
        <w:t xml:space="preserve"> réunion</w:t>
      </w:r>
      <w:r w:rsidR="00385E40">
        <w:rPr>
          <w:lang w:val="fr-CH"/>
        </w:rPr>
        <w:tab/>
      </w:r>
      <w:r w:rsidR="0040046C">
        <w:rPr>
          <w:lang w:val="fr-CH"/>
        </w:rPr>
        <w:tab/>
      </w:r>
      <w:r w:rsidR="00385E40">
        <w:rPr>
          <w:lang w:val="fr-CH"/>
        </w:rPr>
        <w:t>7-</w:t>
      </w:r>
      <w:r w:rsidRPr="004466B5">
        <w:rPr>
          <w:lang w:val="fr-CH"/>
        </w:rPr>
        <w:t>11 octobre 2019</w:t>
      </w:r>
    </w:p>
    <w:p w:rsidR="00E54929" w:rsidRPr="004466B5" w:rsidRDefault="00E54929">
      <w:pPr>
        <w:pStyle w:val="Heading1"/>
        <w:rPr>
          <w:sz w:val="22"/>
          <w:szCs w:val="22"/>
          <w:lang w:val="fr-CH"/>
        </w:rPr>
      </w:pPr>
      <w:r w:rsidRPr="004466B5">
        <w:rPr>
          <w:bCs/>
          <w:sz w:val="22"/>
          <w:szCs w:val="22"/>
          <w:lang w:val="fr-CH"/>
        </w:rPr>
        <w:t>11</w:t>
      </w:r>
      <w:r w:rsidRPr="004466B5">
        <w:rPr>
          <w:bCs/>
          <w:sz w:val="22"/>
          <w:szCs w:val="22"/>
          <w:lang w:val="fr-CH"/>
        </w:rPr>
        <w:tab/>
      </w:r>
      <w:r w:rsidRPr="004466B5">
        <w:rPr>
          <w:lang w:val="fr-CH"/>
        </w:rPr>
        <w:t>Approbation du résumé des décisions</w:t>
      </w:r>
      <w:r w:rsidR="00321E4C">
        <w:rPr>
          <w:lang w:val="fr-CH"/>
        </w:rPr>
        <w:t xml:space="preserve"> </w:t>
      </w:r>
      <w:r w:rsidRPr="004466B5">
        <w:rPr>
          <w:bCs/>
          <w:sz w:val="22"/>
          <w:szCs w:val="22"/>
          <w:lang w:val="fr-CH"/>
        </w:rPr>
        <w:t>(Document RRB18-2/14)</w:t>
      </w:r>
    </w:p>
    <w:p w:rsidR="00E54929" w:rsidRPr="004466B5" w:rsidRDefault="00E54929">
      <w:pPr>
        <w:rPr>
          <w:lang w:val="fr-CH"/>
        </w:rPr>
      </w:pPr>
      <w:r w:rsidRPr="004466B5">
        <w:rPr>
          <w:lang w:val="fr-CH"/>
        </w:rPr>
        <w:t>11.1</w:t>
      </w:r>
      <w:r w:rsidRPr="004466B5">
        <w:rPr>
          <w:lang w:val="fr-CH"/>
        </w:rPr>
        <w:tab/>
      </w:r>
      <w:r w:rsidR="00DC3967">
        <w:rPr>
          <w:lang w:val="fr-CH"/>
        </w:rPr>
        <w:t>L</w:t>
      </w:r>
      <w:r w:rsidRPr="004466B5">
        <w:rPr>
          <w:lang w:val="fr-CH"/>
        </w:rPr>
        <w:t xml:space="preserve">e Comité </w:t>
      </w:r>
      <w:r w:rsidRPr="00512191">
        <w:rPr>
          <w:b/>
          <w:bCs/>
          <w:lang w:val="fr-CH"/>
        </w:rPr>
        <w:t>approuve</w:t>
      </w:r>
      <w:r w:rsidRPr="004466B5">
        <w:rPr>
          <w:lang w:val="fr-CH"/>
        </w:rPr>
        <w:t xml:space="preserve"> le résumé</w:t>
      </w:r>
      <w:r w:rsidR="00321E4C">
        <w:rPr>
          <w:lang w:val="fr-CH"/>
        </w:rPr>
        <w:t xml:space="preserve"> </w:t>
      </w:r>
      <w:r w:rsidRPr="004466B5">
        <w:rPr>
          <w:lang w:val="fr-CH"/>
        </w:rPr>
        <w:t>des décisions reproduit</w:t>
      </w:r>
      <w:r w:rsidR="00321E4C">
        <w:rPr>
          <w:lang w:val="fr-CH"/>
        </w:rPr>
        <w:t xml:space="preserve"> </w:t>
      </w:r>
      <w:r w:rsidRPr="004466B5">
        <w:rPr>
          <w:lang w:val="fr-CH"/>
        </w:rPr>
        <w:t>dans le</w:t>
      </w:r>
      <w:r w:rsidR="00321E4C">
        <w:rPr>
          <w:lang w:val="fr-CH"/>
        </w:rPr>
        <w:t xml:space="preserve"> </w:t>
      </w:r>
      <w:r w:rsidRPr="004466B5">
        <w:rPr>
          <w:lang w:val="fr-CH"/>
        </w:rPr>
        <w:t>Document RRB18-2/14.</w:t>
      </w:r>
    </w:p>
    <w:p w:rsidR="00E54929" w:rsidRPr="004466B5" w:rsidRDefault="00E54929">
      <w:pPr>
        <w:pStyle w:val="Heading1"/>
        <w:rPr>
          <w:bCs/>
          <w:sz w:val="22"/>
          <w:szCs w:val="22"/>
          <w:lang w:val="fr-CH"/>
        </w:rPr>
      </w:pPr>
      <w:r w:rsidRPr="004466B5">
        <w:rPr>
          <w:bCs/>
          <w:sz w:val="22"/>
          <w:szCs w:val="22"/>
          <w:lang w:val="fr-CH"/>
        </w:rPr>
        <w:t>12</w:t>
      </w:r>
      <w:r w:rsidRPr="004466B5">
        <w:rPr>
          <w:bCs/>
          <w:sz w:val="22"/>
          <w:szCs w:val="22"/>
          <w:lang w:val="fr-CH"/>
        </w:rPr>
        <w:tab/>
      </w:r>
      <w:r w:rsidRPr="004466B5">
        <w:rPr>
          <w:lang w:val="fr-CH"/>
        </w:rPr>
        <w:t>Clôture de la réunion</w:t>
      </w:r>
    </w:p>
    <w:p w:rsidR="00E54929" w:rsidRPr="004466B5" w:rsidRDefault="00E54929" w:rsidP="00AF1390">
      <w:pPr>
        <w:jc w:val="both"/>
        <w:rPr>
          <w:lang w:val="fr-CH"/>
        </w:rPr>
      </w:pPr>
      <w:r w:rsidRPr="004466B5">
        <w:rPr>
          <w:lang w:val="fr-CH"/>
        </w:rPr>
        <w:t>12.1</w:t>
      </w:r>
      <w:r w:rsidRPr="004466B5">
        <w:rPr>
          <w:lang w:val="fr-CH"/>
        </w:rPr>
        <w:tab/>
      </w:r>
      <w:r w:rsidR="00834043">
        <w:rPr>
          <w:b/>
          <w:bCs/>
          <w:lang w:val="fr-CH"/>
        </w:rPr>
        <w:t xml:space="preserve">M. </w:t>
      </w:r>
      <w:r w:rsidRPr="004466B5">
        <w:rPr>
          <w:b/>
          <w:bCs/>
          <w:lang w:val="fr-CH"/>
        </w:rPr>
        <w:t>Magenta</w:t>
      </w:r>
      <w:r w:rsidR="00321E4C">
        <w:rPr>
          <w:lang w:val="fr-CH"/>
        </w:rPr>
        <w:t xml:space="preserve"> </w:t>
      </w:r>
      <w:r w:rsidRPr="004466B5">
        <w:rPr>
          <w:lang w:val="fr-CH"/>
        </w:rPr>
        <w:t>félicite le Président pour l</w:t>
      </w:r>
      <w:r w:rsidR="00875AC6">
        <w:rPr>
          <w:lang w:val="fr-CH"/>
        </w:rPr>
        <w:t>'</w:t>
      </w:r>
      <w:r w:rsidRPr="004466B5">
        <w:rPr>
          <w:lang w:val="fr-CH"/>
        </w:rPr>
        <w:t xml:space="preserve">efficacité </w:t>
      </w:r>
      <w:r w:rsidR="00DC3967">
        <w:rPr>
          <w:lang w:val="fr-CH"/>
        </w:rPr>
        <w:t>et la compétence avec lesquelles</w:t>
      </w:r>
      <w:r w:rsidRPr="004466B5">
        <w:rPr>
          <w:lang w:val="fr-CH"/>
        </w:rPr>
        <w:t xml:space="preserve"> il a dirigé les débats de la réunion.</w:t>
      </w:r>
      <w:r w:rsidR="00321E4C">
        <w:rPr>
          <w:lang w:val="fr-CH"/>
        </w:rPr>
        <w:t xml:space="preserve"> </w:t>
      </w:r>
    </w:p>
    <w:p w:rsidR="00E54929" w:rsidRPr="004466B5" w:rsidRDefault="00E54929" w:rsidP="00AF1390">
      <w:pPr>
        <w:jc w:val="both"/>
        <w:rPr>
          <w:lang w:val="fr-CH"/>
        </w:rPr>
      </w:pPr>
      <w:r w:rsidRPr="004466B5">
        <w:rPr>
          <w:lang w:val="fr-CH"/>
        </w:rPr>
        <w:t>12.2</w:t>
      </w:r>
      <w:r w:rsidRPr="004466B5">
        <w:rPr>
          <w:lang w:val="fr-CH"/>
        </w:rPr>
        <w:tab/>
        <w:t xml:space="preserve">Le </w:t>
      </w:r>
      <w:r w:rsidRPr="00512191">
        <w:rPr>
          <w:b/>
          <w:bCs/>
          <w:lang w:val="fr-CH"/>
        </w:rPr>
        <w:t>Président</w:t>
      </w:r>
      <w:r w:rsidRPr="004466B5">
        <w:rPr>
          <w:lang w:val="fr-CH"/>
        </w:rPr>
        <w:t xml:space="preserve"> remercie</w:t>
      </w:r>
      <w:r w:rsidR="00321E4C">
        <w:rPr>
          <w:lang w:val="fr-CH"/>
        </w:rPr>
        <w:t xml:space="preserve"> </w:t>
      </w:r>
      <w:r w:rsidRPr="004466B5">
        <w:rPr>
          <w:lang w:val="fr-CH"/>
        </w:rPr>
        <w:t>tous ceux qui ont contribué à la réunion. Il déclare close</w:t>
      </w:r>
      <w:r w:rsidR="00321E4C">
        <w:rPr>
          <w:lang w:val="fr-CH"/>
        </w:rPr>
        <w:t xml:space="preserve"> </w:t>
      </w:r>
      <w:r w:rsidR="00875AC6">
        <w:rPr>
          <w:lang w:val="fr-CH"/>
        </w:rPr>
        <w:t>la réunion à </w:t>
      </w:r>
      <w:r w:rsidRPr="004466B5">
        <w:rPr>
          <w:lang w:val="fr-CH"/>
        </w:rPr>
        <w:t>16</w:t>
      </w:r>
      <w:r w:rsidR="00385E40">
        <w:rPr>
          <w:lang w:val="fr-CH"/>
        </w:rPr>
        <w:t> </w:t>
      </w:r>
      <w:r w:rsidRPr="004466B5">
        <w:rPr>
          <w:lang w:val="fr-CH"/>
        </w:rPr>
        <w:t>h</w:t>
      </w:r>
      <w:r w:rsidR="00385E40">
        <w:rPr>
          <w:lang w:val="fr-CH"/>
        </w:rPr>
        <w:t> </w:t>
      </w:r>
      <w:r w:rsidRPr="004466B5">
        <w:rPr>
          <w:lang w:val="fr-CH"/>
        </w:rPr>
        <w:t>30 le jeudi 19 juillet 2018</w:t>
      </w:r>
      <w:r w:rsidR="00DC3967">
        <w:rPr>
          <w:lang w:val="fr-CH"/>
        </w:rPr>
        <w:t>.</w:t>
      </w:r>
    </w:p>
    <w:p w:rsidR="0040046C" w:rsidRDefault="00E54929">
      <w:pPr>
        <w:spacing w:before="840"/>
        <w:rPr>
          <w:lang w:val="fr-CH"/>
        </w:rPr>
      </w:pPr>
      <w:r w:rsidRPr="004466B5">
        <w:rPr>
          <w:lang w:val="fr-CH"/>
        </w:rPr>
        <w:t>Le Secrétaire exécutif</w:t>
      </w:r>
      <w:r w:rsidR="0040046C">
        <w:rPr>
          <w:lang w:val="fr-CH"/>
        </w:rPr>
        <w:t>:</w:t>
      </w:r>
      <w:r w:rsidRPr="004466B5">
        <w:rPr>
          <w:lang w:val="fr-CH"/>
        </w:rPr>
        <w:tab/>
      </w:r>
      <w:r w:rsidRPr="004466B5">
        <w:rPr>
          <w:lang w:val="fr-CH"/>
        </w:rPr>
        <w:tab/>
      </w:r>
      <w:r w:rsidRPr="004466B5">
        <w:rPr>
          <w:lang w:val="fr-CH"/>
        </w:rPr>
        <w:tab/>
      </w:r>
      <w:r w:rsidRPr="004466B5">
        <w:rPr>
          <w:lang w:val="fr-CH"/>
        </w:rPr>
        <w:tab/>
      </w:r>
      <w:r w:rsidRPr="004466B5">
        <w:rPr>
          <w:lang w:val="fr-CH"/>
        </w:rPr>
        <w:tab/>
      </w:r>
      <w:r w:rsidR="0040046C">
        <w:rPr>
          <w:lang w:val="fr-CH"/>
        </w:rPr>
        <w:tab/>
      </w:r>
      <w:r w:rsidRPr="004466B5">
        <w:rPr>
          <w:lang w:val="fr-CH"/>
        </w:rPr>
        <w:t>Le Président</w:t>
      </w:r>
      <w:r w:rsidR="0040046C">
        <w:rPr>
          <w:lang w:val="fr-CH"/>
        </w:rPr>
        <w:t>:</w:t>
      </w:r>
    </w:p>
    <w:p w:rsidR="00E54929" w:rsidRPr="004466B5" w:rsidRDefault="00E54929">
      <w:pPr>
        <w:rPr>
          <w:lang w:val="fr-CH"/>
        </w:rPr>
      </w:pPr>
      <w:r w:rsidRPr="004466B5">
        <w:rPr>
          <w:lang w:val="fr-CH"/>
        </w:rPr>
        <w:t>F.</w:t>
      </w:r>
      <w:r w:rsidR="00271E2D">
        <w:rPr>
          <w:lang w:val="fr-CH"/>
        </w:rPr>
        <w:t xml:space="preserve"> </w:t>
      </w:r>
      <w:r w:rsidRPr="004466B5">
        <w:rPr>
          <w:lang w:val="fr-CH"/>
        </w:rPr>
        <w:t>RANCY</w:t>
      </w:r>
      <w:r w:rsidRPr="004466B5">
        <w:rPr>
          <w:lang w:val="fr-CH"/>
        </w:rPr>
        <w:tab/>
      </w:r>
      <w:r w:rsidRPr="004466B5">
        <w:rPr>
          <w:lang w:val="fr-CH"/>
        </w:rPr>
        <w:tab/>
      </w:r>
      <w:r w:rsidRPr="004466B5">
        <w:rPr>
          <w:lang w:val="fr-CH"/>
        </w:rPr>
        <w:tab/>
      </w:r>
      <w:r w:rsidRPr="004466B5">
        <w:rPr>
          <w:lang w:val="fr-CH"/>
        </w:rPr>
        <w:tab/>
      </w:r>
      <w:r w:rsidRPr="004466B5">
        <w:rPr>
          <w:lang w:val="fr-CH"/>
        </w:rPr>
        <w:tab/>
      </w:r>
      <w:r w:rsidRPr="004466B5">
        <w:rPr>
          <w:lang w:val="fr-CH"/>
        </w:rPr>
        <w:tab/>
      </w:r>
      <w:r w:rsidRPr="004466B5">
        <w:rPr>
          <w:lang w:val="fr-CH"/>
        </w:rPr>
        <w:tab/>
      </w:r>
      <w:r w:rsidRPr="004466B5">
        <w:rPr>
          <w:lang w:val="fr-CH"/>
        </w:rPr>
        <w:tab/>
      </w:r>
      <w:r w:rsidRPr="004466B5">
        <w:rPr>
          <w:lang w:val="fr-CH"/>
        </w:rPr>
        <w:tab/>
      </w:r>
      <w:r w:rsidRPr="004466B5">
        <w:rPr>
          <w:lang w:val="fr-CH"/>
        </w:rPr>
        <w:tab/>
        <w:t>M. BESSI</w:t>
      </w:r>
    </w:p>
    <w:sectPr w:rsidR="00E54929" w:rsidRPr="004466B5" w:rsidSect="00AB34F8">
      <w:headerReference w:type="even" r:id="rId8"/>
      <w:headerReference w:type="default" r:id="rId9"/>
      <w:footerReference w:type="even" r:id="rId10"/>
      <w:footerReference w:type="default" r:id="rId11"/>
      <w:headerReference w:type="first" r:id="rId12"/>
      <w:footerReference w:type="first" r:id="rId13"/>
      <w:pgSz w:w="11907" w:h="16834" w:code="9"/>
      <w:pgMar w:top="1418" w:right="1134" w:bottom="1418" w:left="1134"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5EF" w:rsidRDefault="004E55EF">
      <w:r>
        <w:separator/>
      </w:r>
    </w:p>
  </w:endnote>
  <w:endnote w:type="continuationSeparator" w:id="0">
    <w:p w:rsidR="004E55EF" w:rsidRDefault="004E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EF" w:rsidRDefault="004E55EF">
    <w:pPr>
      <w:pStyle w:val="Footer"/>
      <w:rPr>
        <w:lang w:val="en-US"/>
      </w:rPr>
    </w:pPr>
    <w:r>
      <w:fldChar w:fldCharType="begin"/>
    </w:r>
    <w:r w:rsidRPr="00E95901">
      <w:rPr>
        <w:lang w:val="en-US"/>
      </w:rPr>
      <w:instrText xml:space="preserve"> FILENAME \p \* MERGEFORMAT </w:instrText>
    </w:r>
    <w:r>
      <w:fldChar w:fldCharType="separate"/>
    </w:r>
    <w:r w:rsidR="0024374E">
      <w:rPr>
        <w:lang w:val="en-US"/>
      </w:rPr>
      <w:t>M:\RRB\RRB18\RRB18-2\Minutes\015F_final.docx</w:t>
    </w:r>
    <w:r>
      <w:rPr>
        <w:lang w:val="en-US"/>
      </w:rPr>
      <w:fldChar w:fldCharType="end"/>
    </w:r>
    <w:r>
      <w:rPr>
        <w:lang w:val="en-US"/>
      </w:rPr>
      <w:tab/>
    </w:r>
    <w:r>
      <w:fldChar w:fldCharType="begin"/>
    </w:r>
    <w:r>
      <w:instrText xml:space="preserve"> savedate \@ dd.MM.yy </w:instrText>
    </w:r>
    <w:r>
      <w:fldChar w:fldCharType="separate"/>
    </w:r>
    <w:r w:rsidR="0024374E">
      <w:t>14.09.18</w:t>
    </w:r>
    <w:r>
      <w:fldChar w:fldCharType="end"/>
    </w:r>
    <w:r>
      <w:rPr>
        <w:lang w:val="en-US"/>
      </w:rPr>
      <w:tab/>
    </w:r>
    <w:r>
      <w:fldChar w:fldCharType="begin"/>
    </w:r>
    <w:r>
      <w:instrText xml:space="preserve"> printdate \@ dd.MM.yy </w:instrText>
    </w:r>
    <w:r>
      <w:fldChar w:fldCharType="separate"/>
    </w:r>
    <w:r w:rsidR="0024374E">
      <w:t>14.09.18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EF" w:rsidRPr="00B046F5" w:rsidRDefault="00B046F5" w:rsidP="00C961CD">
    <w:pPr>
      <w:pStyle w:val="Footer"/>
      <w:rPr>
        <w:lang w:val="en-US"/>
      </w:rPr>
    </w:pPr>
    <w:r>
      <w:rPr>
        <w:lang w:val="en-US"/>
      </w:rPr>
      <w:t>(441470)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6F5" w:rsidRPr="00B046F5" w:rsidRDefault="00B046F5" w:rsidP="00B046F5">
    <w:pPr>
      <w:pStyle w:val="Footer"/>
      <w:rPr>
        <w:lang w:val="en-US"/>
      </w:rPr>
    </w:pPr>
    <w:r>
      <w:rPr>
        <w:lang w:val="en-US"/>
      </w:rPr>
      <w:t>(441470)</w:t>
    </w:r>
  </w:p>
  <w:p w:rsidR="004E55EF" w:rsidRPr="00B046F5" w:rsidRDefault="004E55EF" w:rsidP="00B046F5">
    <w:pPr>
      <w:pStyle w:val="Footer"/>
    </w:pPr>
    <w:bookmarkStart w:id="9" w:name="_GoBack"/>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5EF" w:rsidRDefault="004E55EF">
      <w:r>
        <w:t>____________________</w:t>
      </w:r>
    </w:p>
  </w:footnote>
  <w:footnote w:type="continuationSeparator" w:id="0">
    <w:p w:rsidR="004E55EF" w:rsidRDefault="004E55EF">
      <w:r>
        <w:continuationSeparator/>
      </w:r>
    </w:p>
  </w:footnote>
  <w:footnote w:id="1">
    <w:p w:rsidR="004E55EF" w:rsidRPr="00A91133" w:rsidRDefault="004E55EF" w:rsidP="00AF1390">
      <w:pPr>
        <w:pStyle w:val="FootnoteText"/>
        <w:jc w:val="both"/>
        <w:rPr>
          <w:lang w:val="fr-CH"/>
        </w:rPr>
      </w:pPr>
      <w:r>
        <w:rPr>
          <w:lang w:val="fr-CH"/>
        </w:rPr>
        <w:t>*</w:t>
      </w:r>
      <w:r w:rsidRPr="004466B5">
        <w:rPr>
          <w:lang w:val="fr-CH"/>
        </w:rPr>
        <w:tab/>
        <w:t>Le procès-verbal de la réunion rend compte de l</w:t>
      </w:r>
      <w:r w:rsidR="00875AC6">
        <w:rPr>
          <w:lang w:val="fr-CH"/>
        </w:rPr>
        <w:t>'</w:t>
      </w:r>
      <w:r w:rsidRPr="004466B5">
        <w:rPr>
          <w:lang w:val="fr-CH"/>
        </w:rPr>
        <w:t>examen détaillé et approfondi, par les membres du Comité du Règlement des radiocommunications, des points qui étaient inscrits à l</w:t>
      </w:r>
      <w:r w:rsidR="00875AC6">
        <w:rPr>
          <w:lang w:val="fr-CH"/>
        </w:rPr>
        <w:t>'</w:t>
      </w:r>
      <w:r w:rsidRPr="004466B5">
        <w:rPr>
          <w:lang w:val="fr-CH"/>
        </w:rPr>
        <w:t>ordre du jour de la 78ème réunion du Comité. Les décisions officielles de la 78ème réunion du Comité du Règlement des radiocommunications fi</w:t>
      </w:r>
      <w:r>
        <w:rPr>
          <w:lang w:val="fr-CH"/>
        </w:rPr>
        <w:t>gurent dans le Document RRB18-2</w:t>
      </w:r>
      <w:r w:rsidRPr="004466B5">
        <w:rPr>
          <w:lang w:val="fr-CH"/>
        </w:rPr>
        <w:t>/14.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6F5" w:rsidRDefault="00B04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EF" w:rsidRDefault="004E55EF">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24374E">
      <w:rPr>
        <w:rStyle w:val="PageNumber"/>
        <w:noProof/>
      </w:rPr>
      <w:t>24</w:t>
    </w:r>
    <w:r>
      <w:rPr>
        <w:rStyle w:val="PageNumber"/>
      </w:rPr>
      <w:fldChar w:fldCharType="end"/>
    </w:r>
    <w:r>
      <w:rPr>
        <w:rStyle w:val="PageNumber"/>
      </w:rPr>
      <w:t xml:space="preserve"> -</w:t>
    </w:r>
  </w:p>
  <w:p w:rsidR="004E55EF" w:rsidRDefault="004E55EF" w:rsidP="00D35C39">
    <w:pPr>
      <w:pStyle w:val="Header"/>
      <w:rPr>
        <w:rStyle w:val="PageNumber"/>
      </w:rPr>
    </w:pPr>
    <w:r>
      <w:rPr>
        <w:rStyle w:val="PageNumber"/>
      </w:rPr>
      <w:t>RRB18-2/15-F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6F5" w:rsidRDefault="00B04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97614"/>
    <w:multiLevelType w:val="hybridMultilevel"/>
    <w:tmpl w:val="7C6A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BB65945-EA9F-44BF-8528-F5AC9A123B6B}"/>
    <w:docVar w:name="dgnword-eventsink" w:val="337102712"/>
  </w:docVars>
  <w:rsids>
    <w:rsidRoot w:val="00513D5D"/>
    <w:rsid w:val="00000F9E"/>
    <w:rsid w:val="00045B9D"/>
    <w:rsid w:val="00051C7E"/>
    <w:rsid w:val="00053BFA"/>
    <w:rsid w:val="00055851"/>
    <w:rsid w:val="00090E2B"/>
    <w:rsid w:val="000E451C"/>
    <w:rsid w:val="00143816"/>
    <w:rsid w:val="001469EF"/>
    <w:rsid w:val="001477B3"/>
    <w:rsid w:val="00170516"/>
    <w:rsid w:val="00186ACA"/>
    <w:rsid w:val="001A13E5"/>
    <w:rsid w:val="001E3104"/>
    <w:rsid w:val="001E7A27"/>
    <w:rsid w:val="001F0AAA"/>
    <w:rsid w:val="001F3032"/>
    <w:rsid w:val="00200954"/>
    <w:rsid w:val="00214DE6"/>
    <w:rsid w:val="00215E09"/>
    <w:rsid w:val="00217705"/>
    <w:rsid w:val="00226263"/>
    <w:rsid w:val="00235868"/>
    <w:rsid w:val="0024374E"/>
    <w:rsid w:val="00252719"/>
    <w:rsid w:val="00265220"/>
    <w:rsid w:val="00271E2D"/>
    <w:rsid w:val="00271F42"/>
    <w:rsid w:val="0029217E"/>
    <w:rsid w:val="00293E9C"/>
    <w:rsid w:val="002B4BE8"/>
    <w:rsid w:val="002D3D57"/>
    <w:rsid w:val="002F63D7"/>
    <w:rsid w:val="00303D4B"/>
    <w:rsid w:val="00311823"/>
    <w:rsid w:val="003121DA"/>
    <w:rsid w:val="0031499B"/>
    <w:rsid w:val="00320648"/>
    <w:rsid w:val="00320E01"/>
    <w:rsid w:val="00321E4C"/>
    <w:rsid w:val="00336487"/>
    <w:rsid w:val="00336724"/>
    <w:rsid w:val="0034155C"/>
    <w:rsid w:val="003772E9"/>
    <w:rsid w:val="00381666"/>
    <w:rsid w:val="00385E40"/>
    <w:rsid w:val="00392FAF"/>
    <w:rsid w:val="003B2778"/>
    <w:rsid w:val="003C6374"/>
    <w:rsid w:val="003D3A09"/>
    <w:rsid w:val="0040046C"/>
    <w:rsid w:val="00406EB5"/>
    <w:rsid w:val="00407ACB"/>
    <w:rsid w:val="00415FB1"/>
    <w:rsid w:val="004507CA"/>
    <w:rsid w:val="00450BC9"/>
    <w:rsid w:val="004661FF"/>
    <w:rsid w:val="00466F10"/>
    <w:rsid w:val="004C6E4E"/>
    <w:rsid w:val="004E55EF"/>
    <w:rsid w:val="00512191"/>
    <w:rsid w:val="00513B5C"/>
    <w:rsid w:val="00513D5D"/>
    <w:rsid w:val="005202A0"/>
    <w:rsid w:val="00527561"/>
    <w:rsid w:val="0055741F"/>
    <w:rsid w:val="005616B0"/>
    <w:rsid w:val="0057101C"/>
    <w:rsid w:val="00582794"/>
    <w:rsid w:val="005A2CF6"/>
    <w:rsid w:val="005A425A"/>
    <w:rsid w:val="005C01DC"/>
    <w:rsid w:val="005C3F21"/>
    <w:rsid w:val="005C4733"/>
    <w:rsid w:val="005C55FB"/>
    <w:rsid w:val="005C6CB0"/>
    <w:rsid w:val="005D20AD"/>
    <w:rsid w:val="005E2AAF"/>
    <w:rsid w:val="005E787A"/>
    <w:rsid w:val="00612BFF"/>
    <w:rsid w:val="00684236"/>
    <w:rsid w:val="00686270"/>
    <w:rsid w:val="006926EF"/>
    <w:rsid w:val="006934D9"/>
    <w:rsid w:val="006B581F"/>
    <w:rsid w:val="006D1BCB"/>
    <w:rsid w:val="0070144E"/>
    <w:rsid w:val="00702D28"/>
    <w:rsid w:val="007061C6"/>
    <w:rsid w:val="00707C32"/>
    <w:rsid w:val="00710EFD"/>
    <w:rsid w:val="00780DF4"/>
    <w:rsid w:val="007B6A97"/>
    <w:rsid w:val="007C38EA"/>
    <w:rsid w:val="007C6A79"/>
    <w:rsid w:val="007D274E"/>
    <w:rsid w:val="007F00A9"/>
    <w:rsid w:val="007F55EC"/>
    <w:rsid w:val="00802EA7"/>
    <w:rsid w:val="00834043"/>
    <w:rsid w:val="008529A0"/>
    <w:rsid w:val="00860074"/>
    <w:rsid w:val="0087231C"/>
    <w:rsid w:val="00875AC6"/>
    <w:rsid w:val="00897025"/>
    <w:rsid w:val="008B715A"/>
    <w:rsid w:val="008C345A"/>
    <w:rsid w:val="008E5492"/>
    <w:rsid w:val="008F7058"/>
    <w:rsid w:val="00904861"/>
    <w:rsid w:val="00910697"/>
    <w:rsid w:val="0091096B"/>
    <w:rsid w:val="00955E67"/>
    <w:rsid w:val="00960B40"/>
    <w:rsid w:val="00972EA7"/>
    <w:rsid w:val="009818A6"/>
    <w:rsid w:val="009837B7"/>
    <w:rsid w:val="00992EEE"/>
    <w:rsid w:val="009B6C04"/>
    <w:rsid w:val="009C2DC2"/>
    <w:rsid w:val="009C4FD4"/>
    <w:rsid w:val="009C575D"/>
    <w:rsid w:val="009D0416"/>
    <w:rsid w:val="009D4A49"/>
    <w:rsid w:val="009F75FE"/>
    <w:rsid w:val="00A02042"/>
    <w:rsid w:val="00A13D88"/>
    <w:rsid w:val="00A35B24"/>
    <w:rsid w:val="00A42818"/>
    <w:rsid w:val="00A47990"/>
    <w:rsid w:val="00A54E48"/>
    <w:rsid w:val="00A65DF4"/>
    <w:rsid w:val="00A7055C"/>
    <w:rsid w:val="00A842E1"/>
    <w:rsid w:val="00AB34F8"/>
    <w:rsid w:val="00AC31B0"/>
    <w:rsid w:val="00AF1390"/>
    <w:rsid w:val="00AF383B"/>
    <w:rsid w:val="00B046F5"/>
    <w:rsid w:val="00B052A8"/>
    <w:rsid w:val="00B46779"/>
    <w:rsid w:val="00B50A84"/>
    <w:rsid w:val="00B65C75"/>
    <w:rsid w:val="00BA524A"/>
    <w:rsid w:val="00C27328"/>
    <w:rsid w:val="00C32E65"/>
    <w:rsid w:val="00C51C61"/>
    <w:rsid w:val="00C530A5"/>
    <w:rsid w:val="00C557B8"/>
    <w:rsid w:val="00C67CFD"/>
    <w:rsid w:val="00C86171"/>
    <w:rsid w:val="00C90A0E"/>
    <w:rsid w:val="00C961CD"/>
    <w:rsid w:val="00D03282"/>
    <w:rsid w:val="00D141AE"/>
    <w:rsid w:val="00D207A1"/>
    <w:rsid w:val="00D32137"/>
    <w:rsid w:val="00D35C39"/>
    <w:rsid w:val="00D36279"/>
    <w:rsid w:val="00D45142"/>
    <w:rsid w:val="00D50C82"/>
    <w:rsid w:val="00D93171"/>
    <w:rsid w:val="00DB1A78"/>
    <w:rsid w:val="00DB4FF7"/>
    <w:rsid w:val="00DC1936"/>
    <w:rsid w:val="00DC3967"/>
    <w:rsid w:val="00DC7268"/>
    <w:rsid w:val="00DE0D24"/>
    <w:rsid w:val="00DF0469"/>
    <w:rsid w:val="00E05784"/>
    <w:rsid w:val="00E1074F"/>
    <w:rsid w:val="00E521FB"/>
    <w:rsid w:val="00E54929"/>
    <w:rsid w:val="00E62EF5"/>
    <w:rsid w:val="00E95901"/>
    <w:rsid w:val="00EA245E"/>
    <w:rsid w:val="00EB35AA"/>
    <w:rsid w:val="00ED373E"/>
    <w:rsid w:val="00EE46E5"/>
    <w:rsid w:val="00EF5184"/>
    <w:rsid w:val="00F03794"/>
    <w:rsid w:val="00F154B3"/>
    <w:rsid w:val="00F53416"/>
    <w:rsid w:val="00F54FD7"/>
    <w:rsid w:val="00F827AB"/>
    <w:rsid w:val="00F877B1"/>
    <w:rsid w:val="00FA6ED1"/>
    <w:rsid w:val="00FB6433"/>
    <w:rsid w:val="00FC18D3"/>
    <w:rsid w:val="00FC3299"/>
    <w:rsid w:val="00FD09B7"/>
    <w:rsid w:val="00FE22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5DAA8EC5-C436-4626-8184-3322898C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1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170516"/>
    <w:pPr>
      <w:keepNext/>
      <w:keepLines/>
      <w:spacing w:before="360"/>
      <w:ind w:left="794" w:hanging="794"/>
      <w:outlineLvl w:val="0"/>
    </w:pPr>
    <w:rPr>
      <w:b/>
    </w:rPr>
  </w:style>
  <w:style w:type="paragraph" w:styleId="Heading2">
    <w:name w:val="heading 2"/>
    <w:basedOn w:val="Heading1"/>
    <w:next w:val="Normal"/>
    <w:link w:val="Heading2Char"/>
    <w:qFormat/>
    <w:rsid w:val="00170516"/>
    <w:pPr>
      <w:spacing w:before="240"/>
      <w:outlineLvl w:val="1"/>
    </w:pPr>
  </w:style>
  <w:style w:type="paragraph" w:styleId="Heading3">
    <w:name w:val="heading 3"/>
    <w:basedOn w:val="Heading1"/>
    <w:next w:val="Normal"/>
    <w:link w:val="Heading3Char"/>
    <w:qFormat/>
    <w:rsid w:val="00170516"/>
    <w:pPr>
      <w:spacing w:before="160"/>
      <w:outlineLvl w:val="2"/>
    </w:pPr>
  </w:style>
  <w:style w:type="paragraph" w:styleId="Heading4">
    <w:name w:val="heading 4"/>
    <w:basedOn w:val="Heading3"/>
    <w:next w:val="Normal"/>
    <w:link w:val="Heading4Char"/>
    <w:qFormat/>
    <w:rsid w:val="00170516"/>
    <w:pPr>
      <w:tabs>
        <w:tab w:val="clear" w:pos="794"/>
        <w:tab w:val="left" w:pos="1021"/>
      </w:tabs>
      <w:ind w:left="1021" w:hanging="1021"/>
      <w:outlineLvl w:val="3"/>
    </w:pPr>
  </w:style>
  <w:style w:type="paragraph" w:styleId="Heading5">
    <w:name w:val="heading 5"/>
    <w:basedOn w:val="Heading4"/>
    <w:next w:val="Normal"/>
    <w:link w:val="Heading5Char"/>
    <w:qFormat/>
    <w:rsid w:val="00170516"/>
    <w:pPr>
      <w:outlineLvl w:val="4"/>
    </w:pPr>
  </w:style>
  <w:style w:type="paragraph" w:styleId="Heading6">
    <w:name w:val="heading 6"/>
    <w:basedOn w:val="Heading4"/>
    <w:next w:val="Normal"/>
    <w:link w:val="Heading6Char"/>
    <w:qFormat/>
    <w:rsid w:val="00170516"/>
    <w:pPr>
      <w:tabs>
        <w:tab w:val="clear" w:pos="1021"/>
        <w:tab w:val="clear" w:pos="1191"/>
      </w:tabs>
      <w:ind w:left="1588" w:hanging="1588"/>
      <w:outlineLvl w:val="5"/>
    </w:pPr>
  </w:style>
  <w:style w:type="paragraph" w:styleId="Heading7">
    <w:name w:val="heading 7"/>
    <w:basedOn w:val="Heading6"/>
    <w:next w:val="Normal"/>
    <w:link w:val="Heading7Char"/>
    <w:qFormat/>
    <w:rsid w:val="00170516"/>
    <w:pPr>
      <w:outlineLvl w:val="6"/>
    </w:pPr>
  </w:style>
  <w:style w:type="paragraph" w:styleId="Heading8">
    <w:name w:val="heading 8"/>
    <w:basedOn w:val="Heading6"/>
    <w:next w:val="Normal"/>
    <w:link w:val="Heading8Char"/>
    <w:qFormat/>
    <w:rsid w:val="00170516"/>
    <w:pPr>
      <w:outlineLvl w:val="7"/>
    </w:pPr>
  </w:style>
  <w:style w:type="paragraph" w:styleId="Heading9">
    <w:name w:val="heading 9"/>
    <w:basedOn w:val="Heading6"/>
    <w:next w:val="Normal"/>
    <w:link w:val="Heading9Char"/>
    <w:qFormat/>
    <w:rsid w:val="001705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70516"/>
    <w:pPr>
      <w:keepLines/>
      <w:spacing w:before="240" w:after="120"/>
      <w:jc w:val="center"/>
    </w:pPr>
    <w:rPr>
      <w:b/>
    </w:rPr>
  </w:style>
  <w:style w:type="paragraph" w:customStyle="1" w:styleId="Normalaftertitle">
    <w:name w:val="Normal_after_title"/>
    <w:basedOn w:val="Normal"/>
    <w:next w:val="Normal"/>
    <w:rsid w:val="00170516"/>
    <w:pPr>
      <w:spacing w:before="360"/>
    </w:pPr>
  </w:style>
  <w:style w:type="paragraph" w:customStyle="1" w:styleId="TabletitleBR">
    <w:name w:val="Table_title_BR"/>
    <w:basedOn w:val="Normal"/>
    <w:next w:val="Tablehead"/>
    <w:rsid w:val="00170516"/>
    <w:pPr>
      <w:keepNext/>
      <w:keepLines/>
      <w:spacing w:before="0" w:after="120"/>
      <w:jc w:val="center"/>
    </w:pPr>
    <w:rPr>
      <w:b/>
    </w:rPr>
  </w:style>
  <w:style w:type="paragraph" w:customStyle="1" w:styleId="Tablehead">
    <w:name w:val="Table_head"/>
    <w:basedOn w:val="Normal"/>
    <w:next w:val="Tabletext"/>
    <w:rsid w:val="001705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70516"/>
    <w:pPr>
      <w:keepNext/>
      <w:keepLines/>
      <w:spacing w:before="480"/>
      <w:jc w:val="center"/>
    </w:pPr>
    <w:rPr>
      <w:b/>
      <w:sz w:val="28"/>
    </w:rPr>
  </w:style>
  <w:style w:type="paragraph" w:customStyle="1" w:styleId="AppendixNotitle">
    <w:name w:val="Appendix_No &amp; title"/>
    <w:basedOn w:val="AnnexNotitle"/>
    <w:next w:val="Normalaftertitle"/>
    <w:rsid w:val="00170516"/>
  </w:style>
  <w:style w:type="paragraph" w:customStyle="1" w:styleId="Figure">
    <w:name w:val="Figure"/>
    <w:basedOn w:val="Normal"/>
    <w:next w:val="FigureNotitle"/>
    <w:rsid w:val="00170516"/>
    <w:pPr>
      <w:keepNext/>
      <w:keepLines/>
      <w:spacing w:before="240" w:after="120"/>
      <w:jc w:val="center"/>
    </w:pPr>
  </w:style>
  <w:style w:type="paragraph" w:customStyle="1" w:styleId="FooterQP">
    <w:name w:val="Footer_QP"/>
    <w:basedOn w:val="Normal"/>
    <w:rsid w:val="00170516"/>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rsid w:val="00170516"/>
    <w:pPr>
      <w:spacing w:before="480"/>
      <w:jc w:val="center"/>
    </w:pPr>
    <w:rPr>
      <w:b/>
      <w:sz w:val="28"/>
    </w:rPr>
  </w:style>
  <w:style w:type="paragraph" w:customStyle="1" w:styleId="ArtNo">
    <w:name w:val="Art_No"/>
    <w:basedOn w:val="Normal"/>
    <w:next w:val="Arttitle"/>
    <w:rsid w:val="00170516"/>
    <w:pPr>
      <w:keepNext/>
      <w:keepLines/>
      <w:spacing w:before="480"/>
      <w:jc w:val="center"/>
    </w:pPr>
    <w:rPr>
      <w:caps/>
      <w:sz w:val="28"/>
    </w:rPr>
  </w:style>
  <w:style w:type="paragraph" w:customStyle="1" w:styleId="Arttitle">
    <w:name w:val="Art_title"/>
    <w:basedOn w:val="Normal"/>
    <w:next w:val="Normalaftertitle"/>
    <w:rsid w:val="00170516"/>
    <w:pPr>
      <w:keepNext/>
      <w:keepLines/>
      <w:spacing w:before="240"/>
      <w:jc w:val="center"/>
    </w:pPr>
    <w:rPr>
      <w:b/>
      <w:sz w:val="28"/>
    </w:rPr>
  </w:style>
  <w:style w:type="paragraph" w:customStyle="1" w:styleId="ASN1">
    <w:name w:val="ASN.1"/>
    <w:basedOn w:val="Normal"/>
    <w:rsid w:val="001705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70516"/>
    <w:pPr>
      <w:keepNext/>
      <w:keepLines/>
      <w:spacing w:before="160"/>
      <w:ind w:left="794"/>
    </w:pPr>
    <w:rPr>
      <w:i/>
    </w:rPr>
  </w:style>
  <w:style w:type="paragraph" w:customStyle="1" w:styleId="ChapNo">
    <w:name w:val="Chap_No"/>
    <w:basedOn w:val="Normal"/>
    <w:next w:val="Chaptitle"/>
    <w:rsid w:val="00170516"/>
    <w:pPr>
      <w:keepNext/>
      <w:keepLines/>
      <w:spacing w:before="480"/>
      <w:jc w:val="center"/>
    </w:pPr>
    <w:rPr>
      <w:b/>
      <w:caps/>
      <w:sz w:val="28"/>
    </w:rPr>
  </w:style>
  <w:style w:type="paragraph" w:customStyle="1" w:styleId="Chaptitle">
    <w:name w:val="Chap_title"/>
    <w:basedOn w:val="Normal"/>
    <w:next w:val="Normalaftertitle"/>
    <w:rsid w:val="00170516"/>
    <w:pPr>
      <w:keepNext/>
      <w:keepLines/>
      <w:spacing w:before="240"/>
      <w:jc w:val="center"/>
    </w:pPr>
    <w:rPr>
      <w:b/>
      <w:sz w:val="28"/>
    </w:rPr>
  </w:style>
  <w:style w:type="character" w:styleId="EndnoteReference">
    <w:name w:val="endnote reference"/>
    <w:basedOn w:val="DefaultParagraphFont"/>
    <w:rsid w:val="00170516"/>
    <w:rPr>
      <w:vertAlign w:val="superscript"/>
    </w:rPr>
  </w:style>
  <w:style w:type="paragraph" w:customStyle="1" w:styleId="enumlev1">
    <w:name w:val="enumlev1"/>
    <w:basedOn w:val="Normal"/>
    <w:rsid w:val="00170516"/>
    <w:pPr>
      <w:spacing w:before="80"/>
      <w:ind w:left="794" w:hanging="794"/>
    </w:pPr>
  </w:style>
  <w:style w:type="paragraph" w:customStyle="1" w:styleId="enumlev2">
    <w:name w:val="enumlev2"/>
    <w:basedOn w:val="enumlev1"/>
    <w:rsid w:val="00170516"/>
    <w:pPr>
      <w:ind w:left="1191" w:hanging="397"/>
    </w:pPr>
  </w:style>
  <w:style w:type="paragraph" w:customStyle="1" w:styleId="enumlev3">
    <w:name w:val="enumlev3"/>
    <w:basedOn w:val="enumlev2"/>
    <w:rsid w:val="00170516"/>
    <w:pPr>
      <w:ind w:left="1588"/>
    </w:pPr>
  </w:style>
  <w:style w:type="paragraph" w:customStyle="1" w:styleId="Equation">
    <w:name w:val="Equation"/>
    <w:basedOn w:val="Normal"/>
    <w:rsid w:val="00170516"/>
    <w:pPr>
      <w:tabs>
        <w:tab w:val="clear" w:pos="1191"/>
        <w:tab w:val="clear" w:pos="1588"/>
        <w:tab w:val="clear" w:pos="1985"/>
        <w:tab w:val="center" w:pos="4820"/>
        <w:tab w:val="right" w:pos="9639"/>
      </w:tabs>
    </w:pPr>
  </w:style>
  <w:style w:type="paragraph" w:customStyle="1" w:styleId="Formal">
    <w:name w:val="Formal"/>
    <w:basedOn w:val="ASN1"/>
    <w:rsid w:val="00170516"/>
    <w:rPr>
      <w:b w:val="0"/>
    </w:rPr>
  </w:style>
  <w:style w:type="paragraph" w:customStyle="1" w:styleId="Equationlegend">
    <w:name w:val="Equation_legend"/>
    <w:basedOn w:val="Normal"/>
    <w:rsid w:val="001705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70516"/>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170516"/>
    <w:pPr>
      <w:keepNext/>
      <w:keepLines/>
      <w:spacing w:before="480"/>
      <w:jc w:val="center"/>
    </w:pPr>
    <w:rPr>
      <w:caps/>
      <w:sz w:val="28"/>
    </w:rPr>
  </w:style>
  <w:style w:type="paragraph" w:customStyle="1" w:styleId="Rectitle">
    <w:name w:val="Rec_title"/>
    <w:basedOn w:val="Normal"/>
    <w:next w:val="Normalaftertitle"/>
    <w:rsid w:val="00170516"/>
    <w:pPr>
      <w:keepNext/>
      <w:keepLines/>
      <w:spacing w:before="360"/>
      <w:jc w:val="center"/>
    </w:pPr>
    <w:rPr>
      <w:b/>
      <w:sz w:val="28"/>
    </w:rPr>
  </w:style>
  <w:style w:type="paragraph" w:customStyle="1" w:styleId="QuestionNoBR">
    <w:name w:val="Question_No_BR"/>
    <w:basedOn w:val="RecNoBR"/>
    <w:next w:val="Questiontitle"/>
    <w:rsid w:val="00170516"/>
  </w:style>
  <w:style w:type="paragraph" w:customStyle="1" w:styleId="Questiontitle">
    <w:name w:val="Question_title"/>
    <w:basedOn w:val="Rectitle"/>
    <w:next w:val="Questionref"/>
    <w:rsid w:val="00170516"/>
  </w:style>
  <w:style w:type="paragraph" w:customStyle="1" w:styleId="Questionref">
    <w:name w:val="Question_ref"/>
    <w:basedOn w:val="Recref"/>
    <w:next w:val="Questiondate"/>
    <w:rsid w:val="00170516"/>
  </w:style>
  <w:style w:type="paragraph" w:customStyle="1" w:styleId="Recref">
    <w:name w:val="Rec_ref"/>
    <w:basedOn w:val="Normal"/>
    <w:next w:val="Recdate"/>
    <w:rsid w:val="001705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7051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70516"/>
  </w:style>
  <w:style w:type="paragraph" w:customStyle="1" w:styleId="RepNoBR">
    <w:name w:val="Rep_No_BR"/>
    <w:basedOn w:val="RecNoBR"/>
    <w:next w:val="Reptitle"/>
    <w:rsid w:val="00170516"/>
  </w:style>
  <w:style w:type="paragraph" w:customStyle="1" w:styleId="Reptitle">
    <w:name w:val="Rep_title"/>
    <w:basedOn w:val="Rectitle"/>
    <w:next w:val="Repref"/>
    <w:rsid w:val="00170516"/>
  </w:style>
  <w:style w:type="paragraph" w:customStyle="1" w:styleId="Repref">
    <w:name w:val="Rep_ref"/>
    <w:basedOn w:val="Recref"/>
    <w:next w:val="Repdate"/>
    <w:rsid w:val="00170516"/>
  </w:style>
  <w:style w:type="paragraph" w:customStyle="1" w:styleId="Repdate">
    <w:name w:val="Rep_date"/>
    <w:basedOn w:val="Recdate"/>
    <w:next w:val="Normalaftertitle"/>
    <w:rsid w:val="00170516"/>
  </w:style>
  <w:style w:type="paragraph" w:customStyle="1" w:styleId="Figurewithouttitle">
    <w:name w:val="Figure_without_title"/>
    <w:basedOn w:val="Normal"/>
    <w:next w:val="Normalaftertitle"/>
    <w:rsid w:val="00170516"/>
    <w:pPr>
      <w:keepLines/>
      <w:spacing w:before="240" w:after="120"/>
      <w:jc w:val="center"/>
    </w:pPr>
  </w:style>
  <w:style w:type="paragraph" w:styleId="Footer">
    <w:name w:val="footer"/>
    <w:basedOn w:val="Normal"/>
    <w:link w:val="FooterChar"/>
    <w:uiPriority w:val="99"/>
    <w:rsid w:val="0017051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7051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basedOn w:val="DefaultParagraphFont"/>
    <w:rsid w:val="00170516"/>
    <w:rPr>
      <w:position w:val="6"/>
      <w:sz w:val="18"/>
    </w:rPr>
  </w:style>
  <w:style w:type="paragraph" w:styleId="FootnoteText">
    <w:name w:val="footnote text"/>
    <w:basedOn w:val="Note"/>
    <w:link w:val="FootnoteTextChar"/>
    <w:rsid w:val="00170516"/>
    <w:pPr>
      <w:keepLines/>
      <w:tabs>
        <w:tab w:val="left" w:pos="255"/>
      </w:tabs>
      <w:ind w:left="255" w:hanging="255"/>
    </w:pPr>
  </w:style>
  <w:style w:type="paragraph" w:customStyle="1" w:styleId="Note">
    <w:name w:val="Note"/>
    <w:basedOn w:val="Normal"/>
    <w:rsid w:val="00170516"/>
    <w:pPr>
      <w:spacing w:before="80"/>
    </w:pPr>
  </w:style>
  <w:style w:type="paragraph" w:styleId="Header">
    <w:name w:val="header"/>
    <w:basedOn w:val="Normal"/>
    <w:link w:val="HeaderChar"/>
    <w:uiPriority w:val="99"/>
    <w:rsid w:val="001705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70516"/>
    <w:pPr>
      <w:keepNext/>
      <w:spacing w:before="160"/>
    </w:pPr>
    <w:rPr>
      <w:b/>
    </w:rPr>
  </w:style>
  <w:style w:type="paragraph" w:customStyle="1" w:styleId="Headingi">
    <w:name w:val="Heading_i"/>
    <w:basedOn w:val="Normal"/>
    <w:next w:val="Normal"/>
    <w:rsid w:val="00170516"/>
    <w:pPr>
      <w:keepNext/>
      <w:spacing w:before="160"/>
    </w:pPr>
    <w:rPr>
      <w:i/>
    </w:rPr>
  </w:style>
  <w:style w:type="paragraph" w:styleId="Index1">
    <w:name w:val="index 1"/>
    <w:basedOn w:val="Normal"/>
    <w:next w:val="Normal"/>
    <w:rsid w:val="00170516"/>
  </w:style>
  <w:style w:type="paragraph" w:styleId="Index2">
    <w:name w:val="index 2"/>
    <w:basedOn w:val="Normal"/>
    <w:next w:val="Normal"/>
    <w:rsid w:val="00170516"/>
    <w:pPr>
      <w:ind w:left="283"/>
    </w:pPr>
  </w:style>
  <w:style w:type="paragraph" w:styleId="Index3">
    <w:name w:val="index 3"/>
    <w:basedOn w:val="Normal"/>
    <w:next w:val="Normal"/>
    <w:rsid w:val="00170516"/>
    <w:pPr>
      <w:ind w:left="566"/>
    </w:pPr>
  </w:style>
  <w:style w:type="paragraph" w:customStyle="1" w:styleId="ResNoBR">
    <w:name w:val="Res_No_BR"/>
    <w:basedOn w:val="RecNoBR"/>
    <w:next w:val="Restitle"/>
    <w:rsid w:val="00170516"/>
  </w:style>
  <w:style w:type="paragraph" w:customStyle="1" w:styleId="Restitle">
    <w:name w:val="Res_title"/>
    <w:basedOn w:val="Rectitle"/>
    <w:next w:val="Resref"/>
    <w:rsid w:val="00170516"/>
  </w:style>
  <w:style w:type="paragraph" w:customStyle="1" w:styleId="Resref">
    <w:name w:val="Res_ref"/>
    <w:basedOn w:val="Recref"/>
    <w:next w:val="Resdate"/>
    <w:rsid w:val="00170516"/>
  </w:style>
  <w:style w:type="paragraph" w:customStyle="1" w:styleId="Resdate">
    <w:name w:val="Res_date"/>
    <w:basedOn w:val="Recdate"/>
    <w:next w:val="Normalaftertitle"/>
    <w:rsid w:val="00170516"/>
  </w:style>
  <w:style w:type="paragraph" w:customStyle="1" w:styleId="Section1">
    <w:name w:val="Section_1"/>
    <w:basedOn w:val="Normal"/>
    <w:next w:val="Normal"/>
    <w:rsid w:val="0017051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705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70516"/>
    <w:pPr>
      <w:keepNext/>
      <w:keepLines/>
      <w:spacing w:before="360" w:after="120"/>
      <w:jc w:val="center"/>
    </w:pPr>
    <w:rPr>
      <w:b/>
    </w:rPr>
  </w:style>
  <w:style w:type="paragraph" w:customStyle="1" w:styleId="TableNoBR">
    <w:name w:val="Table_No_BR"/>
    <w:basedOn w:val="Normal"/>
    <w:next w:val="TabletitleBR"/>
    <w:rsid w:val="00170516"/>
    <w:pPr>
      <w:keepNext/>
      <w:spacing w:before="560" w:after="120"/>
      <w:jc w:val="center"/>
    </w:pPr>
    <w:rPr>
      <w:caps/>
    </w:rPr>
  </w:style>
  <w:style w:type="paragraph" w:customStyle="1" w:styleId="PartNo">
    <w:name w:val="Part_No"/>
    <w:basedOn w:val="Normal"/>
    <w:next w:val="Partref"/>
    <w:rsid w:val="00170516"/>
    <w:pPr>
      <w:keepNext/>
      <w:keepLines/>
      <w:spacing w:before="480" w:after="80"/>
      <w:jc w:val="center"/>
    </w:pPr>
    <w:rPr>
      <w:caps/>
      <w:sz w:val="28"/>
    </w:rPr>
  </w:style>
  <w:style w:type="paragraph" w:customStyle="1" w:styleId="Partref">
    <w:name w:val="Part_ref"/>
    <w:basedOn w:val="Normal"/>
    <w:next w:val="Parttitle"/>
    <w:rsid w:val="00170516"/>
    <w:pPr>
      <w:keepNext/>
      <w:keepLines/>
      <w:spacing w:before="280"/>
      <w:jc w:val="center"/>
    </w:pPr>
  </w:style>
  <w:style w:type="paragraph" w:customStyle="1" w:styleId="Parttitle">
    <w:name w:val="Part_title"/>
    <w:basedOn w:val="Normal"/>
    <w:next w:val="Normalaftertitle"/>
    <w:rsid w:val="00170516"/>
    <w:pPr>
      <w:keepNext/>
      <w:keepLines/>
      <w:spacing w:before="240" w:after="280"/>
      <w:jc w:val="center"/>
    </w:pPr>
    <w:rPr>
      <w:b/>
      <w:sz w:val="28"/>
    </w:rPr>
  </w:style>
  <w:style w:type="paragraph" w:customStyle="1" w:styleId="RecNo">
    <w:name w:val="Rec_No"/>
    <w:basedOn w:val="Normal"/>
    <w:next w:val="Rectitle"/>
    <w:rsid w:val="00170516"/>
    <w:pPr>
      <w:keepNext/>
      <w:keepLines/>
      <w:spacing w:before="0"/>
    </w:pPr>
    <w:rPr>
      <w:b/>
      <w:sz w:val="28"/>
    </w:rPr>
  </w:style>
  <w:style w:type="paragraph" w:customStyle="1" w:styleId="QuestionNo">
    <w:name w:val="Question_No"/>
    <w:basedOn w:val="RecNo"/>
    <w:next w:val="Questiontitle"/>
    <w:rsid w:val="00170516"/>
  </w:style>
  <w:style w:type="paragraph" w:customStyle="1" w:styleId="Reftext">
    <w:name w:val="Ref_text"/>
    <w:basedOn w:val="Normal"/>
    <w:rsid w:val="00170516"/>
    <w:pPr>
      <w:ind w:left="794" w:hanging="794"/>
    </w:pPr>
  </w:style>
  <w:style w:type="paragraph" w:customStyle="1" w:styleId="Reftitle">
    <w:name w:val="Ref_title"/>
    <w:basedOn w:val="Normal"/>
    <w:next w:val="Reftext"/>
    <w:rsid w:val="00170516"/>
    <w:pPr>
      <w:spacing w:before="480"/>
      <w:jc w:val="center"/>
    </w:pPr>
    <w:rPr>
      <w:b/>
    </w:rPr>
  </w:style>
  <w:style w:type="paragraph" w:customStyle="1" w:styleId="RepNo">
    <w:name w:val="Rep_No"/>
    <w:basedOn w:val="RecNo"/>
    <w:next w:val="Reptitle"/>
    <w:rsid w:val="00170516"/>
  </w:style>
  <w:style w:type="paragraph" w:customStyle="1" w:styleId="ResNo">
    <w:name w:val="Res_No"/>
    <w:basedOn w:val="RecNo"/>
    <w:next w:val="Restitle"/>
    <w:rsid w:val="00170516"/>
  </w:style>
  <w:style w:type="paragraph" w:customStyle="1" w:styleId="SectionNo">
    <w:name w:val="Section_No"/>
    <w:basedOn w:val="Normal"/>
    <w:next w:val="Sectiontitle"/>
    <w:rsid w:val="00170516"/>
    <w:pPr>
      <w:keepNext/>
      <w:keepLines/>
      <w:spacing w:before="480" w:after="80"/>
      <w:jc w:val="center"/>
    </w:pPr>
    <w:rPr>
      <w:caps/>
      <w:sz w:val="28"/>
    </w:rPr>
  </w:style>
  <w:style w:type="paragraph" w:customStyle="1" w:styleId="Sectiontitle">
    <w:name w:val="Section_title"/>
    <w:basedOn w:val="Normal"/>
    <w:next w:val="Normalaftertitle"/>
    <w:rsid w:val="00170516"/>
    <w:pPr>
      <w:keepNext/>
      <w:keepLines/>
      <w:spacing w:before="480" w:after="280"/>
      <w:jc w:val="center"/>
    </w:pPr>
    <w:rPr>
      <w:b/>
      <w:sz w:val="28"/>
    </w:rPr>
  </w:style>
  <w:style w:type="paragraph" w:customStyle="1" w:styleId="Source">
    <w:name w:val="Source"/>
    <w:basedOn w:val="Normal"/>
    <w:next w:val="Normalaftertitle"/>
    <w:rsid w:val="00170516"/>
    <w:pPr>
      <w:spacing w:before="840" w:after="200"/>
      <w:jc w:val="center"/>
    </w:pPr>
    <w:rPr>
      <w:b/>
      <w:sz w:val="28"/>
    </w:rPr>
  </w:style>
  <w:style w:type="paragraph" w:customStyle="1" w:styleId="SpecialFooter">
    <w:name w:val="Special Footer"/>
    <w:basedOn w:val="Footer"/>
    <w:rsid w:val="00170516"/>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70516"/>
    <w:pPr>
      <w:keepNext/>
      <w:spacing w:before="0" w:after="120"/>
      <w:jc w:val="center"/>
    </w:pPr>
  </w:style>
  <w:style w:type="paragraph" w:customStyle="1" w:styleId="Title1">
    <w:name w:val="Title 1"/>
    <w:basedOn w:val="Source"/>
    <w:next w:val="Title2"/>
    <w:rsid w:val="001705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70516"/>
  </w:style>
  <w:style w:type="paragraph" w:customStyle="1" w:styleId="Title3">
    <w:name w:val="Title 3"/>
    <w:basedOn w:val="Title2"/>
    <w:next w:val="Title4"/>
    <w:rsid w:val="00170516"/>
    <w:rPr>
      <w:caps w:val="0"/>
    </w:rPr>
  </w:style>
  <w:style w:type="paragraph" w:customStyle="1" w:styleId="Title4">
    <w:name w:val="Title 4"/>
    <w:basedOn w:val="Title3"/>
    <w:next w:val="Heading1"/>
    <w:rsid w:val="00170516"/>
    <w:rPr>
      <w:b/>
    </w:rPr>
  </w:style>
  <w:style w:type="paragraph" w:customStyle="1" w:styleId="toc0">
    <w:name w:val="toc 0"/>
    <w:basedOn w:val="Normal"/>
    <w:next w:val="TOC1"/>
    <w:rsid w:val="00170516"/>
    <w:pPr>
      <w:tabs>
        <w:tab w:val="clear" w:pos="794"/>
        <w:tab w:val="clear" w:pos="1191"/>
        <w:tab w:val="clear" w:pos="1588"/>
        <w:tab w:val="clear" w:pos="1985"/>
        <w:tab w:val="right" w:pos="9639"/>
      </w:tabs>
    </w:pPr>
    <w:rPr>
      <w:b/>
    </w:rPr>
  </w:style>
  <w:style w:type="paragraph" w:styleId="TOC1">
    <w:name w:val="toc 1"/>
    <w:basedOn w:val="Normal"/>
    <w:rsid w:val="00170516"/>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70516"/>
    <w:pPr>
      <w:spacing w:before="80"/>
      <w:ind w:left="1531" w:hanging="851"/>
    </w:pPr>
  </w:style>
  <w:style w:type="paragraph" w:styleId="TOC3">
    <w:name w:val="toc 3"/>
    <w:basedOn w:val="TOC2"/>
    <w:rsid w:val="00170516"/>
  </w:style>
  <w:style w:type="paragraph" w:styleId="TOC4">
    <w:name w:val="toc 4"/>
    <w:basedOn w:val="TOC3"/>
    <w:rsid w:val="00170516"/>
  </w:style>
  <w:style w:type="paragraph" w:styleId="TOC5">
    <w:name w:val="toc 5"/>
    <w:basedOn w:val="TOC4"/>
    <w:rsid w:val="00170516"/>
  </w:style>
  <w:style w:type="paragraph" w:styleId="TOC6">
    <w:name w:val="toc 6"/>
    <w:basedOn w:val="TOC4"/>
    <w:rsid w:val="00170516"/>
  </w:style>
  <w:style w:type="paragraph" w:styleId="TOC7">
    <w:name w:val="toc 7"/>
    <w:basedOn w:val="TOC4"/>
    <w:rsid w:val="00170516"/>
  </w:style>
  <w:style w:type="paragraph" w:styleId="TOC8">
    <w:name w:val="toc 8"/>
    <w:basedOn w:val="TOC4"/>
    <w:rsid w:val="00170516"/>
  </w:style>
  <w:style w:type="character" w:customStyle="1" w:styleId="Appdef">
    <w:name w:val="App_def"/>
    <w:basedOn w:val="DefaultParagraphFont"/>
    <w:rsid w:val="00170516"/>
    <w:rPr>
      <w:rFonts w:ascii="Times New Roman" w:hAnsi="Times New Roman"/>
      <w:b/>
    </w:rPr>
  </w:style>
  <w:style w:type="character" w:customStyle="1" w:styleId="Appref">
    <w:name w:val="App_ref"/>
    <w:basedOn w:val="DefaultParagraphFont"/>
    <w:rsid w:val="00170516"/>
  </w:style>
  <w:style w:type="character" w:customStyle="1" w:styleId="Artdef">
    <w:name w:val="Art_def"/>
    <w:basedOn w:val="DefaultParagraphFont"/>
    <w:rsid w:val="00170516"/>
    <w:rPr>
      <w:rFonts w:ascii="Times New Roman" w:hAnsi="Times New Roman"/>
      <w:b/>
    </w:rPr>
  </w:style>
  <w:style w:type="character" w:customStyle="1" w:styleId="Artref">
    <w:name w:val="Art_ref"/>
    <w:basedOn w:val="DefaultParagraphFont"/>
    <w:rsid w:val="00170516"/>
  </w:style>
  <w:style w:type="character" w:customStyle="1" w:styleId="Recdef">
    <w:name w:val="Rec_def"/>
    <w:basedOn w:val="DefaultParagraphFont"/>
    <w:rsid w:val="00170516"/>
    <w:rPr>
      <w:b/>
    </w:rPr>
  </w:style>
  <w:style w:type="character" w:customStyle="1" w:styleId="Resdef">
    <w:name w:val="Res_def"/>
    <w:basedOn w:val="DefaultParagraphFont"/>
    <w:rsid w:val="00170516"/>
    <w:rPr>
      <w:rFonts w:ascii="Times New Roman" w:hAnsi="Times New Roman"/>
      <w:b/>
    </w:rPr>
  </w:style>
  <w:style w:type="character" w:customStyle="1" w:styleId="Tablefreq">
    <w:name w:val="Table_freq"/>
    <w:basedOn w:val="DefaultParagraphFont"/>
    <w:rsid w:val="00170516"/>
    <w:rPr>
      <w:b/>
      <w:color w:val="auto"/>
    </w:rPr>
  </w:style>
  <w:style w:type="character" w:styleId="PageNumber">
    <w:name w:val="page number"/>
    <w:basedOn w:val="DefaultParagraphFont"/>
    <w:rsid w:val="00170516"/>
  </w:style>
  <w:style w:type="paragraph" w:customStyle="1" w:styleId="FiguretitleBR">
    <w:name w:val="Figure_title_BR"/>
    <w:basedOn w:val="TabletitleBR"/>
    <w:next w:val="Figurewithouttitle"/>
    <w:rsid w:val="00170516"/>
    <w:pPr>
      <w:keepNext w:val="0"/>
      <w:spacing w:after="480"/>
    </w:pPr>
  </w:style>
  <w:style w:type="paragraph" w:customStyle="1" w:styleId="FigureNoBR">
    <w:name w:val="Figure_No_BR"/>
    <w:basedOn w:val="Normal"/>
    <w:next w:val="FiguretitleBR"/>
    <w:rsid w:val="00170516"/>
    <w:pPr>
      <w:keepNext/>
      <w:keepLines/>
      <w:spacing w:before="480" w:after="120"/>
      <w:jc w:val="center"/>
    </w:pPr>
    <w:rPr>
      <w:caps/>
    </w:rPr>
  </w:style>
  <w:style w:type="character" w:customStyle="1" w:styleId="Heading1Char">
    <w:name w:val="Heading 1 Char"/>
    <w:basedOn w:val="DefaultParagraphFont"/>
    <w:link w:val="Heading1"/>
    <w:rsid w:val="00E54929"/>
    <w:rPr>
      <w:rFonts w:ascii="Times New Roman" w:hAnsi="Times New Roman"/>
      <w:b/>
      <w:sz w:val="24"/>
      <w:lang w:val="fr-FR" w:eastAsia="en-US"/>
    </w:rPr>
  </w:style>
  <w:style w:type="character" w:customStyle="1" w:styleId="Heading2Char">
    <w:name w:val="Heading 2 Char"/>
    <w:basedOn w:val="DefaultParagraphFont"/>
    <w:link w:val="Heading2"/>
    <w:rsid w:val="00E54929"/>
    <w:rPr>
      <w:rFonts w:ascii="Times New Roman" w:hAnsi="Times New Roman"/>
      <w:b/>
      <w:sz w:val="24"/>
      <w:lang w:val="fr-FR" w:eastAsia="en-US"/>
    </w:rPr>
  </w:style>
  <w:style w:type="character" w:customStyle="1" w:styleId="Heading3Char">
    <w:name w:val="Heading 3 Char"/>
    <w:basedOn w:val="DefaultParagraphFont"/>
    <w:link w:val="Heading3"/>
    <w:rsid w:val="00E54929"/>
    <w:rPr>
      <w:rFonts w:ascii="Times New Roman" w:hAnsi="Times New Roman"/>
      <w:b/>
      <w:sz w:val="24"/>
      <w:lang w:val="fr-FR" w:eastAsia="en-US"/>
    </w:rPr>
  </w:style>
  <w:style w:type="character" w:customStyle="1" w:styleId="Heading4Char">
    <w:name w:val="Heading 4 Char"/>
    <w:basedOn w:val="DefaultParagraphFont"/>
    <w:link w:val="Heading4"/>
    <w:rsid w:val="00E54929"/>
    <w:rPr>
      <w:rFonts w:ascii="Times New Roman" w:hAnsi="Times New Roman"/>
      <w:b/>
      <w:sz w:val="24"/>
      <w:lang w:val="fr-FR" w:eastAsia="en-US"/>
    </w:rPr>
  </w:style>
  <w:style w:type="character" w:customStyle="1" w:styleId="Heading5Char">
    <w:name w:val="Heading 5 Char"/>
    <w:basedOn w:val="DefaultParagraphFont"/>
    <w:link w:val="Heading5"/>
    <w:rsid w:val="00E54929"/>
    <w:rPr>
      <w:rFonts w:ascii="Times New Roman" w:hAnsi="Times New Roman"/>
      <w:b/>
      <w:sz w:val="24"/>
      <w:lang w:val="fr-FR" w:eastAsia="en-US"/>
    </w:rPr>
  </w:style>
  <w:style w:type="character" w:customStyle="1" w:styleId="Heading6Char">
    <w:name w:val="Heading 6 Char"/>
    <w:basedOn w:val="DefaultParagraphFont"/>
    <w:link w:val="Heading6"/>
    <w:rsid w:val="00E54929"/>
    <w:rPr>
      <w:rFonts w:ascii="Times New Roman" w:hAnsi="Times New Roman"/>
      <w:b/>
      <w:sz w:val="24"/>
      <w:lang w:val="fr-FR" w:eastAsia="en-US"/>
    </w:rPr>
  </w:style>
  <w:style w:type="character" w:customStyle="1" w:styleId="Heading7Char">
    <w:name w:val="Heading 7 Char"/>
    <w:basedOn w:val="DefaultParagraphFont"/>
    <w:link w:val="Heading7"/>
    <w:rsid w:val="00E54929"/>
    <w:rPr>
      <w:rFonts w:ascii="Times New Roman" w:hAnsi="Times New Roman"/>
      <w:b/>
      <w:sz w:val="24"/>
      <w:lang w:val="fr-FR" w:eastAsia="en-US"/>
    </w:rPr>
  </w:style>
  <w:style w:type="character" w:customStyle="1" w:styleId="Heading8Char">
    <w:name w:val="Heading 8 Char"/>
    <w:basedOn w:val="DefaultParagraphFont"/>
    <w:link w:val="Heading8"/>
    <w:rsid w:val="00E54929"/>
    <w:rPr>
      <w:rFonts w:ascii="Times New Roman" w:hAnsi="Times New Roman"/>
      <w:b/>
      <w:sz w:val="24"/>
      <w:lang w:val="fr-FR" w:eastAsia="en-US"/>
    </w:rPr>
  </w:style>
  <w:style w:type="character" w:customStyle="1" w:styleId="Heading9Char">
    <w:name w:val="Heading 9 Char"/>
    <w:basedOn w:val="DefaultParagraphFont"/>
    <w:link w:val="Heading9"/>
    <w:rsid w:val="00E54929"/>
    <w:rPr>
      <w:rFonts w:ascii="Times New Roman" w:hAnsi="Times New Roman"/>
      <w:b/>
      <w:sz w:val="24"/>
      <w:lang w:val="fr-FR" w:eastAsia="en-US"/>
    </w:rPr>
  </w:style>
  <w:style w:type="character" w:customStyle="1" w:styleId="FooterChar">
    <w:name w:val="Footer Char"/>
    <w:basedOn w:val="DefaultParagraphFont"/>
    <w:link w:val="Footer"/>
    <w:uiPriority w:val="99"/>
    <w:rsid w:val="00E54929"/>
    <w:rPr>
      <w:rFonts w:ascii="Times New Roman" w:hAnsi="Times New Roman"/>
      <w:caps/>
      <w:noProof/>
      <w:sz w:val="16"/>
      <w:lang w:val="fr-FR" w:eastAsia="en-US"/>
    </w:rPr>
  </w:style>
  <w:style w:type="character" w:customStyle="1" w:styleId="FootnoteTextChar">
    <w:name w:val="Footnote Text Char"/>
    <w:basedOn w:val="DefaultParagraphFont"/>
    <w:link w:val="FootnoteText"/>
    <w:rsid w:val="00E54929"/>
    <w:rPr>
      <w:rFonts w:ascii="Times New Roman" w:hAnsi="Times New Roman"/>
      <w:sz w:val="24"/>
      <w:lang w:val="fr-FR" w:eastAsia="en-US"/>
    </w:rPr>
  </w:style>
  <w:style w:type="character" w:customStyle="1" w:styleId="HeaderChar">
    <w:name w:val="Header Char"/>
    <w:basedOn w:val="DefaultParagraphFont"/>
    <w:link w:val="Header"/>
    <w:uiPriority w:val="99"/>
    <w:rsid w:val="00E54929"/>
    <w:rPr>
      <w:rFonts w:ascii="Times New Roman" w:hAnsi="Times New Roman"/>
      <w:sz w:val="18"/>
      <w:lang w:val="fr-FR" w:eastAsia="en-US"/>
    </w:rPr>
  </w:style>
  <w:style w:type="table" w:styleId="TableGrid">
    <w:name w:val="Table Grid"/>
    <w:basedOn w:val="TableNormal"/>
    <w:rsid w:val="00E54929"/>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4929"/>
    <w:rPr>
      <w:sz w:val="16"/>
      <w:szCs w:val="16"/>
    </w:rPr>
  </w:style>
  <w:style w:type="paragraph" w:styleId="CommentText">
    <w:name w:val="annotation text"/>
    <w:basedOn w:val="Normal"/>
    <w:link w:val="CommentTextChar"/>
    <w:uiPriority w:val="99"/>
    <w:semiHidden/>
    <w:unhideWhenUsed/>
    <w:rsid w:val="00E54929"/>
    <w:pPr>
      <w:tabs>
        <w:tab w:val="clear" w:pos="794"/>
        <w:tab w:val="clear" w:pos="1191"/>
        <w:tab w:val="clear" w:pos="1588"/>
        <w:tab w:val="clear" w:pos="1985"/>
      </w:tabs>
      <w:overflowPunct/>
      <w:autoSpaceDE/>
      <w:autoSpaceDN/>
      <w:adjustRightInd/>
      <w:spacing w:before="0" w:after="160"/>
      <w:textAlignment w:val="auto"/>
    </w:pPr>
    <w:rPr>
      <w:rFonts w:asciiTheme="minorHAnsi" w:eastAsiaTheme="minorEastAsia" w:hAnsiTheme="minorHAnsi" w:cstheme="minorBidi"/>
      <w:sz w:val="20"/>
      <w:lang w:val="en-US" w:eastAsia="zh-CN"/>
    </w:rPr>
  </w:style>
  <w:style w:type="character" w:customStyle="1" w:styleId="CommentTextChar">
    <w:name w:val="Comment Text Char"/>
    <w:basedOn w:val="DefaultParagraphFont"/>
    <w:link w:val="CommentText"/>
    <w:uiPriority w:val="99"/>
    <w:semiHidden/>
    <w:rsid w:val="00E54929"/>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E54929"/>
    <w:pPr>
      <w:spacing w:before="0"/>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E54929"/>
    <w:rPr>
      <w:rFonts w:ascii="Segoe UI" w:hAnsi="Segoe UI" w:cs="Segoe UI"/>
      <w:sz w:val="18"/>
      <w:szCs w:val="18"/>
      <w:lang w:val="en-GB" w:eastAsia="en-US"/>
    </w:rPr>
  </w:style>
  <w:style w:type="paragraph" w:customStyle="1" w:styleId="noatinBodyCalibri">
    <w:name w:val="noatin) +Body (Calibri)"/>
    <w:aliases w:val="(Asian) +Body Asian (SimSun),(Complex) +Bo..."/>
    <w:basedOn w:val="Normal"/>
    <w:rsid w:val="005A2CF6"/>
    <w:pPr>
      <w:tabs>
        <w:tab w:val="clear" w:pos="794"/>
        <w:tab w:val="clear" w:pos="1191"/>
        <w:tab w:val="clear" w:pos="1588"/>
        <w:tab w:val="clear" w:pos="1985"/>
      </w:tabs>
      <w:overflowPunct/>
      <w:autoSpaceDE/>
      <w:autoSpaceDN/>
      <w:adjustRightInd/>
      <w:spacing w:before="0" w:after="160"/>
      <w:textAlignment w:val="auto"/>
    </w:pPr>
    <w:rPr>
      <w:rFonts w:asciiTheme="minorHAnsi" w:eastAsiaTheme="minorEastAsia" w:hAnsiTheme="minorHAnsi" w:cstheme="minorHAnsi"/>
      <w:sz w:val="22"/>
      <w:szCs w:val="22"/>
      <w:lang w:val="fr-CH" w:eastAsia="zh-CN"/>
    </w:rPr>
  </w:style>
  <w:style w:type="paragraph" w:customStyle="1" w:styleId="Reasons">
    <w:name w:val="Reasons"/>
    <w:basedOn w:val="Normal"/>
    <w:qFormat/>
    <w:rsid w:val="009C2DC2"/>
    <w:pPr>
      <w:tabs>
        <w:tab w:val="clear" w:pos="794"/>
        <w:tab w:val="clear" w:pos="1191"/>
        <w:tab w:val="clear" w:pos="1588"/>
        <w:tab w:val="clear" w:pos="1985"/>
      </w:tabs>
      <w:overflowPunct/>
      <w:autoSpaceDE/>
      <w:autoSpaceDN/>
      <w:adjustRightInd/>
      <w:spacing w:before="0"/>
      <w:textAlignment w:val="auto"/>
    </w:pPr>
    <w:rPr>
      <w:lang w:val="en-US"/>
    </w:rPr>
  </w:style>
  <w:style w:type="paragraph" w:styleId="Revision">
    <w:name w:val="Revision"/>
    <w:hidden/>
    <w:uiPriority w:val="99"/>
    <w:semiHidden/>
    <w:rsid w:val="0034155C"/>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iencla\AppData\Roaming\Microsoft\Templates\POOL%20F%20-%20ITU\PF_RRB18-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PF_RRB18-3.dotm</Template>
  <TotalTime>1</TotalTime>
  <Pages>29</Pages>
  <Words>16800</Words>
  <Characters>90187</Characters>
  <Application>Microsoft Office Word</Application>
  <DocSecurity>0</DocSecurity>
  <Lines>751</Lines>
  <Paragraphs>213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COMITÉ DU RÈGLEMENT DES RADIOCOMMUNICATIONS</dc:subject>
  <dc:creator>Acien, Clara</dc:creator>
  <cp:keywords>RRB03</cp:keywords>
  <dc:description>PF_RRB08.DOT  For: _x000d_Document date: _x000d_Saved by TRA44246 at 15:28:08 on 30.07.2008</dc:description>
  <cp:lastModifiedBy>Gozal, Karine</cp:lastModifiedBy>
  <cp:revision>3</cp:revision>
  <cp:lastPrinted>2018-09-14T13:49:00Z</cp:lastPrinted>
  <dcterms:created xsi:type="dcterms:W3CDTF">2018-09-14T13:49:00Z</dcterms:created>
  <dcterms:modified xsi:type="dcterms:W3CDTF">2018-09-14T13:50:00Z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