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5812"/>
        <w:gridCol w:w="817"/>
        <w:gridCol w:w="3346"/>
      </w:tblGrid>
      <w:tr w:rsidR="009D4A49" w:rsidRPr="008D1736" w:rsidTr="009D4A49">
        <w:trPr>
          <w:cantSplit/>
        </w:trPr>
        <w:tc>
          <w:tcPr>
            <w:tcW w:w="6629" w:type="dxa"/>
            <w:gridSpan w:val="2"/>
            <w:vAlign w:val="center"/>
          </w:tcPr>
          <w:p w:rsidR="009D4A49" w:rsidRPr="008D1736" w:rsidRDefault="009D4A49" w:rsidP="00514BE3">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8D1736">
              <w:rPr>
                <w:rFonts w:ascii="Verdana" w:hAnsi="Verdana" w:cs="Times New Roman Bold"/>
                <w:b/>
                <w:sz w:val="26"/>
                <w:szCs w:val="26"/>
              </w:rPr>
              <w:t xml:space="preserve">Comité du Règlement des </w:t>
            </w:r>
            <w:r w:rsidRPr="008D1736">
              <w:rPr>
                <w:rFonts w:ascii="Verdana" w:hAnsi="Verdana" w:cs="Times New Roman Bold"/>
                <w:b/>
                <w:sz w:val="26"/>
                <w:szCs w:val="26"/>
              </w:rPr>
              <w:br/>
              <w:t>radiocommunications</w:t>
            </w:r>
            <w:r w:rsidRPr="008D1736">
              <w:rPr>
                <w:rFonts w:ascii="Verdana" w:hAnsi="Verdana" w:cs="Times New Roman Bold"/>
                <w:b/>
                <w:sz w:val="26"/>
                <w:szCs w:val="26"/>
              </w:rPr>
              <w:br/>
            </w:r>
            <w:r w:rsidRPr="008D1736">
              <w:rPr>
                <w:rFonts w:ascii="Verdana" w:hAnsi="Verdana"/>
                <w:b/>
                <w:bCs/>
                <w:sz w:val="20"/>
              </w:rPr>
              <w:t xml:space="preserve">Genève, </w:t>
            </w:r>
            <w:r w:rsidR="0003527C" w:rsidRPr="008D1736">
              <w:rPr>
                <w:rFonts w:ascii="Verdana" w:hAnsi="Verdana"/>
                <w:b/>
                <w:bCs/>
                <w:sz w:val="20"/>
              </w:rPr>
              <w:t>19-23</w:t>
            </w:r>
            <w:r w:rsidRPr="008D1736">
              <w:rPr>
                <w:rFonts w:ascii="Verdana" w:hAnsi="Verdana"/>
                <w:b/>
                <w:bCs/>
                <w:sz w:val="20"/>
              </w:rPr>
              <w:t xml:space="preserve"> </w:t>
            </w:r>
            <w:r w:rsidR="0003527C" w:rsidRPr="008D1736">
              <w:rPr>
                <w:rFonts w:ascii="Verdana" w:hAnsi="Verdana"/>
                <w:b/>
                <w:bCs/>
                <w:sz w:val="20"/>
              </w:rPr>
              <w:t xml:space="preserve">mars </w:t>
            </w:r>
            <w:r w:rsidRPr="008D1736">
              <w:rPr>
                <w:rFonts w:ascii="Verdana" w:hAnsi="Verdana"/>
                <w:b/>
                <w:bCs/>
                <w:sz w:val="20"/>
              </w:rPr>
              <w:t>201</w:t>
            </w:r>
            <w:r w:rsidR="0003527C" w:rsidRPr="008D1736">
              <w:rPr>
                <w:rFonts w:ascii="Verdana" w:hAnsi="Verdana"/>
                <w:b/>
                <w:bCs/>
                <w:sz w:val="20"/>
              </w:rPr>
              <w:t>8</w:t>
            </w:r>
          </w:p>
        </w:tc>
        <w:tc>
          <w:tcPr>
            <w:tcW w:w="3346" w:type="dxa"/>
          </w:tcPr>
          <w:p w:rsidR="009D4A49" w:rsidRPr="008D1736" w:rsidRDefault="0003527C" w:rsidP="00514BE3">
            <w:pPr>
              <w:shd w:val="solid" w:color="FFFFFF" w:fill="FFFFFF"/>
              <w:spacing w:before="0"/>
            </w:pPr>
            <w:bookmarkStart w:id="0" w:name="ditulogo"/>
            <w:bookmarkEnd w:id="0"/>
            <w:r w:rsidRPr="008D1736">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8D1736" w:rsidTr="00AB34F8">
        <w:trPr>
          <w:cantSplit/>
        </w:trPr>
        <w:tc>
          <w:tcPr>
            <w:tcW w:w="6629" w:type="dxa"/>
            <w:gridSpan w:val="2"/>
            <w:tcBorders>
              <w:bottom w:val="single" w:sz="12" w:space="0" w:color="auto"/>
            </w:tcBorders>
          </w:tcPr>
          <w:p w:rsidR="005E787A" w:rsidRPr="008D1736" w:rsidRDefault="005E787A" w:rsidP="00514BE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8D1736" w:rsidRDefault="005E787A" w:rsidP="00514BE3">
            <w:pPr>
              <w:shd w:val="solid" w:color="FFFFFF" w:fill="FFFFFF"/>
              <w:spacing w:before="0" w:after="48"/>
              <w:rPr>
                <w:sz w:val="22"/>
                <w:szCs w:val="22"/>
              </w:rPr>
            </w:pPr>
          </w:p>
        </w:tc>
      </w:tr>
      <w:tr w:rsidR="005E787A" w:rsidRPr="008D1736" w:rsidTr="00DF5B84">
        <w:trPr>
          <w:cantSplit/>
        </w:trPr>
        <w:tc>
          <w:tcPr>
            <w:tcW w:w="5812" w:type="dxa"/>
            <w:tcBorders>
              <w:top w:val="single" w:sz="12" w:space="0" w:color="auto"/>
            </w:tcBorders>
          </w:tcPr>
          <w:p w:rsidR="005E787A" w:rsidRPr="008D1736" w:rsidRDefault="005E787A" w:rsidP="00514BE3">
            <w:pPr>
              <w:shd w:val="solid" w:color="FFFFFF" w:fill="FFFFFF"/>
              <w:spacing w:before="0" w:after="48"/>
              <w:rPr>
                <w:rFonts w:ascii="Verdana" w:hAnsi="Verdana" w:cs="Times New Roman Bold"/>
                <w:bCs/>
                <w:sz w:val="22"/>
                <w:szCs w:val="22"/>
              </w:rPr>
            </w:pPr>
          </w:p>
        </w:tc>
        <w:tc>
          <w:tcPr>
            <w:tcW w:w="4163" w:type="dxa"/>
            <w:gridSpan w:val="2"/>
            <w:tcBorders>
              <w:top w:val="single" w:sz="12" w:space="0" w:color="auto"/>
            </w:tcBorders>
          </w:tcPr>
          <w:p w:rsidR="005E787A" w:rsidRPr="008D1736" w:rsidRDefault="005E787A" w:rsidP="00514BE3">
            <w:pPr>
              <w:shd w:val="solid" w:color="FFFFFF" w:fill="FFFFFF"/>
              <w:spacing w:before="0" w:after="48"/>
            </w:pPr>
          </w:p>
        </w:tc>
      </w:tr>
      <w:tr w:rsidR="005E787A" w:rsidRPr="008D1736" w:rsidTr="00DF5B84">
        <w:trPr>
          <w:cantSplit/>
        </w:trPr>
        <w:tc>
          <w:tcPr>
            <w:tcW w:w="5812" w:type="dxa"/>
            <w:vMerge w:val="restart"/>
          </w:tcPr>
          <w:p w:rsidR="005E787A" w:rsidRPr="008D1736" w:rsidRDefault="005E787A" w:rsidP="00514BE3">
            <w:pPr>
              <w:shd w:val="solid" w:color="FFFFFF" w:fill="FFFFFF"/>
              <w:spacing w:before="0" w:after="240"/>
              <w:rPr>
                <w:rFonts w:ascii="Verdana" w:hAnsi="Verdana"/>
                <w:sz w:val="20"/>
              </w:rPr>
            </w:pPr>
            <w:bookmarkStart w:id="1" w:name="recibido"/>
            <w:bookmarkStart w:id="2" w:name="dnum" w:colFirst="1" w:colLast="1"/>
            <w:bookmarkEnd w:id="1"/>
          </w:p>
        </w:tc>
        <w:tc>
          <w:tcPr>
            <w:tcW w:w="4163" w:type="dxa"/>
            <w:gridSpan w:val="2"/>
          </w:tcPr>
          <w:p w:rsidR="005E787A" w:rsidRPr="008D1736" w:rsidRDefault="0003527C" w:rsidP="00DF5B84">
            <w:pPr>
              <w:shd w:val="solid" w:color="FFFFFF" w:fill="FFFFFF"/>
              <w:spacing w:before="0"/>
              <w:rPr>
                <w:rFonts w:ascii="Verdana" w:hAnsi="Verdana"/>
                <w:sz w:val="20"/>
              </w:rPr>
            </w:pPr>
            <w:r w:rsidRPr="008D1736">
              <w:rPr>
                <w:rFonts w:ascii="Verdana" w:hAnsi="Verdana"/>
                <w:b/>
                <w:sz w:val="20"/>
              </w:rPr>
              <w:t>Document RRB18-1/</w:t>
            </w:r>
            <w:r w:rsidR="00DF5B84">
              <w:rPr>
                <w:rFonts w:ascii="Verdana" w:hAnsi="Verdana"/>
                <w:b/>
                <w:sz w:val="20"/>
              </w:rPr>
              <w:t>DELAYED/1</w:t>
            </w:r>
            <w:r w:rsidRPr="008D1736">
              <w:rPr>
                <w:rFonts w:ascii="Verdana" w:hAnsi="Verdana"/>
                <w:b/>
                <w:sz w:val="20"/>
              </w:rPr>
              <w:t>-F</w:t>
            </w:r>
          </w:p>
        </w:tc>
      </w:tr>
      <w:tr w:rsidR="005E787A" w:rsidRPr="008D1736" w:rsidTr="00DF5B84">
        <w:trPr>
          <w:cantSplit/>
        </w:trPr>
        <w:tc>
          <w:tcPr>
            <w:tcW w:w="5812" w:type="dxa"/>
            <w:vMerge/>
          </w:tcPr>
          <w:p w:rsidR="005E787A" w:rsidRPr="008D1736" w:rsidRDefault="005E787A" w:rsidP="00514BE3">
            <w:pPr>
              <w:spacing w:before="60"/>
              <w:jc w:val="center"/>
              <w:rPr>
                <w:b/>
                <w:smallCaps/>
                <w:sz w:val="32"/>
              </w:rPr>
            </w:pPr>
            <w:bookmarkStart w:id="3" w:name="ddate" w:colFirst="1" w:colLast="1"/>
            <w:bookmarkEnd w:id="2"/>
          </w:p>
        </w:tc>
        <w:tc>
          <w:tcPr>
            <w:tcW w:w="4163" w:type="dxa"/>
            <w:gridSpan w:val="2"/>
          </w:tcPr>
          <w:p w:rsidR="005E787A" w:rsidRPr="008D1736" w:rsidRDefault="00B452AA" w:rsidP="00514BE3">
            <w:pPr>
              <w:shd w:val="solid" w:color="FFFFFF" w:fill="FFFFFF"/>
              <w:spacing w:before="0"/>
              <w:rPr>
                <w:rFonts w:ascii="Verdana" w:hAnsi="Verdana"/>
                <w:sz w:val="20"/>
              </w:rPr>
            </w:pPr>
            <w:r>
              <w:rPr>
                <w:rFonts w:ascii="Verdana" w:hAnsi="Verdana"/>
                <w:b/>
                <w:sz w:val="20"/>
              </w:rPr>
              <w:t>6 mars</w:t>
            </w:r>
            <w:r w:rsidR="0003527C" w:rsidRPr="008D1736">
              <w:rPr>
                <w:rFonts w:ascii="Verdana" w:hAnsi="Verdana"/>
                <w:b/>
                <w:sz w:val="20"/>
              </w:rPr>
              <w:t xml:space="preserve"> 2018</w:t>
            </w:r>
          </w:p>
        </w:tc>
      </w:tr>
      <w:tr w:rsidR="005E787A" w:rsidRPr="008D1736" w:rsidTr="00DF5B84">
        <w:trPr>
          <w:cantSplit/>
        </w:trPr>
        <w:tc>
          <w:tcPr>
            <w:tcW w:w="5812" w:type="dxa"/>
            <w:vMerge/>
          </w:tcPr>
          <w:p w:rsidR="005E787A" w:rsidRPr="008D1736" w:rsidRDefault="005E787A" w:rsidP="00514BE3">
            <w:pPr>
              <w:spacing w:before="60"/>
              <w:jc w:val="center"/>
              <w:rPr>
                <w:b/>
                <w:smallCaps/>
                <w:sz w:val="32"/>
              </w:rPr>
            </w:pPr>
            <w:bookmarkStart w:id="4" w:name="dorlang" w:colFirst="1" w:colLast="1"/>
            <w:bookmarkEnd w:id="3"/>
          </w:p>
        </w:tc>
        <w:tc>
          <w:tcPr>
            <w:tcW w:w="4163" w:type="dxa"/>
            <w:gridSpan w:val="2"/>
          </w:tcPr>
          <w:p w:rsidR="005E787A" w:rsidRPr="008D1736" w:rsidRDefault="0003527C" w:rsidP="00514BE3">
            <w:pPr>
              <w:shd w:val="solid" w:color="FFFFFF" w:fill="FFFFFF"/>
              <w:spacing w:before="0"/>
              <w:rPr>
                <w:rFonts w:ascii="Verdana" w:hAnsi="Verdana"/>
                <w:sz w:val="20"/>
              </w:rPr>
            </w:pPr>
            <w:r w:rsidRPr="008D1736">
              <w:rPr>
                <w:rFonts w:ascii="Verdana" w:hAnsi="Verdana"/>
                <w:b/>
                <w:sz w:val="20"/>
              </w:rPr>
              <w:t>Original: anglais</w:t>
            </w:r>
          </w:p>
        </w:tc>
      </w:tr>
      <w:tr w:rsidR="005E787A" w:rsidRPr="008D1736" w:rsidTr="00AB34F8">
        <w:trPr>
          <w:cantSplit/>
        </w:trPr>
        <w:tc>
          <w:tcPr>
            <w:tcW w:w="9975" w:type="dxa"/>
            <w:gridSpan w:val="3"/>
          </w:tcPr>
          <w:p w:rsidR="005E787A" w:rsidRPr="008D1736" w:rsidRDefault="0003527C" w:rsidP="00514BE3">
            <w:pPr>
              <w:pStyle w:val="Source"/>
            </w:pPr>
            <w:bookmarkStart w:id="5" w:name="dsource" w:colFirst="0" w:colLast="0"/>
            <w:bookmarkEnd w:id="4"/>
            <w:r w:rsidRPr="008D1736">
              <w:t>Directeur du Bureau des radiocommunications</w:t>
            </w:r>
          </w:p>
        </w:tc>
      </w:tr>
      <w:tr w:rsidR="005E787A" w:rsidRPr="008D1736" w:rsidTr="00AB34F8">
        <w:trPr>
          <w:cantSplit/>
        </w:trPr>
        <w:tc>
          <w:tcPr>
            <w:tcW w:w="9975" w:type="dxa"/>
            <w:gridSpan w:val="3"/>
          </w:tcPr>
          <w:p w:rsidR="005E787A" w:rsidRPr="008D1736" w:rsidRDefault="00DF5B84" w:rsidP="00B452AA">
            <w:pPr>
              <w:pStyle w:val="Title1"/>
            </w:pPr>
            <w:bookmarkStart w:id="6" w:name="drec" w:colFirst="0" w:colLast="0"/>
            <w:bookmarkStart w:id="7" w:name="dtitle1" w:colFirst="0" w:colLast="0"/>
            <w:bookmarkEnd w:id="5"/>
            <w:r w:rsidRPr="008D0416">
              <w:rPr>
                <w:lang w:val="fr-CH" w:eastAsia="zh-CN"/>
              </w:rPr>
              <w:t>Communication soumise par l'Administration de la norv</w:t>
            </w:r>
            <w:r>
              <w:rPr>
                <w:lang w:val="fr-CH" w:eastAsia="zh-CN"/>
              </w:rPr>
              <w:t>è</w:t>
            </w:r>
            <w:r w:rsidRPr="008D0416">
              <w:rPr>
                <w:lang w:val="fr-CH" w:eastAsia="zh-CN"/>
              </w:rPr>
              <w:t xml:space="preserve">ge concernant l'application de l'article 48 de la Constitution de l'UIT aux assignations de fréquence inscrites des </w:t>
            </w:r>
            <w:r>
              <w:rPr>
                <w:lang w:val="fr-CH" w:eastAsia="zh-CN"/>
              </w:rPr>
              <w:br/>
            </w:r>
            <w:r w:rsidRPr="008D0416">
              <w:rPr>
                <w:lang w:val="fr-CH" w:eastAsia="zh-CN"/>
              </w:rPr>
              <w:t>réseaux à satellite</w:t>
            </w:r>
            <w:r>
              <w:rPr>
                <w:lang w:val="fr-CH" w:eastAsia="zh-CN"/>
              </w:rPr>
              <w:t xml:space="preserve"> </w:t>
            </w:r>
            <w:r w:rsidRPr="008D0416">
              <w:rPr>
                <w:lang w:val="fr-CH" w:eastAsia="zh-CN"/>
              </w:rPr>
              <w:t xml:space="preserve">INSAT-2(48), INSAT-2M(48), </w:t>
            </w:r>
            <w:r>
              <w:rPr>
                <w:lang w:val="fr-CH" w:eastAsia="zh-CN"/>
              </w:rPr>
              <w:br/>
            </w:r>
            <w:r w:rsidR="00B452AA">
              <w:rPr>
                <w:lang w:val="fr-CH" w:eastAsia="zh-CN"/>
              </w:rPr>
              <w:t>INSAT-2T</w:t>
            </w:r>
            <w:r w:rsidRPr="008D0416">
              <w:rPr>
                <w:lang w:val="fr-CH" w:eastAsia="zh-CN"/>
              </w:rPr>
              <w:t>(48)</w:t>
            </w:r>
            <w:r>
              <w:rPr>
                <w:lang w:val="fr-CH" w:eastAsia="zh-CN"/>
              </w:rPr>
              <w:t xml:space="preserve"> et </w:t>
            </w:r>
            <w:r w:rsidRPr="008D0416">
              <w:rPr>
                <w:lang w:val="fr-CH" w:eastAsia="zh-CN"/>
              </w:rPr>
              <w:t xml:space="preserve">INSAT-EK48R </w:t>
            </w:r>
            <w:r w:rsidR="00B452AA">
              <w:rPr>
                <w:lang w:val="fr-CH" w:eastAsia="zh-CN"/>
              </w:rPr>
              <w:t>à</w:t>
            </w:r>
            <w:r>
              <w:rPr>
                <w:lang w:val="fr-CH" w:eastAsia="zh-CN"/>
              </w:rPr>
              <w:t xml:space="preserve"> </w:t>
            </w:r>
            <w:r w:rsidR="00A53FF5">
              <w:t>48° E</w:t>
            </w:r>
          </w:p>
        </w:tc>
      </w:tr>
    </w:tbl>
    <w:p w:rsidR="00A53FF5" w:rsidRDefault="00A53FF5" w:rsidP="00A53FF5">
      <w:pPr>
        <w:pStyle w:val="Normalend"/>
        <w:rPr>
          <w:lang w:val="fr-CH"/>
        </w:rPr>
      </w:pPr>
      <w:bookmarkStart w:id="8" w:name="dbreak"/>
      <w:bookmarkEnd w:id="6"/>
      <w:bookmarkEnd w:id="7"/>
      <w:bookmarkEnd w:id="8"/>
    </w:p>
    <w:p w:rsidR="00DF5B84" w:rsidRPr="004F4415" w:rsidRDefault="00DF5B84" w:rsidP="009D23D4">
      <w:pPr>
        <w:pStyle w:val="Normalend"/>
        <w:jc w:val="both"/>
        <w:rPr>
          <w:lang w:val="fr-CH"/>
        </w:rPr>
      </w:pPr>
      <w:r w:rsidRPr="004F4415">
        <w:rPr>
          <w:lang w:val="fr-CH"/>
        </w:rPr>
        <w:t>Veuillez trouver dans la présente contribution tardive, dans l'Annexe 1, une communication de l</w:t>
      </w:r>
      <w:r w:rsidR="00620219">
        <w:rPr>
          <w:lang w:val="fr-CH"/>
        </w:rPr>
        <w:t>'</w:t>
      </w:r>
      <w:r>
        <w:rPr>
          <w:lang w:val="fr-CH"/>
        </w:rPr>
        <w:t>A</w:t>
      </w:r>
      <w:r w:rsidRPr="004F4415">
        <w:rPr>
          <w:lang w:val="fr-CH"/>
        </w:rPr>
        <w:t xml:space="preserve">dministration de la Norvège, dans laquelle cette </w:t>
      </w:r>
      <w:r>
        <w:rPr>
          <w:lang w:val="fr-CH"/>
        </w:rPr>
        <w:t>A</w:t>
      </w:r>
      <w:r w:rsidRPr="004F4415">
        <w:rPr>
          <w:lang w:val="fr-CH"/>
        </w:rPr>
        <w:t>dministration indique qu</w:t>
      </w:r>
      <w:r w:rsidR="00620219">
        <w:rPr>
          <w:lang w:val="fr-CH"/>
        </w:rPr>
        <w:t>'</w:t>
      </w:r>
      <w:r w:rsidRPr="004F4415">
        <w:rPr>
          <w:lang w:val="fr-CH"/>
        </w:rPr>
        <w:t xml:space="preserve">elle </w:t>
      </w:r>
      <w:r w:rsidRPr="00D8034D">
        <w:rPr>
          <w:lang w:val="fr-CH"/>
        </w:rPr>
        <w:t>s'associe aux préoccupations exprimées</w:t>
      </w:r>
      <w:r>
        <w:rPr>
          <w:lang w:val="fr-CH"/>
        </w:rPr>
        <w:t xml:space="preserve"> par </w:t>
      </w:r>
      <w:r w:rsidRPr="004F4415">
        <w:rPr>
          <w:lang w:val="fr-CH"/>
        </w:rPr>
        <w:t>l</w:t>
      </w:r>
      <w:r w:rsidR="00620219">
        <w:rPr>
          <w:lang w:val="fr-CH"/>
        </w:rPr>
        <w:t>'</w:t>
      </w:r>
      <w:r>
        <w:rPr>
          <w:lang w:val="fr-CH"/>
        </w:rPr>
        <w:t>A</w:t>
      </w:r>
      <w:r w:rsidRPr="004F4415">
        <w:rPr>
          <w:lang w:val="fr-CH"/>
        </w:rPr>
        <w:t>dministration allemande</w:t>
      </w:r>
      <w:r w:rsidRPr="00D8034D">
        <w:rPr>
          <w:lang w:val="fr-CH" w:eastAsia="zh-CN"/>
        </w:rPr>
        <w:t xml:space="preserve"> </w:t>
      </w:r>
      <w:r w:rsidRPr="008D0416">
        <w:rPr>
          <w:lang w:val="fr-CH" w:eastAsia="zh-CN"/>
        </w:rPr>
        <w:t>concernant l'application de l'article 48 de la Constitution de l'UIT aux assignations de fréquence inscrites des réseaux à satellite</w:t>
      </w:r>
      <w:r>
        <w:rPr>
          <w:lang w:val="fr-CH" w:eastAsia="zh-CN"/>
        </w:rPr>
        <w:t xml:space="preserve"> </w:t>
      </w:r>
      <w:r w:rsidR="00B452AA">
        <w:rPr>
          <w:lang w:val="fr-CH" w:eastAsia="zh-CN"/>
        </w:rPr>
        <w:t>INSAT</w:t>
      </w:r>
      <w:r w:rsidR="00B452AA">
        <w:rPr>
          <w:lang w:val="fr-CH" w:eastAsia="zh-CN"/>
        </w:rPr>
        <w:noBreakHyphen/>
      </w:r>
      <w:r>
        <w:rPr>
          <w:lang w:val="fr-CH" w:eastAsia="zh-CN"/>
        </w:rPr>
        <w:t>2(48),INSAT-2M(48),INSAT-2T</w:t>
      </w:r>
      <w:r w:rsidRPr="008D0416">
        <w:rPr>
          <w:lang w:val="fr-CH" w:eastAsia="zh-CN"/>
        </w:rPr>
        <w:t>(48)</w:t>
      </w:r>
      <w:r>
        <w:rPr>
          <w:lang w:val="fr-CH" w:eastAsia="zh-CN"/>
        </w:rPr>
        <w:t xml:space="preserve">et </w:t>
      </w:r>
      <w:r w:rsidRPr="008D0416">
        <w:rPr>
          <w:lang w:val="fr-CH" w:eastAsia="zh-CN"/>
        </w:rPr>
        <w:t xml:space="preserve">INSAT-EK48R </w:t>
      </w:r>
      <w:r w:rsidR="00A53FF5">
        <w:rPr>
          <w:lang w:val="fr-CH" w:eastAsia="zh-CN"/>
        </w:rPr>
        <w:t>à</w:t>
      </w:r>
      <w:r>
        <w:rPr>
          <w:lang w:val="fr-CH" w:eastAsia="zh-CN"/>
        </w:rPr>
        <w:t xml:space="preserve"> </w:t>
      </w:r>
      <w:r w:rsidR="00A53FF5" w:rsidRPr="00A53FF5">
        <w:rPr>
          <w:lang w:val="fr-CH"/>
        </w:rPr>
        <w:t>48° E</w:t>
      </w:r>
      <w:r>
        <w:rPr>
          <w:lang w:val="fr-CH"/>
        </w:rPr>
        <w:t xml:space="preserve">. Cette communication </w:t>
      </w:r>
      <w:r w:rsidR="00B452AA">
        <w:rPr>
          <w:color w:val="000000"/>
          <w:lang w:val="fr-CH"/>
        </w:rPr>
        <w:t>vient </w:t>
      </w:r>
      <w:r w:rsidRPr="004F4415">
        <w:rPr>
          <w:color w:val="000000"/>
          <w:lang w:val="fr-CH"/>
        </w:rPr>
        <w:t>compléter les renseignements donnés dans le</w:t>
      </w:r>
      <w:r>
        <w:rPr>
          <w:color w:val="000000"/>
          <w:lang w:val="fr-CH"/>
        </w:rPr>
        <w:t xml:space="preserve"> </w:t>
      </w:r>
      <w:hyperlink r:id="rId9" w:history="1">
        <w:r w:rsidRPr="004F4415">
          <w:rPr>
            <w:rStyle w:val="Hyperlink"/>
            <w:lang w:val="fr-CH"/>
          </w:rPr>
          <w:t>Document RRB18-1/7</w:t>
        </w:r>
      </w:hyperlink>
      <w:bookmarkStart w:id="9" w:name="_GoBack"/>
      <w:bookmarkEnd w:id="9"/>
      <w:r w:rsidRPr="004F4415">
        <w:rPr>
          <w:lang w:val="fr-CH"/>
        </w:rPr>
        <w:t>.</w:t>
      </w:r>
    </w:p>
    <w:p w:rsidR="00DF5B84" w:rsidRPr="00D8034D" w:rsidRDefault="00DF5B84" w:rsidP="00A53FF5">
      <w:pPr>
        <w:tabs>
          <w:tab w:val="left" w:pos="1134"/>
          <w:tab w:val="left" w:pos="1871"/>
          <w:tab w:val="left" w:pos="2268"/>
        </w:tabs>
        <w:jc w:val="both"/>
        <w:rPr>
          <w:szCs w:val="24"/>
          <w:lang w:val="fr-CH"/>
        </w:rPr>
      </w:pPr>
    </w:p>
    <w:p w:rsidR="00DF5B84" w:rsidRPr="00D8034D" w:rsidRDefault="00DF5B84" w:rsidP="00DF5B84">
      <w:pPr>
        <w:tabs>
          <w:tab w:val="left" w:pos="1134"/>
          <w:tab w:val="left" w:pos="1871"/>
          <w:tab w:val="left" w:pos="2268"/>
        </w:tabs>
        <w:jc w:val="both"/>
        <w:rPr>
          <w:szCs w:val="24"/>
          <w:lang w:val="fr-CH"/>
        </w:rPr>
      </w:pPr>
    </w:p>
    <w:p w:rsidR="00DF5B84" w:rsidRPr="00D8034D" w:rsidRDefault="00DF5B84" w:rsidP="00DF5B84">
      <w:pPr>
        <w:tabs>
          <w:tab w:val="left" w:pos="1134"/>
          <w:tab w:val="left" w:pos="1871"/>
          <w:tab w:val="left" w:pos="2268"/>
        </w:tabs>
        <w:jc w:val="both"/>
        <w:rPr>
          <w:szCs w:val="24"/>
          <w:lang w:val="fr-CH"/>
        </w:rPr>
      </w:pPr>
    </w:p>
    <w:p w:rsidR="00DF5B84" w:rsidRPr="00D8034D" w:rsidRDefault="00DF5B84" w:rsidP="00DF5B84">
      <w:pPr>
        <w:tabs>
          <w:tab w:val="left" w:pos="1134"/>
          <w:tab w:val="left" w:pos="1871"/>
          <w:tab w:val="left" w:pos="2268"/>
        </w:tabs>
        <w:jc w:val="both"/>
        <w:rPr>
          <w:szCs w:val="24"/>
          <w:lang w:val="fr-CH"/>
        </w:rPr>
      </w:pPr>
    </w:p>
    <w:p w:rsidR="00DF5B84" w:rsidRPr="00D8034D" w:rsidRDefault="00DF5B84" w:rsidP="00DF5B84">
      <w:pPr>
        <w:tabs>
          <w:tab w:val="left" w:pos="1134"/>
          <w:tab w:val="left" w:pos="1871"/>
          <w:tab w:val="left" w:pos="2268"/>
        </w:tabs>
        <w:jc w:val="both"/>
        <w:rPr>
          <w:szCs w:val="24"/>
          <w:lang w:val="fr-CH"/>
        </w:rPr>
      </w:pPr>
    </w:p>
    <w:p w:rsidR="0003527C" w:rsidRPr="008D1736" w:rsidRDefault="0003527C" w:rsidP="00514BE3"/>
    <w:p w:rsidR="0003527C" w:rsidRPr="008D1736" w:rsidRDefault="0003527C" w:rsidP="00514BE3"/>
    <w:p w:rsidR="0003527C" w:rsidRPr="008D1736" w:rsidRDefault="0003527C" w:rsidP="00B452AA">
      <w:r w:rsidRPr="008D1736">
        <w:rPr>
          <w:b/>
          <w:bCs/>
        </w:rPr>
        <w:t>Annexe</w:t>
      </w:r>
      <w:r w:rsidRPr="008D1736">
        <w:t xml:space="preserve">: </w:t>
      </w:r>
      <w:r w:rsidR="00A53FF5">
        <w:t>1</w:t>
      </w:r>
    </w:p>
    <w:p w:rsidR="0003527C" w:rsidRPr="008D1736" w:rsidRDefault="0003527C" w:rsidP="00514BE3">
      <w:pPr>
        <w:tabs>
          <w:tab w:val="clear" w:pos="794"/>
          <w:tab w:val="clear" w:pos="1191"/>
          <w:tab w:val="clear" w:pos="1588"/>
          <w:tab w:val="clear" w:pos="1985"/>
        </w:tabs>
        <w:overflowPunct/>
        <w:autoSpaceDE/>
        <w:autoSpaceDN/>
        <w:adjustRightInd/>
        <w:spacing w:before="0"/>
        <w:textAlignment w:val="auto"/>
      </w:pPr>
      <w:r w:rsidRPr="008D1736">
        <w:br w:type="page"/>
      </w:r>
    </w:p>
    <w:p w:rsidR="00E62EF5" w:rsidRDefault="00A53FF5" w:rsidP="00514BE3">
      <w:pPr>
        <w:pStyle w:val="AnnexNotitle"/>
      </w:pPr>
      <w:r>
        <w:lastRenderedPageBreak/>
        <w:t xml:space="preserve">ANNEXE </w:t>
      </w:r>
      <w:r w:rsidR="00B452AA">
        <w:t>1</w:t>
      </w:r>
    </w:p>
    <w:p w:rsidR="00E35261" w:rsidRDefault="00291617" w:rsidP="00B452AA">
      <w:pPr>
        <w:pStyle w:val="Normalaftertitle"/>
      </w:pPr>
      <w:r>
        <w:t xml:space="preserve">NKOM - </w:t>
      </w:r>
      <w:r w:rsidR="00DF5B84">
        <w:t>Autorité norvégienne des communications</w:t>
      </w:r>
      <w:r w:rsidR="00B452A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2"/>
      </w:tblGrid>
      <w:tr w:rsidR="00E35261" w:rsidTr="00A53FF5">
        <w:tc>
          <w:tcPr>
            <w:tcW w:w="5387" w:type="dxa"/>
          </w:tcPr>
          <w:p w:rsidR="00530570" w:rsidRDefault="00E35261" w:rsidP="00530570">
            <w:pPr>
              <w:ind w:left="-108"/>
            </w:pPr>
            <w:r w:rsidRPr="00B452AA">
              <w:t>Union internationale des télécommunications (UIT</w:t>
            </w:r>
            <w:proofErr w:type="gramStart"/>
            <w:r w:rsidRPr="00B452AA">
              <w:t>)</w:t>
            </w:r>
            <w:proofErr w:type="gramEnd"/>
            <w:r w:rsidRPr="00B452AA">
              <w:br/>
              <w:t xml:space="preserve">Place des Nations </w:t>
            </w:r>
            <w:r w:rsidRPr="00B452AA">
              <w:br/>
              <w:t xml:space="preserve">1211 </w:t>
            </w:r>
            <w:r w:rsidRPr="00530570">
              <w:t>G</w:t>
            </w:r>
            <w:r w:rsidR="00B452AA" w:rsidRPr="00530570">
              <w:t>en</w:t>
            </w:r>
            <w:r w:rsidR="00530570">
              <w:t>è</w:t>
            </w:r>
            <w:r w:rsidR="00B452AA" w:rsidRPr="00530570">
              <w:t>ve</w:t>
            </w:r>
            <w:r w:rsidRPr="00B452AA">
              <w:t xml:space="preserve"> 20</w:t>
            </w:r>
          </w:p>
          <w:p w:rsidR="00E35261" w:rsidRPr="00B452AA" w:rsidRDefault="00E35261" w:rsidP="00530570">
            <w:pPr>
              <w:ind w:left="-108"/>
            </w:pPr>
            <w:r w:rsidRPr="00B452AA">
              <w:t>Suisse</w:t>
            </w:r>
          </w:p>
          <w:p w:rsidR="00E35261" w:rsidRPr="00B452AA" w:rsidRDefault="00E35261" w:rsidP="00DF5B84"/>
        </w:tc>
        <w:tc>
          <w:tcPr>
            <w:tcW w:w="4242" w:type="dxa"/>
          </w:tcPr>
          <w:p w:rsidR="00E35261" w:rsidRDefault="00E35261" w:rsidP="00E35261">
            <w:r>
              <w:t>Notre réf.: 1503773-71-551</w:t>
            </w:r>
            <w:r>
              <w:br/>
              <w:t>Notre date: 6 mars 2018</w:t>
            </w:r>
          </w:p>
          <w:p w:rsidR="00E35261" w:rsidRDefault="00E35261" w:rsidP="004251EB">
            <w:r>
              <w:t>Votre réf.: Document RRB18</w:t>
            </w:r>
            <w:r w:rsidR="004251EB">
              <w:t>-</w:t>
            </w:r>
            <w:r>
              <w:t>1/7-F</w:t>
            </w:r>
            <w:r>
              <w:br/>
              <w:t>Votre date: 26 février 2018</w:t>
            </w:r>
          </w:p>
          <w:p w:rsidR="00E35261" w:rsidRDefault="00E35261" w:rsidP="00E35261">
            <w:r>
              <w:t xml:space="preserve">Contact: </w:t>
            </w:r>
            <w:proofErr w:type="spellStart"/>
            <w:r>
              <w:t>Haege</w:t>
            </w:r>
            <w:proofErr w:type="spellEnd"/>
            <w:r>
              <w:t xml:space="preserve"> Andersen</w:t>
            </w:r>
          </w:p>
        </w:tc>
      </w:tr>
    </w:tbl>
    <w:p w:rsidR="00DF5B84" w:rsidRPr="008E2C4E" w:rsidRDefault="00DF5B84" w:rsidP="009D23D4">
      <w:pPr>
        <w:jc w:val="both"/>
        <w:rPr>
          <w:b/>
          <w:bCs/>
        </w:rPr>
      </w:pPr>
      <w:r w:rsidRPr="008E2C4E">
        <w:rPr>
          <w:b/>
          <w:bCs/>
        </w:rPr>
        <w:t>Appui apporté par la Norvège à la communication soumise par l</w:t>
      </w:r>
      <w:r w:rsidR="00620219">
        <w:rPr>
          <w:b/>
          <w:bCs/>
        </w:rPr>
        <w:t>'A</w:t>
      </w:r>
      <w:r w:rsidRPr="008E2C4E">
        <w:rPr>
          <w:b/>
          <w:bCs/>
        </w:rPr>
        <w:t>dministration de l</w:t>
      </w:r>
      <w:r w:rsidR="00620219">
        <w:rPr>
          <w:b/>
          <w:bCs/>
        </w:rPr>
        <w:t>'</w:t>
      </w:r>
      <w:r w:rsidRPr="008E2C4E">
        <w:rPr>
          <w:b/>
          <w:bCs/>
        </w:rPr>
        <w:t>Allemagne</w:t>
      </w:r>
      <w:r w:rsidR="00620219">
        <w:rPr>
          <w:b/>
          <w:bCs/>
        </w:rPr>
        <w:t xml:space="preserve"> </w:t>
      </w:r>
      <w:r w:rsidRPr="008E2C4E">
        <w:rPr>
          <w:b/>
          <w:bCs/>
        </w:rPr>
        <w:t>– Application par l</w:t>
      </w:r>
      <w:r w:rsidR="00620219">
        <w:rPr>
          <w:b/>
          <w:bCs/>
        </w:rPr>
        <w:t>'</w:t>
      </w:r>
      <w:r w:rsidR="00620219" w:rsidRPr="008E2C4E">
        <w:rPr>
          <w:b/>
          <w:bCs/>
        </w:rPr>
        <w:t>A</w:t>
      </w:r>
      <w:r w:rsidRPr="008E2C4E">
        <w:rPr>
          <w:b/>
          <w:bCs/>
        </w:rPr>
        <w:t>dministration indienne de l</w:t>
      </w:r>
      <w:r w:rsidR="00620219">
        <w:rPr>
          <w:b/>
          <w:bCs/>
        </w:rPr>
        <w:t>'</w:t>
      </w:r>
      <w:r w:rsidRPr="008E2C4E">
        <w:rPr>
          <w:b/>
          <w:bCs/>
        </w:rPr>
        <w:t>a</w:t>
      </w:r>
      <w:r w:rsidR="004251EB">
        <w:rPr>
          <w:b/>
          <w:bCs/>
        </w:rPr>
        <w:t>rticle 48 de la Constitution de </w:t>
      </w:r>
      <w:r w:rsidRPr="008E2C4E">
        <w:rPr>
          <w:b/>
          <w:bCs/>
        </w:rPr>
        <w:t>l</w:t>
      </w:r>
      <w:r w:rsidR="00620219">
        <w:rPr>
          <w:b/>
          <w:bCs/>
        </w:rPr>
        <w:t>'</w:t>
      </w:r>
      <w:r w:rsidRPr="008E2C4E">
        <w:rPr>
          <w:b/>
          <w:bCs/>
        </w:rPr>
        <w:t xml:space="preserve">UIT </w:t>
      </w:r>
    </w:p>
    <w:p w:rsidR="00DF5B84" w:rsidRDefault="00DF5B84" w:rsidP="00A53FF5">
      <w:r>
        <w:t>Messieurs,</w:t>
      </w:r>
    </w:p>
    <w:p w:rsidR="00DF5B84" w:rsidRDefault="00620219" w:rsidP="009D23D4">
      <w:pPr>
        <w:jc w:val="both"/>
      </w:pPr>
      <w:r>
        <w:t>L'A</w:t>
      </w:r>
      <w:r w:rsidR="00DF5B84">
        <w:t>dministration de la Norvège souhaite apporter son appui à la communication soumise par l</w:t>
      </w:r>
      <w:r>
        <w:t>'A</w:t>
      </w:r>
      <w:r w:rsidR="00DF5B84">
        <w:t>dministration de l</w:t>
      </w:r>
      <w:r>
        <w:t>'</w:t>
      </w:r>
      <w:r w:rsidR="001013B7">
        <w:t>Allemagne (</w:t>
      </w:r>
      <w:r w:rsidR="00DF5B84">
        <w:t>Document RRB18-1/7</w:t>
      </w:r>
      <w:r>
        <w:noBreakHyphen/>
        <w:t>F</w:t>
      </w:r>
      <w:r w:rsidR="00DF5B84">
        <w:t xml:space="preserve"> en date du 26 février 2018) concernant les réseaux à satellite INSAT-2(48), INSAT-2M(48), INSAT-2T(48) et INSAT-EK48R à</w:t>
      </w:r>
      <w:r w:rsidR="00A53FF5">
        <w:t xml:space="preserve"> 48° E</w:t>
      </w:r>
      <w:r w:rsidR="00DF5B84">
        <w:t>. Dans les Annexes 3 et 4 de cette communication, l</w:t>
      </w:r>
      <w:r>
        <w:t>'</w:t>
      </w:r>
      <w:r w:rsidR="00B73338">
        <w:t>A</w:t>
      </w:r>
      <w:r w:rsidR="00DF5B84">
        <w:t>dministration de l</w:t>
      </w:r>
      <w:r>
        <w:t>'</w:t>
      </w:r>
      <w:r w:rsidR="00DF5B84">
        <w:t>Allemagne se déclarait préoccupée par le fait que l</w:t>
      </w:r>
      <w:r>
        <w:t>'</w:t>
      </w:r>
      <w:r w:rsidR="00B73338">
        <w:t>Administration</w:t>
      </w:r>
      <w:r w:rsidR="00DF5B84">
        <w:t xml:space="preserve"> indienne </w:t>
      </w:r>
      <w:r w:rsidR="00B73338">
        <w:t>a</w:t>
      </w:r>
      <w:r w:rsidR="00DF5B84">
        <w:t xml:space="preserve"> invoqué l</w:t>
      </w:r>
      <w:r>
        <w:t>'</w:t>
      </w:r>
      <w:r w:rsidR="00DF5B84">
        <w:t xml:space="preserve">article 48 pour mettre fin à </w:t>
      </w:r>
      <w:r w:rsidR="00B73338">
        <w:t>une</w:t>
      </w:r>
      <w:r w:rsidR="00DF5B84">
        <w:t xml:space="preserve"> procédure de demande de renseignements concernant des fiches de notificati</w:t>
      </w:r>
      <w:r w:rsidR="00B73338">
        <w:t>on de réseaux à satellite pour d</w:t>
      </w:r>
      <w:r w:rsidR="00DF5B84">
        <w:t>es positions orbitales</w:t>
      </w:r>
      <w:r w:rsidR="00B73338">
        <w:t xml:space="preserve"> que cette Administration a laissé </w:t>
      </w:r>
      <w:r w:rsidR="00DF5B84">
        <w:t>inoccupées de mai 2011 à janvier 2017. L</w:t>
      </w:r>
      <w:r>
        <w:t>'</w:t>
      </w:r>
      <w:r w:rsidR="00B73338">
        <w:t>Administration</w:t>
      </w:r>
      <w:r w:rsidR="00DF5B84">
        <w:t xml:space="preserve"> allemande fait valoir qu</w:t>
      </w:r>
      <w:r>
        <w:t>'</w:t>
      </w:r>
      <w:r w:rsidR="004F7750">
        <w:t>«</w:t>
      </w:r>
      <w:r w:rsidR="00DF5B84">
        <w:t>en principe, l'invocation de l'article 48 pour éviter que ces fiches de notification soient examinées au titre du numéro 13.6 ne s</w:t>
      </w:r>
      <w:r w:rsidR="004F7750">
        <w:t>aurait être étayée ou justifiée</w:t>
      </w:r>
      <w:r w:rsidR="00DF5B84">
        <w:t>»</w:t>
      </w:r>
      <w:r w:rsidR="004F7750">
        <w:t>.</w:t>
      </w:r>
    </w:p>
    <w:p w:rsidR="00DF5B84" w:rsidRDefault="00DF5B84" w:rsidP="009D23D4">
      <w:pPr>
        <w:jc w:val="both"/>
      </w:pPr>
      <w:r>
        <w:t>Bien que le RRB n</w:t>
      </w:r>
      <w:r w:rsidR="00620219">
        <w:t>'</w:t>
      </w:r>
      <w:r>
        <w:t xml:space="preserve">ait </w:t>
      </w:r>
      <w:r w:rsidR="00E603A1">
        <w:t>jamais</w:t>
      </w:r>
      <w:r>
        <w:t xml:space="preserve"> été directement saisi de cette question, l</w:t>
      </w:r>
      <w:r w:rsidR="00620219">
        <w:t>'</w:t>
      </w:r>
      <w:r w:rsidR="00B73338">
        <w:t>Administration</w:t>
      </w:r>
      <w:r>
        <w:t xml:space="preserve"> norvégienne croit savoir que dernièrement, </w:t>
      </w:r>
      <w:r w:rsidR="00E603A1">
        <w:t>il</w:t>
      </w:r>
      <w:r>
        <w:t xml:space="preserve"> a envisagé de gérer les abus potentiels découlant de l</w:t>
      </w:r>
      <w:r w:rsidR="00620219">
        <w:t>'</w:t>
      </w:r>
      <w:r>
        <w:t>application de l</w:t>
      </w:r>
      <w:r w:rsidR="00620219">
        <w:t>'</w:t>
      </w:r>
      <w:r>
        <w:t>article 48 de la Constitution de l</w:t>
      </w:r>
      <w:r w:rsidR="00620219">
        <w:t>'</w:t>
      </w:r>
      <w:r>
        <w:t xml:space="preserve">UIT. </w:t>
      </w:r>
      <w:r w:rsidR="004251EB">
        <w:t>Ainsi que M</w:t>
      </w:r>
      <w:r>
        <w:t>.</w:t>
      </w:r>
      <w:r w:rsidR="004251EB">
        <w:t> </w:t>
      </w:r>
      <w:r>
        <w:t>Strelets l</w:t>
      </w:r>
      <w:r w:rsidR="00620219">
        <w:t>'</w:t>
      </w:r>
      <w:r w:rsidR="004251EB">
        <w:t>a fait observer à la 71ème</w:t>
      </w:r>
      <w:r>
        <w:t xml:space="preserve"> réunion du RRB, «le problème essentiel [est] de savoir comment éviter les abus dans l'application des décisions de la conférence, c'est-à-dire comment faire en sorte que les administrations ne notifient pas en tant qu'installations militaires des stations qui sont en fait utilisées dans un but commercial». Le moment est venu pour le RRB d</w:t>
      </w:r>
      <w:r w:rsidR="00620219">
        <w:t>'</w:t>
      </w:r>
      <w:r>
        <w:t>examiner le problème soulevé dans la lettre soumise par l</w:t>
      </w:r>
      <w:r w:rsidR="00620219">
        <w:t>'</w:t>
      </w:r>
      <w:r w:rsidR="00B73338">
        <w:t>Administration</w:t>
      </w:r>
      <w:r>
        <w:t xml:space="preserve"> allemande</w:t>
      </w:r>
      <w:r w:rsidR="00E603A1">
        <w:t>.</w:t>
      </w:r>
    </w:p>
    <w:p w:rsidR="00DF5B84" w:rsidRDefault="00DF5B84" w:rsidP="009D23D4">
      <w:pPr>
        <w:jc w:val="both"/>
      </w:pPr>
      <w:r>
        <w:t>L</w:t>
      </w:r>
      <w:r w:rsidR="00620219">
        <w:t>'</w:t>
      </w:r>
      <w:r w:rsidR="00B73338">
        <w:t>Administration</w:t>
      </w:r>
      <w:r>
        <w:t xml:space="preserve"> norvégienne est confrontée à un problème analogue en ce qui concerne l</w:t>
      </w:r>
      <w:r w:rsidR="00620219">
        <w:t>'</w:t>
      </w:r>
      <w:r>
        <w:t xml:space="preserve">un de ses propres réseaux et envisage de soumettre ce problème à la prochaine réunion du RRB. Elle appuie </w:t>
      </w:r>
      <w:r w:rsidR="0061621E">
        <w:t>donc</w:t>
      </w:r>
      <w:r w:rsidR="001013B7">
        <w:t xml:space="preserve"> </w:t>
      </w:r>
      <w:r>
        <w:t>la demande formulée par l</w:t>
      </w:r>
      <w:r w:rsidR="00620219">
        <w:t>'</w:t>
      </w:r>
      <w:r w:rsidR="00B73338">
        <w:t>Administration</w:t>
      </w:r>
      <w:r>
        <w:t xml:space="preserve"> allemande, qui souhaite que l</w:t>
      </w:r>
      <w:r w:rsidR="00620219">
        <w:t>'</w:t>
      </w:r>
      <w:r>
        <w:t>on prête la plus grande attention à la manière dont l</w:t>
      </w:r>
      <w:r w:rsidR="00620219">
        <w:t>'</w:t>
      </w:r>
      <w:r>
        <w:t>article 48 est appliqué. L</w:t>
      </w:r>
      <w:r w:rsidR="00620219">
        <w:t>'</w:t>
      </w:r>
      <w:r>
        <w:t>Administration norvégienne recommande au RRB de limiter l</w:t>
      </w:r>
      <w:r w:rsidR="00620219">
        <w:t>'</w:t>
      </w:r>
      <w:r>
        <w:t>application de l</w:t>
      </w:r>
      <w:r w:rsidR="00620219">
        <w:t>'</w:t>
      </w:r>
      <w:r>
        <w:t>article 48 aux bandes réservées à un usage militaire et permette que la procédure de demande de renseignements puisse être engagée pour déterminer si l</w:t>
      </w:r>
      <w:r w:rsidR="00620219">
        <w:t>'</w:t>
      </w:r>
      <w:r>
        <w:t>invocation de l</w:t>
      </w:r>
      <w:r w:rsidR="00620219">
        <w:t>'</w:t>
      </w:r>
      <w:r>
        <w:t>article 48 est légitime</w:t>
      </w:r>
      <w:r w:rsidR="0061621E">
        <w:t>.</w:t>
      </w:r>
    </w:p>
    <w:p w:rsidR="00DF5B84" w:rsidRDefault="00DF5B84" w:rsidP="00DF5B84">
      <w:r>
        <w:t>Veuillez agréer, Messieurs, l</w:t>
      </w:r>
      <w:r w:rsidR="00620219">
        <w:t>'</w:t>
      </w:r>
      <w:r>
        <w:t>assurance de ma considération distinguée</w:t>
      </w:r>
      <w:r w:rsidR="00F77B54">
        <w:t>.</w:t>
      </w:r>
    </w:p>
    <w:p w:rsidR="00DF5B84" w:rsidRDefault="00DF5B84" w:rsidP="00DF5B84"/>
    <w:p w:rsidR="001013B7" w:rsidRDefault="001013B7" w:rsidP="00DF5B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66"/>
      </w:tblGrid>
      <w:tr w:rsidR="001013B7" w:rsidTr="004251EB">
        <w:tc>
          <w:tcPr>
            <w:tcW w:w="6663" w:type="dxa"/>
          </w:tcPr>
          <w:p w:rsidR="001013B7" w:rsidRDefault="001013B7" w:rsidP="00DF5B84">
            <w:r>
              <w:t>John-</w:t>
            </w:r>
            <w:proofErr w:type="spellStart"/>
            <w:r>
              <w:t>Eivind</w:t>
            </w:r>
            <w:proofErr w:type="spellEnd"/>
            <w:r>
              <w:t xml:space="preserve"> </w:t>
            </w:r>
            <w:proofErr w:type="spellStart"/>
            <w:r>
              <w:t>Velure</w:t>
            </w:r>
            <w:proofErr w:type="spellEnd"/>
            <w:r>
              <w:br/>
              <w:t>Directeur du Département de la gestion des fréquences</w:t>
            </w:r>
          </w:p>
        </w:tc>
        <w:tc>
          <w:tcPr>
            <w:tcW w:w="2966" w:type="dxa"/>
          </w:tcPr>
          <w:p w:rsidR="001013B7" w:rsidRDefault="001013B7" w:rsidP="001013B7">
            <w:proofErr w:type="spellStart"/>
            <w:r>
              <w:t>Haege</w:t>
            </w:r>
            <w:proofErr w:type="spellEnd"/>
            <w:r>
              <w:t xml:space="preserve"> Andersen</w:t>
            </w:r>
            <w:r>
              <w:br/>
              <w:t xml:space="preserve">Ingénieur principal </w:t>
            </w:r>
          </w:p>
        </w:tc>
      </w:tr>
    </w:tbl>
    <w:p w:rsidR="00DF5B84" w:rsidRPr="001013B7" w:rsidRDefault="00DF5B84" w:rsidP="00DF5B84">
      <w:pPr>
        <w:rPr>
          <w:i/>
          <w:iCs/>
          <w:sz w:val="20"/>
        </w:rPr>
      </w:pPr>
      <w:r w:rsidRPr="001013B7">
        <w:rPr>
          <w:i/>
          <w:iCs/>
          <w:sz w:val="20"/>
        </w:rPr>
        <w:t>Approuvé par voie électronique. Aucune signature n</w:t>
      </w:r>
      <w:r w:rsidR="00620219" w:rsidRPr="001013B7">
        <w:rPr>
          <w:i/>
          <w:iCs/>
          <w:sz w:val="20"/>
        </w:rPr>
        <w:t>'</w:t>
      </w:r>
      <w:r w:rsidRPr="001013B7">
        <w:rPr>
          <w:i/>
          <w:iCs/>
          <w:sz w:val="20"/>
        </w:rPr>
        <w:t>est requise</w:t>
      </w:r>
      <w:r w:rsidR="004251EB">
        <w:rPr>
          <w:i/>
          <w:iCs/>
          <w:sz w:val="20"/>
        </w:rPr>
        <w:t>.</w:t>
      </w:r>
    </w:p>
    <w:p w:rsidR="00020AFA" w:rsidRDefault="00020AFA">
      <w:pPr>
        <w:jc w:val="center"/>
      </w:pPr>
      <w:r>
        <w:t>______________</w:t>
      </w:r>
    </w:p>
    <w:sectPr w:rsidR="00020AFA" w:rsidSect="00DF5B84">
      <w:headerReference w:type="default" r:id="rId10"/>
      <w:footerReference w:type="default" r:id="rId11"/>
      <w:footerReference w:type="first" r:id="rId12"/>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771" w:rsidRDefault="002C1771">
      <w:r>
        <w:separator/>
      </w:r>
    </w:p>
  </w:endnote>
  <w:endnote w:type="continuationSeparator" w:id="0">
    <w:p w:rsidR="002C1771" w:rsidRDefault="002C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E5" w:rsidRDefault="008625E5">
    <w:pPr>
      <w:pStyle w:val="Footer"/>
    </w:pPr>
    <w:r>
      <w:t>(433407)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E5" w:rsidRDefault="009D23D4" w:rsidP="008625E5">
    <w:pPr>
      <w:pStyle w:val="Footer"/>
    </w:pPr>
    <w:r>
      <w:t>(</w:t>
    </w:r>
    <w:r w:rsidR="008625E5">
      <w:t>433407)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771" w:rsidRDefault="002C1771">
      <w:r>
        <w:t>____________________</w:t>
      </w:r>
    </w:p>
  </w:footnote>
  <w:footnote w:type="continuationSeparator" w:id="0">
    <w:p w:rsidR="002C1771" w:rsidRDefault="002C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05886"/>
      <w:docPartObj>
        <w:docPartGallery w:val="Page Numbers (Top of Page)"/>
        <w:docPartUnique/>
      </w:docPartObj>
    </w:sdtPr>
    <w:sdtEndPr>
      <w:rPr>
        <w:noProof/>
      </w:rPr>
    </w:sdtEndPr>
    <w:sdtContent>
      <w:p w:rsidR="008625E5" w:rsidRDefault="008625E5">
        <w:pPr>
          <w:pStyle w:val="Header"/>
        </w:pPr>
        <w:r>
          <w:t xml:space="preserve">- </w:t>
        </w:r>
        <w:r>
          <w:fldChar w:fldCharType="begin"/>
        </w:r>
        <w:r>
          <w:instrText xml:space="preserve"> PAGE   \* MERGEFORMAT </w:instrText>
        </w:r>
        <w:r>
          <w:fldChar w:fldCharType="separate"/>
        </w:r>
        <w:r w:rsidR="00FA63DB">
          <w:rPr>
            <w:noProof/>
          </w:rPr>
          <w:t>2</w:t>
        </w:r>
        <w:r>
          <w:rPr>
            <w:noProof/>
          </w:rPr>
          <w:fldChar w:fldCharType="end"/>
        </w:r>
        <w:r>
          <w:rPr>
            <w:noProof/>
          </w:rPr>
          <w:t xml:space="preserve"> -</w:t>
        </w:r>
        <w:r>
          <w:rPr>
            <w:noProof/>
          </w:rPr>
          <w:br/>
          <w:t>RRB18-1/DELAYED/1-F</w:t>
        </w:r>
      </w:p>
    </w:sdtContent>
  </w:sdt>
  <w:p w:rsidR="008625E5" w:rsidRDefault="00862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221"/>
    <w:multiLevelType w:val="hybridMultilevel"/>
    <w:tmpl w:val="A16C2C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3303E43"/>
    <w:multiLevelType w:val="hybridMultilevel"/>
    <w:tmpl w:val="68C49060"/>
    <w:lvl w:ilvl="0" w:tplc="8BC483F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DD3301"/>
    <w:multiLevelType w:val="hybridMultilevel"/>
    <w:tmpl w:val="A112B6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66FC9"/>
    <w:multiLevelType w:val="hybridMultilevel"/>
    <w:tmpl w:val="5D609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80800"/>
    <w:multiLevelType w:val="hybridMultilevel"/>
    <w:tmpl w:val="B16AA678"/>
    <w:lvl w:ilvl="0" w:tplc="8252F4AA">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B7A"/>
    <w:multiLevelType w:val="hybridMultilevel"/>
    <w:tmpl w:val="5748F874"/>
    <w:lvl w:ilvl="0" w:tplc="8252F4AA">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B1934"/>
    <w:multiLevelType w:val="hybridMultilevel"/>
    <w:tmpl w:val="3EEEBC54"/>
    <w:lvl w:ilvl="0" w:tplc="68725D94">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C121B"/>
    <w:multiLevelType w:val="hybridMultilevel"/>
    <w:tmpl w:val="9F1C92F4"/>
    <w:lvl w:ilvl="0" w:tplc="F6FCCC2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7AB3B62"/>
    <w:multiLevelType w:val="hybridMultilevel"/>
    <w:tmpl w:val="5748F874"/>
    <w:lvl w:ilvl="0" w:tplc="8252F4AA">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A6FF3"/>
    <w:multiLevelType w:val="hybridMultilevel"/>
    <w:tmpl w:val="FA8EDEC6"/>
    <w:lvl w:ilvl="0" w:tplc="040C0017">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0"/>
  </w:num>
  <w:num w:numId="5">
    <w:abstractNumId w:val="3"/>
  </w:num>
  <w:num w:numId="6">
    <w:abstractNumId w:val="12"/>
  </w:num>
  <w:num w:numId="7">
    <w:abstractNumId w:val="5"/>
  </w:num>
  <w:num w:numId="8">
    <w:abstractNumId w:val="2"/>
  </w:num>
  <w:num w:numId="9">
    <w:abstractNumId w:val="4"/>
  </w:num>
  <w:num w:numId="10">
    <w:abstractNumId w:val="1"/>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7C"/>
    <w:rsid w:val="00020AFA"/>
    <w:rsid w:val="0003527C"/>
    <w:rsid w:val="000418DC"/>
    <w:rsid w:val="00042A92"/>
    <w:rsid w:val="00045B9D"/>
    <w:rsid w:val="00051C7E"/>
    <w:rsid w:val="00053BFA"/>
    <w:rsid w:val="00090E2B"/>
    <w:rsid w:val="000A173B"/>
    <w:rsid w:val="000B0EE7"/>
    <w:rsid w:val="000B2AE2"/>
    <w:rsid w:val="000C7158"/>
    <w:rsid w:val="000D7408"/>
    <w:rsid w:val="000E451C"/>
    <w:rsid w:val="000F0499"/>
    <w:rsid w:val="001013B7"/>
    <w:rsid w:val="00133D91"/>
    <w:rsid w:val="0014385F"/>
    <w:rsid w:val="00164676"/>
    <w:rsid w:val="00170516"/>
    <w:rsid w:val="0018279D"/>
    <w:rsid w:val="00190DA7"/>
    <w:rsid w:val="0019317A"/>
    <w:rsid w:val="00195415"/>
    <w:rsid w:val="001A13E5"/>
    <w:rsid w:val="001E0789"/>
    <w:rsid w:val="001E3104"/>
    <w:rsid w:val="001E7A27"/>
    <w:rsid w:val="001F3032"/>
    <w:rsid w:val="00214DE6"/>
    <w:rsid w:val="00215E09"/>
    <w:rsid w:val="00217705"/>
    <w:rsid w:val="00252719"/>
    <w:rsid w:val="00280320"/>
    <w:rsid w:val="00291617"/>
    <w:rsid w:val="0029217E"/>
    <w:rsid w:val="00293E9C"/>
    <w:rsid w:val="002C1771"/>
    <w:rsid w:val="002C399D"/>
    <w:rsid w:val="002E3904"/>
    <w:rsid w:val="002E4891"/>
    <w:rsid w:val="002F63D7"/>
    <w:rsid w:val="0030275D"/>
    <w:rsid w:val="003039BB"/>
    <w:rsid w:val="003121DA"/>
    <w:rsid w:val="00320648"/>
    <w:rsid w:val="00337417"/>
    <w:rsid w:val="00341A55"/>
    <w:rsid w:val="00347A46"/>
    <w:rsid w:val="00355E5F"/>
    <w:rsid w:val="0036129B"/>
    <w:rsid w:val="003772E9"/>
    <w:rsid w:val="003934E9"/>
    <w:rsid w:val="003A3752"/>
    <w:rsid w:val="003F4473"/>
    <w:rsid w:val="00404BD0"/>
    <w:rsid w:val="00406EB5"/>
    <w:rsid w:val="00407CAA"/>
    <w:rsid w:val="00415FB1"/>
    <w:rsid w:val="00421DFA"/>
    <w:rsid w:val="004233C4"/>
    <w:rsid w:val="004251EB"/>
    <w:rsid w:val="00444302"/>
    <w:rsid w:val="004661FF"/>
    <w:rsid w:val="004A0069"/>
    <w:rsid w:val="004E428C"/>
    <w:rsid w:val="004F7750"/>
    <w:rsid w:val="00513B5C"/>
    <w:rsid w:val="00514BE3"/>
    <w:rsid w:val="00516C22"/>
    <w:rsid w:val="00520937"/>
    <w:rsid w:val="00530570"/>
    <w:rsid w:val="005363AA"/>
    <w:rsid w:val="0055741F"/>
    <w:rsid w:val="005616B0"/>
    <w:rsid w:val="00592989"/>
    <w:rsid w:val="005A6947"/>
    <w:rsid w:val="005C3F21"/>
    <w:rsid w:val="005D6575"/>
    <w:rsid w:val="005E787A"/>
    <w:rsid w:val="005F6FC0"/>
    <w:rsid w:val="00611622"/>
    <w:rsid w:val="0061621E"/>
    <w:rsid w:val="00620219"/>
    <w:rsid w:val="00622565"/>
    <w:rsid w:val="006413D4"/>
    <w:rsid w:val="00643628"/>
    <w:rsid w:val="006514C1"/>
    <w:rsid w:val="00666FDD"/>
    <w:rsid w:val="00687F62"/>
    <w:rsid w:val="006926EF"/>
    <w:rsid w:val="006B6625"/>
    <w:rsid w:val="006C6A9B"/>
    <w:rsid w:val="006F6161"/>
    <w:rsid w:val="00700DEE"/>
    <w:rsid w:val="0070144E"/>
    <w:rsid w:val="00707C32"/>
    <w:rsid w:val="007273D4"/>
    <w:rsid w:val="007362B5"/>
    <w:rsid w:val="00767DB7"/>
    <w:rsid w:val="007731BF"/>
    <w:rsid w:val="00780DF4"/>
    <w:rsid w:val="007830E9"/>
    <w:rsid w:val="007B6A97"/>
    <w:rsid w:val="007C38EA"/>
    <w:rsid w:val="007D7252"/>
    <w:rsid w:val="007F00A9"/>
    <w:rsid w:val="00802EA7"/>
    <w:rsid w:val="00822F7F"/>
    <w:rsid w:val="00825AF6"/>
    <w:rsid w:val="00860074"/>
    <w:rsid w:val="008625E5"/>
    <w:rsid w:val="00864DEF"/>
    <w:rsid w:val="008B214F"/>
    <w:rsid w:val="008B600C"/>
    <w:rsid w:val="008C345A"/>
    <w:rsid w:val="008D1736"/>
    <w:rsid w:val="008E2C4E"/>
    <w:rsid w:val="008F00C4"/>
    <w:rsid w:val="008F7058"/>
    <w:rsid w:val="00910697"/>
    <w:rsid w:val="00915144"/>
    <w:rsid w:val="00927A50"/>
    <w:rsid w:val="00955B9C"/>
    <w:rsid w:val="009837B7"/>
    <w:rsid w:val="009A6FDA"/>
    <w:rsid w:val="009B6C04"/>
    <w:rsid w:val="009C0288"/>
    <w:rsid w:val="009C4FD4"/>
    <w:rsid w:val="009C5952"/>
    <w:rsid w:val="009C5C92"/>
    <w:rsid w:val="009D0416"/>
    <w:rsid w:val="009D23D4"/>
    <w:rsid w:val="009D4A49"/>
    <w:rsid w:val="009E0234"/>
    <w:rsid w:val="00A07521"/>
    <w:rsid w:val="00A142ED"/>
    <w:rsid w:val="00A47990"/>
    <w:rsid w:val="00A53FF5"/>
    <w:rsid w:val="00A546B4"/>
    <w:rsid w:val="00A65424"/>
    <w:rsid w:val="00A74CBB"/>
    <w:rsid w:val="00A96EA1"/>
    <w:rsid w:val="00AB34F8"/>
    <w:rsid w:val="00AC31B0"/>
    <w:rsid w:val="00AC6EDB"/>
    <w:rsid w:val="00AE4FE0"/>
    <w:rsid w:val="00B052A8"/>
    <w:rsid w:val="00B118C4"/>
    <w:rsid w:val="00B33363"/>
    <w:rsid w:val="00B352CC"/>
    <w:rsid w:val="00B40C1C"/>
    <w:rsid w:val="00B452AA"/>
    <w:rsid w:val="00B46779"/>
    <w:rsid w:val="00B725EE"/>
    <w:rsid w:val="00B73338"/>
    <w:rsid w:val="00B91426"/>
    <w:rsid w:val="00BA524A"/>
    <w:rsid w:val="00BF29CE"/>
    <w:rsid w:val="00C010AD"/>
    <w:rsid w:val="00C2141C"/>
    <w:rsid w:val="00C24DDF"/>
    <w:rsid w:val="00C27328"/>
    <w:rsid w:val="00C34E84"/>
    <w:rsid w:val="00C4196B"/>
    <w:rsid w:val="00C448EC"/>
    <w:rsid w:val="00C51C61"/>
    <w:rsid w:val="00C7145B"/>
    <w:rsid w:val="00C803ED"/>
    <w:rsid w:val="00C90A0E"/>
    <w:rsid w:val="00C94F65"/>
    <w:rsid w:val="00CB5681"/>
    <w:rsid w:val="00CF0519"/>
    <w:rsid w:val="00CF2864"/>
    <w:rsid w:val="00D047A8"/>
    <w:rsid w:val="00D141AE"/>
    <w:rsid w:val="00D207A1"/>
    <w:rsid w:val="00D43ED5"/>
    <w:rsid w:val="00D66AA3"/>
    <w:rsid w:val="00D97429"/>
    <w:rsid w:val="00D979A2"/>
    <w:rsid w:val="00DB4FF7"/>
    <w:rsid w:val="00DC2C3C"/>
    <w:rsid w:val="00DC7268"/>
    <w:rsid w:val="00DD0FF8"/>
    <w:rsid w:val="00DD6F2E"/>
    <w:rsid w:val="00DF5B84"/>
    <w:rsid w:val="00E00976"/>
    <w:rsid w:val="00E024E5"/>
    <w:rsid w:val="00E05784"/>
    <w:rsid w:val="00E135B9"/>
    <w:rsid w:val="00E23349"/>
    <w:rsid w:val="00E35261"/>
    <w:rsid w:val="00E603A1"/>
    <w:rsid w:val="00E62EF5"/>
    <w:rsid w:val="00E73747"/>
    <w:rsid w:val="00E8783D"/>
    <w:rsid w:val="00E95901"/>
    <w:rsid w:val="00EB35AA"/>
    <w:rsid w:val="00EB44A2"/>
    <w:rsid w:val="00EE1C0F"/>
    <w:rsid w:val="00EE46E5"/>
    <w:rsid w:val="00F077EA"/>
    <w:rsid w:val="00F354F5"/>
    <w:rsid w:val="00F36ADB"/>
    <w:rsid w:val="00F547C3"/>
    <w:rsid w:val="00F62D0F"/>
    <w:rsid w:val="00F743C5"/>
    <w:rsid w:val="00F77B54"/>
    <w:rsid w:val="00F827AB"/>
    <w:rsid w:val="00FA63DB"/>
    <w:rsid w:val="00FB6433"/>
    <w:rsid w:val="00FD09B7"/>
    <w:rsid w:val="00FD4385"/>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DD71293-9931-42B1-B00A-4F4D6F4E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uiPriority w:val="9"/>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uiPriority w:val="99"/>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70516"/>
    <w:rPr>
      <w:position w:val="6"/>
      <w:sz w:val="18"/>
    </w:rPr>
  </w:style>
  <w:style w:type="paragraph" w:styleId="FootnoteText">
    <w:name w:val="footnote text"/>
    <w:basedOn w:val="Note"/>
    <w:link w:val="FootnoteTextChar"/>
    <w:uiPriority w:val="99"/>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ref2">
    <w:name w:val="href2"/>
    <w:basedOn w:val="DefaultParagraphFont"/>
    <w:rsid w:val="006B6625"/>
  </w:style>
  <w:style w:type="character" w:customStyle="1" w:styleId="FootnoteTextChar">
    <w:name w:val="Footnote Text Char"/>
    <w:basedOn w:val="DefaultParagraphFont"/>
    <w:link w:val="FootnoteText"/>
    <w:uiPriority w:val="99"/>
    <w:rsid w:val="00A142ED"/>
    <w:rPr>
      <w:rFonts w:ascii="Times New Roman" w:hAnsi="Times New Roman"/>
      <w:sz w:val="24"/>
      <w:lang w:val="fr-FR" w:eastAsia="en-US"/>
    </w:rPr>
  </w:style>
  <w:style w:type="paragraph" w:styleId="ListParagraph">
    <w:name w:val="List Paragraph"/>
    <w:basedOn w:val="Normal"/>
    <w:uiPriority w:val="34"/>
    <w:qFormat/>
    <w:rsid w:val="006C6A9B"/>
    <w:pPr>
      <w:ind w:left="720"/>
      <w:contextualSpacing/>
    </w:pPr>
    <w:rPr>
      <w:lang w:val="en-GB"/>
    </w:rPr>
  </w:style>
  <w:style w:type="table" w:styleId="TableGrid">
    <w:name w:val="Table Grid"/>
    <w:basedOn w:val="TableNormal"/>
    <w:uiPriority w:val="39"/>
    <w:rsid w:val="0016467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676"/>
    <w:rPr>
      <w:color w:val="0000FF" w:themeColor="hyperlink"/>
      <w:u w:val="single"/>
    </w:rPr>
  </w:style>
  <w:style w:type="character" w:styleId="FollowedHyperlink">
    <w:name w:val="FollowedHyperlink"/>
    <w:basedOn w:val="DefaultParagraphFont"/>
    <w:uiPriority w:val="99"/>
    <w:semiHidden/>
    <w:unhideWhenUsed/>
    <w:rsid w:val="00164676"/>
    <w:rPr>
      <w:color w:val="800080" w:themeColor="followedHyperlink"/>
      <w:u w:val="single"/>
    </w:rPr>
  </w:style>
  <w:style w:type="numbering" w:customStyle="1" w:styleId="NoList1">
    <w:name w:val="No List1"/>
    <w:next w:val="NoList"/>
    <w:uiPriority w:val="99"/>
    <w:semiHidden/>
    <w:unhideWhenUsed/>
    <w:rsid w:val="007273D4"/>
  </w:style>
  <w:style w:type="character" w:customStyle="1" w:styleId="Heading1Char">
    <w:name w:val="Heading 1 Char"/>
    <w:basedOn w:val="DefaultParagraphFont"/>
    <w:link w:val="Heading1"/>
    <w:rsid w:val="007273D4"/>
    <w:rPr>
      <w:rFonts w:ascii="Times New Roman" w:hAnsi="Times New Roman"/>
      <w:b/>
      <w:sz w:val="24"/>
      <w:lang w:val="fr-FR" w:eastAsia="en-US"/>
    </w:rPr>
  </w:style>
  <w:style w:type="character" w:customStyle="1" w:styleId="Heading2Char">
    <w:name w:val="Heading 2 Char"/>
    <w:basedOn w:val="DefaultParagraphFont"/>
    <w:link w:val="Heading2"/>
    <w:rsid w:val="007273D4"/>
    <w:rPr>
      <w:rFonts w:ascii="Times New Roman" w:hAnsi="Times New Roman"/>
      <w:b/>
      <w:sz w:val="24"/>
      <w:lang w:val="fr-FR" w:eastAsia="en-US"/>
    </w:rPr>
  </w:style>
  <w:style w:type="character" w:customStyle="1" w:styleId="Heading3Char">
    <w:name w:val="Heading 3 Char"/>
    <w:basedOn w:val="DefaultParagraphFont"/>
    <w:link w:val="Heading3"/>
    <w:uiPriority w:val="9"/>
    <w:rsid w:val="007273D4"/>
    <w:rPr>
      <w:rFonts w:ascii="Times New Roman" w:hAnsi="Times New Roman"/>
      <w:b/>
      <w:sz w:val="24"/>
      <w:lang w:val="fr-FR" w:eastAsia="en-US"/>
    </w:rPr>
  </w:style>
  <w:style w:type="character" w:customStyle="1" w:styleId="Heading8Char">
    <w:name w:val="Heading 8 Char"/>
    <w:basedOn w:val="DefaultParagraphFont"/>
    <w:link w:val="Heading8"/>
    <w:rsid w:val="007273D4"/>
    <w:rPr>
      <w:rFonts w:ascii="Times New Roman" w:hAnsi="Times New Roman"/>
      <w:b/>
      <w:sz w:val="24"/>
      <w:lang w:val="fr-FR" w:eastAsia="en-US"/>
    </w:rPr>
  </w:style>
  <w:style w:type="character" w:customStyle="1" w:styleId="IntenseReference1">
    <w:name w:val="Intense Reference1"/>
    <w:basedOn w:val="DefaultParagraphFont"/>
    <w:uiPriority w:val="32"/>
    <w:qFormat/>
    <w:rsid w:val="007273D4"/>
    <w:rPr>
      <w:b/>
      <w:bCs/>
      <w:smallCaps/>
      <w:color w:val="4472C4"/>
      <w:spacing w:val="5"/>
    </w:rPr>
  </w:style>
  <w:style w:type="paragraph" w:styleId="BalloonText">
    <w:name w:val="Balloon Text"/>
    <w:basedOn w:val="Normal"/>
    <w:link w:val="BalloonTextChar"/>
    <w:uiPriority w:val="99"/>
    <w:semiHidden/>
    <w:unhideWhenUsed/>
    <w:rsid w:val="007273D4"/>
    <w:pPr>
      <w:spacing w:before="0"/>
    </w:pPr>
    <w:rPr>
      <w:sz w:val="18"/>
      <w:szCs w:val="18"/>
      <w:lang w:val="en-GB"/>
    </w:rPr>
  </w:style>
  <w:style w:type="character" w:customStyle="1" w:styleId="BalloonTextChar">
    <w:name w:val="Balloon Text Char"/>
    <w:basedOn w:val="DefaultParagraphFont"/>
    <w:link w:val="BalloonText"/>
    <w:uiPriority w:val="99"/>
    <w:semiHidden/>
    <w:rsid w:val="007273D4"/>
    <w:rPr>
      <w:rFonts w:ascii="Times New Roman" w:hAnsi="Times New Roman"/>
      <w:sz w:val="18"/>
      <w:szCs w:val="18"/>
      <w:lang w:val="en-GB" w:eastAsia="en-US"/>
    </w:rPr>
  </w:style>
  <w:style w:type="table" w:customStyle="1" w:styleId="TableGrid1">
    <w:name w:val="Table Grid1"/>
    <w:basedOn w:val="TableNormal"/>
    <w:next w:val="TableGrid"/>
    <w:uiPriority w:val="39"/>
    <w:rsid w:val="007273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273D4"/>
    <w:rPr>
      <w:rFonts w:ascii="Times New Roman" w:hAnsi="Times New Roman"/>
      <w:sz w:val="18"/>
      <w:lang w:val="fr-FR" w:eastAsia="en-US"/>
    </w:rPr>
  </w:style>
  <w:style w:type="character" w:customStyle="1" w:styleId="FooterChar">
    <w:name w:val="Footer Char"/>
    <w:basedOn w:val="DefaultParagraphFont"/>
    <w:link w:val="Footer"/>
    <w:uiPriority w:val="99"/>
    <w:rsid w:val="007273D4"/>
    <w:rPr>
      <w:rFonts w:ascii="Times New Roman" w:hAnsi="Times New Roman"/>
      <w:caps/>
      <w:noProof/>
      <w:sz w:val="16"/>
      <w:lang w:val="fr-FR" w:eastAsia="en-US"/>
    </w:rPr>
  </w:style>
  <w:style w:type="table" w:customStyle="1" w:styleId="GridTable2-Accent11">
    <w:name w:val="Grid Table 2 - Accent 11"/>
    <w:basedOn w:val="TableNormal"/>
    <w:next w:val="GridTable2-Accent1"/>
    <w:uiPriority w:val="47"/>
    <w:rsid w:val="007273D4"/>
    <w:rPr>
      <w:rFonts w:ascii="Calibri" w:eastAsia="Calibri" w:hAnsi="Calibri" w:cs="Arial"/>
      <w:sz w:val="24"/>
      <w:szCs w:val="24"/>
      <w:lang w:val="fr-CH"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GridTable5Dark-Accent5"/>
    <w:uiPriority w:val="50"/>
    <w:rsid w:val="007273D4"/>
    <w:rPr>
      <w:rFonts w:ascii="Calibri" w:eastAsia="Calibri" w:hAnsi="Calibri" w:cs="Arial"/>
      <w:sz w:val="24"/>
      <w:szCs w:val="24"/>
      <w:lang w:val="fr-CH"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7Colorful-Accent51">
    <w:name w:val="Grid Table 7 Colorful - Accent 51"/>
    <w:basedOn w:val="TableNormal"/>
    <w:next w:val="GridTable7Colorful-Accent5"/>
    <w:uiPriority w:val="52"/>
    <w:rsid w:val="007273D4"/>
    <w:rPr>
      <w:rFonts w:ascii="Calibri" w:eastAsia="Calibri" w:hAnsi="Calibri" w:cs="Arial"/>
      <w:color w:val="2E74B5"/>
      <w:sz w:val="24"/>
      <w:szCs w:val="24"/>
      <w:lang w:val="fr-CH"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6Colorful-Accent51">
    <w:name w:val="Grid Table 6 Colorful - Accent 51"/>
    <w:basedOn w:val="TableNormal"/>
    <w:next w:val="GridTable6Colorful-Accent5"/>
    <w:uiPriority w:val="51"/>
    <w:rsid w:val="007273D4"/>
    <w:rPr>
      <w:rFonts w:ascii="Calibri" w:eastAsia="Calibri" w:hAnsi="Calibri" w:cs="Arial"/>
      <w:color w:val="2E74B5"/>
      <w:sz w:val="24"/>
      <w:szCs w:val="24"/>
      <w:lang w:val="fr-CH"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CommentReference">
    <w:name w:val="annotation reference"/>
    <w:basedOn w:val="DefaultParagraphFont"/>
    <w:uiPriority w:val="99"/>
    <w:semiHidden/>
    <w:unhideWhenUsed/>
    <w:rsid w:val="007273D4"/>
    <w:rPr>
      <w:sz w:val="16"/>
      <w:szCs w:val="16"/>
    </w:rPr>
  </w:style>
  <w:style w:type="paragraph" w:styleId="CommentText">
    <w:name w:val="annotation text"/>
    <w:basedOn w:val="Normal"/>
    <w:link w:val="CommentTextChar"/>
    <w:uiPriority w:val="99"/>
    <w:semiHidden/>
    <w:unhideWhenUsed/>
    <w:rsid w:val="007273D4"/>
    <w:rPr>
      <w:sz w:val="20"/>
      <w:lang w:val="en-GB"/>
    </w:rPr>
  </w:style>
  <w:style w:type="character" w:customStyle="1" w:styleId="CommentTextChar">
    <w:name w:val="Comment Text Char"/>
    <w:basedOn w:val="DefaultParagraphFont"/>
    <w:link w:val="CommentText"/>
    <w:uiPriority w:val="99"/>
    <w:semiHidden/>
    <w:rsid w:val="007273D4"/>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273D4"/>
    <w:rPr>
      <w:b/>
      <w:bCs/>
    </w:rPr>
  </w:style>
  <w:style w:type="character" w:customStyle="1" w:styleId="CommentSubjectChar">
    <w:name w:val="Comment Subject Char"/>
    <w:basedOn w:val="CommentTextChar"/>
    <w:link w:val="CommentSubject"/>
    <w:uiPriority w:val="99"/>
    <w:semiHidden/>
    <w:rsid w:val="007273D4"/>
    <w:rPr>
      <w:rFonts w:ascii="Times New Roman" w:hAnsi="Times New Roman"/>
      <w:b/>
      <w:bCs/>
      <w:lang w:val="en-GB" w:eastAsia="en-US"/>
    </w:rPr>
  </w:style>
  <w:style w:type="paragraph" w:styleId="Revision">
    <w:name w:val="Revision"/>
    <w:hidden/>
    <w:uiPriority w:val="99"/>
    <w:semiHidden/>
    <w:rsid w:val="007273D4"/>
    <w:rPr>
      <w:rFonts w:ascii="Times New Roman" w:hAnsi="Times New Roman"/>
      <w:sz w:val="24"/>
      <w:lang w:val="en-GB" w:eastAsia="en-US"/>
    </w:rPr>
  </w:style>
  <w:style w:type="table" w:customStyle="1" w:styleId="GridTable1Light-Accent11">
    <w:name w:val="Grid Table 1 Light - Accent 11"/>
    <w:basedOn w:val="TableNormal"/>
    <w:next w:val="GridTable1Light-Accent1"/>
    <w:uiPriority w:val="46"/>
    <w:rsid w:val="007273D4"/>
    <w:rPr>
      <w:rFonts w:ascii="Calibri" w:eastAsia="Calibri" w:hAnsi="Calibri" w:cs="Arial"/>
      <w:sz w:val="24"/>
      <w:szCs w:val="24"/>
      <w:lang w:val="fr-CH"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7273D4"/>
    <w:rPr>
      <w:b/>
      <w:bCs/>
      <w:smallCaps/>
      <w:color w:val="4F81BD" w:themeColor="accent1"/>
      <w:spacing w:val="5"/>
    </w:rPr>
  </w:style>
  <w:style w:type="table" w:styleId="GridTable2-Accent1">
    <w:name w:val="Grid Table 2 Accent 1"/>
    <w:basedOn w:val="TableNormal"/>
    <w:uiPriority w:val="47"/>
    <w:rsid w:val="007273D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7273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7Colorful-Accent5">
    <w:name w:val="Grid Table 7 Colorful Accent 5"/>
    <w:basedOn w:val="TableNormal"/>
    <w:uiPriority w:val="52"/>
    <w:rsid w:val="007273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5">
    <w:name w:val="Grid Table 6 Colorful Accent 5"/>
    <w:basedOn w:val="TableNormal"/>
    <w:uiPriority w:val="51"/>
    <w:rsid w:val="007273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7273D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l66">
    <w:name w:val="xl66"/>
    <w:basedOn w:val="Normal"/>
    <w:rsid w:val="005F6FC0"/>
    <w:pPr>
      <w:pBdr>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color w:val="000000"/>
      <w:szCs w:val="24"/>
      <w:lang w:val="en-US" w:eastAsia="zh-CN"/>
    </w:rPr>
  </w:style>
  <w:style w:type="paragraph" w:customStyle="1" w:styleId="xl67">
    <w:name w:val="xl67"/>
    <w:basedOn w:val="Normal"/>
    <w:rsid w:val="005F6FC0"/>
    <w:pPr>
      <w:pBdr>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color w:val="000000"/>
      <w:szCs w:val="24"/>
      <w:lang w:val="en-US" w:eastAsia="zh-CN"/>
    </w:rPr>
  </w:style>
  <w:style w:type="paragraph" w:customStyle="1" w:styleId="xl68">
    <w:name w:val="xl68"/>
    <w:basedOn w:val="Normal"/>
    <w:rsid w:val="005F6FC0"/>
    <w:pPr>
      <w:pBdr>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color w:val="000000"/>
      <w:szCs w:val="24"/>
      <w:lang w:val="en-US" w:eastAsia="zh-CN"/>
    </w:rPr>
  </w:style>
  <w:style w:type="paragraph" w:customStyle="1" w:styleId="xl69">
    <w:name w:val="xl69"/>
    <w:basedOn w:val="Normal"/>
    <w:rsid w:val="005F6FC0"/>
    <w:pPr>
      <w:pBdr>
        <w:top w:val="single" w:sz="4" w:space="0" w:color="C0C0C0"/>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color w:val="000000"/>
      <w:szCs w:val="24"/>
      <w:lang w:val="en-US" w:eastAsia="zh-CN"/>
    </w:rPr>
  </w:style>
  <w:style w:type="paragraph" w:customStyle="1" w:styleId="xl70">
    <w:name w:val="xl70"/>
    <w:basedOn w:val="Normal"/>
    <w:rsid w:val="005F6FC0"/>
    <w:pPr>
      <w:pBdr>
        <w:top w:val="single" w:sz="4" w:space="0" w:color="C0C0C0"/>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color w:val="000000"/>
      <w:szCs w:val="24"/>
      <w:lang w:val="en-US" w:eastAsia="zh-CN"/>
    </w:rPr>
  </w:style>
  <w:style w:type="paragraph" w:customStyle="1" w:styleId="xl71">
    <w:name w:val="xl71"/>
    <w:basedOn w:val="Normal"/>
    <w:rsid w:val="005F6FC0"/>
    <w:pPr>
      <w:pBdr>
        <w:top w:val="single" w:sz="4" w:space="0" w:color="C0C0C0"/>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color w:val="000000"/>
      <w:szCs w:val="24"/>
      <w:lang w:val="en-US" w:eastAsia="zh-CN"/>
    </w:rPr>
  </w:style>
  <w:style w:type="paragraph" w:customStyle="1" w:styleId="xl72">
    <w:name w:val="xl72"/>
    <w:basedOn w:val="Normal"/>
    <w:rsid w:val="005F6FC0"/>
    <w:pPr>
      <w:pBdr>
        <w:top w:val="single" w:sz="4" w:space="0" w:color="C0C0C0"/>
        <w:left w:val="single" w:sz="4" w:space="0" w:color="C0C0C0"/>
        <w:bottom w:val="single" w:sz="4" w:space="0" w:color="C0C0C0"/>
        <w:right w:val="single" w:sz="4" w:space="0" w:color="C0C0C0"/>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color w:val="000000"/>
      <w:szCs w:val="24"/>
      <w:lang w:val="en-US" w:eastAsia="zh-CN"/>
    </w:rPr>
  </w:style>
  <w:style w:type="character" w:styleId="PlaceholderText">
    <w:name w:val="Placeholder Text"/>
    <w:basedOn w:val="DefaultParagraphFont"/>
    <w:uiPriority w:val="99"/>
    <w:semiHidden/>
    <w:rsid w:val="006F6161"/>
    <w:rPr>
      <w:color w:val="808080"/>
    </w:rPr>
  </w:style>
  <w:style w:type="paragraph" w:customStyle="1" w:styleId="Reasons">
    <w:name w:val="Reasons"/>
    <w:basedOn w:val="Normal"/>
    <w:qFormat/>
    <w:rsid w:val="000C715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end">
    <w:name w:val="Normal_end"/>
    <w:basedOn w:val="Normal"/>
    <w:next w:val="Normal"/>
    <w:qFormat/>
    <w:rsid w:val="00DF5B84"/>
    <w:pPr>
      <w:tabs>
        <w:tab w:val="clear" w:pos="794"/>
        <w:tab w:val="clear" w:pos="1191"/>
        <w:tab w:val="clear" w:pos="1588"/>
        <w:tab w:val="clear" w:pos="1985"/>
        <w:tab w:val="left" w:pos="1134"/>
        <w:tab w:val="left" w:pos="1871"/>
        <w:tab w:val="left" w:pos="2268"/>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8-RRB18.1-C-0007/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320B-EC52-4E02-9495-BCDE91FF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PF_RRB17.dotm</Template>
  <TotalTime>0</TotalTime>
  <Pages>2</Pages>
  <Words>551</Words>
  <Characters>3456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COMMUNICATION SOUMISE PAR L'ADMINISTRATION DE LA NORVÈGE CONCERNANT L'APPLICATION DE L'ARTICLE 48 DE LA CONSTITUTION DE L'UIT AUX ASSIGNATIONS DE FRÉQUENCE INSCRITES DES RÉSEAUX À SATELLITE INSAT-2(48), INSAT-2M(48), INSAT-2T(48) ET INSAT-EK48R À 48° E</vt:lpstr>
    </vt:vector>
  </TitlesOfParts>
  <Manager>General Secretariat - Pool</Manager>
  <Company>International Telecommunication Union (ITU)</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SOUMISE PAR L'ADMINISTRATION DE LA NORVÈGE CONCERNANT L'APPLICATION DE L'ARTICLE 48 DE LA CONSTITUTION DE L'UIT AUX ASSIGNATIONS DE FRÉQUENCE INSCRITES DES RÉSEAUX À SATELLITE INSAT-2(48), INSAT-2M(48), INSAT-2T(48) ET INSAT-EK48R À 48° E</dc:title>
  <dc:subject>COMITÉ DU RÈGLEMENT DES RADIOCOMMUNICATIONS</dc:subject>
  <dc:creator>Gozel, Elsa</dc:creator>
  <cp:keywords/>
  <dc:description>PF_RRB08.DOT  For: _x000d_Document date: _x000d_Saved by TRA44246 at 15:28:08 on 30.07.2008</dc:description>
  <cp:lastModifiedBy>Gozal, Karine</cp:lastModifiedBy>
  <cp:revision>3</cp:revision>
  <cp:lastPrinted>2018-03-12T13:09:00Z</cp:lastPrinted>
  <dcterms:created xsi:type="dcterms:W3CDTF">2018-03-12T13:09:00Z</dcterms:created>
  <dcterms:modified xsi:type="dcterms:W3CDTF">2018-03-12T13:09:00Z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