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Y="-858"/>
        <w:tblW w:w="9889" w:type="dxa"/>
        <w:tblLayout w:type="fixed"/>
        <w:tblLook w:val="0000" w:firstRow="0" w:lastRow="0" w:firstColumn="0" w:lastColumn="0" w:noHBand="0" w:noVBand="0"/>
      </w:tblPr>
      <w:tblGrid>
        <w:gridCol w:w="6772"/>
        <w:gridCol w:w="3117"/>
      </w:tblGrid>
      <w:tr w:rsidR="0057336B" w:rsidRPr="002C7EFE" w:rsidTr="00144FE1">
        <w:trPr>
          <w:cantSplit/>
        </w:trPr>
        <w:tc>
          <w:tcPr>
            <w:tcW w:w="6772" w:type="dxa"/>
            <w:vAlign w:val="center"/>
          </w:tcPr>
          <w:p w:rsidR="0057336B" w:rsidRPr="002C7EFE" w:rsidRDefault="0057336B" w:rsidP="00D51E1E">
            <w:pPr>
              <w:shd w:val="solid" w:color="FFFFFF" w:fill="FFFFFF"/>
              <w:tabs>
                <w:tab w:val="left" w:pos="568"/>
              </w:tabs>
              <w:spacing w:before="360" w:after="240"/>
              <w:rPr>
                <w:b/>
                <w:caps/>
                <w:sz w:val="32"/>
              </w:rPr>
            </w:pPr>
            <w:r w:rsidRPr="002C7EFE">
              <w:rPr>
                <w:rFonts w:ascii="Verdana" w:hAnsi="Verdana" w:cs="Times New Roman Bold"/>
                <w:b/>
                <w:sz w:val="26"/>
                <w:szCs w:val="26"/>
              </w:rPr>
              <w:t>Grupo Asesor de Radiocomunicaciones</w:t>
            </w:r>
            <w:r w:rsidRPr="002C7EFE">
              <w:rPr>
                <w:b/>
                <w:caps/>
                <w:sz w:val="32"/>
              </w:rPr>
              <w:br/>
            </w:r>
            <w:r w:rsidRPr="002C7EFE">
              <w:rPr>
                <w:rFonts w:ascii="Verdana" w:hAnsi="Verdana" w:cs="Times New Roman Bold"/>
                <w:b/>
                <w:bCs/>
                <w:sz w:val="20"/>
              </w:rPr>
              <w:t>Ginebra, 26-2</w:t>
            </w:r>
            <w:r w:rsidR="00D51E1E" w:rsidRPr="002C7EFE">
              <w:rPr>
                <w:rFonts w:ascii="Verdana" w:hAnsi="Verdana" w:cs="Times New Roman Bold"/>
                <w:b/>
                <w:bCs/>
                <w:sz w:val="20"/>
              </w:rPr>
              <w:t>9</w:t>
            </w:r>
            <w:r w:rsidRPr="002C7EFE">
              <w:rPr>
                <w:rFonts w:ascii="Verdana" w:hAnsi="Verdana" w:cs="Times New Roman Bold"/>
                <w:b/>
                <w:bCs/>
                <w:sz w:val="20"/>
              </w:rPr>
              <w:t xml:space="preserve"> de </w:t>
            </w:r>
            <w:r w:rsidR="00D51E1E" w:rsidRPr="002C7EFE">
              <w:rPr>
                <w:rFonts w:ascii="Verdana" w:hAnsi="Verdana" w:cs="Times New Roman Bold"/>
                <w:b/>
                <w:bCs/>
                <w:sz w:val="20"/>
              </w:rPr>
              <w:t>marzo</w:t>
            </w:r>
            <w:r w:rsidRPr="002C7EFE">
              <w:rPr>
                <w:rFonts w:ascii="Verdana" w:hAnsi="Verdana" w:cs="Times New Roman Bold"/>
                <w:b/>
                <w:bCs/>
                <w:sz w:val="20"/>
              </w:rPr>
              <w:t xml:space="preserve"> de 201</w:t>
            </w:r>
            <w:r w:rsidR="00D51E1E" w:rsidRPr="002C7EFE">
              <w:rPr>
                <w:rFonts w:ascii="Verdana" w:hAnsi="Verdana" w:cs="Times New Roman Bold"/>
                <w:b/>
                <w:bCs/>
                <w:sz w:val="20"/>
              </w:rPr>
              <w:t>8</w:t>
            </w:r>
          </w:p>
        </w:tc>
        <w:tc>
          <w:tcPr>
            <w:tcW w:w="3117" w:type="dxa"/>
            <w:vAlign w:val="center"/>
          </w:tcPr>
          <w:p w:rsidR="0057336B" w:rsidRPr="002C7EFE" w:rsidRDefault="0057336B" w:rsidP="008F0106">
            <w:pPr>
              <w:shd w:val="solid" w:color="FFFFFF" w:fill="FFFFFF"/>
              <w:spacing w:before="0"/>
              <w:jc w:val="right"/>
            </w:pPr>
            <w:r w:rsidRPr="002C7EFE">
              <w:rPr>
                <w:rFonts w:cstheme="minorHAnsi"/>
                <w:b/>
                <w:bCs/>
                <w:noProof/>
                <w:szCs w:val="24"/>
                <w:lang w:val="en-GB" w:eastAsia="zh-CN"/>
              </w:rPr>
              <w:drawing>
                <wp:inline distT="0" distB="0" distL="0" distR="0" wp14:anchorId="7320830C" wp14:editId="41505B78">
                  <wp:extent cx="1771650" cy="695325"/>
                  <wp:effectExtent l="0" t="0" r="0" b="9525"/>
                  <wp:docPr id="2" name="Picture 2"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6E291F" w:rsidRPr="002C7EFE" w:rsidTr="00144FE1">
        <w:trPr>
          <w:cantSplit/>
        </w:trPr>
        <w:tc>
          <w:tcPr>
            <w:tcW w:w="6772" w:type="dxa"/>
            <w:tcBorders>
              <w:bottom w:val="single" w:sz="12" w:space="0" w:color="auto"/>
            </w:tcBorders>
          </w:tcPr>
          <w:p w:rsidR="006E291F" w:rsidRPr="002C7EFE" w:rsidRDefault="006E291F" w:rsidP="00CB7A43">
            <w:pPr>
              <w:shd w:val="solid" w:color="FFFFFF" w:fill="FFFFFF"/>
              <w:spacing w:before="0" w:after="48"/>
              <w:rPr>
                <w:rFonts w:ascii="Verdana" w:hAnsi="Verdana" w:cs="Times New Roman Bold"/>
                <w:b/>
                <w:sz w:val="22"/>
                <w:szCs w:val="22"/>
              </w:rPr>
            </w:pPr>
          </w:p>
        </w:tc>
        <w:tc>
          <w:tcPr>
            <w:tcW w:w="3117" w:type="dxa"/>
            <w:tcBorders>
              <w:bottom w:val="single" w:sz="12" w:space="0" w:color="auto"/>
            </w:tcBorders>
          </w:tcPr>
          <w:p w:rsidR="006E291F" w:rsidRPr="002C7EFE" w:rsidRDefault="006E291F" w:rsidP="00CB7A43">
            <w:pPr>
              <w:shd w:val="solid" w:color="FFFFFF" w:fill="FFFFFF"/>
              <w:spacing w:before="0" w:after="48" w:line="240" w:lineRule="atLeast"/>
              <w:rPr>
                <w:sz w:val="22"/>
                <w:szCs w:val="22"/>
              </w:rPr>
            </w:pPr>
          </w:p>
        </w:tc>
      </w:tr>
      <w:tr w:rsidR="006E291F" w:rsidRPr="002C7EFE" w:rsidTr="00144FE1">
        <w:trPr>
          <w:cantSplit/>
        </w:trPr>
        <w:tc>
          <w:tcPr>
            <w:tcW w:w="6772" w:type="dxa"/>
            <w:tcBorders>
              <w:top w:val="single" w:sz="12" w:space="0" w:color="auto"/>
            </w:tcBorders>
          </w:tcPr>
          <w:p w:rsidR="006E291F" w:rsidRPr="002C7EFE" w:rsidRDefault="006E291F" w:rsidP="00CB7A43">
            <w:pPr>
              <w:shd w:val="solid" w:color="FFFFFF" w:fill="FFFFFF"/>
              <w:spacing w:before="0" w:after="48"/>
              <w:rPr>
                <w:rFonts w:ascii="Verdana" w:hAnsi="Verdana" w:cs="Times New Roman Bold"/>
                <w:bCs/>
                <w:sz w:val="22"/>
                <w:szCs w:val="22"/>
              </w:rPr>
            </w:pPr>
          </w:p>
        </w:tc>
        <w:tc>
          <w:tcPr>
            <w:tcW w:w="3117" w:type="dxa"/>
            <w:tcBorders>
              <w:top w:val="single" w:sz="12" w:space="0" w:color="auto"/>
            </w:tcBorders>
          </w:tcPr>
          <w:p w:rsidR="006E291F" w:rsidRPr="002C7EFE" w:rsidRDefault="006E291F" w:rsidP="00CB7A43">
            <w:pPr>
              <w:shd w:val="solid" w:color="FFFFFF" w:fill="FFFFFF"/>
              <w:spacing w:before="0" w:after="48" w:line="240" w:lineRule="atLeast"/>
              <w:rPr>
                <w:rFonts w:ascii="Verdana" w:hAnsi="Verdana"/>
                <w:sz w:val="22"/>
                <w:szCs w:val="22"/>
              </w:rPr>
            </w:pPr>
          </w:p>
        </w:tc>
      </w:tr>
      <w:tr w:rsidR="006E291F" w:rsidRPr="002C7EFE" w:rsidTr="00144FE1">
        <w:trPr>
          <w:cantSplit/>
        </w:trPr>
        <w:tc>
          <w:tcPr>
            <w:tcW w:w="6772" w:type="dxa"/>
            <w:vMerge w:val="restart"/>
          </w:tcPr>
          <w:p w:rsidR="006E291F" w:rsidRPr="002C7EFE" w:rsidRDefault="006E291F" w:rsidP="00CB7A43">
            <w:pPr>
              <w:shd w:val="solid" w:color="FFFFFF" w:fill="FFFFFF"/>
              <w:spacing w:after="240"/>
              <w:rPr>
                <w:sz w:val="20"/>
              </w:rPr>
            </w:pPr>
            <w:bookmarkStart w:id="0" w:name="dnum" w:colFirst="1" w:colLast="1"/>
          </w:p>
        </w:tc>
        <w:tc>
          <w:tcPr>
            <w:tcW w:w="3117" w:type="dxa"/>
          </w:tcPr>
          <w:p w:rsidR="009D2E9A" w:rsidRDefault="009D2E9A" w:rsidP="00144FE1">
            <w:pPr>
              <w:shd w:val="solid" w:color="FFFFFF" w:fill="FFFFFF"/>
              <w:spacing w:before="0" w:line="240" w:lineRule="atLeast"/>
              <w:rPr>
                <w:rFonts w:ascii="Verdana" w:hAnsi="Verdana"/>
                <w:b/>
                <w:sz w:val="20"/>
              </w:rPr>
            </w:pPr>
            <w:r>
              <w:rPr>
                <w:rFonts w:ascii="Verdana" w:hAnsi="Verdana"/>
                <w:b/>
                <w:sz w:val="20"/>
              </w:rPr>
              <w:t>Revisión 1 al</w:t>
            </w:r>
          </w:p>
          <w:p w:rsidR="006E291F" w:rsidRPr="002C7EFE" w:rsidRDefault="00144FE1" w:rsidP="00144FE1">
            <w:pPr>
              <w:shd w:val="solid" w:color="FFFFFF" w:fill="FFFFFF"/>
              <w:spacing w:before="0" w:line="240" w:lineRule="atLeast"/>
              <w:rPr>
                <w:rFonts w:ascii="Verdana" w:hAnsi="Verdana"/>
                <w:sz w:val="20"/>
              </w:rPr>
            </w:pPr>
            <w:r w:rsidRPr="002C7EFE">
              <w:rPr>
                <w:rFonts w:ascii="Verdana" w:hAnsi="Verdana"/>
                <w:b/>
                <w:sz w:val="20"/>
              </w:rPr>
              <w:t>Documento RAG18/13-S</w:t>
            </w:r>
          </w:p>
        </w:tc>
      </w:tr>
      <w:tr w:rsidR="006E291F" w:rsidRPr="002C7EFE" w:rsidTr="00144FE1">
        <w:trPr>
          <w:cantSplit/>
        </w:trPr>
        <w:tc>
          <w:tcPr>
            <w:tcW w:w="6772" w:type="dxa"/>
            <w:vMerge/>
          </w:tcPr>
          <w:p w:rsidR="006E291F" w:rsidRPr="002C7EFE" w:rsidRDefault="006E291F" w:rsidP="00CB7A43">
            <w:pPr>
              <w:spacing w:before="60"/>
              <w:jc w:val="center"/>
              <w:rPr>
                <w:b/>
                <w:smallCaps/>
                <w:sz w:val="32"/>
              </w:rPr>
            </w:pPr>
            <w:bookmarkStart w:id="1" w:name="ddate" w:colFirst="1" w:colLast="1"/>
            <w:bookmarkEnd w:id="0"/>
          </w:p>
        </w:tc>
        <w:tc>
          <w:tcPr>
            <w:tcW w:w="3117" w:type="dxa"/>
          </w:tcPr>
          <w:p w:rsidR="006E291F" w:rsidRPr="002C7EFE" w:rsidRDefault="009D2E9A" w:rsidP="00144FE1">
            <w:pPr>
              <w:shd w:val="solid" w:color="FFFFFF" w:fill="FFFFFF"/>
              <w:spacing w:before="0" w:line="240" w:lineRule="atLeast"/>
              <w:rPr>
                <w:rFonts w:ascii="Verdana" w:hAnsi="Verdana"/>
                <w:sz w:val="20"/>
              </w:rPr>
            </w:pPr>
            <w:r>
              <w:rPr>
                <w:rFonts w:ascii="Verdana" w:hAnsi="Verdana"/>
                <w:b/>
                <w:sz w:val="20"/>
              </w:rPr>
              <w:t>23</w:t>
            </w:r>
            <w:r w:rsidR="00144FE1" w:rsidRPr="002C7EFE">
              <w:rPr>
                <w:rFonts w:ascii="Verdana" w:hAnsi="Verdana"/>
                <w:b/>
                <w:sz w:val="20"/>
              </w:rPr>
              <w:t xml:space="preserve"> de marzo de 2018</w:t>
            </w:r>
          </w:p>
        </w:tc>
      </w:tr>
      <w:tr w:rsidR="006E291F" w:rsidRPr="002C7EFE" w:rsidTr="00144FE1">
        <w:trPr>
          <w:cantSplit/>
        </w:trPr>
        <w:tc>
          <w:tcPr>
            <w:tcW w:w="6772" w:type="dxa"/>
            <w:vMerge/>
          </w:tcPr>
          <w:p w:rsidR="006E291F" w:rsidRPr="002C7EFE" w:rsidRDefault="006E291F" w:rsidP="00CB7A43">
            <w:pPr>
              <w:spacing w:before="60"/>
              <w:jc w:val="center"/>
              <w:rPr>
                <w:b/>
                <w:smallCaps/>
                <w:sz w:val="32"/>
              </w:rPr>
            </w:pPr>
            <w:bookmarkStart w:id="2" w:name="dorlang" w:colFirst="1" w:colLast="1"/>
            <w:bookmarkEnd w:id="1"/>
          </w:p>
        </w:tc>
        <w:tc>
          <w:tcPr>
            <w:tcW w:w="3117" w:type="dxa"/>
          </w:tcPr>
          <w:p w:rsidR="006E291F" w:rsidRPr="002C7EFE" w:rsidRDefault="00144FE1" w:rsidP="00144FE1">
            <w:pPr>
              <w:shd w:val="solid" w:color="FFFFFF" w:fill="FFFFFF"/>
              <w:spacing w:before="0" w:after="120" w:line="240" w:lineRule="atLeast"/>
              <w:rPr>
                <w:rFonts w:ascii="Verdana" w:hAnsi="Verdana"/>
                <w:sz w:val="20"/>
              </w:rPr>
            </w:pPr>
            <w:r w:rsidRPr="002C7EFE">
              <w:rPr>
                <w:rFonts w:ascii="Verdana" w:hAnsi="Verdana"/>
                <w:b/>
                <w:sz w:val="20"/>
              </w:rPr>
              <w:t>Original: inglés</w:t>
            </w:r>
          </w:p>
        </w:tc>
      </w:tr>
      <w:tr w:rsidR="006E291F" w:rsidRPr="002C7EFE" w:rsidTr="008F0106">
        <w:trPr>
          <w:cantSplit/>
        </w:trPr>
        <w:tc>
          <w:tcPr>
            <w:tcW w:w="9889" w:type="dxa"/>
            <w:gridSpan w:val="2"/>
          </w:tcPr>
          <w:p w:rsidR="006E291F" w:rsidRPr="002C7EFE" w:rsidRDefault="00144FE1" w:rsidP="00CB7A43">
            <w:pPr>
              <w:pStyle w:val="Source"/>
            </w:pPr>
            <w:bookmarkStart w:id="3" w:name="dsource" w:colFirst="0" w:colLast="0"/>
            <w:bookmarkEnd w:id="2"/>
            <w:r w:rsidRPr="002C7EFE">
              <w:t>Director de la Oficina de Desarrollo de las Telecomunicaciones</w:t>
            </w:r>
          </w:p>
        </w:tc>
      </w:tr>
      <w:tr w:rsidR="006E291F" w:rsidRPr="002C7EFE" w:rsidTr="008F0106">
        <w:trPr>
          <w:cantSplit/>
        </w:trPr>
        <w:tc>
          <w:tcPr>
            <w:tcW w:w="9889" w:type="dxa"/>
            <w:gridSpan w:val="2"/>
          </w:tcPr>
          <w:p w:rsidR="006E291F" w:rsidRPr="002C7EFE" w:rsidRDefault="00144FE1" w:rsidP="00CB7A43">
            <w:pPr>
              <w:pStyle w:val="Title1"/>
            </w:pPr>
            <w:bookmarkStart w:id="4" w:name="dtitle1" w:colFirst="0" w:colLast="0"/>
            <w:bookmarkEnd w:id="3"/>
            <w:r w:rsidRPr="002C7EFE">
              <w:rPr>
                <w:szCs w:val="28"/>
              </w:rPr>
              <w:t xml:space="preserve">EQUIPO DE COORDINACIÓN INTERSECTORIAL </w:t>
            </w:r>
            <w:r w:rsidRPr="002C7EFE">
              <w:rPr>
                <w:szCs w:val="28"/>
              </w:rPr>
              <w:br/>
              <w:t>SOBRE TEMAS DE INTERÉS COMÚN</w:t>
            </w:r>
          </w:p>
        </w:tc>
      </w:tr>
      <w:bookmarkEnd w:id="4"/>
    </w:tbl>
    <w:p w:rsidR="00144FE1" w:rsidRPr="002C7EFE" w:rsidRDefault="00144FE1" w:rsidP="00144FE1"/>
    <w:tbl>
      <w:tblPr>
        <w:tblStyle w:val="TableGrid"/>
        <w:tblW w:w="0" w:type="auto"/>
        <w:tblLook w:val="04A0" w:firstRow="1" w:lastRow="0" w:firstColumn="1" w:lastColumn="0" w:noHBand="0" w:noVBand="1"/>
      </w:tblPr>
      <w:tblGrid>
        <w:gridCol w:w="9609"/>
      </w:tblGrid>
      <w:tr w:rsidR="00144FE1" w:rsidRPr="002C7EFE" w:rsidTr="007E5923">
        <w:tc>
          <w:tcPr>
            <w:tcW w:w="9629" w:type="dxa"/>
            <w:tcBorders>
              <w:top w:val="single" w:sz="12" w:space="0" w:color="auto"/>
              <w:left w:val="single" w:sz="12" w:space="0" w:color="auto"/>
              <w:bottom w:val="single" w:sz="12" w:space="0" w:color="auto"/>
              <w:right w:val="single" w:sz="12" w:space="0" w:color="auto"/>
            </w:tcBorders>
          </w:tcPr>
          <w:p w:rsidR="00144FE1" w:rsidRPr="002C7EFE" w:rsidRDefault="00144FE1" w:rsidP="007E5923">
            <w:pPr>
              <w:pStyle w:val="Heading1"/>
              <w:spacing w:before="120"/>
              <w:ind w:left="0" w:firstLine="0"/>
            </w:pPr>
            <w:r w:rsidRPr="002C7EFE">
              <w:t>Resumen</w:t>
            </w:r>
          </w:p>
          <w:p w:rsidR="00144FE1" w:rsidRPr="002C7EFE" w:rsidRDefault="00144FE1" w:rsidP="007E5923">
            <w:r w:rsidRPr="002C7EFE">
              <w:rPr>
                <w:rFonts w:eastAsia="Calibri"/>
                <w:szCs w:val="24"/>
              </w:rPr>
              <w:t xml:space="preserve">En el documento adjunto figura el </w:t>
            </w:r>
            <w:r w:rsidR="007956C8" w:rsidRPr="002C7EFE">
              <w:rPr>
                <w:rFonts w:eastAsia="Calibri"/>
                <w:szCs w:val="24"/>
              </w:rPr>
              <w:t xml:space="preserve">Informe </w:t>
            </w:r>
            <w:r w:rsidRPr="002C7EFE">
              <w:rPr>
                <w:rFonts w:eastAsia="Calibri"/>
                <w:szCs w:val="24"/>
              </w:rPr>
              <w:t>del Director de la Oficina de Desarrollo de las Telecomunicaciones al GAR relativo al equipo de coordinación intersectorial sobre temas de interés común.</w:t>
            </w:r>
          </w:p>
          <w:p w:rsidR="00144FE1" w:rsidRPr="002C7EFE" w:rsidRDefault="00144FE1" w:rsidP="007E5923">
            <w:pPr>
              <w:pStyle w:val="Heading1"/>
            </w:pPr>
            <w:r w:rsidRPr="002C7EFE">
              <w:rPr>
                <w:bCs/>
              </w:rPr>
              <w:t>Acción solicitada</w:t>
            </w:r>
          </w:p>
          <w:p w:rsidR="00144FE1" w:rsidRPr="002C7EFE" w:rsidRDefault="00144FE1" w:rsidP="007956C8">
            <w:pPr>
              <w:spacing w:after="120"/>
            </w:pPr>
            <w:r w:rsidRPr="002C7EFE">
              <w:t>Se invita al GA</w:t>
            </w:r>
            <w:r w:rsidR="007956C8" w:rsidRPr="002C7EFE">
              <w:t>R</w:t>
            </w:r>
            <w:r w:rsidRPr="002C7EFE">
              <w:t xml:space="preserve"> a que tome nota del presente </w:t>
            </w:r>
            <w:r w:rsidR="00E37BA6" w:rsidRPr="002C7EFE">
              <w:t xml:space="preserve">Informe </w:t>
            </w:r>
            <w:r w:rsidRPr="002C7EFE">
              <w:t>y formule los comentarios que estime oportunos.</w:t>
            </w:r>
          </w:p>
        </w:tc>
      </w:tr>
    </w:tbl>
    <w:p w:rsidR="00144FE1" w:rsidRPr="002C7EFE" w:rsidRDefault="00144FE1" w:rsidP="00E72EA7">
      <w:pPr>
        <w:pStyle w:val="Normalaftertitle"/>
      </w:pPr>
      <w:r w:rsidRPr="002C7EFE">
        <w:br w:type="page"/>
      </w:r>
    </w:p>
    <w:tbl>
      <w:tblPr>
        <w:tblpPr w:leftFromText="181" w:rightFromText="181" w:topFromText="567" w:horzAnchor="margin" w:tblpYSpec="top"/>
        <w:tblW w:w="10031" w:type="dxa"/>
        <w:tblLayout w:type="fixed"/>
        <w:tblLook w:val="0000" w:firstRow="0" w:lastRow="0" w:firstColumn="0" w:lastColumn="0" w:noHBand="0" w:noVBand="0"/>
      </w:tblPr>
      <w:tblGrid>
        <w:gridCol w:w="6804"/>
        <w:gridCol w:w="3227"/>
      </w:tblGrid>
      <w:tr w:rsidR="00144FE1" w:rsidRPr="002C7EFE" w:rsidTr="00EE04BA">
        <w:trPr>
          <w:cantSplit/>
          <w:trHeight w:val="1134"/>
        </w:trPr>
        <w:tc>
          <w:tcPr>
            <w:tcW w:w="6804" w:type="dxa"/>
          </w:tcPr>
          <w:p w:rsidR="00144FE1" w:rsidRPr="002C7EFE" w:rsidRDefault="00144FE1" w:rsidP="00EE04BA">
            <w:pPr>
              <w:rPr>
                <w:rFonts w:asciiTheme="minorHAnsi" w:hAnsiTheme="minorHAnsi"/>
                <w:b/>
                <w:bCs/>
                <w:sz w:val="32"/>
                <w:szCs w:val="32"/>
              </w:rPr>
            </w:pPr>
            <w:r w:rsidRPr="002C7EFE">
              <w:rPr>
                <w:rFonts w:asciiTheme="minorHAnsi" w:hAnsiTheme="minorHAnsi" w:cstheme="minorHAnsi"/>
                <w:b/>
                <w:bCs/>
                <w:sz w:val="32"/>
                <w:szCs w:val="32"/>
              </w:rPr>
              <w:lastRenderedPageBreak/>
              <w:t>Grupo Asesor de Desarrollo de las Telecomunicaciones (GADT</w:t>
            </w:r>
            <w:r w:rsidRPr="002C7EFE">
              <w:rPr>
                <w:rFonts w:asciiTheme="minorHAnsi" w:hAnsiTheme="minorHAnsi"/>
                <w:b/>
                <w:bCs/>
                <w:sz w:val="32"/>
                <w:szCs w:val="32"/>
              </w:rPr>
              <w:t>)</w:t>
            </w:r>
          </w:p>
          <w:p w:rsidR="00144FE1" w:rsidRPr="002C7EFE" w:rsidRDefault="00144FE1" w:rsidP="00EE04BA">
            <w:pPr>
              <w:tabs>
                <w:tab w:val="clear" w:pos="794"/>
                <w:tab w:val="clear" w:pos="1191"/>
                <w:tab w:val="clear" w:pos="1588"/>
                <w:tab w:val="clear" w:pos="1985"/>
                <w:tab w:val="left" w:pos="1871"/>
                <w:tab w:val="left" w:pos="2268"/>
              </w:tabs>
              <w:spacing w:after="48" w:line="240" w:lineRule="atLeast"/>
              <w:ind w:left="34"/>
              <w:rPr>
                <w:rFonts w:asciiTheme="minorHAnsi" w:hAnsiTheme="minorHAnsi"/>
                <w:b/>
                <w:bCs/>
                <w:sz w:val="28"/>
                <w:szCs w:val="28"/>
              </w:rPr>
            </w:pPr>
            <w:r w:rsidRPr="002C7EFE">
              <w:rPr>
                <w:rFonts w:asciiTheme="minorHAnsi" w:hAnsiTheme="minorHAnsi"/>
                <w:b/>
                <w:bCs/>
                <w:sz w:val="26"/>
                <w:szCs w:val="26"/>
              </w:rPr>
              <w:t>23ª reunión, Ginebra, 9-11 de abril de 2018</w:t>
            </w:r>
          </w:p>
        </w:tc>
        <w:tc>
          <w:tcPr>
            <w:tcW w:w="3227" w:type="dxa"/>
          </w:tcPr>
          <w:p w:rsidR="00144FE1" w:rsidRPr="002C7EFE" w:rsidRDefault="00144FE1" w:rsidP="00EE04BA">
            <w:pPr>
              <w:tabs>
                <w:tab w:val="clear" w:pos="794"/>
                <w:tab w:val="clear" w:pos="1191"/>
                <w:tab w:val="clear" w:pos="1588"/>
                <w:tab w:val="clear" w:pos="1985"/>
                <w:tab w:val="left" w:pos="1134"/>
                <w:tab w:val="left" w:pos="1871"/>
                <w:tab w:val="left" w:pos="2268"/>
              </w:tabs>
              <w:spacing w:before="0" w:line="240" w:lineRule="atLeast"/>
              <w:jc w:val="right"/>
              <w:rPr>
                <w:rFonts w:ascii="Calibri" w:hAnsi="Calibri" w:cs="Calibri"/>
              </w:rPr>
            </w:pPr>
            <w:bookmarkStart w:id="5" w:name="ditulogo"/>
            <w:bookmarkEnd w:id="5"/>
            <w:r w:rsidRPr="002C7EFE">
              <w:rPr>
                <w:rFonts w:ascii="Calibri" w:hAnsi="Calibri"/>
                <w:noProof/>
                <w:lang w:val="en-GB" w:eastAsia="zh-CN"/>
              </w:rPr>
              <w:drawing>
                <wp:inline distT="0" distB="0" distL="0" distR="0" wp14:anchorId="0E56A4E6" wp14:editId="2D00C494">
                  <wp:extent cx="713373" cy="790575"/>
                  <wp:effectExtent l="0" t="0" r="0" b="0"/>
                  <wp:docPr id="3" name="Picture 3" descr="P:\SUP\Logos\Post-150th Anniv\ITU-logo-UN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Logos\Post-150th Anniv\ITU-logo-UN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713373" cy="790575"/>
                          </a:xfrm>
                          <a:prstGeom prst="rect">
                            <a:avLst/>
                          </a:prstGeom>
                          <a:noFill/>
                          <a:ln>
                            <a:noFill/>
                          </a:ln>
                        </pic:spPr>
                      </pic:pic>
                    </a:graphicData>
                  </a:graphic>
                </wp:inline>
              </w:drawing>
            </w:r>
          </w:p>
        </w:tc>
      </w:tr>
      <w:tr w:rsidR="00144FE1" w:rsidRPr="002C7EFE" w:rsidTr="00EE04BA">
        <w:trPr>
          <w:cantSplit/>
        </w:trPr>
        <w:tc>
          <w:tcPr>
            <w:tcW w:w="6804" w:type="dxa"/>
            <w:tcBorders>
              <w:top w:val="single" w:sz="12" w:space="0" w:color="auto"/>
            </w:tcBorders>
          </w:tcPr>
          <w:p w:rsidR="00144FE1" w:rsidRPr="002C7EFE" w:rsidRDefault="00144FE1" w:rsidP="00EE04BA">
            <w:pPr>
              <w:tabs>
                <w:tab w:val="clear" w:pos="794"/>
                <w:tab w:val="clear" w:pos="1191"/>
                <w:tab w:val="clear" w:pos="1588"/>
                <w:tab w:val="clear" w:pos="1985"/>
                <w:tab w:val="left" w:pos="1134"/>
                <w:tab w:val="left" w:pos="1871"/>
                <w:tab w:val="left" w:pos="2268"/>
              </w:tabs>
              <w:spacing w:before="0" w:after="48" w:line="240" w:lineRule="atLeast"/>
              <w:rPr>
                <w:rFonts w:asciiTheme="minorHAnsi" w:hAnsiTheme="minorHAnsi" w:cs="Calibri"/>
                <w:b/>
                <w:smallCaps/>
                <w:sz w:val="20"/>
              </w:rPr>
            </w:pPr>
            <w:bookmarkStart w:id="6" w:name="dhead"/>
          </w:p>
        </w:tc>
        <w:tc>
          <w:tcPr>
            <w:tcW w:w="3227" w:type="dxa"/>
            <w:tcBorders>
              <w:top w:val="single" w:sz="12" w:space="0" w:color="auto"/>
            </w:tcBorders>
          </w:tcPr>
          <w:p w:rsidR="00144FE1" w:rsidRPr="002C7EFE" w:rsidRDefault="00144FE1" w:rsidP="00EE04BA">
            <w:pPr>
              <w:tabs>
                <w:tab w:val="clear" w:pos="794"/>
                <w:tab w:val="clear" w:pos="1191"/>
                <w:tab w:val="clear" w:pos="1588"/>
                <w:tab w:val="clear" w:pos="1985"/>
                <w:tab w:val="left" w:pos="1134"/>
                <w:tab w:val="left" w:pos="1871"/>
                <w:tab w:val="left" w:pos="2268"/>
              </w:tabs>
              <w:spacing w:before="0" w:line="240" w:lineRule="atLeast"/>
              <w:rPr>
                <w:rFonts w:ascii="Calibri" w:hAnsi="Calibri" w:cs="Calibri"/>
                <w:sz w:val="20"/>
              </w:rPr>
            </w:pPr>
          </w:p>
        </w:tc>
      </w:tr>
      <w:tr w:rsidR="00144FE1" w:rsidRPr="002C7EFE" w:rsidTr="00EE04BA">
        <w:trPr>
          <w:cantSplit/>
          <w:trHeight w:val="23"/>
        </w:trPr>
        <w:tc>
          <w:tcPr>
            <w:tcW w:w="6804" w:type="dxa"/>
            <w:shd w:val="clear" w:color="auto" w:fill="auto"/>
          </w:tcPr>
          <w:p w:rsidR="00144FE1" w:rsidRPr="002C7EFE" w:rsidRDefault="00144FE1" w:rsidP="00EE04BA">
            <w:pPr>
              <w:tabs>
                <w:tab w:val="clear" w:pos="794"/>
                <w:tab w:val="clear" w:pos="1191"/>
                <w:tab w:val="clear" w:pos="1588"/>
                <w:tab w:val="clear" w:pos="1985"/>
                <w:tab w:val="left" w:pos="851"/>
                <w:tab w:val="left" w:pos="1134"/>
                <w:tab w:val="left" w:pos="1871"/>
                <w:tab w:val="left" w:pos="2268"/>
              </w:tabs>
              <w:spacing w:before="0" w:line="240" w:lineRule="atLeast"/>
              <w:rPr>
                <w:rFonts w:asciiTheme="minorHAnsi" w:hAnsiTheme="minorHAnsi" w:cs="Calibri"/>
                <w:b/>
                <w:szCs w:val="24"/>
              </w:rPr>
            </w:pPr>
            <w:bookmarkStart w:id="7" w:name="dmeeting" w:colFirst="0" w:colLast="0"/>
            <w:bookmarkEnd w:id="6"/>
          </w:p>
        </w:tc>
        <w:tc>
          <w:tcPr>
            <w:tcW w:w="3227" w:type="dxa"/>
          </w:tcPr>
          <w:p w:rsidR="009D2E9A" w:rsidRDefault="009D2E9A" w:rsidP="00EE04BA">
            <w:pPr>
              <w:spacing w:before="0"/>
              <w:rPr>
                <w:rFonts w:asciiTheme="minorHAnsi" w:hAnsiTheme="minorHAnsi"/>
                <w:b/>
                <w:bCs/>
              </w:rPr>
            </w:pPr>
            <w:r>
              <w:rPr>
                <w:rFonts w:asciiTheme="minorHAnsi" w:hAnsiTheme="minorHAnsi"/>
                <w:b/>
                <w:bCs/>
              </w:rPr>
              <w:t>Revisión 1 al</w:t>
            </w:r>
          </w:p>
          <w:p w:rsidR="00144FE1" w:rsidRPr="002C7EFE" w:rsidRDefault="00144FE1" w:rsidP="00EE04BA">
            <w:pPr>
              <w:spacing w:before="0"/>
              <w:rPr>
                <w:rFonts w:asciiTheme="minorHAnsi" w:hAnsiTheme="minorHAnsi"/>
                <w:bCs/>
              </w:rPr>
            </w:pPr>
            <w:r w:rsidRPr="002C7EFE">
              <w:rPr>
                <w:rFonts w:asciiTheme="minorHAnsi" w:hAnsiTheme="minorHAnsi"/>
                <w:b/>
                <w:bCs/>
              </w:rPr>
              <w:t xml:space="preserve">Documento </w:t>
            </w:r>
            <w:bookmarkStart w:id="8" w:name="DocRef1"/>
            <w:bookmarkEnd w:id="8"/>
            <w:r w:rsidRPr="002C7EFE">
              <w:rPr>
                <w:rFonts w:asciiTheme="minorHAnsi" w:hAnsiTheme="minorHAnsi"/>
                <w:b/>
                <w:bCs/>
              </w:rPr>
              <w:t>TDAG-18/</w:t>
            </w:r>
            <w:bookmarkStart w:id="9" w:name="DocNo1"/>
            <w:bookmarkEnd w:id="9"/>
            <w:r w:rsidRPr="002C7EFE">
              <w:rPr>
                <w:rFonts w:asciiTheme="minorHAnsi" w:hAnsiTheme="minorHAnsi"/>
                <w:b/>
                <w:bCs/>
              </w:rPr>
              <w:t>5-S</w:t>
            </w:r>
          </w:p>
        </w:tc>
      </w:tr>
      <w:tr w:rsidR="00144FE1" w:rsidRPr="002C7EFE" w:rsidTr="00EE04BA">
        <w:trPr>
          <w:cantSplit/>
          <w:trHeight w:val="23"/>
        </w:trPr>
        <w:tc>
          <w:tcPr>
            <w:tcW w:w="6804" w:type="dxa"/>
            <w:shd w:val="clear" w:color="auto" w:fill="auto"/>
          </w:tcPr>
          <w:p w:rsidR="00144FE1" w:rsidRPr="002C7EFE" w:rsidRDefault="00144FE1" w:rsidP="00EE04BA">
            <w:pPr>
              <w:tabs>
                <w:tab w:val="clear" w:pos="794"/>
                <w:tab w:val="clear" w:pos="1191"/>
                <w:tab w:val="clear" w:pos="1588"/>
                <w:tab w:val="clear" w:pos="1985"/>
                <w:tab w:val="left" w:pos="851"/>
                <w:tab w:val="left" w:pos="1134"/>
                <w:tab w:val="left" w:pos="1871"/>
                <w:tab w:val="left" w:pos="2268"/>
              </w:tabs>
              <w:spacing w:before="0" w:line="240" w:lineRule="atLeast"/>
              <w:rPr>
                <w:rFonts w:asciiTheme="minorHAnsi" w:hAnsiTheme="minorHAnsi" w:cs="Calibri"/>
                <w:b/>
                <w:szCs w:val="24"/>
              </w:rPr>
            </w:pPr>
            <w:bookmarkStart w:id="10" w:name="dblank" w:colFirst="0" w:colLast="0"/>
            <w:bookmarkEnd w:id="7"/>
          </w:p>
        </w:tc>
        <w:tc>
          <w:tcPr>
            <w:tcW w:w="3227" w:type="dxa"/>
          </w:tcPr>
          <w:p w:rsidR="00144FE1" w:rsidRPr="002C7EFE" w:rsidRDefault="009D2E9A" w:rsidP="009D2E9A">
            <w:pPr>
              <w:spacing w:before="0"/>
              <w:rPr>
                <w:rFonts w:asciiTheme="minorHAnsi" w:hAnsiTheme="minorHAnsi"/>
                <w:b/>
              </w:rPr>
            </w:pPr>
            <w:r>
              <w:rPr>
                <w:rFonts w:asciiTheme="minorHAnsi" w:hAnsiTheme="minorHAnsi"/>
                <w:b/>
                <w:bCs/>
                <w:szCs w:val="28"/>
              </w:rPr>
              <w:t>20</w:t>
            </w:r>
            <w:r w:rsidR="00144FE1" w:rsidRPr="002C7EFE">
              <w:rPr>
                <w:rFonts w:asciiTheme="minorHAnsi" w:hAnsiTheme="minorHAnsi"/>
                <w:b/>
                <w:bCs/>
                <w:szCs w:val="28"/>
              </w:rPr>
              <w:t xml:space="preserve"> de </w:t>
            </w:r>
            <w:r>
              <w:rPr>
                <w:rFonts w:asciiTheme="minorHAnsi" w:hAnsiTheme="minorHAnsi"/>
                <w:b/>
                <w:bCs/>
                <w:szCs w:val="28"/>
              </w:rPr>
              <w:t>marzo</w:t>
            </w:r>
            <w:r w:rsidR="00144FE1" w:rsidRPr="002C7EFE">
              <w:rPr>
                <w:rFonts w:asciiTheme="minorHAnsi" w:hAnsiTheme="minorHAnsi"/>
                <w:b/>
                <w:bCs/>
                <w:szCs w:val="28"/>
              </w:rPr>
              <w:t xml:space="preserve"> de 2018</w:t>
            </w:r>
          </w:p>
        </w:tc>
      </w:tr>
      <w:bookmarkEnd w:id="10"/>
      <w:tr w:rsidR="00144FE1" w:rsidRPr="002C7EFE" w:rsidTr="00EE04BA">
        <w:trPr>
          <w:cantSplit/>
          <w:trHeight w:val="23"/>
        </w:trPr>
        <w:tc>
          <w:tcPr>
            <w:tcW w:w="6804" w:type="dxa"/>
            <w:shd w:val="clear" w:color="auto" w:fill="auto"/>
          </w:tcPr>
          <w:p w:rsidR="00144FE1" w:rsidRPr="002C7EFE" w:rsidRDefault="00144FE1" w:rsidP="00EE04BA">
            <w:pPr>
              <w:tabs>
                <w:tab w:val="clear" w:pos="794"/>
                <w:tab w:val="clear" w:pos="1191"/>
                <w:tab w:val="clear" w:pos="1588"/>
                <w:tab w:val="clear" w:pos="1985"/>
                <w:tab w:val="left" w:pos="851"/>
                <w:tab w:val="left" w:pos="1134"/>
                <w:tab w:val="left" w:pos="1871"/>
                <w:tab w:val="left" w:pos="2268"/>
              </w:tabs>
              <w:spacing w:before="0" w:line="240" w:lineRule="atLeast"/>
              <w:rPr>
                <w:rFonts w:asciiTheme="minorHAnsi" w:hAnsiTheme="minorHAnsi" w:cs="Calibri"/>
                <w:szCs w:val="24"/>
              </w:rPr>
            </w:pPr>
          </w:p>
        </w:tc>
        <w:tc>
          <w:tcPr>
            <w:tcW w:w="3227" w:type="dxa"/>
          </w:tcPr>
          <w:p w:rsidR="00144FE1" w:rsidRPr="002C7EFE" w:rsidRDefault="00144FE1" w:rsidP="00EE04BA">
            <w:pPr>
              <w:spacing w:before="0"/>
              <w:rPr>
                <w:rFonts w:asciiTheme="minorHAnsi" w:hAnsiTheme="minorHAnsi"/>
                <w:szCs w:val="24"/>
              </w:rPr>
            </w:pPr>
            <w:r w:rsidRPr="002C7EFE">
              <w:rPr>
                <w:rFonts w:asciiTheme="minorHAnsi" w:hAnsiTheme="minorHAnsi"/>
                <w:b/>
              </w:rPr>
              <w:t>Original:</w:t>
            </w:r>
            <w:bookmarkStart w:id="11" w:name="Original"/>
            <w:bookmarkEnd w:id="11"/>
            <w:r w:rsidRPr="002C7EFE">
              <w:rPr>
                <w:rFonts w:asciiTheme="minorHAnsi" w:hAnsiTheme="minorHAnsi"/>
                <w:b/>
              </w:rPr>
              <w:t xml:space="preserve"> inglés</w:t>
            </w:r>
          </w:p>
        </w:tc>
      </w:tr>
      <w:tr w:rsidR="00144FE1" w:rsidRPr="002C7EFE" w:rsidTr="00EE04BA">
        <w:trPr>
          <w:cantSplit/>
          <w:trHeight w:val="23"/>
        </w:trPr>
        <w:tc>
          <w:tcPr>
            <w:tcW w:w="10031" w:type="dxa"/>
            <w:gridSpan w:val="2"/>
            <w:shd w:val="clear" w:color="auto" w:fill="auto"/>
          </w:tcPr>
          <w:p w:rsidR="00144FE1" w:rsidRPr="002C7EFE" w:rsidRDefault="00144FE1" w:rsidP="00EE04BA">
            <w:pPr>
              <w:pStyle w:val="Source"/>
              <w:rPr>
                <w:rFonts w:asciiTheme="minorHAnsi" w:hAnsiTheme="minorHAnsi"/>
                <w:szCs w:val="28"/>
              </w:rPr>
            </w:pPr>
            <w:bookmarkStart w:id="12" w:name="dbluepink" w:colFirst="0" w:colLast="0"/>
            <w:r w:rsidRPr="002C7EFE">
              <w:rPr>
                <w:rFonts w:asciiTheme="minorHAnsi" w:hAnsiTheme="minorHAnsi"/>
              </w:rPr>
              <w:t>Director de la Oficina de Desarrollo de las Telecomunicaciones</w:t>
            </w:r>
          </w:p>
        </w:tc>
      </w:tr>
      <w:tr w:rsidR="00144FE1" w:rsidRPr="002C7EFE" w:rsidTr="00EE04BA">
        <w:trPr>
          <w:cantSplit/>
          <w:trHeight w:val="23"/>
        </w:trPr>
        <w:tc>
          <w:tcPr>
            <w:tcW w:w="10031" w:type="dxa"/>
            <w:gridSpan w:val="2"/>
            <w:shd w:val="clear" w:color="auto" w:fill="auto"/>
          </w:tcPr>
          <w:p w:rsidR="00144FE1" w:rsidRPr="002C7EFE" w:rsidRDefault="00144FE1" w:rsidP="00EE04BA">
            <w:pPr>
              <w:pStyle w:val="Title1"/>
              <w:rPr>
                <w:rFonts w:asciiTheme="minorHAnsi" w:hAnsiTheme="minorHAnsi"/>
                <w:bCs/>
                <w:szCs w:val="28"/>
              </w:rPr>
            </w:pPr>
            <w:r w:rsidRPr="002C7EFE">
              <w:rPr>
                <w:rFonts w:asciiTheme="minorHAnsi" w:hAnsiTheme="minorHAnsi"/>
                <w:szCs w:val="28"/>
              </w:rPr>
              <w:t>EQUIPO DE COORDINACIÓN INTERSECTORIAL SOBRE TEMAS DE INTERÉS COMÚN</w:t>
            </w:r>
          </w:p>
        </w:tc>
      </w:tr>
      <w:tr w:rsidR="00144FE1" w:rsidRPr="002C7EFE" w:rsidTr="00EE04BA">
        <w:trPr>
          <w:cantSplit/>
          <w:trHeight w:val="23"/>
        </w:trPr>
        <w:tc>
          <w:tcPr>
            <w:tcW w:w="10031" w:type="dxa"/>
            <w:gridSpan w:val="2"/>
            <w:tcBorders>
              <w:bottom w:val="single" w:sz="4" w:space="0" w:color="auto"/>
            </w:tcBorders>
            <w:shd w:val="clear" w:color="auto" w:fill="auto"/>
          </w:tcPr>
          <w:p w:rsidR="00144FE1" w:rsidRPr="002C7EFE" w:rsidRDefault="00144FE1" w:rsidP="00EE04BA">
            <w:pPr>
              <w:tabs>
                <w:tab w:val="clear" w:pos="794"/>
                <w:tab w:val="clear" w:pos="1191"/>
                <w:tab w:val="clear" w:pos="1588"/>
                <w:tab w:val="clear" w:pos="1985"/>
                <w:tab w:val="left" w:pos="1134"/>
                <w:tab w:val="left" w:pos="1871"/>
                <w:tab w:val="left" w:pos="2268"/>
              </w:tabs>
              <w:spacing w:after="120"/>
              <w:rPr>
                <w:rFonts w:asciiTheme="minorHAnsi" w:hAnsiTheme="minorHAnsi" w:cs="Times New Roman Bold"/>
                <w:sz w:val="28"/>
                <w:szCs w:val="28"/>
              </w:rPr>
            </w:pPr>
          </w:p>
        </w:tc>
      </w:tr>
      <w:tr w:rsidR="00144FE1" w:rsidRPr="002C7EFE" w:rsidTr="00EE04BA">
        <w:trPr>
          <w:cantSplit/>
          <w:trHeight w:val="23"/>
        </w:trPr>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rsidR="00144FE1" w:rsidRPr="002C7EFE" w:rsidRDefault="00144FE1" w:rsidP="007E5923">
            <w:pPr>
              <w:pStyle w:val="Heading1"/>
              <w:spacing w:before="120"/>
              <w:ind w:left="0" w:firstLine="0"/>
              <w:rPr>
                <w:rFonts w:asciiTheme="minorHAnsi" w:hAnsiTheme="minorHAnsi"/>
                <w:b w:val="0"/>
                <w:bCs/>
              </w:rPr>
            </w:pPr>
            <w:r w:rsidRPr="002C7EFE">
              <w:rPr>
                <w:rFonts w:asciiTheme="minorHAnsi" w:hAnsiTheme="minorHAnsi"/>
                <w:bCs/>
              </w:rPr>
              <w:t>Resumen:</w:t>
            </w:r>
          </w:p>
          <w:p w:rsidR="00144FE1" w:rsidRPr="002C7EFE" w:rsidRDefault="00144FE1" w:rsidP="00EE04BA">
            <w:pPr>
              <w:shd w:val="clear" w:color="auto" w:fill="FFFFFF"/>
              <w:rPr>
                <w:rFonts w:asciiTheme="minorHAnsi" w:hAnsiTheme="minorHAnsi" w:cs="Arial"/>
                <w:szCs w:val="24"/>
              </w:rPr>
            </w:pPr>
            <w:bookmarkStart w:id="13" w:name="lt_pId019"/>
            <w:r w:rsidRPr="002C7EFE">
              <w:rPr>
                <w:rFonts w:asciiTheme="minorHAnsi" w:hAnsiTheme="minorHAnsi" w:cs="Arial"/>
                <w:szCs w:val="24"/>
              </w:rPr>
              <w:t>El Equipo de coordinación intersectorial sobre temas de interés común fue establecido de forma conjunta por los Grupos Asesores de los tres Sectores de la UIT, a saber,</w:t>
            </w:r>
            <w:r w:rsidRPr="002C7EFE">
              <w:rPr>
                <w:rFonts w:asciiTheme="minorHAnsi" w:hAnsiTheme="minorHAnsi"/>
              </w:rPr>
              <w:t xml:space="preserve"> los de </w:t>
            </w:r>
            <w:r w:rsidRPr="002C7EFE">
              <w:rPr>
                <w:rFonts w:asciiTheme="minorHAnsi" w:hAnsiTheme="minorHAnsi" w:cs="Arial"/>
                <w:szCs w:val="24"/>
              </w:rPr>
              <w:t>Radiocomunicaciones (UIT-R), Normalización de las Telecomunicaciones (UIT-T) y Desarrollo de las Telecomunicaciones (UIT-D), a fin de optimizar la utilización de recursos.</w:t>
            </w:r>
            <w:bookmarkEnd w:id="13"/>
          </w:p>
          <w:p w:rsidR="00144FE1" w:rsidRPr="002C7EFE" w:rsidRDefault="00144FE1" w:rsidP="00EE04BA">
            <w:pPr>
              <w:shd w:val="clear" w:color="auto" w:fill="FFFFFF"/>
              <w:rPr>
                <w:rFonts w:asciiTheme="minorHAnsi" w:hAnsiTheme="minorHAnsi" w:cs="Arial"/>
                <w:szCs w:val="24"/>
              </w:rPr>
            </w:pPr>
            <w:bookmarkStart w:id="14" w:name="lt_pId020"/>
            <w:r w:rsidRPr="002C7EFE">
              <w:rPr>
                <w:rFonts w:asciiTheme="minorHAnsi" w:hAnsiTheme="minorHAnsi" w:cs="Arial"/>
                <w:szCs w:val="24"/>
              </w:rPr>
              <w:t xml:space="preserve">Al llevar a cabo sus funciones, el Equipo </w:t>
            </w:r>
            <w:bookmarkEnd w:id="14"/>
            <w:r w:rsidRPr="002C7EFE">
              <w:rPr>
                <w:rFonts w:asciiTheme="minorHAnsi" w:hAnsiTheme="minorHAnsi"/>
                <w:szCs w:val="24"/>
              </w:rPr>
              <w:t>identifica temas comunes a los tres Sectores, o de forma bilateral, y estudia y actualiza una lista en la que figuran esferas de interés común para los tres Sectores, en virtud de los mandatos asignados por cada Asamblea o Conferencia de la UIT.</w:t>
            </w:r>
          </w:p>
          <w:p w:rsidR="00144FE1" w:rsidRPr="002C7EFE" w:rsidRDefault="00144FE1" w:rsidP="00EE04BA">
            <w:pPr>
              <w:rPr>
                <w:rFonts w:asciiTheme="minorHAnsi" w:hAnsiTheme="minorHAnsi"/>
                <w:b/>
                <w:bCs/>
              </w:rPr>
            </w:pPr>
            <w:r w:rsidRPr="002C7EFE">
              <w:rPr>
                <w:rFonts w:asciiTheme="minorHAnsi" w:hAnsiTheme="minorHAnsi"/>
              </w:rPr>
              <w:t>En el presente documento se ponen de manifiesto las actividades de coordinación intersectoriales realizadas por los Grupos Asesores de los Sectores desde la última reunión del GADT en mayo de 2017.</w:t>
            </w:r>
          </w:p>
          <w:p w:rsidR="00144FE1" w:rsidRPr="002C7EFE" w:rsidRDefault="00144FE1" w:rsidP="007E5923">
            <w:pPr>
              <w:pStyle w:val="Heading1"/>
              <w:spacing w:before="120"/>
              <w:ind w:left="0" w:firstLine="0"/>
              <w:rPr>
                <w:rFonts w:asciiTheme="minorHAnsi" w:hAnsiTheme="minorHAnsi"/>
                <w:b w:val="0"/>
                <w:bCs/>
              </w:rPr>
            </w:pPr>
            <w:r w:rsidRPr="002C7EFE">
              <w:rPr>
                <w:rFonts w:asciiTheme="minorHAnsi" w:hAnsiTheme="minorHAnsi"/>
                <w:bCs/>
              </w:rPr>
              <w:t xml:space="preserve">Acción solicitada: </w:t>
            </w:r>
          </w:p>
          <w:p w:rsidR="00144FE1" w:rsidRPr="002C7EFE" w:rsidRDefault="00144FE1" w:rsidP="00EE04BA">
            <w:pPr>
              <w:spacing w:before="0"/>
              <w:rPr>
                <w:rFonts w:asciiTheme="minorHAnsi" w:hAnsiTheme="minorHAnsi"/>
                <w:bCs/>
                <w:color w:val="010000"/>
                <w:sz w:val="22"/>
                <w:szCs w:val="32"/>
              </w:rPr>
            </w:pPr>
            <w:r w:rsidRPr="002C7EFE">
              <w:rPr>
                <w:rFonts w:asciiTheme="minorHAnsi" w:hAnsiTheme="minorHAnsi"/>
              </w:rPr>
              <w:t>Se invita al GADT a que tome nota del presente informe y formule los comentarios que estime oportunos.</w:t>
            </w:r>
          </w:p>
          <w:p w:rsidR="00144FE1" w:rsidRPr="002C7EFE" w:rsidRDefault="00144FE1" w:rsidP="007E5923">
            <w:pPr>
              <w:pStyle w:val="Heading1"/>
              <w:spacing w:before="120"/>
              <w:ind w:left="0" w:firstLine="0"/>
              <w:rPr>
                <w:rFonts w:asciiTheme="minorHAnsi" w:hAnsiTheme="minorHAnsi"/>
                <w:b w:val="0"/>
                <w:bCs/>
              </w:rPr>
            </w:pPr>
            <w:r w:rsidRPr="002C7EFE">
              <w:rPr>
                <w:rFonts w:asciiTheme="minorHAnsi" w:hAnsiTheme="minorHAnsi"/>
                <w:bCs/>
              </w:rPr>
              <w:t>Referencias:</w:t>
            </w:r>
          </w:p>
          <w:p w:rsidR="00144FE1" w:rsidRPr="002C7EFE" w:rsidRDefault="00144FE1" w:rsidP="00EE04BA">
            <w:pPr>
              <w:tabs>
                <w:tab w:val="clear" w:pos="794"/>
                <w:tab w:val="clear" w:pos="1191"/>
                <w:tab w:val="clear" w:pos="1588"/>
                <w:tab w:val="clear" w:pos="1985"/>
                <w:tab w:val="left" w:pos="1134"/>
                <w:tab w:val="left" w:pos="1871"/>
                <w:tab w:val="left" w:pos="2268"/>
              </w:tabs>
              <w:spacing w:after="120"/>
              <w:rPr>
                <w:rFonts w:asciiTheme="minorHAnsi" w:hAnsiTheme="minorHAnsi"/>
              </w:rPr>
            </w:pPr>
            <w:r w:rsidRPr="002C7EFE">
              <w:rPr>
                <w:rFonts w:asciiTheme="minorHAnsi" w:hAnsiTheme="minorHAnsi"/>
                <w:szCs w:val="24"/>
              </w:rPr>
              <w:t>Resolución 59 de la CMDT (Rev. Buenos Aires, 2017),</w:t>
            </w:r>
            <w:r w:rsidRPr="002C7EFE">
              <w:rPr>
                <w:rFonts w:asciiTheme="minorHAnsi" w:hAnsiTheme="minorHAnsi"/>
                <w:b/>
                <w:bCs/>
                <w:szCs w:val="24"/>
              </w:rPr>
              <w:t xml:space="preserve"> </w:t>
            </w:r>
            <w:hyperlink r:id="rId9" w:history="1">
              <w:r w:rsidRPr="002C7EFE">
                <w:rPr>
                  <w:rFonts w:asciiTheme="minorHAnsi" w:hAnsiTheme="minorHAnsi"/>
                  <w:color w:val="0000FF"/>
                  <w:u w:val="single"/>
                </w:rPr>
                <w:t>TSAG-LS1</w:t>
              </w:r>
            </w:hyperlink>
            <w:r w:rsidR="009D2E9A">
              <w:rPr>
                <w:rFonts w:asciiTheme="minorHAnsi" w:hAnsiTheme="minorHAnsi"/>
                <w:color w:val="0000FF"/>
                <w:u w:val="single"/>
              </w:rPr>
              <w:t xml:space="preserve">, </w:t>
            </w:r>
            <w:r w:rsidR="009D2E9A" w:rsidRPr="009D2E9A">
              <w:rPr>
                <w:rFonts w:ascii="Calibri" w:hAnsi="Calibri"/>
                <w:color w:val="0000FF"/>
                <w:u w:val="single"/>
              </w:rPr>
              <w:t xml:space="preserve"> TSAG-LS11</w:t>
            </w:r>
          </w:p>
        </w:tc>
      </w:tr>
      <w:bookmarkEnd w:id="12"/>
    </w:tbl>
    <w:p w:rsidR="00144FE1" w:rsidRPr="002C7EFE" w:rsidRDefault="00144FE1" w:rsidP="00E72EA7">
      <w:pPr>
        <w:pStyle w:val="Normalaftertitle"/>
      </w:pPr>
      <w:r w:rsidRPr="002C7EFE">
        <w:br w:type="page"/>
      </w:r>
    </w:p>
    <w:p w:rsidR="009D2E9A" w:rsidRPr="007E5923" w:rsidRDefault="009D2E9A" w:rsidP="007E5923">
      <w:pPr>
        <w:pStyle w:val="Heading1"/>
        <w:rPr>
          <w:rFonts w:ascii="Calibri" w:hAnsi="Calibri"/>
          <w:sz w:val="28"/>
        </w:rPr>
      </w:pPr>
      <w:r w:rsidRPr="007E5923">
        <w:rPr>
          <w:rFonts w:ascii="Calibri" w:hAnsi="Calibri"/>
          <w:sz w:val="28"/>
        </w:rPr>
        <w:lastRenderedPageBreak/>
        <w:t>1</w:t>
      </w:r>
      <w:r w:rsidRPr="007E5923">
        <w:rPr>
          <w:rFonts w:ascii="Calibri" w:hAnsi="Calibri"/>
          <w:sz w:val="28"/>
        </w:rPr>
        <w:tab/>
        <w:t>Introducción</w:t>
      </w:r>
    </w:p>
    <w:p w:rsidR="009D2E9A" w:rsidRPr="009D2E9A" w:rsidRDefault="009D2E9A" w:rsidP="009D2E9A">
      <w:pPr>
        <w:rPr>
          <w:rFonts w:ascii="Calibri" w:hAnsi="Calibri"/>
        </w:rPr>
      </w:pPr>
      <w:r w:rsidRPr="009D2E9A">
        <w:rPr>
          <w:rFonts w:ascii="Calibri" w:hAnsi="Calibri"/>
        </w:rPr>
        <w:t>1.1</w:t>
      </w:r>
      <w:r w:rsidRPr="009D2E9A">
        <w:rPr>
          <w:rFonts w:ascii="Calibri" w:hAnsi="Calibri"/>
        </w:rPr>
        <w:tab/>
      </w:r>
      <w:bookmarkStart w:id="15" w:name="lt_pId030"/>
      <w:r w:rsidRPr="009D2E9A">
        <w:rPr>
          <w:rFonts w:ascii="Calibri" w:hAnsi="Calibri"/>
        </w:rPr>
        <w:t>Un principio básico de la cooperación y colaboración entre los tres Sectores de la UIT (UIT</w:t>
      </w:r>
      <w:r w:rsidRPr="009D2E9A">
        <w:rPr>
          <w:rFonts w:ascii="Calibri" w:hAnsi="Calibri"/>
        </w:rPr>
        <w:noBreakHyphen/>
        <w:t xml:space="preserve">R, UIT-T y UIT-D) es la necesidad de evitar la duplicación de las actividades de dichos Sectores y de velar por que su labor se efectúe de manera eficiente y eficaz. A tenor de dicho principio, se estableció el Equipo de coordinación intersectorial sobre temas de interés común (ECIS) a raíz de la aprobación en 2014 de la Resolución 59 (Dubái, 2014) sobre </w:t>
      </w:r>
      <w:bookmarkEnd w:id="15"/>
      <w:r w:rsidRPr="009D2E9A">
        <w:rPr>
          <w:rFonts w:ascii="Calibri" w:hAnsi="Calibri"/>
        </w:rPr>
        <w:t>fortalecimiento de la coordinación y la cooperación entre los tres Sectores en asuntos de interés común.</w:t>
      </w:r>
    </w:p>
    <w:p w:rsidR="009D2E9A" w:rsidRPr="009D2E9A" w:rsidRDefault="009D2E9A" w:rsidP="009D2E9A">
      <w:pPr>
        <w:rPr>
          <w:rFonts w:ascii="Calibri" w:hAnsi="Calibri"/>
        </w:rPr>
      </w:pPr>
      <w:r w:rsidRPr="009D2E9A">
        <w:rPr>
          <w:rFonts w:ascii="Calibri" w:hAnsi="Calibri" w:cs="Arial"/>
        </w:rPr>
        <w:t>1.2</w:t>
      </w:r>
      <w:r w:rsidRPr="009D2E9A">
        <w:rPr>
          <w:rFonts w:ascii="Calibri" w:hAnsi="Calibri" w:cs="Arial"/>
        </w:rPr>
        <w:tab/>
      </w:r>
      <w:bookmarkStart w:id="16" w:name="lt_pId032"/>
      <w:r w:rsidRPr="009D2E9A">
        <w:rPr>
          <w:rFonts w:ascii="Calibri" w:hAnsi="Calibri" w:cs="Arial"/>
        </w:rPr>
        <w:t>El Equipo identifica</w:t>
      </w:r>
      <w:bookmarkStart w:id="17" w:name="lt_pId033"/>
      <w:bookmarkEnd w:id="16"/>
      <w:r w:rsidRPr="009D2E9A">
        <w:rPr>
          <w:rFonts w:ascii="Calibri" w:hAnsi="Calibri"/>
        </w:rPr>
        <w:t xml:space="preserve"> los mecanismos oportunos para fortalecer la cooperación y las actividades conjuntas entre los tres Sectores, o con cada Sector, en asuntos de interés mutuo, prestando especial atención a los intereses de los países en desarrollo. El Equipo desarrolla su labor de forma electrónica y desde su establecimiento ha celebrado cuatro reuniones, de forma conjunta con las del Grupo Asesor de Desarrollo de las Telecomunicaciones (GADT).</w:t>
      </w:r>
      <w:bookmarkEnd w:id="17"/>
    </w:p>
    <w:p w:rsidR="009D2E9A" w:rsidRPr="009D2E9A" w:rsidRDefault="009D2E9A" w:rsidP="007E5923">
      <w:pPr>
        <w:pStyle w:val="Heading1"/>
        <w:rPr>
          <w:rFonts w:ascii="Calibri" w:hAnsi="Calibri"/>
          <w:b w:val="0"/>
          <w:sz w:val="28"/>
        </w:rPr>
      </w:pPr>
      <w:r w:rsidRPr="009D2E9A">
        <w:rPr>
          <w:rFonts w:ascii="Calibri" w:hAnsi="Calibri"/>
          <w:sz w:val="28"/>
        </w:rPr>
        <w:t>2</w:t>
      </w:r>
      <w:r w:rsidRPr="009D2E9A">
        <w:rPr>
          <w:rFonts w:ascii="Calibri" w:hAnsi="Calibri"/>
          <w:sz w:val="28"/>
        </w:rPr>
        <w:tab/>
      </w:r>
      <w:bookmarkStart w:id="18" w:name="lt_pId035"/>
      <w:r w:rsidRPr="009D2E9A">
        <w:rPr>
          <w:rFonts w:ascii="Calibri" w:hAnsi="Calibri"/>
          <w:sz w:val="28"/>
        </w:rPr>
        <w:t xml:space="preserve">Reuniones de los Grupos asesores de los Sectores </w:t>
      </w:r>
      <w:bookmarkEnd w:id="18"/>
      <w:r w:rsidRPr="009D2E9A">
        <w:rPr>
          <w:rFonts w:ascii="Calibri" w:hAnsi="Calibri"/>
          <w:sz w:val="28"/>
        </w:rPr>
        <w:t>y coordinación intersectorial</w:t>
      </w:r>
    </w:p>
    <w:p w:rsidR="009D2E9A" w:rsidRPr="009D2E9A" w:rsidRDefault="009D2E9A" w:rsidP="009D2E9A">
      <w:pPr>
        <w:rPr>
          <w:rFonts w:ascii="Calibri" w:hAnsi="Calibri"/>
        </w:rPr>
      </w:pPr>
      <w:r w:rsidRPr="009D2E9A">
        <w:rPr>
          <w:rFonts w:ascii="Calibri" w:hAnsi="Calibri"/>
        </w:rPr>
        <w:t>2.1</w:t>
      </w:r>
      <w:r w:rsidRPr="009D2E9A">
        <w:rPr>
          <w:rFonts w:ascii="Calibri" w:hAnsi="Calibri"/>
        </w:rPr>
        <w:tab/>
      </w:r>
      <w:bookmarkStart w:id="19" w:name="lt_pId038"/>
      <w:r w:rsidRPr="009D2E9A">
        <w:rPr>
          <w:rFonts w:ascii="Calibri" w:hAnsi="Calibri"/>
        </w:rPr>
        <w:t xml:space="preserve">En su última reunión, celebrada el 10 de mayo de 2017, el Equipo actualizó la lista de esferas de interés común para incluir posibles temas sobre los métodos de trabajo relativos a la coordinación intersectorial en la UIT (véase </w:t>
      </w:r>
      <w:r w:rsidRPr="009D2E9A">
        <w:rPr>
          <w:rFonts w:ascii="Calibri" w:hAnsi="Calibri"/>
          <w:b/>
          <w:bCs/>
        </w:rPr>
        <w:t>el Anexo 1</w:t>
      </w:r>
      <w:r w:rsidRPr="009D2E9A">
        <w:rPr>
          <w:rFonts w:ascii="Calibri" w:hAnsi="Calibri"/>
        </w:rPr>
        <w:t>). Por otro lado, el Equipo revisó y aprobó las asignaciones de esferas de trabajo de interés común entre las Comisiones de Estudio del UIT-D y del UIT-T, y entre las Comisiones de Estudio del UIT-R y del UIT-T, presentadas en los dos anexos siguientes del GANT: Adjunto 1 – Correspondencia entre Cuestiones de las Comisiones de Estudio 1 y 2 del UIT-D de interés para las Comisiones de Estudio del UIT-T.; y el Adjunto 2 – Correspondencia entre Grupos de Trabajo del UIT-R de interés para las Comisiones de Estudio del UIT-T.</w:t>
      </w:r>
      <w:bookmarkEnd w:id="19"/>
    </w:p>
    <w:p w:rsidR="009D2E9A" w:rsidRPr="009D2E9A" w:rsidRDefault="009D2E9A" w:rsidP="009D2E9A">
      <w:pPr>
        <w:rPr>
          <w:rFonts w:ascii="Calibri" w:hAnsi="Calibri"/>
        </w:rPr>
      </w:pPr>
      <w:r w:rsidRPr="009D2E9A">
        <w:rPr>
          <w:rFonts w:ascii="Calibri" w:hAnsi="Calibri"/>
        </w:rPr>
        <w:t>2.2</w:t>
      </w:r>
      <w:r w:rsidRPr="009D2E9A">
        <w:rPr>
          <w:rFonts w:ascii="Calibri" w:hAnsi="Calibri"/>
        </w:rPr>
        <w:tab/>
      </w:r>
      <w:bookmarkStart w:id="20" w:name="lt_pId041"/>
      <w:r w:rsidRPr="009D2E9A">
        <w:rPr>
          <w:rFonts w:ascii="Calibri" w:hAnsi="Calibri"/>
        </w:rPr>
        <w:t>Al examinar el informe de situación del Equipo Intersectorial sobre Cuestiones de Interés Mutuo, el GADT en su reunión celebrada del 10 al 13 de mayo de 2017 manifestó su agradecimiento por las asignaciones relativas a los dos anexos, y destacó su utilidad para la preparación de propuestas sobre las Cuestiones de Estudio del UIT-D para el periodo 2018-2021. El GADT también aceptó la propuesta de añadir al Adjunto 2 una referencia a la Cuestión 1/239 de la Comisión de Estudio 1 del UIT-R sobre campos electromagnéticos.</w:t>
      </w:r>
      <w:bookmarkEnd w:id="20"/>
      <w:r w:rsidRPr="009D2E9A">
        <w:rPr>
          <w:rFonts w:ascii="Calibri" w:hAnsi="Calibri"/>
        </w:rPr>
        <w:t xml:space="preserve"> </w:t>
      </w:r>
    </w:p>
    <w:p w:rsidR="009D2E9A" w:rsidRPr="009D2E9A" w:rsidRDefault="009D2E9A" w:rsidP="009D2E9A">
      <w:pPr>
        <w:rPr>
          <w:rFonts w:ascii="Calibri" w:hAnsi="Calibri"/>
        </w:rPr>
      </w:pPr>
      <w:r w:rsidRPr="009D2E9A">
        <w:rPr>
          <w:rFonts w:ascii="Calibri" w:hAnsi="Calibri"/>
        </w:rPr>
        <w:t>2.3</w:t>
      </w:r>
      <w:r w:rsidRPr="009D2E9A">
        <w:rPr>
          <w:rFonts w:ascii="Calibri" w:hAnsi="Calibri"/>
        </w:rPr>
        <w:tab/>
      </w:r>
      <w:bookmarkStart w:id="21" w:name="lt_pId043"/>
      <w:r w:rsidRPr="009D2E9A">
        <w:rPr>
          <w:rFonts w:ascii="Calibri" w:hAnsi="Calibri"/>
        </w:rPr>
        <w:t>En el periodo transcurrido desde la última reunión del GADT en mayo de 2017, el GANT y el GAR se reunieron en los lugares y las fechas siguientes:</w:t>
      </w:r>
      <w:bookmarkEnd w:id="21"/>
    </w:p>
    <w:p w:rsidR="009D2E9A" w:rsidRPr="007E5923" w:rsidRDefault="009D2E9A" w:rsidP="007E5923">
      <w:pPr>
        <w:pStyle w:val="enumlev1"/>
        <w:rPr>
          <w:rFonts w:asciiTheme="minorHAnsi" w:hAnsiTheme="minorHAnsi" w:cstheme="minorHAnsi"/>
        </w:rPr>
      </w:pPr>
      <w:bookmarkStart w:id="22" w:name="lt_pId044"/>
      <w:r w:rsidRPr="007E5923">
        <w:rPr>
          <w:rFonts w:asciiTheme="minorHAnsi" w:hAnsiTheme="minorHAnsi" w:cstheme="minorHAnsi"/>
        </w:rPr>
        <w:t>•</w:t>
      </w:r>
      <w:r w:rsidRPr="007E5923">
        <w:rPr>
          <w:rFonts w:asciiTheme="minorHAnsi" w:hAnsiTheme="minorHAnsi" w:cstheme="minorHAnsi"/>
        </w:rPr>
        <w:tab/>
        <w:t>GANT, Ginebra, 26 de febrero-2 de marzo de 2018.</w:t>
      </w:r>
      <w:bookmarkEnd w:id="22"/>
    </w:p>
    <w:p w:rsidR="009D2E9A" w:rsidRPr="007E5923" w:rsidRDefault="009D2E9A" w:rsidP="007E5923">
      <w:pPr>
        <w:pStyle w:val="enumlev1"/>
        <w:rPr>
          <w:rFonts w:asciiTheme="minorHAnsi" w:hAnsiTheme="minorHAnsi" w:cstheme="minorHAnsi"/>
        </w:rPr>
      </w:pPr>
      <w:bookmarkStart w:id="23" w:name="lt_pId045"/>
      <w:r w:rsidRPr="007E5923">
        <w:rPr>
          <w:rFonts w:asciiTheme="minorHAnsi" w:hAnsiTheme="minorHAnsi" w:cstheme="minorHAnsi"/>
        </w:rPr>
        <w:t>•</w:t>
      </w:r>
      <w:r w:rsidRPr="007E5923">
        <w:rPr>
          <w:rFonts w:asciiTheme="minorHAnsi" w:hAnsiTheme="minorHAnsi" w:cstheme="minorHAnsi"/>
        </w:rPr>
        <w:tab/>
        <w:t>GAR, Ginebra, 26-29 de marzo de 2018.</w:t>
      </w:r>
      <w:bookmarkEnd w:id="23"/>
    </w:p>
    <w:p w:rsidR="009D2E9A" w:rsidRPr="009D2E9A" w:rsidRDefault="009D2E9A" w:rsidP="009D2E9A">
      <w:pPr>
        <w:rPr>
          <w:rFonts w:ascii="Calibri" w:hAnsi="Calibri"/>
        </w:rPr>
      </w:pPr>
      <w:r w:rsidRPr="009D2E9A">
        <w:rPr>
          <w:rFonts w:ascii="Calibri" w:hAnsi="Calibri"/>
        </w:rPr>
        <w:t>2.4</w:t>
      </w:r>
      <w:r w:rsidRPr="009D2E9A">
        <w:rPr>
          <w:rFonts w:ascii="Calibri" w:hAnsi="Calibri"/>
        </w:rPr>
        <w:tab/>
        <w:t>A través de su Declaración de Coordinación 11 (LS11), el GANT ha facilitado correspondencias actualizadas a sus dos documentos adjuntos anteriores, a saber:</w:t>
      </w:r>
    </w:p>
    <w:p w:rsidR="009D2E9A" w:rsidRPr="007E5923" w:rsidRDefault="009D2E9A" w:rsidP="007E5923">
      <w:pPr>
        <w:pStyle w:val="enumlev1"/>
        <w:rPr>
          <w:rFonts w:asciiTheme="minorHAnsi" w:hAnsiTheme="minorHAnsi" w:cstheme="minorHAnsi"/>
        </w:rPr>
      </w:pPr>
      <w:r w:rsidRPr="007E5923">
        <w:rPr>
          <w:rFonts w:asciiTheme="minorHAnsi" w:hAnsiTheme="minorHAnsi" w:cstheme="minorHAnsi"/>
        </w:rPr>
        <w:t>•</w:t>
      </w:r>
      <w:r w:rsidRPr="007E5923">
        <w:rPr>
          <w:rFonts w:asciiTheme="minorHAnsi" w:hAnsiTheme="minorHAnsi" w:cstheme="minorHAnsi"/>
        </w:rPr>
        <w:tab/>
        <w:t>Adjunto 1 – Correspondencia de Cuestiones de la CE 1 y la CE 2 del UIT-D que presentan interés para las Comisiones de Estudio del UIT-T</w:t>
      </w:r>
    </w:p>
    <w:p w:rsidR="009D2E9A" w:rsidRPr="007E5923" w:rsidRDefault="009D2E9A" w:rsidP="007E5923">
      <w:pPr>
        <w:pStyle w:val="enumlev1"/>
        <w:rPr>
          <w:rFonts w:asciiTheme="minorHAnsi" w:hAnsiTheme="minorHAnsi" w:cstheme="minorHAnsi"/>
        </w:rPr>
      </w:pPr>
      <w:r w:rsidRPr="007E5923">
        <w:rPr>
          <w:rFonts w:asciiTheme="minorHAnsi" w:hAnsiTheme="minorHAnsi" w:cstheme="minorHAnsi"/>
        </w:rPr>
        <w:t>•</w:t>
      </w:r>
      <w:r w:rsidRPr="007E5923">
        <w:rPr>
          <w:rFonts w:asciiTheme="minorHAnsi" w:hAnsiTheme="minorHAnsi" w:cstheme="minorHAnsi"/>
        </w:rPr>
        <w:tab/>
        <w:t>Adjunto 2 – Correspondencia de los grupos de trabajo del UIT-R que presentan interés para las Comisiones de Estudio del UIT-T</w:t>
      </w:r>
    </w:p>
    <w:p w:rsidR="009D2E9A" w:rsidRPr="007E5923" w:rsidRDefault="009D2E9A" w:rsidP="007E5923">
      <w:pPr>
        <w:pStyle w:val="Note"/>
        <w:rPr>
          <w:rFonts w:asciiTheme="minorHAnsi" w:hAnsiTheme="minorHAnsi" w:cstheme="minorHAnsi"/>
        </w:rPr>
      </w:pPr>
      <w:r w:rsidRPr="007E5923">
        <w:rPr>
          <w:rFonts w:asciiTheme="minorHAnsi" w:hAnsiTheme="minorHAnsi" w:cstheme="minorHAnsi"/>
          <w:b/>
          <w:bCs/>
          <w:u w:val="single"/>
        </w:rPr>
        <w:t>Nota</w:t>
      </w:r>
      <w:r w:rsidRPr="007E5923">
        <w:rPr>
          <w:rFonts w:asciiTheme="minorHAnsi" w:hAnsiTheme="minorHAnsi" w:cstheme="minorHAnsi"/>
        </w:rPr>
        <w:t>: Para referencia, se muestran con marcas de revisión las actualizaciones de ambos documentos adjuntos 1 y 2 desde la última reunión del Equipo de coordinación intersectorial sobre temas de interés común.</w:t>
      </w:r>
    </w:p>
    <w:p w:rsidR="009D2E9A" w:rsidRPr="009D2E9A" w:rsidRDefault="009D2E9A" w:rsidP="009D2E9A">
      <w:pPr>
        <w:rPr>
          <w:rFonts w:ascii="Calibri" w:hAnsi="Calibri"/>
        </w:rPr>
      </w:pPr>
      <w:r w:rsidRPr="009D2E9A">
        <w:rPr>
          <w:rFonts w:ascii="Calibri" w:hAnsi="Calibri"/>
        </w:rPr>
        <w:lastRenderedPageBreak/>
        <w:t>2.5</w:t>
      </w:r>
      <w:r w:rsidRPr="009D2E9A">
        <w:rPr>
          <w:rFonts w:ascii="Calibri" w:hAnsi="Calibri"/>
        </w:rPr>
        <w:tab/>
        <w:t>El GANT solicita más comentarios sobre estas correspondencias actualizadas hasta el 30 de noviembre de 2018. Las correspondencias o bien muestran la cooperación intersectorial que ya está en curso, o bien indican posibilidades de nueva cooperación intersectorial. El GANT alienta a los grupos a dar los próximos pasos para implicarse en la coordinación intersectorial bilateral. También solicita sugerencias para mejorar la colaboración y coordinación entre los Sectores de la UIT.</w:t>
      </w:r>
    </w:p>
    <w:p w:rsidR="009D2E9A" w:rsidRPr="009D2E9A" w:rsidRDefault="009D2E9A" w:rsidP="009D2E9A">
      <w:pPr>
        <w:rPr>
          <w:rFonts w:ascii="Calibri" w:hAnsi="Calibri"/>
        </w:rPr>
      </w:pPr>
      <w:r w:rsidRPr="009D2E9A">
        <w:rPr>
          <w:rFonts w:ascii="Calibri" w:hAnsi="Calibri"/>
        </w:rPr>
        <w:t>2.6</w:t>
      </w:r>
      <w:r w:rsidRPr="009D2E9A">
        <w:rPr>
          <w:rFonts w:ascii="Calibri" w:hAnsi="Calibri"/>
        </w:rPr>
        <w:tab/>
        <w:t xml:space="preserve">El GANT también facilitó algunos posibles temas adicionales en relación con los métodos de trabajo para la coordinación intersectorial en la UIT. Uno de dichos temas es el método de tramitación de las declaraciones de coordinación de los Grupos de Relator Intersectoriales (GRI). Otro tema es la participación regional. El GANT espera recibir información sobre estos temas (mostrados en el Anexo 1 al presente informe como </w:t>
      </w:r>
      <w:r w:rsidRPr="009D2E9A">
        <w:rPr>
          <w:rFonts w:ascii="Calibri" w:hAnsi="Calibri"/>
          <w:u w:val="single"/>
        </w:rPr>
        <w:t>texto subrayado</w:t>
      </w:r>
      <w:r w:rsidRPr="009D2E9A">
        <w:rPr>
          <w:rFonts w:ascii="Calibri" w:hAnsi="Calibri"/>
        </w:rPr>
        <w:t>).</w:t>
      </w:r>
    </w:p>
    <w:p w:rsidR="009D2E9A" w:rsidRPr="007E5923" w:rsidRDefault="009D2E9A" w:rsidP="007E5923">
      <w:pPr>
        <w:pStyle w:val="Heading1"/>
        <w:rPr>
          <w:rFonts w:ascii="Calibri" w:hAnsi="Calibri"/>
          <w:sz w:val="28"/>
        </w:rPr>
      </w:pPr>
      <w:r w:rsidRPr="009D2E9A">
        <w:rPr>
          <w:rFonts w:ascii="Calibri" w:hAnsi="Calibri"/>
          <w:sz w:val="28"/>
        </w:rPr>
        <w:t>3</w:t>
      </w:r>
      <w:r w:rsidRPr="009D2E9A">
        <w:rPr>
          <w:rFonts w:ascii="Calibri" w:hAnsi="Calibri"/>
          <w:sz w:val="28"/>
        </w:rPr>
        <w:tab/>
        <w:t>CMDT-17</w:t>
      </w:r>
    </w:p>
    <w:p w:rsidR="009D2E9A" w:rsidRPr="009D2E9A" w:rsidRDefault="009D2E9A" w:rsidP="009D2E9A">
      <w:pPr>
        <w:rPr>
          <w:rFonts w:ascii="Calibri" w:hAnsi="Calibri"/>
        </w:rPr>
      </w:pPr>
      <w:r w:rsidRPr="009D2E9A">
        <w:rPr>
          <w:rFonts w:ascii="Calibri" w:hAnsi="Calibri"/>
        </w:rPr>
        <w:t>3.1</w:t>
      </w:r>
      <w:r w:rsidRPr="009D2E9A">
        <w:rPr>
          <w:rFonts w:ascii="Calibri" w:hAnsi="Calibri"/>
        </w:rPr>
        <w:tab/>
      </w:r>
      <w:bookmarkStart w:id="24" w:name="lt_pId049"/>
      <w:r w:rsidRPr="009D2E9A">
        <w:rPr>
          <w:rFonts w:ascii="Calibri" w:hAnsi="Calibri"/>
        </w:rPr>
        <w:t>En virtud de la Resolución 59 revisada (Rev. Buenos Aires, 2017), se establece que</w:t>
      </w:r>
      <w:bookmarkEnd w:id="24"/>
      <w:r w:rsidRPr="009D2E9A">
        <w:rPr>
          <w:rFonts w:ascii="Calibri" w:hAnsi="Calibri"/>
        </w:rPr>
        <w:t xml:space="preserve"> el GADT y el Director de la Oficina de Desarrollo de las Telecomunicaciones (BDT) sigan cooperando eficazmente con el GAR y el Director de la Oficina de Radiocomunicaciones (BR), así como con el GANT y el Director de la Oficina de Normalización de las Telecomunicaciones (TSB), conforme a lo solicitado en la Resolución 191 (Rev. Busán, 2014).</w:t>
      </w:r>
    </w:p>
    <w:p w:rsidR="009D2E9A" w:rsidRPr="009D2E9A" w:rsidRDefault="009D2E9A" w:rsidP="009D2E9A">
      <w:pPr>
        <w:rPr>
          <w:rFonts w:ascii="Calibri" w:hAnsi="Calibri"/>
        </w:rPr>
      </w:pPr>
      <w:r w:rsidRPr="009D2E9A">
        <w:rPr>
          <w:rFonts w:ascii="Calibri" w:hAnsi="Calibri"/>
        </w:rPr>
        <w:t>3.2</w:t>
      </w:r>
      <w:r w:rsidRPr="009D2E9A">
        <w:rPr>
          <w:rFonts w:ascii="Calibri" w:hAnsi="Calibri"/>
        </w:rPr>
        <w:tab/>
        <w:t>Se invita al GAR, al GANT y al GADT a seguir prestando asistencia en las actividades de coordinación intersectorial para identificar asuntos de interés común para los tres Sectores y mecanismos que permitan fomentar la cooperación y colaboración en todos los Sectores sobre asuntos de interés común. Por otro lado, se invita a los Directores de la BR, la TSB y la BDT a informar a los Grupos Asesores de los respectivos Sectores sobre las opciones para mejorar la cooperación a nivel de secretaría a fin de que la coordinación sea lo más estrecha posible.</w:t>
      </w:r>
    </w:p>
    <w:p w:rsidR="009D2E9A" w:rsidRPr="009D2E9A" w:rsidRDefault="009D2E9A" w:rsidP="009D2E9A">
      <w:pPr>
        <w:rPr>
          <w:rFonts w:ascii="Calibri" w:hAnsi="Calibri"/>
        </w:rPr>
      </w:pPr>
      <w:r w:rsidRPr="009D2E9A">
        <w:rPr>
          <w:rFonts w:ascii="Calibri" w:hAnsi="Calibri"/>
        </w:rPr>
        <w:t>3.3</w:t>
      </w:r>
      <w:r w:rsidRPr="009D2E9A">
        <w:rPr>
          <w:rFonts w:ascii="Calibri" w:hAnsi="Calibri"/>
        </w:rPr>
        <w:tab/>
      </w:r>
      <w:bookmarkStart w:id="25" w:name="lt_pId054"/>
      <w:r w:rsidRPr="009D2E9A">
        <w:rPr>
          <w:rFonts w:ascii="Calibri" w:hAnsi="Calibri"/>
        </w:rPr>
        <w:t>Se encarga a las Comisiones de Estudio del UIT-D que sigan colaborando con las Comisiones de Estudio de los otros dos Sectores a fin de evitar la duplicación de esfuerzos y aprovechar los resultados del trabajo realizado por las Comisiones de Estudio de esos dos Sectores.</w:t>
      </w:r>
      <w:bookmarkEnd w:id="25"/>
    </w:p>
    <w:p w:rsidR="009D2E9A" w:rsidRPr="009D2E9A" w:rsidRDefault="009D2E9A" w:rsidP="009D2E9A">
      <w:pPr>
        <w:rPr>
          <w:rFonts w:ascii="Calibri" w:hAnsi="Calibri"/>
        </w:rPr>
      </w:pPr>
      <w:r w:rsidRPr="009D2E9A">
        <w:rPr>
          <w:rFonts w:ascii="Calibri" w:hAnsi="Calibri"/>
        </w:rPr>
        <w:t>3.4</w:t>
      </w:r>
      <w:r w:rsidRPr="009D2E9A">
        <w:rPr>
          <w:rFonts w:ascii="Calibri" w:hAnsi="Calibri"/>
        </w:rPr>
        <w:tab/>
      </w:r>
      <w:bookmarkStart w:id="26" w:name="lt_pId056"/>
      <w:r w:rsidRPr="009D2E9A">
        <w:rPr>
          <w:rFonts w:ascii="Calibri" w:hAnsi="Calibri"/>
        </w:rPr>
        <w:t>Se invita al Director de la BDT, en cooperación con el Director de la TSB y el Director de la BR, a presentar un informe anual a las Comisiones de Estudio del UIT-D sobre los avances más recientes registrados en las actividades de las Comisiones de Estudio del UIT-T y del UIT R.</w:t>
      </w:r>
      <w:bookmarkEnd w:id="26"/>
    </w:p>
    <w:p w:rsidR="009D2E9A" w:rsidRPr="009D2E9A" w:rsidRDefault="009D2E9A" w:rsidP="009D2E9A">
      <w:pPr>
        <w:rPr>
          <w:rFonts w:ascii="Calibri" w:hAnsi="Calibri"/>
        </w:rPr>
      </w:pPr>
      <w:r w:rsidRPr="009D2E9A">
        <w:rPr>
          <w:rFonts w:ascii="Calibri" w:hAnsi="Calibri"/>
        </w:rPr>
        <w:t>3.5</w:t>
      </w:r>
      <w:r w:rsidRPr="009D2E9A">
        <w:rPr>
          <w:rFonts w:ascii="Calibri" w:hAnsi="Calibri"/>
        </w:rPr>
        <w:tab/>
      </w:r>
      <w:bookmarkStart w:id="27" w:name="lt_pId058"/>
      <w:r w:rsidRPr="009D2E9A">
        <w:rPr>
          <w:rFonts w:ascii="Calibri" w:hAnsi="Calibri"/>
        </w:rPr>
        <w:t xml:space="preserve">Habida cuenta de las modificaciones y actualizaciones de la Resolución 59 (Rev. Buenos Aires, 2017), se propone poner al día el mandato del Equipo de Coordinación Intersectorial sobre Cuestiones de Interés común según lo indicado en el </w:t>
      </w:r>
      <w:r w:rsidRPr="009D2E9A">
        <w:rPr>
          <w:rFonts w:ascii="Calibri" w:hAnsi="Calibri"/>
          <w:b/>
          <w:bCs/>
        </w:rPr>
        <w:t>Anexo 2</w:t>
      </w:r>
      <w:r w:rsidRPr="009D2E9A">
        <w:rPr>
          <w:rFonts w:ascii="Calibri" w:hAnsi="Calibri"/>
        </w:rPr>
        <w:t>.</w:t>
      </w:r>
      <w:bookmarkEnd w:id="27"/>
    </w:p>
    <w:p w:rsidR="009D2E9A" w:rsidRPr="007E5923" w:rsidRDefault="009D2E9A" w:rsidP="007E5923">
      <w:pPr>
        <w:pStyle w:val="Heading1"/>
        <w:rPr>
          <w:rFonts w:ascii="Calibri" w:hAnsi="Calibri"/>
          <w:sz w:val="28"/>
        </w:rPr>
      </w:pPr>
      <w:r w:rsidRPr="009D2E9A">
        <w:rPr>
          <w:rFonts w:ascii="Calibri" w:hAnsi="Calibri"/>
          <w:sz w:val="28"/>
        </w:rPr>
        <w:t>4</w:t>
      </w:r>
      <w:r w:rsidRPr="009D2E9A">
        <w:rPr>
          <w:rFonts w:ascii="Calibri" w:hAnsi="Calibri"/>
          <w:sz w:val="28"/>
        </w:rPr>
        <w:tab/>
      </w:r>
      <w:bookmarkStart w:id="28" w:name="lt_pId060"/>
      <w:r w:rsidRPr="009D2E9A">
        <w:rPr>
          <w:rFonts w:ascii="Calibri" w:hAnsi="Calibri"/>
          <w:sz w:val="28"/>
        </w:rPr>
        <w:t>Esfuerzos de colaboración y coordinación entre Sectores</w:t>
      </w:r>
      <w:bookmarkEnd w:id="28"/>
    </w:p>
    <w:p w:rsidR="009D2E9A" w:rsidRPr="009D2E9A" w:rsidRDefault="009D2E9A" w:rsidP="009D2E9A">
      <w:pPr>
        <w:rPr>
          <w:rFonts w:ascii="Calibri" w:hAnsi="Calibri"/>
        </w:rPr>
      </w:pPr>
      <w:r w:rsidRPr="009D2E9A">
        <w:rPr>
          <w:rFonts w:ascii="Calibri" w:hAnsi="Calibri"/>
        </w:rPr>
        <w:t>4.1</w:t>
      </w:r>
      <w:r w:rsidRPr="009D2E9A">
        <w:rPr>
          <w:rFonts w:ascii="Calibri" w:hAnsi="Calibri"/>
        </w:rPr>
        <w:tab/>
      </w:r>
      <w:bookmarkStart w:id="29" w:name="lt_pId062"/>
      <w:r w:rsidRPr="009D2E9A">
        <w:rPr>
          <w:rFonts w:ascii="Calibri" w:hAnsi="Calibri"/>
        </w:rPr>
        <w:t xml:space="preserve">El calendario electrónico de eventos elaborado por la BDT para 2018, 2019, 2020 y 2021 facilita la colaboración y coordinación de diversas reuniones y eventos de los Sectores de la UIT. Esos calendarios de eventos anuales están disponibles para los Miembros en la </w:t>
      </w:r>
      <w:hyperlink r:id="rId10" w:history="1">
        <w:r w:rsidRPr="009D2E9A">
          <w:rPr>
            <w:rFonts w:ascii="Calibri" w:hAnsi="Calibri"/>
            <w:color w:val="0000FF"/>
            <w:u w:val="single"/>
          </w:rPr>
          <w:t>página principal del GADT</w:t>
        </w:r>
      </w:hyperlink>
      <w:r w:rsidRPr="009D2E9A">
        <w:rPr>
          <w:rFonts w:ascii="Calibri" w:hAnsi="Calibri"/>
          <w:color w:val="0000FF"/>
          <w:u w:val="single"/>
        </w:rPr>
        <w:t xml:space="preserve"> </w:t>
      </w:r>
      <w:r w:rsidRPr="009D2E9A">
        <w:rPr>
          <w:rFonts w:ascii="Calibri" w:hAnsi="Calibri"/>
        </w:rPr>
        <w:t xml:space="preserve">y se actualizan periódicamente. El formato de esos calendarios permite su impresión de forma sencilla (véanse las actuales versiones en el </w:t>
      </w:r>
      <w:r w:rsidRPr="009D2E9A">
        <w:rPr>
          <w:rFonts w:ascii="Calibri" w:hAnsi="Calibri"/>
          <w:b/>
          <w:bCs/>
        </w:rPr>
        <w:t>Anexo 3</w:t>
      </w:r>
      <w:r w:rsidRPr="009D2E9A">
        <w:rPr>
          <w:rFonts w:ascii="Calibri" w:hAnsi="Calibri"/>
        </w:rPr>
        <w:t>).</w:t>
      </w:r>
      <w:bookmarkEnd w:id="29"/>
    </w:p>
    <w:p w:rsidR="009D2E9A" w:rsidRPr="009D2E9A" w:rsidRDefault="009D2E9A" w:rsidP="009D2E9A">
      <w:pPr>
        <w:rPr>
          <w:rFonts w:ascii="Calibri" w:hAnsi="Calibri"/>
          <w:bCs/>
          <w:color w:val="010000"/>
          <w:sz w:val="22"/>
          <w:szCs w:val="32"/>
        </w:rPr>
      </w:pPr>
      <w:r w:rsidRPr="009D2E9A">
        <w:rPr>
          <w:rFonts w:ascii="Calibri" w:hAnsi="Calibri"/>
          <w:szCs w:val="24"/>
        </w:rPr>
        <w:t>4.2</w:t>
      </w:r>
      <w:r w:rsidRPr="009D2E9A">
        <w:rPr>
          <w:rFonts w:ascii="Calibri" w:hAnsi="Calibri"/>
          <w:szCs w:val="24"/>
        </w:rPr>
        <w:tab/>
      </w:r>
      <w:r w:rsidRPr="009D2E9A">
        <w:rPr>
          <w:rFonts w:ascii="Calibri" w:hAnsi="Calibri"/>
        </w:rPr>
        <w:t xml:space="preserve">El portal del Observatorio de las TIC, incluidas sus correspondientes encuestas, constituyen una herramienta fundamental para la recopilación de datos de las administraciones </w:t>
      </w:r>
      <w:r w:rsidRPr="009D2E9A">
        <w:rPr>
          <w:rFonts w:ascii="Calibri" w:hAnsi="Calibri"/>
        </w:rPr>
        <w:lastRenderedPageBreak/>
        <w:t>sobre métricas clave de las TIC. La BDT realiza anualmente un seguimiento de dichos datos y presenta los resultados en el portal de datos estadísticos. La BR colabora con la BDT para ampliar las encuestas e incluir un capítulo sobre información clave específica del espectro (por ejemplo, tecnologías o normas móviles y concesión de licencias de espectro).</w:t>
      </w:r>
    </w:p>
    <w:p w:rsidR="009D2E9A" w:rsidRPr="009D2E9A" w:rsidRDefault="009D2E9A" w:rsidP="007E5923">
      <w:pPr>
        <w:pStyle w:val="Heading1"/>
        <w:rPr>
          <w:rFonts w:ascii="Calibri" w:hAnsi="Calibri"/>
          <w:b w:val="0"/>
          <w:sz w:val="28"/>
        </w:rPr>
      </w:pPr>
      <w:r w:rsidRPr="009D2E9A">
        <w:rPr>
          <w:rFonts w:ascii="Calibri" w:hAnsi="Calibri"/>
          <w:sz w:val="28"/>
        </w:rPr>
        <w:t>5</w:t>
      </w:r>
      <w:r w:rsidRPr="009D2E9A">
        <w:rPr>
          <w:rFonts w:ascii="Calibri" w:hAnsi="Calibri"/>
          <w:sz w:val="28"/>
        </w:rPr>
        <w:tab/>
        <w:t>Eventos y actividades organizados por la BDT, la BR y la TSB en colaboración con otros órganos y con el apoyo de las Oficinas Regionales y de Zona de la UIT</w:t>
      </w:r>
    </w:p>
    <w:p w:rsidR="009D2E9A" w:rsidRPr="009D2E9A" w:rsidRDefault="009D2E9A" w:rsidP="009D2E9A">
      <w:pPr>
        <w:rPr>
          <w:rFonts w:ascii="Calibri" w:hAnsi="Calibri"/>
        </w:rPr>
      </w:pPr>
      <w:bookmarkStart w:id="30" w:name="_Toc460838088"/>
      <w:r w:rsidRPr="009D2E9A">
        <w:rPr>
          <w:rFonts w:ascii="Calibri" w:hAnsi="Calibri"/>
        </w:rPr>
        <w:t>5.1</w:t>
      </w:r>
      <w:r w:rsidRPr="009D2E9A">
        <w:rPr>
          <w:rFonts w:ascii="Calibri" w:hAnsi="Calibri"/>
        </w:rPr>
        <w:tab/>
      </w:r>
      <w:bookmarkStart w:id="31" w:name="lt_pId072"/>
      <w:r w:rsidRPr="009D2E9A">
        <w:rPr>
          <w:rFonts w:ascii="Calibri" w:hAnsi="Calibri"/>
        </w:rPr>
        <w:t>La BR continúa cumpliendo su objetivo de informar y asistir a los Miembros de la UIT, en particular en los países en desarrollo, con respecto a temas relativos a las radiocomunicaciones. A tal efecto, la BR organiza talleres, seminarios, reuniones y actividades de creación de capacidad relacionadas con el espectro en estrecha colaboración con la BDT y las Oficinas Regionales y de Zona de la UIT, así como con las organizaciones internacionales y autoridades nacionales pertinentes.</w:t>
      </w:r>
      <w:bookmarkEnd w:id="31"/>
    </w:p>
    <w:p w:rsidR="009D2E9A" w:rsidRPr="009D2E9A" w:rsidRDefault="009D2E9A" w:rsidP="009D2E9A">
      <w:pPr>
        <w:rPr>
          <w:rFonts w:ascii="Calibri" w:hAnsi="Calibri"/>
          <w:sz w:val="22"/>
          <w:lang w:eastAsia="zh-CN"/>
        </w:rPr>
      </w:pPr>
      <w:r w:rsidRPr="009D2E9A">
        <w:rPr>
          <w:rFonts w:ascii="Calibri" w:hAnsi="Calibri"/>
        </w:rPr>
        <w:t>5.2</w:t>
      </w:r>
      <w:r w:rsidRPr="009D2E9A">
        <w:rPr>
          <w:rFonts w:ascii="Calibri" w:hAnsi="Calibri"/>
        </w:rPr>
        <w:tab/>
      </w:r>
      <w:bookmarkStart w:id="32" w:name="lt_pId074"/>
      <w:r w:rsidRPr="009D2E9A">
        <w:rPr>
          <w:rFonts w:ascii="Calibri" w:hAnsi="Calibri"/>
        </w:rPr>
        <w:t>En particular, se organizaron los siguientes eventos:</w:t>
      </w:r>
      <w:bookmarkEnd w:id="32"/>
    </w:p>
    <w:p w:rsidR="009D2E9A" w:rsidRPr="009D2E9A" w:rsidRDefault="009D2E9A" w:rsidP="007E5923">
      <w:pPr>
        <w:pStyle w:val="enumlev1"/>
        <w:rPr>
          <w:rFonts w:ascii="Calibri" w:hAnsi="Calibri"/>
        </w:rPr>
      </w:pPr>
      <w:bookmarkStart w:id="33" w:name="lt_pId077"/>
      <w:r w:rsidRPr="009D2E9A">
        <w:rPr>
          <w:rFonts w:ascii="Calibri" w:hAnsi="Calibri"/>
        </w:rPr>
        <w:t>•</w:t>
      </w:r>
      <w:r w:rsidRPr="009D2E9A">
        <w:rPr>
          <w:rFonts w:ascii="Calibri" w:hAnsi="Calibri"/>
        </w:rPr>
        <w:tab/>
        <w:t>Cuatro Seminarios regionales sobre Radiocomunicaciones (SRR) en Nairobi (Kenia), Lima (Perú), Phnom Penh (Camboya) y Muscat (Omán).</w:t>
      </w:r>
    </w:p>
    <w:p w:rsidR="009D2E9A" w:rsidRPr="009D2E9A" w:rsidRDefault="009D2E9A" w:rsidP="007E5923">
      <w:pPr>
        <w:pStyle w:val="enumlev1"/>
        <w:rPr>
          <w:rFonts w:ascii="Calibri" w:hAnsi="Calibri"/>
        </w:rPr>
      </w:pPr>
      <w:r w:rsidRPr="009D2E9A">
        <w:rPr>
          <w:rFonts w:ascii="Calibri" w:hAnsi="Calibri"/>
        </w:rPr>
        <w:t>•</w:t>
      </w:r>
      <w:r w:rsidRPr="009D2E9A">
        <w:rPr>
          <w:rFonts w:ascii="Calibri" w:hAnsi="Calibri"/>
        </w:rPr>
        <w:tab/>
        <w:t>Una Reunión de Coordinación de Frecuencias de la UIT sobre la utilización de la banda de ondas decimétricas (470-806 MHz) en la Ciudad de Guatemala (Guatemala) (28 de agosto a 1 de septiembre).</w:t>
      </w:r>
    </w:p>
    <w:p w:rsidR="009D2E9A" w:rsidRPr="009D2E9A" w:rsidRDefault="009D2E9A" w:rsidP="007E5923">
      <w:pPr>
        <w:pStyle w:val="enumlev1"/>
        <w:rPr>
          <w:rFonts w:ascii="Calibri" w:hAnsi="Calibri"/>
        </w:rPr>
      </w:pPr>
      <w:r w:rsidRPr="009D2E9A">
        <w:rPr>
          <w:rFonts w:ascii="Calibri" w:hAnsi="Calibri"/>
        </w:rPr>
        <w:t>•</w:t>
      </w:r>
      <w:r w:rsidRPr="009D2E9A">
        <w:rPr>
          <w:rFonts w:ascii="Calibri" w:hAnsi="Calibri"/>
        </w:rPr>
        <w:tab/>
        <w:t>Dos Simposios Internacionales sobre Satélites en Bariloche (Argentina) (29-31 de mayo) y en Bangkok (Tailandia) (30 de agosto-1 de septiembre), respectivamente.</w:t>
      </w:r>
      <w:bookmarkEnd w:id="33"/>
    </w:p>
    <w:p w:rsidR="009D2E9A" w:rsidRPr="009D2E9A" w:rsidRDefault="009D2E9A" w:rsidP="007E5923">
      <w:pPr>
        <w:pStyle w:val="enumlev1"/>
        <w:rPr>
          <w:rFonts w:ascii="Calibri" w:hAnsi="Calibri"/>
        </w:rPr>
      </w:pPr>
      <w:bookmarkStart w:id="34" w:name="lt_pId078"/>
      <w:r w:rsidRPr="009D2E9A">
        <w:rPr>
          <w:rFonts w:ascii="Calibri" w:hAnsi="Calibri"/>
        </w:rPr>
        <w:t>•</w:t>
      </w:r>
      <w:r w:rsidRPr="009D2E9A">
        <w:rPr>
          <w:rFonts w:ascii="Calibri" w:hAnsi="Calibri"/>
        </w:rPr>
        <w:tab/>
        <w:t>Segundo Seminario conjunto UIT-OMM sobre "Utilización del espectro radioeléctrico en meteorología: observación y predicción del clima, de los fenómenos meteorológicos y de los recursos hídricos", en Ginebra (Suiza), del 23 al 24 de octubre.</w:t>
      </w:r>
      <w:bookmarkEnd w:id="34"/>
    </w:p>
    <w:p w:rsidR="009D2E9A" w:rsidRPr="009D2E9A" w:rsidRDefault="009D2E9A" w:rsidP="007E5923">
      <w:pPr>
        <w:pStyle w:val="enumlev1"/>
        <w:rPr>
          <w:rFonts w:ascii="Calibri" w:hAnsi="Calibri"/>
        </w:rPr>
      </w:pPr>
      <w:bookmarkStart w:id="35" w:name="lt_pId079"/>
      <w:r w:rsidRPr="009D2E9A">
        <w:rPr>
          <w:rFonts w:ascii="Calibri" w:hAnsi="Calibri"/>
        </w:rPr>
        <w:t>•</w:t>
      </w:r>
      <w:r w:rsidRPr="009D2E9A">
        <w:rPr>
          <w:rFonts w:ascii="Calibri" w:hAnsi="Calibri"/>
        </w:rPr>
        <w:tab/>
        <w:t>5º Congreso Latinoamericano sobre Telecomunicaciones, Cartagena (Colombia), 20-23 de junio.</w:t>
      </w:r>
      <w:bookmarkEnd w:id="35"/>
    </w:p>
    <w:p w:rsidR="009D2E9A" w:rsidRPr="009D2E9A" w:rsidRDefault="009D2E9A" w:rsidP="007E5923">
      <w:pPr>
        <w:pStyle w:val="enumlev1"/>
        <w:rPr>
          <w:rFonts w:ascii="Calibri" w:hAnsi="Calibri"/>
        </w:rPr>
      </w:pPr>
      <w:bookmarkStart w:id="36" w:name="lt_pId080"/>
      <w:r w:rsidRPr="009D2E9A">
        <w:rPr>
          <w:rFonts w:ascii="Calibri" w:hAnsi="Calibri"/>
        </w:rPr>
        <w:t>•</w:t>
      </w:r>
      <w:r w:rsidRPr="009D2E9A">
        <w:rPr>
          <w:rFonts w:ascii="Calibri" w:hAnsi="Calibri"/>
        </w:rPr>
        <w:tab/>
        <w:t>7º Congreso Internacional sobre Espectro y Taller de la UIT sobre coordinación de frecuencias en Bogotá (Colombia), 5-8 de septiembre de 2017.</w:t>
      </w:r>
      <w:bookmarkEnd w:id="36"/>
    </w:p>
    <w:p w:rsidR="009D2E9A" w:rsidRPr="009D2E9A" w:rsidRDefault="009D2E9A" w:rsidP="009D2E9A">
      <w:pPr>
        <w:rPr>
          <w:rFonts w:ascii="Calibri" w:hAnsi="Calibri"/>
        </w:rPr>
      </w:pPr>
      <w:r w:rsidRPr="009D2E9A">
        <w:rPr>
          <w:rFonts w:ascii="Calibri" w:hAnsi="Calibri"/>
        </w:rPr>
        <w:t>5.3</w:t>
      </w:r>
      <w:r w:rsidRPr="009D2E9A">
        <w:rPr>
          <w:rFonts w:ascii="Calibri" w:hAnsi="Calibri"/>
        </w:rPr>
        <w:tab/>
      </w:r>
      <w:bookmarkStart w:id="37" w:name="lt_pId082"/>
      <w:r w:rsidRPr="009D2E9A">
        <w:rPr>
          <w:rFonts w:ascii="Calibri" w:hAnsi="Calibri"/>
        </w:rPr>
        <w:t>En el marco de las actividades de reducción de la brecha en materia de normalización, se celebraron cuatro foros de normalización para los países en desarrollo en 2017, que abarcan una amplia variedad de temas, incluidos aspectos operacionales, económicos y de política, la Internet de las cosas, la inteligencia artificial y la ciberseguridad.</w:t>
      </w:r>
      <w:bookmarkEnd w:id="37"/>
    </w:p>
    <w:p w:rsidR="009D2E9A" w:rsidRPr="009D2E9A" w:rsidRDefault="009D2E9A" w:rsidP="009D2E9A">
      <w:pPr>
        <w:rPr>
          <w:rFonts w:ascii="Calibri" w:hAnsi="Calibri"/>
          <w:szCs w:val="24"/>
        </w:rPr>
      </w:pPr>
      <w:r w:rsidRPr="009D2E9A">
        <w:rPr>
          <w:rFonts w:ascii="Calibri" w:eastAsia="Calibri" w:hAnsi="Calibri"/>
          <w:szCs w:val="24"/>
          <w:lang w:eastAsia="fr-FR"/>
        </w:rPr>
        <w:t>5.4</w:t>
      </w:r>
      <w:r w:rsidRPr="009D2E9A">
        <w:rPr>
          <w:rFonts w:ascii="Calibri" w:eastAsia="Calibri" w:hAnsi="Calibri"/>
          <w:szCs w:val="24"/>
          <w:lang w:eastAsia="fr-FR"/>
        </w:rPr>
        <w:tab/>
      </w:r>
      <w:bookmarkStart w:id="38" w:name="lt_pId085"/>
      <w:r w:rsidRPr="009D2E9A">
        <w:rPr>
          <w:rFonts w:ascii="Calibri" w:eastAsia="Calibri" w:hAnsi="Calibri"/>
          <w:szCs w:val="24"/>
          <w:lang w:eastAsia="fr-FR"/>
        </w:rPr>
        <w:t>Reconociendo que la utilización de teléfonos móviles para servicios financieros móviles ofrece oportunidades para fomentar los avances y el progreso, en particular en los países en desarrollo, el Grupo Temático del UIT-T sobre Moneda Digital, incluida la moneda fiduciaria digital, colaborará estrechamente con todas las Comisiones de Estudio del UIT-T y del UIT-D. La moneda fiduciaria digital es un término utilizado por ISO TC68/SC7 para asignar códigos de moneda</w:t>
      </w:r>
      <w:r w:rsidRPr="009D2E9A">
        <w:rPr>
          <w:rFonts w:ascii="Calibri" w:hAnsi="Calibri"/>
          <w:szCs w:val="24"/>
        </w:rPr>
        <w:t>.</w:t>
      </w:r>
      <w:bookmarkEnd w:id="38"/>
    </w:p>
    <w:p w:rsidR="009D2E9A" w:rsidRPr="009D2E9A" w:rsidRDefault="009D2E9A" w:rsidP="009D2E9A">
      <w:pPr>
        <w:rPr>
          <w:rFonts w:ascii="Calibri" w:hAnsi="Calibri"/>
          <w:b/>
          <w:sz w:val="22"/>
          <w:szCs w:val="22"/>
        </w:rPr>
      </w:pPr>
      <w:r w:rsidRPr="009D2E9A">
        <w:rPr>
          <w:rFonts w:ascii="Calibri" w:hAnsi="Calibri"/>
          <w:sz w:val="22"/>
          <w:szCs w:val="22"/>
        </w:rPr>
        <w:br w:type="page"/>
      </w:r>
    </w:p>
    <w:bookmarkEnd w:id="30"/>
    <w:p w:rsidR="009D2E9A" w:rsidRPr="009D2E9A" w:rsidRDefault="009D2E9A" w:rsidP="007E5923">
      <w:pPr>
        <w:pStyle w:val="AnnexNo"/>
      </w:pPr>
      <w:r w:rsidRPr="009D2E9A">
        <w:lastRenderedPageBreak/>
        <w:t>Anexo 1</w:t>
      </w:r>
    </w:p>
    <w:p w:rsidR="009D2E9A" w:rsidRPr="009D2E9A" w:rsidRDefault="009D2E9A" w:rsidP="007E5923">
      <w:pPr>
        <w:pStyle w:val="Annextitle"/>
      </w:pPr>
      <w:r w:rsidRPr="009D2E9A">
        <w:t>Lista de esferas de interés común</w:t>
      </w:r>
    </w:p>
    <w:p w:rsidR="009D2E9A" w:rsidRPr="009D2E9A" w:rsidRDefault="009D2E9A" w:rsidP="009D2E9A">
      <w:pPr>
        <w:spacing w:before="720"/>
        <w:ind w:left="794" w:hanging="794"/>
        <w:rPr>
          <w:rFonts w:ascii="Calibri" w:hAnsi="Calibri"/>
        </w:rPr>
      </w:pPr>
      <w:r w:rsidRPr="009D2E9A">
        <w:rPr>
          <w:rFonts w:ascii="Calibri" w:hAnsi="Calibri"/>
        </w:rPr>
        <w:t>1</w:t>
      </w:r>
      <w:r w:rsidRPr="009D2E9A">
        <w:rPr>
          <w:rFonts w:ascii="Calibri" w:hAnsi="Calibri"/>
        </w:rPr>
        <w:tab/>
        <w:t>Participación</w:t>
      </w:r>
    </w:p>
    <w:p w:rsidR="009D2E9A" w:rsidRPr="009D2E9A" w:rsidRDefault="009D2E9A" w:rsidP="009D2E9A">
      <w:pPr>
        <w:spacing w:before="80"/>
        <w:ind w:left="1191" w:hanging="397"/>
        <w:rPr>
          <w:rFonts w:ascii="Calibri" w:hAnsi="Calibri"/>
        </w:rPr>
      </w:pPr>
      <w:r w:rsidRPr="009D2E9A">
        <w:rPr>
          <w:rFonts w:ascii="Calibri" w:hAnsi="Calibri"/>
        </w:rPr>
        <w:t>1.1</w:t>
      </w:r>
      <w:r w:rsidRPr="009D2E9A">
        <w:rPr>
          <w:rFonts w:ascii="Calibri" w:hAnsi="Calibri"/>
        </w:rPr>
        <w:tab/>
        <w:t>Participación a distancia</w:t>
      </w:r>
    </w:p>
    <w:p w:rsidR="009D2E9A" w:rsidRPr="009D2E9A" w:rsidRDefault="009D2E9A" w:rsidP="009D2E9A">
      <w:pPr>
        <w:spacing w:before="80"/>
        <w:ind w:left="1191" w:hanging="397"/>
        <w:rPr>
          <w:rFonts w:ascii="Calibri" w:hAnsi="Calibri"/>
        </w:rPr>
      </w:pPr>
      <w:r w:rsidRPr="009D2E9A">
        <w:rPr>
          <w:rFonts w:ascii="Calibri" w:hAnsi="Calibri"/>
        </w:rPr>
        <w:t>1.2</w:t>
      </w:r>
      <w:r w:rsidRPr="009D2E9A">
        <w:rPr>
          <w:rFonts w:ascii="Calibri" w:hAnsi="Calibri"/>
        </w:rPr>
        <w:tab/>
        <w:t>Reuniones electrónicas, grupos por correspondencia</w:t>
      </w:r>
    </w:p>
    <w:p w:rsidR="009D2E9A" w:rsidRPr="009D2E9A" w:rsidRDefault="009D2E9A" w:rsidP="009D2E9A">
      <w:pPr>
        <w:spacing w:before="80"/>
        <w:ind w:left="1191" w:hanging="397"/>
        <w:rPr>
          <w:rFonts w:ascii="Calibri" w:hAnsi="Calibri"/>
        </w:rPr>
      </w:pPr>
      <w:r w:rsidRPr="009D2E9A">
        <w:rPr>
          <w:rFonts w:ascii="Calibri" w:hAnsi="Calibri"/>
        </w:rPr>
        <w:t>1.3</w:t>
      </w:r>
      <w:r w:rsidRPr="009D2E9A">
        <w:rPr>
          <w:rFonts w:ascii="Calibri" w:hAnsi="Calibri"/>
        </w:rPr>
        <w:tab/>
        <w:t>Mayor participación de países en desarrollo</w:t>
      </w:r>
    </w:p>
    <w:p w:rsidR="009D2E9A" w:rsidRPr="009D2E9A" w:rsidRDefault="009D2E9A" w:rsidP="009D2E9A">
      <w:pPr>
        <w:spacing w:before="80"/>
        <w:ind w:left="1191" w:hanging="397"/>
        <w:rPr>
          <w:rFonts w:ascii="Calibri" w:hAnsi="Calibri"/>
        </w:rPr>
      </w:pPr>
      <w:r w:rsidRPr="009D2E9A">
        <w:rPr>
          <w:rFonts w:ascii="Calibri" w:hAnsi="Calibri"/>
        </w:rPr>
        <w:t>1.4</w:t>
      </w:r>
      <w:r w:rsidRPr="009D2E9A">
        <w:rPr>
          <w:rFonts w:ascii="Calibri" w:hAnsi="Calibri"/>
        </w:rPr>
        <w:tab/>
        <w:t>Cuestiones de participación, incluidas tareas de vicepresidencia</w:t>
      </w:r>
    </w:p>
    <w:p w:rsidR="009D2E9A" w:rsidRPr="009D2E9A" w:rsidRDefault="009D2E9A" w:rsidP="009D2E9A">
      <w:pPr>
        <w:spacing w:before="80"/>
        <w:ind w:left="1588" w:hanging="397"/>
        <w:rPr>
          <w:rFonts w:ascii="Calibri" w:hAnsi="Calibri"/>
        </w:rPr>
      </w:pPr>
      <w:r w:rsidRPr="009D2E9A">
        <w:rPr>
          <w:rFonts w:ascii="Calibri" w:hAnsi="Calibri"/>
        </w:rPr>
        <w:t>•</w:t>
      </w:r>
      <w:r w:rsidRPr="009D2E9A">
        <w:rPr>
          <w:rFonts w:ascii="Calibri" w:hAnsi="Calibri"/>
        </w:rPr>
        <w:tab/>
        <w:t>Cuestiones de liderazgo del equipo (Presidente y Vicepresidentes, pero también Relatores y Relatores asociados)</w:t>
      </w:r>
    </w:p>
    <w:p w:rsidR="009D2E9A" w:rsidRPr="009D2E9A" w:rsidRDefault="009D2E9A" w:rsidP="009D2E9A">
      <w:pPr>
        <w:spacing w:before="80"/>
        <w:ind w:left="1191" w:hanging="397"/>
        <w:rPr>
          <w:rFonts w:ascii="Calibri" w:hAnsi="Calibri"/>
        </w:rPr>
      </w:pPr>
      <w:r w:rsidRPr="009D2E9A">
        <w:rPr>
          <w:rFonts w:ascii="Calibri" w:hAnsi="Calibri"/>
        </w:rPr>
        <w:t>1.5</w:t>
      </w:r>
      <w:r w:rsidRPr="009D2E9A">
        <w:rPr>
          <w:rFonts w:ascii="Calibri" w:hAnsi="Calibri"/>
        </w:rPr>
        <w:tab/>
        <w:t>Participación de no miembros</w:t>
      </w:r>
    </w:p>
    <w:p w:rsidR="009D2E9A" w:rsidRPr="009D2E9A" w:rsidRDefault="009D2E9A" w:rsidP="009D2E9A">
      <w:pPr>
        <w:spacing w:before="80"/>
        <w:ind w:left="1191" w:hanging="397"/>
        <w:rPr>
          <w:rFonts w:ascii="Calibri" w:hAnsi="Calibri"/>
        </w:rPr>
      </w:pPr>
      <w:r w:rsidRPr="009D2E9A">
        <w:rPr>
          <w:rFonts w:ascii="Calibri" w:hAnsi="Calibri"/>
        </w:rPr>
        <w:t>1.6</w:t>
      </w:r>
      <w:r w:rsidRPr="009D2E9A">
        <w:rPr>
          <w:rFonts w:ascii="Calibri" w:hAnsi="Calibri"/>
        </w:rPr>
        <w:tab/>
        <w:t>Participación regional</w:t>
      </w:r>
    </w:p>
    <w:p w:rsidR="009D2E9A" w:rsidRPr="009D2E9A" w:rsidRDefault="009D2E9A" w:rsidP="009D2E9A">
      <w:pPr>
        <w:spacing w:before="80"/>
        <w:ind w:left="794" w:hanging="794"/>
        <w:rPr>
          <w:rFonts w:ascii="Calibri" w:hAnsi="Calibri"/>
        </w:rPr>
      </w:pPr>
      <w:r w:rsidRPr="009D2E9A">
        <w:rPr>
          <w:rFonts w:ascii="Calibri" w:hAnsi="Calibri"/>
        </w:rPr>
        <w:t>2</w:t>
      </w:r>
      <w:r w:rsidRPr="009D2E9A">
        <w:rPr>
          <w:rFonts w:ascii="Calibri" w:hAnsi="Calibri"/>
        </w:rPr>
        <w:tab/>
        <w:t>Gestión de documentos</w:t>
      </w:r>
    </w:p>
    <w:p w:rsidR="009D2E9A" w:rsidRPr="009D2E9A" w:rsidRDefault="009D2E9A" w:rsidP="009D2E9A">
      <w:pPr>
        <w:spacing w:before="80"/>
        <w:ind w:left="1191" w:hanging="397"/>
        <w:rPr>
          <w:rFonts w:ascii="Calibri" w:hAnsi="Calibri"/>
        </w:rPr>
      </w:pPr>
      <w:r w:rsidRPr="009D2E9A">
        <w:rPr>
          <w:rFonts w:ascii="Calibri" w:hAnsi="Calibri"/>
        </w:rPr>
        <w:t>2.1</w:t>
      </w:r>
      <w:r w:rsidRPr="009D2E9A">
        <w:rPr>
          <w:rFonts w:ascii="Calibri" w:hAnsi="Calibri"/>
        </w:rPr>
        <w:tab/>
        <w:t>Gestión de documentos electrónicos</w:t>
      </w:r>
    </w:p>
    <w:p w:rsidR="009D2E9A" w:rsidRPr="009D2E9A" w:rsidRDefault="009D2E9A" w:rsidP="009D2E9A">
      <w:pPr>
        <w:spacing w:before="80"/>
        <w:ind w:left="1191" w:hanging="397"/>
        <w:rPr>
          <w:rFonts w:ascii="Calibri" w:hAnsi="Calibri"/>
        </w:rPr>
      </w:pPr>
      <w:r w:rsidRPr="009D2E9A">
        <w:rPr>
          <w:rFonts w:ascii="Calibri" w:hAnsi="Calibri"/>
        </w:rPr>
        <w:t>2.2</w:t>
      </w:r>
      <w:r w:rsidRPr="009D2E9A">
        <w:rPr>
          <w:rFonts w:ascii="Calibri" w:hAnsi="Calibri"/>
        </w:rPr>
        <w:tab/>
        <w:t>Plazo para la presentación de contribuciones de Secretaría para acción</w:t>
      </w:r>
    </w:p>
    <w:p w:rsidR="009D2E9A" w:rsidRPr="009D2E9A" w:rsidRDefault="009D2E9A" w:rsidP="009D2E9A">
      <w:pPr>
        <w:spacing w:before="80"/>
        <w:ind w:left="1191" w:hanging="397"/>
        <w:rPr>
          <w:rFonts w:ascii="Calibri" w:hAnsi="Calibri"/>
        </w:rPr>
      </w:pPr>
      <w:r w:rsidRPr="009D2E9A">
        <w:rPr>
          <w:rFonts w:ascii="Calibri" w:hAnsi="Calibri"/>
        </w:rPr>
        <w:t>2.3</w:t>
      </w:r>
      <w:r w:rsidRPr="009D2E9A">
        <w:rPr>
          <w:rFonts w:ascii="Calibri" w:hAnsi="Calibri"/>
        </w:rPr>
        <w:tab/>
        <w:t>Acceso electrónico a documentos, incluida la aplicación de la política de acceso a documentos decidida por el Consejo</w:t>
      </w:r>
    </w:p>
    <w:p w:rsidR="009D2E9A" w:rsidRPr="009D2E9A" w:rsidRDefault="009D2E9A" w:rsidP="009D2E9A">
      <w:pPr>
        <w:spacing w:before="80"/>
        <w:ind w:left="794" w:hanging="794"/>
        <w:rPr>
          <w:rFonts w:ascii="Calibri" w:hAnsi="Calibri"/>
        </w:rPr>
      </w:pPr>
      <w:r w:rsidRPr="009D2E9A">
        <w:rPr>
          <w:rFonts w:ascii="Calibri" w:hAnsi="Calibri"/>
        </w:rPr>
        <w:t>3</w:t>
      </w:r>
      <w:r w:rsidRPr="009D2E9A">
        <w:rPr>
          <w:rFonts w:ascii="Calibri" w:hAnsi="Calibri"/>
        </w:rPr>
        <w:tab/>
        <w:t>Inscripción</w:t>
      </w:r>
    </w:p>
    <w:p w:rsidR="009D2E9A" w:rsidRPr="009D2E9A" w:rsidRDefault="009D2E9A" w:rsidP="009D2E9A">
      <w:pPr>
        <w:spacing w:before="80"/>
        <w:ind w:left="1191" w:hanging="397"/>
        <w:rPr>
          <w:rFonts w:ascii="Calibri" w:hAnsi="Calibri"/>
        </w:rPr>
      </w:pPr>
      <w:r w:rsidRPr="009D2E9A">
        <w:rPr>
          <w:rFonts w:ascii="Calibri" w:hAnsi="Calibri"/>
        </w:rPr>
        <w:t>3.1</w:t>
      </w:r>
      <w:r w:rsidRPr="009D2E9A">
        <w:rPr>
          <w:rFonts w:ascii="Calibri" w:hAnsi="Calibri"/>
        </w:rPr>
        <w:tab/>
        <w:t>Armonización de la inscripción</w:t>
      </w:r>
    </w:p>
    <w:p w:rsidR="009D2E9A" w:rsidRPr="009D2E9A" w:rsidRDefault="009D2E9A" w:rsidP="009D2E9A">
      <w:pPr>
        <w:spacing w:before="80"/>
        <w:ind w:left="1191" w:hanging="397"/>
        <w:rPr>
          <w:rFonts w:ascii="Calibri" w:hAnsi="Calibri"/>
        </w:rPr>
      </w:pPr>
      <w:r w:rsidRPr="009D2E9A">
        <w:rPr>
          <w:rFonts w:ascii="Calibri" w:hAnsi="Calibri"/>
        </w:rPr>
        <w:t>3.2</w:t>
      </w:r>
      <w:r w:rsidRPr="009D2E9A">
        <w:rPr>
          <w:rFonts w:ascii="Calibri" w:hAnsi="Calibri"/>
        </w:rPr>
        <w:tab/>
        <w:t>Registro para participar en reuniones, incluido el registro para participantes a distancia</w:t>
      </w:r>
    </w:p>
    <w:p w:rsidR="009D2E9A" w:rsidRPr="009D2E9A" w:rsidRDefault="009D2E9A" w:rsidP="009D2E9A">
      <w:pPr>
        <w:spacing w:before="80"/>
        <w:ind w:left="794" w:hanging="794"/>
        <w:rPr>
          <w:rFonts w:ascii="Calibri" w:hAnsi="Calibri"/>
        </w:rPr>
      </w:pPr>
      <w:r w:rsidRPr="009D2E9A">
        <w:rPr>
          <w:rFonts w:ascii="Calibri" w:hAnsi="Calibri"/>
        </w:rPr>
        <w:t>4</w:t>
      </w:r>
      <w:r w:rsidRPr="009D2E9A">
        <w:rPr>
          <w:rFonts w:ascii="Calibri" w:hAnsi="Calibri"/>
        </w:rPr>
        <w:tab/>
        <w:t>Mejora de las páginas web de la UIT en sus idiomas oficiales, teniendo en cuenta las prácticas idóneas</w:t>
      </w:r>
    </w:p>
    <w:p w:rsidR="009D2E9A" w:rsidRPr="009D2E9A" w:rsidRDefault="009D2E9A" w:rsidP="009D2E9A">
      <w:pPr>
        <w:spacing w:before="80"/>
        <w:ind w:left="1191" w:hanging="397"/>
        <w:rPr>
          <w:rFonts w:ascii="Calibri" w:hAnsi="Calibri"/>
        </w:rPr>
      </w:pPr>
      <w:r w:rsidRPr="009D2E9A">
        <w:rPr>
          <w:rFonts w:ascii="Calibri" w:hAnsi="Calibri"/>
        </w:rPr>
        <w:t>4.1</w:t>
      </w:r>
      <w:r w:rsidRPr="009D2E9A">
        <w:rPr>
          <w:rFonts w:ascii="Calibri" w:hAnsi="Calibri"/>
        </w:rPr>
        <w:tab/>
        <w:t>Cuestiones relativas a los idiomas</w:t>
      </w:r>
    </w:p>
    <w:p w:rsidR="009D2E9A" w:rsidRPr="009D2E9A" w:rsidRDefault="009D2E9A" w:rsidP="009D2E9A">
      <w:pPr>
        <w:spacing w:before="80"/>
        <w:ind w:left="794" w:hanging="794"/>
        <w:rPr>
          <w:rFonts w:ascii="Calibri" w:hAnsi="Calibri"/>
        </w:rPr>
      </w:pPr>
      <w:r w:rsidRPr="009D2E9A">
        <w:rPr>
          <w:rFonts w:ascii="Calibri" w:hAnsi="Calibri"/>
        </w:rPr>
        <w:t>5</w:t>
      </w:r>
      <w:r w:rsidRPr="009D2E9A">
        <w:rPr>
          <w:rFonts w:ascii="Calibri" w:hAnsi="Calibri"/>
        </w:rPr>
        <w:tab/>
        <w:t>Planificación de reuniones</w:t>
      </w:r>
    </w:p>
    <w:p w:rsidR="009D2E9A" w:rsidRPr="009D2E9A" w:rsidRDefault="009D2E9A" w:rsidP="009D2E9A">
      <w:pPr>
        <w:spacing w:before="80"/>
        <w:ind w:left="1191" w:hanging="397"/>
        <w:rPr>
          <w:rFonts w:ascii="Calibri" w:hAnsi="Calibri"/>
        </w:rPr>
      </w:pPr>
      <w:r w:rsidRPr="009D2E9A">
        <w:rPr>
          <w:rFonts w:ascii="Calibri" w:hAnsi="Calibri"/>
        </w:rPr>
        <w:t>5.1</w:t>
      </w:r>
      <w:r w:rsidRPr="009D2E9A">
        <w:rPr>
          <w:rFonts w:ascii="Calibri" w:hAnsi="Calibri"/>
        </w:rPr>
        <w:tab/>
        <w:t>Preparación para conferencias y reuniones</w:t>
      </w:r>
    </w:p>
    <w:p w:rsidR="009D2E9A" w:rsidRPr="009D2E9A" w:rsidRDefault="009D2E9A" w:rsidP="009D2E9A">
      <w:pPr>
        <w:spacing w:before="80"/>
        <w:ind w:left="1191" w:hanging="397"/>
        <w:rPr>
          <w:rFonts w:ascii="Calibri" w:hAnsi="Calibri"/>
        </w:rPr>
      </w:pPr>
      <w:r w:rsidRPr="009D2E9A">
        <w:rPr>
          <w:rFonts w:ascii="Calibri" w:hAnsi="Calibri"/>
        </w:rPr>
        <w:t>5.2</w:t>
      </w:r>
      <w:r w:rsidRPr="009D2E9A">
        <w:rPr>
          <w:rFonts w:ascii="Calibri" w:hAnsi="Calibri"/>
        </w:rPr>
        <w:tab/>
        <w:t>Mejora y optimización de seminarios/simposios/talleres/capacitación</w:t>
      </w:r>
    </w:p>
    <w:p w:rsidR="009D2E9A" w:rsidRPr="009D2E9A" w:rsidRDefault="009D2E9A" w:rsidP="009D2E9A">
      <w:pPr>
        <w:spacing w:before="80"/>
        <w:ind w:left="1191" w:hanging="397"/>
        <w:rPr>
          <w:rFonts w:ascii="Calibri" w:hAnsi="Calibri"/>
        </w:rPr>
      </w:pPr>
      <w:r w:rsidRPr="009D2E9A">
        <w:rPr>
          <w:rFonts w:ascii="Calibri" w:hAnsi="Calibri"/>
        </w:rPr>
        <w:t>5.3 Colaboración y cooperación sobre eventos</w:t>
      </w:r>
    </w:p>
    <w:p w:rsidR="009D2E9A" w:rsidRPr="009D2E9A" w:rsidRDefault="009D2E9A" w:rsidP="009D2E9A">
      <w:pPr>
        <w:spacing w:before="80"/>
        <w:ind w:left="794" w:hanging="794"/>
        <w:rPr>
          <w:rFonts w:ascii="Calibri" w:hAnsi="Calibri"/>
        </w:rPr>
      </w:pPr>
      <w:r w:rsidRPr="009D2E9A">
        <w:rPr>
          <w:rFonts w:ascii="Calibri" w:hAnsi="Calibri"/>
        </w:rPr>
        <w:t>6</w:t>
      </w:r>
      <w:r w:rsidRPr="009D2E9A">
        <w:rPr>
          <w:rFonts w:ascii="Calibri" w:hAnsi="Calibri"/>
        </w:rPr>
        <w:tab/>
        <w:t>Procedimientos racionalizados de creación del Grupo de Relator Intersectorial (IRG)</w:t>
      </w:r>
    </w:p>
    <w:p w:rsidR="009D2E9A" w:rsidRPr="009D2E9A" w:rsidRDefault="009D2E9A" w:rsidP="009D2E9A">
      <w:pPr>
        <w:spacing w:before="80"/>
        <w:ind w:left="1191" w:hanging="397"/>
        <w:rPr>
          <w:rFonts w:ascii="Calibri" w:hAnsi="Calibri"/>
        </w:rPr>
      </w:pPr>
      <w:r w:rsidRPr="009D2E9A">
        <w:rPr>
          <w:rFonts w:ascii="Calibri" w:hAnsi="Calibri"/>
        </w:rPr>
        <w:t>6.1</w:t>
      </w:r>
      <w:r w:rsidRPr="009D2E9A">
        <w:rPr>
          <w:rFonts w:ascii="Calibri" w:hAnsi="Calibri"/>
        </w:rPr>
        <w:tab/>
        <w:t>Gestión de declaración de coordinación de Grupos de Relator Intersectoriales</w:t>
      </w:r>
    </w:p>
    <w:p w:rsidR="009D2E9A" w:rsidRPr="009D2E9A" w:rsidRDefault="009D2E9A" w:rsidP="009D2E9A">
      <w:pPr>
        <w:spacing w:before="80"/>
        <w:ind w:left="794" w:hanging="794"/>
        <w:rPr>
          <w:rFonts w:ascii="Calibri" w:hAnsi="Calibri"/>
        </w:rPr>
      </w:pPr>
      <w:r w:rsidRPr="009D2E9A">
        <w:rPr>
          <w:rFonts w:ascii="Calibri" w:hAnsi="Calibri"/>
        </w:rPr>
        <w:t>7</w:t>
      </w:r>
      <w:r w:rsidRPr="009D2E9A">
        <w:rPr>
          <w:rFonts w:ascii="Calibri" w:hAnsi="Calibri"/>
        </w:rPr>
        <w:tab/>
        <w:t>Identificación de problemas técnicos de interés común</w:t>
      </w:r>
    </w:p>
    <w:p w:rsidR="009D2E9A" w:rsidRPr="009D2E9A" w:rsidRDefault="009D2E9A" w:rsidP="009D2E9A">
      <w:pPr>
        <w:spacing w:before="80"/>
        <w:ind w:left="794" w:hanging="794"/>
        <w:rPr>
          <w:rFonts w:ascii="Calibri" w:hAnsi="Calibri"/>
        </w:rPr>
      </w:pPr>
      <w:r w:rsidRPr="009D2E9A">
        <w:rPr>
          <w:rFonts w:ascii="Calibri" w:hAnsi="Calibri"/>
        </w:rPr>
        <w:t>8</w:t>
      </w:r>
      <w:r w:rsidRPr="009D2E9A">
        <w:rPr>
          <w:rFonts w:ascii="Calibri" w:hAnsi="Calibri"/>
        </w:rPr>
        <w:tab/>
        <w:t>Intercambio de información sobre actividades de estudio conexas</w:t>
      </w:r>
    </w:p>
    <w:p w:rsidR="009D2E9A" w:rsidRPr="009D2E9A" w:rsidRDefault="009D2E9A" w:rsidP="009D2E9A">
      <w:pPr>
        <w:spacing w:before="80"/>
        <w:ind w:left="1191" w:hanging="397"/>
        <w:rPr>
          <w:rFonts w:ascii="Calibri" w:hAnsi="Calibri"/>
        </w:rPr>
      </w:pPr>
      <w:r w:rsidRPr="009D2E9A">
        <w:rPr>
          <w:rFonts w:ascii="Calibri" w:hAnsi="Calibri"/>
        </w:rPr>
        <w:t>8.1</w:t>
      </w:r>
      <w:r w:rsidRPr="009D2E9A">
        <w:rPr>
          <w:rFonts w:ascii="Calibri" w:hAnsi="Calibri"/>
        </w:rPr>
        <w:tab/>
        <w:t>Mejora de interacción entre grupos de trabajo y Comisiones de Estudio de diferentes Sectores</w:t>
      </w:r>
    </w:p>
    <w:p w:rsidR="009D2E9A" w:rsidRPr="009D2E9A" w:rsidRDefault="009D2E9A" w:rsidP="009D2E9A">
      <w:pPr>
        <w:spacing w:before="80"/>
        <w:ind w:left="794" w:hanging="794"/>
        <w:rPr>
          <w:rFonts w:ascii="Calibri" w:hAnsi="Calibri"/>
        </w:rPr>
      </w:pPr>
      <w:r w:rsidRPr="009D2E9A">
        <w:rPr>
          <w:rFonts w:ascii="Calibri" w:hAnsi="Calibri"/>
        </w:rPr>
        <w:t>9</w:t>
      </w:r>
      <w:r w:rsidRPr="009D2E9A">
        <w:rPr>
          <w:rFonts w:ascii="Calibri" w:hAnsi="Calibri"/>
        </w:rPr>
        <w:tab/>
        <w:t>Métodos de trabajos (Resolución 1) de los tres Sectores y aplicación de prácticas idóneas</w:t>
      </w:r>
    </w:p>
    <w:p w:rsidR="009D2E9A" w:rsidRPr="009D2E9A" w:rsidRDefault="009D2E9A" w:rsidP="009D2E9A">
      <w:pPr>
        <w:spacing w:before="80"/>
        <w:ind w:left="794" w:hanging="794"/>
        <w:rPr>
          <w:rFonts w:ascii="Calibri" w:hAnsi="Calibri"/>
          <w:szCs w:val="24"/>
        </w:rPr>
      </w:pPr>
      <w:r w:rsidRPr="009D2E9A">
        <w:rPr>
          <w:rFonts w:ascii="Calibri" w:hAnsi="Calibri"/>
        </w:rPr>
        <w:t>10</w:t>
      </w:r>
      <w:r w:rsidRPr="009D2E9A">
        <w:rPr>
          <w:rFonts w:ascii="Calibri" w:hAnsi="Calibri"/>
        </w:rPr>
        <w:tab/>
        <w:t>Miembros de Sector</w:t>
      </w:r>
    </w:p>
    <w:p w:rsidR="009D2E9A" w:rsidRPr="009D2E9A" w:rsidRDefault="009D2E9A" w:rsidP="009D2E9A">
      <w:pPr>
        <w:overflowPunct/>
        <w:autoSpaceDE/>
        <w:autoSpaceDN/>
        <w:adjustRightInd/>
        <w:spacing w:before="0"/>
        <w:textAlignment w:val="auto"/>
        <w:rPr>
          <w:rFonts w:ascii="Calibri" w:eastAsia="SimSun" w:hAnsi="Calibri"/>
          <w:sz w:val="22"/>
          <w:szCs w:val="22"/>
          <w:lang w:eastAsia="zh-CN"/>
        </w:rPr>
      </w:pPr>
      <w:r w:rsidRPr="009D2E9A">
        <w:rPr>
          <w:rFonts w:ascii="Calibri" w:hAnsi="Calibri"/>
          <w:szCs w:val="22"/>
        </w:rPr>
        <w:br w:type="page"/>
      </w:r>
    </w:p>
    <w:p w:rsidR="009D2E9A" w:rsidRPr="009D2E9A" w:rsidRDefault="009D2E9A" w:rsidP="00F21AF9">
      <w:pPr>
        <w:pStyle w:val="AnnexNo"/>
      </w:pPr>
      <w:bookmarkStart w:id="39" w:name="lt_pId140"/>
      <w:r w:rsidRPr="009D2E9A">
        <w:lastRenderedPageBreak/>
        <w:t>ANEXO 2</w:t>
      </w:r>
      <w:bookmarkEnd w:id="39"/>
    </w:p>
    <w:p w:rsidR="009D2E9A" w:rsidRPr="009D2E9A" w:rsidRDefault="009D2E9A" w:rsidP="00F21AF9">
      <w:pPr>
        <w:pStyle w:val="Annextitle"/>
        <w:rPr>
          <w:bCs/>
          <w:szCs w:val="22"/>
        </w:rPr>
      </w:pPr>
      <w:r w:rsidRPr="009D2E9A">
        <w:t>Proyecto de mandato revisado</w:t>
      </w:r>
    </w:p>
    <w:p w:rsidR="009D2E9A" w:rsidRPr="009D2E9A" w:rsidRDefault="009D2E9A" w:rsidP="009D2E9A">
      <w:pPr>
        <w:rPr>
          <w:rFonts w:ascii="Calibri" w:hAnsi="Calibri"/>
        </w:rPr>
      </w:pPr>
      <w:r w:rsidRPr="009D2E9A">
        <w:rPr>
          <w:rFonts w:ascii="Calibri" w:hAnsi="Calibri"/>
        </w:rPr>
        <w:t>El Equipo de coordinación intersectorial sobre temas de interés común (ECIS) ha sido creado conjuntamente por los Grupos Asesores de los tres Sectores a fin de evitar la duplicación de esfuerzos y optimizar la utilización de los recursos. Al llevar a cabo su labor, este Equipo:</w:t>
      </w:r>
    </w:p>
    <w:p w:rsidR="009D2E9A" w:rsidRPr="009D2E9A" w:rsidRDefault="009D2E9A" w:rsidP="00F21AF9">
      <w:pPr>
        <w:pStyle w:val="enumlev1"/>
        <w:rPr>
          <w:rFonts w:ascii="Calibri" w:hAnsi="Calibri"/>
        </w:rPr>
      </w:pPr>
      <w:r w:rsidRPr="009D2E9A">
        <w:rPr>
          <w:rFonts w:ascii="Calibri" w:hAnsi="Calibri"/>
        </w:rPr>
        <w:t>•</w:t>
      </w:r>
      <w:r w:rsidRPr="009D2E9A">
        <w:rPr>
          <w:rFonts w:ascii="Calibri" w:hAnsi="Calibri"/>
        </w:rPr>
        <w:tab/>
        <w:t>identificará temas comunes a dos o más Sectores y estudiará una lista actualizada (preparada por la Secretaría) de los temas de interés común para los tres Sectores, en virtud de los mandatos asignados por cada una de las Asambleas y Conferencias de la Unión;</w:t>
      </w:r>
    </w:p>
    <w:p w:rsidR="009D2E9A" w:rsidRPr="009D2E9A" w:rsidRDefault="009D2E9A" w:rsidP="00F21AF9">
      <w:pPr>
        <w:pStyle w:val="enumlev1"/>
        <w:rPr>
          <w:rFonts w:ascii="Calibri" w:hAnsi="Calibri"/>
        </w:rPr>
      </w:pPr>
      <w:r w:rsidRPr="009D2E9A">
        <w:rPr>
          <w:rFonts w:ascii="Calibri" w:hAnsi="Calibri"/>
        </w:rPr>
        <w:t>•</w:t>
      </w:r>
      <w:r w:rsidRPr="009D2E9A">
        <w:rPr>
          <w:rFonts w:ascii="Calibri" w:hAnsi="Calibri"/>
        </w:rPr>
        <w:tab/>
        <w:t>definirá los mecanismos necesarios para fortalecer la cooperación y las actividades conjuntas entre los tres Sectores o con cada uno de los Sectores, en asuntos de interés común, prestando especial atención a los intereses de los países en desarrollo;</w:t>
      </w:r>
    </w:p>
    <w:p w:rsidR="009D2E9A" w:rsidRPr="009D2E9A" w:rsidRDefault="009D2E9A" w:rsidP="00F21AF9">
      <w:pPr>
        <w:pStyle w:val="enumlev1"/>
        <w:rPr>
          <w:rFonts w:ascii="Calibri" w:hAnsi="Calibri"/>
        </w:rPr>
      </w:pPr>
      <w:r w:rsidRPr="009D2E9A">
        <w:rPr>
          <w:rFonts w:ascii="Calibri" w:hAnsi="Calibri"/>
        </w:rPr>
        <w:t>•</w:t>
      </w:r>
      <w:r w:rsidRPr="009D2E9A">
        <w:rPr>
          <w:rFonts w:ascii="Calibri" w:hAnsi="Calibri"/>
        </w:rPr>
        <w:tab/>
        <w:t>con periodicidad anual, rendirá a los Grupos Asesores Informe sobre los avances de los trabajos realizados.</w:t>
      </w:r>
    </w:p>
    <w:p w:rsidR="009D2E9A" w:rsidRPr="00D95522" w:rsidRDefault="009D2E9A" w:rsidP="00D95522">
      <w:pPr>
        <w:pStyle w:val="Headingb"/>
        <w:rPr>
          <w:rFonts w:asciiTheme="minorHAnsi" w:hAnsiTheme="minorHAnsi" w:cstheme="minorHAnsi"/>
        </w:rPr>
      </w:pPr>
      <w:bookmarkStart w:id="40" w:name="lt_pId153"/>
      <w:r w:rsidRPr="00D95522">
        <w:rPr>
          <w:rFonts w:asciiTheme="minorHAnsi" w:hAnsiTheme="minorHAnsi" w:cstheme="minorHAnsi"/>
        </w:rPr>
        <w:t>Documentos base</w:t>
      </w:r>
    </w:p>
    <w:p w:rsidR="009D2E9A" w:rsidRPr="009D2E9A" w:rsidRDefault="009D2E9A" w:rsidP="00F21AF9">
      <w:pPr>
        <w:pStyle w:val="enumlev1"/>
        <w:rPr>
          <w:rFonts w:ascii="Calibri" w:hAnsi="Calibri"/>
        </w:rPr>
      </w:pPr>
      <w:r w:rsidRPr="009D2E9A">
        <w:rPr>
          <w:rFonts w:ascii="Calibri" w:hAnsi="Calibri"/>
        </w:rPr>
        <w:t>a)</w:t>
      </w:r>
      <w:r w:rsidRPr="009D2E9A">
        <w:rPr>
          <w:rFonts w:ascii="Calibri" w:hAnsi="Calibri"/>
        </w:rPr>
        <w:tab/>
        <w:t>Resolución 191 (Busán, 2014) de la Conferencia de Plenipotenciarios, sobre Estrategia de coordinación de los trabajos de los tres Sectores de la Unión;</w:t>
      </w:r>
    </w:p>
    <w:p w:rsidR="009D2E9A" w:rsidRPr="009D2E9A" w:rsidRDefault="009D2E9A" w:rsidP="00F21AF9">
      <w:pPr>
        <w:pStyle w:val="enumlev1"/>
        <w:rPr>
          <w:rFonts w:ascii="Calibri" w:hAnsi="Calibri"/>
        </w:rPr>
      </w:pPr>
      <w:bookmarkStart w:id="41" w:name="lt_pId155"/>
      <w:bookmarkEnd w:id="40"/>
      <w:r w:rsidRPr="009D2E9A">
        <w:rPr>
          <w:rFonts w:ascii="Calibri" w:hAnsi="Calibri"/>
        </w:rPr>
        <w:t>b)</w:t>
      </w:r>
      <w:r w:rsidRPr="009D2E9A">
        <w:rPr>
          <w:rFonts w:ascii="Calibri" w:hAnsi="Calibri"/>
        </w:rPr>
        <w:tab/>
        <w:t>Resolución UIT-R 6-2 (Rev. Ginebra, 2015) de la Asamblea de Radiocomunicaciones sobre Coordinación y colaboración con el Sector de Normalización de las Telecomunicaciones de la UIT (UIT-T) y la Resolución UIT-R 7-3 (Rev. Ginebra, 2015) de la AR sobre el desarrollo de las telecomunicaciones, incluida la coordinación y colaboración con el Sector de Desarrollo de las Telecomunicaciones de la UIT (UIT-D);</w:t>
      </w:r>
    </w:p>
    <w:bookmarkEnd w:id="41"/>
    <w:p w:rsidR="009D2E9A" w:rsidRPr="009D2E9A" w:rsidRDefault="009D2E9A" w:rsidP="00F21AF9">
      <w:pPr>
        <w:pStyle w:val="enumlev1"/>
        <w:rPr>
          <w:rFonts w:ascii="Calibri" w:hAnsi="Calibri"/>
        </w:rPr>
      </w:pPr>
      <w:r w:rsidRPr="009D2E9A">
        <w:rPr>
          <w:rFonts w:ascii="Calibri" w:hAnsi="Calibri"/>
        </w:rPr>
        <w:t>c)</w:t>
      </w:r>
      <w:r w:rsidRPr="009D2E9A">
        <w:rPr>
          <w:rFonts w:ascii="Calibri" w:hAnsi="Calibri"/>
        </w:rPr>
        <w:tab/>
        <w:t>Resoluciones 44 y 45 (Rev. Hammamet, 2016) de la AMNT, sobre Cooperación mutua e integración de las actividades del UIT-T y el UIT-D;</w:t>
      </w:r>
    </w:p>
    <w:p w:rsidR="009D2E9A" w:rsidRPr="009D2E9A" w:rsidRDefault="009D2E9A" w:rsidP="00F21AF9">
      <w:pPr>
        <w:pStyle w:val="enumlev1"/>
        <w:rPr>
          <w:rFonts w:ascii="Calibri" w:hAnsi="Calibri"/>
        </w:rPr>
      </w:pPr>
      <w:bookmarkStart w:id="42" w:name="lt_pId157"/>
      <w:r w:rsidRPr="009D2E9A">
        <w:rPr>
          <w:rFonts w:ascii="Calibri" w:hAnsi="Calibri"/>
        </w:rPr>
        <w:t>d)</w:t>
      </w:r>
      <w:bookmarkEnd w:id="42"/>
      <w:r w:rsidRPr="009D2E9A">
        <w:rPr>
          <w:rFonts w:ascii="Calibri" w:hAnsi="Calibri"/>
        </w:rPr>
        <w:tab/>
        <w:t>Resolución 5 (Rev. Buenos Aires, 2017) de la CMDT, sobre Aumento de la participación de los Países en Desarrollo en las Actividades de la Unión;</w:t>
      </w:r>
    </w:p>
    <w:p w:rsidR="009D2E9A" w:rsidRPr="009D2E9A" w:rsidRDefault="009D2E9A" w:rsidP="00F21AF9">
      <w:pPr>
        <w:pStyle w:val="enumlev1"/>
        <w:rPr>
          <w:rFonts w:ascii="Calibri" w:hAnsi="Calibri"/>
        </w:rPr>
      </w:pPr>
      <w:bookmarkStart w:id="43" w:name="lt_pId159"/>
      <w:r w:rsidRPr="009D2E9A">
        <w:rPr>
          <w:rFonts w:ascii="Calibri" w:hAnsi="Calibri"/>
        </w:rPr>
        <w:t>e)</w:t>
      </w:r>
      <w:bookmarkEnd w:id="43"/>
      <w:r w:rsidRPr="009D2E9A">
        <w:rPr>
          <w:rFonts w:ascii="Calibri" w:hAnsi="Calibri"/>
        </w:rPr>
        <w:tab/>
        <w:t>Resolución 18 (Hammamet, 2016) de la AMNT sobre Principios y procedimientos para la asignación de trabajos y la coordinación entre el Sector de Radiocomunicaciones de la UIT y el Sector de Normalización de las Telecomunicaciones de la UIT;</w:t>
      </w:r>
    </w:p>
    <w:p w:rsidR="009D2E9A" w:rsidRPr="009D2E9A" w:rsidRDefault="009D2E9A" w:rsidP="00F21AF9">
      <w:pPr>
        <w:pStyle w:val="enumlev1"/>
        <w:rPr>
          <w:rFonts w:ascii="Calibri" w:hAnsi="Calibri"/>
          <w:szCs w:val="24"/>
        </w:rPr>
      </w:pPr>
      <w:bookmarkStart w:id="44" w:name="lt_pId161"/>
      <w:r w:rsidRPr="009D2E9A">
        <w:rPr>
          <w:rFonts w:ascii="Calibri" w:hAnsi="Calibri"/>
        </w:rPr>
        <w:t>f</w:t>
      </w:r>
      <w:r w:rsidRPr="00D95522">
        <w:rPr>
          <w:rFonts w:ascii="Calibri" w:hAnsi="Calibri"/>
          <w:spacing w:val="-2"/>
        </w:rPr>
        <w:t>)</w:t>
      </w:r>
      <w:bookmarkEnd w:id="44"/>
      <w:r w:rsidRPr="00D95522">
        <w:rPr>
          <w:rFonts w:ascii="Calibri" w:hAnsi="Calibri"/>
          <w:spacing w:val="-2"/>
        </w:rPr>
        <w:tab/>
        <w:t>Resolución 59 (Rev. Buenos Aires, 2017) de la CMDT, sobre fortalecimiento de la coordinación y la cooperación entre el UIT-R, el UIT-T y el UIT-D en asuntos de interés común.</w:t>
      </w:r>
    </w:p>
    <w:p w:rsidR="009D2E9A" w:rsidRPr="00D95522" w:rsidRDefault="009D2E9A" w:rsidP="00D95522">
      <w:pPr>
        <w:pStyle w:val="Headingb"/>
        <w:rPr>
          <w:rFonts w:asciiTheme="minorHAnsi" w:hAnsiTheme="minorHAnsi" w:cstheme="minorHAnsi"/>
        </w:rPr>
      </w:pPr>
      <w:r w:rsidRPr="00D95522">
        <w:rPr>
          <w:rFonts w:asciiTheme="minorHAnsi" w:hAnsiTheme="minorHAnsi" w:cstheme="minorHAnsi"/>
        </w:rPr>
        <w:t>Composición del Equipo de Coordinación Intersectorial sobre temas de interés común:</w:t>
      </w:r>
    </w:p>
    <w:p w:rsidR="009D2E9A" w:rsidRPr="009D2E9A" w:rsidRDefault="009D2E9A" w:rsidP="00F21AF9">
      <w:pPr>
        <w:pStyle w:val="enumlev1"/>
        <w:rPr>
          <w:rFonts w:ascii="Calibri" w:hAnsi="Calibri"/>
        </w:rPr>
      </w:pPr>
      <w:r w:rsidRPr="009D2E9A">
        <w:rPr>
          <w:rFonts w:ascii="Calibri" w:hAnsi="Calibri"/>
        </w:rPr>
        <w:t>1)</w:t>
      </w:r>
      <w:r w:rsidRPr="009D2E9A">
        <w:rPr>
          <w:rFonts w:ascii="Calibri" w:hAnsi="Calibri"/>
        </w:rPr>
        <w:tab/>
        <w:t>El Equipo de Coordinación Intersectorial sobre temas de interés común estará integrado por representantes de los tres Grupos Asesores, teniendo presente la necesidad de lograr un equilibrio regional.</w:t>
      </w:r>
    </w:p>
    <w:p w:rsidR="009D2E9A" w:rsidRPr="009D2E9A" w:rsidRDefault="009D2E9A" w:rsidP="00F21AF9">
      <w:pPr>
        <w:pStyle w:val="enumlev1"/>
        <w:rPr>
          <w:rFonts w:ascii="Calibri" w:hAnsi="Calibri"/>
        </w:rPr>
      </w:pPr>
      <w:r w:rsidRPr="009D2E9A">
        <w:rPr>
          <w:rFonts w:ascii="Calibri" w:hAnsi="Calibri"/>
        </w:rPr>
        <w:t>2)</w:t>
      </w:r>
      <w:r w:rsidRPr="009D2E9A">
        <w:rPr>
          <w:rFonts w:ascii="Calibri" w:hAnsi="Calibri"/>
        </w:rPr>
        <w:tab/>
        <w:t>El Presidente del ECIS es (por definir) y sus Vicepresidentes son representantes designados del GAR, el GANT y el GADT, a saber:</w:t>
      </w:r>
    </w:p>
    <w:p w:rsidR="009D2E9A" w:rsidRPr="00F21AF9" w:rsidRDefault="009D2E9A" w:rsidP="00F21AF9">
      <w:pPr>
        <w:pStyle w:val="enumlev1"/>
        <w:rPr>
          <w:rFonts w:ascii="Calibri" w:hAnsi="Calibri"/>
          <w:spacing w:val="-2"/>
        </w:rPr>
      </w:pPr>
      <w:r w:rsidRPr="00F21AF9">
        <w:rPr>
          <w:rFonts w:ascii="Calibri" w:hAnsi="Calibri"/>
          <w:spacing w:val="-2"/>
        </w:rPr>
        <w:t>3)</w:t>
      </w:r>
      <w:r w:rsidRPr="00F21AF9">
        <w:rPr>
          <w:rFonts w:ascii="Calibri" w:hAnsi="Calibri"/>
          <w:spacing w:val="-2"/>
        </w:rPr>
        <w:tab/>
        <w:t>Representantes del GAR: Sr. Peter Major y Sr. Albert Nalbandian (Vicepresidentes del GAR);</w:t>
      </w:r>
    </w:p>
    <w:p w:rsidR="009D2E9A" w:rsidRPr="00D95522" w:rsidRDefault="009D2E9A" w:rsidP="00F21AF9">
      <w:pPr>
        <w:pStyle w:val="enumlev1"/>
        <w:rPr>
          <w:rFonts w:ascii="Calibri" w:hAnsi="Calibri"/>
          <w:spacing w:val="-2"/>
        </w:rPr>
      </w:pPr>
      <w:r w:rsidRPr="00D95522">
        <w:rPr>
          <w:rFonts w:ascii="Calibri" w:hAnsi="Calibri"/>
          <w:spacing w:val="-2"/>
        </w:rPr>
        <w:t>4)</w:t>
      </w:r>
      <w:r w:rsidRPr="00D95522">
        <w:rPr>
          <w:rFonts w:ascii="Calibri" w:hAnsi="Calibri"/>
          <w:spacing w:val="-2"/>
        </w:rPr>
        <w:tab/>
        <w:t>Representantes del GANT: Sr. Matano Ndaro y Sr. Vladimir Minkin (Vicepresidentes del GANT);</w:t>
      </w:r>
    </w:p>
    <w:p w:rsidR="009D2E9A" w:rsidRPr="009D2E9A" w:rsidRDefault="009D2E9A" w:rsidP="00F21AF9">
      <w:pPr>
        <w:pStyle w:val="enumlev1"/>
        <w:rPr>
          <w:rFonts w:ascii="Calibri" w:hAnsi="Calibri"/>
        </w:rPr>
      </w:pPr>
      <w:r w:rsidRPr="009D2E9A">
        <w:rPr>
          <w:rFonts w:ascii="Calibri" w:hAnsi="Calibri"/>
        </w:rPr>
        <w:lastRenderedPageBreak/>
        <w:t>5)</w:t>
      </w:r>
      <w:r w:rsidRPr="009D2E9A">
        <w:rPr>
          <w:rFonts w:ascii="Calibri" w:hAnsi="Calibri"/>
        </w:rPr>
        <w:tab/>
        <w:t>Representantes del GADT: (por definir) y (por definir) (Vicepresidentes del GADT).</w:t>
      </w:r>
    </w:p>
    <w:p w:rsidR="009D2E9A" w:rsidRPr="00D95522" w:rsidRDefault="009D2E9A" w:rsidP="00D95522">
      <w:pPr>
        <w:pStyle w:val="Headingb"/>
        <w:rPr>
          <w:rFonts w:asciiTheme="minorHAnsi" w:hAnsiTheme="minorHAnsi" w:cstheme="minorHAnsi"/>
        </w:rPr>
      </w:pPr>
      <w:r w:rsidRPr="00D95522">
        <w:rPr>
          <w:rFonts w:asciiTheme="minorHAnsi" w:hAnsiTheme="minorHAnsi" w:cstheme="minorHAnsi"/>
        </w:rPr>
        <w:t>Servicios de secretaría</w:t>
      </w:r>
    </w:p>
    <w:p w:rsidR="009D2E9A" w:rsidRPr="009D2E9A" w:rsidRDefault="009D2E9A" w:rsidP="009D2E9A">
      <w:pPr>
        <w:rPr>
          <w:rFonts w:ascii="Calibri" w:hAnsi="Calibri"/>
          <w:szCs w:val="24"/>
        </w:rPr>
      </w:pPr>
      <w:r w:rsidRPr="009D2E9A">
        <w:rPr>
          <w:rFonts w:ascii="Calibri" w:hAnsi="Calibri"/>
        </w:rPr>
        <w:t>Los servicios de secretaría en apoyo de las actividades del grupo se prestarán de conformidad con la Resolución 191 (Busán, 2014).</w:t>
      </w:r>
    </w:p>
    <w:p w:rsidR="009D2E9A" w:rsidRPr="00D95522" w:rsidRDefault="009D2E9A" w:rsidP="00D95522">
      <w:pPr>
        <w:pStyle w:val="Headingb"/>
        <w:rPr>
          <w:rFonts w:asciiTheme="minorHAnsi" w:hAnsiTheme="minorHAnsi" w:cstheme="minorHAnsi"/>
        </w:rPr>
      </w:pPr>
      <w:r w:rsidRPr="00D95522">
        <w:rPr>
          <w:rFonts w:asciiTheme="minorHAnsi" w:hAnsiTheme="minorHAnsi" w:cstheme="minorHAnsi"/>
        </w:rPr>
        <w:t>Métodos de trabajo:</w:t>
      </w:r>
    </w:p>
    <w:p w:rsidR="009D2E9A" w:rsidRPr="009D2E9A" w:rsidRDefault="009D2E9A" w:rsidP="00F21AF9">
      <w:pPr>
        <w:pStyle w:val="enumlev1"/>
        <w:rPr>
          <w:rFonts w:ascii="Calibri" w:hAnsi="Calibri"/>
        </w:rPr>
      </w:pPr>
      <w:r w:rsidRPr="009D2E9A">
        <w:rPr>
          <w:rFonts w:ascii="Calibri" w:hAnsi="Calibri"/>
        </w:rPr>
        <w:t>•</w:t>
      </w:r>
      <w:r w:rsidRPr="009D2E9A">
        <w:rPr>
          <w:rFonts w:ascii="Calibri" w:hAnsi="Calibri"/>
        </w:rPr>
        <w:tab/>
        <w:t xml:space="preserve">El Equipo de coordinación intersectorial sobre temas de interés común utilizará la lista de correo electrónico </w:t>
      </w:r>
      <w:hyperlink r:id="rId11" w:history="1">
        <w:r w:rsidRPr="009D2E9A">
          <w:rPr>
            <w:rFonts w:ascii="Calibri" w:hAnsi="Calibri"/>
            <w:color w:val="0000FF"/>
            <w:u w:val="single"/>
          </w:rPr>
          <w:t>int-sect-team@lists.itu.int</w:t>
        </w:r>
      </w:hyperlink>
      <w:hyperlink r:id="rId12" w:history="1"/>
      <w:r w:rsidRPr="009D2E9A">
        <w:rPr>
          <w:rFonts w:ascii="Calibri" w:hAnsi="Calibri"/>
        </w:rPr>
        <w:t>.</w:t>
      </w:r>
    </w:p>
    <w:p w:rsidR="009D2E9A" w:rsidRPr="009D2E9A" w:rsidRDefault="009D2E9A" w:rsidP="00F21AF9">
      <w:pPr>
        <w:pStyle w:val="enumlev1"/>
        <w:rPr>
          <w:rFonts w:ascii="Calibri" w:hAnsi="Calibri"/>
        </w:rPr>
      </w:pPr>
      <w:r w:rsidRPr="009D2E9A">
        <w:rPr>
          <w:rFonts w:ascii="Calibri" w:hAnsi="Calibri"/>
        </w:rPr>
        <w:t>•</w:t>
      </w:r>
      <w:r w:rsidRPr="009D2E9A">
        <w:rPr>
          <w:rFonts w:ascii="Calibri" w:hAnsi="Calibri"/>
        </w:rPr>
        <w:tab/>
        <w:t>Las interacciones del Equipo de Coordinación Intersectorial se llevarán a cabo por correo electrónico a través de la lista de correo-e o mediante reuniones electrónicas.</w:t>
      </w:r>
    </w:p>
    <w:p w:rsidR="00D95522" w:rsidRDefault="009D2E9A" w:rsidP="00F21AF9">
      <w:pPr>
        <w:pStyle w:val="enumlev1"/>
        <w:rPr>
          <w:rFonts w:ascii="Calibri" w:hAnsi="Calibri"/>
        </w:rPr>
      </w:pPr>
      <w:r w:rsidRPr="009D2E9A">
        <w:rPr>
          <w:rFonts w:ascii="Calibri" w:hAnsi="Calibri"/>
        </w:rPr>
        <w:t>•</w:t>
      </w:r>
      <w:r w:rsidRPr="009D2E9A">
        <w:rPr>
          <w:rFonts w:ascii="Calibri" w:hAnsi="Calibri"/>
        </w:rPr>
        <w:tab/>
        <w:t>Si se considera necesario, para finalizar los trabajos podrán celebrarse reuniones presenciales, de preferencia en paralelo a las reuniones de los Grupos Asesores, y en el marco de los recursos disponibles.</w:t>
      </w:r>
    </w:p>
    <w:p w:rsidR="00D95522" w:rsidRDefault="00D95522">
      <w:pPr>
        <w:tabs>
          <w:tab w:val="clear" w:pos="794"/>
          <w:tab w:val="clear" w:pos="1191"/>
          <w:tab w:val="clear" w:pos="1588"/>
          <w:tab w:val="clear" w:pos="1985"/>
        </w:tabs>
        <w:overflowPunct/>
        <w:autoSpaceDE/>
        <w:autoSpaceDN/>
        <w:adjustRightInd/>
        <w:spacing w:before="0"/>
        <w:textAlignment w:val="auto"/>
        <w:rPr>
          <w:rFonts w:ascii="Calibri" w:hAnsi="Calibri"/>
        </w:rPr>
      </w:pPr>
      <w:r>
        <w:rPr>
          <w:rFonts w:ascii="Calibri" w:hAnsi="Calibri"/>
        </w:rPr>
        <w:br w:type="page"/>
      </w:r>
    </w:p>
    <w:p w:rsidR="00D95522" w:rsidRDefault="00D95522" w:rsidP="00D95522">
      <w:pPr>
        <w:pStyle w:val="AnnexNo"/>
      </w:pPr>
      <w:r w:rsidRPr="008B5639">
        <w:lastRenderedPageBreak/>
        <w:t>Anex</w:t>
      </w:r>
      <w:r>
        <w:t>O</w:t>
      </w:r>
      <w:r w:rsidRPr="008B5639">
        <w:t xml:space="preserve"> </w:t>
      </w:r>
      <w:r>
        <w:t>3</w:t>
      </w:r>
    </w:p>
    <w:p w:rsidR="00D95522" w:rsidRPr="008B5639" w:rsidRDefault="00D95522" w:rsidP="00D95522">
      <w:pPr>
        <w:pStyle w:val="Annextitle"/>
        <w:rPr>
          <w:bCs/>
          <w:szCs w:val="22"/>
        </w:rPr>
      </w:pPr>
      <w:r>
        <w:rPr>
          <w:bCs/>
        </w:rPr>
        <w:t>Calendario de eventos para 2018</w:t>
      </w:r>
    </w:p>
    <w:p w:rsidR="00D95522" w:rsidRPr="00D95522" w:rsidRDefault="00D95522" w:rsidP="00D95522">
      <w:pPr>
        <w:jc w:val="center"/>
        <w:rPr>
          <w:b/>
          <w:bCs/>
          <w:lang w:val="fr-CH"/>
        </w:rPr>
      </w:pPr>
    </w:p>
    <w:p w:rsidR="00D95522" w:rsidRPr="00D95522" w:rsidRDefault="00D95522" w:rsidP="00D95522">
      <w:pPr>
        <w:jc w:val="center"/>
        <w:rPr>
          <w:b/>
          <w:bCs/>
          <w:lang w:val="fr-CH"/>
        </w:rPr>
      </w:pPr>
    </w:p>
    <w:p w:rsidR="00D95522" w:rsidRPr="00D95522" w:rsidRDefault="00D95522" w:rsidP="00D95522">
      <w:pPr>
        <w:jc w:val="center"/>
        <w:rPr>
          <w:b/>
          <w:bCs/>
          <w:lang w:val="fr-CH"/>
        </w:rPr>
      </w:pPr>
    </w:p>
    <w:p w:rsidR="00D95522" w:rsidRDefault="00D95522" w:rsidP="00D95522">
      <w:pPr>
        <w:jc w:val="center"/>
      </w:pPr>
      <w:r>
        <w:object w:dxaOrig="1484" w:dyaOrig="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pt;height:49pt" o:ole="">
            <v:imagedata r:id="rId13" o:title=""/>
          </v:shape>
          <o:OLEObject Type="Embed" ProgID="AcroExch.Document.DC" ShapeID="_x0000_i1025" DrawAspect="Icon" ObjectID="_1583561179" r:id="rId14"/>
        </w:object>
      </w:r>
    </w:p>
    <w:p w:rsidR="009D2E9A" w:rsidRPr="009D2E9A" w:rsidRDefault="009D2E9A" w:rsidP="00F21AF9">
      <w:pPr>
        <w:pStyle w:val="enumlev1"/>
        <w:rPr>
          <w:rFonts w:ascii="Calibri" w:hAnsi="Calibri"/>
        </w:rPr>
      </w:pPr>
    </w:p>
    <w:p w:rsidR="009D2E9A" w:rsidRPr="009D2E9A" w:rsidRDefault="009D2E9A" w:rsidP="009D2E9A">
      <w:pPr>
        <w:tabs>
          <w:tab w:val="clear" w:pos="794"/>
          <w:tab w:val="clear" w:pos="1191"/>
          <w:tab w:val="clear" w:pos="1588"/>
          <w:tab w:val="clear" w:pos="1985"/>
        </w:tabs>
        <w:overflowPunct/>
        <w:autoSpaceDE/>
        <w:autoSpaceDN/>
        <w:adjustRightInd/>
        <w:spacing w:before="0" w:after="200" w:line="276" w:lineRule="auto"/>
        <w:textAlignment w:val="auto"/>
        <w:rPr>
          <w:rFonts w:ascii="Calibri" w:hAnsi="Calibri"/>
        </w:rPr>
      </w:pPr>
      <w:r w:rsidRPr="009D2E9A">
        <w:rPr>
          <w:rFonts w:ascii="Calibri" w:hAnsi="Calibri"/>
        </w:rPr>
        <w:br w:type="page"/>
      </w:r>
    </w:p>
    <w:p w:rsidR="00D95522" w:rsidRPr="00D95522" w:rsidRDefault="00D95522" w:rsidP="00D95522">
      <w:pPr>
        <w:keepNext/>
        <w:keepLines/>
        <w:spacing w:before="0"/>
        <w:jc w:val="center"/>
        <w:rPr>
          <w:rFonts w:asciiTheme="minorHAnsi" w:hAnsiTheme="minorHAnsi" w:cstheme="minorHAnsi"/>
          <w:b/>
          <w:sz w:val="28"/>
          <w:lang w:val="en-GB"/>
        </w:rPr>
      </w:pPr>
      <w:r w:rsidRPr="00D95522">
        <w:rPr>
          <w:rFonts w:asciiTheme="minorHAnsi" w:hAnsiTheme="minorHAnsi" w:cstheme="minorHAnsi"/>
          <w:b/>
          <w:sz w:val="28"/>
          <w:lang w:val="en-GB"/>
        </w:rPr>
        <w:lastRenderedPageBreak/>
        <w:t>Attachment 1</w:t>
      </w:r>
    </w:p>
    <w:p w:rsidR="00D95522" w:rsidRPr="00D95522" w:rsidRDefault="00D95522" w:rsidP="00D95522">
      <w:pPr>
        <w:keepNext/>
        <w:keepLines/>
        <w:spacing w:before="480"/>
        <w:jc w:val="center"/>
        <w:rPr>
          <w:rFonts w:asciiTheme="minorHAnsi" w:hAnsiTheme="minorHAnsi" w:cstheme="minorHAnsi"/>
          <w:b/>
          <w:sz w:val="28"/>
          <w:lang w:val="en-GB"/>
        </w:rPr>
      </w:pPr>
      <w:r w:rsidRPr="00D95522">
        <w:rPr>
          <w:rFonts w:asciiTheme="minorHAnsi" w:hAnsiTheme="minorHAnsi" w:cstheme="minorHAnsi"/>
          <w:b/>
          <w:sz w:val="28"/>
          <w:lang w:val="en-GB"/>
        </w:rPr>
        <w:t>Matching of ITU-D SG 1 and SG 2 Questions of interest to ITU-T study groups</w:t>
      </w:r>
    </w:p>
    <w:p w:rsidR="00D95522" w:rsidRPr="00D95522" w:rsidRDefault="00D95522" w:rsidP="00D95522">
      <w:pPr>
        <w:rPr>
          <w:rFonts w:asciiTheme="minorHAnsi" w:hAnsiTheme="minorHAnsi" w:cstheme="minorHAnsi"/>
        </w:rPr>
      </w:pPr>
      <w:r w:rsidRPr="00D95522">
        <w:rPr>
          <w:rFonts w:asciiTheme="minorHAnsi" w:hAnsiTheme="minorHAnsi" w:cstheme="minorHAnsi"/>
        </w:rPr>
        <w:t>Amendments herein reflect:</w:t>
      </w:r>
    </w:p>
    <w:p w:rsidR="00D95522" w:rsidRPr="00D95522" w:rsidRDefault="00D95522" w:rsidP="00D95522">
      <w:pPr>
        <w:pStyle w:val="ListParagraph"/>
        <w:numPr>
          <w:ilvl w:val="0"/>
          <w:numId w:val="25"/>
        </w:numPr>
        <w:tabs>
          <w:tab w:val="clear" w:pos="1134"/>
          <w:tab w:val="clear" w:pos="1871"/>
          <w:tab w:val="clear" w:pos="2268"/>
        </w:tabs>
        <w:overflowPunct/>
        <w:autoSpaceDE/>
        <w:autoSpaceDN/>
        <w:adjustRightInd/>
        <w:spacing w:before="60"/>
        <w:contextualSpacing w:val="0"/>
        <w:textAlignment w:val="auto"/>
        <w:rPr>
          <w:ins w:id="45" w:author="TSB-MEU" w:date="2017-11-02T13:22:00Z"/>
          <w:rFonts w:asciiTheme="minorHAnsi" w:hAnsiTheme="minorHAnsi" w:cstheme="minorHAnsi"/>
        </w:rPr>
      </w:pPr>
      <w:ins w:id="46" w:author="TSB-MEU" w:date="2017-10-24T14:09:00Z">
        <w:r w:rsidRPr="00D95522">
          <w:rPr>
            <w:rFonts w:asciiTheme="minorHAnsi" w:hAnsiTheme="minorHAnsi" w:cstheme="minorHAnsi"/>
          </w:rPr>
          <w:t>Outcome of WTDC-17</w:t>
        </w:r>
      </w:ins>
      <w:r w:rsidRPr="00D95522">
        <w:rPr>
          <w:rFonts w:asciiTheme="minorHAnsi" w:hAnsiTheme="minorHAnsi" w:cstheme="minorHAnsi"/>
        </w:rPr>
        <w:t>.</w:t>
      </w:r>
    </w:p>
    <w:p w:rsidR="00D95522" w:rsidRPr="00D95522" w:rsidRDefault="00D95522" w:rsidP="00D95522">
      <w:pPr>
        <w:pStyle w:val="ListParagraph"/>
        <w:numPr>
          <w:ilvl w:val="1"/>
          <w:numId w:val="25"/>
        </w:numPr>
        <w:tabs>
          <w:tab w:val="clear" w:pos="1134"/>
          <w:tab w:val="clear" w:pos="1871"/>
          <w:tab w:val="clear" w:pos="2268"/>
        </w:tabs>
        <w:overflowPunct/>
        <w:autoSpaceDE/>
        <w:autoSpaceDN/>
        <w:adjustRightInd/>
        <w:spacing w:before="60"/>
        <w:contextualSpacing w:val="0"/>
        <w:textAlignment w:val="auto"/>
        <w:rPr>
          <w:ins w:id="47" w:author="TSB-MEU" w:date="2017-11-02T13:22:00Z"/>
          <w:rFonts w:asciiTheme="minorHAnsi" w:hAnsiTheme="minorHAnsi" w:cstheme="minorHAnsi"/>
        </w:rPr>
      </w:pPr>
      <w:ins w:id="48" w:author="TSB-MEU" w:date="2017-11-02T13:22:00Z">
        <w:r w:rsidRPr="00D95522">
          <w:rPr>
            <w:rFonts w:asciiTheme="minorHAnsi" w:hAnsiTheme="minorHAnsi" w:cstheme="minorHAnsi"/>
          </w:rPr>
          <w:t>Added ITU-T Q1/13, Q7/13 for ITU-D Q3/1</w:t>
        </w:r>
      </w:ins>
      <w:r w:rsidRPr="00D95522">
        <w:rPr>
          <w:rFonts w:asciiTheme="minorHAnsi" w:hAnsiTheme="minorHAnsi" w:cstheme="minorHAnsi"/>
        </w:rPr>
        <w:t>.</w:t>
      </w:r>
    </w:p>
    <w:p w:rsidR="00D95522" w:rsidRPr="00D95522" w:rsidRDefault="00D95522" w:rsidP="00D95522">
      <w:pPr>
        <w:pStyle w:val="ListParagraph"/>
        <w:numPr>
          <w:ilvl w:val="1"/>
          <w:numId w:val="25"/>
        </w:numPr>
        <w:tabs>
          <w:tab w:val="clear" w:pos="1134"/>
          <w:tab w:val="clear" w:pos="1871"/>
          <w:tab w:val="clear" w:pos="2268"/>
        </w:tabs>
        <w:overflowPunct/>
        <w:autoSpaceDE/>
        <w:autoSpaceDN/>
        <w:adjustRightInd/>
        <w:spacing w:before="60"/>
        <w:contextualSpacing w:val="0"/>
        <w:textAlignment w:val="auto"/>
        <w:rPr>
          <w:ins w:id="49" w:author="TSB-MEU" w:date="2017-10-24T14:09:00Z"/>
          <w:rFonts w:asciiTheme="minorHAnsi" w:hAnsiTheme="minorHAnsi" w:cstheme="minorHAnsi"/>
        </w:rPr>
      </w:pPr>
      <w:ins w:id="50" w:author="TSB-MEU" w:date="2017-11-02T13:23:00Z">
        <w:r w:rsidRPr="00D95522">
          <w:rPr>
            <w:rFonts w:asciiTheme="minorHAnsi" w:hAnsiTheme="minorHAnsi" w:cstheme="minorHAnsi"/>
          </w:rPr>
          <w:t>Added ITU-T Q9/3 for ITU-D Q3/1</w:t>
        </w:r>
      </w:ins>
      <w:r w:rsidRPr="00D95522">
        <w:rPr>
          <w:rFonts w:asciiTheme="minorHAnsi" w:hAnsiTheme="minorHAnsi" w:cstheme="minorHAnsi"/>
        </w:rPr>
        <w:t>.</w:t>
      </w:r>
    </w:p>
    <w:p w:rsidR="00D95522" w:rsidRPr="00D95522" w:rsidRDefault="00D95522" w:rsidP="00D95522">
      <w:pPr>
        <w:pStyle w:val="ListParagraph"/>
        <w:numPr>
          <w:ilvl w:val="0"/>
          <w:numId w:val="25"/>
        </w:numPr>
        <w:tabs>
          <w:tab w:val="clear" w:pos="1134"/>
          <w:tab w:val="clear" w:pos="1871"/>
          <w:tab w:val="clear" w:pos="2268"/>
        </w:tabs>
        <w:overflowPunct/>
        <w:autoSpaceDE/>
        <w:autoSpaceDN/>
        <w:adjustRightInd/>
        <w:spacing w:before="60"/>
        <w:contextualSpacing w:val="0"/>
        <w:textAlignment w:val="auto"/>
        <w:rPr>
          <w:ins w:id="51" w:author="TSB-MEU" w:date="2017-10-24T18:05:00Z"/>
          <w:rFonts w:asciiTheme="minorHAnsi" w:hAnsiTheme="minorHAnsi" w:cstheme="minorHAnsi"/>
        </w:rPr>
      </w:pPr>
      <w:ins w:id="52" w:author="TSB-MEU" w:date="2017-10-24T14:09:00Z">
        <w:r w:rsidRPr="00D95522">
          <w:rPr>
            <w:rFonts w:asciiTheme="minorHAnsi" w:hAnsiTheme="minorHAnsi" w:cstheme="minorHAnsi"/>
            <w:highlight w:val="yellow"/>
          </w:rPr>
          <w:t xml:space="preserve">Hyperlinks to ITU-D SG1 and </w:t>
        </w:r>
      </w:ins>
      <w:ins w:id="53" w:author="TSB-MEU" w:date="2017-10-24T17:11:00Z">
        <w:r w:rsidRPr="00D95522">
          <w:rPr>
            <w:rFonts w:asciiTheme="minorHAnsi" w:hAnsiTheme="minorHAnsi" w:cstheme="minorHAnsi"/>
            <w:highlight w:val="yellow"/>
          </w:rPr>
          <w:t>SG</w:t>
        </w:r>
      </w:ins>
      <w:ins w:id="54" w:author="TSB-MEU" w:date="2017-10-24T14:09:00Z">
        <w:r w:rsidRPr="00D95522">
          <w:rPr>
            <w:rFonts w:asciiTheme="minorHAnsi" w:hAnsiTheme="minorHAnsi" w:cstheme="minorHAnsi"/>
            <w:highlight w:val="yellow"/>
          </w:rPr>
          <w:t xml:space="preserve">2 </w:t>
        </w:r>
      </w:ins>
      <w:ins w:id="55" w:author="TSB-MEU" w:date="2018-02-15T22:34:00Z">
        <w:r w:rsidRPr="00D95522">
          <w:rPr>
            <w:rFonts w:asciiTheme="minorHAnsi" w:hAnsiTheme="minorHAnsi" w:cstheme="minorHAnsi"/>
            <w:highlight w:val="yellow"/>
          </w:rPr>
          <w:t xml:space="preserve">Questions </w:t>
        </w:r>
      </w:ins>
      <w:ins w:id="56" w:author="TSB-MEU" w:date="2017-10-24T14:09:00Z">
        <w:r w:rsidRPr="00D95522">
          <w:rPr>
            <w:rFonts w:asciiTheme="minorHAnsi" w:hAnsiTheme="minorHAnsi" w:cstheme="minorHAnsi"/>
            <w:highlight w:val="yellow"/>
          </w:rPr>
          <w:t>pending</w:t>
        </w:r>
      </w:ins>
      <w:r w:rsidRPr="00D95522">
        <w:rPr>
          <w:rFonts w:asciiTheme="minorHAnsi" w:hAnsiTheme="minorHAnsi" w:cstheme="minorHAnsi"/>
        </w:rPr>
        <w:t>.</w:t>
      </w:r>
    </w:p>
    <w:p w:rsidR="00D95522" w:rsidRPr="00D95522" w:rsidRDefault="00D95522" w:rsidP="00D95522">
      <w:pPr>
        <w:pStyle w:val="ListParagraph"/>
        <w:numPr>
          <w:ilvl w:val="0"/>
          <w:numId w:val="25"/>
        </w:numPr>
        <w:tabs>
          <w:tab w:val="clear" w:pos="1134"/>
          <w:tab w:val="clear" w:pos="1871"/>
          <w:tab w:val="clear" w:pos="2268"/>
        </w:tabs>
        <w:overflowPunct/>
        <w:autoSpaceDE/>
        <w:autoSpaceDN/>
        <w:adjustRightInd/>
        <w:spacing w:before="60"/>
        <w:contextualSpacing w:val="0"/>
        <w:textAlignment w:val="auto"/>
        <w:rPr>
          <w:ins w:id="57" w:author="TSB-MEU" w:date="2017-10-24T18:57:00Z"/>
          <w:rFonts w:asciiTheme="minorHAnsi" w:hAnsiTheme="minorHAnsi" w:cstheme="minorHAnsi"/>
        </w:rPr>
      </w:pPr>
      <w:ins w:id="58" w:author="TSB-MEU" w:date="2017-10-24T18:05:00Z">
        <w:r w:rsidRPr="00D95522">
          <w:rPr>
            <w:rFonts w:asciiTheme="minorHAnsi" w:hAnsiTheme="minorHAnsi" w:cstheme="minorHAnsi"/>
          </w:rPr>
          <w:t xml:space="preserve">TSAG ILS TD </w:t>
        </w:r>
      </w:ins>
      <w:ins w:id="59" w:author="TSB-MEU" w:date="2017-10-24T18:06:00Z">
        <w:r w:rsidRPr="00D95522">
          <w:rPr>
            <w:rFonts w:asciiTheme="minorHAnsi" w:hAnsiTheme="minorHAnsi" w:cstheme="minorHAnsi"/>
          </w:rPr>
          <w:t xml:space="preserve">187 from </w:t>
        </w:r>
      </w:ins>
      <w:ins w:id="60" w:author="TSB-MEU" w:date="2017-11-25T00:47:00Z">
        <w:r w:rsidRPr="00D95522">
          <w:rPr>
            <w:rFonts w:asciiTheme="minorHAnsi" w:hAnsiTheme="minorHAnsi" w:cstheme="minorHAnsi"/>
          </w:rPr>
          <w:t xml:space="preserve">ITU-T </w:t>
        </w:r>
      </w:ins>
      <w:ins w:id="61" w:author="TSB-MEU" w:date="2017-10-24T18:06:00Z">
        <w:r w:rsidRPr="00D95522">
          <w:rPr>
            <w:rFonts w:asciiTheme="minorHAnsi" w:hAnsiTheme="minorHAnsi" w:cstheme="minorHAnsi"/>
          </w:rPr>
          <w:t>SG15</w:t>
        </w:r>
      </w:ins>
      <w:r w:rsidRPr="00D95522">
        <w:rPr>
          <w:rFonts w:asciiTheme="minorHAnsi" w:hAnsiTheme="minorHAnsi" w:cstheme="minorHAnsi"/>
        </w:rPr>
        <w:t>.</w:t>
      </w:r>
    </w:p>
    <w:p w:rsidR="00D95522" w:rsidRPr="00D95522" w:rsidRDefault="00D95522" w:rsidP="00D95522">
      <w:pPr>
        <w:pStyle w:val="ListParagraph"/>
        <w:numPr>
          <w:ilvl w:val="0"/>
          <w:numId w:val="25"/>
        </w:numPr>
        <w:tabs>
          <w:tab w:val="clear" w:pos="1134"/>
          <w:tab w:val="clear" w:pos="1871"/>
          <w:tab w:val="clear" w:pos="2268"/>
        </w:tabs>
        <w:overflowPunct/>
        <w:autoSpaceDE/>
        <w:autoSpaceDN/>
        <w:adjustRightInd/>
        <w:spacing w:before="60"/>
        <w:contextualSpacing w:val="0"/>
        <w:textAlignment w:val="auto"/>
        <w:rPr>
          <w:ins w:id="62" w:author="TSB-MEU" w:date="2017-11-25T00:47:00Z"/>
          <w:rFonts w:asciiTheme="minorHAnsi" w:hAnsiTheme="minorHAnsi" w:cstheme="minorHAnsi"/>
        </w:rPr>
      </w:pPr>
      <w:ins w:id="63" w:author="TSB-MEU" w:date="2017-10-24T18:57:00Z">
        <w:r w:rsidRPr="00D95522">
          <w:rPr>
            <w:rFonts w:asciiTheme="minorHAnsi" w:hAnsiTheme="minorHAnsi" w:cstheme="minorHAnsi"/>
          </w:rPr>
          <w:t xml:space="preserve">TSAG ILS TD 178 from </w:t>
        </w:r>
      </w:ins>
      <w:ins w:id="64" w:author="TSB-MEU" w:date="2017-11-25T00:47:00Z">
        <w:r w:rsidRPr="00D95522">
          <w:rPr>
            <w:rFonts w:asciiTheme="minorHAnsi" w:hAnsiTheme="minorHAnsi" w:cstheme="minorHAnsi"/>
          </w:rPr>
          <w:t xml:space="preserve">ITU-T </w:t>
        </w:r>
      </w:ins>
      <w:ins w:id="65" w:author="TSB-MEU" w:date="2017-10-24T18:57:00Z">
        <w:r w:rsidRPr="00D95522">
          <w:rPr>
            <w:rFonts w:asciiTheme="minorHAnsi" w:hAnsiTheme="minorHAnsi" w:cstheme="minorHAnsi"/>
          </w:rPr>
          <w:t>SG5</w:t>
        </w:r>
      </w:ins>
      <w:r w:rsidRPr="00D95522">
        <w:rPr>
          <w:rFonts w:asciiTheme="minorHAnsi" w:hAnsiTheme="minorHAnsi" w:cstheme="minorHAnsi"/>
        </w:rPr>
        <w:t>.</w:t>
      </w:r>
    </w:p>
    <w:p w:rsidR="00D95522" w:rsidRPr="00D95522" w:rsidRDefault="00D95522" w:rsidP="00D95522">
      <w:pPr>
        <w:pStyle w:val="ListParagraph"/>
        <w:numPr>
          <w:ilvl w:val="0"/>
          <w:numId w:val="25"/>
        </w:numPr>
        <w:tabs>
          <w:tab w:val="clear" w:pos="1134"/>
          <w:tab w:val="clear" w:pos="1871"/>
          <w:tab w:val="clear" w:pos="2268"/>
        </w:tabs>
        <w:overflowPunct/>
        <w:autoSpaceDE/>
        <w:autoSpaceDN/>
        <w:adjustRightInd/>
        <w:spacing w:before="60"/>
        <w:contextualSpacing w:val="0"/>
        <w:textAlignment w:val="auto"/>
        <w:rPr>
          <w:ins w:id="66" w:author="TSB-MEU" w:date="2017-11-02T13:24:00Z"/>
          <w:rFonts w:asciiTheme="minorHAnsi" w:hAnsiTheme="minorHAnsi" w:cstheme="minorHAnsi"/>
        </w:rPr>
      </w:pPr>
      <w:ins w:id="67" w:author="TSB-MEU" w:date="2017-11-25T00:47:00Z">
        <w:r w:rsidRPr="00D95522">
          <w:rPr>
            <w:rFonts w:asciiTheme="minorHAnsi" w:hAnsiTheme="minorHAnsi" w:cstheme="minorHAnsi"/>
          </w:rPr>
          <w:t xml:space="preserve">TSAG ILS TD </w:t>
        </w:r>
      </w:ins>
      <w:ins w:id="68" w:author="TSB-MEU" w:date="2017-11-25T00:48:00Z">
        <w:r w:rsidRPr="00D95522">
          <w:rPr>
            <w:rFonts w:asciiTheme="minorHAnsi" w:hAnsiTheme="minorHAnsi" w:cstheme="minorHAnsi"/>
          </w:rPr>
          <w:t xml:space="preserve">213 </w:t>
        </w:r>
      </w:ins>
      <w:ins w:id="69" w:author="TSB-MEU" w:date="2017-11-25T00:47:00Z">
        <w:r w:rsidRPr="00D95522">
          <w:rPr>
            <w:rFonts w:asciiTheme="minorHAnsi" w:hAnsiTheme="minorHAnsi" w:cstheme="minorHAnsi"/>
          </w:rPr>
          <w:t xml:space="preserve">from </w:t>
        </w:r>
      </w:ins>
      <w:ins w:id="70" w:author="TSB-MEU" w:date="2017-11-25T00:48:00Z">
        <w:r w:rsidRPr="00D95522">
          <w:rPr>
            <w:rFonts w:asciiTheme="minorHAnsi" w:hAnsiTheme="minorHAnsi" w:cstheme="minorHAnsi"/>
          </w:rPr>
          <w:t xml:space="preserve">ITU-T </w:t>
        </w:r>
      </w:ins>
      <w:ins w:id="71" w:author="TSB-MEU" w:date="2017-11-25T00:47:00Z">
        <w:r w:rsidRPr="00D95522">
          <w:rPr>
            <w:rFonts w:asciiTheme="minorHAnsi" w:hAnsiTheme="minorHAnsi" w:cstheme="minorHAnsi"/>
          </w:rPr>
          <w:t>SG16</w:t>
        </w:r>
      </w:ins>
      <w:r w:rsidRPr="00D95522">
        <w:rPr>
          <w:rFonts w:asciiTheme="minorHAnsi" w:hAnsiTheme="minorHAnsi" w:cstheme="minorHAnsi"/>
        </w:rPr>
        <w:t>.</w:t>
      </w:r>
    </w:p>
    <w:p w:rsidR="00D95522" w:rsidRPr="00D95522" w:rsidRDefault="00D95522" w:rsidP="00D95522">
      <w:pPr>
        <w:pStyle w:val="ListParagraph"/>
        <w:numPr>
          <w:ilvl w:val="0"/>
          <w:numId w:val="25"/>
        </w:numPr>
        <w:tabs>
          <w:tab w:val="clear" w:pos="1134"/>
          <w:tab w:val="clear" w:pos="1871"/>
          <w:tab w:val="clear" w:pos="2268"/>
        </w:tabs>
        <w:overflowPunct/>
        <w:autoSpaceDE/>
        <w:autoSpaceDN/>
        <w:adjustRightInd/>
        <w:spacing w:before="60"/>
        <w:contextualSpacing w:val="0"/>
        <w:textAlignment w:val="auto"/>
        <w:rPr>
          <w:ins w:id="72" w:author="TSB-MEU" w:date="2017-10-24T18:57:00Z"/>
          <w:rFonts w:asciiTheme="minorHAnsi" w:hAnsiTheme="minorHAnsi" w:cstheme="minorHAnsi"/>
        </w:rPr>
      </w:pPr>
      <w:ins w:id="73" w:author="TSB-MEU" w:date="2017-11-02T13:25:00Z">
        <w:r w:rsidRPr="00D95522">
          <w:rPr>
            <w:rFonts w:asciiTheme="minorHAnsi" w:hAnsiTheme="minorHAnsi" w:cstheme="minorHAnsi"/>
          </w:rPr>
          <w:t>Note that proposed additions to former ITU-D Q2/1</w:t>
        </w:r>
      </w:ins>
      <w:ins w:id="74" w:author="TSB-MEU" w:date="2017-11-02T13:26:00Z">
        <w:r w:rsidRPr="00D95522">
          <w:rPr>
            <w:rFonts w:asciiTheme="minorHAnsi" w:hAnsiTheme="minorHAnsi" w:cstheme="minorHAnsi"/>
          </w:rPr>
          <w:t xml:space="preserve"> could not be incorporated as </w:t>
        </w:r>
      </w:ins>
      <w:r w:rsidRPr="00D95522">
        <w:rPr>
          <w:rFonts w:asciiTheme="minorHAnsi" w:hAnsiTheme="minorHAnsi" w:cstheme="minorHAnsi"/>
        </w:rPr>
        <w:t xml:space="preserve">WTDC-17 merged </w:t>
      </w:r>
      <w:ins w:id="75" w:author="TSB-MEU" w:date="2017-11-02T13:26:00Z">
        <w:r w:rsidRPr="00D95522">
          <w:rPr>
            <w:rFonts w:asciiTheme="minorHAnsi" w:hAnsiTheme="minorHAnsi" w:cstheme="minorHAnsi"/>
          </w:rPr>
          <w:t xml:space="preserve">that Question </w:t>
        </w:r>
      </w:ins>
      <w:ins w:id="76" w:author="TSB-MEU" w:date="2017-11-02T13:27:00Z">
        <w:r w:rsidRPr="00D95522">
          <w:rPr>
            <w:rFonts w:asciiTheme="minorHAnsi" w:hAnsiTheme="minorHAnsi" w:cstheme="minorHAnsi"/>
          </w:rPr>
          <w:t xml:space="preserve">into ITU-D Q1/1 and </w:t>
        </w:r>
      </w:ins>
      <w:ins w:id="77" w:author="TSB-MEU" w:date="2017-11-02T13:28:00Z">
        <w:r w:rsidRPr="00D95522">
          <w:rPr>
            <w:rFonts w:asciiTheme="minorHAnsi" w:hAnsiTheme="minorHAnsi" w:cstheme="minorHAnsi"/>
          </w:rPr>
          <w:t xml:space="preserve">into </w:t>
        </w:r>
      </w:ins>
      <w:ins w:id="78" w:author="TSB-MEU" w:date="2017-11-02T13:27:00Z">
        <w:r w:rsidRPr="00D95522">
          <w:rPr>
            <w:rFonts w:asciiTheme="minorHAnsi" w:hAnsiTheme="minorHAnsi" w:cstheme="minorHAnsi"/>
          </w:rPr>
          <w:t xml:space="preserve">ITU-D Q3/1, and then former ITU-D Q2/1 was </w:t>
        </w:r>
      </w:ins>
      <w:ins w:id="79" w:author="TSB-MEU" w:date="2017-11-02T13:26:00Z">
        <w:r w:rsidRPr="00D95522">
          <w:rPr>
            <w:rFonts w:asciiTheme="minorHAnsi" w:hAnsiTheme="minorHAnsi" w:cstheme="minorHAnsi"/>
          </w:rPr>
          <w:t>deleted</w:t>
        </w:r>
      </w:ins>
      <w:ins w:id="80" w:author="TSB-MEU" w:date="2017-11-02T13:28:00Z">
        <w:r w:rsidRPr="00D95522">
          <w:rPr>
            <w:rFonts w:asciiTheme="minorHAnsi" w:hAnsiTheme="minorHAnsi" w:cstheme="minorHAnsi"/>
          </w:rPr>
          <w:t xml:space="preserve"> and forme</w:t>
        </w:r>
      </w:ins>
      <w:r w:rsidRPr="00D95522">
        <w:rPr>
          <w:rFonts w:asciiTheme="minorHAnsi" w:hAnsiTheme="minorHAnsi" w:cstheme="minorHAnsi"/>
        </w:rPr>
        <w:t>r</w:t>
      </w:r>
      <w:ins w:id="81" w:author="TSB-MEU" w:date="2017-11-02T13:28:00Z">
        <w:r w:rsidRPr="00D95522">
          <w:rPr>
            <w:rFonts w:asciiTheme="minorHAnsi" w:hAnsiTheme="minorHAnsi" w:cstheme="minorHAnsi"/>
          </w:rPr>
          <w:t xml:space="preserve"> ITU-D Q8/1 became new ITU-D Q2/</w:t>
        </w:r>
      </w:ins>
      <w:ins w:id="82" w:author="TSB-MEU" w:date="2017-11-02T13:29:00Z">
        <w:r w:rsidRPr="00D95522">
          <w:rPr>
            <w:rFonts w:asciiTheme="minorHAnsi" w:hAnsiTheme="minorHAnsi" w:cstheme="minorHAnsi"/>
          </w:rPr>
          <w:t>1</w:t>
        </w:r>
      </w:ins>
      <w:ins w:id="83" w:author="TSB-MEU" w:date="2017-11-02T13:27:00Z">
        <w:r w:rsidRPr="00D95522">
          <w:rPr>
            <w:rFonts w:asciiTheme="minorHAnsi" w:hAnsiTheme="minorHAnsi" w:cstheme="minorHAnsi"/>
          </w:rPr>
          <w:t>.</w:t>
        </w:r>
      </w:ins>
    </w:p>
    <w:p w:rsidR="00D95522" w:rsidRPr="00D95522" w:rsidRDefault="00D95522" w:rsidP="00D95522">
      <w:pPr>
        <w:pStyle w:val="ListParagraph"/>
        <w:spacing w:before="60"/>
        <w:contextualSpacing w:val="0"/>
        <w:rPr>
          <w:rFonts w:asciiTheme="minorHAnsi" w:hAnsiTheme="minorHAnsi" w:cstheme="minorHAnsi"/>
        </w:rPr>
      </w:pPr>
      <w:ins w:id="84" w:author="TSB-MEU" w:date="2017-11-02T13:29:00Z">
        <w:r w:rsidRPr="00D95522">
          <w:rPr>
            <w:rFonts w:asciiTheme="minorHAnsi" w:hAnsiTheme="minorHAnsi" w:cstheme="minorHAnsi"/>
          </w:rPr>
          <w:t>It is thus suggested to double-check the mapping of ITU-T SGs and Question</w:t>
        </w:r>
      </w:ins>
      <w:ins w:id="85" w:author="TSB-MEU" w:date="2017-11-02T13:30:00Z">
        <w:r w:rsidRPr="00D95522">
          <w:rPr>
            <w:rFonts w:asciiTheme="minorHAnsi" w:hAnsiTheme="minorHAnsi" w:cstheme="minorHAnsi"/>
          </w:rPr>
          <w:t>s for ITU-D Q1/1 and Q3/1 and submit updates if necessary.</w:t>
        </w:r>
      </w:ins>
    </w:p>
    <w:p w:rsidR="00D95522" w:rsidRPr="00D95522" w:rsidRDefault="00D95522" w:rsidP="00D95522">
      <w:pPr>
        <w:spacing w:after="120"/>
        <w:jc w:val="center"/>
        <w:rPr>
          <w:rFonts w:asciiTheme="minorHAnsi" w:hAnsiTheme="minorHAnsi" w:cstheme="minorHAnsi"/>
          <w:b/>
          <w:bCs/>
          <w:lang w:val="fr-FR"/>
        </w:rPr>
      </w:pPr>
      <w:r w:rsidRPr="00D95522">
        <w:rPr>
          <w:rFonts w:asciiTheme="minorHAnsi" w:hAnsiTheme="minorHAnsi" w:cstheme="minorHAnsi"/>
          <w:b/>
          <w:bCs/>
          <w:lang w:val="fr-FR"/>
        </w:rPr>
        <w:t>Table 1 – ITU-D Questions vis-à-vis ITU-T Questions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093"/>
        <w:gridCol w:w="848"/>
        <w:gridCol w:w="4739"/>
        <w:tblGridChange w:id="86">
          <w:tblGrid>
            <w:gridCol w:w="2954"/>
            <w:gridCol w:w="1093"/>
            <w:gridCol w:w="848"/>
            <w:gridCol w:w="4739"/>
          </w:tblGrid>
        </w:tblGridChange>
      </w:tblGrid>
      <w:tr w:rsidR="00D95522" w:rsidRPr="00D95522" w:rsidTr="00D95522">
        <w:trPr>
          <w:cantSplit/>
          <w:tblHeader/>
        </w:trPr>
        <w:tc>
          <w:tcPr>
            <w:tcW w:w="2954" w:type="dxa"/>
            <w:tcBorders>
              <w:bottom w:val="single" w:sz="12" w:space="0" w:color="auto"/>
              <w:right w:val="single" w:sz="4" w:space="0" w:color="auto"/>
            </w:tcBorders>
            <w:shd w:val="clear" w:color="auto" w:fill="auto"/>
          </w:tcPr>
          <w:p w:rsidR="00D95522" w:rsidRPr="00D95522" w:rsidRDefault="00D95522" w:rsidP="00D95522">
            <w:pPr>
              <w:spacing w:before="40" w:after="40"/>
              <w:jc w:val="center"/>
              <w:rPr>
                <w:rFonts w:asciiTheme="minorHAnsi" w:hAnsiTheme="minorHAnsi" w:cstheme="minorHAnsi"/>
                <w:b/>
                <w:bCs/>
                <w:sz w:val="22"/>
                <w:szCs w:val="22"/>
              </w:rPr>
            </w:pPr>
            <w:r w:rsidRPr="00D95522">
              <w:rPr>
                <w:rFonts w:asciiTheme="minorHAnsi" w:hAnsiTheme="minorHAnsi" w:cstheme="minorHAnsi"/>
                <w:b/>
                <w:bCs/>
                <w:sz w:val="22"/>
                <w:szCs w:val="22"/>
              </w:rPr>
              <w:t>ITU-D Question</w:t>
            </w:r>
          </w:p>
        </w:tc>
        <w:tc>
          <w:tcPr>
            <w:tcW w:w="1093" w:type="dxa"/>
            <w:tcBorders>
              <w:left w:val="single" w:sz="4" w:space="0" w:color="auto"/>
              <w:bottom w:val="single" w:sz="12" w:space="0" w:color="auto"/>
              <w:right w:val="single" w:sz="12" w:space="0" w:color="auto"/>
            </w:tcBorders>
          </w:tcPr>
          <w:p w:rsidR="00D95522" w:rsidRPr="00D95522" w:rsidRDefault="00D95522" w:rsidP="00D95522">
            <w:pPr>
              <w:spacing w:before="40" w:after="40"/>
              <w:jc w:val="center"/>
              <w:rPr>
                <w:rFonts w:asciiTheme="minorHAnsi" w:hAnsiTheme="minorHAnsi" w:cstheme="minorHAnsi"/>
                <w:b/>
                <w:bCs/>
                <w:sz w:val="22"/>
                <w:szCs w:val="22"/>
              </w:rPr>
            </w:pPr>
            <w:r w:rsidRPr="00D95522">
              <w:rPr>
                <w:rFonts w:asciiTheme="minorHAnsi" w:hAnsiTheme="minorHAnsi" w:cstheme="minorHAnsi"/>
                <w:b/>
                <w:bCs/>
                <w:sz w:val="22"/>
                <w:szCs w:val="22"/>
              </w:rPr>
              <w:t>ITU-D SG</w:t>
            </w: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jc w:val="center"/>
              <w:rPr>
                <w:rFonts w:asciiTheme="minorHAnsi" w:hAnsiTheme="minorHAnsi" w:cstheme="minorHAnsi"/>
                <w:b/>
                <w:bCs/>
                <w:sz w:val="22"/>
                <w:szCs w:val="22"/>
              </w:rPr>
            </w:pPr>
            <w:r w:rsidRPr="00D95522">
              <w:rPr>
                <w:rFonts w:asciiTheme="minorHAnsi" w:hAnsiTheme="minorHAnsi" w:cstheme="minorHAnsi"/>
                <w:b/>
                <w:bCs/>
                <w:sz w:val="22"/>
                <w:szCs w:val="22"/>
              </w:rPr>
              <w:t>ITU-T SG</w:t>
            </w:r>
          </w:p>
        </w:tc>
        <w:tc>
          <w:tcPr>
            <w:tcW w:w="4739" w:type="dxa"/>
            <w:tcBorders>
              <w:bottom w:val="single" w:sz="12" w:space="0" w:color="auto"/>
            </w:tcBorders>
            <w:shd w:val="clear" w:color="auto" w:fill="auto"/>
          </w:tcPr>
          <w:p w:rsidR="00D95522" w:rsidRPr="00D95522" w:rsidRDefault="00D95522" w:rsidP="00D95522">
            <w:pPr>
              <w:spacing w:before="40" w:after="40"/>
              <w:jc w:val="center"/>
              <w:rPr>
                <w:rFonts w:asciiTheme="minorHAnsi" w:hAnsiTheme="minorHAnsi" w:cstheme="minorHAnsi"/>
                <w:b/>
                <w:bCs/>
                <w:sz w:val="22"/>
                <w:szCs w:val="22"/>
              </w:rPr>
            </w:pPr>
            <w:r w:rsidRPr="00D95522">
              <w:rPr>
                <w:rFonts w:asciiTheme="minorHAnsi" w:hAnsiTheme="minorHAnsi" w:cstheme="minorHAnsi"/>
                <w:b/>
                <w:bCs/>
                <w:sz w:val="22"/>
                <w:szCs w:val="22"/>
              </w:rPr>
              <w:t>ITU-T SG Questions</w:t>
            </w:r>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87" w:author="TSB-MEU" w:date="2017-10-24T14:09:00Z">
              <w:r w:rsidRPr="00D95522" w:rsidDel="00751B03">
                <w:rPr>
                  <w:rFonts w:asciiTheme="minorHAnsi" w:hAnsiTheme="minorHAnsi" w:cstheme="minorHAnsi"/>
                </w:rPr>
                <w:fldChar w:fldCharType="begin"/>
              </w:r>
              <w:r w:rsidRPr="00D95522" w:rsidDel="00751B03">
                <w:rPr>
                  <w:rFonts w:asciiTheme="minorHAnsi" w:hAnsiTheme="minorHAnsi" w:cstheme="minorHAnsi"/>
                  <w:lang w:val="en-GB"/>
                </w:rPr>
                <w:delInstrText xml:space="preserve"> HYPERLINK "http://www.itu.int/net4/ITU-D/CDS/sg/rgqlist.asp?lg=1&amp;sp=2014&amp;rgq=D14-SG01-RGQ01.1&amp;stg=1" </w:delInstrText>
              </w:r>
              <w:r w:rsidRPr="00D95522" w:rsidDel="00751B03">
                <w:rPr>
                  <w:rFonts w:asciiTheme="minorHAnsi" w:hAnsiTheme="minorHAnsi" w:cstheme="minorHAnsi"/>
                </w:rPr>
                <w:fldChar w:fldCharType="separate"/>
              </w:r>
              <w:r w:rsidRPr="00D95522" w:rsidDel="00751B03">
                <w:rPr>
                  <w:rFonts w:asciiTheme="minorHAnsi" w:hAnsiTheme="minorHAnsi" w:cstheme="minorHAnsi"/>
                  <w:lang w:val="en-GB"/>
                </w:rPr>
                <w:delText>Question 1/1</w:delText>
              </w:r>
              <w:r w:rsidRPr="00D95522" w:rsidDel="00751B03">
                <w:rPr>
                  <w:rStyle w:val="Hyperlink"/>
                  <w:rFonts w:asciiTheme="minorHAnsi" w:hAnsiTheme="minorHAnsi" w:cstheme="minorHAnsi"/>
                  <w:sz w:val="22"/>
                  <w:szCs w:val="22"/>
                </w:rPr>
                <w:fldChar w:fldCharType="end"/>
              </w:r>
            </w:del>
            <w:ins w:id="88" w:author="TSB-MEU" w:date="2017-10-24T14:09:00Z">
              <w:r w:rsidRPr="00D95522">
                <w:rPr>
                  <w:rFonts w:asciiTheme="minorHAnsi" w:hAnsiTheme="minorHAnsi" w:cstheme="minorHAnsi"/>
                  <w:highlight w:val="yellow"/>
                  <w:lang w:val="en-GB"/>
                </w:rPr>
                <w:t>Question 1/1</w:t>
              </w:r>
            </w:ins>
            <w:r w:rsidRPr="00D95522">
              <w:rPr>
                <w:rFonts w:asciiTheme="minorHAnsi" w:hAnsiTheme="minorHAnsi" w:cstheme="minorHAnsi"/>
                <w:sz w:val="22"/>
                <w:szCs w:val="22"/>
                <w:lang w:val="en-GB"/>
              </w:rPr>
              <w:t xml:space="preserve">: </w:t>
            </w:r>
            <w:ins w:id="89" w:author="TSB-MEU" w:date="2017-10-24T14:10:00Z">
              <w:r w:rsidRPr="00D95522">
                <w:rPr>
                  <w:rFonts w:asciiTheme="minorHAnsi" w:hAnsiTheme="minorHAnsi" w:cstheme="minorHAnsi"/>
                  <w:sz w:val="22"/>
                  <w:szCs w:val="22"/>
                  <w:lang w:val="en-GB"/>
                </w:rPr>
                <w:t>Strategies and policies for the deployment of broadband in developing countries</w:t>
              </w:r>
            </w:ins>
            <w:del w:id="90" w:author="TSB-MEU" w:date="2017-10-24T14:10:00Z">
              <w:r w:rsidRPr="00D95522" w:rsidDel="00751B03">
                <w:rPr>
                  <w:rFonts w:asciiTheme="minorHAnsi" w:hAnsiTheme="minorHAnsi" w:cstheme="minorHAnsi"/>
                  <w:sz w:val="22"/>
                  <w:szCs w:val="22"/>
                  <w:lang w:val="en-GB"/>
                </w:rPr>
                <w:delText>Policy, regulatory and technical aspects of the migration from existing networks to broadband networks in developing countries, including next-generation networks, m-services, OTT services and the implementation of IPv6</w:delText>
              </w:r>
            </w:del>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"https://www.itu.int/net4/ITU-D/CDS/sg/index.asp?lg=1&amp;sp=2018&amp;stg=1" </w:instrText>
            </w:r>
            <w:r w:rsidRPr="00D95522">
              <w:rPr>
                <w:rFonts w:asciiTheme="minorHAnsi" w:hAnsiTheme="minorHAnsi" w:cstheme="minorHAnsi"/>
                <w:sz w:val="22"/>
                <w:szCs w:val="22"/>
              </w:rPr>
              <w:fldChar w:fldCharType="separate"/>
            </w:r>
            <w:ins w:id="91" w:author="TSB-MEU" w:date="2018-02-15T22:30:00Z">
              <w:r w:rsidRPr="00D95522">
                <w:rPr>
                  <w:rStyle w:val="Hyperlink"/>
                  <w:rFonts w:asciiTheme="minorHAnsi" w:hAnsiTheme="minorHAnsi" w:cstheme="minorHAnsi"/>
                  <w:sz w:val="22"/>
                  <w:szCs w:val="22"/>
                </w:rPr>
                <w:t>SG1</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5" w:history="1">
              <w:r w:rsidRPr="00D95522">
                <w:rPr>
                  <w:rStyle w:val="Hyperlink"/>
                  <w:rFonts w:asciiTheme="minorHAnsi" w:hAnsiTheme="minorHAnsi" w:cstheme="minorHAnsi"/>
                  <w:sz w:val="22"/>
                  <w:szCs w:val="22"/>
                </w:rPr>
                <w:t>SG2</w:t>
              </w:r>
            </w:hyperlink>
          </w:p>
        </w:tc>
        <w:tc>
          <w:tcPr>
            <w:tcW w:w="4739" w:type="dxa"/>
            <w:tcBorders>
              <w:top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6" w:history="1">
              <w:r w:rsidRPr="00D95522">
                <w:rPr>
                  <w:rStyle w:val="Hyperlink"/>
                  <w:rFonts w:asciiTheme="minorHAnsi" w:hAnsiTheme="minorHAnsi" w:cstheme="minorHAnsi"/>
                  <w:sz w:val="22"/>
                  <w:szCs w:val="22"/>
                  <w:lang w:val="en-GB"/>
                </w:rPr>
                <w:t>Q1/2</w:t>
              </w:r>
            </w:hyperlink>
            <w:r w:rsidRPr="00D95522">
              <w:rPr>
                <w:rFonts w:asciiTheme="minorHAnsi" w:hAnsiTheme="minorHAnsi" w:cstheme="minorHAnsi"/>
                <w:sz w:val="22"/>
                <w:szCs w:val="22"/>
                <w:lang w:val="en-GB"/>
              </w:rPr>
              <w:t>: Application of numbering, naming, addressing and identification plans for fixed and mobile telecommunications services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7" w:history="1">
              <w:r w:rsidRPr="00D95522">
                <w:rPr>
                  <w:rStyle w:val="Hyperlink"/>
                  <w:rFonts w:asciiTheme="minorHAnsi" w:hAnsiTheme="minorHAnsi" w:cstheme="minorHAnsi"/>
                  <w:sz w:val="22"/>
                  <w:szCs w:val="22"/>
                </w:rPr>
                <w:t>SG3</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18" w:history="1">
              <w:r w:rsidRPr="00D95522">
                <w:rPr>
                  <w:rStyle w:val="Hyperlink"/>
                  <w:rFonts w:asciiTheme="minorHAnsi" w:hAnsiTheme="minorHAnsi" w:cstheme="minorHAnsi"/>
                  <w:sz w:val="22"/>
                  <w:szCs w:val="22"/>
                  <w:lang w:val="en-GB"/>
                </w:rPr>
                <w:t>Q1/3</w:t>
              </w:r>
            </w:hyperlink>
            <w:r w:rsidRPr="00D95522">
              <w:rPr>
                <w:rFonts w:asciiTheme="minorHAnsi" w:hAnsiTheme="minorHAnsi" w:cstheme="minorHAnsi"/>
                <w:sz w:val="22"/>
                <w:szCs w:val="22"/>
                <w:lang w:val="en-GB"/>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rsidR="00D95522" w:rsidRPr="00D95522" w:rsidRDefault="00D95522" w:rsidP="00D95522">
            <w:pPr>
              <w:spacing w:before="40" w:after="40"/>
              <w:rPr>
                <w:rFonts w:asciiTheme="minorHAnsi" w:hAnsiTheme="minorHAnsi" w:cstheme="minorHAnsi"/>
                <w:sz w:val="22"/>
                <w:szCs w:val="22"/>
                <w:lang w:val="en-GB"/>
              </w:rPr>
            </w:pPr>
            <w:hyperlink r:id="rId19" w:history="1">
              <w:r w:rsidRPr="00D95522">
                <w:rPr>
                  <w:rStyle w:val="Hyperlink"/>
                  <w:rFonts w:asciiTheme="minorHAnsi" w:hAnsiTheme="minorHAnsi" w:cstheme="minorHAnsi"/>
                  <w:sz w:val="22"/>
                  <w:szCs w:val="22"/>
                  <w:lang w:val="en-GB"/>
                </w:rPr>
                <w:t>Q2/3</w:t>
              </w:r>
            </w:hyperlink>
            <w:r w:rsidRPr="00D95522">
              <w:rPr>
                <w:rFonts w:asciiTheme="minorHAnsi" w:hAnsiTheme="minorHAnsi" w:cstheme="minorHAnsi"/>
                <w:sz w:val="22"/>
                <w:szCs w:val="22"/>
                <w:lang w:val="en-GB"/>
              </w:rPr>
              <w:t>: Development of charging and accounting/settlement mechanisms for international telecommunications services, other than those studied in Question 1/3, including adaptation of existing D-series Recommendations to the evolving user needs</w:t>
            </w:r>
          </w:p>
          <w:p w:rsidR="00D95522" w:rsidRPr="00D95522" w:rsidRDefault="00D95522" w:rsidP="00D95522">
            <w:pPr>
              <w:spacing w:before="40" w:after="40"/>
              <w:rPr>
                <w:rFonts w:asciiTheme="minorHAnsi" w:hAnsiTheme="minorHAnsi" w:cstheme="minorHAnsi"/>
                <w:sz w:val="22"/>
                <w:szCs w:val="22"/>
                <w:lang w:val="en-GB"/>
              </w:rPr>
            </w:pPr>
            <w:hyperlink r:id="rId20" w:history="1">
              <w:r w:rsidRPr="00D95522">
                <w:rPr>
                  <w:rStyle w:val="Hyperlink"/>
                  <w:rFonts w:asciiTheme="minorHAnsi" w:hAnsiTheme="minorHAnsi" w:cstheme="minorHAnsi"/>
                  <w:sz w:val="22"/>
                  <w:szCs w:val="22"/>
                  <w:lang w:val="en-GB"/>
                </w:rPr>
                <w:t>Q3/3</w:t>
              </w:r>
            </w:hyperlink>
            <w:r w:rsidRPr="00D95522">
              <w:rPr>
                <w:rFonts w:asciiTheme="minorHAnsi" w:hAnsiTheme="minorHAnsi" w:cstheme="minorHAnsi"/>
                <w:sz w:val="22"/>
                <w:szCs w:val="22"/>
                <w:lang w:val="en-GB"/>
              </w:rPr>
              <w:t>: Study of economic and policy factors relevant to the efficient provision of international telecommunication services</w:t>
            </w:r>
          </w:p>
          <w:p w:rsidR="00D95522" w:rsidRPr="00D95522" w:rsidRDefault="00D95522" w:rsidP="00D95522">
            <w:pPr>
              <w:spacing w:before="40" w:after="40"/>
              <w:rPr>
                <w:rFonts w:asciiTheme="minorHAnsi" w:hAnsiTheme="minorHAnsi" w:cstheme="minorHAnsi"/>
                <w:sz w:val="22"/>
                <w:szCs w:val="22"/>
                <w:lang w:val="en-GB"/>
              </w:rPr>
            </w:pPr>
            <w:hyperlink r:id="rId21" w:history="1">
              <w:r w:rsidRPr="00D95522">
                <w:rPr>
                  <w:rStyle w:val="Hyperlink"/>
                  <w:rFonts w:asciiTheme="minorHAnsi" w:hAnsiTheme="minorHAnsi" w:cstheme="minorHAnsi"/>
                  <w:sz w:val="22"/>
                  <w:szCs w:val="22"/>
                  <w:lang w:val="en-GB"/>
                </w:rPr>
                <w:t>Q4/3</w:t>
              </w:r>
            </w:hyperlink>
            <w:r w:rsidRPr="00D95522">
              <w:rPr>
                <w:rFonts w:asciiTheme="minorHAnsi" w:hAnsiTheme="minorHAnsi" w:cstheme="minorHAnsi"/>
                <w:sz w:val="22"/>
                <w:szCs w:val="22"/>
                <w:lang w:val="en-GB"/>
              </w:rPr>
              <w:t>: Regional studies for the development of cost models together with related economic and policy issues</w:t>
            </w:r>
          </w:p>
          <w:p w:rsidR="00D95522" w:rsidRPr="00D95522" w:rsidRDefault="00D95522" w:rsidP="00D95522">
            <w:pPr>
              <w:spacing w:before="40" w:after="40"/>
              <w:rPr>
                <w:rFonts w:asciiTheme="minorHAnsi" w:hAnsiTheme="minorHAnsi" w:cstheme="minorHAnsi"/>
                <w:sz w:val="22"/>
                <w:szCs w:val="22"/>
                <w:highlight w:val="yellow"/>
                <w:lang w:val="en-GB"/>
              </w:rPr>
            </w:pPr>
            <w:hyperlink r:id="rId22" w:history="1">
              <w:r w:rsidRPr="00D95522">
                <w:rPr>
                  <w:rStyle w:val="Hyperlink"/>
                  <w:rFonts w:asciiTheme="minorHAnsi" w:hAnsiTheme="minorHAnsi" w:cstheme="minorHAnsi"/>
                  <w:sz w:val="22"/>
                  <w:szCs w:val="22"/>
                  <w:lang w:val="en-GB"/>
                </w:rPr>
                <w:t>Q11/3</w:t>
              </w:r>
            </w:hyperlink>
            <w:r w:rsidRPr="00D95522">
              <w:rPr>
                <w:rFonts w:asciiTheme="minorHAnsi" w:hAnsiTheme="minorHAnsi" w:cstheme="minorHAnsi"/>
                <w:sz w:val="22"/>
                <w:szCs w:val="22"/>
                <w:lang w:val="en-GB"/>
              </w:rPr>
              <w:t>: Economic and policy aspects of big data and digital identity in international telecommunications services and networks</w:t>
            </w:r>
          </w:p>
        </w:tc>
      </w:tr>
      <w:tr w:rsidR="00D95522" w:rsidRPr="00D95522" w:rsidTr="00D95522">
        <w:trPr>
          <w:cantSplit/>
          <w:ins w:id="92" w:author="TSB-MEU" w:date="2017-10-24T18:58:00Z"/>
        </w:trPr>
        <w:tc>
          <w:tcPr>
            <w:tcW w:w="2954" w:type="dxa"/>
            <w:vMerge/>
            <w:tcBorders>
              <w:right w:val="single" w:sz="4" w:space="0" w:color="auto"/>
            </w:tcBorders>
            <w:shd w:val="clear" w:color="auto" w:fill="auto"/>
          </w:tcPr>
          <w:p w:rsidR="00D95522" w:rsidRPr="00D95522" w:rsidRDefault="00D95522" w:rsidP="00D95522">
            <w:pPr>
              <w:spacing w:before="40" w:after="40"/>
              <w:rPr>
                <w:ins w:id="93" w:author="TSB-MEU" w:date="2017-10-24T18:58:00Z"/>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ins w:id="94" w:author="TSB-MEU" w:date="2017-10-24T18:58:00Z"/>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ins w:id="95" w:author="TSB-MEU" w:date="2017-10-24T18:58:00Z"/>
                <w:rFonts w:asciiTheme="minorHAnsi" w:hAnsiTheme="minorHAnsi" w:cstheme="minorHAnsi"/>
              </w:rPr>
            </w:pPr>
            <w:ins w:id="96" w:author="TSB-MEU" w:date="2017-10-24T18:58:00Z">
              <w:r w:rsidRPr="00D95522">
                <w:rPr>
                  <w:rFonts w:asciiTheme="minorHAnsi" w:hAnsiTheme="minorHAnsi" w:cstheme="minorHAnsi"/>
                </w:rPr>
                <w:fldChar w:fldCharType="begin"/>
              </w:r>
              <w:r w:rsidRPr="00D95522">
                <w:rPr>
                  <w:rFonts w:asciiTheme="minorHAnsi" w:hAnsiTheme="minorHAnsi" w:cstheme="minorHAnsi"/>
                </w:rPr>
                <w:instrText xml:space="preserve"> HYPERLINK "https://www.itu.int/en/ITU-T/studygroups/2017-2020/05/Pages/default.aspx"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rPr>
                <w:t>SG5</w:t>
              </w:r>
              <w:r w:rsidRPr="00D95522">
                <w:rPr>
                  <w:rStyle w:val="Hyperlink"/>
                  <w:rFonts w:asciiTheme="minorHAnsi" w:hAnsiTheme="minorHAnsi" w:cstheme="minorHAnsi"/>
                  <w:sz w:val="22"/>
                  <w:szCs w:val="22"/>
                </w:rPr>
                <w:fldChar w:fldCharType="end"/>
              </w:r>
            </w:ins>
          </w:p>
        </w:tc>
        <w:tc>
          <w:tcPr>
            <w:tcW w:w="4739" w:type="dxa"/>
            <w:shd w:val="clear" w:color="auto" w:fill="auto"/>
          </w:tcPr>
          <w:p w:rsidR="00D95522" w:rsidRPr="00D95522" w:rsidRDefault="00D95522" w:rsidP="00D95522">
            <w:pPr>
              <w:spacing w:before="40" w:after="40"/>
              <w:rPr>
                <w:ins w:id="97" w:author="TSB-MEU" w:date="2017-10-24T18:58:00Z"/>
                <w:rFonts w:asciiTheme="minorHAnsi" w:hAnsiTheme="minorHAnsi" w:cstheme="minorHAnsi"/>
                <w:sz w:val="22"/>
                <w:szCs w:val="22"/>
                <w:lang w:val="en-GB"/>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"https://www.itu.int/en/ITU-T/studygroups/2017-2020/05/Pages/q2.aspx" </w:instrText>
            </w:r>
            <w:r w:rsidRPr="00D95522">
              <w:rPr>
                <w:rFonts w:asciiTheme="minorHAnsi" w:hAnsiTheme="minorHAnsi" w:cstheme="minorHAnsi"/>
                <w:sz w:val="22"/>
                <w:szCs w:val="22"/>
              </w:rPr>
              <w:fldChar w:fldCharType="separate"/>
            </w:r>
            <w:ins w:id="98" w:author="TSB-MEU" w:date="2017-10-24T18:58:00Z">
              <w:r w:rsidRPr="00D95522">
                <w:rPr>
                  <w:rStyle w:val="Hyperlink"/>
                  <w:rFonts w:asciiTheme="minorHAnsi" w:hAnsiTheme="minorHAnsi" w:cstheme="minorHAnsi"/>
                  <w:sz w:val="22"/>
                  <w:szCs w:val="22"/>
                  <w:lang w:val="en-GB"/>
                </w:rPr>
                <w:t>Q2/5</w:t>
              </w:r>
            </w:ins>
            <w:r w:rsidRPr="00D95522">
              <w:rPr>
                <w:rFonts w:asciiTheme="minorHAnsi" w:hAnsiTheme="minorHAnsi" w:cstheme="minorHAnsi"/>
                <w:sz w:val="22"/>
                <w:szCs w:val="22"/>
              </w:rPr>
              <w:fldChar w:fldCharType="end"/>
            </w:r>
            <w:ins w:id="99" w:author="TSB-MEU" w:date="2017-10-24T18:58:00Z">
              <w:r w:rsidRPr="00D95522">
                <w:rPr>
                  <w:rFonts w:asciiTheme="minorHAnsi" w:hAnsiTheme="minorHAnsi" w:cstheme="minorHAnsi"/>
                  <w:sz w:val="22"/>
                  <w:szCs w:val="22"/>
                  <w:lang w:val="en-GB"/>
                </w:rPr>
                <w:t>: Equipment resistibility and protective components</w:t>
              </w:r>
            </w:ins>
          </w:p>
          <w:p w:rsidR="00D95522" w:rsidRPr="00D95522" w:rsidRDefault="00D95522" w:rsidP="00D95522">
            <w:pPr>
              <w:spacing w:before="40" w:after="40"/>
              <w:rPr>
                <w:ins w:id="100" w:author="TSB-MEU" w:date="2017-10-24T18:58:00Z"/>
                <w:rFonts w:asciiTheme="minorHAnsi" w:hAnsiTheme="minorHAnsi" w:cstheme="minorHAnsi"/>
                <w:sz w:val="22"/>
                <w:szCs w:val="22"/>
                <w:lang w:val="en-GB"/>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"https://www.itu.int/en/ITU-T/studygroups/2017-2020/05/Pages/q4.aspx" </w:instrText>
            </w:r>
            <w:r w:rsidRPr="00D95522">
              <w:rPr>
                <w:rFonts w:asciiTheme="minorHAnsi" w:hAnsiTheme="minorHAnsi" w:cstheme="minorHAnsi"/>
                <w:sz w:val="22"/>
                <w:szCs w:val="22"/>
              </w:rPr>
              <w:fldChar w:fldCharType="separate"/>
            </w:r>
            <w:ins w:id="101" w:author="TSB-MEU" w:date="2017-10-24T18:58:00Z">
              <w:r w:rsidRPr="00D95522">
                <w:rPr>
                  <w:rStyle w:val="Hyperlink"/>
                  <w:rFonts w:asciiTheme="minorHAnsi" w:hAnsiTheme="minorHAnsi" w:cstheme="minorHAnsi"/>
                  <w:sz w:val="22"/>
                  <w:szCs w:val="22"/>
                  <w:lang w:val="en-GB"/>
                </w:rPr>
                <w:t>Q4/5</w:t>
              </w:r>
            </w:ins>
            <w:r w:rsidRPr="00D95522">
              <w:rPr>
                <w:rFonts w:asciiTheme="minorHAnsi" w:hAnsiTheme="minorHAnsi" w:cstheme="minorHAnsi"/>
                <w:sz w:val="22"/>
                <w:szCs w:val="22"/>
              </w:rPr>
              <w:fldChar w:fldCharType="end"/>
            </w:r>
            <w:ins w:id="102" w:author="TSB-MEU" w:date="2017-10-24T18:58:00Z">
              <w:r w:rsidRPr="00D95522">
                <w:rPr>
                  <w:rFonts w:asciiTheme="minorHAnsi" w:hAnsiTheme="minorHAnsi" w:cstheme="minorHAnsi"/>
                  <w:sz w:val="22"/>
                  <w:szCs w:val="22"/>
                  <w:lang w:val="en-GB"/>
                </w:rPr>
                <w:t>: Electromagnetic compatibility (EMC) issues arising in the telecommunication environment</w:t>
              </w:r>
            </w:ins>
          </w:p>
          <w:p w:rsidR="00D95522" w:rsidRPr="00D95522" w:rsidRDefault="00D95522" w:rsidP="00D95522">
            <w:pPr>
              <w:spacing w:before="40" w:after="40"/>
              <w:rPr>
                <w:ins w:id="103" w:author="TSB-MEU" w:date="2017-10-24T18:58:00Z"/>
                <w:rFonts w:asciiTheme="minorHAnsi" w:hAnsiTheme="minorHAnsi" w:cstheme="minorHAnsi"/>
                <w:sz w:val="22"/>
                <w:szCs w:val="22"/>
                <w:lang w:val="en-GB"/>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"https://www.itu.int/en/ITU-T/studygroups/2017-2020/05/Pages/q6.aspx" </w:instrText>
            </w:r>
            <w:r w:rsidRPr="00D95522">
              <w:rPr>
                <w:rFonts w:asciiTheme="minorHAnsi" w:hAnsiTheme="minorHAnsi" w:cstheme="minorHAnsi"/>
                <w:sz w:val="22"/>
                <w:szCs w:val="22"/>
              </w:rPr>
              <w:fldChar w:fldCharType="separate"/>
            </w:r>
            <w:ins w:id="104" w:author="TSB-MEU" w:date="2017-10-24T18:58:00Z">
              <w:r w:rsidRPr="00D95522">
                <w:rPr>
                  <w:rStyle w:val="Hyperlink"/>
                  <w:rFonts w:asciiTheme="minorHAnsi" w:hAnsiTheme="minorHAnsi" w:cstheme="minorHAnsi"/>
                  <w:sz w:val="22"/>
                  <w:szCs w:val="22"/>
                  <w:lang w:val="en-GB"/>
                </w:rPr>
                <w:t>Q6/5</w:t>
              </w:r>
            </w:ins>
            <w:r w:rsidRPr="00D95522">
              <w:rPr>
                <w:rFonts w:asciiTheme="minorHAnsi" w:hAnsiTheme="minorHAnsi" w:cstheme="minorHAnsi"/>
                <w:sz w:val="22"/>
                <w:szCs w:val="22"/>
              </w:rPr>
              <w:fldChar w:fldCharType="end"/>
            </w:r>
            <w:ins w:id="105" w:author="TSB-MEU" w:date="2017-10-24T18:58:00Z">
              <w:r w:rsidRPr="00D95522">
                <w:rPr>
                  <w:rFonts w:asciiTheme="minorHAnsi" w:hAnsiTheme="minorHAnsi" w:cstheme="minorHAnsi"/>
                  <w:sz w:val="22"/>
                  <w:szCs w:val="22"/>
                  <w:lang w:val="en-GB"/>
                </w:rPr>
                <w:t>: Achieving energy efficiency and smart energy</w:t>
              </w:r>
            </w:ins>
          </w:p>
          <w:p w:rsidR="00D95522" w:rsidRPr="00D95522" w:rsidRDefault="00D95522" w:rsidP="00D95522">
            <w:pPr>
              <w:spacing w:before="40" w:after="40"/>
              <w:rPr>
                <w:ins w:id="106" w:author="TSB-MEU" w:date="2017-10-24T18:58:00Z"/>
                <w:rFonts w:asciiTheme="minorHAnsi" w:hAnsiTheme="minorHAnsi" w:cstheme="minorHAnsi"/>
                <w:sz w:val="22"/>
                <w:szCs w:val="22"/>
                <w:lang w:val="en-GB"/>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"https://www.itu.int/en/ITU-T/studygroups/2017-2020/05/Pages/q7.aspx" </w:instrText>
            </w:r>
            <w:r w:rsidRPr="00D95522">
              <w:rPr>
                <w:rFonts w:asciiTheme="minorHAnsi" w:hAnsiTheme="minorHAnsi" w:cstheme="minorHAnsi"/>
                <w:sz w:val="22"/>
                <w:szCs w:val="22"/>
              </w:rPr>
              <w:fldChar w:fldCharType="separate"/>
            </w:r>
            <w:ins w:id="107" w:author="TSB-MEU" w:date="2017-10-24T18:58:00Z">
              <w:r w:rsidRPr="00D95522">
                <w:rPr>
                  <w:rStyle w:val="Hyperlink"/>
                  <w:rFonts w:asciiTheme="minorHAnsi" w:hAnsiTheme="minorHAnsi" w:cstheme="minorHAnsi"/>
                  <w:sz w:val="22"/>
                  <w:szCs w:val="22"/>
                  <w:lang w:val="en-GB"/>
                </w:rPr>
                <w:t>Q7/5</w:t>
              </w:r>
            </w:ins>
            <w:r w:rsidRPr="00D95522">
              <w:rPr>
                <w:rFonts w:asciiTheme="minorHAnsi" w:hAnsiTheme="minorHAnsi" w:cstheme="minorHAnsi"/>
                <w:sz w:val="22"/>
                <w:szCs w:val="22"/>
              </w:rPr>
              <w:fldChar w:fldCharType="end"/>
            </w:r>
            <w:ins w:id="108" w:author="TSB-MEU" w:date="2017-10-24T18:58:00Z">
              <w:r w:rsidRPr="00D95522">
                <w:rPr>
                  <w:rFonts w:asciiTheme="minorHAnsi" w:hAnsiTheme="minorHAnsi" w:cstheme="minorHAnsi"/>
                  <w:sz w:val="22"/>
                  <w:szCs w:val="22"/>
                  <w:lang w:val="en-GB"/>
                </w:rPr>
                <w:t>: Circular economy including e-waste</w:t>
              </w:r>
            </w:ins>
          </w:p>
          <w:p w:rsidR="00D95522" w:rsidRPr="00D95522" w:rsidRDefault="00D95522" w:rsidP="00D95522">
            <w:pPr>
              <w:spacing w:before="40" w:after="40"/>
              <w:rPr>
                <w:ins w:id="109" w:author="TSB-MEU" w:date="2017-10-24T18:58:00Z"/>
                <w:rFonts w:asciiTheme="minorHAnsi" w:hAnsiTheme="minorHAnsi" w:cstheme="minorHAnsi"/>
                <w:lang w:val="en-GB"/>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"https://www.itu.int/en/ITU-T/studygroups/2017-2020/05/Pages/q9.aspx" </w:instrText>
            </w:r>
            <w:r w:rsidRPr="00D95522">
              <w:rPr>
                <w:rFonts w:asciiTheme="minorHAnsi" w:hAnsiTheme="minorHAnsi" w:cstheme="minorHAnsi"/>
                <w:sz w:val="22"/>
                <w:szCs w:val="22"/>
              </w:rPr>
              <w:fldChar w:fldCharType="separate"/>
            </w:r>
            <w:ins w:id="110" w:author="TSB-MEU" w:date="2017-10-24T18:58:00Z">
              <w:r w:rsidRPr="00D95522">
                <w:rPr>
                  <w:rStyle w:val="Hyperlink"/>
                  <w:rFonts w:asciiTheme="minorHAnsi" w:hAnsiTheme="minorHAnsi" w:cstheme="minorHAnsi"/>
                  <w:sz w:val="22"/>
                  <w:szCs w:val="22"/>
                  <w:lang w:val="en-GB"/>
                </w:rPr>
                <w:t>Q9/5</w:t>
              </w:r>
            </w:ins>
            <w:r w:rsidRPr="00D95522">
              <w:rPr>
                <w:rFonts w:asciiTheme="minorHAnsi" w:hAnsiTheme="minorHAnsi" w:cstheme="minorHAnsi"/>
                <w:sz w:val="22"/>
                <w:szCs w:val="22"/>
              </w:rPr>
              <w:fldChar w:fldCharType="end"/>
            </w:r>
            <w:ins w:id="111" w:author="TSB-MEU" w:date="2017-10-24T18:58:00Z">
              <w:r w:rsidRPr="00D95522">
                <w:rPr>
                  <w:rFonts w:asciiTheme="minorHAnsi" w:hAnsiTheme="minorHAnsi" w:cstheme="minorHAnsi"/>
                  <w:sz w:val="22"/>
                  <w:szCs w:val="22"/>
                  <w:lang w:val="en-GB"/>
                </w:rPr>
                <w:t>: Climate change and assessment of information and communication technology (ICT) in the framework of the Sustainable Development Goals (SDGs)</w:t>
              </w:r>
            </w:ins>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3" w:history="1">
              <w:r w:rsidRPr="00D95522">
                <w:rPr>
                  <w:rStyle w:val="Hyperlink"/>
                  <w:rFonts w:asciiTheme="minorHAnsi" w:hAnsiTheme="minorHAnsi" w:cstheme="minorHAnsi"/>
                  <w:sz w:val="22"/>
                  <w:szCs w:val="22"/>
                </w:rPr>
                <w:t>SG9</w:t>
              </w:r>
            </w:hyperlink>
          </w:p>
        </w:tc>
        <w:tc>
          <w:tcPr>
            <w:tcW w:w="4739" w:type="dxa"/>
            <w:shd w:val="clear" w:color="auto" w:fill="auto"/>
          </w:tcPr>
          <w:p w:rsidR="00D95522" w:rsidRPr="00D95522" w:rsidRDefault="00D95522" w:rsidP="00D95522">
            <w:pPr>
              <w:spacing w:before="40" w:after="40"/>
              <w:rPr>
                <w:rFonts w:asciiTheme="minorHAnsi" w:eastAsia="MS Mincho" w:hAnsiTheme="minorHAnsi" w:cstheme="minorHAnsi"/>
                <w:sz w:val="22"/>
                <w:szCs w:val="22"/>
                <w:highlight w:val="yellow"/>
                <w:lang w:val="en-GB"/>
              </w:rPr>
            </w:pPr>
            <w:hyperlink r:id="rId24" w:history="1">
              <w:r w:rsidRPr="00D95522">
                <w:rPr>
                  <w:rStyle w:val="Hyperlink"/>
                  <w:rFonts w:asciiTheme="minorHAnsi" w:eastAsia="MS Mincho" w:hAnsiTheme="minorHAnsi" w:cstheme="minorHAnsi"/>
                  <w:sz w:val="22"/>
                  <w:szCs w:val="22"/>
                  <w:lang w:val="en-GB"/>
                </w:rPr>
                <w:t>Q5/9</w:t>
              </w:r>
            </w:hyperlink>
            <w:r w:rsidRPr="00D95522">
              <w:rPr>
                <w:rFonts w:asciiTheme="minorHAnsi" w:eastAsia="MS Mincho" w:hAnsiTheme="minorHAnsi" w:cstheme="minorHAnsi"/>
                <w:sz w:val="22"/>
                <w:szCs w:val="22"/>
                <w:lang w:val="en-GB"/>
              </w:rPr>
              <w:t>:</w:t>
            </w:r>
            <w:r w:rsidRPr="00D95522">
              <w:rPr>
                <w:rFonts w:asciiTheme="minorHAnsi" w:hAnsiTheme="minorHAnsi" w:cstheme="minorHAnsi"/>
                <w:sz w:val="22"/>
                <w:szCs w:val="22"/>
                <w:lang w:val="en-GB"/>
              </w:rPr>
              <w:t xml:space="preserve"> Software components application programming interfaces (APIs), frameworks and overall software architecture for advanced content distribution services within the scope of Study Group 9</w:t>
            </w:r>
          </w:p>
          <w:p w:rsidR="00D95522" w:rsidRPr="00D95522" w:rsidRDefault="00D95522" w:rsidP="00D95522">
            <w:pPr>
              <w:spacing w:before="40" w:after="40"/>
              <w:rPr>
                <w:rFonts w:asciiTheme="minorHAnsi" w:hAnsiTheme="minorHAnsi" w:cstheme="minorHAnsi"/>
                <w:sz w:val="22"/>
                <w:szCs w:val="22"/>
                <w:highlight w:val="yellow"/>
                <w:lang w:val="en-GB"/>
              </w:rPr>
            </w:pPr>
            <w:hyperlink r:id="rId25" w:history="1">
              <w:r w:rsidRPr="00D95522">
                <w:rPr>
                  <w:rStyle w:val="Hyperlink"/>
                  <w:rFonts w:asciiTheme="minorHAnsi" w:eastAsia="MS Mincho" w:hAnsiTheme="minorHAnsi" w:cstheme="minorHAnsi"/>
                  <w:sz w:val="22"/>
                  <w:szCs w:val="22"/>
                  <w:lang w:val="en-GB"/>
                </w:rPr>
                <w:t>Q8/9</w:t>
              </w:r>
            </w:hyperlink>
            <w:r w:rsidRPr="00D95522">
              <w:rPr>
                <w:rFonts w:asciiTheme="minorHAnsi" w:eastAsia="MS Mincho" w:hAnsiTheme="minorHAnsi" w:cstheme="minorHAnsi"/>
                <w:sz w:val="22"/>
                <w:szCs w:val="22"/>
                <w:lang w:val="en-GB"/>
              </w:rPr>
              <w:t>: The Internet protocol (IP) enabled multimedia applications and services for cable television networks enabled by converged platforms</w:t>
            </w:r>
          </w:p>
          <w:p w:rsidR="00D95522" w:rsidRPr="00D95522" w:rsidRDefault="00D95522" w:rsidP="00D95522">
            <w:pPr>
              <w:spacing w:before="40" w:after="40"/>
              <w:rPr>
                <w:rFonts w:asciiTheme="minorHAnsi" w:hAnsiTheme="minorHAnsi" w:cstheme="minorHAnsi"/>
                <w:sz w:val="22"/>
                <w:szCs w:val="22"/>
                <w:highlight w:val="yellow"/>
                <w:lang w:val="en-GB"/>
              </w:rPr>
            </w:pPr>
            <w:hyperlink r:id="rId26" w:history="1">
              <w:r w:rsidRPr="00D95522">
                <w:rPr>
                  <w:rStyle w:val="Hyperlink"/>
                  <w:rFonts w:asciiTheme="minorHAnsi" w:hAnsiTheme="minorHAnsi" w:cstheme="minorHAnsi"/>
                  <w:sz w:val="22"/>
                  <w:szCs w:val="22"/>
                  <w:lang w:val="en-GB"/>
                </w:rPr>
                <w:t>Q9/9</w:t>
              </w:r>
            </w:hyperlink>
            <w:r w:rsidRPr="00D95522">
              <w:rPr>
                <w:rFonts w:asciiTheme="minorHAnsi" w:hAnsiTheme="minorHAnsi" w:cstheme="minorHAnsi"/>
                <w:sz w:val="22"/>
                <w:szCs w:val="22"/>
                <w:lang w:val="en-GB"/>
              </w:rPr>
              <w:t>: Requirements, methods, and interfaces of the advanced service platforms to enhance the delivery of sound, television, and other multimedia interactive services over cable television network</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7" w:history="1">
              <w:r w:rsidRPr="00D95522">
                <w:rPr>
                  <w:rStyle w:val="Hyperlink"/>
                  <w:rFonts w:asciiTheme="minorHAnsi" w:hAnsiTheme="minorHAnsi" w:cstheme="minorHAnsi"/>
                  <w:sz w:val="22"/>
                  <w:szCs w:val="22"/>
                </w:rPr>
                <w:t>SG11</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28" w:history="1">
              <w:r w:rsidRPr="00D95522">
                <w:rPr>
                  <w:rStyle w:val="Hyperlink"/>
                  <w:rFonts w:asciiTheme="minorHAnsi" w:hAnsiTheme="minorHAnsi" w:cstheme="minorHAnsi"/>
                  <w:sz w:val="22"/>
                  <w:szCs w:val="22"/>
                  <w:lang w:val="en-GB"/>
                </w:rPr>
                <w:t>Q1/11</w:t>
              </w:r>
            </w:hyperlink>
            <w:r w:rsidRPr="00D95522">
              <w:rPr>
                <w:rFonts w:asciiTheme="minorHAnsi" w:hAnsiTheme="minorHAnsi" w:cstheme="minorHAnsi"/>
                <w:sz w:val="22"/>
                <w:szCs w:val="22"/>
                <w:lang w:val="en-GB"/>
              </w:rPr>
              <w:t>: Signalling and protocol architectures in emerging telecommunication environments and guidelines for implementations</w:t>
            </w:r>
          </w:p>
          <w:p w:rsidR="00D95522" w:rsidRPr="00D95522" w:rsidRDefault="00D95522" w:rsidP="00D95522">
            <w:pPr>
              <w:spacing w:before="40" w:after="40"/>
              <w:rPr>
                <w:rFonts w:asciiTheme="minorHAnsi" w:hAnsiTheme="minorHAnsi" w:cstheme="minorHAnsi"/>
                <w:sz w:val="22"/>
                <w:szCs w:val="22"/>
                <w:highlight w:val="yellow"/>
                <w:lang w:val="en-GB"/>
              </w:rPr>
            </w:pPr>
            <w:hyperlink r:id="rId29" w:history="1">
              <w:r w:rsidRPr="00D95522">
                <w:rPr>
                  <w:rStyle w:val="Hyperlink"/>
                  <w:rFonts w:asciiTheme="minorHAnsi" w:hAnsiTheme="minorHAnsi" w:cstheme="minorHAnsi"/>
                  <w:sz w:val="22"/>
                  <w:szCs w:val="22"/>
                  <w:lang w:val="en-GB"/>
                </w:rPr>
                <w:t>Q2/11</w:t>
              </w:r>
            </w:hyperlink>
            <w:r w:rsidRPr="00D95522">
              <w:rPr>
                <w:rFonts w:asciiTheme="minorHAnsi" w:hAnsiTheme="minorHAnsi" w:cstheme="minorHAnsi"/>
                <w:sz w:val="22"/>
                <w:szCs w:val="22"/>
                <w:lang w:val="en-GB"/>
              </w:rPr>
              <w:t>: Signalling requirements and protocols for services and applications in emerging telecommunication environments</w:t>
            </w:r>
          </w:p>
          <w:p w:rsidR="00D95522" w:rsidRPr="00D95522" w:rsidRDefault="00D95522" w:rsidP="00D95522">
            <w:pPr>
              <w:spacing w:before="40" w:after="40"/>
              <w:rPr>
                <w:rFonts w:asciiTheme="minorHAnsi" w:hAnsiTheme="minorHAnsi" w:cstheme="minorHAnsi"/>
                <w:sz w:val="22"/>
                <w:szCs w:val="22"/>
                <w:highlight w:val="yellow"/>
                <w:lang w:val="en-GB"/>
              </w:rPr>
            </w:pPr>
            <w:hyperlink r:id="rId30" w:history="1">
              <w:r w:rsidRPr="00D95522">
                <w:rPr>
                  <w:rStyle w:val="Hyperlink"/>
                  <w:rFonts w:asciiTheme="minorHAnsi" w:hAnsiTheme="minorHAnsi" w:cstheme="minorHAnsi"/>
                  <w:sz w:val="22"/>
                  <w:szCs w:val="22"/>
                  <w:lang w:val="en-GB"/>
                </w:rPr>
                <w:t>Q4/11</w:t>
              </w:r>
            </w:hyperlink>
            <w:r w:rsidRPr="00D95522">
              <w:rPr>
                <w:rFonts w:asciiTheme="minorHAnsi" w:hAnsiTheme="minorHAnsi" w:cstheme="minorHAnsi"/>
                <w:sz w:val="22"/>
                <w:szCs w:val="22"/>
                <w:lang w:val="en-GB"/>
              </w:rPr>
              <w:t>: Protocols for control, management and orchestration of network resources</w:t>
            </w:r>
          </w:p>
          <w:p w:rsidR="00D95522" w:rsidRPr="00D95522" w:rsidRDefault="00D95522" w:rsidP="00D95522">
            <w:pPr>
              <w:spacing w:before="40" w:after="40"/>
              <w:rPr>
                <w:rFonts w:asciiTheme="minorHAnsi" w:hAnsiTheme="minorHAnsi" w:cstheme="minorHAnsi"/>
                <w:sz w:val="22"/>
                <w:szCs w:val="22"/>
                <w:highlight w:val="yellow"/>
                <w:lang w:val="en-GB"/>
              </w:rPr>
            </w:pPr>
            <w:hyperlink r:id="rId31" w:history="1">
              <w:r w:rsidRPr="00D95522">
                <w:rPr>
                  <w:rStyle w:val="Hyperlink"/>
                  <w:rFonts w:asciiTheme="minorHAnsi" w:hAnsiTheme="minorHAnsi" w:cstheme="minorHAnsi"/>
                  <w:sz w:val="22"/>
                  <w:szCs w:val="22"/>
                  <w:lang w:val="en-GB"/>
                </w:rPr>
                <w:t>Q5/11</w:t>
              </w:r>
            </w:hyperlink>
            <w:r w:rsidRPr="00D95522">
              <w:rPr>
                <w:rFonts w:asciiTheme="minorHAnsi" w:hAnsiTheme="minorHAnsi" w:cstheme="minorHAnsi"/>
                <w:sz w:val="22"/>
                <w:szCs w:val="22"/>
                <w:lang w:val="en-GB"/>
              </w:rPr>
              <w:t>: Protocols and procedures supporting services provided by broadband network gateways</w:t>
            </w:r>
          </w:p>
          <w:p w:rsidR="00D95522" w:rsidRPr="00D95522" w:rsidRDefault="00D95522" w:rsidP="00D95522">
            <w:pPr>
              <w:spacing w:before="40" w:after="40"/>
              <w:rPr>
                <w:rFonts w:asciiTheme="minorHAnsi" w:hAnsiTheme="minorHAnsi" w:cstheme="minorHAnsi"/>
                <w:sz w:val="22"/>
                <w:szCs w:val="22"/>
                <w:highlight w:val="yellow"/>
                <w:lang w:val="en-GB"/>
              </w:rPr>
            </w:pPr>
            <w:hyperlink r:id="rId32" w:history="1">
              <w:r w:rsidRPr="00D95522">
                <w:rPr>
                  <w:rStyle w:val="Hyperlink"/>
                  <w:rFonts w:asciiTheme="minorHAnsi" w:hAnsiTheme="minorHAnsi" w:cstheme="minorHAnsi"/>
                  <w:sz w:val="22"/>
                  <w:szCs w:val="22"/>
                  <w:lang w:val="en-GB"/>
                </w:rPr>
                <w:t>Q15/11</w:t>
              </w:r>
            </w:hyperlink>
            <w:r w:rsidRPr="00D95522">
              <w:rPr>
                <w:rFonts w:asciiTheme="minorHAnsi" w:hAnsiTheme="minorHAnsi" w:cstheme="minorHAnsi"/>
                <w:sz w:val="22"/>
                <w:szCs w:val="22"/>
                <w:lang w:val="en-GB"/>
              </w:rPr>
              <w:t>: Combating counterfeit and stolen ICT equipment</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hyperlink r:id="rId33" w:history="1">
              <w:r w:rsidRPr="00D95522">
                <w:rPr>
                  <w:rStyle w:val="Hyperlink"/>
                  <w:rFonts w:asciiTheme="minorHAnsi" w:hAnsiTheme="minorHAnsi" w:cstheme="minorHAnsi"/>
                  <w:sz w:val="22"/>
                  <w:szCs w:val="22"/>
                </w:rPr>
                <w:t>SG12</w:t>
              </w:r>
            </w:hyperlink>
          </w:p>
          <w:p w:rsidR="00D95522" w:rsidRPr="00D95522" w:rsidRDefault="00D95522" w:rsidP="00D95522">
            <w:pPr>
              <w:spacing w:before="40" w:after="40"/>
              <w:rPr>
                <w:rFonts w:asciiTheme="minorHAnsi" w:hAnsiTheme="minorHAnsi" w:cstheme="minorHAnsi"/>
                <w:sz w:val="22"/>
                <w:szCs w:val="22"/>
                <w:highlight w:val="yellow"/>
              </w:rPr>
            </w:pPr>
            <w:hyperlink r:id="rId34" w:history="1">
              <w:r w:rsidRPr="00D95522">
                <w:rPr>
                  <w:rStyle w:val="Hyperlink"/>
                  <w:rFonts w:asciiTheme="minorHAnsi" w:hAnsiTheme="minorHAnsi" w:cstheme="minorHAnsi"/>
                  <w:sz w:val="22"/>
                  <w:szCs w:val="22"/>
                </w:rPr>
                <w:t>QSDG</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35" w:history="1">
              <w:r w:rsidRPr="00D95522">
                <w:rPr>
                  <w:rStyle w:val="Hyperlink"/>
                  <w:rFonts w:asciiTheme="minorHAnsi" w:hAnsiTheme="minorHAnsi" w:cstheme="minorHAnsi"/>
                  <w:sz w:val="22"/>
                  <w:szCs w:val="22"/>
                  <w:lang w:val="en-GB"/>
                </w:rPr>
                <w:t>Q1/12</w:t>
              </w:r>
            </w:hyperlink>
            <w:r w:rsidRPr="00D95522">
              <w:rPr>
                <w:rFonts w:asciiTheme="minorHAnsi" w:hAnsiTheme="minorHAnsi" w:cstheme="minorHAnsi"/>
                <w:sz w:val="22"/>
                <w:szCs w:val="22"/>
                <w:lang w:val="en-GB"/>
              </w:rPr>
              <w:t>: SG12 work programme and quality of service/quality of experience (QoS/QoE) coordination in ITU-T</w:t>
            </w:r>
          </w:p>
          <w:p w:rsidR="00D95522" w:rsidRPr="00D95522" w:rsidRDefault="00D95522" w:rsidP="00D95522">
            <w:pPr>
              <w:spacing w:before="40" w:after="40"/>
              <w:rPr>
                <w:rFonts w:asciiTheme="minorHAnsi" w:hAnsiTheme="minorHAnsi" w:cstheme="minorHAnsi"/>
                <w:sz w:val="22"/>
                <w:szCs w:val="22"/>
                <w:highlight w:val="yellow"/>
                <w:lang w:val="en-GB"/>
              </w:rPr>
            </w:pPr>
            <w:hyperlink r:id="rId36" w:history="1">
              <w:r w:rsidRPr="00D95522">
                <w:rPr>
                  <w:rStyle w:val="Hyperlink"/>
                  <w:rFonts w:asciiTheme="minorHAnsi" w:hAnsiTheme="minorHAnsi" w:cstheme="minorHAnsi"/>
                  <w:sz w:val="22"/>
                  <w:szCs w:val="22"/>
                  <w:lang w:val="en-GB"/>
                </w:rPr>
                <w:t>Q11/12</w:t>
              </w:r>
            </w:hyperlink>
            <w:r w:rsidRPr="00D95522">
              <w:rPr>
                <w:rFonts w:asciiTheme="minorHAnsi" w:hAnsiTheme="minorHAnsi" w:cstheme="minorHAnsi"/>
                <w:sz w:val="22"/>
                <w:szCs w:val="22"/>
                <w:lang w:val="en-GB"/>
              </w:rPr>
              <w:t>: Performance considerations for interconnected networks</w:t>
            </w:r>
          </w:p>
          <w:p w:rsidR="00D95522" w:rsidRPr="00D95522" w:rsidRDefault="00D95522" w:rsidP="00D95522">
            <w:pPr>
              <w:spacing w:before="40" w:after="40"/>
              <w:rPr>
                <w:rFonts w:asciiTheme="minorHAnsi" w:hAnsiTheme="minorHAnsi" w:cstheme="minorHAnsi"/>
                <w:sz w:val="22"/>
                <w:szCs w:val="22"/>
                <w:highlight w:val="yellow"/>
                <w:lang w:val="en-GB"/>
              </w:rPr>
            </w:pPr>
            <w:hyperlink r:id="rId37" w:history="1">
              <w:r w:rsidRPr="00D95522">
                <w:rPr>
                  <w:rStyle w:val="Hyperlink"/>
                  <w:rFonts w:asciiTheme="minorHAnsi" w:hAnsiTheme="minorHAnsi" w:cstheme="minorHAnsi"/>
                  <w:sz w:val="22"/>
                  <w:szCs w:val="22"/>
                  <w:lang w:val="en-GB"/>
                </w:rPr>
                <w:t>Q12/12</w:t>
              </w:r>
            </w:hyperlink>
            <w:r w:rsidRPr="00D95522">
              <w:rPr>
                <w:rFonts w:asciiTheme="minorHAnsi" w:hAnsiTheme="minorHAnsi" w:cstheme="minorHAnsi"/>
                <w:sz w:val="22"/>
                <w:szCs w:val="22"/>
                <w:lang w:val="en-GB"/>
              </w:rPr>
              <w:t>: Operational aspects of telecommunication network service quality</w:t>
            </w:r>
          </w:p>
          <w:p w:rsidR="00D95522" w:rsidRPr="00D95522" w:rsidRDefault="00D95522" w:rsidP="00D95522">
            <w:pPr>
              <w:spacing w:before="40" w:after="40"/>
              <w:rPr>
                <w:rFonts w:asciiTheme="minorHAnsi" w:hAnsiTheme="minorHAnsi" w:cstheme="minorHAnsi"/>
                <w:sz w:val="22"/>
                <w:szCs w:val="22"/>
                <w:lang w:val="en-GB"/>
              </w:rPr>
            </w:pPr>
            <w:hyperlink r:id="rId38" w:history="1">
              <w:r w:rsidRPr="00D95522">
                <w:rPr>
                  <w:rStyle w:val="Hyperlink"/>
                  <w:rFonts w:asciiTheme="minorHAnsi" w:hAnsiTheme="minorHAnsi" w:cstheme="minorHAnsi"/>
                  <w:sz w:val="22"/>
                  <w:szCs w:val="22"/>
                  <w:lang w:val="en-GB"/>
                </w:rPr>
                <w:t>Q17/12</w:t>
              </w:r>
            </w:hyperlink>
            <w:r w:rsidRPr="00D95522">
              <w:rPr>
                <w:rFonts w:asciiTheme="minorHAnsi" w:hAnsiTheme="minorHAnsi" w:cstheme="minorHAnsi"/>
                <w:sz w:val="22"/>
                <w:szCs w:val="22"/>
                <w:lang w:val="en-GB"/>
              </w:rPr>
              <w:t>: Performance of packet-based networks and other networking technologies</w:t>
            </w:r>
          </w:p>
          <w:p w:rsidR="00D95522" w:rsidRPr="00D95522" w:rsidRDefault="00D95522" w:rsidP="00D95522">
            <w:pPr>
              <w:spacing w:before="40" w:after="40"/>
              <w:rPr>
                <w:rFonts w:asciiTheme="minorHAnsi" w:hAnsiTheme="minorHAnsi" w:cstheme="minorHAnsi"/>
                <w:sz w:val="22"/>
                <w:szCs w:val="22"/>
                <w:lang w:val="en-GB"/>
              </w:rPr>
            </w:pPr>
            <w:hyperlink r:id="rId39" w:history="1">
              <w:r w:rsidRPr="00D95522">
                <w:rPr>
                  <w:rStyle w:val="Hyperlink"/>
                  <w:rFonts w:asciiTheme="minorHAnsi" w:eastAsia="MS Mincho" w:hAnsiTheme="minorHAnsi" w:cstheme="minorHAnsi"/>
                  <w:sz w:val="22"/>
                  <w:szCs w:val="22"/>
                  <w:lang w:val="en-GB"/>
                </w:rPr>
                <w:t>Q18/12</w:t>
              </w:r>
            </w:hyperlink>
            <w:r w:rsidRPr="00D95522">
              <w:rPr>
                <w:rFonts w:asciiTheme="minorHAnsi" w:eastAsia="MS Mincho" w:hAnsiTheme="minorHAnsi" w:cstheme="minorHAnsi"/>
                <w:sz w:val="22"/>
                <w:szCs w:val="22"/>
                <w:lang w:val="en-GB"/>
              </w:rPr>
              <w:t xml:space="preserve">: </w:t>
            </w:r>
            <w:r w:rsidRPr="00D95522">
              <w:rPr>
                <w:rFonts w:asciiTheme="minorHAnsi" w:hAnsiTheme="minorHAnsi" w:cstheme="minorHAnsi"/>
                <w:sz w:val="22"/>
                <w:szCs w:val="22"/>
                <w:lang w:val="en-GB"/>
              </w:rPr>
              <w:t>Measurement and control of the end-to-end quality of service (QoS) for advanced television technologies, from image acquisition to rendering, in contribution, primary distribution and secondary distribution networks</w:t>
            </w:r>
          </w:p>
          <w:p w:rsidR="00D95522" w:rsidRPr="00D95522" w:rsidRDefault="00D95522" w:rsidP="00D95522">
            <w:pPr>
              <w:spacing w:before="40" w:after="40"/>
              <w:rPr>
                <w:rFonts w:asciiTheme="minorHAnsi" w:eastAsia="MS Mincho" w:hAnsiTheme="minorHAnsi" w:cstheme="minorHAnsi"/>
                <w:sz w:val="22"/>
                <w:szCs w:val="22"/>
                <w:highlight w:val="yellow"/>
                <w:lang w:val="en-GB"/>
              </w:rPr>
            </w:pPr>
            <w:hyperlink r:id="rId40" w:history="1">
              <w:r w:rsidRPr="00D95522">
                <w:rPr>
                  <w:rStyle w:val="Hyperlink"/>
                  <w:rFonts w:asciiTheme="minorHAnsi" w:eastAsia="MS Mincho" w:hAnsiTheme="minorHAnsi" w:cstheme="minorHAnsi"/>
                  <w:sz w:val="22"/>
                  <w:szCs w:val="22"/>
                  <w:lang w:val="en-GB"/>
                </w:rPr>
                <w:t>Q19/12</w:t>
              </w:r>
            </w:hyperlink>
            <w:r w:rsidRPr="00D95522">
              <w:rPr>
                <w:rFonts w:asciiTheme="minorHAnsi" w:eastAsia="MS Mincho" w:hAnsiTheme="minorHAnsi" w:cstheme="minorHAnsi"/>
                <w:sz w:val="22"/>
                <w:szCs w:val="22"/>
                <w:lang w:val="en-GB"/>
              </w:rPr>
              <w:t>:</w:t>
            </w:r>
            <w:r w:rsidRPr="00D95522">
              <w:rPr>
                <w:rFonts w:asciiTheme="minorHAnsi" w:hAnsiTheme="minorHAnsi" w:cstheme="minorHAnsi"/>
                <w:sz w:val="22"/>
                <w:szCs w:val="22"/>
                <w:lang w:val="en-GB"/>
              </w:rPr>
              <w:t xml:space="preserve"> Objective and subjective methods for evaluating perceptual audiovisual quality in multimedia services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41" w:history="1">
              <w:r w:rsidRPr="00D95522">
                <w:rPr>
                  <w:rStyle w:val="Hyperlink"/>
                  <w:rFonts w:asciiTheme="minorHAnsi" w:hAnsiTheme="minorHAnsi" w:cstheme="minorHAnsi"/>
                  <w:sz w:val="22"/>
                  <w:szCs w:val="22"/>
                </w:rPr>
                <w:t>SG13</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42" w:history="1">
              <w:r w:rsidRPr="00D95522">
                <w:rPr>
                  <w:rStyle w:val="Hyperlink"/>
                  <w:rFonts w:asciiTheme="minorHAnsi" w:hAnsiTheme="minorHAnsi" w:cstheme="minorHAnsi"/>
                  <w:sz w:val="22"/>
                  <w:szCs w:val="22"/>
                  <w:lang w:val="en-GB"/>
                </w:rPr>
                <w:t>Q1/13</w:t>
              </w:r>
            </w:hyperlink>
            <w:r w:rsidRPr="00D95522">
              <w:rPr>
                <w:rFonts w:asciiTheme="minorHAnsi" w:hAnsiTheme="minorHAnsi" w:cstheme="minorHAnsi"/>
                <w:sz w:val="22"/>
                <w:szCs w:val="22"/>
                <w:lang w:val="en-GB"/>
              </w:rPr>
              <w:t>: Innovative services scenarios, deployment models and migration issues based on Future Networks</w:t>
            </w:r>
          </w:p>
          <w:p w:rsidR="00D95522" w:rsidRPr="00D95522" w:rsidRDefault="00D95522" w:rsidP="00D95522">
            <w:pPr>
              <w:spacing w:before="40" w:after="40"/>
              <w:rPr>
                <w:rFonts w:asciiTheme="minorHAnsi" w:hAnsiTheme="minorHAnsi" w:cstheme="minorHAnsi"/>
                <w:sz w:val="22"/>
                <w:szCs w:val="22"/>
                <w:highlight w:val="yellow"/>
                <w:lang w:val="en-GB"/>
              </w:rPr>
            </w:pPr>
            <w:hyperlink r:id="rId43" w:history="1">
              <w:r w:rsidRPr="00D95522">
                <w:rPr>
                  <w:rStyle w:val="Hyperlink"/>
                  <w:rFonts w:asciiTheme="minorHAnsi" w:hAnsiTheme="minorHAnsi" w:cstheme="minorHAnsi"/>
                  <w:sz w:val="22"/>
                  <w:szCs w:val="22"/>
                  <w:lang w:val="en-GB"/>
                </w:rPr>
                <w:t>Q2/13</w:t>
              </w:r>
            </w:hyperlink>
            <w:r w:rsidRPr="00D95522">
              <w:rPr>
                <w:rFonts w:asciiTheme="minorHAnsi" w:hAnsiTheme="minorHAnsi" w:cstheme="minorHAnsi"/>
                <w:sz w:val="22"/>
                <w:szCs w:val="22"/>
                <w:lang w:val="en-GB"/>
              </w:rPr>
              <w:t>: Next-generation network (NGN) evolution with innovative technologies including software-defined networking (SDN) and network function virtualization (NFV)</w:t>
            </w:r>
          </w:p>
          <w:p w:rsidR="00D95522" w:rsidRPr="00D95522" w:rsidRDefault="00D95522" w:rsidP="00D95522">
            <w:pPr>
              <w:spacing w:before="40" w:after="40"/>
              <w:rPr>
                <w:rFonts w:asciiTheme="minorHAnsi" w:hAnsiTheme="minorHAnsi" w:cstheme="minorHAnsi"/>
                <w:sz w:val="22"/>
                <w:szCs w:val="22"/>
                <w:highlight w:val="yellow"/>
                <w:lang w:val="en-GB"/>
              </w:rPr>
            </w:pPr>
            <w:hyperlink r:id="rId44" w:history="1">
              <w:r w:rsidRPr="00D95522">
                <w:rPr>
                  <w:rStyle w:val="Hyperlink"/>
                  <w:rFonts w:asciiTheme="minorHAnsi" w:hAnsiTheme="minorHAnsi" w:cstheme="minorHAnsi"/>
                  <w:sz w:val="22"/>
                  <w:szCs w:val="22"/>
                  <w:lang w:val="en-GB"/>
                </w:rPr>
                <w:t>Q5/13</w:t>
              </w:r>
            </w:hyperlink>
            <w:r w:rsidRPr="00D95522">
              <w:rPr>
                <w:rFonts w:asciiTheme="minorHAnsi" w:hAnsiTheme="minorHAnsi" w:cstheme="minorHAnsi"/>
                <w:sz w:val="22"/>
                <w:szCs w:val="22"/>
                <w:lang w:val="en-GB"/>
              </w:rPr>
              <w:t>: Applying networks of future and innovation in developing countries</w:t>
            </w:r>
          </w:p>
          <w:p w:rsidR="00D95522" w:rsidRPr="00D95522" w:rsidRDefault="00D95522" w:rsidP="00D95522">
            <w:pPr>
              <w:spacing w:before="40" w:after="40"/>
              <w:rPr>
                <w:rFonts w:asciiTheme="minorHAnsi" w:hAnsiTheme="minorHAnsi" w:cstheme="minorHAnsi"/>
                <w:sz w:val="22"/>
                <w:szCs w:val="22"/>
                <w:highlight w:val="yellow"/>
                <w:lang w:val="en-GB"/>
              </w:rPr>
            </w:pPr>
            <w:hyperlink r:id="rId45" w:history="1">
              <w:r w:rsidRPr="00D95522">
                <w:rPr>
                  <w:rStyle w:val="Hyperlink"/>
                  <w:rFonts w:asciiTheme="minorHAnsi" w:hAnsiTheme="minorHAnsi" w:cstheme="minorHAnsi"/>
                  <w:sz w:val="22"/>
                  <w:szCs w:val="22"/>
                  <w:lang w:val="en-GB"/>
                </w:rPr>
                <w:t>Q22/13</w:t>
              </w:r>
            </w:hyperlink>
            <w:r w:rsidRPr="00D95522">
              <w:rPr>
                <w:rFonts w:asciiTheme="minorHAnsi" w:hAnsiTheme="minorHAnsi" w:cstheme="minorHAnsi"/>
                <w:sz w:val="22"/>
                <w:szCs w:val="22"/>
                <w:lang w:val="en-GB"/>
              </w:rPr>
              <w:t>: Upcoming network technologies for IMT-2020 and Future Networks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46" w:history="1">
              <w:r w:rsidRPr="00D95522">
                <w:rPr>
                  <w:rStyle w:val="Hyperlink"/>
                  <w:rFonts w:asciiTheme="minorHAnsi" w:hAnsiTheme="minorHAnsi" w:cstheme="minorHAnsi"/>
                  <w:sz w:val="22"/>
                  <w:szCs w:val="22"/>
                </w:rPr>
                <w:t>SG15</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47" w:history="1">
              <w:r w:rsidRPr="00D95522">
                <w:rPr>
                  <w:rStyle w:val="Hyperlink"/>
                  <w:rFonts w:asciiTheme="minorHAnsi" w:hAnsiTheme="minorHAnsi" w:cstheme="minorHAnsi"/>
                  <w:sz w:val="22"/>
                  <w:szCs w:val="22"/>
                  <w:lang w:val="en-GB"/>
                </w:rPr>
                <w:t>Q1/15</w:t>
              </w:r>
            </w:hyperlink>
            <w:r w:rsidRPr="00D95522">
              <w:rPr>
                <w:rFonts w:asciiTheme="minorHAnsi" w:hAnsiTheme="minorHAnsi" w:cstheme="minorHAnsi"/>
                <w:sz w:val="22"/>
                <w:szCs w:val="22"/>
                <w:lang w:val="en-GB"/>
              </w:rPr>
              <w:t>: Coordination of access and home network transport standards</w:t>
            </w:r>
          </w:p>
          <w:p w:rsidR="00D95522" w:rsidRPr="00D95522" w:rsidDel="00EC75C7" w:rsidRDefault="00D95522" w:rsidP="00D95522">
            <w:pPr>
              <w:spacing w:before="40" w:after="40"/>
              <w:rPr>
                <w:del w:id="112" w:author="TSB-MEU" w:date="2017-10-24T18:07:00Z"/>
                <w:rFonts w:asciiTheme="minorHAnsi" w:hAnsiTheme="minorHAnsi" w:cstheme="minorHAnsi"/>
                <w:sz w:val="22"/>
                <w:szCs w:val="22"/>
                <w:highlight w:val="yellow"/>
              </w:rPr>
            </w:pPr>
            <w:del w:id="113" w:author="TSB-MEU" w:date="2017-10-24T18:07:00Z">
              <w:r w:rsidRPr="00D95522" w:rsidDel="00EC75C7">
                <w:rPr>
                  <w:rFonts w:asciiTheme="minorHAnsi" w:hAnsiTheme="minorHAnsi" w:cstheme="minorHAnsi"/>
                </w:rPr>
                <w:fldChar w:fldCharType="begin"/>
              </w:r>
              <w:r w:rsidRPr="00D95522" w:rsidDel="00EC75C7">
                <w:rPr>
                  <w:rFonts w:asciiTheme="minorHAnsi" w:hAnsiTheme="minorHAnsi" w:cstheme="minorHAnsi"/>
                </w:rPr>
                <w:delInstrText xml:space="preserve"> HYPERLINK "http://www.itu.int/en/ITU-T/studygroups/2017-2020/15/Pages/q3.aspx" </w:delInstrText>
              </w:r>
              <w:r w:rsidRPr="00D95522" w:rsidDel="00EC75C7">
                <w:rPr>
                  <w:rFonts w:asciiTheme="minorHAnsi" w:hAnsiTheme="minorHAnsi" w:cstheme="minorHAnsi"/>
                </w:rPr>
                <w:fldChar w:fldCharType="separate"/>
              </w:r>
              <w:r w:rsidRPr="00D95522" w:rsidDel="00EC75C7">
                <w:rPr>
                  <w:rStyle w:val="Hyperlink"/>
                  <w:rFonts w:asciiTheme="minorHAnsi" w:hAnsiTheme="minorHAnsi" w:cstheme="minorHAnsi"/>
                  <w:sz w:val="22"/>
                  <w:szCs w:val="22"/>
                </w:rPr>
                <w:delText>Q3/15</w:delText>
              </w:r>
              <w:r w:rsidRPr="00D95522" w:rsidDel="00EC75C7">
                <w:rPr>
                  <w:rStyle w:val="Hyperlink"/>
                  <w:rFonts w:asciiTheme="minorHAnsi" w:hAnsiTheme="minorHAnsi" w:cstheme="minorHAnsi"/>
                  <w:sz w:val="22"/>
                  <w:szCs w:val="22"/>
                </w:rPr>
                <w:fldChar w:fldCharType="end"/>
              </w:r>
              <w:r w:rsidRPr="00D95522" w:rsidDel="00EC75C7">
                <w:rPr>
                  <w:rFonts w:asciiTheme="minorHAnsi" w:hAnsiTheme="minorHAnsi" w:cstheme="minorHAnsi"/>
                  <w:sz w:val="22"/>
                  <w:szCs w:val="22"/>
                </w:rPr>
                <w:delText>: Coordination of optical transport network standards</w:delText>
              </w:r>
            </w:del>
          </w:p>
          <w:p w:rsidR="00D95522" w:rsidRPr="00D95522" w:rsidDel="003643C2" w:rsidRDefault="00D95522" w:rsidP="00D95522">
            <w:pPr>
              <w:spacing w:before="40" w:after="40"/>
              <w:rPr>
                <w:del w:id="114" w:author="TSB-MEU" w:date="2017-10-24T18:08:00Z"/>
                <w:rFonts w:asciiTheme="minorHAnsi" w:hAnsiTheme="minorHAnsi" w:cstheme="minorHAnsi"/>
                <w:sz w:val="22"/>
                <w:szCs w:val="22"/>
              </w:rPr>
            </w:pPr>
            <w:del w:id="115" w:author="TSB-MEU" w:date="2017-10-24T18:08:00Z">
              <w:r w:rsidRPr="00D95522" w:rsidDel="004B1A43">
                <w:rPr>
                  <w:rFonts w:asciiTheme="minorHAnsi" w:hAnsiTheme="minorHAnsi" w:cstheme="minorHAnsi"/>
                </w:rPr>
                <w:fldChar w:fldCharType="begin"/>
              </w:r>
              <w:r w:rsidRPr="00D95522" w:rsidDel="004B1A43">
                <w:rPr>
                  <w:rFonts w:asciiTheme="minorHAnsi" w:hAnsiTheme="minorHAnsi" w:cstheme="minorHAnsi"/>
                </w:rPr>
                <w:delInstrText xml:space="preserve"> HYPERLINK "http://www.itu.int/en/ITU-T/studygroups/2017-2020/15/Pages/q12.aspx" </w:delInstrText>
              </w:r>
              <w:r w:rsidRPr="00D95522" w:rsidDel="004B1A43">
                <w:rPr>
                  <w:rFonts w:asciiTheme="minorHAnsi" w:hAnsiTheme="minorHAnsi" w:cstheme="minorHAnsi"/>
                </w:rPr>
                <w:fldChar w:fldCharType="separate"/>
              </w:r>
              <w:r w:rsidRPr="00D95522" w:rsidDel="004B1A43">
                <w:rPr>
                  <w:rStyle w:val="Hyperlink"/>
                  <w:rFonts w:asciiTheme="minorHAnsi" w:hAnsiTheme="minorHAnsi" w:cstheme="minorHAnsi"/>
                  <w:sz w:val="22"/>
                  <w:szCs w:val="22"/>
                </w:rPr>
                <w:delText>Q12/15</w:delText>
              </w:r>
              <w:r w:rsidRPr="00D95522" w:rsidDel="004B1A43">
                <w:rPr>
                  <w:rStyle w:val="Hyperlink"/>
                  <w:rFonts w:asciiTheme="minorHAnsi" w:hAnsiTheme="minorHAnsi" w:cstheme="minorHAnsi"/>
                  <w:sz w:val="22"/>
                  <w:szCs w:val="22"/>
                </w:rPr>
                <w:fldChar w:fldCharType="end"/>
              </w:r>
              <w:r w:rsidRPr="00D95522" w:rsidDel="004B1A43">
                <w:rPr>
                  <w:rFonts w:asciiTheme="minorHAnsi" w:hAnsiTheme="minorHAnsi" w:cstheme="minorHAnsi"/>
                  <w:sz w:val="22"/>
                  <w:szCs w:val="22"/>
                </w:rPr>
                <w:delText>: Transport network architectures</w:delText>
              </w:r>
            </w:del>
          </w:p>
          <w:p w:rsidR="00D95522" w:rsidRPr="00D95522" w:rsidRDefault="00D95522" w:rsidP="00D95522">
            <w:pPr>
              <w:spacing w:before="40" w:after="40"/>
              <w:rPr>
                <w:rFonts w:asciiTheme="minorHAnsi" w:hAnsiTheme="minorHAnsi" w:cstheme="minorHAnsi"/>
                <w:sz w:val="22"/>
                <w:szCs w:val="22"/>
              </w:rPr>
            </w:pPr>
            <w:ins w:id="116" w:author="TSB-MEU" w:date="2017-10-24T18:11:00Z">
              <w:r w:rsidRPr="00D95522">
                <w:rPr>
                  <w:rFonts w:asciiTheme="minorHAnsi" w:hAnsiTheme="minorHAnsi" w:cstheme="minorHAnsi"/>
                </w:rPr>
                <w:fldChar w:fldCharType="begin"/>
              </w:r>
              <w:r w:rsidRPr="00D95522">
                <w:rPr>
                  <w:rFonts w:asciiTheme="minorHAnsi" w:hAnsiTheme="minorHAnsi" w:cstheme="minorHAnsi"/>
                </w:rPr>
                <w:instrText xml:space="preserve"> HYPERLINK "http://www.itu.int/en/ITU-T/studygroups/2017-2020/15/Pages/q16.aspx"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rPr>
                <w:t>Q16/15</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rPr>
                <w:t>: Optical physical infrastructures</w:t>
              </w:r>
            </w:ins>
            <w:del w:id="117" w:author="TSB-MEU" w:date="2017-10-24T18:14:00Z">
              <w:r w:rsidRPr="00D95522" w:rsidDel="00B40ABC">
                <w:rPr>
                  <w:rFonts w:asciiTheme="minorHAnsi" w:hAnsiTheme="minorHAnsi" w:cstheme="minorHAnsi"/>
                </w:rPr>
                <w:fldChar w:fldCharType="begin"/>
              </w:r>
              <w:r w:rsidRPr="00D95522" w:rsidDel="00B40ABC">
                <w:rPr>
                  <w:rFonts w:asciiTheme="minorHAnsi" w:hAnsiTheme="minorHAnsi" w:cstheme="minorHAnsi"/>
                </w:rPr>
                <w:delInstrText xml:space="preserve"> HYPERLINK "http://www.itu.int/en/ITU-T/studygroups/2017-2020/15/Pages/q19.aspx" </w:delInstrText>
              </w:r>
              <w:r w:rsidRPr="00D95522" w:rsidDel="00B40ABC">
                <w:rPr>
                  <w:rFonts w:asciiTheme="minorHAnsi" w:hAnsiTheme="minorHAnsi" w:cstheme="minorHAnsi"/>
                </w:rPr>
                <w:fldChar w:fldCharType="separate"/>
              </w:r>
              <w:r w:rsidRPr="00D95522" w:rsidDel="00B40ABC">
                <w:rPr>
                  <w:rStyle w:val="Hyperlink"/>
                  <w:rFonts w:asciiTheme="minorHAnsi" w:hAnsiTheme="minorHAnsi" w:cstheme="minorHAnsi"/>
                  <w:sz w:val="22"/>
                  <w:szCs w:val="22"/>
                </w:rPr>
                <w:delText>Q19/15</w:delText>
              </w:r>
              <w:r w:rsidRPr="00D95522" w:rsidDel="00B40ABC">
                <w:rPr>
                  <w:rStyle w:val="Hyperlink"/>
                  <w:rFonts w:asciiTheme="minorHAnsi" w:hAnsiTheme="minorHAnsi" w:cstheme="minorHAnsi"/>
                  <w:sz w:val="22"/>
                  <w:szCs w:val="22"/>
                </w:rPr>
                <w:fldChar w:fldCharType="end"/>
              </w:r>
              <w:r w:rsidRPr="00D95522" w:rsidDel="00B40ABC">
                <w:rPr>
                  <w:rFonts w:asciiTheme="minorHAnsi" w:hAnsiTheme="minorHAnsi" w:cstheme="minorHAnsi"/>
                  <w:sz w:val="22"/>
                  <w:szCs w:val="22"/>
                </w:rPr>
                <w:delText>: Requirements for advanced service capabilities over broadband cable home networks</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48" w:history="1">
              <w:r w:rsidRPr="00D95522">
                <w:rPr>
                  <w:rStyle w:val="Hyperlink"/>
                  <w:rFonts w:asciiTheme="minorHAnsi" w:hAnsiTheme="minorHAnsi" w:cstheme="minorHAnsi"/>
                  <w:sz w:val="22"/>
                  <w:szCs w:val="22"/>
                  <w:lang w:eastAsia="zh-CN"/>
                </w:rPr>
                <w:t>SG16</w:t>
              </w:r>
            </w:hyperlink>
          </w:p>
        </w:tc>
        <w:tc>
          <w:tcPr>
            <w:tcW w:w="4739" w:type="dxa"/>
            <w:shd w:val="clear" w:color="auto" w:fill="auto"/>
          </w:tcPr>
          <w:p w:rsidR="00D95522" w:rsidRPr="00D95522" w:rsidRDefault="00D95522" w:rsidP="00D95522">
            <w:pPr>
              <w:pStyle w:val="Tabletext"/>
              <w:rPr>
                <w:rFonts w:asciiTheme="minorHAnsi" w:hAnsiTheme="minorHAnsi" w:cstheme="minorHAnsi"/>
                <w:szCs w:val="22"/>
                <w:highlight w:val="yellow"/>
                <w:lang w:val="en-GB" w:eastAsia="zh-CN"/>
              </w:rPr>
            </w:pPr>
            <w:hyperlink r:id="rId49" w:history="1">
              <w:r w:rsidRPr="00D95522">
                <w:rPr>
                  <w:rStyle w:val="Hyperlink"/>
                  <w:rFonts w:asciiTheme="minorHAnsi" w:eastAsia="SimSun" w:hAnsiTheme="minorHAnsi" w:cstheme="minorHAnsi"/>
                  <w:szCs w:val="22"/>
                  <w:lang w:val="en-GB" w:eastAsia="zh-CN"/>
                </w:rPr>
                <w:t>Q1/16</w:t>
              </w:r>
            </w:hyperlink>
            <w:r w:rsidRPr="00D95522">
              <w:rPr>
                <w:rFonts w:asciiTheme="minorHAnsi" w:hAnsiTheme="minorHAnsi" w:cstheme="minorHAnsi"/>
                <w:szCs w:val="22"/>
                <w:lang w:val="en-GB" w:eastAsia="zh-CN"/>
              </w:rPr>
              <w:t xml:space="preserve">: </w:t>
            </w:r>
            <w:r w:rsidRPr="00D95522">
              <w:rPr>
                <w:rFonts w:asciiTheme="minorHAnsi" w:hAnsiTheme="minorHAnsi" w:cstheme="minorHAnsi"/>
                <w:szCs w:val="22"/>
                <w:lang w:val="en-GB"/>
              </w:rPr>
              <w:t>Multimedia coordination</w:t>
            </w:r>
          </w:p>
          <w:p w:rsidR="00D95522" w:rsidRPr="00D95522" w:rsidRDefault="00D95522" w:rsidP="00D95522">
            <w:pPr>
              <w:pStyle w:val="Tabletext"/>
              <w:rPr>
                <w:rFonts w:asciiTheme="minorHAnsi" w:hAnsiTheme="minorHAnsi" w:cstheme="minorHAnsi"/>
                <w:szCs w:val="22"/>
                <w:highlight w:val="yellow"/>
                <w:lang w:val="en-GB"/>
              </w:rPr>
            </w:pPr>
            <w:hyperlink r:id="rId50" w:history="1">
              <w:r w:rsidRPr="00D95522">
                <w:rPr>
                  <w:rStyle w:val="Hyperlink"/>
                  <w:rFonts w:asciiTheme="minorHAnsi" w:eastAsia="SimSun" w:hAnsiTheme="minorHAnsi" w:cstheme="minorHAnsi"/>
                  <w:szCs w:val="22"/>
                  <w:lang w:val="en-GB"/>
                </w:rPr>
                <w:t>Q11/16</w:t>
              </w:r>
            </w:hyperlink>
            <w:r w:rsidRPr="00D95522">
              <w:rPr>
                <w:rFonts w:asciiTheme="minorHAnsi" w:hAnsiTheme="minorHAnsi" w:cstheme="minorHAnsi"/>
                <w:szCs w:val="22"/>
                <w:lang w:val="en-GB"/>
              </w:rPr>
              <w:t>: Multimedia systems, terminals, gateways and data conferencing</w:t>
            </w:r>
          </w:p>
          <w:p w:rsidR="00D95522" w:rsidRPr="00D95522" w:rsidRDefault="00D95522" w:rsidP="00D95522">
            <w:pPr>
              <w:pStyle w:val="Tabletext"/>
              <w:rPr>
                <w:rFonts w:asciiTheme="minorHAnsi" w:hAnsiTheme="minorHAnsi" w:cstheme="minorHAnsi"/>
                <w:szCs w:val="22"/>
                <w:highlight w:val="yellow"/>
                <w:lang w:val="en-GB" w:eastAsia="zh-CN"/>
              </w:rPr>
            </w:pPr>
            <w:hyperlink r:id="rId51" w:history="1">
              <w:r w:rsidRPr="00D95522">
                <w:rPr>
                  <w:rStyle w:val="Hyperlink"/>
                  <w:rFonts w:asciiTheme="minorHAnsi" w:eastAsia="SimSun" w:hAnsiTheme="minorHAnsi" w:cstheme="minorHAnsi"/>
                  <w:szCs w:val="22"/>
                  <w:lang w:val="en-GB" w:eastAsia="zh-CN"/>
                </w:rPr>
                <w:t>Q13/16</w:t>
              </w:r>
            </w:hyperlink>
            <w:r w:rsidRPr="00D95522">
              <w:rPr>
                <w:rFonts w:asciiTheme="minorHAnsi" w:hAnsiTheme="minorHAnsi" w:cstheme="minorHAnsi"/>
                <w:szCs w:val="22"/>
                <w:lang w:val="en-GB" w:eastAsia="zh-CN"/>
              </w:rPr>
              <w:t>: Multimedia application platforms and end systems for IPTV</w:t>
            </w:r>
          </w:p>
          <w:p w:rsidR="00D95522" w:rsidRPr="00D95522" w:rsidRDefault="00D95522" w:rsidP="00D95522">
            <w:pPr>
              <w:spacing w:before="40" w:after="40"/>
              <w:rPr>
                <w:rFonts w:asciiTheme="minorHAnsi" w:hAnsiTheme="minorHAnsi" w:cstheme="minorHAnsi"/>
                <w:sz w:val="22"/>
                <w:szCs w:val="22"/>
                <w:highlight w:val="yellow"/>
                <w:lang w:val="en-GB"/>
              </w:rPr>
            </w:pPr>
            <w:hyperlink r:id="rId52" w:history="1">
              <w:r w:rsidRPr="00D95522">
                <w:rPr>
                  <w:rStyle w:val="Hyperlink"/>
                  <w:rFonts w:asciiTheme="minorHAnsi" w:hAnsiTheme="minorHAnsi" w:cstheme="minorHAnsi"/>
                  <w:sz w:val="22"/>
                  <w:szCs w:val="22"/>
                  <w:lang w:val="en-GB" w:eastAsia="zh-CN"/>
                </w:rPr>
                <w:t>Q21/16</w:t>
              </w:r>
            </w:hyperlink>
            <w:r w:rsidRPr="00D95522">
              <w:rPr>
                <w:rFonts w:asciiTheme="minorHAnsi" w:hAnsiTheme="minorHAnsi" w:cstheme="minorHAnsi"/>
                <w:sz w:val="22"/>
                <w:szCs w:val="22"/>
                <w:lang w:val="en-GB" w:eastAsia="zh-CN"/>
              </w:rPr>
              <w:t>:</w:t>
            </w:r>
            <w:r w:rsidRPr="00D95522">
              <w:rPr>
                <w:rFonts w:asciiTheme="minorHAnsi" w:hAnsiTheme="minorHAnsi" w:cstheme="minorHAnsi"/>
                <w:sz w:val="22"/>
                <w:szCs w:val="22"/>
                <w:lang w:val="en-GB"/>
              </w:rPr>
              <w:t xml:space="preserve"> Multimedia framework, applications and services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53" w:history="1">
              <w:r w:rsidRPr="00D95522">
                <w:rPr>
                  <w:rStyle w:val="Hyperlink"/>
                  <w:rFonts w:asciiTheme="minorHAnsi" w:hAnsiTheme="minorHAnsi" w:cstheme="minorHAnsi"/>
                  <w:sz w:val="22"/>
                  <w:szCs w:val="22"/>
                </w:rPr>
                <w:t>SG17</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54" w:history="1">
              <w:r w:rsidRPr="00D95522">
                <w:rPr>
                  <w:rStyle w:val="Hyperlink"/>
                  <w:rFonts w:asciiTheme="minorHAnsi" w:hAnsiTheme="minorHAnsi" w:cstheme="minorHAnsi"/>
                  <w:sz w:val="22"/>
                  <w:szCs w:val="22"/>
                  <w:lang w:val="en-GB"/>
                </w:rPr>
                <w:t>Q2/17</w:t>
              </w:r>
            </w:hyperlink>
            <w:r w:rsidRPr="00D95522">
              <w:rPr>
                <w:rFonts w:asciiTheme="minorHAnsi" w:hAnsiTheme="minorHAnsi" w:cstheme="minorHAnsi"/>
                <w:sz w:val="22"/>
                <w:szCs w:val="22"/>
                <w:lang w:val="en-GB"/>
              </w:rPr>
              <w:t>: Security architecture and framework</w:t>
            </w:r>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55" w:history="1">
              <w:r w:rsidRPr="00D95522">
                <w:rPr>
                  <w:rStyle w:val="Hyperlink"/>
                  <w:rFonts w:asciiTheme="minorHAnsi" w:hAnsiTheme="minorHAnsi" w:cstheme="minorHAnsi"/>
                  <w:sz w:val="22"/>
                  <w:szCs w:val="22"/>
                </w:rPr>
                <w:t>SG20</w:t>
              </w:r>
            </w:hyperlink>
          </w:p>
        </w:tc>
        <w:tc>
          <w:tcPr>
            <w:tcW w:w="4739" w:type="dxa"/>
            <w:tcBorders>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56" w:history="1">
              <w:r w:rsidRPr="00D95522">
                <w:rPr>
                  <w:rStyle w:val="Hyperlink"/>
                  <w:rFonts w:asciiTheme="minorHAnsi" w:hAnsiTheme="minorHAnsi" w:cstheme="minorHAnsi"/>
                  <w:sz w:val="22"/>
                  <w:szCs w:val="22"/>
                  <w:lang w:val="en-GB"/>
                </w:rPr>
                <w:t>Q1/20</w:t>
              </w:r>
            </w:hyperlink>
            <w:r w:rsidRPr="00D95522">
              <w:rPr>
                <w:rFonts w:asciiTheme="minorHAnsi" w:hAnsiTheme="minorHAnsi" w:cstheme="minorHAnsi"/>
                <w:sz w:val="22"/>
                <w:szCs w:val="22"/>
                <w:lang w:val="en-GB"/>
              </w:rPr>
              <w:t>: End to end connectivity, networks, interoperability, infrastructures and Big Data aspects related to IoT and SC&amp;C</w:t>
            </w:r>
          </w:p>
          <w:p w:rsidR="00D95522" w:rsidRPr="00D95522" w:rsidRDefault="00D95522" w:rsidP="00D95522">
            <w:pPr>
              <w:spacing w:before="40" w:after="40"/>
              <w:rPr>
                <w:rFonts w:asciiTheme="minorHAnsi" w:hAnsiTheme="minorHAnsi" w:cstheme="minorHAnsi"/>
                <w:sz w:val="22"/>
                <w:szCs w:val="22"/>
                <w:lang w:val="en-GB"/>
              </w:rPr>
            </w:pPr>
            <w:hyperlink r:id="rId57" w:history="1">
              <w:r w:rsidRPr="00D95522">
                <w:rPr>
                  <w:rStyle w:val="Hyperlink"/>
                  <w:rFonts w:asciiTheme="minorHAnsi" w:hAnsiTheme="minorHAnsi" w:cstheme="minorHAnsi"/>
                  <w:sz w:val="22"/>
                  <w:szCs w:val="22"/>
                  <w:lang w:val="en-GB"/>
                </w:rPr>
                <w:t>Q2/20</w:t>
              </w:r>
            </w:hyperlink>
            <w:r w:rsidRPr="00D95522">
              <w:rPr>
                <w:rFonts w:asciiTheme="minorHAnsi" w:hAnsiTheme="minorHAnsi" w:cstheme="minorHAnsi"/>
                <w:sz w:val="22"/>
                <w:szCs w:val="22"/>
                <w:lang w:val="en-GB"/>
              </w:rPr>
              <w:t>: Requirements, capabilities, and use cases across verticals</w:t>
            </w:r>
          </w:p>
          <w:p w:rsidR="00D95522" w:rsidRPr="00D95522" w:rsidRDefault="00D95522" w:rsidP="00D95522">
            <w:pPr>
              <w:spacing w:before="40" w:after="40"/>
              <w:rPr>
                <w:rFonts w:asciiTheme="minorHAnsi" w:hAnsiTheme="minorHAnsi" w:cstheme="minorHAnsi"/>
                <w:sz w:val="22"/>
                <w:szCs w:val="22"/>
                <w:lang w:val="en-GB"/>
              </w:rPr>
            </w:pPr>
            <w:hyperlink r:id="rId58" w:history="1">
              <w:r w:rsidRPr="00D95522">
                <w:rPr>
                  <w:rStyle w:val="Hyperlink"/>
                  <w:rFonts w:asciiTheme="minorHAnsi" w:hAnsiTheme="minorHAnsi" w:cstheme="minorHAnsi"/>
                  <w:sz w:val="22"/>
                  <w:szCs w:val="22"/>
                  <w:lang w:val="en-GB"/>
                </w:rPr>
                <w:t>Q3/20</w:t>
              </w:r>
            </w:hyperlink>
            <w:r w:rsidRPr="00D95522">
              <w:rPr>
                <w:rFonts w:asciiTheme="minorHAnsi" w:hAnsiTheme="minorHAnsi" w:cstheme="minorHAnsi"/>
                <w:sz w:val="22"/>
                <w:szCs w:val="22"/>
                <w:lang w:val="en-GB"/>
              </w:rPr>
              <w:t>: Architectures, management, protocols and Quality of Service</w:t>
            </w:r>
          </w:p>
          <w:p w:rsidR="00D95522" w:rsidRPr="00D95522" w:rsidRDefault="00D95522" w:rsidP="00D95522">
            <w:pPr>
              <w:spacing w:before="40" w:after="40"/>
              <w:rPr>
                <w:rFonts w:asciiTheme="minorHAnsi" w:hAnsiTheme="minorHAnsi" w:cstheme="minorHAnsi"/>
                <w:sz w:val="22"/>
                <w:szCs w:val="22"/>
                <w:lang w:val="en-GB"/>
              </w:rPr>
            </w:pPr>
            <w:hyperlink r:id="rId59" w:history="1">
              <w:r w:rsidRPr="00D95522">
                <w:rPr>
                  <w:rStyle w:val="Hyperlink"/>
                  <w:rFonts w:asciiTheme="minorHAnsi" w:hAnsiTheme="minorHAnsi" w:cstheme="minorHAnsi"/>
                  <w:sz w:val="22"/>
                  <w:szCs w:val="22"/>
                  <w:lang w:val="en-GB"/>
                </w:rPr>
                <w:t>Q4/20</w:t>
              </w:r>
            </w:hyperlink>
            <w:r w:rsidRPr="00D95522">
              <w:rPr>
                <w:rFonts w:asciiTheme="minorHAnsi" w:hAnsiTheme="minorHAnsi" w:cstheme="minorHAnsi"/>
                <w:sz w:val="22"/>
                <w:szCs w:val="22"/>
                <w:lang w:val="en-GB"/>
              </w:rPr>
              <w:t>: e/Smart services, applications and supporting platforms</w:t>
            </w:r>
          </w:p>
          <w:p w:rsidR="00D95522" w:rsidRPr="00D95522" w:rsidRDefault="00D95522" w:rsidP="00D95522">
            <w:pPr>
              <w:spacing w:before="40" w:after="40"/>
              <w:rPr>
                <w:rFonts w:asciiTheme="minorHAnsi" w:hAnsiTheme="minorHAnsi" w:cstheme="minorHAnsi"/>
                <w:sz w:val="22"/>
                <w:szCs w:val="22"/>
                <w:lang w:val="en-GB"/>
              </w:rPr>
            </w:pPr>
            <w:hyperlink r:id="rId60" w:history="1">
              <w:r w:rsidRPr="00D95522">
                <w:rPr>
                  <w:rStyle w:val="Hyperlink"/>
                  <w:rFonts w:asciiTheme="minorHAnsi" w:hAnsiTheme="minorHAnsi" w:cstheme="minorHAnsi"/>
                  <w:sz w:val="22"/>
                  <w:szCs w:val="22"/>
                  <w:lang w:val="en-GB"/>
                </w:rPr>
                <w:t>Q5/20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Research and emerging technologies, terminology and definitions</w:t>
            </w:r>
          </w:p>
          <w:p w:rsidR="00D95522" w:rsidRPr="00D95522" w:rsidRDefault="00D95522" w:rsidP="00D95522">
            <w:pPr>
              <w:spacing w:before="40" w:after="40"/>
              <w:rPr>
                <w:rFonts w:asciiTheme="minorHAnsi" w:hAnsiTheme="minorHAnsi" w:cstheme="minorHAnsi"/>
                <w:sz w:val="22"/>
                <w:szCs w:val="22"/>
                <w:lang w:val="en-GB"/>
              </w:rPr>
            </w:pPr>
            <w:hyperlink r:id="rId61" w:history="1">
              <w:r w:rsidRPr="00D95522">
                <w:rPr>
                  <w:rStyle w:val="Hyperlink"/>
                  <w:rFonts w:asciiTheme="minorHAnsi" w:hAnsiTheme="minorHAnsi" w:cstheme="minorHAnsi"/>
                  <w:sz w:val="22"/>
                  <w:szCs w:val="22"/>
                  <w:lang w:val="en-GB"/>
                </w:rPr>
                <w:t>Q6/20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Security, privacy, trust and identification</w:t>
            </w:r>
          </w:p>
          <w:p w:rsidR="00D95522" w:rsidRPr="00D95522" w:rsidRDefault="00D95522" w:rsidP="00D95522">
            <w:pPr>
              <w:spacing w:before="40" w:after="40"/>
              <w:rPr>
                <w:rFonts w:asciiTheme="minorHAnsi" w:hAnsiTheme="minorHAnsi" w:cstheme="minorHAnsi"/>
                <w:sz w:val="22"/>
                <w:szCs w:val="22"/>
                <w:highlight w:val="yellow"/>
                <w:lang w:val="en-GB"/>
              </w:rPr>
            </w:pPr>
            <w:hyperlink r:id="rId62" w:history="1">
              <w:r w:rsidRPr="00D95522">
                <w:rPr>
                  <w:rStyle w:val="Hyperlink"/>
                  <w:rFonts w:asciiTheme="minorHAnsi" w:hAnsiTheme="minorHAnsi" w:cstheme="minorHAnsi"/>
                  <w:sz w:val="22"/>
                  <w:szCs w:val="22"/>
                  <w:lang w:val="en-GB"/>
                </w:rPr>
                <w:t>Q7/20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Evaluation and assessment of Smart Sustainable Cities and Communities</w:t>
            </w:r>
          </w:p>
        </w:tc>
      </w:tr>
      <w:tr w:rsidR="00D95522" w:rsidRPr="00D95522" w:rsidTr="00D95522">
        <w:trPr>
          <w:cantSplit/>
          <w:trHeight w:val="5571"/>
          <w:ins w:id="118" w:author="TSB-MEU" w:date="2017-11-02T11:57:00Z"/>
        </w:trPr>
        <w:tc>
          <w:tcPr>
            <w:tcW w:w="2954" w:type="dxa"/>
            <w:vMerge w:val="restart"/>
            <w:tcBorders>
              <w:right w:val="single" w:sz="4" w:space="0" w:color="auto"/>
            </w:tcBorders>
            <w:shd w:val="clear" w:color="auto" w:fill="auto"/>
          </w:tcPr>
          <w:p w:rsidR="00D95522" w:rsidRPr="00D95522" w:rsidRDefault="00D95522" w:rsidP="00D95522">
            <w:pPr>
              <w:spacing w:before="40" w:after="40"/>
              <w:rPr>
                <w:ins w:id="119" w:author="TSB-MEU" w:date="2017-11-02T11:57:00Z"/>
                <w:rFonts w:asciiTheme="minorHAnsi" w:hAnsiTheme="minorHAnsi" w:cstheme="minorHAnsi"/>
                <w:sz w:val="22"/>
                <w:szCs w:val="22"/>
                <w:highlight w:val="yellow"/>
                <w:lang w:val="en-GB"/>
              </w:rPr>
            </w:pPr>
            <w:ins w:id="120" w:author="TSB-MEU" w:date="2017-10-30T15:44:00Z">
              <w:r w:rsidRPr="00D95522">
                <w:rPr>
                  <w:rFonts w:asciiTheme="minorHAnsi" w:hAnsiTheme="minorHAnsi" w:cstheme="minorHAnsi"/>
                  <w:sz w:val="22"/>
                  <w:szCs w:val="22"/>
                  <w:highlight w:val="yellow"/>
                  <w:lang w:val="en-GB"/>
                </w:rPr>
                <w:t>Question 2/1</w:t>
              </w:r>
              <w:r w:rsidRPr="00D95522">
                <w:rPr>
                  <w:rFonts w:asciiTheme="minorHAnsi" w:hAnsiTheme="minorHAnsi" w:cstheme="minorHAnsi"/>
                  <w:sz w:val="22"/>
                  <w:szCs w:val="22"/>
                  <w:lang w:val="en-GB"/>
                </w:rPr>
                <w:t xml:space="preserve">: </w:t>
              </w:r>
              <w:r w:rsidRPr="00D95522">
                <w:rPr>
                  <w:rFonts w:asciiTheme="minorHAnsi" w:hAnsiTheme="minorHAnsi" w:cstheme="minorHAnsi"/>
                  <w:sz w:val="22"/>
                  <w:szCs w:val="22"/>
                  <w:u w:val="single"/>
                  <w:lang w:val="en-GB"/>
                </w:rPr>
                <w:t>Strategies, policies, regulations</w:t>
              </w:r>
              <w:r w:rsidRPr="00D95522">
                <w:rPr>
                  <w:rFonts w:asciiTheme="minorHAnsi" w:hAnsiTheme="minorHAnsi" w:cstheme="minorHAnsi"/>
                  <w:sz w:val="22"/>
                  <w:szCs w:val="22"/>
                  <w:lang w:val="en-GB"/>
                </w:rPr>
                <w:t xml:space="preserve"> </w:t>
              </w:r>
            </w:ins>
            <w:r w:rsidRPr="00D95522">
              <w:rPr>
                <w:rFonts w:asciiTheme="minorHAnsi" w:hAnsiTheme="minorHAnsi" w:cstheme="minorHAnsi"/>
                <w:sz w:val="22"/>
                <w:szCs w:val="22"/>
                <w:lang w:val="en-GB"/>
              </w:rPr>
              <w:t xml:space="preserve">and methods of migration </w:t>
            </w:r>
            <w:del w:id="121" w:author="TSB-MEU" w:date="2017-11-02T12:34:00Z">
              <w:r w:rsidRPr="00D95522" w:rsidDel="00F57B81">
                <w:rPr>
                  <w:rFonts w:asciiTheme="minorHAnsi" w:hAnsiTheme="minorHAnsi" w:cstheme="minorHAnsi"/>
                  <w:sz w:val="22"/>
                  <w:szCs w:val="22"/>
                  <w:lang w:val="en-GB"/>
                </w:rPr>
                <w:delText>from analogue to</w:delText>
              </w:r>
            </w:del>
            <w:ins w:id="122" w:author="TSB-MEU" w:date="2017-10-30T15:44:00Z">
              <w:r w:rsidRPr="00D95522">
                <w:rPr>
                  <w:rFonts w:asciiTheme="minorHAnsi" w:hAnsiTheme="minorHAnsi" w:cstheme="minorHAnsi"/>
                  <w:sz w:val="22"/>
                  <w:szCs w:val="22"/>
                  <w:u w:val="single"/>
                  <w:lang w:val="en-GB"/>
                </w:rPr>
                <w:t xml:space="preserve">and adoption of </w:t>
              </w:r>
            </w:ins>
            <w:r w:rsidRPr="00D95522">
              <w:rPr>
                <w:rFonts w:asciiTheme="minorHAnsi" w:hAnsiTheme="minorHAnsi" w:cstheme="minorHAnsi"/>
                <w:sz w:val="22"/>
                <w:szCs w:val="22"/>
                <w:lang w:val="en-GB"/>
              </w:rPr>
              <w:t xml:space="preserve">digital </w:t>
            </w:r>
            <w:del w:id="123" w:author="TSB-MEU" w:date="2017-11-02T12:35:00Z">
              <w:r w:rsidRPr="00D95522" w:rsidDel="00F57B81">
                <w:rPr>
                  <w:rFonts w:asciiTheme="minorHAnsi" w:hAnsiTheme="minorHAnsi" w:cstheme="minorHAnsi"/>
                  <w:sz w:val="22"/>
                  <w:szCs w:val="22"/>
                  <w:lang w:val="en-GB"/>
                </w:rPr>
                <w:delText>terrestrial</w:delText>
              </w:r>
            </w:del>
            <w:r w:rsidRPr="00D95522">
              <w:rPr>
                <w:rFonts w:asciiTheme="minorHAnsi" w:hAnsiTheme="minorHAnsi" w:cstheme="minorHAnsi"/>
                <w:sz w:val="22"/>
                <w:szCs w:val="22"/>
                <w:lang w:val="en-GB"/>
              </w:rPr>
              <w:t xml:space="preserve">broadcasting and </w:t>
            </w:r>
            <w:ins w:id="124" w:author="TSB-MEU" w:date="2017-10-30T15:44:00Z">
              <w:r w:rsidRPr="00D95522">
                <w:rPr>
                  <w:rFonts w:asciiTheme="minorHAnsi" w:hAnsiTheme="minorHAnsi" w:cstheme="minorHAnsi"/>
                  <w:sz w:val="22"/>
                  <w:szCs w:val="22"/>
                  <w:u w:val="single"/>
                  <w:lang w:val="en-GB"/>
                </w:rPr>
                <w:t xml:space="preserve">the </w:t>
              </w:r>
            </w:ins>
            <w:r w:rsidRPr="00D95522">
              <w:rPr>
                <w:rFonts w:asciiTheme="minorHAnsi" w:hAnsiTheme="minorHAnsi" w:cstheme="minorHAnsi"/>
                <w:sz w:val="22"/>
                <w:szCs w:val="22"/>
                <w:lang w:val="en-GB"/>
              </w:rPr>
              <w:t>implementation of new services</w:t>
            </w:r>
          </w:p>
        </w:tc>
        <w:tc>
          <w:tcPr>
            <w:tcW w:w="1093" w:type="dxa"/>
            <w:vMerge w:val="restart"/>
            <w:tcBorders>
              <w:left w:val="single" w:sz="4" w:space="0" w:color="auto"/>
              <w:right w:val="single" w:sz="12" w:space="0" w:color="auto"/>
            </w:tcBorders>
          </w:tcPr>
          <w:p w:rsidR="00D95522" w:rsidRPr="00D95522" w:rsidRDefault="00D95522" w:rsidP="00D95522">
            <w:pPr>
              <w:spacing w:before="40" w:after="40"/>
              <w:rPr>
                <w:ins w:id="125" w:author="TSB-MEU" w:date="2017-11-02T11:57:00Z"/>
                <w:rFonts w:asciiTheme="minorHAnsi" w:hAnsiTheme="minorHAnsi" w:cstheme="minorHAnsi"/>
                <w:sz w:val="22"/>
                <w:szCs w:val="22"/>
                <w:highlight w:val="yellow"/>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"https://www.itu.int/net4/ITU-D/CDS/sg/index.asp?lg=1&amp;sp=2018&amp;stg=1" </w:instrText>
            </w:r>
            <w:r w:rsidRPr="00D95522">
              <w:rPr>
                <w:rFonts w:asciiTheme="minorHAnsi" w:hAnsiTheme="minorHAnsi" w:cstheme="minorHAnsi"/>
                <w:sz w:val="22"/>
                <w:szCs w:val="22"/>
              </w:rPr>
              <w:fldChar w:fldCharType="separate"/>
            </w:r>
            <w:ins w:id="126" w:author="TSB-MEU" w:date="2018-02-15T22:30:00Z">
              <w:r w:rsidRPr="00D95522">
                <w:rPr>
                  <w:rStyle w:val="Hyperlink"/>
                  <w:rFonts w:asciiTheme="minorHAnsi" w:hAnsiTheme="minorHAnsi" w:cstheme="minorHAnsi"/>
                  <w:sz w:val="22"/>
                  <w:szCs w:val="22"/>
                </w:rPr>
                <w:t>SG1</w:t>
              </w:r>
              <w:r w:rsidRPr="00D95522">
                <w:rPr>
                  <w:rFonts w:asciiTheme="minorHAnsi" w:hAnsiTheme="minorHAnsi" w:cstheme="minorHAnsi"/>
                  <w:sz w:val="22"/>
                  <w:szCs w:val="22"/>
                </w:rPr>
                <w:fldChar w:fldCharType="end"/>
              </w:r>
            </w:ins>
          </w:p>
        </w:tc>
        <w:tc>
          <w:tcPr>
            <w:tcW w:w="848" w:type="dxa"/>
            <w:tcBorders>
              <w:left w:val="single" w:sz="12" w:space="0" w:color="auto"/>
            </w:tcBorders>
            <w:shd w:val="clear" w:color="auto" w:fill="auto"/>
          </w:tcPr>
          <w:p w:rsidR="00D95522" w:rsidRPr="00D95522" w:rsidRDefault="00D95522" w:rsidP="00D95522">
            <w:pPr>
              <w:spacing w:before="40" w:after="40"/>
              <w:rPr>
                <w:ins w:id="127" w:author="TSB-MEU" w:date="2017-11-02T11:57:00Z"/>
                <w:rFonts w:asciiTheme="minorHAnsi" w:hAnsiTheme="minorHAnsi" w:cstheme="minorHAnsi"/>
              </w:rPr>
            </w:pPr>
            <w:ins w:id="128" w:author="TSB-MEU" w:date="2017-10-30T15:44:00Z">
              <w:r w:rsidRPr="00D95522">
                <w:rPr>
                  <w:rFonts w:asciiTheme="minorHAnsi" w:hAnsiTheme="minorHAnsi" w:cstheme="minorHAnsi"/>
                </w:rPr>
                <w:fldChar w:fldCharType="begin"/>
              </w:r>
              <w:r w:rsidRPr="00D95522">
                <w:rPr>
                  <w:rFonts w:asciiTheme="minorHAnsi" w:hAnsiTheme="minorHAnsi" w:cstheme="minorHAnsi"/>
                </w:rPr>
                <w:instrText xml:space="preserve"> HYPERLINK "https://www.itu.int/en/ITU-T/studygroups/2017-2020/09/Pages/default.aspx"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rPr>
                <w:t>SG9</w:t>
              </w:r>
              <w:r w:rsidRPr="00D95522">
                <w:rPr>
                  <w:rStyle w:val="Hyperlink"/>
                  <w:rFonts w:asciiTheme="minorHAnsi" w:hAnsiTheme="minorHAnsi" w:cstheme="minorHAnsi"/>
                  <w:sz w:val="22"/>
                  <w:szCs w:val="22"/>
                </w:rPr>
                <w:fldChar w:fldCharType="end"/>
              </w:r>
            </w:ins>
          </w:p>
        </w:tc>
        <w:tc>
          <w:tcPr>
            <w:tcW w:w="4739" w:type="dxa"/>
            <w:shd w:val="clear" w:color="auto" w:fill="auto"/>
          </w:tcPr>
          <w:p w:rsidR="00D95522" w:rsidRPr="00D95522" w:rsidRDefault="00D95522" w:rsidP="00D95522">
            <w:pPr>
              <w:spacing w:before="40" w:after="40"/>
              <w:rPr>
                <w:ins w:id="129" w:author="TSB-MEU" w:date="2017-10-30T15:44:00Z"/>
                <w:rFonts w:asciiTheme="minorHAnsi" w:hAnsiTheme="minorHAnsi" w:cstheme="minorHAnsi"/>
                <w:sz w:val="22"/>
                <w:szCs w:val="22"/>
                <w:highlight w:val="yellow"/>
                <w:lang w:val="en-GB"/>
              </w:rPr>
            </w:pPr>
            <w:ins w:id="130" w:author="TSB-MEU" w:date="2017-10-30T15:44: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"http://www.itu.int/en/ITU-T/studygroups/2017-2020/09/Pages/q1.aspx"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Q1/9</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xml:space="preserve">: </w:t>
              </w:r>
            </w:ins>
            <w:ins w:id="131" w:author="TSB-MEU" w:date="2018-03-05T07:24:00Z">
              <w:r w:rsidRPr="00D95522">
                <w:rPr>
                  <w:rFonts w:asciiTheme="minorHAnsi" w:hAnsiTheme="minorHAnsi" w:cstheme="minorHAnsi"/>
                  <w:sz w:val="22"/>
                  <w:szCs w:val="22"/>
                  <w:lang w:val="en-GB"/>
                </w:rPr>
                <w:t>Transmission and delivery control of television and sound programme signal for contribution, primary distribution and secondary distribution</w:t>
              </w:r>
            </w:ins>
          </w:p>
          <w:p w:rsidR="00D95522" w:rsidRPr="00D95522" w:rsidRDefault="00D95522" w:rsidP="00D95522">
            <w:pPr>
              <w:spacing w:before="40" w:after="40"/>
              <w:rPr>
                <w:ins w:id="132" w:author="TSB-MEU" w:date="2017-10-30T15:44:00Z"/>
                <w:rFonts w:asciiTheme="minorHAnsi" w:hAnsiTheme="minorHAnsi" w:cstheme="minorHAnsi"/>
                <w:sz w:val="22"/>
                <w:szCs w:val="22"/>
                <w:highlight w:val="yellow"/>
                <w:lang w:val="en-GB"/>
              </w:rPr>
            </w:pPr>
            <w:ins w:id="133" w:author="TSB-MEU" w:date="2017-10-30T15:44: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"http://www.itu.int/en/ITU-T/studygroups/2017-2020/09/Pages/q2.aspx"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Q2/9</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Methods and practices for conditional access, protection against unauthorized copying and against unauthorized redistribution ("redistribution control" for digital cable television distribution to the home)</w:t>
              </w:r>
            </w:ins>
          </w:p>
          <w:p w:rsidR="00D95522" w:rsidRPr="00D95522" w:rsidRDefault="00D95522" w:rsidP="00D95522">
            <w:pPr>
              <w:spacing w:before="40" w:after="40"/>
              <w:rPr>
                <w:ins w:id="134" w:author="TSB-MEU" w:date="2017-10-30T15:44:00Z"/>
                <w:rFonts w:asciiTheme="minorHAnsi" w:eastAsia="MS Mincho" w:hAnsiTheme="minorHAnsi" w:cstheme="minorHAnsi"/>
                <w:sz w:val="22"/>
                <w:szCs w:val="22"/>
                <w:highlight w:val="yellow"/>
                <w:lang w:val="en-GB"/>
              </w:rPr>
            </w:pPr>
            <w:ins w:id="135" w:author="TSB-MEU" w:date="2017-10-30T15:44: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"http://www.itu.int/en/ITU-T/studygroups/2017-2020/09/Pages/q4.aspx" </w:instrText>
              </w:r>
              <w:r w:rsidRPr="00D95522">
                <w:rPr>
                  <w:rFonts w:asciiTheme="minorHAnsi" w:hAnsiTheme="minorHAnsi" w:cstheme="minorHAnsi"/>
                </w:rPr>
                <w:fldChar w:fldCharType="separate"/>
              </w:r>
              <w:r w:rsidRPr="00D95522">
                <w:rPr>
                  <w:rStyle w:val="Hyperlink"/>
                  <w:rFonts w:asciiTheme="minorHAnsi" w:eastAsia="MS Mincho" w:hAnsiTheme="minorHAnsi" w:cstheme="minorHAnsi"/>
                  <w:sz w:val="22"/>
                  <w:szCs w:val="22"/>
                  <w:lang w:val="en-GB"/>
                </w:rPr>
                <w:t>Q4/9</w:t>
              </w:r>
              <w:r w:rsidRPr="00D95522">
                <w:rPr>
                  <w:rStyle w:val="Hyperlink"/>
                  <w:rFonts w:asciiTheme="minorHAnsi" w:eastAsia="MS Mincho" w:hAnsiTheme="minorHAnsi" w:cstheme="minorHAnsi"/>
                  <w:sz w:val="22"/>
                  <w:szCs w:val="22"/>
                </w:rPr>
                <w:fldChar w:fldCharType="end"/>
              </w:r>
              <w:r w:rsidRPr="00D95522">
                <w:rPr>
                  <w:rFonts w:asciiTheme="minorHAnsi" w:eastAsia="MS Mincho" w:hAnsiTheme="minorHAnsi" w:cstheme="minorHAnsi"/>
                  <w:sz w:val="22"/>
                  <w:szCs w:val="22"/>
                  <w:lang w:val="en-GB"/>
                </w:rPr>
                <w:t xml:space="preserve">: </w:t>
              </w:r>
              <w:r w:rsidRPr="00D95522">
                <w:rPr>
                  <w:rFonts w:asciiTheme="minorHAnsi" w:hAnsiTheme="minorHAnsi" w:cstheme="minorHAnsi"/>
                  <w:sz w:val="22"/>
                  <w:szCs w:val="22"/>
                  <w:lang w:val="en-GB"/>
                </w:rPr>
                <w:t>Guidelines for implementations and deployment of transmission of multichannel digital television signals over optical access networks</w:t>
              </w:r>
            </w:ins>
          </w:p>
          <w:p w:rsidR="00D95522" w:rsidRPr="00D95522" w:rsidRDefault="00D95522" w:rsidP="00D95522">
            <w:pPr>
              <w:spacing w:before="40" w:after="40"/>
              <w:rPr>
                <w:ins w:id="136" w:author="TSB-MEU" w:date="2017-10-30T15:44:00Z"/>
                <w:rFonts w:asciiTheme="minorHAnsi" w:hAnsiTheme="minorHAnsi" w:cstheme="minorHAnsi"/>
                <w:sz w:val="22"/>
                <w:szCs w:val="22"/>
                <w:highlight w:val="yellow"/>
                <w:lang w:val="en-GB"/>
              </w:rPr>
            </w:pPr>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"http://www.itu.int/en/ITU-T/studygroups/2017-2020/09/Pages/q6.aspx" </w:instrText>
            </w:r>
            <w:r w:rsidRPr="00D95522">
              <w:rPr>
                <w:rFonts w:asciiTheme="minorHAnsi" w:hAnsiTheme="minorHAnsi" w:cstheme="minorHAnsi"/>
              </w:rPr>
              <w:fldChar w:fldCharType="separate"/>
            </w:r>
            <w:r w:rsidRPr="00D95522">
              <w:rPr>
                <w:rStyle w:val="Hyperlink"/>
                <w:rFonts w:asciiTheme="minorHAnsi" w:eastAsia="MS Mincho" w:hAnsiTheme="minorHAnsi" w:cstheme="minorHAnsi"/>
                <w:sz w:val="22"/>
                <w:szCs w:val="22"/>
                <w:lang w:val="en-GB"/>
              </w:rPr>
              <w:t>Q6/9</w:t>
            </w:r>
            <w:r w:rsidRPr="00D95522">
              <w:rPr>
                <w:rStyle w:val="Hyperlink"/>
                <w:rFonts w:asciiTheme="minorHAnsi" w:eastAsia="MS Mincho" w:hAnsiTheme="minorHAnsi" w:cstheme="minorHAnsi"/>
                <w:sz w:val="22"/>
                <w:szCs w:val="22"/>
              </w:rPr>
              <w:fldChar w:fldCharType="end"/>
            </w:r>
            <w:ins w:id="137" w:author="TSB-MEU" w:date="2017-10-30T15:44:00Z">
              <w:r w:rsidRPr="00D95522">
                <w:rPr>
                  <w:rFonts w:asciiTheme="minorHAnsi" w:eastAsia="MS Mincho" w:hAnsiTheme="minorHAnsi" w:cstheme="minorHAnsi"/>
                  <w:sz w:val="22"/>
                  <w:szCs w:val="22"/>
                  <w:lang w:val="en-GB"/>
                </w:rPr>
                <w:t>:</w:t>
              </w:r>
              <w:r w:rsidRPr="00D95522">
                <w:rPr>
                  <w:rFonts w:asciiTheme="minorHAnsi" w:hAnsiTheme="minorHAnsi" w:cstheme="minorHAnsi"/>
                  <w:sz w:val="22"/>
                  <w:szCs w:val="22"/>
                  <w:lang w:val="en-GB"/>
                </w:rPr>
                <w:t xml:space="preserve"> Functional requirements for residential gateway and set-top box for the reception of advanced content distribution services</w:t>
              </w:r>
            </w:ins>
          </w:p>
          <w:p w:rsidR="00D95522" w:rsidRPr="00D95522" w:rsidRDefault="00D95522" w:rsidP="00D95522">
            <w:pPr>
              <w:spacing w:before="40" w:after="40"/>
              <w:rPr>
                <w:ins w:id="138" w:author="TSB-MEU" w:date="2017-10-30T15:44:00Z"/>
                <w:rFonts w:asciiTheme="minorHAnsi" w:hAnsiTheme="minorHAnsi" w:cstheme="minorHAnsi"/>
                <w:sz w:val="22"/>
                <w:szCs w:val="22"/>
                <w:highlight w:val="yellow"/>
                <w:lang w:val="en-GB"/>
              </w:rPr>
            </w:pPr>
            <w:ins w:id="139" w:author="TSB-MEU" w:date="2017-10-30T15:44: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"http://www.itu.int/en/ITU-T/studygroups/2017-2020/09/Pages/q7.aspx"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Q7/9</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Cable television delivery of digital services and applications that use Internet protocol (IP) and/or packet-based data over cable networks</w:t>
              </w:r>
            </w:ins>
          </w:p>
          <w:p w:rsidR="00D95522" w:rsidRPr="00D95522" w:rsidRDefault="00D95522" w:rsidP="00D95522">
            <w:pPr>
              <w:spacing w:before="40" w:after="40"/>
              <w:rPr>
                <w:ins w:id="140" w:author="TSB-MEU" w:date="2017-11-02T11:57:00Z"/>
                <w:rFonts w:asciiTheme="minorHAnsi" w:hAnsiTheme="minorHAnsi" w:cstheme="minorHAnsi"/>
                <w:lang w:val="en-GB"/>
              </w:rPr>
            </w:pPr>
            <w:ins w:id="141" w:author="TSB-MEU" w:date="2017-10-30T15:44: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"http://www.itu.int/en/ITU-T/studygroups/2017-2020/09/Pages/q8.aspx"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Q8/9</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The Internet protocol (IP) enabled multimedia applications and services for cable television networks enabled by converged platforms</w:t>
              </w:r>
            </w:ins>
          </w:p>
        </w:tc>
      </w:tr>
      <w:tr w:rsidR="00D95522" w:rsidRPr="00D95522" w:rsidTr="00D95522">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2" w:author="TSB-MEU" w:date="2017-11-02T12:38:00Z">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trHeight w:val="249"/>
          <w:ins w:id="143" w:author="TSB-MEU" w:date="2017-10-30T15:44:00Z"/>
          <w:trPrChange w:id="144" w:author="TSB-MEU" w:date="2017-11-02T12:38:00Z">
            <w:trPr>
              <w:cantSplit/>
              <w:trHeight w:val="956"/>
            </w:trPr>
          </w:trPrChange>
        </w:trPr>
        <w:tc>
          <w:tcPr>
            <w:tcW w:w="2954" w:type="dxa"/>
            <w:vMerge/>
            <w:tcBorders>
              <w:right w:val="single" w:sz="4" w:space="0" w:color="auto"/>
            </w:tcBorders>
            <w:shd w:val="clear" w:color="auto" w:fill="auto"/>
            <w:tcPrChange w:id="145" w:author="TSB-MEU" w:date="2017-11-02T12:38:00Z">
              <w:tcPr>
                <w:tcW w:w="2954" w:type="dxa"/>
                <w:vMerge/>
                <w:tcBorders>
                  <w:right w:val="single" w:sz="4" w:space="0" w:color="auto"/>
                </w:tcBorders>
                <w:shd w:val="clear" w:color="auto" w:fill="auto"/>
              </w:tcPr>
            </w:tcPrChange>
          </w:tcPr>
          <w:p w:rsidR="00D95522" w:rsidRPr="00D95522" w:rsidRDefault="00D95522" w:rsidP="00D95522">
            <w:pPr>
              <w:spacing w:before="40" w:after="40"/>
              <w:rPr>
                <w:ins w:id="146" w:author="TSB-MEU" w:date="2017-10-30T15:44:00Z"/>
                <w:rFonts w:asciiTheme="minorHAnsi" w:hAnsiTheme="minorHAnsi" w:cstheme="minorHAnsi"/>
                <w:sz w:val="22"/>
                <w:szCs w:val="22"/>
                <w:highlight w:val="yellow"/>
                <w:lang w:val="en-GB"/>
              </w:rPr>
            </w:pPr>
          </w:p>
        </w:tc>
        <w:tc>
          <w:tcPr>
            <w:tcW w:w="1093" w:type="dxa"/>
            <w:vMerge/>
            <w:tcBorders>
              <w:left w:val="single" w:sz="4" w:space="0" w:color="auto"/>
              <w:right w:val="single" w:sz="12" w:space="0" w:color="auto"/>
            </w:tcBorders>
            <w:tcPrChange w:id="147" w:author="TSB-MEU" w:date="2017-11-02T12:38:00Z">
              <w:tcPr>
                <w:tcW w:w="1093" w:type="dxa"/>
                <w:vMerge/>
                <w:tcBorders>
                  <w:left w:val="single" w:sz="4" w:space="0" w:color="auto"/>
                  <w:right w:val="single" w:sz="12" w:space="0" w:color="auto"/>
                </w:tcBorders>
              </w:tcPr>
            </w:tcPrChange>
          </w:tcPr>
          <w:p w:rsidR="00D95522" w:rsidRPr="00D95522" w:rsidRDefault="00D95522" w:rsidP="00D95522">
            <w:pPr>
              <w:spacing w:before="40" w:after="40"/>
              <w:rPr>
                <w:ins w:id="148" w:author="TSB-MEU" w:date="2017-10-30T15:44:00Z"/>
                <w:rFonts w:asciiTheme="minorHAnsi" w:hAnsiTheme="minorHAnsi" w:cstheme="minorHAnsi"/>
                <w:sz w:val="22"/>
                <w:szCs w:val="22"/>
                <w:highlight w:val="yellow"/>
                <w:lang w:val="en-GB"/>
              </w:rPr>
            </w:pPr>
          </w:p>
        </w:tc>
        <w:tc>
          <w:tcPr>
            <w:tcW w:w="848" w:type="dxa"/>
            <w:tcBorders>
              <w:left w:val="single" w:sz="12" w:space="0" w:color="auto"/>
            </w:tcBorders>
            <w:shd w:val="clear" w:color="auto" w:fill="auto"/>
            <w:tcPrChange w:id="149" w:author="TSB-MEU" w:date="2017-11-02T12:38:00Z">
              <w:tcPr>
                <w:tcW w:w="848" w:type="dxa"/>
                <w:tcBorders>
                  <w:left w:val="single" w:sz="12" w:space="0" w:color="auto"/>
                </w:tcBorders>
                <w:shd w:val="clear" w:color="auto" w:fill="auto"/>
              </w:tcPr>
            </w:tcPrChange>
          </w:tcPr>
          <w:p w:rsidR="00D95522" w:rsidRPr="00D95522" w:rsidRDefault="00D95522" w:rsidP="00D95522">
            <w:pPr>
              <w:spacing w:before="40" w:after="40"/>
              <w:rPr>
                <w:ins w:id="150" w:author="TSB-MEU" w:date="2017-10-30T15:44:00Z"/>
                <w:rFonts w:asciiTheme="minorHAnsi" w:hAnsiTheme="minorHAnsi" w:cstheme="minorHAnsi"/>
              </w:rPr>
            </w:pPr>
            <w:ins w:id="151" w:author="TSB-MEU" w:date="2017-10-30T15:45:00Z">
              <w:r w:rsidRPr="00D95522">
                <w:rPr>
                  <w:rFonts w:asciiTheme="minorHAnsi" w:hAnsiTheme="minorHAnsi" w:cstheme="minorHAnsi"/>
                </w:rPr>
                <w:fldChar w:fldCharType="begin"/>
              </w:r>
              <w:r w:rsidRPr="00D95522">
                <w:rPr>
                  <w:rFonts w:asciiTheme="minorHAnsi" w:hAnsiTheme="minorHAnsi" w:cstheme="minorHAnsi"/>
                </w:rPr>
                <w:instrText xml:space="preserve"> HYPERLINK "https://www.itu.int/en/ITU-T/studygroups/2017-2020/16/Pages/default.aspx"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eastAsia="zh-CN"/>
                </w:rPr>
                <w:t>SG16</w:t>
              </w:r>
              <w:r w:rsidRPr="00D95522">
                <w:rPr>
                  <w:rStyle w:val="Hyperlink"/>
                  <w:rFonts w:asciiTheme="minorHAnsi" w:hAnsiTheme="minorHAnsi" w:cstheme="minorHAnsi"/>
                  <w:sz w:val="22"/>
                  <w:szCs w:val="22"/>
                  <w:lang w:eastAsia="zh-CN"/>
                </w:rPr>
                <w:fldChar w:fldCharType="end"/>
              </w:r>
            </w:ins>
          </w:p>
        </w:tc>
        <w:tc>
          <w:tcPr>
            <w:tcW w:w="4739" w:type="dxa"/>
            <w:shd w:val="clear" w:color="auto" w:fill="auto"/>
            <w:tcPrChange w:id="152" w:author="TSB-MEU" w:date="2017-11-02T12:38:00Z">
              <w:tcPr>
                <w:tcW w:w="4739" w:type="dxa"/>
                <w:shd w:val="clear" w:color="auto" w:fill="auto"/>
              </w:tcPr>
            </w:tcPrChange>
          </w:tcPr>
          <w:p w:rsidR="00D95522" w:rsidRPr="00D95522" w:rsidRDefault="00D95522" w:rsidP="00D95522">
            <w:pPr>
              <w:pStyle w:val="Tabletext"/>
              <w:rPr>
                <w:ins w:id="153" w:author="TSB-MEU" w:date="2017-11-25T00:49:00Z"/>
                <w:rFonts w:asciiTheme="minorHAnsi" w:hAnsiTheme="minorHAnsi" w:cstheme="minorHAnsi"/>
                <w:szCs w:val="22"/>
                <w:highlight w:val="yellow"/>
                <w:lang w:val="en-GB" w:eastAsia="zh-CN"/>
              </w:rPr>
            </w:pPr>
            <w:ins w:id="154" w:author="TSB-MEU" w:date="2017-11-25T00:49:00Z">
              <w:r w:rsidRPr="00D95522">
                <w:rPr>
                  <w:rFonts w:asciiTheme="minorHAnsi" w:eastAsia="SimSun" w:hAnsiTheme="minorHAnsi" w:cstheme="minorHAnsi"/>
                </w:rPr>
                <w:fldChar w:fldCharType="begin"/>
              </w:r>
              <w:r w:rsidRPr="00D95522">
                <w:rPr>
                  <w:rFonts w:asciiTheme="minorHAnsi" w:hAnsiTheme="minorHAnsi" w:cstheme="minorHAnsi"/>
                  <w:lang w:val="en-GB"/>
                </w:rPr>
                <w:instrText xml:space="preserve"> HYPERLINK "http://itu.int/en/ITU-T/studygroups/2017-2020/16/Pages/q1.aspx" </w:instrText>
              </w:r>
              <w:r w:rsidRPr="00D95522">
                <w:rPr>
                  <w:rFonts w:asciiTheme="minorHAnsi" w:eastAsia="SimSun" w:hAnsiTheme="minorHAnsi" w:cstheme="minorHAnsi"/>
                </w:rPr>
                <w:fldChar w:fldCharType="separate"/>
              </w:r>
              <w:r w:rsidRPr="00D95522">
                <w:rPr>
                  <w:rStyle w:val="Hyperlink"/>
                  <w:rFonts w:asciiTheme="minorHAnsi" w:eastAsia="SimSun" w:hAnsiTheme="minorHAnsi" w:cstheme="minorHAnsi"/>
                  <w:szCs w:val="22"/>
                  <w:lang w:val="en-GB" w:eastAsia="zh-CN"/>
                </w:rPr>
                <w:t>Q1/16</w:t>
              </w:r>
              <w:r w:rsidRPr="00D95522">
                <w:rPr>
                  <w:rStyle w:val="Hyperlink"/>
                  <w:rFonts w:asciiTheme="minorHAnsi" w:eastAsia="SimSun" w:hAnsiTheme="minorHAnsi" w:cstheme="minorHAnsi"/>
                  <w:szCs w:val="22"/>
                  <w:lang w:eastAsia="zh-CN"/>
                </w:rPr>
                <w:fldChar w:fldCharType="end"/>
              </w:r>
              <w:r w:rsidRPr="00D95522">
                <w:rPr>
                  <w:rFonts w:asciiTheme="minorHAnsi" w:hAnsiTheme="minorHAnsi" w:cstheme="minorHAnsi"/>
                  <w:szCs w:val="22"/>
                  <w:lang w:val="en-GB" w:eastAsia="zh-CN"/>
                </w:rPr>
                <w:t xml:space="preserve">: </w:t>
              </w:r>
              <w:r w:rsidRPr="00D95522">
                <w:rPr>
                  <w:rFonts w:asciiTheme="minorHAnsi" w:hAnsiTheme="minorHAnsi" w:cstheme="minorHAnsi"/>
                  <w:szCs w:val="22"/>
                  <w:lang w:val="en-GB"/>
                </w:rPr>
                <w:t>Multimedia coordination</w:t>
              </w:r>
            </w:ins>
          </w:p>
          <w:p w:rsidR="00D95522" w:rsidRPr="00D95522" w:rsidRDefault="00D95522" w:rsidP="00D95522">
            <w:pPr>
              <w:spacing w:before="40" w:after="40"/>
              <w:rPr>
                <w:ins w:id="155" w:author="TSB-MEU" w:date="2017-10-30T15:44:00Z"/>
                <w:rFonts w:asciiTheme="minorHAnsi" w:hAnsiTheme="minorHAnsi" w:cstheme="minorHAnsi"/>
                <w:sz w:val="22"/>
                <w:szCs w:val="22"/>
                <w:lang w:val="en-GB"/>
              </w:rPr>
            </w:pPr>
            <w:r w:rsidRPr="00D95522">
              <w:rPr>
                <w:rFonts w:asciiTheme="minorHAnsi" w:hAnsiTheme="minorHAnsi" w:cstheme="minorHAnsi"/>
              </w:rPr>
              <w:fldChar w:fldCharType="begin"/>
            </w:r>
            <w:r w:rsidRPr="00D95522">
              <w:rPr>
                <w:rFonts w:asciiTheme="minorHAnsi" w:hAnsiTheme="minorHAnsi" w:cstheme="minorHAnsi"/>
                <w:sz w:val="22"/>
                <w:szCs w:val="22"/>
                <w:lang w:val="en-GB"/>
              </w:rPr>
              <w:instrText xml:space="preserve"> HYPERLINK "http://itu.int/en/ITU-T/studygroups/2017-2020/16/Pages/q13.aspx" </w:instrText>
            </w:r>
            <w:r w:rsidRPr="00D95522">
              <w:rPr>
                <w:rFonts w:asciiTheme="minorHAnsi" w:hAnsiTheme="minorHAnsi" w:cstheme="minorHAnsi"/>
              </w:rPr>
              <w:fldChar w:fldCharType="separate"/>
            </w:r>
            <w:ins w:id="156" w:author="TSB-MEU" w:date="2017-10-30T15:45:00Z">
              <w:r w:rsidRPr="00D95522">
                <w:rPr>
                  <w:rStyle w:val="Hyperlink"/>
                  <w:rFonts w:asciiTheme="minorHAnsi" w:hAnsiTheme="minorHAnsi" w:cstheme="minorHAnsi"/>
                  <w:sz w:val="22"/>
                  <w:szCs w:val="22"/>
                  <w:lang w:val="en-GB" w:eastAsia="zh-CN"/>
                </w:rPr>
                <w:t>Q13/16</w:t>
              </w:r>
              <w:r w:rsidRPr="00D95522">
                <w:rPr>
                  <w:rStyle w:val="Hyperlink"/>
                  <w:rFonts w:asciiTheme="minorHAnsi" w:hAnsiTheme="minorHAnsi" w:cstheme="minorHAnsi"/>
                  <w:sz w:val="22"/>
                  <w:szCs w:val="22"/>
                  <w:lang w:eastAsia="zh-CN"/>
                </w:rPr>
                <w:fldChar w:fldCharType="end"/>
              </w:r>
              <w:r w:rsidRPr="00D95522">
                <w:rPr>
                  <w:rFonts w:asciiTheme="minorHAnsi" w:hAnsiTheme="minorHAnsi" w:cstheme="minorHAnsi"/>
                  <w:sz w:val="22"/>
                  <w:szCs w:val="22"/>
                  <w:lang w:val="en-GB" w:eastAsia="zh-CN"/>
                </w:rPr>
                <w:t>: Multimedia application platforms and end systems for IPTV</w:t>
              </w:r>
            </w:ins>
          </w:p>
        </w:tc>
      </w:tr>
      <w:tr w:rsidR="00D95522" w:rsidRPr="00D95522" w:rsidTr="00D95522">
        <w:trPr>
          <w:cantSplit/>
          <w:trHeight w:val="2355"/>
          <w:ins w:id="157" w:author="TSB-MEU" w:date="2017-10-24T19:06:00Z"/>
        </w:trPr>
        <w:tc>
          <w:tcPr>
            <w:tcW w:w="2954" w:type="dxa"/>
            <w:vMerge w:val="restart"/>
            <w:tcBorders>
              <w:top w:val="single" w:sz="12" w:space="0" w:color="auto"/>
              <w:right w:val="single" w:sz="4" w:space="0" w:color="auto"/>
            </w:tcBorders>
            <w:shd w:val="clear" w:color="auto" w:fill="auto"/>
          </w:tcPr>
          <w:p w:rsidR="00D95522" w:rsidRPr="00D95522" w:rsidDel="00751B03" w:rsidRDefault="00D95522" w:rsidP="00D95522">
            <w:pPr>
              <w:spacing w:before="40" w:after="40"/>
              <w:rPr>
                <w:ins w:id="158" w:author="TSB-MEU" w:date="2017-10-24T19:06:00Z"/>
                <w:rFonts w:asciiTheme="minorHAnsi" w:hAnsiTheme="minorHAnsi" w:cstheme="minorHAnsi"/>
                <w:lang w:val="en-GB"/>
              </w:rPr>
            </w:pPr>
            <w:del w:id="159" w:author="TSB-MEU" w:date="2017-10-24T14:10:00Z">
              <w:r w:rsidRPr="00D95522" w:rsidDel="00751B03">
                <w:rPr>
                  <w:rFonts w:asciiTheme="minorHAnsi" w:hAnsiTheme="minorHAnsi" w:cstheme="minorHAnsi"/>
                </w:rPr>
                <w:lastRenderedPageBreak/>
                <w:fldChar w:fldCharType="begin"/>
              </w:r>
              <w:r w:rsidRPr="00D95522" w:rsidDel="00751B03">
                <w:rPr>
                  <w:rFonts w:asciiTheme="minorHAnsi" w:hAnsiTheme="minorHAnsi" w:cstheme="minorHAnsi"/>
                  <w:lang w:val="en-GB"/>
                </w:rPr>
                <w:delInstrText xml:space="preserve"> HYPERLINK "http://www.itu.int/net4/ITU-D/CDS/sg/rgqlist.asp?lg=1&amp;sp=2014&amp;rgq=D14-SG01-RGQ02.1&amp;stg=1" </w:delInstrText>
              </w:r>
              <w:r w:rsidRPr="00D95522" w:rsidDel="00751B03">
                <w:rPr>
                  <w:rFonts w:asciiTheme="minorHAnsi" w:hAnsiTheme="minorHAnsi" w:cstheme="minorHAnsi"/>
                </w:rPr>
                <w:fldChar w:fldCharType="separate"/>
              </w:r>
              <w:r w:rsidRPr="00D95522" w:rsidDel="00751B03">
                <w:rPr>
                  <w:rFonts w:asciiTheme="minorHAnsi" w:hAnsiTheme="minorHAnsi" w:cstheme="minorHAnsi"/>
                  <w:lang w:val="en-GB"/>
                </w:rPr>
                <w:delText>Question 2/1</w:delText>
              </w:r>
              <w:r w:rsidRPr="00D95522" w:rsidDel="00751B03">
                <w:rPr>
                  <w:rStyle w:val="Hyperlink"/>
                  <w:rFonts w:asciiTheme="minorHAnsi" w:hAnsiTheme="minorHAnsi" w:cstheme="minorHAnsi"/>
                  <w:sz w:val="22"/>
                  <w:szCs w:val="22"/>
                </w:rPr>
                <w:fldChar w:fldCharType="end"/>
              </w:r>
              <w:r w:rsidRPr="00D95522" w:rsidDel="00751B03">
                <w:rPr>
                  <w:rFonts w:asciiTheme="minorHAnsi" w:hAnsiTheme="minorHAnsi" w:cstheme="minorHAnsi"/>
                  <w:sz w:val="22"/>
                  <w:szCs w:val="22"/>
                  <w:lang w:val="en-GB"/>
                </w:rPr>
                <w:delText>: Broadband access technologies, including IMT, for developing countries</w:delText>
              </w:r>
            </w:del>
          </w:p>
        </w:tc>
        <w:tc>
          <w:tcPr>
            <w:tcW w:w="1093" w:type="dxa"/>
            <w:vMerge w:val="restart"/>
            <w:tcBorders>
              <w:top w:val="single" w:sz="12" w:space="0" w:color="auto"/>
              <w:left w:val="single" w:sz="4" w:space="0" w:color="auto"/>
              <w:right w:val="single" w:sz="12" w:space="0" w:color="auto"/>
            </w:tcBorders>
          </w:tcPr>
          <w:p w:rsidR="00D95522" w:rsidRPr="00D95522" w:rsidDel="00751B03" w:rsidRDefault="00D95522" w:rsidP="00D95522">
            <w:pPr>
              <w:spacing w:before="40" w:after="40"/>
              <w:rPr>
                <w:ins w:id="160" w:author="TSB-MEU" w:date="2017-10-24T19:06:00Z"/>
                <w:rFonts w:asciiTheme="minorHAnsi" w:hAnsiTheme="minorHAnsi" w:cstheme="minorHAnsi"/>
                <w:lang w:val="en-GB"/>
              </w:rPr>
            </w:pPr>
            <w:del w:id="161" w:author="TSB-MEU" w:date="2017-10-24T14:10:00Z">
              <w:r w:rsidRPr="00D95522" w:rsidDel="00751B03">
                <w:rPr>
                  <w:rFonts w:asciiTheme="minorHAnsi" w:hAnsiTheme="minorHAnsi" w:cstheme="minorHAnsi"/>
                </w:rPr>
                <w:fldChar w:fldCharType="begin"/>
              </w:r>
              <w:r w:rsidRPr="00D95522" w:rsidDel="00751B03">
                <w:rPr>
                  <w:rFonts w:asciiTheme="minorHAnsi" w:hAnsiTheme="minorHAnsi" w:cstheme="minorHAnsi"/>
                  <w:lang w:val="en-GB"/>
                </w:rPr>
                <w:delInstrText xml:space="preserve"> HYPERLINK "https://www.itu.int/net4/ITU-D/CDS/sg/index.asp?lg=1&amp;sp=2014&amp;stg=1" </w:delInstrText>
              </w:r>
              <w:r w:rsidRPr="00D95522" w:rsidDel="00751B03">
                <w:rPr>
                  <w:rFonts w:asciiTheme="minorHAnsi" w:hAnsiTheme="minorHAnsi" w:cstheme="minorHAnsi"/>
                </w:rPr>
                <w:fldChar w:fldCharType="separate"/>
              </w:r>
              <w:r w:rsidRPr="00D95522" w:rsidDel="00751B03">
                <w:rPr>
                  <w:rFonts w:asciiTheme="minorHAnsi" w:hAnsiTheme="minorHAnsi" w:cstheme="minorHAnsi"/>
                  <w:lang w:val="en-GB"/>
                </w:rPr>
                <w:delText>SG1</w:delText>
              </w:r>
              <w:r w:rsidRPr="00D95522" w:rsidDel="00751B03">
                <w:rPr>
                  <w:rStyle w:val="Hyperlink"/>
                  <w:rFonts w:asciiTheme="minorHAnsi" w:hAnsiTheme="minorHAnsi" w:cstheme="minorHAnsi"/>
                  <w:sz w:val="22"/>
                  <w:szCs w:val="22"/>
                </w:rPr>
                <w:fldChar w:fldCharType="end"/>
              </w:r>
            </w:del>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ins w:id="162" w:author="TSB-MEU" w:date="2017-10-24T19:06:00Z"/>
                <w:rFonts w:asciiTheme="minorHAnsi" w:hAnsiTheme="minorHAnsi" w:cstheme="minorHAnsi"/>
              </w:rPr>
            </w:pPr>
            <w:r w:rsidRPr="00D95522">
              <w:rPr>
                <w:rFonts w:asciiTheme="minorHAnsi" w:hAnsiTheme="minorHAnsi" w:cstheme="minorHAnsi"/>
              </w:rPr>
              <w:fldChar w:fldCharType="begin"/>
            </w:r>
            <w:r w:rsidRPr="00D95522">
              <w:rPr>
                <w:rFonts w:asciiTheme="minorHAnsi" w:hAnsiTheme="minorHAnsi" w:cstheme="minorHAnsi"/>
              </w:rPr>
              <w:instrText xml:space="preserve"> HYPERLINK "https://www.itu.int/en/ITU-T/studygroups/2017-2020/09/Pages/default.aspx" </w:instrText>
            </w:r>
            <w:r w:rsidRPr="00D95522">
              <w:rPr>
                <w:rFonts w:asciiTheme="minorHAnsi" w:hAnsiTheme="minorHAnsi" w:cstheme="minorHAnsi"/>
              </w:rPr>
              <w:fldChar w:fldCharType="separate"/>
            </w:r>
            <w:r w:rsidRPr="00D95522">
              <w:rPr>
                <w:rStyle w:val="Hyperlink"/>
                <w:rFonts w:asciiTheme="minorHAnsi" w:hAnsiTheme="minorHAnsi" w:cstheme="minorHAnsi"/>
                <w:strike/>
                <w:sz w:val="22"/>
                <w:szCs w:val="22"/>
              </w:rPr>
              <w:t>SG9</w:t>
            </w:r>
            <w:r w:rsidRPr="00D95522">
              <w:rPr>
                <w:rStyle w:val="Hyperlink"/>
                <w:rFonts w:asciiTheme="minorHAnsi" w:hAnsiTheme="minorHAnsi" w:cstheme="minorHAnsi"/>
                <w:strike/>
                <w:sz w:val="22"/>
                <w:szCs w:val="22"/>
              </w:rPr>
              <w:fldChar w:fldCharType="end"/>
            </w:r>
          </w:p>
        </w:tc>
        <w:tc>
          <w:tcPr>
            <w:tcW w:w="4739" w:type="dxa"/>
            <w:tcBorders>
              <w:top w:val="single" w:sz="12" w:space="0" w:color="auto"/>
            </w:tcBorders>
            <w:shd w:val="clear" w:color="auto" w:fill="auto"/>
          </w:tcPr>
          <w:p w:rsidR="00D95522" w:rsidRPr="00D95522" w:rsidRDefault="00D95522" w:rsidP="00D95522">
            <w:pPr>
              <w:spacing w:before="40" w:after="40"/>
              <w:rPr>
                <w:rFonts w:asciiTheme="minorHAnsi" w:hAnsiTheme="minorHAnsi" w:cstheme="minorHAnsi"/>
                <w:strike/>
                <w:sz w:val="22"/>
                <w:szCs w:val="22"/>
                <w:highlight w:val="yellow"/>
                <w:lang w:val="en-GB"/>
              </w:rPr>
            </w:pPr>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"http://www.itu.int/en/ITU-T/studygroups/2017-2020/09/Pages/q1.aspx" </w:instrText>
            </w:r>
            <w:r w:rsidRPr="00D95522">
              <w:rPr>
                <w:rFonts w:asciiTheme="minorHAnsi" w:hAnsiTheme="minorHAnsi" w:cstheme="minorHAnsi"/>
              </w:rPr>
              <w:fldChar w:fldCharType="separate"/>
            </w:r>
            <w:r w:rsidRPr="00D95522">
              <w:rPr>
                <w:rStyle w:val="Hyperlink"/>
                <w:rFonts w:asciiTheme="minorHAnsi" w:hAnsiTheme="minorHAnsi" w:cstheme="minorHAnsi"/>
                <w:strike/>
                <w:sz w:val="22"/>
                <w:szCs w:val="22"/>
                <w:lang w:val="en-GB"/>
              </w:rPr>
              <w:t>Q1/9</w:t>
            </w:r>
            <w:r w:rsidRPr="00D95522">
              <w:rPr>
                <w:rStyle w:val="Hyperlink"/>
                <w:rFonts w:asciiTheme="minorHAnsi" w:hAnsiTheme="minorHAnsi" w:cstheme="minorHAnsi"/>
                <w:strike/>
                <w:sz w:val="22"/>
                <w:szCs w:val="22"/>
              </w:rPr>
              <w:fldChar w:fldCharType="end"/>
            </w:r>
            <w:r w:rsidRPr="00D95522">
              <w:rPr>
                <w:rFonts w:asciiTheme="minorHAnsi" w:hAnsiTheme="minorHAnsi" w:cstheme="minorHAnsi"/>
                <w:strike/>
                <w:sz w:val="22"/>
                <w:szCs w:val="22"/>
                <w:lang w:val="en-GB"/>
              </w:rPr>
              <w:t>: Transmission of television and sound programme signal for contribution, primary distribution and secondary distribution</w:t>
            </w:r>
          </w:p>
          <w:p w:rsidR="00D95522" w:rsidRPr="00D95522" w:rsidRDefault="00D95522" w:rsidP="00D95522">
            <w:pPr>
              <w:spacing w:before="40" w:after="40"/>
              <w:rPr>
                <w:rFonts w:asciiTheme="minorHAnsi" w:eastAsia="MS Mincho" w:hAnsiTheme="minorHAnsi" w:cstheme="minorHAnsi"/>
                <w:strike/>
                <w:sz w:val="22"/>
                <w:szCs w:val="22"/>
                <w:highlight w:val="yellow"/>
                <w:lang w:val="en-GB"/>
              </w:rPr>
            </w:pPr>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"http://www.itu.int/en/ITU-T/studygroups/2017-2020/09/Pages/q4.aspx" </w:instrText>
            </w:r>
            <w:r w:rsidRPr="00D95522">
              <w:rPr>
                <w:rFonts w:asciiTheme="minorHAnsi" w:hAnsiTheme="minorHAnsi" w:cstheme="minorHAnsi"/>
              </w:rPr>
              <w:fldChar w:fldCharType="separate"/>
            </w:r>
            <w:r w:rsidRPr="00D95522">
              <w:rPr>
                <w:rStyle w:val="Hyperlink"/>
                <w:rFonts w:asciiTheme="minorHAnsi" w:hAnsiTheme="minorHAnsi" w:cstheme="minorHAnsi"/>
                <w:strike/>
                <w:sz w:val="22"/>
                <w:szCs w:val="22"/>
                <w:lang w:val="en-GB"/>
              </w:rPr>
              <w:t>Q4/9</w:t>
            </w:r>
            <w:r w:rsidRPr="00D95522">
              <w:rPr>
                <w:rStyle w:val="Hyperlink"/>
                <w:rFonts w:asciiTheme="minorHAnsi" w:hAnsiTheme="minorHAnsi" w:cstheme="minorHAnsi"/>
                <w:strike/>
                <w:sz w:val="22"/>
                <w:szCs w:val="22"/>
              </w:rPr>
              <w:fldChar w:fldCharType="end"/>
            </w:r>
            <w:r w:rsidRPr="00D95522">
              <w:rPr>
                <w:rFonts w:asciiTheme="minorHAnsi" w:hAnsiTheme="minorHAnsi" w:cstheme="minorHAnsi"/>
                <w:strike/>
                <w:sz w:val="22"/>
                <w:szCs w:val="22"/>
                <w:lang w:val="en-GB"/>
              </w:rPr>
              <w:t>: Guidelines for implementations and deployment of transmission of multichannel digital television signals over optical access networks</w:t>
            </w:r>
          </w:p>
          <w:p w:rsidR="00D95522" w:rsidRPr="00D95522" w:rsidRDefault="00D95522" w:rsidP="00D95522">
            <w:pPr>
              <w:spacing w:before="40" w:after="40"/>
              <w:rPr>
                <w:ins w:id="163" w:author="TSB-MEU" w:date="2017-10-24T19:06:00Z"/>
                <w:rFonts w:asciiTheme="minorHAnsi" w:hAnsiTheme="minorHAnsi" w:cstheme="minorHAnsi"/>
                <w:lang w:val="en-GB"/>
              </w:rPr>
            </w:pPr>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"http://www.itu.int/en/ITU-T/studygroups/2017-2020/09/Pages/q7.aspx" </w:instrText>
            </w:r>
            <w:r w:rsidRPr="00D95522">
              <w:rPr>
                <w:rFonts w:asciiTheme="minorHAnsi" w:hAnsiTheme="minorHAnsi" w:cstheme="minorHAnsi"/>
              </w:rPr>
              <w:fldChar w:fldCharType="separate"/>
            </w:r>
            <w:r w:rsidRPr="00D95522">
              <w:rPr>
                <w:rStyle w:val="Hyperlink"/>
                <w:rFonts w:asciiTheme="minorHAnsi" w:eastAsia="MS Mincho" w:hAnsiTheme="minorHAnsi" w:cstheme="minorHAnsi"/>
                <w:strike/>
                <w:sz w:val="22"/>
                <w:szCs w:val="22"/>
                <w:lang w:val="en-GB"/>
              </w:rPr>
              <w:t>Q7/9:</w:t>
            </w:r>
            <w:r w:rsidRPr="00D95522">
              <w:rPr>
                <w:rStyle w:val="Hyperlink"/>
                <w:rFonts w:asciiTheme="minorHAnsi" w:eastAsia="MS Mincho" w:hAnsiTheme="minorHAnsi" w:cstheme="minorHAnsi"/>
                <w:strike/>
                <w:sz w:val="22"/>
                <w:szCs w:val="22"/>
              </w:rPr>
              <w:fldChar w:fldCharType="end"/>
            </w:r>
            <w:r w:rsidRPr="00D95522">
              <w:rPr>
                <w:rFonts w:asciiTheme="minorHAnsi" w:hAnsiTheme="minorHAnsi" w:cstheme="minorHAnsi"/>
                <w:strike/>
                <w:sz w:val="22"/>
                <w:szCs w:val="22"/>
                <w:lang w:val="en-GB"/>
              </w:rPr>
              <w:t xml:space="preserve"> Cable television delivery of digital services and applications that use Internet protocol (IP) and/or packet-based data over cable networks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trike/>
                <w:sz w:val="22"/>
                <w:szCs w:val="22"/>
              </w:rPr>
            </w:pPr>
            <w:hyperlink r:id="rId63" w:history="1">
              <w:r w:rsidRPr="00D95522">
                <w:rPr>
                  <w:rStyle w:val="Hyperlink"/>
                  <w:rFonts w:asciiTheme="minorHAnsi" w:hAnsiTheme="minorHAnsi" w:cstheme="minorHAnsi"/>
                  <w:strike/>
                  <w:sz w:val="22"/>
                  <w:szCs w:val="22"/>
                </w:rPr>
                <w:t>SG11</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trike/>
                <w:sz w:val="22"/>
                <w:szCs w:val="22"/>
                <w:lang w:val="en-GB"/>
              </w:rPr>
            </w:pPr>
            <w:hyperlink r:id="rId64" w:history="1">
              <w:r w:rsidRPr="00D95522">
                <w:rPr>
                  <w:rStyle w:val="Hyperlink"/>
                  <w:rFonts w:asciiTheme="minorHAnsi" w:hAnsiTheme="minorHAnsi" w:cstheme="minorHAnsi"/>
                  <w:strike/>
                  <w:sz w:val="22"/>
                  <w:szCs w:val="22"/>
                  <w:lang w:val="en-GB"/>
                </w:rPr>
                <w:t>Q6/11</w:t>
              </w:r>
            </w:hyperlink>
            <w:r w:rsidRPr="00D95522">
              <w:rPr>
                <w:rFonts w:asciiTheme="minorHAnsi" w:hAnsiTheme="minorHAnsi" w:cstheme="minorHAnsi"/>
                <w:strike/>
                <w:sz w:val="22"/>
                <w:szCs w:val="22"/>
                <w:lang w:val="en-GB"/>
              </w:rPr>
              <w:t>: Protocols supporting control and management technologies for IMT-2020</w:t>
            </w:r>
          </w:p>
          <w:p w:rsidR="00D95522" w:rsidRPr="00D95522" w:rsidRDefault="00D95522" w:rsidP="00D95522">
            <w:pPr>
              <w:spacing w:before="40" w:after="40"/>
              <w:rPr>
                <w:rFonts w:asciiTheme="minorHAnsi" w:hAnsiTheme="minorHAnsi" w:cstheme="minorHAnsi"/>
                <w:strike/>
                <w:sz w:val="22"/>
                <w:szCs w:val="22"/>
                <w:highlight w:val="yellow"/>
                <w:lang w:val="en-GB"/>
              </w:rPr>
            </w:pPr>
            <w:hyperlink r:id="rId65" w:history="1">
              <w:r w:rsidRPr="00D95522">
                <w:rPr>
                  <w:rStyle w:val="Hyperlink"/>
                  <w:rFonts w:asciiTheme="minorHAnsi" w:hAnsiTheme="minorHAnsi" w:cstheme="minorHAnsi"/>
                  <w:strike/>
                  <w:sz w:val="22"/>
                  <w:szCs w:val="22"/>
                  <w:lang w:val="en-GB"/>
                </w:rPr>
                <w:t>Q10/11</w:t>
              </w:r>
            </w:hyperlink>
            <w:r w:rsidRPr="00D95522">
              <w:rPr>
                <w:rFonts w:asciiTheme="minorHAnsi" w:hAnsiTheme="minorHAnsi" w:cstheme="minorHAnsi"/>
                <w:strike/>
                <w:sz w:val="22"/>
                <w:szCs w:val="22"/>
                <w:lang w:val="en-GB"/>
              </w:rPr>
              <w:t>: Testing of emerging IMT-2020 technologies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trike/>
                <w:sz w:val="22"/>
                <w:szCs w:val="22"/>
              </w:rPr>
            </w:pPr>
            <w:hyperlink r:id="rId66" w:history="1">
              <w:r w:rsidRPr="00D95522">
                <w:rPr>
                  <w:rStyle w:val="Hyperlink"/>
                  <w:rFonts w:asciiTheme="minorHAnsi" w:hAnsiTheme="minorHAnsi" w:cstheme="minorHAnsi"/>
                  <w:strike/>
                  <w:sz w:val="22"/>
                  <w:szCs w:val="22"/>
                </w:rPr>
                <w:t>SG12</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trike/>
                <w:sz w:val="22"/>
                <w:szCs w:val="22"/>
                <w:highlight w:val="yellow"/>
                <w:lang w:val="en-GB"/>
              </w:rPr>
            </w:pPr>
            <w:hyperlink r:id="rId67" w:history="1">
              <w:r w:rsidRPr="00D95522">
                <w:rPr>
                  <w:rStyle w:val="Hyperlink"/>
                  <w:rFonts w:asciiTheme="minorHAnsi" w:hAnsiTheme="minorHAnsi" w:cstheme="minorHAnsi"/>
                  <w:strike/>
                  <w:sz w:val="22"/>
                  <w:szCs w:val="22"/>
                  <w:lang w:val="en-GB"/>
                </w:rPr>
                <w:t>Q17/12</w:t>
              </w:r>
            </w:hyperlink>
            <w:r w:rsidRPr="00D95522">
              <w:rPr>
                <w:rFonts w:asciiTheme="minorHAnsi" w:hAnsiTheme="minorHAnsi" w:cstheme="minorHAnsi"/>
                <w:strike/>
                <w:sz w:val="22"/>
                <w:szCs w:val="22"/>
                <w:lang w:val="en-GB"/>
              </w:rPr>
              <w:t>: Performance of packet-based networks and other networking technologies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trike/>
                <w:sz w:val="22"/>
                <w:szCs w:val="22"/>
                <w:highlight w:val="yellow"/>
              </w:rPr>
            </w:pPr>
            <w:hyperlink r:id="rId68" w:history="1">
              <w:r w:rsidRPr="00D95522">
                <w:rPr>
                  <w:rStyle w:val="Hyperlink"/>
                  <w:rFonts w:asciiTheme="minorHAnsi" w:hAnsiTheme="minorHAnsi" w:cstheme="minorHAnsi"/>
                  <w:strike/>
                  <w:sz w:val="22"/>
                  <w:szCs w:val="22"/>
                </w:rPr>
                <w:t>SG13</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trike/>
                <w:sz w:val="22"/>
                <w:szCs w:val="22"/>
                <w:highlight w:val="yellow"/>
                <w:lang w:val="en-GB"/>
              </w:rPr>
            </w:pPr>
            <w:hyperlink r:id="rId69" w:history="1">
              <w:r w:rsidRPr="00D95522">
                <w:rPr>
                  <w:rStyle w:val="Hyperlink"/>
                  <w:rFonts w:asciiTheme="minorHAnsi" w:hAnsiTheme="minorHAnsi" w:cstheme="minorHAnsi"/>
                  <w:strike/>
                  <w:sz w:val="22"/>
                  <w:szCs w:val="22"/>
                  <w:lang w:val="en-GB"/>
                </w:rPr>
                <w:t>Q5/13</w:t>
              </w:r>
            </w:hyperlink>
            <w:r w:rsidRPr="00D95522">
              <w:rPr>
                <w:rFonts w:asciiTheme="minorHAnsi" w:hAnsiTheme="minorHAnsi" w:cstheme="minorHAnsi"/>
                <w:strike/>
                <w:sz w:val="22"/>
                <w:szCs w:val="22"/>
                <w:lang w:val="en-GB"/>
              </w:rPr>
              <w:t>: Applying networks of future and innovation in developing countries</w:t>
            </w:r>
          </w:p>
        </w:tc>
      </w:tr>
      <w:tr w:rsidR="00D95522" w:rsidRPr="00D95522" w:rsidTr="00D95522">
        <w:trPr>
          <w:cantSplit/>
          <w:trHeight w:val="543"/>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trike/>
                <w:sz w:val="22"/>
                <w:szCs w:val="22"/>
                <w:highlight w:val="yellow"/>
              </w:rPr>
            </w:pPr>
            <w:hyperlink r:id="rId70" w:history="1">
              <w:r w:rsidRPr="00D95522">
                <w:rPr>
                  <w:rStyle w:val="Hyperlink"/>
                  <w:rFonts w:asciiTheme="minorHAnsi" w:hAnsiTheme="minorHAnsi" w:cstheme="minorHAnsi"/>
                  <w:strike/>
                  <w:sz w:val="22"/>
                  <w:szCs w:val="22"/>
                </w:rPr>
                <w:t>SG15</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trike/>
                <w:sz w:val="22"/>
                <w:szCs w:val="22"/>
                <w:highlight w:val="yellow"/>
                <w:lang w:val="en-GB"/>
              </w:rPr>
            </w:pPr>
            <w:hyperlink r:id="rId71" w:history="1">
              <w:r w:rsidRPr="00D95522">
                <w:rPr>
                  <w:rStyle w:val="Hyperlink"/>
                  <w:rFonts w:asciiTheme="minorHAnsi" w:hAnsiTheme="minorHAnsi" w:cstheme="minorHAnsi"/>
                  <w:strike/>
                  <w:sz w:val="22"/>
                  <w:szCs w:val="22"/>
                  <w:lang w:val="en-GB"/>
                </w:rPr>
                <w:t>Q1/15</w:t>
              </w:r>
            </w:hyperlink>
            <w:r w:rsidRPr="00D95522">
              <w:rPr>
                <w:rFonts w:asciiTheme="minorHAnsi" w:hAnsiTheme="minorHAnsi" w:cstheme="minorHAnsi"/>
                <w:strike/>
                <w:sz w:val="22"/>
                <w:szCs w:val="22"/>
                <w:lang w:val="en-GB"/>
              </w:rPr>
              <w:t>: Coordination of access and home network transport standards</w:t>
            </w:r>
          </w:p>
          <w:p w:rsidR="00D95522" w:rsidRPr="00D95522" w:rsidRDefault="00D95522" w:rsidP="00D95522">
            <w:pPr>
              <w:spacing w:before="40" w:after="40"/>
              <w:rPr>
                <w:rFonts w:asciiTheme="minorHAnsi" w:hAnsiTheme="minorHAnsi" w:cstheme="minorHAnsi"/>
                <w:strike/>
                <w:sz w:val="22"/>
                <w:szCs w:val="22"/>
                <w:highlight w:val="yellow"/>
                <w:lang w:val="en-GB"/>
              </w:rPr>
            </w:pPr>
            <w:hyperlink r:id="rId72" w:history="1">
              <w:r w:rsidRPr="00D95522">
                <w:rPr>
                  <w:rStyle w:val="Hyperlink"/>
                  <w:rFonts w:asciiTheme="minorHAnsi" w:hAnsiTheme="minorHAnsi" w:cstheme="minorHAnsi"/>
                  <w:strike/>
                  <w:sz w:val="22"/>
                  <w:szCs w:val="22"/>
                  <w:lang w:val="en-GB"/>
                </w:rPr>
                <w:t>Q2/15</w:t>
              </w:r>
            </w:hyperlink>
            <w:r w:rsidRPr="00D95522">
              <w:rPr>
                <w:rFonts w:asciiTheme="minorHAnsi" w:hAnsiTheme="minorHAnsi" w:cstheme="minorHAnsi"/>
                <w:strike/>
                <w:sz w:val="22"/>
                <w:szCs w:val="22"/>
                <w:lang w:val="en-GB"/>
              </w:rPr>
              <w:t>: Optical systems for fibre access networks</w:t>
            </w:r>
          </w:p>
          <w:p w:rsidR="00D95522" w:rsidRPr="00D95522" w:rsidRDefault="00D95522" w:rsidP="00D95522">
            <w:pPr>
              <w:spacing w:before="40" w:after="40"/>
              <w:rPr>
                <w:rFonts w:asciiTheme="minorHAnsi" w:hAnsiTheme="minorHAnsi" w:cstheme="minorHAnsi"/>
                <w:strike/>
                <w:sz w:val="22"/>
                <w:szCs w:val="22"/>
                <w:highlight w:val="yellow"/>
                <w:lang w:val="en-GB"/>
              </w:rPr>
            </w:pPr>
            <w:hyperlink r:id="rId73" w:history="1">
              <w:r w:rsidRPr="00D95522">
                <w:rPr>
                  <w:rStyle w:val="Hyperlink"/>
                  <w:rFonts w:asciiTheme="minorHAnsi" w:hAnsiTheme="minorHAnsi" w:cstheme="minorHAnsi"/>
                  <w:strike/>
                  <w:sz w:val="22"/>
                  <w:szCs w:val="22"/>
                  <w:lang w:val="en-GB"/>
                </w:rPr>
                <w:t>Q4/15</w:t>
              </w:r>
            </w:hyperlink>
            <w:r w:rsidRPr="00D95522">
              <w:rPr>
                <w:rFonts w:asciiTheme="minorHAnsi" w:hAnsiTheme="minorHAnsi" w:cstheme="minorHAnsi"/>
                <w:strike/>
                <w:sz w:val="22"/>
                <w:szCs w:val="22"/>
                <w:lang w:val="en-GB"/>
              </w:rPr>
              <w:t>: Broadband access over metallic conductors</w:t>
            </w:r>
          </w:p>
          <w:p w:rsidR="00D95522" w:rsidRPr="00D95522" w:rsidRDefault="00D95522" w:rsidP="00D95522">
            <w:pPr>
              <w:spacing w:before="40" w:after="40"/>
              <w:rPr>
                <w:ins w:id="164" w:author="TSB-MEU" w:date="2017-10-24T18:11:00Z"/>
                <w:rFonts w:asciiTheme="minorHAnsi" w:hAnsiTheme="minorHAnsi" w:cstheme="minorHAnsi"/>
                <w:strike/>
                <w:sz w:val="22"/>
                <w:szCs w:val="22"/>
              </w:rPr>
            </w:pPr>
            <w:hyperlink r:id="rId74" w:history="1">
              <w:r w:rsidRPr="00D95522">
                <w:rPr>
                  <w:rStyle w:val="Hyperlink"/>
                  <w:rFonts w:asciiTheme="minorHAnsi" w:hAnsiTheme="minorHAnsi" w:cstheme="minorHAnsi"/>
                  <w:strike/>
                  <w:sz w:val="22"/>
                  <w:szCs w:val="22"/>
                </w:rPr>
                <w:t>Q15/15</w:t>
              </w:r>
            </w:hyperlink>
            <w:r w:rsidRPr="00D95522">
              <w:rPr>
                <w:rFonts w:asciiTheme="minorHAnsi" w:hAnsiTheme="minorHAnsi" w:cstheme="minorHAnsi"/>
                <w:strike/>
                <w:sz w:val="22"/>
                <w:szCs w:val="22"/>
              </w:rPr>
              <w:t>: Communications for smart grid</w:t>
            </w:r>
          </w:p>
          <w:p w:rsidR="00D95522" w:rsidRPr="00D95522" w:rsidRDefault="00D95522" w:rsidP="00D95522">
            <w:pPr>
              <w:spacing w:before="40" w:after="40"/>
              <w:rPr>
                <w:ins w:id="165" w:author="TSB-MEU" w:date="2017-10-24T18:11:00Z"/>
                <w:rFonts w:asciiTheme="minorHAnsi" w:hAnsiTheme="minorHAnsi" w:cstheme="minorHAnsi"/>
                <w:strike/>
                <w:sz w:val="22"/>
                <w:szCs w:val="22"/>
              </w:rPr>
            </w:pPr>
            <w:ins w:id="166" w:author="TSB-MEU" w:date="2017-10-24T18:11:00Z">
              <w:r w:rsidRPr="00D95522">
                <w:rPr>
                  <w:rFonts w:asciiTheme="minorHAnsi" w:hAnsiTheme="minorHAnsi" w:cstheme="minorHAnsi"/>
                </w:rPr>
                <w:fldChar w:fldCharType="begin"/>
              </w:r>
              <w:r w:rsidRPr="00D95522">
                <w:rPr>
                  <w:rFonts w:asciiTheme="minorHAnsi" w:hAnsiTheme="minorHAnsi" w:cstheme="minorHAnsi"/>
                  <w:strike/>
                </w:rPr>
                <w:instrText xml:space="preserve"> HYPERLINK "http://www.itu.int/en/ITU-T/studygroups/2017-2020/15/Pages/q16.aspx" </w:instrText>
              </w:r>
              <w:r w:rsidRPr="00D95522">
                <w:rPr>
                  <w:rFonts w:asciiTheme="minorHAnsi" w:hAnsiTheme="minorHAnsi" w:cstheme="minorHAnsi"/>
                </w:rPr>
                <w:fldChar w:fldCharType="separate"/>
              </w:r>
              <w:r w:rsidRPr="00D95522">
                <w:rPr>
                  <w:rStyle w:val="Hyperlink"/>
                  <w:rFonts w:asciiTheme="minorHAnsi" w:hAnsiTheme="minorHAnsi" w:cstheme="minorHAnsi"/>
                  <w:strike/>
                  <w:sz w:val="22"/>
                  <w:szCs w:val="22"/>
                </w:rPr>
                <w:t>Q16/15</w:t>
              </w:r>
              <w:r w:rsidRPr="00D95522">
                <w:rPr>
                  <w:rStyle w:val="Hyperlink"/>
                  <w:rFonts w:asciiTheme="minorHAnsi" w:hAnsiTheme="minorHAnsi" w:cstheme="minorHAnsi"/>
                  <w:strike/>
                  <w:sz w:val="22"/>
                  <w:szCs w:val="22"/>
                </w:rPr>
                <w:fldChar w:fldCharType="end"/>
              </w:r>
              <w:r w:rsidRPr="00D95522">
                <w:rPr>
                  <w:rFonts w:asciiTheme="minorHAnsi" w:hAnsiTheme="minorHAnsi" w:cstheme="minorHAnsi"/>
                  <w:strike/>
                  <w:sz w:val="22"/>
                  <w:szCs w:val="22"/>
                </w:rPr>
                <w:t>: Optical physical infrastructures</w:t>
              </w:r>
            </w:ins>
          </w:p>
          <w:p w:rsidR="00D95522" w:rsidRPr="00D95522" w:rsidDel="003643C2" w:rsidRDefault="00D95522" w:rsidP="00D95522">
            <w:pPr>
              <w:spacing w:before="40" w:after="40"/>
              <w:rPr>
                <w:del w:id="167" w:author="TSB-MEU" w:date="2017-10-24T18:11:00Z"/>
                <w:rFonts w:asciiTheme="minorHAnsi" w:hAnsiTheme="minorHAnsi" w:cstheme="minorHAnsi"/>
                <w:strike/>
                <w:sz w:val="22"/>
                <w:szCs w:val="22"/>
                <w:highlight w:val="yellow"/>
              </w:rPr>
            </w:pPr>
          </w:p>
          <w:p w:rsidR="00D95522" w:rsidRPr="00D95522" w:rsidRDefault="00D95522" w:rsidP="00D95522">
            <w:pPr>
              <w:spacing w:before="40" w:after="40"/>
              <w:jc w:val="both"/>
              <w:rPr>
                <w:rFonts w:asciiTheme="minorHAnsi" w:hAnsiTheme="minorHAnsi" w:cstheme="minorHAnsi"/>
                <w:strike/>
                <w:sz w:val="22"/>
                <w:szCs w:val="22"/>
              </w:rPr>
            </w:pPr>
            <w:hyperlink r:id="rId75" w:history="1">
              <w:r w:rsidRPr="00D95522">
                <w:rPr>
                  <w:rStyle w:val="Hyperlink"/>
                  <w:rFonts w:asciiTheme="minorHAnsi" w:hAnsiTheme="minorHAnsi" w:cstheme="minorHAnsi"/>
                  <w:strike/>
                  <w:sz w:val="22"/>
                  <w:szCs w:val="22"/>
                </w:rPr>
                <w:t>Q18/15</w:t>
              </w:r>
            </w:hyperlink>
            <w:r w:rsidRPr="00D95522">
              <w:rPr>
                <w:rFonts w:asciiTheme="minorHAnsi" w:hAnsiTheme="minorHAnsi" w:cstheme="minorHAnsi"/>
                <w:strike/>
                <w:sz w:val="22"/>
                <w:szCs w:val="22"/>
              </w:rPr>
              <w:t>: Broadband in-premises networking</w:t>
            </w:r>
          </w:p>
          <w:p w:rsidR="00D95522" w:rsidRPr="00D95522" w:rsidRDefault="00D95522" w:rsidP="00D95522">
            <w:pPr>
              <w:spacing w:before="40" w:after="40"/>
              <w:rPr>
                <w:rFonts w:asciiTheme="minorHAnsi" w:hAnsiTheme="minorHAnsi" w:cstheme="minorHAnsi"/>
                <w:strike/>
                <w:sz w:val="22"/>
                <w:szCs w:val="22"/>
                <w:highlight w:val="yellow"/>
              </w:rPr>
            </w:pPr>
            <w:del w:id="168" w:author="TSB-MEU" w:date="2017-10-24T18:14:00Z">
              <w:r w:rsidRPr="00D95522" w:rsidDel="00B40ABC">
                <w:rPr>
                  <w:rFonts w:asciiTheme="minorHAnsi" w:hAnsiTheme="minorHAnsi" w:cstheme="minorHAnsi"/>
                </w:rPr>
                <w:fldChar w:fldCharType="begin"/>
              </w:r>
              <w:r w:rsidRPr="00D95522" w:rsidDel="00B40ABC">
                <w:rPr>
                  <w:rFonts w:asciiTheme="minorHAnsi" w:hAnsiTheme="minorHAnsi" w:cstheme="minorHAnsi"/>
                  <w:strike/>
                </w:rPr>
                <w:delInstrText xml:space="preserve"> HYPERLINK "http://www.itu.int/en/ITU-T/studygroups/2017-2020/15/Pages/q19.aspx" </w:delInstrText>
              </w:r>
              <w:r w:rsidRPr="00D95522" w:rsidDel="00B40ABC">
                <w:rPr>
                  <w:rFonts w:asciiTheme="minorHAnsi" w:hAnsiTheme="minorHAnsi" w:cstheme="minorHAnsi"/>
                </w:rPr>
                <w:fldChar w:fldCharType="separate"/>
              </w:r>
              <w:r w:rsidRPr="00D95522" w:rsidDel="00B40ABC">
                <w:rPr>
                  <w:rStyle w:val="Hyperlink"/>
                  <w:rFonts w:asciiTheme="minorHAnsi" w:eastAsia="MS Mincho" w:hAnsiTheme="minorHAnsi" w:cstheme="minorHAnsi"/>
                  <w:strike/>
                  <w:sz w:val="22"/>
                  <w:szCs w:val="22"/>
                </w:rPr>
                <w:delText>Q19/15</w:delText>
              </w:r>
              <w:r w:rsidRPr="00D95522" w:rsidDel="00B40ABC">
                <w:rPr>
                  <w:rStyle w:val="Hyperlink"/>
                  <w:rFonts w:asciiTheme="minorHAnsi" w:eastAsia="MS Mincho" w:hAnsiTheme="minorHAnsi" w:cstheme="minorHAnsi"/>
                  <w:strike/>
                  <w:sz w:val="22"/>
                  <w:szCs w:val="22"/>
                </w:rPr>
                <w:fldChar w:fldCharType="end"/>
              </w:r>
              <w:r w:rsidRPr="00D95522" w:rsidDel="00B40ABC">
                <w:rPr>
                  <w:rFonts w:asciiTheme="minorHAnsi" w:eastAsia="MS Mincho" w:hAnsiTheme="minorHAnsi" w:cstheme="minorHAnsi"/>
                  <w:strike/>
                  <w:sz w:val="22"/>
                  <w:szCs w:val="22"/>
                </w:rPr>
                <w:delText xml:space="preserve">: </w:delText>
              </w:r>
              <w:r w:rsidRPr="00D95522" w:rsidDel="00B40ABC">
                <w:rPr>
                  <w:rFonts w:asciiTheme="minorHAnsi" w:hAnsiTheme="minorHAnsi" w:cstheme="minorHAnsi"/>
                  <w:strike/>
                  <w:sz w:val="22"/>
                  <w:szCs w:val="22"/>
                </w:rPr>
                <w:delText>Requirements for advanced service capabilities over broadband cable home networks</w:delText>
              </w:r>
            </w:del>
          </w:p>
        </w:tc>
      </w:tr>
      <w:tr w:rsidR="00D95522" w:rsidRPr="00D95522" w:rsidTr="00D95522">
        <w:trPr>
          <w:cantSplit/>
          <w:trHeight w:val="409"/>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rPr>
            </w:pPr>
          </w:p>
        </w:tc>
        <w:tc>
          <w:tcPr>
            <w:tcW w:w="848" w:type="dxa"/>
            <w:tcBorders>
              <w:left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trike/>
                <w:sz w:val="22"/>
                <w:szCs w:val="22"/>
                <w:highlight w:val="yellow"/>
              </w:rPr>
            </w:pPr>
            <w:hyperlink r:id="rId76" w:history="1">
              <w:r w:rsidRPr="00D95522">
                <w:rPr>
                  <w:rStyle w:val="Hyperlink"/>
                  <w:rFonts w:asciiTheme="minorHAnsi" w:hAnsiTheme="minorHAnsi" w:cstheme="minorHAnsi"/>
                  <w:strike/>
                  <w:sz w:val="22"/>
                  <w:szCs w:val="22"/>
                  <w:lang w:eastAsia="zh-CN"/>
                </w:rPr>
                <w:t>SG16</w:t>
              </w:r>
            </w:hyperlink>
          </w:p>
        </w:tc>
        <w:tc>
          <w:tcPr>
            <w:tcW w:w="4739" w:type="dxa"/>
            <w:tcBorders>
              <w:bottom w:val="single" w:sz="4" w:space="0" w:color="auto"/>
            </w:tcBorders>
            <w:shd w:val="clear" w:color="auto" w:fill="auto"/>
          </w:tcPr>
          <w:p w:rsidR="00D95522" w:rsidRPr="00D95522" w:rsidRDefault="00D95522" w:rsidP="00D95522">
            <w:pPr>
              <w:pStyle w:val="Tabletext"/>
              <w:rPr>
                <w:ins w:id="169" w:author="TSB-MEU" w:date="2017-11-25T00:50:00Z"/>
                <w:rFonts w:asciiTheme="minorHAnsi" w:hAnsiTheme="minorHAnsi" w:cstheme="minorHAnsi"/>
                <w:strike/>
                <w:szCs w:val="22"/>
                <w:highlight w:val="yellow"/>
                <w:lang w:val="en-GB" w:eastAsia="zh-CN"/>
              </w:rPr>
            </w:pPr>
            <w:ins w:id="170" w:author="TSB-MEU" w:date="2017-11-25T00:50:00Z">
              <w:r w:rsidRPr="00D95522">
                <w:rPr>
                  <w:rFonts w:asciiTheme="minorHAnsi" w:eastAsia="SimSun" w:hAnsiTheme="minorHAnsi" w:cstheme="minorHAnsi"/>
                </w:rPr>
                <w:fldChar w:fldCharType="begin"/>
              </w:r>
              <w:r w:rsidRPr="00D95522">
                <w:rPr>
                  <w:rFonts w:asciiTheme="minorHAnsi" w:hAnsiTheme="minorHAnsi" w:cstheme="minorHAnsi"/>
                  <w:strike/>
                  <w:lang w:val="en-GB"/>
                </w:rPr>
                <w:instrText xml:space="preserve"> HYPERLINK "http://itu.int/en/ITU-T/studygroups/2017-2020/16/Pages/q1.aspx" </w:instrText>
              </w:r>
              <w:r w:rsidRPr="00D95522">
                <w:rPr>
                  <w:rFonts w:asciiTheme="minorHAnsi" w:eastAsia="SimSun" w:hAnsiTheme="minorHAnsi" w:cstheme="minorHAnsi"/>
                </w:rPr>
                <w:fldChar w:fldCharType="separate"/>
              </w:r>
              <w:r w:rsidRPr="00D95522">
                <w:rPr>
                  <w:rStyle w:val="Hyperlink"/>
                  <w:rFonts w:asciiTheme="minorHAnsi" w:eastAsia="SimSun" w:hAnsiTheme="minorHAnsi" w:cstheme="minorHAnsi"/>
                  <w:strike/>
                  <w:szCs w:val="22"/>
                  <w:lang w:val="en-GB" w:eastAsia="zh-CN"/>
                </w:rPr>
                <w:t>Q1/16</w:t>
              </w:r>
              <w:r w:rsidRPr="00D95522">
                <w:rPr>
                  <w:rStyle w:val="Hyperlink"/>
                  <w:rFonts w:asciiTheme="minorHAnsi" w:eastAsia="SimSun" w:hAnsiTheme="minorHAnsi" w:cstheme="minorHAnsi"/>
                  <w:strike/>
                  <w:szCs w:val="22"/>
                  <w:lang w:eastAsia="zh-CN"/>
                </w:rPr>
                <w:fldChar w:fldCharType="end"/>
              </w:r>
              <w:r w:rsidRPr="00D95522">
                <w:rPr>
                  <w:rFonts w:asciiTheme="minorHAnsi" w:hAnsiTheme="minorHAnsi" w:cstheme="minorHAnsi"/>
                  <w:strike/>
                  <w:szCs w:val="22"/>
                  <w:lang w:val="en-GB" w:eastAsia="zh-CN"/>
                </w:rPr>
                <w:t xml:space="preserve">: </w:t>
              </w:r>
              <w:r w:rsidRPr="00D95522">
                <w:rPr>
                  <w:rFonts w:asciiTheme="minorHAnsi" w:hAnsiTheme="minorHAnsi" w:cstheme="minorHAnsi"/>
                  <w:strike/>
                  <w:szCs w:val="22"/>
                  <w:lang w:val="en-GB"/>
                </w:rPr>
                <w:t>Multimedia coordination</w:t>
              </w:r>
            </w:ins>
          </w:p>
          <w:p w:rsidR="00D95522" w:rsidRPr="00D95522" w:rsidRDefault="00D95522" w:rsidP="00D95522">
            <w:pPr>
              <w:spacing w:before="40" w:after="40"/>
              <w:rPr>
                <w:rFonts w:asciiTheme="minorHAnsi" w:hAnsiTheme="minorHAnsi" w:cstheme="minorHAnsi"/>
                <w:strike/>
                <w:sz w:val="22"/>
                <w:szCs w:val="22"/>
                <w:highlight w:val="yellow"/>
                <w:lang w:val="en-GB"/>
              </w:rPr>
            </w:pPr>
            <w:hyperlink r:id="rId77" w:history="1">
              <w:r w:rsidRPr="00D95522">
                <w:rPr>
                  <w:rStyle w:val="Hyperlink"/>
                  <w:rFonts w:asciiTheme="minorHAnsi" w:hAnsiTheme="minorHAnsi" w:cstheme="minorHAnsi"/>
                  <w:strike/>
                  <w:sz w:val="22"/>
                  <w:szCs w:val="22"/>
                  <w:lang w:val="en-GB" w:eastAsia="zh-CN"/>
                </w:rPr>
                <w:t>Q21/16</w:t>
              </w:r>
            </w:hyperlink>
            <w:r w:rsidRPr="00D95522">
              <w:rPr>
                <w:rFonts w:asciiTheme="minorHAnsi" w:hAnsiTheme="minorHAnsi" w:cstheme="minorHAnsi"/>
                <w:strike/>
                <w:sz w:val="22"/>
                <w:szCs w:val="22"/>
                <w:lang w:val="en-GB" w:eastAsia="zh-CN"/>
              </w:rPr>
              <w:t>:</w:t>
            </w:r>
            <w:r w:rsidRPr="00D95522">
              <w:rPr>
                <w:rFonts w:asciiTheme="minorHAnsi" w:hAnsiTheme="minorHAnsi" w:cstheme="minorHAnsi"/>
                <w:strike/>
                <w:sz w:val="22"/>
                <w:szCs w:val="22"/>
                <w:lang w:val="en-GB"/>
              </w:rPr>
              <w:t xml:space="preserve"> Multimedia framework, applications and services</w:t>
            </w:r>
          </w:p>
        </w:tc>
      </w:tr>
      <w:tr w:rsidR="00D95522" w:rsidRPr="00D95522" w:rsidTr="00D95522">
        <w:trPr>
          <w:cantSplit/>
          <w:trHeight w:val="409"/>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trike/>
              </w:rPr>
            </w:pPr>
            <w:hyperlink r:id="rId78" w:history="1">
              <w:r w:rsidRPr="00D95522">
                <w:rPr>
                  <w:rStyle w:val="Hyperlink"/>
                  <w:rFonts w:asciiTheme="minorHAnsi" w:hAnsiTheme="minorHAnsi" w:cstheme="minorHAnsi"/>
                  <w:strike/>
                  <w:sz w:val="22"/>
                  <w:szCs w:val="22"/>
                  <w:lang w:eastAsia="zh-CN"/>
                </w:rPr>
                <w:t>SG20</w:t>
              </w:r>
            </w:hyperlink>
          </w:p>
        </w:tc>
        <w:tc>
          <w:tcPr>
            <w:tcW w:w="4739" w:type="dxa"/>
            <w:tcBorders>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trike/>
                <w:sz w:val="22"/>
                <w:szCs w:val="22"/>
                <w:lang w:val="en-GB"/>
              </w:rPr>
            </w:pPr>
            <w:hyperlink r:id="rId79" w:history="1">
              <w:r w:rsidRPr="00D95522">
                <w:rPr>
                  <w:rStyle w:val="Hyperlink"/>
                  <w:rFonts w:asciiTheme="minorHAnsi" w:hAnsiTheme="minorHAnsi" w:cstheme="minorHAnsi"/>
                  <w:strike/>
                  <w:sz w:val="22"/>
                  <w:szCs w:val="22"/>
                  <w:lang w:val="en-GB"/>
                </w:rPr>
                <w:t>Q1/20</w:t>
              </w:r>
            </w:hyperlink>
            <w:r w:rsidRPr="00D95522">
              <w:rPr>
                <w:rFonts w:asciiTheme="minorHAnsi" w:hAnsiTheme="minorHAnsi" w:cstheme="minorHAnsi"/>
                <w:strike/>
                <w:sz w:val="22"/>
                <w:szCs w:val="22"/>
                <w:lang w:val="en-GB"/>
              </w:rPr>
              <w:t>: End to end connectivity, networks, interoperability, infrastructures and Big Data aspects related to IoT and SC&amp;C</w:t>
            </w:r>
          </w:p>
          <w:p w:rsidR="00D95522" w:rsidRPr="00D95522" w:rsidRDefault="00D95522" w:rsidP="00D95522">
            <w:pPr>
              <w:spacing w:before="40" w:after="40"/>
              <w:rPr>
                <w:rFonts w:asciiTheme="minorHAnsi" w:hAnsiTheme="minorHAnsi" w:cstheme="minorHAnsi"/>
                <w:strike/>
                <w:sz w:val="22"/>
                <w:szCs w:val="22"/>
                <w:lang w:val="en-GB"/>
              </w:rPr>
            </w:pPr>
            <w:hyperlink r:id="rId80" w:history="1">
              <w:r w:rsidRPr="00D95522">
                <w:rPr>
                  <w:rStyle w:val="Hyperlink"/>
                  <w:rFonts w:asciiTheme="minorHAnsi" w:hAnsiTheme="minorHAnsi" w:cstheme="minorHAnsi"/>
                  <w:strike/>
                  <w:sz w:val="22"/>
                  <w:szCs w:val="22"/>
                  <w:lang w:val="en-GB"/>
                </w:rPr>
                <w:t>Q2/20</w:t>
              </w:r>
            </w:hyperlink>
            <w:r w:rsidRPr="00D95522">
              <w:rPr>
                <w:rFonts w:asciiTheme="minorHAnsi" w:hAnsiTheme="minorHAnsi" w:cstheme="minorHAnsi"/>
                <w:strike/>
                <w:sz w:val="22"/>
                <w:szCs w:val="22"/>
                <w:lang w:val="en-GB"/>
              </w:rPr>
              <w:t>: Requirements, capabilities, and use cases across verticals</w:t>
            </w:r>
          </w:p>
          <w:p w:rsidR="00D95522" w:rsidRPr="00D95522" w:rsidRDefault="00D95522" w:rsidP="00D95522">
            <w:pPr>
              <w:spacing w:before="40" w:after="40"/>
              <w:rPr>
                <w:rFonts w:asciiTheme="minorHAnsi" w:hAnsiTheme="minorHAnsi" w:cstheme="minorHAnsi"/>
                <w:strike/>
                <w:sz w:val="22"/>
                <w:szCs w:val="22"/>
                <w:lang w:val="en-GB"/>
              </w:rPr>
            </w:pPr>
            <w:hyperlink r:id="rId81" w:history="1">
              <w:r w:rsidRPr="00D95522">
                <w:rPr>
                  <w:rStyle w:val="Hyperlink"/>
                  <w:rFonts w:asciiTheme="minorHAnsi" w:hAnsiTheme="minorHAnsi" w:cstheme="minorHAnsi"/>
                  <w:strike/>
                  <w:sz w:val="22"/>
                  <w:szCs w:val="22"/>
                  <w:lang w:val="en-GB"/>
                </w:rPr>
                <w:t>Q3/20</w:t>
              </w:r>
            </w:hyperlink>
            <w:r w:rsidRPr="00D95522">
              <w:rPr>
                <w:rFonts w:asciiTheme="minorHAnsi" w:hAnsiTheme="minorHAnsi" w:cstheme="minorHAnsi"/>
                <w:strike/>
                <w:sz w:val="22"/>
                <w:szCs w:val="22"/>
                <w:lang w:val="en-GB"/>
              </w:rPr>
              <w:t>: Architectures, management, protocols and Quality of Service</w:t>
            </w:r>
          </w:p>
          <w:p w:rsidR="00D95522" w:rsidRPr="00D95522" w:rsidRDefault="00D95522" w:rsidP="00D95522">
            <w:pPr>
              <w:spacing w:before="40" w:after="40"/>
              <w:rPr>
                <w:rFonts w:asciiTheme="minorHAnsi" w:hAnsiTheme="minorHAnsi" w:cstheme="minorHAnsi"/>
                <w:strike/>
                <w:sz w:val="22"/>
                <w:szCs w:val="22"/>
                <w:lang w:val="en-GB"/>
              </w:rPr>
            </w:pPr>
            <w:hyperlink r:id="rId82" w:history="1">
              <w:r w:rsidRPr="00D95522">
                <w:rPr>
                  <w:rStyle w:val="Hyperlink"/>
                  <w:rFonts w:asciiTheme="minorHAnsi" w:hAnsiTheme="minorHAnsi" w:cstheme="minorHAnsi"/>
                  <w:strike/>
                  <w:sz w:val="22"/>
                  <w:szCs w:val="22"/>
                  <w:lang w:val="en-GB"/>
                </w:rPr>
                <w:t>Q4/20</w:t>
              </w:r>
            </w:hyperlink>
            <w:r w:rsidRPr="00D95522">
              <w:rPr>
                <w:rFonts w:asciiTheme="minorHAnsi" w:hAnsiTheme="minorHAnsi" w:cstheme="minorHAnsi"/>
                <w:strike/>
                <w:sz w:val="22"/>
                <w:szCs w:val="22"/>
                <w:lang w:val="en-GB"/>
              </w:rPr>
              <w:t>: e/Smart services, applications and supporting platforms</w:t>
            </w:r>
          </w:p>
          <w:p w:rsidR="00D95522" w:rsidRPr="00D95522" w:rsidRDefault="00D95522" w:rsidP="00D95522">
            <w:pPr>
              <w:spacing w:before="40" w:after="40"/>
              <w:rPr>
                <w:rFonts w:asciiTheme="minorHAnsi" w:hAnsiTheme="minorHAnsi" w:cstheme="minorHAnsi"/>
                <w:strike/>
                <w:sz w:val="22"/>
                <w:szCs w:val="22"/>
                <w:lang w:val="en-GB"/>
              </w:rPr>
            </w:pPr>
            <w:hyperlink r:id="rId83" w:history="1">
              <w:r w:rsidRPr="00D95522">
                <w:rPr>
                  <w:rStyle w:val="Hyperlink"/>
                  <w:rFonts w:asciiTheme="minorHAnsi" w:hAnsiTheme="minorHAnsi" w:cstheme="minorHAnsi"/>
                  <w:strike/>
                  <w:sz w:val="22"/>
                  <w:szCs w:val="22"/>
                  <w:lang w:val="en-GB"/>
                </w:rPr>
                <w:t>Q5/20</w:t>
              </w:r>
            </w:hyperlink>
            <w:r w:rsidRPr="00D95522">
              <w:rPr>
                <w:rFonts w:asciiTheme="minorHAnsi" w:hAnsiTheme="minorHAnsi" w:cstheme="minorHAnsi"/>
                <w:strike/>
                <w:sz w:val="22"/>
                <w:szCs w:val="22"/>
                <w:lang w:val="en-GB"/>
              </w:rPr>
              <w:t xml:space="preserve">: </w:t>
            </w:r>
            <w:r w:rsidRPr="00D95522">
              <w:rPr>
                <w:rFonts w:asciiTheme="minorHAnsi" w:eastAsia="Batang" w:hAnsiTheme="minorHAnsi" w:cstheme="minorHAnsi"/>
                <w:strike/>
                <w:sz w:val="22"/>
                <w:szCs w:val="22"/>
                <w:lang w:val="en-GB"/>
              </w:rPr>
              <w:t>Research and emerging technologies, terminology and definitions</w:t>
            </w:r>
          </w:p>
          <w:p w:rsidR="00D95522" w:rsidRPr="00D95522" w:rsidRDefault="00D95522" w:rsidP="00D95522">
            <w:pPr>
              <w:spacing w:before="40" w:after="40"/>
              <w:rPr>
                <w:rFonts w:asciiTheme="minorHAnsi" w:hAnsiTheme="minorHAnsi" w:cstheme="minorHAnsi"/>
                <w:strike/>
                <w:sz w:val="22"/>
                <w:szCs w:val="22"/>
                <w:lang w:val="en-GB"/>
              </w:rPr>
            </w:pPr>
            <w:hyperlink r:id="rId84" w:history="1">
              <w:r w:rsidRPr="00D95522">
                <w:rPr>
                  <w:rStyle w:val="Hyperlink"/>
                  <w:rFonts w:asciiTheme="minorHAnsi" w:hAnsiTheme="minorHAnsi" w:cstheme="minorHAnsi"/>
                  <w:strike/>
                  <w:sz w:val="22"/>
                  <w:szCs w:val="22"/>
                  <w:lang w:val="en-GB"/>
                </w:rPr>
                <w:t>Q6/20</w:t>
              </w:r>
            </w:hyperlink>
            <w:r w:rsidRPr="00D95522">
              <w:rPr>
                <w:rFonts w:asciiTheme="minorHAnsi" w:hAnsiTheme="minorHAnsi" w:cstheme="minorHAnsi"/>
                <w:strike/>
                <w:sz w:val="22"/>
                <w:szCs w:val="22"/>
                <w:lang w:val="en-GB"/>
              </w:rPr>
              <w:t xml:space="preserve">: </w:t>
            </w:r>
            <w:r w:rsidRPr="00D95522">
              <w:rPr>
                <w:rFonts w:asciiTheme="minorHAnsi" w:eastAsia="Batang" w:hAnsiTheme="minorHAnsi" w:cstheme="minorHAnsi"/>
                <w:strike/>
                <w:sz w:val="22"/>
                <w:szCs w:val="22"/>
                <w:lang w:val="en-GB"/>
              </w:rPr>
              <w:t>Security, privacy, trust and identification</w:t>
            </w:r>
          </w:p>
          <w:p w:rsidR="00D95522" w:rsidRPr="00D95522" w:rsidRDefault="00D95522" w:rsidP="00D95522">
            <w:pPr>
              <w:spacing w:before="40" w:after="40"/>
              <w:rPr>
                <w:rFonts w:asciiTheme="minorHAnsi" w:hAnsiTheme="minorHAnsi" w:cstheme="minorHAnsi"/>
                <w:strike/>
                <w:lang w:val="en-GB"/>
              </w:rPr>
            </w:pPr>
            <w:hyperlink r:id="rId85" w:history="1">
              <w:r w:rsidRPr="00D95522">
                <w:rPr>
                  <w:rStyle w:val="Hyperlink"/>
                  <w:rFonts w:asciiTheme="minorHAnsi" w:hAnsiTheme="minorHAnsi" w:cstheme="minorHAnsi"/>
                  <w:strike/>
                  <w:sz w:val="22"/>
                  <w:szCs w:val="22"/>
                  <w:lang w:val="en-GB"/>
                </w:rPr>
                <w:t>Q7/20</w:t>
              </w:r>
            </w:hyperlink>
            <w:r w:rsidRPr="00D95522">
              <w:rPr>
                <w:rFonts w:asciiTheme="minorHAnsi" w:hAnsiTheme="minorHAnsi" w:cstheme="minorHAnsi"/>
                <w:strike/>
                <w:sz w:val="22"/>
                <w:szCs w:val="22"/>
                <w:lang w:val="en-GB"/>
              </w:rPr>
              <w:t xml:space="preserve">: </w:t>
            </w:r>
            <w:r w:rsidRPr="00D95522">
              <w:rPr>
                <w:rFonts w:asciiTheme="minorHAnsi" w:eastAsia="Batang" w:hAnsiTheme="minorHAnsi" w:cstheme="minorHAnsi"/>
                <w:strike/>
                <w:sz w:val="22"/>
                <w:szCs w:val="22"/>
                <w:lang w:val="en-GB"/>
              </w:rPr>
              <w:t>Evaluation and assessment of Smart Sustainable Cities and Communities</w:t>
            </w:r>
          </w:p>
        </w:tc>
      </w:tr>
      <w:tr w:rsidR="00D95522" w:rsidRPr="00D95522" w:rsidTr="00D95522">
        <w:trPr>
          <w:cantSplit/>
          <w:ins w:id="171" w:author="TSB-MEU" w:date="2017-11-02T13:04:00Z"/>
        </w:trPr>
        <w:tc>
          <w:tcPr>
            <w:tcW w:w="2954" w:type="dxa"/>
            <w:vMerge w:val="restart"/>
            <w:tcBorders>
              <w:top w:val="single" w:sz="12" w:space="0" w:color="auto"/>
              <w:right w:val="single" w:sz="4" w:space="0" w:color="auto"/>
            </w:tcBorders>
            <w:shd w:val="clear" w:color="auto" w:fill="auto"/>
          </w:tcPr>
          <w:p w:rsidR="00D95522" w:rsidRPr="00D95522" w:rsidDel="00751B03" w:rsidRDefault="00D95522" w:rsidP="00D95522">
            <w:pPr>
              <w:spacing w:before="40" w:after="40"/>
              <w:rPr>
                <w:ins w:id="172" w:author="TSB-MEU" w:date="2017-11-02T13:04:00Z"/>
                <w:rFonts w:asciiTheme="minorHAnsi" w:hAnsiTheme="minorHAnsi" w:cstheme="minorHAnsi"/>
                <w:lang w:val="en-GB"/>
              </w:rPr>
            </w:pPr>
            <w:del w:id="173" w:author="TSB-MEU" w:date="2017-10-24T14:10:00Z">
              <w:r w:rsidRPr="00D95522" w:rsidDel="00751B03">
                <w:rPr>
                  <w:rFonts w:asciiTheme="minorHAnsi" w:hAnsiTheme="minorHAnsi" w:cstheme="minorHAnsi"/>
                </w:rPr>
                <w:fldChar w:fldCharType="begin"/>
              </w:r>
              <w:r w:rsidRPr="00D95522" w:rsidDel="00751B03">
                <w:rPr>
                  <w:rFonts w:asciiTheme="minorHAnsi" w:hAnsiTheme="minorHAnsi" w:cstheme="minorHAnsi"/>
                  <w:lang w:val="en-GB"/>
                </w:rPr>
                <w:delInstrText xml:space="preserve"> HYPERLINK "http://www.itu.int/net4/ITU-D/CDS/sg/rgqlist.asp?lg=1&amp;sp=2014&amp;rgq=D14-SG01-RGQ03.1&amp;stg=1" </w:delInstrText>
              </w:r>
              <w:r w:rsidRPr="00D95522" w:rsidDel="00751B03">
                <w:rPr>
                  <w:rFonts w:asciiTheme="minorHAnsi" w:hAnsiTheme="minorHAnsi" w:cstheme="minorHAnsi"/>
                </w:rPr>
                <w:fldChar w:fldCharType="separate"/>
              </w:r>
              <w:r w:rsidRPr="00D95522" w:rsidDel="00751B03">
                <w:rPr>
                  <w:rFonts w:asciiTheme="minorHAnsi" w:hAnsiTheme="minorHAnsi" w:cstheme="minorHAnsi"/>
                  <w:lang w:val="en-GB"/>
                </w:rPr>
                <w:delText>Question 3/1</w:delText>
              </w:r>
              <w:r w:rsidRPr="00D95522" w:rsidDel="00751B03">
                <w:rPr>
                  <w:rStyle w:val="Hyperlink"/>
                  <w:rFonts w:asciiTheme="minorHAnsi" w:hAnsiTheme="minorHAnsi" w:cstheme="minorHAnsi"/>
                  <w:sz w:val="22"/>
                  <w:szCs w:val="22"/>
                </w:rPr>
                <w:fldChar w:fldCharType="end"/>
              </w:r>
            </w:del>
            <w:ins w:id="174" w:author="TSB-MEU" w:date="2017-10-24T14:10:00Z">
              <w:r w:rsidRPr="00D95522">
                <w:rPr>
                  <w:rFonts w:asciiTheme="minorHAnsi" w:hAnsiTheme="minorHAnsi" w:cstheme="minorHAnsi"/>
                  <w:highlight w:val="yellow"/>
                  <w:lang w:val="en-GB"/>
                </w:rPr>
                <w:t>Question 3/1</w:t>
              </w:r>
            </w:ins>
            <w:r w:rsidRPr="00D95522">
              <w:rPr>
                <w:rFonts w:asciiTheme="minorHAnsi" w:hAnsiTheme="minorHAnsi" w:cstheme="minorHAnsi"/>
                <w:sz w:val="22"/>
                <w:szCs w:val="22"/>
                <w:lang w:val="en-GB"/>
              </w:rPr>
              <w:t xml:space="preserve">: Access to </w:t>
            </w:r>
            <w:ins w:id="175" w:author="TSB-MEU" w:date="2017-10-24T14:12:00Z">
              <w:r w:rsidRPr="00D95522">
                <w:rPr>
                  <w:rFonts w:asciiTheme="minorHAnsi" w:hAnsiTheme="minorHAnsi" w:cstheme="minorHAnsi"/>
                  <w:sz w:val="22"/>
                  <w:szCs w:val="22"/>
                  <w:lang w:val="en-GB"/>
                </w:rPr>
                <w:t xml:space="preserve">emerging technologies, including </w:t>
              </w:r>
            </w:ins>
            <w:r w:rsidRPr="00D95522">
              <w:rPr>
                <w:rFonts w:asciiTheme="minorHAnsi" w:hAnsiTheme="minorHAnsi" w:cstheme="minorHAnsi"/>
                <w:sz w:val="22"/>
                <w:szCs w:val="22"/>
                <w:lang w:val="en-GB"/>
              </w:rPr>
              <w:t>cloud computing</w:t>
            </w:r>
            <w:ins w:id="176" w:author="TSB-MEU" w:date="2017-10-24T14:12:00Z">
              <w:r w:rsidRPr="00D95522">
                <w:rPr>
                  <w:rFonts w:asciiTheme="minorHAnsi" w:hAnsiTheme="minorHAnsi" w:cstheme="minorHAnsi"/>
                  <w:sz w:val="22"/>
                  <w:szCs w:val="22"/>
                  <w:lang w:val="en-GB"/>
                </w:rPr>
                <w:t>,</w:t>
              </w:r>
              <w:r w:rsidRPr="00D95522">
                <w:rPr>
                  <w:rFonts w:asciiTheme="minorHAnsi" w:hAnsiTheme="minorHAnsi" w:cstheme="minorHAnsi"/>
                  <w:lang w:val="en-GB"/>
                </w:rPr>
                <w:t xml:space="preserve"> </w:t>
              </w:r>
              <w:r w:rsidRPr="00D95522">
                <w:rPr>
                  <w:rFonts w:asciiTheme="minorHAnsi" w:hAnsiTheme="minorHAnsi" w:cstheme="minorHAnsi"/>
                  <w:sz w:val="22"/>
                  <w:szCs w:val="22"/>
                  <w:lang w:val="en-GB"/>
                </w:rPr>
                <w:t>m-services and Over-the-Top offerings</w:t>
              </w:r>
            </w:ins>
            <w:r w:rsidRPr="00D95522">
              <w:rPr>
                <w:rFonts w:asciiTheme="minorHAnsi" w:hAnsiTheme="minorHAnsi" w:cstheme="minorHAnsi"/>
                <w:sz w:val="22"/>
                <w:szCs w:val="22"/>
                <w:lang w:val="en-GB"/>
              </w:rPr>
              <w:t>: challenges and opportunities for developing countries</w:t>
            </w:r>
          </w:p>
        </w:tc>
        <w:tc>
          <w:tcPr>
            <w:tcW w:w="1093" w:type="dxa"/>
            <w:vMerge w:val="restart"/>
            <w:tcBorders>
              <w:top w:val="single" w:sz="12" w:space="0" w:color="auto"/>
              <w:left w:val="single" w:sz="4" w:space="0" w:color="auto"/>
              <w:right w:val="single" w:sz="12" w:space="0" w:color="auto"/>
            </w:tcBorders>
          </w:tcPr>
          <w:p w:rsidR="00D95522" w:rsidRPr="00D95522" w:rsidDel="00751B03" w:rsidRDefault="00D95522" w:rsidP="00D95522">
            <w:pPr>
              <w:spacing w:before="40" w:after="40"/>
              <w:rPr>
                <w:ins w:id="177" w:author="TSB-MEU" w:date="2017-11-02T13:04:00Z"/>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"https://www.itu.int/net4/ITU-D/CDS/sg/index.asp?lg=1&amp;sp=2018&amp;stg=1" </w:instrText>
            </w:r>
            <w:r w:rsidRPr="00D95522">
              <w:rPr>
                <w:rFonts w:asciiTheme="minorHAnsi" w:hAnsiTheme="minorHAnsi" w:cstheme="minorHAnsi"/>
                <w:sz w:val="22"/>
                <w:szCs w:val="22"/>
              </w:rPr>
              <w:fldChar w:fldCharType="separate"/>
            </w:r>
            <w:ins w:id="178" w:author="TSB-MEU" w:date="2018-02-15T22:30:00Z">
              <w:r w:rsidRPr="00D95522">
                <w:rPr>
                  <w:rStyle w:val="Hyperlink"/>
                  <w:rFonts w:asciiTheme="minorHAnsi" w:hAnsiTheme="minorHAnsi" w:cstheme="minorHAnsi"/>
                  <w:sz w:val="22"/>
                  <w:szCs w:val="22"/>
                </w:rPr>
                <w:t>SG1</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ins w:id="179" w:author="TSB-MEU" w:date="2017-11-02T13:04:00Z"/>
                <w:rFonts w:asciiTheme="minorHAnsi" w:hAnsiTheme="minorHAnsi" w:cstheme="minorHAnsi"/>
              </w:rPr>
            </w:pPr>
            <w:ins w:id="180" w:author="TSB-MEU" w:date="2017-11-02T13:04:00Z">
              <w:r w:rsidRPr="00D95522">
                <w:rPr>
                  <w:rFonts w:asciiTheme="minorHAnsi" w:hAnsiTheme="minorHAnsi" w:cstheme="minorHAnsi"/>
                </w:rPr>
                <w:fldChar w:fldCharType="begin"/>
              </w:r>
              <w:r w:rsidRPr="00D95522">
                <w:rPr>
                  <w:rFonts w:asciiTheme="minorHAnsi" w:hAnsiTheme="minorHAnsi" w:cstheme="minorHAnsi"/>
                </w:rPr>
                <w:instrText xml:space="preserve"> HYPERLINK "https://www.itu.int/en/ITU-T/studygroups/2017-2020/03/Pages/default.aspx"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rPr>
                <w:t>SG3</w:t>
              </w:r>
              <w:r w:rsidRPr="00D95522">
                <w:rPr>
                  <w:rStyle w:val="Hyperlink"/>
                  <w:rFonts w:asciiTheme="minorHAnsi" w:hAnsiTheme="minorHAnsi" w:cstheme="minorHAnsi"/>
                  <w:sz w:val="22"/>
                  <w:szCs w:val="22"/>
                </w:rPr>
                <w:fldChar w:fldCharType="end"/>
              </w:r>
            </w:ins>
          </w:p>
        </w:tc>
        <w:tc>
          <w:tcPr>
            <w:tcW w:w="4739" w:type="dxa"/>
            <w:tcBorders>
              <w:top w:val="single" w:sz="12" w:space="0" w:color="auto"/>
            </w:tcBorders>
            <w:shd w:val="clear" w:color="auto" w:fill="auto"/>
          </w:tcPr>
          <w:p w:rsidR="00D95522" w:rsidRPr="00D95522" w:rsidRDefault="00D95522" w:rsidP="00D95522">
            <w:pPr>
              <w:spacing w:before="40" w:after="40"/>
              <w:rPr>
                <w:ins w:id="181" w:author="TSB-MEU" w:date="2017-11-02T13:04:00Z"/>
                <w:rFonts w:asciiTheme="minorHAnsi" w:hAnsiTheme="minorHAnsi" w:cstheme="minorHAnsi"/>
                <w:sz w:val="22"/>
                <w:szCs w:val="22"/>
                <w:lang w:val="en-GB"/>
              </w:rPr>
            </w:pPr>
            <w:r w:rsidRPr="00D95522">
              <w:rPr>
                <w:rStyle w:val="Strong"/>
                <w:rFonts w:asciiTheme="minorHAnsi" w:eastAsia="SimSun" w:hAnsiTheme="minorHAnsi" w:cstheme="minorHAnsi"/>
                <w:b w:val="0"/>
                <w:bCs w:val="0"/>
                <w:szCs w:val="22"/>
              </w:rPr>
              <w:fldChar w:fldCharType="begin"/>
            </w:r>
            <w:r w:rsidRPr="00D95522">
              <w:rPr>
                <w:rStyle w:val="Strong"/>
                <w:rFonts w:asciiTheme="minorHAnsi" w:eastAsia="SimSun" w:hAnsiTheme="minorHAnsi" w:cstheme="minorHAnsi"/>
                <w:szCs w:val="22"/>
                <w:lang w:val="en-GB"/>
              </w:rPr>
              <w:instrText xml:space="preserve"> HYPERLINK "https://www.itu.int/en/ITU-T/studygroups/2017-2020/03/Pages/q9.aspx" </w:instrText>
            </w:r>
            <w:r w:rsidRPr="00D95522">
              <w:rPr>
                <w:rStyle w:val="Strong"/>
                <w:rFonts w:asciiTheme="minorHAnsi" w:eastAsia="SimSun" w:hAnsiTheme="minorHAnsi" w:cstheme="minorHAnsi"/>
                <w:b w:val="0"/>
                <w:bCs w:val="0"/>
                <w:szCs w:val="22"/>
              </w:rPr>
              <w:fldChar w:fldCharType="separate"/>
            </w:r>
            <w:ins w:id="182" w:author="TSB-MEU" w:date="2017-11-02T13:06:00Z">
              <w:r w:rsidRPr="00D95522">
                <w:rPr>
                  <w:rStyle w:val="Hyperlink"/>
                  <w:rFonts w:asciiTheme="minorHAnsi" w:hAnsiTheme="minorHAnsi" w:cstheme="minorHAnsi"/>
                  <w:sz w:val="22"/>
                  <w:szCs w:val="22"/>
                  <w:lang w:val="en-GB"/>
                </w:rPr>
                <w:t>Q9/3</w:t>
              </w:r>
              <w:r w:rsidRPr="00D95522">
                <w:rPr>
                  <w:rStyle w:val="Strong"/>
                  <w:rFonts w:asciiTheme="minorHAnsi" w:eastAsia="SimSun" w:hAnsiTheme="minorHAnsi" w:cstheme="minorHAnsi"/>
                  <w:b w:val="0"/>
                  <w:bCs w:val="0"/>
                  <w:szCs w:val="22"/>
                </w:rPr>
                <w:fldChar w:fldCharType="end"/>
              </w:r>
            </w:ins>
            <w:ins w:id="183" w:author="TSB-MEU" w:date="2017-11-02T13:05:00Z">
              <w:r w:rsidRPr="00D95522">
                <w:rPr>
                  <w:rStyle w:val="Strong"/>
                  <w:rFonts w:asciiTheme="minorHAnsi" w:eastAsia="SimSun" w:hAnsiTheme="minorHAnsi" w:cstheme="minorHAnsi"/>
                  <w:szCs w:val="22"/>
                  <w:lang w:val="en-GB"/>
                </w:rPr>
                <w:t xml:space="preserve">: </w:t>
              </w:r>
              <w:r w:rsidRPr="00D95522">
                <w:rPr>
                  <w:rFonts w:asciiTheme="minorHAnsi" w:hAnsiTheme="minorHAnsi" w:cstheme="minorHAnsi"/>
                  <w:sz w:val="22"/>
                  <w:szCs w:val="22"/>
                  <w:lang w:val="en-GB"/>
                </w:rPr>
                <w:t>Economic and regulatory impact of the Internet, convergence (services or infrastructure) and new services, such as over the top (OTT), on international telecommunication services and networks</w:t>
              </w:r>
            </w:ins>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lang w:val="en-GB"/>
              </w:rPr>
            </w:pPr>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86" w:history="1">
              <w:r w:rsidRPr="00D95522">
                <w:rPr>
                  <w:rStyle w:val="Hyperlink"/>
                  <w:rFonts w:asciiTheme="minorHAnsi" w:hAnsiTheme="minorHAnsi" w:cstheme="minorHAnsi"/>
                  <w:sz w:val="22"/>
                  <w:szCs w:val="22"/>
                </w:rPr>
                <w:t>SG5</w:t>
              </w:r>
            </w:hyperlink>
          </w:p>
        </w:tc>
        <w:tc>
          <w:tcPr>
            <w:tcW w:w="4739" w:type="dxa"/>
            <w:tcBorders>
              <w:top w:val="single" w:sz="12" w:space="0" w:color="auto"/>
            </w:tcBorders>
            <w:shd w:val="clear" w:color="auto" w:fill="auto"/>
          </w:tcPr>
          <w:p w:rsidR="00D95522" w:rsidRPr="00D95522" w:rsidRDefault="00D95522" w:rsidP="00D95522">
            <w:pPr>
              <w:spacing w:before="40" w:after="40"/>
              <w:rPr>
                <w:ins w:id="184" w:author="TSB-MEU" w:date="2017-10-24T19:13:00Z"/>
                <w:rFonts w:asciiTheme="minorHAnsi" w:hAnsiTheme="minorHAnsi" w:cstheme="minorHAnsi"/>
                <w:sz w:val="22"/>
                <w:szCs w:val="22"/>
                <w:lang w:val="en-GB"/>
              </w:rPr>
            </w:pPr>
            <w:hyperlink r:id="rId87" w:history="1">
              <w:r w:rsidRPr="00D95522">
                <w:rPr>
                  <w:rStyle w:val="Hyperlink"/>
                  <w:rFonts w:asciiTheme="minorHAnsi" w:hAnsiTheme="minorHAnsi" w:cstheme="minorHAnsi"/>
                  <w:sz w:val="22"/>
                  <w:szCs w:val="22"/>
                  <w:lang w:val="en-GB"/>
                </w:rPr>
                <w:t>Q6/5</w:t>
              </w:r>
            </w:hyperlink>
            <w:r w:rsidRPr="00D95522">
              <w:rPr>
                <w:rFonts w:asciiTheme="minorHAnsi" w:hAnsiTheme="minorHAnsi" w:cstheme="minorHAnsi"/>
                <w:sz w:val="22"/>
                <w:szCs w:val="22"/>
                <w:lang w:val="en-GB"/>
              </w:rPr>
              <w:t>: Achieving energy efficiency and s</w:t>
            </w:r>
            <w:ins w:id="185" w:author="TSB-MEU" w:date="2017-10-24T19:11:00Z">
              <w:r w:rsidRPr="00D95522">
                <w:rPr>
                  <w:rFonts w:asciiTheme="minorHAnsi" w:hAnsiTheme="minorHAnsi" w:cstheme="minorHAnsi"/>
                  <w:sz w:val="22"/>
                  <w:szCs w:val="22"/>
                  <w:lang w:val="en-GB"/>
                </w:rPr>
                <w:t>mart</w:t>
              </w:r>
            </w:ins>
            <w:del w:id="186" w:author="TSB-MEU" w:date="2017-10-24T19:11:00Z">
              <w:r w:rsidRPr="00D95522" w:rsidDel="0027015C">
                <w:rPr>
                  <w:rFonts w:asciiTheme="minorHAnsi" w:hAnsiTheme="minorHAnsi" w:cstheme="minorHAnsi"/>
                  <w:sz w:val="22"/>
                  <w:szCs w:val="22"/>
                  <w:lang w:val="en-GB"/>
                </w:rPr>
                <w:delText>ustainable clean</w:delText>
              </w:r>
            </w:del>
            <w:r w:rsidRPr="00D95522">
              <w:rPr>
                <w:rFonts w:asciiTheme="minorHAnsi" w:hAnsiTheme="minorHAnsi" w:cstheme="minorHAnsi"/>
                <w:sz w:val="22"/>
                <w:szCs w:val="22"/>
                <w:lang w:val="en-GB"/>
              </w:rPr>
              <w:t xml:space="preserve"> energy</w:t>
            </w:r>
          </w:p>
          <w:p w:rsidR="00D95522" w:rsidRPr="00D95522" w:rsidRDefault="00D95522" w:rsidP="00D95522">
            <w:pPr>
              <w:spacing w:before="40" w:after="40"/>
              <w:rPr>
                <w:ins w:id="187" w:author="TSB-MEU" w:date="2017-10-24T19:13:00Z"/>
                <w:rFonts w:asciiTheme="minorHAnsi" w:hAnsiTheme="minorHAnsi" w:cstheme="minorHAnsi"/>
                <w:sz w:val="22"/>
                <w:szCs w:val="22"/>
                <w:lang w:val="en-GB"/>
              </w:rPr>
            </w:pPr>
            <w:ins w:id="188" w:author="TSB-MEU" w:date="2017-10-24T19:13: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"https://www.itu.int/en/ITU-T/studygroups/2017-2020/05/Pages/q7.aspx"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Q7/5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Circular economy including e-waste</w:t>
              </w:r>
            </w:ins>
          </w:p>
          <w:p w:rsidR="00D95522" w:rsidRPr="00D95522" w:rsidRDefault="00D95522" w:rsidP="00D95522">
            <w:pPr>
              <w:spacing w:before="40" w:after="40"/>
              <w:rPr>
                <w:rFonts w:asciiTheme="minorHAnsi" w:hAnsiTheme="minorHAnsi" w:cstheme="minorHAnsi"/>
                <w:sz w:val="22"/>
                <w:szCs w:val="22"/>
                <w:highlight w:val="yellow"/>
                <w:lang w:val="en-GB"/>
              </w:rPr>
            </w:pPr>
            <w:ins w:id="189" w:author="TSB-MEU" w:date="2017-10-24T19:13: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"https://www.itu.int/en/ITU-T/studygroups/2017-2020/05/Pages/q9.aspx"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Q9/5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Climate change and assessment of information and communication technology (ICT) in the framework of the Sustainable Development Goals (SDGs)</w:t>
              </w:r>
            </w:ins>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88" w:history="1">
              <w:r w:rsidRPr="00D95522">
                <w:rPr>
                  <w:rStyle w:val="Hyperlink"/>
                  <w:rFonts w:asciiTheme="minorHAnsi" w:hAnsiTheme="minorHAnsi" w:cstheme="minorHAnsi"/>
                  <w:sz w:val="22"/>
                  <w:szCs w:val="22"/>
                </w:rPr>
                <w:t>SG11</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89" w:history="1">
              <w:r w:rsidRPr="00D95522">
                <w:rPr>
                  <w:rStyle w:val="Hyperlink"/>
                  <w:rFonts w:asciiTheme="minorHAnsi" w:hAnsiTheme="minorHAnsi" w:cstheme="minorHAnsi"/>
                  <w:sz w:val="22"/>
                  <w:szCs w:val="22"/>
                </w:rPr>
                <w:t>Q14/11</w:t>
              </w:r>
            </w:hyperlink>
            <w:r w:rsidRPr="00D95522">
              <w:rPr>
                <w:rFonts w:asciiTheme="minorHAnsi" w:hAnsiTheme="minorHAnsi" w:cstheme="minorHAnsi"/>
                <w:sz w:val="22"/>
                <w:szCs w:val="22"/>
              </w:rPr>
              <w:t>: Cloud interoperability testing</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hyperlink r:id="rId90" w:history="1">
              <w:r w:rsidRPr="00D95522">
                <w:rPr>
                  <w:rStyle w:val="Hyperlink"/>
                  <w:rFonts w:asciiTheme="minorHAnsi" w:hAnsiTheme="minorHAnsi" w:cstheme="minorHAnsi"/>
                  <w:sz w:val="22"/>
                  <w:szCs w:val="22"/>
                </w:rPr>
                <w:t>SG12</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91" w:history="1">
              <w:r w:rsidRPr="00D95522">
                <w:rPr>
                  <w:rStyle w:val="Hyperlink"/>
                  <w:rFonts w:asciiTheme="minorHAnsi" w:hAnsiTheme="minorHAnsi" w:cstheme="minorHAnsi"/>
                  <w:sz w:val="22"/>
                  <w:szCs w:val="22"/>
                  <w:lang w:val="en-GB"/>
                </w:rPr>
                <w:t>Q1/12</w:t>
              </w:r>
            </w:hyperlink>
            <w:r w:rsidRPr="00D95522">
              <w:rPr>
                <w:rFonts w:asciiTheme="minorHAnsi" w:hAnsiTheme="minorHAnsi" w:cstheme="minorHAnsi"/>
                <w:sz w:val="22"/>
                <w:szCs w:val="22"/>
                <w:lang w:val="en-GB"/>
              </w:rPr>
              <w:t>: SG12 work programme and quality of service/quality of experience (QoS/QoE) coordination in ITU-T</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92" w:history="1">
              <w:r w:rsidRPr="00D95522">
                <w:rPr>
                  <w:rStyle w:val="Hyperlink"/>
                  <w:rFonts w:asciiTheme="minorHAnsi" w:hAnsiTheme="minorHAnsi" w:cstheme="minorHAnsi"/>
                  <w:sz w:val="22"/>
                  <w:szCs w:val="22"/>
                </w:rPr>
                <w:t>SG13</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93" w:history="1">
              <w:r w:rsidRPr="00D95522">
                <w:rPr>
                  <w:rStyle w:val="Hyperlink"/>
                  <w:rFonts w:asciiTheme="minorHAnsi" w:hAnsiTheme="minorHAnsi" w:cstheme="minorHAnsi"/>
                  <w:sz w:val="22"/>
                  <w:szCs w:val="22"/>
                  <w:lang w:val="en-GB"/>
                </w:rPr>
                <w:t>Q17/13</w:t>
              </w:r>
            </w:hyperlink>
            <w:r w:rsidRPr="00D95522">
              <w:rPr>
                <w:rFonts w:asciiTheme="minorHAnsi" w:hAnsiTheme="minorHAnsi" w:cstheme="minorHAnsi"/>
                <w:sz w:val="22"/>
                <w:szCs w:val="22"/>
                <w:lang w:val="en-GB"/>
              </w:rPr>
              <w:t>: Requirements, ecosystem, and general capabilities for cloud computing and big data</w:t>
            </w:r>
          </w:p>
          <w:p w:rsidR="00D95522" w:rsidRPr="00D95522" w:rsidRDefault="00D95522" w:rsidP="00D95522">
            <w:pPr>
              <w:spacing w:before="40" w:after="40"/>
              <w:rPr>
                <w:rFonts w:asciiTheme="minorHAnsi" w:hAnsiTheme="minorHAnsi" w:cstheme="minorHAnsi"/>
                <w:sz w:val="22"/>
                <w:szCs w:val="22"/>
                <w:highlight w:val="yellow"/>
                <w:lang w:val="en-GB"/>
              </w:rPr>
            </w:pPr>
            <w:hyperlink r:id="rId94" w:history="1">
              <w:r w:rsidRPr="00D95522">
                <w:rPr>
                  <w:rStyle w:val="Hyperlink"/>
                  <w:rFonts w:asciiTheme="minorHAnsi" w:hAnsiTheme="minorHAnsi" w:cstheme="minorHAnsi"/>
                  <w:sz w:val="22"/>
                  <w:szCs w:val="22"/>
                  <w:lang w:val="en-GB"/>
                </w:rPr>
                <w:t>Q18/13</w:t>
              </w:r>
            </w:hyperlink>
            <w:r w:rsidRPr="00D95522">
              <w:rPr>
                <w:rFonts w:asciiTheme="minorHAnsi" w:hAnsiTheme="minorHAnsi" w:cstheme="minorHAnsi"/>
                <w:sz w:val="22"/>
                <w:szCs w:val="22"/>
                <w:lang w:val="en-GB"/>
              </w:rPr>
              <w:t>: Functional architecture for cloud computing and big data</w:t>
            </w:r>
          </w:p>
          <w:p w:rsidR="00D95522" w:rsidRPr="00D95522" w:rsidRDefault="00D95522" w:rsidP="00D95522">
            <w:pPr>
              <w:spacing w:before="40" w:after="40"/>
              <w:rPr>
                <w:rFonts w:asciiTheme="minorHAnsi" w:hAnsiTheme="minorHAnsi" w:cstheme="minorHAnsi"/>
                <w:sz w:val="22"/>
                <w:szCs w:val="22"/>
                <w:highlight w:val="yellow"/>
                <w:lang w:val="en-GB"/>
              </w:rPr>
            </w:pPr>
            <w:hyperlink r:id="rId95" w:history="1">
              <w:r w:rsidRPr="00D95522">
                <w:rPr>
                  <w:rStyle w:val="Hyperlink"/>
                  <w:rFonts w:asciiTheme="minorHAnsi" w:hAnsiTheme="minorHAnsi" w:cstheme="minorHAnsi"/>
                  <w:sz w:val="22"/>
                  <w:szCs w:val="22"/>
                  <w:lang w:val="en-GB"/>
                </w:rPr>
                <w:t>Q19/13</w:t>
              </w:r>
            </w:hyperlink>
            <w:r w:rsidRPr="00D95522">
              <w:rPr>
                <w:rFonts w:asciiTheme="minorHAnsi" w:hAnsiTheme="minorHAnsi" w:cstheme="minorHAnsi"/>
                <w:sz w:val="22"/>
                <w:szCs w:val="22"/>
                <w:lang w:val="en-GB"/>
              </w:rPr>
              <w:t>: End-to-end Cloud computing management, cloud security and big data governance</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hyperlink r:id="rId96" w:history="1">
              <w:r w:rsidRPr="00D95522">
                <w:rPr>
                  <w:rStyle w:val="Hyperlink"/>
                  <w:rFonts w:asciiTheme="minorHAnsi" w:hAnsiTheme="minorHAnsi" w:cstheme="minorHAnsi"/>
                  <w:sz w:val="22"/>
                  <w:szCs w:val="22"/>
                </w:rPr>
                <w:t>SG2</w:t>
              </w:r>
            </w:hyperlink>
          </w:p>
          <w:p w:rsidR="00D95522" w:rsidRPr="00D95522" w:rsidRDefault="00D95522" w:rsidP="00D95522">
            <w:pPr>
              <w:spacing w:before="40" w:after="40"/>
              <w:rPr>
                <w:rFonts w:asciiTheme="minorHAnsi" w:hAnsiTheme="minorHAnsi" w:cstheme="minorHAnsi"/>
                <w:sz w:val="22"/>
                <w:szCs w:val="22"/>
              </w:rPr>
            </w:pPr>
            <w:hyperlink r:id="rId97" w:history="1">
              <w:r w:rsidRPr="00D95522">
                <w:rPr>
                  <w:rStyle w:val="Hyperlink"/>
                  <w:rFonts w:asciiTheme="minorHAnsi" w:hAnsiTheme="minorHAnsi" w:cstheme="minorHAnsi"/>
                  <w:sz w:val="22"/>
                  <w:szCs w:val="22"/>
                </w:rPr>
                <w:t>SG13</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rPr>
            </w:pPr>
            <w:r w:rsidRPr="00D95522">
              <w:rPr>
                <w:rFonts w:asciiTheme="minorHAnsi" w:hAnsiTheme="minorHAnsi" w:cstheme="minorHAnsi"/>
                <w:color w:val="000000"/>
                <w:sz w:val="22"/>
                <w:szCs w:val="22"/>
              </w:rPr>
              <w:t>JRG-CCM – Joint Rapporteurs Group on Cloud Computing Management</w:t>
            </w:r>
          </w:p>
        </w:tc>
      </w:tr>
      <w:tr w:rsidR="00D95522" w:rsidRPr="00D95522" w:rsidTr="00D95522">
        <w:trPr>
          <w:cantSplit/>
          <w:trHeight w:val="599"/>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98" w:history="1">
              <w:r w:rsidRPr="00D95522">
                <w:rPr>
                  <w:rStyle w:val="Hyperlink"/>
                  <w:rFonts w:asciiTheme="minorHAnsi" w:hAnsiTheme="minorHAnsi" w:cstheme="minorHAnsi"/>
                  <w:sz w:val="22"/>
                  <w:szCs w:val="22"/>
                </w:rPr>
                <w:t>SG15</w:t>
              </w:r>
            </w:hyperlink>
          </w:p>
        </w:tc>
        <w:tc>
          <w:tcPr>
            <w:tcW w:w="4739" w:type="dxa"/>
            <w:shd w:val="clear" w:color="auto" w:fill="auto"/>
          </w:tcPr>
          <w:p w:rsidR="00D95522" w:rsidRPr="00D95522" w:rsidDel="00EC75C7" w:rsidRDefault="00D95522" w:rsidP="00D95522">
            <w:pPr>
              <w:spacing w:before="40" w:after="40"/>
              <w:rPr>
                <w:del w:id="190" w:author="TSB-MEU" w:date="2017-10-24T18:07:00Z"/>
                <w:rFonts w:asciiTheme="minorHAnsi" w:hAnsiTheme="minorHAnsi" w:cstheme="minorHAnsi"/>
                <w:sz w:val="22"/>
                <w:szCs w:val="22"/>
                <w:lang w:val="en-GB"/>
              </w:rPr>
            </w:pPr>
            <w:hyperlink r:id="rId99" w:history="1">
              <w:r w:rsidRPr="00D95522">
                <w:rPr>
                  <w:rStyle w:val="Hyperlink"/>
                  <w:rFonts w:asciiTheme="minorHAnsi" w:hAnsiTheme="minorHAnsi" w:cstheme="minorHAnsi"/>
                  <w:sz w:val="22"/>
                  <w:szCs w:val="22"/>
                  <w:lang w:val="en-GB"/>
                </w:rPr>
                <w:t>Q1/15</w:t>
              </w:r>
            </w:hyperlink>
            <w:r w:rsidRPr="00D95522">
              <w:rPr>
                <w:rFonts w:asciiTheme="minorHAnsi" w:hAnsiTheme="minorHAnsi" w:cstheme="minorHAnsi"/>
                <w:sz w:val="22"/>
                <w:szCs w:val="22"/>
                <w:lang w:val="en-GB"/>
              </w:rPr>
              <w:t>: Coordination of access and home network transport standards</w:t>
            </w:r>
            <w:del w:id="191" w:author="TSB-MEU" w:date="2017-10-24T18:07:00Z">
              <w:r w:rsidRPr="00D95522" w:rsidDel="00EC75C7">
                <w:rPr>
                  <w:rFonts w:asciiTheme="minorHAnsi" w:hAnsiTheme="minorHAnsi" w:cstheme="minorHAnsi"/>
                </w:rPr>
                <w:fldChar w:fldCharType="begin"/>
              </w:r>
              <w:r w:rsidRPr="00D95522" w:rsidDel="00EC75C7">
                <w:rPr>
                  <w:rFonts w:asciiTheme="minorHAnsi" w:hAnsiTheme="minorHAnsi" w:cstheme="minorHAnsi"/>
                  <w:lang w:val="en-GB"/>
                </w:rPr>
                <w:delInstrText xml:space="preserve"> HYPERLINK "http://www.itu.int/en/ITU-T/studygroups/2017-2020/15/Pages/q3.aspx" </w:delInstrText>
              </w:r>
              <w:r w:rsidRPr="00D95522" w:rsidDel="00EC75C7">
                <w:rPr>
                  <w:rFonts w:asciiTheme="minorHAnsi" w:hAnsiTheme="minorHAnsi" w:cstheme="minorHAnsi"/>
                </w:rPr>
                <w:fldChar w:fldCharType="separate"/>
              </w:r>
              <w:r w:rsidRPr="00D95522" w:rsidDel="00EC75C7">
                <w:rPr>
                  <w:rStyle w:val="Hyperlink"/>
                  <w:rFonts w:asciiTheme="minorHAnsi" w:hAnsiTheme="minorHAnsi" w:cstheme="minorHAnsi"/>
                  <w:sz w:val="22"/>
                  <w:szCs w:val="22"/>
                  <w:lang w:val="en-GB"/>
                </w:rPr>
                <w:delText>Q3/15</w:delText>
              </w:r>
              <w:r w:rsidRPr="00D95522" w:rsidDel="00EC75C7">
                <w:rPr>
                  <w:rStyle w:val="Hyperlink"/>
                  <w:rFonts w:asciiTheme="minorHAnsi" w:hAnsiTheme="minorHAnsi" w:cstheme="minorHAnsi"/>
                  <w:sz w:val="22"/>
                  <w:szCs w:val="22"/>
                </w:rPr>
                <w:fldChar w:fldCharType="end"/>
              </w:r>
              <w:r w:rsidRPr="00D95522" w:rsidDel="00EC75C7">
                <w:rPr>
                  <w:rFonts w:asciiTheme="minorHAnsi" w:hAnsiTheme="minorHAnsi" w:cstheme="minorHAnsi"/>
                  <w:sz w:val="22"/>
                  <w:szCs w:val="22"/>
                  <w:lang w:val="en-GB"/>
                </w:rPr>
                <w:delText>: Coordination of optical transport network standards</w:delText>
              </w:r>
            </w:del>
          </w:p>
          <w:p w:rsidR="00D95522" w:rsidRPr="00D95522" w:rsidRDefault="00D95522" w:rsidP="00D95522">
            <w:pPr>
              <w:spacing w:before="40" w:after="40"/>
              <w:rPr>
                <w:rFonts w:asciiTheme="minorHAnsi" w:hAnsiTheme="minorHAnsi" w:cstheme="minorHAnsi"/>
                <w:sz w:val="22"/>
                <w:szCs w:val="22"/>
                <w:highlight w:val="yellow"/>
                <w:lang w:val="en-GB"/>
              </w:rPr>
            </w:pPr>
            <w:del w:id="192" w:author="TSB-MEU" w:date="2017-10-24T18:08:00Z">
              <w:r w:rsidRPr="00D95522" w:rsidDel="004B1A43">
                <w:rPr>
                  <w:rFonts w:asciiTheme="minorHAnsi" w:hAnsiTheme="minorHAnsi" w:cstheme="minorHAnsi"/>
                </w:rPr>
                <w:fldChar w:fldCharType="begin"/>
              </w:r>
              <w:r w:rsidRPr="00D95522" w:rsidDel="004B1A43">
                <w:rPr>
                  <w:rFonts w:asciiTheme="minorHAnsi" w:hAnsiTheme="minorHAnsi" w:cstheme="minorHAnsi"/>
                  <w:lang w:val="en-GB"/>
                </w:rPr>
                <w:delInstrText xml:space="preserve"> HYPERLINK "http://www.itu.int/en/ITU-T/studygroups/2017-2020/15/Pages/q12.aspx" </w:delInstrText>
              </w:r>
              <w:r w:rsidRPr="00D95522" w:rsidDel="004B1A43">
                <w:rPr>
                  <w:rFonts w:asciiTheme="minorHAnsi" w:hAnsiTheme="minorHAnsi" w:cstheme="minorHAnsi"/>
                </w:rPr>
                <w:fldChar w:fldCharType="separate"/>
              </w:r>
              <w:r w:rsidRPr="00D95522" w:rsidDel="004B1A43">
                <w:rPr>
                  <w:rStyle w:val="Hyperlink"/>
                  <w:rFonts w:asciiTheme="minorHAnsi" w:hAnsiTheme="minorHAnsi" w:cstheme="minorHAnsi"/>
                  <w:sz w:val="22"/>
                  <w:szCs w:val="22"/>
                  <w:lang w:val="en-GB"/>
                </w:rPr>
                <w:delText>Q12/15</w:delText>
              </w:r>
              <w:r w:rsidRPr="00D95522" w:rsidDel="004B1A43">
                <w:rPr>
                  <w:rStyle w:val="Hyperlink"/>
                  <w:rFonts w:asciiTheme="minorHAnsi" w:hAnsiTheme="minorHAnsi" w:cstheme="minorHAnsi"/>
                  <w:sz w:val="22"/>
                  <w:szCs w:val="22"/>
                </w:rPr>
                <w:fldChar w:fldCharType="end"/>
              </w:r>
              <w:r w:rsidRPr="00D95522" w:rsidDel="004B1A43">
                <w:rPr>
                  <w:rFonts w:asciiTheme="minorHAnsi" w:hAnsiTheme="minorHAnsi" w:cstheme="minorHAnsi"/>
                  <w:sz w:val="22"/>
                  <w:szCs w:val="22"/>
                  <w:lang w:val="en-GB"/>
                </w:rPr>
                <w:delText>: Transport network architectures</w:delText>
              </w:r>
            </w:del>
          </w:p>
        </w:tc>
      </w:tr>
      <w:tr w:rsidR="00D95522" w:rsidRPr="00D95522" w:rsidTr="00D95522">
        <w:trPr>
          <w:cantSplit/>
          <w:trHeight w:val="424"/>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00" w:history="1">
              <w:r w:rsidRPr="00D95522">
                <w:rPr>
                  <w:rStyle w:val="Hyperlink"/>
                  <w:rFonts w:asciiTheme="minorHAnsi" w:hAnsiTheme="minorHAnsi" w:cstheme="minorHAnsi"/>
                  <w:sz w:val="22"/>
                  <w:szCs w:val="22"/>
                </w:rPr>
                <w:t>SG17</w:t>
              </w:r>
            </w:hyperlink>
          </w:p>
        </w:tc>
        <w:tc>
          <w:tcPr>
            <w:tcW w:w="4739" w:type="dxa"/>
            <w:tcBorders>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01" w:history="1">
              <w:r w:rsidRPr="00D95522">
                <w:rPr>
                  <w:rStyle w:val="Hyperlink"/>
                  <w:rFonts w:asciiTheme="minorHAnsi" w:hAnsiTheme="minorHAnsi" w:cstheme="minorHAnsi"/>
                  <w:sz w:val="22"/>
                  <w:szCs w:val="22"/>
                </w:rPr>
                <w:t>Q8/17</w:t>
              </w:r>
            </w:hyperlink>
            <w:r w:rsidRPr="00D95522">
              <w:rPr>
                <w:rFonts w:asciiTheme="minorHAnsi" w:hAnsiTheme="minorHAnsi" w:cstheme="minorHAnsi"/>
                <w:sz w:val="22"/>
                <w:szCs w:val="22"/>
              </w:rPr>
              <w:t>: Cloud computing security</w:t>
            </w:r>
          </w:p>
        </w:tc>
      </w:tr>
      <w:tr w:rsidR="00D95522" w:rsidRPr="00D95522" w:rsidTr="00D95522">
        <w:trPr>
          <w:cantSplit/>
          <w:trHeight w:val="424"/>
          <w:ins w:id="193" w:author="TSB-MEU" w:date="2017-11-02T13:14:00Z"/>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ins w:id="194" w:author="TSB-MEU" w:date="2017-11-02T13:14:00Z"/>
                <w:rFonts w:asciiTheme="minorHAnsi" w:hAnsiTheme="minorHAnsi" w:cstheme="minorHAnsi"/>
                <w:sz w:val="22"/>
                <w:szCs w:val="22"/>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ins w:id="195" w:author="TSB-MEU" w:date="2017-11-02T13:14:00Z"/>
                <w:rFonts w:asciiTheme="minorHAnsi" w:hAnsiTheme="minorHAnsi" w:cstheme="minorHAnsi"/>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ins w:id="196" w:author="TSB-MEU" w:date="2017-11-02T13:14:00Z"/>
                <w:rFonts w:asciiTheme="minorHAnsi" w:hAnsiTheme="minorHAnsi" w:cstheme="minorHAnsi"/>
                <w:highlight w:val="yellow"/>
              </w:rPr>
            </w:pPr>
            <w:r w:rsidRPr="00D95522">
              <w:rPr>
                <w:rFonts w:asciiTheme="minorHAnsi" w:hAnsiTheme="minorHAnsi" w:cstheme="minorHAnsi"/>
              </w:rPr>
              <w:fldChar w:fldCharType="begin"/>
            </w:r>
            <w:r w:rsidRPr="00D95522">
              <w:rPr>
                <w:rFonts w:asciiTheme="minorHAnsi" w:hAnsiTheme="minorHAnsi" w:cstheme="minorHAnsi"/>
              </w:rPr>
              <w:instrText xml:space="preserve"> HYPERLINK "https://www.itu.int/en/ITU-T/studygroups/2017-2020/20/Pages/default.aspx" </w:instrText>
            </w:r>
            <w:r w:rsidRPr="00D95522">
              <w:rPr>
                <w:rFonts w:asciiTheme="minorHAnsi" w:hAnsiTheme="minorHAnsi" w:cstheme="minorHAnsi"/>
              </w:rPr>
              <w:fldChar w:fldCharType="separate"/>
            </w:r>
            <w:ins w:id="197" w:author="TSB-MEU" w:date="2017-11-02T13:14:00Z">
              <w:r w:rsidRPr="00D95522">
                <w:rPr>
                  <w:rStyle w:val="Hyperlink"/>
                  <w:rFonts w:asciiTheme="minorHAnsi" w:hAnsiTheme="minorHAnsi" w:cstheme="minorHAnsi"/>
                  <w:sz w:val="22"/>
                  <w:szCs w:val="22"/>
                </w:rPr>
                <w:t>SG20</w:t>
              </w:r>
              <w:r w:rsidRPr="00D95522">
                <w:rPr>
                  <w:rStyle w:val="Hyperlink"/>
                  <w:rFonts w:asciiTheme="minorHAnsi" w:hAnsiTheme="minorHAnsi" w:cstheme="minorHAnsi"/>
                  <w:sz w:val="22"/>
                  <w:szCs w:val="22"/>
                </w:rPr>
                <w:fldChar w:fldCharType="end"/>
              </w:r>
            </w:ins>
          </w:p>
        </w:tc>
        <w:tc>
          <w:tcPr>
            <w:tcW w:w="4739" w:type="dxa"/>
            <w:tcBorders>
              <w:bottom w:val="single" w:sz="12" w:space="0" w:color="auto"/>
            </w:tcBorders>
            <w:shd w:val="clear" w:color="auto" w:fill="auto"/>
          </w:tcPr>
          <w:p w:rsidR="00D95522" w:rsidRPr="00D95522" w:rsidRDefault="00D95522" w:rsidP="00D95522">
            <w:pPr>
              <w:spacing w:before="40" w:after="40"/>
              <w:rPr>
                <w:ins w:id="198" w:author="TSB-MEU" w:date="2017-11-02T13:15:00Z"/>
                <w:rFonts w:asciiTheme="minorHAnsi" w:hAnsiTheme="minorHAnsi" w:cstheme="minorHAnsi"/>
                <w:sz w:val="22"/>
                <w:szCs w:val="22"/>
                <w:lang w:val="en-GB"/>
              </w:rPr>
            </w:pPr>
            <w:ins w:id="199" w:author="TSB-MEU" w:date="2017-11-02T13:15:00Z">
              <w:r w:rsidRPr="00D95522">
                <w:rPr>
                  <w:rFonts w:asciiTheme="minorHAnsi" w:hAnsiTheme="minorHAnsi" w:cstheme="minorHAnsi"/>
                </w:rPr>
                <w:fldChar w:fldCharType="begin"/>
              </w:r>
            </w:ins>
            <w:r w:rsidRPr="00D95522">
              <w:rPr>
                <w:rFonts w:asciiTheme="minorHAnsi" w:hAnsiTheme="minorHAnsi" w:cstheme="minorHAnsi"/>
                <w:lang w:val="en-GB"/>
              </w:rPr>
              <w:instrText>HYPERLINK "http://www.itu.int/en/ITU-T/studygroups/2017-2020/20/Pages/q1.aspx"</w:instrText>
            </w:r>
            <w:ins w:id="200" w:author="TSB-MEU" w:date="2017-11-02T13:15:00Z">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Q1/20</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End to end connectivity, networks, interoperability, infrastructures and Big Data aspects related to IoT and SC&amp;C</w:t>
              </w:r>
            </w:ins>
          </w:p>
          <w:p w:rsidR="00D95522" w:rsidRPr="00D95522" w:rsidRDefault="00D95522" w:rsidP="00D95522">
            <w:pPr>
              <w:spacing w:before="40" w:after="40"/>
              <w:rPr>
                <w:ins w:id="201" w:author="TSB-MEU" w:date="2017-11-02T13:14:00Z"/>
                <w:rFonts w:asciiTheme="minorHAnsi" w:hAnsiTheme="minorHAnsi" w:cstheme="minorHAnsi"/>
                <w:highlight w:val="yellow"/>
                <w:lang w:val="en-GB"/>
              </w:rPr>
            </w:pPr>
            <w:ins w:id="202" w:author="TSB-MEU" w:date="2017-11-02T13:15: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"http://www.itu.int/en/ITU-T/studygroups/2017-2020/20/Pages/q7.aspx"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Q7/20</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Evaluation and assessment of Smart Sustainable Cities and Communities</w:t>
              </w:r>
            </w:ins>
          </w:p>
        </w:tc>
      </w:tr>
      <w:tr w:rsidR="00D95522" w:rsidRPr="00D95522" w:rsidTr="00D95522">
        <w:trPr>
          <w:cantSplit/>
        </w:trPr>
        <w:tc>
          <w:tcPr>
            <w:tcW w:w="2954" w:type="dxa"/>
            <w:tcBorders>
              <w:top w:val="single" w:sz="12" w:space="0" w:color="auto"/>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203" w:author="TSB-MEU" w:date="2017-10-24T16:41:00Z">
              <w:r w:rsidRPr="00D95522" w:rsidDel="00702FF9">
                <w:rPr>
                  <w:rFonts w:asciiTheme="minorHAnsi" w:hAnsiTheme="minorHAnsi" w:cstheme="minorHAnsi"/>
                </w:rPr>
                <w:fldChar w:fldCharType="begin"/>
              </w:r>
              <w:r w:rsidRPr="00D95522" w:rsidDel="00702FF9">
                <w:rPr>
                  <w:rFonts w:asciiTheme="minorHAnsi" w:hAnsiTheme="minorHAnsi" w:cstheme="minorHAnsi"/>
                  <w:lang w:val="en-GB"/>
                </w:rPr>
                <w:delInstrText xml:space="preserve"> HYPERLINK "http://www.itu.int/net4/ITU-D/CDS/sg/rgqlist.asp?lg=1&amp;sp=2014&amp;rgq=D14-SG01-RGQ04.1&amp;stg=1" </w:delInstrText>
              </w:r>
              <w:r w:rsidRPr="00D95522" w:rsidDel="00702FF9">
                <w:rPr>
                  <w:rFonts w:asciiTheme="minorHAnsi" w:hAnsiTheme="minorHAnsi" w:cstheme="minorHAnsi"/>
                </w:rPr>
                <w:fldChar w:fldCharType="separate"/>
              </w:r>
              <w:r w:rsidRPr="00D95522" w:rsidDel="00702FF9">
                <w:rPr>
                  <w:rFonts w:asciiTheme="minorHAnsi" w:hAnsiTheme="minorHAnsi" w:cstheme="minorHAnsi"/>
                  <w:sz w:val="22"/>
                  <w:szCs w:val="22"/>
                  <w:lang w:val="en-GB"/>
                </w:rPr>
                <w:delText>Question 4/1</w:delText>
              </w:r>
              <w:r w:rsidRPr="00D95522" w:rsidDel="00702FF9">
                <w:rPr>
                  <w:rStyle w:val="Hyperlink"/>
                  <w:rFonts w:asciiTheme="minorHAnsi" w:hAnsiTheme="minorHAnsi" w:cstheme="minorHAnsi"/>
                  <w:sz w:val="22"/>
                  <w:szCs w:val="22"/>
                </w:rPr>
                <w:fldChar w:fldCharType="end"/>
              </w:r>
            </w:del>
            <w:ins w:id="204" w:author="TSB-MEU" w:date="2017-10-24T16:41:00Z">
              <w:r w:rsidRPr="00D95522">
                <w:rPr>
                  <w:rFonts w:asciiTheme="minorHAnsi" w:hAnsiTheme="minorHAnsi" w:cstheme="minorHAnsi"/>
                  <w:sz w:val="22"/>
                  <w:szCs w:val="22"/>
                  <w:highlight w:val="yellow"/>
                  <w:lang w:val="en-GB"/>
                </w:rPr>
                <w:t>Question 4/1</w:t>
              </w:r>
            </w:ins>
            <w:r w:rsidRPr="00D95522">
              <w:rPr>
                <w:rFonts w:asciiTheme="minorHAnsi" w:hAnsiTheme="minorHAnsi" w:cstheme="minorHAnsi"/>
                <w:sz w:val="22"/>
                <w:szCs w:val="22"/>
                <w:lang w:val="en-GB"/>
              </w:rPr>
              <w:t>: Economic policies and methods of determining the costs of services related to national telecommunication/ICT networks, including next-generation networks</w:t>
            </w:r>
          </w:p>
        </w:tc>
        <w:tc>
          <w:tcPr>
            <w:tcW w:w="1093" w:type="dxa"/>
            <w:tcBorders>
              <w:top w:val="single" w:sz="12" w:space="0" w:color="auto"/>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"https://www.itu.int/net4/ITU-D/CDS/sg/index.asp?lg=1&amp;sp=2018&amp;stg=1" </w:instrText>
            </w:r>
            <w:r w:rsidRPr="00D95522">
              <w:rPr>
                <w:rFonts w:asciiTheme="minorHAnsi" w:hAnsiTheme="minorHAnsi" w:cstheme="minorHAnsi"/>
                <w:sz w:val="22"/>
                <w:szCs w:val="22"/>
              </w:rPr>
              <w:fldChar w:fldCharType="separate"/>
            </w:r>
            <w:ins w:id="205" w:author="TSB-MEU" w:date="2018-02-15T22:31:00Z">
              <w:r w:rsidRPr="00D95522">
                <w:rPr>
                  <w:rStyle w:val="Hyperlink"/>
                  <w:rFonts w:asciiTheme="minorHAnsi" w:hAnsiTheme="minorHAnsi" w:cstheme="minorHAnsi"/>
                  <w:sz w:val="22"/>
                  <w:szCs w:val="22"/>
                </w:rPr>
                <w:t>SG1</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02" w:history="1">
              <w:r w:rsidRPr="00D95522">
                <w:rPr>
                  <w:rStyle w:val="Hyperlink"/>
                  <w:rFonts w:asciiTheme="minorHAnsi" w:hAnsiTheme="minorHAnsi" w:cstheme="minorHAnsi"/>
                  <w:sz w:val="22"/>
                  <w:szCs w:val="22"/>
                </w:rPr>
                <w:t>SG3</w:t>
              </w:r>
            </w:hyperlink>
          </w:p>
        </w:tc>
        <w:tc>
          <w:tcPr>
            <w:tcW w:w="4739" w:type="dxa"/>
            <w:tcBorders>
              <w:top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103" w:history="1">
              <w:r w:rsidRPr="00D95522">
                <w:rPr>
                  <w:rStyle w:val="Hyperlink"/>
                  <w:rFonts w:asciiTheme="minorHAnsi" w:hAnsiTheme="minorHAnsi" w:cstheme="minorHAnsi"/>
                  <w:sz w:val="22"/>
                  <w:szCs w:val="22"/>
                  <w:lang w:val="en-GB"/>
                </w:rPr>
                <w:t>Q1/3</w:t>
              </w:r>
            </w:hyperlink>
            <w:r w:rsidRPr="00D95522">
              <w:rPr>
                <w:rFonts w:asciiTheme="minorHAnsi" w:hAnsiTheme="minorHAnsi" w:cstheme="minorHAnsi"/>
                <w:sz w:val="22"/>
                <w:szCs w:val="22"/>
                <w:lang w:val="en-GB"/>
              </w:rPr>
              <w:t>: Development of charging and accounting/settlement mechanisms for international telecommunications services using the next-generation networks (NGNs), future networks, and any possible future development, including adaptation of existing D-series Recommendations to the evolving user needs</w:t>
            </w:r>
          </w:p>
          <w:p w:rsidR="00D95522" w:rsidRPr="00D95522" w:rsidRDefault="00D95522" w:rsidP="00D95522">
            <w:pPr>
              <w:spacing w:before="40" w:after="40"/>
              <w:rPr>
                <w:rFonts w:asciiTheme="minorHAnsi" w:hAnsiTheme="minorHAnsi" w:cstheme="minorHAnsi"/>
                <w:sz w:val="22"/>
                <w:szCs w:val="22"/>
                <w:lang w:val="en-GB"/>
              </w:rPr>
            </w:pPr>
            <w:hyperlink r:id="rId104" w:history="1">
              <w:r w:rsidRPr="00D95522">
                <w:rPr>
                  <w:rStyle w:val="Hyperlink"/>
                  <w:rFonts w:asciiTheme="minorHAnsi" w:hAnsiTheme="minorHAnsi" w:cstheme="minorHAnsi"/>
                  <w:sz w:val="22"/>
                  <w:szCs w:val="22"/>
                  <w:lang w:val="en-GB"/>
                </w:rPr>
                <w:t>Q2/3</w:t>
              </w:r>
            </w:hyperlink>
            <w:r w:rsidRPr="00D95522">
              <w:rPr>
                <w:rFonts w:asciiTheme="minorHAnsi" w:hAnsiTheme="minorHAnsi" w:cstheme="minorHAnsi"/>
                <w:sz w:val="22"/>
                <w:szCs w:val="22"/>
                <w:lang w:val="en-GB"/>
              </w:rPr>
              <w:t>: Development of charging and accounting/settlement mechanisms for international telecommunications services, other than those studied in Question 1/3, including adaptation of existing D-series Recommendations to the evolving user needs</w:t>
            </w:r>
          </w:p>
          <w:p w:rsidR="00D95522" w:rsidRPr="00D95522" w:rsidRDefault="00D95522" w:rsidP="00D95522">
            <w:pPr>
              <w:spacing w:before="40" w:after="40"/>
              <w:rPr>
                <w:rFonts w:asciiTheme="minorHAnsi" w:hAnsiTheme="minorHAnsi" w:cstheme="minorHAnsi"/>
                <w:sz w:val="22"/>
                <w:szCs w:val="22"/>
                <w:lang w:val="en-GB"/>
              </w:rPr>
            </w:pPr>
            <w:hyperlink r:id="rId105" w:history="1">
              <w:r w:rsidRPr="00D95522">
                <w:rPr>
                  <w:rStyle w:val="Hyperlink"/>
                  <w:rFonts w:asciiTheme="minorHAnsi" w:hAnsiTheme="minorHAnsi" w:cstheme="minorHAnsi"/>
                  <w:sz w:val="22"/>
                  <w:szCs w:val="22"/>
                  <w:lang w:val="en-GB"/>
                </w:rPr>
                <w:t>Q3/3</w:t>
              </w:r>
            </w:hyperlink>
            <w:r w:rsidRPr="00D95522">
              <w:rPr>
                <w:rFonts w:asciiTheme="minorHAnsi" w:hAnsiTheme="minorHAnsi" w:cstheme="minorHAnsi"/>
                <w:sz w:val="22"/>
                <w:szCs w:val="22"/>
                <w:lang w:val="en-GB"/>
              </w:rPr>
              <w:t>: Study of economic and policy factors relevant to the efficient provision of international telecommunication services</w:t>
            </w:r>
          </w:p>
          <w:p w:rsidR="00D95522" w:rsidRPr="00D95522" w:rsidRDefault="00D95522" w:rsidP="00D95522">
            <w:pPr>
              <w:spacing w:before="40" w:after="40"/>
              <w:rPr>
                <w:rFonts w:asciiTheme="minorHAnsi" w:hAnsiTheme="minorHAnsi" w:cstheme="minorHAnsi"/>
                <w:sz w:val="22"/>
                <w:szCs w:val="22"/>
                <w:lang w:val="en-GB"/>
              </w:rPr>
            </w:pPr>
            <w:hyperlink r:id="rId106" w:history="1">
              <w:r w:rsidRPr="00D95522">
                <w:rPr>
                  <w:rStyle w:val="Hyperlink"/>
                  <w:rFonts w:asciiTheme="minorHAnsi" w:hAnsiTheme="minorHAnsi" w:cstheme="minorHAnsi"/>
                  <w:sz w:val="22"/>
                  <w:szCs w:val="22"/>
                  <w:lang w:val="en-GB"/>
                </w:rPr>
                <w:t>Q4/3</w:t>
              </w:r>
            </w:hyperlink>
            <w:r w:rsidRPr="00D95522">
              <w:rPr>
                <w:rFonts w:asciiTheme="minorHAnsi" w:hAnsiTheme="minorHAnsi" w:cstheme="minorHAnsi"/>
                <w:sz w:val="22"/>
                <w:szCs w:val="22"/>
                <w:lang w:val="en-GB"/>
              </w:rPr>
              <w:t>: Regional studies for the development of cost models together with related economic and policy issues</w:t>
            </w:r>
          </w:p>
          <w:p w:rsidR="00D95522" w:rsidRPr="00D95522" w:rsidRDefault="00D95522" w:rsidP="00D95522">
            <w:pPr>
              <w:spacing w:before="40" w:after="40"/>
              <w:rPr>
                <w:rFonts w:asciiTheme="minorHAnsi" w:hAnsiTheme="minorHAnsi" w:cstheme="minorHAnsi"/>
                <w:sz w:val="22"/>
                <w:szCs w:val="22"/>
                <w:highlight w:val="yellow"/>
                <w:lang w:val="en-GB"/>
              </w:rPr>
            </w:pPr>
            <w:hyperlink r:id="rId107" w:history="1">
              <w:r w:rsidRPr="00D95522">
                <w:rPr>
                  <w:rStyle w:val="Hyperlink"/>
                  <w:rFonts w:asciiTheme="minorHAnsi" w:hAnsiTheme="minorHAnsi" w:cstheme="minorHAnsi"/>
                  <w:sz w:val="22"/>
                  <w:szCs w:val="22"/>
                  <w:lang w:val="en-GB"/>
                </w:rPr>
                <w:t>Q11/3</w:t>
              </w:r>
            </w:hyperlink>
            <w:r w:rsidRPr="00D95522">
              <w:rPr>
                <w:rFonts w:asciiTheme="minorHAnsi" w:hAnsiTheme="minorHAnsi" w:cstheme="minorHAnsi"/>
                <w:sz w:val="22"/>
                <w:szCs w:val="22"/>
                <w:lang w:val="en-GB"/>
              </w:rPr>
              <w:t>: Economic and policy aspects of big data and digital identity in international telecommunications services and networks</w:t>
            </w:r>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206" w:author="TSB-MEU" w:date="2017-10-24T16:42:00Z">
              <w:r w:rsidRPr="00D95522" w:rsidDel="00702FF9">
                <w:rPr>
                  <w:rFonts w:asciiTheme="minorHAnsi" w:hAnsiTheme="minorHAnsi" w:cstheme="minorHAnsi"/>
                </w:rPr>
                <w:fldChar w:fldCharType="begin"/>
              </w:r>
              <w:r w:rsidRPr="00D95522" w:rsidDel="00702FF9">
                <w:rPr>
                  <w:rFonts w:asciiTheme="minorHAnsi" w:hAnsiTheme="minorHAnsi" w:cstheme="minorHAnsi"/>
                  <w:lang w:val="en-GB"/>
                </w:rPr>
                <w:delInstrText xml:space="preserve"> HYPERLINK "http://www.itu.int/net4/ITU-D/CDS/sg/rgqlist.asp?lg=1&amp;sp=2014&amp;rgq=D14-SG01-RGQ05.1&amp;stg=1" </w:delInstrText>
              </w:r>
              <w:r w:rsidRPr="00D95522" w:rsidDel="00702FF9">
                <w:rPr>
                  <w:rFonts w:asciiTheme="minorHAnsi" w:hAnsiTheme="minorHAnsi" w:cstheme="minorHAnsi"/>
                </w:rPr>
                <w:fldChar w:fldCharType="separate"/>
              </w:r>
              <w:r w:rsidRPr="00D95522" w:rsidDel="00702FF9">
                <w:rPr>
                  <w:rFonts w:asciiTheme="minorHAnsi" w:hAnsiTheme="minorHAnsi" w:cstheme="minorHAnsi"/>
                  <w:sz w:val="22"/>
                  <w:szCs w:val="22"/>
                  <w:lang w:val="en-GB"/>
                </w:rPr>
                <w:delText>Question 5/1</w:delText>
              </w:r>
              <w:r w:rsidRPr="00D95522" w:rsidDel="00702FF9">
                <w:rPr>
                  <w:rStyle w:val="Hyperlink"/>
                  <w:rFonts w:asciiTheme="minorHAnsi" w:hAnsiTheme="minorHAnsi" w:cstheme="minorHAnsi"/>
                  <w:sz w:val="22"/>
                  <w:szCs w:val="22"/>
                </w:rPr>
                <w:fldChar w:fldCharType="end"/>
              </w:r>
            </w:del>
            <w:ins w:id="207" w:author="TSB-MEU" w:date="2017-10-24T16:42:00Z">
              <w:r w:rsidRPr="00D95522">
                <w:rPr>
                  <w:rFonts w:asciiTheme="minorHAnsi" w:hAnsiTheme="minorHAnsi" w:cstheme="minorHAnsi"/>
                  <w:sz w:val="22"/>
                  <w:szCs w:val="22"/>
                  <w:highlight w:val="yellow"/>
                  <w:lang w:val="en-GB"/>
                </w:rPr>
                <w:t>Question 5/1</w:t>
              </w:r>
            </w:ins>
            <w:r w:rsidRPr="00D95522">
              <w:rPr>
                <w:rFonts w:asciiTheme="minorHAnsi" w:hAnsiTheme="minorHAnsi" w:cstheme="minorHAnsi"/>
                <w:sz w:val="22"/>
                <w:szCs w:val="22"/>
                <w:lang w:val="en-GB"/>
              </w:rPr>
              <w:t>: Telecommunications/ICTs for rural and remote areas</w:t>
            </w:r>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ins w:id="208" w:author="TSB-MEU" w:date="2018-02-15T22:31: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"https://www.itu.int/net4/ITU-D/CDS/sg/index.asp?lg=1&amp;sp=2018&amp;stg=1"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rPr>
                <w:t>SG1</w:t>
              </w:r>
              <w:r w:rsidRPr="00D95522">
                <w:rPr>
                  <w:rFonts w:asciiTheme="minorHAnsi" w:hAnsiTheme="minorHAnsi" w:cstheme="minorHAnsi"/>
                  <w:sz w:val="22"/>
                  <w:szCs w:val="22"/>
                </w:rPr>
                <w:fldChar w:fldCharType="end"/>
              </w:r>
            </w:ins>
            <w:del w:id="209" w:author="TSB-MEU" w:date="2017-10-24T16:42:00Z">
              <w:r w:rsidRPr="00D95522" w:rsidDel="00702FF9">
                <w:rPr>
                  <w:rFonts w:asciiTheme="minorHAnsi" w:hAnsiTheme="minorHAnsi" w:cstheme="minorHAnsi"/>
                </w:rPr>
                <w:fldChar w:fldCharType="begin"/>
              </w:r>
              <w:r w:rsidRPr="00D95522" w:rsidDel="00702FF9">
                <w:rPr>
                  <w:rFonts w:asciiTheme="minorHAnsi" w:hAnsiTheme="minorHAnsi" w:cstheme="minorHAnsi"/>
                </w:rPr>
                <w:delInstrText xml:space="preserve"> HYPERLINK "https://www.itu.int/net4/ITU-D/CDS/sg/index.asp?lg=1&amp;sp=2014&amp;stg=1" </w:delInstrText>
              </w:r>
              <w:r w:rsidRPr="00D95522" w:rsidDel="00702FF9">
                <w:rPr>
                  <w:rFonts w:asciiTheme="minorHAnsi" w:hAnsiTheme="minorHAnsi" w:cstheme="minorHAnsi"/>
                </w:rPr>
                <w:fldChar w:fldCharType="separate"/>
              </w:r>
              <w:r w:rsidRPr="00D95522" w:rsidDel="00702FF9">
                <w:rPr>
                  <w:rFonts w:asciiTheme="minorHAnsi" w:hAnsiTheme="minorHAnsi" w:cstheme="minorHAnsi"/>
                  <w:sz w:val="22"/>
                  <w:szCs w:val="22"/>
                </w:rPr>
                <w:delText>SG1</w:delText>
              </w:r>
              <w:r w:rsidRPr="00D95522" w:rsidDel="00702FF9">
                <w:rPr>
                  <w:rStyle w:val="Hyperlink"/>
                  <w:rFonts w:asciiTheme="minorHAnsi" w:hAnsiTheme="minorHAnsi" w:cstheme="minorHAnsi"/>
                  <w:sz w:val="22"/>
                  <w:szCs w:val="22"/>
                </w:rPr>
                <w:fldChar w:fldCharType="end"/>
              </w:r>
            </w:del>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08" w:history="1">
              <w:r w:rsidRPr="00D95522">
                <w:rPr>
                  <w:rStyle w:val="Hyperlink"/>
                  <w:rFonts w:asciiTheme="minorHAnsi" w:hAnsiTheme="minorHAnsi" w:cstheme="minorHAnsi"/>
                  <w:sz w:val="22"/>
                  <w:szCs w:val="22"/>
                </w:rPr>
                <w:t>SG5</w:t>
              </w:r>
            </w:hyperlink>
          </w:p>
        </w:tc>
        <w:tc>
          <w:tcPr>
            <w:tcW w:w="4739" w:type="dxa"/>
            <w:tcBorders>
              <w:top w:val="single" w:sz="12" w:space="0" w:color="auto"/>
            </w:tcBorders>
            <w:shd w:val="clear" w:color="auto" w:fill="auto"/>
          </w:tcPr>
          <w:p w:rsidR="00D95522" w:rsidRPr="00D95522" w:rsidRDefault="00D95522" w:rsidP="00D95522">
            <w:pPr>
              <w:spacing w:before="40" w:after="40"/>
              <w:rPr>
                <w:ins w:id="210" w:author="TSB-MEU" w:date="2017-10-24T19:16:00Z"/>
                <w:rFonts w:asciiTheme="minorHAnsi" w:hAnsiTheme="minorHAnsi" w:cstheme="minorHAnsi"/>
                <w:sz w:val="22"/>
                <w:szCs w:val="22"/>
                <w:lang w:val="en-GB"/>
              </w:rPr>
            </w:pPr>
            <w:ins w:id="211" w:author="TSB-MEU" w:date="2017-10-24T19:16: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"https://www.itu.int/en/ITU-T/studygroups/2017-2020/05/Pages/q2.aspx"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Q2/5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Equipment resistibility and protective components</w:t>
              </w:r>
            </w:ins>
          </w:p>
          <w:p w:rsidR="00D95522" w:rsidRPr="00D95522" w:rsidRDefault="00D95522" w:rsidP="00D95522">
            <w:pPr>
              <w:spacing w:before="40" w:after="40"/>
              <w:rPr>
                <w:ins w:id="212" w:author="TSB-MEU" w:date="2017-10-24T19:16:00Z"/>
                <w:rFonts w:asciiTheme="minorHAnsi" w:hAnsiTheme="minorHAnsi" w:cstheme="minorHAnsi"/>
                <w:sz w:val="22"/>
                <w:szCs w:val="22"/>
                <w:lang w:val="en-GB"/>
              </w:rPr>
            </w:pPr>
            <w:ins w:id="213" w:author="TSB-MEU" w:date="2017-10-24T19:16: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"https://www.itu.int/en/ITU-T/studygroups/2017-2020/05/Pages/q4.aspx"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Q4/5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Electromagnetic compatibility (EMC) issues arising in the telecommunication environment</w:t>
              </w:r>
            </w:ins>
          </w:p>
          <w:p w:rsidR="00D95522" w:rsidRPr="00D95522" w:rsidRDefault="00D95522" w:rsidP="00D95522">
            <w:pPr>
              <w:spacing w:before="40" w:after="40"/>
              <w:rPr>
                <w:ins w:id="214" w:author="TSB-MEU" w:date="2017-10-24T19:16:00Z"/>
                <w:rFonts w:asciiTheme="minorHAnsi" w:hAnsiTheme="minorHAnsi" w:cstheme="minorHAnsi"/>
                <w:sz w:val="22"/>
                <w:szCs w:val="22"/>
                <w:lang w:val="en-GB"/>
              </w:rPr>
            </w:pPr>
            <w:hyperlink r:id="rId109" w:history="1">
              <w:r w:rsidRPr="00D95522">
                <w:rPr>
                  <w:rStyle w:val="Hyperlink"/>
                  <w:rFonts w:asciiTheme="minorHAnsi" w:hAnsiTheme="minorHAnsi" w:cstheme="minorHAnsi"/>
                  <w:sz w:val="22"/>
                  <w:szCs w:val="22"/>
                  <w:lang w:val="en-GB"/>
                </w:rPr>
                <w:t>Q6/5</w:t>
              </w:r>
            </w:hyperlink>
            <w:r w:rsidRPr="00D95522">
              <w:rPr>
                <w:rFonts w:asciiTheme="minorHAnsi" w:hAnsiTheme="minorHAnsi" w:cstheme="minorHAnsi"/>
                <w:sz w:val="22"/>
                <w:szCs w:val="22"/>
                <w:lang w:val="en-GB"/>
              </w:rPr>
              <w:t>: Achieving energy efficiency and s</w:t>
            </w:r>
            <w:ins w:id="215" w:author="TSB-MEU" w:date="2017-10-24T19:11:00Z">
              <w:r w:rsidRPr="00D95522">
                <w:rPr>
                  <w:rFonts w:asciiTheme="minorHAnsi" w:hAnsiTheme="minorHAnsi" w:cstheme="minorHAnsi"/>
                  <w:sz w:val="22"/>
                  <w:szCs w:val="22"/>
                  <w:lang w:val="en-GB"/>
                </w:rPr>
                <w:t>mart</w:t>
              </w:r>
            </w:ins>
            <w:del w:id="216" w:author="TSB-MEU" w:date="2017-10-24T19:11:00Z">
              <w:r w:rsidRPr="00D95522" w:rsidDel="0027015C">
                <w:rPr>
                  <w:rFonts w:asciiTheme="minorHAnsi" w:hAnsiTheme="minorHAnsi" w:cstheme="minorHAnsi"/>
                  <w:sz w:val="22"/>
                  <w:szCs w:val="22"/>
                  <w:lang w:val="en-GB"/>
                </w:rPr>
                <w:delText>ustainable clean</w:delText>
              </w:r>
            </w:del>
            <w:r w:rsidRPr="00D95522">
              <w:rPr>
                <w:rFonts w:asciiTheme="minorHAnsi" w:hAnsiTheme="minorHAnsi" w:cstheme="minorHAnsi"/>
                <w:sz w:val="22"/>
                <w:szCs w:val="22"/>
                <w:lang w:val="en-GB"/>
              </w:rPr>
              <w:t xml:space="preserve"> energy</w:t>
            </w:r>
          </w:p>
          <w:p w:rsidR="00D95522" w:rsidRPr="00D95522" w:rsidRDefault="00D95522" w:rsidP="00D95522">
            <w:pPr>
              <w:spacing w:before="40" w:after="40"/>
              <w:rPr>
                <w:rFonts w:asciiTheme="minorHAnsi" w:hAnsiTheme="minorHAnsi" w:cstheme="minorHAnsi"/>
                <w:sz w:val="22"/>
                <w:szCs w:val="22"/>
                <w:lang w:val="en-GB"/>
              </w:rPr>
            </w:pPr>
            <w:ins w:id="217" w:author="TSB-MEU" w:date="2017-10-24T19:17: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"https://www.itu.int/en/ITU-T/studygroups/2017-2020/05/Pages/q7.aspx"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Q7/5</w:t>
              </w:r>
              <w:r w:rsidRPr="00D95522">
                <w:rPr>
                  <w:rFonts w:asciiTheme="minorHAnsi" w:hAnsiTheme="minorHAnsi" w:cstheme="minorHAnsi"/>
                  <w:sz w:val="22"/>
                  <w:szCs w:val="22"/>
                </w:rPr>
                <w:fldChar w:fldCharType="end"/>
              </w:r>
            </w:ins>
            <w:ins w:id="218" w:author="TSB-MEU" w:date="2017-10-24T19:16:00Z">
              <w:r w:rsidRPr="00D95522">
                <w:rPr>
                  <w:rFonts w:asciiTheme="minorHAnsi" w:hAnsiTheme="minorHAnsi" w:cstheme="minorHAnsi"/>
                  <w:sz w:val="22"/>
                  <w:szCs w:val="22"/>
                  <w:lang w:val="en-GB"/>
                </w:rPr>
                <w:t xml:space="preserve">: </w:t>
              </w:r>
            </w:ins>
            <w:ins w:id="219" w:author="TSB-MEU" w:date="2017-10-24T19:17:00Z">
              <w:r w:rsidRPr="00D95522">
                <w:rPr>
                  <w:rFonts w:asciiTheme="minorHAnsi" w:hAnsiTheme="minorHAnsi" w:cstheme="minorHAnsi"/>
                  <w:sz w:val="22"/>
                  <w:szCs w:val="22"/>
                  <w:lang w:val="en-GB"/>
                </w:rPr>
                <w:t>Circular economy including e-waste</w:t>
              </w:r>
            </w:ins>
          </w:p>
          <w:p w:rsidR="00D95522" w:rsidRPr="00D95522" w:rsidRDefault="00D95522" w:rsidP="00D95522">
            <w:pPr>
              <w:spacing w:before="40" w:after="40"/>
              <w:rPr>
                <w:rFonts w:asciiTheme="minorHAnsi" w:hAnsiTheme="minorHAnsi" w:cstheme="minorHAnsi"/>
                <w:sz w:val="22"/>
                <w:szCs w:val="22"/>
                <w:highlight w:val="yellow"/>
                <w:lang w:val="en-GB"/>
              </w:rPr>
            </w:pPr>
            <w:del w:id="220" w:author="TSB-MEU" w:date="2017-10-24T19:18:00Z">
              <w:r w:rsidRPr="00D95522" w:rsidDel="004703CD">
                <w:rPr>
                  <w:rFonts w:asciiTheme="minorHAnsi" w:hAnsiTheme="minorHAnsi" w:cstheme="minorHAnsi"/>
                </w:rPr>
                <w:fldChar w:fldCharType="begin"/>
              </w:r>
              <w:r w:rsidRPr="00D95522" w:rsidDel="004703CD">
                <w:rPr>
                  <w:rFonts w:asciiTheme="minorHAnsi" w:hAnsiTheme="minorHAnsi" w:cstheme="minorHAnsi"/>
                  <w:lang w:val="en-GB"/>
                </w:rPr>
                <w:delInstrText xml:space="preserve"> HYPERLINK "http://www.itu.int/en/ITU-T/studygroups/2017-2020/05/Pages/q8.aspx" </w:delInstrText>
              </w:r>
              <w:r w:rsidRPr="00D95522" w:rsidDel="004703CD">
                <w:rPr>
                  <w:rFonts w:asciiTheme="minorHAnsi" w:hAnsiTheme="minorHAnsi" w:cstheme="minorHAnsi"/>
                </w:rPr>
                <w:fldChar w:fldCharType="separate"/>
              </w:r>
              <w:r w:rsidRPr="00D95522" w:rsidDel="004703CD">
                <w:rPr>
                  <w:rFonts w:asciiTheme="minorHAnsi" w:hAnsiTheme="minorHAnsi" w:cstheme="minorHAnsi"/>
                  <w:sz w:val="22"/>
                  <w:szCs w:val="22"/>
                  <w:lang w:val="en-GB"/>
                </w:rPr>
                <w:delText>Q8/5</w:delText>
              </w:r>
              <w:r w:rsidRPr="00D95522" w:rsidDel="004703CD">
                <w:rPr>
                  <w:rStyle w:val="Hyperlink"/>
                  <w:rFonts w:asciiTheme="minorHAnsi" w:hAnsiTheme="minorHAnsi" w:cstheme="minorHAnsi"/>
                  <w:sz w:val="22"/>
                  <w:szCs w:val="22"/>
                </w:rPr>
                <w:fldChar w:fldCharType="end"/>
              </w:r>
            </w:del>
            <w:ins w:id="221" w:author="TSB-MEU" w:date="2017-10-24T19:19: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"https://www.itu.int/en/ITU-T/studygroups/2017-2020/05/Pages/q9.aspx"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Q9/5</w:t>
              </w:r>
              <w:r w:rsidRPr="00D95522">
                <w:rPr>
                  <w:rFonts w:asciiTheme="minorHAnsi" w:hAnsiTheme="minorHAnsi" w:cstheme="minorHAnsi"/>
                  <w:sz w:val="22"/>
                  <w:szCs w:val="22"/>
                </w:rPr>
                <w:fldChar w:fldCharType="end"/>
              </w:r>
            </w:ins>
            <w:del w:id="222" w:author="TSB-MEU" w:date="2017-10-24T19:19:00Z">
              <w:r w:rsidRPr="00D95522" w:rsidDel="004703CD">
                <w:rPr>
                  <w:rFonts w:asciiTheme="minorHAnsi" w:hAnsiTheme="minorHAnsi" w:cstheme="minorHAnsi"/>
                  <w:sz w:val="22"/>
                  <w:szCs w:val="22"/>
                  <w:lang w:val="en-GB"/>
                </w:rPr>
                <w:delText>:</w:delText>
              </w:r>
            </w:del>
            <w:r w:rsidRPr="00D95522">
              <w:rPr>
                <w:rFonts w:asciiTheme="minorHAnsi" w:hAnsiTheme="minorHAnsi" w:cstheme="minorHAnsi"/>
                <w:sz w:val="22"/>
                <w:szCs w:val="22"/>
                <w:lang w:val="en-GB"/>
              </w:rPr>
              <w:t xml:space="preserve"> </w:t>
            </w:r>
            <w:ins w:id="223" w:author="TSB-MEU" w:date="2017-10-24T19:18:00Z">
              <w:r w:rsidRPr="00D95522">
                <w:rPr>
                  <w:rFonts w:asciiTheme="minorHAnsi" w:hAnsiTheme="minorHAnsi" w:cstheme="minorHAnsi"/>
                  <w:sz w:val="22"/>
                  <w:szCs w:val="22"/>
                  <w:lang w:val="en-GB"/>
                </w:rPr>
                <w:t>Climate change and assessment of information and communication technology (ICT) in the framework of the Sustainable Development Goals (SDGs)</w:t>
              </w:r>
            </w:ins>
            <w:del w:id="224" w:author="TSB-MEU" w:date="2017-10-24T19:18:00Z">
              <w:r w:rsidRPr="00D95522" w:rsidDel="004703CD">
                <w:rPr>
                  <w:rFonts w:asciiTheme="minorHAnsi" w:hAnsiTheme="minorHAnsi" w:cstheme="minorHAnsi"/>
                  <w:sz w:val="22"/>
                  <w:szCs w:val="22"/>
                  <w:lang w:val="en-GB"/>
                </w:rPr>
                <w:delText>Adaptation to climate change and low cost and sustainable resilient information and communication technologies (ICTs)</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hyperlink r:id="rId110" w:history="1">
              <w:r w:rsidRPr="00D95522">
                <w:rPr>
                  <w:rStyle w:val="Hyperlink"/>
                  <w:rFonts w:asciiTheme="minorHAnsi" w:hAnsiTheme="minorHAnsi" w:cstheme="minorHAnsi"/>
                  <w:sz w:val="22"/>
                  <w:szCs w:val="22"/>
                </w:rPr>
                <w:t>SG12</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11" w:history="1">
              <w:r w:rsidRPr="00D95522">
                <w:rPr>
                  <w:rStyle w:val="Hyperlink"/>
                  <w:rFonts w:asciiTheme="minorHAnsi" w:hAnsiTheme="minorHAnsi" w:cstheme="minorHAnsi"/>
                  <w:sz w:val="22"/>
                  <w:szCs w:val="22"/>
                  <w:lang w:val="en-GB"/>
                </w:rPr>
                <w:t>Q1/12</w:t>
              </w:r>
            </w:hyperlink>
            <w:r w:rsidRPr="00D95522">
              <w:rPr>
                <w:rFonts w:asciiTheme="minorHAnsi" w:hAnsiTheme="minorHAnsi" w:cstheme="minorHAnsi"/>
                <w:sz w:val="22"/>
                <w:szCs w:val="22"/>
                <w:lang w:val="en-GB"/>
              </w:rPr>
              <w:t>: SG12 work programme and quality of service/quality of experience (QoS/QoE) coordination in ITU-T</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12" w:history="1">
              <w:r w:rsidRPr="00D95522">
                <w:rPr>
                  <w:rStyle w:val="Hyperlink"/>
                  <w:rFonts w:asciiTheme="minorHAnsi" w:hAnsiTheme="minorHAnsi" w:cstheme="minorHAnsi"/>
                  <w:sz w:val="22"/>
                  <w:szCs w:val="22"/>
                </w:rPr>
                <w:t>SG15</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13" w:history="1">
              <w:r w:rsidRPr="00D95522">
                <w:rPr>
                  <w:rStyle w:val="Hyperlink"/>
                  <w:rFonts w:asciiTheme="minorHAnsi" w:hAnsiTheme="minorHAnsi" w:cstheme="minorHAnsi"/>
                  <w:sz w:val="22"/>
                  <w:szCs w:val="22"/>
                  <w:lang w:val="en-GB"/>
                </w:rPr>
                <w:t>Q1/15</w:t>
              </w:r>
            </w:hyperlink>
            <w:r w:rsidRPr="00D95522">
              <w:rPr>
                <w:rFonts w:asciiTheme="minorHAnsi" w:hAnsiTheme="minorHAnsi" w:cstheme="minorHAnsi"/>
                <w:sz w:val="22"/>
                <w:szCs w:val="22"/>
                <w:lang w:val="en-GB"/>
              </w:rPr>
              <w:t>: Coordination of access and home network transport standards</w:t>
            </w:r>
          </w:p>
          <w:p w:rsidR="00D95522" w:rsidRPr="00D95522" w:rsidDel="00EC75C7" w:rsidRDefault="00D95522" w:rsidP="00D95522">
            <w:pPr>
              <w:spacing w:before="40" w:after="40"/>
              <w:rPr>
                <w:del w:id="225" w:author="TSB-MEU" w:date="2017-10-24T18:07:00Z"/>
                <w:rFonts w:asciiTheme="minorHAnsi" w:hAnsiTheme="minorHAnsi" w:cstheme="minorHAnsi"/>
                <w:sz w:val="22"/>
                <w:szCs w:val="22"/>
              </w:rPr>
            </w:pPr>
            <w:del w:id="226" w:author="TSB-MEU" w:date="2017-10-24T18:07:00Z">
              <w:r w:rsidRPr="00D95522" w:rsidDel="00EC75C7">
                <w:rPr>
                  <w:rFonts w:asciiTheme="minorHAnsi" w:hAnsiTheme="minorHAnsi" w:cstheme="minorHAnsi"/>
                </w:rPr>
                <w:fldChar w:fldCharType="begin"/>
              </w:r>
              <w:r w:rsidRPr="00D95522" w:rsidDel="00EC75C7">
                <w:rPr>
                  <w:rFonts w:asciiTheme="minorHAnsi" w:hAnsiTheme="minorHAnsi" w:cstheme="minorHAnsi"/>
                </w:rPr>
                <w:delInstrText xml:space="preserve"> HYPERLINK "http://www.itu.int/en/ITU-T/studygroups/2017-2020/15/Pages/q3.aspx" </w:delInstrText>
              </w:r>
              <w:r w:rsidRPr="00D95522" w:rsidDel="00EC75C7">
                <w:rPr>
                  <w:rFonts w:asciiTheme="minorHAnsi" w:hAnsiTheme="minorHAnsi" w:cstheme="minorHAnsi"/>
                </w:rPr>
                <w:fldChar w:fldCharType="separate"/>
              </w:r>
              <w:r w:rsidRPr="00D95522" w:rsidDel="00EC75C7">
                <w:rPr>
                  <w:rStyle w:val="Hyperlink"/>
                  <w:rFonts w:asciiTheme="minorHAnsi" w:hAnsiTheme="minorHAnsi" w:cstheme="minorHAnsi"/>
                  <w:sz w:val="22"/>
                  <w:szCs w:val="22"/>
                </w:rPr>
                <w:delText>Q3/15</w:delText>
              </w:r>
              <w:r w:rsidRPr="00D95522" w:rsidDel="00EC75C7">
                <w:rPr>
                  <w:rStyle w:val="Hyperlink"/>
                  <w:rFonts w:asciiTheme="minorHAnsi" w:hAnsiTheme="minorHAnsi" w:cstheme="minorHAnsi"/>
                  <w:sz w:val="22"/>
                  <w:szCs w:val="22"/>
                </w:rPr>
                <w:fldChar w:fldCharType="end"/>
              </w:r>
              <w:r w:rsidRPr="00D95522" w:rsidDel="00EC75C7">
                <w:rPr>
                  <w:rFonts w:asciiTheme="minorHAnsi" w:hAnsiTheme="minorHAnsi" w:cstheme="minorHAnsi"/>
                  <w:sz w:val="22"/>
                  <w:szCs w:val="22"/>
                </w:rPr>
                <w:delText>: Coordination of optical transport network standards</w:delText>
              </w:r>
            </w:del>
          </w:p>
          <w:p w:rsidR="00D95522" w:rsidRPr="00D95522" w:rsidRDefault="00D95522" w:rsidP="00D95522">
            <w:pPr>
              <w:spacing w:before="40" w:after="40"/>
              <w:rPr>
                <w:rFonts w:asciiTheme="minorHAnsi" w:hAnsiTheme="minorHAnsi" w:cstheme="minorHAnsi"/>
                <w:sz w:val="22"/>
                <w:szCs w:val="22"/>
                <w:highlight w:val="yellow"/>
              </w:rPr>
            </w:pPr>
            <w:ins w:id="227" w:author="TSB-MEU" w:date="2017-10-24T18:12:00Z">
              <w:r w:rsidRPr="00D95522">
                <w:rPr>
                  <w:rFonts w:asciiTheme="minorHAnsi" w:hAnsiTheme="minorHAnsi" w:cstheme="minorHAnsi"/>
                </w:rPr>
                <w:fldChar w:fldCharType="begin"/>
              </w:r>
              <w:r w:rsidRPr="00D95522">
                <w:rPr>
                  <w:rFonts w:asciiTheme="minorHAnsi" w:hAnsiTheme="minorHAnsi" w:cstheme="minorHAnsi"/>
                </w:rPr>
                <w:instrText xml:space="preserve"> HYPERLINK "http://www.itu.int/en/ITU-T/studygroups/2017-2020/15/Pages/q16.aspx"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rPr>
                <w:t>Q16/15</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rPr>
                <w:t>: Optical physical infrastructures</w:t>
              </w:r>
            </w:ins>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rPr>
            </w:pPr>
          </w:p>
        </w:tc>
        <w:tc>
          <w:tcPr>
            <w:tcW w:w="848" w:type="dxa"/>
            <w:tcBorders>
              <w:left w:val="single" w:sz="12" w:space="0" w:color="auto"/>
            </w:tcBorders>
            <w:shd w:val="clear" w:color="auto" w:fill="auto"/>
          </w:tcPr>
          <w:p w:rsidR="00D95522" w:rsidRPr="00D95522" w:rsidDel="00D14234" w:rsidRDefault="00D95522" w:rsidP="00D95522">
            <w:pPr>
              <w:spacing w:before="40" w:after="40"/>
              <w:rPr>
                <w:rFonts w:asciiTheme="minorHAnsi" w:hAnsiTheme="minorHAnsi" w:cstheme="minorHAnsi"/>
                <w:sz w:val="22"/>
                <w:szCs w:val="22"/>
                <w:highlight w:val="yellow"/>
              </w:rPr>
            </w:pPr>
            <w:hyperlink r:id="rId114" w:history="1">
              <w:r w:rsidRPr="00D95522">
                <w:rPr>
                  <w:rStyle w:val="Hyperlink"/>
                  <w:rFonts w:asciiTheme="minorHAnsi" w:hAnsiTheme="minorHAnsi" w:cstheme="minorHAnsi"/>
                  <w:sz w:val="22"/>
                  <w:szCs w:val="22"/>
                  <w:lang w:eastAsia="zh-CN"/>
                </w:rPr>
                <w:t>SG16</w:t>
              </w:r>
            </w:hyperlink>
          </w:p>
        </w:tc>
        <w:tc>
          <w:tcPr>
            <w:tcW w:w="4739" w:type="dxa"/>
            <w:shd w:val="clear" w:color="auto" w:fill="auto"/>
          </w:tcPr>
          <w:p w:rsidR="00D95522" w:rsidRPr="00D95522" w:rsidRDefault="00D95522" w:rsidP="00D95522">
            <w:pPr>
              <w:pStyle w:val="Tabletext"/>
              <w:rPr>
                <w:ins w:id="228" w:author="TSB-MEU" w:date="2017-11-25T00:37:00Z"/>
                <w:rFonts w:asciiTheme="minorHAnsi" w:hAnsiTheme="minorHAnsi" w:cstheme="minorHAnsi"/>
                <w:szCs w:val="22"/>
                <w:highlight w:val="yellow"/>
                <w:lang w:val="en-GB" w:eastAsia="zh-CN"/>
              </w:rPr>
            </w:pPr>
            <w:ins w:id="229" w:author="TSB-MEU" w:date="2017-11-25T00:37:00Z">
              <w:r w:rsidRPr="00D95522">
                <w:rPr>
                  <w:rFonts w:asciiTheme="minorHAnsi" w:eastAsia="SimSun" w:hAnsiTheme="minorHAnsi" w:cstheme="minorHAnsi"/>
                </w:rPr>
                <w:fldChar w:fldCharType="begin"/>
              </w:r>
              <w:r w:rsidRPr="00D95522">
                <w:rPr>
                  <w:rFonts w:asciiTheme="minorHAnsi" w:hAnsiTheme="minorHAnsi" w:cstheme="minorHAnsi"/>
                  <w:lang w:val="en-GB"/>
                </w:rPr>
                <w:instrText xml:space="preserve"> HYPERLINK "http://itu.int/en/ITU-T/studygroups/2017-2020/16/Pages/q1.aspx" </w:instrText>
              </w:r>
              <w:r w:rsidRPr="00D95522">
                <w:rPr>
                  <w:rFonts w:asciiTheme="minorHAnsi" w:eastAsia="SimSun" w:hAnsiTheme="minorHAnsi" w:cstheme="minorHAnsi"/>
                </w:rPr>
                <w:fldChar w:fldCharType="separate"/>
              </w:r>
              <w:r w:rsidRPr="00D95522">
                <w:rPr>
                  <w:rStyle w:val="Hyperlink"/>
                  <w:rFonts w:asciiTheme="minorHAnsi" w:eastAsia="SimSun" w:hAnsiTheme="minorHAnsi" w:cstheme="minorHAnsi"/>
                  <w:szCs w:val="22"/>
                  <w:lang w:val="en-GB" w:eastAsia="zh-CN"/>
                </w:rPr>
                <w:t>Q1/16</w:t>
              </w:r>
              <w:r w:rsidRPr="00D95522">
                <w:rPr>
                  <w:rStyle w:val="Hyperlink"/>
                  <w:rFonts w:asciiTheme="minorHAnsi" w:eastAsia="SimSun" w:hAnsiTheme="minorHAnsi" w:cstheme="minorHAnsi"/>
                  <w:szCs w:val="22"/>
                  <w:lang w:eastAsia="zh-CN"/>
                </w:rPr>
                <w:fldChar w:fldCharType="end"/>
              </w:r>
              <w:r w:rsidRPr="00D95522">
                <w:rPr>
                  <w:rFonts w:asciiTheme="minorHAnsi" w:hAnsiTheme="minorHAnsi" w:cstheme="minorHAnsi"/>
                  <w:szCs w:val="22"/>
                  <w:lang w:val="en-GB" w:eastAsia="zh-CN"/>
                </w:rPr>
                <w:t xml:space="preserve">: </w:t>
              </w:r>
              <w:r w:rsidRPr="00D95522">
                <w:rPr>
                  <w:rFonts w:asciiTheme="minorHAnsi" w:hAnsiTheme="minorHAnsi" w:cstheme="minorHAnsi"/>
                  <w:szCs w:val="22"/>
                  <w:lang w:val="en-GB"/>
                </w:rPr>
                <w:t>Multimedia coordination</w:t>
              </w:r>
            </w:ins>
          </w:p>
          <w:p w:rsidR="00D95522" w:rsidRPr="00D95522" w:rsidRDefault="00D95522" w:rsidP="00D95522">
            <w:pPr>
              <w:pStyle w:val="Tabletext"/>
              <w:rPr>
                <w:rFonts w:asciiTheme="minorHAnsi" w:hAnsiTheme="minorHAnsi" w:cstheme="minorHAnsi"/>
                <w:szCs w:val="22"/>
                <w:highlight w:val="yellow"/>
                <w:lang w:val="en-GB" w:eastAsia="zh-CN"/>
              </w:rPr>
            </w:pPr>
            <w:hyperlink r:id="rId115" w:history="1">
              <w:r w:rsidRPr="00D95522">
                <w:rPr>
                  <w:rStyle w:val="Hyperlink"/>
                  <w:rFonts w:asciiTheme="minorHAnsi" w:eastAsia="SimSun" w:hAnsiTheme="minorHAnsi" w:cstheme="minorHAnsi"/>
                  <w:szCs w:val="22"/>
                  <w:lang w:val="en-GB" w:eastAsia="zh-CN"/>
                </w:rPr>
                <w:t>Q13/16</w:t>
              </w:r>
            </w:hyperlink>
            <w:r w:rsidRPr="00D95522">
              <w:rPr>
                <w:rFonts w:asciiTheme="minorHAnsi" w:hAnsiTheme="minorHAnsi" w:cstheme="minorHAnsi"/>
                <w:szCs w:val="22"/>
                <w:lang w:val="en-GB" w:eastAsia="zh-CN"/>
              </w:rPr>
              <w:t>: Multimedia application platforms and end systems for IPTV</w:t>
            </w:r>
          </w:p>
          <w:p w:rsidR="00D95522" w:rsidRPr="00D95522" w:rsidRDefault="00D95522" w:rsidP="00D95522">
            <w:pPr>
              <w:pStyle w:val="Tabletext"/>
              <w:rPr>
                <w:rFonts w:asciiTheme="minorHAnsi" w:hAnsiTheme="minorHAnsi" w:cstheme="minorHAnsi"/>
                <w:szCs w:val="22"/>
                <w:lang w:val="en-GB"/>
              </w:rPr>
            </w:pPr>
            <w:hyperlink r:id="rId116" w:history="1">
              <w:r w:rsidRPr="00D95522">
                <w:rPr>
                  <w:rStyle w:val="Hyperlink"/>
                  <w:rFonts w:asciiTheme="minorHAnsi" w:eastAsia="SimSun" w:hAnsiTheme="minorHAnsi" w:cstheme="minorHAnsi"/>
                  <w:szCs w:val="22"/>
                  <w:lang w:val="en-GB" w:eastAsia="zh-CN"/>
                </w:rPr>
                <w:t>Q21/16</w:t>
              </w:r>
            </w:hyperlink>
            <w:r w:rsidRPr="00D95522">
              <w:rPr>
                <w:rFonts w:asciiTheme="minorHAnsi" w:hAnsiTheme="minorHAnsi" w:cstheme="minorHAnsi"/>
                <w:szCs w:val="22"/>
                <w:lang w:val="en-GB" w:eastAsia="zh-CN"/>
              </w:rPr>
              <w:t>:</w:t>
            </w:r>
            <w:r w:rsidRPr="00D95522">
              <w:rPr>
                <w:rFonts w:asciiTheme="minorHAnsi" w:hAnsiTheme="minorHAnsi" w:cstheme="minorHAnsi"/>
                <w:szCs w:val="22"/>
                <w:lang w:val="en-GB"/>
              </w:rPr>
              <w:t xml:space="preserve"> Multimedia framework, applications and services</w:t>
            </w:r>
          </w:p>
          <w:p w:rsidR="00D95522" w:rsidRPr="00D95522" w:rsidRDefault="00D95522" w:rsidP="00D95522">
            <w:pPr>
              <w:pStyle w:val="Tabletext"/>
              <w:rPr>
                <w:rFonts w:asciiTheme="minorHAnsi" w:hAnsiTheme="minorHAnsi" w:cstheme="minorHAnsi"/>
                <w:szCs w:val="22"/>
                <w:highlight w:val="yellow"/>
                <w:lang w:val="en-GB" w:eastAsia="zh-CN"/>
              </w:rPr>
            </w:pPr>
            <w:hyperlink r:id="rId117" w:history="1">
              <w:r w:rsidRPr="00D95522">
                <w:rPr>
                  <w:rStyle w:val="Hyperlink"/>
                  <w:rFonts w:asciiTheme="minorHAnsi" w:eastAsia="SimSun" w:hAnsiTheme="minorHAnsi" w:cstheme="minorHAnsi"/>
                  <w:szCs w:val="22"/>
                  <w:lang w:val="en-GB" w:eastAsia="zh-CN"/>
                </w:rPr>
                <w:t>Q26/16</w:t>
              </w:r>
            </w:hyperlink>
            <w:r w:rsidRPr="00D95522">
              <w:rPr>
                <w:rFonts w:asciiTheme="minorHAnsi" w:hAnsiTheme="minorHAnsi" w:cstheme="minorHAnsi"/>
                <w:szCs w:val="22"/>
                <w:lang w:val="en-GB" w:eastAsia="zh-CN"/>
              </w:rPr>
              <w:t>:</w:t>
            </w:r>
            <w:r w:rsidRPr="00D95522">
              <w:rPr>
                <w:rFonts w:asciiTheme="minorHAnsi" w:hAnsiTheme="minorHAnsi" w:cstheme="minorHAnsi"/>
                <w:szCs w:val="22"/>
                <w:lang w:val="en-GB"/>
              </w:rPr>
              <w:t xml:space="preserve"> Accessibility to multimedia systems and services</w:t>
            </w:r>
          </w:p>
          <w:p w:rsidR="00D95522" w:rsidRPr="00D95522" w:rsidDel="00D14234" w:rsidRDefault="00D95522" w:rsidP="00D95522">
            <w:pPr>
              <w:spacing w:before="40" w:after="40"/>
              <w:rPr>
                <w:rFonts w:asciiTheme="minorHAnsi" w:hAnsiTheme="minorHAnsi" w:cstheme="minorHAnsi"/>
                <w:sz w:val="22"/>
                <w:szCs w:val="22"/>
                <w:highlight w:val="yellow"/>
                <w:lang w:val="en-GB"/>
              </w:rPr>
            </w:pPr>
            <w:hyperlink r:id="rId118" w:history="1">
              <w:r w:rsidRPr="00D95522">
                <w:rPr>
                  <w:rStyle w:val="Hyperlink"/>
                  <w:rFonts w:asciiTheme="minorHAnsi" w:hAnsiTheme="minorHAnsi" w:cstheme="minorHAnsi"/>
                  <w:sz w:val="22"/>
                  <w:szCs w:val="22"/>
                  <w:lang w:val="en-GB"/>
                </w:rPr>
                <w:t>Q28</w:t>
              </w:r>
              <w:r w:rsidRPr="00D95522">
                <w:rPr>
                  <w:rStyle w:val="Hyperlink"/>
                  <w:rFonts w:asciiTheme="minorHAnsi" w:hAnsiTheme="minorHAnsi" w:cstheme="minorHAnsi"/>
                  <w:sz w:val="22"/>
                  <w:szCs w:val="22"/>
                  <w:lang w:val="en-GB" w:eastAsia="zh-CN"/>
                </w:rPr>
                <w:t>/16</w:t>
              </w:r>
            </w:hyperlink>
            <w:r w:rsidRPr="00D95522">
              <w:rPr>
                <w:rFonts w:asciiTheme="minorHAnsi" w:hAnsiTheme="minorHAnsi" w:cstheme="minorHAnsi"/>
                <w:sz w:val="22"/>
                <w:szCs w:val="22"/>
                <w:lang w:val="en-GB"/>
              </w:rPr>
              <w:t>: Multimedia framework for e-health applications</w:t>
            </w:r>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19" w:history="1">
              <w:r w:rsidRPr="00D95522">
                <w:rPr>
                  <w:rStyle w:val="Hyperlink"/>
                  <w:rFonts w:asciiTheme="minorHAnsi" w:hAnsiTheme="minorHAnsi" w:cstheme="minorHAnsi"/>
                  <w:sz w:val="22"/>
                  <w:szCs w:val="22"/>
                </w:rPr>
                <w:t>SG20</w:t>
              </w:r>
            </w:hyperlink>
          </w:p>
        </w:tc>
        <w:tc>
          <w:tcPr>
            <w:tcW w:w="4739" w:type="dxa"/>
            <w:tcBorders>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120" w:history="1">
              <w:r w:rsidRPr="00D95522">
                <w:rPr>
                  <w:rStyle w:val="Hyperlink"/>
                  <w:rFonts w:asciiTheme="minorHAnsi" w:hAnsiTheme="minorHAnsi" w:cstheme="minorHAnsi"/>
                  <w:sz w:val="22"/>
                  <w:szCs w:val="22"/>
                  <w:lang w:val="en-GB"/>
                </w:rPr>
                <w:t>Q1/20</w:t>
              </w:r>
            </w:hyperlink>
            <w:r w:rsidRPr="00D95522">
              <w:rPr>
                <w:rFonts w:asciiTheme="minorHAnsi" w:hAnsiTheme="minorHAnsi" w:cstheme="minorHAnsi"/>
                <w:sz w:val="22"/>
                <w:szCs w:val="22"/>
                <w:lang w:val="en-GB"/>
              </w:rPr>
              <w:t>: End to end connectivity, networks, interoperability, infrastructures and Big Data aspects related to IoT and SC&amp;C</w:t>
            </w:r>
          </w:p>
          <w:p w:rsidR="00D95522" w:rsidRPr="00D95522" w:rsidRDefault="00D95522" w:rsidP="00D95522">
            <w:pPr>
              <w:spacing w:before="40" w:after="40"/>
              <w:rPr>
                <w:rFonts w:asciiTheme="minorHAnsi" w:hAnsiTheme="minorHAnsi" w:cstheme="minorHAnsi"/>
                <w:sz w:val="22"/>
                <w:szCs w:val="22"/>
                <w:lang w:val="en-GB"/>
              </w:rPr>
            </w:pPr>
            <w:hyperlink r:id="rId121" w:history="1">
              <w:r w:rsidRPr="00D95522">
                <w:rPr>
                  <w:rStyle w:val="Hyperlink"/>
                  <w:rFonts w:asciiTheme="minorHAnsi" w:hAnsiTheme="minorHAnsi" w:cstheme="minorHAnsi"/>
                  <w:sz w:val="22"/>
                  <w:szCs w:val="22"/>
                  <w:lang w:val="en-GB"/>
                </w:rPr>
                <w:t>Q2/20</w:t>
              </w:r>
            </w:hyperlink>
            <w:r w:rsidRPr="00D95522">
              <w:rPr>
                <w:rFonts w:asciiTheme="minorHAnsi" w:hAnsiTheme="minorHAnsi" w:cstheme="minorHAnsi"/>
                <w:sz w:val="22"/>
                <w:szCs w:val="22"/>
                <w:lang w:val="en-GB"/>
              </w:rPr>
              <w:t>: Requirements, capabilities, and use cases across verticals</w:t>
            </w:r>
          </w:p>
          <w:p w:rsidR="00D95522" w:rsidRPr="00D95522" w:rsidRDefault="00D95522" w:rsidP="00D95522">
            <w:pPr>
              <w:spacing w:before="40" w:after="40"/>
              <w:rPr>
                <w:rFonts w:asciiTheme="minorHAnsi" w:hAnsiTheme="minorHAnsi" w:cstheme="minorHAnsi"/>
                <w:sz w:val="22"/>
                <w:szCs w:val="22"/>
                <w:lang w:val="en-GB"/>
              </w:rPr>
            </w:pPr>
            <w:hyperlink r:id="rId122" w:history="1">
              <w:r w:rsidRPr="00D95522">
                <w:rPr>
                  <w:rStyle w:val="Hyperlink"/>
                  <w:rFonts w:asciiTheme="minorHAnsi" w:hAnsiTheme="minorHAnsi" w:cstheme="minorHAnsi"/>
                  <w:sz w:val="22"/>
                  <w:szCs w:val="22"/>
                  <w:lang w:val="en-GB"/>
                </w:rPr>
                <w:t>Q3/20</w:t>
              </w:r>
            </w:hyperlink>
            <w:r w:rsidRPr="00D95522">
              <w:rPr>
                <w:rFonts w:asciiTheme="minorHAnsi" w:hAnsiTheme="minorHAnsi" w:cstheme="minorHAnsi"/>
                <w:sz w:val="22"/>
                <w:szCs w:val="22"/>
                <w:lang w:val="en-GB"/>
              </w:rPr>
              <w:t>: Architectures, management, protocols and Quality of Service</w:t>
            </w:r>
          </w:p>
          <w:p w:rsidR="00D95522" w:rsidRPr="00D95522" w:rsidRDefault="00D95522" w:rsidP="00D95522">
            <w:pPr>
              <w:spacing w:before="40" w:after="40"/>
              <w:rPr>
                <w:rFonts w:asciiTheme="minorHAnsi" w:hAnsiTheme="minorHAnsi" w:cstheme="minorHAnsi"/>
                <w:sz w:val="22"/>
                <w:szCs w:val="22"/>
                <w:lang w:val="en-GB"/>
              </w:rPr>
            </w:pPr>
            <w:hyperlink r:id="rId123" w:history="1">
              <w:r w:rsidRPr="00D95522">
                <w:rPr>
                  <w:rStyle w:val="Hyperlink"/>
                  <w:rFonts w:asciiTheme="minorHAnsi" w:hAnsiTheme="minorHAnsi" w:cstheme="minorHAnsi"/>
                  <w:sz w:val="22"/>
                  <w:szCs w:val="22"/>
                  <w:lang w:val="en-GB"/>
                </w:rPr>
                <w:t>Q4/20</w:t>
              </w:r>
            </w:hyperlink>
            <w:r w:rsidRPr="00D95522">
              <w:rPr>
                <w:rFonts w:asciiTheme="minorHAnsi" w:hAnsiTheme="minorHAnsi" w:cstheme="minorHAnsi"/>
                <w:sz w:val="22"/>
                <w:szCs w:val="22"/>
                <w:lang w:val="en-GB"/>
              </w:rPr>
              <w:t>: e/Smart services, applications and supporting platforms</w:t>
            </w:r>
          </w:p>
          <w:p w:rsidR="00D95522" w:rsidRPr="00D95522" w:rsidRDefault="00D95522" w:rsidP="00D95522">
            <w:pPr>
              <w:spacing w:before="40" w:after="40"/>
              <w:rPr>
                <w:rFonts w:asciiTheme="minorHAnsi" w:hAnsiTheme="minorHAnsi" w:cstheme="minorHAnsi"/>
                <w:sz w:val="22"/>
                <w:szCs w:val="22"/>
                <w:lang w:val="en-GB"/>
              </w:rPr>
            </w:pPr>
            <w:hyperlink r:id="rId124" w:history="1">
              <w:r w:rsidRPr="00D95522">
                <w:rPr>
                  <w:rStyle w:val="Hyperlink"/>
                  <w:rFonts w:asciiTheme="minorHAnsi" w:hAnsiTheme="minorHAnsi" w:cstheme="minorHAnsi"/>
                  <w:sz w:val="22"/>
                  <w:szCs w:val="22"/>
                  <w:lang w:val="en-GB"/>
                </w:rPr>
                <w:t>Q5/20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Research and emerging technologies, terminology and definitions</w:t>
            </w:r>
          </w:p>
          <w:p w:rsidR="00D95522" w:rsidRPr="00D95522" w:rsidRDefault="00D95522" w:rsidP="00D95522">
            <w:pPr>
              <w:spacing w:before="40" w:after="40"/>
              <w:rPr>
                <w:rFonts w:asciiTheme="minorHAnsi" w:hAnsiTheme="minorHAnsi" w:cstheme="minorHAnsi"/>
                <w:sz w:val="22"/>
                <w:szCs w:val="22"/>
                <w:lang w:val="en-GB"/>
              </w:rPr>
            </w:pPr>
            <w:hyperlink r:id="rId125" w:history="1">
              <w:r w:rsidRPr="00D95522">
                <w:rPr>
                  <w:rStyle w:val="Hyperlink"/>
                  <w:rFonts w:asciiTheme="minorHAnsi" w:hAnsiTheme="minorHAnsi" w:cstheme="minorHAnsi"/>
                  <w:sz w:val="22"/>
                  <w:szCs w:val="22"/>
                  <w:lang w:val="en-GB"/>
                </w:rPr>
                <w:t>Q6/20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Security, privacy, trust and identification</w:t>
            </w:r>
          </w:p>
          <w:p w:rsidR="00D95522" w:rsidRPr="00D95522" w:rsidRDefault="00D95522" w:rsidP="00D95522">
            <w:pPr>
              <w:spacing w:before="40" w:after="40"/>
              <w:rPr>
                <w:rFonts w:asciiTheme="minorHAnsi" w:hAnsiTheme="minorHAnsi" w:cstheme="minorHAnsi"/>
                <w:szCs w:val="22"/>
                <w:highlight w:val="yellow"/>
                <w:lang w:val="en-GB"/>
              </w:rPr>
            </w:pPr>
            <w:hyperlink r:id="rId126" w:history="1">
              <w:r w:rsidRPr="00D95522">
                <w:rPr>
                  <w:rStyle w:val="Hyperlink"/>
                  <w:rFonts w:asciiTheme="minorHAnsi" w:hAnsiTheme="minorHAnsi" w:cstheme="minorHAnsi"/>
                  <w:sz w:val="22"/>
                  <w:szCs w:val="22"/>
                  <w:lang w:val="en-GB"/>
                </w:rPr>
                <w:t>Q7/20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Evaluation and assessment of Smart Sustainable Cities and Communities</w:t>
            </w:r>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230" w:author="TSB-MEU" w:date="2017-10-24T16:44:00Z">
              <w:r w:rsidRPr="00D95522" w:rsidDel="00702FF9">
                <w:rPr>
                  <w:rFonts w:asciiTheme="minorHAnsi" w:hAnsiTheme="minorHAnsi" w:cstheme="minorHAnsi"/>
                </w:rPr>
                <w:fldChar w:fldCharType="begin"/>
              </w:r>
              <w:r w:rsidRPr="00D95522" w:rsidDel="00702FF9">
                <w:rPr>
                  <w:rFonts w:asciiTheme="minorHAnsi" w:hAnsiTheme="minorHAnsi" w:cstheme="minorHAnsi"/>
                  <w:lang w:val="en-GB"/>
                </w:rPr>
                <w:delInstrText xml:space="preserve"> HYPERLINK "http://www.itu.int/net4/ITU-D/CDS/sg/rgqlist.asp?lg=1&amp;sp=2014&amp;rgq=D14-SG01-RGQ06.1&amp;stg=1" </w:delInstrText>
              </w:r>
              <w:r w:rsidRPr="00D95522" w:rsidDel="00702FF9">
                <w:rPr>
                  <w:rFonts w:asciiTheme="minorHAnsi" w:hAnsiTheme="minorHAnsi" w:cstheme="minorHAnsi"/>
                </w:rPr>
                <w:fldChar w:fldCharType="separate"/>
              </w:r>
              <w:r w:rsidRPr="00D95522" w:rsidDel="00702FF9">
                <w:rPr>
                  <w:rFonts w:asciiTheme="minorHAnsi" w:hAnsiTheme="minorHAnsi" w:cstheme="minorHAnsi"/>
                  <w:sz w:val="22"/>
                  <w:szCs w:val="22"/>
                  <w:lang w:val="en-GB"/>
                </w:rPr>
                <w:delText>Question 6/1</w:delText>
              </w:r>
              <w:r w:rsidRPr="00D95522" w:rsidDel="00702FF9">
                <w:rPr>
                  <w:rStyle w:val="Hyperlink"/>
                  <w:rFonts w:asciiTheme="minorHAnsi" w:hAnsiTheme="minorHAnsi" w:cstheme="minorHAnsi"/>
                  <w:sz w:val="22"/>
                  <w:szCs w:val="22"/>
                </w:rPr>
                <w:fldChar w:fldCharType="end"/>
              </w:r>
            </w:del>
            <w:ins w:id="231" w:author="TSB-MEU" w:date="2017-10-24T16:44:00Z">
              <w:r w:rsidRPr="00D95522">
                <w:rPr>
                  <w:rFonts w:asciiTheme="minorHAnsi" w:hAnsiTheme="minorHAnsi" w:cstheme="minorHAnsi"/>
                  <w:sz w:val="22"/>
                  <w:szCs w:val="22"/>
                  <w:highlight w:val="yellow"/>
                  <w:lang w:val="en-GB"/>
                </w:rPr>
                <w:t>Question 6/1</w:t>
              </w:r>
            </w:ins>
            <w:r w:rsidRPr="00D95522">
              <w:rPr>
                <w:rFonts w:asciiTheme="minorHAnsi" w:hAnsiTheme="minorHAnsi" w:cstheme="minorHAnsi"/>
                <w:sz w:val="22"/>
                <w:szCs w:val="22"/>
                <w:lang w:val="en-GB"/>
              </w:rPr>
              <w:t>: Consumer information, protection and rights: Laws, regulation, economic bases, consumer networks</w:t>
            </w:r>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ins w:id="232" w:author="TSB-MEU" w:date="2018-02-15T22:32: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"https://www.itu.int/net4/ITU-D/CDS/sg/index.asp?lg=1&amp;sp=2018&amp;stg=1"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rPr>
                <w:t>SG1</w:t>
              </w:r>
              <w:r w:rsidRPr="00D95522">
                <w:rPr>
                  <w:rFonts w:asciiTheme="minorHAnsi" w:hAnsiTheme="minorHAnsi" w:cstheme="minorHAnsi"/>
                  <w:sz w:val="22"/>
                  <w:szCs w:val="22"/>
                </w:rPr>
                <w:fldChar w:fldCharType="end"/>
              </w:r>
            </w:ins>
            <w:del w:id="233" w:author="TSB-MEU" w:date="2017-10-24T16:44:00Z">
              <w:r w:rsidRPr="00D95522" w:rsidDel="00702FF9">
                <w:rPr>
                  <w:rFonts w:asciiTheme="minorHAnsi" w:hAnsiTheme="minorHAnsi" w:cstheme="minorHAnsi"/>
                </w:rPr>
                <w:fldChar w:fldCharType="begin"/>
              </w:r>
              <w:r w:rsidRPr="00D95522" w:rsidDel="00702FF9">
                <w:rPr>
                  <w:rFonts w:asciiTheme="minorHAnsi" w:hAnsiTheme="minorHAnsi" w:cstheme="minorHAnsi"/>
                </w:rPr>
                <w:delInstrText xml:space="preserve"> HYPERLINK "https://www.itu.int/net4/ITU-D/CDS/sg/index.asp?lg=1&amp;sp=2014&amp;stg=1" </w:delInstrText>
              </w:r>
              <w:r w:rsidRPr="00D95522" w:rsidDel="00702FF9">
                <w:rPr>
                  <w:rFonts w:asciiTheme="minorHAnsi" w:hAnsiTheme="minorHAnsi" w:cstheme="minorHAnsi"/>
                </w:rPr>
                <w:fldChar w:fldCharType="separate"/>
              </w:r>
              <w:r w:rsidRPr="00D95522" w:rsidDel="00702FF9">
                <w:rPr>
                  <w:rFonts w:asciiTheme="minorHAnsi" w:hAnsiTheme="minorHAnsi" w:cstheme="minorHAnsi"/>
                  <w:sz w:val="22"/>
                  <w:szCs w:val="22"/>
                </w:rPr>
                <w:delText>SG1</w:delText>
              </w:r>
              <w:r w:rsidRPr="00D95522" w:rsidDel="00702FF9">
                <w:rPr>
                  <w:rStyle w:val="Hyperlink"/>
                  <w:rFonts w:asciiTheme="minorHAnsi" w:hAnsiTheme="minorHAnsi" w:cstheme="minorHAnsi"/>
                  <w:sz w:val="22"/>
                  <w:szCs w:val="22"/>
                </w:rPr>
                <w:fldChar w:fldCharType="end"/>
              </w:r>
            </w:del>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27" w:history="1">
              <w:r w:rsidRPr="00D95522">
                <w:rPr>
                  <w:rStyle w:val="Hyperlink"/>
                  <w:rFonts w:asciiTheme="minorHAnsi" w:hAnsiTheme="minorHAnsi" w:cstheme="minorHAnsi"/>
                  <w:sz w:val="22"/>
                  <w:szCs w:val="22"/>
                </w:rPr>
                <w:t>SG2</w:t>
              </w:r>
            </w:hyperlink>
          </w:p>
        </w:tc>
        <w:tc>
          <w:tcPr>
            <w:tcW w:w="4739" w:type="dxa"/>
            <w:tcBorders>
              <w:top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28" w:history="1">
              <w:r w:rsidRPr="00D95522">
                <w:rPr>
                  <w:rStyle w:val="Hyperlink"/>
                  <w:rFonts w:asciiTheme="minorHAnsi" w:hAnsiTheme="minorHAnsi" w:cstheme="minorHAnsi"/>
                  <w:sz w:val="22"/>
                  <w:szCs w:val="22"/>
                  <w:lang w:val="en-GB"/>
                </w:rPr>
                <w:t>Q1/2</w:t>
              </w:r>
            </w:hyperlink>
            <w:r w:rsidRPr="00D95522">
              <w:rPr>
                <w:rFonts w:asciiTheme="minorHAnsi" w:hAnsiTheme="minorHAnsi" w:cstheme="minorHAnsi"/>
                <w:sz w:val="22"/>
                <w:szCs w:val="22"/>
                <w:lang w:val="en-GB"/>
              </w:rPr>
              <w:t>: Application of numbering, naming, addressing and identification plans for fixed and mobile telecommunications services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29" w:history="1">
              <w:r w:rsidRPr="00D95522">
                <w:rPr>
                  <w:rStyle w:val="Hyperlink"/>
                  <w:rFonts w:asciiTheme="minorHAnsi" w:hAnsiTheme="minorHAnsi" w:cstheme="minorHAnsi"/>
                  <w:sz w:val="22"/>
                  <w:szCs w:val="22"/>
                </w:rPr>
                <w:t>SG11</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30" w:history="1">
              <w:r w:rsidRPr="00D95522">
                <w:rPr>
                  <w:rStyle w:val="Hyperlink"/>
                  <w:rFonts w:asciiTheme="minorHAnsi" w:hAnsiTheme="minorHAnsi" w:cstheme="minorHAnsi"/>
                  <w:sz w:val="22"/>
                  <w:szCs w:val="22"/>
                  <w:lang w:val="en-GB"/>
                </w:rPr>
                <w:t>Q15/11</w:t>
              </w:r>
            </w:hyperlink>
            <w:r w:rsidRPr="00D95522">
              <w:rPr>
                <w:rFonts w:asciiTheme="minorHAnsi" w:hAnsiTheme="minorHAnsi" w:cstheme="minorHAnsi"/>
                <w:sz w:val="22"/>
                <w:szCs w:val="22"/>
                <w:lang w:val="en-GB"/>
              </w:rPr>
              <w:t>: Combating counterfeit and stolen ICT equipment</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hyperlink r:id="rId131" w:history="1">
              <w:r w:rsidRPr="00D95522">
                <w:rPr>
                  <w:rStyle w:val="Hyperlink"/>
                  <w:rFonts w:asciiTheme="minorHAnsi" w:hAnsiTheme="minorHAnsi" w:cstheme="minorHAnsi"/>
                  <w:sz w:val="22"/>
                  <w:szCs w:val="22"/>
                  <w:lang w:eastAsia="zh-CN"/>
                </w:rPr>
                <w:t>SG16</w:t>
              </w:r>
            </w:hyperlink>
          </w:p>
        </w:tc>
        <w:tc>
          <w:tcPr>
            <w:tcW w:w="4739" w:type="dxa"/>
            <w:tcBorders>
              <w:bottom w:val="single" w:sz="4" w:space="0" w:color="auto"/>
            </w:tcBorders>
            <w:shd w:val="clear" w:color="auto" w:fill="auto"/>
          </w:tcPr>
          <w:p w:rsidR="00D95522" w:rsidRPr="00D95522" w:rsidRDefault="00D95522" w:rsidP="00D95522">
            <w:pPr>
              <w:pStyle w:val="Tabletext"/>
              <w:rPr>
                <w:ins w:id="234" w:author="TSB-MEU" w:date="2017-11-25T00:37:00Z"/>
                <w:rFonts w:asciiTheme="minorHAnsi" w:hAnsiTheme="minorHAnsi" w:cstheme="minorHAnsi"/>
                <w:szCs w:val="22"/>
                <w:highlight w:val="yellow"/>
                <w:lang w:val="en-GB" w:eastAsia="zh-CN"/>
              </w:rPr>
            </w:pPr>
            <w:ins w:id="235" w:author="TSB-MEU" w:date="2017-11-25T00:37:00Z">
              <w:r w:rsidRPr="00D95522">
                <w:rPr>
                  <w:rFonts w:asciiTheme="minorHAnsi" w:eastAsia="SimSun" w:hAnsiTheme="minorHAnsi" w:cstheme="minorHAnsi"/>
                </w:rPr>
                <w:fldChar w:fldCharType="begin"/>
              </w:r>
              <w:r w:rsidRPr="00D95522">
                <w:rPr>
                  <w:rFonts w:asciiTheme="minorHAnsi" w:hAnsiTheme="minorHAnsi" w:cstheme="minorHAnsi"/>
                  <w:lang w:val="en-GB"/>
                </w:rPr>
                <w:instrText xml:space="preserve"> HYPERLINK "http://itu.int/en/ITU-T/studygroups/2017-2020/16/Pages/q1.aspx" </w:instrText>
              </w:r>
              <w:r w:rsidRPr="00D95522">
                <w:rPr>
                  <w:rFonts w:asciiTheme="minorHAnsi" w:eastAsia="SimSun" w:hAnsiTheme="minorHAnsi" w:cstheme="minorHAnsi"/>
                </w:rPr>
                <w:fldChar w:fldCharType="separate"/>
              </w:r>
              <w:r w:rsidRPr="00D95522">
                <w:rPr>
                  <w:rStyle w:val="Hyperlink"/>
                  <w:rFonts w:asciiTheme="minorHAnsi" w:eastAsia="SimSun" w:hAnsiTheme="minorHAnsi" w:cstheme="minorHAnsi"/>
                  <w:szCs w:val="22"/>
                  <w:lang w:val="en-GB" w:eastAsia="zh-CN"/>
                </w:rPr>
                <w:t>Q1/16</w:t>
              </w:r>
              <w:r w:rsidRPr="00D95522">
                <w:rPr>
                  <w:rStyle w:val="Hyperlink"/>
                  <w:rFonts w:asciiTheme="minorHAnsi" w:eastAsia="SimSun" w:hAnsiTheme="minorHAnsi" w:cstheme="minorHAnsi"/>
                  <w:szCs w:val="22"/>
                  <w:lang w:eastAsia="zh-CN"/>
                </w:rPr>
                <w:fldChar w:fldCharType="end"/>
              </w:r>
              <w:r w:rsidRPr="00D95522">
                <w:rPr>
                  <w:rFonts w:asciiTheme="minorHAnsi" w:hAnsiTheme="minorHAnsi" w:cstheme="minorHAnsi"/>
                  <w:szCs w:val="22"/>
                  <w:lang w:val="en-GB" w:eastAsia="zh-CN"/>
                </w:rPr>
                <w:t xml:space="preserve">: </w:t>
              </w:r>
              <w:r w:rsidRPr="00D95522">
                <w:rPr>
                  <w:rFonts w:asciiTheme="minorHAnsi" w:hAnsiTheme="minorHAnsi" w:cstheme="minorHAnsi"/>
                  <w:szCs w:val="22"/>
                  <w:lang w:val="en-GB"/>
                </w:rPr>
                <w:t>Multimedia coordination</w:t>
              </w:r>
            </w:ins>
          </w:p>
          <w:p w:rsidR="00D95522" w:rsidRPr="00D95522" w:rsidRDefault="00D95522" w:rsidP="00D95522">
            <w:pPr>
              <w:spacing w:before="40" w:after="40"/>
              <w:rPr>
                <w:ins w:id="236" w:author="TSB-MEU" w:date="2017-11-25T00:38:00Z"/>
                <w:rFonts w:asciiTheme="minorHAnsi" w:hAnsiTheme="minorHAnsi" w:cstheme="minorHAnsi"/>
                <w:sz w:val="22"/>
                <w:szCs w:val="22"/>
                <w:lang w:val="en-GB"/>
              </w:rPr>
            </w:pPr>
            <w:hyperlink r:id="rId132" w:history="1">
              <w:r w:rsidRPr="00D95522">
                <w:rPr>
                  <w:rStyle w:val="Hyperlink"/>
                  <w:rFonts w:asciiTheme="minorHAnsi" w:hAnsiTheme="minorHAnsi" w:cstheme="minorHAnsi"/>
                  <w:sz w:val="22"/>
                  <w:szCs w:val="22"/>
                  <w:lang w:val="en-GB"/>
                </w:rPr>
                <w:t>Q24/16</w:t>
              </w:r>
            </w:hyperlink>
            <w:r w:rsidRPr="00D95522">
              <w:rPr>
                <w:rFonts w:asciiTheme="minorHAnsi" w:hAnsiTheme="minorHAnsi" w:cstheme="minorHAnsi"/>
                <w:sz w:val="22"/>
                <w:szCs w:val="22"/>
                <w:lang w:val="en-GB"/>
              </w:rPr>
              <w:t>: Human factors related issues for improvement of the quality of life through international telecommunications</w:t>
            </w:r>
          </w:p>
          <w:p w:rsidR="00D95522" w:rsidRPr="00D95522" w:rsidRDefault="00D95522" w:rsidP="00D95522">
            <w:pPr>
              <w:spacing w:before="40" w:after="40"/>
              <w:rPr>
                <w:rFonts w:asciiTheme="minorHAnsi" w:hAnsiTheme="minorHAnsi" w:cstheme="minorHAnsi"/>
                <w:sz w:val="22"/>
                <w:szCs w:val="22"/>
                <w:lang w:val="en-GB"/>
              </w:rPr>
            </w:pPr>
            <w:r w:rsidRPr="00D95522">
              <w:rPr>
                <w:rFonts w:asciiTheme="minorHAnsi" w:hAnsiTheme="minorHAnsi" w:cstheme="minorHAnsi"/>
              </w:rPr>
              <w:fldChar w:fldCharType="begin"/>
            </w:r>
            <w:r w:rsidRPr="00D95522">
              <w:rPr>
                <w:rFonts w:asciiTheme="minorHAnsi" w:hAnsiTheme="minorHAnsi" w:cstheme="minorHAnsi"/>
                <w:sz w:val="22"/>
                <w:szCs w:val="22"/>
                <w:lang w:val="en-GB"/>
              </w:rPr>
              <w:instrText xml:space="preserve"> HYPERLINK "http://itu.int/en/ITU-T/studygroups/2017-2020/16/Pages/q26.aspx" </w:instrText>
            </w:r>
            <w:r w:rsidRPr="00D95522">
              <w:rPr>
                <w:rFonts w:asciiTheme="minorHAnsi" w:hAnsiTheme="minorHAnsi" w:cstheme="minorHAnsi"/>
              </w:rPr>
              <w:fldChar w:fldCharType="separate"/>
            </w:r>
            <w:ins w:id="237" w:author="TSB-MEU" w:date="2017-11-25T00:38:00Z">
              <w:r w:rsidRPr="00D95522">
                <w:rPr>
                  <w:rStyle w:val="Hyperlink"/>
                  <w:rFonts w:asciiTheme="minorHAnsi" w:hAnsiTheme="minorHAnsi" w:cstheme="minorHAnsi"/>
                  <w:sz w:val="22"/>
                  <w:szCs w:val="22"/>
                  <w:lang w:val="en-GB" w:eastAsia="zh-CN"/>
                </w:rPr>
                <w:t>Q26/16</w:t>
              </w:r>
              <w:r w:rsidRPr="00D95522">
                <w:rPr>
                  <w:rStyle w:val="Hyperlink"/>
                  <w:rFonts w:asciiTheme="minorHAnsi" w:hAnsiTheme="minorHAnsi" w:cstheme="minorHAnsi"/>
                  <w:sz w:val="22"/>
                  <w:szCs w:val="22"/>
                  <w:lang w:eastAsia="zh-CN"/>
                </w:rPr>
                <w:fldChar w:fldCharType="end"/>
              </w:r>
              <w:r w:rsidRPr="00D95522">
                <w:rPr>
                  <w:rFonts w:asciiTheme="minorHAnsi" w:hAnsiTheme="minorHAnsi" w:cstheme="minorHAnsi"/>
                  <w:sz w:val="22"/>
                  <w:szCs w:val="22"/>
                  <w:lang w:val="en-GB"/>
                </w:rPr>
                <w:t>: Accessibility to multimedia systems and services</w:t>
              </w:r>
            </w:ins>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rPr>
            </w:pPr>
            <w:hyperlink r:id="rId133" w:history="1">
              <w:r w:rsidRPr="00D95522">
                <w:rPr>
                  <w:rStyle w:val="Hyperlink"/>
                  <w:rFonts w:asciiTheme="minorHAnsi" w:hAnsiTheme="minorHAnsi" w:cstheme="minorHAnsi"/>
                  <w:sz w:val="22"/>
                  <w:szCs w:val="22"/>
                </w:rPr>
                <w:t>SG20</w:t>
              </w:r>
            </w:hyperlink>
          </w:p>
        </w:tc>
        <w:tc>
          <w:tcPr>
            <w:tcW w:w="4739" w:type="dxa"/>
            <w:tcBorders>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134" w:history="1">
              <w:r w:rsidRPr="00D95522">
                <w:rPr>
                  <w:rStyle w:val="Hyperlink"/>
                  <w:rFonts w:asciiTheme="minorHAnsi" w:hAnsiTheme="minorHAnsi" w:cstheme="minorHAnsi"/>
                  <w:sz w:val="22"/>
                  <w:szCs w:val="22"/>
                  <w:lang w:val="en-GB"/>
                </w:rPr>
                <w:t>Q1/20</w:t>
              </w:r>
            </w:hyperlink>
            <w:r w:rsidRPr="00D95522">
              <w:rPr>
                <w:rFonts w:asciiTheme="minorHAnsi" w:hAnsiTheme="minorHAnsi" w:cstheme="minorHAnsi"/>
                <w:sz w:val="22"/>
                <w:szCs w:val="22"/>
                <w:lang w:val="en-GB"/>
              </w:rPr>
              <w:t>: End to end connectivity, networks, interoperability, infrastructures and Big Data aspects related to IoT and SC&amp;C</w:t>
            </w:r>
          </w:p>
          <w:p w:rsidR="00D95522" w:rsidRPr="00D95522" w:rsidRDefault="00D95522" w:rsidP="00D95522">
            <w:pPr>
              <w:spacing w:before="40" w:after="40"/>
              <w:rPr>
                <w:rFonts w:asciiTheme="minorHAnsi" w:hAnsiTheme="minorHAnsi" w:cstheme="minorHAnsi"/>
                <w:sz w:val="22"/>
                <w:szCs w:val="22"/>
                <w:lang w:val="en-GB"/>
              </w:rPr>
            </w:pPr>
            <w:hyperlink r:id="rId135" w:history="1">
              <w:r w:rsidRPr="00D95522">
                <w:rPr>
                  <w:rStyle w:val="Hyperlink"/>
                  <w:rFonts w:asciiTheme="minorHAnsi" w:hAnsiTheme="minorHAnsi" w:cstheme="minorHAnsi"/>
                  <w:sz w:val="22"/>
                  <w:szCs w:val="22"/>
                  <w:lang w:val="en-GB"/>
                </w:rPr>
                <w:t>Q4/20</w:t>
              </w:r>
            </w:hyperlink>
            <w:r w:rsidRPr="00D95522">
              <w:rPr>
                <w:rFonts w:asciiTheme="minorHAnsi" w:hAnsiTheme="minorHAnsi" w:cstheme="minorHAnsi"/>
                <w:sz w:val="22"/>
                <w:szCs w:val="22"/>
                <w:lang w:val="en-GB"/>
              </w:rPr>
              <w:t>: e/Smart services, applications and supporting platforms</w:t>
            </w:r>
          </w:p>
          <w:p w:rsidR="00D95522" w:rsidRPr="00D95522" w:rsidRDefault="00D95522" w:rsidP="00D95522">
            <w:pPr>
              <w:spacing w:before="40" w:after="40"/>
              <w:rPr>
                <w:rFonts w:asciiTheme="minorHAnsi" w:hAnsiTheme="minorHAnsi" w:cstheme="minorHAnsi"/>
                <w:sz w:val="22"/>
                <w:szCs w:val="22"/>
                <w:lang w:val="en-GB"/>
              </w:rPr>
            </w:pPr>
            <w:hyperlink r:id="rId136" w:history="1">
              <w:r w:rsidRPr="00D95522">
                <w:rPr>
                  <w:rStyle w:val="Hyperlink"/>
                  <w:rFonts w:asciiTheme="minorHAnsi" w:hAnsiTheme="minorHAnsi" w:cstheme="minorHAnsi"/>
                  <w:sz w:val="22"/>
                  <w:szCs w:val="22"/>
                  <w:lang w:val="en-GB"/>
                </w:rPr>
                <w:t>Q5/20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Research and emerging technologies, terminology and definitions</w:t>
            </w:r>
          </w:p>
          <w:p w:rsidR="00D95522" w:rsidRPr="00D95522" w:rsidRDefault="00D95522" w:rsidP="00D95522">
            <w:pPr>
              <w:spacing w:before="40" w:after="40"/>
              <w:rPr>
                <w:rFonts w:asciiTheme="minorHAnsi" w:hAnsiTheme="minorHAnsi" w:cstheme="minorHAnsi"/>
                <w:sz w:val="22"/>
                <w:szCs w:val="22"/>
                <w:lang w:val="en-GB"/>
              </w:rPr>
            </w:pPr>
            <w:hyperlink r:id="rId137" w:history="1">
              <w:r w:rsidRPr="00D95522">
                <w:rPr>
                  <w:rStyle w:val="Hyperlink"/>
                  <w:rFonts w:asciiTheme="minorHAnsi" w:hAnsiTheme="minorHAnsi" w:cstheme="minorHAnsi"/>
                  <w:sz w:val="22"/>
                  <w:szCs w:val="22"/>
                  <w:lang w:val="en-GB"/>
                </w:rPr>
                <w:t>Q6/20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Security, privacy, trust and identification</w:t>
            </w:r>
          </w:p>
        </w:tc>
      </w:tr>
      <w:tr w:rsidR="00D95522" w:rsidRPr="00D95522" w:rsidTr="00D95522">
        <w:trPr>
          <w:cantSplit/>
          <w:trHeight w:val="1006"/>
          <w:ins w:id="238" w:author="TSB-MEU" w:date="2017-10-24T19:20:00Z"/>
        </w:trPr>
        <w:tc>
          <w:tcPr>
            <w:tcW w:w="2954" w:type="dxa"/>
            <w:vMerge w:val="restart"/>
            <w:tcBorders>
              <w:top w:val="single" w:sz="12" w:space="0" w:color="auto"/>
              <w:right w:val="single" w:sz="4" w:space="0" w:color="auto"/>
            </w:tcBorders>
            <w:shd w:val="clear" w:color="auto" w:fill="auto"/>
          </w:tcPr>
          <w:p w:rsidR="00D95522" w:rsidRPr="00D95522" w:rsidDel="00702FF9" w:rsidRDefault="00D95522" w:rsidP="00D95522">
            <w:pPr>
              <w:spacing w:before="40" w:after="40"/>
              <w:rPr>
                <w:ins w:id="239" w:author="TSB-MEU" w:date="2017-10-24T19:20:00Z"/>
                <w:rFonts w:asciiTheme="minorHAnsi" w:hAnsiTheme="minorHAnsi" w:cstheme="minorHAnsi"/>
                <w:lang w:val="en-GB"/>
              </w:rPr>
            </w:pPr>
            <w:del w:id="240" w:author="TSB-MEU" w:date="2017-10-24T16:44:00Z">
              <w:r w:rsidRPr="00D95522" w:rsidDel="00702FF9">
                <w:rPr>
                  <w:rFonts w:asciiTheme="minorHAnsi" w:hAnsiTheme="minorHAnsi" w:cstheme="minorHAnsi"/>
                </w:rPr>
                <w:fldChar w:fldCharType="begin"/>
              </w:r>
              <w:r w:rsidRPr="00D95522" w:rsidDel="00702FF9">
                <w:rPr>
                  <w:rFonts w:asciiTheme="minorHAnsi" w:hAnsiTheme="minorHAnsi" w:cstheme="minorHAnsi"/>
                  <w:lang w:val="en-GB"/>
                </w:rPr>
                <w:delInstrText xml:space="preserve"> HYPERLINK "http://www.itu.int/net4/ITU-D/CDS/sg/rgqlist.asp?lg=1&amp;sp=2014&amp;rgq=D14-SG01-RGQ07.1&amp;stg=1" </w:delInstrText>
              </w:r>
              <w:r w:rsidRPr="00D95522" w:rsidDel="00702FF9">
                <w:rPr>
                  <w:rFonts w:asciiTheme="minorHAnsi" w:hAnsiTheme="minorHAnsi" w:cstheme="minorHAnsi"/>
                </w:rPr>
                <w:fldChar w:fldCharType="separate"/>
              </w:r>
              <w:r w:rsidRPr="00D95522" w:rsidDel="00702FF9">
                <w:rPr>
                  <w:rFonts w:asciiTheme="minorHAnsi" w:hAnsiTheme="minorHAnsi" w:cstheme="minorHAnsi"/>
                  <w:sz w:val="22"/>
                  <w:szCs w:val="22"/>
                  <w:lang w:val="en-GB"/>
                </w:rPr>
                <w:delText>Question 7/1</w:delText>
              </w:r>
              <w:r w:rsidRPr="00D95522" w:rsidDel="00702FF9">
                <w:rPr>
                  <w:rStyle w:val="Hyperlink"/>
                  <w:rFonts w:asciiTheme="minorHAnsi" w:hAnsiTheme="minorHAnsi" w:cstheme="minorHAnsi"/>
                  <w:sz w:val="22"/>
                  <w:szCs w:val="22"/>
                </w:rPr>
                <w:fldChar w:fldCharType="end"/>
              </w:r>
            </w:del>
            <w:ins w:id="241" w:author="TSB-MEU" w:date="2017-10-24T16:44:00Z">
              <w:r w:rsidRPr="00D95522">
                <w:rPr>
                  <w:rFonts w:asciiTheme="minorHAnsi" w:hAnsiTheme="minorHAnsi" w:cstheme="minorHAnsi"/>
                  <w:sz w:val="22"/>
                  <w:szCs w:val="22"/>
                  <w:highlight w:val="yellow"/>
                  <w:lang w:val="en-GB"/>
                </w:rPr>
                <w:t>Question 7/1</w:t>
              </w:r>
            </w:ins>
            <w:r w:rsidRPr="00D95522">
              <w:rPr>
                <w:rFonts w:asciiTheme="minorHAnsi" w:hAnsiTheme="minorHAnsi" w:cstheme="minorHAnsi"/>
                <w:sz w:val="22"/>
                <w:szCs w:val="22"/>
                <w:lang w:val="en-GB"/>
              </w:rPr>
              <w:t xml:space="preserve">: Access to telecommunication/ICT services by persons with disabilities and </w:t>
            </w:r>
            <w:ins w:id="242" w:author="TSB-MEU" w:date="2017-10-24T16:45:00Z">
              <w:r w:rsidRPr="00D95522">
                <w:rPr>
                  <w:rFonts w:asciiTheme="minorHAnsi" w:hAnsiTheme="minorHAnsi" w:cstheme="minorHAnsi"/>
                  <w:sz w:val="22"/>
                  <w:szCs w:val="22"/>
                  <w:u w:val="single"/>
                  <w:lang w:val="en-US"/>
                </w:rPr>
                <w:t xml:space="preserve">other persons </w:t>
              </w:r>
            </w:ins>
            <w:r w:rsidRPr="00D95522">
              <w:rPr>
                <w:rFonts w:asciiTheme="minorHAnsi" w:hAnsiTheme="minorHAnsi" w:cstheme="minorHAnsi"/>
                <w:sz w:val="22"/>
                <w:szCs w:val="22"/>
                <w:lang w:val="en-GB"/>
              </w:rPr>
              <w:t>with specific needs</w:t>
            </w:r>
          </w:p>
        </w:tc>
        <w:tc>
          <w:tcPr>
            <w:tcW w:w="1093" w:type="dxa"/>
            <w:vMerge w:val="restart"/>
            <w:tcBorders>
              <w:top w:val="single" w:sz="12" w:space="0" w:color="auto"/>
              <w:left w:val="single" w:sz="4" w:space="0" w:color="auto"/>
              <w:right w:val="single" w:sz="12" w:space="0" w:color="auto"/>
            </w:tcBorders>
          </w:tcPr>
          <w:p w:rsidR="00D95522" w:rsidRPr="00D95522" w:rsidDel="00702FF9" w:rsidRDefault="00D95522" w:rsidP="00D95522">
            <w:pPr>
              <w:spacing w:before="40" w:after="40"/>
              <w:rPr>
                <w:ins w:id="243" w:author="TSB-MEU" w:date="2017-10-24T19:20:00Z"/>
                <w:rFonts w:asciiTheme="minorHAnsi" w:hAnsiTheme="minorHAnsi" w:cstheme="minorHAnsi"/>
              </w:rPr>
            </w:pPr>
            <w:ins w:id="244" w:author="TSB-MEU" w:date="2018-02-15T22:32: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"https://www.itu.int/net4/ITU-D/CDS/sg/index.asp?lg=1&amp;sp=2018&amp;stg=1"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rPr>
                <w:t>SG1</w:t>
              </w:r>
              <w:r w:rsidRPr="00D95522">
                <w:rPr>
                  <w:rFonts w:asciiTheme="minorHAnsi" w:hAnsiTheme="minorHAnsi" w:cstheme="minorHAnsi"/>
                  <w:sz w:val="22"/>
                  <w:szCs w:val="22"/>
                </w:rPr>
                <w:fldChar w:fldCharType="end"/>
              </w:r>
            </w:ins>
            <w:del w:id="245" w:author="TSB-MEU" w:date="2017-10-24T16:44:00Z">
              <w:r w:rsidRPr="00D95522" w:rsidDel="00702FF9">
                <w:rPr>
                  <w:rFonts w:asciiTheme="minorHAnsi" w:hAnsiTheme="minorHAnsi" w:cstheme="minorHAnsi"/>
                </w:rPr>
                <w:fldChar w:fldCharType="begin"/>
              </w:r>
              <w:r w:rsidRPr="00D95522" w:rsidDel="00702FF9">
                <w:rPr>
                  <w:rFonts w:asciiTheme="minorHAnsi" w:hAnsiTheme="minorHAnsi" w:cstheme="minorHAnsi"/>
                </w:rPr>
                <w:delInstrText xml:space="preserve"> HYPERLINK "https://www.itu.int/net4/ITU-D/CDS/sg/index.asp?lg=1&amp;sp=2014&amp;stg=1" </w:delInstrText>
              </w:r>
              <w:r w:rsidRPr="00D95522" w:rsidDel="00702FF9">
                <w:rPr>
                  <w:rFonts w:asciiTheme="minorHAnsi" w:hAnsiTheme="minorHAnsi" w:cstheme="minorHAnsi"/>
                </w:rPr>
                <w:fldChar w:fldCharType="separate"/>
              </w:r>
              <w:r w:rsidRPr="00D95522" w:rsidDel="00702FF9">
                <w:rPr>
                  <w:rFonts w:asciiTheme="minorHAnsi" w:hAnsiTheme="minorHAnsi" w:cstheme="minorHAnsi"/>
                  <w:sz w:val="22"/>
                  <w:szCs w:val="22"/>
                </w:rPr>
                <w:delText>SG1</w:delText>
              </w:r>
              <w:r w:rsidRPr="00D95522" w:rsidDel="00702FF9">
                <w:rPr>
                  <w:rStyle w:val="Hyperlink"/>
                  <w:rFonts w:asciiTheme="minorHAnsi" w:hAnsiTheme="minorHAnsi" w:cstheme="minorHAnsi"/>
                  <w:sz w:val="22"/>
                  <w:szCs w:val="22"/>
                </w:rPr>
                <w:fldChar w:fldCharType="end"/>
              </w:r>
            </w:del>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ins w:id="246" w:author="TSB-MEU" w:date="2017-10-24T19:20:00Z"/>
                <w:rFonts w:asciiTheme="minorHAnsi" w:hAnsiTheme="minorHAnsi" w:cstheme="minorHAnsi"/>
              </w:rPr>
            </w:pPr>
            <w:ins w:id="247" w:author="TSB-MEU" w:date="2017-10-24T19:20:00Z">
              <w:r w:rsidRPr="00D95522">
                <w:rPr>
                  <w:rFonts w:asciiTheme="minorHAnsi" w:hAnsiTheme="minorHAnsi" w:cstheme="minorHAnsi"/>
                </w:rPr>
                <w:fldChar w:fldCharType="begin"/>
              </w:r>
              <w:r w:rsidRPr="00D95522">
                <w:rPr>
                  <w:rFonts w:asciiTheme="minorHAnsi" w:hAnsiTheme="minorHAnsi" w:cstheme="minorHAnsi"/>
                </w:rPr>
                <w:instrText xml:space="preserve"> HYPERLINK "https://www.itu.int/en/ITU-T/studygroups/2017-2020/05/Pages/default.aspx"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rPr>
                <w:t>SG5</w:t>
              </w:r>
              <w:r w:rsidRPr="00D95522">
                <w:rPr>
                  <w:rStyle w:val="Hyperlink"/>
                  <w:rFonts w:asciiTheme="minorHAnsi" w:hAnsiTheme="minorHAnsi" w:cstheme="minorHAnsi"/>
                  <w:sz w:val="22"/>
                  <w:szCs w:val="22"/>
                </w:rPr>
                <w:fldChar w:fldCharType="end"/>
              </w:r>
            </w:ins>
          </w:p>
        </w:tc>
        <w:tc>
          <w:tcPr>
            <w:tcW w:w="4739" w:type="dxa"/>
            <w:tcBorders>
              <w:top w:val="single" w:sz="12" w:space="0" w:color="auto"/>
            </w:tcBorders>
            <w:shd w:val="clear" w:color="auto" w:fill="auto"/>
          </w:tcPr>
          <w:p w:rsidR="00D95522" w:rsidRPr="00D95522" w:rsidRDefault="00D95522" w:rsidP="00D95522">
            <w:pPr>
              <w:spacing w:before="40" w:after="40"/>
              <w:rPr>
                <w:ins w:id="248" w:author="TSB-MEU" w:date="2017-10-24T19:20:00Z"/>
                <w:rFonts w:asciiTheme="minorHAnsi" w:hAnsiTheme="minorHAnsi" w:cstheme="minorHAnsi"/>
                <w:sz w:val="22"/>
                <w:szCs w:val="22"/>
                <w:lang w:val="en-GB"/>
              </w:rPr>
            </w:pPr>
            <w:ins w:id="249" w:author="TSB-MEU" w:date="2017-10-24T19:20: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"https://www.itu.int/en/ITU-T/studygroups/2017-2020/05/Pages/q2.aspx"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Q2/5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Equipment resistibility and protective components</w:t>
              </w:r>
            </w:ins>
          </w:p>
          <w:p w:rsidR="00D95522" w:rsidRPr="00D95522" w:rsidRDefault="00D95522" w:rsidP="00D95522">
            <w:pPr>
              <w:spacing w:before="40" w:after="40"/>
              <w:rPr>
                <w:ins w:id="250" w:author="TSB-MEU" w:date="2017-10-24T19:20:00Z"/>
                <w:rFonts w:asciiTheme="minorHAnsi" w:hAnsiTheme="minorHAnsi" w:cstheme="minorHAnsi"/>
                <w:sz w:val="22"/>
                <w:szCs w:val="22"/>
                <w:lang w:val="en-GB"/>
              </w:rPr>
            </w:pPr>
            <w:ins w:id="251" w:author="TSB-MEU" w:date="2017-10-24T19:20: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"https://www.itu.int/en/ITU-T/studygroups/2017-2020/05/Pages/q4.aspx"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Q4/5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Electromagnetic compatibility (EMC) issues arising in the telecommunication environment</w:t>
              </w:r>
            </w:ins>
          </w:p>
          <w:p w:rsidR="00D95522" w:rsidRPr="00D95522" w:rsidRDefault="00D95522" w:rsidP="00D95522">
            <w:pPr>
              <w:spacing w:before="40" w:after="40"/>
              <w:rPr>
                <w:ins w:id="252" w:author="TSB-MEU" w:date="2017-10-24T19:20:00Z"/>
                <w:rFonts w:asciiTheme="minorHAnsi" w:hAnsiTheme="minorHAnsi" w:cstheme="minorHAnsi"/>
                <w:sz w:val="22"/>
                <w:szCs w:val="22"/>
                <w:lang w:val="en-GB"/>
              </w:rPr>
            </w:pPr>
            <w:ins w:id="253" w:author="TSB-MEU" w:date="2017-10-24T19:20: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"http://www.itu.int/en/ITU-T/studygroups/2017-2020/05/Pages/q6.aspx"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Q6/5</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Achieving energy efficiency and smart energy</w:t>
              </w:r>
            </w:ins>
          </w:p>
          <w:p w:rsidR="00D95522" w:rsidRPr="00D95522" w:rsidRDefault="00D95522" w:rsidP="00D95522">
            <w:pPr>
              <w:spacing w:before="40" w:after="40"/>
              <w:rPr>
                <w:ins w:id="254" w:author="TSB-MEU" w:date="2017-10-24T19:20:00Z"/>
                <w:rFonts w:asciiTheme="minorHAnsi" w:hAnsiTheme="minorHAnsi" w:cstheme="minorHAnsi"/>
                <w:sz w:val="22"/>
                <w:szCs w:val="22"/>
                <w:lang w:val="en-GB"/>
              </w:rPr>
            </w:pPr>
            <w:ins w:id="255" w:author="TSB-MEU" w:date="2017-10-24T19:20: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"https://www.itu.int/en/ITU-T/studygroups/2017-2020/05/Pages/q7.aspx"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Q7/5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Circular economy including e-waste</w:t>
              </w:r>
            </w:ins>
          </w:p>
          <w:p w:rsidR="00D95522" w:rsidRPr="00D95522" w:rsidRDefault="00D95522" w:rsidP="00D95522">
            <w:pPr>
              <w:spacing w:before="40" w:after="40"/>
              <w:rPr>
                <w:ins w:id="256" w:author="TSB-MEU" w:date="2017-10-24T19:20:00Z"/>
                <w:rFonts w:asciiTheme="minorHAnsi" w:hAnsiTheme="minorHAnsi" w:cstheme="minorHAnsi"/>
                <w:lang w:val="en-GB"/>
              </w:rPr>
            </w:pPr>
            <w:ins w:id="257" w:author="TSB-MEU" w:date="2017-10-24T19:20: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"https://www.itu.int/en/ITU-T/studygroups/2017-2020/05/Pages/q9.aspx"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Q9/5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xml:space="preserve"> Climate change and assessment of information and communication technology (ICT) in the framework of the Sustainable Development Goals (SDGs)</w:t>
              </w:r>
            </w:ins>
          </w:p>
        </w:tc>
      </w:tr>
      <w:tr w:rsidR="00D95522" w:rsidRPr="00D95522" w:rsidTr="00D95522">
        <w:trPr>
          <w:cantSplit/>
          <w:trHeight w:val="816"/>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top w:val="single" w:sz="4"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rPr>
            </w:pPr>
            <w:hyperlink r:id="rId138" w:history="1">
              <w:r w:rsidRPr="00D95522">
                <w:rPr>
                  <w:rStyle w:val="Hyperlink"/>
                  <w:rFonts w:asciiTheme="minorHAnsi" w:hAnsiTheme="minorHAnsi" w:cstheme="minorHAnsi"/>
                  <w:sz w:val="22"/>
                  <w:szCs w:val="22"/>
                </w:rPr>
                <w:t>SG9</w:t>
              </w:r>
            </w:hyperlink>
          </w:p>
        </w:tc>
        <w:tc>
          <w:tcPr>
            <w:tcW w:w="4739" w:type="dxa"/>
            <w:tcBorders>
              <w:top w:val="single" w:sz="4" w:space="0" w:color="auto"/>
            </w:tcBorders>
            <w:shd w:val="clear" w:color="auto" w:fill="auto"/>
          </w:tcPr>
          <w:p w:rsidR="00D95522" w:rsidRPr="00D95522" w:rsidRDefault="00D95522" w:rsidP="00D95522">
            <w:pPr>
              <w:spacing w:before="40" w:after="40"/>
              <w:rPr>
                <w:rFonts w:asciiTheme="minorHAnsi" w:eastAsia="MS Mincho" w:hAnsiTheme="minorHAnsi" w:cstheme="minorHAnsi"/>
                <w:sz w:val="22"/>
                <w:szCs w:val="22"/>
                <w:highlight w:val="yellow"/>
                <w:lang w:val="en-GB"/>
              </w:rPr>
            </w:pPr>
            <w:hyperlink r:id="rId139" w:history="1">
              <w:r w:rsidRPr="00D95522">
                <w:rPr>
                  <w:rStyle w:val="Hyperlink"/>
                  <w:rFonts w:asciiTheme="minorHAnsi" w:hAnsiTheme="minorHAnsi" w:cstheme="minorHAnsi"/>
                  <w:sz w:val="22"/>
                  <w:szCs w:val="22"/>
                  <w:lang w:val="en-GB"/>
                </w:rPr>
                <w:t>Q6/9</w:t>
              </w:r>
            </w:hyperlink>
            <w:r w:rsidRPr="00D95522">
              <w:rPr>
                <w:rFonts w:asciiTheme="minorHAnsi" w:hAnsiTheme="minorHAnsi" w:cstheme="minorHAnsi"/>
                <w:sz w:val="22"/>
                <w:szCs w:val="22"/>
                <w:lang w:val="en-GB"/>
              </w:rPr>
              <w:t>: Functional requirements for residential gateway and set-top box for the reception of advanced content distribution services</w:t>
            </w:r>
          </w:p>
        </w:tc>
      </w:tr>
      <w:tr w:rsidR="00D95522" w:rsidRPr="00D95522" w:rsidTr="00D95522">
        <w:trPr>
          <w:cantSplit/>
          <w:trHeight w:val="787"/>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lang w:val="en-GB"/>
              </w:rPr>
            </w:pPr>
          </w:p>
        </w:tc>
        <w:tc>
          <w:tcPr>
            <w:tcW w:w="848" w:type="dxa"/>
            <w:tcBorders>
              <w:top w:val="single" w:sz="4"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40" w:history="1">
              <w:r w:rsidRPr="00D95522">
                <w:rPr>
                  <w:rStyle w:val="Hyperlink"/>
                  <w:rFonts w:asciiTheme="minorHAnsi" w:hAnsiTheme="minorHAnsi" w:cstheme="minorHAnsi"/>
                  <w:sz w:val="22"/>
                  <w:szCs w:val="22"/>
                </w:rPr>
                <w:t>SG12</w:t>
              </w:r>
            </w:hyperlink>
          </w:p>
        </w:tc>
        <w:tc>
          <w:tcPr>
            <w:tcW w:w="4739" w:type="dxa"/>
            <w:tcBorders>
              <w:top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41" w:history="1">
              <w:r w:rsidRPr="00D95522">
                <w:rPr>
                  <w:rStyle w:val="Hyperlink"/>
                  <w:rFonts w:asciiTheme="minorHAnsi" w:hAnsiTheme="minorHAnsi" w:cstheme="minorHAnsi"/>
                  <w:sz w:val="22"/>
                  <w:szCs w:val="22"/>
                  <w:lang w:val="en-GB"/>
                </w:rPr>
                <w:t>Q1/12</w:t>
              </w:r>
            </w:hyperlink>
            <w:r w:rsidRPr="00D95522">
              <w:rPr>
                <w:rFonts w:asciiTheme="minorHAnsi" w:hAnsiTheme="minorHAnsi" w:cstheme="minorHAnsi"/>
                <w:sz w:val="22"/>
                <w:szCs w:val="22"/>
                <w:lang w:val="en-GB"/>
              </w:rPr>
              <w:t>: SG12 work programme and quality of service/quality of experience (QoS/QoE) coordination in ITU-T</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Del="004F2C53" w:rsidRDefault="00D95522" w:rsidP="00D95522">
            <w:pPr>
              <w:spacing w:before="40" w:after="40"/>
              <w:rPr>
                <w:rFonts w:asciiTheme="minorHAnsi" w:hAnsiTheme="minorHAnsi" w:cstheme="minorHAnsi"/>
                <w:sz w:val="22"/>
                <w:szCs w:val="22"/>
                <w:highlight w:val="yellow"/>
              </w:rPr>
            </w:pPr>
            <w:hyperlink r:id="rId142" w:history="1">
              <w:r w:rsidRPr="00D95522">
                <w:rPr>
                  <w:rStyle w:val="Hyperlink"/>
                  <w:rFonts w:asciiTheme="minorHAnsi" w:hAnsiTheme="minorHAnsi" w:cstheme="minorHAnsi"/>
                  <w:sz w:val="22"/>
                  <w:szCs w:val="22"/>
                  <w:lang w:eastAsia="zh-CN"/>
                </w:rPr>
                <w:t>SG16</w:t>
              </w:r>
            </w:hyperlink>
          </w:p>
        </w:tc>
        <w:tc>
          <w:tcPr>
            <w:tcW w:w="4739" w:type="dxa"/>
            <w:shd w:val="clear" w:color="auto" w:fill="auto"/>
          </w:tcPr>
          <w:p w:rsidR="00D95522" w:rsidRPr="00D95522" w:rsidRDefault="00D95522" w:rsidP="00D95522">
            <w:pPr>
              <w:pStyle w:val="Tabletext"/>
              <w:rPr>
                <w:ins w:id="258" w:author="TSB-MEU" w:date="2017-11-25T00:39:00Z"/>
                <w:rFonts w:asciiTheme="minorHAnsi" w:hAnsiTheme="minorHAnsi" w:cstheme="minorHAnsi"/>
                <w:szCs w:val="22"/>
                <w:highlight w:val="yellow"/>
                <w:lang w:val="en-GB" w:eastAsia="zh-CN"/>
              </w:rPr>
            </w:pPr>
            <w:ins w:id="259" w:author="TSB-MEU" w:date="2017-11-25T00:39:00Z">
              <w:r w:rsidRPr="00D95522">
                <w:rPr>
                  <w:rFonts w:asciiTheme="minorHAnsi" w:eastAsia="SimSun" w:hAnsiTheme="minorHAnsi" w:cstheme="minorHAnsi"/>
                </w:rPr>
                <w:fldChar w:fldCharType="begin"/>
              </w:r>
              <w:r w:rsidRPr="00D95522">
                <w:rPr>
                  <w:rFonts w:asciiTheme="minorHAnsi" w:hAnsiTheme="minorHAnsi" w:cstheme="minorHAnsi"/>
                  <w:lang w:val="en-GB"/>
                </w:rPr>
                <w:instrText xml:space="preserve"> HYPERLINK "http://itu.int/en/ITU-T/studygroups/2017-2020/16/Pages/q1.aspx" </w:instrText>
              </w:r>
              <w:r w:rsidRPr="00D95522">
                <w:rPr>
                  <w:rFonts w:asciiTheme="minorHAnsi" w:eastAsia="SimSun" w:hAnsiTheme="minorHAnsi" w:cstheme="minorHAnsi"/>
                </w:rPr>
                <w:fldChar w:fldCharType="separate"/>
              </w:r>
              <w:r w:rsidRPr="00D95522">
                <w:rPr>
                  <w:rStyle w:val="Hyperlink"/>
                  <w:rFonts w:asciiTheme="minorHAnsi" w:eastAsia="SimSun" w:hAnsiTheme="minorHAnsi" w:cstheme="minorHAnsi"/>
                  <w:szCs w:val="22"/>
                  <w:lang w:val="en-GB" w:eastAsia="zh-CN"/>
                </w:rPr>
                <w:t>Q1/16</w:t>
              </w:r>
              <w:r w:rsidRPr="00D95522">
                <w:rPr>
                  <w:rStyle w:val="Hyperlink"/>
                  <w:rFonts w:asciiTheme="minorHAnsi" w:eastAsia="SimSun" w:hAnsiTheme="minorHAnsi" w:cstheme="minorHAnsi"/>
                  <w:szCs w:val="22"/>
                  <w:lang w:eastAsia="zh-CN"/>
                </w:rPr>
                <w:fldChar w:fldCharType="end"/>
              </w:r>
              <w:r w:rsidRPr="00D95522">
                <w:rPr>
                  <w:rFonts w:asciiTheme="minorHAnsi" w:hAnsiTheme="minorHAnsi" w:cstheme="minorHAnsi"/>
                  <w:szCs w:val="22"/>
                  <w:lang w:val="en-GB" w:eastAsia="zh-CN"/>
                </w:rPr>
                <w:t xml:space="preserve">: </w:t>
              </w:r>
              <w:r w:rsidRPr="00D95522">
                <w:rPr>
                  <w:rFonts w:asciiTheme="minorHAnsi" w:hAnsiTheme="minorHAnsi" w:cstheme="minorHAnsi"/>
                  <w:szCs w:val="22"/>
                  <w:lang w:val="en-GB"/>
                </w:rPr>
                <w:t>Multimedia coordination</w:t>
              </w:r>
            </w:ins>
          </w:p>
          <w:p w:rsidR="00D95522" w:rsidRPr="00D95522" w:rsidRDefault="00D95522" w:rsidP="00D95522">
            <w:pPr>
              <w:pStyle w:val="Tabletext"/>
              <w:rPr>
                <w:rFonts w:asciiTheme="minorHAnsi" w:hAnsiTheme="minorHAnsi" w:cstheme="minorHAnsi"/>
                <w:szCs w:val="22"/>
                <w:lang w:val="en-GB" w:eastAsia="zh-CN"/>
              </w:rPr>
            </w:pPr>
            <w:hyperlink r:id="rId143" w:history="1">
              <w:r w:rsidRPr="00D95522">
                <w:rPr>
                  <w:rStyle w:val="Hyperlink"/>
                  <w:rFonts w:asciiTheme="minorHAnsi" w:eastAsia="SimSun" w:hAnsiTheme="minorHAnsi" w:cstheme="minorHAnsi"/>
                  <w:szCs w:val="22"/>
                  <w:lang w:val="en-GB" w:eastAsia="zh-CN"/>
                </w:rPr>
                <w:t>Q24/16</w:t>
              </w:r>
            </w:hyperlink>
            <w:r w:rsidRPr="00D95522">
              <w:rPr>
                <w:rFonts w:asciiTheme="minorHAnsi" w:hAnsiTheme="minorHAnsi" w:cstheme="minorHAnsi"/>
                <w:szCs w:val="22"/>
                <w:lang w:val="en-GB" w:eastAsia="zh-CN"/>
              </w:rPr>
              <w:t>: Human factors related issues for improvement of the quality of life through international telecommunications</w:t>
            </w:r>
          </w:p>
          <w:p w:rsidR="00D95522" w:rsidRPr="00D95522" w:rsidRDefault="00D95522" w:rsidP="00D95522">
            <w:pPr>
              <w:pStyle w:val="Tabletext"/>
              <w:rPr>
                <w:rFonts w:asciiTheme="minorHAnsi" w:hAnsiTheme="minorHAnsi" w:cstheme="minorHAnsi"/>
                <w:szCs w:val="22"/>
                <w:highlight w:val="yellow"/>
                <w:lang w:val="en-GB" w:eastAsia="zh-CN"/>
              </w:rPr>
            </w:pPr>
            <w:hyperlink r:id="rId144" w:history="1">
              <w:r w:rsidRPr="00D95522">
                <w:rPr>
                  <w:rStyle w:val="Hyperlink"/>
                  <w:rFonts w:asciiTheme="minorHAnsi" w:eastAsia="SimSun" w:hAnsiTheme="minorHAnsi" w:cstheme="minorHAnsi"/>
                  <w:szCs w:val="22"/>
                  <w:lang w:val="en-GB" w:eastAsia="zh-CN"/>
                </w:rPr>
                <w:t>Q26/16</w:t>
              </w:r>
            </w:hyperlink>
            <w:r w:rsidRPr="00D95522">
              <w:rPr>
                <w:rFonts w:asciiTheme="minorHAnsi" w:hAnsiTheme="minorHAnsi" w:cstheme="minorHAnsi"/>
                <w:szCs w:val="22"/>
                <w:lang w:val="en-GB" w:eastAsia="zh-CN"/>
              </w:rPr>
              <w:t>:</w:t>
            </w:r>
            <w:r w:rsidRPr="00D95522">
              <w:rPr>
                <w:rFonts w:asciiTheme="minorHAnsi" w:hAnsiTheme="minorHAnsi" w:cstheme="minorHAnsi"/>
                <w:szCs w:val="22"/>
                <w:lang w:val="en-GB"/>
              </w:rPr>
              <w:t xml:space="preserve"> Accessibility to multimedia systems and services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4" w:space="0" w:color="auto"/>
            </w:tcBorders>
            <w:shd w:val="clear" w:color="auto" w:fill="auto"/>
          </w:tcPr>
          <w:p w:rsidR="00D95522" w:rsidRPr="00D95522" w:rsidDel="004F2C53" w:rsidRDefault="00D95522" w:rsidP="00D95522">
            <w:pPr>
              <w:spacing w:before="40" w:after="40"/>
              <w:rPr>
                <w:rFonts w:asciiTheme="minorHAnsi" w:hAnsiTheme="minorHAnsi" w:cstheme="minorHAnsi"/>
                <w:sz w:val="22"/>
                <w:szCs w:val="22"/>
                <w:highlight w:val="yellow"/>
              </w:rPr>
            </w:pPr>
            <w:hyperlink r:id="rId145" w:history="1">
              <w:r w:rsidRPr="00D95522">
                <w:rPr>
                  <w:rStyle w:val="Hyperlink"/>
                  <w:rFonts w:asciiTheme="minorHAnsi" w:hAnsiTheme="minorHAnsi" w:cstheme="minorHAnsi"/>
                  <w:sz w:val="22"/>
                  <w:szCs w:val="22"/>
                </w:rPr>
                <w:t>JCA-AHF</w:t>
              </w:r>
            </w:hyperlink>
          </w:p>
        </w:tc>
        <w:tc>
          <w:tcPr>
            <w:tcW w:w="4739" w:type="dxa"/>
            <w:tcBorders>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r w:rsidRPr="00D95522">
              <w:rPr>
                <w:rFonts w:asciiTheme="minorHAnsi" w:hAnsiTheme="minorHAnsi" w:cstheme="minorHAnsi"/>
                <w:sz w:val="22"/>
                <w:szCs w:val="22"/>
                <w:lang w:val="en-GB"/>
              </w:rPr>
              <w:t>Joint Coordination Activity on Accessibility and Human Factors (JCA-AHF)</w:t>
            </w:r>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rPr>
            </w:pPr>
            <w:hyperlink r:id="rId146" w:history="1">
              <w:r w:rsidRPr="00D95522">
                <w:rPr>
                  <w:rStyle w:val="Hyperlink"/>
                  <w:rFonts w:asciiTheme="minorHAnsi" w:hAnsiTheme="minorHAnsi" w:cstheme="minorHAnsi"/>
                  <w:sz w:val="22"/>
                  <w:szCs w:val="22"/>
                </w:rPr>
                <w:t>SG20</w:t>
              </w:r>
            </w:hyperlink>
          </w:p>
        </w:tc>
        <w:tc>
          <w:tcPr>
            <w:tcW w:w="4739" w:type="dxa"/>
            <w:tcBorders>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147" w:history="1">
              <w:r w:rsidRPr="00D95522">
                <w:rPr>
                  <w:rStyle w:val="Hyperlink"/>
                  <w:rFonts w:asciiTheme="minorHAnsi" w:hAnsiTheme="minorHAnsi" w:cstheme="minorHAnsi"/>
                  <w:sz w:val="22"/>
                  <w:szCs w:val="22"/>
                  <w:lang w:val="en-GB"/>
                </w:rPr>
                <w:t>Q1/20</w:t>
              </w:r>
            </w:hyperlink>
            <w:r w:rsidRPr="00D95522">
              <w:rPr>
                <w:rFonts w:asciiTheme="minorHAnsi" w:hAnsiTheme="minorHAnsi" w:cstheme="minorHAnsi"/>
                <w:sz w:val="22"/>
                <w:szCs w:val="22"/>
                <w:lang w:val="en-GB"/>
              </w:rPr>
              <w:t>: End to end connectivity, networks, interoperability, infrastructures and Big Data aspects related to IoT and SC&amp;C</w:t>
            </w:r>
          </w:p>
          <w:p w:rsidR="00D95522" w:rsidRPr="00D95522" w:rsidRDefault="00D95522" w:rsidP="00D95522">
            <w:pPr>
              <w:spacing w:before="40" w:after="40"/>
              <w:rPr>
                <w:rFonts w:asciiTheme="minorHAnsi" w:hAnsiTheme="minorHAnsi" w:cstheme="minorHAnsi"/>
                <w:sz w:val="22"/>
                <w:szCs w:val="22"/>
                <w:lang w:val="en-GB"/>
              </w:rPr>
            </w:pPr>
            <w:hyperlink r:id="rId148" w:history="1">
              <w:r w:rsidRPr="00D95522">
                <w:rPr>
                  <w:rStyle w:val="Hyperlink"/>
                  <w:rFonts w:asciiTheme="minorHAnsi" w:hAnsiTheme="minorHAnsi" w:cstheme="minorHAnsi"/>
                  <w:sz w:val="22"/>
                  <w:szCs w:val="22"/>
                  <w:lang w:val="en-GB"/>
                </w:rPr>
                <w:t>Q4/20</w:t>
              </w:r>
            </w:hyperlink>
            <w:r w:rsidRPr="00D95522">
              <w:rPr>
                <w:rFonts w:asciiTheme="minorHAnsi" w:hAnsiTheme="minorHAnsi" w:cstheme="minorHAnsi"/>
                <w:sz w:val="22"/>
                <w:szCs w:val="22"/>
                <w:lang w:val="en-GB"/>
              </w:rPr>
              <w:t>: e/Smart services, applications and supporting platforms</w:t>
            </w:r>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260" w:author="TSB-MEU" w:date="2017-10-24T16:45:00Z">
              <w:r w:rsidRPr="00D95522" w:rsidDel="00702FF9">
                <w:rPr>
                  <w:rFonts w:asciiTheme="minorHAnsi" w:hAnsiTheme="minorHAnsi" w:cstheme="minorHAnsi"/>
                </w:rPr>
                <w:lastRenderedPageBreak/>
                <w:fldChar w:fldCharType="begin"/>
              </w:r>
              <w:r w:rsidRPr="00D95522" w:rsidDel="00702FF9">
                <w:rPr>
                  <w:rFonts w:asciiTheme="minorHAnsi" w:hAnsiTheme="minorHAnsi" w:cstheme="minorHAnsi"/>
                  <w:lang w:val="en-GB"/>
                </w:rPr>
                <w:delInstrText xml:space="preserve"> HYPERLINK "http://www.itu.int/net4/ITU-D/CDS/sg/rgqlist.asp?lg=1&amp;sp=2014&amp;rgq=D14-SG01-RGQ08.1&amp;stg=1" </w:delInstrText>
              </w:r>
              <w:r w:rsidRPr="00D95522" w:rsidDel="00702FF9">
                <w:rPr>
                  <w:rFonts w:asciiTheme="minorHAnsi" w:hAnsiTheme="minorHAnsi" w:cstheme="minorHAnsi"/>
                </w:rPr>
                <w:fldChar w:fldCharType="separate"/>
              </w:r>
              <w:r w:rsidRPr="00D95522" w:rsidDel="00702FF9">
                <w:rPr>
                  <w:rFonts w:asciiTheme="minorHAnsi" w:hAnsiTheme="minorHAnsi" w:cstheme="minorHAnsi"/>
                  <w:sz w:val="22"/>
                  <w:szCs w:val="22"/>
                  <w:lang w:val="en-GB"/>
                </w:rPr>
                <w:delText>Question 8/1</w:delText>
              </w:r>
              <w:r w:rsidRPr="00D95522" w:rsidDel="00702FF9">
                <w:rPr>
                  <w:rStyle w:val="Hyperlink"/>
                  <w:rFonts w:asciiTheme="minorHAnsi" w:hAnsiTheme="minorHAnsi" w:cstheme="minorHAnsi"/>
                  <w:sz w:val="22"/>
                  <w:szCs w:val="22"/>
                </w:rPr>
                <w:fldChar w:fldCharType="end"/>
              </w:r>
            </w:del>
            <w:ins w:id="261" w:author="TSB-MEU" w:date="2017-10-24T16:45:00Z">
              <w:r w:rsidRPr="00D95522">
                <w:rPr>
                  <w:rFonts w:asciiTheme="minorHAnsi" w:hAnsiTheme="minorHAnsi" w:cstheme="minorHAnsi"/>
                  <w:sz w:val="22"/>
                  <w:szCs w:val="22"/>
                  <w:highlight w:val="yellow"/>
                  <w:lang w:val="en-GB"/>
                </w:rPr>
                <w:t>Question 8/1</w:t>
              </w:r>
            </w:ins>
            <w:r w:rsidRPr="00D95522">
              <w:rPr>
                <w:rFonts w:asciiTheme="minorHAnsi" w:hAnsiTheme="minorHAnsi" w:cstheme="minorHAnsi"/>
                <w:sz w:val="22"/>
                <w:szCs w:val="22"/>
                <w:lang w:val="en-GB"/>
              </w:rPr>
              <w:t xml:space="preserve">: </w:t>
            </w:r>
            <w:del w:id="262" w:author="TSB-MEU" w:date="2017-10-24T16:45:00Z">
              <w:r w:rsidRPr="00D95522" w:rsidDel="00702FF9">
                <w:rPr>
                  <w:rFonts w:asciiTheme="minorHAnsi" w:hAnsiTheme="minorHAnsi" w:cstheme="minorHAnsi"/>
                  <w:sz w:val="22"/>
                  <w:szCs w:val="22"/>
                  <w:lang w:val="en-GB"/>
                </w:rPr>
                <w:delText xml:space="preserve">Examination of strategies </w:delText>
              </w:r>
            </w:del>
            <w:ins w:id="263" w:author="TSB-MEU" w:date="2017-10-24T16:45:00Z">
              <w:r w:rsidRPr="00D95522">
                <w:rPr>
                  <w:rFonts w:asciiTheme="minorHAnsi" w:hAnsiTheme="minorHAnsi" w:cstheme="minorHAnsi"/>
                  <w:sz w:val="22"/>
                  <w:szCs w:val="22"/>
                  <w:u w:val="single"/>
                  <w:lang w:val="en-GB"/>
                </w:rPr>
                <w:t>Strategies, policies, regulations</w:t>
              </w:r>
              <w:r w:rsidRPr="00D95522">
                <w:rPr>
                  <w:rFonts w:asciiTheme="minorHAnsi" w:hAnsiTheme="minorHAnsi" w:cstheme="minorHAnsi"/>
                  <w:sz w:val="22"/>
                  <w:szCs w:val="22"/>
                  <w:lang w:val="en-GB"/>
                </w:rPr>
                <w:t xml:space="preserve"> </w:t>
              </w:r>
            </w:ins>
            <w:r w:rsidRPr="00D95522">
              <w:rPr>
                <w:rFonts w:asciiTheme="minorHAnsi" w:hAnsiTheme="minorHAnsi" w:cstheme="minorHAnsi"/>
                <w:sz w:val="22"/>
                <w:szCs w:val="22"/>
                <w:lang w:val="en-GB"/>
              </w:rPr>
              <w:t xml:space="preserve">and methods of migration </w:t>
            </w:r>
            <w:del w:id="264" w:author="TSB-MEU" w:date="2017-10-24T16:46:00Z">
              <w:r w:rsidRPr="00D95522" w:rsidDel="00702FF9">
                <w:rPr>
                  <w:rFonts w:asciiTheme="minorHAnsi" w:hAnsiTheme="minorHAnsi" w:cstheme="minorHAnsi"/>
                  <w:sz w:val="22"/>
                  <w:szCs w:val="22"/>
                  <w:lang w:val="en-GB"/>
                </w:rPr>
                <w:delText>from analogue to</w:delText>
              </w:r>
            </w:del>
            <w:r w:rsidRPr="00D95522">
              <w:rPr>
                <w:rFonts w:asciiTheme="minorHAnsi" w:hAnsiTheme="minorHAnsi" w:cstheme="minorHAnsi"/>
                <w:sz w:val="22"/>
                <w:szCs w:val="22"/>
                <w:lang w:val="en-GB"/>
              </w:rPr>
              <w:t xml:space="preserve"> </w:t>
            </w:r>
            <w:ins w:id="265" w:author="TSB-MEU" w:date="2017-10-24T16:46:00Z">
              <w:r w:rsidRPr="00D95522">
                <w:rPr>
                  <w:rFonts w:asciiTheme="minorHAnsi" w:hAnsiTheme="minorHAnsi" w:cstheme="minorHAnsi"/>
                  <w:sz w:val="22"/>
                  <w:szCs w:val="22"/>
                  <w:u w:val="single"/>
                  <w:lang w:val="en-GB"/>
                </w:rPr>
                <w:t xml:space="preserve">and adoption of </w:t>
              </w:r>
            </w:ins>
            <w:r w:rsidRPr="00D95522">
              <w:rPr>
                <w:rFonts w:asciiTheme="minorHAnsi" w:hAnsiTheme="minorHAnsi" w:cstheme="minorHAnsi"/>
                <w:sz w:val="22"/>
                <w:szCs w:val="22"/>
                <w:lang w:val="en-GB"/>
              </w:rPr>
              <w:t xml:space="preserve">digital </w:t>
            </w:r>
            <w:del w:id="266" w:author="TSB-MEU" w:date="2017-10-24T16:46:00Z">
              <w:r w:rsidRPr="00D95522" w:rsidDel="00702FF9">
                <w:rPr>
                  <w:rFonts w:asciiTheme="minorHAnsi" w:hAnsiTheme="minorHAnsi" w:cstheme="minorHAnsi"/>
                  <w:sz w:val="22"/>
                  <w:szCs w:val="22"/>
                  <w:lang w:val="en-GB"/>
                </w:rPr>
                <w:delText xml:space="preserve">terrestrial </w:delText>
              </w:r>
            </w:del>
            <w:r w:rsidRPr="00D95522">
              <w:rPr>
                <w:rFonts w:asciiTheme="minorHAnsi" w:hAnsiTheme="minorHAnsi" w:cstheme="minorHAnsi"/>
                <w:sz w:val="22"/>
                <w:szCs w:val="22"/>
                <w:lang w:val="en-GB"/>
              </w:rPr>
              <w:t xml:space="preserve">broadcasting and </w:t>
            </w:r>
            <w:ins w:id="267" w:author="TSB-MEU" w:date="2017-10-24T16:46:00Z">
              <w:r w:rsidRPr="00D95522">
                <w:rPr>
                  <w:rFonts w:asciiTheme="minorHAnsi" w:hAnsiTheme="minorHAnsi" w:cstheme="minorHAnsi"/>
                  <w:sz w:val="22"/>
                  <w:szCs w:val="22"/>
                  <w:u w:val="single"/>
                  <w:lang w:val="en-GB"/>
                </w:rPr>
                <w:t xml:space="preserve">the </w:t>
              </w:r>
            </w:ins>
            <w:r w:rsidRPr="00D95522">
              <w:rPr>
                <w:rFonts w:asciiTheme="minorHAnsi" w:hAnsiTheme="minorHAnsi" w:cstheme="minorHAnsi"/>
                <w:sz w:val="22"/>
                <w:szCs w:val="22"/>
                <w:lang w:val="en-GB"/>
              </w:rPr>
              <w:t>implementation of new services</w:t>
            </w:r>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ins w:id="268" w:author="TSB-MEU" w:date="2018-02-15T22:32: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"https://www.itu.int/net4/ITU-D/CDS/sg/index.asp?lg=1&amp;sp=2018&amp;stg=1"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rPr>
                <w:t>SG1</w:t>
              </w:r>
              <w:r w:rsidRPr="00D95522">
                <w:rPr>
                  <w:rFonts w:asciiTheme="minorHAnsi" w:hAnsiTheme="minorHAnsi" w:cstheme="minorHAnsi"/>
                  <w:sz w:val="22"/>
                  <w:szCs w:val="22"/>
                </w:rPr>
                <w:fldChar w:fldCharType="end"/>
              </w:r>
            </w:ins>
            <w:del w:id="269" w:author="TSB-MEU" w:date="2017-10-24T16:45:00Z">
              <w:r w:rsidRPr="00D95522" w:rsidDel="00702FF9">
                <w:rPr>
                  <w:rFonts w:asciiTheme="minorHAnsi" w:hAnsiTheme="minorHAnsi" w:cstheme="minorHAnsi"/>
                </w:rPr>
                <w:fldChar w:fldCharType="begin"/>
              </w:r>
              <w:r w:rsidRPr="00D95522" w:rsidDel="00702FF9">
                <w:rPr>
                  <w:rFonts w:asciiTheme="minorHAnsi" w:hAnsiTheme="minorHAnsi" w:cstheme="minorHAnsi"/>
                </w:rPr>
                <w:delInstrText xml:space="preserve"> HYPERLINK "https://www.itu.int/net4/ITU-D/CDS/sg/index.asp?lg=1&amp;sp=2014&amp;stg=1" </w:delInstrText>
              </w:r>
              <w:r w:rsidRPr="00D95522" w:rsidDel="00702FF9">
                <w:rPr>
                  <w:rFonts w:asciiTheme="minorHAnsi" w:hAnsiTheme="minorHAnsi" w:cstheme="minorHAnsi"/>
                </w:rPr>
                <w:fldChar w:fldCharType="separate"/>
              </w:r>
              <w:r w:rsidRPr="00D95522" w:rsidDel="00702FF9">
                <w:rPr>
                  <w:rFonts w:asciiTheme="minorHAnsi" w:hAnsiTheme="minorHAnsi" w:cstheme="minorHAnsi"/>
                  <w:sz w:val="22"/>
                  <w:szCs w:val="22"/>
                </w:rPr>
                <w:delText>SG1</w:delText>
              </w:r>
              <w:r w:rsidRPr="00D95522" w:rsidDel="00702FF9">
                <w:rPr>
                  <w:rStyle w:val="Hyperlink"/>
                  <w:rFonts w:asciiTheme="minorHAnsi" w:hAnsiTheme="minorHAnsi" w:cstheme="minorHAnsi"/>
                  <w:sz w:val="22"/>
                  <w:szCs w:val="22"/>
                </w:rPr>
                <w:fldChar w:fldCharType="end"/>
              </w:r>
            </w:del>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49" w:history="1">
              <w:r w:rsidRPr="00D95522">
                <w:rPr>
                  <w:rStyle w:val="Hyperlink"/>
                  <w:rFonts w:asciiTheme="minorHAnsi" w:hAnsiTheme="minorHAnsi" w:cstheme="minorHAnsi"/>
                  <w:sz w:val="22"/>
                  <w:szCs w:val="22"/>
                </w:rPr>
                <w:t>SG9</w:t>
              </w:r>
            </w:hyperlink>
          </w:p>
        </w:tc>
        <w:tc>
          <w:tcPr>
            <w:tcW w:w="4739" w:type="dxa"/>
            <w:tcBorders>
              <w:top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50" w:history="1">
              <w:r w:rsidRPr="00D95522">
                <w:rPr>
                  <w:rStyle w:val="Hyperlink"/>
                  <w:rFonts w:asciiTheme="minorHAnsi" w:hAnsiTheme="minorHAnsi" w:cstheme="minorHAnsi"/>
                  <w:sz w:val="22"/>
                  <w:szCs w:val="22"/>
                  <w:lang w:val="en-GB"/>
                </w:rPr>
                <w:t>Q1/9</w:t>
              </w:r>
            </w:hyperlink>
            <w:r w:rsidRPr="00D95522">
              <w:rPr>
                <w:rFonts w:asciiTheme="minorHAnsi" w:hAnsiTheme="minorHAnsi" w:cstheme="minorHAnsi"/>
                <w:sz w:val="22"/>
                <w:szCs w:val="22"/>
                <w:lang w:val="en-GB"/>
              </w:rPr>
              <w:t xml:space="preserve">: </w:t>
            </w:r>
            <w:ins w:id="270" w:author="TSB-MEU" w:date="2018-03-05T07:24:00Z">
              <w:r w:rsidRPr="00D95522">
                <w:rPr>
                  <w:rFonts w:asciiTheme="minorHAnsi" w:hAnsiTheme="minorHAnsi" w:cstheme="minorHAnsi"/>
                  <w:sz w:val="22"/>
                  <w:szCs w:val="22"/>
                  <w:lang w:val="en-GB"/>
                </w:rPr>
                <w:t>Transmission and delivery control of television and sound programme signal for contribution, primary distribution and secondary distribution</w:t>
              </w:r>
            </w:ins>
            <w:del w:id="271" w:author="TSB-MEU" w:date="2018-03-05T07:24:00Z">
              <w:r w:rsidRPr="00D95522" w:rsidDel="00EE226A">
                <w:rPr>
                  <w:rFonts w:asciiTheme="minorHAnsi" w:hAnsiTheme="minorHAnsi" w:cstheme="minorHAnsi"/>
                  <w:sz w:val="22"/>
                  <w:szCs w:val="22"/>
                  <w:lang w:val="en-GB"/>
                </w:rPr>
                <w:delText>Transmission of television and sound programme signal for contribution, primary distribution and secondary distribution</w:delText>
              </w:r>
            </w:del>
          </w:p>
          <w:p w:rsidR="00D95522" w:rsidRPr="00D95522" w:rsidRDefault="00D95522" w:rsidP="00D95522">
            <w:pPr>
              <w:spacing w:before="40" w:after="40"/>
              <w:rPr>
                <w:rFonts w:asciiTheme="minorHAnsi" w:hAnsiTheme="minorHAnsi" w:cstheme="minorHAnsi"/>
                <w:sz w:val="22"/>
                <w:szCs w:val="22"/>
                <w:highlight w:val="yellow"/>
                <w:lang w:val="en-GB"/>
              </w:rPr>
            </w:pPr>
            <w:hyperlink r:id="rId151" w:history="1">
              <w:r w:rsidRPr="00D95522">
                <w:rPr>
                  <w:rStyle w:val="Hyperlink"/>
                  <w:rFonts w:asciiTheme="minorHAnsi" w:hAnsiTheme="minorHAnsi" w:cstheme="minorHAnsi"/>
                  <w:sz w:val="22"/>
                  <w:szCs w:val="22"/>
                  <w:lang w:val="en-GB"/>
                </w:rPr>
                <w:t>Q2/9</w:t>
              </w:r>
            </w:hyperlink>
            <w:r w:rsidRPr="00D95522">
              <w:rPr>
                <w:rFonts w:asciiTheme="minorHAnsi" w:hAnsiTheme="minorHAnsi" w:cstheme="minorHAnsi"/>
                <w:sz w:val="22"/>
                <w:szCs w:val="22"/>
                <w:lang w:val="en-GB"/>
              </w:rPr>
              <w:t>: Methods and practices for conditional access, protection against unauthorized copying and against unauthorized redistribution ("redistribution control" for digital cable television distribution to the home)</w:t>
            </w:r>
          </w:p>
          <w:p w:rsidR="00D95522" w:rsidRPr="00D95522" w:rsidRDefault="00D95522" w:rsidP="00D95522">
            <w:pPr>
              <w:spacing w:before="40" w:after="40"/>
              <w:rPr>
                <w:rFonts w:asciiTheme="minorHAnsi" w:eastAsia="MS Mincho" w:hAnsiTheme="minorHAnsi" w:cstheme="minorHAnsi"/>
                <w:sz w:val="22"/>
                <w:szCs w:val="22"/>
                <w:highlight w:val="yellow"/>
                <w:lang w:val="en-GB"/>
              </w:rPr>
            </w:pPr>
            <w:hyperlink r:id="rId152" w:history="1">
              <w:r w:rsidRPr="00D95522">
                <w:rPr>
                  <w:rStyle w:val="Hyperlink"/>
                  <w:rFonts w:asciiTheme="minorHAnsi" w:eastAsia="MS Mincho" w:hAnsiTheme="minorHAnsi" w:cstheme="minorHAnsi"/>
                  <w:sz w:val="22"/>
                  <w:szCs w:val="22"/>
                  <w:lang w:val="en-GB"/>
                </w:rPr>
                <w:t>Q4/9</w:t>
              </w:r>
            </w:hyperlink>
            <w:r w:rsidRPr="00D95522">
              <w:rPr>
                <w:rFonts w:asciiTheme="minorHAnsi" w:eastAsia="MS Mincho" w:hAnsiTheme="minorHAnsi" w:cstheme="minorHAnsi"/>
                <w:sz w:val="22"/>
                <w:szCs w:val="22"/>
                <w:lang w:val="en-GB"/>
              </w:rPr>
              <w:t xml:space="preserve">: </w:t>
            </w:r>
            <w:r w:rsidRPr="00D95522">
              <w:rPr>
                <w:rFonts w:asciiTheme="minorHAnsi" w:hAnsiTheme="minorHAnsi" w:cstheme="minorHAnsi"/>
                <w:sz w:val="22"/>
                <w:szCs w:val="22"/>
                <w:lang w:val="en-GB"/>
              </w:rPr>
              <w:t>Guidelines for implementations and deployment of transmission of multichannel digital television signals over optical access networks</w:t>
            </w:r>
          </w:p>
          <w:p w:rsidR="00D95522" w:rsidRPr="00D95522" w:rsidRDefault="00D95522" w:rsidP="00D95522">
            <w:pPr>
              <w:spacing w:before="40" w:after="40"/>
              <w:rPr>
                <w:rFonts w:asciiTheme="minorHAnsi" w:hAnsiTheme="minorHAnsi" w:cstheme="minorHAnsi"/>
                <w:sz w:val="22"/>
                <w:szCs w:val="22"/>
                <w:highlight w:val="yellow"/>
                <w:lang w:val="en-GB"/>
              </w:rPr>
            </w:pPr>
            <w:hyperlink r:id="rId153" w:history="1">
              <w:r w:rsidRPr="00D95522">
                <w:rPr>
                  <w:rStyle w:val="Hyperlink"/>
                  <w:rFonts w:asciiTheme="minorHAnsi" w:eastAsia="MS Mincho" w:hAnsiTheme="minorHAnsi" w:cstheme="minorHAnsi"/>
                  <w:sz w:val="22"/>
                  <w:szCs w:val="22"/>
                  <w:lang w:val="en-GB"/>
                </w:rPr>
                <w:t>Q6/9</w:t>
              </w:r>
            </w:hyperlink>
            <w:r w:rsidRPr="00D95522">
              <w:rPr>
                <w:rFonts w:asciiTheme="minorHAnsi" w:eastAsia="MS Mincho" w:hAnsiTheme="minorHAnsi" w:cstheme="minorHAnsi"/>
                <w:sz w:val="22"/>
                <w:szCs w:val="22"/>
                <w:lang w:val="en-GB"/>
              </w:rPr>
              <w:t>:</w:t>
            </w:r>
            <w:r w:rsidRPr="00D95522">
              <w:rPr>
                <w:rFonts w:asciiTheme="minorHAnsi" w:hAnsiTheme="minorHAnsi" w:cstheme="minorHAnsi"/>
                <w:sz w:val="22"/>
                <w:szCs w:val="22"/>
                <w:lang w:val="en-GB"/>
              </w:rPr>
              <w:t xml:space="preserve"> Functional requirements for residential gateway and set-top box for the reception of advanced content distribution services</w:t>
            </w:r>
          </w:p>
          <w:p w:rsidR="00D95522" w:rsidRPr="00D95522" w:rsidRDefault="00D95522" w:rsidP="00D95522">
            <w:pPr>
              <w:spacing w:before="40" w:after="40"/>
              <w:rPr>
                <w:rFonts w:asciiTheme="minorHAnsi" w:hAnsiTheme="minorHAnsi" w:cstheme="minorHAnsi"/>
                <w:sz w:val="22"/>
                <w:szCs w:val="22"/>
                <w:highlight w:val="yellow"/>
                <w:lang w:val="en-GB"/>
              </w:rPr>
            </w:pPr>
            <w:hyperlink r:id="rId154" w:history="1">
              <w:r w:rsidRPr="00D95522">
                <w:rPr>
                  <w:rStyle w:val="Hyperlink"/>
                  <w:rFonts w:asciiTheme="minorHAnsi" w:hAnsiTheme="minorHAnsi" w:cstheme="minorHAnsi"/>
                  <w:sz w:val="22"/>
                  <w:szCs w:val="22"/>
                  <w:lang w:val="en-GB"/>
                </w:rPr>
                <w:t>Q7/9</w:t>
              </w:r>
            </w:hyperlink>
            <w:r w:rsidRPr="00D95522">
              <w:rPr>
                <w:rFonts w:asciiTheme="minorHAnsi" w:hAnsiTheme="minorHAnsi" w:cstheme="minorHAnsi"/>
                <w:sz w:val="22"/>
                <w:szCs w:val="22"/>
                <w:lang w:val="en-GB"/>
              </w:rPr>
              <w:t>: Cable television delivery of digital services and applications that use Internet protocol (IP) and/or packet-based data over cable networks</w:t>
            </w:r>
          </w:p>
          <w:p w:rsidR="00D95522" w:rsidRPr="00D95522" w:rsidRDefault="00D95522" w:rsidP="00D95522">
            <w:pPr>
              <w:spacing w:before="40" w:after="40"/>
              <w:rPr>
                <w:rFonts w:asciiTheme="minorHAnsi" w:hAnsiTheme="minorHAnsi" w:cstheme="minorHAnsi"/>
                <w:sz w:val="22"/>
                <w:szCs w:val="22"/>
                <w:highlight w:val="yellow"/>
                <w:lang w:val="en-GB"/>
              </w:rPr>
            </w:pPr>
            <w:hyperlink r:id="rId155" w:history="1">
              <w:r w:rsidRPr="00D95522">
                <w:rPr>
                  <w:rStyle w:val="Hyperlink"/>
                  <w:rFonts w:asciiTheme="minorHAnsi" w:hAnsiTheme="minorHAnsi" w:cstheme="minorHAnsi"/>
                  <w:sz w:val="22"/>
                  <w:szCs w:val="22"/>
                  <w:lang w:val="en-GB"/>
                </w:rPr>
                <w:t>Q8/9</w:t>
              </w:r>
            </w:hyperlink>
            <w:r w:rsidRPr="00D95522">
              <w:rPr>
                <w:rFonts w:asciiTheme="minorHAnsi" w:hAnsiTheme="minorHAnsi" w:cstheme="minorHAnsi"/>
                <w:sz w:val="22"/>
                <w:szCs w:val="22"/>
                <w:lang w:val="en-GB"/>
              </w:rPr>
              <w:t>: The Internet protocol (IP) enabled multimedia applications and services for cable television networks enabled by converged platforms</w:t>
            </w:r>
          </w:p>
        </w:tc>
      </w:tr>
      <w:tr w:rsidR="00D95522" w:rsidRPr="00D95522" w:rsidTr="00D95522">
        <w:trPr>
          <w:cantSplit/>
        </w:trPr>
        <w:tc>
          <w:tcPr>
            <w:tcW w:w="2954" w:type="dxa"/>
            <w:vMerge/>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lang w:val="en-GB"/>
              </w:rPr>
            </w:pPr>
          </w:p>
        </w:tc>
        <w:tc>
          <w:tcPr>
            <w:tcW w:w="1093" w:type="dxa"/>
            <w:vMerge/>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top w:val="single" w:sz="4"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lang w:val="en-GB"/>
              </w:rPr>
            </w:pPr>
            <w:del w:id="272" w:author="TSB-MEU" w:date="2017-10-24T18:12:00Z">
              <w:r w:rsidRPr="00D95522" w:rsidDel="003643C2">
                <w:rPr>
                  <w:rFonts w:asciiTheme="minorHAnsi" w:hAnsiTheme="minorHAnsi" w:cstheme="minorHAnsi"/>
                </w:rPr>
                <w:fldChar w:fldCharType="begin"/>
              </w:r>
              <w:r w:rsidRPr="00D95522" w:rsidDel="003643C2">
                <w:rPr>
                  <w:rFonts w:asciiTheme="minorHAnsi" w:hAnsiTheme="minorHAnsi" w:cstheme="minorHAnsi"/>
                  <w:lang w:val="en-GB"/>
                </w:rPr>
                <w:delInstrText xml:space="preserve"> HYPERLINK "https://www.itu.int/en/ITU-T/studygroups/2017-2020/15/Pages/default.aspx" </w:delInstrText>
              </w:r>
              <w:r w:rsidRPr="00D95522" w:rsidDel="003643C2">
                <w:rPr>
                  <w:rFonts w:asciiTheme="minorHAnsi" w:hAnsiTheme="minorHAnsi" w:cstheme="minorHAnsi"/>
                </w:rPr>
                <w:fldChar w:fldCharType="separate"/>
              </w:r>
              <w:r w:rsidRPr="00D95522" w:rsidDel="003643C2">
                <w:rPr>
                  <w:rStyle w:val="Hyperlink"/>
                  <w:rFonts w:asciiTheme="minorHAnsi" w:hAnsiTheme="minorHAnsi" w:cstheme="minorHAnsi"/>
                  <w:sz w:val="22"/>
                  <w:szCs w:val="22"/>
                  <w:lang w:val="en-GB"/>
                </w:rPr>
                <w:delText>SG15</w:delText>
              </w:r>
              <w:r w:rsidRPr="00D95522" w:rsidDel="003643C2">
                <w:rPr>
                  <w:rStyle w:val="Hyperlink"/>
                  <w:rFonts w:asciiTheme="minorHAnsi" w:hAnsiTheme="minorHAnsi" w:cstheme="minorHAnsi"/>
                  <w:sz w:val="22"/>
                  <w:szCs w:val="22"/>
                </w:rPr>
                <w:fldChar w:fldCharType="end"/>
              </w:r>
            </w:del>
          </w:p>
        </w:tc>
        <w:tc>
          <w:tcPr>
            <w:tcW w:w="4739" w:type="dxa"/>
            <w:tcBorders>
              <w:top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273" w:author="TSB-MEU" w:date="2017-10-24T18:12:00Z">
              <w:r w:rsidRPr="00D95522" w:rsidDel="003643C2">
                <w:rPr>
                  <w:rFonts w:asciiTheme="minorHAnsi" w:hAnsiTheme="minorHAnsi" w:cstheme="minorHAnsi"/>
                </w:rPr>
                <w:fldChar w:fldCharType="begin"/>
              </w:r>
              <w:r w:rsidRPr="00D95522" w:rsidDel="003643C2">
                <w:rPr>
                  <w:rFonts w:asciiTheme="minorHAnsi" w:hAnsiTheme="minorHAnsi" w:cstheme="minorHAnsi"/>
                  <w:lang w:val="en-GB"/>
                </w:rPr>
                <w:delInstrText xml:space="preserve"> HYPERLINK "http://www.itu.int/en/ITU-T/studygroups/2017-2020/15/Pages/q19.aspx" </w:delInstrText>
              </w:r>
              <w:r w:rsidRPr="00D95522" w:rsidDel="003643C2">
                <w:rPr>
                  <w:rFonts w:asciiTheme="minorHAnsi" w:hAnsiTheme="minorHAnsi" w:cstheme="minorHAnsi"/>
                </w:rPr>
                <w:fldChar w:fldCharType="separate"/>
              </w:r>
              <w:r w:rsidRPr="00D95522" w:rsidDel="003643C2">
                <w:rPr>
                  <w:rStyle w:val="Hyperlink"/>
                  <w:rFonts w:asciiTheme="minorHAnsi" w:eastAsia="MS Mincho" w:hAnsiTheme="minorHAnsi" w:cstheme="minorHAnsi"/>
                  <w:sz w:val="22"/>
                  <w:szCs w:val="22"/>
                  <w:lang w:val="en-GB"/>
                </w:rPr>
                <w:delText>Q19/15</w:delText>
              </w:r>
              <w:r w:rsidRPr="00D95522" w:rsidDel="003643C2">
                <w:rPr>
                  <w:rStyle w:val="Hyperlink"/>
                  <w:rFonts w:asciiTheme="minorHAnsi" w:eastAsia="MS Mincho" w:hAnsiTheme="minorHAnsi" w:cstheme="minorHAnsi"/>
                  <w:sz w:val="22"/>
                  <w:szCs w:val="22"/>
                </w:rPr>
                <w:fldChar w:fldCharType="end"/>
              </w:r>
              <w:r w:rsidRPr="00D95522" w:rsidDel="003643C2">
                <w:rPr>
                  <w:rFonts w:asciiTheme="minorHAnsi" w:eastAsia="MS Mincho" w:hAnsiTheme="minorHAnsi" w:cstheme="minorHAnsi"/>
                  <w:sz w:val="22"/>
                  <w:szCs w:val="22"/>
                  <w:lang w:val="en-GB"/>
                </w:rPr>
                <w:delText xml:space="preserve">: </w:delText>
              </w:r>
              <w:r w:rsidRPr="00D95522" w:rsidDel="003643C2">
                <w:rPr>
                  <w:rFonts w:asciiTheme="minorHAnsi" w:hAnsiTheme="minorHAnsi" w:cstheme="minorHAnsi"/>
                  <w:sz w:val="22"/>
                  <w:szCs w:val="22"/>
                  <w:lang w:val="en-GB"/>
                </w:rPr>
                <w:delText>Requirements for advanced service capabilities over broadband cable home networks</w:delText>
              </w:r>
            </w:del>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56" w:history="1">
              <w:r w:rsidRPr="00D95522">
                <w:rPr>
                  <w:rStyle w:val="Hyperlink"/>
                  <w:rFonts w:asciiTheme="minorHAnsi" w:hAnsiTheme="minorHAnsi" w:cstheme="minorHAnsi"/>
                  <w:sz w:val="22"/>
                  <w:szCs w:val="22"/>
                  <w:lang w:eastAsia="zh-CN"/>
                </w:rPr>
                <w:t>SG16</w:t>
              </w:r>
            </w:hyperlink>
          </w:p>
        </w:tc>
        <w:tc>
          <w:tcPr>
            <w:tcW w:w="4739" w:type="dxa"/>
            <w:tcBorders>
              <w:bottom w:val="single" w:sz="12" w:space="0" w:color="auto"/>
            </w:tcBorders>
            <w:shd w:val="clear" w:color="auto" w:fill="auto"/>
          </w:tcPr>
          <w:p w:rsidR="00D95522" w:rsidRPr="00D95522" w:rsidRDefault="00D95522" w:rsidP="00D95522">
            <w:pPr>
              <w:pStyle w:val="Tabletext"/>
              <w:rPr>
                <w:ins w:id="274" w:author="TSB-MEU" w:date="2017-11-25T00:40:00Z"/>
                <w:rFonts w:asciiTheme="minorHAnsi" w:hAnsiTheme="minorHAnsi" w:cstheme="minorHAnsi"/>
                <w:szCs w:val="22"/>
                <w:highlight w:val="yellow"/>
                <w:lang w:val="en-GB" w:eastAsia="zh-CN"/>
              </w:rPr>
            </w:pPr>
            <w:ins w:id="275" w:author="TSB-MEU" w:date="2017-11-25T00:40:00Z">
              <w:r w:rsidRPr="00D95522">
                <w:rPr>
                  <w:rFonts w:asciiTheme="minorHAnsi" w:eastAsia="SimSun" w:hAnsiTheme="minorHAnsi" w:cstheme="minorHAnsi"/>
                </w:rPr>
                <w:fldChar w:fldCharType="begin"/>
              </w:r>
              <w:r w:rsidRPr="00D95522">
                <w:rPr>
                  <w:rFonts w:asciiTheme="minorHAnsi" w:hAnsiTheme="minorHAnsi" w:cstheme="minorHAnsi"/>
                  <w:lang w:val="en-GB"/>
                </w:rPr>
                <w:instrText xml:space="preserve"> HYPERLINK "http://itu.int/en/ITU-T/studygroups/2017-2020/16/Pages/q1.aspx" </w:instrText>
              </w:r>
              <w:r w:rsidRPr="00D95522">
                <w:rPr>
                  <w:rFonts w:asciiTheme="minorHAnsi" w:eastAsia="SimSun" w:hAnsiTheme="minorHAnsi" w:cstheme="minorHAnsi"/>
                </w:rPr>
                <w:fldChar w:fldCharType="separate"/>
              </w:r>
              <w:r w:rsidRPr="00D95522">
                <w:rPr>
                  <w:rStyle w:val="Hyperlink"/>
                  <w:rFonts w:asciiTheme="minorHAnsi" w:eastAsia="SimSun" w:hAnsiTheme="minorHAnsi" w:cstheme="minorHAnsi"/>
                  <w:szCs w:val="22"/>
                  <w:lang w:val="en-GB" w:eastAsia="zh-CN"/>
                </w:rPr>
                <w:t>Q1/16</w:t>
              </w:r>
              <w:r w:rsidRPr="00D95522">
                <w:rPr>
                  <w:rStyle w:val="Hyperlink"/>
                  <w:rFonts w:asciiTheme="minorHAnsi" w:eastAsia="SimSun" w:hAnsiTheme="minorHAnsi" w:cstheme="minorHAnsi"/>
                  <w:szCs w:val="22"/>
                  <w:lang w:eastAsia="zh-CN"/>
                </w:rPr>
                <w:fldChar w:fldCharType="end"/>
              </w:r>
              <w:r w:rsidRPr="00D95522">
                <w:rPr>
                  <w:rFonts w:asciiTheme="minorHAnsi" w:hAnsiTheme="minorHAnsi" w:cstheme="minorHAnsi"/>
                  <w:szCs w:val="22"/>
                  <w:lang w:val="en-GB" w:eastAsia="zh-CN"/>
                </w:rPr>
                <w:t xml:space="preserve">: </w:t>
              </w:r>
              <w:r w:rsidRPr="00D95522">
                <w:rPr>
                  <w:rFonts w:asciiTheme="minorHAnsi" w:hAnsiTheme="minorHAnsi" w:cstheme="minorHAnsi"/>
                  <w:szCs w:val="22"/>
                  <w:lang w:val="en-GB"/>
                </w:rPr>
                <w:t>Multimedia coordination</w:t>
              </w:r>
            </w:ins>
          </w:p>
          <w:p w:rsidR="00D95522" w:rsidRPr="00D95522" w:rsidRDefault="00D95522" w:rsidP="00D95522">
            <w:pPr>
              <w:pStyle w:val="Tabletext"/>
              <w:rPr>
                <w:rFonts w:asciiTheme="minorHAnsi" w:hAnsiTheme="minorHAnsi" w:cstheme="minorHAnsi"/>
                <w:szCs w:val="22"/>
                <w:highlight w:val="yellow"/>
                <w:lang w:val="en-GB" w:eastAsia="zh-CN"/>
              </w:rPr>
            </w:pPr>
            <w:hyperlink r:id="rId157" w:history="1">
              <w:r w:rsidRPr="00D95522">
                <w:rPr>
                  <w:rStyle w:val="Hyperlink"/>
                  <w:rFonts w:asciiTheme="minorHAnsi" w:eastAsia="SimSun" w:hAnsiTheme="minorHAnsi" w:cstheme="minorHAnsi"/>
                  <w:szCs w:val="22"/>
                  <w:lang w:val="en-GB" w:eastAsia="zh-CN"/>
                </w:rPr>
                <w:t>Q13/16</w:t>
              </w:r>
            </w:hyperlink>
            <w:r w:rsidRPr="00D95522">
              <w:rPr>
                <w:rFonts w:asciiTheme="minorHAnsi" w:hAnsiTheme="minorHAnsi" w:cstheme="minorHAnsi"/>
                <w:szCs w:val="22"/>
                <w:lang w:val="en-GB" w:eastAsia="zh-CN"/>
              </w:rPr>
              <w:t>: Multimedia application platforms and end systems for IPTV</w:t>
            </w:r>
          </w:p>
        </w:tc>
      </w:tr>
      <w:tr w:rsidR="00D95522" w:rsidRPr="00D95522" w:rsidTr="00D95522">
        <w:trPr>
          <w:cantSplit/>
          <w:trHeight w:val="720"/>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276" w:author="TSB-MEU" w:date="2017-10-24T16:46:00Z">
              <w:r w:rsidRPr="00D95522" w:rsidDel="00BC063D">
                <w:rPr>
                  <w:rFonts w:asciiTheme="minorHAnsi" w:hAnsiTheme="minorHAnsi" w:cstheme="minorHAnsi"/>
                </w:rPr>
                <w:fldChar w:fldCharType="begin"/>
              </w:r>
              <w:r w:rsidRPr="00D95522" w:rsidDel="00BC063D">
                <w:rPr>
                  <w:rFonts w:asciiTheme="minorHAnsi" w:hAnsiTheme="minorHAnsi" w:cstheme="minorHAnsi"/>
                  <w:lang w:val="en-GB"/>
                </w:rPr>
                <w:delInstrText xml:space="preserve"> HYPERLINK "http://www.itu.int/net4/ITU-D/CDS/sg/rgqlist.asp?lg=1&amp;sp=2014&amp;rgq=D14-SG02-RGQ01.2&amp;stg=2" </w:delInstrText>
              </w:r>
              <w:r w:rsidRPr="00D95522" w:rsidDel="00BC063D">
                <w:rPr>
                  <w:rFonts w:asciiTheme="minorHAnsi" w:hAnsiTheme="minorHAnsi" w:cstheme="minorHAnsi"/>
                </w:rPr>
                <w:fldChar w:fldCharType="separate"/>
              </w:r>
              <w:r w:rsidRPr="00D95522" w:rsidDel="00BC063D">
                <w:rPr>
                  <w:rFonts w:asciiTheme="minorHAnsi" w:hAnsiTheme="minorHAnsi" w:cstheme="minorHAnsi"/>
                  <w:sz w:val="22"/>
                  <w:szCs w:val="22"/>
                  <w:lang w:val="en-GB"/>
                </w:rPr>
                <w:delText>Question 1/2</w:delText>
              </w:r>
              <w:r w:rsidRPr="00D95522" w:rsidDel="00BC063D">
                <w:rPr>
                  <w:rStyle w:val="Hyperlink"/>
                  <w:rFonts w:asciiTheme="minorHAnsi" w:hAnsiTheme="minorHAnsi" w:cstheme="minorHAnsi"/>
                  <w:sz w:val="22"/>
                  <w:szCs w:val="22"/>
                </w:rPr>
                <w:fldChar w:fldCharType="end"/>
              </w:r>
            </w:del>
            <w:ins w:id="277" w:author="TSB-MEU" w:date="2017-10-24T16:46:00Z">
              <w:r w:rsidRPr="00D95522">
                <w:rPr>
                  <w:rFonts w:asciiTheme="minorHAnsi" w:hAnsiTheme="minorHAnsi" w:cstheme="minorHAnsi"/>
                  <w:sz w:val="22"/>
                  <w:szCs w:val="22"/>
                  <w:highlight w:val="yellow"/>
                  <w:lang w:val="en-GB"/>
                </w:rPr>
                <w:t>Question 1/2</w:t>
              </w:r>
            </w:ins>
            <w:r w:rsidRPr="00D95522">
              <w:rPr>
                <w:rFonts w:asciiTheme="minorHAnsi" w:hAnsiTheme="minorHAnsi" w:cstheme="minorHAnsi"/>
                <w:sz w:val="22"/>
                <w:szCs w:val="22"/>
                <w:lang w:val="en-GB"/>
              </w:rPr>
              <w:t xml:space="preserve">: Creating the smart </w:t>
            </w:r>
            <w:ins w:id="278" w:author="TSB-MEU" w:date="2017-10-24T16:47:00Z">
              <w:r w:rsidRPr="00D95522">
                <w:rPr>
                  <w:rFonts w:asciiTheme="minorHAnsi" w:hAnsiTheme="minorHAnsi" w:cstheme="minorHAnsi"/>
                  <w:sz w:val="22"/>
                  <w:szCs w:val="22"/>
                  <w:u w:val="single"/>
                  <w:lang w:val="en-GB"/>
                </w:rPr>
                <w:t>cities and</w:t>
              </w:r>
              <w:r w:rsidRPr="00D95522">
                <w:rPr>
                  <w:rFonts w:asciiTheme="minorHAnsi" w:hAnsiTheme="minorHAnsi" w:cstheme="minorHAnsi"/>
                  <w:sz w:val="22"/>
                  <w:szCs w:val="22"/>
                  <w:lang w:val="en-GB"/>
                </w:rPr>
                <w:t xml:space="preserve"> </w:t>
              </w:r>
            </w:ins>
            <w:r w:rsidRPr="00D95522">
              <w:rPr>
                <w:rFonts w:asciiTheme="minorHAnsi" w:hAnsiTheme="minorHAnsi" w:cstheme="minorHAnsi"/>
                <w:sz w:val="22"/>
                <w:szCs w:val="22"/>
                <w:lang w:val="en-GB"/>
              </w:rPr>
              <w:t xml:space="preserve">society: </w:t>
            </w:r>
            <w:del w:id="279" w:author="TSB-MEU" w:date="2017-10-24T16:47:00Z">
              <w:r w:rsidRPr="00D95522" w:rsidDel="006D59C4">
                <w:rPr>
                  <w:rFonts w:asciiTheme="minorHAnsi" w:hAnsiTheme="minorHAnsi" w:cstheme="minorHAnsi"/>
                  <w:sz w:val="22"/>
                  <w:szCs w:val="22"/>
                  <w:lang w:val="en-GB"/>
                </w:rPr>
                <w:delText xml:space="preserve">Social and </w:delText>
              </w:r>
            </w:del>
            <w:ins w:id="280" w:author="TSB-MEU" w:date="2017-10-24T16:47:00Z">
              <w:r w:rsidRPr="00D95522">
                <w:rPr>
                  <w:rFonts w:asciiTheme="minorHAnsi" w:hAnsiTheme="minorHAnsi" w:cstheme="minorHAnsi"/>
                  <w:sz w:val="22"/>
                  <w:szCs w:val="22"/>
                  <w:u w:val="single"/>
                  <w:lang w:val="en-GB"/>
                </w:rPr>
                <w:t xml:space="preserve">employing ICTs for sustainable </w:t>
              </w:r>
            </w:ins>
            <w:r w:rsidRPr="00D95522">
              <w:rPr>
                <w:rFonts w:asciiTheme="minorHAnsi" w:hAnsiTheme="minorHAnsi" w:cstheme="minorHAnsi"/>
                <w:sz w:val="22"/>
                <w:szCs w:val="22"/>
                <w:lang w:val="en-GB"/>
              </w:rPr>
              <w:t>economic development</w:t>
            </w:r>
            <w:del w:id="281" w:author="TSB-MEU" w:date="2017-10-24T16:47:00Z">
              <w:r w:rsidRPr="00D95522" w:rsidDel="006D59C4">
                <w:rPr>
                  <w:rFonts w:asciiTheme="minorHAnsi" w:hAnsiTheme="minorHAnsi" w:cstheme="minorHAnsi"/>
                  <w:sz w:val="22"/>
                  <w:szCs w:val="22"/>
                  <w:lang w:val="en-GB"/>
                </w:rPr>
                <w:delText xml:space="preserve"> </w:delText>
              </w:r>
            </w:del>
            <w:del w:id="282" w:author="TSB-MEU" w:date="2017-10-24T16:48:00Z">
              <w:r w:rsidRPr="00D95522" w:rsidDel="006D59C4">
                <w:rPr>
                  <w:rFonts w:asciiTheme="minorHAnsi" w:hAnsiTheme="minorHAnsi" w:cstheme="minorHAnsi"/>
                  <w:sz w:val="22"/>
                  <w:szCs w:val="22"/>
                  <w:lang w:val="en-GB"/>
                </w:rPr>
                <w:delText>through ICT applications</w:delText>
              </w:r>
            </w:del>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"https://www.itu.int/net4/ITU-D/CDS/sg/index.asp?lg=1&amp;sp=2018&amp;stg=2" </w:instrText>
            </w:r>
            <w:r w:rsidRPr="00D95522">
              <w:rPr>
                <w:rFonts w:asciiTheme="minorHAnsi" w:hAnsiTheme="minorHAnsi" w:cstheme="minorHAnsi"/>
                <w:sz w:val="22"/>
                <w:szCs w:val="22"/>
              </w:rPr>
              <w:fldChar w:fldCharType="separate"/>
            </w:r>
            <w:ins w:id="283" w:author="TSB-MEU" w:date="2018-02-15T22:33:00Z">
              <w:r w:rsidRPr="00D95522">
                <w:rPr>
                  <w:rStyle w:val="Hyperlink"/>
                  <w:rFonts w:asciiTheme="minorHAnsi" w:hAnsiTheme="minorHAnsi" w:cstheme="minorHAnsi"/>
                  <w:sz w:val="22"/>
                  <w:szCs w:val="22"/>
                </w:rPr>
                <w:t>SG2</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58" w:history="1">
              <w:r w:rsidRPr="00D95522">
                <w:rPr>
                  <w:rStyle w:val="Hyperlink"/>
                  <w:rFonts w:asciiTheme="minorHAnsi" w:hAnsiTheme="minorHAnsi" w:cstheme="minorHAnsi"/>
                  <w:sz w:val="22"/>
                  <w:szCs w:val="22"/>
                </w:rPr>
                <w:t>SG5</w:t>
              </w:r>
            </w:hyperlink>
          </w:p>
        </w:tc>
        <w:tc>
          <w:tcPr>
            <w:tcW w:w="4739" w:type="dxa"/>
            <w:tcBorders>
              <w:top w:val="single" w:sz="12" w:space="0" w:color="auto"/>
            </w:tcBorders>
            <w:shd w:val="clear" w:color="auto" w:fill="auto"/>
          </w:tcPr>
          <w:p w:rsidR="00D95522" w:rsidRPr="00D95522" w:rsidRDefault="00D95522" w:rsidP="00D95522">
            <w:pPr>
              <w:spacing w:before="40" w:after="40"/>
              <w:rPr>
                <w:ins w:id="284" w:author="TSB-MEU" w:date="2017-10-24T19:23:00Z"/>
                <w:rFonts w:asciiTheme="minorHAnsi" w:hAnsiTheme="minorHAnsi" w:cstheme="minorHAnsi"/>
                <w:sz w:val="22"/>
                <w:szCs w:val="22"/>
                <w:lang w:val="en-GB"/>
              </w:rPr>
            </w:pPr>
            <w:ins w:id="285" w:author="TSB-MEU" w:date="2017-10-24T19:23: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"http://www.itu.int/en/ITU-T/studygroups/2017-2020/05/Pages/q6.aspx"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Q6/5</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Achieving energy efficiency and smart energy</w:t>
              </w:r>
            </w:ins>
          </w:p>
          <w:p w:rsidR="00D95522" w:rsidRPr="00D95522" w:rsidRDefault="00D95522" w:rsidP="00D95522">
            <w:pPr>
              <w:spacing w:before="40" w:after="40"/>
              <w:rPr>
                <w:ins w:id="286" w:author="TSB-MEU" w:date="2017-10-24T19:23:00Z"/>
                <w:rFonts w:asciiTheme="minorHAnsi" w:hAnsiTheme="minorHAnsi" w:cstheme="minorHAnsi"/>
                <w:sz w:val="22"/>
                <w:szCs w:val="22"/>
                <w:lang w:val="en-GB"/>
              </w:rPr>
            </w:pPr>
            <w:ins w:id="287" w:author="TSB-MEU" w:date="2017-10-24T19:23: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"https://www.itu.int/en/ITU-T/studygroups/2017-2020/05/Pages/q7.aspx"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Q7/5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Circular economy including e-waste</w:t>
              </w:r>
            </w:ins>
          </w:p>
          <w:p w:rsidR="00D95522" w:rsidRPr="00D95522" w:rsidRDefault="00D95522" w:rsidP="00D95522">
            <w:pPr>
              <w:spacing w:before="40" w:after="40"/>
              <w:rPr>
                <w:rFonts w:asciiTheme="minorHAnsi" w:hAnsiTheme="minorHAnsi" w:cstheme="minorHAnsi"/>
                <w:sz w:val="22"/>
                <w:szCs w:val="22"/>
                <w:highlight w:val="yellow"/>
                <w:lang w:val="en-GB"/>
              </w:rPr>
            </w:pPr>
            <w:hyperlink r:id="rId159" w:history="1">
              <w:r w:rsidRPr="00D95522">
                <w:rPr>
                  <w:rStyle w:val="Hyperlink"/>
                  <w:rFonts w:asciiTheme="minorHAnsi" w:hAnsiTheme="minorHAnsi" w:cstheme="minorHAnsi"/>
                  <w:sz w:val="22"/>
                  <w:szCs w:val="22"/>
                  <w:lang w:val="en-GB"/>
                </w:rPr>
                <w:t>Q9/5</w:t>
              </w:r>
            </w:hyperlink>
            <w:r w:rsidRPr="00D95522">
              <w:rPr>
                <w:rFonts w:asciiTheme="minorHAnsi" w:hAnsiTheme="minorHAnsi" w:cstheme="minorHAnsi"/>
                <w:sz w:val="22"/>
                <w:szCs w:val="22"/>
                <w:lang w:val="en-GB"/>
              </w:rPr>
              <w:t xml:space="preserve">: </w:t>
            </w:r>
            <w:ins w:id="288" w:author="TSB-MEU" w:date="2017-10-24T19:24:00Z">
              <w:r w:rsidRPr="00D95522">
                <w:rPr>
                  <w:rFonts w:asciiTheme="minorHAnsi" w:hAnsiTheme="minorHAnsi" w:cstheme="minorHAnsi"/>
                  <w:sz w:val="22"/>
                  <w:szCs w:val="22"/>
                  <w:lang w:val="en-GB"/>
                </w:rPr>
                <w:t>Climate change and assessment of information and communication technology (ICT) in the framework of the Sustainable Development Goals (SDGs)</w:t>
              </w:r>
            </w:ins>
            <w:del w:id="289" w:author="TSB-MEU" w:date="2017-10-24T19:24:00Z">
              <w:r w:rsidRPr="00D95522" w:rsidDel="00C15035">
                <w:rPr>
                  <w:rFonts w:asciiTheme="minorHAnsi" w:hAnsiTheme="minorHAnsi" w:cstheme="minorHAnsi"/>
                  <w:sz w:val="22"/>
                  <w:szCs w:val="22"/>
                  <w:lang w:val="en-GB"/>
                </w:rPr>
                <w:delText>Assessment of sustainability impacts of information and communication technology (ICT) to promote the Sustainable Development Goals (SDGs)</w:delText>
              </w:r>
            </w:del>
          </w:p>
        </w:tc>
      </w:tr>
      <w:tr w:rsidR="00D95522" w:rsidRPr="00D95522" w:rsidTr="00D95522">
        <w:trPr>
          <w:cantSplit/>
          <w:trHeight w:val="720"/>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hyperlink r:id="rId160" w:history="1">
              <w:r w:rsidRPr="00D95522">
                <w:rPr>
                  <w:rStyle w:val="Hyperlink"/>
                  <w:rFonts w:asciiTheme="minorHAnsi" w:hAnsiTheme="minorHAnsi" w:cstheme="minorHAnsi"/>
                  <w:sz w:val="22"/>
                  <w:szCs w:val="22"/>
                </w:rPr>
                <w:t>SG12</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61" w:history="1">
              <w:r w:rsidRPr="00D95522">
                <w:rPr>
                  <w:rStyle w:val="Hyperlink"/>
                  <w:rFonts w:asciiTheme="minorHAnsi" w:hAnsiTheme="minorHAnsi" w:cstheme="minorHAnsi"/>
                  <w:sz w:val="22"/>
                  <w:szCs w:val="22"/>
                  <w:lang w:val="en-GB"/>
                </w:rPr>
                <w:t>Q1/12</w:t>
              </w:r>
            </w:hyperlink>
            <w:r w:rsidRPr="00D95522">
              <w:rPr>
                <w:rFonts w:asciiTheme="minorHAnsi" w:hAnsiTheme="minorHAnsi" w:cstheme="minorHAnsi"/>
                <w:sz w:val="22"/>
                <w:szCs w:val="22"/>
                <w:lang w:val="en-GB"/>
              </w:rPr>
              <w:t>: SG12 work programme and quality of service/quality of experience (QoS/QoE) coordination in ITU-T</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Del="00E55A31" w:rsidRDefault="00D95522" w:rsidP="00D95522">
            <w:pPr>
              <w:spacing w:before="40" w:after="40"/>
              <w:rPr>
                <w:rFonts w:asciiTheme="minorHAnsi" w:hAnsiTheme="minorHAnsi" w:cstheme="minorHAnsi"/>
                <w:sz w:val="22"/>
                <w:szCs w:val="22"/>
                <w:highlight w:val="yellow"/>
              </w:rPr>
            </w:pPr>
            <w:hyperlink r:id="rId162" w:history="1">
              <w:r w:rsidRPr="00D95522">
                <w:rPr>
                  <w:rStyle w:val="Hyperlink"/>
                  <w:rFonts w:asciiTheme="minorHAnsi" w:hAnsiTheme="minorHAnsi" w:cstheme="minorHAnsi"/>
                  <w:sz w:val="22"/>
                  <w:szCs w:val="22"/>
                </w:rPr>
                <w:t>SG13</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63" w:history="1">
              <w:r w:rsidRPr="00D95522">
                <w:rPr>
                  <w:rStyle w:val="Hyperlink"/>
                  <w:rFonts w:asciiTheme="minorHAnsi" w:hAnsiTheme="minorHAnsi" w:cstheme="minorHAnsi"/>
                  <w:sz w:val="22"/>
                  <w:szCs w:val="22"/>
                  <w:lang w:val="en-GB"/>
                </w:rPr>
                <w:t>Q16/13</w:t>
              </w:r>
            </w:hyperlink>
            <w:r w:rsidRPr="00D95522">
              <w:rPr>
                <w:rFonts w:asciiTheme="minorHAnsi" w:hAnsiTheme="minorHAnsi" w:cstheme="minorHAnsi"/>
                <w:sz w:val="22"/>
                <w:szCs w:val="22"/>
                <w:lang w:val="en-GB"/>
              </w:rPr>
              <w:t>: Knowledge-centric trustworthy networking and services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64" w:history="1">
              <w:r w:rsidRPr="00D95522">
                <w:rPr>
                  <w:rStyle w:val="Hyperlink"/>
                  <w:rFonts w:asciiTheme="minorHAnsi" w:hAnsiTheme="minorHAnsi" w:cstheme="minorHAnsi"/>
                  <w:sz w:val="22"/>
                  <w:szCs w:val="22"/>
                </w:rPr>
                <w:t>SG15</w:t>
              </w:r>
            </w:hyperlink>
          </w:p>
        </w:tc>
        <w:tc>
          <w:tcPr>
            <w:tcW w:w="4739" w:type="dxa"/>
            <w:shd w:val="clear" w:color="auto" w:fill="auto"/>
          </w:tcPr>
          <w:p w:rsidR="00D95522" w:rsidRPr="00D95522" w:rsidDel="00EC75C7" w:rsidRDefault="00D95522" w:rsidP="00D95522">
            <w:pPr>
              <w:spacing w:before="40" w:after="40"/>
              <w:rPr>
                <w:del w:id="290" w:author="TSB-MEU" w:date="2017-10-24T18:08:00Z"/>
                <w:rFonts w:asciiTheme="minorHAnsi" w:hAnsiTheme="minorHAnsi" w:cstheme="minorHAnsi"/>
                <w:sz w:val="22"/>
                <w:szCs w:val="22"/>
                <w:highlight w:val="yellow"/>
                <w:lang w:val="en-GB"/>
              </w:rPr>
            </w:pPr>
            <w:hyperlink r:id="rId165" w:history="1">
              <w:r w:rsidRPr="00D95522">
                <w:rPr>
                  <w:rStyle w:val="Hyperlink"/>
                  <w:rFonts w:asciiTheme="minorHAnsi" w:hAnsiTheme="minorHAnsi" w:cstheme="minorHAnsi"/>
                  <w:sz w:val="22"/>
                  <w:szCs w:val="22"/>
                  <w:lang w:val="en-GB"/>
                </w:rPr>
                <w:t>Q1/15</w:t>
              </w:r>
            </w:hyperlink>
            <w:r w:rsidRPr="00D95522">
              <w:rPr>
                <w:rFonts w:asciiTheme="minorHAnsi" w:hAnsiTheme="minorHAnsi" w:cstheme="minorHAnsi"/>
                <w:sz w:val="22"/>
                <w:szCs w:val="22"/>
                <w:lang w:val="en-GB"/>
              </w:rPr>
              <w:t>: Coordination of access and home network transport standards</w:t>
            </w:r>
            <w:del w:id="291" w:author="TSB-MEU" w:date="2017-10-24T18:08:00Z">
              <w:r w:rsidRPr="00D95522" w:rsidDel="00EC75C7">
                <w:rPr>
                  <w:rFonts w:asciiTheme="minorHAnsi" w:hAnsiTheme="minorHAnsi" w:cstheme="minorHAnsi"/>
                </w:rPr>
                <w:fldChar w:fldCharType="begin"/>
              </w:r>
              <w:r w:rsidRPr="00D95522" w:rsidDel="00EC75C7">
                <w:rPr>
                  <w:rFonts w:asciiTheme="minorHAnsi" w:hAnsiTheme="minorHAnsi" w:cstheme="minorHAnsi"/>
                  <w:lang w:val="en-GB"/>
                </w:rPr>
                <w:delInstrText xml:space="preserve"> HYPERLINK "http://www.itu.int/en/ITU-T/studygroups/2017-2020/15/Pages/q3.aspx" </w:delInstrText>
              </w:r>
              <w:r w:rsidRPr="00D95522" w:rsidDel="00EC75C7">
                <w:rPr>
                  <w:rFonts w:asciiTheme="minorHAnsi" w:hAnsiTheme="minorHAnsi" w:cstheme="minorHAnsi"/>
                </w:rPr>
                <w:fldChar w:fldCharType="separate"/>
              </w:r>
              <w:r w:rsidRPr="00D95522" w:rsidDel="00EC75C7">
                <w:rPr>
                  <w:rStyle w:val="Hyperlink"/>
                  <w:rFonts w:asciiTheme="minorHAnsi" w:hAnsiTheme="minorHAnsi" w:cstheme="minorHAnsi"/>
                  <w:sz w:val="22"/>
                  <w:szCs w:val="22"/>
                  <w:lang w:val="en-GB"/>
                </w:rPr>
                <w:delText>Q3/15</w:delText>
              </w:r>
              <w:r w:rsidRPr="00D95522" w:rsidDel="00EC75C7">
                <w:rPr>
                  <w:rStyle w:val="Hyperlink"/>
                  <w:rFonts w:asciiTheme="minorHAnsi" w:hAnsiTheme="minorHAnsi" w:cstheme="minorHAnsi"/>
                  <w:sz w:val="22"/>
                  <w:szCs w:val="22"/>
                </w:rPr>
                <w:fldChar w:fldCharType="end"/>
              </w:r>
              <w:r w:rsidRPr="00D95522" w:rsidDel="00EC75C7">
                <w:rPr>
                  <w:rFonts w:asciiTheme="minorHAnsi" w:hAnsiTheme="minorHAnsi" w:cstheme="minorHAnsi"/>
                  <w:sz w:val="22"/>
                  <w:szCs w:val="22"/>
                  <w:lang w:val="en-GB"/>
                </w:rPr>
                <w:delText>: Coordination of optical transport network standards</w:delText>
              </w:r>
            </w:del>
          </w:p>
          <w:p w:rsidR="00D95522" w:rsidRPr="00D95522" w:rsidRDefault="00D95522" w:rsidP="00D95522">
            <w:pPr>
              <w:spacing w:before="40" w:after="40"/>
              <w:rPr>
                <w:rFonts w:asciiTheme="minorHAnsi" w:hAnsiTheme="minorHAnsi" w:cstheme="minorHAnsi"/>
                <w:sz w:val="22"/>
                <w:szCs w:val="22"/>
                <w:lang w:val="en-GB"/>
              </w:rPr>
            </w:pPr>
            <w:del w:id="292" w:author="TSB-MEU" w:date="2017-10-24T18:09:00Z">
              <w:r w:rsidRPr="00D95522" w:rsidDel="004B1A43">
                <w:rPr>
                  <w:rFonts w:asciiTheme="minorHAnsi" w:hAnsiTheme="minorHAnsi" w:cstheme="minorHAnsi"/>
                </w:rPr>
                <w:fldChar w:fldCharType="begin"/>
              </w:r>
              <w:r w:rsidRPr="00D95522" w:rsidDel="004B1A43">
                <w:rPr>
                  <w:rFonts w:asciiTheme="minorHAnsi" w:hAnsiTheme="minorHAnsi" w:cstheme="minorHAnsi"/>
                  <w:lang w:val="en-GB"/>
                </w:rPr>
                <w:delInstrText xml:space="preserve"> HYPERLINK "http://www.itu.int/en/ITU-T/studygroups/2017-2020/15/Pages/q12.aspx" </w:delInstrText>
              </w:r>
              <w:r w:rsidRPr="00D95522" w:rsidDel="004B1A43">
                <w:rPr>
                  <w:rFonts w:asciiTheme="minorHAnsi" w:hAnsiTheme="minorHAnsi" w:cstheme="minorHAnsi"/>
                </w:rPr>
                <w:fldChar w:fldCharType="separate"/>
              </w:r>
              <w:r w:rsidRPr="00D95522" w:rsidDel="004B1A43">
                <w:rPr>
                  <w:rStyle w:val="Hyperlink"/>
                  <w:rFonts w:asciiTheme="minorHAnsi" w:hAnsiTheme="minorHAnsi" w:cstheme="minorHAnsi"/>
                  <w:sz w:val="22"/>
                  <w:szCs w:val="22"/>
                  <w:lang w:val="en-GB"/>
                </w:rPr>
                <w:delText>Q12/15</w:delText>
              </w:r>
              <w:r w:rsidRPr="00D95522" w:rsidDel="004B1A43">
                <w:rPr>
                  <w:rStyle w:val="Hyperlink"/>
                  <w:rFonts w:asciiTheme="minorHAnsi" w:hAnsiTheme="minorHAnsi" w:cstheme="minorHAnsi"/>
                  <w:sz w:val="22"/>
                  <w:szCs w:val="22"/>
                </w:rPr>
                <w:fldChar w:fldCharType="end"/>
              </w:r>
              <w:r w:rsidRPr="00D95522" w:rsidDel="004B1A43">
                <w:rPr>
                  <w:rFonts w:asciiTheme="minorHAnsi" w:hAnsiTheme="minorHAnsi" w:cstheme="minorHAnsi"/>
                  <w:sz w:val="22"/>
                  <w:szCs w:val="22"/>
                  <w:lang w:val="en-GB"/>
                </w:rPr>
                <w:delText>: Transport network architectures</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Del="00E55A31" w:rsidRDefault="00D95522" w:rsidP="00D95522">
            <w:pPr>
              <w:spacing w:before="40" w:after="40"/>
              <w:rPr>
                <w:rFonts w:asciiTheme="minorHAnsi" w:hAnsiTheme="minorHAnsi" w:cstheme="minorHAnsi"/>
                <w:sz w:val="22"/>
                <w:szCs w:val="22"/>
                <w:highlight w:val="yellow"/>
              </w:rPr>
            </w:pPr>
            <w:hyperlink r:id="rId166" w:history="1">
              <w:r w:rsidRPr="00D95522">
                <w:rPr>
                  <w:rStyle w:val="Hyperlink"/>
                  <w:rFonts w:asciiTheme="minorHAnsi" w:hAnsiTheme="minorHAnsi" w:cstheme="minorHAnsi"/>
                  <w:sz w:val="22"/>
                  <w:szCs w:val="22"/>
                  <w:lang w:eastAsia="zh-CN"/>
                </w:rPr>
                <w:t>SG16</w:t>
              </w:r>
            </w:hyperlink>
          </w:p>
        </w:tc>
        <w:tc>
          <w:tcPr>
            <w:tcW w:w="4739" w:type="dxa"/>
            <w:shd w:val="clear" w:color="auto" w:fill="auto"/>
          </w:tcPr>
          <w:p w:rsidR="00D95522" w:rsidRPr="00D95522" w:rsidRDefault="00D95522" w:rsidP="00D95522">
            <w:pPr>
              <w:pStyle w:val="Tabletext"/>
              <w:rPr>
                <w:ins w:id="293" w:author="TSB-MEU" w:date="2017-11-25T00:40:00Z"/>
                <w:rFonts w:asciiTheme="minorHAnsi" w:hAnsiTheme="minorHAnsi" w:cstheme="minorHAnsi"/>
                <w:szCs w:val="22"/>
                <w:highlight w:val="yellow"/>
                <w:lang w:val="en-GB" w:eastAsia="zh-CN"/>
              </w:rPr>
            </w:pPr>
            <w:ins w:id="294" w:author="TSB-MEU" w:date="2017-11-25T00:40:00Z">
              <w:r w:rsidRPr="00D95522">
                <w:rPr>
                  <w:rFonts w:asciiTheme="minorHAnsi" w:eastAsia="SimSun" w:hAnsiTheme="minorHAnsi" w:cstheme="minorHAnsi"/>
                </w:rPr>
                <w:fldChar w:fldCharType="begin"/>
              </w:r>
              <w:r w:rsidRPr="00D95522">
                <w:rPr>
                  <w:rFonts w:asciiTheme="minorHAnsi" w:hAnsiTheme="minorHAnsi" w:cstheme="minorHAnsi"/>
                  <w:lang w:val="en-GB"/>
                </w:rPr>
                <w:instrText xml:space="preserve"> HYPERLINK "http://itu.int/en/ITU-T/studygroups/2017-2020/16/Pages/q1.aspx" </w:instrText>
              </w:r>
              <w:r w:rsidRPr="00D95522">
                <w:rPr>
                  <w:rFonts w:asciiTheme="minorHAnsi" w:eastAsia="SimSun" w:hAnsiTheme="minorHAnsi" w:cstheme="minorHAnsi"/>
                </w:rPr>
                <w:fldChar w:fldCharType="separate"/>
              </w:r>
              <w:r w:rsidRPr="00D95522">
                <w:rPr>
                  <w:rStyle w:val="Hyperlink"/>
                  <w:rFonts w:asciiTheme="minorHAnsi" w:eastAsia="SimSun" w:hAnsiTheme="minorHAnsi" w:cstheme="minorHAnsi"/>
                  <w:szCs w:val="22"/>
                  <w:lang w:val="en-GB" w:eastAsia="zh-CN"/>
                </w:rPr>
                <w:t>Q1/16</w:t>
              </w:r>
              <w:r w:rsidRPr="00D95522">
                <w:rPr>
                  <w:rStyle w:val="Hyperlink"/>
                  <w:rFonts w:asciiTheme="minorHAnsi" w:eastAsia="SimSun" w:hAnsiTheme="minorHAnsi" w:cstheme="minorHAnsi"/>
                  <w:szCs w:val="22"/>
                  <w:lang w:eastAsia="zh-CN"/>
                </w:rPr>
                <w:fldChar w:fldCharType="end"/>
              </w:r>
              <w:r w:rsidRPr="00D95522">
                <w:rPr>
                  <w:rFonts w:asciiTheme="minorHAnsi" w:hAnsiTheme="minorHAnsi" w:cstheme="minorHAnsi"/>
                  <w:szCs w:val="22"/>
                  <w:lang w:val="en-GB" w:eastAsia="zh-CN"/>
                </w:rPr>
                <w:t xml:space="preserve">: </w:t>
              </w:r>
              <w:r w:rsidRPr="00D95522">
                <w:rPr>
                  <w:rFonts w:asciiTheme="minorHAnsi" w:hAnsiTheme="minorHAnsi" w:cstheme="minorHAnsi"/>
                  <w:szCs w:val="22"/>
                  <w:lang w:val="en-GB"/>
                </w:rPr>
                <w:t>Multimedia coordination</w:t>
              </w:r>
            </w:ins>
          </w:p>
          <w:p w:rsidR="00D95522" w:rsidRPr="00D95522" w:rsidRDefault="00D95522" w:rsidP="00D95522">
            <w:pPr>
              <w:pStyle w:val="Tabletext"/>
              <w:rPr>
                <w:rFonts w:asciiTheme="minorHAnsi" w:hAnsiTheme="minorHAnsi" w:cstheme="minorHAnsi"/>
                <w:szCs w:val="22"/>
                <w:highlight w:val="yellow"/>
                <w:lang w:val="en-GB" w:eastAsia="zh-CN"/>
              </w:rPr>
            </w:pPr>
            <w:hyperlink r:id="rId167" w:history="1">
              <w:r w:rsidRPr="00D95522">
                <w:rPr>
                  <w:rStyle w:val="Hyperlink"/>
                  <w:rFonts w:asciiTheme="minorHAnsi" w:eastAsia="SimSun" w:hAnsiTheme="minorHAnsi" w:cstheme="minorHAnsi"/>
                  <w:szCs w:val="22"/>
                  <w:lang w:val="en-GB" w:eastAsia="zh-CN"/>
                </w:rPr>
                <w:t>Q13/16</w:t>
              </w:r>
            </w:hyperlink>
            <w:r w:rsidRPr="00D95522">
              <w:rPr>
                <w:rFonts w:asciiTheme="minorHAnsi" w:hAnsiTheme="minorHAnsi" w:cstheme="minorHAnsi"/>
                <w:szCs w:val="22"/>
                <w:lang w:val="en-GB" w:eastAsia="zh-CN"/>
              </w:rPr>
              <w:t>: Multimedia application platforms and end systems for IPTV</w:t>
            </w:r>
          </w:p>
          <w:p w:rsidR="00D95522" w:rsidRPr="00D95522" w:rsidRDefault="00D95522" w:rsidP="00D95522">
            <w:pPr>
              <w:pStyle w:val="Tabletext"/>
              <w:rPr>
                <w:rFonts w:asciiTheme="minorHAnsi" w:hAnsiTheme="minorHAnsi" w:cstheme="minorHAnsi"/>
                <w:szCs w:val="22"/>
                <w:lang w:val="en-GB"/>
              </w:rPr>
            </w:pPr>
            <w:hyperlink r:id="rId168" w:history="1">
              <w:r w:rsidRPr="00D95522">
                <w:rPr>
                  <w:rStyle w:val="Hyperlink"/>
                  <w:rFonts w:asciiTheme="minorHAnsi" w:eastAsia="SimSun" w:hAnsiTheme="minorHAnsi" w:cstheme="minorHAnsi"/>
                  <w:szCs w:val="22"/>
                  <w:lang w:val="en-GB" w:eastAsia="zh-CN"/>
                </w:rPr>
                <w:t>Q21/16</w:t>
              </w:r>
            </w:hyperlink>
            <w:r w:rsidRPr="00D95522">
              <w:rPr>
                <w:rFonts w:asciiTheme="minorHAnsi" w:hAnsiTheme="minorHAnsi" w:cstheme="minorHAnsi"/>
                <w:szCs w:val="22"/>
                <w:lang w:val="en-GB" w:eastAsia="zh-CN"/>
              </w:rPr>
              <w:t>:</w:t>
            </w:r>
            <w:r w:rsidRPr="00D95522">
              <w:rPr>
                <w:rFonts w:asciiTheme="minorHAnsi" w:hAnsiTheme="minorHAnsi" w:cstheme="minorHAnsi"/>
                <w:szCs w:val="22"/>
                <w:lang w:val="en-GB"/>
              </w:rPr>
              <w:t xml:space="preserve"> Multimedia framework, applications and services</w:t>
            </w:r>
          </w:p>
          <w:p w:rsidR="00D95522" w:rsidRPr="00D95522" w:rsidRDefault="00D95522" w:rsidP="00D95522">
            <w:pPr>
              <w:pStyle w:val="Tabletext"/>
              <w:rPr>
                <w:rFonts w:asciiTheme="minorHAnsi" w:hAnsiTheme="minorHAnsi" w:cstheme="minorHAnsi"/>
                <w:szCs w:val="22"/>
                <w:highlight w:val="yellow"/>
                <w:lang w:val="en-GB" w:eastAsia="zh-CN"/>
              </w:rPr>
            </w:pPr>
            <w:hyperlink r:id="rId169" w:history="1">
              <w:r w:rsidRPr="00D95522">
                <w:rPr>
                  <w:rStyle w:val="Hyperlink"/>
                  <w:rFonts w:asciiTheme="minorHAnsi" w:eastAsia="SimSun" w:hAnsiTheme="minorHAnsi" w:cstheme="minorHAnsi"/>
                  <w:szCs w:val="22"/>
                  <w:lang w:val="en-GB" w:eastAsia="zh-CN"/>
                </w:rPr>
                <w:t>Q26/16</w:t>
              </w:r>
            </w:hyperlink>
            <w:r w:rsidRPr="00D95522">
              <w:rPr>
                <w:rFonts w:asciiTheme="minorHAnsi" w:hAnsiTheme="minorHAnsi" w:cstheme="minorHAnsi"/>
                <w:szCs w:val="22"/>
                <w:lang w:val="en-GB" w:eastAsia="zh-CN"/>
              </w:rPr>
              <w:t>:</w:t>
            </w:r>
            <w:r w:rsidRPr="00D95522">
              <w:rPr>
                <w:rFonts w:asciiTheme="minorHAnsi" w:hAnsiTheme="minorHAnsi" w:cstheme="minorHAnsi"/>
                <w:szCs w:val="22"/>
                <w:lang w:val="en-GB"/>
              </w:rPr>
              <w:t xml:space="preserve"> Accessibility to multimedia systems and services</w:t>
            </w:r>
          </w:p>
          <w:p w:rsidR="00D95522" w:rsidRPr="00D95522" w:rsidRDefault="00D95522" w:rsidP="00D95522">
            <w:pPr>
              <w:pStyle w:val="Tabletext"/>
              <w:rPr>
                <w:rFonts w:asciiTheme="minorHAnsi" w:hAnsiTheme="minorHAnsi" w:cstheme="minorHAnsi"/>
                <w:szCs w:val="22"/>
                <w:highlight w:val="yellow"/>
                <w:lang w:val="en-GB"/>
              </w:rPr>
            </w:pPr>
            <w:hyperlink r:id="rId170" w:history="1">
              <w:r w:rsidRPr="00D95522">
                <w:rPr>
                  <w:rStyle w:val="Hyperlink"/>
                  <w:rFonts w:asciiTheme="minorHAnsi" w:eastAsia="SimSun" w:hAnsiTheme="minorHAnsi" w:cstheme="minorHAnsi"/>
                  <w:szCs w:val="22"/>
                  <w:lang w:val="en-GB" w:eastAsia="zh-CN"/>
                </w:rPr>
                <w:t>Q27/16</w:t>
              </w:r>
            </w:hyperlink>
            <w:r w:rsidRPr="00D95522">
              <w:rPr>
                <w:rFonts w:asciiTheme="minorHAnsi" w:hAnsiTheme="minorHAnsi" w:cstheme="minorHAnsi"/>
                <w:szCs w:val="22"/>
                <w:lang w:val="en-GB" w:eastAsia="zh-CN"/>
              </w:rPr>
              <w:t>:</w:t>
            </w:r>
            <w:r w:rsidRPr="00D95522">
              <w:rPr>
                <w:rFonts w:asciiTheme="minorHAnsi" w:hAnsiTheme="minorHAnsi" w:cstheme="minorHAnsi"/>
                <w:szCs w:val="22"/>
                <w:lang w:val="en-GB"/>
              </w:rPr>
              <w:t xml:space="preserve"> Vehicle gateway platform for telecommunication/ITS services and applications</w:t>
            </w:r>
          </w:p>
          <w:p w:rsidR="00D95522" w:rsidRPr="00D95522" w:rsidRDefault="00D95522" w:rsidP="00D95522">
            <w:pPr>
              <w:spacing w:before="40" w:after="40"/>
              <w:rPr>
                <w:rFonts w:asciiTheme="minorHAnsi" w:hAnsiTheme="minorHAnsi" w:cstheme="minorHAnsi"/>
                <w:sz w:val="22"/>
                <w:szCs w:val="22"/>
                <w:highlight w:val="yellow"/>
                <w:lang w:val="en-GB"/>
              </w:rPr>
            </w:pPr>
            <w:hyperlink r:id="rId171" w:history="1">
              <w:r w:rsidRPr="00D95522">
                <w:rPr>
                  <w:rStyle w:val="Hyperlink"/>
                  <w:rFonts w:asciiTheme="minorHAnsi" w:hAnsiTheme="minorHAnsi" w:cstheme="minorHAnsi"/>
                  <w:sz w:val="22"/>
                  <w:szCs w:val="22"/>
                  <w:lang w:val="en-GB"/>
                </w:rPr>
                <w:t>Q28</w:t>
              </w:r>
              <w:r w:rsidRPr="00D95522">
                <w:rPr>
                  <w:rStyle w:val="Hyperlink"/>
                  <w:rFonts w:asciiTheme="minorHAnsi" w:hAnsiTheme="minorHAnsi" w:cstheme="minorHAnsi"/>
                  <w:sz w:val="22"/>
                  <w:szCs w:val="22"/>
                  <w:lang w:val="en-GB" w:eastAsia="zh-CN"/>
                </w:rPr>
                <w:t>/16</w:t>
              </w:r>
            </w:hyperlink>
            <w:r w:rsidRPr="00D95522">
              <w:rPr>
                <w:rFonts w:asciiTheme="minorHAnsi" w:hAnsiTheme="minorHAnsi" w:cstheme="minorHAnsi"/>
                <w:sz w:val="22"/>
                <w:szCs w:val="22"/>
                <w:lang w:val="en-GB"/>
              </w:rPr>
              <w:t>: Multimedia framework for e-health applications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rPr>
            </w:pPr>
            <w:hyperlink r:id="rId172" w:history="1">
              <w:r w:rsidRPr="00D95522">
                <w:rPr>
                  <w:rStyle w:val="Hyperlink"/>
                  <w:rFonts w:asciiTheme="minorHAnsi" w:hAnsiTheme="minorHAnsi" w:cstheme="minorHAnsi"/>
                </w:rPr>
                <w:t>SG17</w:t>
              </w:r>
            </w:hyperlink>
          </w:p>
        </w:tc>
        <w:tc>
          <w:tcPr>
            <w:tcW w:w="4739" w:type="dxa"/>
            <w:shd w:val="clear" w:color="auto" w:fill="auto"/>
          </w:tcPr>
          <w:p w:rsidR="00D95522" w:rsidRPr="00D95522" w:rsidRDefault="00D95522" w:rsidP="00D95522">
            <w:pPr>
              <w:pStyle w:val="Tabletext"/>
              <w:rPr>
                <w:rFonts w:asciiTheme="minorHAnsi" w:hAnsiTheme="minorHAnsi" w:cstheme="minorHAnsi"/>
                <w:lang w:val="en-GB"/>
              </w:rPr>
            </w:pPr>
            <w:hyperlink r:id="rId173" w:history="1">
              <w:r w:rsidRPr="00D95522">
                <w:rPr>
                  <w:rStyle w:val="Hyperlink"/>
                  <w:rFonts w:asciiTheme="minorHAnsi" w:eastAsia="SimSun" w:hAnsiTheme="minorHAnsi" w:cstheme="minorHAnsi"/>
                  <w:lang w:val="en-GB"/>
                </w:rPr>
                <w:t>Q13/17</w:t>
              </w:r>
            </w:hyperlink>
            <w:r w:rsidRPr="00D95522">
              <w:rPr>
                <w:rFonts w:asciiTheme="minorHAnsi" w:hAnsiTheme="minorHAnsi" w:cstheme="minorHAnsi"/>
                <w:lang w:val="en-GB"/>
              </w:rPr>
              <w:t>: Security aspects for Intelligent Transport System</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74" w:history="1">
              <w:r w:rsidRPr="00D95522">
                <w:rPr>
                  <w:rStyle w:val="Hyperlink"/>
                  <w:rFonts w:asciiTheme="minorHAnsi" w:hAnsiTheme="minorHAnsi" w:cstheme="minorHAnsi"/>
                  <w:sz w:val="22"/>
                  <w:szCs w:val="22"/>
                </w:rPr>
                <w:t>SG20</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175" w:history="1">
              <w:r w:rsidRPr="00D95522">
                <w:rPr>
                  <w:rStyle w:val="Hyperlink"/>
                  <w:rFonts w:asciiTheme="minorHAnsi" w:hAnsiTheme="minorHAnsi" w:cstheme="minorHAnsi"/>
                  <w:sz w:val="22"/>
                  <w:szCs w:val="22"/>
                  <w:lang w:val="en-GB"/>
                </w:rPr>
                <w:t>Q1/20</w:t>
              </w:r>
            </w:hyperlink>
            <w:r w:rsidRPr="00D95522">
              <w:rPr>
                <w:rFonts w:asciiTheme="minorHAnsi" w:hAnsiTheme="minorHAnsi" w:cstheme="minorHAnsi"/>
                <w:sz w:val="22"/>
                <w:szCs w:val="22"/>
                <w:lang w:val="en-GB"/>
              </w:rPr>
              <w:t>: End to end connectivity, networks, interoperability, infrastructures and Big Data aspects related to IoT and SC&amp;C</w:t>
            </w:r>
          </w:p>
          <w:p w:rsidR="00D95522" w:rsidRPr="00D95522" w:rsidRDefault="00D95522" w:rsidP="00D95522">
            <w:pPr>
              <w:spacing w:before="40" w:after="40"/>
              <w:rPr>
                <w:rFonts w:asciiTheme="minorHAnsi" w:hAnsiTheme="minorHAnsi" w:cstheme="minorHAnsi"/>
                <w:sz w:val="22"/>
                <w:szCs w:val="22"/>
                <w:lang w:val="en-GB"/>
              </w:rPr>
            </w:pPr>
            <w:hyperlink r:id="rId176" w:history="1">
              <w:r w:rsidRPr="00D95522">
                <w:rPr>
                  <w:rStyle w:val="Hyperlink"/>
                  <w:rFonts w:asciiTheme="minorHAnsi" w:hAnsiTheme="minorHAnsi" w:cstheme="minorHAnsi"/>
                  <w:sz w:val="22"/>
                  <w:szCs w:val="22"/>
                  <w:lang w:val="en-GB"/>
                </w:rPr>
                <w:t>Q4/20</w:t>
              </w:r>
            </w:hyperlink>
            <w:r w:rsidRPr="00D95522">
              <w:rPr>
                <w:rFonts w:asciiTheme="minorHAnsi" w:hAnsiTheme="minorHAnsi" w:cstheme="minorHAnsi"/>
                <w:sz w:val="22"/>
                <w:szCs w:val="22"/>
                <w:lang w:val="en-GB"/>
              </w:rPr>
              <w:t>: e/Smart services, applications and supporting platforms</w:t>
            </w:r>
          </w:p>
          <w:p w:rsidR="00D95522" w:rsidRPr="00D95522" w:rsidRDefault="00D95522" w:rsidP="00D95522">
            <w:pPr>
              <w:spacing w:before="40" w:after="40"/>
              <w:rPr>
                <w:rFonts w:asciiTheme="minorHAnsi" w:hAnsiTheme="minorHAnsi" w:cstheme="minorHAnsi"/>
                <w:sz w:val="22"/>
                <w:szCs w:val="22"/>
                <w:lang w:val="en-GB"/>
              </w:rPr>
            </w:pPr>
            <w:hyperlink r:id="rId177" w:history="1">
              <w:r w:rsidRPr="00D95522">
                <w:rPr>
                  <w:rStyle w:val="Hyperlink"/>
                  <w:rFonts w:asciiTheme="minorHAnsi" w:hAnsiTheme="minorHAnsi" w:cstheme="minorHAnsi"/>
                  <w:sz w:val="22"/>
                  <w:szCs w:val="22"/>
                  <w:lang w:val="en-GB"/>
                </w:rPr>
                <w:t>Q6/20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Security, privacy, trust and identification</w:t>
            </w:r>
          </w:p>
          <w:p w:rsidR="00D95522" w:rsidRPr="00D95522" w:rsidRDefault="00D95522" w:rsidP="00D95522">
            <w:pPr>
              <w:spacing w:before="40" w:after="40"/>
              <w:rPr>
                <w:rFonts w:asciiTheme="minorHAnsi" w:hAnsiTheme="minorHAnsi" w:cstheme="minorHAnsi"/>
                <w:lang w:val="en-GB"/>
              </w:rPr>
            </w:pPr>
            <w:hyperlink r:id="rId178" w:history="1">
              <w:r w:rsidRPr="00D95522">
                <w:rPr>
                  <w:rStyle w:val="Hyperlink"/>
                  <w:rFonts w:asciiTheme="minorHAnsi" w:hAnsiTheme="minorHAnsi" w:cstheme="minorHAnsi"/>
                  <w:sz w:val="22"/>
                  <w:szCs w:val="22"/>
                  <w:lang w:val="en-GB"/>
                </w:rPr>
                <w:t>Q7/20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Evaluation and assessment of Smart Sustainable Cities and Communities</w:t>
            </w:r>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79" w:history="1">
              <w:r w:rsidRPr="00D95522">
                <w:rPr>
                  <w:rStyle w:val="Hyperlink"/>
                  <w:rFonts w:asciiTheme="minorHAnsi" w:hAnsiTheme="minorHAnsi" w:cstheme="minorHAnsi"/>
                  <w:sz w:val="22"/>
                  <w:szCs w:val="22"/>
                  <w:lang w:val="en-GB"/>
                </w:rPr>
                <w:t>JCA-IoT and SC&amp;C</w:t>
              </w:r>
            </w:hyperlink>
          </w:p>
        </w:tc>
        <w:tc>
          <w:tcPr>
            <w:tcW w:w="4739" w:type="dxa"/>
            <w:tcBorders>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r w:rsidRPr="00D95522">
              <w:rPr>
                <w:rFonts w:asciiTheme="minorHAnsi" w:hAnsiTheme="minorHAnsi" w:cstheme="minorHAnsi"/>
                <w:sz w:val="22"/>
                <w:szCs w:val="22"/>
                <w:lang w:val="en-GB"/>
              </w:rPr>
              <w:t>Joint Coordination Activity on Internet of Things and Smart Cities and Communities (JCA-IoT and SC&amp;C)</w:t>
            </w:r>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295" w:author="TSB-MEU" w:date="2017-10-24T16:48:00Z">
              <w:r w:rsidRPr="00D95522" w:rsidDel="007700C5">
                <w:rPr>
                  <w:rFonts w:asciiTheme="minorHAnsi" w:hAnsiTheme="minorHAnsi" w:cstheme="minorHAnsi"/>
                </w:rPr>
                <w:fldChar w:fldCharType="begin"/>
              </w:r>
              <w:r w:rsidRPr="00D95522" w:rsidDel="007700C5">
                <w:rPr>
                  <w:rFonts w:asciiTheme="minorHAnsi" w:hAnsiTheme="minorHAnsi" w:cstheme="minorHAnsi"/>
                  <w:lang w:val="en-GB"/>
                </w:rPr>
                <w:delInstrText xml:space="preserve"> HYPERLINK "http://www.itu.int/net4/ITU-D/CDS/sg/rgqlist.asp?lg=1&amp;sp=2014&amp;rgq=D14-SG02-RGQ02.2&amp;stg=2" </w:delInstrText>
              </w:r>
              <w:r w:rsidRPr="00D95522" w:rsidDel="007700C5">
                <w:rPr>
                  <w:rFonts w:asciiTheme="minorHAnsi" w:hAnsiTheme="minorHAnsi" w:cstheme="minorHAnsi"/>
                </w:rPr>
                <w:fldChar w:fldCharType="separate"/>
              </w:r>
              <w:r w:rsidRPr="00D95522" w:rsidDel="007700C5">
                <w:rPr>
                  <w:rFonts w:asciiTheme="minorHAnsi" w:hAnsiTheme="minorHAnsi" w:cstheme="minorHAnsi"/>
                  <w:sz w:val="22"/>
                  <w:szCs w:val="22"/>
                  <w:lang w:val="en-GB"/>
                </w:rPr>
                <w:delText>Question 2/2</w:delText>
              </w:r>
              <w:r w:rsidRPr="00D95522" w:rsidDel="007700C5">
                <w:rPr>
                  <w:rStyle w:val="Hyperlink"/>
                  <w:rFonts w:asciiTheme="minorHAnsi" w:hAnsiTheme="minorHAnsi" w:cstheme="minorHAnsi"/>
                  <w:sz w:val="22"/>
                  <w:szCs w:val="22"/>
                </w:rPr>
                <w:fldChar w:fldCharType="end"/>
              </w:r>
            </w:del>
            <w:ins w:id="296" w:author="TSB-MEU" w:date="2017-10-24T16:48:00Z">
              <w:r w:rsidRPr="00D95522">
                <w:rPr>
                  <w:rFonts w:asciiTheme="minorHAnsi" w:hAnsiTheme="minorHAnsi" w:cstheme="minorHAnsi"/>
                  <w:sz w:val="22"/>
                  <w:szCs w:val="22"/>
                  <w:highlight w:val="yellow"/>
                  <w:lang w:val="en-GB"/>
                </w:rPr>
                <w:t>Question 2/2</w:t>
              </w:r>
            </w:ins>
            <w:r w:rsidRPr="00D95522">
              <w:rPr>
                <w:rFonts w:asciiTheme="minorHAnsi" w:hAnsiTheme="minorHAnsi" w:cstheme="minorHAnsi"/>
                <w:sz w:val="22"/>
                <w:szCs w:val="22"/>
                <w:lang w:val="en-GB"/>
              </w:rPr>
              <w:t xml:space="preserve">: </w:t>
            </w:r>
            <w:del w:id="297" w:author="TSB-MEU" w:date="2017-10-24T16:49:00Z">
              <w:r w:rsidRPr="00D95522" w:rsidDel="007700C5">
                <w:rPr>
                  <w:rFonts w:asciiTheme="minorHAnsi" w:hAnsiTheme="minorHAnsi" w:cstheme="minorHAnsi"/>
                  <w:sz w:val="22"/>
                  <w:szCs w:val="22"/>
                  <w:lang w:val="en-GB"/>
                </w:rPr>
                <w:delText xml:space="preserve">Information and </w:delText>
              </w:r>
            </w:del>
            <w:ins w:id="298" w:author="TSB-MEU" w:date="2017-10-24T16:49:00Z">
              <w:r w:rsidRPr="00D95522">
                <w:rPr>
                  <w:rFonts w:asciiTheme="minorHAnsi" w:hAnsiTheme="minorHAnsi" w:cstheme="minorHAnsi"/>
                  <w:sz w:val="22"/>
                  <w:szCs w:val="22"/>
                  <w:lang w:val="en-GB"/>
                </w:rPr>
                <w:t>T</w:t>
              </w:r>
            </w:ins>
            <w:del w:id="299" w:author="TSB-MEU" w:date="2017-10-24T16:49:00Z">
              <w:r w:rsidRPr="00D95522" w:rsidDel="007700C5">
                <w:rPr>
                  <w:rFonts w:asciiTheme="minorHAnsi" w:hAnsiTheme="minorHAnsi" w:cstheme="minorHAnsi"/>
                  <w:sz w:val="22"/>
                  <w:szCs w:val="22"/>
                  <w:lang w:val="en-GB"/>
                </w:rPr>
                <w:delText>t</w:delText>
              </w:r>
            </w:del>
            <w:r w:rsidRPr="00D95522">
              <w:rPr>
                <w:rFonts w:asciiTheme="minorHAnsi" w:hAnsiTheme="minorHAnsi" w:cstheme="minorHAnsi"/>
                <w:sz w:val="22"/>
                <w:szCs w:val="22"/>
                <w:lang w:val="en-GB"/>
              </w:rPr>
              <w:t>elecommunications/ICTs for e-health</w:t>
            </w:r>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"https://www.itu.int/net4/ITU-D/CDS/sg/index.asp?lg=1&amp;sp=2018&amp;stg=2" </w:instrText>
            </w:r>
            <w:r w:rsidRPr="00D95522">
              <w:rPr>
                <w:rFonts w:asciiTheme="minorHAnsi" w:hAnsiTheme="minorHAnsi" w:cstheme="minorHAnsi"/>
                <w:sz w:val="22"/>
                <w:szCs w:val="22"/>
              </w:rPr>
              <w:fldChar w:fldCharType="separate"/>
            </w:r>
            <w:ins w:id="300" w:author="TSB-MEU" w:date="2018-02-15T22:33:00Z">
              <w:r w:rsidRPr="00D95522">
                <w:rPr>
                  <w:rStyle w:val="Hyperlink"/>
                  <w:rFonts w:asciiTheme="minorHAnsi" w:hAnsiTheme="minorHAnsi" w:cstheme="minorHAnsi"/>
                  <w:sz w:val="22"/>
                  <w:szCs w:val="22"/>
                </w:rPr>
                <w:t>SG2</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80" w:history="1">
              <w:r w:rsidRPr="00D95522">
                <w:rPr>
                  <w:rStyle w:val="Hyperlink"/>
                  <w:rFonts w:asciiTheme="minorHAnsi" w:hAnsiTheme="minorHAnsi" w:cstheme="minorHAnsi"/>
                  <w:sz w:val="22"/>
                  <w:szCs w:val="22"/>
                </w:rPr>
                <w:t>SG11</w:t>
              </w:r>
            </w:hyperlink>
          </w:p>
        </w:tc>
        <w:tc>
          <w:tcPr>
            <w:tcW w:w="4739" w:type="dxa"/>
            <w:tcBorders>
              <w:top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81" w:history="1">
              <w:r w:rsidRPr="00D95522">
                <w:rPr>
                  <w:rStyle w:val="Hyperlink"/>
                  <w:rFonts w:asciiTheme="minorHAnsi" w:hAnsiTheme="minorHAnsi" w:cstheme="minorHAnsi"/>
                  <w:sz w:val="22"/>
                  <w:szCs w:val="22"/>
                  <w:lang w:val="en-GB"/>
                </w:rPr>
                <w:t>Q1/11</w:t>
              </w:r>
            </w:hyperlink>
            <w:r w:rsidRPr="00D95522">
              <w:rPr>
                <w:rFonts w:asciiTheme="minorHAnsi" w:hAnsiTheme="minorHAnsi" w:cstheme="minorHAnsi"/>
                <w:sz w:val="22"/>
                <w:szCs w:val="22"/>
                <w:lang w:val="en-GB"/>
              </w:rPr>
              <w:t>: Signalling and protocol architectures in emerging telecommunication environments and guidelines for implementations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hyperlink r:id="rId182" w:history="1">
              <w:r w:rsidRPr="00D95522">
                <w:rPr>
                  <w:rStyle w:val="Hyperlink"/>
                  <w:rFonts w:asciiTheme="minorHAnsi" w:hAnsiTheme="minorHAnsi" w:cstheme="minorHAnsi"/>
                  <w:sz w:val="22"/>
                  <w:szCs w:val="22"/>
                </w:rPr>
                <w:t>SG12</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83" w:history="1">
              <w:r w:rsidRPr="00D95522">
                <w:rPr>
                  <w:rStyle w:val="Hyperlink"/>
                  <w:rFonts w:asciiTheme="minorHAnsi" w:hAnsiTheme="minorHAnsi" w:cstheme="minorHAnsi"/>
                  <w:sz w:val="22"/>
                  <w:szCs w:val="22"/>
                  <w:lang w:val="en-GB"/>
                </w:rPr>
                <w:t>Q1/12</w:t>
              </w:r>
            </w:hyperlink>
            <w:r w:rsidRPr="00D95522">
              <w:rPr>
                <w:rFonts w:asciiTheme="minorHAnsi" w:hAnsiTheme="minorHAnsi" w:cstheme="minorHAnsi"/>
                <w:sz w:val="22"/>
                <w:szCs w:val="22"/>
                <w:lang w:val="en-GB"/>
              </w:rPr>
              <w:t>: SG12 work programme and quality of service/quality of experience (QoS/QoE) coordination in ITU-T</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84" w:history="1">
              <w:r w:rsidRPr="00D95522">
                <w:rPr>
                  <w:rStyle w:val="Hyperlink"/>
                  <w:rFonts w:asciiTheme="minorHAnsi" w:hAnsiTheme="minorHAnsi" w:cstheme="minorHAnsi"/>
                  <w:sz w:val="22"/>
                  <w:szCs w:val="22"/>
                </w:rPr>
                <w:t>SG13</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85" w:history="1">
              <w:r w:rsidRPr="00D95522">
                <w:rPr>
                  <w:rStyle w:val="Hyperlink"/>
                  <w:rFonts w:asciiTheme="minorHAnsi" w:hAnsiTheme="minorHAnsi" w:cstheme="minorHAnsi"/>
                  <w:sz w:val="22"/>
                  <w:szCs w:val="22"/>
                  <w:lang w:val="en-GB"/>
                </w:rPr>
                <w:t>Q2/13</w:t>
              </w:r>
            </w:hyperlink>
            <w:r w:rsidRPr="00D95522">
              <w:rPr>
                <w:rFonts w:asciiTheme="minorHAnsi" w:hAnsiTheme="minorHAnsi" w:cstheme="minorHAnsi"/>
                <w:sz w:val="22"/>
                <w:szCs w:val="22"/>
                <w:lang w:val="en-GB"/>
              </w:rPr>
              <w:t>: Next-generation network (NGN) evolution with innovative technologies including software-defined networking (SDN) and network function virtualization (NFV)</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86" w:history="1">
              <w:r w:rsidRPr="00D95522">
                <w:rPr>
                  <w:rStyle w:val="Hyperlink"/>
                  <w:rFonts w:asciiTheme="minorHAnsi" w:hAnsiTheme="minorHAnsi" w:cstheme="minorHAnsi"/>
                  <w:sz w:val="22"/>
                  <w:szCs w:val="22"/>
                </w:rPr>
                <w:t>SG15</w:t>
              </w:r>
            </w:hyperlink>
          </w:p>
        </w:tc>
        <w:tc>
          <w:tcPr>
            <w:tcW w:w="4739" w:type="dxa"/>
            <w:shd w:val="clear" w:color="auto" w:fill="auto"/>
          </w:tcPr>
          <w:p w:rsidR="00D95522" w:rsidRPr="00D95522" w:rsidDel="00EC75C7" w:rsidRDefault="00D95522" w:rsidP="00D95522">
            <w:pPr>
              <w:spacing w:before="40" w:after="40"/>
              <w:rPr>
                <w:del w:id="301" w:author="TSB-MEU" w:date="2017-10-24T18:08:00Z"/>
                <w:rFonts w:asciiTheme="minorHAnsi" w:hAnsiTheme="minorHAnsi" w:cstheme="minorHAnsi"/>
                <w:sz w:val="22"/>
                <w:szCs w:val="22"/>
                <w:highlight w:val="yellow"/>
                <w:lang w:val="en-GB"/>
              </w:rPr>
            </w:pPr>
            <w:hyperlink r:id="rId187" w:history="1">
              <w:r w:rsidRPr="00D95522">
                <w:rPr>
                  <w:rStyle w:val="Hyperlink"/>
                  <w:rFonts w:asciiTheme="minorHAnsi" w:hAnsiTheme="minorHAnsi" w:cstheme="minorHAnsi"/>
                  <w:sz w:val="22"/>
                  <w:szCs w:val="22"/>
                  <w:lang w:val="en-GB"/>
                </w:rPr>
                <w:t>Q1/15</w:t>
              </w:r>
            </w:hyperlink>
            <w:r w:rsidRPr="00D95522">
              <w:rPr>
                <w:rFonts w:asciiTheme="minorHAnsi" w:hAnsiTheme="minorHAnsi" w:cstheme="minorHAnsi"/>
                <w:sz w:val="22"/>
                <w:szCs w:val="22"/>
                <w:lang w:val="en-GB"/>
              </w:rPr>
              <w:t>: Coordination of access and home network transport standards</w:t>
            </w:r>
            <w:del w:id="302" w:author="TSB-MEU" w:date="2017-10-24T18:08:00Z">
              <w:r w:rsidRPr="00D95522" w:rsidDel="00EC75C7">
                <w:rPr>
                  <w:rFonts w:asciiTheme="minorHAnsi" w:hAnsiTheme="minorHAnsi" w:cstheme="minorHAnsi"/>
                </w:rPr>
                <w:fldChar w:fldCharType="begin"/>
              </w:r>
              <w:r w:rsidRPr="00D95522" w:rsidDel="00EC75C7">
                <w:rPr>
                  <w:rFonts w:asciiTheme="minorHAnsi" w:hAnsiTheme="minorHAnsi" w:cstheme="minorHAnsi"/>
                  <w:lang w:val="en-GB"/>
                </w:rPr>
                <w:delInstrText xml:space="preserve"> HYPERLINK "http://www.itu.int/en/ITU-T/studygroups/2017-2020/15/Pages/q3.aspx" </w:delInstrText>
              </w:r>
              <w:r w:rsidRPr="00D95522" w:rsidDel="00EC75C7">
                <w:rPr>
                  <w:rFonts w:asciiTheme="minorHAnsi" w:hAnsiTheme="minorHAnsi" w:cstheme="minorHAnsi"/>
                </w:rPr>
                <w:fldChar w:fldCharType="separate"/>
              </w:r>
              <w:r w:rsidRPr="00D95522" w:rsidDel="00EC75C7">
                <w:rPr>
                  <w:rStyle w:val="Hyperlink"/>
                  <w:rFonts w:asciiTheme="minorHAnsi" w:hAnsiTheme="minorHAnsi" w:cstheme="minorHAnsi"/>
                  <w:sz w:val="22"/>
                  <w:szCs w:val="22"/>
                  <w:lang w:val="en-GB"/>
                </w:rPr>
                <w:delText>Q3/15</w:delText>
              </w:r>
              <w:r w:rsidRPr="00D95522" w:rsidDel="00EC75C7">
                <w:rPr>
                  <w:rStyle w:val="Hyperlink"/>
                  <w:rFonts w:asciiTheme="minorHAnsi" w:hAnsiTheme="minorHAnsi" w:cstheme="minorHAnsi"/>
                  <w:sz w:val="22"/>
                  <w:szCs w:val="22"/>
                </w:rPr>
                <w:fldChar w:fldCharType="end"/>
              </w:r>
              <w:r w:rsidRPr="00D95522" w:rsidDel="00EC75C7">
                <w:rPr>
                  <w:rFonts w:asciiTheme="minorHAnsi" w:hAnsiTheme="minorHAnsi" w:cstheme="minorHAnsi"/>
                  <w:sz w:val="22"/>
                  <w:szCs w:val="22"/>
                  <w:lang w:val="en-GB"/>
                </w:rPr>
                <w:delText>: Coordination of optical transport network standards</w:delText>
              </w:r>
            </w:del>
          </w:p>
          <w:p w:rsidR="00D95522" w:rsidRPr="00D95522" w:rsidRDefault="00D95522" w:rsidP="00D95522">
            <w:pPr>
              <w:spacing w:before="40" w:after="40"/>
              <w:rPr>
                <w:rFonts w:asciiTheme="minorHAnsi" w:hAnsiTheme="minorHAnsi" w:cstheme="minorHAnsi"/>
                <w:sz w:val="22"/>
                <w:szCs w:val="22"/>
                <w:highlight w:val="yellow"/>
                <w:lang w:val="en-GB"/>
              </w:rPr>
            </w:pPr>
            <w:del w:id="303" w:author="TSB-MEU" w:date="2017-10-24T18:09:00Z">
              <w:r w:rsidRPr="00D95522" w:rsidDel="004B1A43">
                <w:rPr>
                  <w:rFonts w:asciiTheme="minorHAnsi" w:hAnsiTheme="minorHAnsi" w:cstheme="minorHAnsi"/>
                </w:rPr>
                <w:fldChar w:fldCharType="begin"/>
              </w:r>
              <w:r w:rsidRPr="00D95522" w:rsidDel="004B1A43">
                <w:rPr>
                  <w:rFonts w:asciiTheme="minorHAnsi" w:hAnsiTheme="minorHAnsi" w:cstheme="minorHAnsi"/>
                  <w:lang w:val="en-GB"/>
                </w:rPr>
                <w:delInstrText xml:space="preserve"> HYPERLINK "http://www.itu.int/en/ITU-T/studygroups/2017-2020/15/Pages/q12.aspx" </w:delInstrText>
              </w:r>
              <w:r w:rsidRPr="00D95522" w:rsidDel="004B1A43">
                <w:rPr>
                  <w:rFonts w:asciiTheme="minorHAnsi" w:hAnsiTheme="minorHAnsi" w:cstheme="minorHAnsi"/>
                </w:rPr>
                <w:fldChar w:fldCharType="separate"/>
              </w:r>
              <w:r w:rsidRPr="00D95522" w:rsidDel="004B1A43">
                <w:rPr>
                  <w:rStyle w:val="Hyperlink"/>
                  <w:rFonts w:asciiTheme="minorHAnsi" w:hAnsiTheme="minorHAnsi" w:cstheme="minorHAnsi"/>
                  <w:sz w:val="22"/>
                  <w:szCs w:val="22"/>
                  <w:lang w:val="en-GB"/>
                </w:rPr>
                <w:delText>Q12/15</w:delText>
              </w:r>
              <w:r w:rsidRPr="00D95522" w:rsidDel="004B1A43">
                <w:rPr>
                  <w:rStyle w:val="Hyperlink"/>
                  <w:rFonts w:asciiTheme="minorHAnsi" w:hAnsiTheme="minorHAnsi" w:cstheme="minorHAnsi"/>
                  <w:sz w:val="22"/>
                  <w:szCs w:val="22"/>
                </w:rPr>
                <w:fldChar w:fldCharType="end"/>
              </w:r>
              <w:r w:rsidRPr="00D95522" w:rsidDel="004B1A43">
                <w:rPr>
                  <w:rFonts w:asciiTheme="minorHAnsi" w:hAnsiTheme="minorHAnsi" w:cstheme="minorHAnsi"/>
                  <w:sz w:val="22"/>
                  <w:szCs w:val="22"/>
                  <w:lang w:val="en-GB"/>
                </w:rPr>
                <w:delText>: Transport network architectures</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88" w:history="1">
              <w:r w:rsidRPr="00D95522">
                <w:rPr>
                  <w:rStyle w:val="Hyperlink"/>
                  <w:rFonts w:asciiTheme="minorHAnsi" w:hAnsiTheme="minorHAnsi" w:cstheme="minorHAnsi"/>
                  <w:sz w:val="22"/>
                  <w:szCs w:val="22"/>
                  <w:lang w:eastAsia="zh-CN"/>
                </w:rPr>
                <w:t>SG16</w:t>
              </w:r>
            </w:hyperlink>
          </w:p>
        </w:tc>
        <w:tc>
          <w:tcPr>
            <w:tcW w:w="4739" w:type="dxa"/>
            <w:shd w:val="clear" w:color="auto" w:fill="auto"/>
          </w:tcPr>
          <w:p w:rsidR="00D95522" w:rsidRPr="00D95522" w:rsidRDefault="00D95522" w:rsidP="00D95522">
            <w:pPr>
              <w:pStyle w:val="Tabletext"/>
              <w:rPr>
                <w:ins w:id="304" w:author="TSB-MEU" w:date="2017-11-25T00:41:00Z"/>
                <w:rFonts w:asciiTheme="minorHAnsi" w:hAnsiTheme="minorHAnsi" w:cstheme="minorHAnsi"/>
                <w:szCs w:val="22"/>
                <w:highlight w:val="yellow"/>
                <w:lang w:val="en-GB" w:eastAsia="zh-CN"/>
              </w:rPr>
            </w:pPr>
            <w:ins w:id="305" w:author="TSB-MEU" w:date="2017-11-25T00:41:00Z">
              <w:r w:rsidRPr="00D95522">
                <w:rPr>
                  <w:rFonts w:asciiTheme="minorHAnsi" w:eastAsia="SimSun" w:hAnsiTheme="minorHAnsi" w:cstheme="minorHAnsi"/>
                </w:rPr>
                <w:fldChar w:fldCharType="begin"/>
              </w:r>
              <w:r w:rsidRPr="00D95522">
                <w:rPr>
                  <w:rFonts w:asciiTheme="minorHAnsi" w:hAnsiTheme="minorHAnsi" w:cstheme="minorHAnsi"/>
                  <w:lang w:val="en-GB"/>
                </w:rPr>
                <w:instrText xml:space="preserve"> HYPERLINK "http://itu.int/en/ITU-T/studygroups/2017-2020/16/Pages/q1.aspx" </w:instrText>
              </w:r>
              <w:r w:rsidRPr="00D95522">
                <w:rPr>
                  <w:rFonts w:asciiTheme="minorHAnsi" w:eastAsia="SimSun" w:hAnsiTheme="minorHAnsi" w:cstheme="minorHAnsi"/>
                </w:rPr>
                <w:fldChar w:fldCharType="separate"/>
              </w:r>
              <w:r w:rsidRPr="00D95522">
                <w:rPr>
                  <w:rStyle w:val="Hyperlink"/>
                  <w:rFonts w:asciiTheme="minorHAnsi" w:eastAsia="SimSun" w:hAnsiTheme="minorHAnsi" w:cstheme="minorHAnsi"/>
                  <w:szCs w:val="22"/>
                  <w:lang w:val="en-GB" w:eastAsia="zh-CN"/>
                </w:rPr>
                <w:t>Q1/16</w:t>
              </w:r>
              <w:r w:rsidRPr="00D95522">
                <w:rPr>
                  <w:rStyle w:val="Hyperlink"/>
                  <w:rFonts w:asciiTheme="minorHAnsi" w:eastAsia="SimSun" w:hAnsiTheme="minorHAnsi" w:cstheme="minorHAnsi"/>
                  <w:szCs w:val="22"/>
                  <w:lang w:eastAsia="zh-CN"/>
                </w:rPr>
                <w:fldChar w:fldCharType="end"/>
              </w:r>
              <w:r w:rsidRPr="00D95522">
                <w:rPr>
                  <w:rFonts w:asciiTheme="minorHAnsi" w:hAnsiTheme="minorHAnsi" w:cstheme="minorHAnsi"/>
                  <w:szCs w:val="22"/>
                  <w:lang w:val="en-GB" w:eastAsia="zh-CN"/>
                </w:rPr>
                <w:t xml:space="preserve">: </w:t>
              </w:r>
              <w:r w:rsidRPr="00D95522">
                <w:rPr>
                  <w:rFonts w:asciiTheme="minorHAnsi" w:hAnsiTheme="minorHAnsi" w:cstheme="minorHAnsi"/>
                  <w:szCs w:val="22"/>
                  <w:lang w:val="en-GB"/>
                </w:rPr>
                <w:t>Multimedia coordination</w:t>
              </w:r>
            </w:ins>
          </w:p>
          <w:p w:rsidR="00D95522" w:rsidRPr="00D95522" w:rsidRDefault="00D95522" w:rsidP="00D95522">
            <w:pPr>
              <w:spacing w:before="40" w:after="40"/>
              <w:rPr>
                <w:rFonts w:asciiTheme="minorHAnsi" w:hAnsiTheme="minorHAnsi" w:cstheme="minorHAnsi"/>
                <w:sz w:val="22"/>
                <w:szCs w:val="22"/>
                <w:highlight w:val="yellow"/>
                <w:lang w:val="en-GB"/>
              </w:rPr>
            </w:pPr>
            <w:hyperlink r:id="rId189" w:history="1">
              <w:r w:rsidRPr="00D95522">
                <w:rPr>
                  <w:rStyle w:val="Hyperlink"/>
                  <w:rFonts w:asciiTheme="minorHAnsi" w:hAnsiTheme="minorHAnsi" w:cstheme="minorHAnsi"/>
                  <w:sz w:val="22"/>
                  <w:szCs w:val="22"/>
                  <w:lang w:val="en-GB"/>
                </w:rPr>
                <w:t>Q28</w:t>
              </w:r>
              <w:r w:rsidRPr="00D95522">
                <w:rPr>
                  <w:rStyle w:val="Hyperlink"/>
                  <w:rFonts w:asciiTheme="minorHAnsi" w:hAnsiTheme="minorHAnsi" w:cstheme="minorHAnsi"/>
                  <w:sz w:val="22"/>
                  <w:szCs w:val="22"/>
                  <w:lang w:val="en-GB" w:eastAsia="zh-CN"/>
                </w:rPr>
                <w:t>/16</w:t>
              </w:r>
            </w:hyperlink>
            <w:r w:rsidRPr="00D95522">
              <w:rPr>
                <w:rFonts w:asciiTheme="minorHAnsi" w:hAnsiTheme="minorHAnsi" w:cstheme="minorHAnsi"/>
                <w:sz w:val="22"/>
                <w:szCs w:val="22"/>
                <w:lang w:val="en-GB"/>
              </w:rPr>
              <w:t>: Multimedia framework for e-health applications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90" w:history="1">
              <w:r w:rsidRPr="00D95522">
                <w:rPr>
                  <w:rStyle w:val="Hyperlink"/>
                  <w:rFonts w:asciiTheme="minorHAnsi" w:hAnsiTheme="minorHAnsi" w:cstheme="minorHAnsi"/>
                  <w:sz w:val="22"/>
                  <w:szCs w:val="22"/>
                </w:rPr>
                <w:t>SG17</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91" w:history="1">
              <w:r w:rsidRPr="00D95522">
                <w:rPr>
                  <w:rStyle w:val="Hyperlink"/>
                  <w:rFonts w:asciiTheme="minorHAnsi" w:hAnsiTheme="minorHAnsi" w:cstheme="minorHAnsi"/>
                  <w:sz w:val="22"/>
                  <w:szCs w:val="22"/>
                </w:rPr>
                <w:t>Q9/17</w:t>
              </w:r>
            </w:hyperlink>
            <w:r w:rsidRPr="00D95522">
              <w:rPr>
                <w:rFonts w:asciiTheme="minorHAnsi" w:hAnsiTheme="minorHAnsi" w:cstheme="minorHAnsi"/>
                <w:sz w:val="22"/>
                <w:szCs w:val="22"/>
              </w:rPr>
              <w:t>: Telebiometrics</w:t>
            </w:r>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92" w:history="1">
              <w:r w:rsidRPr="00D95522">
                <w:rPr>
                  <w:rStyle w:val="Hyperlink"/>
                  <w:rFonts w:asciiTheme="minorHAnsi" w:hAnsiTheme="minorHAnsi" w:cstheme="minorHAnsi"/>
                  <w:sz w:val="22"/>
                  <w:szCs w:val="22"/>
                </w:rPr>
                <w:t>SG20</w:t>
              </w:r>
            </w:hyperlink>
          </w:p>
        </w:tc>
        <w:tc>
          <w:tcPr>
            <w:tcW w:w="4739" w:type="dxa"/>
            <w:tcBorders>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193" w:history="1">
              <w:r w:rsidRPr="00D95522">
                <w:rPr>
                  <w:rStyle w:val="Hyperlink"/>
                  <w:rFonts w:asciiTheme="minorHAnsi" w:hAnsiTheme="minorHAnsi" w:cstheme="minorHAnsi"/>
                  <w:sz w:val="22"/>
                  <w:szCs w:val="22"/>
                  <w:lang w:val="en-GB"/>
                </w:rPr>
                <w:t>Q4/20</w:t>
              </w:r>
            </w:hyperlink>
            <w:r w:rsidRPr="00D95522">
              <w:rPr>
                <w:rFonts w:asciiTheme="minorHAnsi" w:hAnsiTheme="minorHAnsi" w:cstheme="minorHAnsi"/>
                <w:sz w:val="22"/>
                <w:szCs w:val="22"/>
                <w:lang w:val="en-GB"/>
              </w:rPr>
              <w:t>: e/Smart services, applications and supporting platforms</w:t>
            </w:r>
          </w:p>
          <w:p w:rsidR="00D95522" w:rsidRPr="00D95522" w:rsidRDefault="00D95522" w:rsidP="00D95522">
            <w:pPr>
              <w:spacing w:before="40" w:after="40"/>
              <w:rPr>
                <w:rFonts w:asciiTheme="minorHAnsi" w:hAnsiTheme="minorHAnsi" w:cstheme="minorHAnsi"/>
                <w:sz w:val="22"/>
                <w:szCs w:val="22"/>
                <w:lang w:val="en-GB"/>
              </w:rPr>
            </w:pPr>
            <w:hyperlink r:id="rId194" w:history="1">
              <w:r w:rsidRPr="00D95522">
                <w:rPr>
                  <w:rStyle w:val="Hyperlink"/>
                  <w:rFonts w:asciiTheme="minorHAnsi" w:hAnsiTheme="minorHAnsi" w:cstheme="minorHAnsi"/>
                  <w:sz w:val="22"/>
                  <w:szCs w:val="22"/>
                  <w:lang w:val="en-GB"/>
                </w:rPr>
                <w:t>Q5/20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Research and emerging technologies, terminology and definitions</w:t>
            </w:r>
          </w:p>
          <w:p w:rsidR="00D95522" w:rsidRPr="00D95522" w:rsidRDefault="00D95522" w:rsidP="00D95522">
            <w:pPr>
              <w:spacing w:before="40" w:after="40"/>
              <w:rPr>
                <w:rFonts w:asciiTheme="minorHAnsi" w:hAnsiTheme="minorHAnsi" w:cstheme="minorHAnsi"/>
                <w:lang w:val="en-GB"/>
              </w:rPr>
            </w:pPr>
            <w:hyperlink r:id="rId195" w:history="1">
              <w:r w:rsidRPr="00D95522">
                <w:rPr>
                  <w:rStyle w:val="Hyperlink"/>
                  <w:rFonts w:asciiTheme="minorHAnsi" w:hAnsiTheme="minorHAnsi" w:cstheme="minorHAnsi"/>
                  <w:sz w:val="22"/>
                  <w:szCs w:val="22"/>
                  <w:lang w:val="en-GB"/>
                </w:rPr>
                <w:t>Q7/20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Evaluation and assessment of Smart Sustainable Cities and Communities</w:t>
            </w:r>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06" w:author="TSB-MEU" w:date="2017-10-24T16:49:00Z">
              <w:r w:rsidRPr="00D95522" w:rsidDel="007700C5">
                <w:rPr>
                  <w:rFonts w:asciiTheme="minorHAnsi" w:hAnsiTheme="minorHAnsi" w:cstheme="minorHAnsi"/>
                </w:rPr>
                <w:fldChar w:fldCharType="begin"/>
              </w:r>
              <w:r w:rsidRPr="00D95522" w:rsidDel="007700C5">
                <w:rPr>
                  <w:rFonts w:asciiTheme="minorHAnsi" w:hAnsiTheme="minorHAnsi" w:cstheme="minorHAnsi"/>
                  <w:lang w:val="en-GB"/>
                </w:rPr>
                <w:delInstrText xml:space="preserve"> HYPERLINK "http://www.itu.int/net4/ITU-D/CDS/sg/rgqlist.asp?lg=1&amp;sp=2014&amp;rgq=D14-SG02-RGQ03.2&amp;stg=2" </w:delInstrText>
              </w:r>
              <w:r w:rsidRPr="00D95522" w:rsidDel="007700C5">
                <w:rPr>
                  <w:rFonts w:asciiTheme="minorHAnsi" w:hAnsiTheme="minorHAnsi" w:cstheme="minorHAnsi"/>
                </w:rPr>
                <w:fldChar w:fldCharType="separate"/>
              </w:r>
              <w:r w:rsidRPr="00D95522" w:rsidDel="007700C5">
                <w:rPr>
                  <w:rFonts w:asciiTheme="minorHAnsi" w:hAnsiTheme="minorHAnsi" w:cstheme="minorHAnsi"/>
                  <w:sz w:val="22"/>
                  <w:szCs w:val="22"/>
                  <w:lang w:val="en-GB"/>
                </w:rPr>
                <w:delText>Question 3/2</w:delText>
              </w:r>
              <w:r w:rsidRPr="00D95522" w:rsidDel="007700C5">
                <w:rPr>
                  <w:rStyle w:val="Hyperlink"/>
                  <w:rFonts w:asciiTheme="minorHAnsi" w:hAnsiTheme="minorHAnsi" w:cstheme="minorHAnsi"/>
                  <w:sz w:val="22"/>
                  <w:szCs w:val="22"/>
                </w:rPr>
                <w:fldChar w:fldCharType="end"/>
              </w:r>
            </w:del>
            <w:ins w:id="307" w:author="TSB-MEU" w:date="2017-10-24T16:49:00Z">
              <w:r w:rsidRPr="00D95522">
                <w:rPr>
                  <w:rFonts w:asciiTheme="minorHAnsi" w:hAnsiTheme="minorHAnsi" w:cstheme="minorHAnsi"/>
                  <w:sz w:val="22"/>
                  <w:szCs w:val="22"/>
                  <w:highlight w:val="yellow"/>
                  <w:lang w:val="en-GB"/>
                </w:rPr>
                <w:t>Question 3/2</w:t>
              </w:r>
            </w:ins>
            <w:r w:rsidRPr="00D95522">
              <w:rPr>
                <w:rFonts w:asciiTheme="minorHAnsi" w:hAnsiTheme="minorHAnsi" w:cstheme="minorHAnsi"/>
                <w:sz w:val="22"/>
                <w:szCs w:val="22"/>
                <w:lang w:val="en-GB"/>
              </w:rPr>
              <w:t>: Securing information and communication networks: Best practices for developing a culture of cybersecurity</w:t>
            </w:r>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"https://www.itu.int/net4/ITU-D/CDS/sg/index.asp?lg=1&amp;sp=2018&amp;stg=2" </w:instrText>
            </w:r>
            <w:r w:rsidRPr="00D95522">
              <w:rPr>
                <w:rFonts w:asciiTheme="minorHAnsi" w:hAnsiTheme="minorHAnsi" w:cstheme="minorHAnsi"/>
                <w:sz w:val="22"/>
                <w:szCs w:val="22"/>
              </w:rPr>
              <w:fldChar w:fldCharType="separate"/>
            </w:r>
            <w:ins w:id="308" w:author="TSB-MEU" w:date="2018-02-15T22:33:00Z">
              <w:r w:rsidRPr="00D95522">
                <w:rPr>
                  <w:rStyle w:val="Hyperlink"/>
                  <w:rFonts w:asciiTheme="minorHAnsi" w:hAnsiTheme="minorHAnsi" w:cstheme="minorHAnsi"/>
                  <w:sz w:val="22"/>
                  <w:szCs w:val="22"/>
                </w:rPr>
                <w:t>SG2</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96" w:history="1">
              <w:r w:rsidRPr="00D95522">
                <w:rPr>
                  <w:rStyle w:val="Hyperlink"/>
                  <w:rFonts w:asciiTheme="minorHAnsi" w:hAnsiTheme="minorHAnsi" w:cstheme="minorHAnsi"/>
                  <w:sz w:val="22"/>
                  <w:szCs w:val="22"/>
                </w:rPr>
                <w:t>SG9</w:t>
              </w:r>
            </w:hyperlink>
          </w:p>
        </w:tc>
        <w:tc>
          <w:tcPr>
            <w:tcW w:w="4739" w:type="dxa"/>
            <w:tcBorders>
              <w:top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197" w:history="1">
              <w:r w:rsidRPr="00D95522">
                <w:rPr>
                  <w:rStyle w:val="Hyperlink"/>
                  <w:rFonts w:asciiTheme="minorHAnsi" w:hAnsiTheme="minorHAnsi" w:cstheme="minorHAnsi"/>
                  <w:sz w:val="22"/>
                  <w:szCs w:val="22"/>
                  <w:lang w:val="en-GB"/>
                </w:rPr>
                <w:t>Q2/9</w:t>
              </w:r>
            </w:hyperlink>
            <w:r w:rsidRPr="00D95522">
              <w:rPr>
                <w:rFonts w:asciiTheme="minorHAnsi" w:hAnsiTheme="minorHAnsi" w:cstheme="minorHAnsi"/>
                <w:sz w:val="22"/>
                <w:szCs w:val="22"/>
                <w:lang w:val="en-GB"/>
              </w:rPr>
              <w:t>: Methods and practices for conditional access, protection against unauthorized copying and against unauthorized redistribution ("redistribution control" for digital cable television distribution to the home)</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198" w:history="1">
              <w:r w:rsidRPr="00D95522">
                <w:rPr>
                  <w:rStyle w:val="Hyperlink"/>
                  <w:rFonts w:asciiTheme="minorHAnsi" w:hAnsiTheme="minorHAnsi" w:cstheme="minorHAnsi"/>
                  <w:sz w:val="22"/>
                  <w:szCs w:val="22"/>
                </w:rPr>
                <w:t>SG15</w:t>
              </w:r>
            </w:hyperlink>
          </w:p>
        </w:tc>
        <w:tc>
          <w:tcPr>
            <w:tcW w:w="4739" w:type="dxa"/>
            <w:shd w:val="clear" w:color="auto" w:fill="auto"/>
          </w:tcPr>
          <w:p w:rsidR="00D95522" w:rsidRPr="00D95522" w:rsidDel="00EC75C7" w:rsidRDefault="00D95522" w:rsidP="00D95522">
            <w:pPr>
              <w:spacing w:before="40" w:after="40"/>
              <w:rPr>
                <w:del w:id="309" w:author="TSB-MEU" w:date="2017-10-24T18:08:00Z"/>
                <w:rFonts w:asciiTheme="minorHAnsi" w:hAnsiTheme="minorHAnsi" w:cstheme="minorHAnsi"/>
                <w:sz w:val="22"/>
                <w:szCs w:val="22"/>
                <w:highlight w:val="yellow"/>
                <w:lang w:val="en-GB"/>
              </w:rPr>
            </w:pPr>
            <w:hyperlink r:id="rId199" w:history="1">
              <w:r w:rsidRPr="00D95522">
                <w:rPr>
                  <w:rStyle w:val="Hyperlink"/>
                  <w:rFonts w:asciiTheme="minorHAnsi" w:hAnsiTheme="minorHAnsi" w:cstheme="minorHAnsi"/>
                  <w:sz w:val="22"/>
                  <w:szCs w:val="22"/>
                  <w:lang w:val="en-GB"/>
                </w:rPr>
                <w:t>Q1/15</w:t>
              </w:r>
            </w:hyperlink>
            <w:r w:rsidRPr="00D95522">
              <w:rPr>
                <w:rFonts w:asciiTheme="minorHAnsi" w:hAnsiTheme="minorHAnsi" w:cstheme="minorHAnsi"/>
                <w:sz w:val="22"/>
                <w:szCs w:val="22"/>
                <w:lang w:val="en-GB"/>
              </w:rPr>
              <w:t>: Coordination of access and home network transport standards</w:t>
            </w:r>
            <w:del w:id="310" w:author="TSB-MEU" w:date="2017-10-24T18:08:00Z">
              <w:r w:rsidRPr="00D95522" w:rsidDel="00EC75C7">
                <w:rPr>
                  <w:rFonts w:asciiTheme="minorHAnsi" w:hAnsiTheme="minorHAnsi" w:cstheme="minorHAnsi"/>
                </w:rPr>
                <w:fldChar w:fldCharType="begin"/>
              </w:r>
              <w:r w:rsidRPr="00D95522" w:rsidDel="00EC75C7">
                <w:rPr>
                  <w:rFonts w:asciiTheme="minorHAnsi" w:hAnsiTheme="minorHAnsi" w:cstheme="minorHAnsi"/>
                  <w:lang w:val="en-GB"/>
                </w:rPr>
                <w:delInstrText xml:space="preserve"> HYPERLINK "http://www.itu.int/en/ITU-T/studygroups/2017-2020/15/Pages/q3.aspx" </w:delInstrText>
              </w:r>
              <w:r w:rsidRPr="00D95522" w:rsidDel="00EC75C7">
                <w:rPr>
                  <w:rFonts w:asciiTheme="minorHAnsi" w:hAnsiTheme="minorHAnsi" w:cstheme="minorHAnsi"/>
                </w:rPr>
                <w:fldChar w:fldCharType="separate"/>
              </w:r>
              <w:r w:rsidRPr="00D95522" w:rsidDel="00EC75C7">
                <w:rPr>
                  <w:rStyle w:val="Hyperlink"/>
                  <w:rFonts w:asciiTheme="minorHAnsi" w:hAnsiTheme="minorHAnsi" w:cstheme="minorHAnsi"/>
                  <w:sz w:val="22"/>
                  <w:szCs w:val="22"/>
                  <w:lang w:val="en-GB"/>
                </w:rPr>
                <w:delText>Q3/15</w:delText>
              </w:r>
              <w:r w:rsidRPr="00D95522" w:rsidDel="00EC75C7">
                <w:rPr>
                  <w:rStyle w:val="Hyperlink"/>
                  <w:rFonts w:asciiTheme="minorHAnsi" w:hAnsiTheme="minorHAnsi" w:cstheme="minorHAnsi"/>
                  <w:sz w:val="22"/>
                  <w:szCs w:val="22"/>
                </w:rPr>
                <w:fldChar w:fldCharType="end"/>
              </w:r>
              <w:r w:rsidRPr="00D95522" w:rsidDel="00EC75C7">
                <w:rPr>
                  <w:rFonts w:asciiTheme="minorHAnsi" w:hAnsiTheme="minorHAnsi" w:cstheme="minorHAnsi"/>
                  <w:sz w:val="22"/>
                  <w:szCs w:val="22"/>
                  <w:lang w:val="en-GB"/>
                </w:rPr>
                <w:delText>: Coordination of optical transport network standards</w:delText>
              </w:r>
            </w:del>
          </w:p>
          <w:p w:rsidR="00D95522" w:rsidRPr="00D95522" w:rsidDel="004B1A43" w:rsidRDefault="00D95522" w:rsidP="00D95522">
            <w:pPr>
              <w:spacing w:before="40" w:after="40"/>
              <w:rPr>
                <w:del w:id="311" w:author="TSB-MEU" w:date="2017-10-24T18:09:00Z"/>
                <w:rFonts w:asciiTheme="minorHAnsi" w:hAnsiTheme="minorHAnsi" w:cstheme="minorHAnsi"/>
                <w:sz w:val="22"/>
                <w:szCs w:val="22"/>
                <w:highlight w:val="yellow"/>
                <w:lang w:val="en-GB"/>
              </w:rPr>
            </w:pPr>
            <w:del w:id="312" w:author="TSB-MEU" w:date="2017-10-24T18:09:00Z">
              <w:r w:rsidRPr="00D95522" w:rsidDel="004B1A43">
                <w:rPr>
                  <w:rFonts w:asciiTheme="minorHAnsi" w:hAnsiTheme="minorHAnsi" w:cstheme="minorHAnsi"/>
                </w:rPr>
                <w:fldChar w:fldCharType="begin"/>
              </w:r>
              <w:r w:rsidRPr="00D95522" w:rsidDel="004B1A43">
                <w:rPr>
                  <w:rFonts w:asciiTheme="minorHAnsi" w:hAnsiTheme="minorHAnsi" w:cstheme="minorHAnsi"/>
                  <w:lang w:val="en-GB"/>
                </w:rPr>
                <w:delInstrText xml:space="preserve"> HYPERLINK "http://www.itu.int/en/ITU-T/studygroups/2017-2020/15/Pages/q12.aspx" </w:delInstrText>
              </w:r>
              <w:r w:rsidRPr="00D95522" w:rsidDel="004B1A43">
                <w:rPr>
                  <w:rFonts w:asciiTheme="minorHAnsi" w:hAnsiTheme="minorHAnsi" w:cstheme="minorHAnsi"/>
                </w:rPr>
                <w:fldChar w:fldCharType="separate"/>
              </w:r>
              <w:r w:rsidRPr="00D95522" w:rsidDel="004B1A43">
                <w:rPr>
                  <w:rStyle w:val="Hyperlink"/>
                  <w:rFonts w:asciiTheme="minorHAnsi" w:hAnsiTheme="minorHAnsi" w:cstheme="minorHAnsi"/>
                  <w:sz w:val="22"/>
                  <w:szCs w:val="22"/>
                  <w:lang w:val="en-GB"/>
                </w:rPr>
                <w:delText>Q12/15</w:delText>
              </w:r>
              <w:r w:rsidRPr="00D95522" w:rsidDel="004B1A43">
                <w:rPr>
                  <w:rStyle w:val="Hyperlink"/>
                  <w:rFonts w:asciiTheme="minorHAnsi" w:hAnsiTheme="minorHAnsi" w:cstheme="minorHAnsi"/>
                  <w:sz w:val="22"/>
                  <w:szCs w:val="22"/>
                </w:rPr>
                <w:fldChar w:fldCharType="end"/>
              </w:r>
              <w:r w:rsidRPr="00D95522" w:rsidDel="004B1A43">
                <w:rPr>
                  <w:rFonts w:asciiTheme="minorHAnsi" w:hAnsiTheme="minorHAnsi" w:cstheme="minorHAnsi"/>
                  <w:sz w:val="22"/>
                  <w:szCs w:val="22"/>
                  <w:lang w:val="en-GB"/>
                </w:rPr>
                <w:delText>: Transport network architectures</w:delText>
              </w:r>
            </w:del>
          </w:p>
          <w:p w:rsidR="00D95522" w:rsidRPr="00D95522" w:rsidRDefault="00D95522" w:rsidP="00D95522">
            <w:pPr>
              <w:spacing w:before="40" w:after="40"/>
              <w:rPr>
                <w:rFonts w:asciiTheme="minorHAnsi" w:hAnsiTheme="minorHAnsi" w:cstheme="minorHAnsi"/>
                <w:sz w:val="22"/>
                <w:szCs w:val="22"/>
                <w:highlight w:val="yellow"/>
                <w:lang w:val="en-GB"/>
              </w:rPr>
            </w:pPr>
            <w:del w:id="313" w:author="TSB-MEU" w:date="2017-10-24T18:10:00Z">
              <w:r w:rsidRPr="00D95522" w:rsidDel="00955EFF">
                <w:rPr>
                  <w:rFonts w:asciiTheme="minorHAnsi" w:hAnsiTheme="minorHAnsi" w:cstheme="minorHAnsi"/>
                </w:rPr>
                <w:fldChar w:fldCharType="begin"/>
              </w:r>
              <w:r w:rsidRPr="00D95522" w:rsidDel="00955EFF">
                <w:rPr>
                  <w:rFonts w:asciiTheme="minorHAnsi" w:hAnsiTheme="minorHAnsi" w:cstheme="minorHAnsi"/>
                  <w:lang w:val="en-GB"/>
                </w:rPr>
                <w:delInstrText xml:space="preserve"> HYPERLINK "http://www.itu.int/en/ITU-T/studygroups/2017-2020/15/Pages/q14.aspx" </w:delInstrText>
              </w:r>
              <w:r w:rsidRPr="00D95522" w:rsidDel="00955EFF">
                <w:rPr>
                  <w:rFonts w:asciiTheme="minorHAnsi" w:hAnsiTheme="minorHAnsi" w:cstheme="minorHAnsi"/>
                </w:rPr>
                <w:fldChar w:fldCharType="separate"/>
              </w:r>
              <w:r w:rsidRPr="00D95522" w:rsidDel="00955EFF">
                <w:rPr>
                  <w:rStyle w:val="Hyperlink"/>
                  <w:rFonts w:asciiTheme="minorHAnsi" w:hAnsiTheme="minorHAnsi" w:cstheme="minorHAnsi"/>
                  <w:sz w:val="22"/>
                  <w:szCs w:val="22"/>
                  <w:lang w:val="en-GB"/>
                </w:rPr>
                <w:delText>Q14/15</w:delText>
              </w:r>
              <w:r w:rsidRPr="00D95522" w:rsidDel="00955EFF">
                <w:rPr>
                  <w:rStyle w:val="Hyperlink"/>
                  <w:rFonts w:asciiTheme="minorHAnsi" w:hAnsiTheme="minorHAnsi" w:cstheme="minorHAnsi"/>
                  <w:sz w:val="22"/>
                  <w:szCs w:val="22"/>
                </w:rPr>
                <w:fldChar w:fldCharType="end"/>
              </w:r>
              <w:r w:rsidRPr="00D95522" w:rsidDel="00955EFF">
                <w:rPr>
                  <w:rFonts w:asciiTheme="minorHAnsi" w:hAnsiTheme="minorHAnsi" w:cstheme="minorHAnsi"/>
                  <w:sz w:val="22"/>
                  <w:szCs w:val="22"/>
                  <w:lang w:val="en-GB"/>
                </w:rPr>
                <w:delText>: Management and control of transport systems and equipment</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00" w:history="1">
              <w:r w:rsidRPr="00D95522">
                <w:rPr>
                  <w:rStyle w:val="Hyperlink"/>
                  <w:rFonts w:asciiTheme="minorHAnsi" w:hAnsiTheme="minorHAnsi" w:cstheme="minorHAnsi"/>
                  <w:sz w:val="22"/>
                  <w:szCs w:val="22"/>
                </w:rPr>
                <w:t>SG17</w:t>
              </w:r>
            </w:hyperlink>
          </w:p>
        </w:tc>
        <w:tc>
          <w:tcPr>
            <w:tcW w:w="4739" w:type="dxa"/>
            <w:tcBorders>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01" w:history="1">
              <w:r w:rsidRPr="00D95522">
                <w:rPr>
                  <w:rStyle w:val="Hyperlink"/>
                  <w:rFonts w:asciiTheme="minorHAnsi" w:hAnsiTheme="minorHAnsi" w:cstheme="minorHAnsi"/>
                  <w:sz w:val="22"/>
                  <w:szCs w:val="22"/>
                </w:rPr>
                <w:t>Q4/17</w:t>
              </w:r>
            </w:hyperlink>
            <w:r w:rsidRPr="00D95522">
              <w:rPr>
                <w:rFonts w:asciiTheme="minorHAnsi" w:hAnsiTheme="minorHAnsi" w:cstheme="minorHAnsi"/>
                <w:sz w:val="22"/>
                <w:szCs w:val="22"/>
              </w:rPr>
              <w:t>: Cybersecurity</w:t>
            </w:r>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rPr>
            </w:pPr>
          </w:p>
        </w:tc>
        <w:tc>
          <w:tcPr>
            <w:tcW w:w="848" w:type="dxa"/>
            <w:tcBorders>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rPr>
            </w:pPr>
            <w:hyperlink r:id="rId202" w:history="1">
              <w:r w:rsidRPr="00D95522">
                <w:rPr>
                  <w:rStyle w:val="Hyperlink"/>
                  <w:rFonts w:asciiTheme="minorHAnsi" w:hAnsiTheme="minorHAnsi" w:cstheme="minorHAnsi"/>
                  <w:sz w:val="22"/>
                  <w:szCs w:val="22"/>
                </w:rPr>
                <w:t>SG20</w:t>
              </w:r>
            </w:hyperlink>
          </w:p>
        </w:tc>
        <w:tc>
          <w:tcPr>
            <w:tcW w:w="4739" w:type="dxa"/>
            <w:tcBorders>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203" w:history="1">
              <w:r w:rsidRPr="00D95522">
                <w:rPr>
                  <w:rStyle w:val="Hyperlink"/>
                  <w:rFonts w:asciiTheme="minorHAnsi" w:hAnsiTheme="minorHAnsi" w:cstheme="minorHAnsi"/>
                  <w:sz w:val="22"/>
                  <w:szCs w:val="22"/>
                  <w:lang w:val="en-GB"/>
                </w:rPr>
                <w:t>Q6/20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Security, privacy, trust and identification</w:t>
            </w:r>
          </w:p>
        </w:tc>
      </w:tr>
      <w:tr w:rsidR="00D95522" w:rsidRPr="00D95522" w:rsidTr="00D95522">
        <w:trPr>
          <w:cantSplit/>
          <w:trHeight w:val="2214"/>
          <w:ins w:id="314" w:author="TSB-MEU" w:date="2017-10-24T19:28:00Z"/>
        </w:trPr>
        <w:tc>
          <w:tcPr>
            <w:tcW w:w="2954" w:type="dxa"/>
            <w:vMerge w:val="restart"/>
            <w:tcBorders>
              <w:top w:val="single" w:sz="12" w:space="0" w:color="auto"/>
              <w:right w:val="single" w:sz="4" w:space="0" w:color="auto"/>
            </w:tcBorders>
            <w:shd w:val="clear" w:color="auto" w:fill="auto"/>
          </w:tcPr>
          <w:p w:rsidR="00D95522" w:rsidRPr="00D95522" w:rsidDel="007700C5" w:rsidRDefault="00D95522" w:rsidP="00D95522">
            <w:pPr>
              <w:spacing w:before="40" w:after="40"/>
              <w:rPr>
                <w:ins w:id="315" w:author="TSB-MEU" w:date="2017-10-24T19:28:00Z"/>
                <w:rFonts w:asciiTheme="minorHAnsi" w:hAnsiTheme="minorHAnsi" w:cstheme="minorHAnsi"/>
                <w:lang w:val="en-GB"/>
              </w:rPr>
            </w:pPr>
            <w:del w:id="316" w:author="TSB-MEU" w:date="2017-10-24T16:50:00Z">
              <w:r w:rsidRPr="00D95522" w:rsidDel="007700C5">
                <w:rPr>
                  <w:rFonts w:asciiTheme="minorHAnsi" w:hAnsiTheme="minorHAnsi" w:cstheme="minorHAnsi"/>
                </w:rPr>
                <w:fldChar w:fldCharType="begin"/>
              </w:r>
              <w:r w:rsidRPr="00D95522" w:rsidDel="007700C5">
                <w:rPr>
                  <w:rFonts w:asciiTheme="minorHAnsi" w:hAnsiTheme="minorHAnsi" w:cstheme="minorHAnsi"/>
                  <w:lang w:val="en-GB"/>
                </w:rPr>
                <w:delInstrText xml:space="preserve"> HYPERLINK "http://www.itu.int/net4/ITU-D/CDS/sg/rgqlist.asp?lg=1&amp;sp=2014&amp;rgq=D14-SG02-RGQ04.2&amp;stg=2" </w:delInstrText>
              </w:r>
              <w:r w:rsidRPr="00D95522" w:rsidDel="007700C5">
                <w:rPr>
                  <w:rFonts w:asciiTheme="minorHAnsi" w:hAnsiTheme="minorHAnsi" w:cstheme="minorHAnsi"/>
                </w:rPr>
                <w:fldChar w:fldCharType="separate"/>
              </w:r>
              <w:r w:rsidRPr="00D95522" w:rsidDel="007700C5">
                <w:rPr>
                  <w:rFonts w:asciiTheme="minorHAnsi" w:hAnsiTheme="minorHAnsi" w:cstheme="minorHAnsi"/>
                  <w:sz w:val="22"/>
                  <w:szCs w:val="22"/>
                  <w:lang w:val="en-GB"/>
                </w:rPr>
                <w:delText>Question 4/2</w:delText>
              </w:r>
              <w:r w:rsidRPr="00D95522" w:rsidDel="007700C5">
                <w:rPr>
                  <w:rStyle w:val="Hyperlink"/>
                  <w:rFonts w:asciiTheme="minorHAnsi" w:hAnsiTheme="minorHAnsi" w:cstheme="minorHAnsi"/>
                  <w:sz w:val="22"/>
                  <w:szCs w:val="22"/>
                </w:rPr>
                <w:fldChar w:fldCharType="end"/>
              </w:r>
            </w:del>
            <w:ins w:id="317" w:author="TSB-MEU" w:date="2017-10-24T16:50:00Z">
              <w:r w:rsidRPr="00D95522">
                <w:rPr>
                  <w:rFonts w:asciiTheme="minorHAnsi" w:hAnsiTheme="minorHAnsi" w:cstheme="minorHAnsi"/>
                  <w:sz w:val="22"/>
                  <w:szCs w:val="22"/>
                  <w:highlight w:val="yellow"/>
                  <w:lang w:val="en-GB"/>
                </w:rPr>
                <w:t>Question 4/2</w:t>
              </w:r>
            </w:ins>
            <w:r w:rsidRPr="00D95522">
              <w:rPr>
                <w:rFonts w:asciiTheme="minorHAnsi" w:hAnsiTheme="minorHAnsi" w:cstheme="minorHAnsi"/>
                <w:sz w:val="22"/>
                <w:szCs w:val="22"/>
                <w:lang w:val="en-GB"/>
              </w:rPr>
              <w:t xml:space="preserve">: Assistance to developing countries for implementing conformance and interoperability </w:t>
            </w:r>
            <w:ins w:id="318" w:author="TSB-MEU" w:date="2017-10-24T16:50:00Z">
              <w:r w:rsidRPr="00D95522">
                <w:rPr>
                  <w:rFonts w:asciiTheme="minorHAnsi" w:hAnsiTheme="minorHAnsi" w:cstheme="minorHAnsi"/>
                  <w:sz w:val="22"/>
                  <w:szCs w:val="22"/>
                  <w:u w:val="single"/>
                  <w:lang w:val="en-GB"/>
                </w:rPr>
                <w:t xml:space="preserve">(C&amp;I) </w:t>
              </w:r>
            </w:ins>
            <w:r w:rsidRPr="00D95522">
              <w:rPr>
                <w:rFonts w:asciiTheme="minorHAnsi" w:hAnsiTheme="minorHAnsi" w:cstheme="minorHAnsi"/>
                <w:sz w:val="22"/>
                <w:szCs w:val="22"/>
                <w:lang w:val="en-GB"/>
              </w:rPr>
              <w:t>programmes</w:t>
            </w:r>
            <w:ins w:id="319" w:author="TSB-MEU" w:date="2017-10-24T16:50:00Z">
              <w:r w:rsidRPr="00D95522">
                <w:rPr>
                  <w:rFonts w:asciiTheme="minorHAnsi" w:hAnsiTheme="minorHAnsi" w:cstheme="minorHAnsi"/>
                  <w:sz w:val="22"/>
                  <w:szCs w:val="22"/>
                  <w:lang w:val="en-GB"/>
                </w:rPr>
                <w:t xml:space="preserve"> </w:t>
              </w:r>
              <w:r w:rsidRPr="00D95522">
                <w:rPr>
                  <w:rFonts w:asciiTheme="minorHAnsi" w:hAnsiTheme="minorHAnsi" w:cstheme="minorHAnsi"/>
                  <w:sz w:val="22"/>
                  <w:szCs w:val="22"/>
                  <w:u w:val="single"/>
                  <w:lang w:val="en-GB"/>
                </w:rPr>
                <w:t>and combating counterfeit ICT equipment and theft of mobile devices</w:t>
              </w:r>
            </w:ins>
          </w:p>
        </w:tc>
        <w:tc>
          <w:tcPr>
            <w:tcW w:w="1093" w:type="dxa"/>
            <w:vMerge w:val="restart"/>
            <w:tcBorders>
              <w:top w:val="single" w:sz="12" w:space="0" w:color="auto"/>
              <w:left w:val="single" w:sz="4" w:space="0" w:color="auto"/>
              <w:right w:val="single" w:sz="12" w:space="0" w:color="auto"/>
            </w:tcBorders>
          </w:tcPr>
          <w:p w:rsidR="00D95522" w:rsidRPr="00D95522" w:rsidDel="007700C5" w:rsidRDefault="00D95522" w:rsidP="00D95522">
            <w:pPr>
              <w:spacing w:before="40" w:after="40"/>
              <w:rPr>
                <w:ins w:id="320" w:author="TSB-MEU" w:date="2017-10-24T19:28:00Z"/>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"https://www.itu.int/net4/ITU-D/CDS/sg/index.asp?lg=1&amp;sp=2018&amp;stg=2" </w:instrText>
            </w:r>
            <w:r w:rsidRPr="00D95522">
              <w:rPr>
                <w:rFonts w:asciiTheme="minorHAnsi" w:hAnsiTheme="minorHAnsi" w:cstheme="minorHAnsi"/>
                <w:sz w:val="22"/>
                <w:szCs w:val="22"/>
              </w:rPr>
              <w:fldChar w:fldCharType="separate"/>
            </w:r>
            <w:ins w:id="321" w:author="TSB-MEU" w:date="2018-02-15T22:33:00Z">
              <w:r w:rsidRPr="00D95522">
                <w:rPr>
                  <w:rStyle w:val="Hyperlink"/>
                  <w:rFonts w:asciiTheme="minorHAnsi" w:hAnsiTheme="minorHAnsi" w:cstheme="minorHAnsi"/>
                  <w:sz w:val="22"/>
                  <w:szCs w:val="22"/>
                </w:rPr>
                <w:t>SG2</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bottom w:val="single" w:sz="12" w:space="0" w:color="auto"/>
            </w:tcBorders>
            <w:shd w:val="clear" w:color="auto" w:fill="auto"/>
          </w:tcPr>
          <w:p w:rsidR="00D95522" w:rsidRPr="00D95522" w:rsidRDefault="00D95522" w:rsidP="00D95522">
            <w:pPr>
              <w:spacing w:before="40" w:after="40"/>
              <w:rPr>
                <w:ins w:id="322" w:author="TSB-MEU" w:date="2017-10-24T19:28:00Z"/>
                <w:rFonts w:asciiTheme="minorHAnsi" w:hAnsiTheme="minorHAnsi" w:cstheme="minorHAnsi"/>
              </w:rPr>
            </w:pPr>
            <w:ins w:id="323" w:author="TSB-MEU" w:date="2017-10-24T19:29:00Z">
              <w:r w:rsidRPr="00D95522">
                <w:rPr>
                  <w:rFonts w:asciiTheme="minorHAnsi" w:hAnsiTheme="minorHAnsi" w:cstheme="minorHAnsi"/>
                </w:rPr>
                <w:fldChar w:fldCharType="begin"/>
              </w:r>
              <w:r w:rsidRPr="00D95522">
                <w:rPr>
                  <w:rFonts w:asciiTheme="minorHAnsi" w:hAnsiTheme="minorHAnsi" w:cstheme="minorHAnsi"/>
                </w:rPr>
                <w:instrText xml:space="preserve"> HYPERLINK "https://www.itu.int/en/ITU-T/studygroups/2017-2020/05/Pages/default.aspx"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rPr>
                <w:t>SG5</w:t>
              </w:r>
              <w:r w:rsidRPr="00D95522">
                <w:rPr>
                  <w:rStyle w:val="Hyperlink"/>
                  <w:rFonts w:asciiTheme="minorHAnsi" w:hAnsiTheme="minorHAnsi" w:cstheme="minorHAnsi"/>
                  <w:sz w:val="22"/>
                  <w:szCs w:val="22"/>
                </w:rPr>
                <w:fldChar w:fldCharType="end"/>
              </w:r>
            </w:ins>
          </w:p>
        </w:tc>
        <w:tc>
          <w:tcPr>
            <w:tcW w:w="4739" w:type="dxa"/>
            <w:tcBorders>
              <w:top w:val="single" w:sz="12" w:space="0" w:color="auto"/>
              <w:bottom w:val="single" w:sz="12" w:space="0" w:color="auto"/>
            </w:tcBorders>
            <w:shd w:val="clear" w:color="auto" w:fill="auto"/>
          </w:tcPr>
          <w:p w:rsidR="00D95522" w:rsidRPr="00D95522" w:rsidRDefault="00D95522" w:rsidP="00D95522">
            <w:pPr>
              <w:spacing w:before="40" w:after="40"/>
              <w:rPr>
                <w:ins w:id="324" w:author="TSB-MEU" w:date="2017-10-24T19:30:00Z"/>
                <w:rFonts w:asciiTheme="minorHAnsi" w:hAnsiTheme="minorHAnsi" w:cstheme="minorHAnsi"/>
                <w:sz w:val="22"/>
                <w:szCs w:val="22"/>
                <w:lang w:val="en-GB"/>
              </w:rPr>
            </w:pPr>
            <w:ins w:id="325" w:author="TSB-MEU" w:date="2017-10-24T19:30: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"https://www.itu.int/en/ITU-T/studygroups/2017-2020/05/Pages/q2.aspx"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Q2/5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Equipment resistibility and protective components</w:t>
              </w:r>
            </w:ins>
          </w:p>
          <w:p w:rsidR="00D95522" w:rsidRPr="00D95522" w:rsidRDefault="00D95522" w:rsidP="00D95522">
            <w:pPr>
              <w:spacing w:before="40" w:after="40"/>
              <w:rPr>
                <w:ins w:id="326" w:author="TSB-MEU" w:date="2017-10-24T19:31:00Z"/>
                <w:rFonts w:asciiTheme="minorHAnsi" w:hAnsiTheme="minorHAnsi" w:cstheme="minorHAnsi"/>
                <w:lang w:val="en-GB"/>
              </w:rPr>
            </w:pPr>
            <w:ins w:id="327" w:author="TSB-MEU" w:date="2017-10-24T19:31: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"http://www.itu.int/en/ITU-T/studygroups/2017-2020/05/Pages/q3.aspx"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Q3/5</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Human exposure to electromagnetic fields (EMFs) from information and communication technologies (ICTs)</w:t>
              </w:r>
            </w:ins>
          </w:p>
          <w:p w:rsidR="00D95522" w:rsidRPr="00D95522" w:rsidRDefault="00D95522" w:rsidP="00D95522">
            <w:pPr>
              <w:spacing w:before="40" w:after="40"/>
              <w:rPr>
                <w:ins w:id="328" w:author="TSB-MEU" w:date="2017-10-24T19:31:00Z"/>
                <w:rFonts w:asciiTheme="minorHAnsi" w:hAnsiTheme="minorHAnsi" w:cstheme="minorHAnsi"/>
                <w:sz w:val="22"/>
                <w:szCs w:val="22"/>
                <w:lang w:val="en-GB"/>
              </w:rPr>
            </w:pPr>
            <w:ins w:id="329" w:author="TSB-MEU" w:date="2017-10-24T19:31: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"https://www.itu.int/en/ITU-T/studygroups/2017-2020/05/Pages/q4.aspx"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Q4/5</w:t>
              </w:r>
              <w:r w:rsidRPr="00D95522">
                <w:rPr>
                  <w:rFonts w:asciiTheme="minorHAnsi" w:hAnsiTheme="minorHAnsi" w:cstheme="minorHAnsi"/>
                  <w:sz w:val="22"/>
                  <w:szCs w:val="22"/>
                </w:rPr>
                <w:fldChar w:fldCharType="end"/>
              </w:r>
              <w:r w:rsidRPr="00D95522">
                <w:rPr>
                  <w:rFonts w:asciiTheme="minorHAnsi" w:hAnsiTheme="minorHAnsi" w:cstheme="minorHAnsi"/>
                  <w:sz w:val="22"/>
                  <w:szCs w:val="22"/>
                  <w:lang w:val="en-GB"/>
                </w:rPr>
                <w:t>: Electromagnetic compatibility (EMC) issues arising in the telecommunication environment</w:t>
              </w:r>
            </w:ins>
          </w:p>
          <w:p w:rsidR="00D95522" w:rsidRPr="00D95522" w:rsidRDefault="00D95522" w:rsidP="00D95522">
            <w:pPr>
              <w:spacing w:before="40" w:after="40"/>
              <w:rPr>
                <w:ins w:id="330" w:author="TSB-MEU" w:date="2017-10-24T19:29:00Z"/>
                <w:rFonts w:asciiTheme="minorHAnsi" w:hAnsiTheme="minorHAnsi" w:cstheme="minorHAnsi"/>
                <w:sz w:val="22"/>
                <w:szCs w:val="22"/>
                <w:lang w:val="en-GB"/>
              </w:rPr>
            </w:pPr>
            <w:ins w:id="331" w:author="TSB-MEU" w:date="2017-10-24T19:29: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"http://www.itu.int/en/ITU-T/studygroups/2017-2020/05/Pages/q6.aspx"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Q6/5</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Achieving energy efficiency and smart energy</w:t>
              </w:r>
            </w:ins>
          </w:p>
          <w:p w:rsidR="00D95522" w:rsidRPr="00D95522" w:rsidRDefault="00D95522" w:rsidP="00D95522">
            <w:pPr>
              <w:spacing w:before="40" w:after="40"/>
              <w:rPr>
                <w:ins w:id="332" w:author="TSB-MEU" w:date="2017-10-24T19:28:00Z"/>
                <w:rFonts w:asciiTheme="minorHAnsi" w:hAnsiTheme="minorHAnsi" w:cstheme="minorHAnsi"/>
                <w:lang w:val="en-GB"/>
              </w:rPr>
            </w:pPr>
            <w:ins w:id="333" w:author="TSB-MEU" w:date="2017-10-24T19:29:00Z">
              <w:r w:rsidRPr="00D95522">
                <w:rPr>
                  <w:rFonts w:asciiTheme="minorHAnsi" w:hAnsiTheme="minorHAnsi" w:cstheme="minorHAnsi"/>
                </w:rPr>
                <w:fldChar w:fldCharType="begin"/>
              </w:r>
              <w:r w:rsidRPr="00D95522">
                <w:rPr>
                  <w:rFonts w:asciiTheme="minorHAnsi" w:hAnsiTheme="minorHAnsi" w:cstheme="minorHAnsi"/>
                  <w:lang w:val="en-GB"/>
                </w:rPr>
                <w:instrText xml:space="preserve"> HYPERLINK "http://www.itu.int/en/ITU-T/studygroups/2017-2020/05/Pages/q9.aspx" </w:instrText>
              </w:r>
              <w:r w:rsidRPr="00D95522">
                <w:rPr>
                  <w:rFonts w:asciiTheme="minorHAnsi" w:hAnsiTheme="minorHAnsi" w:cstheme="minorHAnsi"/>
                </w:rPr>
                <w:fldChar w:fldCharType="separate"/>
              </w:r>
              <w:r w:rsidRPr="00D95522">
                <w:rPr>
                  <w:rStyle w:val="Hyperlink"/>
                  <w:rFonts w:asciiTheme="minorHAnsi" w:hAnsiTheme="minorHAnsi" w:cstheme="minorHAnsi"/>
                  <w:sz w:val="22"/>
                  <w:szCs w:val="22"/>
                  <w:lang w:val="en-GB"/>
                </w:rPr>
                <w:t>Q9/5</w:t>
              </w:r>
              <w:r w:rsidRPr="00D95522">
                <w:rPr>
                  <w:rStyle w:val="Hyperlink"/>
                  <w:rFonts w:asciiTheme="minorHAnsi" w:hAnsiTheme="minorHAnsi" w:cstheme="minorHAnsi"/>
                  <w:sz w:val="22"/>
                  <w:szCs w:val="22"/>
                </w:rPr>
                <w:fldChar w:fldCharType="end"/>
              </w:r>
              <w:r w:rsidRPr="00D95522">
                <w:rPr>
                  <w:rFonts w:asciiTheme="minorHAnsi" w:hAnsiTheme="minorHAnsi" w:cstheme="minorHAnsi"/>
                  <w:sz w:val="22"/>
                  <w:szCs w:val="22"/>
                  <w:lang w:val="en-GB"/>
                </w:rPr>
                <w:t>: Climate change and assessment of information and communication technology (ICT) in the framework of the Sustainable Development Goals (SDGs)</w:t>
              </w:r>
            </w:ins>
          </w:p>
        </w:tc>
      </w:tr>
      <w:tr w:rsidR="00D95522" w:rsidRPr="00D95522" w:rsidTr="00D95522">
        <w:trPr>
          <w:cantSplit/>
          <w:trHeight w:val="3892"/>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lang w:val="en-GB"/>
              </w:rPr>
            </w:pPr>
          </w:p>
        </w:tc>
        <w:tc>
          <w:tcPr>
            <w:tcW w:w="848" w:type="dxa"/>
            <w:tcBorders>
              <w:top w:val="single" w:sz="12" w:space="0" w:color="auto"/>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04" w:history="1">
              <w:r w:rsidRPr="00D95522">
                <w:rPr>
                  <w:rStyle w:val="Hyperlink"/>
                  <w:rFonts w:asciiTheme="minorHAnsi" w:hAnsiTheme="minorHAnsi" w:cstheme="minorHAnsi"/>
                  <w:sz w:val="22"/>
                  <w:szCs w:val="22"/>
                </w:rPr>
                <w:t>SG11</w:t>
              </w:r>
            </w:hyperlink>
          </w:p>
        </w:tc>
        <w:tc>
          <w:tcPr>
            <w:tcW w:w="4739" w:type="dxa"/>
            <w:tcBorders>
              <w:top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205" w:history="1">
              <w:r w:rsidRPr="00D95522">
                <w:rPr>
                  <w:rStyle w:val="Hyperlink"/>
                  <w:rFonts w:asciiTheme="minorHAnsi" w:hAnsiTheme="minorHAnsi" w:cstheme="minorHAnsi"/>
                  <w:sz w:val="22"/>
                  <w:szCs w:val="22"/>
                  <w:lang w:val="en-GB"/>
                </w:rPr>
                <w:t>Q9/11</w:t>
              </w:r>
            </w:hyperlink>
            <w:r w:rsidRPr="00D95522">
              <w:rPr>
                <w:rFonts w:asciiTheme="minorHAnsi" w:hAnsiTheme="minorHAnsi" w:cstheme="minorHAnsi"/>
                <w:sz w:val="22"/>
                <w:szCs w:val="22"/>
                <w:lang w:val="en-GB"/>
              </w:rPr>
              <w:t>: Service and networks benchmark testing, remote testing including Internet related performance measurements</w:t>
            </w:r>
          </w:p>
          <w:p w:rsidR="00D95522" w:rsidRPr="00D95522" w:rsidRDefault="00D95522" w:rsidP="00D95522">
            <w:pPr>
              <w:spacing w:before="40" w:after="40"/>
              <w:rPr>
                <w:rFonts w:asciiTheme="minorHAnsi" w:hAnsiTheme="minorHAnsi" w:cstheme="minorHAnsi"/>
                <w:sz w:val="22"/>
                <w:szCs w:val="22"/>
                <w:highlight w:val="yellow"/>
                <w:lang w:val="en-GB"/>
              </w:rPr>
            </w:pPr>
            <w:hyperlink r:id="rId206" w:history="1">
              <w:r w:rsidRPr="00D95522">
                <w:rPr>
                  <w:rStyle w:val="Hyperlink"/>
                  <w:rFonts w:asciiTheme="minorHAnsi" w:hAnsiTheme="minorHAnsi" w:cstheme="minorHAnsi"/>
                  <w:sz w:val="22"/>
                  <w:szCs w:val="22"/>
                  <w:lang w:val="en-GB"/>
                </w:rPr>
                <w:t>Q11/11</w:t>
              </w:r>
            </w:hyperlink>
            <w:r w:rsidRPr="00D95522">
              <w:rPr>
                <w:rFonts w:asciiTheme="minorHAnsi" w:hAnsiTheme="minorHAnsi" w:cstheme="minorHAnsi"/>
                <w:sz w:val="22"/>
                <w:szCs w:val="22"/>
                <w:lang w:val="en-GB"/>
              </w:rPr>
              <w:t>: Protocols and networks test specifications; frameworks and methodologies</w:t>
            </w:r>
          </w:p>
          <w:p w:rsidR="00D95522" w:rsidRPr="00D95522" w:rsidRDefault="00D95522" w:rsidP="00D95522">
            <w:pPr>
              <w:spacing w:before="40" w:after="40"/>
              <w:rPr>
                <w:rFonts w:asciiTheme="minorHAnsi" w:hAnsiTheme="minorHAnsi" w:cstheme="minorHAnsi"/>
                <w:sz w:val="22"/>
                <w:szCs w:val="22"/>
                <w:highlight w:val="yellow"/>
                <w:lang w:val="en-GB"/>
              </w:rPr>
            </w:pPr>
            <w:hyperlink r:id="rId207" w:history="1">
              <w:r w:rsidRPr="00D95522">
                <w:rPr>
                  <w:rStyle w:val="Hyperlink"/>
                  <w:rFonts w:asciiTheme="minorHAnsi" w:hAnsiTheme="minorHAnsi" w:cstheme="minorHAnsi"/>
                  <w:sz w:val="22"/>
                  <w:szCs w:val="22"/>
                  <w:lang w:val="en-GB"/>
                </w:rPr>
                <w:t>Q12/11</w:t>
              </w:r>
            </w:hyperlink>
            <w:r w:rsidRPr="00D95522">
              <w:rPr>
                <w:rFonts w:asciiTheme="minorHAnsi" w:hAnsiTheme="minorHAnsi" w:cstheme="minorHAnsi"/>
                <w:sz w:val="22"/>
                <w:szCs w:val="22"/>
                <w:lang w:val="en-GB"/>
              </w:rPr>
              <w:t>: Testing of Internet of things, its applications and identification systems</w:t>
            </w:r>
          </w:p>
          <w:p w:rsidR="00D95522" w:rsidRPr="00D95522" w:rsidRDefault="00D95522" w:rsidP="00D95522">
            <w:pPr>
              <w:spacing w:before="40" w:after="40"/>
              <w:rPr>
                <w:rFonts w:asciiTheme="minorHAnsi" w:hAnsiTheme="minorHAnsi" w:cstheme="minorHAnsi"/>
                <w:sz w:val="22"/>
                <w:szCs w:val="22"/>
                <w:highlight w:val="yellow"/>
                <w:lang w:val="en-GB"/>
              </w:rPr>
            </w:pPr>
            <w:hyperlink r:id="rId208" w:history="1">
              <w:r w:rsidRPr="00D95522">
                <w:rPr>
                  <w:rStyle w:val="Hyperlink"/>
                  <w:rFonts w:asciiTheme="minorHAnsi" w:hAnsiTheme="minorHAnsi" w:cstheme="minorHAnsi"/>
                  <w:sz w:val="22"/>
                  <w:szCs w:val="22"/>
                  <w:lang w:val="en-GB"/>
                </w:rPr>
                <w:t>Q13/11</w:t>
              </w:r>
            </w:hyperlink>
            <w:r w:rsidRPr="00D95522">
              <w:rPr>
                <w:rFonts w:asciiTheme="minorHAnsi" w:hAnsiTheme="minorHAnsi" w:cstheme="minorHAnsi"/>
                <w:sz w:val="22"/>
                <w:szCs w:val="22"/>
                <w:lang w:val="en-GB"/>
              </w:rPr>
              <w:t>: Monitoring parameters for protocols used in emerging networks, including cloud computing and software-defined networking/network function virtualization (SDN/NFV)</w:t>
            </w:r>
          </w:p>
          <w:p w:rsidR="00D95522" w:rsidRPr="00D95522" w:rsidRDefault="00D95522" w:rsidP="00D95522">
            <w:pPr>
              <w:spacing w:before="40" w:after="40"/>
              <w:rPr>
                <w:rFonts w:asciiTheme="minorHAnsi" w:hAnsiTheme="minorHAnsi" w:cstheme="minorHAnsi"/>
                <w:sz w:val="22"/>
                <w:szCs w:val="22"/>
                <w:highlight w:val="yellow"/>
                <w:lang w:val="en-GB"/>
              </w:rPr>
            </w:pPr>
            <w:hyperlink r:id="rId209" w:history="1">
              <w:r w:rsidRPr="00D95522">
                <w:rPr>
                  <w:rStyle w:val="Hyperlink"/>
                  <w:rFonts w:asciiTheme="minorHAnsi" w:hAnsiTheme="minorHAnsi" w:cstheme="minorHAnsi"/>
                  <w:sz w:val="22"/>
                  <w:szCs w:val="22"/>
                  <w:lang w:val="en-GB"/>
                </w:rPr>
                <w:t>Q14/11</w:t>
              </w:r>
            </w:hyperlink>
            <w:r w:rsidRPr="00D95522">
              <w:rPr>
                <w:rFonts w:asciiTheme="minorHAnsi" w:hAnsiTheme="minorHAnsi" w:cstheme="minorHAnsi"/>
                <w:sz w:val="22"/>
                <w:szCs w:val="22"/>
                <w:lang w:val="en-GB"/>
              </w:rPr>
              <w:t>: Cloud interoperability testing</w:t>
            </w:r>
          </w:p>
          <w:p w:rsidR="00D95522" w:rsidRPr="00D95522" w:rsidRDefault="00D95522" w:rsidP="00D95522">
            <w:pPr>
              <w:spacing w:before="40" w:after="40"/>
              <w:rPr>
                <w:rFonts w:asciiTheme="minorHAnsi" w:hAnsiTheme="minorHAnsi" w:cstheme="minorHAnsi"/>
                <w:sz w:val="22"/>
                <w:szCs w:val="22"/>
                <w:highlight w:val="yellow"/>
                <w:lang w:val="en-GB"/>
              </w:rPr>
            </w:pPr>
            <w:hyperlink r:id="rId210" w:history="1">
              <w:r w:rsidRPr="00D95522">
                <w:rPr>
                  <w:rStyle w:val="Hyperlink"/>
                  <w:rFonts w:asciiTheme="minorHAnsi" w:hAnsiTheme="minorHAnsi" w:cstheme="minorHAnsi"/>
                  <w:sz w:val="22"/>
                  <w:szCs w:val="22"/>
                  <w:lang w:val="en-GB"/>
                </w:rPr>
                <w:t>Q15/11:</w:t>
              </w:r>
            </w:hyperlink>
            <w:r w:rsidRPr="00D95522">
              <w:rPr>
                <w:rFonts w:asciiTheme="minorHAnsi" w:hAnsiTheme="minorHAnsi" w:cstheme="minorHAnsi"/>
                <w:sz w:val="22"/>
                <w:szCs w:val="22"/>
                <w:lang w:val="en-GB"/>
              </w:rPr>
              <w:t xml:space="preserve"> Combating counterfeit and stolen ICT equipment</w:t>
            </w:r>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34" w:author="TSB-MEU" w:date="2017-10-24T16:51:00Z">
              <w:r w:rsidRPr="00D95522" w:rsidDel="002D6D5B">
                <w:rPr>
                  <w:rFonts w:asciiTheme="minorHAnsi" w:hAnsiTheme="minorHAnsi" w:cstheme="minorHAnsi"/>
                </w:rPr>
                <w:fldChar w:fldCharType="begin"/>
              </w:r>
              <w:r w:rsidRPr="00D95522" w:rsidDel="002D6D5B">
                <w:rPr>
                  <w:rFonts w:asciiTheme="minorHAnsi" w:hAnsiTheme="minorHAnsi" w:cstheme="minorHAnsi"/>
                  <w:lang w:val="en-GB"/>
                </w:rPr>
                <w:delInstrText xml:space="preserve"> HYPERLINK "http://www.itu.int/net4/ITU-D/CDS/sg/rgqlist.asp?lg=1&amp;sp=2014&amp;rgq=D14-SG02-RGQ05.2&amp;stg=2" </w:delInstrText>
              </w:r>
              <w:r w:rsidRPr="00D95522" w:rsidDel="002D6D5B">
                <w:rPr>
                  <w:rFonts w:asciiTheme="minorHAnsi" w:hAnsiTheme="minorHAnsi" w:cstheme="minorHAnsi"/>
                </w:rPr>
                <w:fldChar w:fldCharType="separate"/>
              </w:r>
              <w:r w:rsidRPr="00D95522" w:rsidDel="002D6D5B">
                <w:rPr>
                  <w:rFonts w:asciiTheme="minorHAnsi" w:hAnsiTheme="minorHAnsi" w:cstheme="minorHAnsi"/>
                  <w:sz w:val="22"/>
                  <w:szCs w:val="22"/>
                  <w:lang w:val="en-GB"/>
                </w:rPr>
                <w:delText>Question 5/2</w:delText>
              </w:r>
              <w:r w:rsidRPr="00D95522" w:rsidDel="002D6D5B">
                <w:rPr>
                  <w:rStyle w:val="Hyperlink"/>
                  <w:rFonts w:asciiTheme="minorHAnsi" w:hAnsiTheme="minorHAnsi" w:cstheme="minorHAnsi"/>
                  <w:sz w:val="22"/>
                  <w:szCs w:val="22"/>
                </w:rPr>
                <w:fldChar w:fldCharType="end"/>
              </w:r>
            </w:del>
            <w:ins w:id="335" w:author="TSB-MEU" w:date="2017-10-24T16:51:00Z">
              <w:r w:rsidRPr="00D95522">
                <w:rPr>
                  <w:rFonts w:asciiTheme="minorHAnsi" w:hAnsiTheme="minorHAnsi" w:cstheme="minorHAnsi"/>
                  <w:sz w:val="22"/>
                  <w:szCs w:val="22"/>
                  <w:highlight w:val="yellow"/>
                  <w:lang w:val="en-GB"/>
                </w:rPr>
                <w:t>Question 5/2</w:t>
              </w:r>
            </w:ins>
            <w:r w:rsidRPr="00D95522">
              <w:rPr>
                <w:rFonts w:asciiTheme="minorHAnsi" w:hAnsiTheme="minorHAnsi" w:cstheme="minorHAnsi"/>
                <w:sz w:val="22"/>
                <w:szCs w:val="22"/>
                <w:lang w:val="en-GB"/>
              </w:rPr>
              <w:t>: Utiliz</w:t>
            </w:r>
            <w:ins w:id="336" w:author="TSB-MEU" w:date="2017-10-24T16:51:00Z">
              <w:r w:rsidRPr="00D95522">
                <w:rPr>
                  <w:rFonts w:asciiTheme="minorHAnsi" w:hAnsiTheme="minorHAnsi" w:cstheme="minorHAnsi"/>
                  <w:sz w:val="22"/>
                  <w:szCs w:val="22"/>
                  <w:lang w:val="en-GB"/>
                </w:rPr>
                <w:t>ing</w:t>
              </w:r>
            </w:ins>
            <w:del w:id="337" w:author="TSB-MEU" w:date="2017-10-24T16:51:00Z">
              <w:r w:rsidRPr="00D95522" w:rsidDel="002D6D5B">
                <w:rPr>
                  <w:rFonts w:asciiTheme="minorHAnsi" w:hAnsiTheme="minorHAnsi" w:cstheme="minorHAnsi"/>
                  <w:sz w:val="22"/>
                  <w:szCs w:val="22"/>
                  <w:lang w:val="en-GB"/>
                </w:rPr>
                <w:delText>ation of</w:delText>
              </w:r>
            </w:del>
            <w:r w:rsidRPr="00D95522">
              <w:rPr>
                <w:rFonts w:asciiTheme="minorHAnsi" w:hAnsiTheme="minorHAnsi" w:cstheme="minorHAnsi"/>
                <w:sz w:val="22"/>
                <w:szCs w:val="22"/>
                <w:lang w:val="en-GB"/>
              </w:rPr>
              <w:t xml:space="preserve"> telecommunications/ICTs for disaster </w:t>
            </w:r>
            <w:ins w:id="338" w:author="TSB-MEU" w:date="2017-10-24T16:51:00Z">
              <w:r w:rsidRPr="00D95522">
                <w:rPr>
                  <w:rFonts w:asciiTheme="minorHAnsi" w:hAnsiTheme="minorHAnsi" w:cstheme="minorHAnsi"/>
                  <w:sz w:val="22"/>
                  <w:szCs w:val="22"/>
                  <w:u w:val="single"/>
                  <w:lang w:val="en-GB"/>
                </w:rPr>
                <w:t>risk reduction</w:t>
              </w:r>
              <w:r w:rsidRPr="00D95522">
                <w:rPr>
                  <w:rFonts w:asciiTheme="minorHAnsi" w:hAnsiTheme="minorHAnsi" w:cstheme="minorHAnsi"/>
                  <w:sz w:val="22"/>
                  <w:szCs w:val="22"/>
                  <w:lang w:val="en-GB"/>
                </w:rPr>
                <w:t xml:space="preserve"> </w:t>
              </w:r>
            </w:ins>
            <w:del w:id="339" w:author="TSB-MEU" w:date="2017-10-24T16:51:00Z">
              <w:r w:rsidRPr="00D95522" w:rsidDel="002D6D5B">
                <w:rPr>
                  <w:rFonts w:asciiTheme="minorHAnsi" w:hAnsiTheme="minorHAnsi" w:cstheme="minorHAnsi"/>
                  <w:sz w:val="22"/>
                  <w:szCs w:val="22"/>
                  <w:lang w:val="en-GB"/>
                </w:rPr>
                <w:delText>pre</w:delText>
              </w:r>
            </w:del>
            <w:del w:id="340" w:author="TSB-MEU" w:date="2017-10-24T16:52:00Z">
              <w:r w:rsidRPr="00D95522" w:rsidDel="002D6D5B">
                <w:rPr>
                  <w:rFonts w:asciiTheme="minorHAnsi" w:hAnsiTheme="minorHAnsi" w:cstheme="minorHAnsi"/>
                  <w:sz w:val="22"/>
                  <w:szCs w:val="22"/>
                  <w:lang w:val="en-GB"/>
                </w:rPr>
                <w:delText xml:space="preserve">paredness, mitigation </w:delText>
              </w:r>
            </w:del>
            <w:r w:rsidRPr="00D95522">
              <w:rPr>
                <w:rFonts w:asciiTheme="minorHAnsi" w:hAnsiTheme="minorHAnsi" w:cstheme="minorHAnsi"/>
                <w:sz w:val="22"/>
                <w:szCs w:val="22"/>
                <w:lang w:val="en-GB"/>
              </w:rPr>
              <w:t xml:space="preserve">and </w:t>
            </w:r>
            <w:ins w:id="341" w:author="TSB-MEU" w:date="2017-10-24T16:52:00Z">
              <w:r w:rsidRPr="00D95522">
                <w:rPr>
                  <w:rFonts w:asciiTheme="minorHAnsi" w:hAnsiTheme="minorHAnsi" w:cstheme="minorHAnsi"/>
                  <w:sz w:val="22"/>
                  <w:szCs w:val="22"/>
                  <w:u w:val="single"/>
                  <w:lang w:val="en-GB"/>
                </w:rPr>
                <w:t>management</w:t>
              </w:r>
            </w:ins>
            <w:del w:id="342" w:author="TSB-MEU" w:date="2017-10-24T16:52:00Z">
              <w:r w:rsidRPr="00D95522" w:rsidDel="002D6D5B">
                <w:rPr>
                  <w:rFonts w:asciiTheme="minorHAnsi" w:hAnsiTheme="minorHAnsi" w:cstheme="minorHAnsi"/>
                  <w:sz w:val="22"/>
                  <w:szCs w:val="22"/>
                  <w:lang w:val="en-GB"/>
                </w:rPr>
                <w:delText>response</w:delText>
              </w:r>
            </w:del>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"https://www.itu.int/net4/ITU-D/CDS/sg/index.asp?lg=1&amp;sp=2018&amp;stg=2" </w:instrText>
            </w:r>
            <w:r w:rsidRPr="00D95522">
              <w:rPr>
                <w:rFonts w:asciiTheme="minorHAnsi" w:hAnsiTheme="minorHAnsi" w:cstheme="minorHAnsi"/>
                <w:sz w:val="22"/>
                <w:szCs w:val="22"/>
              </w:rPr>
              <w:fldChar w:fldCharType="separate"/>
            </w:r>
            <w:ins w:id="343" w:author="TSB-MEU" w:date="2018-02-15T22:33:00Z">
              <w:r w:rsidRPr="00D95522">
                <w:rPr>
                  <w:rStyle w:val="Hyperlink"/>
                  <w:rFonts w:asciiTheme="minorHAnsi" w:hAnsiTheme="minorHAnsi" w:cstheme="minorHAnsi"/>
                  <w:sz w:val="22"/>
                  <w:szCs w:val="22"/>
                </w:rPr>
                <w:t>SG2</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11" w:history="1">
              <w:r w:rsidRPr="00D95522">
                <w:rPr>
                  <w:rStyle w:val="Hyperlink"/>
                  <w:rFonts w:asciiTheme="minorHAnsi" w:hAnsiTheme="minorHAnsi" w:cstheme="minorHAnsi"/>
                  <w:sz w:val="22"/>
                  <w:szCs w:val="22"/>
                </w:rPr>
                <w:t>SG2</w:t>
              </w:r>
            </w:hyperlink>
          </w:p>
        </w:tc>
        <w:tc>
          <w:tcPr>
            <w:tcW w:w="4739" w:type="dxa"/>
            <w:tcBorders>
              <w:top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212" w:history="1">
              <w:r w:rsidRPr="00D95522">
                <w:rPr>
                  <w:rStyle w:val="Hyperlink"/>
                  <w:rFonts w:asciiTheme="minorHAnsi" w:hAnsiTheme="minorHAnsi" w:cstheme="minorHAnsi"/>
                  <w:sz w:val="22"/>
                  <w:szCs w:val="22"/>
                  <w:lang w:val="en-GB"/>
                </w:rPr>
                <w:t>Q3/2</w:t>
              </w:r>
            </w:hyperlink>
            <w:r w:rsidRPr="00D95522">
              <w:rPr>
                <w:rFonts w:asciiTheme="minorHAnsi" w:hAnsiTheme="minorHAnsi" w:cstheme="minorHAnsi"/>
                <w:sz w:val="22"/>
                <w:szCs w:val="22"/>
                <w:lang w:val="en-GB"/>
              </w:rPr>
              <w:t>: Service and operational aspects of telecommunications, including service definition</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13" w:history="1">
              <w:r w:rsidRPr="00D95522">
                <w:rPr>
                  <w:rStyle w:val="Hyperlink"/>
                  <w:rFonts w:asciiTheme="minorHAnsi" w:hAnsiTheme="minorHAnsi" w:cstheme="minorHAnsi"/>
                  <w:sz w:val="22"/>
                  <w:szCs w:val="22"/>
                </w:rPr>
                <w:t>SG5</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44" w:author="TSB-MEU" w:date="2017-10-24T19:34:00Z">
              <w:r w:rsidRPr="00D95522" w:rsidDel="00677EF2">
                <w:rPr>
                  <w:rFonts w:asciiTheme="minorHAnsi" w:hAnsiTheme="minorHAnsi" w:cstheme="minorHAnsi"/>
                </w:rPr>
                <w:fldChar w:fldCharType="begin"/>
              </w:r>
              <w:r w:rsidRPr="00D95522" w:rsidDel="00677EF2">
                <w:rPr>
                  <w:rFonts w:asciiTheme="minorHAnsi" w:hAnsiTheme="minorHAnsi" w:cstheme="minorHAnsi"/>
                  <w:lang w:val="en-GB"/>
                </w:rPr>
                <w:delInstrText xml:space="preserve"> HYPERLINK "http://www.itu.int/en/ITU-T/studygroups/2017-2020/05/Pages/q8.aspx" </w:delInstrText>
              </w:r>
              <w:r w:rsidRPr="00D95522" w:rsidDel="00677EF2">
                <w:rPr>
                  <w:rFonts w:asciiTheme="minorHAnsi" w:hAnsiTheme="minorHAnsi" w:cstheme="minorHAnsi"/>
                </w:rPr>
                <w:fldChar w:fldCharType="separate"/>
              </w:r>
              <w:r w:rsidRPr="00D95522" w:rsidDel="00677EF2">
                <w:rPr>
                  <w:rFonts w:asciiTheme="minorHAnsi" w:hAnsiTheme="minorHAnsi" w:cstheme="minorHAnsi"/>
                  <w:sz w:val="22"/>
                  <w:szCs w:val="22"/>
                  <w:lang w:val="en-GB"/>
                </w:rPr>
                <w:delText>Q</w:delText>
              </w:r>
            </w:del>
            <w:del w:id="345" w:author="TSB-MEU" w:date="2017-10-24T19:33:00Z">
              <w:r w:rsidRPr="00D95522" w:rsidDel="00677EF2">
                <w:rPr>
                  <w:rFonts w:asciiTheme="minorHAnsi" w:hAnsiTheme="minorHAnsi" w:cstheme="minorHAnsi"/>
                  <w:sz w:val="22"/>
                  <w:szCs w:val="22"/>
                  <w:lang w:val="en-GB"/>
                </w:rPr>
                <w:delText>8</w:delText>
              </w:r>
            </w:del>
            <w:del w:id="346" w:author="TSB-MEU" w:date="2017-10-24T19:34:00Z">
              <w:r w:rsidRPr="00D95522" w:rsidDel="00677EF2">
                <w:rPr>
                  <w:rFonts w:asciiTheme="minorHAnsi" w:hAnsiTheme="minorHAnsi" w:cstheme="minorHAnsi"/>
                  <w:sz w:val="22"/>
                  <w:szCs w:val="22"/>
                  <w:lang w:val="en-GB"/>
                </w:rPr>
                <w:delText>/5</w:delText>
              </w:r>
              <w:r w:rsidRPr="00D95522" w:rsidDel="00677EF2">
                <w:rPr>
                  <w:rStyle w:val="Hyperlink"/>
                  <w:rFonts w:asciiTheme="minorHAnsi" w:hAnsiTheme="minorHAnsi" w:cstheme="minorHAnsi"/>
                  <w:sz w:val="22"/>
                  <w:szCs w:val="22"/>
                </w:rPr>
                <w:fldChar w:fldCharType="end"/>
              </w:r>
            </w:del>
            <w:ins w:id="347" w:author="TSB-MEU" w:date="2017-10-24T19:34:00Z">
              <w:r w:rsidRPr="00D95522">
                <w:rPr>
                  <w:rFonts w:asciiTheme="minorHAnsi" w:hAnsiTheme="minorHAnsi" w:cstheme="minorHAnsi"/>
                  <w:sz w:val="22"/>
                  <w:szCs w:val="22"/>
                </w:rPr>
                <w:fldChar w:fldCharType="begin"/>
              </w:r>
              <w:r w:rsidRPr="00D95522">
                <w:rPr>
                  <w:rFonts w:asciiTheme="minorHAnsi" w:hAnsiTheme="minorHAnsi" w:cstheme="minorHAnsi"/>
                  <w:sz w:val="22"/>
                  <w:szCs w:val="22"/>
                  <w:lang w:val="en-GB"/>
                </w:rPr>
                <w:instrText xml:space="preserve"> HYPERLINK "https://www.itu.int/en/ITU-T/studygroups/2017-2020/05/Pages/q9.aspx" </w:instrText>
              </w:r>
              <w:r w:rsidRPr="00D95522">
                <w:rPr>
                  <w:rFonts w:asciiTheme="minorHAnsi" w:hAnsiTheme="minorHAnsi" w:cstheme="minorHAnsi"/>
                  <w:sz w:val="22"/>
                  <w:szCs w:val="22"/>
                </w:rPr>
                <w:fldChar w:fldCharType="separate"/>
              </w:r>
              <w:r w:rsidRPr="00D95522">
                <w:rPr>
                  <w:rStyle w:val="Hyperlink"/>
                  <w:rFonts w:asciiTheme="minorHAnsi" w:hAnsiTheme="minorHAnsi" w:cstheme="minorHAnsi"/>
                  <w:sz w:val="22"/>
                  <w:szCs w:val="22"/>
                  <w:lang w:val="en-GB"/>
                </w:rPr>
                <w:t>Q9/5</w:t>
              </w:r>
              <w:r w:rsidRPr="00D95522">
                <w:rPr>
                  <w:rFonts w:asciiTheme="minorHAnsi" w:hAnsiTheme="minorHAnsi" w:cstheme="minorHAnsi"/>
                  <w:sz w:val="22"/>
                  <w:szCs w:val="22"/>
                </w:rPr>
                <w:fldChar w:fldCharType="end"/>
              </w:r>
            </w:ins>
            <w:r w:rsidRPr="00D95522">
              <w:rPr>
                <w:rFonts w:asciiTheme="minorHAnsi" w:hAnsiTheme="minorHAnsi" w:cstheme="minorHAnsi"/>
                <w:sz w:val="22"/>
                <w:szCs w:val="22"/>
                <w:lang w:val="en-GB"/>
              </w:rPr>
              <w:t xml:space="preserve">: </w:t>
            </w:r>
            <w:ins w:id="348" w:author="TSB-MEU" w:date="2017-10-24T19:34:00Z">
              <w:r w:rsidRPr="00D95522">
                <w:rPr>
                  <w:rFonts w:asciiTheme="minorHAnsi" w:hAnsiTheme="minorHAnsi" w:cstheme="minorHAnsi"/>
                  <w:sz w:val="22"/>
                  <w:szCs w:val="22"/>
                  <w:lang w:val="en-GB"/>
                </w:rPr>
                <w:t>Climate change and assessment of information and communication technology (ICT) in the framework of the Sustainable Development Goals (SDGs)</w:t>
              </w:r>
            </w:ins>
            <w:del w:id="349" w:author="TSB-MEU" w:date="2017-10-24T19:34:00Z">
              <w:r w:rsidRPr="00D95522" w:rsidDel="00677EF2">
                <w:rPr>
                  <w:rFonts w:asciiTheme="minorHAnsi" w:hAnsiTheme="minorHAnsi" w:cstheme="minorHAnsi"/>
                  <w:sz w:val="22"/>
                  <w:szCs w:val="22"/>
                  <w:lang w:val="en-GB"/>
                </w:rPr>
                <w:delText>Adaptation to climate change and low cost and sustainable resilient information and communication technologies (ICTs)</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14" w:history="1">
              <w:r w:rsidRPr="00D95522">
                <w:rPr>
                  <w:rStyle w:val="Hyperlink"/>
                  <w:rFonts w:asciiTheme="minorHAnsi" w:hAnsiTheme="minorHAnsi" w:cstheme="minorHAnsi"/>
                  <w:sz w:val="22"/>
                  <w:szCs w:val="22"/>
                </w:rPr>
                <w:t>SG9</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215" w:history="1">
              <w:r w:rsidRPr="00D95522">
                <w:rPr>
                  <w:rStyle w:val="Hyperlink"/>
                  <w:rFonts w:asciiTheme="minorHAnsi" w:eastAsia="MS Mincho" w:hAnsiTheme="minorHAnsi" w:cstheme="minorHAnsi"/>
                  <w:sz w:val="22"/>
                  <w:szCs w:val="22"/>
                  <w:lang w:val="en-GB"/>
                </w:rPr>
                <w:t>Q8/9</w:t>
              </w:r>
            </w:hyperlink>
            <w:r w:rsidRPr="00D95522">
              <w:rPr>
                <w:rFonts w:asciiTheme="minorHAnsi" w:eastAsia="MS Mincho" w:hAnsiTheme="minorHAnsi" w:cstheme="minorHAnsi"/>
                <w:sz w:val="22"/>
                <w:szCs w:val="22"/>
                <w:lang w:val="en-GB"/>
              </w:rPr>
              <w:t xml:space="preserve">: </w:t>
            </w:r>
            <w:r w:rsidRPr="00D95522">
              <w:rPr>
                <w:rFonts w:asciiTheme="minorHAnsi" w:hAnsiTheme="minorHAnsi" w:cstheme="minorHAnsi"/>
                <w:sz w:val="22"/>
                <w:szCs w:val="22"/>
                <w:lang w:val="en-GB"/>
              </w:rPr>
              <w:t>The Internet protocol (IP) enabled multimedia applications and services for cable television networks enabled by converged platforms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16" w:history="1">
              <w:r w:rsidRPr="00D95522">
                <w:rPr>
                  <w:rStyle w:val="Hyperlink"/>
                  <w:rFonts w:asciiTheme="minorHAnsi" w:hAnsiTheme="minorHAnsi" w:cstheme="minorHAnsi"/>
                  <w:sz w:val="22"/>
                  <w:szCs w:val="22"/>
                </w:rPr>
                <w:t>SG11</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217" w:history="1">
              <w:r w:rsidRPr="00D95522">
                <w:rPr>
                  <w:rStyle w:val="Hyperlink"/>
                  <w:rFonts w:asciiTheme="minorHAnsi" w:hAnsiTheme="minorHAnsi" w:cstheme="minorHAnsi"/>
                  <w:sz w:val="22"/>
                  <w:szCs w:val="22"/>
                  <w:lang w:val="en-GB"/>
                </w:rPr>
                <w:t>Q3/11</w:t>
              </w:r>
            </w:hyperlink>
            <w:r w:rsidRPr="00D95522">
              <w:rPr>
                <w:rFonts w:asciiTheme="minorHAnsi" w:hAnsiTheme="minorHAnsi" w:cstheme="minorHAnsi"/>
                <w:sz w:val="22"/>
                <w:szCs w:val="22"/>
                <w:lang w:val="en-GB"/>
              </w:rPr>
              <w:t>: Signalling requirements and protocols for emergency telecommunications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rPr>
            </w:pPr>
            <w:hyperlink r:id="rId218" w:history="1">
              <w:r w:rsidRPr="00D95522">
                <w:rPr>
                  <w:rStyle w:val="Hyperlink"/>
                  <w:rFonts w:asciiTheme="minorHAnsi" w:hAnsiTheme="minorHAnsi" w:cstheme="minorHAnsi"/>
                  <w:sz w:val="22"/>
                  <w:szCs w:val="22"/>
                </w:rPr>
                <w:t>SG12</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219" w:history="1">
              <w:r w:rsidRPr="00D95522">
                <w:rPr>
                  <w:rStyle w:val="Hyperlink"/>
                  <w:rFonts w:asciiTheme="minorHAnsi" w:hAnsiTheme="minorHAnsi" w:cstheme="minorHAnsi"/>
                  <w:sz w:val="22"/>
                  <w:szCs w:val="22"/>
                  <w:lang w:val="en-GB"/>
                </w:rPr>
                <w:t>Q1/12</w:t>
              </w:r>
            </w:hyperlink>
            <w:r w:rsidRPr="00D95522">
              <w:rPr>
                <w:rFonts w:asciiTheme="minorHAnsi" w:hAnsiTheme="minorHAnsi" w:cstheme="minorHAnsi"/>
                <w:sz w:val="22"/>
                <w:szCs w:val="22"/>
                <w:lang w:val="en-GB"/>
              </w:rPr>
              <w:t>: SG12 work programme and quality of service/quality of experience (QoS/QoE) coordination in ITU-T</w:t>
            </w:r>
          </w:p>
        </w:tc>
      </w:tr>
      <w:tr w:rsidR="00D95522" w:rsidRPr="00D95522" w:rsidTr="00D95522">
        <w:trPr>
          <w:cantSplit/>
          <w:trHeight w:val="1167"/>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20" w:history="1">
              <w:r w:rsidRPr="00D95522">
                <w:rPr>
                  <w:rStyle w:val="Hyperlink"/>
                  <w:rFonts w:asciiTheme="minorHAnsi" w:hAnsiTheme="minorHAnsi" w:cstheme="minorHAnsi"/>
                  <w:sz w:val="22"/>
                  <w:szCs w:val="22"/>
                </w:rPr>
                <w:t>SG13</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221" w:history="1">
              <w:r w:rsidRPr="00D95522">
                <w:rPr>
                  <w:rStyle w:val="Hyperlink"/>
                  <w:rFonts w:asciiTheme="minorHAnsi" w:hAnsiTheme="minorHAnsi" w:cstheme="minorHAnsi"/>
                  <w:sz w:val="22"/>
                  <w:szCs w:val="22"/>
                  <w:lang w:val="en-GB"/>
                </w:rPr>
                <w:t>Q2/13</w:t>
              </w:r>
            </w:hyperlink>
            <w:r w:rsidRPr="00D95522">
              <w:rPr>
                <w:rFonts w:asciiTheme="minorHAnsi" w:hAnsiTheme="minorHAnsi" w:cstheme="minorHAnsi"/>
                <w:sz w:val="22"/>
                <w:szCs w:val="22"/>
                <w:lang w:val="en-GB"/>
              </w:rPr>
              <w:t>: Next-generation network (NGN) evolution with innovative technologies including software-defined networking (SDN) and network function virtualization (NFV)</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22" w:history="1">
              <w:r w:rsidRPr="00D95522">
                <w:rPr>
                  <w:rStyle w:val="Hyperlink"/>
                  <w:rFonts w:asciiTheme="minorHAnsi" w:hAnsiTheme="minorHAnsi" w:cstheme="minorHAnsi"/>
                  <w:sz w:val="22"/>
                  <w:szCs w:val="22"/>
                </w:rPr>
                <w:t>SG15</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223" w:history="1">
              <w:r w:rsidRPr="00D95522">
                <w:rPr>
                  <w:rStyle w:val="Hyperlink"/>
                  <w:rFonts w:asciiTheme="minorHAnsi" w:hAnsiTheme="minorHAnsi" w:cstheme="minorHAnsi"/>
                  <w:sz w:val="22"/>
                  <w:szCs w:val="22"/>
                  <w:lang w:val="en-GB"/>
                </w:rPr>
                <w:t>Q1/15</w:t>
              </w:r>
            </w:hyperlink>
            <w:r w:rsidRPr="00D95522">
              <w:rPr>
                <w:rFonts w:asciiTheme="minorHAnsi" w:hAnsiTheme="minorHAnsi" w:cstheme="minorHAnsi"/>
                <w:sz w:val="22"/>
                <w:szCs w:val="22"/>
                <w:lang w:val="en-GB"/>
              </w:rPr>
              <w:t>: Coordination of access and home network transport standards</w:t>
            </w:r>
          </w:p>
          <w:p w:rsidR="00D95522" w:rsidRPr="00D95522" w:rsidDel="00EC75C7" w:rsidRDefault="00D95522" w:rsidP="00D95522">
            <w:pPr>
              <w:spacing w:before="40" w:after="40"/>
              <w:rPr>
                <w:del w:id="350" w:author="TSB-MEU" w:date="2017-10-24T18:08:00Z"/>
                <w:rFonts w:asciiTheme="minorHAnsi" w:hAnsiTheme="minorHAnsi" w:cstheme="minorHAnsi"/>
                <w:sz w:val="22"/>
                <w:szCs w:val="22"/>
              </w:rPr>
            </w:pPr>
            <w:del w:id="351" w:author="TSB-MEU" w:date="2017-10-24T18:08:00Z">
              <w:r w:rsidRPr="00D95522" w:rsidDel="00EC75C7">
                <w:rPr>
                  <w:rFonts w:asciiTheme="minorHAnsi" w:hAnsiTheme="minorHAnsi" w:cstheme="minorHAnsi"/>
                </w:rPr>
                <w:fldChar w:fldCharType="begin"/>
              </w:r>
              <w:r w:rsidRPr="00D95522" w:rsidDel="00EC75C7">
                <w:rPr>
                  <w:rFonts w:asciiTheme="minorHAnsi" w:hAnsiTheme="minorHAnsi" w:cstheme="minorHAnsi"/>
                </w:rPr>
                <w:delInstrText xml:space="preserve"> HYPERLINK "http://www.itu.int/en/ITU-T/studygroups/2017-2020/15/Pages/q3.aspx" </w:delInstrText>
              </w:r>
              <w:r w:rsidRPr="00D95522" w:rsidDel="00EC75C7">
                <w:rPr>
                  <w:rFonts w:asciiTheme="minorHAnsi" w:hAnsiTheme="minorHAnsi" w:cstheme="minorHAnsi"/>
                </w:rPr>
                <w:fldChar w:fldCharType="separate"/>
              </w:r>
              <w:r w:rsidRPr="00D95522" w:rsidDel="00EC75C7">
                <w:rPr>
                  <w:rStyle w:val="Hyperlink"/>
                  <w:rFonts w:asciiTheme="minorHAnsi" w:hAnsiTheme="minorHAnsi" w:cstheme="minorHAnsi"/>
                  <w:sz w:val="22"/>
                  <w:szCs w:val="22"/>
                </w:rPr>
                <w:delText>Q3/15</w:delText>
              </w:r>
              <w:r w:rsidRPr="00D95522" w:rsidDel="00EC75C7">
                <w:rPr>
                  <w:rStyle w:val="Hyperlink"/>
                  <w:rFonts w:asciiTheme="minorHAnsi" w:hAnsiTheme="minorHAnsi" w:cstheme="minorHAnsi"/>
                  <w:sz w:val="22"/>
                  <w:szCs w:val="22"/>
                </w:rPr>
                <w:fldChar w:fldCharType="end"/>
              </w:r>
              <w:r w:rsidRPr="00D95522" w:rsidDel="00EC75C7">
                <w:rPr>
                  <w:rFonts w:asciiTheme="minorHAnsi" w:hAnsiTheme="minorHAnsi" w:cstheme="minorHAnsi"/>
                  <w:sz w:val="22"/>
                  <w:szCs w:val="22"/>
                </w:rPr>
                <w:delText>: Coordination of optical transport network standards</w:delText>
              </w:r>
            </w:del>
          </w:p>
          <w:p w:rsidR="00D95522" w:rsidRPr="00D95522" w:rsidDel="004B1A43" w:rsidRDefault="00D95522" w:rsidP="00D95522">
            <w:pPr>
              <w:spacing w:before="40" w:after="40"/>
              <w:rPr>
                <w:del w:id="352" w:author="TSB-MEU" w:date="2017-10-24T18:09:00Z"/>
                <w:rFonts w:asciiTheme="minorHAnsi" w:hAnsiTheme="minorHAnsi" w:cstheme="minorHAnsi"/>
                <w:sz w:val="22"/>
                <w:szCs w:val="22"/>
              </w:rPr>
            </w:pPr>
            <w:del w:id="353" w:author="TSB-MEU" w:date="2017-10-24T18:09:00Z">
              <w:r w:rsidRPr="00D95522" w:rsidDel="004B1A43">
                <w:rPr>
                  <w:rFonts w:asciiTheme="minorHAnsi" w:hAnsiTheme="minorHAnsi" w:cstheme="minorHAnsi"/>
                </w:rPr>
                <w:fldChar w:fldCharType="begin"/>
              </w:r>
              <w:r w:rsidRPr="00D95522" w:rsidDel="004B1A43">
                <w:rPr>
                  <w:rFonts w:asciiTheme="minorHAnsi" w:hAnsiTheme="minorHAnsi" w:cstheme="minorHAnsi"/>
                </w:rPr>
                <w:delInstrText xml:space="preserve"> HYPERLINK "http://www.itu.int/en/ITU-T/studygroups/2017-2020/15/Pages/q12.aspx" </w:delInstrText>
              </w:r>
              <w:r w:rsidRPr="00D95522" w:rsidDel="004B1A43">
                <w:rPr>
                  <w:rFonts w:asciiTheme="minorHAnsi" w:hAnsiTheme="minorHAnsi" w:cstheme="minorHAnsi"/>
                </w:rPr>
                <w:fldChar w:fldCharType="separate"/>
              </w:r>
              <w:r w:rsidRPr="00D95522" w:rsidDel="004B1A43">
                <w:rPr>
                  <w:rStyle w:val="Hyperlink"/>
                  <w:rFonts w:asciiTheme="minorHAnsi" w:hAnsiTheme="minorHAnsi" w:cstheme="minorHAnsi"/>
                  <w:sz w:val="22"/>
                  <w:szCs w:val="22"/>
                </w:rPr>
                <w:delText>Q12/15</w:delText>
              </w:r>
              <w:r w:rsidRPr="00D95522" w:rsidDel="004B1A43">
                <w:rPr>
                  <w:rStyle w:val="Hyperlink"/>
                  <w:rFonts w:asciiTheme="minorHAnsi" w:hAnsiTheme="minorHAnsi" w:cstheme="minorHAnsi"/>
                  <w:sz w:val="22"/>
                  <w:szCs w:val="22"/>
                </w:rPr>
                <w:fldChar w:fldCharType="end"/>
              </w:r>
              <w:r w:rsidRPr="00D95522" w:rsidDel="004B1A43">
                <w:rPr>
                  <w:rFonts w:asciiTheme="minorHAnsi" w:hAnsiTheme="minorHAnsi" w:cstheme="minorHAnsi"/>
                  <w:sz w:val="22"/>
                  <w:szCs w:val="22"/>
                </w:rPr>
                <w:delText>: Transport network architectures</w:delText>
              </w:r>
            </w:del>
          </w:p>
          <w:p w:rsidR="00D95522" w:rsidRPr="00D95522" w:rsidRDefault="00D95522" w:rsidP="00D95522">
            <w:pPr>
              <w:spacing w:before="40" w:after="40"/>
              <w:rPr>
                <w:rFonts w:asciiTheme="minorHAnsi" w:hAnsiTheme="minorHAnsi" w:cstheme="minorHAnsi"/>
                <w:sz w:val="22"/>
                <w:szCs w:val="22"/>
                <w:lang w:val="en-GB"/>
              </w:rPr>
            </w:pPr>
            <w:hyperlink r:id="rId224" w:history="1">
              <w:r w:rsidRPr="00D95522">
                <w:rPr>
                  <w:rStyle w:val="Hyperlink"/>
                  <w:rFonts w:asciiTheme="minorHAnsi" w:hAnsiTheme="minorHAnsi" w:cstheme="minorHAnsi"/>
                  <w:sz w:val="22"/>
                  <w:szCs w:val="22"/>
                  <w:lang w:val="en-GB"/>
                </w:rPr>
                <w:t>Q16/15</w:t>
              </w:r>
            </w:hyperlink>
            <w:r w:rsidRPr="00D95522">
              <w:rPr>
                <w:rFonts w:asciiTheme="minorHAnsi" w:hAnsiTheme="minorHAnsi" w:cstheme="minorHAnsi"/>
                <w:sz w:val="22"/>
                <w:szCs w:val="22"/>
                <w:lang w:val="en-GB"/>
              </w:rPr>
              <w:t>: Optical physical infrastructures</w:t>
            </w:r>
          </w:p>
          <w:p w:rsidR="00D95522" w:rsidRPr="00D95522" w:rsidRDefault="00D95522" w:rsidP="00D95522">
            <w:pPr>
              <w:spacing w:before="40" w:after="40"/>
              <w:rPr>
                <w:rFonts w:asciiTheme="minorHAnsi" w:hAnsiTheme="minorHAnsi" w:cstheme="minorHAnsi"/>
                <w:sz w:val="22"/>
                <w:szCs w:val="22"/>
                <w:highlight w:val="yellow"/>
                <w:lang w:val="en-GB"/>
              </w:rPr>
            </w:pPr>
            <w:hyperlink r:id="rId225" w:history="1">
              <w:r w:rsidRPr="00D95522">
                <w:rPr>
                  <w:rStyle w:val="Hyperlink"/>
                  <w:rFonts w:asciiTheme="minorHAnsi" w:hAnsiTheme="minorHAnsi" w:cstheme="minorHAnsi"/>
                  <w:sz w:val="22"/>
                  <w:szCs w:val="22"/>
                  <w:lang w:val="en-GB"/>
                </w:rPr>
                <w:t>Q17/15</w:t>
              </w:r>
            </w:hyperlink>
            <w:r w:rsidRPr="00D95522">
              <w:rPr>
                <w:rFonts w:asciiTheme="minorHAnsi" w:hAnsiTheme="minorHAnsi" w:cstheme="minorHAnsi"/>
                <w:sz w:val="22"/>
                <w:szCs w:val="22"/>
                <w:lang w:val="en-GB"/>
              </w:rPr>
              <w:t>: Maintenance and operation of optical fibre cable networks</w:t>
            </w:r>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26" w:history="1">
              <w:r w:rsidRPr="00D95522">
                <w:rPr>
                  <w:rStyle w:val="Hyperlink"/>
                  <w:rFonts w:asciiTheme="minorHAnsi" w:hAnsiTheme="minorHAnsi" w:cstheme="minorHAnsi"/>
                  <w:sz w:val="22"/>
                  <w:szCs w:val="22"/>
                  <w:lang w:eastAsia="zh-CN"/>
                </w:rPr>
                <w:t>SG16</w:t>
              </w:r>
            </w:hyperlink>
          </w:p>
        </w:tc>
        <w:tc>
          <w:tcPr>
            <w:tcW w:w="4739" w:type="dxa"/>
            <w:shd w:val="clear" w:color="auto" w:fill="auto"/>
          </w:tcPr>
          <w:p w:rsidR="00D95522" w:rsidRPr="00D95522" w:rsidRDefault="00D95522" w:rsidP="00D95522">
            <w:pPr>
              <w:pStyle w:val="Tabletext"/>
              <w:rPr>
                <w:ins w:id="354" w:author="TSB-MEU" w:date="2017-11-25T00:41:00Z"/>
                <w:rFonts w:asciiTheme="minorHAnsi" w:hAnsiTheme="minorHAnsi" w:cstheme="minorHAnsi"/>
                <w:szCs w:val="22"/>
                <w:highlight w:val="yellow"/>
                <w:lang w:val="en-GB" w:eastAsia="zh-CN"/>
              </w:rPr>
            </w:pPr>
            <w:ins w:id="355" w:author="TSB-MEU" w:date="2017-11-25T00:41:00Z">
              <w:r w:rsidRPr="00D95522">
                <w:rPr>
                  <w:rFonts w:asciiTheme="minorHAnsi" w:eastAsia="SimSun" w:hAnsiTheme="minorHAnsi" w:cstheme="minorHAnsi"/>
                </w:rPr>
                <w:fldChar w:fldCharType="begin"/>
              </w:r>
              <w:r w:rsidRPr="00D95522">
                <w:rPr>
                  <w:rFonts w:asciiTheme="minorHAnsi" w:hAnsiTheme="minorHAnsi" w:cstheme="minorHAnsi"/>
                  <w:lang w:val="en-GB"/>
                </w:rPr>
                <w:instrText xml:space="preserve"> HYPERLINK "http://itu.int/en/ITU-T/studygroups/2017-2020/16/Pages/q1.aspx" </w:instrText>
              </w:r>
              <w:r w:rsidRPr="00D95522">
                <w:rPr>
                  <w:rFonts w:asciiTheme="minorHAnsi" w:eastAsia="SimSun" w:hAnsiTheme="minorHAnsi" w:cstheme="minorHAnsi"/>
                </w:rPr>
                <w:fldChar w:fldCharType="separate"/>
              </w:r>
              <w:r w:rsidRPr="00D95522">
                <w:rPr>
                  <w:rStyle w:val="Hyperlink"/>
                  <w:rFonts w:asciiTheme="minorHAnsi" w:eastAsia="SimSun" w:hAnsiTheme="minorHAnsi" w:cstheme="minorHAnsi"/>
                  <w:szCs w:val="22"/>
                  <w:lang w:val="en-GB" w:eastAsia="zh-CN"/>
                </w:rPr>
                <w:t>Q1/16</w:t>
              </w:r>
              <w:r w:rsidRPr="00D95522">
                <w:rPr>
                  <w:rStyle w:val="Hyperlink"/>
                  <w:rFonts w:asciiTheme="minorHAnsi" w:eastAsia="SimSun" w:hAnsiTheme="minorHAnsi" w:cstheme="minorHAnsi"/>
                  <w:szCs w:val="22"/>
                  <w:lang w:eastAsia="zh-CN"/>
                </w:rPr>
                <w:fldChar w:fldCharType="end"/>
              </w:r>
              <w:r w:rsidRPr="00D95522">
                <w:rPr>
                  <w:rFonts w:asciiTheme="minorHAnsi" w:hAnsiTheme="minorHAnsi" w:cstheme="minorHAnsi"/>
                  <w:szCs w:val="22"/>
                  <w:lang w:val="en-GB" w:eastAsia="zh-CN"/>
                </w:rPr>
                <w:t xml:space="preserve">: </w:t>
              </w:r>
              <w:r w:rsidRPr="00D95522">
                <w:rPr>
                  <w:rFonts w:asciiTheme="minorHAnsi" w:hAnsiTheme="minorHAnsi" w:cstheme="minorHAnsi"/>
                  <w:szCs w:val="22"/>
                  <w:lang w:val="en-GB"/>
                </w:rPr>
                <w:t>Multimedia coordination</w:t>
              </w:r>
            </w:ins>
          </w:p>
          <w:p w:rsidR="00D95522" w:rsidRPr="00D95522" w:rsidRDefault="00D95522" w:rsidP="00D95522">
            <w:pPr>
              <w:spacing w:before="40" w:after="40"/>
              <w:rPr>
                <w:rFonts w:asciiTheme="minorHAnsi" w:hAnsiTheme="minorHAnsi" w:cstheme="minorHAnsi"/>
                <w:sz w:val="22"/>
                <w:szCs w:val="22"/>
                <w:lang w:val="en-GB"/>
              </w:rPr>
            </w:pPr>
            <w:hyperlink r:id="rId227" w:history="1">
              <w:r w:rsidRPr="00D95522">
                <w:rPr>
                  <w:rStyle w:val="Hyperlink"/>
                  <w:rFonts w:asciiTheme="minorHAnsi" w:hAnsiTheme="minorHAnsi" w:cstheme="minorHAnsi"/>
                  <w:sz w:val="22"/>
                  <w:szCs w:val="22"/>
                  <w:lang w:val="en-GB"/>
                </w:rPr>
                <w:t>Q8/16</w:t>
              </w:r>
            </w:hyperlink>
            <w:r w:rsidRPr="00D95522">
              <w:rPr>
                <w:rFonts w:asciiTheme="minorHAnsi" w:hAnsiTheme="minorHAnsi" w:cstheme="minorHAnsi"/>
                <w:sz w:val="22"/>
                <w:szCs w:val="22"/>
                <w:lang w:val="en-GB"/>
              </w:rPr>
              <w:t>: Immersive live experience systems and services</w:t>
            </w:r>
          </w:p>
          <w:p w:rsidR="00D95522" w:rsidRPr="00D95522" w:rsidRDefault="00D95522" w:rsidP="00D95522">
            <w:pPr>
              <w:pStyle w:val="Tabletext"/>
              <w:rPr>
                <w:rFonts w:asciiTheme="minorHAnsi" w:hAnsiTheme="minorHAnsi" w:cstheme="minorHAnsi"/>
                <w:szCs w:val="22"/>
                <w:lang w:val="en-GB"/>
              </w:rPr>
            </w:pPr>
            <w:hyperlink r:id="rId228" w:history="1">
              <w:r w:rsidRPr="00D95522">
                <w:rPr>
                  <w:rStyle w:val="Hyperlink"/>
                  <w:rFonts w:asciiTheme="minorHAnsi" w:eastAsia="SimSun" w:hAnsiTheme="minorHAnsi" w:cstheme="minorHAnsi"/>
                  <w:szCs w:val="22"/>
                  <w:lang w:val="en-GB"/>
                </w:rPr>
                <w:t>Q11/16</w:t>
              </w:r>
            </w:hyperlink>
            <w:r w:rsidRPr="00D95522">
              <w:rPr>
                <w:rFonts w:asciiTheme="minorHAnsi" w:hAnsiTheme="minorHAnsi" w:cstheme="minorHAnsi"/>
                <w:szCs w:val="22"/>
                <w:lang w:val="en-GB"/>
              </w:rPr>
              <w:t>: Multimedia systems, terminals, gateways and data conferencing</w:t>
            </w:r>
          </w:p>
          <w:p w:rsidR="00D95522" w:rsidRPr="00D95522" w:rsidRDefault="00D95522" w:rsidP="00D95522">
            <w:pPr>
              <w:pStyle w:val="Tabletext"/>
              <w:rPr>
                <w:rFonts w:asciiTheme="minorHAnsi" w:hAnsiTheme="minorHAnsi" w:cstheme="minorHAnsi"/>
                <w:szCs w:val="22"/>
                <w:highlight w:val="yellow"/>
                <w:lang w:val="en-GB"/>
              </w:rPr>
            </w:pPr>
            <w:hyperlink r:id="rId229" w:history="1">
              <w:r w:rsidRPr="00D95522">
                <w:rPr>
                  <w:rStyle w:val="Hyperlink"/>
                  <w:rFonts w:asciiTheme="minorHAnsi" w:eastAsia="SimSun" w:hAnsiTheme="minorHAnsi" w:cstheme="minorHAnsi"/>
                  <w:szCs w:val="22"/>
                  <w:lang w:val="en-GB"/>
                </w:rPr>
                <w:t>Q14/16</w:t>
              </w:r>
            </w:hyperlink>
            <w:r w:rsidRPr="00D95522">
              <w:rPr>
                <w:rFonts w:asciiTheme="minorHAnsi" w:hAnsiTheme="minorHAnsi" w:cstheme="minorHAnsi"/>
                <w:szCs w:val="22"/>
                <w:lang w:val="en-GB"/>
              </w:rPr>
              <w:t>: Digital signage systems and services</w:t>
            </w:r>
          </w:p>
        </w:tc>
      </w:tr>
      <w:tr w:rsidR="00D95522" w:rsidRPr="00D95522" w:rsidTr="00D95522">
        <w:trPr>
          <w:cantSplit/>
          <w:trHeight w:val="417"/>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30" w:history="1">
              <w:r w:rsidRPr="00D95522">
                <w:rPr>
                  <w:rStyle w:val="Hyperlink"/>
                  <w:rFonts w:asciiTheme="minorHAnsi" w:hAnsiTheme="minorHAnsi" w:cstheme="minorHAnsi"/>
                  <w:sz w:val="22"/>
                  <w:szCs w:val="22"/>
                </w:rPr>
                <w:t>SG17</w:t>
              </w:r>
            </w:hyperlink>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31" w:history="1">
              <w:r w:rsidRPr="00D95522">
                <w:rPr>
                  <w:rStyle w:val="Hyperlink"/>
                  <w:rFonts w:asciiTheme="minorHAnsi" w:hAnsiTheme="minorHAnsi" w:cstheme="minorHAnsi"/>
                  <w:sz w:val="22"/>
                  <w:szCs w:val="22"/>
                </w:rPr>
                <w:t>Q4/17</w:t>
              </w:r>
            </w:hyperlink>
            <w:r w:rsidRPr="00D95522">
              <w:rPr>
                <w:rFonts w:asciiTheme="minorHAnsi" w:hAnsiTheme="minorHAnsi" w:cstheme="minorHAnsi"/>
                <w:sz w:val="22"/>
                <w:szCs w:val="22"/>
              </w:rPr>
              <w:t>: Cybersecurity</w:t>
            </w:r>
          </w:p>
        </w:tc>
      </w:tr>
      <w:tr w:rsidR="00D95522" w:rsidRPr="00D95522" w:rsidTr="00D95522">
        <w:trPr>
          <w:cantSplit/>
          <w:trHeight w:val="1930"/>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56" w:author="TSB-MEU" w:date="2017-10-24T16:52:00Z">
              <w:r w:rsidRPr="00D95522" w:rsidDel="002D6D5B">
                <w:rPr>
                  <w:rFonts w:asciiTheme="minorHAnsi" w:hAnsiTheme="minorHAnsi" w:cstheme="minorHAnsi"/>
                </w:rPr>
                <w:fldChar w:fldCharType="begin"/>
              </w:r>
              <w:r w:rsidRPr="00D95522" w:rsidDel="002D6D5B">
                <w:rPr>
                  <w:rFonts w:asciiTheme="minorHAnsi" w:hAnsiTheme="minorHAnsi" w:cstheme="minorHAnsi"/>
                  <w:lang w:val="en-GB"/>
                </w:rPr>
                <w:delInstrText xml:space="preserve"> HYPERLINK "http://www.itu.int/net4/ITU-D/CDS/sg/rgqlist.asp?lg=1&amp;sp=2014&amp;rgq=D14-SG02-RGQ06.2&amp;stg=2" </w:delInstrText>
              </w:r>
              <w:r w:rsidRPr="00D95522" w:rsidDel="002D6D5B">
                <w:rPr>
                  <w:rFonts w:asciiTheme="minorHAnsi" w:hAnsiTheme="minorHAnsi" w:cstheme="minorHAnsi"/>
                </w:rPr>
                <w:fldChar w:fldCharType="separate"/>
              </w:r>
              <w:r w:rsidRPr="00D95522" w:rsidDel="002D6D5B">
                <w:rPr>
                  <w:rFonts w:asciiTheme="minorHAnsi" w:hAnsiTheme="minorHAnsi" w:cstheme="minorHAnsi"/>
                  <w:sz w:val="22"/>
                  <w:szCs w:val="22"/>
                  <w:lang w:val="en-GB"/>
                </w:rPr>
                <w:delText>Question 6/2</w:delText>
              </w:r>
              <w:r w:rsidRPr="00D95522" w:rsidDel="002D6D5B">
                <w:rPr>
                  <w:rStyle w:val="Hyperlink"/>
                  <w:rFonts w:asciiTheme="minorHAnsi" w:hAnsiTheme="minorHAnsi" w:cstheme="minorHAnsi"/>
                  <w:sz w:val="22"/>
                  <w:szCs w:val="22"/>
                </w:rPr>
                <w:fldChar w:fldCharType="end"/>
              </w:r>
            </w:del>
            <w:ins w:id="357" w:author="TSB-MEU" w:date="2017-10-24T16:52:00Z">
              <w:r w:rsidRPr="00D95522">
                <w:rPr>
                  <w:rFonts w:asciiTheme="minorHAnsi" w:hAnsiTheme="minorHAnsi" w:cstheme="minorHAnsi"/>
                  <w:sz w:val="22"/>
                  <w:szCs w:val="22"/>
                  <w:highlight w:val="yellow"/>
                  <w:lang w:val="en-GB"/>
                </w:rPr>
                <w:t>Question 6/2</w:t>
              </w:r>
            </w:ins>
            <w:r w:rsidRPr="00D95522">
              <w:rPr>
                <w:rFonts w:asciiTheme="minorHAnsi" w:hAnsiTheme="minorHAnsi" w:cstheme="minorHAnsi"/>
                <w:sz w:val="22"/>
                <w:szCs w:val="22"/>
                <w:lang w:val="en-GB"/>
              </w:rPr>
              <w:t>: ICT</w:t>
            </w:r>
            <w:ins w:id="358" w:author="TSB-MEU" w:date="2017-10-24T16:53:00Z">
              <w:r w:rsidRPr="00D95522">
                <w:rPr>
                  <w:rFonts w:asciiTheme="minorHAnsi" w:hAnsiTheme="minorHAnsi" w:cstheme="minorHAnsi"/>
                  <w:sz w:val="22"/>
                  <w:szCs w:val="22"/>
                  <w:lang w:val="en-GB"/>
                </w:rPr>
                <w:t>s</w:t>
              </w:r>
            </w:ins>
            <w:r w:rsidRPr="00D95522">
              <w:rPr>
                <w:rFonts w:asciiTheme="minorHAnsi" w:hAnsiTheme="minorHAnsi" w:cstheme="minorHAnsi"/>
                <w:sz w:val="22"/>
                <w:szCs w:val="22"/>
                <w:lang w:val="en-GB"/>
              </w:rPr>
              <w:t xml:space="preserve"> and </w:t>
            </w:r>
            <w:ins w:id="359" w:author="TSB-MEU" w:date="2017-10-24T16:53:00Z">
              <w:r w:rsidRPr="00D95522">
                <w:rPr>
                  <w:rFonts w:asciiTheme="minorHAnsi" w:hAnsiTheme="minorHAnsi" w:cstheme="minorHAnsi"/>
                  <w:sz w:val="22"/>
                  <w:szCs w:val="22"/>
                  <w:u w:val="single"/>
                  <w:lang w:val="en-GB"/>
                </w:rPr>
                <w:t>the environment</w:t>
              </w:r>
            </w:ins>
            <w:del w:id="360" w:author="TSB-MEU" w:date="2017-10-24T16:53:00Z">
              <w:r w:rsidRPr="00D95522" w:rsidDel="002D6D5B">
                <w:rPr>
                  <w:rFonts w:asciiTheme="minorHAnsi" w:hAnsiTheme="minorHAnsi" w:cstheme="minorHAnsi"/>
                  <w:sz w:val="22"/>
                  <w:szCs w:val="22"/>
                  <w:lang w:val="en-GB"/>
                </w:rPr>
                <w:delText>climate change</w:delText>
              </w:r>
            </w:del>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"https://www.itu.int/net4/ITU-D/CDS/sg/index.asp?lg=1&amp;sp=2018&amp;stg=2" </w:instrText>
            </w:r>
            <w:r w:rsidRPr="00D95522">
              <w:rPr>
                <w:rFonts w:asciiTheme="minorHAnsi" w:hAnsiTheme="minorHAnsi" w:cstheme="minorHAnsi"/>
                <w:sz w:val="22"/>
                <w:szCs w:val="22"/>
              </w:rPr>
              <w:fldChar w:fldCharType="separate"/>
            </w:r>
            <w:ins w:id="361" w:author="TSB-MEU" w:date="2018-02-15T22:34:00Z">
              <w:r w:rsidRPr="00D95522">
                <w:rPr>
                  <w:rStyle w:val="Hyperlink"/>
                  <w:rFonts w:asciiTheme="minorHAnsi" w:hAnsiTheme="minorHAnsi" w:cstheme="minorHAnsi"/>
                  <w:sz w:val="22"/>
                  <w:szCs w:val="22"/>
                </w:rPr>
                <w:t>SG2</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32" w:history="1">
              <w:r w:rsidRPr="00D95522">
                <w:rPr>
                  <w:rStyle w:val="Hyperlink"/>
                  <w:rFonts w:asciiTheme="minorHAnsi" w:hAnsiTheme="minorHAnsi" w:cstheme="minorHAnsi"/>
                  <w:sz w:val="22"/>
                  <w:szCs w:val="22"/>
                </w:rPr>
                <w:t>SG5</w:t>
              </w:r>
            </w:hyperlink>
          </w:p>
        </w:tc>
        <w:tc>
          <w:tcPr>
            <w:tcW w:w="4739" w:type="dxa"/>
            <w:tcBorders>
              <w:top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lang w:val="en-GB"/>
              </w:rPr>
            </w:pPr>
            <w:hyperlink r:id="rId233" w:history="1">
              <w:r w:rsidRPr="00D95522">
                <w:rPr>
                  <w:rStyle w:val="Hyperlink"/>
                  <w:rFonts w:asciiTheme="minorHAnsi" w:hAnsiTheme="minorHAnsi" w:cstheme="minorHAnsi"/>
                  <w:sz w:val="22"/>
                  <w:szCs w:val="22"/>
                  <w:lang w:val="en-GB"/>
                </w:rPr>
                <w:t>Q6/5</w:t>
              </w:r>
            </w:hyperlink>
            <w:r w:rsidRPr="00D95522">
              <w:rPr>
                <w:rFonts w:asciiTheme="minorHAnsi" w:hAnsiTheme="minorHAnsi" w:cstheme="minorHAnsi"/>
                <w:sz w:val="22"/>
                <w:szCs w:val="22"/>
                <w:lang w:val="en-GB"/>
              </w:rPr>
              <w:t>: Achieving energy efficiency and s</w:t>
            </w:r>
            <w:ins w:id="362" w:author="TSB-MEU" w:date="2017-10-24T19:11:00Z">
              <w:r w:rsidRPr="00D95522">
                <w:rPr>
                  <w:rFonts w:asciiTheme="minorHAnsi" w:hAnsiTheme="minorHAnsi" w:cstheme="minorHAnsi"/>
                  <w:sz w:val="22"/>
                  <w:szCs w:val="22"/>
                  <w:lang w:val="en-GB"/>
                </w:rPr>
                <w:t>mart</w:t>
              </w:r>
            </w:ins>
            <w:del w:id="363" w:author="TSB-MEU" w:date="2017-10-24T19:11:00Z">
              <w:r w:rsidRPr="00D95522" w:rsidDel="0027015C">
                <w:rPr>
                  <w:rFonts w:asciiTheme="minorHAnsi" w:hAnsiTheme="minorHAnsi" w:cstheme="minorHAnsi"/>
                  <w:sz w:val="22"/>
                  <w:szCs w:val="22"/>
                  <w:lang w:val="en-GB"/>
                </w:rPr>
                <w:delText>ustainable clean</w:delText>
              </w:r>
            </w:del>
            <w:r w:rsidRPr="00D95522">
              <w:rPr>
                <w:rFonts w:asciiTheme="minorHAnsi" w:hAnsiTheme="minorHAnsi" w:cstheme="minorHAnsi"/>
                <w:sz w:val="22"/>
                <w:szCs w:val="22"/>
                <w:lang w:val="en-GB"/>
              </w:rPr>
              <w:t xml:space="preserve"> energy</w:t>
            </w:r>
          </w:p>
          <w:p w:rsidR="00D95522" w:rsidRPr="00D95522" w:rsidRDefault="00D95522" w:rsidP="00D95522">
            <w:pPr>
              <w:spacing w:before="40" w:after="40"/>
              <w:rPr>
                <w:rFonts w:asciiTheme="minorHAnsi" w:hAnsiTheme="minorHAnsi" w:cstheme="minorHAnsi"/>
                <w:sz w:val="22"/>
                <w:szCs w:val="22"/>
                <w:lang w:val="en-GB"/>
              </w:rPr>
            </w:pPr>
            <w:hyperlink r:id="rId234" w:history="1">
              <w:r w:rsidRPr="00D95522">
                <w:rPr>
                  <w:rStyle w:val="Hyperlink"/>
                  <w:rFonts w:asciiTheme="minorHAnsi" w:hAnsiTheme="minorHAnsi" w:cstheme="minorHAnsi"/>
                  <w:sz w:val="22"/>
                  <w:szCs w:val="22"/>
                  <w:lang w:val="en-GB"/>
                </w:rPr>
                <w:t>Q7/5</w:t>
              </w:r>
            </w:hyperlink>
            <w:r w:rsidRPr="00D95522">
              <w:rPr>
                <w:rFonts w:asciiTheme="minorHAnsi" w:hAnsiTheme="minorHAnsi" w:cstheme="minorHAnsi"/>
                <w:sz w:val="22"/>
                <w:szCs w:val="22"/>
                <w:lang w:val="en-GB"/>
              </w:rPr>
              <w:t xml:space="preserve">: </w:t>
            </w:r>
            <w:ins w:id="364" w:author="TSB-MEU" w:date="2017-10-24T19:36:00Z">
              <w:r w:rsidRPr="00D95522">
                <w:rPr>
                  <w:rFonts w:asciiTheme="minorHAnsi" w:hAnsiTheme="minorHAnsi" w:cstheme="minorHAnsi"/>
                  <w:sz w:val="22"/>
                  <w:szCs w:val="22"/>
                  <w:lang w:val="en-GB"/>
                </w:rPr>
                <w:t>Circular economy including e-waste</w:t>
              </w:r>
            </w:ins>
          </w:p>
          <w:p w:rsidR="00D95522" w:rsidRPr="00D95522" w:rsidDel="00B25213" w:rsidRDefault="00D95522" w:rsidP="00D95522">
            <w:pPr>
              <w:spacing w:before="40" w:after="40"/>
              <w:rPr>
                <w:del w:id="365" w:author="TSB-MEU" w:date="2017-10-24T19:36:00Z"/>
                <w:rFonts w:asciiTheme="minorHAnsi" w:hAnsiTheme="minorHAnsi" w:cstheme="minorHAnsi"/>
                <w:sz w:val="22"/>
                <w:szCs w:val="22"/>
                <w:highlight w:val="yellow"/>
              </w:rPr>
            </w:pPr>
            <w:del w:id="366" w:author="TSB-MEU" w:date="2017-10-24T19:36:00Z">
              <w:r w:rsidRPr="00D95522" w:rsidDel="00B25213">
                <w:rPr>
                  <w:rFonts w:asciiTheme="minorHAnsi" w:hAnsiTheme="minorHAnsi" w:cstheme="minorHAnsi"/>
                  <w:sz w:val="22"/>
                  <w:szCs w:val="22"/>
                </w:rPr>
                <w:delText>Environmentally sound management of e-waste and information and communication technology (ICT) eco-friendly design, including dealing with ICT counterfeit devices</w:delText>
              </w:r>
            </w:del>
          </w:p>
          <w:p w:rsidR="00D95522" w:rsidRPr="00D95522" w:rsidDel="00B25213" w:rsidRDefault="00D95522" w:rsidP="00D95522">
            <w:pPr>
              <w:spacing w:before="40" w:after="40"/>
              <w:rPr>
                <w:del w:id="367" w:author="TSB-MEU" w:date="2017-10-24T19:36:00Z"/>
                <w:rFonts w:asciiTheme="minorHAnsi" w:hAnsiTheme="minorHAnsi" w:cstheme="minorHAnsi"/>
                <w:sz w:val="22"/>
                <w:szCs w:val="22"/>
                <w:highlight w:val="yellow"/>
              </w:rPr>
            </w:pPr>
            <w:del w:id="368" w:author="TSB-MEU" w:date="2017-10-24T19:36:00Z">
              <w:r w:rsidRPr="00D95522" w:rsidDel="00B25213">
                <w:rPr>
                  <w:rFonts w:asciiTheme="minorHAnsi" w:hAnsiTheme="minorHAnsi" w:cstheme="minorHAnsi"/>
                </w:rPr>
                <w:fldChar w:fldCharType="begin"/>
              </w:r>
              <w:r w:rsidRPr="00D95522" w:rsidDel="00B25213">
                <w:rPr>
                  <w:rFonts w:asciiTheme="minorHAnsi" w:hAnsiTheme="minorHAnsi" w:cstheme="minorHAnsi"/>
                </w:rPr>
                <w:delInstrText xml:space="preserve"> HYPERLINK "http://www.itu.int/en/ITU-T/studygroups/2017-2020/05/Pages/q8.aspx" </w:delInstrText>
              </w:r>
              <w:r w:rsidRPr="00D95522" w:rsidDel="00B25213">
                <w:rPr>
                  <w:rFonts w:asciiTheme="minorHAnsi" w:hAnsiTheme="minorHAnsi" w:cstheme="minorHAnsi"/>
                </w:rPr>
                <w:fldChar w:fldCharType="separate"/>
              </w:r>
              <w:r w:rsidRPr="00D95522" w:rsidDel="00B25213">
                <w:rPr>
                  <w:rStyle w:val="Hyperlink"/>
                  <w:rFonts w:asciiTheme="minorHAnsi" w:hAnsiTheme="minorHAnsi" w:cstheme="minorHAnsi"/>
                  <w:sz w:val="22"/>
                  <w:szCs w:val="22"/>
                </w:rPr>
                <w:delText>Q8/5</w:delText>
              </w:r>
              <w:r w:rsidRPr="00D95522" w:rsidDel="00B25213">
                <w:rPr>
                  <w:rStyle w:val="Hyperlink"/>
                  <w:rFonts w:asciiTheme="minorHAnsi" w:hAnsiTheme="minorHAnsi" w:cstheme="minorHAnsi"/>
                  <w:sz w:val="22"/>
                  <w:szCs w:val="22"/>
                </w:rPr>
                <w:fldChar w:fldCharType="end"/>
              </w:r>
              <w:r w:rsidRPr="00D95522" w:rsidDel="00B25213">
                <w:rPr>
                  <w:rFonts w:asciiTheme="minorHAnsi" w:hAnsiTheme="minorHAnsi" w:cstheme="minorHAnsi"/>
                  <w:sz w:val="22"/>
                  <w:szCs w:val="22"/>
                </w:rPr>
                <w:delText>: Adaptation to climate change and low cost and sustainable resilient information and communication technologies (ICTs)</w:delText>
              </w:r>
            </w:del>
          </w:p>
          <w:p w:rsidR="00D95522" w:rsidRPr="00D95522" w:rsidRDefault="00D95522" w:rsidP="00D95522">
            <w:pPr>
              <w:spacing w:before="40" w:after="40"/>
              <w:rPr>
                <w:rFonts w:asciiTheme="minorHAnsi" w:hAnsiTheme="minorHAnsi" w:cstheme="minorHAnsi"/>
                <w:sz w:val="22"/>
                <w:szCs w:val="22"/>
                <w:highlight w:val="yellow"/>
                <w:lang w:val="en-GB"/>
              </w:rPr>
            </w:pPr>
            <w:hyperlink r:id="rId235" w:history="1">
              <w:r w:rsidRPr="00D95522">
                <w:rPr>
                  <w:rStyle w:val="Hyperlink"/>
                  <w:rFonts w:asciiTheme="minorHAnsi" w:hAnsiTheme="minorHAnsi" w:cstheme="minorHAnsi"/>
                  <w:sz w:val="22"/>
                  <w:szCs w:val="22"/>
                  <w:lang w:val="en-GB"/>
                </w:rPr>
                <w:t>Q9/5</w:t>
              </w:r>
            </w:hyperlink>
            <w:r w:rsidRPr="00D95522">
              <w:rPr>
                <w:rFonts w:asciiTheme="minorHAnsi" w:hAnsiTheme="minorHAnsi" w:cstheme="minorHAnsi"/>
                <w:sz w:val="22"/>
                <w:szCs w:val="22"/>
                <w:lang w:val="en-GB"/>
              </w:rPr>
              <w:t xml:space="preserve">: </w:t>
            </w:r>
            <w:ins w:id="369" w:author="TSB-MEU" w:date="2017-10-24T19:26:00Z">
              <w:r w:rsidRPr="00D95522">
                <w:rPr>
                  <w:rFonts w:asciiTheme="minorHAnsi" w:hAnsiTheme="minorHAnsi" w:cstheme="minorHAnsi"/>
                  <w:sz w:val="22"/>
                  <w:szCs w:val="22"/>
                  <w:lang w:val="en-GB"/>
                </w:rPr>
                <w:t>Climate change and assessment of information and communication technology (ICT) in the framework of the Sustainable Development Goals (SDGs)</w:t>
              </w:r>
            </w:ins>
            <w:del w:id="370" w:author="TSB-MEU" w:date="2017-10-24T19:26:00Z">
              <w:r w:rsidRPr="00D95522" w:rsidDel="00862D55">
                <w:rPr>
                  <w:rFonts w:asciiTheme="minorHAnsi" w:hAnsiTheme="minorHAnsi" w:cstheme="minorHAnsi"/>
                  <w:sz w:val="22"/>
                  <w:szCs w:val="22"/>
                  <w:lang w:val="en-GB"/>
                </w:rPr>
                <w:delText>Assessment of sustainability impacts of information and communication technology (ICT) to promote the Sustainable Development Goals (SDGs)</w:delText>
              </w:r>
            </w:del>
          </w:p>
        </w:tc>
      </w:tr>
      <w:tr w:rsidR="00D95522" w:rsidRPr="00D95522" w:rsidTr="00D95522">
        <w:trPr>
          <w:cantSplit/>
          <w:trHeight w:val="612"/>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top w:val="single" w:sz="4" w:space="0" w:color="auto"/>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rPr>
            </w:pPr>
            <w:hyperlink r:id="rId236" w:history="1">
              <w:r w:rsidRPr="00D95522">
                <w:rPr>
                  <w:rStyle w:val="Hyperlink"/>
                  <w:rFonts w:asciiTheme="minorHAnsi" w:hAnsiTheme="minorHAnsi" w:cstheme="minorHAnsi"/>
                  <w:sz w:val="22"/>
                  <w:szCs w:val="22"/>
                </w:rPr>
                <w:t>SG20</w:t>
              </w:r>
            </w:hyperlink>
          </w:p>
        </w:tc>
        <w:tc>
          <w:tcPr>
            <w:tcW w:w="4739" w:type="dxa"/>
            <w:tcBorders>
              <w:top w:val="single" w:sz="4"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237" w:history="1">
              <w:r w:rsidRPr="00D95522">
                <w:rPr>
                  <w:rStyle w:val="Hyperlink"/>
                  <w:rFonts w:asciiTheme="minorHAnsi" w:hAnsiTheme="minorHAnsi" w:cstheme="minorHAnsi"/>
                  <w:sz w:val="22"/>
                  <w:szCs w:val="22"/>
                  <w:lang w:val="en-GB"/>
                </w:rPr>
                <w:t>Q2/20</w:t>
              </w:r>
            </w:hyperlink>
            <w:r w:rsidRPr="00D95522">
              <w:rPr>
                <w:rFonts w:asciiTheme="minorHAnsi" w:hAnsiTheme="minorHAnsi" w:cstheme="minorHAnsi"/>
                <w:sz w:val="22"/>
                <w:szCs w:val="22"/>
                <w:lang w:val="en-GB"/>
              </w:rPr>
              <w:t>: Requirements, capabilities, and use cases across verticals</w:t>
            </w:r>
          </w:p>
          <w:p w:rsidR="00D95522" w:rsidRPr="00D95522" w:rsidRDefault="00D95522" w:rsidP="00D95522">
            <w:pPr>
              <w:spacing w:before="40" w:after="40"/>
              <w:rPr>
                <w:rFonts w:asciiTheme="minorHAnsi" w:hAnsiTheme="minorHAnsi" w:cstheme="minorHAnsi"/>
                <w:sz w:val="22"/>
                <w:szCs w:val="22"/>
                <w:lang w:val="en-GB"/>
              </w:rPr>
            </w:pPr>
            <w:hyperlink r:id="rId238" w:history="1">
              <w:r w:rsidRPr="00D95522">
                <w:rPr>
                  <w:rStyle w:val="Hyperlink"/>
                  <w:rFonts w:asciiTheme="minorHAnsi" w:hAnsiTheme="minorHAnsi" w:cstheme="minorHAnsi"/>
                  <w:sz w:val="22"/>
                  <w:szCs w:val="22"/>
                  <w:lang w:val="en-GB"/>
                </w:rPr>
                <w:t>Q5/20</w:t>
              </w:r>
            </w:hyperlink>
            <w:r w:rsidRPr="00D95522">
              <w:rPr>
                <w:rFonts w:asciiTheme="minorHAnsi" w:hAnsiTheme="minorHAnsi" w:cstheme="minorHAnsi"/>
                <w:sz w:val="22"/>
                <w:szCs w:val="22"/>
                <w:lang w:val="en-GB"/>
              </w:rPr>
              <w:t xml:space="preserve">: </w:t>
            </w:r>
            <w:r w:rsidRPr="00D95522">
              <w:rPr>
                <w:rFonts w:asciiTheme="minorHAnsi" w:eastAsia="Batang" w:hAnsiTheme="minorHAnsi" w:cstheme="minorHAnsi"/>
                <w:sz w:val="22"/>
                <w:szCs w:val="22"/>
                <w:lang w:val="en-GB"/>
              </w:rPr>
              <w:t>Research and emerging technologies, terminology and definitions</w:t>
            </w:r>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71" w:author="TSB-MEU" w:date="2017-10-24T16:53:00Z">
              <w:r w:rsidRPr="00D95522" w:rsidDel="002D6D5B">
                <w:rPr>
                  <w:rFonts w:asciiTheme="minorHAnsi" w:hAnsiTheme="minorHAnsi" w:cstheme="minorHAnsi"/>
                </w:rPr>
                <w:fldChar w:fldCharType="begin"/>
              </w:r>
              <w:r w:rsidRPr="00D95522" w:rsidDel="002D6D5B">
                <w:rPr>
                  <w:rFonts w:asciiTheme="minorHAnsi" w:hAnsiTheme="minorHAnsi" w:cstheme="minorHAnsi"/>
                  <w:lang w:val="en-GB"/>
                </w:rPr>
                <w:delInstrText xml:space="preserve"> HYPERLINK "http://www.itu.int/net4/ITU-D/CDS/sg/rgqlist.asp?lg=1&amp;sp=2014&amp;rgq=D14-SG02-RGQ07.2&amp;stg=2" </w:delInstrText>
              </w:r>
              <w:r w:rsidRPr="00D95522" w:rsidDel="002D6D5B">
                <w:rPr>
                  <w:rFonts w:asciiTheme="minorHAnsi" w:hAnsiTheme="minorHAnsi" w:cstheme="minorHAnsi"/>
                </w:rPr>
                <w:fldChar w:fldCharType="separate"/>
              </w:r>
              <w:r w:rsidRPr="00D95522" w:rsidDel="002D6D5B">
                <w:rPr>
                  <w:rFonts w:asciiTheme="minorHAnsi" w:hAnsiTheme="minorHAnsi" w:cstheme="minorHAnsi"/>
                  <w:sz w:val="22"/>
                  <w:szCs w:val="22"/>
                  <w:lang w:val="en-GB"/>
                </w:rPr>
                <w:delText>Question 7/2</w:delText>
              </w:r>
              <w:r w:rsidRPr="00D95522" w:rsidDel="002D6D5B">
                <w:rPr>
                  <w:rStyle w:val="Hyperlink"/>
                  <w:rFonts w:asciiTheme="minorHAnsi" w:hAnsiTheme="minorHAnsi" w:cstheme="minorHAnsi"/>
                  <w:sz w:val="22"/>
                  <w:szCs w:val="22"/>
                </w:rPr>
                <w:fldChar w:fldCharType="end"/>
              </w:r>
            </w:del>
            <w:ins w:id="372" w:author="TSB-MEU" w:date="2017-10-24T16:53:00Z">
              <w:r w:rsidRPr="00D95522">
                <w:rPr>
                  <w:rFonts w:asciiTheme="minorHAnsi" w:hAnsiTheme="minorHAnsi" w:cstheme="minorHAnsi"/>
                  <w:sz w:val="22"/>
                  <w:szCs w:val="22"/>
                  <w:highlight w:val="yellow"/>
                  <w:lang w:val="en-GB"/>
                </w:rPr>
                <w:t>Question 7/2</w:t>
              </w:r>
            </w:ins>
            <w:r w:rsidRPr="00D95522">
              <w:rPr>
                <w:rFonts w:asciiTheme="minorHAnsi" w:hAnsiTheme="minorHAnsi" w:cstheme="minorHAnsi"/>
                <w:sz w:val="22"/>
                <w:szCs w:val="22"/>
                <w:lang w:val="en-GB"/>
              </w:rPr>
              <w:t>: Strategies and policies concerning human exposure to electromagnetic fields</w:t>
            </w:r>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rPr>
            </w:pPr>
            <w:r w:rsidRPr="00D95522">
              <w:rPr>
                <w:rFonts w:asciiTheme="minorHAnsi" w:hAnsiTheme="minorHAnsi" w:cstheme="minorHAnsi"/>
                <w:sz w:val="22"/>
                <w:szCs w:val="22"/>
              </w:rPr>
              <w:fldChar w:fldCharType="begin"/>
            </w:r>
            <w:r w:rsidRPr="00D95522">
              <w:rPr>
                <w:rFonts w:asciiTheme="minorHAnsi" w:hAnsiTheme="minorHAnsi" w:cstheme="minorHAnsi"/>
                <w:sz w:val="22"/>
                <w:szCs w:val="22"/>
              </w:rPr>
              <w:instrText xml:space="preserve"> HYPERLINK "https://www.itu.int/net4/ITU-D/CDS/sg/index.asp?lg=1&amp;sp=2018&amp;stg=2" </w:instrText>
            </w:r>
            <w:r w:rsidRPr="00D95522">
              <w:rPr>
                <w:rFonts w:asciiTheme="minorHAnsi" w:hAnsiTheme="minorHAnsi" w:cstheme="minorHAnsi"/>
                <w:sz w:val="22"/>
                <w:szCs w:val="22"/>
              </w:rPr>
              <w:fldChar w:fldCharType="separate"/>
            </w:r>
            <w:ins w:id="373" w:author="TSB-MEU" w:date="2018-02-15T22:34:00Z">
              <w:r w:rsidRPr="00D95522">
                <w:rPr>
                  <w:rStyle w:val="Hyperlink"/>
                  <w:rFonts w:asciiTheme="minorHAnsi" w:hAnsiTheme="minorHAnsi" w:cstheme="minorHAnsi"/>
                  <w:sz w:val="22"/>
                  <w:szCs w:val="22"/>
                </w:rPr>
                <w:t>SG2</w:t>
              </w:r>
              <w:r w:rsidRPr="00D95522">
                <w:rPr>
                  <w:rFonts w:asciiTheme="minorHAnsi" w:hAnsiTheme="minorHAnsi" w:cstheme="minorHAnsi"/>
                  <w:sz w:val="22"/>
                  <w:szCs w:val="22"/>
                </w:rPr>
                <w:fldChar w:fldCharType="end"/>
              </w:r>
            </w:ins>
          </w:p>
        </w:tc>
        <w:tc>
          <w:tcPr>
            <w:tcW w:w="848" w:type="dxa"/>
            <w:tcBorders>
              <w:top w:val="single" w:sz="12" w:space="0" w:color="auto"/>
              <w:left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rPr>
            </w:pPr>
            <w:hyperlink r:id="rId239" w:history="1">
              <w:r w:rsidRPr="00D95522">
                <w:rPr>
                  <w:rStyle w:val="Hyperlink"/>
                  <w:rFonts w:asciiTheme="minorHAnsi" w:hAnsiTheme="minorHAnsi" w:cstheme="minorHAnsi"/>
                  <w:sz w:val="22"/>
                  <w:szCs w:val="22"/>
                </w:rPr>
                <w:t>SG5</w:t>
              </w:r>
            </w:hyperlink>
          </w:p>
        </w:tc>
        <w:tc>
          <w:tcPr>
            <w:tcW w:w="4739" w:type="dxa"/>
            <w:tcBorders>
              <w:top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hyperlink r:id="rId240" w:history="1">
              <w:r w:rsidRPr="00D95522">
                <w:rPr>
                  <w:rStyle w:val="Hyperlink"/>
                  <w:rFonts w:asciiTheme="minorHAnsi" w:hAnsiTheme="minorHAnsi" w:cstheme="minorHAnsi"/>
                  <w:sz w:val="22"/>
                  <w:szCs w:val="22"/>
                  <w:lang w:val="en-GB"/>
                </w:rPr>
                <w:t>Q3/5</w:t>
              </w:r>
            </w:hyperlink>
            <w:r w:rsidRPr="00D95522">
              <w:rPr>
                <w:rFonts w:asciiTheme="minorHAnsi" w:hAnsiTheme="minorHAnsi" w:cstheme="minorHAnsi"/>
                <w:sz w:val="22"/>
                <w:szCs w:val="22"/>
                <w:lang w:val="en-GB"/>
              </w:rPr>
              <w:t>: Human exposure to electromagnetic fields (EMFs) from information and communication technologies (ICTs)</w:t>
            </w:r>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top w:val="single" w:sz="4" w:space="0" w:color="auto"/>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rPr>
            </w:pPr>
            <w:hyperlink r:id="rId241" w:history="1">
              <w:r w:rsidRPr="00D95522">
                <w:rPr>
                  <w:rStyle w:val="Hyperlink"/>
                  <w:rFonts w:asciiTheme="minorHAnsi" w:hAnsiTheme="minorHAnsi" w:cstheme="minorHAnsi"/>
                  <w:sz w:val="22"/>
                  <w:szCs w:val="22"/>
                </w:rPr>
                <w:t>SG20</w:t>
              </w:r>
            </w:hyperlink>
          </w:p>
        </w:tc>
        <w:tc>
          <w:tcPr>
            <w:tcW w:w="4739" w:type="dxa"/>
            <w:tcBorders>
              <w:top w:val="single" w:sz="4"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hyperlink r:id="rId242" w:history="1">
              <w:r w:rsidRPr="00D95522">
                <w:rPr>
                  <w:rStyle w:val="Hyperlink"/>
                  <w:rFonts w:asciiTheme="minorHAnsi" w:hAnsiTheme="minorHAnsi" w:cstheme="minorHAnsi"/>
                  <w:sz w:val="22"/>
                  <w:szCs w:val="22"/>
                  <w:lang w:val="en-GB"/>
                </w:rPr>
                <w:t>Q2/20</w:t>
              </w:r>
            </w:hyperlink>
            <w:r w:rsidRPr="00D95522">
              <w:rPr>
                <w:rFonts w:asciiTheme="minorHAnsi" w:hAnsiTheme="minorHAnsi" w:cstheme="minorHAnsi"/>
                <w:sz w:val="22"/>
                <w:szCs w:val="22"/>
                <w:lang w:val="en-GB"/>
              </w:rPr>
              <w:t>: Requirements, capabilities, and use cases across verticals</w:t>
            </w:r>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74" w:author="TSB-MEU" w:date="2017-10-24T16:54:00Z">
              <w:r w:rsidRPr="00D95522" w:rsidDel="00132104">
                <w:rPr>
                  <w:rFonts w:asciiTheme="minorHAnsi" w:hAnsiTheme="minorHAnsi" w:cstheme="minorHAnsi"/>
                </w:rPr>
                <w:fldChar w:fldCharType="begin"/>
              </w:r>
              <w:r w:rsidRPr="00D95522" w:rsidDel="00132104">
                <w:rPr>
                  <w:rFonts w:asciiTheme="minorHAnsi" w:hAnsiTheme="minorHAnsi" w:cstheme="minorHAnsi"/>
                  <w:lang w:val="en-GB"/>
                </w:rPr>
                <w:delInstrText xml:space="preserve"> HYPERLINK "http://www.itu.int/net4/ITU-D/CDS/sg/rgqlist.asp?lg=1&amp;sp=2014&amp;rgq=D14-SG02-RGQ08.2&amp;stg=2" </w:delInstrText>
              </w:r>
              <w:r w:rsidRPr="00D95522" w:rsidDel="00132104">
                <w:rPr>
                  <w:rFonts w:asciiTheme="minorHAnsi" w:hAnsiTheme="minorHAnsi" w:cstheme="minorHAnsi"/>
                </w:rPr>
                <w:fldChar w:fldCharType="separate"/>
              </w:r>
              <w:r w:rsidRPr="00D95522" w:rsidDel="00132104">
                <w:rPr>
                  <w:rStyle w:val="Hyperlink"/>
                  <w:rFonts w:asciiTheme="minorHAnsi" w:hAnsiTheme="minorHAnsi" w:cstheme="minorHAnsi"/>
                  <w:sz w:val="22"/>
                  <w:szCs w:val="22"/>
                  <w:lang w:val="en-GB"/>
                </w:rPr>
                <w:delText>Question 8/2</w:delText>
              </w:r>
              <w:r w:rsidRPr="00D95522" w:rsidDel="00132104">
                <w:rPr>
                  <w:rStyle w:val="Hyperlink"/>
                  <w:rFonts w:asciiTheme="minorHAnsi" w:hAnsiTheme="minorHAnsi" w:cstheme="minorHAnsi"/>
                  <w:sz w:val="22"/>
                  <w:szCs w:val="22"/>
                </w:rPr>
                <w:fldChar w:fldCharType="end"/>
              </w:r>
              <w:r w:rsidRPr="00D95522" w:rsidDel="00132104">
                <w:rPr>
                  <w:rFonts w:asciiTheme="minorHAnsi" w:hAnsiTheme="minorHAnsi" w:cstheme="minorHAnsi"/>
                  <w:sz w:val="22"/>
                  <w:szCs w:val="22"/>
                  <w:lang w:val="en-GB"/>
                </w:rPr>
                <w:delText>: Strategies and policies for the proper disposal or reuse of telecommunication/ICT waste material</w:delText>
              </w:r>
            </w:del>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lang w:val="en-GB"/>
              </w:rPr>
            </w:pPr>
            <w:del w:id="375" w:author="TSB-MEU" w:date="2017-10-24T16:54:00Z">
              <w:r w:rsidRPr="00D95522" w:rsidDel="00132104">
                <w:rPr>
                  <w:rFonts w:asciiTheme="minorHAnsi" w:hAnsiTheme="minorHAnsi" w:cstheme="minorHAnsi"/>
                </w:rPr>
                <w:fldChar w:fldCharType="begin"/>
              </w:r>
              <w:r w:rsidRPr="00D95522" w:rsidDel="00132104">
                <w:rPr>
                  <w:rFonts w:asciiTheme="minorHAnsi" w:hAnsiTheme="minorHAnsi" w:cstheme="minorHAnsi"/>
                  <w:lang w:val="en-GB"/>
                </w:rPr>
                <w:delInstrText xml:space="preserve"> HYPERLINK "https://www.itu.int/net4/ITU-D/CDS/sg/index.asp?lg=1&amp;sp=2014&amp;stg=2" </w:delInstrText>
              </w:r>
              <w:r w:rsidRPr="00D95522" w:rsidDel="00132104">
                <w:rPr>
                  <w:rFonts w:asciiTheme="minorHAnsi" w:hAnsiTheme="minorHAnsi" w:cstheme="minorHAnsi"/>
                </w:rPr>
                <w:fldChar w:fldCharType="separate"/>
              </w:r>
              <w:r w:rsidRPr="00D95522" w:rsidDel="00132104">
                <w:rPr>
                  <w:rStyle w:val="Hyperlink"/>
                  <w:rFonts w:asciiTheme="minorHAnsi" w:hAnsiTheme="minorHAnsi" w:cstheme="minorHAnsi"/>
                  <w:sz w:val="22"/>
                  <w:szCs w:val="22"/>
                  <w:lang w:val="en-GB"/>
                </w:rPr>
                <w:delText>SG2</w:delText>
              </w:r>
              <w:r w:rsidRPr="00D95522" w:rsidDel="00132104">
                <w:rPr>
                  <w:rStyle w:val="Hyperlink"/>
                  <w:rFonts w:asciiTheme="minorHAnsi" w:hAnsiTheme="minorHAnsi" w:cstheme="minorHAnsi"/>
                  <w:sz w:val="22"/>
                  <w:szCs w:val="22"/>
                </w:rPr>
                <w:fldChar w:fldCharType="end"/>
              </w:r>
            </w:del>
          </w:p>
        </w:tc>
        <w:tc>
          <w:tcPr>
            <w:tcW w:w="848" w:type="dxa"/>
            <w:tcBorders>
              <w:top w:val="single" w:sz="12" w:space="0" w:color="auto"/>
              <w:left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76" w:author="TSB-MEU" w:date="2017-10-24T16:54:00Z">
              <w:r w:rsidRPr="00D95522" w:rsidDel="00132104">
                <w:rPr>
                  <w:rFonts w:asciiTheme="minorHAnsi" w:hAnsiTheme="minorHAnsi" w:cstheme="minorHAnsi"/>
                </w:rPr>
                <w:fldChar w:fldCharType="begin"/>
              </w:r>
              <w:r w:rsidRPr="00D95522" w:rsidDel="00132104">
                <w:rPr>
                  <w:rFonts w:asciiTheme="minorHAnsi" w:hAnsiTheme="minorHAnsi" w:cstheme="minorHAnsi"/>
                  <w:lang w:val="en-GB"/>
                </w:rPr>
                <w:delInstrText xml:space="preserve"> HYPERLINK "https://www.itu.int/en/ITU-T/studygroups/2017-2020/05/Pages/default.aspx" </w:delInstrText>
              </w:r>
              <w:r w:rsidRPr="00D95522" w:rsidDel="00132104">
                <w:rPr>
                  <w:rFonts w:asciiTheme="minorHAnsi" w:hAnsiTheme="minorHAnsi" w:cstheme="minorHAnsi"/>
                </w:rPr>
                <w:fldChar w:fldCharType="separate"/>
              </w:r>
              <w:r w:rsidRPr="00D95522" w:rsidDel="00132104">
                <w:rPr>
                  <w:rStyle w:val="Hyperlink"/>
                  <w:rFonts w:asciiTheme="minorHAnsi" w:hAnsiTheme="minorHAnsi" w:cstheme="minorHAnsi"/>
                  <w:sz w:val="22"/>
                  <w:szCs w:val="22"/>
                  <w:lang w:val="en-GB"/>
                </w:rPr>
                <w:delText>SG5</w:delText>
              </w:r>
              <w:r w:rsidRPr="00D95522" w:rsidDel="00132104">
                <w:rPr>
                  <w:rStyle w:val="Hyperlink"/>
                  <w:rFonts w:asciiTheme="minorHAnsi" w:hAnsiTheme="minorHAnsi" w:cstheme="minorHAnsi"/>
                  <w:sz w:val="22"/>
                  <w:szCs w:val="22"/>
                </w:rPr>
                <w:fldChar w:fldCharType="end"/>
              </w:r>
            </w:del>
          </w:p>
        </w:tc>
        <w:tc>
          <w:tcPr>
            <w:tcW w:w="4739" w:type="dxa"/>
            <w:tcBorders>
              <w:top w:val="single" w:sz="12" w:space="0" w:color="auto"/>
              <w:bottom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77" w:author="TSB-MEU" w:date="2017-10-24T16:54:00Z">
              <w:r w:rsidRPr="00D95522" w:rsidDel="00132104">
                <w:rPr>
                  <w:rFonts w:asciiTheme="minorHAnsi" w:hAnsiTheme="minorHAnsi" w:cstheme="minorHAnsi"/>
                </w:rPr>
                <w:fldChar w:fldCharType="begin"/>
              </w:r>
              <w:r w:rsidRPr="00D95522" w:rsidDel="00132104">
                <w:rPr>
                  <w:rFonts w:asciiTheme="minorHAnsi" w:hAnsiTheme="minorHAnsi" w:cstheme="minorHAnsi"/>
                  <w:lang w:val="en-GB"/>
                </w:rPr>
                <w:delInstrText xml:space="preserve"> HYPERLINK "http://www.itu.int/en/ITU-T/studygroups/2017-2020/05/Pages/q7.aspx" </w:delInstrText>
              </w:r>
              <w:r w:rsidRPr="00D95522" w:rsidDel="00132104">
                <w:rPr>
                  <w:rFonts w:asciiTheme="minorHAnsi" w:hAnsiTheme="minorHAnsi" w:cstheme="minorHAnsi"/>
                </w:rPr>
                <w:fldChar w:fldCharType="separate"/>
              </w:r>
              <w:r w:rsidRPr="00D95522" w:rsidDel="00132104">
                <w:rPr>
                  <w:rStyle w:val="Hyperlink"/>
                  <w:rFonts w:asciiTheme="minorHAnsi" w:hAnsiTheme="minorHAnsi" w:cstheme="minorHAnsi"/>
                  <w:sz w:val="22"/>
                  <w:szCs w:val="22"/>
                  <w:lang w:val="en-GB"/>
                </w:rPr>
                <w:delText>Q7/5</w:delText>
              </w:r>
              <w:r w:rsidRPr="00D95522" w:rsidDel="00132104">
                <w:rPr>
                  <w:rStyle w:val="Hyperlink"/>
                  <w:rFonts w:asciiTheme="minorHAnsi" w:hAnsiTheme="minorHAnsi" w:cstheme="minorHAnsi"/>
                  <w:sz w:val="22"/>
                  <w:szCs w:val="22"/>
                </w:rPr>
                <w:fldChar w:fldCharType="end"/>
              </w:r>
              <w:r w:rsidRPr="00D95522" w:rsidDel="00132104">
                <w:rPr>
                  <w:rFonts w:asciiTheme="minorHAnsi" w:hAnsiTheme="minorHAnsi" w:cstheme="minorHAnsi"/>
                  <w:sz w:val="22"/>
                  <w:szCs w:val="22"/>
                  <w:lang w:val="en-GB"/>
                </w:rPr>
                <w:delText>: Environmentally sound management of e-waste and information and communication technology (ICT) eco-friendly design, including dealing with ICT counterfeit devices</w:delText>
              </w:r>
            </w:del>
          </w:p>
        </w:tc>
      </w:tr>
      <w:tr w:rsidR="00D95522" w:rsidRPr="00D95522" w:rsidTr="00D95522">
        <w:trPr>
          <w:cantSplit/>
        </w:trPr>
        <w:tc>
          <w:tcPr>
            <w:tcW w:w="2954" w:type="dxa"/>
            <w:vMerge/>
            <w:tcBorders>
              <w:bottom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lang w:val="en-GB"/>
              </w:rPr>
            </w:pPr>
          </w:p>
        </w:tc>
        <w:tc>
          <w:tcPr>
            <w:tcW w:w="1093" w:type="dxa"/>
            <w:vMerge/>
            <w:tcBorders>
              <w:left w:val="single" w:sz="4" w:space="0" w:color="auto"/>
              <w:bottom w:val="single" w:sz="12"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top w:val="single" w:sz="4" w:space="0" w:color="auto"/>
              <w:left w:val="single" w:sz="12"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lang w:val="en-GB"/>
              </w:rPr>
            </w:pPr>
            <w:del w:id="378" w:author="TSB-MEU" w:date="2017-10-24T16:54:00Z">
              <w:r w:rsidRPr="00D95522" w:rsidDel="00132104">
                <w:rPr>
                  <w:rFonts w:asciiTheme="minorHAnsi" w:hAnsiTheme="minorHAnsi" w:cstheme="minorHAnsi"/>
                </w:rPr>
                <w:fldChar w:fldCharType="begin"/>
              </w:r>
              <w:r w:rsidRPr="00D95522" w:rsidDel="00132104">
                <w:rPr>
                  <w:rFonts w:asciiTheme="minorHAnsi" w:hAnsiTheme="minorHAnsi" w:cstheme="minorHAnsi"/>
                  <w:lang w:val="en-GB"/>
                </w:rPr>
                <w:delInstrText xml:space="preserve"> HYPERLINK "https://www.itu.int/en/ITU-T/studygroups/2017-2020/20/Pages/default.aspx" </w:delInstrText>
              </w:r>
              <w:r w:rsidRPr="00D95522" w:rsidDel="00132104">
                <w:rPr>
                  <w:rFonts w:asciiTheme="minorHAnsi" w:hAnsiTheme="minorHAnsi" w:cstheme="minorHAnsi"/>
                </w:rPr>
                <w:fldChar w:fldCharType="separate"/>
              </w:r>
              <w:r w:rsidRPr="00D95522" w:rsidDel="00132104">
                <w:rPr>
                  <w:rStyle w:val="Hyperlink"/>
                  <w:rFonts w:asciiTheme="minorHAnsi" w:hAnsiTheme="minorHAnsi" w:cstheme="minorHAnsi"/>
                  <w:sz w:val="22"/>
                  <w:szCs w:val="22"/>
                  <w:lang w:val="en-GB"/>
                </w:rPr>
                <w:delText>SG20</w:delText>
              </w:r>
              <w:r w:rsidRPr="00D95522" w:rsidDel="00132104">
                <w:rPr>
                  <w:rStyle w:val="Hyperlink"/>
                  <w:rFonts w:asciiTheme="minorHAnsi" w:hAnsiTheme="minorHAnsi" w:cstheme="minorHAnsi"/>
                  <w:sz w:val="22"/>
                  <w:szCs w:val="22"/>
                </w:rPr>
                <w:fldChar w:fldCharType="end"/>
              </w:r>
            </w:del>
          </w:p>
        </w:tc>
        <w:tc>
          <w:tcPr>
            <w:tcW w:w="4739" w:type="dxa"/>
            <w:tcBorders>
              <w:top w:val="single" w:sz="4" w:space="0" w:color="auto"/>
              <w:bottom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79" w:author="TSB-MEU" w:date="2017-10-24T16:54:00Z">
              <w:r w:rsidRPr="00D95522" w:rsidDel="00132104">
                <w:rPr>
                  <w:rFonts w:asciiTheme="minorHAnsi" w:hAnsiTheme="minorHAnsi" w:cstheme="minorHAnsi"/>
                </w:rPr>
                <w:fldChar w:fldCharType="begin"/>
              </w:r>
              <w:r w:rsidRPr="00D95522" w:rsidDel="00132104">
                <w:rPr>
                  <w:rFonts w:asciiTheme="minorHAnsi" w:hAnsiTheme="minorHAnsi" w:cstheme="minorHAnsi"/>
                  <w:lang w:val="en-GB"/>
                </w:rPr>
                <w:delInstrText xml:space="preserve"> HYPERLINK "http://www.itu.int/en/ITU-T/studygroups/2017-2020/20/Pages/q2.aspx" </w:delInstrText>
              </w:r>
              <w:r w:rsidRPr="00D95522" w:rsidDel="00132104">
                <w:rPr>
                  <w:rFonts w:asciiTheme="minorHAnsi" w:hAnsiTheme="minorHAnsi" w:cstheme="minorHAnsi"/>
                </w:rPr>
                <w:fldChar w:fldCharType="separate"/>
              </w:r>
              <w:r w:rsidRPr="00D95522" w:rsidDel="00132104">
                <w:rPr>
                  <w:rStyle w:val="Hyperlink"/>
                  <w:rFonts w:asciiTheme="minorHAnsi" w:hAnsiTheme="minorHAnsi" w:cstheme="minorHAnsi"/>
                  <w:sz w:val="22"/>
                  <w:szCs w:val="22"/>
                  <w:lang w:val="en-GB"/>
                </w:rPr>
                <w:delText>Q2/20</w:delText>
              </w:r>
              <w:r w:rsidRPr="00D95522" w:rsidDel="00132104">
                <w:rPr>
                  <w:rStyle w:val="Hyperlink"/>
                  <w:rFonts w:asciiTheme="minorHAnsi" w:hAnsiTheme="minorHAnsi" w:cstheme="minorHAnsi"/>
                  <w:sz w:val="22"/>
                  <w:szCs w:val="22"/>
                </w:rPr>
                <w:fldChar w:fldCharType="end"/>
              </w:r>
              <w:r w:rsidRPr="00D95522" w:rsidDel="00132104">
                <w:rPr>
                  <w:rFonts w:asciiTheme="minorHAnsi" w:hAnsiTheme="minorHAnsi" w:cstheme="minorHAnsi"/>
                  <w:sz w:val="22"/>
                  <w:szCs w:val="22"/>
                  <w:lang w:val="en-GB"/>
                </w:rPr>
                <w:delText>: Requirements, capabilities, and use cases across verticals</w:delText>
              </w:r>
            </w:del>
          </w:p>
        </w:tc>
      </w:tr>
      <w:tr w:rsidR="00D95522" w:rsidRPr="00D95522" w:rsidTr="00D95522">
        <w:trPr>
          <w:cantSplit/>
        </w:trPr>
        <w:tc>
          <w:tcPr>
            <w:tcW w:w="2954" w:type="dxa"/>
            <w:vMerge w:val="restart"/>
            <w:tcBorders>
              <w:top w:val="single" w:sz="12" w:space="0" w:color="auto"/>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80" w:author="TSB-MEU" w:date="2017-10-24T16:54:00Z">
              <w:r w:rsidRPr="00D95522" w:rsidDel="00132104">
                <w:rPr>
                  <w:rFonts w:asciiTheme="minorHAnsi" w:hAnsiTheme="minorHAnsi" w:cstheme="minorHAnsi"/>
                </w:rPr>
                <w:fldChar w:fldCharType="begin"/>
              </w:r>
              <w:r w:rsidRPr="00D95522" w:rsidDel="00132104">
                <w:rPr>
                  <w:rFonts w:asciiTheme="minorHAnsi" w:hAnsiTheme="minorHAnsi" w:cstheme="minorHAnsi"/>
                  <w:lang w:val="en-GB"/>
                </w:rPr>
                <w:delInstrText xml:space="preserve"> HYPERLINK "http://www.itu.int/net4/ITU-D/CDS/sg/rgqlist.asp?lg=1&amp;sp=2014&amp;rgq=D14-SG02-RGQ09.2&amp;stg=2" </w:delInstrText>
              </w:r>
              <w:r w:rsidRPr="00D95522" w:rsidDel="00132104">
                <w:rPr>
                  <w:rFonts w:asciiTheme="minorHAnsi" w:hAnsiTheme="minorHAnsi" w:cstheme="minorHAnsi"/>
                </w:rPr>
                <w:fldChar w:fldCharType="separate"/>
              </w:r>
              <w:r w:rsidRPr="00D95522" w:rsidDel="00132104">
                <w:rPr>
                  <w:rStyle w:val="Hyperlink"/>
                  <w:rFonts w:asciiTheme="minorHAnsi" w:hAnsiTheme="minorHAnsi" w:cstheme="minorHAnsi"/>
                  <w:sz w:val="22"/>
                  <w:szCs w:val="22"/>
                  <w:lang w:val="en-GB"/>
                </w:rPr>
                <w:delText>Question 9/2</w:delText>
              </w:r>
              <w:r w:rsidRPr="00D95522" w:rsidDel="00132104">
                <w:rPr>
                  <w:rStyle w:val="Hyperlink"/>
                  <w:rFonts w:asciiTheme="minorHAnsi" w:hAnsiTheme="minorHAnsi" w:cstheme="minorHAnsi"/>
                  <w:sz w:val="22"/>
                  <w:szCs w:val="22"/>
                </w:rPr>
                <w:fldChar w:fldCharType="end"/>
              </w:r>
              <w:r w:rsidRPr="00D95522" w:rsidDel="00132104">
                <w:rPr>
                  <w:rFonts w:asciiTheme="minorHAnsi" w:hAnsiTheme="minorHAnsi" w:cstheme="minorHAnsi"/>
                  <w:sz w:val="22"/>
                  <w:szCs w:val="22"/>
                  <w:lang w:val="en-GB"/>
                </w:rPr>
                <w:delText>: Identification of study topics in the ITU-T and ITU-R study groups which are of particular interest to developing countries</w:delText>
              </w:r>
            </w:del>
          </w:p>
        </w:tc>
        <w:tc>
          <w:tcPr>
            <w:tcW w:w="1093" w:type="dxa"/>
            <w:vMerge w:val="restart"/>
            <w:tcBorders>
              <w:top w:val="single" w:sz="12" w:space="0" w:color="auto"/>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sz w:val="22"/>
                <w:szCs w:val="22"/>
                <w:lang w:val="en-GB"/>
              </w:rPr>
            </w:pPr>
            <w:del w:id="381" w:author="TSB-MEU" w:date="2017-10-24T16:54:00Z">
              <w:r w:rsidRPr="00D95522" w:rsidDel="00132104">
                <w:rPr>
                  <w:rFonts w:asciiTheme="minorHAnsi" w:hAnsiTheme="minorHAnsi" w:cstheme="minorHAnsi"/>
                </w:rPr>
                <w:fldChar w:fldCharType="begin"/>
              </w:r>
              <w:r w:rsidRPr="00D95522" w:rsidDel="00132104">
                <w:rPr>
                  <w:rFonts w:asciiTheme="minorHAnsi" w:hAnsiTheme="minorHAnsi" w:cstheme="minorHAnsi"/>
                  <w:lang w:val="en-GB"/>
                </w:rPr>
                <w:delInstrText xml:space="preserve"> HYPERLINK "https://www.itu.int/net4/ITU-D/CDS/sg/index.asp?lg=1&amp;sp=2014&amp;stg=2" </w:delInstrText>
              </w:r>
              <w:r w:rsidRPr="00D95522" w:rsidDel="00132104">
                <w:rPr>
                  <w:rFonts w:asciiTheme="minorHAnsi" w:hAnsiTheme="minorHAnsi" w:cstheme="minorHAnsi"/>
                </w:rPr>
                <w:fldChar w:fldCharType="separate"/>
              </w:r>
              <w:r w:rsidRPr="00D95522" w:rsidDel="00132104">
                <w:rPr>
                  <w:rStyle w:val="Hyperlink"/>
                  <w:rFonts w:asciiTheme="minorHAnsi" w:hAnsiTheme="minorHAnsi" w:cstheme="minorHAnsi"/>
                  <w:sz w:val="22"/>
                  <w:szCs w:val="22"/>
                  <w:lang w:val="en-GB"/>
                </w:rPr>
                <w:delText>SG2</w:delText>
              </w:r>
              <w:r w:rsidRPr="00D95522" w:rsidDel="00132104">
                <w:rPr>
                  <w:rStyle w:val="Hyperlink"/>
                  <w:rFonts w:asciiTheme="minorHAnsi" w:hAnsiTheme="minorHAnsi" w:cstheme="minorHAnsi"/>
                  <w:sz w:val="22"/>
                  <w:szCs w:val="22"/>
                </w:rPr>
                <w:fldChar w:fldCharType="end"/>
              </w:r>
            </w:del>
          </w:p>
        </w:tc>
        <w:tc>
          <w:tcPr>
            <w:tcW w:w="848" w:type="dxa"/>
            <w:tcBorders>
              <w:top w:val="single" w:sz="12" w:space="0" w:color="auto"/>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82"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"https://www.itu.int/en/ITU-T/studygroups/2017-2020/09/Pages/default.aspx"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SG9</w:delText>
              </w:r>
              <w:r w:rsidRPr="00D95522" w:rsidDel="00B7705F">
                <w:rPr>
                  <w:rStyle w:val="Hyperlink"/>
                  <w:rFonts w:asciiTheme="minorHAnsi" w:hAnsiTheme="minorHAnsi" w:cstheme="minorHAnsi"/>
                  <w:sz w:val="22"/>
                  <w:szCs w:val="22"/>
                </w:rPr>
                <w:fldChar w:fldCharType="end"/>
              </w:r>
            </w:del>
          </w:p>
        </w:tc>
        <w:tc>
          <w:tcPr>
            <w:tcW w:w="4739" w:type="dxa"/>
            <w:tcBorders>
              <w:top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83"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"http://www.itu.int/en/ITU-T/studygroups/2017-2020/09/Pages/q4.aspx"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Q4/9</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Guidelines for implementations and deployment of transmission of multichannel digital television signals over optical access networks</w:delText>
              </w:r>
              <w:r w:rsidRPr="00D95522" w:rsidDel="00B7705F">
                <w:rPr>
                  <w:rFonts w:asciiTheme="minorHAnsi" w:hAnsiTheme="minorHAnsi" w:cstheme="minorHAnsi"/>
                  <w:sz w:val="22"/>
                  <w:szCs w:val="22"/>
                  <w:highlight w:val="yellow"/>
                  <w:lang w:val="en-GB"/>
                </w:rPr>
                <w:delText xml:space="preserve"> </w:delText>
              </w:r>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"http://www.itu.int/en/ITU-T/studygroups/2017-2020/09/Pages/q10.aspx"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Q10/9</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Work programme, coordination and planning</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84"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"https://www.itu.int/en/ITU-T/studygroups/2017-2020/11/Pages/default.aspx"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SG11</w:delText>
              </w:r>
              <w:r w:rsidRPr="00D95522" w:rsidDel="00B7705F">
                <w:rPr>
                  <w:rStyle w:val="Hyperlink"/>
                  <w:rFonts w:asciiTheme="minorHAnsi" w:hAnsiTheme="minorHAnsi" w:cstheme="minorHAnsi"/>
                  <w:sz w:val="22"/>
                  <w:szCs w:val="22"/>
                </w:rPr>
                <w:fldChar w:fldCharType="end"/>
              </w:r>
            </w:del>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85"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"http://www.itu.int/en/ITU-T/studygroups/2017-2020/11/Pages/q15.aspx"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Q15/11</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Combating counterfeit and stolen ICT equipment</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86"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"https://www.itu.int/en/ITU-T/studygroups/2017-2020/12/Pages/default.aspx"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SG12</w:delText>
              </w:r>
              <w:r w:rsidRPr="00D95522" w:rsidDel="00B7705F">
                <w:rPr>
                  <w:rStyle w:val="Hyperlink"/>
                  <w:rFonts w:asciiTheme="minorHAnsi" w:hAnsiTheme="minorHAnsi" w:cstheme="minorHAnsi"/>
                  <w:sz w:val="22"/>
                  <w:szCs w:val="22"/>
                </w:rPr>
                <w:fldChar w:fldCharType="end"/>
              </w:r>
            </w:del>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87"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"http://www.itu.int/en/ITU-T/studygroups/2017-2020/12/Pages/q1.aspx"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Q1/12</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SG12 work programme and quality of service/quality of experience (QoS/QoE) coordination in ITU-T</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88"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"https://www.itu.int/en/ITU-T/studygroups/2017-2020/13/Pages/default.aspx"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SG13</w:delText>
              </w:r>
              <w:r w:rsidRPr="00D95522" w:rsidDel="00B7705F">
                <w:rPr>
                  <w:rStyle w:val="Hyperlink"/>
                  <w:rFonts w:asciiTheme="minorHAnsi" w:hAnsiTheme="minorHAnsi" w:cstheme="minorHAnsi"/>
                  <w:sz w:val="22"/>
                  <w:szCs w:val="22"/>
                </w:rPr>
                <w:fldChar w:fldCharType="end"/>
              </w:r>
            </w:del>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89"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"http://www.itu.int/en/ITU-T/studygroups/2017-2020/13/Pages/q5.aspx"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Q5/13</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Applying networks of future and innovation in developing countries</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90"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"https://www.itu.int/en/ITU-T/studygroups/2017-2020/15/Pages/default.aspx"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SG15</w:delText>
              </w:r>
              <w:r w:rsidRPr="00D95522" w:rsidDel="00B7705F">
                <w:rPr>
                  <w:rStyle w:val="Hyperlink"/>
                  <w:rFonts w:asciiTheme="minorHAnsi" w:hAnsiTheme="minorHAnsi" w:cstheme="minorHAnsi"/>
                  <w:sz w:val="22"/>
                  <w:szCs w:val="22"/>
                </w:rPr>
                <w:fldChar w:fldCharType="end"/>
              </w:r>
            </w:del>
          </w:p>
        </w:tc>
        <w:tc>
          <w:tcPr>
            <w:tcW w:w="4739" w:type="dxa"/>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91" w:author="TSB-MEU" w:date="2017-10-24T16:55:00Z">
              <w:r w:rsidRPr="00D95522" w:rsidDel="00B7705F">
                <w:rPr>
                  <w:rFonts w:asciiTheme="minorHAnsi" w:hAnsiTheme="minorHAnsi" w:cstheme="minorHAnsi"/>
                  <w:sz w:val="22"/>
                  <w:szCs w:val="22"/>
                  <w:lang w:val="en-GB"/>
                </w:rPr>
                <w:delText>BSG/15</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highlight w:val="yellow"/>
                <w:lang w:val="en-GB"/>
              </w:rPr>
            </w:pPr>
            <w:del w:id="392"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"https://www.itu.int/en/ITU-T/studygroups/2017-2020/17/Pages/default.aspx"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SG17</w:delText>
              </w:r>
              <w:r w:rsidRPr="00D95522" w:rsidDel="00B7705F">
                <w:rPr>
                  <w:rStyle w:val="Hyperlink"/>
                  <w:rFonts w:asciiTheme="minorHAnsi" w:hAnsiTheme="minorHAnsi" w:cstheme="minorHAnsi"/>
                  <w:sz w:val="22"/>
                  <w:szCs w:val="22"/>
                </w:rPr>
                <w:fldChar w:fldCharType="end"/>
              </w:r>
            </w:del>
          </w:p>
        </w:tc>
        <w:tc>
          <w:tcPr>
            <w:tcW w:w="4739" w:type="dxa"/>
            <w:shd w:val="clear" w:color="auto" w:fill="auto"/>
          </w:tcPr>
          <w:p w:rsidR="00D95522" w:rsidRPr="00D95522" w:rsidDel="00B7705F" w:rsidRDefault="00D95522" w:rsidP="00D95522">
            <w:pPr>
              <w:spacing w:before="40" w:after="40"/>
              <w:rPr>
                <w:del w:id="393" w:author="TSB-MEU" w:date="2017-10-24T16:55:00Z"/>
                <w:rFonts w:asciiTheme="minorHAnsi" w:hAnsiTheme="minorHAnsi" w:cstheme="minorHAnsi"/>
                <w:sz w:val="22"/>
                <w:szCs w:val="22"/>
                <w:lang w:val="en-GB"/>
              </w:rPr>
            </w:pPr>
            <w:del w:id="394"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"http://www.itu.int/en/ITU-T/studygroups/2017-2020/17/Pages/q1.aspx"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Q1/17</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Telecommunication/ICT security coordination</w:delText>
              </w:r>
            </w:del>
          </w:p>
          <w:p w:rsidR="00D95522" w:rsidRPr="00D95522" w:rsidRDefault="00D95522" w:rsidP="00D95522">
            <w:pPr>
              <w:spacing w:before="40" w:after="40"/>
              <w:rPr>
                <w:rFonts w:asciiTheme="minorHAnsi" w:hAnsiTheme="minorHAnsi" w:cstheme="minorHAnsi"/>
                <w:sz w:val="22"/>
                <w:szCs w:val="22"/>
                <w:highlight w:val="yellow"/>
                <w:lang w:val="en-GB"/>
              </w:rPr>
            </w:pPr>
            <w:del w:id="395" w:author="TSB-MEU" w:date="2017-10-24T16:55:00Z">
              <w:r w:rsidRPr="00D95522" w:rsidDel="00B7705F">
                <w:rPr>
                  <w:rFonts w:asciiTheme="minorHAnsi" w:hAnsiTheme="minorHAnsi" w:cstheme="minorHAnsi"/>
                  <w:sz w:val="22"/>
                  <w:szCs w:val="22"/>
                  <w:lang w:val="en-GB"/>
                </w:rPr>
                <w:delText>BSG/17</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396"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"http://www.itu.int/en/ITU-T/studygroups/2013-2016/20/Pages/default.aspx"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SG20</w:delText>
              </w:r>
              <w:r w:rsidRPr="00D95522" w:rsidDel="00B7705F">
                <w:rPr>
                  <w:rStyle w:val="Hyperlink"/>
                  <w:rFonts w:asciiTheme="minorHAnsi" w:hAnsiTheme="minorHAnsi" w:cstheme="minorHAnsi"/>
                  <w:sz w:val="22"/>
                  <w:szCs w:val="22"/>
                </w:rPr>
                <w:fldChar w:fldCharType="end"/>
              </w:r>
            </w:del>
          </w:p>
        </w:tc>
        <w:tc>
          <w:tcPr>
            <w:tcW w:w="4739" w:type="dxa"/>
            <w:shd w:val="clear" w:color="auto" w:fill="auto"/>
          </w:tcPr>
          <w:p w:rsidR="00D95522" w:rsidRPr="00D95522" w:rsidDel="00B7705F" w:rsidRDefault="00D95522" w:rsidP="00D95522">
            <w:pPr>
              <w:spacing w:before="40" w:after="40"/>
              <w:rPr>
                <w:del w:id="397" w:author="TSB-MEU" w:date="2017-10-24T16:55:00Z"/>
                <w:rFonts w:asciiTheme="minorHAnsi" w:hAnsiTheme="minorHAnsi" w:cstheme="minorHAnsi"/>
                <w:sz w:val="22"/>
                <w:szCs w:val="22"/>
                <w:lang w:val="en-GB"/>
              </w:rPr>
            </w:pPr>
            <w:del w:id="398"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"http://www.itu.int/en/ITU-T/studygroups/2017-2020/20/Pages/q1.aspx"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Q1/20</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End to end connectivity, networks, interoperability, infrastructures and Big Data aspects related to IoT and SC&amp;C</w:delText>
              </w:r>
            </w:del>
          </w:p>
          <w:p w:rsidR="00D95522" w:rsidRPr="00D95522" w:rsidDel="00B7705F" w:rsidRDefault="00D95522" w:rsidP="00D95522">
            <w:pPr>
              <w:spacing w:before="40" w:after="40"/>
              <w:rPr>
                <w:del w:id="399" w:author="TSB-MEU" w:date="2017-10-24T16:55:00Z"/>
                <w:rFonts w:asciiTheme="minorHAnsi" w:hAnsiTheme="minorHAnsi" w:cstheme="minorHAnsi"/>
                <w:sz w:val="22"/>
                <w:szCs w:val="22"/>
                <w:lang w:val="en-GB"/>
              </w:rPr>
            </w:pPr>
            <w:del w:id="400"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"http://www.itu.int/en/ITU-T/studygroups/2017-2020/20/Pages/q2.aspx"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Q2/20</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Requirements, capabilities, and use cases across verticals</w:delText>
              </w:r>
            </w:del>
          </w:p>
          <w:p w:rsidR="00D95522" w:rsidRPr="00D95522" w:rsidDel="00B7705F" w:rsidRDefault="00D95522" w:rsidP="00D95522">
            <w:pPr>
              <w:spacing w:before="40" w:after="40"/>
              <w:rPr>
                <w:del w:id="401" w:author="TSB-MEU" w:date="2017-10-24T16:55:00Z"/>
                <w:rFonts w:asciiTheme="minorHAnsi" w:hAnsiTheme="minorHAnsi" w:cstheme="minorHAnsi"/>
                <w:sz w:val="22"/>
                <w:szCs w:val="22"/>
                <w:lang w:val="en-GB"/>
              </w:rPr>
            </w:pPr>
            <w:del w:id="402"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"http://www.itu.int/en/ITU-T/studygroups/2017-2020/20/Pages/q3.aspx"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Q3/20</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Architectures, management, protocols and Quality of Service</w:delText>
              </w:r>
            </w:del>
          </w:p>
          <w:p w:rsidR="00D95522" w:rsidRPr="00D95522" w:rsidDel="00B7705F" w:rsidRDefault="00D95522" w:rsidP="00D95522">
            <w:pPr>
              <w:spacing w:before="40" w:after="40"/>
              <w:rPr>
                <w:del w:id="403" w:author="TSB-MEU" w:date="2017-10-24T16:55:00Z"/>
                <w:rFonts w:asciiTheme="minorHAnsi" w:hAnsiTheme="minorHAnsi" w:cstheme="minorHAnsi"/>
                <w:sz w:val="22"/>
                <w:szCs w:val="22"/>
                <w:lang w:val="en-GB"/>
              </w:rPr>
            </w:pPr>
            <w:del w:id="404"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"http://www.itu.int/en/ITU-T/studygroups/2017-2020/20/Pages/q4.aspx"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Q4/20</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e/Smart services, applications and supporting platforms</w:delText>
              </w:r>
            </w:del>
          </w:p>
          <w:p w:rsidR="00D95522" w:rsidRPr="00D95522" w:rsidDel="00B7705F" w:rsidRDefault="00D95522" w:rsidP="00D95522">
            <w:pPr>
              <w:spacing w:before="40" w:after="40"/>
              <w:rPr>
                <w:del w:id="405" w:author="TSB-MEU" w:date="2017-10-24T16:55:00Z"/>
                <w:rFonts w:asciiTheme="minorHAnsi" w:hAnsiTheme="minorHAnsi" w:cstheme="minorHAnsi"/>
                <w:sz w:val="22"/>
                <w:szCs w:val="22"/>
                <w:lang w:val="en-GB"/>
              </w:rPr>
            </w:pPr>
            <w:del w:id="406"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"http://www.itu.int/en/ITU-T/studygroups/2017-2020/20/Pages/q5.aspx"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Q5/20</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xml:space="preserve">: </w:delText>
              </w:r>
              <w:r w:rsidRPr="00D95522" w:rsidDel="00B7705F">
                <w:rPr>
                  <w:rFonts w:asciiTheme="minorHAnsi" w:eastAsia="Batang" w:hAnsiTheme="minorHAnsi" w:cstheme="minorHAnsi"/>
                  <w:sz w:val="22"/>
                  <w:szCs w:val="22"/>
                  <w:lang w:val="en-GB"/>
                </w:rPr>
                <w:delText>Research and emerging technologies, terminology and definitions</w:delText>
              </w:r>
            </w:del>
          </w:p>
          <w:p w:rsidR="00D95522" w:rsidRPr="00D95522" w:rsidDel="00B7705F" w:rsidRDefault="00D95522" w:rsidP="00D95522">
            <w:pPr>
              <w:spacing w:before="40" w:after="40"/>
              <w:rPr>
                <w:del w:id="407" w:author="TSB-MEU" w:date="2017-10-24T16:55:00Z"/>
                <w:rFonts w:asciiTheme="minorHAnsi" w:hAnsiTheme="minorHAnsi" w:cstheme="minorHAnsi"/>
                <w:sz w:val="22"/>
                <w:szCs w:val="22"/>
                <w:lang w:val="en-GB"/>
              </w:rPr>
            </w:pPr>
            <w:del w:id="408"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"http://www.itu.int/en/ITU-T/studygroups/2017-2020/20/Pages/q6.aspx"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Q6/20</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xml:space="preserve">: </w:delText>
              </w:r>
              <w:r w:rsidRPr="00D95522" w:rsidDel="00B7705F">
                <w:rPr>
                  <w:rFonts w:asciiTheme="minorHAnsi" w:eastAsia="Batang" w:hAnsiTheme="minorHAnsi" w:cstheme="minorHAnsi"/>
                  <w:sz w:val="22"/>
                  <w:szCs w:val="22"/>
                  <w:lang w:val="en-GB"/>
                </w:rPr>
                <w:delText>Security, privacy, trust and identification</w:delText>
              </w:r>
            </w:del>
          </w:p>
          <w:p w:rsidR="00D95522" w:rsidRPr="00D95522" w:rsidRDefault="00D95522" w:rsidP="00D95522">
            <w:pPr>
              <w:spacing w:before="40" w:after="40"/>
              <w:rPr>
                <w:rFonts w:asciiTheme="minorHAnsi" w:hAnsiTheme="minorHAnsi" w:cstheme="minorHAnsi"/>
                <w:lang w:val="en-GB"/>
              </w:rPr>
            </w:pPr>
            <w:del w:id="409"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"http://www.itu.int/en/ITU-T/studygroups/2017-2020/20/Pages/q7.aspx"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Q7/20</w:delText>
              </w:r>
              <w:r w:rsidRPr="00D95522" w:rsidDel="00B7705F">
                <w:rPr>
                  <w:rStyle w:val="Hyperlink"/>
                  <w:rFonts w:asciiTheme="minorHAnsi" w:hAnsiTheme="minorHAnsi" w:cstheme="minorHAnsi"/>
                  <w:sz w:val="22"/>
                  <w:szCs w:val="22"/>
                </w:rPr>
                <w:fldChar w:fldCharType="end"/>
              </w:r>
              <w:r w:rsidRPr="00D95522" w:rsidDel="00B7705F">
                <w:rPr>
                  <w:rFonts w:asciiTheme="minorHAnsi" w:hAnsiTheme="minorHAnsi" w:cstheme="minorHAnsi"/>
                  <w:sz w:val="22"/>
                  <w:szCs w:val="22"/>
                  <w:lang w:val="en-GB"/>
                </w:rPr>
                <w:delText xml:space="preserve">: </w:delText>
              </w:r>
              <w:r w:rsidRPr="00D95522" w:rsidDel="00B7705F">
                <w:rPr>
                  <w:rFonts w:asciiTheme="minorHAnsi" w:eastAsia="Batang" w:hAnsiTheme="minorHAnsi" w:cstheme="minorHAnsi"/>
                  <w:sz w:val="22"/>
                  <w:szCs w:val="22"/>
                  <w:lang w:val="en-GB"/>
                </w:rPr>
                <w:delText>Evaluation and assessment of Smart Sustainable Cities and Communities</w:delText>
              </w:r>
            </w:del>
          </w:p>
        </w:tc>
      </w:tr>
      <w:tr w:rsidR="00D95522" w:rsidRPr="00D95522" w:rsidTr="00D95522">
        <w:trPr>
          <w:cantSplit/>
        </w:trPr>
        <w:tc>
          <w:tcPr>
            <w:tcW w:w="2954" w:type="dxa"/>
            <w:vMerge/>
            <w:tcBorders>
              <w:right w:val="single" w:sz="4"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p>
        </w:tc>
        <w:tc>
          <w:tcPr>
            <w:tcW w:w="1093" w:type="dxa"/>
            <w:vMerge/>
            <w:tcBorders>
              <w:left w:val="single" w:sz="4" w:space="0" w:color="auto"/>
              <w:right w:val="single" w:sz="12" w:space="0" w:color="auto"/>
            </w:tcBorders>
          </w:tcPr>
          <w:p w:rsidR="00D95522" w:rsidRPr="00D95522" w:rsidRDefault="00D95522" w:rsidP="00D95522">
            <w:pPr>
              <w:spacing w:before="40" w:after="40"/>
              <w:rPr>
                <w:rFonts w:asciiTheme="minorHAnsi" w:hAnsiTheme="minorHAnsi" w:cstheme="minorHAnsi"/>
                <w:lang w:val="en-GB"/>
              </w:rPr>
            </w:pPr>
          </w:p>
        </w:tc>
        <w:tc>
          <w:tcPr>
            <w:tcW w:w="848" w:type="dxa"/>
            <w:tcBorders>
              <w:left w:val="single" w:sz="12" w:space="0" w:color="auto"/>
            </w:tcBorders>
            <w:shd w:val="clear" w:color="auto" w:fill="auto"/>
          </w:tcPr>
          <w:p w:rsidR="00D95522" w:rsidRPr="00D95522" w:rsidRDefault="00D95522" w:rsidP="00D95522">
            <w:pPr>
              <w:spacing w:before="40" w:after="40"/>
              <w:rPr>
                <w:rFonts w:asciiTheme="minorHAnsi" w:hAnsiTheme="minorHAnsi" w:cstheme="minorHAnsi"/>
                <w:sz w:val="22"/>
                <w:szCs w:val="22"/>
                <w:lang w:val="en-GB"/>
              </w:rPr>
            </w:pPr>
            <w:del w:id="410" w:author="TSB-MEU" w:date="2017-10-24T16:55:00Z">
              <w:r w:rsidRPr="00D95522" w:rsidDel="00B7705F">
                <w:rPr>
                  <w:rFonts w:asciiTheme="minorHAnsi" w:hAnsiTheme="minorHAnsi" w:cstheme="minorHAnsi"/>
                </w:rPr>
                <w:fldChar w:fldCharType="begin"/>
              </w:r>
              <w:r w:rsidRPr="00D95522" w:rsidDel="00B7705F">
                <w:rPr>
                  <w:rFonts w:asciiTheme="minorHAnsi" w:hAnsiTheme="minorHAnsi" w:cstheme="minorHAnsi"/>
                  <w:lang w:val="en-GB"/>
                </w:rPr>
                <w:delInstrText xml:space="preserve"> HYPERLINK "https://www.itu.int/en/ITU-T/focusgroups/dpm/Pages/default.aspx" </w:delInstrText>
              </w:r>
              <w:r w:rsidRPr="00D95522" w:rsidDel="00B7705F">
                <w:rPr>
                  <w:rFonts w:asciiTheme="minorHAnsi" w:hAnsiTheme="minorHAnsi" w:cstheme="minorHAnsi"/>
                </w:rPr>
                <w:fldChar w:fldCharType="separate"/>
              </w:r>
              <w:r w:rsidRPr="00D95522" w:rsidDel="00B7705F">
                <w:rPr>
                  <w:rStyle w:val="Hyperlink"/>
                  <w:rFonts w:asciiTheme="minorHAnsi" w:hAnsiTheme="minorHAnsi" w:cstheme="minorHAnsi"/>
                  <w:sz w:val="22"/>
                  <w:szCs w:val="22"/>
                  <w:lang w:val="en-GB"/>
                </w:rPr>
                <w:delText>FG-DPM</w:delText>
              </w:r>
              <w:r w:rsidRPr="00D95522" w:rsidDel="00B7705F">
                <w:rPr>
                  <w:rStyle w:val="Hyperlink"/>
                  <w:rFonts w:asciiTheme="minorHAnsi" w:hAnsiTheme="minorHAnsi" w:cstheme="minorHAnsi"/>
                  <w:sz w:val="22"/>
                  <w:szCs w:val="22"/>
                </w:rPr>
                <w:fldChar w:fldCharType="end"/>
              </w:r>
            </w:del>
          </w:p>
        </w:tc>
        <w:tc>
          <w:tcPr>
            <w:tcW w:w="4739" w:type="dxa"/>
            <w:shd w:val="clear" w:color="auto" w:fill="auto"/>
          </w:tcPr>
          <w:p w:rsidR="00D95522" w:rsidRPr="00D95522" w:rsidRDefault="00D95522" w:rsidP="00D95522">
            <w:pPr>
              <w:spacing w:before="40" w:after="40"/>
              <w:rPr>
                <w:rFonts w:asciiTheme="minorHAnsi" w:hAnsiTheme="minorHAnsi" w:cstheme="minorHAnsi"/>
                <w:lang w:val="en-GB"/>
              </w:rPr>
            </w:pPr>
            <w:del w:id="411" w:author="TSB-MEU" w:date="2017-10-24T16:55:00Z">
              <w:r w:rsidRPr="00D95522" w:rsidDel="00B7705F">
                <w:rPr>
                  <w:rFonts w:asciiTheme="minorHAnsi" w:hAnsiTheme="minorHAnsi" w:cstheme="minorHAnsi"/>
                  <w:sz w:val="22"/>
                  <w:szCs w:val="22"/>
                  <w:lang w:val="en-GB"/>
                </w:rPr>
                <w:delText>ITU-T Focus Group on Data Processing and Management to support IoT and Smart Cities &amp; Communities</w:delText>
              </w:r>
            </w:del>
          </w:p>
        </w:tc>
      </w:tr>
    </w:tbl>
    <w:p w:rsidR="00D95522" w:rsidRPr="00D95522" w:rsidRDefault="00D95522" w:rsidP="00D95522">
      <w:pPr>
        <w:spacing w:before="240"/>
        <w:rPr>
          <w:rFonts w:asciiTheme="minorHAnsi" w:hAnsiTheme="minorHAnsi" w:cstheme="minorHAnsi"/>
          <w:b/>
          <w:bCs/>
          <w:u w:val="single"/>
          <w:lang w:val="en-US"/>
        </w:rPr>
      </w:pPr>
    </w:p>
    <w:p w:rsidR="00D95522" w:rsidRPr="00D95522" w:rsidRDefault="00D95522" w:rsidP="00D95522">
      <w:pPr>
        <w:spacing w:before="0"/>
        <w:rPr>
          <w:rFonts w:asciiTheme="minorHAnsi" w:hAnsiTheme="minorHAnsi" w:cstheme="minorHAnsi"/>
          <w:b/>
          <w:bCs/>
          <w:u w:val="single"/>
          <w:lang w:val="en-US"/>
        </w:rPr>
        <w:sectPr w:rsidR="00D95522" w:rsidRPr="00D95522" w:rsidSect="00D95522">
          <w:headerReference w:type="default" r:id="rId243"/>
          <w:footerReference w:type="default" r:id="rId244"/>
          <w:headerReference w:type="first" r:id="rId245"/>
          <w:footerReference w:type="first" r:id="rId246"/>
          <w:pgSz w:w="11907" w:h="16840" w:code="9"/>
          <w:pgMar w:top="1417" w:right="1134" w:bottom="1417" w:left="1134" w:header="720" w:footer="720" w:gutter="0"/>
          <w:cols w:space="720"/>
          <w:docGrid w:linePitch="326"/>
        </w:sectPr>
      </w:pPr>
    </w:p>
    <w:p w:rsidR="00D95522" w:rsidRPr="00D95522" w:rsidRDefault="00D95522" w:rsidP="00D95522">
      <w:pPr>
        <w:spacing w:after="120"/>
        <w:ind w:left="930"/>
        <w:jc w:val="center"/>
        <w:rPr>
          <w:rFonts w:asciiTheme="minorHAnsi" w:hAnsiTheme="minorHAnsi" w:cstheme="minorHAnsi"/>
          <w:b/>
          <w:bCs/>
        </w:rPr>
      </w:pPr>
      <w:r w:rsidRPr="00D95522">
        <w:rPr>
          <w:rFonts w:asciiTheme="minorHAnsi" w:hAnsiTheme="minorHAnsi" w:cstheme="minorHAnsi"/>
          <w:b/>
          <w:bCs/>
        </w:rPr>
        <w:lastRenderedPageBreak/>
        <w:t>Table 2 – Matrix of ITU-D Questions and ITU-T Questions</w:t>
      </w:r>
    </w:p>
    <w:tbl>
      <w:tblPr>
        <w:tblW w:w="13807" w:type="dxa"/>
        <w:tblInd w:w="-5" w:type="dxa"/>
        <w:tblLook w:val="04A0" w:firstRow="1" w:lastRow="0" w:firstColumn="1" w:lastColumn="0" w:noHBand="0" w:noVBand="1"/>
      </w:tblPr>
      <w:tblGrid>
        <w:gridCol w:w="804"/>
        <w:gridCol w:w="907"/>
        <w:gridCol w:w="685"/>
        <w:gridCol w:w="685"/>
        <w:gridCol w:w="685"/>
        <w:gridCol w:w="685"/>
        <w:gridCol w:w="685"/>
        <w:gridCol w:w="685"/>
        <w:gridCol w:w="685"/>
        <w:gridCol w:w="685"/>
        <w:gridCol w:w="685"/>
        <w:gridCol w:w="685"/>
        <w:gridCol w:w="685"/>
        <w:gridCol w:w="685"/>
        <w:gridCol w:w="685"/>
        <w:gridCol w:w="685"/>
        <w:gridCol w:w="685"/>
        <w:gridCol w:w="685"/>
        <w:gridCol w:w="568"/>
        <w:gridCol w:w="568"/>
      </w:tblGrid>
      <w:tr w:rsidR="00D95522" w:rsidRPr="00D95522" w:rsidTr="00D95522">
        <w:trPr>
          <w:cantSplit/>
          <w:tblHeader/>
        </w:trPr>
        <w:tc>
          <w:tcPr>
            <w:tcW w:w="1729" w:type="dxa"/>
            <w:gridSpan w:val="2"/>
            <w:vMerge w:val="restart"/>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0" w:type="dxa"/>
            <w:gridSpan w:val="9"/>
            <w:tcBorders>
              <w:right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ITU-D SG1</w:t>
            </w:r>
          </w:p>
        </w:tc>
        <w:tc>
          <w:tcPr>
            <w:tcW w:w="5958" w:type="dxa"/>
            <w:gridSpan w:val="9"/>
            <w:tcBorders>
              <w:right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ITU-D SG2</w:t>
            </w:r>
          </w:p>
        </w:tc>
      </w:tr>
      <w:tr w:rsidR="00D95522" w:rsidRPr="00D95522" w:rsidTr="00D95522">
        <w:trPr>
          <w:cantSplit/>
          <w:tblHeader/>
        </w:trPr>
        <w:tc>
          <w:tcPr>
            <w:tcW w:w="1729" w:type="dxa"/>
            <w:gridSpan w:val="2"/>
            <w:vMerge/>
            <w:shd w:val="clear" w:color="auto" w:fill="auto"/>
          </w:tcPr>
          <w:p w:rsidR="00D95522" w:rsidRPr="00D95522" w:rsidRDefault="00D95522" w:rsidP="00D95522">
            <w:pPr>
              <w:rPr>
                <w:rFonts w:asciiTheme="minorHAnsi" w:hAnsiTheme="minorHAnsi" w:cstheme="minorHAnsi"/>
                <w:sz w:val="22"/>
                <w:szCs w:val="22"/>
              </w:rPr>
            </w:pPr>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ins w:id="412" w:author="TSB-MEU" w:date="2017-10-24T16:58:00Z">
              <w:r w:rsidRPr="00D95522">
                <w:rPr>
                  <w:rFonts w:asciiTheme="minorHAnsi" w:hAnsiTheme="minorHAnsi" w:cstheme="minorHAnsi"/>
                  <w:b/>
                  <w:bCs/>
                  <w:color w:val="000000"/>
                  <w:sz w:val="22"/>
                  <w:szCs w:val="22"/>
                  <w:highlight w:val="yellow"/>
                </w:rPr>
                <w:t>Q1/1</w:t>
              </w:r>
            </w:ins>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del w:id="413" w:author="TSB-MEU" w:date="2017-10-24T17:08:00Z">
              <w:r w:rsidRPr="00D95522" w:rsidDel="009450F2">
                <w:rPr>
                  <w:rFonts w:asciiTheme="minorHAnsi" w:hAnsiTheme="minorHAnsi" w:cstheme="minorHAnsi"/>
                  <w:b/>
                  <w:bCs/>
                  <w:color w:val="000000"/>
                  <w:sz w:val="22"/>
                  <w:szCs w:val="22"/>
                  <w:highlight w:val="yellow"/>
                </w:rPr>
                <w:delText>Q2/1</w:delText>
              </w:r>
            </w:del>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ins w:id="414" w:author="TSB-MEU" w:date="2017-10-30T17:25:00Z">
              <w:r w:rsidRPr="00D95522">
                <w:rPr>
                  <w:rFonts w:asciiTheme="minorHAnsi" w:hAnsiTheme="minorHAnsi" w:cstheme="minorHAnsi"/>
                  <w:b/>
                  <w:bCs/>
                  <w:color w:val="000000"/>
                  <w:sz w:val="22"/>
                  <w:szCs w:val="22"/>
                  <w:highlight w:val="yellow"/>
                </w:rPr>
                <w:t>Q2/1</w:t>
              </w:r>
            </w:ins>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r w:rsidRPr="00D95522">
              <w:rPr>
                <w:rFonts w:asciiTheme="minorHAnsi" w:hAnsiTheme="minorHAnsi" w:cstheme="minorHAnsi"/>
                <w:b/>
                <w:bCs/>
                <w:color w:val="000000"/>
                <w:sz w:val="22"/>
                <w:szCs w:val="22"/>
                <w:highlight w:val="yellow"/>
              </w:rPr>
              <w:t>Q3/1</w:t>
            </w:r>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r w:rsidRPr="00D95522">
              <w:rPr>
                <w:rFonts w:asciiTheme="minorHAnsi" w:hAnsiTheme="minorHAnsi" w:cstheme="minorHAnsi"/>
                <w:b/>
                <w:bCs/>
                <w:color w:val="000000"/>
                <w:sz w:val="22"/>
                <w:szCs w:val="22"/>
                <w:highlight w:val="yellow"/>
              </w:rPr>
              <w:t>Q4/1</w:t>
            </w:r>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r w:rsidRPr="00D95522">
              <w:rPr>
                <w:rFonts w:asciiTheme="minorHAnsi" w:hAnsiTheme="minorHAnsi" w:cstheme="minorHAnsi"/>
                <w:b/>
                <w:bCs/>
                <w:color w:val="000000"/>
                <w:sz w:val="22"/>
                <w:szCs w:val="22"/>
                <w:highlight w:val="yellow"/>
              </w:rPr>
              <w:t>Q5/1</w:t>
            </w:r>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r w:rsidRPr="00D95522">
              <w:rPr>
                <w:rFonts w:asciiTheme="minorHAnsi" w:hAnsiTheme="minorHAnsi" w:cstheme="minorHAnsi"/>
                <w:b/>
                <w:bCs/>
                <w:color w:val="000000"/>
                <w:sz w:val="22"/>
                <w:szCs w:val="22"/>
                <w:highlight w:val="yellow"/>
              </w:rPr>
              <w:t>Q6/1</w:t>
            </w:r>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r w:rsidRPr="00D95522">
              <w:rPr>
                <w:rFonts w:asciiTheme="minorHAnsi" w:hAnsiTheme="minorHAnsi" w:cstheme="minorHAnsi"/>
                <w:b/>
                <w:bCs/>
                <w:color w:val="000000"/>
                <w:sz w:val="22"/>
                <w:szCs w:val="22"/>
                <w:highlight w:val="yellow"/>
              </w:rPr>
              <w:t>Q7/1</w:t>
            </w:r>
          </w:p>
        </w:tc>
        <w:tc>
          <w:tcPr>
            <w:tcW w:w="680" w:type="dxa"/>
            <w:tcBorders>
              <w:bottom w:val="single" w:sz="12" w:space="0" w:color="auto"/>
              <w:right w:val="single" w:sz="8"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del w:id="415" w:author="TSB-MEU" w:date="2017-10-30T17:27:00Z">
              <w:r w:rsidRPr="00D95522" w:rsidDel="007A62F0">
                <w:rPr>
                  <w:rFonts w:asciiTheme="minorHAnsi" w:hAnsiTheme="minorHAnsi" w:cstheme="minorHAnsi"/>
                  <w:b/>
                  <w:bCs/>
                  <w:color w:val="000000"/>
                  <w:sz w:val="22"/>
                  <w:szCs w:val="22"/>
                  <w:highlight w:val="yellow"/>
                </w:rPr>
                <w:delText>Q8/1</w:delText>
              </w:r>
            </w:del>
          </w:p>
        </w:tc>
        <w:tc>
          <w:tcPr>
            <w:tcW w:w="680" w:type="dxa"/>
            <w:tcBorders>
              <w:bottom w:val="single" w:sz="12" w:space="0" w:color="auto"/>
              <w:right w:val="single" w:sz="4" w:space="0" w:color="auto"/>
            </w:tcBorders>
            <w:shd w:val="clear" w:color="auto" w:fill="auto"/>
          </w:tcPr>
          <w:p w:rsidR="00D95522" w:rsidRPr="00D95522" w:rsidRDefault="00D95522" w:rsidP="00D95522">
            <w:pPr>
              <w:rPr>
                <w:rFonts w:asciiTheme="minorHAnsi" w:hAnsiTheme="minorHAnsi" w:cstheme="minorHAnsi"/>
                <w:b/>
                <w:bCs/>
                <w:color w:val="000000"/>
                <w:highlight w:val="yellow"/>
              </w:rPr>
            </w:pPr>
            <w:r w:rsidRPr="00D95522">
              <w:rPr>
                <w:rFonts w:asciiTheme="minorHAnsi" w:hAnsiTheme="minorHAnsi" w:cstheme="minorHAnsi"/>
                <w:b/>
                <w:bCs/>
                <w:color w:val="000000"/>
                <w:sz w:val="22"/>
                <w:szCs w:val="22"/>
                <w:highlight w:val="yellow"/>
              </w:rPr>
              <w:t>Q1/2</w:t>
            </w:r>
          </w:p>
        </w:tc>
        <w:tc>
          <w:tcPr>
            <w:tcW w:w="680" w:type="dxa"/>
            <w:tcBorders>
              <w:left w:val="single" w:sz="4" w:space="0" w:color="auto"/>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ins w:id="416" w:author="TSB-MEU" w:date="2017-10-24T16:58:00Z">
              <w:r w:rsidRPr="00D95522">
                <w:rPr>
                  <w:rFonts w:asciiTheme="minorHAnsi" w:hAnsiTheme="minorHAnsi" w:cstheme="minorHAnsi"/>
                  <w:b/>
                  <w:bCs/>
                  <w:color w:val="000000"/>
                  <w:sz w:val="22"/>
                  <w:szCs w:val="22"/>
                  <w:highlight w:val="yellow"/>
                </w:rPr>
                <w:t>Q2/2</w:t>
              </w:r>
            </w:ins>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ins w:id="417" w:author="TSB-MEU" w:date="2017-10-24T16:58:00Z">
              <w:r w:rsidRPr="00D95522">
                <w:rPr>
                  <w:rFonts w:asciiTheme="minorHAnsi" w:hAnsiTheme="minorHAnsi" w:cstheme="minorHAnsi"/>
                  <w:b/>
                  <w:bCs/>
                  <w:color w:val="000000"/>
                  <w:sz w:val="22"/>
                  <w:szCs w:val="22"/>
                  <w:highlight w:val="yellow"/>
                </w:rPr>
                <w:t>Q3/2</w:t>
              </w:r>
            </w:ins>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ins w:id="418" w:author="TSB-MEU" w:date="2017-10-24T16:58:00Z">
              <w:r w:rsidRPr="00D95522">
                <w:rPr>
                  <w:rFonts w:asciiTheme="minorHAnsi" w:hAnsiTheme="minorHAnsi" w:cstheme="minorHAnsi"/>
                  <w:b/>
                  <w:bCs/>
                  <w:color w:val="000000"/>
                  <w:sz w:val="22"/>
                  <w:szCs w:val="22"/>
                  <w:highlight w:val="yellow"/>
                </w:rPr>
                <w:t>Q4/2</w:t>
              </w:r>
            </w:ins>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ins w:id="419" w:author="TSB-MEU" w:date="2017-10-24T16:58:00Z">
              <w:r w:rsidRPr="00D95522">
                <w:rPr>
                  <w:rFonts w:asciiTheme="minorHAnsi" w:hAnsiTheme="minorHAnsi" w:cstheme="minorHAnsi"/>
                  <w:b/>
                  <w:bCs/>
                  <w:color w:val="000000"/>
                  <w:sz w:val="22"/>
                  <w:szCs w:val="22"/>
                  <w:highlight w:val="yellow"/>
                </w:rPr>
                <w:t>Q5/2</w:t>
              </w:r>
            </w:ins>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ins w:id="420" w:author="TSB-MEU" w:date="2017-10-24T16:59:00Z">
              <w:r w:rsidRPr="00D95522">
                <w:rPr>
                  <w:rFonts w:asciiTheme="minorHAnsi" w:hAnsiTheme="minorHAnsi" w:cstheme="minorHAnsi"/>
                  <w:b/>
                  <w:bCs/>
                  <w:color w:val="000000"/>
                  <w:sz w:val="22"/>
                  <w:szCs w:val="22"/>
                  <w:highlight w:val="yellow"/>
                </w:rPr>
                <w:t>Q6/2</w:t>
              </w:r>
            </w:ins>
          </w:p>
        </w:tc>
        <w:tc>
          <w:tcPr>
            <w:tcW w:w="680"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ins w:id="421" w:author="TSB-MEU" w:date="2017-10-24T16:59:00Z">
              <w:r w:rsidRPr="00D95522">
                <w:rPr>
                  <w:rFonts w:asciiTheme="minorHAnsi" w:hAnsiTheme="minorHAnsi" w:cstheme="minorHAnsi"/>
                  <w:b/>
                  <w:bCs/>
                  <w:color w:val="000000"/>
                  <w:sz w:val="22"/>
                  <w:szCs w:val="22"/>
                  <w:highlight w:val="yellow"/>
                </w:rPr>
                <w:t>Q7/2</w:t>
              </w:r>
            </w:ins>
          </w:p>
        </w:tc>
        <w:tc>
          <w:tcPr>
            <w:tcW w:w="599"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p>
        </w:tc>
        <w:tc>
          <w:tcPr>
            <w:tcW w:w="599" w:type="dxa"/>
            <w:tcBorders>
              <w:bottom w:val="single" w:sz="12" w:space="0" w:color="auto"/>
              <w:right w:val="single" w:sz="8" w:space="0" w:color="auto"/>
            </w:tcBorders>
            <w:shd w:val="clear" w:color="auto" w:fill="auto"/>
          </w:tcPr>
          <w:p w:rsidR="00D95522" w:rsidRPr="00D95522" w:rsidRDefault="00D95522" w:rsidP="00D95522">
            <w:pPr>
              <w:rPr>
                <w:rFonts w:asciiTheme="minorHAnsi" w:hAnsiTheme="minorHAnsi" w:cstheme="minorHAnsi"/>
                <w:b/>
                <w:bCs/>
                <w:color w:val="000000"/>
                <w:sz w:val="22"/>
                <w:szCs w:val="22"/>
                <w:highlight w:val="yellow"/>
              </w:rPr>
            </w:pPr>
          </w:p>
        </w:tc>
      </w:tr>
      <w:tr w:rsidR="00D95522" w:rsidRPr="00D95522" w:rsidTr="00D95522">
        <w:tc>
          <w:tcPr>
            <w:tcW w:w="821" w:type="dxa"/>
            <w:vMerge w:val="restart"/>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SG2</w:t>
            </w: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47" w:history="1">
              <w:r w:rsidRPr="00D95522">
                <w:rPr>
                  <w:rStyle w:val="Hyperlink"/>
                  <w:rFonts w:asciiTheme="minorHAnsi" w:hAnsiTheme="minorHAnsi" w:cstheme="minorHAnsi"/>
                  <w:sz w:val="22"/>
                  <w:szCs w:val="22"/>
                </w:rPr>
                <w:t>Q1/2</w:t>
              </w:r>
            </w:hyperlink>
          </w:p>
        </w:tc>
        <w:tc>
          <w:tcPr>
            <w:tcW w:w="680" w:type="dxa"/>
            <w:tcBorders>
              <w:top w:val="single" w:sz="12"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12"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48" w:history="1">
              <w:r w:rsidRPr="00D95522">
                <w:rPr>
                  <w:rStyle w:val="Hyperlink"/>
                  <w:rFonts w:asciiTheme="minorHAnsi" w:hAnsiTheme="minorHAnsi" w:cstheme="minorHAnsi"/>
                  <w:sz w:val="22"/>
                  <w:szCs w:val="22"/>
                </w:rPr>
                <w:t>Q3/2</w:t>
              </w:r>
            </w:hyperlink>
          </w:p>
        </w:tc>
        <w:tc>
          <w:tcPr>
            <w:tcW w:w="680"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SG3</w:t>
            </w:r>
          </w:p>
        </w:tc>
        <w:tc>
          <w:tcPr>
            <w:tcW w:w="908"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49" w:history="1">
              <w:r w:rsidRPr="00D95522">
                <w:rPr>
                  <w:rStyle w:val="Hyperlink"/>
                  <w:rFonts w:asciiTheme="minorHAnsi" w:hAnsiTheme="minorHAnsi" w:cstheme="minorHAnsi"/>
                  <w:sz w:val="22"/>
                  <w:szCs w:val="22"/>
                </w:rPr>
                <w:t>Q1/3</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50" w:history="1">
              <w:r w:rsidRPr="00D95522">
                <w:rPr>
                  <w:rStyle w:val="Hyperlink"/>
                  <w:rFonts w:asciiTheme="minorHAnsi" w:hAnsiTheme="minorHAnsi" w:cstheme="minorHAnsi"/>
                  <w:sz w:val="22"/>
                  <w:szCs w:val="22"/>
                </w:rPr>
                <w:t>Q2/3</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51" w:history="1">
              <w:r w:rsidRPr="00D95522">
                <w:rPr>
                  <w:rStyle w:val="Hyperlink"/>
                  <w:rFonts w:asciiTheme="minorHAnsi" w:hAnsiTheme="minorHAnsi" w:cstheme="minorHAnsi"/>
                  <w:sz w:val="22"/>
                  <w:szCs w:val="22"/>
                </w:rPr>
                <w:t>Q3/3</w:t>
              </w:r>
            </w:hyperlink>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52" w:history="1">
              <w:r w:rsidRPr="00D95522">
                <w:rPr>
                  <w:rStyle w:val="Hyperlink"/>
                  <w:rFonts w:asciiTheme="minorHAnsi" w:hAnsiTheme="minorHAnsi" w:cstheme="minorHAnsi"/>
                  <w:sz w:val="22"/>
                  <w:szCs w:val="22"/>
                </w:rPr>
                <w:t>Q4/3</w:t>
              </w:r>
            </w:hyperlink>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ins w:id="422" w:author="TSB-MEU" w:date="2017-11-02T13:17:00Z"/>
        </w:trPr>
        <w:tc>
          <w:tcPr>
            <w:tcW w:w="821" w:type="dxa"/>
            <w:vMerge/>
            <w:shd w:val="clear" w:color="auto" w:fill="auto"/>
          </w:tcPr>
          <w:p w:rsidR="00D95522" w:rsidRPr="00D95522" w:rsidRDefault="00D95522" w:rsidP="00D95522">
            <w:pPr>
              <w:jc w:val="center"/>
              <w:rPr>
                <w:ins w:id="423" w:author="TSB-MEU" w:date="2017-11-02T13:17:00Z"/>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ins w:id="424" w:author="TSB-MEU" w:date="2017-11-02T13:17:00Z"/>
                <w:rFonts w:asciiTheme="minorHAnsi" w:hAnsiTheme="minorHAnsi" w:cstheme="minorHAnsi"/>
                <w:b/>
                <w:bCs/>
                <w:sz w:val="22"/>
                <w:szCs w:val="22"/>
              </w:rPr>
            </w:pPr>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"https://www.itu.int/en/ITU-T/studygroups/2017-2020/03/Pages/q9.aspx" </w:instrText>
            </w:r>
            <w:r w:rsidRPr="00D95522">
              <w:rPr>
                <w:rFonts w:asciiTheme="minorHAnsi" w:hAnsiTheme="minorHAnsi" w:cstheme="minorHAnsi"/>
                <w:b/>
                <w:bCs/>
                <w:sz w:val="22"/>
                <w:szCs w:val="22"/>
              </w:rPr>
              <w:fldChar w:fldCharType="separate"/>
            </w:r>
            <w:ins w:id="425" w:author="TSB-MEU" w:date="2017-11-02T13:17:00Z">
              <w:r w:rsidRPr="00D95522">
                <w:rPr>
                  <w:rStyle w:val="Hyperlink"/>
                  <w:rFonts w:asciiTheme="minorHAnsi" w:hAnsiTheme="minorHAnsi" w:cstheme="minorHAnsi"/>
                  <w:sz w:val="22"/>
                  <w:szCs w:val="22"/>
                </w:rPr>
                <w:t>Q9/3</w:t>
              </w:r>
            </w:ins>
            <w:r w:rsidRPr="00D95522">
              <w:rPr>
                <w:rFonts w:asciiTheme="minorHAnsi" w:hAnsiTheme="minorHAnsi" w:cstheme="minorHAnsi"/>
                <w:b/>
                <w:bCs/>
                <w:sz w:val="22"/>
                <w:szCs w:val="22"/>
              </w:rPr>
              <w:fldChar w:fldCharType="end"/>
            </w:r>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ins w:id="426"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27"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28"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29" w:author="TSB-MEU" w:date="2017-11-02T13:17:00Z"/>
                <w:rFonts w:asciiTheme="minorHAnsi" w:hAnsiTheme="minorHAnsi" w:cstheme="minorHAnsi"/>
                <w:sz w:val="22"/>
                <w:szCs w:val="22"/>
              </w:rPr>
            </w:pPr>
            <w:ins w:id="430" w:author="TSB-MEU" w:date="2017-11-02T13:18:00Z">
              <w:r w:rsidRPr="00D95522">
                <w:rPr>
                  <w:rFonts w:asciiTheme="minorHAnsi" w:hAnsiTheme="minorHAnsi" w:cstheme="minorHAnsi"/>
                  <w:sz w:val="22"/>
                  <w:szCs w:val="22"/>
                </w:rPr>
                <w:t>X</w:t>
              </w:r>
            </w:ins>
          </w:p>
        </w:tc>
        <w:tc>
          <w:tcPr>
            <w:tcW w:w="680" w:type="dxa"/>
            <w:tcBorders>
              <w:bottom w:val="single" w:sz="4" w:space="0" w:color="auto"/>
            </w:tcBorders>
            <w:shd w:val="clear" w:color="auto" w:fill="auto"/>
          </w:tcPr>
          <w:p w:rsidR="00D95522" w:rsidRPr="00D95522" w:rsidRDefault="00D95522" w:rsidP="00D95522">
            <w:pPr>
              <w:jc w:val="center"/>
              <w:rPr>
                <w:ins w:id="431"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32"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33"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34" w:author="TSB-MEU" w:date="2017-11-02T13:17:00Z"/>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ins w:id="435" w:author="TSB-MEU" w:date="2017-11-02T13:17:00Z"/>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ins w:id="436" w:author="TSB-MEU" w:date="2017-11-02T13:17:00Z"/>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ins w:id="437"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38"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39"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40"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41" w:author="TSB-MEU" w:date="2017-11-02T13:17:00Z"/>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ins w:id="442" w:author="TSB-MEU" w:date="2017-11-02T13:17:00Z"/>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ins w:id="443" w:author="TSB-MEU" w:date="2017-11-02T13:17:00Z"/>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ins w:id="444" w:author="TSB-MEU" w:date="2017-11-02T13:17:00Z"/>
                <w:rFonts w:asciiTheme="minorHAnsi" w:hAnsiTheme="minorHAnsi" w:cstheme="minorHAnsi"/>
                <w:sz w:val="22"/>
                <w:szCs w:val="22"/>
              </w:rPr>
            </w:pPr>
          </w:p>
        </w:tc>
      </w:tr>
      <w:tr w:rsidR="00D95522" w:rsidRPr="00D95522" w:rsidTr="00D95522">
        <w:tc>
          <w:tcPr>
            <w:tcW w:w="821"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53" w:history="1">
              <w:r w:rsidRPr="00D95522">
                <w:rPr>
                  <w:rStyle w:val="Hyperlink"/>
                  <w:rFonts w:asciiTheme="minorHAnsi" w:hAnsiTheme="minorHAnsi" w:cstheme="minorHAnsi"/>
                  <w:sz w:val="22"/>
                  <w:szCs w:val="22"/>
                </w:rPr>
                <w:t>Q11/3</w:t>
              </w:r>
            </w:hyperlink>
          </w:p>
        </w:tc>
        <w:tc>
          <w:tcPr>
            <w:tcW w:w="680"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ins w:id="445" w:author="TSB-MEU" w:date="2017-10-24T19:00:00Z"/>
        </w:trPr>
        <w:tc>
          <w:tcPr>
            <w:tcW w:w="821" w:type="dxa"/>
            <w:vMerge w:val="restart"/>
            <w:tcBorders>
              <w:top w:val="single" w:sz="8" w:space="0" w:color="auto"/>
            </w:tcBorders>
            <w:shd w:val="clear" w:color="auto" w:fill="auto"/>
          </w:tcPr>
          <w:p w:rsidR="00D95522" w:rsidRPr="00D95522" w:rsidRDefault="00D95522" w:rsidP="00D95522">
            <w:pPr>
              <w:jc w:val="center"/>
              <w:rPr>
                <w:ins w:id="446" w:author="TSB-MEU" w:date="2017-10-24T19:00:00Z"/>
                <w:rFonts w:asciiTheme="minorHAnsi" w:hAnsiTheme="minorHAnsi" w:cstheme="minorHAnsi"/>
                <w:b/>
                <w:bCs/>
                <w:sz w:val="22"/>
                <w:szCs w:val="22"/>
              </w:rPr>
            </w:pPr>
            <w:r w:rsidRPr="00D95522">
              <w:rPr>
                <w:rFonts w:asciiTheme="minorHAnsi" w:hAnsiTheme="minorHAnsi" w:cstheme="minorHAnsi"/>
                <w:b/>
                <w:bCs/>
                <w:sz w:val="22"/>
                <w:szCs w:val="22"/>
              </w:rPr>
              <w:t>ITU-T SG5</w:t>
            </w:r>
          </w:p>
        </w:tc>
        <w:tc>
          <w:tcPr>
            <w:tcW w:w="908" w:type="dxa"/>
            <w:tcBorders>
              <w:top w:val="single" w:sz="8" w:space="0" w:color="auto"/>
              <w:right w:val="single" w:sz="12" w:space="0" w:color="auto"/>
            </w:tcBorders>
            <w:shd w:val="clear" w:color="auto" w:fill="auto"/>
          </w:tcPr>
          <w:p w:rsidR="00D95522" w:rsidRPr="00D95522" w:rsidRDefault="00D95522" w:rsidP="00D95522">
            <w:pPr>
              <w:jc w:val="center"/>
              <w:rPr>
                <w:ins w:id="447" w:author="TSB-MEU" w:date="2017-10-24T19:00:00Z"/>
                <w:rFonts w:asciiTheme="minorHAnsi" w:hAnsiTheme="minorHAnsi" w:cstheme="minorHAnsi"/>
                <w:b/>
                <w:bCs/>
              </w:rPr>
            </w:pPr>
            <w:r w:rsidRPr="00D95522">
              <w:rPr>
                <w:rFonts w:asciiTheme="minorHAnsi" w:hAnsiTheme="minorHAnsi" w:cstheme="minorHAnsi"/>
                <w:b/>
                <w:bCs/>
              </w:rPr>
              <w:fldChar w:fldCharType="begin"/>
            </w:r>
            <w:r w:rsidRPr="00D95522">
              <w:rPr>
                <w:rFonts w:asciiTheme="minorHAnsi" w:hAnsiTheme="minorHAnsi" w:cstheme="minorHAnsi"/>
                <w:b/>
                <w:bCs/>
              </w:rPr>
              <w:instrText xml:space="preserve"> HYPERLINK "https://www.itu.int/en/ITU-T/studygroups/2017-2020/05/Pages/q2.aspx" </w:instrText>
            </w:r>
            <w:r w:rsidRPr="00D95522">
              <w:rPr>
                <w:rFonts w:asciiTheme="minorHAnsi" w:hAnsiTheme="minorHAnsi" w:cstheme="minorHAnsi"/>
                <w:b/>
                <w:bCs/>
              </w:rPr>
              <w:fldChar w:fldCharType="separate"/>
            </w:r>
            <w:ins w:id="448" w:author="TSB-MEU" w:date="2017-10-24T19:00:00Z">
              <w:r w:rsidRPr="00D95522">
                <w:rPr>
                  <w:rStyle w:val="Hyperlink"/>
                  <w:rFonts w:asciiTheme="minorHAnsi" w:hAnsiTheme="minorHAnsi" w:cstheme="minorHAnsi"/>
                </w:rPr>
                <w:t>Q2/5</w:t>
              </w:r>
            </w:ins>
            <w:r w:rsidRPr="00D95522">
              <w:rPr>
                <w:rFonts w:asciiTheme="minorHAnsi" w:hAnsiTheme="minorHAnsi" w:cstheme="minorHAnsi"/>
                <w:b/>
                <w:bCs/>
              </w:rPr>
              <w:fldChar w:fldCharType="end"/>
            </w:r>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ins w:id="449" w:author="TSB-MEU" w:date="2017-10-24T19:00:00Z"/>
                <w:rFonts w:asciiTheme="minorHAnsi" w:hAnsiTheme="minorHAnsi" w:cstheme="minorHAnsi"/>
                <w:sz w:val="22"/>
                <w:szCs w:val="22"/>
              </w:rPr>
            </w:pPr>
            <w:ins w:id="450" w:author="TSB-MEU" w:date="2017-10-24T19:02: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ins w:id="451" w:author="TSB-MEU" w:date="2017-10-24T19:00:00Z"/>
                <w:rFonts w:asciiTheme="minorHAnsi" w:hAnsiTheme="minorHAnsi" w:cstheme="minorHAnsi"/>
                <w:strike/>
                <w:sz w:val="22"/>
                <w:szCs w:val="22"/>
              </w:rPr>
            </w:pPr>
            <w:ins w:id="452" w:author="TSB-MEU" w:date="2017-10-24T19:08:00Z">
              <w:r w:rsidRPr="00D95522">
                <w:rPr>
                  <w:rFonts w:asciiTheme="minorHAnsi" w:hAnsiTheme="minorHAnsi" w:cstheme="minorHAnsi"/>
                  <w:strike/>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ins w:id="453" w:author="TSB-MEU" w:date="2017-10-30T17:25:00Z"/>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ins w:id="454" w:author="TSB-MEU" w:date="2017-10-24T19:00:00Z"/>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ins w:id="455" w:author="TSB-MEU" w:date="2017-10-24T19:00:00Z"/>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ins w:id="456" w:author="TSB-MEU" w:date="2017-10-24T19:00:00Z"/>
                <w:rFonts w:asciiTheme="minorHAnsi" w:hAnsiTheme="minorHAnsi" w:cstheme="minorHAnsi"/>
                <w:sz w:val="22"/>
                <w:szCs w:val="22"/>
              </w:rPr>
            </w:pPr>
            <w:ins w:id="457" w:author="TSB-MEU" w:date="2017-10-24T19:19: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ins w:id="458" w:author="TSB-MEU" w:date="2017-10-24T19:00:00Z"/>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ins w:id="459" w:author="TSB-MEU" w:date="2017-10-24T19:00:00Z"/>
                <w:rFonts w:asciiTheme="minorHAnsi" w:hAnsiTheme="minorHAnsi" w:cstheme="minorHAnsi"/>
                <w:sz w:val="22"/>
                <w:szCs w:val="22"/>
              </w:rPr>
            </w:pPr>
            <w:ins w:id="460" w:author="TSB-MEU" w:date="2017-10-24T19:21:00Z">
              <w:r w:rsidRPr="00D95522">
                <w:rPr>
                  <w:rFonts w:asciiTheme="minorHAnsi" w:hAnsiTheme="minorHAnsi" w:cstheme="minorHAnsi"/>
                  <w:sz w:val="22"/>
                  <w:szCs w:val="22"/>
                </w:rPr>
                <w:t>X</w:t>
              </w:r>
            </w:ins>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ins w:id="461" w:author="TSB-MEU" w:date="2017-10-24T19:00:00Z"/>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ins w:id="462" w:author="TSB-MEU" w:date="2017-10-24T19:00:00Z"/>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ins w:id="463" w:author="TSB-MEU" w:date="2017-10-24T19:00:00Z"/>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ins w:id="464" w:author="TSB-MEU" w:date="2017-10-24T19:00:00Z"/>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ins w:id="465" w:author="TSB-MEU" w:date="2017-10-24T19:00:00Z"/>
                <w:rFonts w:asciiTheme="minorHAnsi" w:hAnsiTheme="minorHAnsi" w:cstheme="minorHAnsi"/>
                <w:sz w:val="22"/>
                <w:szCs w:val="22"/>
              </w:rPr>
            </w:pPr>
            <w:ins w:id="466" w:author="TSB-MEU" w:date="2017-10-24T19:32: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ins w:id="467" w:author="TSB-MEU" w:date="2017-10-24T19:00:00Z"/>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ins w:id="468" w:author="TSB-MEU" w:date="2017-10-24T19:00:00Z"/>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ins w:id="469" w:author="TSB-MEU" w:date="2017-10-24T19:00:00Z"/>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ins w:id="470" w:author="TSB-MEU" w:date="2017-10-24T19:00:00Z"/>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ins w:id="471" w:author="TSB-MEU" w:date="2017-10-24T19:00:00Z"/>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54" w:history="1">
              <w:r w:rsidRPr="00D95522">
                <w:rPr>
                  <w:rStyle w:val="Hyperlink"/>
                  <w:rFonts w:asciiTheme="minorHAnsi" w:hAnsiTheme="minorHAnsi" w:cstheme="minorHAnsi"/>
                  <w:sz w:val="22"/>
                  <w:szCs w:val="22"/>
                </w:rPr>
                <w:t>Q3/5</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472" w:author="TSB-MEU" w:date="2017-10-24T19:32: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ins w:id="473" w:author="TSB-MEU" w:date="2017-10-24T19:01:00Z"/>
        </w:trPr>
        <w:tc>
          <w:tcPr>
            <w:tcW w:w="821" w:type="dxa"/>
            <w:vMerge/>
            <w:shd w:val="clear" w:color="auto" w:fill="auto"/>
          </w:tcPr>
          <w:p w:rsidR="00D95522" w:rsidRPr="00D95522" w:rsidRDefault="00D95522" w:rsidP="00D95522">
            <w:pPr>
              <w:jc w:val="center"/>
              <w:rPr>
                <w:ins w:id="474" w:author="TSB-MEU" w:date="2017-10-24T19:01:00Z"/>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ins w:id="475" w:author="TSB-MEU" w:date="2017-10-24T19:01:00Z"/>
                <w:rFonts w:asciiTheme="minorHAnsi" w:hAnsiTheme="minorHAnsi" w:cstheme="minorHAnsi"/>
                <w:b/>
                <w:bCs/>
              </w:rPr>
            </w:pPr>
            <w:ins w:id="476" w:author="TSB-MEU" w:date="2017-10-24T19:02:00Z">
              <w:r w:rsidRPr="00D95522">
                <w:rPr>
                  <w:rFonts w:asciiTheme="minorHAnsi" w:hAnsiTheme="minorHAnsi" w:cstheme="minorHAnsi"/>
                  <w:b/>
                  <w:bCs/>
                </w:rPr>
                <w:fldChar w:fldCharType="begin"/>
              </w:r>
              <w:r w:rsidRPr="00D95522">
                <w:rPr>
                  <w:rFonts w:asciiTheme="minorHAnsi" w:hAnsiTheme="minorHAnsi" w:cstheme="minorHAnsi"/>
                  <w:b/>
                  <w:bCs/>
                </w:rPr>
                <w:instrText xml:space="preserve"> HYPERLINK "https://www.itu.int/en/ITU-T/studygroups/2017-2020/05/Pages/q4.aspx" </w:instrText>
              </w:r>
              <w:r w:rsidRPr="00D95522">
                <w:rPr>
                  <w:rFonts w:asciiTheme="minorHAnsi" w:hAnsiTheme="minorHAnsi" w:cstheme="minorHAnsi"/>
                  <w:b/>
                  <w:bCs/>
                </w:rPr>
                <w:fldChar w:fldCharType="separate"/>
              </w:r>
              <w:r w:rsidRPr="00D95522">
                <w:rPr>
                  <w:rStyle w:val="Hyperlink"/>
                  <w:rFonts w:asciiTheme="minorHAnsi" w:hAnsiTheme="minorHAnsi" w:cstheme="minorHAnsi"/>
                </w:rPr>
                <w:t>Q4/5</w:t>
              </w:r>
              <w:r w:rsidRPr="00D95522">
                <w:rPr>
                  <w:rFonts w:asciiTheme="minorHAnsi" w:hAnsiTheme="minorHAnsi" w:cstheme="minorHAnsi"/>
                  <w:b/>
                  <w:bCs/>
                </w:rPr>
                <w:fldChar w:fldCharType="end"/>
              </w:r>
            </w:ins>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ins w:id="477" w:author="TSB-MEU" w:date="2017-10-24T19:01:00Z"/>
                <w:rFonts w:asciiTheme="minorHAnsi" w:hAnsiTheme="minorHAnsi" w:cstheme="minorHAnsi"/>
                <w:sz w:val="22"/>
                <w:szCs w:val="22"/>
              </w:rPr>
            </w:pPr>
            <w:ins w:id="478" w:author="TSB-MEU" w:date="2017-10-24T19:03:00Z">
              <w:r w:rsidRPr="00D95522">
                <w:rPr>
                  <w:rFonts w:asciiTheme="minorHAnsi" w:hAnsiTheme="minorHAnsi" w:cstheme="minorHAnsi"/>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ins w:id="479" w:author="TSB-MEU" w:date="2017-10-24T19:01:00Z"/>
                <w:rFonts w:asciiTheme="minorHAnsi" w:hAnsiTheme="minorHAnsi" w:cstheme="minorHAnsi"/>
                <w:strike/>
                <w:sz w:val="22"/>
                <w:szCs w:val="22"/>
              </w:rPr>
            </w:pPr>
            <w:ins w:id="480" w:author="TSB-MEU" w:date="2017-10-24T19:08:00Z">
              <w:r w:rsidRPr="00D95522">
                <w:rPr>
                  <w:rFonts w:asciiTheme="minorHAnsi" w:hAnsiTheme="minorHAnsi" w:cstheme="minorHAnsi"/>
                  <w:strike/>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ins w:id="481" w:author="TSB-MEU" w:date="2017-10-30T17:25:00Z"/>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ins w:id="482" w:author="TSB-MEU" w:date="2017-10-24T19:01:00Z"/>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ins w:id="483" w:author="TSB-MEU" w:date="2017-10-24T19:01:00Z"/>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ins w:id="484" w:author="TSB-MEU" w:date="2017-10-24T19:01:00Z"/>
                <w:rFonts w:asciiTheme="minorHAnsi" w:hAnsiTheme="minorHAnsi" w:cstheme="minorHAnsi"/>
                <w:sz w:val="22"/>
                <w:szCs w:val="22"/>
              </w:rPr>
            </w:pPr>
            <w:ins w:id="485" w:author="TSB-MEU" w:date="2017-10-24T19:19:00Z">
              <w:r w:rsidRPr="00D95522">
                <w:rPr>
                  <w:rFonts w:asciiTheme="minorHAnsi" w:hAnsiTheme="minorHAnsi" w:cstheme="minorHAnsi"/>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ins w:id="486" w:author="TSB-MEU" w:date="2017-10-24T19:01:00Z"/>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ins w:id="487" w:author="TSB-MEU" w:date="2017-10-24T19:01:00Z"/>
                <w:rFonts w:asciiTheme="minorHAnsi" w:hAnsiTheme="minorHAnsi" w:cstheme="minorHAnsi"/>
                <w:sz w:val="22"/>
                <w:szCs w:val="22"/>
              </w:rPr>
            </w:pPr>
            <w:ins w:id="488" w:author="TSB-MEU" w:date="2017-10-24T19:21:00Z">
              <w:r w:rsidRPr="00D95522">
                <w:rPr>
                  <w:rFonts w:asciiTheme="minorHAnsi" w:hAnsiTheme="minorHAnsi" w:cstheme="minorHAnsi"/>
                  <w:sz w:val="22"/>
                  <w:szCs w:val="22"/>
                </w:rPr>
                <w:t>X</w:t>
              </w:r>
            </w:ins>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ins w:id="489" w:author="TSB-MEU" w:date="2017-10-24T19:01:00Z"/>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ins w:id="490" w:author="TSB-MEU" w:date="2017-10-24T19:01:00Z"/>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ins w:id="491" w:author="TSB-MEU" w:date="2017-10-24T19:01:00Z"/>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ins w:id="492" w:author="TSB-MEU" w:date="2017-10-24T19:01:00Z"/>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ins w:id="493" w:author="TSB-MEU" w:date="2017-10-24T19:01:00Z"/>
                <w:rFonts w:asciiTheme="minorHAnsi" w:hAnsiTheme="minorHAnsi" w:cstheme="minorHAnsi"/>
                <w:sz w:val="22"/>
                <w:szCs w:val="22"/>
              </w:rPr>
            </w:pPr>
            <w:ins w:id="494" w:author="TSB-MEU" w:date="2017-10-24T19:32:00Z">
              <w:r w:rsidRPr="00D95522">
                <w:rPr>
                  <w:rFonts w:asciiTheme="minorHAnsi" w:hAnsiTheme="minorHAnsi" w:cstheme="minorHAnsi"/>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ins w:id="495" w:author="TSB-MEU" w:date="2017-10-24T19:01:00Z"/>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ins w:id="496" w:author="TSB-MEU" w:date="2017-10-24T19:01:00Z"/>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ins w:id="497" w:author="TSB-MEU" w:date="2017-10-24T19:01:00Z"/>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ins w:id="498" w:author="TSB-MEU" w:date="2017-10-24T19:01:00Z"/>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ins w:id="499" w:author="TSB-MEU" w:date="2017-10-24T19:01:00Z"/>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55" w:history="1">
              <w:r w:rsidRPr="00D95522">
                <w:rPr>
                  <w:rStyle w:val="Hyperlink"/>
                  <w:rFonts w:asciiTheme="minorHAnsi" w:hAnsiTheme="minorHAnsi" w:cstheme="minorHAnsi"/>
                  <w:sz w:val="22"/>
                  <w:szCs w:val="22"/>
                </w:rPr>
                <w:t>Q6/5</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00" w:author="TSB-MEU" w:date="2017-10-24T19:03:00Z">
              <w:r w:rsidRPr="00D95522">
                <w:rPr>
                  <w:rFonts w:asciiTheme="minorHAnsi" w:hAnsiTheme="minorHAnsi" w:cstheme="minorHAnsi"/>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trike/>
                <w:sz w:val="22"/>
                <w:szCs w:val="22"/>
              </w:rPr>
            </w:pPr>
            <w:ins w:id="501" w:author="TSB-MEU" w:date="2017-10-24T19:08:00Z">
              <w:r w:rsidRPr="00D95522">
                <w:rPr>
                  <w:rFonts w:asciiTheme="minorHAnsi" w:hAnsiTheme="minorHAnsi" w:cstheme="minorHAnsi"/>
                  <w:strike/>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02" w:author="TSB-MEU" w:date="2017-10-24T19:21:00Z">
              <w:r w:rsidRPr="00D95522">
                <w:rPr>
                  <w:rFonts w:asciiTheme="minorHAnsi" w:hAnsiTheme="minorHAnsi" w:cstheme="minorHAnsi"/>
                  <w:sz w:val="22"/>
                  <w:szCs w:val="22"/>
                </w:rPr>
                <w:t>X</w:t>
              </w:r>
            </w:ins>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03" w:author="TSB-MEU" w:date="2017-10-24T19:25:00Z">
              <w:r w:rsidRPr="00D95522">
                <w:rPr>
                  <w:rFonts w:asciiTheme="minorHAnsi" w:hAnsiTheme="minorHAnsi" w:cstheme="minorHAnsi"/>
                  <w:sz w:val="22"/>
                  <w:szCs w:val="22"/>
                </w:rPr>
                <w:t>X</w:t>
              </w:r>
            </w:ins>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04" w:author="TSB-MEU" w:date="2017-10-24T19:32:00Z">
              <w:r w:rsidRPr="00D95522">
                <w:rPr>
                  <w:rFonts w:asciiTheme="minorHAnsi" w:hAnsiTheme="minorHAnsi" w:cstheme="minorHAnsi"/>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56" w:history="1">
              <w:r w:rsidRPr="00D95522">
                <w:rPr>
                  <w:rStyle w:val="Hyperlink"/>
                  <w:rFonts w:asciiTheme="minorHAnsi" w:hAnsiTheme="minorHAnsi" w:cstheme="minorHAnsi"/>
                  <w:sz w:val="22"/>
                  <w:szCs w:val="22"/>
                </w:rPr>
                <w:t>Q7/5</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05" w:author="TSB-MEU" w:date="2017-10-24T19:03:00Z">
              <w:r w:rsidRPr="00D95522">
                <w:rPr>
                  <w:rFonts w:asciiTheme="minorHAnsi" w:hAnsiTheme="minorHAnsi" w:cstheme="minorHAnsi"/>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trike/>
                <w:sz w:val="22"/>
                <w:szCs w:val="22"/>
              </w:rPr>
            </w:pPr>
            <w:ins w:id="506" w:author="TSB-MEU" w:date="2017-10-24T19:08:00Z">
              <w:r w:rsidRPr="00D95522">
                <w:rPr>
                  <w:rFonts w:asciiTheme="minorHAnsi" w:hAnsiTheme="minorHAnsi" w:cstheme="minorHAnsi"/>
                  <w:strike/>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07" w:author="TSB-MEU" w:date="2017-10-24T19:13:00Z">
              <w:r w:rsidRPr="00D95522">
                <w:rPr>
                  <w:rFonts w:asciiTheme="minorHAnsi" w:hAnsiTheme="minorHAnsi" w:cstheme="minorHAnsi"/>
                  <w:sz w:val="22"/>
                  <w:szCs w:val="22"/>
                </w:rPr>
                <w:t>X</w:t>
              </w:r>
            </w:ins>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08" w:author="TSB-MEU" w:date="2017-10-24T19:21:00Z">
              <w:r w:rsidRPr="00D95522">
                <w:rPr>
                  <w:rFonts w:asciiTheme="minorHAnsi" w:hAnsiTheme="minorHAnsi" w:cstheme="minorHAnsi"/>
                  <w:sz w:val="22"/>
                  <w:szCs w:val="22"/>
                </w:rPr>
                <w:t>X</w:t>
              </w:r>
            </w:ins>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09" w:author="TSB-MEU" w:date="2017-10-24T19:25:00Z">
              <w:r w:rsidRPr="00D95522">
                <w:rPr>
                  <w:rFonts w:asciiTheme="minorHAnsi" w:hAnsiTheme="minorHAnsi" w:cstheme="minorHAnsi"/>
                  <w:sz w:val="22"/>
                  <w:szCs w:val="22"/>
                </w:rPr>
                <w:t>X</w:t>
              </w:r>
            </w:ins>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10" w:author="TSB-MEU" w:date="2017-10-24T17:09:00Z">
              <w:r w:rsidRPr="00D95522" w:rsidDel="00953F87">
                <w:rPr>
                  <w:rFonts w:asciiTheme="minorHAnsi" w:hAnsiTheme="minorHAnsi" w:cstheme="minorHAnsi"/>
                  <w:sz w:val="22"/>
                  <w:szCs w:val="22"/>
                </w:rPr>
                <w:delText>X</w:delText>
              </w:r>
            </w:del>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del w:id="511" w:author="TSB-MEU" w:date="2017-10-24T19:38:00Z">
              <w:r w:rsidRPr="00D95522" w:rsidDel="000A16BB">
                <w:rPr>
                  <w:rFonts w:asciiTheme="minorHAnsi" w:hAnsiTheme="minorHAnsi" w:cstheme="minorHAnsi"/>
                </w:rPr>
                <w:fldChar w:fldCharType="begin"/>
              </w:r>
              <w:r w:rsidRPr="00D95522" w:rsidDel="000A16BB">
                <w:rPr>
                  <w:rFonts w:asciiTheme="minorHAnsi" w:hAnsiTheme="minorHAnsi" w:cstheme="minorHAnsi"/>
                </w:rPr>
                <w:delInstrText xml:space="preserve"> HYPERLINK "http://www.itu.int/en/ITU-T/studygroups/2017-2020/05/Pages/q8.aspx" </w:delInstrText>
              </w:r>
              <w:r w:rsidRPr="00D95522" w:rsidDel="000A16BB">
                <w:rPr>
                  <w:rFonts w:asciiTheme="minorHAnsi" w:hAnsiTheme="minorHAnsi" w:cstheme="minorHAnsi"/>
                </w:rPr>
                <w:fldChar w:fldCharType="separate"/>
              </w:r>
              <w:r w:rsidRPr="00D95522" w:rsidDel="000A16BB">
                <w:rPr>
                  <w:rStyle w:val="Hyperlink"/>
                  <w:rFonts w:asciiTheme="minorHAnsi" w:hAnsiTheme="minorHAnsi" w:cstheme="minorHAnsi"/>
                  <w:sz w:val="22"/>
                  <w:szCs w:val="22"/>
                </w:rPr>
                <w:delText>Q8/5</w:delText>
              </w:r>
              <w:r w:rsidRPr="00D95522" w:rsidDel="000A16BB">
                <w:rPr>
                  <w:rStyle w:val="Hyperlink"/>
                  <w:rFonts w:asciiTheme="minorHAnsi" w:hAnsiTheme="minorHAnsi" w:cstheme="minorHAnsi"/>
                  <w:b/>
                  <w:bCs/>
                  <w:sz w:val="22"/>
                  <w:szCs w:val="22"/>
                </w:rPr>
                <w:fldChar w:fldCharType="end"/>
              </w:r>
            </w:del>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12" w:author="TSB-MEU" w:date="2017-10-24T19:20:00Z">
              <w:r w:rsidRPr="00D95522" w:rsidDel="00A54F7D">
                <w:rPr>
                  <w:rFonts w:asciiTheme="minorHAnsi" w:hAnsiTheme="minorHAnsi" w:cstheme="minorHAnsi"/>
                  <w:sz w:val="22"/>
                  <w:szCs w:val="22"/>
                </w:rPr>
                <w:delText>X</w:delText>
              </w:r>
            </w:del>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13" w:author="TSB-MEU" w:date="2017-10-24T19:33:00Z">
              <w:r w:rsidRPr="00D95522" w:rsidDel="00677EF2">
                <w:rPr>
                  <w:rFonts w:asciiTheme="minorHAnsi" w:hAnsiTheme="minorHAnsi" w:cstheme="minorHAnsi"/>
                  <w:sz w:val="22"/>
                  <w:szCs w:val="22"/>
                </w:rPr>
                <w:delText>X</w:delText>
              </w:r>
            </w:del>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14" w:author="TSB-MEU" w:date="2017-10-24T19:37:00Z">
              <w:r w:rsidRPr="00D95522" w:rsidDel="00AD2742">
                <w:rPr>
                  <w:rFonts w:asciiTheme="minorHAnsi" w:hAnsiTheme="minorHAnsi" w:cstheme="minorHAnsi"/>
                  <w:sz w:val="22"/>
                  <w:szCs w:val="22"/>
                </w:rPr>
                <w:delText>X</w:delText>
              </w:r>
            </w:del>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57" w:history="1">
              <w:r w:rsidRPr="00D95522">
                <w:rPr>
                  <w:rStyle w:val="Hyperlink"/>
                  <w:rFonts w:asciiTheme="minorHAnsi" w:hAnsiTheme="minorHAnsi" w:cstheme="minorHAnsi"/>
                  <w:sz w:val="22"/>
                  <w:szCs w:val="22"/>
                </w:rPr>
                <w:t>Q9/5</w:t>
              </w:r>
            </w:hyperlink>
          </w:p>
        </w:tc>
        <w:tc>
          <w:tcPr>
            <w:tcW w:w="680"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15" w:author="TSB-MEU" w:date="2017-10-24T19:03:00Z">
              <w:r w:rsidRPr="00D95522">
                <w:rPr>
                  <w:rFonts w:asciiTheme="minorHAnsi" w:hAnsiTheme="minorHAnsi" w:cstheme="minorHAnsi"/>
                  <w:sz w:val="22"/>
                  <w:szCs w:val="22"/>
                </w:rPr>
                <w:t>X</w:t>
              </w:r>
            </w:ins>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trike/>
                <w:sz w:val="22"/>
                <w:szCs w:val="22"/>
              </w:rPr>
            </w:pPr>
            <w:ins w:id="516" w:author="TSB-MEU" w:date="2017-10-24T19:08:00Z">
              <w:r w:rsidRPr="00D95522">
                <w:rPr>
                  <w:rFonts w:asciiTheme="minorHAnsi" w:hAnsiTheme="minorHAnsi" w:cstheme="minorHAnsi"/>
                  <w:strike/>
                  <w:sz w:val="22"/>
                  <w:szCs w:val="22"/>
                </w:rPr>
                <w:t>X</w:t>
              </w:r>
            </w:ins>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17" w:author="TSB-MEU" w:date="2017-10-24T19:14:00Z">
              <w:r w:rsidRPr="00D95522">
                <w:rPr>
                  <w:rFonts w:asciiTheme="minorHAnsi" w:hAnsiTheme="minorHAnsi" w:cstheme="minorHAnsi"/>
                  <w:sz w:val="22"/>
                  <w:szCs w:val="22"/>
                </w:rPr>
                <w:t>X</w:t>
              </w:r>
            </w:ins>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18" w:author="TSB-MEU" w:date="2017-10-24T19:19:00Z">
              <w:r w:rsidRPr="00D95522">
                <w:rPr>
                  <w:rFonts w:asciiTheme="minorHAnsi" w:hAnsiTheme="minorHAnsi" w:cstheme="minorHAnsi"/>
                  <w:sz w:val="22"/>
                  <w:szCs w:val="22"/>
                </w:rPr>
                <w:t>X</w:t>
              </w:r>
            </w:ins>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19" w:author="TSB-MEU" w:date="2017-10-24T19:21:00Z">
              <w:r w:rsidRPr="00D95522">
                <w:rPr>
                  <w:rFonts w:asciiTheme="minorHAnsi" w:hAnsiTheme="minorHAnsi" w:cstheme="minorHAnsi"/>
                  <w:sz w:val="22"/>
                  <w:szCs w:val="22"/>
                </w:rPr>
                <w:t>X</w:t>
              </w:r>
            </w:ins>
          </w:p>
        </w:tc>
        <w:tc>
          <w:tcPr>
            <w:tcW w:w="680"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20" w:author="TSB-MEU" w:date="2017-10-24T19:32:00Z">
              <w:r w:rsidRPr="00D95522">
                <w:rPr>
                  <w:rFonts w:asciiTheme="minorHAnsi" w:hAnsiTheme="minorHAnsi" w:cstheme="minorHAnsi"/>
                  <w:sz w:val="22"/>
                  <w:szCs w:val="22"/>
                </w:rPr>
                <w:t>X</w:t>
              </w:r>
            </w:ins>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21" w:author="TSB-MEU" w:date="2017-10-24T19:33:00Z">
              <w:r w:rsidRPr="00D95522">
                <w:rPr>
                  <w:rFonts w:asciiTheme="minorHAnsi" w:hAnsiTheme="minorHAnsi" w:cstheme="minorHAnsi"/>
                  <w:sz w:val="22"/>
                  <w:szCs w:val="22"/>
                </w:rPr>
                <w:t>X</w:t>
              </w:r>
            </w:ins>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SG9</w:t>
            </w:r>
          </w:p>
        </w:tc>
        <w:tc>
          <w:tcPr>
            <w:tcW w:w="908"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58" w:history="1">
              <w:r w:rsidRPr="00D95522">
                <w:rPr>
                  <w:rStyle w:val="Hyperlink"/>
                  <w:rFonts w:asciiTheme="minorHAnsi" w:eastAsia="MS Mincho" w:hAnsiTheme="minorHAnsi" w:cstheme="minorHAnsi"/>
                  <w:sz w:val="22"/>
                  <w:szCs w:val="22"/>
                </w:rPr>
                <w:t>Q1/9</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22" w:author="TSB-MEU" w:date="2017-10-24T17:08:00Z">
              <w:r w:rsidRPr="00D95522" w:rsidDel="009450F2">
                <w:rPr>
                  <w:rFonts w:asciiTheme="minorHAnsi" w:hAnsiTheme="minorHAnsi" w:cstheme="minorHAnsi"/>
                  <w:sz w:val="22"/>
                  <w:szCs w:val="22"/>
                </w:rPr>
                <w:delText>X</w:delText>
              </w:r>
            </w:del>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23" w:author="TSB-MEU" w:date="2017-10-30T17:27:00Z">
              <w:r w:rsidRPr="00D95522" w:rsidDel="007A62F0">
                <w:rPr>
                  <w:rFonts w:asciiTheme="minorHAnsi" w:hAnsiTheme="minorHAnsi" w:cstheme="minorHAnsi"/>
                  <w:sz w:val="22"/>
                  <w:szCs w:val="22"/>
                </w:rPr>
                <w:delText>X</w:delText>
              </w:r>
            </w:del>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59" w:history="1">
              <w:r w:rsidRPr="00D95522">
                <w:rPr>
                  <w:rStyle w:val="Hyperlink"/>
                  <w:rFonts w:asciiTheme="minorHAnsi" w:hAnsiTheme="minorHAnsi" w:cstheme="minorHAnsi"/>
                  <w:sz w:val="22"/>
                  <w:szCs w:val="22"/>
                </w:rPr>
                <w:t>Q2/9</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24" w:author="TSB-MEU" w:date="2017-10-30T17:27:00Z">
              <w:r w:rsidRPr="00D95522" w:rsidDel="007A62F0">
                <w:rPr>
                  <w:rFonts w:asciiTheme="minorHAnsi" w:hAnsiTheme="minorHAnsi" w:cstheme="minorHAnsi"/>
                  <w:sz w:val="22"/>
                  <w:szCs w:val="22"/>
                </w:rPr>
                <w:delText>X</w:delText>
              </w:r>
            </w:del>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60" w:history="1">
              <w:r w:rsidRPr="00D95522">
                <w:rPr>
                  <w:rStyle w:val="Hyperlink"/>
                  <w:rFonts w:asciiTheme="minorHAnsi" w:eastAsia="MS Mincho" w:hAnsiTheme="minorHAnsi" w:cstheme="minorHAnsi"/>
                  <w:sz w:val="22"/>
                  <w:szCs w:val="22"/>
                </w:rPr>
                <w:t>Q3/9</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61" w:history="1">
              <w:r w:rsidRPr="00D95522">
                <w:rPr>
                  <w:rStyle w:val="Hyperlink"/>
                  <w:rFonts w:asciiTheme="minorHAnsi" w:eastAsia="MS Mincho" w:hAnsiTheme="minorHAnsi" w:cstheme="minorHAnsi"/>
                  <w:sz w:val="22"/>
                  <w:szCs w:val="22"/>
                </w:rPr>
                <w:t>Q4/9</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25" w:author="TSB-MEU" w:date="2017-10-24T17:08:00Z">
              <w:r w:rsidRPr="00D95522" w:rsidDel="009450F2">
                <w:rPr>
                  <w:rFonts w:asciiTheme="minorHAnsi" w:hAnsiTheme="minorHAnsi" w:cstheme="minorHAnsi"/>
                  <w:sz w:val="22"/>
                  <w:szCs w:val="22"/>
                </w:rPr>
                <w:delText>X</w:delText>
              </w:r>
            </w:del>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26" w:author="TSB-MEU" w:date="2017-10-30T17:27:00Z">
              <w:r w:rsidRPr="00D95522" w:rsidDel="007A62F0">
                <w:rPr>
                  <w:rFonts w:asciiTheme="minorHAnsi" w:hAnsiTheme="minorHAnsi" w:cstheme="minorHAnsi"/>
                  <w:sz w:val="22"/>
                  <w:szCs w:val="22"/>
                </w:rPr>
                <w:delText>X</w:delText>
              </w:r>
            </w:del>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27" w:author="TSB-MEU" w:date="2017-10-24T17:07:00Z">
              <w:r w:rsidRPr="00D95522" w:rsidDel="00864AD4">
                <w:rPr>
                  <w:rFonts w:asciiTheme="minorHAnsi" w:hAnsiTheme="minorHAnsi" w:cstheme="minorHAnsi"/>
                  <w:sz w:val="22"/>
                  <w:szCs w:val="22"/>
                </w:rPr>
                <w:delText>X</w:delText>
              </w:r>
            </w:del>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62" w:history="1">
              <w:r w:rsidRPr="00D95522">
                <w:rPr>
                  <w:rStyle w:val="Hyperlink"/>
                  <w:rFonts w:asciiTheme="minorHAnsi" w:eastAsia="MS Mincho" w:hAnsiTheme="minorHAnsi" w:cstheme="minorHAnsi"/>
                  <w:sz w:val="22"/>
                  <w:szCs w:val="22"/>
                </w:rPr>
                <w:t>Q5/9</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63" w:history="1">
              <w:r w:rsidRPr="00D95522">
                <w:rPr>
                  <w:rStyle w:val="Hyperlink"/>
                  <w:rFonts w:asciiTheme="minorHAnsi" w:hAnsiTheme="minorHAnsi" w:cstheme="minorHAnsi"/>
                  <w:sz w:val="22"/>
                  <w:szCs w:val="22"/>
                </w:rPr>
                <w:t>Q6/9</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28" w:author="TSB-MEU" w:date="2017-10-30T17:27:00Z">
              <w:r w:rsidRPr="00D95522" w:rsidDel="007A62F0">
                <w:rPr>
                  <w:rFonts w:asciiTheme="minorHAnsi" w:hAnsiTheme="minorHAnsi" w:cstheme="minorHAnsi"/>
                  <w:sz w:val="22"/>
                  <w:szCs w:val="22"/>
                </w:rPr>
                <w:delText>X</w:delText>
              </w:r>
            </w:del>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64" w:history="1">
              <w:r w:rsidRPr="00D95522">
                <w:rPr>
                  <w:rStyle w:val="Hyperlink"/>
                  <w:rFonts w:asciiTheme="minorHAnsi" w:hAnsiTheme="minorHAnsi" w:cstheme="minorHAnsi"/>
                  <w:sz w:val="22"/>
                  <w:szCs w:val="22"/>
                </w:rPr>
                <w:t>Q7/9</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29"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30" w:author="TSB-MEU" w:date="2017-10-30T17:27:00Z">
              <w:r w:rsidRPr="00D95522" w:rsidDel="007A62F0">
                <w:rPr>
                  <w:rFonts w:asciiTheme="minorHAnsi" w:hAnsiTheme="minorHAnsi" w:cstheme="minorHAnsi"/>
                  <w:sz w:val="22"/>
                  <w:szCs w:val="22"/>
                </w:rPr>
                <w:delText>X</w:delText>
              </w:r>
            </w:del>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65" w:history="1">
              <w:r w:rsidRPr="00D95522">
                <w:rPr>
                  <w:rStyle w:val="Hyperlink"/>
                  <w:rFonts w:asciiTheme="minorHAnsi" w:eastAsia="MS Mincho" w:hAnsiTheme="minorHAnsi" w:cstheme="minorHAnsi"/>
                  <w:sz w:val="22"/>
                  <w:szCs w:val="22"/>
                </w:rPr>
                <w:t>Q8/9</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31" w:author="TSB-MEU" w:date="2017-10-30T17:27:00Z">
              <w:r w:rsidRPr="00D95522" w:rsidDel="007A62F0">
                <w:rPr>
                  <w:rFonts w:asciiTheme="minorHAnsi" w:hAnsiTheme="minorHAnsi" w:cstheme="minorHAnsi"/>
                  <w:sz w:val="22"/>
                  <w:szCs w:val="22"/>
                </w:rPr>
                <w:delText>X</w:delText>
              </w:r>
            </w:del>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66" w:history="1">
              <w:r w:rsidRPr="00D95522">
                <w:rPr>
                  <w:rStyle w:val="Hyperlink"/>
                  <w:rFonts w:asciiTheme="minorHAnsi" w:hAnsiTheme="minorHAnsi" w:cstheme="minorHAnsi"/>
                  <w:sz w:val="22"/>
                  <w:szCs w:val="22"/>
                </w:rPr>
                <w:t>Q9/9</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267" w:history="1">
              <w:r w:rsidRPr="00D95522">
                <w:rPr>
                  <w:rStyle w:val="Hyperlink"/>
                  <w:rFonts w:asciiTheme="minorHAnsi" w:hAnsiTheme="minorHAnsi" w:cstheme="minorHAnsi"/>
                  <w:sz w:val="22"/>
                  <w:szCs w:val="22"/>
                </w:rPr>
                <w:t>Q10/9</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32" w:author="TSB-MEU" w:date="2017-10-24T17:06:00Z">
              <w:r w:rsidRPr="00D95522" w:rsidDel="00864AD4">
                <w:rPr>
                  <w:rFonts w:asciiTheme="minorHAnsi" w:hAnsiTheme="minorHAnsi" w:cstheme="minorHAnsi"/>
                  <w:sz w:val="22"/>
                  <w:szCs w:val="22"/>
                </w:rPr>
                <w:delText>X</w:delText>
              </w:r>
            </w:del>
          </w:p>
        </w:tc>
      </w:tr>
      <w:tr w:rsidR="00D95522" w:rsidRPr="00D95522" w:rsidTr="00D95522">
        <w:tc>
          <w:tcPr>
            <w:tcW w:w="821"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SG11</w:t>
            </w:r>
          </w:p>
        </w:tc>
        <w:tc>
          <w:tcPr>
            <w:tcW w:w="908"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68" w:history="1">
              <w:r w:rsidRPr="00D95522">
                <w:rPr>
                  <w:rStyle w:val="Hyperlink"/>
                  <w:rFonts w:asciiTheme="minorHAnsi" w:hAnsiTheme="minorHAnsi" w:cstheme="minorHAnsi"/>
                  <w:sz w:val="22"/>
                  <w:szCs w:val="22"/>
                </w:rPr>
                <w:t>Q1/11</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69" w:history="1">
              <w:r w:rsidRPr="00D95522">
                <w:rPr>
                  <w:rStyle w:val="Hyperlink"/>
                  <w:rFonts w:asciiTheme="minorHAnsi" w:hAnsiTheme="minorHAnsi" w:cstheme="minorHAnsi"/>
                  <w:sz w:val="22"/>
                  <w:szCs w:val="22"/>
                </w:rPr>
                <w:t>Q2/11</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70" w:history="1">
              <w:r w:rsidRPr="00D95522">
                <w:rPr>
                  <w:rStyle w:val="Hyperlink"/>
                  <w:rFonts w:asciiTheme="minorHAnsi" w:hAnsiTheme="minorHAnsi" w:cstheme="minorHAnsi"/>
                  <w:sz w:val="22"/>
                  <w:szCs w:val="22"/>
                </w:rPr>
                <w:t>Q3/11</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71" w:history="1">
              <w:r w:rsidRPr="00D95522">
                <w:rPr>
                  <w:rStyle w:val="Hyperlink"/>
                  <w:rFonts w:asciiTheme="minorHAnsi" w:hAnsiTheme="minorHAnsi" w:cstheme="minorHAnsi"/>
                  <w:sz w:val="22"/>
                  <w:szCs w:val="22"/>
                </w:rPr>
                <w:t>Q4/11</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72" w:history="1">
              <w:r w:rsidRPr="00D95522">
                <w:rPr>
                  <w:rStyle w:val="Hyperlink"/>
                  <w:rFonts w:asciiTheme="minorHAnsi" w:hAnsiTheme="minorHAnsi" w:cstheme="minorHAnsi"/>
                  <w:sz w:val="22"/>
                  <w:szCs w:val="22"/>
                </w:rPr>
                <w:t>Q5/11</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73" w:history="1">
              <w:r w:rsidRPr="00D95522">
                <w:rPr>
                  <w:rStyle w:val="Hyperlink"/>
                  <w:rFonts w:asciiTheme="minorHAnsi" w:hAnsiTheme="minorHAnsi" w:cstheme="minorHAnsi"/>
                  <w:sz w:val="22"/>
                  <w:szCs w:val="22"/>
                </w:rPr>
                <w:t>Q6/11</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33" w:author="TSB-MEU" w:date="2017-10-24T17:08:00Z">
              <w:r w:rsidRPr="00D95522" w:rsidDel="009450F2">
                <w:rPr>
                  <w:rFonts w:asciiTheme="minorHAnsi" w:hAnsiTheme="minorHAnsi" w:cstheme="minorHAnsi"/>
                  <w:sz w:val="22"/>
                  <w:szCs w:val="22"/>
                </w:rPr>
                <w:delText>X</w:delText>
              </w:r>
            </w:del>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74" w:history="1">
              <w:r w:rsidRPr="00D95522">
                <w:rPr>
                  <w:rStyle w:val="Hyperlink"/>
                  <w:rFonts w:asciiTheme="minorHAnsi" w:hAnsiTheme="minorHAnsi" w:cstheme="minorHAnsi"/>
                  <w:sz w:val="22"/>
                  <w:szCs w:val="22"/>
                </w:rPr>
                <w:t>Q9/11</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275" w:history="1">
              <w:r w:rsidRPr="00D95522">
                <w:rPr>
                  <w:rStyle w:val="Hyperlink"/>
                  <w:rFonts w:asciiTheme="minorHAnsi" w:hAnsiTheme="minorHAnsi" w:cstheme="minorHAnsi"/>
                  <w:sz w:val="22"/>
                  <w:szCs w:val="22"/>
                </w:rPr>
                <w:t>Q10/11</w:t>
              </w:r>
            </w:hyperlink>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76" w:history="1">
              <w:r w:rsidRPr="00D95522">
                <w:rPr>
                  <w:rStyle w:val="Hyperlink"/>
                  <w:rFonts w:asciiTheme="minorHAnsi" w:hAnsiTheme="minorHAnsi" w:cstheme="minorHAnsi"/>
                  <w:sz w:val="22"/>
                  <w:szCs w:val="22"/>
                </w:rPr>
                <w:t>Q11/11</w:t>
              </w:r>
            </w:hyperlink>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34" w:author="TSB-MEU" w:date="2017-10-24T17:08:00Z">
              <w:r w:rsidRPr="00D95522" w:rsidDel="009450F2">
                <w:rPr>
                  <w:rFonts w:asciiTheme="minorHAnsi" w:hAnsiTheme="minorHAnsi" w:cstheme="minorHAnsi"/>
                  <w:sz w:val="22"/>
                  <w:szCs w:val="22"/>
                </w:rPr>
                <w:delText>X</w:delText>
              </w:r>
            </w:del>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77" w:history="1">
              <w:r w:rsidRPr="00D95522">
                <w:rPr>
                  <w:rStyle w:val="Hyperlink"/>
                  <w:rFonts w:asciiTheme="minorHAnsi" w:hAnsiTheme="minorHAnsi" w:cstheme="minorHAnsi"/>
                  <w:sz w:val="22"/>
                  <w:szCs w:val="22"/>
                </w:rPr>
                <w:t>Q12/11</w:t>
              </w:r>
            </w:hyperlink>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78" w:history="1">
              <w:r w:rsidRPr="00D95522">
                <w:rPr>
                  <w:rStyle w:val="Hyperlink"/>
                  <w:rFonts w:asciiTheme="minorHAnsi" w:hAnsiTheme="minorHAnsi" w:cstheme="minorHAnsi"/>
                  <w:sz w:val="22"/>
                  <w:szCs w:val="22"/>
                </w:rPr>
                <w:t>Q13/11</w:t>
              </w:r>
            </w:hyperlink>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79" w:history="1">
              <w:r w:rsidRPr="00D95522">
                <w:rPr>
                  <w:rStyle w:val="Hyperlink"/>
                  <w:rFonts w:asciiTheme="minorHAnsi" w:hAnsiTheme="minorHAnsi" w:cstheme="minorHAnsi"/>
                  <w:sz w:val="22"/>
                  <w:szCs w:val="22"/>
                </w:rPr>
                <w:t>Q14/11</w:t>
              </w:r>
            </w:hyperlink>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80" w:history="1">
              <w:r w:rsidRPr="00D95522">
                <w:rPr>
                  <w:rStyle w:val="Hyperlink"/>
                  <w:rFonts w:asciiTheme="minorHAnsi" w:hAnsiTheme="minorHAnsi" w:cstheme="minorHAnsi"/>
                  <w:sz w:val="22"/>
                  <w:szCs w:val="22"/>
                </w:rPr>
                <w:t>Q15/11</w:t>
              </w:r>
            </w:hyperlink>
          </w:p>
        </w:tc>
        <w:tc>
          <w:tcPr>
            <w:tcW w:w="680"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35" w:author="TSB-MEU" w:date="2017-10-24T17:06:00Z">
              <w:r w:rsidRPr="00D95522" w:rsidDel="00864AD4">
                <w:rPr>
                  <w:rFonts w:asciiTheme="minorHAnsi" w:hAnsiTheme="minorHAnsi" w:cstheme="minorHAnsi"/>
                  <w:sz w:val="22"/>
                  <w:szCs w:val="22"/>
                </w:rPr>
                <w:delText>X</w:delText>
              </w:r>
            </w:del>
          </w:p>
        </w:tc>
      </w:tr>
      <w:tr w:rsidR="00D95522" w:rsidRPr="00D95522" w:rsidTr="00D95522">
        <w:trPr>
          <w:cantSplit/>
        </w:trPr>
        <w:tc>
          <w:tcPr>
            <w:tcW w:w="821"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SG12</w:t>
            </w:r>
          </w:p>
        </w:tc>
        <w:tc>
          <w:tcPr>
            <w:tcW w:w="908" w:type="dxa"/>
            <w:tcBorders>
              <w:top w:val="single" w:sz="8" w:space="0" w:color="auto"/>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highlight w:val="magenta"/>
              </w:rPr>
            </w:pPr>
            <w:hyperlink r:id="rId281" w:history="1">
              <w:r w:rsidRPr="00D95522">
                <w:rPr>
                  <w:rStyle w:val="Hyperlink"/>
                  <w:rFonts w:asciiTheme="minorHAnsi" w:hAnsiTheme="minorHAnsi" w:cstheme="minorHAnsi"/>
                  <w:sz w:val="22"/>
                  <w:szCs w:val="22"/>
                </w:rPr>
                <w:t>Q1/12</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36" w:author="TSB-MEU" w:date="2017-10-24T17:06:00Z">
              <w:r w:rsidRPr="00D95522" w:rsidDel="00864AD4">
                <w:rPr>
                  <w:rFonts w:asciiTheme="minorHAnsi" w:hAnsiTheme="minorHAnsi" w:cstheme="minorHAnsi"/>
                  <w:sz w:val="22"/>
                  <w:szCs w:val="22"/>
                </w:rPr>
                <w:delText>X</w:delText>
              </w:r>
            </w:del>
          </w:p>
        </w:tc>
      </w:tr>
      <w:tr w:rsidR="00D95522" w:rsidRPr="00D95522" w:rsidTr="00D95522">
        <w:trPr>
          <w:cantSplit/>
        </w:trPr>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highlight w:val="magenta"/>
              </w:rPr>
            </w:pPr>
            <w:hyperlink r:id="rId282" w:history="1">
              <w:r w:rsidRPr="00D95522">
                <w:rPr>
                  <w:rStyle w:val="Hyperlink"/>
                  <w:rFonts w:asciiTheme="minorHAnsi" w:hAnsiTheme="minorHAnsi" w:cstheme="minorHAnsi"/>
                  <w:sz w:val="22"/>
                  <w:szCs w:val="22"/>
                </w:rPr>
                <w:t>Q11/12</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highlight w:val="magenta"/>
              </w:rPr>
            </w:pPr>
            <w:hyperlink r:id="rId283" w:history="1">
              <w:r w:rsidRPr="00D95522">
                <w:rPr>
                  <w:rStyle w:val="Hyperlink"/>
                  <w:rFonts w:asciiTheme="minorHAnsi" w:hAnsiTheme="minorHAnsi" w:cstheme="minorHAnsi"/>
                  <w:sz w:val="22"/>
                  <w:szCs w:val="22"/>
                </w:rPr>
                <w:t>Q12/12</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284" w:history="1">
              <w:r w:rsidRPr="00D95522">
                <w:rPr>
                  <w:rStyle w:val="Hyperlink"/>
                  <w:rFonts w:asciiTheme="minorHAnsi" w:hAnsiTheme="minorHAnsi" w:cstheme="minorHAnsi"/>
                  <w:sz w:val="22"/>
                  <w:szCs w:val="22"/>
                </w:rPr>
                <w:t>Q17/12</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37"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285" w:history="1">
              <w:r w:rsidRPr="00D95522">
                <w:rPr>
                  <w:rStyle w:val="Hyperlink"/>
                  <w:rFonts w:asciiTheme="minorHAnsi" w:eastAsia="MS Mincho" w:hAnsiTheme="minorHAnsi" w:cstheme="minorHAnsi"/>
                  <w:sz w:val="22"/>
                  <w:szCs w:val="22"/>
                </w:rPr>
                <w:t>Q18/12</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1"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8" w:space="0" w:color="auto"/>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286" w:history="1">
              <w:r w:rsidRPr="00D95522">
                <w:rPr>
                  <w:rStyle w:val="Hyperlink"/>
                  <w:rFonts w:asciiTheme="minorHAnsi" w:eastAsia="MS Mincho" w:hAnsiTheme="minorHAnsi" w:cstheme="minorHAnsi"/>
                  <w:sz w:val="22"/>
                  <w:szCs w:val="22"/>
                </w:rPr>
                <w:t>Q19/12</w:t>
              </w:r>
            </w:hyperlink>
          </w:p>
        </w:tc>
        <w:tc>
          <w:tcPr>
            <w:tcW w:w="680"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val="restart"/>
            <w:tcBorders>
              <w:top w:val="single" w:sz="8" w:space="0" w:color="auto"/>
            </w:tcBorders>
            <w:shd w:val="clear" w:color="auto" w:fill="auto"/>
          </w:tcPr>
          <w:p w:rsidR="00D95522" w:rsidRPr="00D95522" w:rsidRDefault="00D95522" w:rsidP="00D95522">
            <w:pPr>
              <w:pageBreakBefore/>
              <w:jc w:val="center"/>
              <w:rPr>
                <w:rFonts w:asciiTheme="minorHAnsi" w:hAnsiTheme="minorHAnsi" w:cstheme="minorHAnsi"/>
                <w:b/>
                <w:bCs/>
                <w:sz w:val="22"/>
                <w:szCs w:val="22"/>
              </w:rPr>
            </w:pPr>
            <w:r w:rsidRPr="00D95522">
              <w:rPr>
                <w:rFonts w:asciiTheme="minorHAnsi" w:hAnsiTheme="minorHAnsi" w:cstheme="minorHAnsi"/>
                <w:b/>
                <w:bCs/>
                <w:sz w:val="22"/>
                <w:szCs w:val="22"/>
              </w:rPr>
              <w:lastRenderedPageBreak/>
              <w:t>ITU-T SG13</w:t>
            </w:r>
          </w:p>
        </w:tc>
        <w:tc>
          <w:tcPr>
            <w:tcW w:w="908"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highlight w:val="magenta"/>
              </w:rPr>
            </w:pPr>
            <w:hyperlink r:id="rId287" w:history="1">
              <w:r w:rsidRPr="00D95522">
                <w:rPr>
                  <w:rStyle w:val="Hyperlink"/>
                  <w:rFonts w:asciiTheme="minorHAnsi" w:hAnsiTheme="minorHAnsi" w:cstheme="minorHAnsi"/>
                  <w:sz w:val="22"/>
                  <w:szCs w:val="22"/>
                </w:rPr>
                <w:t>Q1/13</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88" w:history="1">
              <w:r w:rsidRPr="00D95522">
                <w:rPr>
                  <w:rStyle w:val="Hyperlink"/>
                  <w:rFonts w:asciiTheme="minorHAnsi" w:hAnsiTheme="minorHAnsi" w:cstheme="minorHAnsi"/>
                  <w:sz w:val="22"/>
                  <w:szCs w:val="22"/>
                </w:rPr>
                <w:t>Q2/13</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289" w:history="1">
              <w:r w:rsidRPr="00D95522">
                <w:rPr>
                  <w:rStyle w:val="Hyperlink"/>
                  <w:rFonts w:asciiTheme="minorHAnsi" w:hAnsiTheme="minorHAnsi" w:cstheme="minorHAnsi"/>
                  <w:sz w:val="22"/>
                  <w:szCs w:val="22"/>
                </w:rPr>
                <w:t>Q5/13</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38" w:author="TSB-MEU" w:date="2017-10-24T17:08:00Z">
              <w:r w:rsidRPr="00D95522" w:rsidDel="009450F2">
                <w:rPr>
                  <w:rFonts w:asciiTheme="minorHAnsi" w:hAnsiTheme="minorHAnsi" w:cstheme="minorHAnsi"/>
                  <w:sz w:val="22"/>
                  <w:szCs w:val="22"/>
                </w:rPr>
                <w:delText>X</w:delText>
              </w:r>
            </w:del>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39" w:author="TSB-MEU" w:date="2017-10-24T17:06:00Z">
              <w:r w:rsidRPr="00D95522" w:rsidDel="00864AD4">
                <w:rPr>
                  <w:rFonts w:asciiTheme="minorHAnsi" w:hAnsiTheme="minorHAnsi" w:cstheme="minorHAnsi"/>
                  <w:sz w:val="22"/>
                  <w:szCs w:val="22"/>
                </w:rPr>
                <w:delText>X</w:delText>
              </w:r>
            </w:del>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290" w:history="1">
              <w:r w:rsidRPr="00D95522">
                <w:rPr>
                  <w:rStyle w:val="Hyperlink"/>
                  <w:rFonts w:asciiTheme="minorHAnsi" w:hAnsiTheme="minorHAnsi" w:cstheme="minorHAnsi"/>
                  <w:sz w:val="22"/>
                  <w:szCs w:val="22"/>
                </w:rPr>
                <w:t>Q16/13</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highlight w:val="magenta"/>
              </w:rPr>
            </w:pPr>
            <w:hyperlink r:id="rId291" w:history="1">
              <w:r w:rsidRPr="00D95522">
                <w:rPr>
                  <w:rStyle w:val="Hyperlink"/>
                  <w:rFonts w:asciiTheme="minorHAnsi" w:hAnsiTheme="minorHAnsi" w:cstheme="minorHAnsi"/>
                  <w:sz w:val="22"/>
                  <w:szCs w:val="22"/>
                </w:rPr>
                <w:t>Q17/13</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highlight w:val="magenta"/>
              </w:rPr>
            </w:pPr>
            <w:hyperlink r:id="rId292" w:history="1">
              <w:r w:rsidRPr="00D95522">
                <w:rPr>
                  <w:rStyle w:val="Hyperlink"/>
                  <w:rFonts w:asciiTheme="minorHAnsi" w:hAnsiTheme="minorHAnsi" w:cstheme="minorHAnsi"/>
                  <w:sz w:val="22"/>
                  <w:szCs w:val="22"/>
                </w:rPr>
                <w:t>Q18/13</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293" w:history="1">
              <w:r w:rsidRPr="00D95522">
                <w:rPr>
                  <w:rStyle w:val="Hyperlink"/>
                  <w:rFonts w:asciiTheme="minorHAnsi" w:hAnsiTheme="minorHAnsi" w:cstheme="minorHAnsi"/>
                  <w:sz w:val="22"/>
                  <w:szCs w:val="22"/>
                </w:rPr>
                <w:t>Q19/13</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294" w:history="1">
              <w:r w:rsidRPr="00D95522">
                <w:rPr>
                  <w:rStyle w:val="Hyperlink"/>
                  <w:rFonts w:asciiTheme="minorHAnsi" w:hAnsiTheme="minorHAnsi" w:cstheme="minorHAnsi"/>
                  <w:sz w:val="22"/>
                  <w:szCs w:val="22"/>
                </w:rPr>
                <w:t>Q22/13</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SG15</w:t>
            </w:r>
          </w:p>
        </w:tc>
        <w:tc>
          <w:tcPr>
            <w:tcW w:w="908" w:type="dxa"/>
            <w:tcBorders>
              <w:top w:val="single" w:sz="8" w:space="0" w:color="auto"/>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295" w:history="1">
              <w:r w:rsidRPr="00D95522">
                <w:rPr>
                  <w:rStyle w:val="Hyperlink"/>
                  <w:rFonts w:asciiTheme="minorHAnsi" w:hAnsiTheme="minorHAnsi" w:cstheme="minorHAnsi"/>
                  <w:sz w:val="22"/>
                  <w:szCs w:val="22"/>
                </w:rPr>
                <w:t>Q1/15</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40" w:author="TSB-MEU" w:date="2017-10-24T17:08:00Z">
              <w:r w:rsidRPr="00D95522" w:rsidDel="009450F2">
                <w:rPr>
                  <w:rFonts w:asciiTheme="minorHAnsi" w:hAnsiTheme="minorHAnsi" w:cstheme="minorHAnsi"/>
                  <w:sz w:val="22"/>
                  <w:szCs w:val="22"/>
                </w:rPr>
                <w:delText>X</w:delText>
              </w:r>
            </w:del>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296" w:history="1">
              <w:r w:rsidRPr="00D95522">
                <w:rPr>
                  <w:rStyle w:val="Hyperlink"/>
                  <w:rFonts w:asciiTheme="minorHAnsi" w:hAnsiTheme="minorHAnsi" w:cstheme="minorHAnsi"/>
                  <w:sz w:val="22"/>
                  <w:szCs w:val="22"/>
                </w:rPr>
                <w:t>Q2/15</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41"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del w:id="542" w:author="TSB-MEU" w:date="2018-03-05T07:28:00Z">
              <w:r w:rsidRPr="00D95522" w:rsidDel="00401660">
                <w:rPr>
                  <w:rFonts w:asciiTheme="minorHAnsi" w:hAnsiTheme="minorHAnsi" w:cstheme="minorHAnsi"/>
                </w:rPr>
                <w:fldChar w:fldCharType="begin"/>
              </w:r>
              <w:r w:rsidRPr="00D95522" w:rsidDel="00401660">
                <w:rPr>
                  <w:rFonts w:asciiTheme="minorHAnsi" w:hAnsiTheme="minorHAnsi" w:cstheme="minorHAnsi"/>
                </w:rPr>
                <w:delInstrText xml:space="preserve"> HYPERLINK "http://www.itu.int/en/ITU-T/studygroups/2017-2020/15/Pages/q3.aspx" </w:delInstrText>
              </w:r>
              <w:r w:rsidRPr="00D95522" w:rsidDel="00401660">
                <w:rPr>
                  <w:rFonts w:asciiTheme="minorHAnsi" w:hAnsiTheme="minorHAnsi" w:cstheme="minorHAnsi"/>
                </w:rPr>
                <w:fldChar w:fldCharType="separate"/>
              </w:r>
              <w:r w:rsidRPr="00D95522" w:rsidDel="00401660">
                <w:rPr>
                  <w:rStyle w:val="Hyperlink"/>
                  <w:rFonts w:asciiTheme="minorHAnsi" w:hAnsiTheme="minorHAnsi" w:cstheme="minorHAnsi"/>
                  <w:sz w:val="22"/>
                  <w:szCs w:val="22"/>
                </w:rPr>
                <w:delText>Q3/15</w:delText>
              </w:r>
              <w:r w:rsidRPr="00D95522" w:rsidDel="00401660">
                <w:rPr>
                  <w:rStyle w:val="Hyperlink"/>
                  <w:rFonts w:asciiTheme="minorHAnsi" w:hAnsiTheme="minorHAnsi" w:cstheme="minorHAnsi"/>
                  <w:b/>
                  <w:bCs/>
                  <w:sz w:val="22"/>
                  <w:szCs w:val="22"/>
                </w:rPr>
                <w:fldChar w:fldCharType="end"/>
              </w:r>
            </w:del>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43" w:author="TSB-MEU" w:date="2017-10-24T18:06:00Z">
              <w:r w:rsidRPr="00D95522" w:rsidDel="002A3A65">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Del="002A3A65"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44" w:author="TSB-MEU" w:date="2017-10-24T18:06:00Z">
              <w:r w:rsidRPr="00D95522" w:rsidDel="002A3A65">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45" w:author="TSB-MEU" w:date="2017-10-24T18:06:00Z">
              <w:r w:rsidRPr="00D95522" w:rsidDel="002A3A65">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46" w:author="TSB-MEU" w:date="2017-10-24T18:06:00Z">
              <w:r w:rsidRPr="00D95522" w:rsidDel="002A3A65">
                <w:rPr>
                  <w:rFonts w:asciiTheme="minorHAnsi" w:hAnsiTheme="minorHAnsi" w:cstheme="minorHAnsi"/>
                  <w:sz w:val="22"/>
                  <w:szCs w:val="22"/>
                </w:rPr>
                <w:delText>X</w:delText>
              </w:r>
            </w:del>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47" w:author="TSB-MEU" w:date="2017-10-24T18:06:00Z">
              <w:r w:rsidRPr="00D95522" w:rsidDel="002A3A65">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48" w:author="TSB-MEU" w:date="2017-10-24T18:06:00Z">
              <w:r w:rsidRPr="00D95522" w:rsidDel="002A3A65">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49" w:author="TSB-MEU" w:date="2017-10-24T18:06:00Z">
              <w:r w:rsidRPr="00D95522" w:rsidDel="002A3A65">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297" w:history="1">
              <w:r w:rsidRPr="00D95522">
                <w:rPr>
                  <w:rStyle w:val="Hyperlink"/>
                  <w:rFonts w:asciiTheme="minorHAnsi" w:hAnsiTheme="minorHAnsi" w:cstheme="minorHAnsi"/>
                  <w:sz w:val="22"/>
                  <w:szCs w:val="22"/>
                </w:rPr>
                <w:t>Q4/15</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50"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298" w:history="1">
              <w:r w:rsidRPr="00D95522">
                <w:rPr>
                  <w:rStyle w:val="Hyperlink"/>
                  <w:rFonts w:asciiTheme="minorHAnsi" w:hAnsiTheme="minorHAnsi" w:cstheme="minorHAnsi"/>
                  <w:sz w:val="22"/>
                  <w:szCs w:val="22"/>
                </w:rPr>
                <w:t>Q12/15</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51" w:author="TSB-MEU" w:date="2017-10-24T18:09:00Z">
              <w:r w:rsidRPr="00D95522" w:rsidDel="004B1A43">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Del="004B1A43"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52" w:author="TSB-MEU" w:date="2017-10-24T18:09:00Z">
              <w:r w:rsidRPr="00D95522" w:rsidDel="004B1A43">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53" w:author="TSB-MEU" w:date="2017-10-24T18:09:00Z">
              <w:r w:rsidRPr="00D95522" w:rsidDel="004B1A43">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54" w:author="TSB-MEU" w:date="2017-10-24T18:09:00Z">
              <w:r w:rsidRPr="00D95522" w:rsidDel="004B1A43">
                <w:rPr>
                  <w:rFonts w:asciiTheme="minorHAnsi" w:hAnsiTheme="minorHAnsi" w:cstheme="minorHAnsi"/>
                  <w:sz w:val="22"/>
                  <w:szCs w:val="22"/>
                </w:rPr>
                <w:delText>X</w:delText>
              </w:r>
            </w:del>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55" w:author="TSB-MEU" w:date="2017-10-24T18:09:00Z">
              <w:r w:rsidRPr="00D95522" w:rsidDel="004B1A43">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56" w:author="TSB-MEU" w:date="2017-10-24T18:09:00Z">
              <w:r w:rsidRPr="00D95522" w:rsidDel="004B1A43">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57" w:author="TSB-MEU" w:date="2017-10-24T18:09:00Z">
              <w:r w:rsidRPr="00D95522" w:rsidDel="004B1A43">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rPr>
            </w:pPr>
            <w:hyperlink r:id="rId299" w:history="1">
              <w:r w:rsidRPr="00D95522">
                <w:rPr>
                  <w:rStyle w:val="Hyperlink"/>
                  <w:rFonts w:asciiTheme="minorHAnsi" w:hAnsiTheme="minorHAnsi" w:cstheme="minorHAnsi"/>
                  <w:sz w:val="22"/>
                  <w:szCs w:val="22"/>
                </w:rPr>
                <w:t>Q14/15</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58" w:author="TSB-MEU" w:date="2017-10-24T18:09:00Z">
              <w:r w:rsidRPr="00D95522" w:rsidDel="00955EFF">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300" w:history="1">
              <w:r w:rsidRPr="00D95522">
                <w:rPr>
                  <w:rStyle w:val="Hyperlink"/>
                  <w:rFonts w:asciiTheme="minorHAnsi" w:hAnsiTheme="minorHAnsi" w:cstheme="minorHAnsi"/>
                  <w:sz w:val="22"/>
                  <w:szCs w:val="22"/>
                </w:rPr>
                <w:t>Q15/15</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59"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rPr>
            </w:pPr>
            <w:hyperlink r:id="rId301" w:history="1">
              <w:r w:rsidRPr="00D95522">
                <w:rPr>
                  <w:rStyle w:val="Hyperlink"/>
                  <w:rFonts w:asciiTheme="minorHAnsi" w:hAnsiTheme="minorHAnsi" w:cstheme="minorHAnsi"/>
                  <w:sz w:val="22"/>
                  <w:szCs w:val="22"/>
                </w:rPr>
                <w:t>Q16/15</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60" w:author="TSB-MEU" w:date="2017-10-24T18:15:00Z">
              <w:r w:rsidRPr="00D95522">
                <w:rPr>
                  <w:rFonts w:asciiTheme="minorHAnsi" w:hAnsiTheme="minorHAnsi" w:cstheme="minorHAnsi"/>
                  <w:sz w:val="22"/>
                  <w:szCs w:val="22"/>
                </w:rPr>
                <w:t>X</w:t>
              </w:r>
            </w:ins>
          </w:p>
        </w:tc>
        <w:tc>
          <w:tcPr>
            <w:tcW w:w="680" w:type="dxa"/>
            <w:shd w:val="clear" w:color="auto" w:fill="auto"/>
          </w:tcPr>
          <w:p w:rsidR="00D95522" w:rsidRPr="00D95522" w:rsidRDefault="00D95522" w:rsidP="00D95522">
            <w:pPr>
              <w:jc w:val="center"/>
              <w:rPr>
                <w:rFonts w:asciiTheme="minorHAnsi" w:hAnsiTheme="minorHAnsi" w:cstheme="minorHAnsi"/>
                <w:strike/>
                <w:sz w:val="22"/>
                <w:szCs w:val="22"/>
              </w:rPr>
            </w:pPr>
            <w:ins w:id="561" w:author="TSB-MEU" w:date="2017-10-24T18:15:00Z">
              <w:r w:rsidRPr="00D95522">
                <w:rPr>
                  <w:rFonts w:asciiTheme="minorHAnsi" w:hAnsiTheme="minorHAnsi" w:cstheme="minorHAnsi"/>
                  <w:strike/>
                  <w:sz w:val="22"/>
                  <w:szCs w:val="22"/>
                </w:rPr>
                <w:t>X</w:t>
              </w:r>
            </w:ins>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rPr>
            </w:pPr>
            <w:hyperlink r:id="rId302" w:history="1">
              <w:r w:rsidRPr="00D95522">
                <w:rPr>
                  <w:rStyle w:val="Hyperlink"/>
                  <w:rFonts w:asciiTheme="minorHAnsi" w:hAnsiTheme="minorHAnsi" w:cstheme="minorHAnsi"/>
                  <w:sz w:val="22"/>
                  <w:szCs w:val="22"/>
                </w:rPr>
                <w:t>Q17/15</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303" w:history="1">
              <w:r w:rsidRPr="00D95522">
                <w:rPr>
                  <w:rStyle w:val="Hyperlink"/>
                  <w:rFonts w:asciiTheme="minorHAnsi" w:hAnsiTheme="minorHAnsi" w:cstheme="minorHAnsi"/>
                  <w:sz w:val="22"/>
                  <w:szCs w:val="22"/>
                </w:rPr>
                <w:t>Q18/15</w:t>
              </w:r>
            </w:hyperlink>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62" w:author="TSB-MEU" w:date="2017-10-24T17:08:00Z">
              <w:r w:rsidRPr="00D95522" w:rsidDel="009450F2">
                <w:rPr>
                  <w:rFonts w:asciiTheme="minorHAnsi" w:hAnsiTheme="minorHAnsi" w:cstheme="minorHAnsi"/>
                  <w:sz w:val="22"/>
                  <w:szCs w:val="22"/>
                </w:rPr>
                <w:delText>X</w:delText>
              </w:r>
            </w:del>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8" w:space="0" w:color="auto"/>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rPr>
            </w:pPr>
            <w:hyperlink r:id="rId304" w:history="1">
              <w:r w:rsidRPr="00D95522">
                <w:rPr>
                  <w:rStyle w:val="Hyperlink"/>
                  <w:rFonts w:asciiTheme="minorHAnsi" w:hAnsiTheme="minorHAnsi" w:cstheme="minorHAnsi"/>
                  <w:sz w:val="22"/>
                  <w:szCs w:val="22"/>
                </w:rPr>
                <w:t>Q19/15</w:t>
              </w:r>
            </w:hyperlink>
          </w:p>
        </w:tc>
        <w:tc>
          <w:tcPr>
            <w:tcW w:w="680"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63" w:author="TSB-MEU" w:date="2017-10-24T18:12:00Z">
              <w:r w:rsidRPr="00D95522" w:rsidDel="003643C2">
                <w:rPr>
                  <w:rFonts w:asciiTheme="minorHAnsi" w:hAnsiTheme="minorHAnsi" w:cstheme="minorHAnsi"/>
                  <w:sz w:val="22"/>
                  <w:szCs w:val="22"/>
                </w:rPr>
                <w:delText>X</w:delText>
              </w:r>
            </w:del>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64" w:author="TSB-MEU" w:date="2017-10-24T17:08:00Z">
              <w:r w:rsidRPr="00D95522" w:rsidDel="009450F2">
                <w:rPr>
                  <w:rFonts w:asciiTheme="minorHAnsi" w:hAnsiTheme="minorHAnsi" w:cstheme="minorHAnsi"/>
                  <w:sz w:val="22"/>
                  <w:szCs w:val="22"/>
                </w:rPr>
                <w:delText>X</w:delText>
              </w:r>
            </w:del>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65" w:author="TSB-MEU" w:date="2017-10-24T18:13:00Z">
              <w:r w:rsidRPr="00D95522" w:rsidDel="003643C2">
                <w:rPr>
                  <w:rFonts w:asciiTheme="minorHAnsi" w:hAnsiTheme="minorHAnsi" w:cstheme="minorHAnsi"/>
                  <w:sz w:val="22"/>
                  <w:szCs w:val="22"/>
                </w:rPr>
                <w:delText>X</w:delText>
              </w:r>
            </w:del>
          </w:p>
        </w:tc>
        <w:tc>
          <w:tcPr>
            <w:tcW w:w="680" w:type="dxa"/>
            <w:tcBorders>
              <w:bottom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val="restart"/>
            <w:tcBorders>
              <w:top w:val="single" w:sz="8" w:space="0" w:color="auto"/>
            </w:tcBorders>
            <w:shd w:val="clear" w:color="auto" w:fill="auto"/>
          </w:tcPr>
          <w:p w:rsidR="00D95522" w:rsidRPr="00D95522" w:rsidRDefault="00D95522" w:rsidP="00D95522">
            <w:pPr>
              <w:pageBreakBefore/>
              <w:jc w:val="center"/>
              <w:rPr>
                <w:rFonts w:asciiTheme="minorHAnsi" w:hAnsiTheme="minorHAnsi" w:cstheme="minorHAnsi"/>
                <w:b/>
                <w:bCs/>
                <w:sz w:val="22"/>
                <w:szCs w:val="22"/>
              </w:rPr>
            </w:pPr>
            <w:r w:rsidRPr="00D95522">
              <w:rPr>
                <w:rFonts w:asciiTheme="minorHAnsi" w:hAnsiTheme="minorHAnsi" w:cstheme="minorHAnsi"/>
                <w:b/>
                <w:bCs/>
                <w:sz w:val="22"/>
                <w:szCs w:val="22"/>
              </w:rPr>
              <w:lastRenderedPageBreak/>
              <w:t>ITU-T SG16</w:t>
            </w:r>
          </w:p>
        </w:tc>
        <w:tc>
          <w:tcPr>
            <w:tcW w:w="908"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05" w:history="1">
              <w:r w:rsidRPr="00D95522">
                <w:rPr>
                  <w:rStyle w:val="Hyperlink"/>
                  <w:rFonts w:asciiTheme="minorHAnsi" w:hAnsiTheme="minorHAnsi" w:cstheme="minorHAnsi"/>
                  <w:sz w:val="22"/>
                  <w:szCs w:val="22"/>
                  <w:lang w:eastAsia="zh-CN"/>
                </w:rPr>
                <w:t>Q1/16</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trike/>
                <w:sz w:val="22"/>
                <w:szCs w:val="22"/>
              </w:rPr>
            </w:pPr>
            <w:ins w:id="566" w:author="TSB-MEU" w:date="2017-11-25T00:43:00Z">
              <w:r w:rsidRPr="00D95522">
                <w:rPr>
                  <w:rFonts w:asciiTheme="minorHAnsi" w:hAnsiTheme="minorHAnsi" w:cstheme="minorHAnsi"/>
                  <w:strike/>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67" w:author="TSB-MEU" w:date="2017-11-25T00:49: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68" w:author="TSB-MEU" w:date="2017-11-25T00:44: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69" w:author="TSB-MEU" w:date="2017-11-25T00:44: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70" w:author="TSB-MEU" w:date="2017-11-25T00:45:00Z">
              <w:r w:rsidRPr="00D95522">
                <w:rPr>
                  <w:rFonts w:asciiTheme="minorHAnsi" w:hAnsiTheme="minorHAnsi" w:cstheme="minorHAnsi"/>
                  <w:sz w:val="22"/>
                  <w:szCs w:val="22"/>
                </w:rPr>
                <w:t>X</w:t>
              </w:r>
            </w:ins>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trike/>
                <w:sz w:val="22"/>
                <w:szCs w:val="22"/>
              </w:rPr>
            </w:pPr>
            <w:ins w:id="571" w:author="TSB-MEU" w:date="2017-11-25T00:45:00Z">
              <w:r w:rsidRPr="00D95522">
                <w:rPr>
                  <w:rFonts w:asciiTheme="minorHAnsi" w:hAnsiTheme="minorHAnsi" w:cstheme="minorHAnsi"/>
                  <w:strike/>
                  <w:sz w:val="22"/>
                  <w:szCs w:val="22"/>
                </w:rPr>
                <w:t>X</w:t>
              </w:r>
            </w:ins>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72" w:author="TSB-MEU" w:date="2017-11-25T00:46:00Z">
              <w:r w:rsidRPr="00D95522">
                <w:rPr>
                  <w:rFonts w:asciiTheme="minorHAnsi" w:hAnsiTheme="minorHAnsi" w:cstheme="minorHAnsi"/>
                  <w:sz w:val="22"/>
                  <w:szCs w:val="22"/>
                </w:rPr>
                <w:t>X</w:t>
              </w:r>
            </w:ins>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73" w:author="TSB-MEU" w:date="2017-11-25T00:46: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74" w:author="TSB-MEU" w:date="2017-11-25T00:46: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06" w:history="1">
              <w:r w:rsidRPr="00D95522">
                <w:rPr>
                  <w:rStyle w:val="Hyperlink"/>
                  <w:rFonts w:asciiTheme="minorHAnsi" w:hAnsiTheme="minorHAnsi" w:cstheme="minorHAnsi"/>
                  <w:sz w:val="22"/>
                  <w:szCs w:val="22"/>
                </w:rPr>
                <w:t>Q8/16</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07" w:history="1">
              <w:r w:rsidRPr="00D95522">
                <w:rPr>
                  <w:rStyle w:val="Hyperlink"/>
                  <w:rFonts w:asciiTheme="minorHAnsi" w:hAnsiTheme="minorHAnsi" w:cstheme="minorHAnsi"/>
                  <w:sz w:val="22"/>
                  <w:szCs w:val="22"/>
                </w:rPr>
                <w:t>Q11/16</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08" w:history="1">
              <w:r w:rsidRPr="00D95522">
                <w:rPr>
                  <w:rStyle w:val="Hyperlink"/>
                  <w:rFonts w:asciiTheme="minorHAnsi" w:hAnsiTheme="minorHAnsi" w:cstheme="minorHAnsi"/>
                  <w:sz w:val="22"/>
                  <w:szCs w:val="22"/>
                </w:rPr>
                <w:t>Q13/16</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75" w:author="TSB-MEU" w:date="2017-10-30T17:27:00Z">
              <w:r w:rsidRPr="00D95522" w:rsidDel="007A62F0">
                <w:rPr>
                  <w:rFonts w:asciiTheme="minorHAnsi" w:hAnsiTheme="minorHAnsi" w:cstheme="minorHAnsi"/>
                  <w:sz w:val="22"/>
                  <w:szCs w:val="22"/>
                </w:rPr>
                <w:delText>X</w:delText>
              </w:r>
            </w:del>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309" w:history="1">
              <w:r w:rsidRPr="00D95522">
                <w:rPr>
                  <w:rStyle w:val="Hyperlink"/>
                  <w:rFonts w:asciiTheme="minorHAnsi" w:hAnsiTheme="minorHAnsi" w:cstheme="minorHAnsi"/>
                  <w:sz w:val="22"/>
                  <w:szCs w:val="22"/>
                </w:rPr>
                <w:t>Q14/16</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10" w:history="1">
              <w:r w:rsidRPr="00D95522">
                <w:rPr>
                  <w:rStyle w:val="Hyperlink"/>
                  <w:rFonts w:asciiTheme="minorHAnsi" w:hAnsiTheme="minorHAnsi" w:cstheme="minorHAnsi"/>
                  <w:sz w:val="22"/>
                  <w:szCs w:val="22"/>
                </w:rPr>
                <w:t>Q21/16</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76"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11" w:history="1">
              <w:r w:rsidRPr="00D95522">
                <w:rPr>
                  <w:rStyle w:val="Hyperlink"/>
                  <w:rFonts w:asciiTheme="minorHAnsi" w:hAnsiTheme="minorHAnsi" w:cstheme="minorHAnsi"/>
                  <w:sz w:val="22"/>
                  <w:szCs w:val="22"/>
                </w:rPr>
                <w:t>Q24/16</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12" w:history="1">
              <w:r w:rsidRPr="00D95522">
                <w:rPr>
                  <w:rStyle w:val="Hyperlink"/>
                  <w:rFonts w:asciiTheme="minorHAnsi" w:hAnsiTheme="minorHAnsi" w:cstheme="minorHAnsi"/>
                  <w:sz w:val="22"/>
                  <w:szCs w:val="22"/>
                  <w:lang w:eastAsia="zh-CN"/>
                </w:rPr>
                <w:t>Q26/16</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ins w:id="577" w:author="TSB-MEU" w:date="2017-11-25T00:51:00Z">
              <w:r w:rsidRPr="00D95522">
                <w:rPr>
                  <w:rFonts w:asciiTheme="minorHAnsi" w:hAnsiTheme="minorHAnsi" w:cstheme="minorHAnsi"/>
                  <w:sz w:val="22"/>
                  <w:szCs w:val="22"/>
                </w:rPr>
                <w:t>X</w:t>
              </w:r>
            </w:ins>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13" w:history="1">
              <w:r w:rsidRPr="00D95522">
                <w:rPr>
                  <w:rStyle w:val="Hyperlink"/>
                  <w:rFonts w:asciiTheme="minorHAnsi" w:hAnsiTheme="minorHAnsi" w:cstheme="minorHAnsi"/>
                  <w:sz w:val="22"/>
                  <w:szCs w:val="22"/>
                </w:rPr>
                <w:t>Q27/16</w:t>
              </w:r>
            </w:hyperlink>
          </w:p>
        </w:tc>
        <w:tc>
          <w:tcPr>
            <w:tcW w:w="680" w:type="dxa"/>
            <w:tcBorders>
              <w:left w:val="single" w:sz="12"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14" w:history="1">
              <w:r w:rsidRPr="00D95522">
                <w:rPr>
                  <w:rStyle w:val="Hyperlink"/>
                  <w:rFonts w:asciiTheme="minorHAnsi" w:hAnsiTheme="minorHAnsi" w:cstheme="minorHAnsi"/>
                  <w:sz w:val="22"/>
                  <w:szCs w:val="22"/>
                </w:rPr>
                <w:t>Q28</w:t>
              </w:r>
              <w:r w:rsidRPr="00D95522">
                <w:rPr>
                  <w:rStyle w:val="Hyperlink"/>
                  <w:rFonts w:asciiTheme="minorHAnsi" w:hAnsiTheme="minorHAnsi" w:cstheme="minorHAnsi"/>
                  <w:sz w:val="22"/>
                  <w:szCs w:val="22"/>
                  <w:lang w:eastAsia="zh-CN"/>
                </w:rPr>
                <w:t>/16</w:t>
              </w:r>
            </w:hyperlink>
          </w:p>
        </w:tc>
        <w:tc>
          <w:tcPr>
            <w:tcW w:w="680"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SG17</w:t>
            </w:r>
          </w:p>
        </w:tc>
        <w:tc>
          <w:tcPr>
            <w:tcW w:w="908"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315" w:history="1">
              <w:r w:rsidRPr="00D95522">
                <w:rPr>
                  <w:rStyle w:val="Hyperlink"/>
                  <w:rFonts w:asciiTheme="minorHAnsi" w:hAnsiTheme="minorHAnsi" w:cstheme="minorHAnsi"/>
                  <w:sz w:val="22"/>
                  <w:szCs w:val="22"/>
                </w:rPr>
                <w:t>Q1/17</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78" w:author="TSB-MEU" w:date="2017-10-24T17:06:00Z">
              <w:r w:rsidRPr="00D95522" w:rsidDel="00864AD4">
                <w:rPr>
                  <w:rFonts w:asciiTheme="minorHAnsi" w:hAnsiTheme="minorHAnsi" w:cstheme="minorHAnsi"/>
                  <w:sz w:val="22"/>
                  <w:szCs w:val="22"/>
                </w:rPr>
                <w:delText>X</w:delText>
              </w:r>
            </w:del>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highlight w:val="magenta"/>
              </w:rPr>
            </w:pPr>
            <w:hyperlink r:id="rId316" w:history="1">
              <w:r w:rsidRPr="00D95522">
                <w:rPr>
                  <w:rStyle w:val="Hyperlink"/>
                  <w:rFonts w:asciiTheme="minorHAnsi" w:hAnsiTheme="minorHAnsi" w:cstheme="minorHAnsi"/>
                  <w:sz w:val="22"/>
                  <w:szCs w:val="22"/>
                </w:rPr>
                <w:t>Q2/17</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317" w:history="1">
              <w:r w:rsidRPr="00D95522">
                <w:rPr>
                  <w:rStyle w:val="Hyperlink"/>
                  <w:rFonts w:asciiTheme="minorHAnsi" w:hAnsiTheme="minorHAnsi" w:cstheme="minorHAnsi"/>
                  <w:sz w:val="22"/>
                  <w:szCs w:val="22"/>
                </w:rPr>
                <w:t>Q4/17</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highlight w:val="magenta"/>
              </w:rPr>
            </w:pPr>
            <w:hyperlink r:id="rId318" w:history="1">
              <w:r w:rsidRPr="00D95522">
                <w:rPr>
                  <w:rStyle w:val="Hyperlink"/>
                  <w:rFonts w:asciiTheme="minorHAnsi" w:hAnsiTheme="minorHAnsi" w:cstheme="minorHAnsi"/>
                  <w:sz w:val="22"/>
                  <w:szCs w:val="22"/>
                </w:rPr>
                <w:t>Q8/17</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highlight w:val="magenta"/>
              </w:rPr>
            </w:pPr>
            <w:hyperlink r:id="rId319" w:history="1">
              <w:r w:rsidRPr="00D95522">
                <w:rPr>
                  <w:rStyle w:val="Hyperlink"/>
                  <w:rFonts w:asciiTheme="minorHAnsi" w:hAnsiTheme="minorHAnsi" w:cstheme="minorHAnsi"/>
                  <w:sz w:val="22"/>
                  <w:szCs w:val="22"/>
                </w:rPr>
                <w:t>Q9/17</w:t>
              </w:r>
            </w:hyperlink>
          </w:p>
        </w:tc>
        <w:tc>
          <w:tcPr>
            <w:tcW w:w="680"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320" w:history="1">
              <w:r w:rsidRPr="00D95522">
                <w:rPr>
                  <w:rStyle w:val="Hyperlink"/>
                  <w:rFonts w:asciiTheme="minorHAnsi" w:hAnsiTheme="minorHAnsi" w:cstheme="minorHAnsi"/>
                  <w:sz w:val="22"/>
                  <w:szCs w:val="22"/>
                </w:rPr>
                <w:t>Q13/17</w:t>
              </w:r>
            </w:hyperlink>
          </w:p>
        </w:tc>
        <w:tc>
          <w:tcPr>
            <w:tcW w:w="680"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1"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SG20</w:t>
            </w:r>
          </w:p>
        </w:tc>
        <w:tc>
          <w:tcPr>
            <w:tcW w:w="908"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321" w:history="1">
              <w:r w:rsidRPr="00D95522">
                <w:rPr>
                  <w:rStyle w:val="Hyperlink"/>
                  <w:rFonts w:asciiTheme="minorHAnsi" w:hAnsiTheme="minorHAnsi" w:cstheme="minorHAnsi"/>
                  <w:sz w:val="22"/>
                  <w:szCs w:val="22"/>
                </w:rPr>
                <w:t>Q1/20</w:t>
              </w:r>
            </w:hyperlink>
          </w:p>
        </w:tc>
        <w:tc>
          <w:tcPr>
            <w:tcW w:w="680"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79" w:author="TSB-MEU" w:date="2017-10-24T17:08:00Z">
              <w:r w:rsidRPr="00D95522" w:rsidDel="009450F2">
                <w:rPr>
                  <w:rFonts w:asciiTheme="minorHAnsi" w:hAnsiTheme="minorHAnsi" w:cstheme="minorHAnsi"/>
                  <w:sz w:val="22"/>
                  <w:szCs w:val="22"/>
                </w:rPr>
                <w:delText>X</w:delText>
              </w:r>
            </w:del>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580" w:author="TSB-MEU" w:date="2017-11-02T13:18:00Z">
              <w:r w:rsidRPr="00D95522">
                <w:rPr>
                  <w:rFonts w:asciiTheme="minorHAnsi" w:hAnsiTheme="minorHAnsi" w:cstheme="minorHAnsi"/>
                  <w:sz w:val="22"/>
                  <w:szCs w:val="22"/>
                </w:rPr>
                <w:t>X</w:t>
              </w:r>
            </w:ins>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8"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81" w:author="TSB-MEU" w:date="2017-10-24T17:06:00Z">
              <w:r w:rsidRPr="00D95522" w:rsidDel="00864AD4">
                <w:rPr>
                  <w:rFonts w:asciiTheme="minorHAnsi" w:hAnsiTheme="minorHAnsi" w:cstheme="minorHAnsi"/>
                  <w:sz w:val="22"/>
                  <w:szCs w:val="22"/>
                </w:rPr>
                <w:delText>X</w:delText>
              </w:r>
            </w:del>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322" w:history="1">
              <w:r w:rsidRPr="00D95522">
                <w:rPr>
                  <w:rStyle w:val="Hyperlink"/>
                  <w:rFonts w:asciiTheme="minorHAnsi" w:hAnsiTheme="minorHAnsi" w:cstheme="minorHAnsi"/>
                  <w:sz w:val="22"/>
                  <w:szCs w:val="22"/>
                </w:rPr>
                <w:t>Q2/20</w:t>
              </w:r>
            </w:hyperlink>
          </w:p>
        </w:tc>
        <w:tc>
          <w:tcPr>
            <w:tcW w:w="680"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82" w:author="TSB-MEU" w:date="2017-10-24T17:08:00Z">
              <w:r w:rsidRPr="00D95522" w:rsidDel="009450F2">
                <w:rPr>
                  <w:rFonts w:asciiTheme="minorHAnsi" w:hAnsiTheme="minorHAnsi" w:cstheme="minorHAnsi"/>
                  <w:sz w:val="22"/>
                  <w:szCs w:val="22"/>
                </w:rPr>
                <w:delText>X</w:delText>
              </w:r>
            </w:del>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83" w:author="TSB-MEU" w:date="2017-10-24T17:09:00Z">
              <w:r w:rsidRPr="00D95522" w:rsidDel="00953F87">
                <w:rPr>
                  <w:rFonts w:asciiTheme="minorHAnsi" w:hAnsiTheme="minorHAnsi" w:cstheme="minorHAnsi"/>
                  <w:sz w:val="22"/>
                  <w:szCs w:val="22"/>
                </w:rPr>
                <w:delText>X</w:delText>
              </w:r>
            </w:del>
          </w:p>
        </w:tc>
        <w:tc>
          <w:tcPr>
            <w:tcW w:w="599"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84" w:author="TSB-MEU" w:date="2017-10-24T17:06:00Z">
              <w:r w:rsidRPr="00D95522" w:rsidDel="00864AD4">
                <w:rPr>
                  <w:rFonts w:asciiTheme="minorHAnsi" w:hAnsiTheme="minorHAnsi" w:cstheme="minorHAnsi"/>
                  <w:sz w:val="22"/>
                  <w:szCs w:val="22"/>
                </w:rPr>
                <w:delText>X</w:delText>
              </w:r>
            </w:del>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323" w:history="1">
              <w:r w:rsidRPr="00D95522">
                <w:rPr>
                  <w:rStyle w:val="Hyperlink"/>
                  <w:rFonts w:asciiTheme="minorHAnsi" w:hAnsiTheme="minorHAnsi" w:cstheme="minorHAnsi"/>
                  <w:sz w:val="22"/>
                  <w:szCs w:val="22"/>
                </w:rPr>
                <w:t>Q3/20</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85"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86" w:author="TSB-MEU" w:date="2017-10-24T17:06:00Z">
              <w:r w:rsidRPr="00D95522" w:rsidDel="00864AD4">
                <w:rPr>
                  <w:rFonts w:asciiTheme="minorHAnsi" w:hAnsiTheme="minorHAnsi" w:cstheme="minorHAnsi"/>
                  <w:sz w:val="22"/>
                  <w:szCs w:val="22"/>
                </w:rPr>
                <w:delText>X</w:delText>
              </w:r>
            </w:del>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324" w:history="1">
              <w:r w:rsidRPr="00D95522">
                <w:rPr>
                  <w:rStyle w:val="Hyperlink"/>
                  <w:rFonts w:asciiTheme="minorHAnsi" w:hAnsiTheme="minorHAnsi" w:cstheme="minorHAnsi"/>
                  <w:sz w:val="22"/>
                  <w:szCs w:val="22"/>
                </w:rPr>
                <w:t>Q4/20</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87"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88" w:author="TSB-MEU" w:date="2017-10-24T17:06:00Z">
              <w:r w:rsidRPr="00D95522" w:rsidDel="00864AD4">
                <w:rPr>
                  <w:rFonts w:asciiTheme="minorHAnsi" w:hAnsiTheme="minorHAnsi" w:cstheme="minorHAnsi"/>
                  <w:sz w:val="22"/>
                  <w:szCs w:val="22"/>
                </w:rPr>
                <w:delText>X</w:delText>
              </w:r>
            </w:del>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325" w:history="1">
              <w:r w:rsidRPr="00D95522">
                <w:rPr>
                  <w:rStyle w:val="Hyperlink"/>
                  <w:rFonts w:asciiTheme="minorHAnsi" w:hAnsiTheme="minorHAnsi" w:cstheme="minorHAnsi"/>
                  <w:sz w:val="22"/>
                  <w:szCs w:val="22"/>
                </w:rPr>
                <w:t>Q5/20</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89"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90" w:author="TSB-MEU" w:date="2017-10-24T17:06:00Z">
              <w:r w:rsidRPr="00D95522" w:rsidDel="00864AD4">
                <w:rPr>
                  <w:rFonts w:asciiTheme="minorHAnsi" w:hAnsiTheme="minorHAnsi" w:cstheme="minorHAnsi"/>
                  <w:sz w:val="22"/>
                  <w:szCs w:val="22"/>
                </w:rPr>
                <w:delText>X</w:delText>
              </w:r>
            </w:del>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326" w:history="1">
              <w:r w:rsidRPr="00D95522">
                <w:rPr>
                  <w:rStyle w:val="Hyperlink"/>
                  <w:rFonts w:asciiTheme="minorHAnsi" w:hAnsiTheme="minorHAnsi" w:cstheme="minorHAnsi"/>
                  <w:sz w:val="22"/>
                  <w:szCs w:val="22"/>
                </w:rPr>
                <w:t>Q6/20</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91"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92" w:author="TSB-MEU" w:date="2017-10-24T17:06:00Z">
              <w:r w:rsidRPr="00D95522" w:rsidDel="00864AD4">
                <w:rPr>
                  <w:rFonts w:asciiTheme="minorHAnsi" w:hAnsiTheme="minorHAnsi" w:cstheme="minorHAnsi"/>
                  <w:sz w:val="22"/>
                  <w:szCs w:val="22"/>
                </w:rPr>
                <w:delText>X</w:delText>
              </w:r>
            </w:del>
          </w:p>
        </w:tc>
      </w:tr>
      <w:tr w:rsidR="00D95522" w:rsidRPr="00D95522" w:rsidTr="00D95522">
        <w:tc>
          <w:tcPr>
            <w:tcW w:w="821"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08"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327" w:history="1">
              <w:r w:rsidRPr="00D95522">
                <w:rPr>
                  <w:rStyle w:val="Hyperlink"/>
                  <w:rFonts w:asciiTheme="minorHAnsi" w:hAnsiTheme="minorHAnsi" w:cstheme="minorHAnsi"/>
                  <w:sz w:val="22"/>
                  <w:szCs w:val="22"/>
                </w:rPr>
                <w:t>Q7/20</w:t>
              </w:r>
            </w:hyperlink>
          </w:p>
        </w:tc>
        <w:tc>
          <w:tcPr>
            <w:tcW w:w="680"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del w:id="593" w:author="TSB-MEU" w:date="2017-10-24T17:08:00Z">
              <w:r w:rsidRPr="00D95522" w:rsidDel="009450F2">
                <w:rPr>
                  <w:rFonts w:asciiTheme="minorHAnsi" w:hAnsiTheme="minorHAnsi" w:cstheme="minorHAnsi"/>
                  <w:sz w:val="22"/>
                  <w:szCs w:val="22"/>
                </w:rPr>
                <w:delText>X</w:delText>
              </w:r>
            </w:del>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ins w:id="594" w:author="TSB-MEU" w:date="2017-11-02T13:18:00Z">
              <w:r w:rsidRPr="00D95522">
                <w:rPr>
                  <w:rFonts w:asciiTheme="minorHAnsi" w:hAnsiTheme="minorHAnsi" w:cstheme="minorHAnsi"/>
                  <w:sz w:val="22"/>
                  <w:szCs w:val="22"/>
                </w:rPr>
                <w:t>X</w:t>
              </w:r>
            </w:ins>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tcBorders>
              <w:righ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tcBorders>
              <w:left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680"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595" w:author="TSB-MEU" w:date="2017-10-24T17:06:00Z">
              <w:r w:rsidRPr="00D95522" w:rsidDel="00864AD4">
                <w:rPr>
                  <w:rFonts w:asciiTheme="minorHAnsi" w:hAnsiTheme="minorHAnsi" w:cstheme="minorHAnsi"/>
                  <w:sz w:val="22"/>
                  <w:szCs w:val="22"/>
                </w:rPr>
                <w:delText>X</w:delText>
              </w:r>
            </w:del>
          </w:p>
        </w:tc>
      </w:tr>
    </w:tbl>
    <w:p w:rsidR="00D95522" w:rsidRPr="00D95522" w:rsidRDefault="00D95522" w:rsidP="00D95522">
      <w:pPr>
        <w:pStyle w:val="PlainText"/>
        <w:spacing w:before="120"/>
        <w:rPr>
          <w:rFonts w:asciiTheme="minorHAnsi" w:hAnsiTheme="minorHAnsi" w:cstheme="minorHAnsi"/>
          <w:sz w:val="24"/>
          <w:szCs w:val="24"/>
          <w:lang w:val="en-GB"/>
        </w:rPr>
        <w:sectPr w:rsidR="00D95522" w:rsidRPr="00D95522" w:rsidSect="00D95522">
          <w:footerReference w:type="first" r:id="rId328"/>
          <w:pgSz w:w="16840" w:h="11907" w:orient="landscape" w:code="9"/>
          <w:pgMar w:top="1162" w:right="1418" w:bottom="1202" w:left="862" w:header="709" w:footer="669" w:gutter="0"/>
          <w:cols w:space="720"/>
          <w:docGrid w:linePitch="326"/>
        </w:sectPr>
      </w:pPr>
    </w:p>
    <w:p w:rsidR="00D95522" w:rsidRPr="00D95522" w:rsidRDefault="00D95522" w:rsidP="00D95522">
      <w:pPr>
        <w:spacing w:before="0"/>
        <w:jc w:val="center"/>
        <w:rPr>
          <w:rFonts w:asciiTheme="minorHAnsi" w:hAnsiTheme="minorHAnsi" w:cstheme="minorHAnsi"/>
          <w:b/>
          <w:bCs/>
          <w:sz w:val="28"/>
          <w:szCs w:val="28"/>
        </w:rPr>
      </w:pPr>
      <w:r w:rsidRPr="00D95522">
        <w:rPr>
          <w:rFonts w:asciiTheme="minorHAnsi" w:hAnsiTheme="minorHAnsi" w:cstheme="minorHAnsi"/>
          <w:b/>
          <w:bCs/>
          <w:sz w:val="28"/>
          <w:szCs w:val="28"/>
        </w:rPr>
        <w:lastRenderedPageBreak/>
        <w:t>Attachment 2</w:t>
      </w:r>
    </w:p>
    <w:p w:rsidR="00D95522" w:rsidRPr="00D95522" w:rsidRDefault="00D95522" w:rsidP="00D95522">
      <w:pPr>
        <w:spacing w:before="480"/>
        <w:jc w:val="center"/>
        <w:rPr>
          <w:rFonts w:asciiTheme="minorHAnsi" w:hAnsiTheme="minorHAnsi" w:cstheme="minorHAnsi"/>
          <w:b/>
          <w:sz w:val="28"/>
          <w:lang w:val="en-GB"/>
        </w:rPr>
      </w:pPr>
      <w:r w:rsidRPr="00D95522">
        <w:rPr>
          <w:rFonts w:asciiTheme="minorHAnsi" w:hAnsiTheme="minorHAnsi" w:cstheme="minorHAnsi"/>
          <w:b/>
          <w:sz w:val="28"/>
          <w:lang w:val="en-GB"/>
        </w:rPr>
        <w:t>Matching of ITU-R WPs of interest to ITU-T study groups</w:t>
      </w:r>
    </w:p>
    <w:p w:rsidR="00D95522" w:rsidRPr="00D95522" w:rsidRDefault="00D95522" w:rsidP="00D95522">
      <w:pPr>
        <w:spacing w:before="240"/>
        <w:rPr>
          <w:rFonts w:asciiTheme="minorHAnsi" w:hAnsiTheme="minorHAnsi" w:cstheme="minorHAnsi"/>
        </w:rPr>
      </w:pPr>
      <w:r w:rsidRPr="00D95522">
        <w:rPr>
          <w:rFonts w:asciiTheme="minorHAnsi" w:hAnsiTheme="minorHAnsi" w:cstheme="minorHAnsi"/>
        </w:rPr>
        <w:t>Amendments herein reflect:</w:t>
      </w:r>
    </w:p>
    <w:p w:rsidR="00D95522" w:rsidRPr="00D95522" w:rsidRDefault="00D95522" w:rsidP="00D95522">
      <w:pPr>
        <w:pStyle w:val="ListParagraph"/>
        <w:numPr>
          <w:ilvl w:val="0"/>
          <w:numId w:val="27"/>
        </w:numPr>
        <w:tabs>
          <w:tab w:val="clear" w:pos="1134"/>
          <w:tab w:val="clear" w:pos="1871"/>
          <w:tab w:val="clear" w:pos="2268"/>
        </w:tabs>
        <w:overflowPunct/>
        <w:autoSpaceDE/>
        <w:autoSpaceDN/>
        <w:adjustRightInd/>
        <w:contextualSpacing w:val="0"/>
        <w:textAlignment w:val="auto"/>
        <w:rPr>
          <w:ins w:id="596" w:author="TSB-MEU" w:date="2017-10-24T18:24:00Z"/>
          <w:rFonts w:asciiTheme="minorHAnsi" w:hAnsiTheme="minorHAnsi" w:cstheme="minorHAnsi"/>
          <w:bCs/>
        </w:rPr>
      </w:pPr>
      <w:ins w:id="597" w:author="TSB-MEU" w:date="2017-10-24T18:17:00Z">
        <w:r w:rsidRPr="00D95522">
          <w:rPr>
            <w:rFonts w:asciiTheme="minorHAnsi" w:hAnsiTheme="minorHAnsi" w:cstheme="minorHAnsi"/>
            <w:bCs/>
          </w:rPr>
          <w:t xml:space="preserve">TSAG ILS TD 187 from </w:t>
        </w:r>
      </w:ins>
      <w:ins w:id="598" w:author="TSB-MEU" w:date="2017-11-25T00:54:00Z">
        <w:r w:rsidRPr="00D95522">
          <w:rPr>
            <w:rFonts w:asciiTheme="minorHAnsi" w:hAnsiTheme="minorHAnsi" w:cstheme="minorHAnsi"/>
            <w:bCs/>
          </w:rPr>
          <w:t xml:space="preserve">ITU-T </w:t>
        </w:r>
      </w:ins>
      <w:ins w:id="599" w:author="TSB-MEU" w:date="2017-10-24T18:17:00Z">
        <w:r w:rsidRPr="00D95522">
          <w:rPr>
            <w:rFonts w:asciiTheme="minorHAnsi" w:hAnsiTheme="minorHAnsi" w:cstheme="minorHAnsi"/>
            <w:bCs/>
          </w:rPr>
          <w:t>SG15</w:t>
        </w:r>
      </w:ins>
    </w:p>
    <w:p w:rsidR="00D95522" w:rsidRPr="00D95522" w:rsidRDefault="00D95522" w:rsidP="00D95522">
      <w:pPr>
        <w:pStyle w:val="ListParagraph"/>
        <w:numPr>
          <w:ilvl w:val="0"/>
          <w:numId w:val="27"/>
        </w:numPr>
        <w:tabs>
          <w:tab w:val="clear" w:pos="1134"/>
          <w:tab w:val="clear" w:pos="1871"/>
          <w:tab w:val="clear" w:pos="2268"/>
        </w:tabs>
        <w:overflowPunct/>
        <w:autoSpaceDE/>
        <w:autoSpaceDN/>
        <w:adjustRightInd/>
        <w:contextualSpacing w:val="0"/>
        <w:textAlignment w:val="auto"/>
        <w:rPr>
          <w:ins w:id="600" w:author="TSB-MEU" w:date="2017-10-26T20:42:00Z"/>
          <w:rFonts w:asciiTheme="minorHAnsi" w:hAnsiTheme="minorHAnsi" w:cstheme="minorHAnsi"/>
          <w:bCs/>
        </w:rPr>
      </w:pPr>
      <w:ins w:id="601" w:author="TSB-MEU" w:date="2017-10-24T18:24:00Z">
        <w:r w:rsidRPr="00D95522">
          <w:rPr>
            <w:rFonts w:asciiTheme="minorHAnsi" w:hAnsiTheme="minorHAnsi" w:cstheme="minorHAnsi"/>
            <w:bCs/>
          </w:rPr>
          <w:t xml:space="preserve">TSAG ILS TD 178 from </w:t>
        </w:r>
      </w:ins>
      <w:ins w:id="602" w:author="TSB-MEU" w:date="2017-11-25T00:54:00Z">
        <w:r w:rsidRPr="00D95522">
          <w:rPr>
            <w:rFonts w:asciiTheme="minorHAnsi" w:hAnsiTheme="minorHAnsi" w:cstheme="minorHAnsi"/>
            <w:bCs/>
          </w:rPr>
          <w:t xml:space="preserve">ITU-T </w:t>
        </w:r>
      </w:ins>
      <w:ins w:id="603" w:author="TSB-MEU" w:date="2017-10-24T18:24:00Z">
        <w:r w:rsidRPr="00D95522">
          <w:rPr>
            <w:rFonts w:asciiTheme="minorHAnsi" w:hAnsiTheme="minorHAnsi" w:cstheme="minorHAnsi"/>
            <w:bCs/>
          </w:rPr>
          <w:t>SG5</w:t>
        </w:r>
      </w:ins>
    </w:p>
    <w:p w:rsidR="00D95522" w:rsidRPr="00D95522" w:rsidRDefault="00D95522" w:rsidP="00D95522">
      <w:pPr>
        <w:pStyle w:val="ListParagraph"/>
        <w:numPr>
          <w:ilvl w:val="0"/>
          <w:numId w:val="27"/>
        </w:numPr>
        <w:tabs>
          <w:tab w:val="clear" w:pos="1134"/>
          <w:tab w:val="clear" w:pos="1871"/>
          <w:tab w:val="clear" w:pos="2268"/>
        </w:tabs>
        <w:overflowPunct/>
        <w:autoSpaceDE/>
        <w:autoSpaceDN/>
        <w:adjustRightInd/>
        <w:contextualSpacing w:val="0"/>
        <w:textAlignment w:val="auto"/>
        <w:rPr>
          <w:rFonts w:asciiTheme="minorHAnsi" w:hAnsiTheme="minorHAnsi" w:cstheme="minorHAnsi"/>
          <w:bCs/>
        </w:rPr>
      </w:pPr>
      <w:ins w:id="604" w:author="TSB-MEU" w:date="2017-10-26T20:42:00Z">
        <w:r w:rsidRPr="00D95522">
          <w:rPr>
            <w:rFonts w:asciiTheme="minorHAnsi" w:hAnsiTheme="minorHAnsi" w:cstheme="minorHAnsi"/>
            <w:bCs/>
          </w:rPr>
          <w:t xml:space="preserve">TSAG ILS TD 210 from ITU-R </w:t>
        </w:r>
      </w:ins>
      <w:ins w:id="605" w:author="TSB-MEU" w:date="2017-10-26T20:43:00Z">
        <w:r w:rsidRPr="00D95522">
          <w:rPr>
            <w:rFonts w:asciiTheme="minorHAnsi" w:hAnsiTheme="minorHAnsi" w:cstheme="minorHAnsi"/>
            <w:bCs/>
          </w:rPr>
          <w:t>SG6</w:t>
        </w:r>
      </w:ins>
    </w:p>
    <w:p w:rsidR="00D95522" w:rsidRPr="00D95522" w:rsidRDefault="00D95522" w:rsidP="00D95522">
      <w:pPr>
        <w:pStyle w:val="ListParagraph"/>
        <w:numPr>
          <w:ilvl w:val="0"/>
          <w:numId w:val="27"/>
        </w:numPr>
        <w:tabs>
          <w:tab w:val="clear" w:pos="1134"/>
          <w:tab w:val="clear" w:pos="1871"/>
          <w:tab w:val="clear" w:pos="2268"/>
        </w:tabs>
        <w:overflowPunct/>
        <w:autoSpaceDE/>
        <w:autoSpaceDN/>
        <w:adjustRightInd/>
        <w:contextualSpacing w:val="0"/>
        <w:textAlignment w:val="auto"/>
        <w:rPr>
          <w:rFonts w:asciiTheme="minorHAnsi" w:hAnsiTheme="minorHAnsi" w:cstheme="minorHAnsi"/>
          <w:bCs/>
        </w:rPr>
      </w:pPr>
      <w:ins w:id="606" w:author="TSB-MEU" w:date="2017-11-25T00:54:00Z">
        <w:r w:rsidRPr="00D95522">
          <w:rPr>
            <w:rFonts w:asciiTheme="minorHAnsi" w:hAnsiTheme="minorHAnsi" w:cstheme="minorHAnsi"/>
            <w:bCs/>
          </w:rPr>
          <w:t>TSAG ILS TD 213 from ITU-T SG16.</w:t>
        </w:r>
      </w:ins>
    </w:p>
    <w:p w:rsidR="00D95522" w:rsidRPr="00D95522" w:rsidDel="00B008A7" w:rsidRDefault="00D95522" w:rsidP="00D95522">
      <w:pPr>
        <w:pStyle w:val="ListParagraph"/>
        <w:numPr>
          <w:ilvl w:val="0"/>
          <w:numId w:val="27"/>
        </w:numPr>
        <w:tabs>
          <w:tab w:val="clear" w:pos="1134"/>
          <w:tab w:val="clear" w:pos="1871"/>
          <w:tab w:val="clear" w:pos="2268"/>
        </w:tabs>
        <w:overflowPunct/>
        <w:autoSpaceDE/>
        <w:autoSpaceDN/>
        <w:adjustRightInd/>
        <w:contextualSpacing w:val="0"/>
        <w:textAlignment w:val="auto"/>
        <w:rPr>
          <w:del w:id="607" w:author="TSB-MEU" w:date="2017-10-26T20:43:00Z"/>
          <w:rFonts w:asciiTheme="minorHAnsi" w:hAnsiTheme="minorHAnsi" w:cstheme="minorHAnsi"/>
          <w:bCs/>
        </w:rPr>
      </w:pPr>
    </w:p>
    <w:p w:rsidR="00D95522" w:rsidRPr="00D95522" w:rsidRDefault="00D95522" w:rsidP="00D95522">
      <w:pPr>
        <w:spacing w:after="120"/>
        <w:jc w:val="center"/>
        <w:rPr>
          <w:rFonts w:asciiTheme="minorHAnsi" w:hAnsiTheme="minorHAnsi" w:cstheme="minorHAnsi"/>
          <w:b/>
          <w:bCs/>
          <w:lang w:val="fr-FR"/>
        </w:rPr>
      </w:pPr>
      <w:r w:rsidRPr="00D95522">
        <w:rPr>
          <w:rFonts w:asciiTheme="minorHAnsi" w:hAnsiTheme="minorHAnsi" w:cstheme="minorHAnsi"/>
          <w:b/>
          <w:bCs/>
          <w:lang w:val="fr-FR"/>
        </w:rPr>
        <w:t>Table 1 – ITU-R WPs vis-à-vis ITU-T Questions</w:t>
      </w:r>
    </w:p>
    <w:tbl>
      <w:tblPr>
        <w:tblW w:w="96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8"/>
        <w:gridCol w:w="682"/>
        <w:gridCol w:w="708"/>
        <w:gridCol w:w="4515"/>
      </w:tblGrid>
      <w:tr w:rsidR="00D95522" w:rsidRPr="00D95522" w:rsidTr="00D95522">
        <w:trPr>
          <w:cantSplit/>
          <w:tblHeader/>
          <w:jc w:val="center"/>
        </w:trPr>
        <w:tc>
          <w:tcPr>
            <w:tcW w:w="3698" w:type="dxa"/>
            <w:tcBorders>
              <w:top w:val="single" w:sz="12" w:space="0" w:color="auto"/>
              <w:bottom w:val="single" w:sz="12" w:space="0" w:color="auto"/>
              <w:right w:val="single" w:sz="4" w:space="0" w:color="auto"/>
            </w:tcBorders>
            <w:shd w:val="clear" w:color="auto" w:fill="auto"/>
            <w:vAlign w:val="center"/>
          </w:tcPr>
          <w:p w:rsidR="00D95522" w:rsidRPr="000F2BEC" w:rsidRDefault="00D95522" w:rsidP="00D95522">
            <w:pPr>
              <w:pStyle w:val="Tablehead"/>
              <w:keepNext w:val="0"/>
              <w:spacing w:before="40" w:after="40"/>
              <w:rPr>
                <w:rFonts w:asciiTheme="minorHAnsi" w:hAnsiTheme="minorHAnsi" w:cstheme="minorHAnsi"/>
                <w:sz w:val="20"/>
              </w:rPr>
            </w:pPr>
            <w:r w:rsidRPr="000F2BEC">
              <w:rPr>
                <w:rFonts w:asciiTheme="minorHAnsi" w:hAnsiTheme="minorHAnsi" w:cstheme="minorHAnsi"/>
                <w:sz w:val="20"/>
              </w:rPr>
              <w:t>ITU-R WP</w:t>
            </w:r>
          </w:p>
        </w:tc>
        <w:tc>
          <w:tcPr>
            <w:tcW w:w="682" w:type="dxa"/>
            <w:tcBorders>
              <w:top w:val="single" w:sz="12" w:space="0" w:color="auto"/>
              <w:left w:val="single" w:sz="4" w:space="0" w:color="auto"/>
              <w:bottom w:val="single" w:sz="12" w:space="0" w:color="auto"/>
              <w:right w:val="single" w:sz="12" w:space="0" w:color="auto"/>
            </w:tcBorders>
          </w:tcPr>
          <w:p w:rsidR="00D95522" w:rsidRPr="000F2BEC" w:rsidRDefault="00D95522" w:rsidP="00D95522">
            <w:pPr>
              <w:pStyle w:val="Tablehead"/>
              <w:keepNext w:val="0"/>
              <w:spacing w:before="40" w:after="40"/>
              <w:rPr>
                <w:rFonts w:asciiTheme="minorHAnsi" w:hAnsiTheme="minorHAnsi" w:cstheme="minorHAnsi"/>
                <w:sz w:val="20"/>
              </w:rPr>
            </w:pPr>
            <w:r w:rsidRPr="000F2BEC">
              <w:rPr>
                <w:rFonts w:asciiTheme="minorHAnsi" w:hAnsiTheme="minorHAnsi" w:cstheme="minorHAnsi"/>
                <w:sz w:val="20"/>
              </w:rPr>
              <w:t>ITU-R SG</w:t>
            </w:r>
          </w:p>
        </w:tc>
        <w:tc>
          <w:tcPr>
            <w:tcW w:w="708" w:type="dxa"/>
            <w:tcBorders>
              <w:top w:val="single" w:sz="12" w:space="0" w:color="auto"/>
              <w:left w:val="single" w:sz="12" w:space="0" w:color="auto"/>
              <w:bottom w:val="single" w:sz="12" w:space="0" w:color="auto"/>
            </w:tcBorders>
            <w:shd w:val="clear" w:color="auto" w:fill="auto"/>
            <w:vAlign w:val="center"/>
          </w:tcPr>
          <w:p w:rsidR="00D95522" w:rsidRPr="000F2BEC" w:rsidRDefault="00D95522" w:rsidP="00D95522">
            <w:pPr>
              <w:pStyle w:val="Tablehead"/>
              <w:keepNext w:val="0"/>
              <w:spacing w:before="40" w:after="40"/>
              <w:rPr>
                <w:rFonts w:asciiTheme="minorHAnsi" w:hAnsiTheme="minorHAnsi" w:cstheme="minorHAnsi"/>
                <w:sz w:val="20"/>
              </w:rPr>
            </w:pPr>
            <w:r w:rsidRPr="000F2BEC">
              <w:rPr>
                <w:rFonts w:asciiTheme="minorHAnsi" w:hAnsiTheme="minorHAnsi" w:cstheme="minorHAnsi"/>
                <w:sz w:val="20"/>
              </w:rPr>
              <w:t>ITU-T SG</w:t>
            </w:r>
          </w:p>
        </w:tc>
        <w:tc>
          <w:tcPr>
            <w:tcW w:w="4515" w:type="dxa"/>
            <w:tcBorders>
              <w:top w:val="single" w:sz="12" w:space="0" w:color="auto"/>
              <w:bottom w:val="single" w:sz="12" w:space="0" w:color="auto"/>
            </w:tcBorders>
            <w:shd w:val="clear" w:color="auto" w:fill="auto"/>
            <w:vAlign w:val="center"/>
          </w:tcPr>
          <w:p w:rsidR="00D95522" w:rsidRPr="000F2BEC" w:rsidRDefault="00D95522" w:rsidP="00D95522">
            <w:pPr>
              <w:pStyle w:val="Tablehead"/>
              <w:keepNext w:val="0"/>
              <w:spacing w:before="40" w:after="40"/>
              <w:rPr>
                <w:rFonts w:asciiTheme="minorHAnsi" w:hAnsiTheme="minorHAnsi" w:cstheme="minorHAnsi"/>
                <w:sz w:val="20"/>
              </w:rPr>
            </w:pPr>
            <w:r w:rsidRPr="000F2BEC">
              <w:rPr>
                <w:rFonts w:asciiTheme="minorHAnsi" w:hAnsiTheme="minorHAnsi" w:cstheme="minorHAnsi"/>
                <w:sz w:val="20"/>
              </w:rPr>
              <w:t>ITU-T SG Questions</w:t>
            </w:r>
          </w:p>
        </w:tc>
      </w:tr>
      <w:tr w:rsidR="00D95522" w:rsidRPr="00D95522" w:rsidTr="00D95522">
        <w:trPr>
          <w:cantSplit/>
          <w:jc w:val="center"/>
          <w:ins w:id="608" w:author="TSB-MEU" w:date="2017-10-24T18:25:00Z"/>
        </w:trPr>
        <w:tc>
          <w:tcPr>
            <w:tcW w:w="3698" w:type="dxa"/>
            <w:vMerge w:val="restart"/>
            <w:tcBorders>
              <w:top w:val="single" w:sz="12" w:space="0" w:color="auto"/>
              <w:right w:val="single" w:sz="4" w:space="0" w:color="auto"/>
            </w:tcBorders>
            <w:shd w:val="clear" w:color="auto" w:fill="auto"/>
          </w:tcPr>
          <w:p w:rsidR="00D95522" w:rsidRPr="000F2BEC" w:rsidRDefault="00D95522" w:rsidP="00D95522">
            <w:pPr>
              <w:pStyle w:val="Tabletext"/>
              <w:rPr>
                <w:ins w:id="609" w:author="TSB-MEU" w:date="2017-10-24T18:25:00Z"/>
                <w:rFonts w:asciiTheme="minorHAnsi" w:hAnsiTheme="minorHAnsi" w:cstheme="minorHAnsi"/>
                <w:sz w:val="20"/>
                <w:lang w:val="en-GB"/>
              </w:rPr>
            </w:pPr>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"https://www.itu.int/go/ITU-R/wp1a"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WP 1A</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Spectrum engineering techniques</w:t>
            </w:r>
          </w:p>
        </w:tc>
        <w:tc>
          <w:tcPr>
            <w:tcW w:w="682" w:type="dxa"/>
            <w:vMerge w:val="restart"/>
            <w:tcBorders>
              <w:top w:val="single" w:sz="12" w:space="0" w:color="auto"/>
              <w:left w:val="single" w:sz="4" w:space="0" w:color="auto"/>
              <w:right w:val="single" w:sz="12" w:space="0" w:color="auto"/>
            </w:tcBorders>
          </w:tcPr>
          <w:p w:rsidR="00D95522" w:rsidRPr="000F2BEC" w:rsidRDefault="00D95522" w:rsidP="00D95522">
            <w:pPr>
              <w:pStyle w:val="Tabletext"/>
              <w:rPr>
                <w:ins w:id="610" w:author="TSB-MEU" w:date="2017-10-24T18:25:00Z"/>
                <w:rFonts w:asciiTheme="minorHAnsi" w:hAnsiTheme="minorHAnsi" w:cstheme="minorHAnsi"/>
                <w:sz w:val="20"/>
              </w:rPr>
            </w:pPr>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"https://www.itu.int/en/ITU-R/study-groups/rsg1/Pages/default.aspx"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rPr>
              <w:t>SG1</w:t>
            </w:r>
            <w:r w:rsidRPr="000F2BEC">
              <w:rPr>
                <w:rStyle w:val="Hyperlink"/>
                <w:rFonts w:asciiTheme="minorHAnsi" w:eastAsia="SimSun" w:hAnsiTheme="minorHAnsi" w:cstheme="minorHAnsi"/>
                <w:sz w:val="20"/>
              </w:rPr>
              <w:fldChar w:fldCharType="end"/>
            </w:r>
          </w:p>
        </w:tc>
        <w:tc>
          <w:tcPr>
            <w:tcW w:w="708" w:type="dxa"/>
            <w:tcBorders>
              <w:top w:val="single" w:sz="12" w:space="0" w:color="auto"/>
              <w:left w:val="single" w:sz="12" w:space="0" w:color="auto"/>
              <w:bottom w:val="single" w:sz="4" w:space="0" w:color="auto"/>
            </w:tcBorders>
            <w:shd w:val="clear" w:color="auto" w:fill="auto"/>
          </w:tcPr>
          <w:p w:rsidR="00D95522" w:rsidRPr="000F2BEC" w:rsidRDefault="00D95522" w:rsidP="00D95522">
            <w:pPr>
              <w:pStyle w:val="Tabletext"/>
              <w:rPr>
                <w:ins w:id="611" w:author="TSB-MEU" w:date="2017-10-24T18:25:00Z"/>
                <w:rFonts w:asciiTheme="minorHAnsi" w:hAnsiTheme="minorHAnsi" w:cstheme="minorHAnsi"/>
                <w:sz w:val="20"/>
              </w:rPr>
            </w:pPr>
            <w:ins w:id="612" w:author="TSB-MEU" w:date="2017-10-24T18:25:00Z">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"https://www.itu.int/en/ITU-T/studygroups/2017-2020/05/Pages/default.aspx"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rPr>
                <w:t>SG5</w:t>
              </w:r>
              <w:r w:rsidRPr="000F2BEC">
                <w:rPr>
                  <w:rStyle w:val="Hyperlink"/>
                  <w:rFonts w:asciiTheme="minorHAnsi" w:eastAsia="SimSun" w:hAnsiTheme="minorHAnsi" w:cstheme="minorHAnsi"/>
                  <w:sz w:val="20"/>
                </w:rPr>
                <w:fldChar w:fldCharType="end"/>
              </w:r>
            </w:ins>
          </w:p>
        </w:tc>
        <w:tc>
          <w:tcPr>
            <w:tcW w:w="4515" w:type="dxa"/>
            <w:tcBorders>
              <w:top w:val="single" w:sz="12" w:space="0" w:color="auto"/>
              <w:bottom w:val="single" w:sz="4" w:space="0" w:color="auto"/>
            </w:tcBorders>
            <w:shd w:val="clear" w:color="auto" w:fill="auto"/>
          </w:tcPr>
          <w:p w:rsidR="00D95522" w:rsidRPr="000F2BEC" w:rsidRDefault="00D95522" w:rsidP="00D95522">
            <w:pPr>
              <w:pStyle w:val="Tabletext"/>
              <w:rPr>
                <w:ins w:id="613" w:author="TSB-MEU" w:date="2017-10-24T18:25:00Z"/>
                <w:rFonts w:asciiTheme="minorHAnsi" w:hAnsiTheme="minorHAnsi" w:cstheme="minorHAnsi"/>
                <w:sz w:val="20"/>
                <w:lang w:val="en-GB"/>
              </w:rPr>
            </w:pPr>
            <w:ins w:id="614" w:author="TSB-MEU" w:date="2017-10-24T18:25:00Z">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"http://www.itu.int/en/ITU-T/studygroups/2017-2020/05/Pages/q3.aspx"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Q3/5</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Human exposure to electromagnetic fields (EMFs) from information and communication technologies (ICTs)</w:t>
              </w:r>
            </w:ins>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top w:val="single" w:sz="12" w:space="0" w:color="auto"/>
              <w:left w:val="single" w:sz="12" w:space="0" w:color="auto"/>
              <w:bottom w:val="single" w:sz="4"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29" w:history="1">
              <w:r w:rsidRPr="000F2BEC">
                <w:rPr>
                  <w:rStyle w:val="Hyperlink"/>
                  <w:rFonts w:asciiTheme="minorHAnsi" w:eastAsia="SimSun" w:hAnsiTheme="minorHAnsi" w:cstheme="minorHAnsi"/>
                  <w:sz w:val="20"/>
                </w:rPr>
                <w:t>SG9</w:t>
              </w:r>
            </w:hyperlink>
          </w:p>
        </w:tc>
        <w:tc>
          <w:tcPr>
            <w:tcW w:w="4515" w:type="dxa"/>
            <w:tcBorders>
              <w:top w:val="single" w:sz="12" w:space="0" w:color="auto"/>
              <w:bottom w:val="single" w:sz="4" w:space="0" w:color="auto"/>
            </w:tcBorders>
            <w:shd w:val="clear" w:color="auto" w:fill="auto"/>
          </w:tcPr>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330"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Transmission of television and sound programme signal for contribution, primary distribution and secondary distribution</w:t>
            </w:r>
          </w:p>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331" w:history="1">
              <w:r w:rsidRPr="000F2BEC">
                <w:rPr>
                  <w:rStyle w:val="Hyperlink"/>
                  <w:rFonts w:asciiTheme="minorHAnsi" w:eastAsia="MS Mincho" w:hAnsiTheme="minorHAnsi" w:cstheme="minorHAnsi"/>
                  <w:sz w:val="20"/>
                  <w:lang w:val="en-GB"/>
                </w:rPr>
                <w:t>Q7/9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Cable television delivery of digital services and applications that use Internet protocol (IP) and/or packet-based data over cable networks</w:t>
            </w:r>
          </w:p>
          <w:p w:rsidR="00D95522" w:rsidRPr="000F2BEC" w:rsidRDefault="00D95522" w:rsidP="00D95522">
            <w:pPr>
              <w:pStyle w:val="Tabletext"/>
              <w:rPr>
                <w:rFonts w:asciiTheme="minorHAnsi" w:hAnsiTheme="minorHAnsi" w:cstheme="minorHAnsi"/>
                <w:sz w:val="20"/>
                <w:highlight w:val="yellow"/>
                <w:lang w:val="en-GB"/>
              </w:rPr>
            </w:pPr>
            <w:hyperlink r:id="rId332"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top w:val="single" w:sz="4" w:space="0" w:color="auto"/>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33" w:history="1">
              <w:r w:rsidRPr="000F2BEC">
                <w:rPr>
                  <w:rStyle w:val="Hyperlink"/>
                  <w:rFonts w:asciiTheme="minorHAnsi" w:eastAsia="SimSun" w:hAnsiTheme="minorHAnsi" w:cstheme="minorHAnsi"/>
                  <w:sz w:val="20"/>
                </w:rPr>
                <w:t>SG15</w:t>
              </w:r>
            </w:hyperlink>
          </w:p>
        </w:tc>
        <w:tc>
          <w:tcPr>
            <w:tcW w:w="4515" w:type="dxa"/>
            <w:tcBorders>
              <w:top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334" w:history="1">
              <w:r w:rsidRPr="000F2BEC">
                <w:rPr>
                  <w:rStyle w:val="Hyperlink"/>
                  <w:rFonts w:asciiTheme="minorHAnsi" w:eastAsia="SimSun" w:hAnsiTheme="minorHAnsi" w:cstheme="minorHAnsi"/>
                  <w:sz w:val="20"/>
                  <w:lang w:val="en-GB"/>
                </w:rPr>
                <w:t>Q1/15</w:t>
              </w:r>
            </w:hyperlink>
            <w:r w:rsidRPr="000F2BEC">
              <w:rPr>
                <w:rFonts w:asciiTheme="minorHAnsi" w:hAnsiTheme="minorHAnsi" w:cstheme="minorHAnsi"/>
                <w:sz w:val="20"/>
                <w:lang w:val="en-GB"/>
              </w:rPr>
              <w:t>: Coordination of access and home network transport standards</w:t>
            </w:r>
          </w:p>
          <w:p w:rsidR="00D95522" w:rsidRPr="000F2BEC" w:rsidRDefault="00D95522" w:rsidP="00D95522">
            <w:pPr>
              <w:pStyle w:val="Tabletext"/>
              <w:rPr>
                <w:rFonts w:asciiTheme="minorHAnsi" w:hAnsiTheme="minorHAnsi" w:cstheme="minorHAnsi"/>
                <w:sz w:val="20"/>
                <w:lang w:val="en-GB"/>
              </w:rPr>
            </w:pPr>
            <w:hyperlink r:id="rId335" w:history="1">
              <w:r w:rsidRPr="000F2BEC">
                <w:rPr>
                  <w:rStyle w:val="Hyperlink"/>
                  <w:rFonts w:asciiTheme="minorHAnsi" w:eastAsia="SimSun" w:hAnsiTheme="minorHAnsi" w:cstheme="minorHAnsi"/>
                  <w:sz w:val="20"/>
                  <w:lang w:val="en-GB"/>
                </w:rPr>
                <w:t>Q4/15</w:t>
              </w:r>
            </w:hyperlink>
            <w:r w:rsidRPr="000F2BEC">
              <w:rPr>
                <w:rFonts w:asciiTheme="minorHAnsi" w:hAnsiTheme="minorHAnsi" w:cstheme="minorHAnsi"/>
                <w:sz w:val="20"/>
                <w:lang w:val="en-GB"/>
              </w:rPr>
              <w:t>: Broadband access over metallic conductors</w:t>
            </w:r>
          </w:p>
          <w:p w:rsidR="00D95522" w:rsidRPr="000F2BEC" w:rsidRDefault="00D95522" w:rsidP="00D95522">
            <w:pPr>
              <w:pStyle w:val="Tabletext"/>
              <w:rPr>
                <w:rFonts w:asciiTheme="minorHAnsi" w:hAnsiTheme="minorHAnsi" w:cstheme="minorHAnsi"/>
                <w:sz w:val="20"/>
                <w:lang w:val="en-GB"/>
              </w:rPr>
            </w:pPr>
            <w:hyperlink r:id="rId336" w:history="1">
              <w:r w:rsidRPr="000F2BEC">
                <w:rPr>
                  <w:rStyle w:val="Hyperlink"/>
                  <w:rFonts w:asciiTheme="minorHAnsi" w:eastAsia="SimSun" w:hAnsiTheme="minorHAnsi" w:cstheme="minorHAnsi"/>
                  <w:sz w:val="20"/>
                  <w:lang w:val="en-GB"/>
                </w:rPr>
                <w:t>Q15/15</w:t>
              </w:r>
            </w:hyperlink>
            <w:r w:rsidRPr="000F2BEC">
              <w:rPr>
                <w:rFonts w:asciiTheme="minorHAnsi" w:hAnsiTheme="minorHAnsi" w:cstheme="minorHAnsi"/>
                <w:sz w:val="20"/>
                <w:lang w:val="en-GB"/>
              </w:rPr>
              <w:t>: Communications for smart grid</w:t>
            </w:r>
          </w:p>
          <w:p w:rsidR="00D95522" w:rsidRPr="000F2BEC" w:rsidRDefault="00D95522" w:rsidP="00D95522">
            <w:pPr>
              <w:pStyle w:val="Tabletext"/>
              <w:rPr>
                <w:rFonts w:asciiTheme="minorHAnsi" w:hAnsiTheme="minorHAnsi" w:cstheme="minorHAnsi"/>
                <w:sz w:val="20"/>
                <w:highlight w:val="yellow"/>
                <w:lang w:val="en-GB"/>
              </w:rPr>
            </w:pPr>
            <w:hyperlink r:id="rId337" w:history="1">
              <w:r w:rsidRPr="000F2BEC">
                <w:rPr>
                  <w:rStyle w:val="Hyperlink"/>
                  <w:rFonts w:asciiTheme="minorHAnsi" w:eastAsia="SimSun" w:hAnsiTheme="minorHAnsi" w:cstheme="minorHAnsi"/>
                  <w:sz w:val="20"/>
                  <w:lang w:val="en-GB"/>
                </w:rPr>
                <w:t>Q18/15</w:t>
              </w:r>
            </w:hyperlink>
            <w:r w:rsidRPr="000F2BEC">
              <w:rPr>
                <w:rFonts w:asciiTheme="minorHAnsi" w:hAnsiTheme="minorHAnsi" w:cstheme="minorHAnsi"/>
                <w:sz w:val="20"/>
                <w:lang w:val="en-GB"/>
              </w:rPr>
              <w:t>: Broadband in-premises networking</w:t>
            </w:r>
          </w:p>
        </w:tc>
      </w:tr>
      <w:tr w:rsidR="00D95522" w:rsidRPr="00D95522" w:rsidTr="00D95522">
        <w:trPr>
          <w:cantSplit/>
          <w:jc w:val="center"/>
        </w:trPr>
        <w:tc>
          <w:tcPr>
            <w:tcW w:w="3698" w:type="dxa"/>
            <w:vMerge w:val="restart"/>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338" w:history="1">
              <w:r w:rsidRPr="000F2BEC">
                <w:rPr>
                  <w:rStyle w:val="Hyperlink"/>
                  <w:rFonts w:asciiTheme="minorHAnsi" w:eastAsia="SimSun" w:hAnsiTheme="minorHAnsi" w:cstheme="minorHAnsi"/>
                  <w:sz w:val="20"/>
                  <w:lang w:val="en-GB"/>
                </w:rPr>
                <w:t>WP 1B</w:t>
              </w:r>
            </w:hyperlink>
            <w:r w:rsidRPr="000F2BEC">
              <w:rPr>
                <w:rFonts w:asciiTheme="minorHAnsi" w:hAnsiTheme="minorHAnsi" w:cstheme="minorHAnsi"/>
                <w:sz w:val="20"/>
                <w:lang w:val="en-GB"/>
              </w:rPr>
              <w:t>: Spectrum management methodologies and economic strategies</w:t>
            </w:r>
          </w:p>
        </w:tc>
        <w:tc>
          <w:tcPr>
            <w:tcW w:w="682" w:type="dxa"/>
            <w:vMerge w:val="restart"/>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rPr>
            </w:pPr>
            <w:hyperlink r:id="rId339" w:history="1">
              <w:r w:rsidRPr="000F2BEC">
                <w:rPr>
                  <w:rStyle w:val="Hyperlink"/>
                  <w:rFonts w:asciiTheme="minorHAnsi" w:eastAsia="SimSun" w:hAnsiTheme="minorHAnsi" w:cstheme="minorHAnsi"/>
                  <w:sz w:val="20"/>
                </w:rPr>
                <w:t>SG1</w:t>
              </w:r>
            </w:hyperlink>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40" w:history="1">
              <w:r w:rsidRPr="000F2BEC">
                <w:rPr>
                  <w:rStyle w:val="Hyperlink"/>
                  <w:rFonts w:asciiTheme="minorHAnsi" w:eastAsia="SimSun" w:hAnsiTheme="minorHAnsi" w:cstheme="minorHAnsi"/>
                  <w:sz w:val="20"/>
                </w:rPr>
                <w:t>SG3</w:t>
              </w:r>
            </w:hyperlink>
          </w:p>
        </w:tc>
        <w:tc>
          <w:tcPr>
            <w:tcW w:w="4515" w:type="dxa"/>
            <w:shd w:val="clear" w:color="auto" w:fill="auto"/>
          </w:tcPr>
          <w:p w:rsidR="00D95522" w:rsidRPr="000F2BEC" w:rsidRDefault="00D95522" w:rsidP="00D95522">
            <w:pPr>
              <w:spacing w:before="40" w:after="40"/>
              <w:rPr>
                <w:rFonts w:asciiTheme="minorHAnsi" w:hAnsiTheme="minorHAnsi" w:cstheme="minorHAnsi"/>
                <w:sz w:val="20"/>
                <w:lang w:val="en-GB"/>
              </w:rPr>
            </w:pPr>
            <w:hyperlink r:id="rId341" w:history="1">
              <w:r w:rsidRPr="000F2BEC">
                <w:rPr>
                  <w:rStyle w:val="Hyperlink"/>
                  <w:rFonts w:asciiTheme="minorHAnsi" w:hAnsiTheme="minorHAnsi" w:cstheme="minorHAnsi"/>
                  <w:sz w:val="20"/>
                  <w:lang w:val="en-GB"/>
                </w:rPr>
                <w:t>Q2/3</w:t>
              </w:r>
            </w:hyperlink>
            <w:r w:rsidRPr="000F2BEC">
              <w:rPr>
                <w:rFonts w:asciiTheme="minorHAnsi" w:hAnsiTheme="minorHAnsi" w:cstheme="minorHAnsi"/>
                <w:sz w:val="20"/>
                <w:lang w:val="en-GB"/>
              </w:rPr>
              <w:t>: Development of charging and accounting/settlement mechanisms for international telecommunications services, other than those studied in Question 1/3, including adaptation of existing D-series Recommendations to the evolving user needs</w:t>
            </w:r>
          </w:p>
          <w:p w:rsidR="00D95522" w:rsidRPr="000F2BEC" w:rsidRDefault="00D95522" w:rsidP="00D95522">
            <w:pPr>
              <w:pStyle w:val="Tabletext"/>
              <w:rPr>
                <w:rFonts w:asciiTheme="minorHAnsi" w:hAnsiTheme="minorHAnsi" w:cstheme="minorHAnsi"/>
                <w:sz w:val="20"/>
                <w:highlight w:val="yellow"/>
                <w:lang w:val="en-GB"/>
              </w:rPr>
            </w:pPr>
            <w:hyperlink r:id="rId342" w:history="1">
              <w:r w:rsidRPr="000F2BEC">
                <w:rPr>
                  <w:rStyle w:val="Hyperlink"/>
                  <w:rFonts w:asciiTheme="minorHAnsi" w:eastAsia="SimSun" w:hAnsiTheme="minorHAnsi" w:cstheme="minorHAnsi"/>
                  <w:sz w:val="20"/>
                  <w:lang w:val="en-GB"/>
                </w:rPr>
                <w:t>Q3/3</w:t>
              </w:r>
            </w:hyperlink>
            <w:r w:rsidRPr="000F2BEC">
              <w:rPr>
                <w:rFonts w:asciiTheme="minorHAnsi" w:hAnsiTheme="minorHAnsi" w:cstheme="minorHAnsi"/>
                <w:sz w:val="20"/>
                <w:lang w:val="en-GB"/>
              </w:rPr>
              <w:t>: Study of economic and policy factors relevant to the efficient provision of international telecommunication services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43" w:history="1">
              <w:r w:rsidRPr="000F2BEC">
                <w:rPr>
                  <w:rStyle w:val="Hyperlink"/>
                  <w:rFonts w:asciiTheme="minorHAnsi" w:eastAsia="SimSun" w:hAnsiTheme="minorHAnsi" w:cstheme="minorHAnsi"/>
                  <w:sz w:val="20"/>
                </w:rPr>
                <w:t>SG5</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344" w:history="1">
              <w:r w:rsidRPr="000F2BEC">
                <w:rPr>
                  <w:rStyle w:val="Hyperlink"/>
                  <w:rFonts w:asciiTheme="minorHAnsi" w:eastAsia="SimSun" w:hAnsiTheme="minorHAnsi" w:cstheme="minorHAnsi"/>
                  <w:sz w:val="20"/>
                  <w:lang w:val="en-GB"/>
                </w:rPr>
                <w:t>Q3/5</w:t>
              </w:r>
            </w:hyperlink>
            <w:r w:rsidRPr="000F2BEC">
              <w:rPr>
                <w:rFonts w:asciiTheme="minorHAnsi" w:hAnsiTheme="minorHAnsi" w:cstheme="minorHAnsi"/>
                <w:sz w:val="20"/>
                <w:lang w:val="en-GB"/>
              </w:rPr>
              <w:t>: Human exposure to electromagnetic fields (EMFs) from information and communication technologies (ICTs)</w:t>
            </w:r>
          </w:p>
        </w:tc>
      </w:tr>
      <w:tr w:rsidR="00D95522" w:rsidRPr="00D95522" w:rsidTr="00D95522">
        <w:trPr>
          <w:cantSplit/>
          <w:jc w:val="center"/>
        </w:trPr>
        <w:tc>
          <w:tcPr>
            <w:tcW w:w="3698" w:type="dxa"/>
            <w:vMerge w:val="restart"/>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rPr>
            </w:pPr>
            <w:hyperlink r:id="rId345" w:history="1">
              <w:r w:rsidRPr="000F2BEC">
                <w:rPr>
                  <w:rStyle w:val="Hyperlink"/>
                  <w:rFonts w:asciiTheme="minorHAnsi" w:eastAsia="SimSun" w:hAnsiTheme="minorHAnsi" w:cstheme="minorHAnsi"/>
                  <w:sz w:val="20"/>
                </w:rPr>
                <w:t>WP 1C</w:t>
              </w:r>
            </w:hyperlink>
            <w:r w:rsidRPr="000F2BEC">
              <w:rPr>
                <w:rFonts w:asciiTheme="minorHAnsi" w:hAnsiTheme="minorHAnsi" w:cstheme="minorHAnsi"/>
                <w:sz w:val="20"/>
              </w:rPr>
              <w:t>: Spectrum monitoring</w:t>
            </w:r>
          </w:p>
        </w:tc>
        <w:tc>
          <w:tcPr>
            <w:tcW w:w="682" w:type="dxa"/>
            <w:vMerge w:val="restart"/>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rPr>
            </w:pPr>
            <w:hyperlink r:id="rId346" w:history="1">
              <w:r w:rsidRPr="000F2BEC">
                <w:rPr>
                  <w:rStyle w:val="Hyperlink"/>
                  <w:rFonts w:asciiTheme="minorHAnsi" w:eastAsia="SimSun" w:hAnsiTheme="minorHAnsi" w:cstheme="minorHAnsi"/>
                  <w:sz w:val="20"/>
                </w:rPr>
                <w:t>SG1</w:t>
              </w:r>
            </w:hyperlink>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47" w:history="1">
              <w:r w:rsidRPr="000F2BEC">
                <w:rPr>
                  <w:rStyle w:val="Hyperlink"/>
                  <w:rFonts w:asciiTheme="minorHAnsi" w:eastAsia="SimSun" w:hAnsiTheme="minorHAnsi" w:cstheme="minorHAnsi"/>
                  <w:sz w:val="20"/>
                </w:rPr>
                <w:t>SG5</w:t>
              </w:r>
            </w:hyperlink>
          </w:p>
        </w:tc>
        <w:tc>
          <w:tcPr>
            <w:tcW w:w="4515" w:type="dxa"/>
            <w:shd w:val="clear" w:color="auto" w:fill="auto"/>
          </w:tcPr>
          <w:p w:rsidR="00D95522" w:rsidRPr="000F2BEC" w:rsidRDefault="00D95522" w:rsidP="00D95522">
            <w:pPr>
              <w:pStyle w:val="Tabletext"/>
              <w:rPr>
                <w:ins w:id="615" w:author="TSB-MEU" w:date="2017-10-24T18:28:00Z"/>
                <w:rFonts w:asciiTheme="minorHAnsi" w:hAnsiTheme="minorHAnsi" w:cstheme="minorHAnsi"/>
                <w:sz w:val="20"/>
                <w:lang w:val="en-GB"/>
              </w:rPr>
            </w:pPr>
            <w:ins w:id="616" w:author="TSB-MEU" w:date="2017-10-24T18:28:00Z">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"http://www.itu.int/en/ITU-T/studygroups/2017-2020/05/Pages/q3.aspx"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Q3/5</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Human exposure to electromagnetic fields (EMFs) from information and communication technologies (ICTs)</w:t>
              </w:r>
            </w:ins>
          </w:p>
          <w:p w:rsidR="00D95522" w:rsidRPr="000F2BEC" w:rsidRDefault="00D95522" w:rsidP="00D95522">
            <w:pPr>
              <w:pStyle w:val="Tabletext"/>
              <w:rPr>
                <w:rFonts w:asciiTheme="minorHAnsi" w:hAnsiTheme="minorHAnsi" w:cstheme="minorHAnsi"/>
                <w:sz w:val="20"/>
                <w:highlight w:val="yellow"/>
                <w:lang w:val="en-GB"/>
              </w:rPr>
            </w:pPr>
            <w:ins w:id="617" w:author="TSB-MEU" w:date="2017-10-24T18:29: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"https://www.itu.int/en/ITU-T/studygroups/2017-2020/05/Pages/q9.aspx"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Q9</w:t>
              </w:r>
              <w:del w:id="618" w:author="TSB-MEU" w:date="2017-10-24T18:29:00Z">
                <w:r w:rsidRPr="000F2BEC" w:rsidDel="008B0756">
                  <w:rPr>
                    <w:rStyle w:val="Hyperlink"/>
                    <w:rFonts w:asciiTheme="minorHAnsi" w:eastAsia="SimSun" w:hAnsiTheme="minorHAnsi" w:cstheme="minorHAnsi"/>
                    <w:sz w:val="20"/>
                    <w:lang w:val="en-GB"/>
                  </w:rPr>
                  <w:delText>8</w:delText>
                </w:r>
              </w:del>
              <w:r w:rsidRPr="000F2BEC">
                <w:rPr>
                  <w:rStyle w:val="Hyperlink"/>
                  <w:rFonts w:asciiTheme="minorHAnsi" w:eastAsia="SimSun" w:hAnsiTheme="minorHAnsi" w:cstheme="minorHAnsi"/>
                  <w:sz w:val="20"/>
                  <w:lang w:val="en-GB"/>
                </w:rPr>
                <w:t>/5</w:t>
              </w:r>
              <w:r w:rsidRPr="000F2BEC">
                <w:rPr>
                  <w:rFonts w:asciiTheme="minorHAnsi" w:hAnsiTheme="minorHAnsi" w:cstheme="minorHAnsi"/>
                  <w:sz w:val="20"/>
                </w:rPr>
                <w:fldChar w:fldCharType="end"/>
              </w:r>
            </w:ins>
            <w:r w:rsidRPr="000F2BEC">
              <w:rPr>
                <w:rFonts w:asciiTheme="minorHAnsi" w:hAnsiTheme="minorHAnsi" w:cstheme="minorHAnsi"/>
                <w:sz w:val="20"/>
                <w:lang w:val="en-GB"/>
              </w:rPr>
              <w:t xml:space="preserve">: </w:t>
            </w:r>
            <w:ins w:id="619" w:author="TSB-MEU" w:date="2017-10-24T18:30:00Z">
              <w:r w:rsidRPr="000F2BEC">
                <w:rPr>
                  <w:rFonts w:asciiTheme="minorHAnsi" w:hAnsiTheme="minorHAnsi" w:cstheme="minorHAnsi"/>
                  <w:sz w:val="20"/>
                  <w:lang w:val="en-GB"/>
                </w:rPr>
                <w:t>Climate change and assessment of information and communication technology (ICT) in the framework of the Sustainable Development Goals (SDGs)</w:t>
              </w:r>
            </w:ins>
            <w:del w:id="620" w:author="TSB-MEU" w:date="2017-10-24T18:30:00Z">
              <w:r w:rsidRPr="000F2BEC" w:rsidDel="008B0756">
                <w:rPr>
                  <w:rFonts w:asciiTheme="minorHAnsi" w:hAnsiTheme="minorHAnsi" w:cstheme="minorHAnsi"/>
                  <w:sz w:val="20"/>
                  <w:lang w:val="en-GB"/>
                </w:rPr>
                <w:delText>Adaptation to climate change and low cost and sustainable resilient information and communication technologies (ICTs)</w:delText>
              </w:r>
            </w:del>
          </w:p>
        </w:tc>
      </w:tr>
      <w:tr w:rsidR="00D95522" w:rsidRPr="00D95522" w:rsidTr="00D95522">
        <w:trPr>
          <w:cantSplit/>
          <w:jc w:val="center"/>
        </w:trPr>
        <w:tc>
          <w:tcPr>
            <w:tcW w:w="3698" w:type="dxa"/>
            <w:vMerge/>
            <w:tcBorders>
              <w:bottom w:val="single" w:sz="12"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bottom w:val="single" w:sz="12"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bottom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48" w:history="1">
              <w:r w:rsidRPr="000F2BEC">
                <w:rPr>
                  <w:rStyle w:val="Hyperlink"/>
                  <w:rFonts w:asciiTheme="minorHAnsi" w:eastAsia="SimSun" w:hAnsiTheme="minorHAnsi" w:cstheme="minorHAnsi"/>
                  <w:sz w:val="20"/>
                </w:rPr>
                <w:t>SG9</w:t>
              </w:r>
            </w:hyperlink>
          </w:p>
        </w:tc>
        <w:tc>
          <w:tcPr>
            <w:tcW w:w="4515" w:type="dxa"/>
            <w:tcBorders>
              <w:bottom w:val="single" w:sz="12" w:space="0" w:color="auto"/>
            </w:tcBorders>
            <w:shd w:val="clear" w:color="auto" w:fill="auto"/>
          </w:tcPr>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349"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ins w:id="621" w:author="TSB-MEU" w:date="2018-03-05T07:25:00Z">
              <w:r w:rsidRPr="000F2BEC">
                <w:rPr>
                  <w:rFonts w:asciiTheme="minorHAnsi" w:eastAsia="MS Mincho" w:hAnsiTheme="minorHAnsi" w:cstheme="minorHAnsi"/>
                  <w:sz w:val="20"/>
                  <w:lang w:val="en-GB" w:eastAsia="ja-JP"/>
                </w:rPr>
                <w:t>Transmission and delivery control of television and sound programme signal for contribution, primary distribution and secondary distribution</w:t>
              </w:r>
            </w:ins>
            <w:del w:id="622" w:author="TSB-MEU" w:date="2018-03-05T07:25:00Z">
              <w:r w:rsidRPr="000F2BEC" w:rsidDel="00A02923">
                <w:rPr>
                  <w:rFonts w:asciiTheme="minorHAnsi" w:eastAsia="MS Mincho" w:hAnsiTheme="minorHAnsi" w:cstheme="minorHAnsi"/>
                  <w:sz w:val="20"/>
                  <w:lang w:val="en-GB" w:eastAsia="ja-JP"/>
                </w:rPr>
                <w:delText>Transmission of television and sound programme signal for contribution, primary distribution and secondary distribution</w:delText>
              </w:r>
            </w:del>
          </w:p>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350" w:history="1">
              <w:r w:rsidRPr="000F2BEC">
                <w:rPr>
                  <w:rStyle w:val="Hyperlink"/>
                  <w:rFonts w:asciiTheme="minorHAnsi" w:eastAsia="MS Mincho" w:hAnsiTheme="minorHAnsi" w:cstheme="minorHAnsi"/>
                  <w:sz w:val="20"/>
                  <w:lang w:val="en-GB"/>
                </w:rPr>
                <w:t>Q7/9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Cable television delivery of digital services and applications that use Internet protocol (IP) and/or packet-based data over cable networks</w:t>
            </w:r>
          </w:p>
          <w:p w:rsidR="00D95522" w:rsidRPr="000F2BEC" w:rsidRDefault="00D95522" w:rsidP="00D95522">
            <w:pPr>
              <w:pStyle w:val="Tabletext"/>
              <w:rPr>
                <w:rFonts w:asciiTheme="minorHAnsi" w:hAnsiTheme="minorHAnsi" w:cstheme="minorHAnsi"/>
                <w:sz w:val="20"/>
                <w:highlight w:val="yellow"/>
                <w:lang w:val="en-GB"/>
              </w:rPr>
            </w:pPr>
            <w:hyperlink r:id="rId351"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tcBorders>
              <w:top w:val="single" w:sz="12"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rPr>
            </w:pPr>
            <w:hyperlink r:id="rId352" w:history="1">
              <w:r w:rsidRPr="000F2BEC">
                <w:rPr>
                  <w:rStyle w:val="Hyperlink"/>
                  <w:rFonts w:asciiTheme="minorHAnsi" w:eastAsia="SimSun" w:hAnsiTheme="minorHAnsi" w:cstheme="minorHAnsi"/>
                  <w:sz w:val="20"/>
                </w:rPr>
                <w:t>WP 3J</w:t>
              </w:r>
            </w:hyperlink>
            <w:r w:rsidRPr="000F2BEC">
              <w:rPr>
                <w:rFonts w:asciiTheme="minorHAnsi" w:hAnsiTheme="minorHAnsi" w:cstheme="minorHAnsi"/>
                <w:sz w:val="20"/>
              </w:rPr>
              <w:t>: Propagation fundamentals</w:t>
            </w:r>
          </w:p>
        </w:tc>
        <w:tc>
          <w:tcPr>
            <w:tcW w:w="682" w:type="dxa"/>
            <w:vMerge w:val="restart"/>
            <w:tcBorders>
              <w:top w:val="single" w:sz="12" w:space="0" w:color="auto"/>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highlight w:val="yellow"/>
              </w:rPr>
            </w:pPr>
            <w:hyperlink r:id="rId353" w:history="1">
              <w:r w:rsidRPr="000F2BEC">
                <w:rPr>
                  <w:rStyle w:val="Hyperlink"/>
                  <w:rFonts w:asciiTheme="minorHAnsi" w:eastAsia="SimSun" w:hAnsiTheme="minorHAnsi" w:cstheme="minorHAnsi"/>
                  <w:sz w:val="20"/>
                </w:rPr>
                <w:t>SG3</w:t>
              </w:r>
            </w:hyperlink>
          </w:p>
        </w:tc>
        <w:tc>
          <w:tcPr>
            <w:tcW w:w="708" w:type="dxa"/>
            <w:vMerge w:val="restart"/>
            <w:tcBorders>
              <w:top w:val="single" w:sz="12" w:space="0" w:color="auto"/>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54" w:history="1">
              <w:r w:rsidRPr="000F2BEC">
                <w:rPr>
                  <w:rStyle w:val="Hyperlink"/>
                  <w:rFonts w:asciiTheme="minorHAnsi" w:eastAsia="SimSun" w:hAnsiTheme="minorHAnsi" w:cstheme="minorHAnsi"/>
                  <w:sz w:val="20"/>
                </w:rPr>
                <w:t>SG9</w:t>
              </w:r>
            </w:hyperlink>
          </w:p>
        </w:tc>
        <w:tc>
          <w:tcPr>
            <w:tcW w:w="4515" w:type="dxa"/>
            <w:vMerge w:val="restart"/>
            <w:tcBorders>
              <w:top w:val="single" w:sz="12" w:space="0" w:color="auto"/>
            </w:tcBorders>
            <w:shd w:val="clear" w:color="auto" w:fill="auto"/>
          </w:tcPr>
          <w:p w:rsidR="00D95522" w:rsidRPr="000F2BEC" w:rsidRDefault="00D95522" w:rsidP="00D95522">
            <w:pPr>
              <w:pStyle w:val="Tabletext"/>
              <w:rPr>
                <w:rFonts w:asciiTheme="minorHAnsi" w:eastAsia="MS Mincho" w:hAnsiTheme="minorHAnsi" w:cstheme="minorHAnsi"/>
                <w:sz w:val="20"/>
                <w:lang w:val="en-GB" w:eastAsia="ja-JP"/>
              </w:rPr>
            </w:pPr>
            <w:hyperlink r:id="rId355"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ins w:id="623" w:author="TSB-MEU" w:date="2018-03-05T07:25:00Z">
              <w:r w:rsidRPr="000F2BEC">
                <w:rPr>
                  <w:rFonts w:asciiTheme="minorHAnsi" w:eastAsia="MS Mincho" w:hAnsiTheme="minorHAnsi" w:cstheme="minorHAnsi"/>
                  <w:sz w:val="20"/>
                  <w:lang w:val="en-GB" w:eastAsia="ja-JP"/>
                </w:rPr>
                <w:t>Transmission and delivery control of television and sound programme signal for contribution, primary distribution and secondary distribution</w:t>
              </w:r>
            </w:ins>
            <w:del w:id="624" w:author="TSB-MEU" w:date="2018-03-05T07:25:00Z">
              <w:r w:rsidRPr="000F2BEC" w:rsidDel="00A02923">
                <w:rPr>
                  <w:rFonts w:asciiTheme="minorHAnsi" w:eastAsia="MS Mincho" w:hAnsiTheme="minorHAnsi" w:cstheme="minorHAnsi"/>
                  <w:sz w:val="20"/>
                  <w:lang w:val="en-GB" w:eastAsia="ja-JP"/>
                </w:rPr>
                <w:delText>Transmission of television and sound programme signal for contribution, primary distribution and secondary distribution</w:delText>
              </w:r>
            </w:del>
          </w:p>
          <w:p w:rsidR="00D95522" w:rsidRPr="000F2BEC" w:rsidRDefault="00D95522" w:rsidP="00D95522">
            <w:pPr>
              <w:pStyle w:val="Tabletext"/>
              <w:rPr>
                <w:rFonts w:asciiTheme="minorHAnsi" w:eastAsia="MS Mincho" w:hAnsiTheme="minorHAnsi" w:cstheme="minorHAnsi"/>
                <w:sz w:val="20"/>
                <w:lang w:val="en-GB" w:eastAsia="ja-JP"/>
              </w:rPr>
            </w:pPr>
            <w:hyperlink r:id="rId356" w:history="1">
              <w:r w:rsidRPr="000F2BEC">
                <w:rPr>
                  <w:rStyle w:val="Hyperlink"/>
                  <w:rFonts w:asciiTheme="minorHAnsi" w:eastAsia="MS Mincho" w:hAnsiTheme="minorHAnsi" w:cstheme="minorHAnsi"/>
                  <w:sz w:val="20"/>
                  <w:lang w:val="en-GB"/>
                </w:rPr>
                <w:t>Q7/9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Cable television delivery of digital services and applications that use Internet protocol (IP) and/or packet-based data over cable networks</w:t>
            </w:r>
          </w:p>
          <w:p w:rsidR="00D95522" w:rsidRPr="000F2BEC" w:rsidRDefault="00D95522" w:rsidP="00D95522">
            <w:pPr>
              <w:pStyle w:val="Tabletext"/>
              <w:rPr>
                <w:rFonts w:asciiTheme="minorHAnsi" w:hAnsiTheme="minorHAnsi" w:cstheme="minorHAnsi"/>
                <w:sz w:val="20"/>
                <w:highlight w:val="yellow"/>
                <w:lang w:val="en-GB"/>
              </w:rPr>
            </w:pPr>
            <w:hyperlink r:id="rId357"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358" w:history="1">
              <w:r w:rsidRPr="000F2BEC">
                <w:rPr>
                  <w:rStyle w:val="Hyperlink"/>
                  <w:rFonts w:asciiTheme="minorHAnsi" w:eastAsia="SimSun" w:hAnsiTheme="minorHAnsi" w:cstheme="minorHAnsi"/>
                  <w:sz w:val="20"/>
                  <w:lang w:val="en-GB"/>
                </w:rPr>
                <w:t>WP 3K</w:t>
              </w:r>
            </w:hyperlink>
            <w:r w:rsidRPr="000F2BEC">
              <w:rPr>
                <w:rFonts w:asciiTheme="minorHAnsi" w:hAnsiTheme="minorHAnsi" w:cstheme="minorHAnsi"/>
                <w:sz w:val="20"/>
                <w:lang w:val="en-GB"/>
              </w:rPr>
              <w:t>: Point-to-area propagation</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highlight w:val="yellow"/>
                <w:lang w:val="en-GB"/>
              </w:rPr>
            </w:pPr>
          </w:p>
        </w:tc>
        <w:tc>
          <w:tcPr>
            <w:tcW w:w="708" w:type="dxa"/>
            <w:vMerge/>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rPr>
            </w:pPr>
          </w:p>
        </w:tc>
        <w:tc>
          <w:tcPr>
            <w:tcW w:w="4515" w:type="dxa"/>
            <w:vMerge/>
            <w:shd w:val="clear" w:color="auto" w:fill="auto"/>
          </w:tcPr>
          <w:p w:rsidR="00D95522" w:rsidRPr="000F2BEC" w:rsidRDefault="00D95522" w:rsidP="00D95522">
            <w:pPr>
              <w:pStyle w:val="Tabletext"/>
              <w:rPr>
                <w:rFonts w:asciiTheme="minorHAnsi" w:hAnsiTheme="minorHAnsi" w:cstheme="minorHAnsi"/>
                <w:sz w:val="20"/>
                <w:highlight w:val="yellow"/>
                <w:lang w:val="en-GB"/>
              </w:rPr>
            </w:pPr>
          </w:p>
        </w:tc>
      </w:tr>
      <w:tr w:rsidR="00D95522" w:rsidRPr="00D95522" w:rsidTr="00D95522">
        <w:trPr>
          <w:cantSplit/>
          <w:jc w:val="center"/>
        </w:trPr>
        <w:tc>
          <w:tcPr>
            <w:tcW w:w="3698" w:type="dxa"/>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359" w:history="1">
              <w:r w:rsidRPr="000F2BEC">
                <w:rPr>
                  <w:rStyle w:val="Hyperlink"/>
                  <w:rFonts w:asciiTheme="minorHAnsi" w:eastAsia="SimSun" w:hAnsiTheme="minorHAnsi" w:cstheme="minorHAnsi"/>
                  <w:sz w:val="20"/>
                  <w:lang w:val="en-GB"/>
                </w:rPr>
                <w:t>WP 3L</w:t>
              </w:r>
            </w:hyperlink>
            <w:r w:rsidRPr="000F2BEC">
              <w:rPr>
                <w:rFonts w:asciiTheme="minorHAnsi" w:hAnsiTheme="minorHAnsi" w:cstheme="minorHAnsi"/>
                <w:sz w:val="20"/>
                <w:lang w:val="en-GB"/>
              </w:rPr>
              <w:t>: Ionospheric propagation and radio noise</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vMerge/>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rPr>
            </w:pPr>
          </w:p>
        </w:tc>
        <w:tc>
          <w:tcPr>
            <w:tcW w:w="4515" w:type="dxa"/>
            <w:vMerge/>
            <w:shd w:val="clear" w:color="auto" w:fill="auto"/>
          </w:tcPr>
          <w:p w:rsidR="00D95522" w:rsidRPr="000F2BEC" w:rsidRDefault="00D95522" w:rsidP="00D95522">
            <w:pPr>
              <w:pStyle w:val="Tabletext"/>
              <w:rPr>
                <w:rFonts w:asciiTheme="minorHAnsi" w:hAnsiTheme="minorHAnsi" w:cstheme="minorHAnsi"/>
                <w:sz w:val="20"/>
                <w:lang w:val="en-GB"/>
              </w:rPr>
            </w:pPr>
          </w:p>
        </w:tc>
      </w:tr>
      <w:tr w:rsidR="00D95522" w:rsidRPr="00D95522" w:rsidTr="00D95522">
        <w:trPr>
          <w:cantSplit/>
          <w:jc w:val="center"/>
        </w:trPr>
        <w:tc>
          <w:tcPr>
            <w:tcW w:w="3698" w:type="dxa"/>
            <w:tcBorders>
              <w:bottom w:val="single" w:sz="12"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360" w:history="1">
              <w:r w:rsidRPr="000F2BEC">
                <w:rPr>
                  <w:rStyle w:val="Hyperlink"/>
                  <w:rFonts w:asciiTheme="minorHAnsi" w:eastAsia="SimSun" w:hAnsiTheme="minorHAnsi" w:cstheme="minorHAnsi"/>
                  <w:sz w:val="20"/>
                  <w:lang w:val="en-GB"/>
                </w:rPr>
                <w:t>WP 3M</w:t>
              </w:r>
            </w:hyperlink>
            <w:r w:rsidRPr="000F2BEC">
              <w:rPr>
                <w:rFonts w:asciiTheme="minorHAnsi" w:hAnsiTheme="minorHAnsi" w:cstheme="minorHAnsi"/>
                <w:sz w:val="20"/>
                <w:lang w:val="en-GB"/>
              </w:rPr>
              <w:t>: Point-to-point and Earth-space propagation</w:t>
            </w:r>
          </w:p>
        </w:tc>
        <w:tc>
          <w:tcPr>
            <w:tcW w:w="682" w:type="dxa"/>
            <w:vMerge/>
            <w:tcBorders>
              <w:left w:val="single" w:sz="4" w:space="0" w:color="auto"/>
              <w:bottom w:val="single" w:sz="12"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bottom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61" w:history="1">
              <w:r w:rsidRPr="000F2BEC">
                <w:rPr>
                  <w:rStyle w:val="Hyperlink"/>
                  <w:rFonts w:asciiTheme="minorHAnsi" w:eastAsia="SimSun" w:hAnsiTheme="minorHAnsi" w:cstheme="minorHAnsi"/>
                  <w:sz w:val="20"/>
                </w:rPr>
                <w:t>SG9</w:t>
              </w:r>
            </w:hyperlink>
          </w:p>
        </w:tc>
        <w:tc>
          <w:tcPr>
            <w:tcW w:w="4515" w:type="dxa"/>
            <w:tcBorders>
              <w:bottom w:val="single" w:sz="12"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362"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ins w:id="625" w:author="TSB-MEU" w:date="2017-10-24T18:32:00Z"/>
        </w:trPr>
        <w:tc>
          <w:tcPr>
            <w:tcW w:w="3698" w:type="dxa"/>
            <w:vMerge w:val="restart"/>
            <w:tcBorders>
              <w:top w:val="single" w:sz="12" w:space="0" w:color="auto"/>
              <w:right w:val="single" w:sz="4" w:space="0" w:color="auto"/>
            </w:tcBorders>
            <w:shd w:val="clear" w:color="auto" w:fill="auto"/>
          </w:tcPr>
          <w:p w:rsidR="00D95522" w:rsidRPr="000F2BEC" w:rsidRDefault="00D95522" w:rsidP="00D95522">
            <w:pPr>
              <w:pStyle w:val="Tabletext"/>
              <w:rPr>
                <w:ins w:id="626" w:author="TSB-MEU" w:date="2017-10-24T18:32:00Z"/>
                <w:rFonts w:asciiTheme="minorHAnsi" w:hAnsiTheme="minorHAnsi" w:cstheme="minorHAnsi"/>
                <w:sz w:val="20"/>
                <w:lang w:val="en-GB"/>
              </w:rPr>
            </w:pPr>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"https://www.itu.int/go/ITU-R/wp4a"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WP 4A</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Efficient orbit/spectrum utilization for FSS and BSS</w:t>
            </w:r>
          </w:p>
        </w:tc>
        <w:tc>
          <w:tcPr>
            <w:tcW w:w="682" w:type="dxa"/>
            <w:vMerge w:val="restart"/>
            <w:tcBorders>
              <w:top w:val="single" w:sz="12" w:space="0" w:color="auto"/>
              <w:left w:val="single" w:sz="4" w:space="0" w:color="auto"/>
              <w:right w:val="single" w:sz="12" w:space="0" w:color="auto"/>
            </w:tcBorders>
          </w:tcPr>
          <w:p w:rsidR="00D95522" w:rsidRPr="000F2BEC" w:rsidRDefault="00D95522" w:rsidP="00D95522">
            <w:pPr>
              <w:pStyle w:val="Tabletext"/>
              <w:rPr>
                <w:ins w:id="627" w:author="TSB-MEU" w:date="2017-10-24T18:32:00Z"/>
                <w:rFonts w:asciiTheme="minorHAnsi" w:hAnsiTheme="minorHAnsi" w:cstheme="minorHAnsi"/>
                <w:sz w:val="20"/>
              </w:rPr>
            </w:pPr>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"https://www.itu.int/en/ITU-R/study-groups/rsg4/Pages/default.aspx"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rPr>
              <w:t>SG4</w:t>
            </w:r>
            <w:r w:rsidRPr="000F2BEC">
              <w:rPr>
                <w:rStyle w:val="Hyperlink"/>
                <w:rFonts w:asciiTheme="minorHAnsi" w:eastAsia="SimSun" w:hAnsiTheme="minorHAnsi" w:cstheme="minorHAnsi"/>
                <w:sz w:val="20"/>
              </w:rPr>
              <w:fldChar w:fldCharType="end"/>
            </w:r>
          </w:p>
        </w:tc>
        <w:tc>
          <w:tcPr>
            <w:tcW w:w="708" w:type="dxa"/>
            <w:tcBorders>
              <w:top w:val="single" w:sz="12" w:space="0" w:color="auto"/>
              <w:left w:val="single" w:sz="12" w:space="0" w:color="auto"/>
            </w:tcBorders>
            <w:shd w:val="clear" w:color="auto" w:fill="auto"/>
          </w:tcPr>
          <w:p w:rsidR="00D95522" w:rsidRPr="000F2BEC" w:rsidRDefault="00D95522" w:rsidP="00D95522">
            <w:pPr>
              <w:pStyle w:val="Tabletext"/>
              <w:rPr>
                <w:ins w:id="628" w:author="TSB-MEU" w:date="2017-10-24T18:32:00Z"/>
                <w:rFonts w:asciiTheme="minorHAnsi" w:hAnsiTheme="minorHAnsi" w:cstheme="minorHAnsi"/>
                <w:sz w:val="20"/>
              </w:rPr>
            </w:pPr>
            <w:ins w:id="629" w:author="TSB-MEU" w:date="2017-10-24T18:33:00Z">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"https://www.itu.int/en/ITU-T/studygroups/2017-2020/05/Pages/default.aspx"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rPr>
                <w:t>SG5</w:t>
              </w:r>
              <w:r w:rsidRPr="000F2BEC">
                <w:rPr>
                  <w:rStyle w:val="Hyperlink"/>
                  <w:rFonts w:asciiTheme="minorHAnsi" w:eastAsia="SimSun" w:hAnsiTheme="minorHAnsi" w:cstheme="minorHAnsi"/>
                  <w:sz w:val="20"/>
                </w:rPr>
                <w:fldChar w:fldCharType="end"/>
              </w:r>
            </w:ins>
          </w:p>
        </w:tc>
        <w:tc>
          <w:tcPr>
            <w:tcW w:w="4515" w:type="dxa"/>
            <w:tcBorders>
              <w:top w:val="single" w:sz="12" w:space="0" w:color="auto"/>
            </w:tcBorders>
            <w:shd w:val="clear" w:color="auto" w:fill="auto"/>
          </w:tcPr>
          <w:p w:rsidR="00D95522" w:rsidRPr="000F2BEC" w:rsidRDefault="00D95522" w:rsidP="00D95522">
            <w:pPr>
              <w:pStyle w:val="Tabletext"/>
              <w:rPr>
                <w:ins w:id="630" w:author="TSB-MEU" w:date="2017-10-24T18:32:00Z"/>
                <w:rFonts w:asciiTheme="minorHAnsi" w:hAnsiTheme="minorHAnsi" w:cstheme="minorHAnsi"/>
                <w:sz w:val="20"/>
                <w:lang w:val="en-GB"/>
              </w:rPr>
            </w:pPr>
            <w:ins w:id="631" w:author="TSB-MEU" w:date="2017-10-24T18:33:00Z">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"http://www.itu.int/en/ITU-T/studygroups/2017-2020/05/Pages/q3.aspx"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Q3/5</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Human exposure to electromagnetic fields (EMFs) from information and communication technologies (ICTs)</w:t>
              </w:r>
            </w:ins>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top w:val="single" w:sz="12" w:space="0" w:color="auto"/>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63" w:history="1">
              <w:r w:rsidRPr="000F2BEC">
                <w:rPr>
                  <w:rStyle w:val="Hyperlink"/>
                  <w:rFonts w:asciiTheme="minorHAnsi" w:eastAsia="SimSun" w:hAnsiTheme="minorHAnsi" w:cstheme="minorHAnsi"/>
                  <w:sz w:val="20"/>
                </w:rPr>
                <w:t>SG9</w:t>
              </w:r>
            </w:hyperlink>
          </w:p>
        </w:tc>
        <w:tc>
          <w:tcPr>
            <w:tcW w:w="4515" w:type="dxa"/>
            <w:tcBorders>
              <w:top w:val="single" w:sz="12" w:space="0" w:color="auto"/>
            </w:tcBorders>
            <w:shd w:val="clear" w:color="auto" w:fill="auto"/>
          </w:tcPr>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364"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ins w:id="632" w:author="TSB-MEU" w:date="2018-03-05T07:25:00Z">
              <w:r w:rsidRPr="000F2BEC">
                <w:rPr>
                  <w:rFonts w:asciiTheme="minorHAnsi" w:eastAsia="MS Mincho" w:hAnsiTheme="minorHAnsi" w:cstheme="minorHAnsi"/>
                  <w:sz w:val="20"/>
                  <w:lang w:val="en-GB" w:eastAsia="ja-JP"/>
                </w:rPr>
                <w:t>Transmission and delivery control of television and sound programme signal for contribution, primary distribution and secondary distribution</w:t>
              </w:r>
            </w:ins>
            <w:del w:id="633" w:author="TSB-MEU" w:date="2018-03-05T07:25:00Z">
              <w:r w:rsidRPr="000F2BEC" w:rsidDel="00A02923">
                <w:rPr>
                  <w:rFonts w:asciiTheme="minorHAnsi" w:eastAsia="MS Mincho" w:hAnsiTheme="minorHAnsi" w:cstheme="minorHAnsi"/>
                  <w:sz w:val="20"/>
                  <w:lang w:val="en-GB" w:eastAsia="ja-JP"/>
                </w:rPr>
                <w:delText>Transmission of television and sound programme signal for contribution, primary distribution and secondary distribution</w:delText>
              </w:r>
            </w:del>
          </w:p>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365" w:history="1">
              <w:r w:rsidRPr="000F2BEC">
                <w:rPr>
                  <w:rStyle w:val="Hyperlink"/>
                  <w:rFonts w:asciiTheme="minorHAnsi" w:eastAsia="MS Mincho" w:hAnsiTheme="minorHAnsi" w:cstheme="minorHAnsi"/>
                  <w:sz w:val="20"/>
                  <w:lang w:val="en-GB"/>
                </w:rPr>
                <w:t>Q7/9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Cable television delivery of digital services and applications that use Internet protocol (IP) and/or packet-based data over cable networks</w:t>
            </w:r>
          </w:p>
        </w:tc>
      </w:tr>
      <w:tr w:rsidR="00D95522" w:rsidRPr="00D95522" w:rsidTr="00D95522">
        <w:trPr>
          <w:cantSplit/>
          <w:jc w:val="center"/>
        </w:trPr>
        <w:tc>
          <w:tcPr>
            <w:tcW w:w="3698" w:type="dxa"/>
            <w:vMerge w:val="restart"/>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366" w:history="1">
              <w:r w:rsidRPr="000F2BEC">
                <w:rPr>
                  <w:rStyle w:val="Hyperlink"/>
                  <w:rFonts w:asciiTheme="minorHAnsi" w:eastAsia="SimSun" w:hAnsiTheme="minorHAnsi" w:cstheme="minorHAnsi"/>
                  <w:sz w:val="20"/>
                  <w:lang w:val="en-GB"/>
                </w:rPr>
                <w:t>WP 4B</w:t>
              </w:r>
            </w:hyperlink>
            <w:r w:rsidRPr="000F2BEC">
              <w:rPr>
                <w:rFonts w:asciiTheme="minorHAnsi" w:hAnsiTheme="minorHAnsi" w:cstheme="minorHAnsi"/>
                <w:sz w:val="20"/>
                <w:lang w:val="en-GB"/>
              </w:rPr>
              <w:t>: Systems, air interfaces, performance and availability objectives for FSS, BSS and MSS, including IP-based applications and satellite news gathering</w:t>
            </w:r>
          </w:p>
        </w:tc>
        <w:tc>
          <w:tcPr>
            <w:tcW w:w="682" w:type="dxa"/>
            <w:vMerge/>
            <w:tcBorders>
              <w:left w:val="single" w:sz="4" w:space="0" w:color="auto"/>
              <w:right w:val="single" w:sz="12" w:space="0" w:color="auto"/>
            </w:tcBorders>
          </w:tcPr>
          <w:p w:rsidR="00D95522" w:rsidRPr="000F2BEC" w:rsidRDefault="00D95522" w:rsidP="00D95522">
            <w:pPr>
              <w:spacing w:before="40" w:after="40"/>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rPr>
            </w:pPr>
            <w:hyperlink r:id="rId367" w:history="1">
              <w:r w:rsidRPr="000F2BEC">
                <w:rPr>
                  <w:rStyle w:val="Hyperlink"/>
                  <w:rFonts w:asciiTheme="minorHAnsi" w:hAnsiTheme="minorHAnsi" w:cstheme="minorHAnsi"/>
                  <w:sz w:val="20"/>
                </w:rPr>
                <w:t>SG12</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368" w:history="1">
              <w:r w:rsidRPr="000F2BEC">
                <w:rPr>
                  <w:rStyle w:val="Hyperlink"/>
                  <w:rFonts w:asciiTheme="minorHAnsi" w:eastAsia="SimSun" w:hAnsiTheme="minorHAnsi" w:cstheme="minorHAnsi"/>
                  <w:sz w:val="20"/>
                  <w:lang w:val="en-GB"/>
                </w:rPr>
                <w:t>Q1/12</w:t>
              </w:r>
            </w:hyperlink>
            <w:r w:rsidRPr="000F2BEC">
              <w:rPr>
                <w:rFonts w:asciiTheme="minorHAnsi" w:hAnsiTheme="minorHAnsi" w:cstheme="minorHAnsi"/>
                <w:sz w:val="20"/>
                <w:lang w:val="en-GB"/>
              </w:rPr>
              <w:t>: SG12 work programme and quality of service/quality of experience (QoS/QoE) coordination in ITU-T</w:t>
            </w:r>
          </w:p>
          <w:p w:rsidR="00D95522" w:rsidRPr="000F2BEC" w:rsidRDefault="00D95522" w:rsidP="00D95522">
            <w:pPr>
              <w:pStyle w:val="Tabletext"/>
              <w:rPr>
                <w:rFonts w:asciiTheme="minorHAnsi" w:hAnsiTheme="minorHAnsi" w:cstheme="minorHAnsi"/>
                <w:sz w:val="20"/>
                <w:highlight w:val="yellow"/>
                <w:lang w:val="en-GB"/>
              </w:rPr>
            </w:pPr>
            <w:hyperlink r:id="rId369" w:history="1">
              <w:r w:rsidRPr="000F2BEC">
                <w:rPr>
                  <w:rStyle w:val="Hyperlink"/>
                  <w:rFonts w:asciiTheme="minorHAnsi" w:eastAsia="SimSun" w:hAnsiTheme="minorHAnsi" w:cstheme="minorHAnsi"/>
                  <w:sz w:val="20"/>
                  <w:lang w:val="en-GB"/>
                </w:rPr>
                <w:t>Q12/12</w:t>
              </w:r>
            </w:hyperlink>
            <w:r w:rsidRPr="000F2BEC">
              <w:rPr>
                <w:rFonts w:asciiTheme="minorHAnsi" w:hAnsiTheme="minorHAnsi" w:cstheme="minorHAnsi"/>
                <w:sz w:val="20"/>
                <w:lang w:val="en-GB"/>
              </w:rPr>
              <w:t>: Operational aspects of telecommunication network service quality</w:t>
            </w:r>
          </w:p>
          <w:p w:rsidR="00D95522" w:rsidRPr="000F2BEC" w:rsidRDefault="00D95522" w:rsidP="00D95522">
            <w:pPr>
              <w:pStyle w:val="Tabletext"/>
              <w:rPr>
                <w:rFonts w:asciiTheme="minorHAnsi" w:hAnsiTheme="minorHAnsi" w:cstheme="minorHAnsi"/>
                <w:sz w:val="20"/>
                <w:highlight w:val="yellow"/>
                <w:lang w:val="en-GB"/>
              </w:rPr>
            </w:pPr>
            <w:hyperlink r:id="rId370" w:history="1">
              <w:r w:rsidRPr="000F2BEC">
                <w:rPr>
                  <w:rStyle w:val="Hyperlink"/>
                  <w:rFonts w:asciiTheme="minorHAnsi" w:eastAsia="SimSun" w:hAnsiTheme="minorHAnsi" w:cstheme="minorHAnsi"/>
                  <w:sz w:val="20"/>
                  <w:lang w:val="en-GB"/>
                </w:rPr>
                <w:t>Q17/12</w:t>
              </w:r>
            </w:hyperlink>
            <w:r w:rsidRPr="000F2BEC">
              <w:rPr>
                <w:rFonts w:asciiTheme="minorHAnsi" w:hAnsiTheme="minorHAnsi" w:cstheme="minorHAnsi"/>
                <w:sz w:val="20"/>
                <w:lang w:val="en-GB"/>
              </w:rPr>
              <w:t>: Performance of packet-based networks and other networking technologies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71" w:history="1">
              <w:r w:rsidRPr="000F2BEC">
                <w:rPr>
                  <w:rStyle w:val="Hyperlink"/>
                  <w:rFonts w:asciiTheme="minorHAnsi" w:eastAsia="SimSun" w:hAnsiTheme="minorHAnsi" w:cstheme="minorHAnsi"/>
                  <w:sz w:val="20"/>
                </w:rPr>
                <w:t>SG13</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372" w:history="1">
              <w:r w:rsidRPr="000F2BEC">
                <w:rPr>
                  <w:rStyle w:val="Hyperlink"/>
                  <w:rFonts w:asciiTheme="minorHAnsi" w:eastAsia="SimSun" w:hAnsiTheme="minorHAnsi" w:cstheme="minorHAnsi"/>
                  <w:sz w:val="20"/>
                  <w:lang w:val="en-GB"/>
                </w:rPr>
                <w:t>Q5/13</w:t>
              </w:r>
            </w:hyperlink>
            <w:r w:rsidRPr="000F2BEC">
              <w:rPr>
                <w:rFonts w:asciiTheme="minorHAnsi" w:hAnsiTheme="minorHAnsi" w:cstheme="minorHAnsi"/>
                <w:sz w:val="20"/>
                <w:lang w:val="en-GB"/>
              </w:rPr>
              <w:t>: Applying networks of future and innovation in developing countries</w:t>
            </w:r>
          </w:p>
          <w:p w:rsidR="00D95522" w:rsidRPr="000F2BEC" w:rsidRDefault="00D95522" w:rsidP="00D95522">
            <w:pPr>
              <w:pStyle w:val="Tabletext"/>
              <w:rPr>
                <w:rFonts w:asciiTheme="minorHAnsi" w:hAnsiTheme="minorHAnsi" w:cstheme="minorHAnsi"/>
                <w:sz w:val="20"/>
                <w:highlight w:val="yellow"/>
                <w:lang w:val="en-GB"/>
              </w:rPr>
            </w:pPr>
            <w:hyperlink r:id="rId373" w:history="1">
              <w:r w:rsidRPr="000F2BEC">
                <w:rPr>
                  <w:rStyle w:val="Hyperlink"/>
                  <w:rFonts w:asciiTheme="minorHAnsi" w:eastAsia="SimSun" w:hAnsiTheme="minorHAnsi" w:cstheme="minorHAnsi"/>
                  <w:sz w:val="20"/>
                  <w:lang w:val="en-GB"/>
                </w:rPr>
                <w:t>Q23/13</w:t>
              </w:r>
            </w:hyperlink>
            <w:r w:rsidRPr="000F2BEC">
              <w:rPr>
                <w:rFonts w:asciiTheme="minorHAnsi" w:hAnsiTheme="minorHAnsi" w:cstheme="minorHAnsi"/>
                <w:sz w:val="20"/>
                <w:lang w:val="en-GB"/>
              </w:rPr>
              <w:t>: Fixed-Mobile Convergence including IMT-2020</w:t>
            </w:r>
          </w:p>
        </w:tc>
      </w:tr>
      <w:tr w:rsidR="00D95522" w:rsidRPr="00D95522" w:rsidTr="00D95522">
        <w:trPr>
          <w:cantSplit/>
          <w:trHeight w:val="613"/>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eastAsia="zh-CN"/>
              </w:rPr>
            </w:pPr>
            <w:hyperlink r:id="rId374" w:history="1">
              <w:r w:rsidRPr="000F2BEC">
                <w:rPr>
                  <w:rStyle w:val="Hyperlink"/>
                  <w:rFonts w:asciiTheme="minorHAnsi" w:eastAsia="SimSun" w:hAnsiTheme="minorHAnsi" w:cstheme="minorHAnsi"/>
                  <w:sz w:val="20"/>
                  <w:lang w:eastAsia="zh-CN"/>
                </w:rPr>
                <w:t>SG16</w:t>
              </w:r>
            </w:hyperlink>
          </w:p>
        </w:tc>
        <w:tc>
          <w:tcPr>
            <w:tcW w:w="4515" w:type="dxa"/>
            <w:shd w:val="clear" w:color="auto" w:fill="auto"/>
          </w:tcPr>
          <w:p w:rsidR="00D95522" w:rsidRPr="000F2BEC" w:rsidRDefault="00D95522" w:rsidP="00D95522">
            <w:pPr>
              <w:pStyle w:val="Tabletext"/>
              <w:rPr>
                <w:ins w:id="634" w:author="TSB-MEU" w:date="2017-11-25T00:55:00Z"/>
                <w:rFonts w:asciiTheme="minorHAnsi" w:hAnsiTheme="minorHAnsi" w:cstheme="minorHAnsi"/>
                <w:sz w:val="20"/>
                <w:lang w:val="en-GB"/>
              </w:rPr>
            </w:pPr>
            <w:ins w:id="635" w:author="TSB-MEU" w:date="2017-11-25T00:55:00Z">
              <w:r w:rsidRPr="000F2BEC">
                <w:rPr>
                  <w:rFonts w:asciiTheme="minorHAnsi" w:hAnsiTheme="minorHAnsi" w:cstheme="minorHAnsi"/>
                  <w:sz w:val="20"/>
                </w:rPr>
                <w:fldChar w:fldCharType="begin" w:fldLock="1"/>
              </w:r>
              <w:r w:rsidRPr="000F2BEC">
                <w:rPr>
                  <w:rFonts w:asciiTheme="minorHAnsi" w:hAnsiTheme="minorHAnsi" w:cstheme="minorHAnsi"/>
                  <w:sz w:val="20"/>
                  <w:lang w:val="en-GB"/>
                </w:rPr>
                <w:instrText xml:space="preserve"> HYPERLINK "http://itu.int/en/ITU-T/studygroups/2017-2020/16/Pages/q1.aspx"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eastAsia="zh-CN"/>
                </w:rPr>
                <w:t>Q1/16</w:t>
              </w:r>
              <w:r w:rsidRPr="000F2BEC">
                <w:rPr>
                  <w:rFonts w:asciiTheme="minorHAnsi" w:hAnsiTheme="minorHAnsi" w:cstheme="minorHAnsi"/>
                  <w:sz w:val="20"/>
                </w:rPr>
                <w:fldChar w:fldCharType="end"/>
              </w:r>
              <w:r w:rsidRPr="000F2BEC">
                <w:rPr>
                  <w:rFonts w:asciiTheme="minorHAnsi" w:hAnsiTheme="minorHAnsi" w:cstheme="minorHAnsi"/>
                  <w:sz w:val="20"/>
                  <w:lang w:val="en-GB"/>
                </w:rPr>
                <w:t>: Multimedia coordination</w:t>
              </w:r>
            </w:ins>
          </w:p>
          <w:p w:rsidR="00D95522" w:rsidRPr="000F2BEC" w:rsidRDefault="00D95522" w:rsidP="00D95522">
            <w:pPr>
              <w:pStyle w:val="Tabletext"/>
              <w:rPr>
                <w:rFonts w:asciiTheme="minorHAnsi" w:hAnsiTheme="minorHAnsi" w:cstheme="minorHAnsi"/>
                <w:sz w:val="20"/>
                <w:highlight w:val="yellow"/>
                <w:lang w:val="en-GB"/>
              </w:rPr>
            </w:pPr>
            <w:hyperlink r:id="rId375" w:history="1">
              <w:r w:rsidRPr="000F2BEC">
                <w:rPr>
                  <w:rStyle w:val="Hyperlink"/>
                  <w:rFonts w:asciiTheme="minorHAnsi" w:eastAsia="SimSun" w:hAnsiTheme="minorHAnsi" w:cstheme="minorHAnsi"/>
                  <w:sz w:val="20"/>
                  <w:lang w:val="en-GB"/>
                </w:rPr>
                <w:t>Q13/16</w:t>
              </w:r>
            </w:hyperlink>
            <w:r w:rsidRPr="000F2BEC">
              <w:rPr>
                <w:rFonts w:asciiTheme="minorHAnsi" w:hAnsiTheme="minorHAnsi" w:cstheme="minorHAnsi"/>
                <w:sz w:val="20"/>
                <w:lang w:val="en-GB"/>
              </w:rPr>
              <w:t>: Multimedia application platforms and end systems for IPTV</w:t>
            </w:r>
          </w:p>
        </w:tc>
      </w:tr>
      <w:tr w:rsidR="00D95522" w:rsidRPr="00D95522" w:rsidTr="00D95522">
        <w:trPr>
          <w:cantSplit/>
          <w:trHeight w:val="613"/>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rPr>
            </w:pPr>
            <w:hyperlink r:id="rId376" w:history="1">
              <w:r w:rsidRPr="000F2BEC">
                <w:rPr>
                  <w:rStyle w:val="Hyperlink"/>
                  <w:rFonts w:asciiTheme="minorHAnsi" w:eastAsia="SimSun" w:hAnsiTheme="minorHAnsi" w:cstheme="minorHAnsi"/>
                  <w:sz w:val="20"/>
                </w:rPr>
                <w:t>SG20</w:t>
              </w:r>
            </w:hyperlink>
          </w:p>
        </w:tc>
        <w:tc>
          <w:tcPr>
            <w:tcW w:w="4515" w:type="dxa"/>
            <w:shd w:val="clear" w:color="auto" w:fill="auto"/>
          </w:tcPr>
          <w:p w:rsidR="00D95522" w:rsidRPr="000F2BEC" w:rsidRDefault="00D95522" w:rsidP="00D95522">
            <w:pPr>
              <w:spacing w:before="40" w:after="40"/>
              <w:rPr>
                <w:rFonts w:asciiTheme="minorHAnsi" w:hAnsiTheme="minorHAnsi" w:cstheme="minorHAnsi"/>
                <w:sz w:val="20"/>
                <w:lang w:val="en-GB"/>
              </w:rPr>
            </w:pPr>
            <w:hyperlink r:id="rId377" w:history="1">
              <w:r w:rsidRPr="000F2BEC">
                <w:rPr>
                  <w:rStyle w:val="Hyperlink"/>
                  <w:rFonts w:asciiTheme="minorHAnsi" w:hAnsiTheme="minorHAnsi" w:cstheme="minorHAnsi"/>
                  <w:sz w:val="20"/>
                  <w:lang w:val="en-GB"/>
                </w:rPr>
                <w:t>Q1/20</w:t>
              </w:r>
            </w:hyperlink>
            <w:r w:rsidRPr="000F2BEC">
              <w:rPr>
                <w:rFonts w:asciiTheme="minorHAnsi" w:hAnsiTheme="minorHAnsi" w:cstheme="minorHAnsi"/>
                <w:sz w:val="20"/>
                <w:lang w:val="en-GB"/>
              </w:rPr>
              <w:t>: End to end connectivity, networks, interoperability, infrastructures and Big Data aspects related to IoT and SC&amp;C</w:t>
            </w:r>
          </w:p>
          <w:p w:rsidR="00D95522" w:rsidRPr="000F2BEC" w:rsidRDefault="00D95522" w:rsidP="00D95522">
            <w:pPr>
              <w:spacing w:before="40" w:after="40"/>
              <w:rPr>
                <w:rFonts w:asciiTheme="minorHAnsi" w:hAnsiTheme="minorHAnsi" w:cstheme="minorHAnsi"/>
                <w:sz w:val="20"/>
                <w:lang w:val="en-GB"/>
              </w:rPr>
            </w:pPr>
            <w:hyperlink r:id="rId378" w:history="1">
              <w:r w:rsidRPr="000F2BEC">
                <w:rPr>
                  <w:rStyle w:val="Hyperlink"/>
                  <w:rFonts w:asciiTheme="minorHAnsi" w:hAnsiTheme="minorHAnsi" w:cstheme="minorHAnsi"/>
                  <w:sz w:val="20"/>
                  <w:lang w:val="en-GB"/>
                </w:rPr>
                <w:t>Q2/20</w:t>
              </w:r>
            </w:hyperlink>
            <w:r w:rsidRPr="000F2BEC">
              <w:rPr>
                <w:rFonts w:asciiTheme="minorHAnsi" w:hAnsiTheme="minorHAnsi" w:cstheme="minorHAnsi"/>
                <w:sz w:val="20"/>
                <w:lang w:val="en-GB"/>
              </w:rPr>
              <w:t>: Requirements, capabilities, and use cases across verticals</w:t>
            </w:r>
          </w:p>
          <w:p w:rsidR="00D95522" w:rsidRPr="000F2BEC" w:rsidRDefault="00D95522" w:rsidP="00D95522">
            <w:pPr>
              <w:spacing w:before="40" w:after="40"/>
              <w:rPr>
                <w:rFonts w:asciiTheme="minorHAnsi" w:hAnsiTheme="minorHAnsi" w:cstheme="minorHAnsi"/>
                <w:sz w:val="20"/>
                <w:lang w:val="en-GB"/>
              </w:rPr>
            </w:pPr>
            <w:hyperlink r:id="rId379" w:history="1">
              <w:r w:rsidRPr="000F2BEC">
                <w:rPr>
                  <w:rStyle w:val="Hyperlink"/>
                  <w:rFonts w:asciiTheme="minorHAnsi" w:hAnsiTheme="minorHAnsi" w:cstheme="minorHAnsi"/>
                  <w:sz w:val="20"/>
                  <w:lang w:val="en-GB"/>
                </w:rPr>
                <w:t>Q3/20</w:t>
              </w:r>
            </w:hyperlink>
            <w:r w:rsidRPr="000F2BEC">
              <w:rPr>
                <w:rFonts w:asciiTheme="minorHAnsi" w:hAnsiTheme="minorHAnsi" w:cstheme="minorHAnsi"/>
                <w:sz w:val="20"/>
                <w:lang w:val="en-GB"/>
              </w:rPr>
              <w:t>: Architectures, management, protocols and Quality of Service</w:t>
            </w:r>
          </w:p>
          <w:p w:rsidR="00D95522" w:rsidRPr="000F2BEC" w:rsidRDefault="00D95522" w:rsidP="00D95522">
            <w:pPr>
              <w:spacing w:before="40" w:after="40"/>
              <w:rPr>
                <w:rFonts w:asciiTheme="minorHAnsi" w:hAnsiTheme="minorHAnsi" w:cstheme="minorHAnsi"/>
                <w:sz w:val="20"/>
                <w:lang w:val="en-GB"/>
              </w:rPr>
            </w:pPr>
            <w:hyperlink r:id="rId380" w:history="1">
              <w:r w:rsidRPr="000F2BEC">
                <w:rPr>
                  <w:rStyle w:val="Hyperlink"/>
                  <w:rFonts w:asciiTheme="minorHAnsi" w:hAnsiTheme="minorHAnsi" w:cstheme="minorHAnsi"/>
                  <w:sz w:val="20"/>
                  <w:lang w:val="en-GB"/>
                </w:rPr>
                <w:t>Q4/20</w:t>
              </w:r>
            </w:hyperlink>
            <w:r w:rsidRPr="000F2BEC">
              <w:rPr>
                <w:rFonts w:asciiTheme="minorHAnsi" w:hAnsiTheme="minorHAnsi" w:cstheme="minorHAnsi"/>
                <w:sz w:val="20"/>
                <w:lang w:val="en-GB"/>
              </w:rPr>
              <w:t>: e/Smart services, applications and supporting platforms</w:t>
            </w:r>
          </w:p>
          <w:p w:rsidR="00D95522" w:rsidRPr="000F2BEC" w:rsidRDefault="00D95522" w:rsidP="00D95522">
            <w:pPr>
              <w:spacing w:before="40" w:after="40"/>
              <w:rPr>
                <w:rFonts w:asciiTheme="minorHAnsi" w:hAnsiTheme="minorHAnsi" w:cstheme="minorHAnsi"/>
                <w:sz w:val="20"/>
                <w:lang w:val="en-GB"/>
              </w:rPr>
            </w:pPr>
            <w:hyperlink r:id="rId381" w:history="1">
              <w:r w:rsidRPr="000F2BEC">
                <w:rPr>
                  <w:rStyle w:val="Hyperlink"/>
                  <w:rFonts w:asciiTheme="minorHAnsi" w:hAnsiTheme="minorHAnsi" w:cstheme="minorHAnsi"/>
                  <w:sz w:val="20"/>
                  <w:lang w:val="en-GB"/>
                </w:rPr>
                <w:t>Q6/20</w:t>
              </w:r>
            </w:hyperlink>
            <w:r w:rsidRPr="000F2BEC">
              <w:rPr>
                <w:rFonts w:asciiTheme="minorHAnsi" w:hAnsiTheme="minorHAnsi" w:cstheme="minorHAnsi"/>
                <w:sz w:val="20"/>
                <w:lang w:val="en-GB"/>
              </w:rPr>
              <w:t xml:space="preserve">: </w:t>
            </w:r>
            <w:r w:rsidRPr="000F2BEC">
              <w:rPr>
                <w:rFonts w:asciiTheme="minorHAnsi" w:eastAsia="Batang" w:hAnsiTheme="minorHAnsi" w:cstheme="minorHAnsi"/>
                <w:sz w:val="20"/>
                <w:lang w:val="en-GB"/>
              </w:rPr>
              <w:t>Security, privacy, trust and identification</w:t>
            </w:r>
          </w:p>
        </w:tc>
      </w:tr>
      <w:tr w:rsidR="00D95522" w:rsidRPr="00D95522" w:rsidTr="00D95522">
        <w:trPr>
          <w:cantSplit/>
          <w:jc w:val="center"/>
        </w:trPr>
        <w:tc>
          <w:tcPr>
            <w:tcW w:w="3698" w:type="dxa"/>
            <w:vMerge w:val="restart"/>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382" w:history="1">
              <w:r w:rsidRPr="000F2BEC">
                <w:rPr>
                  <w:rStyle w:val="Hyperlink"/>
                  <w:rFonts w:asciiTheme="minorHAnsi" w:eastAsia="SimSun" w:hAnsiTheme="minorHAnsi" w:cstheme="minorHAnsi"/>
                  <w:sz w:val="20"/>
                  <w:lang w:val="en-GB"/>
                </w:rPr>
                <w:t>WP 4C</w:t>
              </w:r>
            </w:hyperlink>
            <w:r w:rsidRPr="000F2BEC">
              <w:rPr>
                <w:rFonts w:asciiTheme="minorHAnsi" w:hAnsiTheme="minorHAnsi" w:cstheme="minorHAnsi"/>
                <w:sz w:val="20"/>
                <w:lang w:val="en-GB"/>
              </w:rPr>
              <w:t>: Efficient orbit/spectrum utilization for MSS and RDSS *</w:t>
            </w:r>
          </w:p>
          <w:p w:rsidR="00D95522" w:rsidRPr="000F2BEC" w:rsidRDefault="00D95522" w:rsidP="00D95522">
            <w:pPr>
              <w:pStyle w:val="Tabletext"/>
              <w:rPr>
                <w:rFonts w:asciiTheme="minorHAnsi" w:hAnsiTheme="minorHAnsi" w:cstheme="minorHAnsi"/>
                <w:sz w:val="20"/>
                <w:lang w:val="en-GB"/>
              </w:rPr>
            </w:pPr>
            <w:r w:rsidRPr="000F2BEC">
              <w:rPr>
                <w:rFonts w:asciiTheme="minorHAnsi" w:hAnsiTheme="minorHAnsi" w:cstheme="minorHAnsi"/>
                <w:sz w:val="20"/>
                <w:lang w:val="en-GB"/>
              </w:rPr>
              <w:t>* WP 4C will also deal with the performance issues related to RDSS</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83" w:history="1">
              <w:r w:rsidRPr="000F2BEC">
                <w:rPr>
                  <w:rStyle w:val="Hyperlink"/>
                  <w:rFonts w:asciiTheme="minorHAnsi" w:eastAsia="SimSun" w:hAnsiTheme="minorHAnsi" w:cstheme="minorHAnsi"/>
                  <w:sz w:val="20"/>
                </w:rPr>
                <w:t>SG2</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384" w:history="1">
              <w:r w:rsidRPr="000F2BEC">
                <w:rPr>
                  <w:rStyle w:val="Hyperlink"/>
                  <w:rFonts w:asciiTheme="minorHAnsi" w:eastAsia="SimSun" w:hAnsiTheme="minorHAnsi" w:cstheme="minorHAnsi"/>
                  <w:sz w:val="20"/>
                  <w:lang w:val="en-GB"/>
                </w:rPr>
                <w:t>Q3/2</w:t>
              </w:r>
            </w:hyperlink>
            <w:r w:rsidRPr="000F2BEC">
              <w:rPr>
                <w:rFonts w:asciiTheme="minorHAnsi" w:hAnsiTheme="minorHAnsi" w:cstheme="minorHAnsi"/>
                <w:sz w:val="20"/>
                <w:lang w:val="en-GB"/>
              </w:rPr>
              <w:t>: Service and operational aspects of telecommunications, including service definition</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85" w:history="1">
              <w:r w:rsidRPr="000F2BEC">
                <w:rPr>
                  <w:rStyle w:val="Hyperlink"/>
                  <w:rFonts w:asciiTheme="minorHAnsi" w:eastAsia="SimSun" w:hAnsiTheme="minorHAnsi" w:cstheme="minorHAnsi"/>
                  <w:sz w:val="20"/>
                </w:rPr>
                <w:t>SG9</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386"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vMerge/>
            <w:tcBorders>
              <w:bottom w:val="single" w:sz="12"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bottom w:val="single" w:sz="12"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bottom w:val="single" w:sz="12" w:space="0" w:color="auto"/>
            </w:tcBorders>
            <w:shd w:val="clear" w:color="auto" w:fill="auto"/>
          </w:tcPr>
          <w:p w:rsidR="00D95522" w:rsidRPr="000F2BEC" w:rsidRDefault="00D95522" w:rsidP="00D95522">
            <w:pPr>
              <w:pStyle w:val="Tabletext"/>
              <w:rPr>
                <w:rFonts w:asciiTheme="minorHAnsi" w:hAnsiTheme="minorHAnsi" w:cstheme="minorHAnsi"/>
                <w:sz w:val="20"/>
              </w:rPr>
            </w:pPr>
            <w:hyperlink r:id="rId387" w:history="1">
              <w:r w:rsidRPr="000F2BEC">
                <w:rPr>
                  <w:rStyle w:val="Hyperlink"/>
                  <w:rFonts w:asciiTheme="minorHAnsi" w:eastAsia="SimSun" w:hAnsiTheme="minorHAnsi" w:cstheme="minorHAnsi"/>
                  <w:sz w:val="20"/>
                  <w:lang w:eastAsia="zh-CN"/>
                </w:rPr>
                <w:t>SG16</w:t>
              </w:r>
            </w:hyperlink>
          </w:p>
        </w:tc>
        <w:tc>
          <w:tcPr>
            <w:tcW w:w="4515" w:type="dxa"/>
            <w:tcBorders>
              <w:bottom w:val="single" w:sz="12" w:space="0" w:color="auto"/>
            </w:tcBorders>
            <w:shd w:val="clear" w:color="auto" w:fill="auto"/>
          </w:tcPr>
          <w:p w:rsidR="00D95522" w:rsidRPr="000F2BEC" w:rsidRDefault="00D95522" w:rsidP="00D95522">
            <w:pPr>
              <w:pStyle w:val="Tabletext"/>
              <w:rPr>
                <w:ins w:id="636" w:author="TSB-MEU" w:date="2017-11-25T00:55:00Z"/>
                <w:rFonts w:asciiTheme="minorHAnsi" w:hAnsiTheme="minorHAnsi" w:cstheme="minorHAnsi"/>
                <w:sz w:val="20"/>
                <w:lang w:val="en-GB"/>
              </w:rPr>
            </w:pPr>
            <w:ins w:id="637" w:author="TSB-MEU" w:date="2017-11-25T00:55:00Z">
              <w:r w:rsidRPr="000F2BEC">
                <w:rPr>
                  <w:rFonts w:asciiTheme="minorHAnsi" w:hAnsiTheme="minorHAnsi" w:cstheme="minorHAnsi"/>
                  <w:sz w:val="20"/>
                </w:rPr>
                <w:fldChar w:fldCharType="begin" w:fldLock="1"/>
              </w:r>
              <w:r w:rsidRPr="000F2BEC">
                <w:rPr>
                  <w:rFonts w:asciiTheme="minorHAnsi" w:hAnsiTheme="minorHAnsi" w:cstheme="minorHAnsi"/>
                  <w:sz w:val="20"/>
                  <w:lang w:val="en-GB"/>
                </w:rPr>
                <w:instrText xml:space="preserve"> HYPERLINK "http://itu.int/en/ITU-T/studygroups/2017-2020/16/Pages/q1.aspx"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eastAsia="zh-CN"/>
                </w:rPr>
                <w:t>Q1/16</w:t>
              </w:r>
              <w:r w:rsidRPr="000F2BEC">
                <w:rPr>
                  <w:rFonts w:asciiTheme="minorHAnsi" w:hAnsiTheme="minorHAnsi" w:cstheme="minorHAnsi"/>
                  <w:sz w:val="20"/>
                </w:rPr>
                <w:fldChar w:fldCharType="end"/>
              </w:r>
              <w:r w:rsidRPr="000F2BEC">
                <w:rPr>
                  <w:rFonts w:asciiTheme="minorHAnsi" w:hAnsiTheme="minorHAnsi" w:cstheme="minorHAnsi"/>
                  <w:sz w:val="20"/>
                  <w:lang w:val="en-GB"/>
                </w:rPr>
                <w:t>: Multimedia coordination</w:t>
              </w:r>
            </w:ins>
          </w:p>
          <w:p w:rsidR="00D95522" w:rsidRPr="000F2BEC" w:rsidRDefault="00D95522" w:rsidP="00D95522">
            <w:pPr>
              <w:pStyle w:val="Tabletext"/>
              <w:rPr>
                <w:rFonts w:asciiTheme="minorHAnsi" w:hAnsiTheme="minorHAnsi" w:cstheme="minorHAnsi"/>
                <w:sz w:val="20"/>
                <w:highlight w:val="yellow"/>
                <w:lang w:val="en-GB"/>
              </w:rPr>
            </w:pPr>
            <w:hyperlink r:id="rId388" w:history="1">
              <w:r w:rsidRPr="000F2BEC">
                <w:rPr>
                  <w:rStyle w:val="Hyperlink"/>
                  <w:rFonts w:asciiTheme="minorHAnsi" w:eastAsia="SimSun" w:hAnsiTheme="minorHAnsi" w:cstheme="minorHAnsi"/>
                  <w:sz w:val="20"/>
                  <w:lang w:val="en-GB"/>
                </w:rPr>
                <w:t>Q24/16</w:t>
              </w:r>
            </w:hyperlink>
            <w:r w:rsidRPr="000F2BEC">
              <w:rPr>
                <w:rFonts w:asciiTheme="minorHAnsi" w:hAnsiTheme="minorHAnsi" w:cstheme="minorHAnsi"/>
                <w:sz w:val="20"/>
                <w:lang w:val="en-GB"/>
              </w:rPr>
              <w:t>: Human factors related issues for improvement of the quality of life through international telecommunications</w:t>
            </w:r>
          </w:p>
        </w:tc>
      </w:tr>
      <w:tr w:rsidR="00D95522" w:rsidRPr="00D95522" w:rsidTr="00D95522">
        <w:trPr>
          <w:cantSplit/>
          <w:jc w:val="center"/>
          <w:ins w:id="638" w:author="TSB-MEU" w:date="2017-10-24T18:34:00Z"/>
        </w:trPr>
        <w:tc>
          <w:tcPr>
            <w:tcW w:w="3698" w:type="dxa"/>
            <w:vMerge w:val="restart"/>
            <w:tcBorders>
              <w:top w:val="single" w:sz="12" w:space="0" w:color="auto"/>
              <w:right w:val="single" w:sz="4" w:space="0" w:color="auto"/>
            </w:tcBorders>
            <w:shd w:val="clear" w:color="auto" w:fill="auto"/>
          </w:tcPr>
          <w:p w:rsidR="00D95522" w:rsidRPr="000F2BEC" w:rsidRDefault="00D95522" w:rsidP="00D95522">
            <w:pPr>
              <w:pStyle w:val="Tabletext"/>
              <w:rPr>
                <w:ins w:id="639" w:author="TSB-MEU" w:date="2017-10-24T18:34:00Z"/>
                <w:rFonts w:asciiTheme="minorHAnsi" w:hAnsiTheme="minorHAnsi" w:cstheme="minorHAnsi"/>
                <w:sz w:val="20"/>
                <w:lang w:val="en-GB"/>
              </w:rPr>
            </w:pPr>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"https://www.itu.int/go/ITU-R/wp5a"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WP 5A</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Land mobile service above 30 MHz* (excluding IMT); wireless access in the fixed service; amateur and amateur-satellite services</w:t>
            </w:r>
          </w:p>
        </w:tc>
        <w:tc>
          <w:tcPr>
            <w:tcW w:w="682" w:type="dxa"/>
            <w:vMerge w:val="restart"/>
            <w:tcBorders>
              <w:top w:val="single" w:sz="12" w:space="0" w:color="auto"/>
              <w:left w:val="single" w:sz="4" w:space="0" w:color="auto"/>
              <w:right w:val="single" w:sz="12" w:space="0" w:color="auto"/>
            </w:tcBorders>
          </w:tcPr>
          <w:p w:rsidR="00D95522" w:rsidRPr="000F2BEC" w:rsidRDefault="00D95522" w:rsidP="00D95522">
            <w:pPr>
              <w:pStyle w:val="Tabletext"/>
              <w:rPr>
                <w:ins w:id="640" w:author="TSB-MEU" w:date="2017-10-24T18:34:00Z"/>
                <w:rFonts w:asciiTheme="minorHAnsi" w:hAnsiTheme="minorHAnsi" w:cstheme="minorHAnsi"/>
                <w:sz w:val="20"/>
              </w:rPr>
            </w:pPr>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"https://www.itu.int/en/ITU-R/study-groups/rsg5/Pages/default.aspx"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rPr>
              <w:t>SG5</w:t>
            </w:r>
            <w:r w:rsidRPr="000F2BEC">
              <w:rPr>
                <w:rStyle w:val="Hyperlink"/>
                <w:rFonts w:asciiTheme="minorHAnsi" w:eastAsia="SimSun" w:hAnsiTheme="minorHAnsi" w:cstheme="minorHAnsi"/>
                <w:sz w:val="20"/>
              </w:rPr>
              <w:fldChar w:fldCharType="end"/>
            </w:r>
          </w:p>
        </w:tc>
        <w:tc>
          <w:tcPr>
            <w:tcW w:w="708" w:type="dxa"/>
            <w:tcBorders>
              <w:top w:val="single" w:sz="12" w:space="0" w:color="auto"/>
              <w:left w:val="single" w:sz="12" w:space="0" w:color="auto"/>
            </w:tcBorders>
            <w:shd w:val="clear" w:color="auto" w:fill="auto"/>
          </w:tcPr>
          <w:p w:rsidR="00D95522" w:rsidRPr="000F2BEC" w:rsidRDefault="00D95522" w:rsidP="00D95522">
            <w:pPr>
              <w:pStyle w:val="Tabletext"/>
              <w:rPr>
                <w:ins w:id="641" w:author="TSB-MEU" w:date="2017-10-24T18:34:00Z"/>
                <w:rFonts w:asciiTheme="minorHAnsi" w:hAnsiTheme="minorHAnsi" w:cstheme="minorHAnsi"/>
                <w:sz w:val="20"/>
              </w:rPr>
            </w:pPr>
            <w:ins w:id="642" w:author="TSB-MEU" w:date="2017-10-24T18:34:00Z">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"https://www.itu.int/en/ITU-T/studygroups/2017-2020/05/Pages/default.aspx"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rPr>
                <w:t>SG5</w:t>
              </w:r>
              <w:r w:rsidRPr="000F2BEC">
                <w:rPr>
                  <w:rStyle w:val="Hyperlink"/>
                  <w:rFonts w:asciiTheme="minorHAnsi" w:eastAsia="SimSun" w:hAnsiTheme="minorHAnsi" w:cstheme="minorHAnsi"/>
                  <w:sz w:val="20"/>
                </w:rPr>
                <w:fldChar w:fldCharType="end"/>
              </w:r>
            </w:ins>
          </w:p>
        </w:tc>
        <w:tc>
          <w:tcPr>
            <w:tcW w:w="4515" w:type="dxa"/>
            <w:tcBorders>
              <w:top w:val="single" w:sz="12" w:space="0" w:color="auto"/>
            </w:tcBorders>
            <w:shd w:val="clear" w:color="auto" w:fill="auto"/>
          </w:tcPr>
          <w:p w:rsidR="00D95522" w:rsidRPr="000F2BEC" w:rsidRDefault="00D95522" w:rsidP="00D95522">
            <w:pPr>
              <w:pStyle w:val="Tabletext"/>
              <w:rPr>
                <w:ins w:id="643" w:author="TSB-MEU" w:date="2017-10-24T18:34:00Z"/>
                <w:rFonts w:asciiTheme="minorHAnsi" w:hAnsiTheme="minorHAnsi" w:cstheme="minorHAnsi"/>
                <w:sz w:val="20"/>
                <w:lang w:val="en-GB"/>
              </w:rPr>
            </w:pPr>
            <w:ins w:id="644" w:author="TSB-MEU" w:date="2017-10-24T18:34:00Z">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"http://www.itu.int/en/ITU-T/studygroups/2017-2020/05/Pages/q3.aspx"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Q3/5</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Human exposure to electromagnetic fields (EMFs) from information and communication technologies (ICTs)</w:t>
              </w:r>
            </w:ins>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top w:val="single" w:sz="12" w:space="0" w:color="auto"/>
              <w:left w:val="single" w:sz="12" w:space="0" w:color="auto"/>
            </w:tcBorders>
            <w:shd w:val="clear" w:color="auto" w:fill="auto"/>
          </w:tcPr>
          <w:p w:rsidR="00D95522" w:rsidRPr="000F2BEC" w:rsidRDefault="00D95522" w:rsidP="00D95522">
            <w:pPr>
              <w:pStyle w:val="Tabletext"/>
              <w:rPr>
                <w:rFonts w:asciiTheme="minorHAnsi" w:eastAsia="MS Mincho" w:hAnsiTheme="minorHAnsi" w:cstheme="minorHAnsi"/>
                <w:sz w:val="20"/>
                <w:highlight w:val="yellow"/>
                <w:lang w:eastAsia="ja-JP"/>
              </w:rPr>
            </w:pPr>
            <w:hyperlink r:id="rId389" w:history="1">
              <w:r w:rsidRPr="000F2BEC">
                <w:rPr>
                  <w:rStyle w:val="Hyperlink"/>
                  <w:rFonts w:asciiTheme="minorHAnsi" w:eastAsia="SimSun" w:hAnsiTheme="minorHAnsi" w:cstheme="minorHAnsi"/>
                  <w:sz w:val="20"/>
                </w:rPr>
                <w:t>SG2</w:t>
              </w:r>
            </w:hyperlink>
          </w:p>
        </w:tc>
        <w:tc>
          <w:tcPr>
            <w:tcW w:w="4515" w:type="dxa"/>
            <w:tcBorders>
              <w:top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390" w:history="1">
              <w:r w:rsidRPr="000F2BEC">
                <w:rPr>
                  <w:rStyle w:val="Hyperlink"/>
                  <w:rFonts w:asciiTheme="minorHAnsi" w:eastAsia="SimSun" w:hAnsiTheme="minorHAnsi" w:cstheme="minorHAnsi"/>
                  <w:sz w:val="20"/>
                  <w:lang w:val="en-GB"/>
                </w:rPr>
                <w:t>Q1/2</w:t>
              </w:r>
            </w:hyperlink>
            <w:r w:rsidRPr="000F2BEC">
              <w:rPr>
                <w:rFonts w:asciiTheme="minorHAnsi" w:hAnsiTheme="minorHAnsi" w:cstheme="minorHAnsi"/>
                <w:sz w:val="20"/>
                <w:lang w:val="en-GB"/>
              </w:rPr>
              <w:t>: Application of numbering, naming, addressing and identification plans for fixed and mobile telecommunications services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91" w:history="1">
              <w:r w:rsidRPr="000F2BEC">
                <w:rPr>
                  <w:rStyle w:val="Hyperlink"/>
                  <w:rFonts w:asciiTheme="minorHAnsi" w:eastAsia="SimSun" w:hAnsiTheme="minorHAnsi" w:cstheme="minorHAnsi"/>
                  <w:sz w:val="20"/>
                </w:rPr>
                <w:t>SG9</w:t>
              </w:r>
            </w:hyperlink>
          </w:p>
        </w:tc>
        <w:tc>
          <w:tcPr>
            <w:tcW w:w="4515" w:type="dxa"/>
            <w:shd w:val="clear" w:color="auto" w:fill="auto"/>
          </w:tcPr>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392"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ins w:id="645" w:author="TSB-MEU" w:date="2018-03-05T07:26:00Z">
              <w:r w:rsidRPr="000F2BEC">
                <w:rPr>
                  <w:rFonts w:asciiTheme="minorHAnsi" w:hAnsiTheme="minorHAnsi" w:cstheme="minorHAnsi"/>
                  <w:bCs/>
                  <w:sz w:val="20"/>
                  <w:lang w:val="en-GB"/>
                </w:rPr>
                <w:t>Transmission and delivery control of television and sound programme signal for contribution, primary distribution and secondary distribution</w:t>
              </w:r>
            </w:ins>
            <w:del w:id="646" w:author="TSB-MEU" w:date="2018-03-05T07:26:00Z">
              <w:r w:rsidRPr="000F2BEC" w:rsidDel="00A02923">
                <w:rPr>
                  <w:rFonts w:asciiTheme="minorHAnsi" w:eastAsia="MS Mincho" w:hAnsiTheme="minorHAnsi" w:cstheme="minorHAnsi"/>
                  <w:sz w:val="20"/>
                  <w:lang w:val="en-GB" w:eastAsia="ja-JP"/>
                </w:rPr>
                <w:delText>Transmission of television and sound programme signal for contribution, primary distribution and secondary distribution</w:delText>
              </w:r>
            </w:del>
          </w:p>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393" w:history="1">
              <w:r w:rsidRPr="000F2BEC">
                <w:rPr>
                  <w:rStyle w:val="Hyperlink"/>
                  <w:rFonts w:asciiTheme="minorHAnsi" w:eastAsia="MS Mincho" w:hAnsiTheme="minorHAnsi" w:cstheme="minorHAnsi"/>
                  <w:sz w:val="20"/>
                  <w:lang w:val="en-GB"/>
                </w:rPr>
                <w:t>Q7/9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Cable television delivery of digital services and applications that use Internet protocol (IP) and/or packet-based data over cable networks</w:t>
            </w:r>
          </w:p>
          <w:p w:rsidR="00D95522" w:rsidRPr="000F2BEC" w:rsidRDefault="00D95522" w:rsidP="00D95522">
            <w:pPr>
              <w:pStyle w:val="Tabletext"/>
              <w:rPr>
                <w:rFonts w:asciiTheme="minorHAnsi" w:hAnsiTheme="minorHAnsi" w:cstheme="minorHAnsi"/>
                <w:sz w:val="20"/>
                <w:highlight w:val="yellow"/>
                <w:lang w:val="en-GB"/>
              </w:rPr>
            </w:pPr>
            <w:hyperlink r:id="rId394"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rPr>
            </w:pPr>
            <w:hyperlink r:id="rId395" w:history="1">
              <w:r w:rsidRPr="000F2BEC">
                <w:rPr>
                  <w:rStyle w:val="Hyperlink"/>
                  <w:rFonts w:asciiTheme="minorHAnsi" w:hAnsiTheme="minorHAnsi" w:cstheme="minorHAnsi"/>
                  <w:sz w:val="20"/>
                </w:rPr>
                <w:t>SG12</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396" w:history="1">
              <w:r w:rsidRPr="000F2BEC">
                <w:rPr>
                  <w:rStyle w:val="Hyperlink"/>
                  <w:rFonts w:asciiTheme="minorHAnsi" w:eastAsia="SimSun" w:hAnsiTheme="minorHAnsi" w:cstheme="minorHAnsi"/>
                  <w:sz w:val="20"/>
                  <w:lang w:val="en-GB"/>
                </w:rPr>
                <w:t>Q1/12</w:t>
              </w:r>
            </w:hyperlink>
            <w:r w:rsidRPr="000F2BEC">
              <w:rPr>
                <w:rFonts w:asciiTheme="minorHAnsi" w:hAnsiTheme="minorHAnsi" w:cstheme="minorHAnsi"/>
                <w:sz w:val="20"/>
                <w:lang w:val="en-GB"/>
              </w:rPr>
              <w:t>: SG12 work programme and quality of service/quality of experience (QoS/QoE) coordination in ITU-T</w:t>
            </w:r>
          </w:p>
          <w:p w:rsidR="00D95522" w:rsidRPr="000F2BEC" w:rsidRDefault="00D95522" w:rsidP="00D95522">
            <w:pPr>
              <w:pStyle w:val="Tabletext"/>
              <w:rPr>
                <w:rFonts w:asciiTheme="minorHAnsi" w:hAnsiTheme="minorHAnsi" w:cstheme="minorHAnsi"/>
                <w:sz w:val="20"/>
                <w:highlight w:val="yellow"/>
                <w:lang w:val="en-GB"/>
              </w:rPr>
            </w:pPr>
            <w:hyperlink r:id="rId397" w:history="1">
              <w:r w:rsidRPr="000F2BEC">
                <w:rPr>
                  <w:rStyle w:val="Hyperlink"/>
                  <w:rFonts w:asciiTheme="minorHAnsi" w:eastAsia="SimSun" w:hAnsiTheme="minorHAnsi" w:cstheme="minorHAnsi"/>
                  <w:sz w:val="20"/>
                  <w:lang w:val="en-GB"/>
                </w:rPr>
                <w:t>Q12/12</w:t>
              </w:r>
            </w:hyperlink>
            <w:r w:rsidRPr="000F2BEC">
              <w:rPr>
                <w:rFonts w:asciiTheme="minorHAnsi" w:hAnsiTheme="minorHAnsi" w:cstheme="minorHAnsi"/>
                <w:sz w:val="20"/>
                <w:lang w:val="en-GB"/>
              </w:rPr>
              <w:t>: Operational aspects of telecommunication network service quality</w:t>
            </w:r>
          </w:p>
          <w:p w:rsidR="00D95522" w:rsidRPr="000F2BEC" w:rsidRDefault="00D95522" w:rsidP="00D95522">
            <w:pPr>
              <w:pStyle w:val="Tabletext"/>
              <w:rPr>
                <w:rFonts w:asciiTheme="minorHAnsi" w:hAnsiTheme="minorHAnsi" w:cstheme="minorHAnsi"/>
                <w:sz w:val="20"/>
                <w:highlight w:val="yellow"/>
                <w:lang w:val="en-GB"/>
              </w:rPr>
            </w:pPr>
            <w:hyperlink r:id="rId398" w:history="1">
              <w:r w:rsidRPr="000F2BEC">
                <w:rPr>
                  <w:rStyle w:val="Hyperlink"/>
                  <w:rFonts w:asciiTheme="minorHAnsi" w:eastAsia="SimSun" w:hAnsiTheme="minorHAnsi" w:cstheme="minorHAnsi"/>
                  <w:sz w:val="20"/>
                  <w:lang w:val="en-GB"/>
                </w:rPr>
                <w:t>Q17/12</w:t>
              </w:r>
            </w:hyperlink>
            <w:r w:rsidRPr="000F2BEC">
              <w:rPr>
                <w:rFonts w:asciiTheme="minorHAnsi" w:hAnsiTheme="minorHAnsi" w:cstheme="minorHAnsi"/>
                <w:sz w:val="20"/>
                <w:lang w:val="en-GB"/>
              </w:rPr>
              <w:t>: Performance of packet-based networks and other networking technologies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399" w:history="1">
              <w:r w:rsidRPr="000F2BEC">
                <w:rPr>
                  <w:rStyle w:val="Hyperlink"/>
                  <w:rFonts w:asciiTheme="minorHAnsi" w:eastAsia="SimSun" w:hAnsiTheme="minorHAnsi" w:cstheme="minorHAnsi"/>
                  <w:sz w:val="20"/>
                </w:rPr>
                <w:t>SG13</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00" w:history="1">
              <w:r w:rsidRPr="000F2BEC">
                <w:rPr>
                  <w:rStyle w:val="Hyperlink"/>
                  <w:rFonts w:asciiTheme="minorHAnsi" w:eastAsia="SimSun" w:hAnsiTheme="minorHAnsi" w:cstheme="minorHAnsi"/>
                  <w:sz w:val="20"/>
                  <w:lang w:val="en-GB"/>
                </w:rPr>
                <w:t>Q5/13</w:t>
              </w:r>
            </w:hyperlink>
            <w:r w:rsidRPr="000F2BEC">
              <w:rPr>
                <w:rFonts w:asciiTheme="minorHAnsi" w:hAnsiTheme="minorHAnsi" w:cstheme="minorHAnsi"/>
                <w:sz w:val="20"/>
                <w:lang w:val="en-GB"/>
              </w:rPr>
              <w:t>: Applying networks of future and innovation in developing countries</w:t>
            </w:r>
          </w:p>
          <w:p w:rsidR="00D95522" w:rsidRPr="000F2BEC" w:rsidRDefault="00D95522" w:rsidP="00D95522">
            <w:pPr>
              <w:pStyle w:val="Tabletext"/>
              <w:rPr>
                <w:rFonts w:asciiTheme="minorHAnsi" w:hAnsiTheme="minorHAnsi" w:cstheme="minorHAnsi"/>
                <w:sz w:val="20"/>
                <w:lang w:val="en-GB"/>
              </w:rPr>
            </w:pPr>
            <w:hyperlink r:id="rId401" w:history="1">
              <w:r w:rsidRPr="000F2BEC">
                <w:rPr>
                  <w:rStyle w:val="Hyperlink"/>
                  <w:rFonts w:asciiTheme="minorHAnsi" w:eastAsia="SimSun" w:hAnsiTheme="minorHAnsi" w:cstheme="minorHAnsi"/>
                  <w:sz w:val="20"/>
                  <w:lang w:val="en-GB"/>
                </w:rPr>
                <w:t>Q16/13</w:t>
              </w:r>
            </w:hyperlink>
            <w:r w:rsidRPr="000F2BEC">
              <w:rPr>
                <w:rFonts w:asciiTheme="minorHAnsi" w:hAnsiTheme="minorHAnsi" w:cstheme="minorHAnsi"/>
                <w:sz w:val="20"/>
                <w:lang w:val="en-GB"/>
              </w:rPr>
              <w:t>: Knowledge-centric trustworthy networking and services</w:t>
            </w:r>
          </w:p>
          <w:p w:rsidR="00D95522" w:rsidRPr="000F2BEC" w:rsidRDefault="00D95522" w:rsidP="00D95522">
            <w:pPr>
              <w:pStyle w:val="Tabletext"/>
              <w:rPr>
                <w:rFonts w:asciiTheme="minorHAnsi" w:hAnsiTheme="minorHAnsi" w:cstheme="minorHAnsi"/>
                <w:sz w:val="20"/>
                <w:highlight w:val="yellow"/>
                <w:lang w:val="en-GB"/>
              </w:rPr>
            </w:pPr>
            <w:hyperlink r:id="rId402" w:history="1">
              <w:r w:rsidRPr="000F2BEC">
                <w:rPr>
                  <w:rStyle w:val="Hyperlink"/>
                  <w:rFonts w:asciiTheme="minorHAnsi" w:eastAsia="SimSun" w:hAnsiTheme="minorHAnsi" w:cstheme="minorHAnsi"/>
                  <w:sz w:val="20"/>
                  <w:lang w:val="en-GB"/>
                </w:rPr>
                <w:t>Q23/13</w:t>
              </w:r>
            </w:hyperlink>
            <w:r w:rsidRPr="000F2BEC">
              <w:rPr>
                <w:rFonts w:asciiTheme="minorHAnsi" w:hAnsiTheme="minorHAnsi" w:cstheme="minorHAnsi"/>
                <w:sz w:val="20"/>
                <w:lang w:val="en-GB"/>
              </w:rPr>
              <w:t>: Fixed-Mobile Convergence including IMT-2020</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03" w:history="1">
              <w:r w:rsidRPr="000F2BEC">
                <w:rPr>
                  <w:rStyle w:val="Hyperlink"/>
                  <w:rFonts w:asciiTheme="minorHAnsi" w:eastAsia="SimSun" w:hAnsiTheme="minorHAnsi" w:cstheme="minorHAnsi"/>
                  <w:sz w:val="20"/>
                </w:rPr>
                <w:t>SG15</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04" w:history="1">
              <w:r w:rsidRPr="000F2BEC">
                <w:rPr>
                  <w:rStyle w:val="Hyperlink"/>
                  <w:rFonts w:asciiTheme="minorHAnsi" w:eastAsia="SimSun" w:hAnsiTheme="minorHAnsi" w:cstheme="minorHAnsi"/>
                  <w:sz w:val="20"/>
                  <w:lang w:val="en-GB"/>
                </w:rPr>
                <w:t>Q15/15</w:t>
              </w:r>
            </w:hyperlink>
            <w:r w:rsidRPr="000F2BEC">
              <w:rPr>
                <w:rFonts w:asciiTheme="minorHAnsi" w:hAnsiTheme="minorHAnsi" w:cstheme="minorHAnsi"/>
                <w:sz w:val="20"/>
                <w:lang w:val="en-GB"/>
              </w:rPr>
              <w:t>: Communications for smart grid</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05" w:history="1">
              <w:r w:rsidRPr="000F2BEC">
                <w:rPr>
                  <w:rStyle w:val="Hyperlink"/>
                  <w:rFonts w:asciiTheme="minorHAnsi" w:eastAsia="SimSun" w:hAnsiTheme="minorHAnsi" w:cstheme="minorHAnsi"/>
                  <w:sz w:val="20"/>
                  <w:lang w:eastAsia="zh-CN"/>
                </w:rPr>
                <w:t>SG16</w:t>
              </w:r>
            </w:hyperlink>
          </w:p>
        </w:tc>
        <w:tc>
          <w:tcPr>
            <w:tcW w:w="4515" w:type="dxa"/>
            <w:shd w:val="clear" w:color="auto" w:fill="auto"/>
          </w:tcPr>
          <w:p w:rsidR="00D95522" w:rsidRPr="000F2BEC" w:rsidRDefault="00D95522" w:rsidP="00D95522">
            <w:pPr>
              <w:pStyle w:val="Tabletext"/>
              <w:rPr>
                <w:ins w:id="647" w:author="TSB-MEU" w:date="2017-11-25T00:56:00Z"/>
                <w:rFonts w:asciiTheme="minorHAnsi" w:hAnsiTheme="minorHAnsi" w:cstheme="minorHAnsi"/>
                <w:sz w:val="20"/>
                <w:lang w:val="en-GB"/>
              </w:rPr>
            </w:pPr>
            <w:ins w:id="648" w:author="TSB-MEU" w:date="2017-11-25T00:56:00Z">
              <w:r w:rsidRPr="000F2BEC">
                <w:rPr>
                  <w:rFonts w:asciiTheme="minorHAnsi" w:hAnsiTheme="minorHAnsi" w:cstheme="minorHAnsi"/>
                  <w:sz w:val="20"/>
                </w:rPr>
                <w:fldChar w:fldCharType="begin" w:fldLock="1"/>
              </w:r>
              <w:r w:rsidRPr="000F2BEC">
                <w:rPr>
                  <w:rFonts w:asciiTheme="minorHAnsi" w:hAnsiTheme="minorHAnsi" w:cstheme="minorHAnsi"/>
                  <w:sz w:val="20"/>
                  <w:lang w:val="en-GB"/>
                </w:rPr>
                <w:instrText xml:space="preserve"> HYPERLINK "http://itu.int/en/ITU-T/studygroups/2017-2020/16/Pages/q1.aspx"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eastAsia="zh-CN"/>
                </w:rPr>
                <w:t>Q1/16</w:t>
              </w:r>
              <w:r w:rsidRPr="000F2BEC">
                <w:rPr>
                  <w:rFonts w:asciiTheme="minorHAnsi" w:hAnsiTheme="minorHAnsi" w:cstheme="minorHAnsi"/>
                  <w:sz w:val="20"/>
                </w:rPr>
                <w:fldChar w:fldCharType="end"/>
              </w:r>
              <w:r w:rsidRPr="000F2BEC">
                <w:rPr>
                  <w:rFonts w:asciiTheme="minorHAnsi" w:hAnsiTheme="minorHAnsi" w:cstheme="minorHAnsi"/>
                  <w:sz w:val="20"/>
                  <w:lang w:val="en-GB"/>
                </w:rPr>
                <w:t>: Multimedia coordination</w:t>
              </w:r>
            </w:ins>
          </w:p>
          <w:p w:rsidR="00D95522" w:rsidRPr="000F2BEC" w:rsidRDefault="00D95522" w:rsidP="00D95522">
            <w:pPr>
              <w:pStyle w:val="Tabletext"/>
              <w:rPr>
                <w:rFonts w:asciiTheme="minorHAnsi" w:hAnsiTheme="minorHAnsi" w:cstheme="minorHAnsi"/>
                <w:sz w:val="20"/>
                <w:lang w:val="en-GB"/>
              </w:rPr>
            </w:pPr>
            <w:hyperlink r:id="rId406" w:history="1">
              <w:r w:rsidRPr="000F2BEC">
                <w:rPr>
                  <w:rStyle w:val="Hyperlink"/>
                  <w:rFonts w:asciiTheme="minorHAnsi" w:eastAsia="SimSun" w:hAnsiTheme="minorHAnsi" w:cstheme="minorHAnsi"/>
                  <w:sz w:val="20"/>
                  <w:lang w:val="en-GB"/>
                </w:rPr>
                <w:t>Q24/16</w:t>
              </w:r>
            </w:hyperlink>
            <w:r w:rsidRPr="000F2BEC">
              <w:rPr>
                <w:rFonts w:asciiTheme="minorHAnsi" w:hAnsiTheme="minorHAnsi" w:cstheme="minorHAnsi"/>
                <w:sz w:val="20"/>
                <w:lang w:val="en-GB"/>
              </w:rPr>
              <w:t>: Human factors related issues for improvement of the quality of life through international telecommunications</w:t>
            </w:r>
          </w:p>
          <w:p w:rsidR="00D95522" w:rsidRPr="000F2BEC" w:rsidRDefault="00D95522" w:rsidP="00D95522">
            <w:pPr>
              <w:pStyle w:val="Tabletext"/>
              <w:rPr>
                <w:rFonts w:asciiTheme="minorHAnsi" w:hAnsiTheme="minorHAnsi" w:cstheme="minorHAnsi"/>
                <w:sz w:val="20"/>
                <w:highlight w:val="yellow"/>
                <w:lang w:val="en-GB"/>
              </w:rPr>
            </w:pPr>
            <w:hyperlink r:id="rId407" w:history="1">
              <w:r w:rsidRPr="000F2BEC">
                <w:rPr>
                  <w:rStyle w:val="Hyperlink"/>
                  <w:rFonts w:asciiTheme="minorHAnsi" w:eastAsia="SimSun" w:hAnsiTheme="minorHAnsi" w:cstheme="minorHAnsi"/>
                  <w:sz w:val="20"/>
                  <w:lang w:val="en-GB"/>
                </w:rPr>
                <w:t>Q27/16</w:t>
              </w:r>
            </w:hyperlink>
            <w:r w:rsidRPr="000F2BEC">
              <w:rPr>
                <w:rFonts w:asciiTheme="minorHAnsi" w:hAnsiTheme="minorHAnsi" w:cstheme="minorHAnsi"/>
                <w:sz w:val="20"/>
                <w:lang w:val="en-GB"/>
              </w:rPr>
              <w:t>: Vehicle gateway platform for telecommunication/ITS services and applications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08" w:history="1">
              <w:r w:rsidRPr="000F2BEC">
                <w:rPr>
                  <w:rStyle w:val="Hyperlink"/>
                  <w:rFonts w:asciiTheme="minorHAnsi" w:eastAsia="SimSun" w:hAnsiTheme="minorHAnsi" w:cstheme="minorHAnsi"/>
                  <w:sz w:val="20"/>
                </w:rPr>
                <w:t>SG17</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lang w:val="en-GB"/>
              </w:rPr>
            </w:pPr>
            <w:hyperlink r:id="rId409" w:history="1">
              <w:r w:rsidRPr="000F2BEC">
                <w:rPr>
                  <w:rStyle w:val="Hyperlink"/>
                  <w:rFonts w:asciiTheme="minorHAnsi" w:eastAsia="SimSun" w:hAnsiTheme="minorHAnsi" w:cstheme="minorHAnsi"/>
                  <w:sz w:val="20"/>
                  <w:lang w:val="en-GB"/>
                </w:rPr>
                <w:t>Q6/17</w:t>
              </w:r>
            </w:hyperlink>
            <w:r w:rsidRPr="000F2BEC">
              <w:rPr>
                <w:rFonts w:asciiTheme="minorHAnsi" w:hAnsiTheme="minorHAnsi" w:cstheme="minorHAnsi"/>
                <w:sz w:val="20"/>
                <w:lang w:val="en-GB"/>
              </w:rPr>
              <w:t>: Security aspects of telecommunication services, networks, and Internet of Things</w:t>
            </w:r>
          </w:p>
          <w:p w:rsidR="00D95522" w:rsidRPr="000F2BEC" w:rsidRDefault="00D95522" w:rsidP="00D95522">
            <w:pPr>
              <w:pStyle w:val="Tabletext"/>
              <w:rPr>
                <w:rFonts w:asciiTheme="minorHAnsi" w:hAnsiTheme="minorHAnsi" w:cstheme="minorHAnsi"/>
                <w:sz w:val="20"/>
                <w:highlight w:val="yellow"/>
                <w:lang w:val="en-GB"/>
              </w:rPr>
            </w:pPr>
            <w:hyperlink r:id="rId410" w:history="1">
              <w:r w:rsidRPr="000F2BEC">
                <w:rPr>
                  <w:rStyle w:val="Hyperlink"/>
                  <w:rFonts w:asciiTheme="minorHAnsi" w:eastAsia="SimSun" w:hAnsiTheme="minorHAnsi" w:cstheme="minorHAnsi"/>
                  <w:sz w:val="20"/>
                  <w:lang w:val="en-GB"/>
                </w:rPr>
                <w:t>Q13/17</w:t>
              </w:r>
            </w:hyperlink>
            <w:r w:rsidRPr="000F2BEC">
              <w:rPr>
                <w:rFonts w:asciiTheme="minorHAnsi" w:hAnsiTheme="minorHAnsi" w:cstheme="minorHAnsi"/>
                <w:sz w:val="20"/>
                <w:lang w:val="en-GB"/>
              </w:rPr>
              <w:t>: Security aspects for Intelligent Transport System</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rPr>
            </w:pPr>
            <w:hyperlink r:id="rId411" w:history="1">
              <w:r w:rsidRPr="000F2BEC">
                <w:rPr>
                  <w:rStyle w:val="Hyperlink"/>
                  <w:rFonts w:asciiTheme="minorHAnsi" w:eastAsia="SimSun" w:hAnsiTheme="minorHAnsi" w:cstheme="minorHAnsi"/>
                  <w:sz w:val="20"/>
                </w:rPr>
                <w:t>SG20</w:t>
              </w:r>
            </w:hyperlink>
          </w:p>
        </w:tc>
        <w:tc>
          <w:tcPr>
            <w:tcW w:w="4515" w:type="dxa"/>
            <w:shd w:val="clear" w:color="auto" w:fill="auto"/>
          </w:tcPr>
          <w:p w:rsidR="00D95522" w:rsidRPr="000F2BEC" w:rsidRDefault="00D95522" w:rsidP="00D95522">
            <w:pPr>
              <w:spacing w:before="40" w:after="40"/>
              <w:rPr>
                <w:rFonts w:asciiTheme="minorHAnsi" w:hAnsiTheme="minorHAnsi" w:cstheme="minorHAnsi"/>
                <w:sz w:val="20"/>
                <w:lang w:val="en-GB"/>
              </w:rPr>
            </w:pPr>
            <w:hyperlink r:id="rId412" w:history="1">
              <w:r w:rsidRPr="000F2BEC">
                <w:rPr>
                  <w:rStyle w:val="Hyperlink"/>
                  <w:rFonts w:asciiTheme="minorHAnsi" w:hAnsiTheme="minorHAnsi" w:cstheme="minorHAnsi"/>
                  <w:sz w:val="20"/>
                  <w:lang w:val="en-GB"/>
                </w:rPr>
                <w:t>Q1/20</w:t>
              </w:r>
            </w:hyperlink>
            <w:r w:rsidRPr="000F2BEC">
              <w:rPr>
                <w:rFonts w:asciiTheme="minorHAnsi" w:hAnsiTheme="minorHAnsi" w:cstheme="minorHAnsi"/>
                <w:sz w:val="20"/>
                <w:lang w:val="en-GB"/>
              </w:rPr>
              <w:t>: End to end connectivity, networks, interoperability, infrastructures and Big Data aspects related to IoT and SC&amp;C</w:t>
            </w:r>
          </w:p>
          <w:p w:rsidR="00D95522" w:rsidRPr="000F2BEC" w:rsidRDefault="00D95522" w:rsidP="00D95522">
            <w:pPr>
              <w:spacing w:before="40" w:after="40"/>
              <w:rPr>
                <w:rFonts w:asciiTheme="minorHAnsi" w:hAnsiTheme="minorHAnsi" w:cstheme="minorHAnsi"/>
                <w:sz w:val="20"/>
                <w:lang w:val="en-GB"/>
              </w:rPr>
            </w:pPr>
            <w:hyperlink r:id="rId413" w:history="1">
              <w:r w:rsidRPr="000F2BEC">
                <w:rPr>
                  <w:rStyle w:val="Hyperlink"/>
                  <w:rFonts w:asciiTheme="minorHAnsi" w:hAnsiTheme="minorHAnsi" w:cstheme="minorHAnsi"/>
                  <w:sz w:val="20"/>
                  <w:lang w:val="en-GB"/>
                </w:rPr>
                <w:t>Q2/20</w:t>
              </w:r>
            </w:hyperlink>
            <w:r w:rsidRPr="000F2BEC">
              <w:rPr>
                <w:rFonts w:asciiTheme="minorHAnsi" w:hAnsiTheme="minorHAnsi" w:cstheme="minorHAnsi"/>
                <w:sz w:val="20"/>
                <w:lang w:val="en-GB"/>
              </w:rPr>
              <w:t>: Requirements, capabilities, and use cases across verticals</w:t>
            </w:r>
          </w:p>
          <w:p w:rsidR="00D95522" w:rsidRPr="000F2BEC" w:rsidRDefault="00D95522" w:rsidP="00D95522">
            <w:pPr>
              <w:spacing w:before="40" w:after="40"/>
              <w:rPr>
                <w:rFonts w:asciiTheme="minorHAnsi" w:hAnsiTheme="minorHAnsi" w:cstheme="minorHAnsi"/>
                <w:sz w:val="20"/>
                <w:lang w:val="en-GB"/>
              </w:rPr>
            </w:pPr>
            <w:hyperlink r:id="rId414" w:history="1">
              <w:r w:rsidRPr="000F2BEC">
                <w:rPr>
                  <w:rStyle w:val="Hyperlink"/>
                  <w:rFonts w:asciiTheme="minorHAnsi" w:hAnsiTheme="minorHAnsi" w:cstheme="minorHAnsi"/>
                  <w:sz w:val="20"/>
                  <w:lang w:val="en-GB"/>
                </w:rPr>
                <w:t>Q3/20</w:t>
              </w:r>
            </w:hyperlink>
            <w:r w:rsidRPr="000F2BEC">
              <w:rPr>
                <w:rFonts w:asciiTheme="minorHAnsi" w:hAnsiTheme="minorHAnsi" w:cstheme="minorHAnsi"/>
                <w:sz w:val="20"/>
                <w:lang w:val="en-GB"/>
              </w:rPr>
              <w:t>: Architectures, management, protocols and Quality of Service</w:t>
            </w:r>
          </w:p>
          <w:p w:rsidR="00D95522" w:rsidRPr="000F2BEC" w:rsidRDefault="00D95522" w:rsidP="00D95522">
            <w:pPr>
              <w:spacing w:before="40" w:after="40"/>
              <w:rPr>
                <w:rFonts w:asciiTheme="minorHAnsi" w:hAnsiTheme="minorHAnsi" w:cstheme="minorHAnsi"/>
                <w:sz w:val="20"/>
                <w:lang w:val="en-GB"/>
              </w:rPr>
            </w:pPr>
            <w:hyperlink r:id="rId415" w:history="1">
              <w:r w:rsidRPr="000F2BEC">
                <w:rPr>
                  <w:rStyle w:val="Hyperlink"/>
                  <w:rFonts w:asciiTheme="minorHAnsi" w:hAnsiTheme="minorHAnsi" w:cstheme="minorHAnsi"/>
                  <w:sz w:val="20"/>
                  <w:lang w:val="en-GB"/>
                </w:rPr>
                <w:t>Q4/20</w:t>
              </w:r>
            </w:hyperlink>
            <w:r w:rsidRPr="000F2BEC">
              <w:rPr>
                <w:rFonts w:asciiTheme="minorHAnsi" w:hAnsiTheme="minorHAnsi" w:cstheme="minorHAnsi"/>
                <w:sz w:val="20"/>
                <w:lang w:val="en-GB"/>
              </w:rPr>
              <w:t>: e/Smart services, applications and supporting platforms</w:t>
            </w:r>
          </w:p>
          <w:p w:rsidR="00D95522" w:rsidRPr="000F2BEC" w:rsidRDefault="00D95522" w:rsidP="00D95522">
            <w:pPr>
              <w:spacing w:before="40" w:after="40"/>
              <w:rPr>
                <w:rFonts w:asciiTheme="minorHAnsi" w:hAnsiTheme="minorHAnsi" w:cstheme="minorHAnsi"/>
                <w:sz w:val="20"/>
                <w:lang w:val="en-GB"/>
              </w:rPr>
            </w:pPr>
            <w:hyperlink r:id="rId416" w:history="1">
              <w:r w:rsidRPr="000F2BEC">
                <w:rPr>
                  <w:rStyle w:val="Hyperlink"/>
                  <w:rFonts w:asciiTheme="minorHAnsi" w:hAnsiTheme="minorHAnsi" w:cstheme="minorHAnsi"/>
                  <w:sz w:val="20"/>
                  <w:lang w:val="en-GB"/>
                </w:rPr>
                <w:t>Q6/20</w:t>
              </w:r>
            </w:hyperlink>
            <w:r w:rsidRPr="000F2BEC">
              <w:rPr>
                <w:rFonts w:asciiTheme="minorHAnsi" w:hAnsiTheme="minorHAnsi" w:cstheme="minorHAnsi"/>
                <w:sz w:val="20"/>
                <w:lang w:val="en-GB"/>
              </w:rPr>
              <w:t xml:space="preserve">: </w:t>
            </w:r>
            <w:r w:rsidRPr="000F2BEC">
              <w:rPr>
                <w:rFonts w:asciiTheme="minorHAnsi" w:eastAsia="Batang" w:hAnsiTheme="minorHAnsi" w:cstheme="minorHAnsi"/>
                <w:sz w:val="20"/>
                <w:lang w:val="en-GB"/>
              </w:rPr>
              <w:t>Security, privacy, trust and identification</w:t>
            </w:r>
          </w:p>
        </w:tc>
      </w:tr>
      <w:tr w:rsidR="00D95522" w:rsidRPr="00D95522" w:rsidTr="00D95522">
        <w:trPr>
          <w:cantSplit/>
          <w:trHeight w:val="339"/>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17" w:history="1">
              <w:r w:rsidRPr="000F2BEC">
                <w:rPr>
                  <w:rStyle w:val="Hyperlink"/>
                  <w:rFonts w:asciiTheme="minorHAnsi" w:eastAsia="SimSun" w:hAnsiTheme="minorHAnsi" w:cstheme="minorHAnsi"/>
                  <w:sz w:val="20"/>
                </w:rPr>
                <w:t>CITS</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rPr>
            </w:pPr>
          </w:p>
        </w:tc>
      </w:tr>
      <w:tr w:rsidR="00D95522" w:rsidRPr="00D95522" w:rsidTr="00D95522">
        <w:trPr>
          <w:cantSplit/>
          <w:jc w:val="center"/>
        </w:trPr>
        <w:tc>
          <w:tcPr>
            <w:tcW w:w="3698" w:type="dxa"/>
            <w:vMerge w:val="restart"/>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418" w:history="1">
              <w:r w:rsidRPr="000F2BEC">
                <w:rPr>
                  <w:rStyle w:val="Hyperlink"/>
                  <w:rFonts w:asciiTheme="minorHAnsi" w:eastAsia="SimSun" w:hAnsiTheme="minorHAnsi" w:cstheme="minorHAnsi"/>
                  <w:sz w:val="20"/>
                  <w:lang w:val="en-GB"/>
                </w:rPr>
                <w:t>WP 5B</w:t>
              </w:r>
            </w:hyperlink>
            <w:r w:rsidRPr="000F2BEC">
              <w:rPr>
                <w:rFonts w:asciiTheme="minorHAnsi" w:hAnsiTheme="minorHAnsi" w:cstheme="minorHAnsi"/>
                <w:sz w:val="20"/>
                <w:lang w:val="en-GB"/>
              </w:rPr>
              <w:t>: Maritime mobile service including Global Maritime Distress and Safety System (GMDSS); aeronautical mobile service and radiodetermination service</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19" w:history="1">
              <w:r w:rsidRPr="000F2BEC">
                <w:rPr>
                  <w:rStyle w:val="Hyperlink"/>
                  <w:rFonts w:asciiTheme="minorHAnsi" w:eastAsia="SimSun" w:hAnsiTheme="minorHAnsi" w:cstheme="minorHAnsi"/>
                  <w:sz w:val="20"/>
                </w:rPr>
                <w:t>SG5</w:t>
              </w:r>
            </w:hyperlink>
          </w:p>
        </w:tc>
        <w:tc>
          <w:tcPr>
            <w:tcW w:w="4515" w:type="dxa"/>
            <w:shd w:val="clear" w:color="auto" w:fill="auto"/>
          </w:tcPr>
          <w:p w:rsidR="00D95522" w:rsidRPr="000F2BEC" w:rsidRDefault="00D95522" w:rsidP="00D95522">
            <w:pPr>
              <w:pStyle w:val="Tabletext"/>
              <w:rPr>
                <w:ins w:id="649" w:author="TSB-MEU" w:date="2017-10-24T18:36:00Z"/>
                <w:rFonts w:asciiTheme="minorHAnsi" w:hAnsiTheme="minorHAnsi" w:cstheme="minorHAnsi"/>
                <w:sz w:val="20"/>
                <w:lang w:val="en-GB"/>
              </w:rPr>
            </w:pPr>
            <w:ins w:id="650" w:author="TSB-MEU" w:date="2017-10-24T18:36:00Z">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"http://www.itu.int/en/ITU-T/studygroups/2017-2020/05/Pages/q3.aspx"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Q3/5</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Human exposure to electromagnetic fields (EMFs) from information and communication technologies (ICTs)</w:t>
              </w:r>
            </w:ins>
          </w:p>
          <w:p w:rsidR="00D95522" w:rsidRPr="000F2BEC" w:rsidRDefault="00D95522" w:rsidP="00D95522">
            <w:pPr>
              <w:pStyle w:val="Tabletext"/>
              <w:rPr>
                <w:rFonts w:asciiTheme="minorHAnsi" w:hAnsiTheme="minorHAnsi" w:cstheme="minorHAnsi"/>
                <w:sz w:val="20"/>
                <w:highlight w:val="yellow"/>
                <w:lang w:val="en-GB"/>
              </w:rPr>
            </w:pPr>
            <w:ins w:id="651" w:author="TSB-MEU" w:date="2017-10-24T18:38: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"https://www.itu.int/en/ITU-T/studygroups/2017-2020/05/Pages/q9.aspx"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Q9/5</w:t>
              </w:r>
              <w:r w:rsidRPr="000F2BEC">
                <w:rPr>
                  <w:rFonts w:asciiTheme="minorHAnsi" w:hAnsiTheme="minorHAnsi" w:cstheme="minorHAnsi"/>
                  <w:sz w:val="20"/>
                </w:rPr>
                <w:fldChar w:fldCharType="end"/>
              </w:r>
              <w:r w:rsidRPr="000F2BEC">
                <w:rPr>
                  <w:rFonts w:asciiTheme="minorHAnsi" w:hAnsiTheme="minorHAnsi" w:cstheme="minorHAnsi"/>
                  <w:sz w:val="20"/>
                  <w:lang w:val="en-GB"/>
                </w:rPr>
                <w:t>: Climate change and assessment of information and communication technology (ICT) in the framework of the Sustainable Development Goals (SDGs)</w:t>
              </w:r>
            </w:ins>
            <w:del w:id="652" w:author="TSB-MEU" w:date="2017-10-24T18:38:00Z">
              <w:r w:rsidRPr="000F2BEC" w:rsidDel="00AA2D57">
                <w:rPr>
                  <w:rFonts w:asciiTheme="minorHAnsi" w:eastAsia="SimSun" w:hAnsiTheme="minorHAnsi" w:cstheme="minorHAnsi"/>
                  <w:sz w:val="20"/>
                </w:rPr>
                <w:fldChar w:fldCharType="begin"/>
              </w:r>
              <w:r w:rsidRPr="000F2BEC" w:rsidDel="00AA2D57">
                <w:rPr>
                  <w:rFonts w:asciiTheme="minorHAnsi" w:hAnsiTheme="minorHAnsi" w:cstheme="minorHAnsi"/>
                  <w:sz w:val="20"/>
                  <w:lang w:val="en-GB"/>
                </w:rPr>
                <w:delInstrText xml:space="preserve"> HYPERLINK "http://www.itu.int/en/ITU-T/studygroups/2017-2020/05/Pages/q8.aspx" </w:delInstrText>
              </w:r>
              <w:r w:rsidRPr="000F2BEC" w:rsidDel="00AA2D57">
                <w:rPr>
                  <w:rFonts w:asciiTheme="minorHAnsi" w:eastAsia="SimSun" w:hAnsiTheme="minorHAnsi" w:cstheme="minorHAnsi"/>
                  <w:sz w:val="20"/>
                </w:rPr>
                <w:fldChar w:fldCharType="separate"/>
              </w:r>
              <w:r w:rsidRPr="000F2BEC" w:rsidDel="00AA2D57">
                <w:rPr>
                  <w:rStyle w:val="Hyperlink"/>
                  <w:rFonts w:asciiTheme="minorHAnsi" w:eastAsia="SimSun" w:hAnsiTheme="minorHAnsi" w:cstheme="minorHAnsi"/>
                  <w:sz w:val="20"/>
                  <w:lang w:val="en-GB"/>
                </w:rPr>
                <w:delText>Q8/5</w:delText>
              </w:r>
              <w:r w:rsidRPr="000F2BEC" w:rsidDel="00AA2D57">
                <w:rPr>
                  <w:rStyle w:val="Hyperlink"/>
                  <w:rFonts w:asciiTheme="minorHAnsi" w:eastAsia="SimSun" w:hAnsiTheme="minorHAnsi" w:cstheme="minorHAnsi"/>
                  <w:sz w:val="20"/>
                </w:rPr>
                <w:fldChar w:fldCharType="end"/>
              </w:r>
              <w:r w:rsidRPr="000F2BEC" w:rsidDel="00AA2D57">
                <w:rPr>
                  <w:rFonts w:asciiTheme="minorHAnsi" w:hAnsiTheme="minorHAnsi" w:cstheme="minorHAnsi"/>
                  <w:sz w:val="20"/>
                  <w:lang w:val="en-GB"/>
                </w:rPr>
                <w:delText>: Adaptation to climate change and low cost and sustainable resilient information and communication technologies (ICTs)</w:delText>
              </w:r>
            </w:del>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20" w:history="1">
              <w:r w:rsidRPr="000F2BEC">
                <w:rPr>
                  <w:rStyle w:val="Hyperlink"/>
                  <w:rFonts w:asciiTheme="minorHAnsi" w:eastAsia="SimSun" w:hAnsiTheme="minorHAnsi" w:cstheme="minorHAnsi"/>
                  <w:sz w:val="20"/>
                </w:rPr>
                <w:t>SG9</w:t>
              </w:r>
            </w:hyperlink>
          </w:p>
        </w:tc>
        <w:tc>
          <w:tcPr>
            <w:tcW w:w="4515" w:type="dxa"/>
            <w:shd w:val="clear" w:color="auto" w:fill="auto"/>
          </w:tcPr>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421"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ins w:id="653" w:author="TSB-MEU" w:date="2018-03-05T07:26:00Z">
              <w:r w:rsidRPr="000F2BEC">
                <w:rPr>
                  <w:rFonts w:asciiTheme="minorHAnsi" w:hAnsiTheme="minorHAnsi" w:cstheme="minorHAnsi"/>
                  <w:bCs/>
                  <w:sz w:val="20"/>
                  <w:lang w:val="en-GB"/>
                </w:rPr>
                <w:t>Transmission and delivery control of television and sound programme signal for contribution, primary distribution and secondary distribution</w:t>
              </w:r>
            </w:ins>
            <w:del w:id="654" w:author="TSB-MEU" w:date="2018-03-05T07:26:00Z">
              <w:r w:rsidRPr="000F2BEC" w:rsidDel="00A02923">
                <w:rPr>
                  <w:rFonts w:asciiTheme="minorHAnsi" w:eastAsia="MS Mincho" w:hAnsiTheme="minorHAnsi" w:cstheme="minorHAnsi"/>
                  <w:sz w:val="20"/>
                  <w:lang w:val="en-GB" w:eastAsia="ja-JP"/>
                </w:rPr>
                <w:delText>Transmission of television and sound programme signal for contribution, primary distribution and secondary distribution</w:delText>
              </w:r>
            </w:del>
          </w:p>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422" w:history="1">
              <w:r w:rsidRPr="000F2BEC">
                <w:rPr>
                  <w:rStyle w:val="Hyperlink"/>
                  <w:rFonts w:asciiTheme="minorHAnsi" w:eastAsia="MS Mincho" w:hAnsiTheme="minorHAnsi" w:cstheme="minorHAnsi"/>
                  <w:sz w:val="20"/>
                  <w:lang w:val="en-GB"/>
                </w:rPr>
                <w:t>Q7/9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Cable television delivery of digital services and applications that use Internet protocol (IP) and/or packet-based data over cable networks</w:t>
            </w:r>
          </w:p>
          <w:p w:rsidR="00D95522" w:rsidRPr="000F2BEC" w:rsidRDefault="00D95522" w:rsidP="00D95522">
            <w:pPr>
              <w:pStyle w:val="Tabletext"/>
              <w:rPr>
                <w:rFonts w:asciiTheme="minorHAnsi" w:hAnsiTheme="minorHAnsi" w:cstheme="minorHAnsi"/>
                <w:sz w:val="20"/>
                <w:highlight w:val="yellow"/>
                <w:lang w:val="en-GB"/>
              </w:rPr>
            </w:pPr>
            <w:hyperlink r:id="rId423"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rPr>
            </w:pPr>
            <w:hyperlink r:id="rId424" w:history="1">
              <w:r w:rsidRPr="000F2BEC">
                <w:rPr>
                  <w:rStyle w:val="Hyperlink"/>
                  <w:rFonts w:asciiTheme="minorHAnsi" w:hAnsiTheme="minorHAnsi" w:cstheme="minorHAnsi"/>
                  <w:sz w:val="20"/>
                </w:rPr>
                <w:t>SG12</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25" w:history="1">
              <w:r w:rsidRPr="000F2BEC">
                <w:rPr>
                  <w:rStyle w:val="Hyperlink"/>
                  <w:rFonts w:asciiTheme="minorHAnsi" w:eastAsia="SimSun" w:hAnsiTheme="minorHAnsi" w:cstheme="minorHAnsi"/>
                  <w:sz w:val="20"/>
                  <w:lang w:val="en-GB"/>
                </w:rPr>
                <w:t>Q1/12</w:t>
              </w:r>
            </w:hyperlink>
            <w:r w:rsidRPr="000F2BEC">
              <w:rPr>
                <w:rFonts w:asciiTheme="minorHAnsi" w:hAnsiTheme="minorHAnsi" w:cstheme="minorHAnsi"/>
                <w:sz w:val="20"/>
                <w:lang w:val="en-GB"/>
              </w:rPr>
              <w:t>: SG12 work programme and quality of service/quality of experience (QoS/QoE) coordination in ITU-T</w:t>
            </w:r>
          </w:p>
          <w:p w:rsidR="00D95522" w:rsidRPr="000F2BEC" w:rsidRDefault="00D95522" w:rsidP="00D95522">
            <w:pPr>
              <w:pStyle w:val="Tabletext"/>
              <w:rPr>
                <w:rFonts w:asciiTheme="minorHAnsi" w:hAnsiTheme="minorHAnsi" w:cstheme="minorHAnsi"/>
                <w:sz w:val="20"/>
                <w:highlight w:val="yellow"/>
                <w:lang w:val="en-GB"/>
              </w:rPr>
            </w:pPr>
            <w:hyperlink r:id="rId426" w:history="1">
              <w:r w:rsidRPr="000F2BEC">
                <w:rPr>
                  <w:rStyle w:val="Hyperlink"/>
                  <w:rFonts w:asciiTheme="minorHAnsi" w:eastAsia="SimSun" w:hAnsiTheme="minorHAnsi" w:cstheme="minorHAnsi"/>
                  <w:sz w:val="20"/>
                  <w:lang w:val="en-GB"/>
                </w:rPr>
                <w:t>Q12/12</w:t>
              </w:r>
            </w:hyperlink>
            <w:r w:rsidRPr="000F2BEC">
              <w:rPr>
                <w:rFonts w:asciiTheme="minorHAnsi" w:hAnsiTheme="minorHAnsi" w:cstheme="minorHAnsi"/>
                <w:sz w:val="20"/>
                <w:lang w:val="en-GB"/>
              </w:rPr>
              <w:t>: Operational aspects of telecommunication network service quality</w:t>
            </w:r>
          </w:p>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427" w:history="1">
              <w:r w:rsidRPr="000F2BEC">
                <w:rPr>
                  <w:rStyle w:val="Hyperlink"/>
                  <w:rFonts w:asciiTheme="minorHAnsi" w:eastAsia="SimSun" w:hAnsiTheme="minorHAnsi" w:cstheme="minorHAnsi"/>
                  <w:sz w:val="20"/>
                  <w:lang w:val="en-GB"/>
                </w:rPr>
                <w:t>Q17/12</w:t>
              </w:r>
            </w:hyperlink>
            <w:r w:rsidRPr="000F2BEC">
              <w:rPr>
                <w:rFonts w:asciiTheme="minorHAnsi" w:hAnsiTheme="minorHAnsi" w:cstheme="minorHAnsi"/>
                <w:sz w:val="20"/>
                <w:lang w:val="en-GB"/>
              </w:rPr>
              <w:t>: Performance of packet-based networks and other networking technologies</w:t>
            </w:r>
          </w:p>
        </w:tc>
      </w:tr>
      <w:tr w:rsidR="00D95522" w:rsidRPr="00D95522" w:rsidTr="00D95522">
        <w:trPr>
          <w:cantSplit/>
          <w:trHeight w:val="1896"/>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28" w:history="1">
              <w:r w:rsidRPr="000F2BEC">
                <w:rPr>
                  <w:rStyle w:val="Hyperlink"/>
                  <w:rFonts w:asciiTheme="minorHAnsi" w:eastAsia="SimSun" w:hAnsiTheme="minorHAnsi" w:cstheme="minorHAnsi"/>
                  <w:sz w:val="20"/>
                </w:rPr>
                <w:t>SG13</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29" w:history="1">
              <w:r w:rsidRPr="000F2BEC">
                <w:rPr>
                  <w:rStyle w:val="Hyperlink"/>
                  <w:rFonts w:asciiTheme="minorHAnsi" w:eastAsia="SimSun" w:hAnsiTheme="minorHAnsi" w:cstheme="minorHAnsi"/>
                  <w:sz w:val="20"/>
                  <w:lang w:val="en-GB"/>
                </w:rPr>
                <w:t>Q5/13</w:t>
              </w:r>
            </w:hyperlink>
            <w:r w:rsidRPr="000F2BEC">
              <w:rPr>
                <w:rFonts w:asciiTheme="minorHAnsi" w:hAnsiTheme="minorHAnsi" w:cstheme="minorHAnsi"/>
                <w:sz w:val="20"/>
                <w:lang w:val="en-GB"/>
              </w:rPr>
              <w:t>: Applying networks of future and innovation in developing countries</w:t>
            </w:r>
          </w:p>
          <w:p w:rsidR="00D95522" w:rsidRPr="000F2BEC" w:rsidRDefault="00D95522" w:rsidP="00D95522">
            <w:pPr>
              <w:pStyle w:val="Tabletext"/>
              <w:rPr>
                <w:rFonts w:asciiTheme="minorHAnsi" w:hAnsiTheme="minorHAnsi" w:cstheme="minorHAnsi"/>
                <w:sz w:val="20"/>
                <w:lang w:val="en-GB"/>
              </w:rPr>
            </w:pPr>
            <w:hyperlink r:id="rId430" w:history="1">
              <w:r w:rsidRPr="000F2BEC">
                <w:rPr>
                  <w:rStyle w:val="Hyperlink"/>
                  <w:rFonts w:asciiTheme="minorHAnsi" w:eastAsia="SimSun" w:hAnsiTheme="minorHAnsi" w:cstheme="minorHAnsi"/>
                  <w:sz w:val="20"/>
                  <w:lang w:val="en-GB"/>
                </w:rPr>
                <w:t>Q16/13</w:t>
              </w:r>
            </w:hyperlink>
            <w:r w:rsidRPr="000F2BEC">
              <w:rPr>
                <w:rFonts w:asciiTheme="minorHAnsi" w:hAnsiTheme="minorHAnsi" w:cstheme="minorHAnsi"/>
                <w:sz w:val="20"/>
                <w:lang w:val="en-GB"/>
              </w:rPr>
              <w:t>: Knowledge-centric trustworthy networking and services</w:t>
            </w:r>
          </w:p>
          <w:p w:rsidR="00D95522" w:rsidRPr="000F2BEC" w:rsidRDefault="00D95522" w:rsidP="00D95522">
            <w:pPr>
              <w:pStyle w:val="Tabletext"/>
              <w:rPr>
                <w:rFonts w:asciiTheme="minorHAnsi" w:hAnsiTheme="minorHAnsi" w:cstheme="minorHAnsi"/>
                <w:sz w:val="20"/>
                <w:lang w:val="en-GB"/>
              </w:rPr>
            </w:pPr>
            <w:hyperlink r:id="rId431" w:history="1">
              <w:r w:rsidRPr="000F2BEC">
                <w:rPr>
                  <w:rStyle w:val="Hyperlink"/>
                  <w:rFonts w:asciiTheme="minorHAnsi" w:eastAsia="SimSun" w:hAnsiTheme="minorHAnsi" w:cstheme="minorHAnsi"/>
                  <w:sz w:val="20"/>
                  <w:lang w:val="en-GB"/>
                </w:rPr>
                <w:t>Q22/13</w:t>
              </w:r>
            </w:hyperlink>
            <w:r w:rsidRPr="000F2BEC">
              <w:rPr>
                <w:rFonts w:asciiTheme="minorHAnsi" w:hAnsiTheme="minorHAnsi" w:cstheme="minorHAnsi"/>
                <w:sz w:val="20"/>
                <w:lang w:val="en-GB"/>
              </w:rPr>
              <w:t>: Upcoming network technologies for IMT-2020 and Future Networks</w:t>
            </w:r>
          </w:p>
          <w:p w:rsidR="00D95522" w:rsidRPr="000F2BEC" w:rsidRDefault="00D95522" w:rsidP="00D95522">
            <w:pPr>
              <w:pStyle w:val="Tabletext"/>
              <w:rPr>
                <w:rFonts w:asciiTheme="minorHAnsi" w:hAnsiTheme="minorHAnsi" w:cstheme="minorHAnsi"/>
                <w:sz w:val="20"/>
                <w:highlight w:val="yellow"/>
                <w:lang w:val="en-GB"/>
              </w:rPr>
            </w:pPr>
            <w:hyperlink r:id="rId432" w:history="1">
              <w:r w:rsidRPr="000F2BEC">
                <w:rPr>
                  <w:rStyle w:val="Hyperlink"/>
                  <w:rFonts w:asciiTheme="minorHAnsi" w:eastAsia="SimSun" w:hAnsiTheme="minorHAnsi" w:cstheme="minorHAnsi"/>
                  <w:sz w:val="20"/>
                  <w:lang w:val="en-GB"/>
                </w:rPr>
                <w:t>Q23/13</w:t>
              </w:r>
            </w:hyperlink>
            <w:r w:rsidRPr="000F2BEC">
              <w:rPr>
                <w:rFonts w:asciiTheme="minorHAnsi" w:hAnsiTheme="minorHAnsi" w:cstheme="minorHAnsi"/>
                <w:sz w:val="20"/>
                <w:lang w:val="en-GB"/>
              </w:rPr>
              <w:t>: Fixed-Mobile Convergence including IMT-2020</w:t>
            </w:r>
          </w:p>
        </w:tc>
      </w:tr>
      <w:tr w:rsidR="00D95522" w:rsidRPr="00D95522" w:rsidTr="00D95522">
        <w:trPr>
          <w:cantSplit/>
          <w:trHeight w:val="576"/>
          <w:jc w:val="center"/>
        </w:trPr>
        <w:tc>
          <w:tcPr>
            <w:tcW w:w="3698" w:type="dxa"/>
            <w:vMerge w:val="restart"/>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433" w:history="1">
              <w:r w:rsidRPr="000F2BEC">
                <w:rPr>
                  <w:rStyle w:val="Hyperlink"/>
                  <w:rFonts w:asciiTheme="minorHAnsi" w:eastAsia="SimSun" w:hAnsiTheme="minorHAnsi" w:cstheme="minorHAnsi"/>
                  <w:sz w:val="20"/>
                  <w:lang w:val="en-GB"/>
                </w:rPr>
                <w:t>WP 5C</w:t>
              </w:r>
            </w:hyperlink>
            <w:r w:rsidRPr="000F2BEC">
              <w:rPr>
                <w:rFonts w:asciiTheme="minorHAnsi" w:hAnsiTheme="minorHAnsi" w:cstheme="minorHAnsi"/>
                <w:sz w:val="20"/>
                <w:lang w:val="en-GB"/>
              </w:rPr>
              <w:t>: Fixed wireless systems; HF and other systems below 30 MHz in the fixed and land mobile services</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34" w:history="1">
              <w:r w:rsidRPr="000F2BEC">
                <w:rPr>
                  <w:rStyle w:val="Hyperlink"/>
                  <w:rFonts w:asciiTheme="minorHAnsi" w:eastAsia="SimSun" w:hAnsiTheme="minorHAnsi" w:cstheme="minorHAnsi"/>
                  <w:sz w:val="20"/>
                </w:rPr>
                <w:t>SG2</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35" w:history="1">
              <w:r w:rsidRPr="000F2BEC">
                <w:rPr>
                  <w:rStyle w:val="Hyperlink"/>
                  <w:rFonts w:asciiTheme="minorHAnsi" w:eastAsia="SimSun" w:hAnsiTheme="minorHAnsi" w:cstheme="minorHAnsi"/>
                  <w:sz w:val="20"/>
                  <w:lang w:val="en-GB"/>
                </w:rPr>
                <w:t>Q3/2</w:t>
              </w:r>
            </w:hyperlink>
            <w:r w:rsidRPr="000F2BEC">
              <w:rPr>
                <w:rFonts w:asciiTheme="minorHAnsi" w:hAnsiTheme="minorHAnsi" w:cstheme="minorHAnsi"/>
                <w:sz w:val="20"/>
                <w:lang w:val="en-GB"/>
              </w:rPr>
              <w:t>: Service and operational aspects of telecommunications, including service definition</w:t>
            </w:r>
          </w:p>
        </w:tc>
      </w:tr>
      <w:tr w:rsidR="00D95522" w:rsidRPr="00D95522" w:rsidTr="00D95522">
        <w:trPr>
          <w:cantSplit/>
          <w:jc w:val="center"/>
          <w:ins w:id="655" w:author="TSB-MEU" w:date="2017-10-24T18:39:00Z"/>
        </w:trPr>
        <w:tc>
          <w:tcPr>
            <w:tcW w:w="3698" w:type="dxa"/>
            <w:vMerge/>
            <w:tcBorders>
              <w:right w:val="single" w:sz="4" w:space="0" w:color="auto"/>
            </w:tcBorders>
            <w:shd w:val="clear" w:color="auto" w:fill="auto"/>
          </w:tcPr>
          <w:p w:rsidR="00D95522" w:rsidRPr="000F2BEC" w:rsidRDefault="00D95522" w:rsidP="00D95522">
            <w:pPr>
              <w:pStyle w:val="Tabletext"/>
              <w:rPr>
                <w:ins w:id="656" w:author="TSB-MEU" w:date="2017-10-24T18:39:00Z"/>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ins w:id="657" w:author="TSB-MEU" w:date="2017-10-24T18:39:00Z"/>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ins w:id="658" w:author="TSB-MEU" w:date="2017-10-24T18:39:00Z"/>
                <w:rFonts w:asciiTheme="minorHAnsi" w:hAnsiTheme="minorHAnsi" w:cstheme="minorHAnsi"/>
                <w:sz w:val="20"/>
              </w:rPr>
            </w:pPr>
            <w:ins w:id="659" w:author="TSB-MEU" w:date="2017-10-24T18:39:00Z">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"https://www.itu.int/en/ITU-T/studygroups/2017-2020/05/Pages/default.aspx"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rPr>
                <w:t>SG5</w:t>
              </w:r>
              <w:r w:rsidRPr="000F2BEC">
                <w:rPr>
                  <w:rStyle w:val="Hyperlink"/>
                  <w:rFonts w:asciiTheme="minorHAnsi" w:eastAsia="SimSun" w:hAnsiTheme="minorHAnsi" w:cstheme="minorHAnsi"/>
                  <w:sz w:val="20"/>
                </w:rPr>
                <w:fldChar w:fldCharType="end"/>
              </w:r>
            </w:ins>
          </w:p>
        </w:tc>
        <w:tc>
          <w:tcPr>
            <w:tcW w:w="4515" w:type="dxa"/>
            <w:shd w:val="clear" w:color="auto" w:fill="auto"/>
          </w:tcPr>
          <w:p w:rsidR="00D95522" w:rsidRPr="000F2BEC" w:rsidRDefault="00D95522" w:rsidP="00D95522">
            <w:pPr>
              <w:pStyle w:val="Tabletext"/>
              <w:rPr>
                <w:ins w:id="660" w:author="TSB-MEU" w:date="2017-10-24T18:39:00Z"/>
                <w:rFonts w:asciiTheme="minorHAnsi" w:hAnsiTheme="minorHAnsi" w:cstheme="minorHAnsi"/>
                <w:sz w:val="20"/>
                <w:lang w:val="en-GB"/>
              </w:rPr>
            </w:pPr>
            <w:ins w:id="661" w:author="TSB-MEU" w:date="2017-10-24T18:39:00Z">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"http://www.itu.int/en/ITU-T/studygroups/2017-2020/05/Pages/q3.aspx"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Q3/5</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Human exposure to electromagnetic fields (EMFs) from information and communication technologies (ICTs)</w:t>
              </w:r>
            </w:ins>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36" w:history="1">
              <w:r w:rsidRPr="000F2BEC">
                <w:rPr>
                  <w:rStyle w:val="Hyperlink"/>
                  <w:rFonts w:asciiTheme="minorHAnsi" w:eastAsia="SimSun" w:hAnsiTheme="minorHAnsi" w:cstheme="minorHAnsi"/>
                  <w:sz w:val="20"/>
                </w:rPr>
                <w:t>SG9</w:t>
              </w:r>
            </w:hyperlink>
          </w:p>
        </w:tc>
        <w:tc>
          <w:tcPr>
            <w:tcW w:w="4515" w:type="dxa"/>
            <w:shd w:val="clear" w:color="auto" w:fill="auto"/>
          </w:tcPr>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437"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ins w:id="662" w:author="TSB-MEU" w:date="2018-03-05T07:26:00Z">
              <w:r w:rsidRPr="000F2BEC">
                <w:rPr>
                  <w:rFonts w:asciiTheme="minorHAnsi" w:hAnsiTheme="minorHAnsi" w:cstheme="minorHAnsi"/>
                  <w:bCs/>
                  <w:sz w:val="20"/>
                  <w:lang w:val="en-GB"/>
                </w:rPr>
                <w:t>Transmission and delivery control of television and sound programme signal for contribution, primary distribution and secondary distribution</w:t>
              </w:r>
            </w:ins>
            <w:del w:id="663" w:author="TSB-MEU" w:date="2018-03-05T07:26:00Z">
              <w:r w:rsidRPr="000F2BEC" w:rsidDel="00A02923">
                <w:rPr>
                  <w:rFonts w:asciiTheme="minorHAnsi" w:eastAsia="MS Mincho" w:hAnsiTheme="minorHAnsi" w:cstheme="minorHAnsi"/>
                  <w:sz w:val="20"/>
                  <w:lang w:val="en-GB" w:eastAsia="ja-JP"/>
                </w:rPr>
                <w:delText>Transmission of television and sound programme signal for contribution, primary distribution and secondary distribution</w:delText>
              </w:r>
            </w:del>
          </w:p>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438" w:history="1">
              <w:r w:rsidRPr="000F2BEC">
                <w:rPr>
                  <w:rStyle w:val="Hyperlink"/>
                  <w:rFonts w:asciiTheme="minorHAnsi" w:eastAsia="MS Mincho" w:hAnsiTheme="minorHAnsi" w:cstheme="minorHAnsi"/>
                  <w:sz w:val="20"/>
                  <w:lang w:val="en-GB"/>
                </w:rPr>
                <w:t>Q7/9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Cable television delivery of digital services and applications that use Internet protocol (IP) and/or packet-based data over cable networks</w:t>
            </w:r>
          </w:p>
          <w:p w:rsidR="00D95522" w:rsidRPr="000F2BEC" w:rsidRDefault="00D95522" w:rsidP="00D95522">
            <w:pPr>
              <w:pStyle w:val="Tabletext"/>
              <w:rPr>
                <w:rFonts w:asciiTheme="minorHAnsi" w:hAnsiTheme="minorHAnsi" w:cstheme="minorHAnsi"/>
                <w:sz w:val="20"/>
                <w:highlight w:val="yellow"/>
                <w:lang w:val="en-GB"/>
              </w:rPr>
            </w:pPr>
            <w:hyperlink r:id="rId439"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spacing w:before="40" w:after="40"/>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rPr>
            </w:pPr>
            <w:hyperlink r:id="rId440" w:history="1">
              <w:r w:rsidRPr="000F2BEC">
                <w:rPr>
                  <w:rStyle w:val="Hyperlink"/>
                  <w:rFonts w:asciiTheme="minorHAnsi" w:hAnsiTheme="minorHAnsi" w:cstheme="minorHAnsi"/>
                  <w:sz w:val="20"/>
                </w:rPr>
                <w:t>SG12</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41" w:history="1">
              <w:r w:rsidRPr="000F2BEC">
                <w:rPr>
                  <w:rStyle w:val="Hyperlink"/>
                  <w:rFonts w:asciiTheme="minorHAnsi" w:eastAsia="SimSun" w:hAnsiTheme="minorHAnsi" w:cstheme="minorHAnsi"/>
                  <w:sz w:val="20"/>
                  <w:lang w:val="en-GB"/>
                </w:rPr>
                <w:t>Q1/12</w:t>
              </w:r>
            </w:hyperlink>
            <w:r w:rsidRPr="000F2BEC">
              <w:rPr>
                <w:rFonts w:asciiTheme="minorHAnsi" w:hAnsiTheme="minorHAnsi" w:cstheme="minorHAnsi"/>
                <w:sz w:val="20"/>
                <w:lang w:val="en-GB"/>
              </w:rPr>
              <w:t>: SG12 work programme and quality of service/quality of experience (QoS/QoE) coordination in ITU-T</w:t>
            </w:r>
          </w:p>
          <w:p w:rsidR="00D95522" w:rsidRPr="000F2BEC" w:rsidRDefault="00D95522" w:rsidP="00D95522">
            <w:pPr>
              <w:pStyle w:val="Tabletext"/>
              <w:rPr>
                <w:rFonts w:asciiTheme="minorHAnsi" w:hAnsiTheme="minorHAnsi" w:cstheme="minorHAnsi"/>
                <w:sz w:val="20"/>
                <w:highlight w:val="yellow"/>
                <w:lang w:val="en-GB"/>
              </w:rPr>
            </w:pPr>
            <w:hyperlink r:id="rId442" w:history="1">
              <w:r w:rsidRPr="000F2BEC">
                <w:rPr>
                  <w:rStyle w:val="Hyperlink"/>
                  <w:rFonts w:asciiTheme="minorHAnsi" w:eastAsia="SimSun" w:hAnsiTheme="minorHAnsi" w:cstheme="minorHAnsi"/>
                  <w:sz w:val="20"/>
                  <w:lang w:val="en-GB"/>
                </w:rPr>
                <w:t>Q12/12</w:t>
              </w:r>
            </w:hyperlink>
            <w:r w:rsidRPr="000F2BEC">
              <w:rPr>
                <w:rFonts w:asciiTheme="minorHAnsi" w:hAnsiTheme="minorHAnsi" w:cstheme="minorHAnsi"/>
                <w:sz w:val="20"/>
                <w:lang w:val="en-GB"/>
              </w:rPr>
              <w:t>: Operational aspects of telecommunication network service quality</w:t>
            </w:r>
          </w:p>
          <w:p w:rsidR="00D95522" w:rsidRPr="000F2BEC" w:rsidRDefault="00D95522" w:rsidP="00D95522">
            <w:pPr>
              <w:pStyle w:val="Tabletext"/>
              <w:rPr>
                <w:rFonts w:asciiTheme="minorHAnsi" w:hAnsiTheme="minorHAnsi" w:cstheme="minorHAnsi"/>
                <w:sz w:val="20"/>
                <w:highlight w:val="yellow"/>
                <w:lang w:val="en-GB"/>
              </w:rPr>
            </w:pPr>
            <w:hyperlink r:id="rId443" w:history="1">
              <w:r w:rsidRPr="000F2BEC">
                <w:rPr>
                  <w:rStyle w:val="Hyperlink"/>
                  <w:rFonts w:asciiTheme="minorHAnsi" w:eastAsia="SimSun" w:hAnsiTheme="minorHAnsi" w:cstheme="minorHAnsi"/>
                  <w:sz w:val="20"/>
                  <w:lang w:val="en-GB"/>
                </w:rPr>
                <w:t>Q17/12</w:t>
              </w:r>
            </w:hyperlink>
            <w:r w:rsidRPr="000F2BEC">
              <w:rPr>
                <w:rFonts w:asciiTheme="minorHAnsi" w:hAnsiTheme="minorHAnsi" w:cstheme="minorHAnsi"/>
                <w:sz w:val="20"/>
                <w:lang w:val="en-GB"/>
              </w:rPr>
              <w:t>: Performance of packet-based networks and other networking technologies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44" w:history="1">
              <w:r w:rsidRPr="000F2BEC">
                <w:rPr>
                  <w:rStyle w:val="Hyperlink"/>
                  <w:rFonts w:asciiTheme="minorHAnsi" w:eastAsia="SimSun" w:hAnsiTheme="minorHAnsi" w:cstheme="minorHAnsi"/>
                  <w:sz w:val="20"/>
                </w:rPr>
                <w:t>SG13</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45" w:history="1">
              <w:r w:rsidRPr="000F2BEC">
                <w:rPr>
                  <w:rStyle w:val="Hyperlink"/>
                  <w:rFonts w:asciiTheme="minorHAnsi" w:eastAsia="SimSun" w:hAnsiTheme="minorHAnsi" w:cstheme="minorHAnsi"/>
                  <w:sz w:val="20"/>
                  <w:lang w:val="en-GB"/>
                </w:rPr>
                <w:t>Q5/13</w:t>
              </w:r>
            </w:hyperlink>
            <w:r w:rsidRPr="000F2BEC">
              <w:rPr>
                <w:rFonts w:asciiTheme="minorHAnsi" w:hAnsiTheme="minorHAnsi" w:cstheme="minorHAnsi"/>
                <w:sz w:val="20"/>
                <w:lang w:val="en-GB"/>
              </w:rPr>
              <w:t>: Applying networks of future and innovation in developing countries</w:t>
            </w:r>
          </w:p>
          <w:p w:rsidR="00D95522" w:rsidRPr="000F2BEC" w:rsidRDefault="00D95522" w:rsidP="00D95522">
            <w:pPr>
              <w:pStyle w:val="Tabletext"/>
              <w:rPr>
                <w:rFonts w:asciiTheme="minorHAnsi" w:hAnsiTheme="minorHAnsi" w:cstheme="minorHAnsi"/>
                <w:sz w:val="20"/>
                <w:lang w:val="en-GB"/>
              </w:rPr>
            </w:pPr>
            <w:hyperlink r:id="rId446" w:history="1">
              <w:r w:rsidRPr="000F2BEC">
                <w:rPr>
                  <w:rStyle w:val="Hyperlink"/>
                  <w:rFonts w:asciiTheme="minorHAnsi" w:eastAsia="SimSun" w:hAnsiTheme="minorHAnsi" w:cstheme="minorHAnsi"/>
                  <w:sz w:val="20"/>
                  <w:lang w:val="en-GB"/>
                </w:rPr>
                <w:t>Q16/13</w:t>
              </w:r>
            </w:hyperlink>
            <w:r w:rsidRPr="000F2BEC">
              <w:rPr>
                <w:rFonts w:asciiTheme="minorHAnsi" w:hAnsiTheme="minorHAnsi" w:cstheme="minorHAnsi"/>
                <w:sz w:val="20"/>
                <w:lang w:val="en-GB"/>
              </w:rPr>
              <w:t>: Knowledge-centric trustworthy networking and services</w:t>
            </w:r>
          </w:p>
          <w:p w:rsidR="00D95522" w:rsidRPr="000F2BEC" w:rsidRDefault="00D95522" w:rsidP="00D95522">
            <w:pPr>
              <w:pStyle w:val="Tabletext"/>
              <w:rPr>
                <w:rFonts w:asciiTheme="minorHAnsi" w:hAnsiTheme="minorHAnsi" w:cstheme="minorHAnsi"/>
                <w:sz w:val="20"/>
                <w:lang w:val="en-GB"/>
              </w:rPr>
            </w:pPr>
            <w:hyperlink r:id="rId447" w:history="1">
              <w:r w:rsidRPr="000F2BEC">
                <w:rPr>
                  <w:rStyle w:val="Hyperlink"/>
                  <w:rFonts w:asciiTheme="minorHAnsi" w:eastAsia="SimSun" w:hAnsiTheme="minorHAnsi" w:cstheme="minorHAnsi"/>
                  <w:sz w:val="20"/>
                  <w:lang w:val="en-GB"/>
                </w:rPr>
                <w:t>Q20/13</w:t>
              </w:r>
            </w:hyperlink>
            <w:r w:rsidRPr="000F2BEC">
              <w:rPr>
                <w:rFonts w:asciiTheme="minorHAnsi" w:hAnsiTheme="minorHAnsi" w:cstheme="minorHAnsi"/>
                <w:sz w:val="20"/>
                <w:lang w:val="en-GB"/>
              </w:rPr>
              <w:t>: IMT-2020: Network requirements and functional architecture</w:t>
            </w:r>
          </w:p>
          <w:p w:rsidR="00D95522" w:rsidRPr="000F2BEC" w:rsidRDefault="00D95522" w:rsidP="00D95522">
            <w:pPr>
              <w:pStyle w:val="Tabletext"/>
              <w:rPr>
                <w:rFonts w:asciiTheme="minorHAnsi" w:hAnsiTheme="minorHAnsi" w:cstheme="minorHAnsi"/>
                <w:sz w:val="20"/>
                <w:highlight w:val="yellow"/>
                <w:lang w:val="en-GB"/>
              </w:rPr>
            </w:pPr>
            <w:hyperlink r:id="rId448" w:history="1">
              <w:r w:rsidRPr="000F2BEC">
                <w:rPr>
                  <w:rStyle w:val="Hyperlink"/>
                  <w:rFonts w:asciiTheme="minorHAnsi" w:eastAsia="SimSun" w:hAnsiTheme="minorHAnsi" w:cstheme="minorHAnsi"/>
                  <w:sz w:val="20"/>
                  <w:lang w:val="en-GB"/>
                </w:rPr>
                <w:t>Q23/13</w:t>
              </w:r>
            </w:hyperlink>
            <w:r w:rsidRPr="000F2BEC">
              <w:rPr>
                <w:rFonts w:asciiTheme="minorHAnsi" w:hAnsiTheme="minorHAnsi" w:cstheme="minorHAnsi"/>
                <w:sz w:val="20"/>
                <w:lang w:val="en-GB"/>
              </w:rPr>
              <w:t>: Fixed-Mobile Convergence including IMT-2020</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49" w:history="1">
              <w:r w:rsidRPr="000F2BEC">
                <w:rPr>
                  <w:rStyle w:val="Hyperlink"/>
                  <w:rFonts w:asciiTheme="minorHAnsi" w:eastAsia="SimSun" w:hAnsiTheme="minorHAnsi" w:cstheme="minorHAnsi"/>
                  <w:sz w:val="20"/>
                </w:rPr>
                <w:t>SG15</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lang w:val="en-GB"/>
              </w:rPr>
            </w:pPr>
            <w:hyperlink r:id="rId450" w:history="1">
              <w:r w:rsidRPr="000F2BEC">
                <w:rPr>
                  <w:rStyle w:val="Hyperlink"/>
                  <w:rFonts w:asciiTheme="minorHAnsi" w:eastAsia="SimSun" w:hAnsiTheme="minorHAnsi" w:cstheme="minorHAnsi"/>
                  <w:sz w:val="20"/>
                  <w:lang w:val="en-GB"/>
                </w:rPr>
                <w:t>Q1/15</w:t>
              </w:r>
            </w:hyperlink>
            <w:r w:rsidRPr="000F2BEC">
              <w:rPr>
                <w:rFonts w:asciiTheme="minorHAnsi" w:hAnsiTheme="minorHAnsi" w:cstheme="minorHAnsi"/>
                <w:sz w:val="20"/>
                <w:lang w:val="en-GB"/>
              </w:rPr>
              <w:t>: Coordination of access and home network transport standards</w:t>
            </w:r>
          </w:p>
          <w:p w:rsidR="00D95522" w:rsidRPr="000F2BEC" w:rsidDel="00EB108C" w:rsidRDefault="00D95522" w:rsidP="00D95522">
            <w:pPr>
              <w:pStyle w:val="Tabletext"/>
              <w:rPr>
                <w:del w:id="664" w:author="TSB-MEU" w:date="2017-10-24T18:17:00Z"/>
                <w:rFonts w:asciiTheme="minorHAnsi" w:hAnsiTheme="minorHAnsi" w:cstheme="minorHAnsi"/>
                <w:sz w:val="20"/>
              </w:rPr>
            </w:pPr>
            <w:del w:id="665" w:author="TSB-MEU" w:date="2017-10-24T18:17:00Z">
              <w:r w:rsidRPr="000F2BEC" w:rsidDel="00EB108C">
                <w:rPr>
                  <w:rFonts w:asciiTheme="minorHAnsi" w:eastAsia="SimSun" w:hAnsiTheme="minorHAnsi" w:cstheme="minorHAnsi"/>
                  <w:sz w:val="20"/>
                </w:rPr>
                <w:fldChar w:fldCharType="begin"/>
              </w:r>
              <w:r w:rsidRPr="000F2BEC" w:rsidDel="00EB108C">
                <w:rPr>
                  <w:rFonts w:asciiTheme="minorHAnsi" w:hAnsiTheme="minorHAnsi" w:cstheme="minorHAnsi"/>
                  <w:sz w:val="20"/>
                </w:rPr>
                <w:delInstrText xml:space="preserve"> HYPERLINK "http://www.itu.int/en/ITU-T/studygroups/2017-2020/15/Pages/q2.aspx" </w:delInstrText>
              </w:r>
              <w:r w:rsidRPr="000F2BEC" w:rsidDel="00EB108C">
                <w:rPr>
                  <w:rFonts w:asciiTheme="minorHAnsi" w:eastAsia="SimSun" w:hAnsiTheme="minorHAnsi" w:cstheme="minorHAnsi"/>
                  <w:sz w:val="20"/>
                </w:rPr>
                <w:fldChar w:fldCharType="separate"/>
              </w:r>
              <w:r w:rsidRPr="000F2BEC" w:rsidDel="00EB108C">
                <w:rPr>
                  <w:rStyle w:val="Hyperlink"/>
                  <w:rFonts w:asciiTheme="minorHAnsi" w:eastAsia="SimSun" w:hAnsiTheme="minorHAnsi" w:cstheme="minorHAnsi"/>
                  <w:sz w:val="20"/>
                </w:rPr>
                <w:delText>Q2/15</w:delText>
              </w:r>
              <w:r w:rsidRPr="000F2BEC" w:rsidDel="00EB108C">
                <w:rPr>
                  <w:rStyle w:val="Hyperlink"/>
                  <w:rFonts w:asciiTheme="minorHAnsi" w:eastAsia="SimSun" w:hAnsiTheme="minorHAnsi" w:cstheme="minorHAnsi"/>
                  <w:sz w:val="20"/>
                </w:rPr>
                <w:fldChar w:fldCharType="end"/>
              </w:r>
              <w:r w:rsidRPr="000F2BEC" w:rsidDel="00EB108C">
                <w:rPr>
                  <w:rFonts w:asciiTheme="minorHAnsi" w:hAnsiTheme="minorHAnsi" w:cstheme="minorHAnsi"/>
                  <w:sz w:val="20"/>
                </w:rPr>
                <w:delText>: Optical systems for fibre access networks</w:delText>
              </w:r>
            </w:del>
          </w:p>
          <w:p w:rsidR="00D95522" w:rsidRPr="000F2BEC" w:rsidRDefault="00D95522" w:rsidP="00D95522">
            <w:pPr>
              <w:pStyle w:val="Tabletext"/>
              <w:rPr>
                <w:rFonts w:asciiTheme="minorHAnsi" w:hAnsiTheme="minorHAnsi" w:cstheme="minorHAnsi"/>
                <w:sz w:val="20"/>
                <w:lang w:val="en-GB"/>
              </w:rPr>
            </w:pPr>
            <w:hyperlink r:id="rId451" w:history="1">
              <w:r w:rsidRPr="000F2BEC">
                <w:rPr>
                  <w:rStyle w:val="Hyperlink"/>
                  <w:rFonts w:asciiTheme="minorHAnsi" w:eastAsia="SimSun" w:hAnsiTheme="minorHAnsi" w:cstheme="minorHAnsi"/>
                  <w:sz w:val="20"/>
                  <w:lang w:val="en-GB"/>
                </w:rPr>
                <w:t>Q3/15</w:t>
              </w:r>
            </w:hyperlink>
            <w:r w:rsidRPr="000F2BEC">
              <w:rPr>
                <w:rFonts w:asciiTheme="minorHAnsi" w:hAnsiTheme="minorHAnsi" w:cstheme="minorHAnsi"/>
                <w:sz w:val="20"/>
                <w:lang w:val="en-GB"/>
              </w:rPr>
              <w:t>: Optical physical infrastructures</w:t>
            </w:r>
          </w:p>
          <w:p w:rsidR="00D95522" w:rsidRPr="000F2BEC" w:rsidDel="00D276C5" w:rsidRDefault="00D95522" w:rsidP="00D95522">
            <w:pPr>
              <w:pStyle w:val="Tabletext"/>
              <w:rPr>
                <w:del w:id="666" w:author="TSB-MEU" w:date="2017-10-26T21:02:00Z"/>
                <w:rFonts w:asciiTheme="minorHAnsi" w:hAnsiTheme="minorHAnsi" w:cstheme="minorHAnsi"/>
                <w:sz w:val="20"/>
                <w:lang w:val="en-GB"/>
              </w:rPr>
            </w:pPr>
            <w:hyperlink r:id="rId452" w:history="1">
              <w:r w:rsidRPr="000F2BEC">
                <w:rPr>
                  <w:rStyle w:val="Hyperlink"/>
                  <w:rFonts w:asciiTheme="minorHAnsi" w:eastAsia="SimSun" w:hAnsiTheme="minorHAnsi" w:cstheme="minorHAnsi"/>
                  <w:sz w:val="20"/>
                  <w:lang w:val="en-GB"/>
                </w:rPr>
                <w:t>Q4/15</w:t>
              </w:r>
            </w:hyperlink>
            <w:r w:rsidRPr="000F2BEC">
              <w:rPr>
                <w:rFonts w:asciiTheme="minorHAnsi" w:hAnsiTheme="minorHAnsi" w:cstheme="minorHAnsi"/>
                <w:sz w:val="20"/>
                <w:lang w:val="en-GB"/>
              </w:rPr>
              <w:t>: Broadband access over metallic conductors</w:t>
            </w:r>
          </w:p>
          <w:p w:rsidR="00D95522" w:rsidRPr="000F2BEC" w:rsidRDefault="00D95522" w:rsidP="00D95522">
            <w:pPr>
              <w:pStyle w:val="Tabletext"/>
              <w:rPr>
                <w:rFonts w:asciiTheme="minorHAnsi" w:hAnsiTheme="minorHAnsi" w:cstheme="minorHAnsi"/>
                <w:sz w:val="20"/>
                <w:highlight w:val="yellow"/>
                <w:lang w:val="en-GB"/>
              </w:rPr>
            </w:pPr>
            <w:del w:id="667" w:author="TSB-MEU" w:date="2017-10-24T18:19:00Z">
              <w:r w:rsidRPr="000F2BEC" w:rsidDel="00D84F48">
                <w:rPr>
                  <w:rFonts w:asciiTheme="minorHAnsi" w:eastAsia="SimSun" w:hAnsiTheme="minorHAnsi" w:cstheme="minorHAnsi"/>
                  <w:sz w:val="20"/>
                </w:rPr>
                <w:fldChar w:fldCharType="begin"/>
              </w:r>
              <w:r w:rsidRPr="000F2BEC" w:rsidDel="00D84F48">
                <w:rPr>
                  <w:rFonts w:asciiTheme="minorHAnsi" w:hAnsiTheme="minorHAnsi" w:cstheme="minorHAnsi"/>
                  <w:sz w:val="20"/>
                  <w:lang w:val="en-GB"/>
                </w:rPr>
                <w:delInstrText xml:space="preserve"> HYPERLINK "http://www.itu.int/en/ITU-T/studygroups/2017-2020/15/Pages/q11.aspx" </w:delInstrText>
              </w:r>
              <w:r w:rsidRPr="000F2BEC" w:rsidDel="00D84F48">
                <w:rPr>
                  <w:rFonts w:asciiTheme="minorHAnsi" w:eastAsia="SimSun" w:hAnsiTheme="minorHAnsi" w:cstheme="minorHAnsi"/>
                  <w:sz w:val="20"/>
                </w:rPr>
                <w:fldChar w:fldCharType="separate"/>
              </w:r>
              <w:r w:rsidRPr="000F2BEC" w:rsidDel="00D84F48">
                <w:rPr>
                  <w:rStyle w:val="Hyperlink"/>
                  <w:rFonts w:asciiTheme="minorHAnsi" w:eastAsia="SimSun" w:hAnsiTheme="minorHAnsi" w:cstheme="minorHAnsi"/>
                  <w:sz w:val="20"/>
                  <w:lang w:val="en-GB"/>
                </w:rPr>
                <w:delText>Q11/15</w:delText>
              </w:r>
              <w:r w:rsidRPr="000F2BEC" w:rsidDel="00D84F48">
                <w:rPr>
                  <w:rStyle w:val="Hyperlink"/>
                  <w:rFonts w:asciiTheme="minorHAnsi" w:eastAsia="SimSun" w:hAnsiTheme="minorHAnsi" w:cstheme="minorHAnsi"/>
                  <w:sz w:val="20"/>
                </w:rPr>
                <w:fldChar w:fldCharType="end"/>
              </w:r>
              <w:r w:rsidRPr="000F2BEC" w:rsidDel="00D84F48">
                <w:rPr>
                  <w:rFonts w:asciiTheme="minorHAnsi" w:hAnsiTheme="minorHAnsi" w:cstheme="minorHAnsi"/>
                  <w:sz w:val="20"/>
                  <w:lang w:val="en-GB"/>
                </w:rPr>
                <w:delText>: Signal structures, interfaces, equipment functions, and interworking for optical transport networks</w:delText>
              </w:r>
            </w:del>
          </w:p>
        </w:tc>
      </w:tr>
      <w:tr w:rsidR="00D95522" w:rsidRPr="00D95522" w:rsidTr="00D95522">
        <w:trPr>
          <w:cantSplit/>
          <w:jc w:val="center"/>
          <w:ins w:id="668" w:author="TSB-MEU" w:date="2017-10-24T18:40:00Z"/>
        </w:trPr>
        <w:tc>
          <w:tcPr>
            <w:tcW w:w="3698" w:type="dxa"/>
            <w:vMerge w:val="restart"/>
            <w:tcBorders>
              <w:right w:val="single" w:sz="4" w:space="0" w:color="auto"/>
            </w:tcBorders>
            <w:shd w:val="clear" w:color="auto" w:fill="auto"/>
          </w:tcPr>
          <w:p w:rsidR="00D95522" w:rsidRPr="000F2BEC" w:rsidRDefault="00D95522" w:rsidP="00D95522">
            <w:pPr>
              <w:pStyle w:val="Tabletext"/>
              <w:rPr>
                <w:ins w:id="669" w:author="TSB-MEU" w:date="2017-10-24T18:40:00Z"/>
                <w:rFonts w:asciiTheme="minorHAnsi" w:hAnsiTheme="minorHAnsi" w:cstheme="minorHAnsi"/>
                <w:sz w:val="20"/>
              </w:rPr>
            </w:pPr>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"https://www.itu.int/go/ITU-R/wp5d"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rPr>
              <w:t>WP 5D</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rPr>
              <w:t>: IMT Systems</w:t>
            </w:r>
          </w:p>
        </w:tc>
        <w:tc>
          <w:tcPr>
            <w:tcW w:w="682" w:type="dxa"/>
            <w:vMerge/>
            <w:tcBorders>
              <w:left w:val="single" w:sz="4" w:space="0" w:color="auto"/>
              <w:right w:val="single" w:sz="12" w:space="0" w:color="auto"/>
            </w:tcBorders>
          </w:tcPr>
          <w:p w:rsidR="00D95522" w:rsidRPr="000F2BEC" w:rsidRDefault="00D95522" w:rsidP="00D95522">
            <w:pPr>
              <w:pStyle w:val="Tabletext"/>
              <w:rPr>
                <w:ins w:id="670" w:author="TSB-MEU" w:date="2017-10-24T18:40:00Z"/>
                <w:rFonts w:asciiTheme="minorHAnsi" w:hAnsiTheme="minorHAnsi" w:cstheme="minorHAnsi"/>
                <w:sz w:val="20"/>
              </w:rPr>
            </w:pPr>
          </w:p>
        </w:tc>
        <w:tc>
          <w:tcPr>
            <w:tcW w:w="708" w:type="dxa"/>
            <w:tcBorders>
              <w:left w:val="single" w:sz="12" w:space="0" w:color="auto"/>
            </w:tcBorders>
            <w:shd w:val="clear" w:color="auto" w:fill="auto"/>
          </w:tcPr>
          <w:p w:rsidR="00D95522" w:rsidRPr="000F2BEC" w:rsidRDefault="00D95522" w:rsidP="00D95522">
            <w:pPr>
              <w:pStyle w:val="Tabletext"/>
              <w:rPr>
                <w:ins w:id="671" w:author="TSB-MEU" w:date="2017-10-24T18:40:00Z"/>
                <w:rFonts w:asciiTheme="minorHAnsi" w:hAnsiTheme="minorHAnsi" w:cstheme="minorHAnsi"/>
                <w:sz w:val="20"/>
              </w:rPr>
            </w:pPr>
            <w:ins w:id="672" w:author="TSB-MEU" w:date="2017-10-24T18:40:00Z">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"https://www.itu.int/en/ITU-T/studygroups/2017-2020/05/Pages/default.aspx"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rPr>
                <w:t>SG5</w:t>
              </w:r>
              <w:r w:rsidRPr="000F2BEC">
                <w:rPr>
                  <w:rStyle w:val="Hyperlink"/>
                  <w:rFonts w:asciiTheme="minorHAnsi" w:eastAsia="SimSun" w:hAnsiTheme="minorHAnsi" w:cstheme="minorHAnsi"/>
                  <w:sz w:val="20"/>
                </w:rPr>
                <w:fldChar w:fldCharType="end"/>
              </w:r>
            </w:ins>
          </w:p>
        </w:tc>
        <w:tc>
          <w:tcPr>
            <w:tcW w:w="4515" w:type="dxa"/>
            <w:shd w:val="clear" w:color="auto" w:fill="auto"/>
          </w:tcPr>
          <w:p w:rsidR="00D95522" w:rsidRPr="000F2BEC" w:rsidRDefault="00D95522" w:rsidP="00D95522">
            <w:pPr>
              <w:pStyle w:val="Tabletext"/>
              <w:rPr>
                <w:ins w:id="673" w:author="TSB-MEU" w:date="2017-10-24T18:41:00Z"/>
                <w:rFonts w:asciiTheme="minorHAnsi" w:hAnsiTheme="minorHAnsi" w:cstheme="minorHAnsi"/>
                <w:sz w:val="20"/>
                <w:lang w:val="en-GB"/>
              </w:rPr>
            </w:pPr>
            <w:ins w:id="674" w:author="TSB-MEU" w:date="2017-10-24T18:41: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"https://www.itu.int/en/ITU-T/studygroups/2017-2020/05/Pages/q2.aspx"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Q2/5</w:t>
              </w:r>
              <w:r w:rsidRPr="000F2BEC">
                <w:rPr>
                  <w:rFonts w:asciiTheme="minorHAnsi" w:hAnsiTheme="minorHAnsi" w:cstheme="minorHAnsi"/>
                  <w:sz w:val="20"/>
                </w:rPr>
                <w:fldChar w:fldCharType="end"/>
              </w:r>
            </w:ins>
            <w:ins w:id="675" w:author="TSB-MEU" w:date="2017-10-24T18:40:00Z">
              <w:r w:rsidRPr="000F2BEC">
                <w:rPr>
                  <w:rFonts w:asciiTheme="minorHAnsi" w:hAnsiTheme="minorHAnsi" w:cstheme="minorHAnsi"/>
                  <w:sz w:val="20"/>
                  <w:lang w:val="en-GB"/>
                </w:rPr>
                <w:t xml:space="preserve">: </w:t>
              </w:r>
            </w:ins>
            <w:ins w:id="676" w:author="TSB-MEU" w:date="2017-10-24T18:41:00Z">
              <w:r w:rsidRPr="000F2BEC">
                <w:rPr>
                  <w:rFonts w:asciiTheme="minorHAnsi" w:hAnsiTheme="minorHAnsi" w:cstheme="minorHAnsi"/>
                  <w:sz w:val="20"/>
                  <w:lang w:val="en-GB"/>
                </w:rPr>
                <w:t>Equipment resistibility and protective components</w:t>
              </w:r>
            </w:ins>
          </w:p>
          <w:p w:rsidR="00D95522" w:rsidRPr="000F2BEC" w:rsidRDefault="00D95522" w:rsidP="00D95522">
            <w:pPr>
              <w:pStyle w:val="Tabletext"/>
              <w:rPr>
                <w:ins w:id="677" w:author="TSB-MEU" w:date="2017-10-24T18:42:00Z"/>
                <w:rFonts w:asciiTheme="minorHAnsi" w:hAnsiTheme="minorHAnsi" w:cstheme="minorHAnsi"/>
                <w:sz w:val="20"/>
                <w:lang w:val="en-GB"/>
              </w:rPr>
            </w:pPr>
            <w:ins w:id="678" w:author="TSB-MEU" w:date="2017-10-24T18:41: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"https://www.itu.int/en/ITU-T/studygroups/2017-2020/05/Pages/q3.aspx"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Q3/5</w:t>
              </w:r>
              <w:r w:rsidRPr="000F2BEC">
                <w:rPr>
                  <w:rFonts w:asciiTheme="minorHAnsi" w:hAnsiTheme="minorHAnsi" w:cstheme="minorHAnsi"/>
                  <w:sz w:val="20"/>
                </w:rPr>
                <w:fldChar w:fldCharType="end"/>
              </w:r>
              <w:r w:rsidRPr="000F2BEC">
                <w:rPr>
                  <w:rFonts w:asciiTheme="minorHAnsi" w:hAnsiTheme="minorHAnsi" w:cstheme="minorHAnsi"/>
                  <w:sz w:val="20"/>
                  <w:lang w:val="en-GB"/>
                </w:rPr>
                <w:t xml:space="preserve">: </w:t>
              </w:r>
            </w:ins>
            <w:ins w:id="679" w:author="TSB-MEU" w:date="2017-10-24T18:42:00Z">
              <w:r w:rsidRPr="000F2BEC">
                <w:rPr>
                  <w:rFonts w:asciiTheme="minorHAnsi" w:hAnsiTheme="minorHAnsi" w:cstheme="minorHAnsi"/>
                  <w:sz w:val="20"/>
                  <w:lang w:val="en-GB"/>
                </w:rPr>
                <w:t>Human exposure to electromagnetic fields (EMFs) from information and communication technologies (ICTs)</w:t>
              </w:r>
            </w:ins>
          </w:p>
          <w:p w:rsidR="00D95522" w:rsidRPr="000F2BEC" w:rsidRDefault="00D95522" w:rsidP="00D95522">
            <w:pPr>
              <w:pStyle w:val="Tabletext"/>
              <w:rPr>
                <w:ins w:id="680" w:author="TSB-MEU" w:date="2017-10-24T18:42:00Z"/>
                <w:rFonts w:asciiTheme="minorHAnsi" w:hAnsiTheme="minorHAnsi" w:cstheme="minorHAnsi"/>
                <w:sz w:val="20"/>
                <w:lang w:val="en-GB"/>
              </w:rPr>
            </w:pPr>
            <w:ins w:id="681" w:author="TSB-MEU" w:date="2017-10-24T18:42: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"https://www.itu.int/en/ITU-T/studygroups/2017-2020/05/Pages/q4.aspx"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Q4/5</w:t>
              </w:r>
              <w:r w:rsidRPr="000F2BEC">
                <w:rPr>
                  <w:rFonts w:asciiTheme="minorHAnsi" w:hAnsiTheme="minorHAnsi" w:cstheme="minorHAnsi"/>
                  <w:sz w:val="20"/>
                </w:rPr>
                <w:fldChar w:fldCharType="end"/>
              </w:r>
              <w:r w:rsidRPr="000F2BEC">
                <w:rPr>
                  <w:rFonts w:asciiTheme="minorHAnsi" w:hAnsiTheme="minorHAnsi" w:cstheme="minorHAnsi"/>
                  <w:sz w:val="20"/>
                  <w:lang w:val="en-GB"/>
                </w:rPr>
                <w:t>: Electromagnetic compatibility (EMC) issues arising in the telecommunication environment</w:t>
              </w:r>
            </w:ins>
          </w:p>
          <w:p w:rsidR="00D95522" w:rsidRPr="000F2BEC" w:rsidRDefault="00D95522" w:rsidP="00D95522">
            <w:pPr>
              <w:pStyle w:val="Tabletext"/>
              <w:rPr>
                <w:ins w:id="682" w:author="TSB-MEU" w:date="2017-10-24T18:40:00Z"/>
                <w:rFonts w:asciiTheme="minorHAnsi" w:hAnsiTheme="minorHAnsi" w:cstheme="minorHAnsi"/>
                <w:sz w:val="20"/>
                <w:lang w:val="en-GB"/>
              </w:rPr>
            </w:pPr>
            <w:ins w:id="683" w:author="TSB-MEU" w:date="2017-10-24T18:43: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"https://www.itu.int/en/ITU-T/studygroups/2017-2020/05/Pages/q6.aspx"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Q6/5</w:t>
              </w:r>
              <w:r w:rsidRPr="000F2BEC">
                <w:rPr>
                  <w:rFonts w:asciiTheme="minorHAnsi" w:hAnsiTheme="minorHAnsi" w:cstheme="minorHAnsi"/>
                  <w:sz w:val="20"/>
                </w:rPr>
                <w:fldChar w:fldCharType="end"/>
              </w:r>
              <w:r w:rsidRPr="000F2BEC">
                <w:rPr>
                  <w:rFonts w:asciiTheme="minorHAnsi" w:hAnsiTheme="minorHAnsi" w:cstheme="minorHAnsi"/>
                  <w:sz w:val="20"/>
                  <w:lang w:val="en-GB"/>
                </w:rPr>
                <w:t>: Achieving energy efficiency and smart energy</w:t>
              </w:r>
            </w:ins>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53" w:history="1">
              <w:r w:rsidRPr="000F2BEC">
                <w:rPr>
                  <w:rStyle w:val="Hyperlink"/>
                  <w:rFonts w:asciiTheme="minorHAnsi" w:eastAsia="SimSun" w:hAnsiTheme="minorHAnsi" w:cstheme="minorHAnsi"/>
                  <w:sz w:val="20"/>
                </w:rPr>
                <w:t>SG9</w:t>
              </w:r>
            </w:hyperlink>
          </w:p>
        </w:tc>
        <w:tc>
          <w:tcPr>
            <w:tcW w:w="4515" w:type="dxa"/>
            <w:shd w:val="clear" w:color="auto" w:fill="auto"/>
          </w:tcPr>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454"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ins w:id="684" w:author="TSB-MEU" w:date="2018-03-05T07:26:00Z">
              <w:r w:rsidRPr="000F2BEC">
                <w:rPr>
                  <w:rFonts w:asciiTheme="minorHAnsi" w:hAnsiTheme="minorHAnsi" w:cstheme="minorHAnsi"/>
                  <w:bCs/>
                  <w:sz w:val="20"/>
                  <w:lang w:val="en-GB"/>
                </w:rPr>
                <w:t>Transmission and delivery control of television and sound programme signal for contribution, primary distribution and secondary distribution</w:t>
              </w:r>
            </w:ins>
            <w:del w:id="685" w:author="TSB-MEU" w:date="2018-03-05T07:26:00Z">
              <w:r w:rsidRPr="000F2BEC" w:rsidDel="00A02923">
                <w:rPr>
                  <w:rFonts w:asciiTheme="minorHAnsi" w:eastAsia="MS Mincho" w:hAnsiTheme="minorHAnsi" w:cstheme="minorHAnsi"/>
                  <w:sz w:val="20"/>
                  <w:lang w:val="en-GB" w:eastAsia="ja-JP"/>
                </w:rPr>
                <w:delText>Transmission of television and sound programme signal for contribution, primary distribution and secondary distribution</w:delText>
              </w:r>
            </w:del>
          </w:p>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455" w:history="1">
              <w:r w:rsidRPr="000F2BEC">
                <w:rPr>
                  <w:rStyle w:val="Hyperlink"/>
                  <w:rFonts w:asciiTheme="minorHAnsi" w:eastAsia="MS Mincho" w:hAnsiTheme="minorHAnsi" w:cstheme="minorHAnsi"/>
                  <w:sz w:val="20"/>
                  <w:lang w:val="en-GB"/>
                </w:rPr>
                <w:t>Q7/9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Cable television delivery of digital services and applications that use Internet protocol (IP) and/or packet-based data over cable networks</w:t>
            </w:r>
          </w:p>
          <w:p w:rsidR="00D95522" w:rsidRPr="000F2BEC" w:rsidRDefault="00D95522" w:rsidP="00D95522">
            <w:pPr>
              <w:pStyle w:val="Tabletext"/>
              <w:rPr>
                <w:rFonts w:asciiTheme="minorHAnsi" w:hAnsiTheme="minorHAnsi" w:cstheme="minorHAnsi"/>
                <w:sz w:val="20"/>
                <w:highlight w:val="yellow"/>
                <w:lang w:val="en-GB"/>
              </w:rPr>
            </w:pPr>
            <w:hyperlink r:id="rId456"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spacing w:before="40" w:after="40"/>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rPr>
            </w:pPr>
            <w:hyperlink r:id="rId457" w:history="1">
              <w:r w:rsidRPr="000F2BEC">
                <w:rPr>
                  <w:rStyle w:val="Hyperlink"/>
                  <w:rFonts w:asciiTheme="minorHAnsi" w:hAnsiTheme="minorHAnsi" w:cstheme="minorHAnsi"/>
                  <w:sz w:val="20"/>
                </w:rPr>
                <w:t>SG11</w:t>
              </w:r>
            </w:hyperlink>
          </w:p>
        </w:tc>
        <w:tc>
          <w:tcPr>
            <w:tcW w:w="4515" w:type="dxa"/>
            <w:shd w:val="clear" w:color="auto" w:fill="auto"/>
          </w:tcPr>
          <w:p w:rsidR="00D95522" w:rsidRPr="000F2BEC" w:rsidRDefault="00D95522" w:rsidP="00D95522">
            <w:pPr>
              <w:spacing w:before="40" w:after="40"/>
              <w:rPr>
                <w:rFonts w:asciiTheme="minorHAnsi" w:hAnsiTheme="minorHAnsi" w:cstheme="minorHAnsi"/>
                <w:sz w:val="20"/>
                <w:lang w:val="en-GB"/>
              </w:rPr>
            </w:pPr>
            <w:hyperlink r:id="rId458" w:history="1">
              <w:r w:rsidRPr="000F2BEC">
                <w:rPr>
                  <w:rStyle w:val="Hyperlink"/>
                  <w:rFonts w:asciiTheme="minorHAnsi" w:hAnsiTheme="minorHAnsi" w:cstheme="minorHAnsi"/>
                  <w:sz w:val="20"/>
                  <w:lang w:val="en-GB"/>
                </w:rPr>
                <w:t>Q6/11</w:t>
              </w:r>
            </w:hyperlink>
            <w:r w:rsidRPr="000F2BEC">
              <w:rPr>
                <w:rFonts w:asciiTheme="minorHAnsi" w:hAnsiTheme="minorHAnsi" w:cstheme="minorHAnsi"/>
                <w:sz w:val="20"/>
                <w:lang w:val="en-GB"/>
              </w:rPr>
              <w:t>: Protocols supporting control and management technologies for IMT-2020</w:t>
            </w:r>
          </w:p>
          <w:p w:rsidR="00D95522" w:rsidRPr="000F2BEC" w:rsidRDefault="00D95522" w:rsidP="00D95522">
            <w:pPr>
              <w:spacing w:before="40" w:after="40"/>
              <w:rPr>
                <w:rFonts w:asciiTheme="minorHAnsi" w:hAnsiTheme="minorHAnsi" w:cstheme="minorHAnsi"/>
                <w:sz w:val="20"/>
                <w:lang w:val="en-GB"/>
              </w:rPr>
            </w:pPr>
            <w:hyperlink r:id="rId459" w:history="1">
              <w:r w:rsidRPr="000F2BEC">
                <w:rPr>
                  <w:rStyle w:val="Hyperlink"/>
                  <w:rFonts w:asciiTheme="minorHAnsi" w:hAnsiTheme="minorHAnsi" w:cstheme="minorHAnsi"/>
                  <w:sz w:val="20"/>
                  <w:lang w:val="en-GB"/>
                </w:rPr>
                <w:t>Q10/11</w:t>
              </w:r>
            </w:hyperlink>
            <w:r w:rsidRPr="000F2BEC">
              <w:rPr>
                <w:rFonts w:asciiTheme="minorHAnsi" w:hAnsiTheme="minorHAnsi" w:cstheme="minorHAnsi"/>
                <w:sz w:val="20"/>
                <w:lang w:val="en-GB"/>
              </w:rPr>
              <w:t>: Testing of emerging IMT-2020 technologies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spacing w:before="40" w:after="40"/>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rPr>
            </w:pPr>
            <w:hyperlink r:id="rId460" w:history="1">
              <w:r w:rsidRPr="000F2BEC">
                <w:rPr>
                  <w:rStyle w:val="Hyperlink"/>
                  <w:rFonts w:asciiTheme="minorHAnsi" w:hAnsiTheme="minorHAnsi" w:cstheme="minorHAnsi"/>
                  <w:sz w:val="20"/>
                </w:rPr>
                <w:t>SG12</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61" w:history="1">
              <w:r w:rsidRPr="000F2BEC">
                <w:rPr>
                  <w:rStyle w:val="Hyperlink"/>
                  <w:rFonts w:asciiTheme="minorHAnsi" w:eastAsia="SimSun" w:hAnsiTheme="minorHAnsi" w:cstheme="minorHAnsi"/>
                  <w:sz w:val="20"/>
                  <w:lang w:val="en-GB"/>
                </w:rPr>
                <w:t>Q7/12</w:t>
              </w:r>
            </w:hyperlink>
            <w:r w:rsidRPr="000F2BEC">
              <w:rPr>
                <w:rFonts w:asciiTheme="minorHAnsi" w:hAnsiTheme="minorHAnsi" w:cstheme="minorHAnsi"/>
                <w:sz w:val="20"/>
                <w:lang w:val="en-GB"/>
              </w:rPr>
              <w:t>: Methods, tools and test plans for the subjective assessment of speech, audio and audiovisual quality interactions</w:t>
            </w:r>
          </w:p>
          <w:p w:rsidR="00D95522" w:rsidRPr="000F2BEC" w:rsidRDefault="00D95522" w:rsidP="00D95522">
            <w:pPr>
              <w:pStyle w:val="Tabletext"/>
              <w:rPr>
                <w:rFonts w:asciiTheme="minorHAnsi" w:hAnsiTheme="minorHAnsi" w:cstheme="minorHAnsi"/>
                <w:sz w:val="20"/>
                <w:highlight w:val="yellow"/>
                <w:lang w:val="en-GB"/>
              </w:rPr>
            </w:pPr>
            <w:hyperlink r:id="rId462" w:history="1">
              <w:r w:rsidRPr="000F2BEC">
                <w:rPr>
                  <w:rStyle w:val="Hyperlink"/>
                  <w:rFonts w:asciiTheme="minorHAnsi" w:eastAsia="SimSun" w:hAnsiTheme="minorHAnsi" w:cstheme="minorHAnsi"/>
                  <w:sz w:val="20"/>
                  <w:lang w:val="en-GB"/>
                </w:rPr>
                <w:t>Q9/12</w:t>
              </w:r>
            </w:hyperlink>
            <w:r w:rsidRPr="000F2BEC">
              <w:rPr>
                <w:rFonts w:asciiTheme="minorHAnsi" w:hAnsiTheme="minorHAnsi" w:cstheme="minorHAnsi"/>
                <w:sz w:val="20"/>
                <w:lang w:val="en-GB"/>
              </w:rPr>
              <w:t>: Perceptual-based objective methods for voice, audio and visual quality measurements in telecommunication services</w:t>
            </w:r>
          </w:p>
          <w:p w:rsidR="00D95522" w:rsidRPr="000F2BEC" w:rsidRDefault="00D95522" w:rsidP="00D95522">
            <w:pPr>
              <w:pStyle w:val="Tabletext"/>
              <w:rPr>
                <w:rFonts w:asciiTheme="minorHAnsi" w:hAnsiTheme="minorHAnsi" w:cstheme="minorHAnsi"/>
                <w:sz w:val="20"/>
                <w:highlight w:val="yellow"/>
                <w:lang w:val="en-GB"/>
              </w:rPr>
            </w:pPr>
            <w:hyperlink r:id="rId463" w:history="1">
              <w:r w:rsidRPr="000F2BEC">
                <w:rPr>
                  <w:rStyle w:val="Hyperlink"/>
                  <w:rFonts w:asciiTheme="minorHAnsi" w:eastAsia="SimSun" w:hAnsiTheme="minorHAnsi" w:cstheme="minorHAnsi"/>
                  <w:sz w:val="20"/>
                  <w:lang w:val="en-GB"/>
                </w:rPr>
                <w:t>Q10/12</w:t>
              </w:r>
            </w:hyperlink>
            <w:r w:rsidRPr="000F2BEC">
              <w:rPr>
                <w:rFonts w:asciiTheme="minorHAnsi" w:hAnsiTheme="minorHAnsi" w:cstheme="minorHAnsi"/>
                <w:sz w:val="20"/>
                <w:lang w:val="en-GB"/>
              </w:rPr>
              <w:t>: Conferencing and telemeeting assessment</w:t>
            </w:r>
          </w:p>
          <w:p w:rsidR="00D95522" w:rsidRPr="000F2BEC" w:rsidRDefault="00D95522" w:rsidP="00D95522">
            <w:pPr>
              <w:pStyle w:val="Tabletext"/>
              <w:rPr>
                <w:rFonts w:asciiTheme="minorHAnsi" w:hAnsiTheme="minorHAnsi" w:cstheme="minorHAnsi"/>
                <w:sz w:val="20"/>
                <w:highlight w:val="yellow"/>
                <w:lang w:val="en-GB"/>
              </w:rPr>
            </w:pPr>
            <w:hyperlink r:id="rId464" w:history="1">
              <w:r w:rsidRPr="000F2BEC">
                <w:rPr>
                  <w:rStyle w:val="Hyperlink"/>
                  <w:rFonts w:asciiTheme="minorHAnsi" w:eastAsia="SimSun" w:hAnsiTheme="minorHAnsi" w:cstheme="minorHAnsi"/>
                  <w:sz w:val="20"/>
                  <w:lang w:val="en-GB"/>
                </w:rPr>
                <w:t>Q13/12</w:t>
              </w:r>
            </w:hyperlink>
            <w:r w:rsidRPr="000F2BEC">
              <w:rPr>
                <w:rFonts w:asciiTheme="minorHAnsi" w:hAnsiTheme="minorHAnsi" w:cstheme="minorHAnsi"/>
                <w:sz w:val="20"/>
                <w:lang w:val="en-GB"/>
              </w:rPr>
              <w:t>: Quality of experience (QoE), quality of service (QoS) and performance requirements and assessment methods for multimedia</w:t>
            </w:r>
          </w:p>
          <w:p w:rsidR="00D95522" w:rsidRPr="000F2BEC" w:rsidRDefault="00D95522" w:rsidP="00D95522">
            <w:pPr>
              <w:pStyle w:val="Tabletext"/>
              <w:rPr>
                <w:rFonts w:asciiTheme="minorHAnsi" w:hAnsiTheme="minorHAnsi" w:cstheme="minorHAnsi"/>
                <w:sz w:val="20"/>
                <w:highlight w:val="yellow"/>
                <w:lang w:val="en-GB"/>
              </w:rPr>
            </w:pPr>
            <w:hyperlink r:id="rId465" w:history="1">
              <w:r w:rsidRPr="000F2BEC">
                <w:rPr>
                  <w:rStyle w:val="Hyperlink"/>
                  <w:rFonts w:asciiTheme="minorHAnsi" w:eastAsia="SimSun" w:hAnsiTheme="minorHAnsi" w:cstheme="minorHAnsi"/>
                  <w:sz w:val="20"/>
                  <w:lang w:val="en-GB"/>
                </w:rPr>
                <w:t>Q14/12</w:t>
              </w:r>
            </w:hyperlink>
            <w:r w:rsidRPr="000F2BEC">
              <w:rPr>
                <w:rFonts w:asciiTheme="minorHAnsi" w:hAnsiTheme="minorHAnsi" w:cstheme="minorHAnsi"/>
                <w:sz w:val="20"/>
                <w:lang w:val="en-GB"/>
              </w:rPr>
              <w:t>: Development of models and tools for multimedia quality assessment of packet-based video services</w:t>
            </w:r>
          </w:p>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466" w:history="1">
              <w:r w:rsidRPr="000F2BEC">
                <w:rPr>
                  <w:rStyle w:val="Hyperlink"/>
                  <w:rFonts w:asciiTheme="minorHAnsi" w:eastAsia="SimSun" w:hAnsiTheme="minorHAnsi" w:cstheme="minorHAnsi"/>
                  <w:sz w:val="20"/>
                  <w:lang w:val="en-GB"/>
                </w:rPr>
                <w:t>Q17/12</w:t>
              </w:r>
            </w:hyperlink>
            <w:r w:rsidRPr="000F2BEC">
              <w:rPr>
                <w:rFonts w:asciiTheme="minorHAnsi" w:hAnsiTheme="minorHAnsi" w:cstheme="minorHAnsi"/>
                <w:sz w:val="20"/>
                <w:lang w:val="en-GB"/>
              </w:rPr>
              <w:t>: Performance of packet-based networks and other networking technologies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67" w:history="1">
              <w:r w:rsidRPr="000F2BEC">
                <w:rPr>
                  <w:rStyle w:val="Hyperlink"/>
                  <w:rFonts w:asciiTheme="minorHAnsi" w:eastAsia="SimSun" w:hAnsiTheme="minorHAnsi" w:cstheme="minorHAnsi"/>
                  <w:sz w:val="20"/>
                </w:rPr>
                <w:t>SG13</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68" w:history="1">
              <w:r w:rsidRPr="000F2BEC">
                <w:rPr>
                  <w:rStyle w:val="Hyperlink"/>
                  <w:rFonts w:asciiTheme="minorHAnsi" w:eastAsia="SimSun" w:hAnsiTheme="minorHAnsi" w:cstheme="minorHAnsi"/>
                  <w:sz w:val="20"/>
                  <w:lang w:val="en-GB"/>
                </w:rPr>
                <w:t>Q5/13</w:t>
              </w:r>
            </w:hyperlink>
            <w:r w:rsidRPr="000F2BEC">
              <w:rPr>
                <w:rFonts w:asciiTheme="minorHAnsi" w:hAnsiTheme="minorHAnsi" w:cstheme="minorHAnsi"/>
                <w:sz w:val="20"/>
                <w:lang w:val="en-GB"/>
              </w:rPr>
              <w:t>: Applying networks of future and innovation in developing countries</w:t>
            </w:r>
          </w:p>
          <w:p w:rsidR="00D95522" w:rsidRPr="000F2BEC" w:rsidRDefault="00D95522" w:rsidP="00D95522">
            <w:pPr>
              <w:pStyle w:val="Tabletext"/>
              <w:rPr>
                <w:rFonts w:asciiTheme="minorHAnsi" w:hAnsiTheme="minorHAnsi" w:cstheme="minorHAnsi"/>
                <w:sz w:val="20"/>
                <w:lang w:val="en-GB"/>
              </w:rPr>
            </w:pPr>
            <w:hyperlink r:id="rId469" w:history="1">
              <w:r w:rsidRPr="000F2BEC">
                <w:rPr>
                  <w:rStyle w:val="Hyperlink"/>
                  <w:rFonts w:asciiTheme="minorHAnsi" w:eastAsia="SimSun" w:hAnsiTheme="minorHAnsi" w:cstheme="minorHAnsi"/>
                  <w:sz w:val="20"/>
                  <w:lang w:val="en-GB"/>
                </w:rPr>
                <w:t>Q16/13</w:t>
              </w:r>
            </w:hyperlink>
            <w:r w:rsidRPr="000F2BEC">
              <w:rPr>
                <w:rFonts w:asciiTheme="minorHAnsi" w:hAnsiTheme="minorHAnsi" w:cstheme="minorHAnsi"/>
                <w:sz w:val="20"/>
                <w:lang w:val="en-GB"/>
              </w:rPr>
              <w:t>: Knowledge-centric trustworthy networking and services</w:t>
            </w:r>
          </w:p>
          <w:p w:rsidR="00D95522" w:rsidRPr="000F2BEC" w:rsidRDefault="00D95522" w:rsidP="00D95522">
            <w:pPr>
              <w:pStyle w:val="Tabletext"/>
              <w:rPr>
                <w:rFonts w:asciiTheme="minorHAnsi" w:hAnsiTheme="minorHAnsi" w:cstheme="minorHAnsi"/>
                <w:sz w:val="20"/>
                <w:lang w:val="en-GB"/>
              </w:rPr>
            </w:pPr>
            <w:hyperlink r:id="rId470" w:history="1">
              <w:r w:rsidRPr="000F2BEC">
                <w:rPr>
                  <w:rStyle w:val="Hyperlink"/>
                  <w:rFonts w:asciiTheme="minorHAnsi" w:eastAsia="SimSun" w:hAnsiTheme="minorHAnsi" w:cstheme="minorHAnsi"/>
                  <w:sz w:val="20"/>
                  <w:lang w:val="en-GB"/>
                </w:rPr>
                <w:t>Q20/13</w:t>
              </w:r>
            </w:hyperlink>
            <w:r w:rsidRPr="000F2BEC">
              <w:rPr>
                <w:rFonts w:asciiTheme="minorHAnsi" w:hAnsiTheme="minorHAnsi" w:cstheme="minorHAnsi"/>
                <w:sz w:val="20"/>
                <w:lang w:val="en-GB"/>
              </w:rPr>
              <w:t>: IMT-2020: Network requirements and functional architecture</w:t>
            </w:r>
          </w:p>
          <w:p w:rsidR="00D95522" w:rsidRPr="000F2BEC" w:rsidRDefault="00D95522" w:rsidP="00D95522">
            <w:pPr>
              <w:pStyle w:val="Tabletext"/>
              <w:rPr>
                <w:rFonts w:asciiTheme="minorHAnsi" w:hAnsiTheme="minorHAnsi" w:cstheme="minorHAnsi"/>
                <w:sz w:val="20"/>
                <w:highlight w:val="yellow"/>
                <w:lang w:val="en-GB"/>
              </w:rPr>
            </w:pPr>
            <w:hyperlink r:id="rId471" w:history="1">
              <w:r w:rsidRPr="000F2BEC">
                <w:rPr>
                  <w:rStyle w:val="Hyperlink"/>
                  <w:rFonts w:asciiTheme="minorHAnsi" w:eastAsia="SimSun" w:hAnsiTheme="minorHAnsi" w:cstheme="minorHAnsi"/>
                  <w:sz w:val="20"/>
                  <w:lang w:val="en-GB"/>
                </w:rPr>
                <w:t>Q23/13</w:t>
              </w:r>
            </w:hyperlink>
            <w:r w:rsidRPr="000F2BEC">
              <w:rPr>
                <w:rFonts w:asciiTheme="minorHAnsi" w:hAnsiTheme="minorHAnsi" w:cstheme="minorHAnsi"/>
                <w:sz w:val="20"/>
                <w:lang w:val="en-GB"/>
              </w:rPr>
              <w:t>: Fixed-Mobile Convergence including IMT-2020</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72" w:history="1">
              <w:r w:rsidRPr="000F2BEC">
                <w:rPr>
                  <w:rStyle w:val="Hyperlink"/>
                  <w:rFonts w:asciiTheme="minorHAnsi" w:eastAsia="SimSun" w:hAnsiTheme="minorHAnsi" w:cstheme="minorHAnsi"/>
                  <w:sz w:val="20"/>
                </w:rPr>
                <w:t>SG15</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lang w:val="en-GB"/>
              </w:rPr>
            </w:pPr>
            <w:hyperlink r:id="rId473" w:history="1">
              <w:r w:rsidRPr="000F2BEC">
                <w:rPr>
                  <w:rStyle w:val="Hyperlink"/>
                  <w:rFonts w:asciiTheme="minorHAnsi" w:eastAsia="SimSun" w:hAnsiTheme="minorHAnsi" w:cstheme="minorHAnsi"/>
                  <w:sz w:val="20"/>
                  <w:lang w:val="en-GB"/>
                </w:rPr>
                <w:t>Q1/15</w:t>
              </w:r>
            </w:hyperlink>
            <w:r w:rsidRPr="000F2BEC">
              <w:rPr>
                <w:rFonts w:asciiTheme="minorHAnsi" w:hAnsiTheme="minorHAnsi" w:cstheme="minorHAnsi"/>
                <w:sz w:val="20"/>
                <w:lang w:val="en-GB"/>
              </w:rPr>
              <w:t>: Coordination of access and home network transport standards</w:t>
            </w:r>
          </w:p>
          <w:p w:rsidR="00D95522" w:rsidRPr="000F2BEC" w:rsidDel="00EB108C" w:rsidRDefault="00D95522" w:rsidP="00D95522">
            <w:pPr>
              <w:pStyle w:val="Tabletext"/>
              <w:rPr>
                <w:del w:id="686" w:author="TSB-MEU" w:date="2017-10-24T18:17:00Z"/>
                <w:rFonts w:asciiTheme="minorHAnsi" w:hAnsiTheme="minorHAnsi" w:cstheme="minorHAnsi"/>
                <w:sz w:val="20"/>
              </w:rPr>
            </w:pPr>
            <w:del w:id="687" w:author="TSB-MEU" w:date="2017-10-24T18:17:00Z">
              <w:r w:rsidRPr="000F2BEC" w:rsidDel="00EB108C">
                <w:rPr>
                  <w:rFonts w:asciiTheme="minorHAnsi" w:eastAsia="SimSun" w:hAnsiTheme="minorHAnsi" w:cstheme="minorHAnsi"/>
                  <w:sz w:val="20"/>
                </w:rPr>
                <w:fldChar w:fldCharType="begin"/>
              </w:r>
              <w:r w:rsidRPr="000F2BEC" w:rsidDel="00EB108C">
                <w:rPr>
                  <w:rFonts w:asciiTheme="minorHAnsi" w:hAnsiTheme="minorHAnsi" w:cstheme="minorHAnsi"/>
                  <w:sz w:val="20"/>
                </w:rPr>
                <w:delInstrText xml:space="preserve"> HYPERLINK "http://www.itu.int/en/ITU-T/studygroups/2017-2020/15/Pages/q2.aspx" </w:delInstrText>
              </w:r>
              <w:r w:rsidRPr="000F2BEC" w:rsidDel="00EB108C">
                <w:rPr>
                  <w:rFonts w:asciiTheme="minorHAnsi" w:eastAsia="SimSun" w:hAnsiTheme="minorHAnsi" w:cstheme="minorHAnsi"/>
                  <w:sz w:val="20"/>
                </w:rPr>
                <w:fldChar w:fldCharType="separate"/>
              </w:r>
              <w:r w:rsidRPr="000F2BEC" w:rsidDel="00EB108C">
                <w:rPr>
                  <w:rStyle w:val="Hyperlink"/>
                  <w:rFonts w:asciiTheme="minorHAnsi" w:eastAsia="SimSun" w:hAnsiTheme="minorHAnsi" w:cstheme="minorHAnsi"/>
                  <w:sz w:val="20"/>
                </w:rPr>
                <w:delText>Q2/15</w:delText>
              </w:r>
              <w:r w:rsidRPr="000F2BEC" w:rsidDel="00EB108C">
                <w:rPr>
                  <w:rStyle w:val="Hyperlink"/>
                  <w:rFonts w:asciiTheme="minorHAnsi" w:eastAsia="SimSun" w:hAnsiTheme="minorHAnsi" w:cstheme="minorHAnsi"/>
                  <w:sz w:val="20"/>
                </w:rPr>
                <w:fldChar w:fldCharType="end"/>
              </w:r>
              <w:r w:rsidRPr="000F2BEC" w:rsidDel="00EB108C">
                <w:rPr>
                  <w:rFonts w:asciiTheme="minorHAnsi" w:hAnsiTheme="minorHAnsi" w:cstheme="minorHAnsi"/>
                  <w:sz w:val="20"/>
                </w:rPr>
                <w:delText>: Optical systems for fibre access networks</w:delText>
              </w:r>
            </w:del>
          </w:p>
          <w:p w:rsidR="00D95522" w:rsidRPr="000F2BEC" w:rsidRDefault="00D95522" w:rsidP="00D95522">
            <w:pPr>
              <w:pStyle w:val="Tabletext"/>
              <w:rPr>
                <w:rFonts w:asciiTheme="minorHAnsi" w:hAnsiTheme="minorHAnsi" w:cstheme="minorHAnsi"/>
                <w:sz w:val="20"/>
                <w:lang w:val="en-GB"/>
              </w:rPr>
            </w:pPr>
            <w:hyperlink r:id="rId474" w:history="1">
              <w:r w:rsidRPr="000F2BEC">
                <w:rPr>
                  <w:rStyle w:val="Hyperlink"/>
                  <w:rFonts w:asciiTheme="minorHAnsi" w:eastAsia="SimSun" w:hAnsiTheme="minorHAnsi" w:cstheme="minorHAnsi"/>
                  <w:sz w:val="20"/>
                  <w:lang w:val="en-GB"/>
                </w:rPr>
                <w:t>Q3/15</w:t>
              </w:r>
            </w:hyperlink>
            <w:r w:rsidRPr="000F2BEC">
              <w:rPr>
                <w:rFonts w:asciiTheme="minorHAnsi" w:hAnsiTheme="minorHAnsi" w:cstheme="minorHAnsi"/>
                <w:sz w:val="20"/>
                <w:lang w:val="en-GB"/>
              </w:rPr>
              <w:t>: Optical physical infrastructures</w:t>
            </w:r>
          </w:p>
          <w:p w:rsidR="00D95522" w:rsidRPr="000F2BEC" w:rsidDel="00D276C5" w:rsidRDefault="00D95522" w:rsidP="00D95522">
            <w:pPr>
              <w:pStyle w:val="Tabletext"/>
              <w:rPr>
                <w:del w:id="688" w:author="TSB-MEU" w:date="2017-10-26T21:02:00Z"/>
                <w:rFonts w:asciiTheme="minorHAnsi" w:hAnsiTheme="minorHAnsi" w:cstheme="minorHAnsi"/>
                <w:sz w:val="20"/>
                <w:lang w:val="en-GB"/>
              </w:rPr>
            </w:pPr>
            <w:hyperlink r:id="rId475" w:history="1">
              <w:r w:rsidRPr="000F2BEC">
                <w:rPr>
                  <w:rStyle w:val="Hyperlink"/>
                  <w:rFonts w:asciiTheme="minorHAnsi" w:eastAsia="SimSun" w:hAnsiTheme="minorHAnsi" w:cstheme="minorHAnsi"/>
                  <w:sz w:val="20"/>
                  <w:lang w:val="en-GB"/>
                </w:rPr>
                <w:t>Q4/15</w:t>
              </w:r>
            </w:hyperlink>
            <w:r w:rsidRPr="000F2BEC">
              <w:rPr>
                <w:rFonts w:asciiTheme="minorHAnsi" w:hAnsiTheme="minorHAnsi" w:cstheme="minorHAnsi"/>
                <w:sz w:val="20"/>
                <w:lang w:val="en-GB"/>
              </w:rPr>
              <w:t>: Broadband access over metallic conductors</w:t>
            </w:r>
          </w:p>
          <w:p w:rsidR="00D95522" w:rsidRPr="000F2BEC" w:rsidDel="00D84F48" w:rsidRDefault="00D95522" w:rsidP="00D95522">
            <w:pPr>
              <w:pStyle w:val="Tabletext"/>
              <w:rPr>
                <w:del w:id="689" w:author="TSB-MEU" w:date="2017-10-24T18:19:00Z"/>
                <w:rFonts w:asciiTheme="minorHAnsi" w:hAnsiTheme="minorHAnsi" w:cstheme="minorHAnsi"/>
                <w:sz w:val="20"/>
                <w:lang w:val="en-GB"/>
              </w:rPr>
            </w:pPr>
            <w:del w:id="690" w:author="TSB-MEU" w:date="2017-10-24T18:19:00Z">
              <w:r w:rsidRPr="000F2BEC" w:rsidDel="00D84F48">
                <w:rPr>
                  <w:rFonts w:asciiTheme="minorHAnsi" w:eastAsia="SimSun" w:hAnsiTheme="minorHAnsi" w:cstheme="minorHAnsi"/>
                  <w:sz w:val="20"/>
                </w:rPr>
                <w:fldChar w:fldCharType="begin"/>
              </w:r>
              <w:r w:rsidRPr="000F2BEC" w:rsidDel="00D84F48">
                <w:rPr>
                  <w:rFonts w:asciiTheme="minorHAnsi" w:hAnsiTheme="minorHAnsi" w:cstheme="minorHAnsi"/>
                  <w:sz w:val="20"/>
                  <w:lang w:val="en-GB"/>
                </w:rPr>
                <w:delInstrText xml:space="preserve"> HYPERLINK "http://www.itu.int/en/ITU-T/studygroups/2017-2020/15/Pages/q11.aspx" </w:delInstrText>
              </w:r>
              <w:r w:rsidRPr="000F2BEC" w:rsidDel="00D84F48">
                <w:rPr>
                  <w:rFonts w:asciiTheme="minorHAnsi" w:eastAsia="SimSun" w:hAnsiTheme="minorHAnsi" w:cstheme="minorHAnsi"/>
                  <w:sz w:val="20"/>
                </w:rPr>
                <w:fldChar w:fldCharType="separate"/>
              </w:r>
              <w:r w:rsidRPr="000F2BEC" w:rsidDel="00D84F48">
                <w:rPr>
                  <w:rStyle w:val="Hyperlink"/>
                  <w:rFonts w:asciiTheme="minorHAnsi" w:eastAsia="SimSun" w:hAnsiTheme="minorHAnsi" w:cstheme="minorHAnsi"/>
                  <w:sz w:val="20"/>
                  <w:lang w:val="en-GB"/>
                </w:rPr>
                <w:delText>Q11/15</w:delText>
              </w:r>
              <w:r w:rsidRPr="000F2BEC" w:rsidDel="00D84F48">
                <w:rPr>
                  <w:rStyle w:val="Hyperlink"/>
                  <w:rFonts w:asciiTheme="minorHAnsi" w:eastAsia="SimSun" w:hAnsiTheme="minorHAnsi" w:cstheme="minorHAnsi"/>
                  <w:sz w:val="20"/>
                </w:rPr>
                <w:fldChar w:fldCharType="end"/>
              </w:r>
              <w:r w:rsidRPr="000F2BEC" w:rsidDel="00D84F48">
                <w:rPr>
                  <w:rFonts w:asciiTheme="minorHAnsi" w:hAnsiTheme="minorHAnsi" w:cstheme="minorHAnsi"/>
                  <w:sz w:val="20"/>
                  <w:lang w:val="en-GB"/>
                </w:rPr>
                <w:delText>: Signal structures, interfaces, equipment functions, and interworking for optical transport networks</w:delText>
              </w:r>
            </w:del>
          </w:p>
          <w:p w:rsidR="00D95522" w:rsidRPr="000F2BEC" w:rsidRDefault="00D95522" w:rsidP="00D95522">
            <w:pPr>
              <w:pStyle w:val="Tabletext"/>
              <w:rPr>
                <w:rFonts w:asciiTheme="minorHAnsi" w:hAnsiTheme="minorHAnsi" w:cstheme="minorHAnsi"/>
                <w:sz w:val="20"/>
                <w:highlight w:val="yellow"/>
                <w:lang w:val="en-GB"/>
              </w:rPr>
            </w:pPr>
            <w:del w:id="691" w:author="TSB-MEU" w:date="2017-10-24T18:17:00Z">
              <w:r w:rsidRPr="000F2BEC" w:rsidDel="00EB108C">
                <w:rPr>
                  <w:rFonts w:asciiTheme="minorHAnsi" w:eastAsia="SimSun" w:hAnsiTheme="minorHAnsi" w:cstheme="minorHAnsi"/>
                  <w:sz w:val="20"/>
                </w:rPr>
                <w:fldChar w:fldCharType="begin"/>
              </w:r>
              <w:r w:rsidRPr="000F2BEC" w:rsidDel="00EB108C">
                <w:rPr>
                  <w:rFonts w:asciiTheme="minorHAnsi" w:hAnsiTheme="minorHAnsi" w:cstheme="minorHAnsi"/>
                  <w:sz w:val="20"/>
                  <w:lang w:val="en-GB"/>
                </w:rPr>
                <w:delInstrText xml:space="preserve"> HYPERLINK "http://www.itu.int/en/ITU-T/studygroups/2017-2020/15/Pages/q12.aspx" </w:delInstrText>
              </w:r>
              <w:r w:rsidRPr="000F2BEC" w:rsidDel="00EB108C">
                <w:rPr>
                  <w:rFonts w:asciiTheme="minorHAnsi" w:eastAsia="SimSun" w:hAnsiTheme="minorHAnsi" w:cstheme="minorHAnsi"/>
                  <w:sz w:val="20"/>
                </w:rPr>
                <w:fldChar w:fldCharType="separate"/>
              </w:r>
              <w:r w:rsidRPr="000F2BEC" w:rsidDel="00EB108C">
                <w:rPr>
                  <w:rStyle w:val="Hyperlink"/>
                  <w:rFonts w:asciiTheme="minorHAnsi" w:eastAsia="SimSun" w:hAnsiTheme="minorHAnsi" w:cstheme="minorHAnsi"/>
                  <w:sz w:val="20"/>
                  <w:lang w:val="en-GB"/>
                </w:rPr>
                <w:delText>Q12/15</w:delText>
              </w:r>
              <w:r w:rsidRPr="000F2BEC" w:rsidDel="00EB108C">
                <w:rPr>
                  <w:rStyle w:val="Hyperlink"/>
                  <w:rFonts w:asciiTheme="minorHAnsi" w:eastAsia="SimSun" w:hAnsiTheme="minorHAnsi" w:cstheme="minorHAnsi"/>
                  <w:sz w:val="20"/>
                </w:rPr>
                <w:fldChar w:fldCharType="end"/>
              </w:r>
              <w:r w:rsidRPr="000F2BEC" w:rsidDel="00EB108C">
                <w:rPr>
                  <w:rFonts w:asciiTheme="minorHAnsi" w:hAnsiTheme="minorHAnsi" w:cstheme="minorHAnsi"/>
                  <w:sz w:val="20"/>
                  <w:lang w:val="en-GB"/>
                </w:rPr>
                <w:delText>: Transport network architectures</w:delText>
              </w:r>
            </w:del>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vMerge w:val="restart"/>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76" w:history="1">
              <w:r w:rsidRPr="000F2BEC">
                <w:rPr>
                  <w:rStyle w:val="Hyperlink"/>
                  <w:rFonts w:asciiTheme="minorHAnsi" w:eastAsia="SimSun" w:hAnsiTheme="minorHAnsi" w:cstheme="minorHAnsi"/>
                  <w:sz w:val="20"/>
                  <w:lang w:eastAsia="zh-CN"/>
                </w:rPr>
                <w:t>SG16</w:t>
              </w:r>
            </w:hyperlink>
          </w:p>
        </w:tc>
        <w:tc>
          <w:tcPr>
            <w:tcW w:w="4515" w:type="dxa"/>
            <w:shd w:val="clear" w:color="auto" w:fill="auto"/>
          </w:tcPr>
          <w:p w:rsidR="00D95522" w:rsidRPr="000F2BEC" w:rsidRDefault="00D95522" w:rsidP="00D95522">
            <w:pPr>
              <w:pStyle w:val="Tabletext"/>
              <w:rPr>
                <w:ins w:id="692" w:author="TSB-MEU" w:date="2017-11-25T00:56:00Z"/>
                <w:rFonts w:asciiTheme="minorHAnsi" w:hAnsiTheme="minorHAnsi" w:cstheme="minorHAnsi"/>
                <w:sz w:val="20"/>
                <w:lang w:val="en-GB"/>
              </w:rPr>
            </w:pPr>
            <w:ins w:id="693" w:author="TSB-MEU" w:date="2017-11-25T00:56:00Z">
              <w:r w:rsidRPr="000F2BEC">
                <w:rPr>
                  <w:rFonts w:asciiTheme="minorHAnsi" w:hAnsiTheme="minorHAnsi" w:cstheme="minorHAnsi"/>
                  <w:sz w:val="20"/>
                </w:rPr>
                <w:fldChar w:fldCharType="begin" w:fldLock="1"/>
              </w:r>
              <w:r w:rsidRPr="000F2BEC">
                <w:rPr>
                  <w:rFonts w:asciiTheme="minorHAnsi" w:hAnsiTheme="minorHAnsi" w:cstheme="minorHAnsi"/>
                  <w:sz w:val="20"/>
                  <w:lang w:val="en-GB"/>
                </w:rPr>
                <w:instrText xml:space="preserve"> HYPERLINK "http://itu.int/en/ITU-T/studygroups/2017-2020/16/Pages/q1.aspx"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eastAsia="zh-CN"/>
                </w:rPr>
                <w:t>Q1/16</w:t>
              </w:r>
              <w:r w:rsidRPr="000F2BEC">
                <w:rPr>
                  <w:rFonts w:asciiTheme="minorHAnsi" w:hAnsiTheme="minorHAnsi" w:cstheme="minorHAnsi"/>
                  <w:sz w:val="20"/>
                </w:rPr>
                <w:fldChar w:fldCharType="end"/>
              </w:r>
              <w:r w:rsidRPr="000F2BEC">
                <w:rPr>
                  <w:rFonts w:asciiTheme="minorHAnsi" w:hAnsiTheme="minorHAnsi" w:cstheme="minorHAnsi"/>
                  <w:sz w:val="20"/>
                  <w:lang w:val="en-GB"/>
                </w:rPr>
                <w:t>: Multimedia coordination</w:t>
              </w:r>
            </w:ins>
          </w:p>
          <w:p w:rsidR="00D95522" w:rsidRPr="000F2BEC" w:rsidRDefault="00D95522" w:rsidP="00D95522">
            <w:pPr>
              <w:pStyle w:val="Tabletext"/>
              <w:rPr>
                <w:rFonts w:asciiTheme="minorHAnsi" w:hAnsiTheme="minorHAnsi" w:cstheme="minorHAnsi"/>
                <w:sz w:val="20"/>
                <w:highlight w:val="yellow"/>
                <w:lang w:val="en-GB"/>
              </w:rPr>
            </w:pPr>
            <w:hyperlink r:id="rId477" w:history="1">
              <w:r w:rsidRPr="000F2BEC">
                <w:rPr>
                  <w:rStyle w:val="Hyperlink"/>
                  <w:rFonts w:asciiTheme="minorHAnsi" w:eastAsia="SimSun" w:hAnsiTheme="minorHAnsi" w:cstheme="minorHAnsi"/>
                  <w:sz w:val="20"/>
                  <w:lang w:val="en-GB"/>
                </w:rPr>
                <w:t>Q13/16</w:t>
              </w:r>
            </w:hyperlink>
            <w:r w:rsidRPr="000F2BEC">
              <w:rPr>
                <w:rFonts w:asciiTheme="minorHAnsi" w:hAnsiTheme="minorHAnsi" w:cstheme="minorHAnsi"/>
                <w:sz w:val="20"/>
                <w:lang w:val="en-GB"/>
              </w:rPr>
              <w:t>: Multimedia application platforms and end systems for IPTV</w:t>
            </w:r>
          </w:p>
        </w:tc>
      </w:tr>
      <w:tr w:rsidR="00D95522" w:rsidRPr="00D95522" w:rsidTr="00D95522">
        <w:trPr>
          <w:cantSplit/>
          <w:trHeight w:val="475"/>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highlight w:val="yellow"/>
                <w:lang w:val="en-GB" w:eastAsia="zh-CN"/>
              </w:rPr>
            </w:pPr>
          </w:p>
        </w:tc>
        <w:tc>
          <w:tcPr>
            <w:tcW w:w="708" w:type="dxa"/>
            <w:vMerge/>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eastAsia="zh-CN"/>
              </w:rPr>
            </w:pPr>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78" w:history="1">
              <w:r w:rsidRPr="000F2BEC">
                <w:rPr>
                  <w:rStyle w:val="Hyperlink"/>
                  <w:rFonts w:asciiTheme="minorHAnsi" w:eastAsia="SimSun" w:hAnsiTheme="minorHAnsi" w:cstheme="minorHAnsi"/>
                  <w:sz w:val="20"/>
                  <w:lang w:val="en-GB"/>
                </w:rPr>
                <w:t>Q21/16</w:t>
              </w:r>
            </w:hyperlink>
            <w:r w:rsidRPr="000F2BEC">
              <w:rPr>
                <w:rFonts w:asciiTheme="minorHAnsi" w:hAnsiTheme="minorHAnsi" w:cstheme="minorHAnsi"/>
                <w:sz w:val="20"/>
                <w:lang w:val="en-GB" w:eastAsia="zh-CN"/>
              </w:rPr>
              <w:t>:</w:t>
            </w:r>
            <w:r w:rsidRPr="000F2BEC">
              <w:rPr>
                <w:rFonts w:asciiTheme="minorHAnsi" w:hAnsiTheme="minorHAnsi" w:cstheme="minorHAnsi"/>
                <w:sz w:val="20"/>
                <w:lang w:val="en-GB"/>
              </w:rPr>
              <w:t xml:space="preserve"> Multimedia framework, applications and services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bottom w:val="single" w:sz="4"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79" w:history="1">
              <w:r w:rsidRPr="000F2BEC">
                <w:rPr>
                  <w:rStyle w:val="Hyperlink"/>
                  <w:rFonts w:asciiTheme="minorHAnsi" w:eastAsia="SimSun" w:hAnsiTheme="minorHAnsi" w:cstheme="minorHAnsi"/>
                  <w:sz w:val="20"/>
                </w:rPr>
                <w:t>SG17</w:t>
              </w:r>
            </w:hyperlink>
          </w:p>
        </w:tc>
        <w:tc>
          <w:tcPr>
            <w:tcW w:w="4515" w:type="dxa"/>
            <w:tcBorders>
              <w:bottom w:val="single" w:sz="4"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80" w:history="1">
              <w:r w:rsidRPr="000F2BEC">
                <w:rPr>
                  <w:rStyle w:val="Hyperlink"/>
                  <w:rFonts w:asciiTheme="minorHAnsi" w:eastAsia="SimSun" w:hAnsiTheme="minorHAnsi" w:cstheme="minorHAnsi"/>
                  <w:sz w:val="20"/>
                  <w:lang w:val="en-GB"/>
                </w:rPr>
                <w:t>Q6/17</w:t>
              </w:r>
            </w:hyperlink>
            <w:r w:rsidRPr="000F2BEC">
              <w:rPr>
                <w:rFonts w:asciiTheme="minorHAnsi" w:hAnsiTheme="minorHAnsi" w:cstheme="minorHAnsi"/>
                <w:sz w:val="20"/>
                <w:lang w:val="en-GB"/>
              </w:rPr>
              <w:t>: Security aspects of telecommunication services, networks, and Internet of Things</w:t>
            </w:r>
          </w:p>
        </w:tc>
      </w:tr>
      <w:tr w:rsidR="00D95522" w:rsidRPr="00D95522" w:rsidTr="00D95522">
        <w:trPr>
          <w:cantSplit/>
          <w:jc w:val="center"/>
        </w:trPr>
        <w:tc>
          <w:tcPr>
            <w:tcW w:w="3698" w:type="dxa"/>
            <w:vMerge/>
            <w:tcBorders>
              <w:bottom w:val="single" w:sz="12"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bottom w:val="single" w:sz="12"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top w:val="single" w:sz="4" w:space="0" w:color="auto"/>
              <w:left w:val="single" w:sz="12" w:space="0" w:color="auto"/>
              <w:bottom w:val="single" w:sz="12" w:space="0" w:color="auto"/>
            </w:tcBorders>
            <w:shd w:val="clear" w:color="auto" w:fill="auto"/>
          </w:tcPr>
          <w:p w:rsidR="00D95522" w:rsidRPr="000F2BEC" w:rsidRDefault="00D95522" w:rsidP="00D95522">
            <w:pPr>
              <w:pStyle w:val="Tabletext"/>
              <w:rPr>
                <w:rFonts w:asciiTheme="minorHAnsi" w:hAnsiTheme="minorHAnsi" w:cstheme="minorHAnsi"/>
                <w:sz w:val="20"/>
              </w:rPr>
            </w:pPr>
            <w:hyperlink r:id="rId481" w:history="1">
              <w:r w:rsidRPr="000F2BEC">
                <w:rPr>
                  <w:rStyle w:val="Hyperlink"/>
                  <w:rFonts w:asciiTheme="minorHAnsi" w:eastAsia="SimSun" w:hAnsiTheme="minorHAnsi" w:cstheme="minorHAnsi"/>
                  <w:sz w:val="20"/>
                </w:rPr>
                <w:t>SG20</w:t>
              </w:r>
            </w:hyperlink>
          </w:p>
        </w:tc>
        <w:tc>
          <w:tcPr>
            <w:tcW w:w="4515" w:type="dxa"/>
            <w:tcBorders>
              <w:top w:val="single" w:sz="4" w:space="0" w:color="auto"/>
              <w:bottom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lang w:val="en-GB"/>
              </w:rPr>
            </w:pPr>
            <w:hyperlink r:id="rId482" w:history="1">
              <w:r w:rsidRPr="000F2BEC">
                <w:rPr>
                  <w:rStyle w:val="Hyperlink"/>
                  <w:rFonts w:asciiTheme="minorHAnsi" w:hAnsiTheme="minorHAnsi" w:cstheme="minorHAnsi"/>
                  <w:sz w:val="20"/>
                  <w:lang w:val="en-GB"/>
                </w:rPr>
                <w:t>Q1/20</w:t>
              </w:r>
            </w:hyperlink>
            <w:r w:rsidRPr="000F2BEC">
              <w:rPr>
                <w:rFonts w:asciiTheme="minorHAnsi" w:hAnsiTheme="minorHAnsi" w:cstheme="minorHAnsi"/>
                <w:sz w:val="20"/>
                <w:lang w:val="en-GB"/>
              </w:rPr>
              <w:t>: End to end connectivity, networks, interoperability, infrastructures and Big Data aspects related to IoT and SC&amp;C</w:t>
            </w:r>
          </w:p>
          <w:p w:rsidR="00D95522" w:rsidRPr="000F2BEC" w:rsidRDefault="00D95522" w:rsidP="00D95522">
            <w:pPr>
              <w:spacing w:before="40" w:after="40"/>
              <w:rPr>
                <w:rFonts w:asciiTheme="minorHAnsi" w:hAnsiTheme="minorHAnsi" w:cstheme="minorHAnsi"/>
                <w:sz w:val="20"/>
                <w:lang w:val="en-GB"/>
              </w:rPr>
            </w:pPr>
            <w:hyperlink r:id="rId483" w:history="1">
              <w:r w:rsidRPr="000F2BEC">
                <w:rPr>
                  <w:rStyle w:val="Hyperlink"/>
                  <w:rFonts w:asciiTheme="minorHAnsi" w:hAnsiTheme="minorHAnsi" w:cstheme="minorHAnsi"/>
                  <w:sz w:val="20"/>
                  <w:lang w:val="en-GB"/>
                </w:rPr>
                <w:t>Q2/20</w:t>
              </w:r>
            </w:hyperlink>
            <w:r w:rsidRPr="000F2BEC">
              <w:rPr>
                <w:rFonts w:asciiTheme="minorHAnsi" w:hAnsiTheme="minorHAnsi" w:cstheme="minorHAnsi"/>
                <w:sz w:val="20"/>
                <w:lang w:val="en-GB"/>
              </w:rPr>
              <w:t>: Requirements, capabilities, and use cases across verticals</w:t>
            </w:r>
          </w:p>
          <w:p w:rsidR="00D95522" w:rsidRPr="000F2BEC" w:rsidRDefault="00D95522" w:rsidP="00D95522">
            <w:pPr>
              <w:spacing w:before="40" w:after="40"/>
              <w:rPr>
                <w:rFonts w:asciiTheme="minorHAnsi" w:hAnsiTheme="minorHAnsi" w:cstheme="minorHAnsi"/>
                <w:sz w:val="20"/>
                <w:lang w:val="en-GB"/>
              </w:rPr>
            </w:pPr>
            <w:hyperlink r:id="rId484" w:history="1">
              <w:r w:rsidRPr="000F2BEC">
                <w:rPr>
                  <w:rStyle w:val="Hyperlink"/>
                  <w:rFonts w:asciiTheme="minorHAnsi" w:hAnsiTheme="minorHAnsi" w:cstheme="minorHAnsi"/>
                  <w:sz w:val="20"/>
                  <w:lang w:val="en-GB"/>
                </w:rPr>
                <w:t>Q3/20</w:t>
              </w:r>
            </w:hyperlink>
            <w:r w:rsidRPr="000F2BEC">
              <w:rPr>
                <w:rFonts w:asciiTheme="minorHAnsi" w:hAnsiTheme="minorHAnsi" w:cstheme="minorHAnsi"/>
                <w:sz w:val="20"/>
                <w:lang w:val="en-GB"/>
              </w:rPr>
              <w:t>: Architectures, management, protocols and Quality of Service</w:t>
            </w:r>
          </w:p>
          <w:p w:rsidR="00D95522" w:rsidRPr="000F2BEC" w:rsidRDefault="00D95522" w:rsidP="00D95522">
            <w:pPr>
              <w:spacing w:before="40" w:after="40"/>
              <w:rPr>
                <w:rFonts w:asciiTheme="minorHAnsi" w:hAnsiTheme="minorHAnsi" w:cstheme="minorHAnsi"/>
                <w:sz w:val="20"/>
                <w:lang w:val="en-GB"/>
              </w:rPr>
            </w:pPr>
            <w:hyperlink r:id="rId485" w:history="1">
              <w:r w:rsidRPr="000F2BEC">
                <w:rPr>
                  <w:rStyle w:val="Hyperlink"/>
                  <w:rFonts w:asciiTheme="minorHAnsi" w:hAnsiTheme="minorHAnsi" w:cstheme="minorHAnsi"/>
                  <w:sz w:val="20"/>
                  <w:lang w:val="en-GB"/>
                </w:rPr>
                <w:t>Q4/20</w:t>
              </w:r>
            </w:hyperlink>
            <w:r w:rsidRPr="000F2BEC">
              <w:rPr>
                <w:rFonts w:asciiTheme="minorHAnsi" w:hAnsiTheme="minorHAnsi" w:cstheme="minorHAnsi"/>
                <w:sz w:val="20"/>
                <w:lang w:val="en-GB"/>
              </w:rPr>
              <w:t>: e/Smart services, applications and supporting platforms</w:t>
            </w:r>
          </w:p>
          <w:p w:rsidR="00D95522" w:rsidRPr="000F2BEC" w:rsidRDefault="00D95522" w:rsidP="00D95522">
            <w:pPr>
              <w:spacing w:before="40" w:after="40"/>
              <w:rPr>
                <w:rFonts w:asciiTheme="minorHAnsi" w:hAnsiTheme="minorHAnsi" w:cstheme="minorHAnsi"/>
                <w:sz w:val="20"/>
                <w:lang w:val="en-GB"/>
              </w:rPr>
            </w:pPr>
            <w:hyperlink r:id="rId486" w:history="1">
              <w:r w:rsidRPr="000F2BEC">
                <w:rPr>
                  <w:rStyle w:val="Hyperlink"/>
                  <w:rFonts w:asciiTheme="minorHAnsi" w:hAnsiTheme="minorHAnsi" w:cstheme="minorHAnsi"/>
                  <w:sz w:val="20"/>
                  <w:lang w:val="en-GB"/>
                </w:rPr>
                <w:t>Q5/20</w:t>
              </w:r>
            </w:hyperlink>
            <w:r w:rsidRPr="000F2BEC">
              <w:rPr>
                <w:rFonts w:asciiTheme="minorHAnsi" w:hAnsiTheme="minorHAnsi" w:cstheme="minorHAnsi"/>
                <w:sz w:val="20"/>
                <w:lang w:val="en-GB"/>
              </w:rPr>
              <w:t xml:space="preserve">: </w:t>
            </w:r>
            <w:r w:rsidRPr="000F2BEC">
              <w:rPr>
                <w:rFonts w:asciiTheme="minorHAnsi" w:eastAsia="Batang" w:hAnsiTheme="minorHAnsi" w:cstheme="minorHAnsi"/>
                <w:sz w:val="20"/>
                <w:lang w:val="en-GB"/>
              </w:rPr>
              <w:t>Research and emerging technologies, terminology and definitions</w:t>
            </w:r>
          </w:p>
          <w:p w:rsidR="00D95522" w:rsidRPr="000F2BEC" w:rsidRDefault="00D95522" w:rsidP="00D95522">
            <w:pPr>
              <w:spacing w:before="40" w:after="40"/>
              <w:rPr>
                <w:rFonts w:asciiTheme="minorHAnsi" w:hAnsiTheme="minorHAnsi" w:cstheme="minorHAnsi"/>
                <w:sz w:val="20"/>
                <w:lang w:val="en-GB"/>
              </w:rPr>
            </w:pPr>
            <w:hyperlink r:id="rId487" w:history="1">
              <w:r w:rsidRPr="000F2BEC">
                <w:rPr>
                  <w:rStyle w:val="Hyperlink"/>
                  <w:rFonts w:asciiTheme="minorHAnsi" w:hAnsiTheme="minorHAnsi" w:cstheme="minorHAnsi"/>
                  <w:sz w:val="20"/>
                  <w:lang w:val="en-GB"/>
                </w:rPr>
                <w:t>Q6/20</w:t>
              </w:r>
            </w:hyperlink>
            <w:r w:rsidRPr="000F2BEC">
              <w:rPr>
                <w:rFonts w:asciiTheme="minorHAnsi" w:hAnsiTheme="minorHAnsi" w:cstheme="minorHAnsi"/>
                <w:sz w:val="20"/>
                <w:lang w:val="en-GB"/>
              </w:rPr>
              <w:t xml:space="preserve">: </w:t>
            </w:r>
            <w:r w:rsidRPr="000F2BEC">
              <w:rPr>
                <w:rFonts w:asciiTheme="minorHAnsi" w:eastAsia="Batang" w:hAnsiTheme="minorHAnsi" w:cstheme="minorHAnsi"/>
                <w:sz w:val="20"/>
                <w:lang w:val="en-GB"/>
              </w:rPr>
              <w:t>Security, privacy, trust and identification</w:t>
            </w:r>
          </w:p>
          <w:p w:rsidR="00D95522" w:rsidRPr="000F2BEC" w:rsidRDefault="00D95522" w:rsidP="00D95522">
            <w:pPr>
              <w:pStyle w:val="Tabletext"/>
              <w:rPr>
                <w:rFonts w:asciiTheme="minorHAnsi" w:hAnsiTheme="minorHAnsi" w:cstheme="minorHAnsi"/>
                <w:sz w:val="20"/>
                <w:lang w:val="en-GB"/>
              </w:rPr>
            </w:pPr>
            <w:hyperlink r:id="rId488" w:history="1">
              <w:r w:rsidRPr="000F2BEC">
                <w:rPr>
                  <w:rStyle w:val="Hyperlink"/>
                  <w:rFonts w:asciiTheme="minorHAnsi" w:eastAsia="SimSun" w:hAnsiTheme="minorHAnsi" w:cstheme="minorHAnsi"/>
                  <w:sz w:val="20"/>
                  <w:lang w:val="en-GB"/>
                </w:rPr>
                <w:t>Q7/20</w:t>
              </w:r>
            </w:hyperlink>
            <w:r w:rsidRPr="000F2BEC">
              <w:rPr>
                <w:rFonts w:asciiTheme="minorHAnsi" w:hAnsiTheme="minorHAnsi" w:cstheme="minorHAnsi"/>
                <w:sz w:val="20"/>
                <w:lang w:val="en-GB"/>
              </w:rPr>
              <w:t xml:space="preserve">: </w:t>
            </w:r>
            <w:r w:rsidRPr="000F2BEC">
              <w:rPr>
                <w:rFonts w:asciiTheme="minorHAnsi" w:eastAsia="Batang" w:hAnsiTheme="minorHAnsi" w:cstheme="minorHAnsi"/>
                <w:sz w:val="20"/>
                <w:lang w:val="en-GB"/>
              </w:rPr>
              <w:t>Evaluation and assessment of Smart Sustainable Cities and Communities</w:t>
            </w:r>
          </w:p>
        </w:tc>
      </w:tr>
      <w:tr w:rsidR="00D95522" w:rsidRPr="00D95522" w:rsidTr="00D95522">
        <w:trPr>
          <w:cantSplit/>
          <w:jc w:val="center"/>
        </w:trPr>
        <w:tc>
          <w:tcPr>
            <w:tcW w:w="3698" w:type="dxa"/>
            <w:vMerge w:val="restart"/>
            <w:tcBorders>
              <w:top w:val="single" w:sz="12"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489" w:history="1">
              <w:r w:rsidRPr="000F2BEC">
                <w:rPr>
                  <w:rStyle w:val="Hyperlink"/>
                  <w:rFonts w:asciiTheme="minorHAnsi" w:eastAsia="SimSun" w:hAnsiTheme="minorHAnsi" w:cstheme="minorHAnsi"/>
                  <w:sz w:val="20"/>
                  <w:lang w:val="en-GB"/>
                </w:rPr>
                <w:t>WP 6A</w:t>
              </w:r>
            </w:hyperlink>
            <w:r w:rsidRPr="000F2BEC">
              <w:rPr>
                <w:rFonts w:asciiTheme="minorHAnsi" w:hAnsiTheme="minorHAnsi" w:cstheme="minorHAnsi"/>
                <w:sz w:val="20"/>
                <w:lang w:val="en-GB"/>
              </w:rPr>
              <w:t>: Terrestrial broadcasting delivery</w:t>
            </w:r>
          </w:p>
        </w:tc>
        <w:tc>
          <w:tcPr>
            <w:tcW w:w="682" w:type="dxa"/>
            <w:vMerge w:val="restart"/>
            <w:tcBorders>
              <w:top w:val="single" w:sz="12" w:space="0" w:color="auto"/>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rPr>
            </w:pPr>
            <w:hyperlink r:id="rId490" w:history="1">
              <w:r w:rsidRPr="000F2BEC">
                <w:rPr>
                  <w:rStyle w:val="Hyperlink"/>
                  <w:rFonts w:asciiTheme="minorHAnsi" w:eastAsia="SimSun" w:hAnsiTheme="minorHAnsi" w:cstheme="minorHAnsi"/>
                  <w:sz w:val="20"/>
                </w:rPr>
                <w:t>SG6</w:t>
              </w:r>
            </w:hyperlink>
          </w:p>
        </w:tc>
        <w:tc>
          <w:tcPr>
            <w:tcW w:w="708" w:type="dxa"/>
            <w:tcBorders>
              <w:top w:val="single" w:sz="12" w:space="0" w:color="auto"/>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91" w:history="1">
              <w:r w:rsidRPr="000F2BEC">
                <w:rPr>
                  <w:rStyle w:val="Hyperlink"/>
                  <w:rFonts w:asciiTheme="minorHAnsi" w:eastAsia="SimSun" w:hAnsiTheme="minorHAnsi" w:cstheme="minorHAnsi"/>
                  <w:sz w:val="20"/>
                </w:rPr>
                <w:t>SG5</w:t>
              </w:r>
            </w:hyperlink>
          </w:p>
        </w:tc>
        <w:tc>
          <w:tcPr>
            <w:tcW w:w="4515" w:type="dxa"/>
            <w:tcBorders>
              <w:top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492" w:history="1">
              <w:r w:rsidRPr="000F2BEC">
                <w:rPr>
                  <w:rStyle w:val="Hyperlink"/>
                  <w:rFonts w:asciiTheme="minorHAnsi" w:eastAsia="SimSun" w:hAnsiTheme="minorHAnsi" w:cstheme="minorHAnsi"/>
                  <w:sz w:val="20"/>
                  <w:lang w:val="en-GB"/>
                </w:rPr>
                <w:t>Q3/5</w:t>
              </w:r>
            </w:hyperlink>
            <w:r w:rsidRPr="000F2BEC">
              <w:rPr>
                <w:rFonts w:asciiTheme="minorHAnsi" w:hAnsiTheme="minorHAnsi" w:cstheme="minorHAnsi"/>
                <w:sz w:val="20"/>
                <w:lang w:val="en-GB"/>
              </w:rPr>
              <w:t>: Human exposure to electromagnetic fields (EMFs) from information and communication technologies (ICTs)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93" w:history="1">
              <w:r w:rsidRPr="000F2BEC">
                <w:rPr>
                  <w:rStyle w:val="Hyperlink"/>
                  <w:rFonts w:asciiTheme="minorHAnsi" w:eastAsia="SimSun" w:hAnsiTheme="minorHAnsi" w:cstheme="minorHAnsi"/>
                  <w:sz w:val="20"/>
                </w:rPr>
                <w:t>SG9</w:t>
              </w:r>
            </w:hyperlink>
          </w:p>
        </w:tc>
        <w:tc>
          <w:tcPr>
            <w:tcW w:w="4515" w:type="dxa"/>
            <w:shd w:val="clear" w:color="auto" w:fill="auto"/>
          </w:tcPr>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494"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ins w:id="694" w:author="TSB-MEU" w:date="2018-03-05T07:26:00Z">
              <w:r w:rsidRPr="000F2BEC">
                <w:rPr>
                  <w:rFonts w:asciiTheme="minorHAnsi" w:hAnsiTheme="minorHAnsi" w:cstheme="minorHAnsi"/>
                  <w:bCs/>
                  <w:sz w:val="20"/>
                  <w:lang w:val="en-GB"/>
                </w:rPr>
                <w:t>Transmission and delivery control of television and sound programme signal for contribution, primary distribution and secondary distribution</w:t>
              </w:r>
            </w:ins>
            <w:del w:id="695" w:author="TSB-MEU" w:date="2018-03-05T07:26:00Z">
              <w:r w:rsidRPr="000F2BEC" w:rsidDel="00A02923">
                <w:rPr>
                  <w:rFonts w:asciiTheme="minorHAnsi" w:eastAsia="MS Mincho" w:hAnsiTheme="minorHAnsi" w:cstheme="minorHAnsi"/>
                  <w:sz w:val="20"/>
                  <w:lang w:val="en-GB" w:eastAsia="ja-JP"/>
                </w:rPr>
                <w:delText>Transmission of television and sound programme signal for contribution, primary distribution and secondary distribution</w:delText>
              </w:r>
            </w:del>
          </w:p>
          <w:p w:rsidR="00D95522" w:rsidRPr="000F2BEC" w:rsidRDefault="00D95522" w:rsidP="00D95522">
            <w:pPr>
              <w:pStyle w:val="Tabletext"/>
              <w:rPr>
                <w:rFonts w:asciiTheme="minorHAnsi" w:eastAsia="MS Mincho" w:hAnsiTheme="minorHAnsi" w:cstheme="minorHAnsi"/>
                <w:sz w:val="20"/>
                <w:lang w:val="en-GB" w:eastAsia="ja-JP"/>
              </w:rPr>
            </w:pPr>
            <w:hyperlink r:id="rId495" w:history="1">
              <w:r w:rsidRPr="000F2BEC">
                <w:rPr>
                  <w:rStyle w:val="Hyperlink"/>
                  <w:rFonts w:asciiTheme="minorHAnsi" w:eastAsia="MS Mincho" w:hAnsiTheme="minorHAnsi" w:cstheme="minorHAnsi"/>
                  <w:sz w:val="20"/>
                  <w:lang w:val="en-GB"/>
                </w:rPr>
                <w:t>Q7/9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r w:rsidRPr="000F2BEC">
              <w:rPr>
                <w:rFonts w:asciiTheme="minorHAnsi" w:eastAsia="MS Mincho" w:hAnsiTheme="minorHAnsi" w:cstheme="minorHAnsi"/>
                <w:sz w:val="20"/>
                <w:lang w:val="en-GB" w:eastAsia="ja-JP"/>
              </w:rPr>
              <w:t>Cable television delivery of digital services and applications that use Internet protocol (IP) and/or packet-based data over cable networks</w:t>
            </w:r>
          </w:p>
          <w:p w:rsidR="00D95522" w:rsidRPr="000F2BEC" w:rsidRDefault="00D95522" w:rsidP="00D95522">
            <w:pPr>
              <w:pStyle w:val="Tabletext"/>
              <w:rPr>
                <w:rFonts w:asciiTheme="minorHAnsi" w:hAnsiTheme="minorHAnsi" w:cstheme="minorHAnsi"/>
                <w:sz w:val="20"/>
                <w:highlight w:val="yellow"/>
                <w:lang w:val="en-GB"/>
              </w:rPr>
            </w:pPr>
            <w:hyperlink r:id="rId496"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spacing w:before="40" w:after="40"/>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lang w:val="en-GB"/>
              </w:rPr>
            </w:pPr>
            <w:del w:id="696" w:author="TSB-MEU" w:date="2017-10-26T20:44:00Z">
              <w:r w:rsidRPr="000F2BEC" w:rsidDel="00240F4B">
                <w:rPr>
                  <w:rFonts w:asciiTheme="minorHAnsi" w:hAnsiTheme="minorHAnsi" w:cstheme="minorHAnsi"/>
                  <w:sz w:val="20"/>
                </w:rPr>
                <w:fldChar w:fldCharType="begin"/>
              </w:r>
              <w:r w:rsidRPr="000F2BEC" w:rsidDel="00240F4B">
                <w:rPr>
                  <w:rFonts w:asciiTheme="minorHAnsi" w:hAnsiTheme="minorHAnsi" w:cstheme="minorHAnsi"/>
                  <w:sz w:val="20"/>
                  <w:lang w:val="en-GB"/>
                </w:rPr>
                <w:delInstrText xml:space="preserve"> HYPERLINK "https://www.itu.int/en/ITU-T/studygroups/2017-2020/12/Pages/default.aspx" </w:delInstrText>
              </w:r>
              <w:r w:rsidRPr="000F2BEC" w:rsidDel="00240F4B">
                <w:rPr>
                  <w:rFonts w:asciiTheme="minorHAnsi" w:hAnsiTheme="minorHAnsi" w:cstheme="minorHAnsi"/>
                  <w:sz w:val="20"/>
                </w:rPr>
                <w:fldChar w:fldCharType="separate"/>
              </w:r>
              <w:r w:rsidRPr="000F2BEC" w:rsidDel="00240F4B">
                <w:rPr>
                  <w:rStyle w:val="Hyperlink"/>
                  <w:rFonts w:asciiTheme="minorHAnsi" w:hAnsiTheme="minorHAnsi" w:cstheme="minorHAnsi"/>
                  <w:sz w:val="20"/>
                  <w:lang w:val="en-GB"/>
                </w:rPr>
                <w:delText>SG12</w:delText>
              </w:r>
              <w:r w:rsidRPr="000F2BEC" w:rsidDel="00240F4B">
                <w:rPr>
                  <w:rStyle w:val="Hyperlink"/>
                  <w:rFonts w:asciiTheme="minorHAnsi" w:hAnsiTheme="minorHAnsi" w:cstheme="minorHAnsi"/>
                  <w:sz w:val="20"/>
                </w:rPr>
                <w:fldChar w:fldCharType="end"/>
              </w:r>
            </w:del>
          </w:p>
        </w:tc>
        <w:tc>
          <w:tcPr>
            <w:tcW w:w="4515" w:type="dxa"/>
            <w:shd w:val="clear" w:color="auto" w:fill="auto"/>
          </w:tcPr>
          <w:p w:rsidR="00D95522" w:rsidRPr="000F2BEC" w:rsidDel="00240F4B" w:rsidRDefault="00D95522" w:rsidP="00D95522">
            <w:pPr>
              <w:pStyle w:val="Tabletext"/>
              <w:rPr>
                <w:del w:id="697" w:author="TSB-MEU" w:date="2017-10-26T20:44:00Z"/>
                <w:rFonts w:asciiTheme="minorHAnsi" w:hAnsiTheme="minorHAnsi" w:cstheme="minorHAnsi"/>
                <w:sz w:val="20"/>
                <w:highlight w:val="yellow"/>
                <w:lang w:val="en-GB"/>
              </w:rPr>
            </w:pPr>
            <w:del w:id="698" w:author="TSB-MEU" w:date="2017-10-26T20:44:00Z">
              <w:r w:rsidRPr="000F2BEC" w:rsidDel="00240F4B">
                <w:rPr>
                  <w:rFonts w:asciiTheme="minorHAnsi" w:eastAsia="SimSun" w:hAnsiTheme="minorHAnsi" w:cstheme="minorHAnsi"/>
                  <w:sz w:val="20"/>
                </w:rPr>
                <w:fldChar w:fldCharType="begin"/>
              </w:r>
              <w:r w:rsidRPr="000F2BEC" w:rsidDel="00240F4B">
                <w:rPr>
                  <w:rFonts w:asciiTheme="minorHAnsi" w:hAnsiTheme="minorHAnsi" w:cstheme="minorHAnsi"/>
                  <w:sz w:val="20"/>
                  <w:lang w:val="en-GB"/>
                </w:rPr>
                <w:delInstrText xml:space="preserve"> HYPERLINK "http://www.itu.int/en/ITU-T/studygroups/2017-2020/12/Pages/q7.aspx" </w:delInstrText>
              </w:r>
              <w:r w:rsidRPr="000F2BEC" w:rsidDel="00240F4B">
                <w:rPr>
                  <w:rFonts w:asciiTheme="minorHAnsi" w:eastAsia="SimSun" w:hAnsiTheme="minorHAnsi" w:cstheme="minorHAnsi"/>
                  <w:sz w:val="20"/>
                </w:rPr>
                <w:fldChar w:fldCharType="separate"/>
              </w:r>
              <w:r w:rsidRPr="000F2BEC" w:rsidDel="00240F4B">
                <w:rPr>
                  <w:rStyle w:val="Hyperlink"/>
                  <w:rFonts w:asciiTheme="minorHAnsi" w:eastAsia="SimSun" w:hAnsiTheme="minorHAnsi" w:cstheme="minorHAnsi"/>
                  <w:sz w:val="20"/>
                  <w:lang w:val="en-GB"/>
                </w:rPr>
                <w:delText>Q7/12</w:delText>
              </w:r>
              <w:r w:rsidRPr="000F2BEC" w:rsidDel="00240F4B">
                <w:rPr>
                  <w:rStyle w:val="Hyperlink"/>
                  <w:rFonts w:asciiTheme="minorHAnsi" w:eastAsia="SimSun" w:hAnsiTheme="minorHAnsi" w:cstheme="minorHAnsi"/>
                  <w:sz w:val="20"/>
                </w:rPr>
                <w:fldChar w:fldCharType="end"/>
              </w:r>
              <w:r w:rsidRPr="000F2BEC" w:rsidDel="00240F4B">
                <w:rPr>
                  <w:rFonts w:asciiTheme="minorHAnsi" w:hAnsiTheme="minorHAnsi" w:cstheme="minorHAnsi"/>
                  <w:sz w:val="20"/>
                  <w:lang w:val="en-GB"/>
                </w:rPr>
                <w:delText>: Methods, tools and test plans for the subjective assessment of speech, audio and audiovisual quality interactions</w:delText>
              </w:r>
            </w:del>
          </w:p>
          <w:p w:rsidR="00D95522" w:rsidRPr="000F2BEC" w:rsidDel="00240F4B" w:rsidRDefault="00D95522" w:rsidP="00D95522">
            <w:pPr>
              <w:pStyle w:val="Tabletext"/>
              <w:rPr>
                <w:del w:id="699" w:author="TSB-MEU" w:date="2017-10-26T20:44:00Z"/>
                <w:rFonts w:asciiTheme="minorHAnsi" w:hAnsiTheme="minorHAnsi" w:cstheme="minorHAnsi"/>
                <w:sz w:val="20"/>
                <w:highlight w:val="yellow"/>
                <w:lang w:val="en-GB"/>
              </w:rPr>
            </w:pPr>
            <w:del w:id="700" w:author="TSB-MEU" w:date="2017-10-26T20:44:00Z">
              <w:r w:rsidRPr="000F2BEC" w:rsidDel="00240F4B">
                <w:rPr>
                  <w:rFonts w:asciiTheme="minorHAnsi" w:eastAsia="SimSun" w:hAnsiTheme="minorHAnsi" w:cstheme="minorHAnsi"/>
                  <w:sz w:val="20"/>
                </w:rPr>
                <w:fldChar w:fldCharType="begin"/>
              </w:r>
              <w:r w:rsidRPr="000F2BEC" w:rsidDel="00240F4B">
                <w:rPr>
                  <w:rFonts w:asciiTheme="minorHAnsi" w:hAnsiTheme="minorHAnsi" w:cstheme="minorHAnsi"/>
                  <w:sz w:val="20"/>
                  <w:lang w:val="en-GB"/>
                </w:rPr>
                <w:delInstrText xml:space="preserve"> HYPERLINK "http://www.itu.int/en/ITU-T/studygroups/2017-2020/12/Pages/q9.aspx" </w:delInstrText>
              </w:r>
              <w:r w:rsidRPr="000F2BEC" w:rsidDel="00240F4B">
                <w:rPr>
                  <w:rFonts w:asciiTheme="minorHAnsi" w:eastAsia="SimSun" w:hAnsiTheme="minorHAnsi" w:cstheme="minorHAnsi"/>
                  <w:sz w:val="20"/>
                </w:rPr>
                <w:fldChar w:fldCharType="separate"/>
              </w:r>
              <w:r w:rsidRPr="000F2BEC" w:rsidDel="00240F4B">
                <w:rPr>
                  <w:rStyle w:val="Hyperlink"/>
                  <w:rFonts w:asciiTheme="minorHAnsi" w:eastAsia="SimSun" w:hAnsiTheme="minorHAnsi" w:cstheme="minorHAnsi"/>
                  <w:sz w:val="20"/>
                  <w:lang w:val="en-GB"/>
                </w:rPr>
                <w:delText>Q9/12</w:delText>
              </w:r>
              <w:r w:rsidRPr="000F2BEC" w:rsidDel="00240F4B">
                <w:rPr>
                  <w:rStyle w:val="Hyperlink"/>
                  <w:rFonts w:asciiTheme="minorHAnsi" w:eastAsia="SimSun" w:hAnsiTheme="minorHAnsi" w:cstheme="minorHAnsi"/>
                  <w:sz w:val="20"/>
                </w:rPr>
                <w:fldChar w:fldCharType="end"/>
              </w:r>
              <w:r w:rsidRPr="000F2BEC" w:rsidDel="00240F4B">
                <w:rPr>
                  <w:rFonts w:asciiTheme="minorHAnsi" w:hAnsiTheme="minorHAnsi" w:cstheme="minorHAnsi"/>
                  <w:sz w:val="20"/>
                  <w:lang w:val="en-GB"/>
                </w:rPr>
                <w:delText>: Perceptual-based objective methods for voice, audio and visual quality measurements in telecommunication services</w:delText>
              </w:r>
            </w:del>
          </w:p>
          <w:p w:rsidR="00D95522" w:rsidRPr="000F2BEC" w:rsidDel="00240F4B" w:rsidRDefault="00D95522" w:rsidP="00D95522">
            <w:pPr>
              <w:pStyle w:val="Tabletext"/>
              <w:rPr>
                <w:del w:id="701" w:author="TSB-MEU" w:date="2017-10-26T20:44:00Z"/>
                <w:rFonts w:asciiTheme="minorHAnsi" w:hAnsiTheme="minorHAnsi" w:cstheme="minorHAnsi"/>
                <w:sz w:val="20"/>
                <w:highlight w:val="yellow"/>
                <w:lang w:val="en-GB"/>
              </w:rPr>
            </w:pPr>
            <w:del w:id="702" w:author="TSB-MEU" w:date="2017-10-26T20:44:00Z">
              <w:r w:rsidRPr="000F2BEC" w:rsidDel="00240F4B">
                <w:rPr>
                  <w:rFonts w:asciiTheme="minorHAnsi" w:eastAsia="SimSun" w:hAnsiTheme="minorHAnsi" w:cstheme="minorHAnsi"/>
                  <w:sz w:val="20"/>
                </w:rPr>
                <w:fldChar w:fldCharType="begin"/>
              </w:r>
              <w:r w:rsidRPr="000F2BEC" w:rsidDel="00240F4B">
                <w:rPr>
                  <w:rFonts w:asciiTheme="minorHAnsi" w:hAnsiTheme="minorHAnsi" w:cstheme="minorHAnsi"/>
                  <w:sz w:val="20"/>
                  <w:lang w:val="en-GB"/>
                </w:rPr>
                <w:delInstrText xml:space="preserve"> HYPERLINK "http://www.itu.int/en/ITU-T/studygroups/2017-2020/12/Pages/q10.aspx" </w:delInstrText>
              </w:r>
              <w:r w:rsidRPr="000F2BEC" w:rsidDel="00240F4B">
                <w:rPr>
                  <w:rFonts w:asciiTheme="minorHAnsi" w:eastAsia="SimSun" w:hAnsiTheme="minorHAnsi" w:cstheme="minorHAnsi"/>
                  <w:sz w:val="20"/>
                </w:rPr>
                <w:fldChar w:fldCharType="separate"/>
              </w:r>
              <w:r w:rsidRPr="000F2BEC" w:rsidDel="00240F4B">
                <w:rPr>
                  <w:rStyle w:val="Hyperlink"/>
                  <w:rFonts w:asciiTheme="minorHAnsi" w:eastAsia="SimSun" w:hAnsiTheme="minorHAnsi" w:cstheme="minorHAnsi"/>
                  <w:sz w:val="20"/>
                  <w:lang w:val="en-GB"/>
                </w:rPr>
                <w:delText>Q10/12</w:delText>
              </w:r>
              <w:r w:rsidRPr="000F2BEC" w:rsidDel="00240F4B">
                <w:rPr>
                  <w:rStyle w:val="Hyperlink"/>
                  <w:rFonts w:asciiTheme="minorHAnsi" w:eastAsia="SimSun" w:hAnsiTheme="minorHAnsi" w:cstheme="minorHAnsi"/>
                  <w:sz w:val="20"/>
                </w:rPr>
                <w:fldChar w:fldCharType="end"/>
              </w:r>
              <w:r w:rsidRPr="000F2BEC" w:rsidDel="00240F4B">
                <w:rPr>
                  <w:rFonts w:asciiTheme="minorHAnsi" w:hAnsiTheme="minorHAnsi" w:cstheme="minorHAnsi"/>
                  <w:sz w:val="20"/>
                  <w:lang w:val="en-GB"/>
                </w:rPr>
                <w:delText>: Conferencing and telemeeting assessment</w:delText>
              </w:r>
            </w:del>
          </w:p>
          <w:p w:rsidR="00D95522" w:rsidRPr="000F2BEC" w:rsidDel="00240F4B" w:rsidRDefault="00D95522" w:rsidP="00D95522">
            <w:pPr>
              <w:pStyle w:val="Tabletext"/>
              <w:rPr>
                <w:del w:id="703" w:author="TSB-MEU" w:date="2017-10-26T20:44:00Z"/>
                <w:rFonts w:asciiTheme="minorHAnsi" w:hAnsiTheme="minorHAnsi" w:cstheme="minorHAnsi"/>
                <w:sz w:val="20"/>
                <w:highlight w:val="yellow"/>
                <w:lang w:val="en-GB"/>
              </w:rPr>
            </w:pPr>
            <w:del w:id="704" w:author="TSB-MEU" w:date="2017-10-26T20:44:00Z">
              <w:r w:rsidRPr="000F2BEC" w:rsidDel="00240F4B">
                <w:rPr>
                  <w:rFonts w:asciiTheme="minorHAnsi" w:eastAsia="SimSun" w:hAnsiTheme="minorHAnsi" w:cstheme="minorHAnsi"/>
                  <w:sz w:val="20"/>
                </w:rPr>
                <w:fldChar w:fldCharType="begin"/>
              </w:r>
              <w:r w:rsidRPr="000F2BEC" w:rsidDel="00240F4B">
                <w:rPr>
                  <w:rFonts w:asciiTheme="minorHAnsi" w:hAnsiTheme="minorHAnsi" w:cstheme="minorHAnsi"/>
                  <w:sz w:val="20"/>
                  <w:lang w:val="en-GB"/>
                </w:rPr>
                <w:delInstrText xml:space="preserve"> HYPERLINK "http://www.itu.int/en/ITU-T/studygroups/2017-2020/12/Pages/q13.aspx" </w:delInstrText>
              </w:r>
              <w:r w:rsidRPr="000F2BEC" w:rsidDel="00240F4B">
                <w:rPr>
                  <w:rFonts w:asciiTheme="minorHAnsi" w:eastAsia="SimSun" w:hAnsiTheme="minorHAnsi" w:cstheme="minorHAnsi"/>
                  <w:sz w:val="20"/>
                </w:rPr>
                <w:fldChar w:fldCharType="separate"/>
              </w:r>
              <w:r w:rsidRPr="000F2BEC" w:rsidDel="00240F4B">
                <w:rPr>
                  <w:rStyle w:val="Hyperlink"/>
                  <w:rFonts w:asciiTheme="minorHAnsi" w:eastAsia="SimSun" w:hAnsiTheme="minorHAnsi" w:cstheme="minorHAnsi"/>
                  <w:sz w:val="20"/>
                  <w:lang w:val="en-GB"/>
                </w:rPr>
                <w:delText>Q13/12</w:delText>
              </w:r>
              <w:r w:rsidRPr="000F2BEC" w:rsidDel="00240F4B">
                <w:rPr>
                  <w:rStyle w:val="Hyperlink"/>
                  <w:rFonts w:asciiTheme="minorHAnsi" w:eastAsia="SimSun" w:hAnsiTheme="minorHAnsi" w:cstheme="minorHAnsi"/>
                  <w:sz w:val="20"/>
                </w:rPr>
                <w:fldChar w:fldCharType="end"/>
              </w:r>
              <w:r w:rsidRPr="000F2BEC" w:rsidDel="00240F4B">
                <w:rPr>
                  <w:rFonts w:asciiTheme="minorHAnsi" w:hAnsiTheme="minorHAnsi" w:cstheme="minorHAnsi"/>
                  <w:sz w:val="20"/>
                  <w:lang w:val="en-GB"/>
                </w:rPr>
                <w:delText>: Quality of experience (QoE), quality of service (QoS) and performance requirements and assessment methods for multimedia</w:delText>
              </w:r>
            </w:del>
          </w:p>
          <w:p w:rsidR="00D95522" w:rsidRPr="000F2BEC" w:rsidDel="00240F4B" w:rsidRDefault="00D95522" w:rsidP="00D95522">
            <w:pPr>
              <w:pStyle w:val="Tabletext"/>
              <w:rPr>
                <w:del w:id="705" w:author="TSB-MEU" w:date="2017-10-26T20:44:00Z"/>
                <w:rFonts w:asciiTheme="minorHAnsi" w:hAnsiTheme="minorHAnsi" w:cstheme="minorHAnsi"/>
                <w:sz w:val="20"/>
                <w:highlight w:val="yellow"/>
                <w:lang w:val="en-GB"/>
              </w:rPr>
            </w:pPr>
            <w:del w:id="706" w:author="TSB-MEU" w:date="2017-10-26T20:44:00Z">
              <w:r w:rsidRPr="000F2BEC" w:rsidDel="00240F4B">
                <w:rPr>
                  <w:rFonts w:asciiTheme="minorHAnsi" w:eastAsia="SimSun" w:hAnsiTheme="minorHAnsi" w:cstheme="minorHAnsi"/>
                  <w:sz w:val="20"/>
                </w:rPr>
                <w:fldChar w:fldCharType="begin"/>
              </w:r>
              <w:r w:rsidRPr="000F2BEC" w:rsidDel="00240F4B">
                <w:rPr>
                  <w:rFonts w:asciiTheme="minorHAnsi" w:hAnsiTheme="minorHAnsi" w:cstheme="minorHAnsi"/>
                  <w:sz w:val="20"/>
                  <w:lang w:val="en-GB"/>
                </w:rPr>
                <w:delInstrText xml:space="preserve"> HYPERLINK "http://www.itu.int/en/ITU-T/studygroups/2017-2020/12/Pages/q14.aspx" </w:delInstrText>
              </w:r>
              <w:r w:rsidRPr="000F2BEC" w:rsidDel="00240F4B">
                <w:rPr>
                  <w:rFonts w:asciiTheme="minorHAnsi" w:eastAsia="SimSun" w:hAnsiTheme="minorHAnsi" w:cstheme="minorHAnsi"/>
                  <w:sz w:val="20"/>
                </w:rPr>
                <w:fldChar w:fldCharType="separate"/>
              </w:r>
              <w:r w:rsidRPr="000F2BEC" w:rsidDel="00240F4B">
                <w:rPr>
                  <w:rStyle w:val="Hyperlink"/>
                  <w:rFonts w:asciiTheme="minorHAnsi" w:eastAsia="SimSun" w:hAnsiTheme="minorHAnsi" w:cstheme="minorHAnsi"/>
                  <w:sz w:val="20"/>
                  <w:lang w:val="en-GB"/>
                </w:rPr>
                <w:delText>Q14/12</w:delText>
              </w:r>
              <w:r w:rsidRPr="000F2BEC" w:rsidDel="00240F4B">
                <w:rPr>
                  <w:rStyle w:val="Hyperlink"/>
                  <w:rFonts w:asciiTheme="minorHAnsi" w:eastAsia="SimSun" w:hAnsiTheme="minorHAnsi" w:cstheme="minorHAnsi"/>
                  <w:sz w:val="20"/>
                </w:rPr>
                <w:fldChar w:fldCharType="end"/>
              </w:r>
              <w:r w:rsidRPr="000F2BEC" w:rsidDel="00240F4B">
                <w:rPr>
                  <w:rFonts w:asciiTheme="minorHAnsi" w:hAnsiTheme="minorHAnsi" w:cstheme="minorHAnsi"/>
                  <w:sz w:val="20"/>
                  <w:lang w:val="en-GB"/>
                </w:rPr>
                <w:delText>: Development of models and tools for multimedia quality assessment of packet-based video services</w:delText>
              </w:r>
            </w:del>
          </w:p>
          <w:p w:rsidR="00D95522" w:rsidRPr="000F2BEC" w:rsidRDefault="00D95522" w:rsidP="00D95522">
            <w:pPr>
              <w:pStyle w:val="Tabletext"/>
              <w:rPr>
                <w:rFonts w:asciiTheme="minorHAnsi" w:hAnsiTheme="minorHAnsi" w:cstheme="minorHAnsi"/>
                <w:sz w:val="20"/>
                <w:highlight w:val="yellow"/>
                <w:lang w:val="en-GB"/>
              </w:rPr>
            </w:pPr>
            <w:del w:id="707" w:author="TSB-MEU" w:date="2017-10-26T20:44:00Z">
              <w:r w:rsidRPr="000F2BEC" w:rsidDel="00240F4B">
                <w:rPr>
                  <w:rFonts w:asciiTheme="minorHAnsi" w:eastAsia="SimSun" w:hAnsiTheme="minorHAnsi" w:cstheme="minorHAnsi"/>
                  <w:sz w:val="20"/>
                </w:rPr>
                <w:fldChar w:fldCharType="begin"/>
              </w:r>
              <w:r w:rsidRPr="000F2BEC" w:rsidDel="00240F4B">
                <w:rPr>
                  <w:rFonts w:asciiTheme="minorHAnsi" w:hAnsiTheme="minorHAnsi" w:cstheme="minorHAnsi"/>
                  <w:sz w:val="20"/>
                  <w:lang w:val="en-GB"/>
                </w:rPr>
                <w:delInstrText xml:space="preserve"> HYPERLINK "http://www.itu.int/en/ITU-T/studygroups/2017-2020/12/Pages/q17.aspx" </w:delInstrText>
              </w:r>
              <w:r w:rsidRPr="000F2BEC" w:rsidDel="00240F4B">
                <w:rPr>
                  <w:rFonts w:asciiTheme="minorHAnsi" w:eastAsia="SimSun" w:hAnsiTheme="minorHAnsi" w:cstheme="minorHAnsi"/>
                  <w:sz w:val="20"/>
                </w:rPr>
                <w:fldChar w:fldCharType="separate"/>
              </w:r>
              <w:r w:rsidRPr="000F2BEC" w:rsidDel="00240F4B">
                <w:rPr>
                  <w:rStyle w:val="Hyperlink"/>
                  <w:rFonts w:asciiTheme="minorHAnsi" w:eastAsia="SimSun" w:hAnsiTheme="minorHAnsi" w:cstheme="minorHAnsi"/>
                  <w:sz w:val="20"/>
                  <w:lang w:val="en-GB"/>
                </w:rPr>
                <w:delText>Q17/12</w:delText>
              </w:r>
              <w:r w:rsidRPr="000F2BEC" w:rsidDel="00240F4B">
                <w:rPr>
                  <w:rStyle w:val="Hyperlink"/>
                  <w:rFonts w:asciiTheme="minorHAnsi" w:eastAsia="SimSun" w:hAnsiTheme="minorHAnsi" w:cstheme="minorHAnsi"/>
                  <w:sz w:val="20"/>
                </w:rPr>
                <w:fldChar w:fldCharType="end"/>
              </w:r>
              <w:r w:rsidRPr="000F2BEC" w:rsidDel="00240F4B">
                <w:rPr>
                  <w:rFonts w:asciiTheme="minorHAnsi" w:hAnsiTheme="minorHAnsi" w:cstheme="minorHAnsi"/>
                  <w:sz w:val="20"/>
                  <w:lang w:val="en-GB"/>
                </w:rPr>
                <w:delText>: Performance of packet-based networks and other networking technologies</w:delText>
              </w:r>
            </w:del>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497" w:history="1">
              <w:r w:rsidRPr="000F2BEC">
                <w:rPr>
                  <w:rStyle w:val="Hyperlink"/>
                  <w:rFonts w:asciiTheme="minorHAnsi" w:eastAsia="SimSun" w:hAnsiTheme="minorHAnsi" w:cstheme="minorHAnsi"/>
                  <w:sz w:val="20"/>
                </w:rPr>
                <w:t>SG15</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lang w:val="en-GB"/>
              </w:rPr>
            </w:pPr>
            <w:hyperlink r:id="rId498" w:history="1">
              <w:r w:rsidRPr="000F2BEC">
                <w:rPr>
                  <w:rStyle w:val="Hyperlink"/>
                  <w:rFonts w:asciiTheme="minorHAnsi" w:eastAsia="SimSun" w:hAnsiTheme="minorHAnsi" w:cstheme="minorHAnsi"/>
                  <w:sz w:val="20"/>
                  <w:lang w:val="en-GB"/>
                </w:rPr>
                <w:t>Q1/15</w:t>
              </w:r>
            </w:hyperlink>
            <w:r w:rsidRPr="000F2BEC">
              <w:rPr>
                <w:rFonts w:asciiTheme="minorHAnsi" w:hAnsiTheme="minorHAnsi" w:cstheme="minorHAnsi"/>
                <w:sz w:val="20"/>
                <w:lang w:val="en-GB"/>
              </w:rPr>
              <w:t>: Coordination of access and home network transport standards</w:t>
            </w:r>
          </w:p>
          <w:p w:rsidR="00D95522" w:rsidRPr="000F2BEC" w:rsidDel="00EB108C" w:rsidRDefault="00D95522" w:rsidP="00D95522">
            <w:pPr>
              <w:pStyle w:val="Tabletext"/>
              <w:rPr>
                <w:del w:id="708" w:author="TSB-MEU" w:date="2017-10-24T18:18:00Z"/>
                <w:rFonts w:asciiTheme="minorHAnsi" w:hAnsiTheme="minorHAnsi" w:cstheme="minorHAnsi"/>
                <w:sz w:val="20"/>
              </w:rPr>
            </w:pPr>
            <w:del w:id="709" w:author="TSB-MEU" w:date="2017-10-24T18:18:00Z">
              <w:r w:rsidRPr="000F2BEC" w:rsidDel="00EB108C">
                <w:rPr>
                  <w:rFonts w:asciiTheme="minorHAnsi" w:eastAsia="SimSun" w:hAnsiTheme="minorHAnsi" w:cstheme="minorHAnsi"/>
                  <w:sz w:val="20"/>
                </w:rPr>
                <w:fldChar w:fldCharType="begin"/>
              </w:r>
              <w:r w:rsidRPr="000F2BEC" w:rsidDel="00EB108C">
                <w:rPr>
                  <w:rFonts w:asciiTheme="minorHAnsi" w:hAnsiTheme="minorHAnsi" w:cstheme="minorHAnsi"/>
                  <w:sz w:val="20"/>
                </w:rPr>
                <w:delInstrText xml:space="preserve"> HYPERLINK "http://www.itu.int/en/ITU-T/studygroups/2017-2020/15/Pages/q2.aspx" </w:delInstrText>
              </w:r>
              <w:r w:rsidRPr="000F2BEC" w:rsidDel="00EB108C">
                <w:rPr>
                  <w:rFonts w:asciiTheme="minorHAnsi" w:eastAsia="SimSun" w:hAnsiTheme="minorHAnsi" w:cstheme="minorHAnsi"/>
                  <w:sz w:val="20"/>
                </w:rPr>
                <w:fldChar w:fldCharType="separate"/>
              </w:r>
              <w:r w:rsidRPr="000F2BEC" w:rsidDel="00EB108C">
                <w:rPr>
                  <w:rStyle w:val="Hyperlink"/>
                  <w:rFonts w:asciiTheme="minorHAnsi" w:eastAsia="SimSun" w:hAnsiTheme="minorHAnsi" w:cstheme="minorHAnsi"/>
                  <w:sz w:val="20"/>
                </w:rPr>
                <w:delText>Q2/15</w:delText>
              </w:r>
              <w:r w:rsidRPr="000F2BEC" w:rsidDel="00EB108C">
                <w:rPr>
                  <w:rStyle w:val="Hyperlink"/>
                  <w:rFonts w:asciiTheme="minorHAnsi" w:eastAsia="SimSun" w:hAnsiTheme="minorHAnsi" w:cstheme="minorHAnsi"/>
                  <w:sz w:val="20"/>
                </w:rPr>
                <w:fldChar w:fldCharType="end"/>
              </w:r>
              <w:r w:rsidRPr="000F2BEC" w:rsidDel="00EB108C">
                <w:rPr>
                  <w:rFonts w:asciiTheme="minorHAnsi" w:hAnsiTheme="minorHAnsi" w:cstheme="minorHAnsi"/>
                  <w:sz w:val="20"/>
                </w:rPr>
                <w:delText>: Optical systems for fibre access networks</w:delText>
              </w:r>
            </w:del>
          </w:p>
          <w:p w:rsidR="00D95522" w:rsidRPr="000F2BEC" w:rsidRDefault="00D95522" w:rsidP="00D95522">
            <w:pPr>
              <w:pStyle w:val="Tabletext"/>
              <w:rPr>
                <w:ins w:id="710" w:author="TSB-MEU" w:date="2017-10-26T20:46:00Z"/>
                <w:rFonts w:asciiTheme="minorHAnsi" w:hAnsiTheme="minorHAnsi" w:cstheme="minorHAnsi"/>
                <w:sz w:val="20"/>
                <w:lang w:val="en-GB"/>
              </w:rPr>
            </w:pPr>
            <w:hyperlink r:id="rId499" w:history="1">
              <w:r w:rsidRPr="000F2BEC">
                <w:rPr>
                  <w:rStyle w:val="Hyperlink"/>
                  <w:rFonts w:asciiTheme="minorHAnsi" w:eastAsia="SimSun" w:hAnsiTheme="minorHAnsi" w:cstheme="minorHAnsi"/>
                  <w:sz w:val="20"/>
                  <w:lang w:val="en-GB"/>
                </w:rPr>
                <w:t>Q4/15</w:t>
              </w:r>
            </w:hyperlink>
            <w:r w:rsidRPr="000F2BEC">
              <w:rPr>
                <w:rFonts w:asciiTheme="minorHAnsi" w:hAnsiTheme="minorHAnsi" w:cstheme="minorHAnsi"/>
                <w:sz w:val="20"/>
                <w:lang w:val="en-GB"/>
              </w:rPr>
              <w:t>: Broadband access over metallic conductors</w:t>
            </w:r>
          </w:p>
          <w:p w:rsidR="00D95522" w:rsidRPr="000F2BEC" w:rsidRDefault="00D95522" w:rsidP="00D95522">
            <w:pPr>
              <w:pStyle w:val="Tabletext"/>
              <w:rPr>
                <w:rFonts w:asciiTheme="minorHAnsi" w:hAnsiTheme="minorHAnsi" w:cstheme="minorHAnsi"/>
                <w:sz w:val="20"/>
                <w:lang w:val="en-GB"/>
              </w:rPr>
            </w:pPr>
            <w:ins w:id="711" w:author="TSB-MEU" w:date="2017-10-26T20:48: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"http://www.itu.int/en/ITU-T/studygroups/2017-2020/15/Pages/q15.aspx"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Q15/15</w:t>
              </w:r>
              <w:r w:rsidRPr="000F2BEC">
                <w:rPr>
                  <w:rFonts w:asciiTheme="minorHAnsi" w:hAnsiTheme="minorHAnsi" w:cstheme="minorHAnsi"/>
                  <w:sz w:val="20"/>
                </w:rPr>
                <w:fldChar w:fldCharType="end"/>
              </w:r>
            </w:ins>
            <w:ins w:id="712" w:author="TSB-MEU" w:date="2017-10-26T20:46:00Z">
              <w:r w:rsidRPr="000F2BEC">
                <w:rPr>
                  <w:rFonts w:asciiTheme="minorHAnsi" w:hAnsiTheme="minorHAnsi" w:cstheme="minorHAnsi"/>
                  <w:sz w:val="20"/>
                  <w:lang w:val="en-GB"/>
                </w:rPr>
                <w:t xml:space="preserve">: </w:t>
              </w:r>
            </w:ins>
            <w:ins w:id="713" w:author="TSB-MEU" w:date="2017-10-26T20:48:00Z">
              <w:r w:rsidRPr="000F2BEC">
                <w:rPr>
                  <w:rFonts w:asciiTheme="minorHAnsi" w:hAnsiTheme="minorHAnsi" w:cstheme="minorHAnsi"/>
                  <w:sz w:val="20"/>
                  <w:lang w:val="en-GB"/>
                </w:rPr>
                <w:t>Communications for Smart Grid</w:t>
              </w:r>
            </w:ins>
          </w:p>
          <w:p w:rsidR="00D95522" w:rsidRPr="000F2BEC" w:rsidRDefault="00D95522" w:rsidP="00D95522">
            <w:pPr>
              <w:pStyle w:val="Tabletext"/>
              <w:rPr>
                <w:rFonts w:asciiTheme="minorHAnsi" w:hAnsiTheme="minorHAnsi" w:cstheme="minorHAnsi"/>
                <w:sz w:val="20"/>
                <w:highlight w:val="yellow"/>
                <w:lang w:val="en-GB"/>
              </w:rPr>
            </w:pPr>
            <w:hyperlink r:id="rId500" w:history="1">
              <w:r w:rsidRPr="000F2BEC">
                <w:rPr>
                  <w:rStyle w:val="Hyperlink"/>
                  <w:rFonts w:asciiTheme="minorHAnsi" w:eastAsia="SimSun" w:hAnsiTheme="minorHAnsi" w:cstheme="minorHAnsi"/>
                  <w:sz w:val="20"/>
                  <w:lang w:val="en-GB"/>
                </w:rPr>
                <w:t>Q18/15</w:t>
              </w:r>
            </w:hyperlink>
            <w:r w:rsidRPr="000F2BEC">
              <w:rPr>
                <w:rFonts w:asciiTheme="minorHAnsi" w:hAnsiTheme="minorHAnsi" w:cstheme="minorHAnsi"/>
                <w:sz w:val="20"/>
                <w:lang w:val="en-GB"/>
              </w:rPr>
              <w:t>: Broadband in-premises networking</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eastAsia="zh-CN"/>
              </w:rPr>
            </w:pPr>
            <w:del w:id="714" w:author="TSB-MEU" w:date="2017-10-26T20:49:00Z">
              <w:r w:rsidRPr="000F2BEC" w:rsidDel="00821FA5">
                <w:rPr>
                  <w:rFonts w:asciiTheme="minorHAnsi" w:eastAsia="SimSun" w:hAnsiTheme="minorHAnsi" w:cstheme="minorHAnsi"/>
                  <w:sz w:val="20"/>
                </w:rPr>
                <w:fldChar w:fldCharType="begin"/>
              </w:r>
              <w:r w:rsidRPr="000F2BEC" w:rsidDel="00821FA5">
                <w:rPr>
                  <w:rFonts w:asciiTheme="minorHAnsi" w:hAnsiTheme="minorHAnsi" w:cstheme="minorHAnsi"/>
                  <w:sz w:val="20"/>
                  <w:lang w:val="en-GB"/>
                </w:rPr>
                <w:delInstrText xml:space="preserve"> HYPERLINK "https://www.itu.int/en/ITU-T/studygroups/2017-2020/16/Pages/default.aspx" </w:delInstrText>
              </w:r>
              <w:r w:rsidRPr="000F2BEC" w:rsidDel="00821FA5">
                <w:rPr>
                  <w:rFonts w:asciiTheme="minorHAnsi" w:eastAsia="SimSun" w:hAnsiTheme="minorHAnsi" w:cstheme="minorHAnsi"/>
                  <w:sz w:val="20"/>
                </w:rPr>
                <w:fldChar w:fldCharType="separate"/>
              </w:r>
              <w:r w:rsidRPr="000F2BEC" w:rsidDel="00821FA5">
                <w:rPr>
                  <w:rStyle w:val="Hyperlink"/>
                  <w:rFonts w:asciiTheme="minorHAnsi" w:eastAsia="SimSun" w:hAnsiTheme="minorHAnsi" w:cstheme="minorHAnsi"/>
                  <w:sz w:val="20"/>
                  <w:lang w:val="en-GB" w:eastAsia="zh-CN"/>
                </w:rPr>
                <w:delText>SG16</w:delText>
              </w:r>
              <w:r w:rsidRPr="000F2BEC" w:rsidDel="00821FA5">
                <w:rPr>
                  <w:rStyle w:val="Hyperlink"/>
                  <w:rFonts w:asciiTheme="minorHAnsi" w:eastAsia="SimSun" w:hAnsiTheme="minorHAnsi" w:cstheme="minorHAnsi"/>
                  <w:sz w:val="20"/>
                  <w:lang w:eastAsia="zh-CN"/>
                </w:rPr>
                <w:fldChar w:fldCharType="end"/>
              </w:r>
            </w:del>
          </w:p>
        </w:tc>
        <w:tc>
          <w:tcPr>
            <w:tcW w:w="4515" w:type="dxa"/>
            <w:shd w:val="clear" w:color="auto" w:fill="auto"/>
          </w:tcPr>
          <w:p w:rsidR="00D95522" w:rsidRPr="000F2BEC" w:rsidRDefault="00D95522" w:rsidP="00D95522">
            <w:pPr>
              <w:pStyle w:val="Tabletext"/>
              <w:rPr>
                <w:ins w:id="715" w:author="TSB-MEU" w:date="2017-11-25T00:58:00Z"/>
                <w:rFonts w:asciiTheme="minorHAnsi" w:hAnsiTheme="minorHAnsi" w:cstheme="minorHAnsi"/>
                <w:strike/>
                <w:sz w:val="20"/>
              </w:rPr>
            </w:pPr>
            <w:ins w:id="716" w:author="TSB-MEU" w:date="2017-11-25T00:58:00Z">
              <w:r w:rsidRPr="000F2BEC">
                <w:rPr>
                  <w:rFonts w:asciiTheme="minorHAnsi" w:hAnsiTheme="minorHAnsi" w:cstheme="minorHAnsi"/>
                  <w:strike/>
                  <w:sz w:val="20"/>
                </w:rPr>
                <w:fldChar w:fldCharType="begin" w:fldLock="1"/>
              </w:r>
              <w:r w:rsidRPr="000F2BEC">
                <w:rPr>
                  <w:rFonts w:asciiTheme="minorHAnsi" w:hAnsiTheme="minorHAnsi" w:cstheme="minorHAnsi"/>
                  <w:strike/>
                  <w:sz w:val="20"/>
                </w:rPr>
                <w:instrText xml:space="preserve"> HYPERLINK "http://itu.int/en/ITU-T/studygroups/2017-2020/16/Pages/q1.aspx" </w:instrText>
              </w:r>
              <w:r w:rsidRPr="000F2BEC">
                <w:rPr>
                  <w:rFonts w:asciiTheme="minorHAnsi" w:hAnsiTheme="minorHAnsi" w:cstheme="minorHAnsi"/>
                  <w:strike/>
                  <w:sz w:val="20"/>
                </w:rPr>
                <w:fldChar w:fldCharType="separate"/>
              </w:r>
              <w:r w:rsidRPr="000F2BEC">
                <w:rPr>
                  <w:rStyle w:val="Hyperlink"/>
                  <w:rFonts w:asciiTheme="minorHAnsi" w:eastAsia="SimSun" w:hAnsiTheme="minorHAnsi" w:cstheme="minorHAnsi"/>
                  <w:strike/>
                  <w:sz w:val="20"/>
                  <w:lang w:eastAsia="zh-CN"/>
                </w:rPr>
                <w:t>Q1/16</w:t>
              </w:r>
              <w:r w:rsidRPr="000F2BEC">
                <w:rPr>
                  <w:rFonts w:asciiTheme="minorHAnsi" w:hAnsiTheme="minorHAnsi" w:cstheme="minorHAnsi"/>
                  <w:strike/>
                  <w:sz w:val="20"/>
                </w:rPr>
                <w:fldChar w:fldCharType="end"/>
              </w:r>
              <w:r w:rsidRPr="000F2BEC">
                <w:rPr>
                  <w:rFonts w:asciiTheme="minorHAnsi" w:hAnsiTheme="minorHAnsi" w:cstheme="minorHAnsi"/>
                  <w:strike/>
                  <w:sz w:val="20"/>
                </w:rPr>
                <w:t>: Multimedia coordination</w:t>
              </w:r>
            </w:ins>
          </w:p>
          <w:p w:rsidR="00D95522" w:rsidRPr="000F2BEC" w:rsidRDefault="00D95522" w:rsidP="00D95522">
            <w:pPr>
              <w:pStyle w:val="Tabletext"/>
              <w:rPr>
                <w:rFonts w:asciiTheme="minorHAnsi" w:hAnsiTheme="minorHAnsi" w:cstheme="minorHAnsi"/>
                <w:sz w:val="20"/>
                <w:highlight w:val="yellow"/>
              </w:rPr>
            </w:pPr>
            <w:del w:id="717" w:author="TSB-MEU" w:date="2017-10-26T20:49:00Z">
              <w:r w:rsidRPr="000F2BEC" w:rsidDel="00821FA5">
                <w:rPr>
                  <w:rFonts w:asciiTheme="minorHAnsi" w:eastAsia="SimSun" w:hAnsiTheme="minorHAnsi" w:cstheme="minorHAnsi"/>
                  <w:sz w:val="20"/>
                </w:rPr>
                <w:fldChar w:fldCharType="begin"/>
              </w:r>
              <w:r w:rsidRPr="000F2BEC" w:rsidDel="00821FA5">
                <w:rPr>
                  <w:rFonts w:asciiTheme="minorHAnsi" w:hAnsiTheme="minorHAnsi" w:cstheme="minorHAnsi"/>
                  <w:sz w:val="20"/>
                </w:rPr>
                <w:delInstrText xml:space="preserve"> HYPERLINK "http://itu.int/en/ITU-T/studygroups/2017-2020/16/Pages/q13.aspx" </w:delInstrText>
              </w:r>
              <w:r w:rsidRPr="000F2BEC" w:rsidDel="00821FA5">
                <w:rPr>
                  <w:rFonts w:asciiTheme="minorHAnsi" w:eastAsia="SimSun" w:hAnsiTheme="minorHAnsi" w:cstheme="minorHAnsi"/>
                  <w:sz w:val="20"/>
                </w:rPr>
                <w:fldChar w:fldCharType="separate"/>
              </w:r>
              <w:r w:rsidRPr="000F2BEC" w:rsidDel="00821FA5">
                <w:rPr>
                  <w:rStyle w:val="Hyperlink"/>
                  <w:rFonts w:asciiTheme="minorHAnsi" w:eastAsia="SimSun" w:hAnsiTheme="minorHAnsi" w:cstheme="minorHAnsi"/>
                  <w:sz w:val="20"/>
                </w:rPr>
                <w:delText>Q13/16</w:delText>
              </w:r>
              <w:r w:rsidRPr="000F2BEC" w:rsidDel="00821FA5">
                <w:rPr>
                  <w:rStyle w:val="Hyperlink"/>
                  <w:rFonts w:asciiTheme="minorHAnsi" w:eastAsia="SimSun" w:hAnsiTheme="minorHAnsi" w:cstheme="minorHAnsi"/>
                  <w:sz w:val="20"/>
                </w:rPr>
                <w:fldChar w:fldCharType="end"/>
              </w:r>
              <w:r w:rsidRPr="000F2BEC" w:rsidDel="00821FA5">
                <w:rPr>
                  <w:rFonts w:asciiTheme="minorHAnsi" w:hAnsiTheme="minorHAnsi" w:cstheme="minorHAnsi"/>
                  <w:sz w:val="20"/>
                </w:rPr>
                <w:delText>: Multimedia application platforms and end systems for IPTV</w:delText>
              </w:r>
            </w:del>
          </w:p>
        </w:tc>
      </w:tr>
      <w:tr w:rsidR="00D95522" w:rsidRPr="00D95522" w:rsidTr="00D95522">
        <w:trPr>
          <w:cantSplit/>
          <w:jc w:val="center"/>
        </w:trPr>
        <w:tc>
          <w:tcPr>
            <w:tcW w:w="3698" w:type="dxa"/>
            <w:vMerge w:val="restart"/>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01" w:history="1">
              <w:r w:rsidRPr="000F2BEC">
                <w:rPr>
                  <w:rStyle w:val="Hyperlink"/>
                  <w:rFonts w:asciiTheme="minorHAnsi" w:eastAsia="SimSun" w:hAnsiTheme="minorHAnsi" w:cstheme="minorHAnsi"/>
                  <w:sz w:val="20"/>
                  <w:lang w:val="en-GB"/>
                </w:rPr>
                <w:t>WP 6B</w:t>
              </w:r>
            </w:hyperlink>
            <w:r w:rsidRPr="000F2BEC">
              <w:rPr>
                <w:rFonts w:asciiTheme="minorHAnsi" w:hAnsiTheme="minorHAnsi" w:cstheme="minorHAnsi"/>
                <w:sz w:val="20"/>
                <w:lang w:val="en-GB"/>
              </w:rPr>
              <w:t>: Broadcast service assembly and access</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502" w:history="1">
              <w:r w:rsidRPr="000F2BEC">
                <w:rPr>
                  <w:rStyle w:val="Hyperlink"/>
                  <w:rFonts w:asciiTheme="minorHAnsi" w:eastAsia="SimSun" w:hAnsiTheme="minorHAnsi" w:cstheme="minorHAnsi"/>
                  <w:sz w:val="20"/>
                </w:rPr>
                <w:t>SG9</w:t>
              </w:r>
            </w:hyperlink>
          </w:p>
        </w:tc>
        <w:tc>
          <w:tcPr>
            <w:tcW w:w="4515" w:type="dxa"/>
            <w:shd w:val="clear" w:color="auto" w:fill="auto"/>
          </w:tcPr>
          <w:p w:rsidR="00D95522" w:rsidRPr="000F2BEC" w:rsidRDefault="00D95522" w:rsidP="00D95522">
            <w:pPr>
              <w:pStyle w:val="Tabletext"/>
              <w:rPr>
                <w:ins w:id="718" w:author="TSB-MEU" w:date="2017-10-26T20:51:00Z"/>
                <w:rFonts w:asciiTheme="minorHAnsi" w:hAnsiTheme="minorHAnsi" w:cstheme="minorHAnsi"/>
                <w:sz w:val="20"/>
                <w:lang w:val="en-GB"/>
              </w:rPr>
            </w:pPr>
            <w:ins w:id="719" w:author="TSB-MEU" w:date="2017-10-26T20:51:00Z">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"http://www.itu.int/en/ITU-T/studygroups/2017-2020/09/Pages/q1.aspx"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Q1/9</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xml:space="preserve">: </w:t>
              </w:r>
            </w:ins>
            <w:ins w:id="720" w:author="TSB-MEU" w:date="2018-03-05T07:26:00Z">
              <w:r w:rsidRPr="000F2BEC">
                <w:rPr>
                  <w:rFonts w:asciiTheme="minorHAnsi" w:hAnsiTheme="minorHAnsi" w:cstheme="minorHAnsi"/>
                  <w:bCs/>
                  <w:sz w:val="20"/>
                  <w:lang w:val="en-GB"/>
                </w:rPr>
                <w:t>Transmission and delivery control of television and sound programme signal for contribution, primary distribution and secondary distribution</w:t>
              </w:r>
            </w:ins>
          </w:p>
          <w:p w:rsidR="00D95522" w:rsidRPr="000F2BEC" w:rsidRDefault="00D95522" w:rsidP="00D95522">
            <w:pPr>
              <w:pStyle w:val="Tabletext"/>
              <w:rPr>
                <w:ins w:id="721" w:author="TSB-MEU" w:date="2017-10-26T20:51:00Z"/>
                <w:rFonts w:asciiTheme="minorHAnsi" w:hAnsiTheme="minorHAnsi" w:cstheme="minorHAnsi"/>
                <w:sz w:val="20"/>
                <w:lang w:val="en-GB"/>
              </w:rPr>
            </w:pPr>
            <w:ins w:id="722" w:author="TSB-MEU" w:date="2017-10-26T20:51:00Z">
              <w:r w:rsidRPr="000F2BEC">
                <w:rPr>
                  <w:rFonts w:asciiTheme="minorHAnsi" w:eastAsia="SimSun"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"http://www.itu.int/en/ITU-T/studygroups/2017-2020/09/Pages/q2.aspx"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val="en-GB"/>
                </w:rPr>
                <w:t>Q2/9</w:t>
              </w:r>
              <w:r w:rsidRPr="000F2BEC">
                <w:rPr>
                  <w:rStyle w:val="Hyperlink"/>
                  <w:rFonts w:asciiTheme="minorHAnsi" w:eastAsia="SimSun" w:hAnsiTheme="minorHAnsi" w:cstheme="minorHAnsi"/>
                  <w:sz w:val="20"/>
                </w:rPr>
                <w:fldChar w:fldCharType="end"/>
              </w:r>
              <w:r w:rsidRPr="000F2BEC">
                <w:rPr>
                  <w:rFonts w:asciiTheme="minorHAnsi" w:hAnsiTheme="minorHAnsi" w:cstheme="minorHAnsi"/>
                  <w:sz w:val="20"/>
                  <w:lang w:val="en-GB"/>
                </w:rPr>
                <w:t>: Methods and practices for conditional access, protection against unauthorized copying and against unauthorized redistribution ("redistribution control" for digital cable television distribution to the home)</w:t>
              </w:r>
            </w:ins>
          </w:p>
          <w:p w:rsidR="00D95522" w:rsidRPr="000F2BEC" w:rsidRDefault="00D95522" w:rsidP="00D95522">
            <w:pPr>
              <w:pStyle w:val="Tabletext"/>
              <w:rPr>
                <w:ins w:id="723" w:author="TSB-MEU" w:date="2017-10-26T20:52:00Z"/>
                <w:rFonts w:asciiTheme="minorHAnsi" w:eastAsia="MS Mincho" w:hAnsiTheme="minorHAnsi" w:cstheme="minorHAnsi"/>
                <w:sz w:val="20"/>
                <w:lang w:val="en-GB" w:eastAsia="ja-JP"/>
              </w:rPr>
            </w:pPr>
            <w:hyperlink r:id="rId503" w:history="1">
              <w:r w:rsidRPr="000F2BEC">
                <w:rPr>
                  <w:rStyle w:val="Hyperlink"/>
                  <w:rFonts w:asciiTheme="minorHAnsi" w:eastAsia="MS Mincho" w:hAnsiTheme="minorHAnsi" w:cstheme="minorHAnsi"/>
                  <w:sz w:val="20"/>
                  <w:lang w:val="en-GB"/>
                </w:rPr>
                <w:t>Q5/9</w:t>
              </w:r>
            </w:hyperlink>
            <w:r w:rsidRPr="000F2BEC">
              <w:rPr>
                <w:rFonts w:asciiTheme="minorHAnsi" w:eastAsia="MS Mincho" w:hAnsiTheme="minorHAnsi" w:cstheme="minorHAnsi"/>
                <w:sz w:val="20"/>
                <w:lang w:val="en-GB" w:eastAsia="ja-JP"/>
              </w:rPr>
              <w:t>: Software components application programming interfaces (APIs), frameworks and overall software architecture for advanced content distribution services within the scope of Study Group 9</w:t>
            </w:r>
          </w:p>
          <w:p w:rsidR="00D95522" w:rsidRPr="000F2BEC" w:rsidRDefault="00D95522" w:rsidP="00D95522">
            <w:pPr>
              <w:spacing w:before="40" w:after="40"/>
              <w:rPr>
                <w:ins w:id="724" w:author="TSB-MEU" w:date="2017-10-26T20:52:00Z"/>
                <w:rFonts w:asciiTheme="minorHAnsi" w:hAnsiTheme="minorHAnsi" w:cstheme="minorHAnsi"/>
                <w:sz w:val="20"/>
                <w:lang w:val="en-GB"/>
              </w:rPr>
            </w:pPr>
            <w:ins w:id="725" w:author="TSB-MEU" w:date="2017-10-26T20:52: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"http://www.itu.int/en/ITU-T/studygroups/2017-2020/09/Pages/q7.aspx" </w:instrText>
              </w:r>
              <w:r w:rsidRPr="000F2BEC">
                <w:rPr>
                  <w:rFonts w:asciiTheme="minorHAnsi" w:hAnsiTheme="minorHAnsi" w:cstheme="minorHAnsi"/>
                  <w:sz w:val="20"/>
                </w:rPr>
                <w:fldChar w:fldCharType="separate"/>
              </w:r>
              <w:r w:rsidRPr="000F2BEC">
                <w:rPr>
                  <w:rStyle w:val="Hyperlink"/>
                  <w:rFonts w:asciiTheme="minorHAnsi" w:hAnsiTheme="minorHAnsi" w:cstheme="minorHAnsi"/>
                  <w:sz w:val="20"/>
                  <w:lang w:val="en-GB"/>
                </w:rPr>
                <w:t>Q7/9</w:t>
              </w:r>
              <w:r w:rsidRPr="000F2BEC">
                <w:rPr>
                  <w:rStyle w:val="Hyperlink"/>
                  <w:rFonts w:asciiTheme="minorHAnsi" w:hAnsiTheme="minorHAnsi" w:cstheme="minorHAnsi"/>
                  <w:sz w:val="20"/>
                </w:rPr>
                <w:fldChar w:fldCharType="end"/>
              </w:r>
              <w:r w:rsidRPr="000F2BEC">
                <w:rPr>
                  <w:rFonts w:asciiTheme="minorHAnsi" w:hAnsiTheme="minorHAnsi" w:cstheme="minorHAnsi"/>
                  <w:sz w:val="20"/>
                  <w:lang w:val="en-GB"/>
                </w:rPr>
                <w:t>: Cable television delivery of digital services and applications that use Internet protocol (IP) and/or packet-based data over cable networks</w:t>
              </w:r>
            </w:ins>
          </w:p>
          <w:p w:rsidR="00D95522" w:rsidRPr="000F2BEC" w:rsidRDefault="00D95522" w:rsidP="00D95522">
            <w:pPr>
              <w:pStyle w:val="Tabletext"/>
              <w:rPr>
                <w:rFonts w:asciiTheme="minorHAnsi" w:hAnsiTheme="minorHAnsi" w:cstheme="minorHAnsi"/>
                <w:sz w:val="20"/>
                <w:highlight w:val="yellow"/>
                <w:lang w:val="en-GB"/>
              </w:rPr>
            </w:pPr>
            <w:ins w:id="726" w:author="TSB-MEU" w:date="2017-10-26T20:53: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"https://www.itu.int/en/ITU-T/studygroups/2017-2020/09/Pages/q8.aspx"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Q8/9</w:t>
              </w:r>
              <w:r w:rsidRPr="000F2BEC">
                <w:rPr>
                  <w:rFonts w:asciiTheme="minorHAnsi" w:hAnsiTheme="minorHAnsi" w:cstheme="minorHAnsi"/>
                  <w:sz w:val="20"/>
                </w:rPr>
                <w:fldChar w:fldCharType="end"/>
              </w:r>
            </w:ins>
            <w:ins w:id="727" w:author="TSB-MEU" w:date="2017-10-26T20:52:00Z">
              <w:r w:rsidRPr="000F2BEC">
                <w:rPr>
                  <w:rFonts w:asciiTheme="minorHAnsi" w:hAnsiTheme="minorHAnsi" w:cstheme="minorHAnsi"/>
                  <w:sz w:val="20"/>
                  <w:lang w:val="en-GB"/>
                </w:rPr>
                <w:t xml:space="preserve">: </w:t>
              </w:r>
            </w:ins>
            <w:ins w:id="728" w:author="TSB-MEU" w:date="2017-10-26T20:53:00Z">
              <w:r w:rsidRPr="000F2BEC">
                <w:rPr>
                  <w:rFonts w:asciiTheme="minorHAnsi" w:hAnsiTheme="minorHAnsi" w:cstheme="minorHAnsi"/>
                  <w:sz w:val="20"/>
                  <w:lang w:val="en-GB"/>
                </w:rPr>
                <w:t>The Internet protocol (IP) enabled multimedia applications and services for cable television networks enabled by converged platforms</w:t>
              </w:r>
            </w:ins>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spacing w:before="40" w:after="40"/>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rPr>
            </w:pPr>
            <w:hyperlink r:id="rId504" w:history="1">
              <w:r w:rsidRPr="000F2BEC">
                <w:rPr>
                  <w:rStyle w:val="Hyperlink"/>
                  <w:rFonts w:asciiTheme="minorHAnsi" w:hAnsiTheme="minorHAnsi" w:cstheme="minorHAnsi"/>
                  <w:sz w:val="20"/>
                </w:rPr>
                <w:t>SG12</w:t>
              </w:r>
            </w:hyperlink>
          </w:p>
        </w:tc>
        <w:tc>
          <w:tcPr>
            <w:tcW w:w="4515" w:type="dxa"/>
            <w:shd w:val="clear" w:color="auto" w:fill="auto"/>
          </w:tcPr>
          <w:p w:rsidR="00D95522" w:rsidRPr="000F2BEC" w:rsidDel="00C64A09" w:rsidRDefault="00D95522" w:rsidP="00D95522">
            <w:pPr>
              <w:pStyle w:val="Tabletext"/>
              <w:rPr>
                <w:del w:id="729" w:author="TSB-MEU" w:date="2017-10-26T20:56:00Z"/>
                <w:rFonts w:asciiTheme="minorHAnsi" w:hAnsiTheme="minorHAnsi" w:cstheme="minorHAnsi"/>
                <w:sz w:val="20"/>
                <w:highlight w:val="yellow"/>
              </w:rPr>
            </w:pPr>
            <w:del w:id="730" w:author="TSB-MEU" w:date="2017-10-26T20:56:00Z">
              <w:r w:rsidRPr="000F2BEC" w:rsidDel="00C64A09">
                <w:rPr>
                  <w:rFonts w:asciiTheme="minorHAnsi" w:eastAsia="SimSun" w:hAnsiTheme="minorHAnsi" w:cstheme="minorHAnsi"/>
                  <w:sz w:val="20"/>
                </w:rPr>
                <w:fldChar w:fldCharType="begin"/>
              </w:r>
              <w:r w:rsidRPr="000F2BEC" w:rsidDel="00C64A09">
                <w:rPr>
                  <w:rFonts w:asciiTheme="minorHAnsi" w:hAnsiTheme="minorHAnsi" w:cstheme="minorHAnsi"/>
                  <w:sz w:val="20"/>
                </w:rPr>
                <w:delInstrText xml:space="preserve"> HYPERLINK "http://www.itu.int/en/ITU-T/studygroups/2017-2020/12/Pages/q7.aspx" </w:delInstrText>
              </w:r>
              <w:r w:rsidRPr="000F2BEC" w:rsidDel="00C64A09">
                <w:rPr>
                  <w:rFonts w:asciiTheme="minorHAnsi" w:eastAsia="SimSun" w:hAnsiTheme="minorHAnsi" w:cstheme="minorHAnsi"/>
                  <w:sz w:val="20"/>
                </w:rPr>
                <w:fldChar w:fldCharType="separate"/>
              </w:r>
              <w:r w:rsidRPr="000F2BEC" w:rsidDel="00C64A09">
                <w:rPr>
                  <w:rStyle w:val="Hyperlink"/>
                  <w:rFonts w:asciiTheme="minorHAnsi" w:eastAsia="SimSun" w:hAnsiTheme="minorHAnsi" w:cstheme="minorHAnsi"/>
                  <w:sz w:val="20"/>
                </w:rPr>
                <w:delText>Q7/12</w:delText>
              </w:r>
              <w:r w:rsidRPr="000F2BEC" w:rsidDel="00C64A09">
                <w:rPr>
                  <w:rStyle w:val="Hyperlink"/>
                  <w:rFonts w:asciiTheme="minorHAnsi" w:eastAsia="SimSun" w:hAnsiTheme="minorHAnsi" w:cstheme="minorHAnsi"/>
                  <w:sz w:val="20"/>
                </w:rPr>
                <w:fldChar w:fldCharType="end"/>
              </w:r>
              <w:r w:rsidRPr="000F2BEC" w:rsidDel="00C64A09">
                <w:rPr>
                  <w:rFonts w:asciiTheme="minorHAnsi" w:hAnsiTheme="minorHAnsi" w:cstheme="minorHAnsi"/>
                  <w:sz w:val="20"/>
                </w:rPr>
                <w:delText>: Methods, tools and test plans for the subjective assessment of speech, audio and audiovisual quality interactions</w:delText>
              </w:r>
            </w:del>
          </w:p>
          <w:p w:rsidR="00D95522" w:rsidRPr="000F2BEC" w:rsidDel="00C64A09" w:rsidRDefault="00D95522" w:rsidP="00D95522">
            <w:pPr>
              <w:pStyle w:val="Tabletext"/>
              <w:rPr>
                <w:del w:id="731" w:author="TSB-MEU" w:date="2017-10-26T20:56:00Z"/>
                <w:rFonts w:asciiTheme="minorHAnsi" w:hAnsiTheme="minorHAnsi" w:cstheme="minorHAnsi"/>
                <w:sz w:val="20"/>
                <w:highlight w:val="yellow"/>
              </w:rPr>
            </w:pPr>
            <w:del w:id="732" w:author="TSB-MEU" w:date="2017-10-26T20:56:00Z">
              <w:r w:rsidRPr="000F2BEC" w:rsidDel="00C64A09">
                <w:rPr>
                  <w:rFonts w:asciiTheme="minorHAnsi" w:eastAsia="SimSun" w:hAnsiTheme="minorHAnsi" w:cstheme="minorHAnsi"/>
                  <w:sz w:val="20"/>
                </w:rPr>
                <w:fldChar w:fldCharType="begin"/>
              </w:r>
              <w:r w:rsidRPr="000F2BEC" w:rsidDel="00C64A09">
                <w:rPr>
                  <w:rFonts w:asciiTheme="minorHAnsi" w:hAnsiTheme="minorHAnsi" w:cstheme="minorHAnsi"/>
                  <w:sz w:val="20"/>
                </w:rPr>
                <w:delInstrText xml:space="preserve"> HYPERLINK "http://www.itu.int/en/ITU-T/studygroups/2017-2020/12/Pages/q9.aspx" </w:delInstrText>
              </w:r>
              <w:r w:rsidRPr="000F2BEC" w:rsidDel="00C64A09">
                <w:rPr>
                  <w:rFonts w:asciiTheme="minorHAnsi" w:eastAsia="SimSun" w:hAnsiTheme="minorHAnsi" w:cstheme="minorHAnsi"/>
                  <w:sz w:val="20"/>
                </w:rPr>
                <w:fldChar w:fldCharType="separate"/>
              </w:r>
              <w:r w:rsidRPr="000F2BEC" w:rsidDel="00C64A09">
                <w:rPr>
                  <w:rStyle w:val="Hyperlink"/>
                  <w:rFonts w:asciiTheme="minorHAnsi" w:eastAsia="SimSun" w:hAnsiTheme="minorHAnsi" w:cstheme="minorHAnsi"/>
                  <w:sz w:val="20"/>
                </w:rPr>
                <w:delText>Q9/12</w:delText>
              </w:r>
              <w:r w:rsidRPr="000F2BEC" w:rsidDel="00C64A09">
                <w:rPr>
                  <w:rStyle w:val="Hyperlink"/>
                  <w:rFonts w:asciiTheme="minorHAnsi" w:eastAsia="SimSun" w:hAnsiTheme="minorHAnsi" w:cstheme="minorHAnsi"/>
                  <w:sz w:val="20"/>
                </w:rPr>
                <w:fldChar w:fldCharType="end"/>
              </w:r>
              <w:r w:rsidRPr="000F2BEC" w:rsidDel="00C64A09">
                <w:rPr>
                  <w:rFonts w:asciiTheme="minorHAnsi" w:hAnsiTheme="minorHAnsi" w:cstheme="minorHAnsi"/>
                  <w:sz w:val="20"/>
                </w:rPr>
                <w:delText>: Perceptual-based objective methods for voice, audio and visual quality measurements in telecommunication services</w:delText>
              </w:r>
            </w:del>
          </w:p>
          <w:p w:rsidR="00D95522" w:rsidRPr="000F2BEC" w:rsidDel="00C64A09" w:rsidRDefault="00D95522" w:rsidP="00D95522">
            <w:pPr>
              <w:pStyle w:val="Tabletext"/>
              <w:rPr>
                <w:del w:id="733" w:author="TSB-MEU" w:date="2017-10-26T20:56:00Z"/>
                <w:rFonts w:asciiTheme="minorHAnsi" w:hAnsiTheme="minorHAnsi" w:cstheme="minorHAnsi"/>
                <w:sz w:val="20"/>
                <w:highlight w:val="yellow"/>
              </w:rPr>
            </w:pPr>
            <w:del w:id="734" w:author="TSB-MEU" w:date="2017-10-26T20:56:00Z">
              <w:r w:rsidRPr="000F2BEC" w:rsidDel="00C64A09">
                <w:rPr>
                  <w:rFonts w:asciiTheme="minorHAnsi" w:eastAsia="SimSun" w:hAnsiTheme="minorHAnsi" w:cstheme="minorHAnsi"/>
                  <w:sz w:val="20"/>
                </w:rPr>
                <w:fldChar w:fldCharType="begin"/>
              </w:r>
              <w:r w:rsidRPr="000F2BEC" w:rsidDel="00C64A09">
                <w:rPr>
                  <w:rFonts w:asciiTheme="minorHAnsi" w:hAnsiTheme="minorHAnsi" w:cstheme="minorHAnsi"/>
                  <w:sz w:val="20"/>
                </w:rPr>
                <w:delInstrText xml:space="preserve"> HYPERLINK "http://www.itu.int/en/ITU-T/studygroups/2017-2020/12/Pages/q10.aspx" </w:delInstrText>
              </w:r>
              <w:r w:rsidRPr="000F2BEC" w:rsidDel="00C64A09">
                <w:rPr>
                  <w:rFonts w:asciiTheme="minorHAnsi" w:eastAsia="SimSun" w:hAnsiTheme="minorHAnsi" w:cstheme="minorHAnsi"/>
                  <w:sz w:val="20"/>
                </w:rPr>
                <w:fldChar w:fldCharType="separate"/>
              </w:r>
              <w:r w:rsidRPr="000F2BEC" w:rsidDel="00C64A09">
                <w:rPr>
                  <w:rStyle w:val="Hyperlink"/>
                  <w:rFonts w:asciiTheme="minorHAnsi" w:eastAsia="SimSun" w:hAnsiTheme="minorHAnsi" w:cstheme="minorHAnsi"/>
                  <w:sz w:val="20"/>
                </w:rPr>
                <w:delText>Q10/12</w:delText>
              </w:r>
              <w:r w:rsidRPr="000F2BEC" w:rsidDel="00C64A09">
                <w:rPr>
                  <w:rStyle w:val="Hyperlink"/>
                  <w:rFonts w:asciiTheme="minorHAnsi" w:eastAsia="SimSun" w:hAnsiTheme="minorHAnsi" w:cstheme="minorHAnsi"/>
                  <w:sz w:val="20"/>
                </w:rPr>
                <w:fldChar w:fldCharType="end"/>
              </w:r>
              <w:r w:rsidRPr="000F2BEC" w:rsidDel="00C64A09">
                <w:rPr>
                  <w:rFonts w:asciiTheme="minorHAnsi" w:hAnsiTheme="minorHAnsi" w:cstheme="minorHAnsi"/>
                  <w:sz w:val="20"/>
                </w:rPr>
                <w:delText>: Conferencing and telemeeting assessment</w:delText>
              </w:r>
            </w:del>
          </w:p>
          <w:p w:rsidR="00D95522" w:rsidRPr="000F2BEC" w:rsidRDefault="00D95522" w:rsidP="00D95522">
            <w:pPr>
              <w:pStyle w:val="Tabletext"/>
              <w:rPr>
                <w:rFonts w:asciiTheme="minorHAnsi" w:hAnsiTheme="minorHAnsi" w:cstheme="minorHAnsi"/>
                <w:sz w:val="20"/>
                <w:highlight w:val="yellow"/>
                <w:lang w:val="en-GB"/>
              </w:rPr>
            </w:pPr>
            <w:hyperlink r:id="rId505" w:history="1">
              <w:r w:rsidRPr="000F2BEC">
                <w:rPr>
                  <w:rStyle w:val="Hyperlink"/>
                  <w:rFonts w:asciiTheme="minorHAnsi" w:eastAsia="SimSun" w:hAnsiTheme="minorHAnsi" w:cstheme="minorHAnsi"/>
                  <w:sz w:val="20"/>
                  <w:lang w:val="en-GB"/>
                </w:rPr>
                <w:t>Q13/12</w:t>
              </w:r>
            </w:hyperlink>
            <w:r w:rsidRPr="000F2BEC">
              <w:rPr>
                <w:rFonts w:asciiTheme="minorHAnsi" w:hAnsiTheme="minorHAnsi" w:cstheme="minorHAnsi"/>
                <w:sz w:val="20"/>
                <w:lang w:val="en-GB"/>
              </w:rPr>
              <w:t>: Quality of experience (QoE), quality of service (QoS) and performance requirements and assessment methods for multimedia</w:t>
            </w:r>
          </w:p>
          <w:p w:rsidR="00D95522" w:rsidRPr="000F2BEC" w:rsidDel="00BF0D98" w:rsidRDefault="00D95522" w:rsidP="00D95522">
            <w:pPr>
              <w:pStyle w:val="Tabletext"/>
              <w:rPr>
                <w:del w:id="735" w:author="TSB-MEU" w:date="2017-10-26T20:56:00Z"/>
                <w:rFonts w:asciiTheme="minorHAnsi" w:hAnsiTheme="minorHAnsi" w:cstheme="minorHAnsi"/>
                <w:sz w:val="20"/>
                <w:highlight w:val="yellow"/>
              </w:rPr>
            </w:pPr>
            <w:del w:id="736" w:author="TSB-MEU" w:date="2017-10-26T20:56:00Z">
              <w:r w:rsidRPr="000F2BEC" w:rsidDel="00BF0D98">
                <w:rPr>
                  <w:rFonts w:asciiTheme="minorHAnsi" w:eastAsia="SimSun" w:hAnsiTheme="minorHAnsi" w:cstheme="minorHAnsi"/>
                  <w:sz w:val="20"/>
                </w:rPr>
                <w:fldChar w:fldCharType="begin"/>
              </w:r>
              <w:r w:rsidRPr="000F2BEC" w:rsidDel="00BF0D98">
                <w:rPr>
                  <w:rFonts w:asciiTheme="minorHAnsi" w:hAnsiTheme="minorHAnsi" w:cstheme="minorHAnsi"/>
                  <w:sz w:val="20"/>
                </w:rPr>
                <w:delInstrText xml:space="preserve"> HYPERLINK "http://www.itu.int/en/ITU-T/studygroups/2017-2020/12/Pages/q14.aspx" </w:delInstrText>
              </w:r>
              <w:r w:rsidRPr="000F2BEC" w:rsidDel="00BF0D98">
                <w:rPr>
                  <w:rFonts w:asciiTheme="minorHAnsi" w:eastAsia="SimSun" w:hAnsiTheme="minorHAnsi" w:cstheme="minorHAnsi"/>
                  <w:sz w:val="20"/>
                </w:rPr>
                <w:fldChar w:fldCharType="separate"/>
              </w:r>
              <w:r w:rsidRPr="000F2BEC" w:rsidDel="00BF0D98">
                <w:rPr>
                  <w:rStyle w:val="Hyperlink"/>
                  <w:rFonts w:asciiTheme="minorHAnsi" w:eastAsia="SimSun" w:hAnsiTheme="minorHAnsi" w:cstheme="minorHAnsi"/>
                  <w:sz w:val="20"/>
                </w:rPr>
                <w:delText>Q14/12</w:delText>
              </w:r>
              <w:r w:rsidRPr="000F2BEC" w:rsidDel="00BF0D98">
                <w:rPr>
                  <w:rStyle w:val="Hyperlink"/>
                  <w:rFonts w:asciiTheme="minorHAnsi" w:eastAsia="SimSun" w:hAnsiTheme="minorHAnsi" w:cstheme="minorHAnsi"/>
                  <w:sz w:val="20"/>
                </w:rPr>
                <w:fldChar w:fldCharType="end"/>
              </w:r>
              <w:r w:rsidRPr="000F2BEC" w:rsidDel="00BF0D98">
                <w:rPr>
                  <w:rFonts w:asciiTheme="minorHAnsi" w:hAnsiTheme="minorHAnsi" w:cstheme="minorHAnsi"/>
                  <w:sz w:val="20"/>
                </w:rPr>
                <w:delText>: Development of models and tools for multimedia quality assessment of packet-based video services</w:delText>
              </w:r>
            </w:del>
          </w:p>
          <w:p w:rsidR="00D95522" w:rsidRPr="000F2BEC" w:rsidRDefault="00D95522" w:rsidP="00D95522">
            <w:pPr>
              <w:pStyle w:val="Tabletext"/>
              <w:rPr>
                <w:rFonts w:asciiTheme="minorHAnsi" w:hAnsiTheme="minorHAnsi" w:cstheme="minorHAnsi"/>
                <w:sz w:val="20"/>
                <w:highlight w:val="yellow"/>
                <w:lang w:val="en-GB"/>
              </w:rPr>
            </w:pPr>
            <w:hyperlink r:id="rId506" w:history="1">
              <w:r w:rsidRPr="000F2BEC">
                <w:rPr>
                  <w:rStyle w:val="Hyperlink"/>
                  <w:rFonts w:asciiTheme="minorHAnsi" w:eastAsia="SimSun" w:hAnsiTheme="minorHAnsi" w:cstheme="minorHAnsi"/>
                  <w:sz w:val="20"/>
                  <w:lang w:val="en-GB"/>
                </w:rPr>
                <w:t>Q17/12</w:t>
              </w:r>
            </w:hyperlink>
            <w:r w:rsidRPr="000F2BEC">
              <w:rPr>
                <w:rFonts w:asciiTheme="minorHAnsi" w:hAnsiTheme="minorHAnsi" w:cstheme="minorHAnsi"/>
                <w:sz w:val="20"/>
                <w:lang w:val="en-GB"/>
              </w:rPr>
              <w:t>: Performance of packet-based networks and other networking technologies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507" w:history="1">
              <w:r w:rsidRPr="000F2BEC">
                <w:rPr>
                  <w:rStyle w:val="Hyperlink"/>
                  <w:rFonts w:asciiTheme="minorHAnsi" w:eastAsia="SimSun" w:hAnsiTheme="minorHAnsi" w:cstheme="minorHAnsi"/>
                  <w:sz w:val="20"/>
                </w:rPr>
                <w:t>SG13</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508" w:history="1">
              <w:r w:rsidRPr="000F2BEC">
                <w:rPr>
                  <w:rStyle w:val="Hyperlink"/>
                  <w:rFonts w:asciiTheme="minorHAnsi" w:eastAsia="SimSun" w:hAnsiTheme="minorHAnsi" w:cstheme="minorHAnsi"/>
                  <w:sz w:val="20"/>
                  <w:lang w:val="en-GB"/>
                </w:rPr>
                <w:t>Q2/13</w:t>
              </w:r>
            </w:hyperlink>
            <w:r w:rsidRPr="000F2BEC">
              <w:rPr>
                <w:rFonts w:asciiTheme="minorHAnsi" w:hAnsiTheme="minorHAnsi" w:cstheme="minorHAnsi"/>
                <w:sz w:val="20"/>
                <w:lang w:val="en-GB"/>
              </w:rPr>
              <w:t>: Next-generation network (NGN) evolution with innovative technologies including software-defined networking (SDN) and network function virtualization (NFV)</w:t>
            </w:r>
          </w:p>
        </w:tc>
      </w:tr>
      <w:tr w:rsidR="00D95522" w:rsidRPr="00D95522" w:rsidTr="00D95522">
        <w:trPr>
          <w:cantSplit/>
          <w:trHeight w:val="650"/>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509" w:history="1">
              <w:r w:rsidRPr="000F2BEC">
                <w:rPr>
                  <w:rStyle w:val="Hyperlink"/>
                  <w:rFonts w:asciiTheme="minorHAnsi" w:eastAsia="SimSun" w:hAnsiTheme="minorHAnsi" w:cstheme="minorHAnsi"/>
                  <w:sz w:val="20"/>
                </w:rPr>
                <w:t>SG15</w:t>
              </w:r>
            </w:hyperlink>
          </w:p>
        </w:tc>
        <w:tc>
          <w:tcPr>
            <w:tcW w:w="4515" w:type="dxa"/>
            <w:shd w:val="clear" w:color="auto" w:fill="auto"/>
          </w:tcPr>
          <w:p w:rsidR="00D95522" w:rsidRPr="000F2BEC" w:rsidRDefault="00D95522" w:rsidP="00D95522">
            <w:pPr>
              <w:pStyle w:val="Tabletext"/>
              <w:rPr>
                <w:ins w:id="737" w:author="TSB-MEU" w:date="2017-10-26T20:59:00Z"/>
                <w:rFonts w:asciiTheme="minorHAnsi" w:hAnsiTheme="minorHAnsi" w:cstheme="minorHAnsi"/>
                <w:sz w:val="20"/>
                <w:lang w:val="en-GB"/>
              </w:rPr>
            </w:pPr>
            <w:ins w:id="738" w:author="TSB-MEU" w:date="2017-10-26T20:59: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"https://www.itu.int/en/ITU-T/studygroups/2017-2020/15/Pages/q1.aspx"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Q1/15</w:t>
              </w:r>
              <w:r w:rsidRPr="000F2BEC">
                <w:rPr>
                  <w:rFonts w:asciiTheme="minorHAnsi" w:hAnsiTheme="minorHAnsi" w:cstheme="minorHAnsi"/>
                  <w:sz w:val="20"/>
                </w:rPr>
                <w:fldChar w:fldCharType="end"/>
              </w:r>
            </w:ins>
            <w:ins w:id="739" w:author="TSB-MEU" w:date="2017-10-26T20:58:00Z">
              <w:r w:rsidRPr="000F2BEC">
                <w:rPr>
                  <w:rFonts w:asciiTheme="minorHAnsi" w:hAnsiTheme="minorHAnsi" w:cstheme="minorHAnsi"/>
                  <w:sz w:val="20"/>
                  <w:lang w:val="en-GB"/>
                </w:rPr>
                <w:t xml:space="preserve">: </w:t>
              </w:r>
            </w:ins>
            <w:ins w:id="740" w:author="TSB-MEU" w:date="2017-10-26T20:59:00Z">
              <w:r w:rsidRPr="000F2BEC">
                <w:rPr>
                  <w:rFonts w:asciiTheme="minorHAnsi" w:hAnsiTheme="minorHAnsi" w:cstheme="minorHAnsi"/>
                  <w:sz w:val="20"/>
                  <w:lang w:val="en-GB"/>
                </w:rPr>
                <w:t>Coordination of Access and Home Network Transport Standards</w:t>
              </w:r>
            </w:ins>
          </w:p>
          <w:p w:rsidR="00D95522" w:rsidRPr="000F2BEC" w:rsidRDefault="00D95522" w:rsidP="00D95522">
            <w:pPr>
              <w:pStyle w:val="Tabletext"/>
              <w:rPr>
                <w:ins w:id="741" w:author="TSB-MEU" w:date="2017-10-26T21:00:00Z"/>
                <w:rFonts w:asciiTheme="minorHAnsi" w:hAnsiTheme="minorHAnsi" w:cstheme="minorHAnsi"/>
                <w:sz w:val="20"/>
                <w:lang w:val="en-GB"/>
              </w:rPr>
            </w:pPr>
            <w:ins w:id="742" w:author="TSB-MEU" w:date="2017-10-26T21:02: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"https://www.itu.int/en/ITU-T/studygroups/2017-2020/15/Pages/q4.aspx"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Q4/15</w:t>
              </w:r>
              <w:r w:rsidRPr="000F2BEC">
                <w:rPr>
                  <w:rFonts w:asciiTheme="minorHAnsi" w:hAnsiTheme="minorHAnsi" w:cstheme="minorHAnsi"/>
                  <w:sz w:val="20"/>
                </w:rPr>
                <w:fldChar w:fldCharType="end"/>
              </w:r>
            </w:ins>
            <w:ins w:id="743" w:author="TSB-MEU" w:date="2017-10-26T20:59:00Z">
              <w:r w:rsidRPr="000F2BEC">
                <w:rPr>
                  <w:rFonts w:asciiTheme="minorHAnsi" w:hAnsiTheme="minorHAnsi" w:cstheme="minorHAnsi"/>
                  <w:sz w:val="20"/>
                  <w:lang w:val="en-GB"/>
                </w:rPr>
                <w:t xml:space="preserve">: </w:t>
              </w:r>
            </w:ins>
            <w:ins w:id="744" w:author="TSB-MEU" w:date="2017-10-26T21:00:00Z">
              <w:r w:rsidRPr="000F2BEC">
                <w:rPr>
                  <w:rFonts w:asciiTheme="minorHAnsi" w:hAnsiTheme="minorHAnsi" w:cstheme="minorHAnsi"/>
                  <w:sz w:val="20"/>
                  <w:lang w:val="en-GB"/>
                </w:rPr>
                <w:t>Broadband access over metallic conductors</w:t>
              </w:r>
            </w:ins>
          </w:p>
          <w:p w:rsidR="00D95522" w:rsidRPr="000F2BEC" w:rsidRDefault="00D95522" w:rsidP="00D95522">
            <w:pPr>
              <w:pStyle w:val="Tabletext"/>
              <w:rPr>
                <w:ins w:id="745" w:author="TSB-MEU" w:date="2017-10-26T20:58:00Z"/>
                <w:rFonts w:asciiTheme="minorHAnsi" w:hAnsiTheme="minorHAnsi" w:cstheme="minorHAnsi"/>
                <w:sz w:val="20"/>
                <w:lang w:val="en-GB"/>
              </w:rPr>
            </w:pPr>
            <w:ins w:id="746" w:author="TSB-MEU" w:date="2017-10-26T21:01: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"https://www.itu.int/en/ITU-T/studygroups/2017-2020/15/Pages/q12.aspx"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Q12/15</w:t>
              </w:r>
              <w:r w:rsidRPr="000F2BEC">
                <w:rPr>
                  <w:rFonts w:asciiTheme="minorHAnsi" w:hAnsiTheme="minorHAnsi" w:cstheme="minorHAnsi"/>
                  <w:sz w:val="20"/>
                </w:rPr>
                <w:fldChar w:fldCharType="end"/>
              </w:r>
            </w:ins>
            <w:ins w:id="747" w:author="TSB-MEU" w:date="2017-10-26T21:00:00Z">
              <w:r w:rsidRPr="000F2BEC">
                <w:rPr>
                  <w:rFonts w:asciiTheme="minorHAnsi" w:hAnsiTheme="minorHAnsi" w:cstheme="minorHAnsi"/>
                  <w:sz w:val="20"/>
                  <w:lang w:val="en-GB"/>
                </w:rPr>
                <w:t>: Transport network architectures</w:t>
              </w:r>
            </w:ins>
          </w:p>
          <w:p w:rsidR="00D95522" w:rsidRPr="000F2BEC" w:rsidRDefault="00D95522" w:rsidP="00D95522">
            <w:pPr>
              <w:pStyle w:val="Tabletext"/>
              <w:rPr>
                <w:rFonts w:asciiTheme="minorHAnsi" w:hAnsiTheme="minorHAnsi" w:cstheme="minorHAnsi"/>
                <w:sz w:val="20"/>
                <w:highlight w:val="yellow"/>
                <w:lang w:val="en-GB"/>
              </w:rPr>
            </w:pPr>
            <w:del w:id="748" w:author="TSB-MEU" w:date="2017-10-24T18:20:00Z">
              <w:r w:rsidRPr="000F2BEC" w:rsidDel="00284981">
                <w:rPr>
                  <w:rFonts w:asciiTheme="minorHAnsi" w:eastAsia="SimSun" w:hAnsiTheme="minorHAnsi" w:cstheme="minorHAnsi"/>
                  <w:sz w:val="20"/>
                </w:rPr>
                <w:fldChar w:fldCharType="begin"/>
              </w:r>
              <w:r w:rsidRPr="000F2BEC" w:rsidDel="00284981">
                <w:rPr>
                  <w:rFonts w:asciiTheme="minorHAnsi" w:hAnsiTheme="minorHAnsi" w:cstheme="minorHAnsi"/>
                  <w:sz w:val="20"/>
                  <w:lang w:val="en-GB"/>
                </w:rPr>
                <w:delInstrText xml:space="preserve"> HYPERLINK "http://www.itu.int/en/ITU-T/studygroups/2017-2020/15/Pages/q13.aspx" </w:delInstrText>
              </w:r>
              <w:r w:rsidRPr="000F2BEC" w:rsidDel="00284981">
                <w:rPr>
                  <w:rFonts w:asciiTheme="minorHAnsi" w:eastAsia="SimSun" w:hAnsiTheme="minorHAnsi" w:cstheme="minorHAnsi"/>
                  <w:sz w:val="20"/>
                </w:rPr>
                <w:fldChar w:fldCharType="separate"/>
              </w:r>
              <w:r w:rsidRPr="000F2BEC" w:rsidDel="00284981">
                <w:rPr>
                  <w:rStyle w:val="Hyperlink"/>
                  <w:rFonts w:asciiTheme="minorHAnsi" w:eastAsia="SimSun" w:hAnsiTheme="minorHAnsi" w:cstheme="minorHAnsi"/>
                  <w:sz w:val="20"/>
                  <w:lang w:val="en-GB"/>
                </w:rPr>
                <w:delText>Q13/15</w:delText>
              </w:r>
              <w:r w:rsidRPr="000F2BEC" w:rsidDel="00284981">
                <w:rPr>
                  <w:rStyle w:val="Hyperlink"/>
                  <w:rFonts w:asciiTheme="minorHAnsi" w:eastAsia="SimSun" w:hAnsiTheme="minorHAnsi" w:cstheme="minorHAnsi"/>
                  <w:sz w:val="20"/>
                </w:rPr>
                <w:fldChar w:fldCharType="end"/>
              </w:r>
              <w:r w:rsidRPr="000F2BEC" w:rsidDel="00284981">
                <w:rPr>
                  <w:rFonts w:asciiTheme="minorHAnsi" w:hAnsiTheme="minorHAnsi" w:cstheme="minorHAnsi"/>
                  <w:sz w:val="20"/>
                  <w:lang w:val="en-GB"/>
                </w:rPr>
                <w:delText>: Network synchronization and time distribution performance</w:delText>
              </w:r>
            </w:del>
            <w:ins w:id="749" w:author="TSB-MEU" w:date="2017-10-26T21:01: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"https://www.itu.int/en/ITU-T/studygroups/2017-2020/15/Pages/q18.aspx"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Q18/15</w:t>
              </w:r>
              <w:r w:rsidRPr="000F2BEC">
                <w:rPr>
                  <w:rFonts w:asciiTheme="minorHAnsi" w:hAnsiTheme="minorHAnsi" w:cstheme="minorHAnsi"/>
                  <w:sz w:val="20"/>
                </w:rPr>
                <w:fldChar w:fldCharType="end"/>
              </w:r>
            </w:ins>
            <w:ins w:id="750" w:author="TSB-MEU" w:date="2017-10-26T21:00:00Z">
              <w:r w:rsidRPr="000F2BEC">
                <w:rPr>
                  <w:rFonts w:asciiTheme="minorHAnsi" w:hAnsiTheme="minorHAnsi" w:cstheme="minorHAnsi"/>
                  <w:sz w:val="20"/>
                  <w:lang w:val="en-GB"/>
                </w:rPr>
                <w:t xml:space="preserve">: </w:t>
              </w:r>
            </w:ins>
            <w:ins w:id="751" w:author="TSB-MEU" w:date="2017-10-26T21:01:00Z">
              <w:r w:rsidRPr="000F2BEC">
                <w:rPr>
                  <w:rFonts w:asciiTheme="minorHAnsi" w:hAnsiTheme="minorHAnsi" w:cstheme="minorHAnsi"/>
                  <w:sz w:val="20"/>
                  <w:lang w:val="en-GB"/>
                </w:rPr>
                <w:t>Broadband in-premises networking</w:t>
              </w:r>
            </w:ins>
          </w:p>
        </w:tc>
      </w:tr>
      <w:tr w:rsidR="00D95522" w:rsidRPr="00D95522" w:rsidTr="00D95522">
        <w:trPr>
          <w:cantSplit/>
          <w:trHeight w:val="578"/>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510" w:history="1">
              <w:r w:rsidRPr="000F2BEC">
                <w:rPr>
                  <w:rStyle w:val="Hyperlink"/>
                  <w:rFonts w:asciiTheme="minorHAnsi" w:eastAsia="SimSun" w:hAnsiTheme="minorHAnsi" w:cstheme="minorHAnsi"/>
                  <w:sz w:val="20"/>
                  <w:lang w:eastAsia="zh-CN"/>
                </w:rPr>
                <w:t>SG16</w:t>
              </w:r>
            </w:hyperlink>
          </w:p>
        </w:tc>
        <w:tc>
          <w:tcPr>
            <w:tcW w:w="4515" w:type="dxa"/>
            <w:shd w:val="clear" w:color="auto" w:fill="auto"/>
          </w:tcPr>
          <w:p w:rsidR="00D95522" w:rsidRPr="000F2BEC" w:rsidRDefault="00D95522" w:rsidP="00D95522">
            <w:pPr>
              <w:pStyle w:val="Tabletext"/>
              <w:rPr>
                <w:ins w:id="752" w:author="TSB-MEU" w:date="2017-11-25T00:58:00Z"/>
                <w:rFonts w:asciiTheme="minorHAnsi" w:hAnsiTheme="minorHAnsi" w:cstheme="minorHAnsi"/>
                <w:sz w:val="20"/>
                <w:lang w:val="en-GB"/>
              </w:rPr>
            </w:pPr>
            <w:ins w:id="753" w:author="TSB-MEU" w:date="2017-11-25T00:58:00Z">
              <w:r w:rsidRPr="000F2BEC">
                <w:rPr>
                  <w:rFonts w:asciiTheme="minorHAnsi" w:hAnsiTheme="minorHAnsi" w:cstheme="minorHAnsi"/>
                  <w:sz w:val="20"/>
                </w:rPr>
                <w:fldChar w:fldCharType="begin" w:fldLock="1"/>
              </w:r>
              <w:r w:rsidRPr="000F2BEC">
                <w:rPr>
                  <w:rFonts w:asciiTheme="minorHAnsi" w:hAnsiTheme="minorHAnsi" w:cstheme="minorHAnsi"/>
                  <w:sz w:val="20"/>
                  <w:lang w:val="en-GB"/>
                </w:rPr>
                <w:instrText xml:space="preserve"> HYPERLINK "http://itu.int/en/ITU-T/studygroups/2017-2020/16/Pages/q1.aspx"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eastAsia="zh-CN"/>
                </w:rPr>
                <w:t>Q1/16</w:t>
              </w:r>
              <w:r w:rsidRPr="000F2BEC">
                <w:rPr>
                  <w:rFonts w:asciiTheme="minorHAnsi" w:hAnsiTheme="minorHAnsi" w:cstheme="minorHAnsi"/>
                  <w:sz w:val="20"/>
                </w:rPr>
                <w:fldChar w:fldCharType="end"/>
              </w:r>
              <w:r w:rsidRPr="000F2BEC">
                <w:rPr>
                  <w:rFonts w:asciiTheme="minorHAnsi" w:hAnsiTheme="minorHAnsi" w:cstheme="minorHAnsi"/>
                  <w:sz w:val="20"/>
                  <w:lang w:val="en-GB"/>
                </w:rPr>
                <w:t>: Multimedia coordination</w:t>
              </w:r>
            </w:ins>
          </w:p>
          <w:p w:rsidR="00D95522" w:rsidRPr="000F2BEC" w:rsidRDefault="00D95522" w:rsidP="00D95522">
            <w:pPr>
              <w:pStyle w:val="Tabletext"/>
              <w:rPr>
                <w:ins w:id="754" w:author="TSB-MEU" w:date="2017-10-26T21:05:00Z"/>
                <w:rFonts w:asciiTheme="minorHAnsi" w:hAnsiTheme="minorHAnsi" w:cstheme="minorHAnsi"/>
                <w:sz w:val="20"/>
                <w:lang w:val="en-GB"/>
              </w:rPr>
            </w:pPr>
            <w:ins w:id="755" w:author="TSB-MEU" w:date="2017-10-26T21:06: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"https://www.itu.int/en/ITU-T/studygroups/2017-2020/16/Pages/q6.aspx"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Q6/16</w:t>
              </w:r>
              <w:r w:rsidRPr="000F2BEC">
                <w:rPr>
                  <w:rFonts w:asciiTheme="minorHAnsi" w:hAnsiTheme="minorHAnsi" w:cstheme="minorHAnsi"/>
                  <w:sz w:val="20"/>
                </w:rPr>
                <w:fldChar w:fldCharType="end"/>
              </w:r>
            </w:ins>
            <w:ins w:id="756" w:author="TSB-MEU" w:date="2017-10-26T21:05:00Z">
              <w:r w:rsidRPr="000F2BEC">
                <w:rPr>
                  <w:rFonts w:asciiTheme="minorHAnsi" w:hAnsiTheme="minorHAnsi" w:cstheme="minorHAnsi"/>
                  <w:sz w:val="20"/>
                  <w:lang w:val="en-GB"/>
                </w:rPr>
                <w:t xml:space="preserve">: </w:t>
              </w:r>
            </w:ins>
            <w:ins w:id="757" w:author="TSB-MEU" w:date="2017-10-26T21:06:00Z">
              <w:r w:rsidRPr="000F2BEC">
                <w:rPr>
                  <w:rFonts w:asciiTheme="minorHAnsi" w:hAnsiTheme="minorHAnsi" w:cstheme="minorHAnsi"/>
                  <w:sz w:val="20"/>
                  <w:lang w:val="en-GB"/>
                </w:rPr>
                <w:t>Visual coding</w:t>
              </w:r>
            </w:ins>
          </w:p>
          <w:p w:rsidR="00D95522" w:rsidRPr="000F2BEC" w:rsidRDefault="00D95522" w:rsidP="00D95522">
            <w:pPr>
              <w:pStyle w:val="Tabletext"/>
              <w:rPr>
                <w:rFonts w:asciiTheme="minorHAnsi" w:hAnsiTheme="minorHAnsi" w:cstheme="minorHAnsi"/>
                <w:sz w:val="20"/>
                <w:lang w:val="en-GB"/>
              </w:rPr>
            </w:pPr>
            <w:hyperlink r:id="rId511" w:history="1">
              <w:r w:rsidRPr="000F2BEC">
                <w:rPr>
                  <w:rStyle w:val="Hyperlink"/>
                  <w:rFonts w:asciiTheme="minorHAnsi" w:eastAsia="SimSun" w:hAnsiTheme="minorHAnsi" w:cstheme="minorHAnsi"/>
                  <w:sz w:val="20"/>
                  <w:lang w:val="en-GB"/>
                </w:rPr>
                <w:t>Q8/16</w:t>
              </w:r>
            </w:hyperlink>
            <w:r w:rsidRPr="000F2BEC">
              <w:rPr>
                <w:rFonts w:asciiTheme="minorHAnsi" w:hAnsiTheme="minorHAnsi" w:cstheme="minorHAnsi"/>
                <w:sz w:val="20"/>
                <w:lang w:val="en-GB"/>
              </w:rPr>
              <w:t>: Immersive live experience systems and services</w:t>
            </w:r>
          </w:p>
          <w:p w:rsidR="00D95522" w:rsidRPr="000F2BEC" w:rsidRDefault="00D95522" w:rsidP="00D95522">
            <w:pPr>
              <w:pStyle w:val="Tabletext"/>
              <w:rPr>
                <w:rFonts w:asciiTheme="minorHAnsi" w:hAnsiTheme="minorHAnsi" w:cstheme="minorHAnsi"/>
                <w:sz w:val="20"/>
                <w:lang w:val="en-GB"/>
              </w:rPr>
            </w:pPr>
            <w:hyperlink r:id="rId512" w:history="1">
              <w:r w:rsidRPr="000F2BEC">
                <w:rPr>
                  <w:rStyle w:val="Hyperlink"/>
                  <w:rFonts w:asciiTheme="minorHAnsi" w:eastAsia="SimSun" w:hAnsiTheme="minorHAnsi" w:cstheme="minorHAnsi"/>
                  <w:sz w:val="20"/>
                  <w:lang w:val="en-GB"/>
                </w:rPr>
                <w:t>Q13/16</w:t>
              </w:r>
            </w:hyperlink>
            <w:r w:rsidRPr="000F2BEC">
              <w:rPr>
                <w:rFonts w:asciiTheme="minorHAnsi" w:hAnsiTheme="minorHAnsi" w:cstheme="minorHAnsi"/>
                <w:sz w:val="20"/>
                <w:lang w:val="en-GB"/>
              </w:rPr>
              <w:t>: Multimedia application platforms and end systems for IPTV</w:t>
            </w:r>
          </w:p>
        </w:tc>
      </w:tr>
      <w:tr w:rsidR="00D95522" w:rsidRPr="00D95522" w:rsidTr="00D95522">
        <w:trPr>
          <w:cantSplit/>
          <w:jc w:val="center"/>
        </w:trPr>
        <w:tc>
          <w:tcPr>
            <w:tcW w:w="3698" w:type="dxa"/>
            <w:vMerge w:val="restart"/>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13" w:history="1">
              <w:r w:rsidRPr="000F2BEC">
                <w:rPr>
                  <w:rStyle w:val="Hyperlink"/>
                  <w:rFonts w:asciiTheme="minorHAnsi" w:eastAsia="SimSun" w:hAnsiTheme="minorHAnsi" w:cstheme="minorHAnsi"/>
                  <w:sz w:val="20"/>
                  <w:lang w:val="en-GB"/>
                </w:rPr>
                <w:t>WP 6C</w:t>
              </w:r>
            </w:hyperlink>
            <w:r w:rsidRPr="000F2BEC">
              <w:rPr>
                <w:rFonts w:asciiTheme="minorHAnsi" w:hAnsiTheme="minorHAnsi" w:cstheme="minorHAnsi"/>
                <w:sz w:val="20"/>
                <w:lang w:val="en-GB"/>
              </w:rPr>
              <w:t>: Programme production and quality assessment</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rPr>
            </w:pPr>
            <w:del w:id="758" w:author="TSB-MEU" w:date="2017-10-26T21:09:00Z">
              <w:r w:rsidRPr="000F2BEC" w:rsidDel="00EB1CA1">
                <w:rPr>
                  <w:rFonts w:asciiTheme="minorHAnsi" w:eastAsia="SimSun" w:hAnsiTheme="minorHAnsi" w:cstheme="minorHAnsi"/>
                  <w:sz w:val="20"/>
                </w:rPr>
                <w:fldChar w:fldCharType="begin"/>
              </w:r>
              <w:r w:rsidRPr="000F2BEC" w:rsidDel="00EB1CA1">
                <w:rPr>
                  <w:rFonts w:asciiTheme="minorHAnsi" w:hAnsiTheme="minorHAnsi" w:cstheme="minorHAnsi"/>
                  <w:sz w:val="20"/>
                  <w:lang w:val="en-GB"/>
                </w:rPr>
                <w:delInstrText xml:space="preserve"> HYPERLINK "https://www.itu.int/en/ITU-T/studygroups/2017-2020/09/Pages/default.aspx" </w:delInstrText>
              </w:r>
              <w:r w:rsidRPr="000F2BEC" w:rsidDel="00EB1CA1">
                <w:rPr>
                  <w:rFonts w:asciiTheme="minorHAnsi" w:eastAsia="SimSun" w:hAnsiTheme="minorHAnsi" w:cstheme="minorHAnsi"/>
                  <w:sz w:val="20"/>
                </w:rPr>
                <w:fldChar w:fldCharType="separate"/>
              </w:r>
              <w:r w:rsidRPr="000F2BEC" w:rsidDel="00EB1CA1">
                <w:rPr>
                  <w:rStyle w:val="Hyperlink"/>
                  <w:rFonts w:asciiTheme="minorHAnsi" w:eastAsia="SimSun" w:hAnsiTheme="minorHAnsi" w:cstheme="minorHAnsi"/>
                  <w:sz w:val="20"/>
                  <w:lang w:val="en-GB"/>
                </w:rPr>
                <w:delText>SG9</w:delText>
              </w:r>
              <w:r w:rsidRPr="000F2BEC" w:rsidDel="00EB1CA1">
                <w:rPr>
                  <w:rStyle w:val="Hyperlink"/>
                  <w:rFonts w:asciiTheme="minorHAnsi" w:eastAsia="SimSun" w:hAnsiTheme="minorHAnsi" w:cstheme="minorHAnsi"/>
                  <w:sz w:val="20"/>
                </w:rPr>
                <w:fldChar w:fldCharType="end"/>
              </w:r>
            </w:del>
          </w:p>
        </w:tc>
        <w:tc>
          <w:tcPr>
            <w:tcW w:w="4515" w:type="dxa"/>
            <w:shd w:val="clear" w:color="auto" w:fill="auto"/>
          </w:tcPr>
          <w:p w:rsidR="00D95522" w:rsidRPr="000F2BEC" w:rsidDel="00EB1CA1" w:rsidRDefault="00D95522" w:rsidP="00D95522">
            <w:pPr>
              <w:pStyle w:val="Tabletext"/>
              <w:rPr>
                <w:del w:id="759" w:author="TSB-MEU" w:date="2017-10-26T21:09:00Z"/>
                <w:rFonts w:asciiTheme="minorHAnsi" w:hAnsiTheme="minorHAnsi" w:cstheme="minorHAnsi"/>
                <w:sz w:val="20"/>
                <w:lang w:val="en-GB"/>
              </w:rPr>
            </w:pPr>
            <w:del w:id="760" w:author="TSB-MEU" w:date="2017-10-26T21:09:00Z">
              <w:r w:rsidRPr="000F2BEC" w:rsidDel="00EB1CA1">
                <w:rPr>
                  <w:rFonts w:asciiTheme="minorHAnsi" w:eastAsia="SimSun" w:hAnsiTheme="minorHAnsi" w:cstheme="minorHAnsi"/>
                  <w:sz w:val="20"/>
                </w:rPr>
                <w:fldChar w:fldCharType="begin"/>
              </w:r>
              <w:r w:rsidRPr="000F2BEC" w:rsidDel="00EB1CA1">
                <w:rPr>
                  <w:rFonts w:asciiTheme="minorHAnsi" w:hAnsiTheme="minorHAnsi" w:cstheme="minorHAnsi"/>
                  <w:sz w:val="20"/>
                  <w:lang w:val="en-GB"/>
                </w:rPr>
                <w:delInstrText xml:space="preserve"> HYPERLINK "http://www.itu.int/en/ITU-T/studygroups/2017-2020/09/Pages/q1.aspx" </w:delInstrText>
              </w:r>
              <w:r w:rsidRPr="000F2BEC" w:rsidDel="00EB1CA1">
                <w:rPr>
                  <w:rFonts w:asciiTheme="minorHAnsi" w:eastAsia="SimSun" w:hAnsiTheme="minorHAnsi" w:cstheme="minorHAnsi"/>
                  <w:sz w:val="20"/>
                </w:rPr>
                <w:fldChar w:fldCharType="separate"/>
              </w:r>
              <w:r w:rsidRPr="000F2BEC" w:rsidDel="00EB1CA1">
                <w:rPr>
                  <w:rStyle w:val="Hyperlink"/>
                  <w:rFonts w:asciiTheme="minorHAnsi" w:eastAsia="SimSun" w:hAnsiTheme="minorHAnsi" w:cstheme="minorHAnsi"/>
                  <w:sz w:val="20"/>
                  <w:lang w:val="en-GB"/>
                </w:rPr>
                <w:delText>Q1/9</w:delText>
              </w:r>
              <w:r w:rsidRPr="000F2BEC" w:rsidDel="00EB1CA1">
                <w:rPr>
                  <w:rStyle w:val="Hyperlink"/>
                  <w:rFonts w:asciiTheme="minorHAnsi" w:eastAsia="SimSun" w:hAnsiTheme="minorHAnsi" w:cstheme="minorHAnsi"/>
                  <w:sz w:val="20"/>
                </w:rPr>
                <w:fldChar w:fldCharType="end"/>
              </w:r>
              <w:r w:rsidRPr="000F2BEC" w:rsidDel="00EB1CA1">
                <w:rPr>
                  <w:rFonts w:asciiTheme="minorHAnsi" w:hAnsiTheme="minorHAnsi" w:cstheme="minorHAnsi"/>
                  <w:sz w:val="20"/>
                  <w:lang w:val="en-GB"/>
                </w:rPr>
                <w:delText>: Transmission of television and sound programme signal for contribution, primary distribution and secondary distribution</w:delText>
              </w:r>
            </w:del>
          </w:p>
          <w:p w:rsidR="00D95522" w:rsidRPr="000F2BEC" w:rsidDel="00EB1CA1" w:rsidRDefault="00D95522" w:rsidP="00D95522">
            <w:pPr>
              <w:pStyle w:val="Tabletext"/>
              <w:rPr>
                <w:del w:id="761" w:author="TSB-MEU" w:date="2017-10-26T21:09:00Z"/>
                <w:rFonts w:asciiTheme="minorHAnsi" w:hAnsiTheme="minorHAnsi" w:cstheme="minorHAnsi"/>
                <w:sz w:val="20"/>
                <w:lang w:val="en-GB"/>
              </w:rPr>
            </w:pPr>
            <w:del w:id="762" w:author="TSB-MEU" w:date="2017-10-26T21:09:00Z">
              <w:r w:rsidRPr="000F2BEC" w:rsidDel="00EB1CA1">
                <w:rPr>
                  <w:rFonts w:asciiTheme="minorHAnsi" w:eastAsia="SimSun" w:hAnsiTheme="minorHAnsi" w:cstheme="minorHAnsi"/>
                  <w:sz w:val="20"/>
                </w:rPr>
                <w:fldChar w:fldCharType="begin"/>
              </w:r>
              <w:r w:rsidRPr="000F2BEC" w:rsidDel="00EB1CA1">
                <w:rPr>
                  <w:rFonts w:asciiTheme="minorHAnsi" w:hAnsiTheme="minorHAnsi" w:cstheme="minorHAnsi"/>
                  <w:sz w:val="20"/>
                  <w:lang w:val="en-GB"/>
                </w:rPr>
                <w:delInstrText xml:space="preserve"> HYPERLINK "http://www.itu.int/en/ITU-T/studygroups/2017-2020/09/Pages/q2.aspx" </w:delInstrText>
              </w:r>
              <w:r w:rsidRPr="000F2BEC" w:rsidDel="00EB1CA1">
                <w:rPr>
                  <w:rFonts w:asciiTheme="minorHAnsi" w:eastAsia="SimSun" w:hAnsiTheme="minorHAnsi" w:cstheme="minorHAnsi"/>
                  <w:sz w:val="20"/>
                </w:rPr>
                <w:fldChar w:fldCharType="separate"/>
              </w:r>
              <w:r w:rsidRPr="000F2BEC" w:rsidDel="00EB1CA1">
                <w:rPr>
                  <w:rStyle w:val="Hyperlink"/>
                  <w:rFonts w:asciiTheme="minorHAnsi" w:eastAsia="SimSun" w:hAnsiTheme="minorHAnsi" w:cstheme="minorHAnsi"/>
                  <w:sz w:val="20"/>
                  <w:lang w:val="en-GB"/>
                </w:rPr>
                <w:delText>Q2/9</w:delText>
              </w:r>
              <w:r w:rsidRPr="000F2BEC" w:rsidDel="00EB1CA1">
                <w:rPr>
                  <w:rStyle w:val="Hyperlink"/>
                  <w:rFonts w:asciiTheme="minorHAnsi" w:eastAsia="SimSun" w:hAnsiTheme="minorHAnsi" w:cstheme="minorHAnsi"/>
                  <w:sz w:val="20"/>
                </w:rPr>
                <w:fldChar w:fldCharType="end"/>
              </w:r>
              <w:r w:rsidRPr="000F2BEC" w:rsidDel="00EB1CA1">
                <w:rPr>
                  <w:rFonts w:asciiTheme="minorHAnsi" w:hAnsiTheme="minorHAnsi" w:cstheme="minorHAnsi"/>
                  <w:sz w:val="20"/>
                  <w:lang w:val="en-GB"/>
                </w:rPr>
                <w:delText>: Methods and practices for conditional access, protection against unauthorized copying and against unauthorized redistribution ("redistribution control" for digital cable television distribution to the home)</w:delText>
              </w:r>
            </w:del>
          </w:p>
          <w:p w:rsidR="00D95522" w:rsidRPr="000F2BEC" w:rsidDel="00EB1CA1" w:rsidRDefault="00D95522" w:rsidP="00D95522">
            <w:pPr>
              <w:spacing w:before="40" w:after="40"/>
              <w:rPr>
                <w:del w:id="763" w:author="TSB-MEU" w:date="2017-10-26T21:09:00Z"/>
                <w:rFonts w:asciiTheme="minorHAnsi" w:hAnsiTheme="minorHAnsi" w:cstheme="minorHAnsi"/>
                <w:sz w:val="20"/>
                <w:lang w:val="en-GB"/>
              </w:rPr>
            </w:pPr>
            <w:del w:id="764" w:author="TSB-MEU" w:date="2017-10-26T21:09:00Z">
              <w:r w:rsidRPr="000F2BEC" w:rsidDel="00EB1CA1">
                <w:rPr>
                  <w:rFonts w:asciiTheme="minorHAnsi" w:hAnsiTheme="minorHAnsi" w:cstheme="minorHAnsi"/>
                  <w:sz w:val="20"/>
                </w:rPr>
                <w:fldChar w:fldCharType="begin"/>
              </w:r>
              <w:r w:rsidRPr="000F2BEC" w:rsidDel="00EB1CA1">
                <w:rPr>
                  <w:rFonts w:asciiTheme="minorHAnsi" w:hAnsiTheme="minorHAnsi" w:cstheme="minorHAnsi"/>
                  <w:sz w:val="20"/>
                  <w:lang w:val="en-GB"/>
                </w:rPr>
                <w:delInstrText xml:space="preserve"> HYPERLINK "http://www.itu.int/en/ITU-T/studygroups/2017-2020/09/Pages/q7.aspx" </w:delInstrText>
              </w:r>
              <w:r w:rsidRPr="000F2BEC" w:rsidDel="00EB1CA1">
                <w:rPr>
                  <w:rFonts w:asciiTheme="minorHAnsi" w:hAnsiTheme="minorHAnsi" w:cstheme="minorHAnsi"/>
                  <w:sz w:val="20"/>
                </w:rPr>
                <w:fldChar w:fldCharType="separate"/>
              </w:r>
              <w:r w:rsidRPr="000F2BEC" w:rsidDel="00EB1CA1">
                <w:rPr>
                  <w:rStyle w:val="Hyperlink"/>
                  <w:rFonts w:asciiTheme="minorHAnsi" w:hAnsiTheme="minorHAnsi" w:cstheme="minorHAnsi"/>
                  <w:sz w:val="20"/>
                  <w:lang w:val="en-GB"/>
                </w:rPr>
                <w:delText>Q7/9</w:delText>
              </w:r>
              <w:r w:rsidRPr="000F2BEC" w:rsidDel="00EB1CA1">
                <w:rPr>
                  <w:rStyle w:val="Hyperlink"/>
                  <w:rFonts w:asciiTheme="minorHAnsi" w:hAnsiTheme="minorHAnsi" w:cstheme="minorHAnsi"/>
                  <w:sz w:val="20"/>
                </w:rPr>
                <w:fldChar w:fldCharType="end"/>
              </w:r>
              <w:r w:rsidRPr="000F2BEC" w:rsidDel="00EB1CA1">
                <w:rPr>
                  <w:rFonts w:asciiTheme="minorHAnsi" w:hAnsiTheme="minorHAnsi" w:cstheme="minorHAnsi"/>
                  <w:sz w:val="20"/>
                  <w:lang w:val="en-GB"/>
                </w:rPr>
                <w:delText>: Cable television delivery of digital services and applications that use Internet protocol (IP) and/or packet-based data over cable networks</w:delText>
              </w:r>
            </w:del>
          </w:p>
          <w:p w:rsidR="00D95522" w:rsidRPr="000F2BEC" w:rsidRDefault="00D95522" w:rsidP="00D95522">
            <w:pPr>
              <w:pStyle w:val="Tabletext"/>
              <w:rPr>
                <w:rFonts w:asciiTheme="minorHAnsi" w:eastAsia="MS Mincho" w:hAnsiTheme="minorHAnsi" w:cstheme="minorHAnsi"/>
                <w:sz w:val="20"/>
                <w:highlight w:val="yellow"/>
                <w:lang w:val="en-GB" w:eastAsia="ja-JP"/>
              </w:rPr>
            </w:pPr>
            <w:del w:id="765" w:author="TSB-MEU" w:date="2017-10-26T21:09:00Z">
              <w:r w:rsidRPr="000F2BEC" w:rsidDel="00EB1CA1">
                <w:rPr>
                  <w:rFonts w:asciiTheme="minorHAnsi" w:eastAsia="SimSun" w:hAnsiTheme="minorHAnsi" w:cstheme="minorHAnsi"/>
                  <w:sz w:val="20"/>
                </w:rPr>
                <w:fldChar w:fldCharType="begin"/>
              </w:r>
              <w:r w:rsidRPr="000F2BEC" w:rsidDel="00EB1CA1">
                <w:rPr>
                  <w:rFonts w:asciiTheme="minorHAnsi" w:hAnsiTheme="minorHAnsi" w:cstheme="minorHAnsi"/>
                  <w:sz w:val="20"/>
                  <w:lang w:val="en-GB"/>
                </w:rPr>
                <w:delInstrText xml:space="preserve"> HYPERLINK "http://www.itu.int/en/ITU-T/studygroups/2017-2020/09/Pages/q10.aspx" </w:delInstrText>
              </w:r>
              <w:r w:rsidRPr="000F2BEC" w:rsidDel="00EB1CA1">
                <w:rPr>
                  <w:rFonts w:asciiTheme="minorHAnsi" w:eastAsia="SimSun" w:hAnsiTheme="minorHAnsi" w:cstheme="minorHAnsi"/>
                  <w:sz w:val="20"/>
                </w:rPr>
                <w:fldChar w:fldCharType="separate"/>
              </w:r>
              <w:r w:rsidRPr="000F2BEC" w:rsidDel="00EB1CA1">
                <w:rPr>
                  <w:rStyle w:val="Hyperlink"/>
                  <w:rFonts w:asciiTheme="minorHAnsi" w:eastAsia="SimSun" w:hAnsiTheme="minorHAnsi" w:cstheme="minorHAnsi"/>
                  <w:sz w:val="20"/>
                  <w:lang w:val="en-GB"/>
                </w:rPr>
                <w:delText>Q10/9</w:delText>
              </w:r>
              <w:r w:rsidRPr="000F2BEC" w:rsidDel="00EB1CA1">
                <w:rPr>
                  <w:rStyle w:val="Hyperlink"/>
                  <w:rFonts w:asciiTheme="minorHAnsi" w:eastAsia="SimSun" w:hAnsiTheme="minorHAnsi" w:cstheme="minorHAnsi"/>
                  <w:sz w:val="20"/>
                </w:rPr>
                <w:fldChar w:fldCharType="end"/>
              </w:r>
              <w:r w:rsidRPr="000F2BEC" w:rsidDel="00EB1CA1">
                <w:rPr>
                  <w:rFonts w:asciiTheme="minorHAnsi" w:hAnsiTheme="minorHAnsi" w:cstheme="minorHAnsi"/>
                  <w:sz w:val="20"/>
                  <w:lang w:val="en-GB"/>
                </w:rPr>
                <w:delText>: Work programme, coordination and planning</w:delText>
              </w:r>
            </w:del>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spacing w:before="40" w:after="40"/>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spacing w:before="40" w:after="40"/>
              <w:rPr>
                <w:rFonts w:asciiTheme="minorHAnsi" w:hAnsiTheme="minorHAnsi" w:cstheme="minorHAnsi"/>
                <w:sz w:val="20"/>
              </w:rPr>
            </w:pPr>
            <w:hyperlink r:id="rId514" w:history="1">
              <w:r w:rsidRPr="000F2BEC">
                <w:rPr>
                  <w:rStyle w:val="Hyperlink"/>
                  <w:rFonts w:asciiTheme="minorHAnsi" w:hAnsiTheme="minorHAnsi" w:cstheme="minorHAnsi"/>
                  <w:sz w:val="20"/>
                </w:rPr>
                <w:t>SG12</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hyperlink r:id="rId515" w:history="1">
              <w:r w:rsidRPr="000F2BEC">
                <w:rPr>
                  <w:rStyle w:val="Hyperlink"/>
                  <w:rFonts w:asciiTheme="minorHAnsi" w:eastAsia="SimSun" w:hAnsiTheme="minorHAnsi" w:cstheme="minorHAnsi"/>
                  <w:sz w:val="20"/>
                  <w:lang w:val="en-GB"/>
                </w:rPr>
                <w:t>Q7/12</w:t>
              </w:r>
            </w:hyperlink>
            <w:r w:rsidRPr="000F2BEC">
              <w:rPr>
                <w:rFonts w:asciiTheme="minorHAnsi" w:hAnsiTheme="minorHAnsi" w:cstheme="minorHAnsi"/>
                <w:sz w:val="20"/>
                <w:lang w:val="en-GB"/>
              </w:rPr>
              <w:t>: Methods, tools and test plans for the subjective assessment of speech, audio and audiovisual quality interactions</w:t>
            </w:r>
          </w:p>
          <w:p w:rsidR="00D95522" w:rsidRPr="000F2BEC" w:rsidRDefault="00D95522" w:rsidP="00D95522">
            <w:pPr>
              <w:pStyle w:val="Tabletext"/>
              <w:rPr>
                <w:rFonts w:asciiTheme="minorHAnsi" w:hAnsiTheme="minorHAnsi" w:cstheme="minorHAnsi"/>
                <w:sz w:val="20"/>
                <w:highlight w:val="yellow"/>
                <w:lang w:val="en-GB"/>
              </w:rPr>
            </w:pPr>
            <w:hyperlink r:id="rId516" w:history="1">
              <w:r w:rsidRPr="000F2BEC">
                <w:rPr>
                  <w:rStyle w:val="Hyperlink"/>
                  <w:rFonts w:asciiTheme="minorHAnsi" w:eastAsia="SimSun" w:hAnsiTheme="minorHAnsi" w:cstheme="minorHAnsi"/>
                  <w:sz w:val="20"/>
                  <w:lang w:val="en-GB"/>
                </w:rPr>
                <w:t>Q9/12</w:t>
              </w:r>
            </w:hyperlink>
            <w:r w:rsidRPr="000F2BEC">
              <w:rPr>
                <w:rFonts w:asciiTheme="minorHAnsi" w:hAnsiTheme="minorHAnsi" w:cstheme="minorHAnsi"/>
                <w:sz w:val="20"/>
                <w:lang w:val="en-GB"/>
              </w:rPr>
              <w:t>: Perceptual-based objective methods for voice, audio and visual quality measurements in telecommunication services</w:t>
            </w:r>
          </w:p>
          <w:p w:rsidR="00D95522" w:rsidRPr="000F2BEC" w:rsidDel="004A638D" w:rsidRDefault="00D95522" w:rsidP="00D95522">
            <w:pPr>
              <w:pStyle w:val="Tabletext"/>
              <w:rPr>
                <w:del w:id="766" w:author="TSB-MEU" w:date="2017-10-26T21:11:00Z"/>
                <w:rFonts w:asciiTheme="minorHAnsi" w:hAnsiTheme="minorHAnsi" w:cstheme="minorHAnsi"/>
                <w:sz w:val="20"/>
                <w:highlight w:val="yellow"/>
              </w:rPr>
            </w:pPr>
            <w:del w:id="767" w:author="TSB-MEU" w:date="2017-10-26T21:11:00Z">
              <w:r w:rsidRPr="000F2BEC" w:rsidDel="004A638D">
                <w:rPr>
                  <w:rFonts w:asciiTheme="minorHAnsi" w:eastAsia="SimSun" w:hAnsiTheme="minorHAnsi" w:cstheme="minorHAnsi"/>
                  <w:sz w:val="20"/>
                </w:rPr>
                <w:fldChar w:fldCharType="begin"/>
              </w:r>
              <w:r w:rsidRPr="000F2BEC" w:rsidDel="004A638D">
                <w:rPr>
                  <w:rFonts w:asciiTheme="minorHAnsi" w:hAnsiTheme="minorHAnsi" w:cstheme="minorHAnsi"/>
                  <w:sz w:val="20"/>
                </w:rPr>
                <w:delInstrText xml:space="preserve"> HYPERLINK "http://www.itu.int/en/ITU-T/studygroups/2017-2020/12/Pages/q10.aspx" </w:delInstrText>
              </w:r>
              <w:r w:rsidRPr="000F2BEC" w:rsidDel="004A638D">
                <w:rPr>
                  <w:rFonts w:asciiTheme="minorHAnsi" w:eastAsia="SimSun" w:hAnsiTheme="minorHAnsi" w:cstheme="minorHAnsi"/>
                  <w:sz w:val="20"/>
                </w:rPr>
                <w:fldChar w:fldCharType="separate"/>
              </w:r>
              <w:r w:rsidRPr="000F2BEC" w:rsidDel="004A638D">
                <w:rPr>
                  <w:rStyle w:val="Hyperlink"/>
                  <w:rFonts w:asciiTheme="minorHAnsi" w:eastAsia="SimSun" w:hAnsiTheme="minorHAnsi" w:cstheme="minorHAnsi"/>
                  <w:sz w:val="20"/>
                </w:rPr>
                <w:delText>Q10/12</w:delText>
              </w:r>
              <w:r w:rsidRPr="000F2BEC" w:rsidDel="004A638D">
                <w:rPr>
                  <w:rStyle w:val="Hyperlink"/>
                  <w:rFonts w:asciiTheme="minorHAnsi" w:eastAsia="SimSun" w:hAnsiTheme="minorHAnsi" w:cstheme="minorHAnsi"/>
                  <w:sz w:val="20"/>
                </w:rPr>
                <w:fldChar w:fldCharType="end"/>
              </w:r>
              <w:r w:rsidRPr="000F2BEC" w:rsidDel="004A638D">
                <w:rPr>
                  <w:rFonts w:asciiTheme="minorHAnsi" w:hAnsiTheme="minorHAnsi" w:cstheme="minorHAnsi"/>
                  <w:sz w:val="20"/>
                </w:rPr>
                <w:delText>: Conferencing and telemeeting assessment</w:delText>
              </w:r>
            </w:del>
          </w:p>
          <w:p w:rsidR="00D95522" w:rsidRPr="000F2BEC" w:rsidRDefault="00D95522" w:rsidP="00D95522">
            <w:pPr>
              <w:pStyle w:val="Tabletext"/>
              <w:rPr>
                <w:rFonts w:asciiTheme="minorHAnsi" w:hAnsiTheme="minorHAnsi" w:cstheme="minorHAnsi"/>
                <w:sz w:val="20"/>
                <w:lang w:val="en-GB"/>
              </w:rPr>
            </w:pPr>
            <w:hyperlink r:id="rId517" w:history="1">
              <w:r w:rsidRPr="000F2BEC">
                <w:rPr>
                  <w:rStyle w:val="Hyperlink"/>
                  <w:rFonts w:asciiTheme="minorHAnsi" w:eastAsia="SimSun" w:hAnsiTheme="minorHAnsi" w:cstheme="minorHAnsi"/>
                  <w:sz w:val="20"/>
                  <w:lang w:val="en-GB"/>
                </w:rPr>
                <w:t>Q14/12</w:t>
              </w:r>
            </w:hyperlink>
            <w:r w:rsidRPr="000F2BEC">
              <w:rPr>
                <w:rFonts w:asciiTheme="minorHAnsi" w:hAnsiTheme="minorHAnsi" w:cstheme="minorHAnsi"/>
                <w:sz w:val="20"/>
                <w:lang w:val="en-GB"/>
              </w:rPr>
              <w:t>: Development of models and tools for multimedia quality assessment of packet-based video services</w:t>
            </w:r>
          </w:p>
          <w:p w:rsidR="00D95522" w:rsidRPr="000F2BEC" w:rsidRDefault="00D95522" w:rsidP="00D95522">
            <w:pPr>
              <w:pStyle w:val="Tabletext"/>
              <w:rPr>
                <w:rFonts w:asciiTheme="minorHAnsi" w:hAnsiTheme="minorHAnsi" w:cstheme="minorHAnsi"/>
                <w:sz w:val="20"/>
                <w:lang w:val="en-GB"/>
              </w:rPr>
            </w:pPr>
            <w:hyperlink r:id="rId518" w:history="1">
              <w:r w:rsidRPr="000F2BEC">
                <w:rPr>
                  <w:rStyle w:val="Hyperlink"/>
                  <w:rFonts w:asciiTheme="minorHAnsi" w:eastAsia="MS Mincho" w:hAnsiTheme="minorHAnsi" w:cstheme="minorHAnsi"/>
                  <w:sz w:val="20"/>
                  <w:lang w:val="en-GB"/>
                </w:rPr>
                <w:t>Q18/12</w:t>
              </w:r>
            </w:hyperlink>
            <w:r w:rsidRPr="000F2BEC">
              <w:rPr>
                <w:rFonts w:asciiTheme="minorHAnsi" w:eastAsia="MS Mincho" w:hAnsiTheme="minorHAnsi" w:cstheme="minorHAnsi"/>
                <w:sz w:val="20"/>
                <w:lang w:val="en-GB"/>
              </w:rPr>
              <w:t xml:space="preserve">: </w:t>
            </w:r>
            <w:r w:rsidRPr="000F2BEC">
              <w:rPr>
                <w:rFonts w:asciiTheme="minorHAnsi" w:hAnsiTheme="minorHAnsi" w:cstheme="minorHAnsi"/>
                <w:sz w:val="20"/>
                <w:lang w:val="en-GB"/>
              </w:rPr>
              <w:t>Measurement and control of the end-to-end quality of service (QoS) for advanced television technologies, from image acquisition to rendering, in contribution, primary distribution and secondary distribution networks</w:t>
            </w:r>
          </w:p>
          <w:p w:rsidR="00D95522" w:rsidRPr="000F2BEC" w:rsidRDefault="00D95522" w:rsidP="00D95522">
            <w:pPr>
              <w:pStyle w:val="Tabletext"/>
              <w:rPr>
                <w:rFonts w:asciiTheme="minorHAnsi" w:hAnsiTheme="minorHAnsi" w:cstheme="minorHAnsi"/>
                <w:sz w:val="20"/>
                <w:highlight w:val="yellow"/>
                <w:lang w:val="en-GB"/>
              </w:rPr>
            </w:pPr>
            <w:hyperlink r:id="rId519" w:history="1">
              <w:r w:rsidRPr="000F2BEC">
                <w:rPr>
                  <w:rStyle w:val="Hyperlink"/>
                  <w:rFonts w:asciiTheme="minorHAnsi" w:eastAsia="MS Mincho" w:hAnsiTheme="minorHAnsi" w:cstheme="minorHAnsi"/>
                  <w:sz w:val="20"/>
                  <w:lang w:val="en-GB"/>
                </w:rPr>
                <w:t>Q19/12</w:t>
              </w:r>
            </w:hyperlink>
            <w:r w:rsidRPr="000F2BEC">
              <w:rPr>
                <w:rFonts w:asciiTheme="minorHAnsi" w:eastAsia="MS Mincho" w:hAnsiTheme="minorHAnsi" w:cstheme="minorHAnsi"/>
                <w:sz w:val="20"/>
                <w:lang w:val="en-GB"/>
              </w:rPr>
              <w:t>:</w:t>
            </w:r>
            <w:r w:rsidRPr="000F2BEC">
              <w:rPr>
                <w:rFonts w:asciiTheme="minorHAnsi" w:hAnsiTheme="minorHAnsi" w:cstheme="minorHAnsi"/>
                <w:sz w:val="20"/>
                <w:lang w:val="en-GB"/>
              </w:rPr>
              <w:t xml:space="preserve"> Objective and subjective methods for evaluating perceptual audiovisual quality in multimedia services</w:t>
            </w:r>
          </w:p>
        </w:tc>
      </w:tr>
      <w:tr w:rsidR="00D95522" w:rsidRPr="00D95522" w:rsidTr="00D95522">
        <w:trPr>
          <w:cantSplit/>
          <w:jc w:val="center"/>
        </w:trPr>
        <w:tc>
          <w:tcPr>
            <w:tcW w:w="3698" w:type="dxa"/>
            <w:vMerge/>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rPr>
            </w:pPr>
            <w:del w:id="768" w:author="TSB-MEU" w:date="2017-10-26T21:11:00Z">
              <w:r w:rsidRPr="000F2BEC" w:rsidDel="005F4E64">
                <w:rPr>
                  <w:rFonts w:asciiTheme="minorHAnsi" w:eastAsia="SimSun" w:hAnsiTheme="minorHAnsi" w:cstheme="minorHAnsi"/>
                  <w:sz w:val="20"/>
                </w:rPr>
                <w:fldChar w:fldCharType="begin"/>
              </w:r>
              <w:r w:rsidRPr="000F2BEC" w:rsidDel="005F4E64">
                <w:rPr>
                  <w:rFonts w:asciiTheme="minorHAnsi" w:hAnsiTheme="minorHAnsi" w:cstheme="minorHAnsi"/>
                  <w:sz w:val="20"/>
                  <w:lang w:val="en-GB"/>
                </w:rPr>
                <w:delInstrText xml:space="preserve"> HYPERLINK "https://www.itu.int/en/ITU-T/studygroups/2017-2020/15/Pages/default.aspx" </w:delInstrText>
              </w:r>
              <w:r w:rsidRPr="000F2BEC" w:rsidDel="005F4E64">
                <w:rPr>
                  <w:rFonts w:asciiTheme="minorHAnsi" w:eastAsia="SimSun" w:hAnsiTheme="minorHAnsi" w:cstheme="minorHAnsi"/>
                  <w:sz w:val="20"/>
                </w:rPr>
                <w:fldChar w:fldCharType="separate"/>
              </w:r>
              <w:r w:rsidRPr="000F2BEC" w:rsidDel="005F4E64">
                <w:rPr>
                  <w:rStyle w:val="Hyperlink"/>
                  <w:rFonts w:asciiTheme="minorHAnsi" w:eastAsia="SimSun" w:hAnsiTheme="minorHAnsi" w:cstheme="minorHAnsi"/>
                  <w:sz w:val="20"/>
                  <w:lang w:val="en-GB"/>
                </w:rPr>
                <w:delText>SG15</w:delText>
              </w:r>
              <w:r w:rsidRPr="000F2BEC" w:rsidDel="005F4E64">
                <w:rPr>
                  <w:rStyle w:val="Hyperlink"/>
                  <w:rFonts w:asciiTheme="minorHAnsi" w:eastAsia="SimSun" w:hAnsiTheme="minorHAnsi" w:cstheme="minorHAnsi"/>
                  <w:sz w:val="20"/>
                </w:rPr>
                <w:fldChar w:fldCharType="end"/>
              </w:r>
            </w:del>
          </w:p>
        </w:tc>
        <w:tc>
          <w:tcPr>
            <w:tcW w:w="4515" w:type="dxa"/>
            <w:shd w:val="clear" w:color="auto" w:fill="auto"/>
          </w:tcPr>
          <w:p w:rsidR="00D95522" w:rsidRPr="000F2BEC" w:rsidDel="005F4E64" w:rsidRDefault="00D95522" w:rsidP="00D95522">
            <w:pPr>
              <w:pStyle w:val="Tabletext"/>
              <w:rPr>
                <w:del w:id="769" w:author="TSB-MEU" w:date="2017-10-26T21:11:00Z"/>
                <w:rFonts w:asciiTheme="minorHAnsi" w:hAnsiTheme="minorHAnsi" w:cstheme="minorHAnsi"/>
                <w:sz w:val="20"/>
                <w:lang w:val="en-GB"/>
              </w:rPr>
            </w:pPr>
            <w:del w:id="770" w:author="TSB-MEU" w:date="2017-10-26T21:11:00Z">
              <w:r w:rsidRPr="000F2BEC" w:rsidDel="005F4E64">
                <w:rPr>
                  <w:rFonts w:asciiTheme="minorHAnsi" w:eastAsia="SimSun" w:hAnsiTheme="minorHAnsi" w:cstheme="minorHAnsi"/>
                  <w:sz w:val="20"/>
                </w:rPr>
                <w:fldChar w:fldCharType="begin"/>
              </w:r>
              <w:r w:rsidRPr="000F2BEC" w:rsidDel="005F4E64">
                <w:rPr>
                  <w:rFonts w:asciiTheme="minorHAnsi" w:hAnsiTheme="minorHAnsi" w:cstheme="minorHAnsi"/>
                  <w:sz w:val="20"/>
                  <w:lang w:val="en-GB"/>
                </w:rPr>
                <w:delInstrText xml:space="preserve"> HYPERLINK "http://www.itu.int/en/ITU-T/studygroups/2017-2020/15/Pages/q1.aspx" </w:delInstrText>
              </w:r>
              <w:r w:rsidRPr="000F2BEC" w:rsidDel="005F4E64">
                <w:rPr>
                  <w:rFonts w:asciiTheme="minorHAnsi" w:eastAsia="SimSun" w:hAnsiTheme="minorHAnsi" w:cstheme="minorHAnsi"/>
                  <w:sz w:val="20"/>
                </w:rPr>
                <w:fldChar w:fldCharType="separate"/>
              </w:r>
              <w:r w:rsidRPr="000F2BEC" w:rsidDel="005F4E64">
                <w:rPr>
                  <w:rStyle w:val="Hyperlink"/>
                  <w:rFonts w:asciiTheme="minorHAnsi" w:eastAsia="SimSun" w:hAnsiTheme="minorHAnsi" w:cstheme="minorHAnsi"/>
                  <w:sz w:val="20"/>
                  <w:lang w:val="en-GB"/>
                </w:rPr>
                <w:delText>Q1/15</w:delText>
              </w:r>
              <w:r w:rsidRPr="000F2BEC" w:rsidDel="005F4E64">
                <w:rPr>
                  <w:rStyle w:val="Hyperlink"/>
                  <w:rFonts w:asciiTheme="minorHAnsi" w:eastAsia="SimSun" w:hAnsiTheme="minorHAnsi" w:cstheme="minorHAnsi"/>
                  <w:sz w:val="20"/>
                </w:rPr>
                <w:fldChar w:fldCharType="end"/>
              </w:r>
              <w:r w:rsidRPr="000F2BEC" w:rsidDel="005F4E64">
                <w:rPr>
                  <w:rFonts w:asciiTheme="minorHAnsi" w:hAnsiTheme="minorHAnsi" w:cstheme="minorHAnsi"/>
                  <w:sz w:val="20"/>
                  <w:lang w:val="en-GB"/>
                </w:rPr>
                <w:delText>: Coordination of access and home network transport standards</w:delText>
              </w:r>
            </w:del>
          </w:p>
          <w:p w:rsidR="00D95522" w:rsidRPr="000F2BEC" w:rsidDel="005F4E64" w:rsidRDefault="00D95522" w:rsidP="00D95522">
            <w:pPr>
              <w:pStyle w:val="Tabletext"/>
              <w:rPr>
                <w:del w:id="771" w:author="TSB-MEU" w:date="2017-10-26T21:11:00Z"/>
                <w:rFonts w:asciiTheme="minorHAnsi" w:hAnsiTheme="minorHAnsi" w:cstheme="minorHAnsi"/>
                <w:sz w:val="20"/>
                <w:lang w:val="en-GB"/>
              </w:rPr>
            </w:pPr>
            <w:del w:id="772" w:author="TSB-MEU" w:date="2017-10-26T21:11:00Z">
              <w:r w:rsidRPr="000F2BEC" w:rsidDel="005F4E64">
                <w:rPr>
                  <w:rFonts w:asciiTheme="minorHAnsi" w:eastAsia="SimSun" w:hAnsiTheme="minorHAnsi" w:cstheme="minorHAnsi"/>
                  <w:sz w:val="20"/>
                </w:rPr>
                <w:fldChar w:fldCharType="begin"/>
              </w:r>
              <w:r w:rsidRPr="000F2BEC" w:rsidDel="005F4E64">
                <w:rPr>
                  <w:rFonts w:asciiTheme="minorHAnsi" w:hAnsiTheme="minorHAnsi" w:cstheme="minorHAnsi"/>
                  <w:sz w:val="20"/>
                  <w:lang w:val="en-GB"/>
                </w:rPr>
                <w:delInstrText xml:space="preserve"> HYPERLINK "http://www.itu.int/en/ITU-T/studygroups/2017-2020/15/Pages/q4.aspx" </w:delInstrText>
              </w:r>
              <w:r w:rsidRPr="000F2BEC" w:rsidDel="005F4E64">
                <w:rPr>
                  <w:rFonts w:asciiTheme="minorHAnsi" w:eastAsia="SimSun" w:hAnsiTheme="minorHAnsi" w:cstheme="minorHAnsi"/>
                  <w:sz w:val="20"/>
                </w:rPr>
                <w:fldChar w:fldCharType="separate"/>
              </w:r>
              <w:r w:rsidRPr="000F2BEC" w:rsidDel="005F4E64">
                <w:rPr>
                  <w:rStyle w:val="Hyperlink"/>
                  <w:rFonts w:asciiTheme="minorHAnsi" w:eastAsia="SimSun" w:hAnsiTheme="minorHAnsi" w:cstheme="minorHAnsi"/>
                  <w:sz w:val="20"/>
                  <w:lang w:val="en-GB"/>
                </w:rPr>
                <w:delText>Q4/15</w:delText>
              </w:r>
              <w:r w:rsidRPr="000F2BEC" w:rsidDel="005F4E64">
                <w:rPr>
                  <w:rStyle w:val="Hyperlink"/>
                  <w:rFonts w:asciiTheme="minorHAnsi" w:eastAsia="SimSun" w:hAnsiTheme="minorHAnsi" w:cstheme="minorHAnsi"/>
                  <w:sz w:val="20"/>
                </w:rPr>
                <w:fldChar w:fldCharType="end"/>
              </w:r>
              <w:r w:rsidRPr="000F2BEC" w:rsidDel="005F4E64">
                <w:rPr>
                  <w:rFonts w:asciiTheme="minorHAnsi" w:hAnsiTheme="minorHAnsi" w:cstheme="minorHAnsi"/>
                  <w:sz w:val="20"/>
                  <w:lang w:val="en-GB"/>
                </w:rPr>
                <w:delText>: Broadband access over metallic conductors</w:delText>
              </w:r>
            </w:del>
          </w:p>
          <w:p w:rsidR="00D95522" w:rsidRPr="000F2BEC" w:rsidDel="005F4E64" w:rsidRDefault="00D95522" w:rsidP="00D95522">
            <w:pPr>
              <w:pStyle w:val="Tabletext"/>
              <w:rPr>
                <w:del w:id="773" w:author="TSB-MEU" w:date="2017-10-26T21:11:00Z"/>
                <w:rFonts w:asciiTheme="minorHAnsi" w:hAnsiTheme="minorHAnsi" w:cstheme="minorHAnsi"/>
                <w:sz w:val="20"/>
                <w:lang w:val="en-GB"/>
              </w:rPr>
            </w:pPr>
            <w:del w:id="774" w:author="TSB-MEU" w:date="2017-10-26T21:11:00Z">
              <w:r w:rsidRPr="000F2BEC" w:rsidDel="005F4E64">
                <w:rPr>
                  <w:rFonts w:asciiTheme="minorHAnsi" w:eastAsia="SimSun" w:hAnsiTheme="minorHAnsi" w:cstheme="minorHAnsi"/>
                  <w:sz w:val="20"/>
                </w:rPr>
                <w:fldChar w:fldCharType="begin"/>
              </w:r>
              <w:r w:rsidRPr="000F2BEC" w:rsidDel="005F4E64">
                <w:rPr>
                  <w:rFonts w:asciiTheme="minorHAnsi" w:hAnsiTheme="minorHAnsi" w:cstheme="minorHAnsi"/>
                  <w:sz w:val="20"/>
                  <w:lang w:val="en-GB"/>
                </w:rPr>
                <w:delInstrText xml:space="preserve"> HYPERLINK "http://www.itu.int/en/ITU-T/studygroups/2017-2020/15/Pages/q15.aspx" </w:delInstrText>
              </w:r>
              <w:r w:rsidRPr="000F2BEC" w:rsidDel="005F4E64">
                <w:rPr>
                  <w:rFonts w:asciiTheme="minorHAnsi" w:eastAsia="SimSun" w:hAnsiTheme="minorHAnsi" w:cstheme="minorHAnsi"/>
                  <w:sz w:val="20"/>
                </w:rPr>
                <w:fldChar w:fldCharType="separate"/>
              </w:r>
              <w:r w:rsidRPr="000F2BEC" w:rsidDel="005F4E64">
                <w:rPr>
                  <w:rStyle w:val="Hyperlink"/>
                  <w:rFonts w:asciiTheme="minorHAnsi" w:eastAsia="SimSun" w:hAnsiTheme="minorHAnsi" w:cstheme="minorHAnsi"/>
                  <w:sz w:val="20"/>
                  <w:lang w:val="en-GB"/>
                </w:rPr>
                <w:delText>Q15/15</w:delText>
              </w:r>
              <w:r w:rsidRPr="000F2BEC" w:rsidDel="005F4E64">
                <w:rPr>
                  <w:rStyle w:val="Hyperlink"/>
                  <w:rFonts w:asciiTheme="minorHAnsi" w:eastAsia="SimSun" w:hAnsiTheme="minorHAnsi" w:cstheme="minorHAnsi"/>
                  <w:sz w:val="20"/>
                </w:rPr>
                <w:fldChar w:fldCharType="end"/>
              </w:r>
              <w:r w:rsidRPr="000F2BEC" w:rsidDel="005F4E64">
                <w:rPr>
                  <w:rFonts w:asciiTheme="minorHAnsi" w:hAnsiTheme="minorHAnsi" w:cstheme="minorHAnsi"/>
                  <w:sz w:val="20"/>
                  <w:lang w:val="en-GB"/>
                </w:rPr>
                <w:delText>: Communications for smart grid</w:delText>
              </w:r>
            </w:del>
          </w:p>
          <w:p w:rsidR="00D95522" w:rsidRPr="000F2BEC" w:rsidRDefault="00D95522" w:rsidP="00D95522">
            <w:pPr>
              <w:pStyle w:val="Tabletext"/>
              <w:rPr>
                <w:rFonts w:asciiTheme="minorHAnsi" w:hAnsiTheme="minorHAnsi" w:cstheme="minorHAnsi"/>
                <w:sz w:val="20"/>
                <w:highlight w:val="yellow"/>
                <w:lang w:val="en-GB"/>
              </w:rPr>
            </w:pPr>
            <w:del w:id="775" w:author="TSB-MEU" w:date="2017-10-26T21:11:00Z">
              <w:r w:rsidRPr="000F2BEC" w:rsidDel="005F4E64">
                <w:rPr>
                  <w:rFonts w:asciiTheme="minorHAnsi" w:eastAsia="SimSun" w:hAnsiTheme="minorHAnsi" w:cstheme="minorHAnsi"/>
                  <w:sz w:val="20"/>
                </w:rPr>
                <w:fldChar w:fldCharType="begin"/>
              </w:r>
              <w:r w:rsidRPr="000F2BEC" w:rsidDel="005F4E64">
                <w:rPr>
                  <w:rFonts w:asciiTheme="minorHAnsi" w:hAnsiTheme="minorHAnsi" w:cstheme="minorHAnsi"/>
                  <w:sz w:val="20"/>
                  <w:lang w:val="en-GB"/>
                </w:rPr>
                <w:delInstrText xml:space="preserve"> HYPERLINK "http://www.itu.int/en/ITU-T/studygroups/2017-2020/15/Pages/q18.aspx" </w:delInstrText>
              </w:r>
              <w:r w:rsidRPr="000F2BEC" w:rsidDel="005F4E64">
                <w:rPr>
                  <w:rFonts w:asciiTheme="minorHAnsi" w:eastAsia="SimSun" w:hAnsiTheme="minorHAnsi" w:cstheme="minorHAnsi"/>
                  <w:sz w:val="20"/>
                </w:rPr>
                <w:fldChar w:fldCharType="separate"/>
              </w:r>
              <w:r w:rsidRPr="000F2BEC" w:rsidDel="005F4E64">
                <w:rPr>
                  <w:rStyle w:val="Hyperlink"/>
                  <w:rFonts w:asciiTheme="minorHAnsi" w:eastAsia="SimSun" w:hAnsiTheme="minorHAnsi" w:cstheme="minorHAnsi"/>
                  <w:sz w:val="20"/>
                  <w:lang w:val="en-GB"/>
                </w:rPr>
                <w:delText>Q18/15</w:delText>
              </w:r>
              <w:r w:rsidRPr="000F2BEC" w:rsidDel="005F4E64">
                <w:rPr>
                  <w:rStyle w:val="Hyperlink"/>
                  <w:rFonts w:asciiTheme="minorHAnsi" w:eastAsia="SimSun" w:hAnsiTheme="minorHAnsi" w:cstheme="minorHAnsi"/>
                  <w:sz w:val="20"/>
                </w:rPr>
                <w:fldChar w:fldCharType="end"/>
              </w:r>
              <w:r w:rsidRPr="000F2BEC" w:rsidDel="005F4E64">
                <w:rPr>
                  <w:rFonts w:asciiTheme="minorHAnsi" w:hAnsiTheme="minorHAnsi" w:cstheme="minorHAnsi"/>
                  <w:sz w:val="20"/>
                  <w:lang w:val="en-GB"/>
                </w:rPr>
                <w:delText>: Broadband in-premises networking</w:delText>
              </w:r>
            </w:del>
          </w:p>
        </w:tc>
      </w:tr>
      <w:tr w:rsidR="00D95522" w:rsidRPr="00D95522" w:rsidTr="00D95522">
        <w:trPr>
          <w:cantSplit/>
          <w:jc w:val="center"/>
          <w:ins w:id="776" w:author="TSB-MEU" w:date="2017-10-26T21:12:00Z"/>
        </w:trPr>
        <w:tc>
          <w:tcPr>
            <w:tcW w:w="3698" w:type="dxa"/>
            <w:vMerge/>
            <w:tcBorders>
              <w:right w:val="single" w:sz="4" w:space="0" w:color="auto"/>
            </w:tcBorders>
            <w:shd w:val="clear" w:color="auto" w:fill="auto"/>
          </w:tcPr>
          <w:p w:rsidR="00D95522" w:rsidRPr="000F2BEC" w:rsidRDefault="00D95522" w:rsidP="00D95522">
            <w:pPr>
              <w:pStyle w:val="Tabletext"/>
              <w:rPr>
                <w:ins w:id="777" w:author="TSB-MEU" w:date="2017-10-26T21:12:00Z"/>
                <w:rFonts w:asciiTheme="minorHAnsi" w:hAnsiTheme="minorHAnsi" w:cstheme="minorHAnsi"/>
                <w:sz w:val="20"/>
                <w:lang w:val="en-GB"/>
              </w:rPr>
            </w:pPr>
          </w:p>
        </w:tc>
        <w:tc>
          <w:tcPr>
            <w:tcW w:w="682" w:type="dxa"/>
            <w:vMerge/>
            <w:tcBorders>
              <w:left w:val="single" w:sz="4" w:space="0" w:color="auto"/>
              <w:right w:val="single" w:sz="12" w:space="0" w:color="auto"/>
            </w:tcBorders>
          </w:tcPr>
          <w:p w:rsidR="00D95522" w:rsidRPr="000F2BEC" w:rsidRDefault="00D95522" w:rsidP="00D95522">
            <w:pPr>
              <w:pStyle w:val="Tabletext"/>
              <w:rPr>
                <w:ins w:id="778" w:author="TSB-MEU" w:date="2017-10-26T21:12:00Z"/>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Del="005F4E64" w:rsidRDefault="00D95522" w:rsidP="00D95522">
            <w:pPr>
              <w:pStyle w:val="Tabletext"/>
              <w:rPr>
                <w:ins w:id="779" w:author="TSB-MEU" w:date="2017-10-26T21:12:00Z"/>
                <w:rFonts w:asciiTheme="minorHAnsi" w:hAnsiTheme="minorHAnsi" w:cstheme="minorHAnsi"/>
                <w:sz w:val="20"/>
              </w:rPr>
            </w:pPr>
            <w:ins w:id="780" w:author="TSB-MEU" w:date="2017-10-26T21:12:00Z">
              <w:r w:rsidRPr="000F2BEC">
                <w:rPr>
                  <w:rFonts w:asciiTheme="minorHAnsi" w:eastAsia="SimSun" w:hAnsiTheme="minorHAnsi" w:cstheme="minorHAnsi"/>
                  <w:sz w:val="20"/>
                </w:rPr>
                <w:fldChar w:fldCharType="begin"/>
              </w:r>
              <w:r w:rsidRPr="000F2BEC">
                <w:rPr>
                  <w:rFonts w:asciiTheme="minorHAnsi" w:hAnsiTheme="minorHAnsi" w:cstheme="minorHAnsi"/>
                  <w:sz w:val="20"/>
                </w:rPr>
                <w:instrText xml:space="preserve"> HYPERLINK "https://www.itu.int/en/ITU-T/studygroups/2017-2020/16/Pages/default.aspx" </w:instrText>
              </w:r>
              <w:r w:rsidRPr="000F2BEC">
                <w:rPr>
                  <w:rFonts w:asciiTheme="minorHAnsi" w:eastAsia="SimSun" w:hAnsiTheme="minorHAnsi" w:cstheme="minorHAnsi"/>
                  <w:sz w:val="20"/>
                </w:rPr>
                <w:fldChar w:fldCharType="separate"/>
              </w:r>
              <w:r w:rsidRPr="000F2BEC">
                <w:rPr>
                  <w:rStyle w:val="Hyperlink"/>
                  <w:rFonts w:asciiTheme="minorHAnsi" w:eastAsia="SimSun" w:hAnsiTheme="minorHAnsi" w:cstheme="minorHAnsi"/>
                  <w:sz w:val="20"/>
                  <w:lang w:eastAsia="zh-CN"/>
                </w:rPr>
                <w:t>SG16</w:t>
              </w:r>
              <w:r w:rsidRPr="000F2BEC">
                <w:rPr>
                  <w:rStyle w:val="Hyperlink"/>
                  <w:rFonts w:asciiTheme="minorHAnsi" w:eastAsia="SimSun" w:hAnsiTheme="minorHAnsi" w:cstheme="minorHAnsi"/>
                  <w:sz w:val="20"/>
                  <w:lang w:eastAsia="zh-CN"/>
                </w:rPr>
                <w:fldChar w:fldCharType="end"/>
              </w:r>
            </w:ins>
          </w:p>
        </w:tc>
        <w:tc>
          <w:tcPr>
            <w:tcW w:w="4515" w:type="dxa"/>
            <w:shd w:val="clear" w:color="auto" w:fill="auto"/>
          </w:tcPr>
          <w:p w:rsidR="00D95522" w:rsidRPr="000F2BEC" w:rsidRDefault="00D95522" w:rsidP="00D95522">
            <w:pPr>
              <w:pStyle w:val="Tabletext"/>
              <w:rPr>
                <w:ins w:id="781" w:author="TSB-MEU" w:date="2017-11-25T00:59:00Z"/>
                <w:rFonts w:asciiTheme="minorHAnsi" w:hAnsiTheme="minorHAnsi" w:cstheme="minorHAnsi"/>
                <w:sz w:val="20"/>
                <w:lang w:val="en-GB"/>
              </w:rPr>
            </w:pPr>
            <w:ins w:id="782" w:author="TSB-MEU" w:date="2017-11-25T00:59:00Z">
              <w:r w:rsidRPr="000F2BEC">
                <w:rPr>
                  <w:rFonts w:asciiTheme="minorHAnsi" w:hAnsiTheme="minorHAnsi" w:cstheme="minorHAnsi"/>
                  <w:sz w:val="20"/>
                </w:rPr>
                <w:fldChar w:fldCharType="begin" w:fldLock="1"/>
              </w:r>
              <w:r w:rsidRPr="000F2BEC">
                <w:rPr>
                  <w:rFonts w:asciiTheme="minorHAnsi" w:hAnsiTheme="minorHAnsi" w:cstheme="minorHAnsi"/>
                  <w:sz w:val="20"/>
                  <w:lang w:val="en-GB"/>
                </w:rPr>
                <w:instrText xml:space="preserve"> HYPERLINK "http://itu.int/en/ITU-T/studygroups/2017-2020/16/Pages/q1.aspx"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eastAsia="zh-CN"/>
                </w:rPr>
                <w:t>Q1/16</w:t>
              </w:r>
              <w:r w:rsidRPr="000F2BEC">
                <w:rPr>
                  <w:rFonts w:asciiTheme="minorHAnsi" w:hAnsiTheme="minorHAnsi" w:cstheme="minorHAnsi"/>
                  <w:sz w:val="20"/>
                </w:rPr>
                <w:fldChar w:fldCharType="end"/>
              </w:r>
              <w:r w:rsidRPr="000F2BEC">
                <w:rPr>
                  <w:rFonts w:asciiTheme="minorHAnsi" w:hAnsiTheme="minorHAnsi" w:cstheme="minorHAnsi"/>
                  <w:sz w:val="20"/>
                  <w:lang w:val="en-GB"/>
                </w:rPr>
                <w:t>: Multimedia coordination</w:t>
              </w:r>
            </w:ins>
          </w:p>
          <w:p w:rsidR="00D95522" w:rsidRPr="000F2BEC" w:rsidRDefault="00D95522" w:rsidP="00D95522">
            <w:pPr>
              <w:pStyle w:val="Tabletext"/>
              <w:rPr>
                <w:ins w:id="783" w:author="TSB-MEU" w:date="2017-10-26T21:13:00Z"/>
                <w:rFonts w:asciiTheme="minorHAnsi" w:hAnsiTheme="minorHAnsi" w:cstheme="minorHAnsi"/>
                <w:sz w:val="20"/>
                <w:lang w:val="en-GB"/>
              </w:rPr>
            </w:pPr>
            <w:ins w:id="784" w:author="TSB-MEU" w:date="2017-10-26T21:13: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"https://www.itu.int/en/ITU-T/studygroups/2017-2020/16/Pages/q8.aspx"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Q8/16</w:t>
              </w:r>
              <w:r w:rsidRPr="000F2BEC">
                <w:rPr>
                  <w:rFonts w:asciiTheme="minorHAnsi" w:hAnsiTheme="minorHAnsi" w:cstheme="minorHAnsi"/>
                  <w:sz w:val="20"/>
                </w:rPr>
                <w:fldChar w:fldCharType="end"/>
              </w:r>
              <w:r w:rsidRPr="000F2BEC">
                <w:rPr>
                  <w:rFonts w:asciiTheme="minorHAnsi" w:hAnsiTheme="minorHAnsi" w:cstheme="minorHAnsi"/>
                  <w:sz w:val="20"/>
                  <w:lang w:val="en-GB"/>
                </w:rPr>
                <w:t>: Immersive live experience systems and services</w:t>
              </w:r>
            </w:ins>
          </w:p>
          <w:p w:rsidR="00D95522" w:rsidRPr="000F2BEC" w:rsidDel="005F4E64" w:rsidRDefault="00D95522" w:rsidP="00D95522">
            <w:pPr>
              <w:pStyle w:val="Tabletext"/>
              <w:rPr>
                <w:ins w:id="785" w:author="TSB-MEU" w:date="2017-10-26T21:12:00Z"/>
                <w:rFonts w:asciiTheme="minorHAnsi" w:hAnsiTheme="minorHAnsi" w:cstheme="minorHAnsi"/>
                <w:sz w:val="20"/>
                <w:lang w:val="en-GB"/>
              </w:rPr>
            </w:pPr>
            <w:ins w:id="786" w:author="TSB-MEU" w:date="2017-10-26T21:14: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"https://www.itu.int/en/ITU-T/studygroups/2017-2020/16/Pages/q26.aspx"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Q26/16</w:t>
              </w:r>
              <w:r w:rsidRPr="000F2BEC">
                <w:rPr>
                  <w:rFonts w:asciiTheme="minorHAnsi" w:hAnsiTheme="minorHAnsi" w:cstheme="minorHAnsi"/>
                  <w:sz w:val="20"/>
                </w:rPr>
                <w:fldChar w:fldCharType="end"/>
              </w:r>
            </w:ins>
            <w:ins w:id="787" w:author="TSB-MEU" w:date="2017-10-26T21:13:00Z">
              <w:r w:rsidRPr="000F2BEC">
                <w:rPr>
                  <w:rFonts w:asciiTheme="minorHAnsi" w:hAnsiTheme="minorHAnsi" w:cstheme="minorHAnsi"/>
                  <w:sz w:val="20"/>
                  <w:lang w:val="en-GB"/>
                </w:rPr>
                <w:t xml:space="preserve">: </w:t>
              </w:r>
            </w:ins>
            <w:ins w:id="788" w:author="TSB-MEU" w:date="2017-10-26T21:14:00Z">
              <w:r w:rsidRPr="000F2BEC">
                <w:rPr>
                  <w:rFonts w:asciiTheme="minorHAnsi" w:hAnsiTheme="minorHAnsi" w:cstheme="minorHAnsi"/>
                  <w:sz w:val="20"/>
                  <w:lang w:val="en-GB"/>
                </w:rPr>
                <w:t>Accessibility to multimedia systems and services</w:t>
              </w:r>
            </w:ins>
          </w:p>
        </w:tc>
      </w:tr>
      <w:tr w:rsidR="00D95522" w:rsidRPr="00D95522" w:rsidTr="00D95522">
        <w:trPr>
          <w:cantSplit/>
          <w:jc w:val="center"/>
        </w:trPr>
        <w:tc>
          <w:tcPr>
            <w:tcW w:w="3698" w:type="dxa"/>
            <w:vMerge/>
            <w:tcBorders>
              <w:bottom w:val="single" w:sz="4"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682" w:type="dxa"/>
            <w:vMerge/>
            <w:tcBorders>
              <w:left w:val="single" w:sz="4" w:space="0" w:color="auto"/>
              <w:bottom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bottom w:val="single" w:sz="4"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rPr>
            </w:pPr>
            <w:del w:id="789" w:author="TSB-MEU" w:date="2017-10-26T21:17:00Z">
              <w:r w:rsidRPr="000F2BEC" w:rsidDel="005D0208">
                <w:rPr>
                  <w:rFonts w:asciiTheme="minorHAnsi" w:eastAsia="SimSun" w:hAnsiTheme="minorHAnsi" w:cstheme="minorHAnsi"/>
                  <w:sz w:val="20"/>
                </w:rPr>
                <w:fldChar w:fldCharType="begin"/>
              </w:r>
              <w:r w:rsidRPr="000F2BEC" w:rsidDel="005D0208">
                <w:rPr>
                  <w:rFonts w:asciiTheme="minorHAnsi" w:hAnsiTheme="minorHAnsi" w:cstheme="minorHAnsi"/>
                  <w:sz w:val="20"/>
                  <w:lang w:val="en-GB"/>
                </w:rPr>
                <w:delInstrText xml:space="preserve"> HYPERLINK "https://www.itu.int/en/ITU-T/studygroups/2017-2020/17/Pages/default.aspx" </w:delInstrText>
              </w:r>
              <w:r w:rsidRPr="000F2BEC" w:rsidDel="005D0208">
                <w:rPr>
                  <w:rFonts w:asciiTheme="minorHAnsi" w:eastAsia="SimSun" w:hAnsiTheme="minorHAnsi" w:cstheme="minorHAnsi"/>
                  <w:sz w:val="20"/>
                </w:rPr>
                <w:fldChar w:fldCharType="separate"/>
              </w:r>
              <w:r w:rsidRPr="000F2BEC" w:rsidDel="005D0208">
                <w:rPr>
                  <w:rStyle w:val="Hyperlink"/>
                  <w:rFonts w:asciiTheme="minorHAnsi" w:eastAsia="SimSun" w:hAnsiTheme="minorHAnsi" w:cstheme="minorHAnsi"/>
                  <w:sz w:val="20"/>
                  <w:lang w:val="en-GB"/>
                </w:rPr>
                <w:delText>SG17</w:delText>
              </w:r>
              <w:r w:rsidRPr="000F2BEC" w:rsidDel="005D0208">
                <w:rPr>
                  <w:rStyle w:val="Hyperlink"/>
                  <w:rFonts w:asciiTheme="minorHAnsi" w:eastAsia="SimSun" w:hAnsiTheme="minorHAnsi" w:cstheme="minorHAnsi"/>
                  <w:sz w:val="20"/>
                </w:rPr>
                <w:fldChar w:fldCharType="end"/>
              </w:r>
            </w:del>
          </w:p>
        </w:tc>
        <w:tc>
          <w:tcPr>
            <w:tcW w:w="4515" w:type="dxa"/>
            <w:tcBorders>
              <w:bottom w:val="single" w:sz="4"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lang w:val="en-GB"/>
              </w:rPr>
            </w:pPr>
            <w:del w:id="790" w:author="TSB-MEU" w:date="2017-10-26T21:17:00Z">
              <w:r w:rsidRPr="000F2BEC" w:rsidDel="005D0208">
                <w:rPr>
                  <w:rFonts w:asciiTheme="minorHAnsi" w:eastAsia="SimSun" w:hAnsiTheme="minorHAnsi" w:cstheme="minorHAnsi"/>
                  <w:sz w:val="20"/>
                </w:rPr>
                <w:fldChar w:fldCharType="begin"/>
              </w:r>
              <w:r w:rsidRPr="000F2BEC" w:rsidDel="005D0208">
                <w:rPr>
                  <w:rFonts w:asciiTheme="minorHAnsi" w:hAnsiTheme="minorHAnsi" w:cstheme="minorHAnsi"/>
                  <w:sz w:val="20"/>
                  <w:lang w:val="en-GB"/>
                </w:rPr>
                <w:delInstrText xml:space="preserve"> HYPERLINK "http://www.itu.int/en/ITU-T/studygroups/2017-2020/17/Pages/q9.aspx" </w:delInstrText>
              </w:r>
              <w:r w:rsidRPr="000F2BEC" w:rsidDel="005D0208">
                <w:rPr>
                  <w:rFonts w:asciiTheme="minorHAnsi" w:eastAsia="SimSun" w:hAnsiTheme="minorHAnsi" w:cstheme="minorHAnsi"/>
                  <w:sz w:val="20"/>
                </w:rPr>
                <w:fldChar w:fldCharType="separate"/>
              </w:r>
              <w:r w:rsidRPr="000F2BEC" w:rsidDel="005D0208">
                <w:rPr>
                  <w:rStyle w:val="Hyperlink"/>
                  <w:rFonts w:asciiTheme="minorHAnsi" w:eastAsia="SimSun" w:hAnsiTheme="minorHAnsi" w:cstheme="minorHAnsi"/>
                  <w:sz w:val="20"/>
                  <w:lang w:val="en-GB"/>
                </w:rPr>
                <w:delText>Q9/17</w:delText>
              </w:r>
              <w:r w:rsidRPr="000F2BEC" w:rsidDel="005D0208">
                <w:rPr>
                  <w:rStyle w:val="Hyperlink"/>
                  <w:rFonts w:asciiTheme="minorHAnsi" w:eastAsia="SimSun" w:hAnsiTheme="minorHAnsi" w:cstheme="minorHAnsi"/>
                  <w:sz w:val="20"/>
                </w:rPr>
                <w:fldChar w:fldCharType="end"/>
              </w:r>
              <w:r w:rsidRPr="000F2BEC" w:rsidDel="005D0208">
                <w:rPr>
                  <w:rFonts w:asciiTheme="minorHAnsi" w:hAnsiTheme="minorHAnsi" w:cstheme="minorHAnsi"/>
                  <w:sz w:val="20"/>
                  <w:lang w:val="en-GB"/>
                </w:rPr>
                <w:delText>: Telebiometrics</w:delText>
              </w:r>
            </w:del>
          </w:p>
        </w:tc>
      </w:tr>
      <w:tr w:rsidR="00D95522" w:rsidRPr="00D95522" w:rsidTr="00D95522">
        <w:trPr>
          <w:cantSplit/>
          <w:jc w:val="center"/>
        </w:trPr>
        <w:tc>
          <w:tcPr>
            <w:tcW w:w="3698" w:type="dxa"/>
            <w:tcBorders>
              <w:top w:val="single" w:sz="4" w:space="0" w:color="auto"/>
              <w:bottom w:val="single" w:sz="4"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20" w:history="1">
              <w:r w:rsidRPr="000F2BEC">
                <w:rPr>
                  <w:rStyle w:val="Hyperlink"/>
                  <w:rFonts w:asciiTheme="minorHAnsi" w:eastAsia="SimSun" w:hAnsiTheme="minorHAnsi" w:cstheme="minorHAnsi"/>
                  <w:sz w:val="20"/>
                  <w:lang w:val="en-GB"/>
                </w:rPr>
                <w:t>IRG-AVA</w:t>
              </w:r>
            </w:hyperlink>
            <w:r w:rsidRPr="000F2BEC">
              <w:rPr>
                <w:rFonts w:asciiTheme="minorHAnsi" w:hAnsiTheme="minorHAnsi" w:cstheme="minorHAnsi"/>
                <w:sz w:val="20"/>
                <w:lang w:val="en-GB"/>
              </w:rPr>
              <w:t>: Intersector Rapporteur Group Audiovisual Media Accessibility</w:t>
            </w:r>
          </w:p>
        </w:tc>
        <w:tc>
          <w:tcPr>
            <w:tcW w:w="682" w:type="dxa"/>
            <w:tcBorders>
              <w:top w:val="single" w:sz="4" w:space="0" w:color="auto"/>
              <w:left w:val="single" w:sz="4" w:space="0" w:color="auto"/>
              <w:bottom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rPr>
            </w:pPr>
            <w:hyperlink r:id="rId521" w:history="1">
              <w:r w:rsidRPr="000F2BEC">
                <w:rPr>
                  <w:rStyle w:val="Hyperlink"/>
                  <w:rFonts w:asciiTheme="minorHAnsi" w:eastAsia="SimSun" w:hAnsiTheme="minorHAnsi" w:cstheme="minorHAnsi"/>
                  <w:sz w:val="20"/>
                </w:rPr>
                <w:t>SG6</w:t>
              </w:r>
            </w:hyperlink>
          </w:p>
        </w:tc>
        <w:tc>
          <w:tcPr>
            <w:tcW w:w="708" w:type="dxa"/>
            <w:tcBorders>
              <w:top w:val="single" w:sz="4" w:space="0" w:color="auto"/>
              <w:left w:val="single" w:sz="12" w:space="0" w:color="auto"/>
              <w:bottom w:val="single" w:sz="4" w:space="0" w:color="auto"/>
            </w:tcBorders>
            <w:shd w:val="clear" w:color="auto" w:fill="auto"/>
          </w:tcPr>
          <w:p w:rsidR="00D95522" w:rsidRPr="000F2BEC" w:rsidRDefault="00D95522" w:rsidP="00D95522">
            <w:pPr>
              <w:pStyle w:val="Tabletext"/>
              <w:rPr>
                <w:rStyle w:val="Hyperlink"/>
                <w:rFonts w:asciiTheme="minorHAnsi" w:eastAsia="SimSun" w:hAnsiTheme="minorHAnsi" w:cstheme="minorHAnsi"/>
                <w:sz w:val="20"/>
              </w:rPr>
            </w:pPr>
            <w:hyperlink r:id="rId522" w:history="1">
              <w:r w:rsidRPr="000F2BEC">
                <w:rPr>
                  <w:rStyle w:val="Hyperlink"/>
                  <w:rFonts w:asciiTheme="minorHAnsi" w:eastAsia="SimSun" w:hAnsiTheme="minorHAnsi" w:cstheme="minorHAnsi"/>
                  <w:sz w:val="20"/>
                </w:rPr>
                <w:t>SG9</w:t>
              </w:r>
            </w:hyperlink>
          </w:p>
          <w:p w:rsidR="00D95522" w:rsidRPr="000F2BEC" w:rsidRDefault="00D95522" w:rsidP="00D95522">
            <w:pPr>
              <w:pStyle w:val="Tabletext"/>
              <w:rPr>
                <w:rFonts w:asciiTheme="minorHAnsi" w:hAnsiTheme="minorHAnsi" w:cstheme="minorHAnsi"/>
                <w:sz w:val="20"/>
              </w:rPr>
            </w:pPr>
            <w:hyperlink r:id="rId523" w:history="1">
              <w:r w:rsidRPr="000F2BEC">
                <w:rPr>
                  <w:rStyle w:val="Hyperlink"/>
                  <w:rFonts w:asciiTheme="minorHAnsi" w:eastAsia="SimSun" w:hAnsiTheme="minorHAnsi" w:cstheme="minorHAnsi"/>
                  <w:sz w:val="20"/>
                  <w:lang w:eastAsia="zh-CN"/>
                </w:rPr>
                <w:t>SG16</w:t>
              </w:r>
            </w:hyperlink>
          </w:p>
        </w:tc>
        <w:tc>
          <w:tcPr>
            <w:tcW w:w="4515" w:type="dxa"/>
            <w:tcBorders>
              <w:top w:val="single" w:sz="4" w:space="0" w:color="auto"/>
              <w:bottom w:val="single" w:sz="4" w:space="0" w:color="auto"/>
            </w:tcBorders>
            <w:shd w:val="clear" w:color="auto" w:fill="auto"/>
          </w:tcPr>
          <w:p w:rsidR="00D95522" w:rsidRPr="000F2BEC" w:rsidRDefault="00D95522" w:rsidP="00D95522">
            <w:pPr>
              <w:pStyle w:val="Tabletext"/>
              <w:rPr>
                <w:ins w:id="791" w:author="TSB-MEU" w:date="2017-11-25T01:00:00Z"/>
                <w:rFonts w:asciiTheme="minorHAnsi" w:hAnsiTheme="minorHAnsi" w:cstheme="minorHAnsi"/>
                <w:sz w:val="20"/>
                <w:lang w:val="en-GB"/>
              </w:rPr>
            </w:pPr>
            <w:hyperlink r:id="rId524" w:history="1">
              <w:r w:rsidRPr="000F2BEC">
                <w:rPr>
                  <w:rStyle w:val="Hyperlink"/>
                  <w:rFonts w:asciiTheme="minorHAnsi" w:eastAsia="SimSun" w:hAnsiTheme="minorHAnsi" w:cstheme="minorHAnsi"/>
                  <w:sz w:val="20"/>
                  <w:lang w:val="en-GB"/>
                </w:rPr>
                <w:t>IRG-AVA</w:t>
              </w:r>
            </w:hyperlink>
            <w:r w:rsidRPr="000F2BEC">
              <w:rPr>
                <w:rFonts w:asciiTheme="minorHAnsi" w:hAnsiTheme="minorHAnsi" w:cstheme="minorHAnsi"/>
                <w:sz w:val="20"/>
                <w:lang w:val="en-GB"/>
              </w:rPr>
              <w:t>: Intersector Rapporteur Group Audiovisual Media Accessibility</w:t>
            </w:r>
          </w:p>
          <w:p w:rsidR="00D95522" w:rsidRPr="000F2BEC" w:rsidRDefault="00D95522" w:rsidP="00D95522">
            <w:pPr>
              <w:pStyle w:val="Tabletext"/>
              <w:rPr>
                <w:rFonts w:asciiTheme="minorHAnsi" w:hAnsiTheme="minorHAnsi" w:cstheme="minorHAnsi"/>
                <w:sz w:val="20"/>
              </w:rPr>
            </w:pPr>
            <w:ins w:id="792" w:author="TSB-MEU" w:date="2017-11-25T01:00:00Z">
              <w:r w:rsidRPr="000F2BEC">
                <w:rPr>
                  <w:rFonts w:asciiTheme="minorHAnsi" w:hAnsiTheme="minorHAnsi" w:cstheme="minorHAnsi"/>
                  <w:sz w:val="20"/>
                </w:rPr>
                <w:fldChar w:fldCharType="begin" w:fldLock="1"/>
              </w:r>
              <w:r w:rsidRPr="000F2BEC">
                <w:rPr>
                  <w:rFonts w:asciiTheme="minorHAnsi" w:hAnsiTheme="minorHAnsi" w:cstheme="minorHAnsi"/>
                  <w:sz w:val="20"/>
                </w:rPr>
                <w:instrText xml:space="preserve"> HYPERLINK "http://itu.int/en/ITU-T/studygroups/2017-2020/16/Pages/q1.aspx"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eastAsia="zh-CN"/>
                </w:rPr>
                <w:t>Q1/16</w:t>
              </w:r>
              <w:r w:rsidRPr="000F2BEC">
                <w:rPr>
                  <w:rFonts w:asciiTheme="minorHAnsi" w:hAnsiTheme="minorHAnsi" w:cstheme="minorHAnsi"/>
                  <w:sz w:val="20"/>
                </w:rPr>
                <w:fldChar w:fldCharType="end"/>
              </w:r>
              <w:r w:rsidRPr="000F2BEC">
                <w:rPr>
                  <w:rFonts w:asciiTheme="minorHAnsi" w:hAnsiTheme="minorHAnsi" w:cstheme="minorHAnsi"/>
                  <w:sz w:val="20"/>
                </w:rPr>
                <w:t>: Multimedia coordination</w:t>
              </w:r>
            </w:ins>
          </w:p>
        </w:tc>
      </w:tr>
      <w:tr w:rsidR="00D95522" w:rsidRPr="00D95522" w:rsidTr="00D95522">
        <w:trPr>
          <w:cantSplit/>
          <w:jc w:val="center"/>
        </w:trPr>
        <w:tc>
          <w:tcPr>
            <w:tcW w:w="3698" w:type="dxa"/>
            <w:tcBorders>
              <w:top w:val="single" w:sz="4" w:space="0" w:color="auto"/>
              <w:bottom w:val="single" w:sz="4"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25" w:history="1">
              <w:r w:rsidRPr="000F2BEC">
                <w:rPr>
                  <w:rStyle w:val="Hyperlink"/>
                  <w:rFonts w:asciiTheme="minorHAnsi" w:eastAsia="SimSun" w:hAnsiTheme="minorHAnsi" w:cstheme="minorHAnsi"/>
                  <w:sz w:val="20"/>
                  <w:lang w:val="en-GB"/>
                </w:rPr>
                <w:t>IRG-AVQA</w:t>
              </w:r>
            </w:hyperlink>
            <w:r w:rsidRPr="000F2BEC">
              <w:rPr>
                <w:rFonts w:asciiTheme="minorHAnsi" w:hAnsiTheme="minorHAnsi" w:cstheme="minorHAnsi"/>
                <w:sz w:val="20"/>
                <w:lang w:val="en-GB"/>
              </w:rPr>
              <w:t>: Intersector Rapporteur Group Audiovisual Quality Assessment</w:t>
            </w:r>
          </w:p>
        </w:tc>
        <w:tc>
          <w:tcPr>
            <w:tcW w:w="682" w:type="dxa"/>
            <w:tcBorders>
              <w:top w:val="single" w:sz="4" w:space="0" w:color="auto"/>
              <w:left w:val="single" w:sz="4" w:space="0" w:color="auto"/>
              <w:bottom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rPr>
            </w:pPr>
            <w:hyperlink r:id="rId526" w:history="1">
              <w:r w:rsidRPr="000F2BEC">
                <w:rPr>
                  <w:rStyle w:val="Hyperlink"/>
                  <w:rFonts w:asciiTheme="minorHAnsi" w:eastAsia="SimSun" w:hAnsiTheme="minorHAnsi" w:cstheme="minorHAnsi"/>
                  <w:sz w:val="20"/>
                </w:rPr>
                <w:t>SG6</w:t>
              </w:r>
            </w:hyperlink>
          </w:p>
        </w:tc>
        <w:tc>
          <w:tcPr>
            <w:tcW w:w="708" w:type="dxa"/>
            <w:tcBorders>
              <w:top w:val="single" w:sz="4" w:space="0" w:color="auto"/>
              <w:left w:val="single" w:sz="12" w:space="0" w:color="auto"/>
              <w:bottom w:val="single" w:sz="4" w:space="0" w:color="auto"/>
            </w:tcBorders>
            <w:shd w:val="clear" w:color="auto" w:fill="auto"/>
          </w:tcPr>
          <w:p w:rsidR="00D95522" w:rsidRPr="000F2BEC" w:rsidRDefault="00D95522" w:rsidP="00D95522">
            <w:pPr>
              <w:pStyle w:val="Tabletext"/>
              <w:rPr>
                <w:rStyle w:val="Hyperlink"/>
                <w:rFonts w:asciiTheme="minorHAnsi" w:eastAsia="SimSun" w:hAnsiTheme="minorHAnsi" w:cstheme="minorHAnsi"/>
                <w:sz w:val="20"/>
              </w:rPr>
            </w:pPr>
            <w:hyperlink r:id="rId527" w:history="1">
              <w:r w:rsidRPr="000F2BEC">
                <w:rPr>
                  <w:rStyle w:val="Hyperlink"/>
                  <w:rFonts w:asciiTheme="minorHAnsi" w:eastAsia="SimSun" w:hAnsiTheme="minorHAnsi" w:cstheme="minorHAnsi"/>
                  <w:sz w:val="20"/>
                </w:rPr>
                <w:t>SG9</w:t>
              </w:r>
            </w:hyperlink>
          </w:p>
          <w:p w:rsidR="00D95522" w:rsidRPr="000F2BEC" w:rsidRDefault="00D95522" w:rsidP="00D95522">
            <w:pPr>
              <w:pStyle w:val="Tabletext"/>
              <w:rPr>
                <w:rFonts w:asciiTheme="minorHAnsi" w:hAnsiTheme="minorHAnsi" w:cstheme="minorHAnsi"/>
                <w:sz w:val="20"/>
              </w:rPr>
            </w:pPr>
            <w:hyperlink r:id="rId528" w:history="1">
              <w:r w:rsidRPr="000F2BEC">
                <w:rPr>
                  <w:rStyle w:val="Hyperlink"/>
                  <w:rFonts w:asciiTheme="minorHAnsi" w:eastAsia="SimSun" w:hAnsiTheme="minorHAnsi" w:cstheme="minorHAnsi"/>
                  <w:sz w:val="20"/>
                  <w:lang w:eastAsia="zh-CN"/>
                </w:rPr>
                <w:t>SG12</w:t>
              </w:r>
            </w:hyperlink>
          </w:p>
        </w:tc>
        <w:tc>
          <w:tcPr>
            <w:tcW w:w="4515" w:type="dxa"/>
            <w:tcBorders>
              <w:top w:val="single" w:sz="4" w:space="0" w:color="auto"/>
              <w:bottom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29" w:history="1">
              <w:r w:rsidRPr="000F2BEC">
                <w:rPr>
                  <w:rStyle w:val="Hyperlink"/>
                  <w:rFonts w:asciiTheme="minorHAnsi" w:eastAsia="SimSun" w:hAnsiTheme="minorHAnsi" w:cstheme="minorHAnsi"/>
                  <w:sz w:val="20"/>
                  <w:lang w:val="en-GB"/>
                </w:rPr>
                <w:t>IRG-AVQA</w:t>
              </w:r>
            </w:hyperlink>
            <w:r w:rsidRPr="000F2BEC">
              <w:rPr>
                <w:rFonts w:asciiTheme="minorHAnsi" w:hAnsiTheme="minorHAnsi" w:cstheme="minorHAnsi"/>
                <w:sz w:val="20"/>
                <w:lang w:val="en-GB"/>
              </w:rPr>
              <w:t>: Intersector Rapporteur Group Audiovisual Quality Assessment</w:t>
            </w:r>
          </w:p>
        </w:tc>
      </w:tr>
      <w:tr w:rsidR="00D95522" w:rsidRPr="00D95522" w:rsidTr="00D95522">
        <w:trPr>
          <w:cantSplit/>
          <w:jc w:val="center"/>
        </w:trPr>
        <w:tc>
          <w:tcPr>
            <w:tcW w:w="3698" w:type="dxa"/>
            <w:tcBorders>
              <w:top w:val="single" w:sz="4" w:space="0" w:color="auto"/>
              <w:bottom w:val="single" w:sz="12"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30" w:history="1">
              <w:r w:rsidRPr="000F2BEC">
                <w:rPr>
                  <w:rStyle w:val="Hyperlink"/>
                  <w:rFonts w:asciiTheme="minorHAnsi" w:eastAsia="SimSun" w:hAnsiTheme="minorHAnsi" w:cstheme="minorHAnsi"/>
                  <w:sz w:val="20"/>
                  <w:lang w:val="en-GB"/>
                </w:rPr>
                <w:t>IRG-IBB</w:t>
              </w:r>
            </w:hyperlink>
            <w:r w:rsidRPr="000F2BEC">
              <w:rPr>
                <w:rFonts w:asciiTheme="minorHAnsi" w:hAnsiTheme="minorHAnsi" w:cstheme="minorHAnsi"/>
                <w:sz w:val="20"/>
                <w:lang w:val="en-GB"/>
              </w:rPr>
              <w:t>: Integrated Broadcast-Broadband (IBB)</w:t>
            </w:r>
          </w:p>
        </w:tc>
        <w:tc>
          <w:tcPr>
            <w:tcW w:w="682" w:type="dxa"/>
            <w:tcBorders>
              <w:top w:val="single" w:sz="4" w:space="0" w:color="auto"/>
              <w:left w:val="single" w:sz="4" w:space="0" w:color="auto"/>
              <w:bottom w:val="single" w:sz="12" w:space="0" w:color="auto"/>
              <w:right w:val="single" w:sz="12" w:space="0" w:color="auto"/>
            </w:tcBorders>
          </w:tcPr>
          <w:p w:rsidR="00D95522" w:rsidRPr="000F2BEC" w:rsidRDefault="00D95522" w:rsidP="00D95522">
            <w:pPr>
              <w:pStyle w:val="Tabletext"/>
              <w:rPr>
                <w:rFonts w:asciiTheme="minorHAnsi" w:hAnsiTheme="minorHAnsi" w:cstheme="minorHAnsi"/>
                <w:sz w:val="20"/>
              </w:rPr>
            </w:pPr>
            <w:hyperlink r:id="rId531" w:history="1">
              <w:r w:rsidRPr="000F2BEC">
                <w:rPr>
                  <w:rStyle w:val="Hyperlink"/>
                  <w:rFonts w:asciiTheme="minorHAnsi" w:eastAsia="SimSun" w:hAnsiTheme="minorHAnsi" w:cstheme="minorHAnsi"/>
                  <w:sz w:val="20"/>
                </w:rPr>
                <w:t>SG6</w:t>
              </w:r>
            </w:hyperlink>
          </w:p>
        </w:tc>
        <w:tc>
          <w:tcPr>
            <w:tcW w:w="708" w:type="dxa"/>
            <w:tcBorders>
              <w:top w:val="single" w:sz="4" w:space="0" w:color="auto"/>
              <w:left w:val="single" w:sz="12" w:space="0" w:color="auto"/>
              <w:bottom w:val="single" w:sz="12" w:space="0" w:color="auto"/>
            </w:tcBorders>
            <w:shd w:val="clear" w:color="auto" w:fill="auto"/>
          </w:tcPr>
          <w:p w:rsidR="00D95522" w:rsidRPr="000F2BEC" w:rsidRDefault="00D95522" w:rsidP="00D95522">
            <w:pPr>
              <w:pStyle w:val="Tabletext"/>
              <w:rPr>
                <w:rStyle w:val="Hyperlink"/>
                <w:rFonts w:asciiTheme="minorHAnsi" w:eastAsia="SimSun" w:hAnsiTheme="minorHAnsi" w:cstheme="minorHAnsi"/>
                <w:sz w:val="20"/>
              </w:rPr>
            </w:pPr>
            <w:hyperlink r:id="rId532" w:history="1">
              <w:r w:rsidRPr="000F2BEC">
                <w:rPr>
                  <w:rStyle w:val="Hyperlink"/>
                  <w:rFonts w:asciiTheme="minorHAnsi" w:eastAsia="SimSun" w:hAnsiTheme="minorHAnsi" w:cstheme="minorHAnsi"/>
                  <w:sz w:val="20"/>
                </w:rPr>
                <w:t>SG9</w:t>
              </w:r>
            </w:hyperlink>
          </w:p>
          <w:p w:rsidR="00D95522" w:rsidRPr="000F2BEC" w:rsidRDefault="00D95522" w:rsidP="00D95522">
            <w:pPr>
              <w:pStyle w:val="Tabletext"/>
              <w:rPr>
                <w:rFonts w:asciiTheme="minorHAnsi" w:hAnsiTheme="minorHAnsi" w:cstheme="minorHAnsi"/>
                <w:sz w:val="20"/>
              </w:rPr>
            </w:pPr>
            <w:hyperlink r:id="rId533" w:history="1">
              <w:r w:rsidRPr="000F2BEC">
                <w:rPr>
                  <w:rStyle w:val="Hyperlink"/>
                  <w:rFonts w:asciiTheme="minorHAnsi" w:eastAsia="SimSun" w:hAnsiTheme="minorHAnsi" w:cstheme="minorHAnsi"/>
                  <w:sz w:val="20"/>
                  <w:lang w:eastAsia="zh-CN"/>
                </w:rPr>
                <w:t>SG16</w:t>
              </w:r>
            </w:hyperlink>
          </w:p>
        </w:tc>
        <w:tc>
          <w:tcPr>
            <w:tcW w:w="4515" w:type="dxa"/>
            <w:tcBorders>
              <w:top w:val="single" w:sz="4" w:space="0" w:color="auto"/>
              <w:bottom w:val="single" w:sz="12" w:space="0" w:color="auto"/>
            </w:tcBorders>
            <w:shd w:val="clear" w:color="auto" w:fill="auto"/>
          </w:tcPr>
          <w:p w:rsidR="00D95522" w:rsidRPr="000F2BEC" w:rsidRDefault="00D95522" w:rsidP="00D95522">
            <w:pPr>
              <w:pStyle w:val="Tabletext"/>
              <w:rPr>
                <w:ins w:id="793" w:author="TSB-MEU" w:date="2017-11-25T01:01:00Z"/>
                <w:rFonts w:asciiTheme="minorHAnsi" w:hAnsiTheme="minorHAnsi" w:cstheme="minorHAnsi"/>
                <w:sz w:val="20"/>
                <w:lang w:val="en-GB"/>
              </w:rPr>
            </w:pPr>
            <w:hyperlink r:id="rId534" w:history="1">
              <w:r w:rsidRPr="000F2BEC">
                <w:rPr>
                  <w:rStyle w:val="Hyperlink"/>
                  <w:rFonts w:asciiTheme="minorHAnsi" w:eastAsia="SimSun" w:hAnsiTheme="minorHAnsi" w:cstheme="minorHAnsi"/>
                  <w:sz w:val="20"/>
                  <w:lang w:val="en-GB"/>
                </w:rPr>
                <w:t>IRG-IBB</w:t>
              </w:r>
            </w:hyperlink>
            <w:r w:rsidRPr="000F2BEC">
              <w:rPr>
                <w:rFonts w:asciiTheme="minorHAnsi" w:hAnsiTheme="minorHAnsi" w:cstheme="minorHAnsi"/>
                <w:sz w:val="20"/>
                <w:lang w:val="en-GB"/>
              </w:rPr>
              <w:t>: Integrated Broadcast-Broadband (IBB)</w:t>
            </w:r>
          </w:p>
          <w:p w:rsidR="00D95522" w:rsidRPr="000F2BEC" w:rsidRDefault="00D95522" w:rsidP="00D95522">
            <w:pPr>
              <w:pStyle w:val="Tabletext"/>
              <w:rPr>
                <w:rFonts w:asciiTheme="minorHAnsi" w:hAnsiTheme="minorHAnsi" w:cstheme="minorHAnsi"/>
                <w:sz w:val="20"/>
              </w:rPr>
            </w:pPr>
            <w:ins w:id="794" w:author="TSB-MEU" w:date="2017-11-25T01:01:00Z">
              <w:r w:rsidRPr="000F2BEC">
                <w:rPr>
                  <w:rFonts w:asciiTheme="minorHAnsi" w:hAnsiTheme="minorHAnsi" w:cstheme="minorHAnsi"/>
                  <w:sz w:val="20"/>
                </w:rPr>
                <w:fldChar w:fldCharType="begin" w:fldLock="1"/>
              </w:r>
              <w:r w:rsidRPr="000F2BEC">
                <w:rPr>
                  <w:rFonts w:asciiTheme="minorHAnsi" w:hAnsiTheme="minorHAnsi" w:cstheme="minorHAnsi"/>
                  <w:sz w:val="20"/>
                </w:rPr>
                <w:instrText xml:space="preserve"> HYPERLINK "http://itu.int/en/ITU-T/studygroups/2017-2020/16/Pages/q1.aspx"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eastAsia="zh-CN"/>
                </w:rPr>
                <w:t>Q1/16</w:t>
              </w:r>
              <w:r w:rsidRPr="000F2BEC">
                <w:rPr>
                  <w:rFonts w:asciiTheme="minorHAnsi" w:hAnsiTheme="minorHAnsi" w:cstheme="minorHAnsi"/>
                  <w:sz w:val="20"/>
                </w:rPr>
                <w:fldChar w:fldCharType="end"/>
              </w:r>
              <w:r w:rsidRPr="000F2BEC">
                <w:rPr>
                  <w:rFonts w:asciiTheme="minorHAnsi" w:hAnsiTheme="minorHAnsi" w:cstheme="minorHAnsi"/>
                  <w:sz w:val="20"/>
                </w:rPr>
                <w:t>: Multimedia coordination</w:t>
              </w:r>
            </w:ins>
          </w:p>
        </w:tc>
      </w:tr>
      <w:tr w:rsidR="00D95522" w:rsidRPr="00D95522" w:rsidTr="00D95522">
        <w:trPr>
          <w:cantSplit/>
          <w:trHeight w:val="768"/>
          <w:jc w:val="center"/>
        </w:trPr>
        <w:tc>
          <w:tcPr>
            <w:tcW w:w="3698" w:type="dxa"/>
            <w:tcBorders>
              <w:top w:val="single" w:sz="12" w:space="0" w:color="auto"/>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35" w:history="1">
              <w:r w:rsidRPr="000F2BEC">
                <w:rPr>
                  <w:rStyle w:val="Hyperlink"/>
                  <w:rFonts w:asciiTheme="minorHAnsi" w:eastAsia="SimSun" w:hAnsiTheme="minorHAnsi" w:cstheme="minorHAnsi"/>
                  <w:sz w:val="20"/>
                  <w:lang w:val="en-GB"/>
                </w:rPr>
                <w:t>WP 7A</w:t>
              </w:r>
            </w:hyperlink>
            <w:r w:rsidRPr="000F2BEC">
              <w:rPr>
                <w:rFonts w:asciiTheme="minorHAnsi" w:hAnsiTheme="minorHAnsi" w:cstheme="minorHAnsi"/>
                <w:sz w:val="20"/>
                <w:lang w:val="en-GB"/>
              </w:rPr>
              <w:t>: Time signals and frequency standard emissions: Systems and applications (terrestrial and satellite) for dissemination of standard time and frequency signals</w:t>
            </w:r>
          </w:p>
        </w:tc>
        <w:tc>
          <w:tcPr>
            <w:tcW w:w="682" w:type="dxa"/>
            <w:vMerge w:val="restart"/>
            <w:tcBorders>
              <w:top w:val="single" w:sz="12" w:space="0" w:color="auto"/>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rPr>
            </w:pPr>
            <w:hyperlink r:id="rId536" w:history="1">
              <w:r w:rsidRPr="000F2BEC">
                <w:rPr>
                  <w:rStyle w:val="Hyperlink"/>
                  <w:rFonts w:asciiTheme="minorHAnsi" w:eastAsia="SimSun" w:hAnsiTheme="minorHAnsi" w:cstheme="minorHAnsi"/>
                  <w:sz w:val="20"/>
                </w:rPr>
                <w:t>SG7</w:t>
              </w:r>
            </w:hyperlink>
          </w:p>
        </w:tc>
        <w:tc>
          <w:tcPr>
            <w:tcW w:w="708" w:type="dxa"/>
            <w:tcBorders>
              <w:top w:val="single" w:sz="12" w:space="0" w:color="auto"/>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del w:id="795" w:author="TSB-MEU" w:date="2017-10-24T18:20:00Z">
              <w:r w:rsidRPr="000F2BEC" w:rsidDel="00284981">
                <w:rPr>
                  <w:rFonts w:asciiTheme="minorHAnsi" w:eastAsia="SimSun" w:hAnsiTheme="minorHAnsi" w:cstheme="minorHAnsi"/>
                  <w:sz w:val="20"/>
                </w:rPr>
                <w:fldChar w:fldCharType="begin"/>
              </w:r>
              <w:r w:rsidRPr="000F2BEC" w:rsidDel="00284981">
                <w:rPr>
                  <w:rFonts w:asciiTheme="minorHAnsi" w:hAnsiTheme="minorHAnsi" w:cstheme="minorHAnsi"/>
                  <w:sz w:val="20"/>
                </w:rPr>
                <w:delInstrText xml:space="preserve"> HYPERLINK "https://www.itu.int/en/ITU-T/studygroups/2017-2020/15/Pages/default.aspx" </w:delInstrText>
              </w:r>
              <w:r w:rsidRPr="000F2BEC" w:rsidDel="00284981">
                <w:rPr>
                  <w:rFonts w:asciiTheme="minorHAnsi" w:eastAsia="SimSun" w:hAnsiTheme="minorHAnsi" w:cstheme="minorHAnsi"/>
                  <w:sz w:val="20"/>
                </w:rPr>
                <w:fldChar w:fldCharType="separate"/>
              </w:r>
              <w:r w:rsidRPr="000F2BEC" w:rsidDel="00284981">
                <w:rPr>
                  <w:rStyle w:val="Hyperlink"/>
                  <w:rFonts w:asciiTheme="minorHAnsi" w:eastAsia="SimSun" w:hAnsiTheme="minorHAnsi" w:cstheme="minorHAnsi"/>
                  <w:sz w:val="20"/>
                </w:rPr>
                <w:delText>SG15</w:delText>
              </w:r>
              <w:r w:rsidRPr="000F2BEC" w:rsidDel="00284981">
                <w:rPr>
                  <w:rStyle w:val="Hyperlink"/>
                  <w:rFonts w:asciiTheme="minorHAnsi" w:eastAsia="SimSun" w:hAnsiTheme="minorHAnsi" w:cstheme="minorHAnsi"/>
                  <w:sz w:val="20"/>
                </w:rPr>
                <w:fldChar w:fldCharType="end"/>
              </w:r>
            </w:del>
          </w:p>
        </w:tc>
        <w:tc>
          <w:tcPr>
            <w:tcW w:w="4515" w:type="dxa"/>
            <w:tcBorders>
              <w:top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del w:id="796" w:author="TSB-MEU" w:date="2017-10-24T18:20:00Z">
              <w:r w:rsidRPr="000F2BEC" w:rsidDel="00284981">
                <w:rPr>
                  <w:rFonts w:asciiTheme="minorHAnsi" w:eastAsia="SimSun" w:hAnsiTheme="minorHAnsi" w:cstheme="minorHAnsi"/>
                  <w:sz w:val="20"/>
                </w:rPr>
                <w:fldChar w:fldCharType="begin"/>
              </w:r>
              <w:r w:rsidRPr="000F2BEC" w:rsidDel="00284981">
                <w:rPr>
                  <w:rFonts w:asciiTheme="minorHAnsi" w:hAnsiTheme="minorHAnsi" w:cstheme="minorHAnsi"/>
                  <w:sz w:val="20"/>
                </w:rPr>
                <w:delInstrText xml:space="preserve"> HYPERLINK "http://www.itu.int/en/ITU-T/studygroups/2017-2020/15/Pages/q13.aspx" </w:delInstrText>
              </w:r>
              <w:r w:rsidRPr="000F2BEC" w:rsidDel="00284981">
                <w:rPr>
                  <w:rFonts w:asciiTheme="minorHAnsi" w:eastAsia="SimSun" w:hAnsiTheme="minorHAnsi" w:cstheme="minorHAnsi"/>
                  <w:sz w:val="20"/>
                </w:rPr>
                <w:fldChar w:fldCharType="separate"/>
              </w:r>
              <w:r w:rsidRPr="000F2BEC" w:rsidDel="00284981">
                <w:rPr>
                  <w:rStyle w:val="Hyperlink"/>
                  <w:rFonts w:asciiTheme="minorHAnsi" w:eastAsia="SimSun" w:hAnsiTheme="minorHAnsi" w:cstheme="minorHAnsi"/>
                  <w:sz w:val="20"/>
                </w:rPr>
                <w:delText>Q13/15</w:delText>
              </w:r>
              <w:r w:rsidRPr="000F2BEC" w:rsidDel="00284981">
                <w:rPr>
                  <w:rStyle w:val="Hyperlink"/>
                  <w:rFonts w:asciiTheme="minorHAnsi" w:eastAsia="SimSun" w:hAnsiTheme="minorHAnsi" w:cstheme="minorHAnsi"/>
                  <w:sz w:val="20"/>
                </w:rPr>
                <w:fldChar w:fldCharType="end"/>
              </w:r>
              <w:r w:rsidRPr="000F2BEC" w:rsidDel="00284981">
                <w:rPr>
                  <w:rFonts w:asciiTheme="minorHAnsi" w:hAnsiTheme="minorHAnsi" w:cstheme="minorHAnsi"/>
                  <w:sz w:val="20"/>
                  <w:lang w:val="en-US"/>
                </w:rPr>
                <w:delText>: Network synchronization and time distribution performance</w:delText>
              </w:r>
            </w:del>
          </w:p>
        </w:tc>
      </w:tr>
      <w:tr w:rsidR="00D95522" w:rsidRPr="00D95522" w:rsidTr="00D95522">
        <w:trPr>
          <w:cantSplit/>
          <w:jc w:val="center"/>
        </w:trPr>
        <w:tc>
          <w:tcPr>
            <w:tcW w:w="3698" w:type="dxa"/>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37" w:history="1">
              <w:r w:rsidRPr="000F2BEC">
                <w:rPr>
                  <w:rStyle w:val="Hyperlink"/>
                  <w:rFonts w:asciiTheme="minorHAnsi" w:eastAsia="SimSun" w:hAnsiTheme="minorHAnsi" w:cstheme="minorHAnsi"/>
                  <w:sz w:val="20"/>
                  <w:lang w:val="en-GB"/>
                </w:rPr>
                <w:t>WP 7B</w:t>
              </w:r>
            </w:hyperlink>
            <w:r w:rsidRPr="000F2BEC">
              <w:rPr>
                <w:rFonts w:asciiTheme="minorHAnsi" w:hAnsiTheme="minorHAnsi" w:cstheme="minorHAnsi"/>
                <w:sz w:val="20"/>
                <w:lang w:val="en-GB"/>
              </w:rPr>
              <w:t>: Space radiocommunication applications: Systems for transmission/reception of telecommand, tracking and telemetry data for space operation, space research, Earth exploration-satellite, and meteorological satellite services</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538" w:history="1">
              <w:r w:rsidRPr="000F2BEC">
                <w:rPr>
                  <w:rStyle w:val="Hyperlink"/>
                  <w:rFonts w:asciiTheme="minorHAnsi" w:eastAsia="SimSun" w:hAnsiTheme="minorHAnsi" w:cstheme="minorHAnsi"/>
                  <w:sz w:val="20"/>
                </w:rPr>
                <w:t>SG9</w:t>
              </w:r>
            </w:hyperlink>
          </w:p>
        </w:tc>
        <w:tc>
          <w:tcPr>
            <w:tcW w:w="4515" w:type="dxa"/>
            <w:shd w:val="clear" w:color="auto" w:fill="auto"/>
          </w:tcPr>
          <w:p w:rsidR="00D95522" w:rsidRPr="000F2BEC" w:rsidRDefault="00D95522" w:rsidP="00D95522">
            <w:pPr>
              <w:pStyle w:val="Tabletext"/>
              <w:rPr>
                <w:rFonts w:asciiTheme="minorHAnsi" w:eastAsia="MS Mincho" w:hAnsiTheme="minorHAnsi" w:cstheme="minorHAnsi"/>
                <w:sz w:val="20"/>
                <w:highlight w:val="yellow"/>
                <w:lang w:val="en-GB" w:eastAsia="ja-JP"/>
              </w:rPr>
            </w:pPr>
            <w:hyperlink r:id="rId539" w:history="1">
              <w:r w:rsidRPr="000F2BEC">
                <w:rPr>
                  <w:rStyle w:val="Hyperlink"/>
                  <w:rFonts w:asciiTheme="minorHAnsi" w:eastAsia="MS Mincho" w:hAnsiTheme="minorHAnsi" w:cstheme="minorHAnsi"/>
                  <w:sz w:val="20"/>
                  <w:lang w:val="en-GB"/>
                </w:rPr>
                <w:t>Q1/9</w:t>
              </w:r>
            </w:hyperlink>
            <w:r w:rsidRPr="000F2BEC">
              <w:rPr>
                <w:rFonts w:asciiTheme="minorHAnsi" w:eastAsia="MS Mincho" w:hAnsiTheme="minorHAnsi" w:cstheme="minorHAnsi"/>
                <w:sz w:val="20"/>
                <w:lang w:val="en-GB" w:eastAsia="ja-JP"/>
              </w:rPr>
              <w:t>:</w:t>
            </w:r>
            <w:r w:rsidRPr="000F2BEC">
              <w:rPr>
                <w:rFonts w:asciiTheme="minorHAnsi" w:hAnsiTheme="minorHAnsi" w:cstheme="minorHAnsi"/>
                <w:sz w:val="20"/>
                <w:lang w:val="en-GB"/>
              </w:rPr>
              <w:t xml:space="preserve"> </w:t>
            </w:r>
            <w:ins w:id="797" w:author="TSB-MEU" w:date="2018-03-05T07:26:00Z">
              <w:r w:rsidRPr="000F2BEC">
                <w:rPr>
                  <w:rFonts w:asciiTheme="minorHAnsi" w:hAnsiTheme="minorHAnsi" w:cstheme="minorHAnsi"/>
                  <w:bCs/>
                  <w:sz w:val="20"/>
                  <w:lang w:val="en-GB"/>
                </w:rPr>
                <w:t>Transmission and delivery control of television and sound programme signal for contribution, primary distribution and secondary distribution</w:t>
              </w:r>
            </w:ins>
            <w:del w:id="798" w:author="TSB-MEU" w:date="2018-03-05T07:26:00Z">
              <w:r w:rsidRPr="000F2BEC" w:rsidDel="00A02923">
                <w:rPr>
                  <w:rFonts w:asciiTheme="minorHAnsi" w:eastAsia="MS Mincho" w:hAnsiTheme="minorHAnsi" w:cstheme="minorHAnsi"/>
                  <w:sz w:val="20"/>
                  <w:lang w:val="en-GB" w:eastAsia="ja-JP"/>
                </w:rPr>
                <w:delText>Transmission of television and sound programme signal for contribution, primary distribution and secondary distribution</w:delText>
              </w:r>
            </w:del>
          </w:p>
          <w:p w:rsidR="00D95522" w:rsidRPr="000F2BEC" w:rsidRDefault="00D95522" w:rsidP="00D95522">
            <w:pPr>
              <w:pStyle w:val="Tabletext"/>
              <w:rPr>
                <w:rFonts w:asciiTheme="minorHAnsi" w:hAnsiTheme="minorHAnsi" w:cstheme="minorHAnsi"/>
                <w:sz w:val="20"/>
                <w:highlight w:val="yellow"/>
                <w:lang w:val="en-GB"/>
              </w:rPr>
            </w:pPr>
            <w:hyperlink r:id="rId540" w:history="1">
              <w:r w:rsidRPr="000F2BEC">
                <w:rPr>
                  <w:rStyle w:val="Hyperlink"/>
                  <w:rFonts w:asciiTheme="minorHAnsi" w:eastAsia="MS Mincho" w:hAnsiTheme="minorHAnsi" w:cstheme="minorHAnsi"/>
                  <w:sz w:val="20"/>
                  <w:lang w:val="en-GB"/>
                </w:rPr>
                <w:t>Q10/9</w:t>
              </w:r>
            </w:hyperlink>
            <w:r w:rsidRPr="000F2BEC">
              <w:rPr>
                <w:rFonts w:asciiTheme="minorHAnsi" w:eastAsia="MS Mincho" w:hAnsiTheme="minorHAnsi" w:cstheme="minorHAnsi"/>
                <w:sz w:val="20"/>
                <w:lang w:val="en-GB" w:eastAsia="ja-JP"/>
              </w:rPr>
              <w:t xml:space="preserve">: </w:t>
            </w:r>
            <w:r w:rsidRPr="000F2BEC">
              <w:rPr>
                <w:rFonts w:asciiTheme="minorHAnsi" w:hAnsiTheme="minorHAnsi" w:cstheme="minorHAnsi"/>
                <w:sz w:val="20"/>
                <w:lang w:val="en-GB"/>
              </w:rPr>
              <w:t>Work programme, coordination and planning</w:t>
            </w:r>
          </w:p>
        </w:tc>
      </w:tr>
      <w:tr w:rsidR="00D95522" w:rsidRPr="00D95522" w:rsidTr="00D95522">
        <w:trPr>
          <w:cantSplit/>
          <w:jc w:val="center"/>
        </w:trPr>
        <w:tc>
          <w:tcPr>
            <w:tcW w:w="3698" w:type="dxa"/>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41" w:history="1">
              <w:r w:rsidRPr="000F2BEC">
                <w:rPr>
                  <w:rStyle w:val="Hyperlink"/>
                  <w:rFonts w:asciiTheme="minorHAnsi" w:eastAsia="SimSun" w:hAnsiTheme="minorHAnsi" w:cstheme="minorHAnsi"/>
                  <w:sz w:val="20"/>
                  <w:lang w:val="en-GB"/>
                </w:rPr>
                <w:t>WP 7C</w:t>
              </w:r>
            </w:hyperlink>
            <w:r w:rsidRPr="000F2BEC">
              <w:rPr>
                <w:rFonts w:asciiTheme="minorHAnsi" w:hAnsiTheme="minorHAnsi" w:cstheme="minorHAnsi"/>
                <w:sz w:val="20"/>
                <w:lang w:val="en-GB"/>
              </w:rPr>
              <w:t>: Remote sensing systems: active and passive remote sensing applications in the Earth exploration-satellite service and systems of the MetAids service, as well as space research sensors, including planetary sensors</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highlight w:val="yellow"/>
              </w:rPr>
            </w:pPr>
            <w:hyperlink r:id="rId542" w:history="1">
              <w:r w:rsidRPr="000F2BEC">
                <w:rPr>
                  <w:rStyle w:val="Hyperlink"/>
                  <w:rFonts w:asciiTheme="minorHAnsi" w:eastAsia="SimSun" w:hAnsiTheme="minorHAnsi" w:cstheme="minorHAnsi"/>
                  <w:sz w:val="20"/>
                </w:rPr>
                <w:t>SG5</w:t>
              </w:r>
            </w:hyperlink>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ins w:id="799" w:author="TSB-MEU" w:date="2017-10-24T18:51:00Z">
              <w:r w:rsidRPr="000F2BEC">
                <w:rPr>
                  <w:rFonts w:asciiTheme="minorHAnsi" w:hAnsiTheme="minorHAnsi" w:cstheme="minorHAnsi"/>
                  <w:sz w:val="20"/>
                </w:rPr>
                <w:fldChar w:fldCharType="begin"/>
              </w:r>
              <w:r w:rsidRPr="000F2BEC">
                <w:rPr>
                  <w:rFonts w:asciiTheme="minorHAnsi" w:hAnsiTheme="minorHAnsi" w:cstheme="minorHAnsi"/>
                  <w:sz w:val="20"/>
                  <w:lang w:val="en-GB"/>
                </w:rPr>
                <w:instrText xml:space="preserve"> HYPERLINK "https://www.itu.int/en/ITU-T/studygroups/2017-2020/05/Pages/q9.aspx" </w:instrText>
              </w:r>
              <w:r w:rsidRPr="000F2BEC">
                <w:rPr>
                  <w:rFonts w:asciiTheme="minorHAnsi" w:hAnsiTheme="minorHAnsi" w:cstheme="minorHAnsi"/>
                  <w:sz w:val="20"/>
                </w:rPr>
                <w:fldChar w:fldCharType="separate"/>
              </w:r>
              <w:r w:rsidRPr="000F2BEC">
                <w:rPr>
                  <w:rStyle w:val="Hyperlink"/>
                  <w:rFonts w:asciiTheme="minorHAnsi" w:eastAsia="SimSun" w:hAnsiTheme="minorHAnsi" w:cstheme="minorHAnsi"/>
                  <w:sz w:val="20"/>
                  <w:lang w:val="en-GB"/>
                </w:rPr>
                <w:t>Q9/5</w:t>
              </w:r>
              <w:r w:rsidRPr="000F2BEC">
                <w:rPr>
                  <w:rFonts w:asciiTheme="minorHAnsi" w:hAnsiTheme="minorHAnsi" w:cstheme="minorHAnsi"/>
                  <w:sz w:val="20"/>
                </w:rPr>
                <w:fldChar w:fldCharType="end"/>
              </w:r>
              <w:r w:rsidRPr="000F2BEC">
                <w:rPr>
                  <w:rFonts w:asciiTheme="minorHAnsi" w:hAnsiTheme="minorHAnsi" w:cstheme="minorHAnsi"/>
                  <w:sz w:val="20"/>
                  <w:lang w:val="en-GB"/>
                </w:rPr>
                <w:t>: Climate change and assessment of information and communication technology (ICT) in the framework of the Sustainable Development Goals (SDGs)</w:t>
              </w:r>
            </w:ins>
            <w:del w:id="800" w:author="TSB-MEU" w:date="2017-10-24T18:51:00Z">
              <w:r w:rsidRPr="000F2BEC" w:rsidDel="00FA66CC">
                <w:rPr>
                  <w:rFonts w:asciiTheme="minorHAnsi" w:eastAsia="SimSun" w:hAnsiTheme="minorHAnsi" w:cstheme="minorHAnsi"/>
                  <w:sz w:val="20"/>
                </w:rPr>
                <w:fldChar w:fldCharType="begin"/>
              </w:r>
              <w:r w:rsidRPr="000F2BEC" w:rsidDel="00FA66CC">
                <w:rPr>
                  <w:rFonts w:asciiTheme="minorHAnsi" w:hAnsiTheme="minorHAnsi" w:cstheme="minorHAnsi"/>
                  <w:sz w:val="20"/>
                  <w:lang w:val="en-GB"/>
                </w:rPr>
                <w:delInstrText xml:space="preserve"> HYPERLINK "http://www.itu.int/en/ITU-T/studygroups/2017-2020/05/Pages/q8.aspx" </w:delInstrText>
              </w:r>
              <w:r w:rsidRPr="000F2BEC" w:rsidDel="00FA66CC">
                <w:rPr>
                  <w:rFonts w:asciiTheme="minorHAnsi" w:eastAsia="SimSun" w:hAnsiTheme="minorHAnsi" w:cstheme="minorHAnsi"/>
                  <w:sz w:val="20"/>
                </w:rPr>
                <w:fldChar w:fldCharType="separate"/>
              </w:r>
              <w:r w:rsidRPr="000F2BEC" w:rsidDel="00FA66CC">
                <w:rPr>
                  <w:rStyle w:val="Hyperlink"/>
                  <w:rFonts w:asciiTheme="minorHAnsi" w:eastAsia="SimSun" w:hAnsiTheme="minorHAnsi" w:cstheme="minorHAnsi"/>
                  <w:sz w:val="20"/>
                  <w:lang w:val="en-GB"/>
                </w:rPr>
                <w:delText>Q8/5</w:delText>
              </w:r>
              <w:r w:rsidRPr="000F2BEC" w:rsidDel="00FA66CC">
                <w:rPr>
                  <w:rStyle w:val="Hyperlink"/>
                  <w:rFonts w:asciiTheme="minorHAnsi" w:eastAsia="SimSun" w:hAnsiTheme="minorHAnsi" w:cstheme="minorHAnsi"/>
                  <w:sz w:val="20"/>
                </w:rPr>
                <w:fldChar w:fldCharType="end"/>
              </w:r>
              <w:r w:rsidRPr="000F2BEC" w:rsidDel="00FA66CC">
                <w:rPr>
                  <w:rFonts w:asciiTheme="minorHAnsi" w:hAnsiTheme="minorHAnsi" w:cstheme="minorHAnsi"/>
                  <w:sz w:val="20"/>
                  <w:lang w:val="en-GB"/>
                </w:rPr>
                <w:delText>: Adaptation to climate change and low cost and sustainable resilient information and communication technologies (ICTs)</w:delText>
              </w:r>
            </w:del>
          </w:p>
        </w:tc>
      </w:tr>
      <w:tr w:rsidR="00D95522" w:rsidRPr="00D95522" w:rsidTr="00D95522">
        <w:trPr>
          <w:cantSplit/>
          <w:jc w:val="center"/>
        </w:trPr>
        <w:tc>
          <w:tcPr>
            <w:tcW w:w="3698" w:type="dxa"/>
            <w:tcBorders>
              <w:right w:val="single" w:sz="4"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hyperlink r:id="rId543" w:history="1">
              <w:r w:rsidRPr="000F2BEC">
                <w:rPr>
                  <w:rStyle w:val="Hyperlink"/>
                  <w:rFonts w:asciiTheme="minorHAnsi" w:eastAsia="SimSun" w:hAnsiTheme="minorHAnsi" w:cstheme="minorHAnsi"/>
                  <w:sz w:val="20"/>
                  <w:lang w:val="en-GB"/>
                </w:rPr>
                <w:t>WP 7D</w:t>
              </w:r>
            </w:hyperlink>
            <w:r w:rsidRPr="000F2BEC">
              <w:rPr>
                <w:rFonts w:asciiTheme="minorHAnsi" w:hAnsiTheme="minorHAnsi" w:cstheme="minorHAnsi"/>
                <w:sz w:val="20"/>
                <w:lang w:val="en-GB"/>
              </w:rPr>
              <w:t>: Radio astronomy: radio astronomy and radar astronomy sensors, both Earth-based and space-based, including space very long baseline interferometry (VLBI)</w:t>
            </w:r>
          </w:p>
        </w:tc>
        <w:tc>
          <w:tcPr>
            <w:tcW w:w="682" w:type="dxa"/>
            <w:vMerge/>
            <w:tcBorders>
              <w:left w:val="single" w:sz="4" w:space="0" w:color="auto"/>
              <w:right w:val="single" w:sz="12" w:space="0" w:color="auto"/>
            </w:tcBorders>
          </w:tcPr>
          <w:p w:rsidR="00D95522" w:rsidRPr="000F2BEC" w:rsidRDefault="00D95522" w:rsidP="00D95522">
            <w:pPr>
              <w:pStyle w:val="Tabletext"/>
              <w:rPr>
                <w:rFonts w:asciiTheme="minorHAnsi" w:hAnsiTheme="minorHAnsi" w:cstheme="minorHAnsi"/>
                <w:sz w:val="20"/>
                <w:lang w:val="en-GB"/>
              </w:rPr>
            </w:pPr>
          </w:p>
        </w:tc>
        <w:tc>
          <w:tcPr>
            <w:tcW w:w="708" w:type="dxa"/>
            <w:tcBorders>
              <w:left w:val="single" w:sz="12" w:space="0" w:color="auto"/>
            </w:tcBorders>
            <w:shd w:val="clear" w:color="auto" w:fill="auto"/>
          </w:tcPr>
          <w:p w:rsidR="00D95522" w:rsidRPr="000F2BEC" w:rsidRDefault="00D95522" w:rsidP="00D95522">
            <w:pPr>
              <w:pStyle w:val="Tabletext"/>
              <w:rPr>
                <w:rFonts w:asciiTheme="minorHAnsi" w:hAnsiTheme="minorHAnsi" w:cstheme="minorHAnsi"/>
                <w:sz w:val="20"/>
                <w:lang w:val="en-GB"/>
              </w:rPr>
            </w:pPr>
          </w:p>
        </w:tc>
        <w:tc>
          <w:tcPr>
            <w:tcW w:w="4515" w:type="dxa"/>
            <w:shd w:val="clear" w:color="auto" w:fill="auto"/>
          </w:tcPr>
          <w:p w:rsidR="00D95522" w:rsidRPr="000F2BEC" w:rsidRDefault="00D95522" w:rsidP="00D95522">
            <w:pPr>
              <w:pStyle w:val="Tabletext"/>
              <w:rPr>
                <w:rFonts w:asciiTheme="minorHAnsi" w:hAnsiTheme="minorHAnsi" w:cstheme="minorHAnsi"/>
                <w:sz w:val="20"/>
                <w:highlight w:val="yellow"/>
                <w:lang w:val="en-GB"/>
              </w:rPr>
            </w:pPr>
          </w:p>
        </w:tc>
      </w:tr>
    </w:tbl>
    <w:p w:rsidR="00D95522" w:rsidRPr="00D95522" w:rsidRDefault="00D95522" w:rsidP="00D95522">
      <w:pPr>
        <w:ind w:left="930"/>
        <w:rPr>
          <w:rFonts w:asciiTheme="minorHAnsi" w:hAnsiTheme="minorHAnsi" w:cstheme="minorHAnsi"/>
          <w:lang w:val="en-GB"/>
        </w:rPr>
      </w:pPr>
    </w:p>
    <w:p w:rsidR="00D95522" w:rsidRPr="00D95522" w:rsidRDefault="00D95522" w:rsidP="00D95522">
      <w:pPr>
        <w:spacing w:before="240"/>
        <w:rPr>
          <w:rFonts w:asciiTheme="minorHAnsi" w:hAnsiTheme="minorHAnsi" w:cstheme="minorHAnsi"/>
          <w:b/>
          <w:bCs/>
          <w:u w:val="single"/>
          <w:lang w:val="en-US"/>
        </w:rPr>
      </w:pPr>
    </w:p>
    <w:p w:rsidR="00D95522" w:rsidRPr="00D95522" w:rsidRDefault="00D95522" w:rsidP="00D95522">
      <w:pPr>
        <w:spacing w:before="0"/>
        <w:rPr>
          <w:rFonts w:asciiTheme="minorHAnsi" w:hAnsiTheme="minorHAnsi" w:cstheme="minorHAnsi"/>
          <w:b/>
          <w:bCs/>
          <w:u w:val="single"/>
          <w:lang w:val="en-US"/>
        </w:rPr>
        <w:sectPr w:rsidR="00D95522" w:rsidRPr="00D95522" w:rsidSect="00D95522">
          <w:headerReference w:type="even" r:id="rId544"/>
          <w:footerReference w:type="even" r:id="rId545"/>
          <w:footerReference w:type="first" r:id="rId546"/>
          <w:pgSz w:w="11907" w:h="16840" w:code="9"/>
          <w:pgMar w:top="1417" w:right="1134" w:bottom="1417" w:left="1134" w:header="720" w:footer="720" w:gutter="0"/>
          <w:cols w:space="720"/>
          <w:docGrid w:linePitch="326"/>
        </w:sectPr>
      </w:pPr>
    </w:p>
    <w:p w:rsidR="00D95522" w:rsidRPr="00D95522" w:rsidRDefault="00D95522" w:rsidP="00D95522">
      <w:pPr>
        <w:spacing w:after="120"/>
        <w:ind w:left="930"/>
        <w:jc w:val="center"/>
        <w:rPr>
          <w:rFonts w:asciiTheme="minorHAnsi" w:hAnsiTheme="minorHAnsi" w:cstheme="minorHAnsi"/>
          <w:b/>
          <w:bCs/>
        </w:rPr>
      </w:pPr>
      <w:r w:rsidRPr="00D95522">
        <w:rPr>
          <w:rFonts w:asciiTheme="minorHAnsi" w:hAnsiTheme="minorHAnsi" w:cstheme="minorHAnsi"/>
          <w:b/>
          <w:bCs/>
        </w:rPr>
        <w:lastRenderedPageBreak/>
        <w:t>Table 2 – Matrix of ITU-R WPs and ITU-T Questions</w:t>
      </w:r>
    </w:p>
    <w:tbl>
      <w:tblPr>
        <w:tblW w:w="14317" w:type="dxa"/>
        <w:tblInd w:w="-5" w:type="dxa"/>
        <w:tblLook w:val="04A0" w:firstRow="1" w:lastRow="0" w:firstColumn="1" w:lastColumn="0" w:noHBand="0" w:noVBand="1"/>
      </w:tblPr>
      <w:tblGrid>
        <w:gridCol w:w="822"/>
        <w:gridCol w:w="936"/>
        <w:gridCol w:w="601"/>
        <w:gridCol w:w="593"/>
        <w:gridCol w:w="593"/>
        <w:gridCol w:w="591"/>
        <w:gridCol w:w="604"/>
        <w:gridCol w:w="591"/>
        <w:gridCol w:w="576"/>
        <w:gridCol w:w="674"/>
        <w:gridCol w:w="606"/>
        <w:gridCol w:w="591"/>
        <w:gridCol w:w="591"/>
        <w:gridCol w:w="612"/>
        <w:gridCol w:w="591"/>
        <w:gridCol w:w="591"/>
        <w:gridCol w:w="591"/>
        <w:gridCol w:w="599"/>
        <w:gridCol w:w="591"/>
        <w:gridCol w:w="591"/>
        <w:gridCol w:w="591"/>
        <w:gridCol w:w="615"/>
        <w:gridCol w:w="576"/>
      </w:tblGrid>
      <w:tr w:rsidR="00D95522" w:rsidRPr="00D95522" w:rsidTr="00D95522">
        <w:trPr>
          <w:cantSplit/>
          <w:tblHeader/>
        </w:trPr>
        <w:tc>
          <w:tcPr>
            <w:tcW w:w="1758" w:type="dxa"/>
            <w:gridSpan w:val="2"/>
            <w:vMerge w:val="restart"/>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1787" w:type="dxa"/>
            <w:gridSpan w:val="3"/>
            <w:tcBorders>
              <w:right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ITU-R SG1</w:t>
            </w:r>
          </w:p>
        </w:tc>
        <w:tc>
          <w:tcPr>
            <w:tcW w:w="2362" w:type="dxa"/>
            <w:gridSpan w:val="4"/>
            <w:tcBorders>
              <w:left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ITU-R SG2</w:t>
            </w:r>
          </w:p>
        </w:tc>
        <w:tc>
          <w:tcPr>
            <w:tcW w:w="1871" w:type="dxa"/>
            <w:gridSpan w:val="3"/>
            <w:tcBorders>
              <w:left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ITU-R SG4</w:t>
            </w:r>
          </w:p>
        </w:tc>
        <w:tc>
          <w:tcPr>
            <w:tcW w:w="2385" w:type="dxa"/>
            <w:gridSpan w:val="4"/>
            <w:tcBorders>
              <w:left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ITU-R SG5</w:t>
            </w:r>
          </w:p>
        </w:tc>
        <w:tc>
          <w:tcPr>
            <w:tcW w:w="1781" w:type="dxa"/>
            <w:gridSpan w:val="3"/>
            <w:tcBorders>
              <w:left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ITU-R SG6</w:t>
            </w:r>
          </w:p>
        </w:tc>
        <w:tc>
          <w:tcPr>
            <w:tcW w:w="2373" w:type="dxa"/>
            <w:gridSpan w:val="4"/>
            <w:tcBorders>
              <w:left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ITU-R SG7</w:t>
            </w:r>
          </w:p>
        </w:tc>
      </w:tr>
      <w:tr w:rsidR="00D95522" w:rsidRPr="00D95522" w:rsidTr="00D95522">
        <w:trPr>
          <w:cantSplit/>
          <w:tblHeader/>
        </w:trPr>
        <w:tc>
          <w:tcPr>
            <w:tcW w:w="1758" w:type="dxa"/>
            <w:gridSpan w:val="2"/>
            <w:vMerge/>
            <w:shd w:val="clear" w:color="auto" w:fill="auto"/>
          </w:tcPr>
          <w:p w:rsidR="00D95522" w:rsidRPr="00D95522" w:rsidRDefault="00D95522" w:rsidP="00D95522">
            <w:pPr>
              <w:rPr>
                <w:rFonts w:asciiTheme="minorHAnsi" w:hAnsiTheme="minorHAnsi" w:cstheme="minorHAnsi"/>
                <w:sz w:val="22"/>
                <w:szCs w:val="22"/>
              </w:rPr>
            </w:pPr>
          </w:p>
        </w:tc>
        <w:tc>
          <w:tcPr>
            <w:tcW w:w="601"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47" w:history="1">
              <w:r w:rsidRPr="00D95522">
                <w:rPr>
                  <w:rStyle w:val="Hyperlink"/>
                  <w:rFonts w:asciiTheme="minorHAnsi" w:hAnsiTheme="minorHAnsi" w:cstheme="minorHAnsi"/>
                  <w:sz w:val="22"/>
                  <w:szCs w:val="22"/>
                </w:rPr>
                <w:t>WP 1A</w:t>
              </w:r>
            </w:hyperlink>
          </w:p>
        </w:tc>
        <w:tc>
          <w:tcPr>
            <w:tcW w:w="593"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48" w:history="1">
              <w:r w:rsidRPr="00D95522">
                <w:rPr>
                  <w:rStyle w:val="Hyperlink"/>
                  <w:rFonts w:asciiTheme="minorHAnsi" w:hAnsiTheme="minorHAnsi" w:cstheme="minorHAnsi"/>
                  <w:sz w:val="22"/>
                  <w:szCs w:val="22"/>
                </w:rPr>
                <w:t>WP 1B</w:t>
              </w:r>
            </w:hyperlink>
          </w:p>
        </w:tc>
        <w:tc>
          <w:tcPr>
            <w:tcW w:w="593" w:type="dxa"/>
            <w:tcBorders>
              <w:bottom w:val="single" w:sz="12" w:space="0" w:color="auto"/>
              <w:right w:val="single" w:sz="8"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49" w:history="1">
              <w:r w:rsidRPr="00D95522">
                <w:rPr>
                  <w:rStyle w:val="Hyperlink"/>
                  <w:rFonts w:asciiTheme="minorHAnsi" w:hAnsiTheme="minorHAnsi" w:cstheme="minorHAnsi"/>
                  <w:sz w:val="22"/>
                  <w:szCs w:val="22"/>
                </w:rPr>
                <w:t>WP 1C</w:t>
              </w:r>
            </w:hyperlink>
          </w:p>
        </w:tc>
        <w:tc>
          <w:tcPr>
            <w:tcW w:w="591" w:type="dxa"/>
            <w:tcBorders>
              <w:left w:val="single" w:sz="8" w:space="0" w:color="auto"/>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0" w:history="1">
              <w:r w:rsidRPr="00D95522">
                <w:rPr>
                  <w:rStyle w:val="Hyperlink"/>
                  <w:rFonts w:asciiTheme="minorHAnsi" w:hAnsiTheme="minorHAnsi" w:cstheme="minorHAnsi"/>
                  <w:sz w:val="22"/>
                  <w:szCs w:val="22"/>
                </w:rPr>
                <w:t>WP 3J</w:t>
              </w:r>
            </w:hyperlink>
          </w:p>
        </w:tc>
        <w:tc>
          <w:tcPr>
            <w:tcW w:w="604"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1" w:history="1">
              <w:r w:rsidRPr="00D95522">
                <w:rPr>
                  <w:rStyle w:val="Hyperlink"/>
                  <w:rFonts w:asciiTheme="minorHAnsi" w:hAnsiTheme="minorHAnsi" w:cstheme="minorHAnsi"/>
                  <w:sz w:val="22"/>
                  <w:szCs w:val="22"/>
                </w:rPr>
                <w:t>WP 3K</w:t>
              </w:r>
            </w:hyperlink>
          </w:p>
        </w:tc>
        <w:tc>
          <w:tcPr>
            <w:tcW w:w="591"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2" w:history="1">
              <w:r w:rsidRPr="00D95522">
                <w:rPr>
                  <w:rStyle w:val="Hyperlink"/>
                  <w:rFonts w:asciiTheme="minorHAnsi" w:hAnsiTheme="minorHAnsi" w:cstheme="minorHAnsi"/>
                  <w:sz w:val="22"/>
                  <w:szCs w:val="22"/>
                </w:rPr>
                <w:t>WP 3L</w:t>
              </w:r>
            </w:hyperlink>
          </w:p>
        </w:tc>
        <w:tc>
          <w:tcPr>
            <w:tcW w:w="576" w:type="dxa"/>
            <w:tcBorders>
              <w:bottom w:val="single" w:sz="12" w:space="0" w:color="auto"/>
              <w:right w:val="single" w:sz="8"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3" w:history="1">
              <w:r w:rsidRPr="00D95522">
                <w:rPr>
                  <w:rStyle w:val="Hyperlink"/>
                  <w:rFonts w:asciiTheme="minorHAnsi" w:hAnsiTheme="minorHAnsi" w:cstheme="minorHAnsi"/>
                  <w:sz w:val="22"/>
                  <w:szCs w:val="22"/>
                </w:rPr>
                <w:t>WP 3M</w:t>
              </w:r>
            </w:hyperlink>
          </w:p>
        </w:tc>
        <w:tc>
          <w:tcPr>
            <w:tcW w:w="674" w:type="dxa"/>
            <w:tcBorders>
              <w:left w:val="single" w:sz="8" w:space="0" w:color="auto"/>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4" w:history="1">
              <w:r w:rsidRPr="00D95522">
                <w:rPr>
                  <w:rStyle w:val="Hyperlink"/>
                  <w:rFonts w:asciiTheme="minorHAnsi" w:hAnsiTheme="minorHAnsi" w:cstheme="minorHAnsi"/>
                  <w:sz w:val="22"/>
                  <w:szCs w:val="22"/>
                </w:rPr>
                <w:t>WP 4A</w:t>
              </w:r>
            </w:hyperlink>
          </w:p>
        </w:tc>
        <w:tc>
          <w:tcPr>
            <w:tcW w:w="606"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5" w:history="1">
              <w:r w:rsidRPr="00D95522">
                <w:rPr>
                  <w:rStyle w:val="Hyperlink"/>
                  <w:rFonts w:asciiTheme="minorHAnsi" w:hAnsiTheme="minorHAnsi" w:cstheme="minorHAnsi"/>
                  <w:sz w:val="22"/>
                  <w:szCs w:val="22"/>
                </w:rPr>
                <w:t>WP 4B</w:t>
              </w:r>
            </w:hyperlink>
          </w:p>
        </w:tc>
        <w:tc>
          <w:tcPr>
            <w:tcW w:w="591" w:type="dxa"/>
            <w:tcBorders>
              <w:bottom w:val="single" w:sz="12" w:space="0" w:color="auto"/>
              <w:right w:val="single" w:sz="8"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6" w:history="1">
              <w:r w:rsidRPr="00D95522">
                <w:rPr>
                  <w:rStyle w:val="Hyperlink"/>
                  <w:rFonts w:asciiTheme="minorHAnsi" w:hAnsiTheme="minorHAnsi" w:cstheme="minorHAnsi"/>
                  <w:sz w:val="22"/>
                  <w:szCs w:val="22"/>
                </w:rPr>
                <w:t>WP 4C</w:t>
              </w:r>
            </w:hyperlink>
          </w:p>
        </w:tc>
        <w:tc>
          <w:tcPr>
            <w:tcW w:w="591" w:type="dxa"/>
            <w:tcBorders>
              <w:left w:val="single" w:sz="8" w:space="0" w:color="auto"/>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7" w:history="1">
              <w:r w:rsidRPr="00D95522">
                <w:rPr>
                  <w:rStyle w:val="Hyperlink"/>
                  <w:rFonts w:asciiTheme="minorHAnsi" w:hAnsiTheme="minorHAnsi" w:cstheme="minorHAnsi"/>
                  <w:sz w:val="22"/>
                  <w:szCs w:val="22"/>
                </w:rPr>
                <w:t>WP 5A</w:t>
              </w:r>
            </w:hyperlink>
          </w:p>
        </w:tc>
        <w:tc>
          <w:tcPr>
            <w:tcW w:w="612"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8" w:history="1">
              <w:r w:rsidRPr="00D95522">
                <w:rPr>
                  <w:rStyle w:val="Hyperlink"/>
                  <w:rFonts w:asciiTheme="minorHAnsi" w:hAnsiTheme="minorHAnsi" w:cstheme="minorHAnsi"/>
                  <w:sz w:val="22"/>
                  <w:szCs w:val="22"/>
                </w:rPr>
                <w:t>WP 5B</w:t>
              </w:r>
            </w:hyperlink>
          </w:p>
        </w:tc>
        <w:tc>
          <w:tcPr>
            <w:tcW w:w="591"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59" w:history="1">
              <w:r w:rsidRPr="00D95522">
                <w:rPr>
                  <w:rStyle w:val="Hyperlink"/>
                  <w:rFonts w:asciiTheme="minorHAnsi" w:hAnsiTheme="minorHAnsi" w:cstheme="minorHAnsi"/>
                  <w:sz w:val="22"/>
                  <w:szCs w:val="22"/>
                </w:rPr>
                <w:t>WP 5C</w:t>
              </w:r>
            </w:hyperlink>
          </w:p>
        </w:tc>
        <w:tc>
          <w:tcPr>
            <w:tcW w:w="591" w:type="dxa"/>
            <w:tcBorders>
              <w:bottom w:val="single" w:sz="12" w:space="0" w:color="auto"/>
              <w:right w:val="single" w:sz="8"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60" w:history="1">
              <w:r w:rsidRPr="00D95522">
                <w:rPr>
                  <w:rStyle w:val="Hyperlink"/>
                  <w:rFonts w:asciiTheme="minorHAnsi" w:hAnsiTheme="minorHAnsi" w:cstheme="minorHAnsi"/>
                  <w:sz w:val="22"/>
                  <w:szCs w:val="22"/>
                </w:rPr>
                <w:t>WP 5D</w:t>
              </w:r>
            </w:hyperlink>
          </w:p>
        </w:tc>
        <w:tc>
          <w:tcPr>
            <w:tcW w:w="591" w:type="dxa"/>
            <w:tcBorders>
              <w:left w:val="single" w:sz="8" w:space="0" w:color="auto"/>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61" w:history="1">
              <w:r w:rsidRPr="00D95522">
                <w:rPr>
                  <w:rStyle w:val="Hyperlink"/>
                  <w:rFonts w:asciiTheme="minorHAnsi" w:hAnsiTheme="minorHAnsi" w:cstheme="minorHAnsi"/>
                  <w:sz w:val="22"/>
                  <w:szCs w:val="22"/>
                </w:rPr>
                <w:t>WP 6A</w:t>
              </w:r>
            </w:hyperlink>
          </w:p>
        </w:tc>
        <w:tc>
          <w:tcPr>
            <w:tcW w:w="599"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62" w:history="1">
              <w:r w:rsidRPr="00D95522">
                <w:rPr>
                  <w:rStyle w:val="Hyperlink"/>
                  <w:rFonts w:asciiTheme="minorHAnsi" w:hAnsiTheme="minorHAnsi" w:cstheme="minorHAnsi"/>
                  <w:sz w:val="22"/>
                  <w:szCs w:val="22"/>
                </w:rPr>
                <w:t>WP 6B</w:t>
              </w:r>
            </w:hyperlink>
          </w:p>
        </w:tc>
        <w:tc>
          <w:tcPr>
            <w:tcW w:w="591" w:type="dxa"/>
            <w:tcBorders>
              <w:bottom w:val="single" w:sz="12" w:space="0" w:color="auto"/>
              <w:right w:val="single" w:sz="8"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63" w:history="1">
              <w:r w:rsidRPr="00D95522">
                <w:rPr>
                  <w:rStyle w:val="Hyperlink"/>
                  <w:rFonts w:asciiTheme="minorHAnsi" w:hAnsiTheme="minorHAnsi" w:cstheme="minorHAnsi"/>
                  <w:sz w:val="22"/>
                  <w:szCs w:val="22"/>
                </w:rPr>
                <w:t>WP 6C</w:t>
              </w:r>
            </w:hyperlink>
          </w:p>
        </w:tc>
        <w:tc>
          <w:tcPr>
            <w:tcW w:w="591" w:type="dxa"/>
            <w:tcBorders>
              <w:left w:val="single" w:sz="8" w:space="0" w:color="auto"/>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64" w:history="1">
              <w:r w:rsidRPr="00D95522">
                <w:rPr>
                  <w:rStyle w:val="Hyperlink"/>
                  <w:rFonts w:asciiTheme="minorHAnsi" w:hAnsiTheme="minorHAnsi" w:cstheme="minorHAnsi"/>
                  <w:sz w:val="22"/>
                  <w:szCs w:val="22"/>
                </w:rPr>
                <w:t>WP 7A</w:t>
              </w:r>
            </w:hyperlink>
          </w:p>
        </w:tc>
        <w:tc>
          <w:tcPr>
            <w:tcW w:w="591"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65" w:history="1">
              <w:r w:rsidRPr="00D95522">
                <w:rPr>
                  <w:rStyle w:val="Hyperlink"/>
                  <w:rFonts w:asciiTheme="minorHAnsi" w:hAnsiTheme="minorHAnsi" w:cstheme="minorHAnsi"/>
                  <w:sz w:val="22"/>
                  <w:szCs w:val="22"/>
                </w:rPr>
                <w:t>WP 7B</w:t>
              </w:r>
            </w:hyperlink>
          </w:p>
        </w:tc>
        <w:tc>
          <w:tcPr>
            <w:tcW w:w="615"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66" w:history="1">
              <w:r w:rsidRPr="00D95522">
                <w:rPr>
                  <w:rStyle w:val="Hyperlink"/>
                  <w:rFonts w:asciiTheme="minorHAnsi" w:hAnsiTheme="minorHAnsi" w:cstheme="minorHAnsi"/>
                  <w:sz w:val="22"/>
                  <w:szCs w:val="22"/>
                </w:rPr>
                <w:t>WP 7C</w:t>
              </w:r>
            </w:hyperlink>
          </w:p>
        </w:tc>
        <w:tc>
          <w:tcPr>
            <w:tcW w:w="576" w:type="dxa"/>
            <w:tcBorders>
              <w:bottom w:val="single" w:sz="12" w:space="0" w:color="auto"/>
            </w:tcBorders>
            <w:shd w:val="clear" w:color="auto" w:fill="auto"/>
          </w:tcPr>
          <w:p w:rsidR="00D95522" w:rsidRPr="00D95522" w:rsidRDefault="00D95522" w:rsidP="00D95522">
            <w:pPr>
              <w:rPr>
                <w:rFonts w:asciiTheme="minorHAnsi" w:hAnsiTheme="minorHAnsi" w:cstheme="minorHAnsi"/>
                <w:b/>
                <w:bCs/>
                <w:sz w:val="22"/>
                <w:szCs w:val="22"/>
              </w:rPr>
            </w:pPr>
            <w:hyperlink r:id="rId567" w:history="1">
              <w:r w:rsidRPr="00D95522">
                <w:rPr>
                  <w:rStyle w:val="Hyperlink"/>
                  <w:rFonts w:asciiTheme="minorHAnsi" w:hAnsiTheme="minorHAnsi" w:cstheme="minorHAnsi"/>
                  <w:sz w:val="22"/>
                  <w:szCs w:val="22"/>
                </w:rPr>
                <w:t>WP 7D</w:t>
              </w:r>
            </w:hyperlink>
          </w:p>
        </w:tc>
      </w:tr>
      <w:tr w:rsidR="00D95522" w:rsidRPr="00D95522" w:rsidTr="00D95522">
        <w:tc>
          <w:tcPr>
            <w:tcW w:w="822" w:type="dxa"/>
            <w:vMerge w:val="restart"/>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SG2</w:t>
            </w: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68" w:history="1">
              <w:r w:rsidRPr="00D95522">
                <w:rPr>
                  <w:rStyle w:val="Hyperlink"/>
                  <w:rFonts w:asciiTheme="minorHAnsi" w:hAnsiTheme="minorHAnsi" w:cstheme="minorHAnsi"/>
                  <w:sz w:val="22"/>
                  <w:szCs w:val="22"/>
                </w:rPr>
                <w:t>Q1/2</w:t>
              </w:r>
            </w:hyperlink>
          </w:p>
        </w:tc>
        <w:tc>
          <w:tcPr>
            <w:tcW w:w="601" w:type="dxa"/>
            <w:tcBorders>
              <w:top w:val="single" w:sz="12"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12"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12"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top w:val="single" w:sz="12"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69" w:history="1">
              <w:r w:rsidRPr="00D95522">
                <w:rPr>
                  <w:rStyle w:val="Hyperlink"/>
                  <w:rFonts w:asciiTheme="minorHAnsi" w:hAnsiTheme="minorHAnsi" w:cstheme="minorHAnsi"/>
                  <w:sz w:val="22"/>
                  <w:szCs w:val="22"/>
                </w:rPr>
                <w:t>Q3/2</w:t>
              </w:r>
            </w:hyperlink>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SG3</w:t>
            </w:r>
          </w:p>
        </w:tc>
        <w:tc>
          <w:tcPr>
            <w:tcW w:w="936"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70" w:history="1">
              <w:r w:rsidRPr="00D95522">
                <w:rPr>
                  <w:rStyle w:val="Hyperlink"/>
                  <w:rFonts w:asciiTheme="minorHAnsi" w:hAnsiTheme="minorHAnsi" w:cstheme="minorHAnsi"/>
                  <w:sz w:val="22"/>
                  <w:szCs w:val="22"/>
                </w:rPr>
                <w:t>Q2/3</w:t>
              </w:r>
            </w:hyperlink>
          </w:p>
        </w:tc>
        <w:tc>
          <w:tcPr>
            <w:tcW w:w="601"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71" w:history="1">
              <w:r w:rsidRPr="00D95522">
                <w:rPr>
                  <w:rStyle w:val="Hyperlink"/>
                  <w:rFonts w:asciiTheme="minorHAnsi" w:hAnsiTheme="minorHAnsi" w:cstheme="minorHAnsi"/>
                  <w:sz w:val="22"/>
                  <w:szCs w:val="22"/>
                </w:rPr>
                <w:t>Q3/3</w:t>
              </w:r>
            </w:hyperlink>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ins w:id="801" w:author="TSB-MEU" w:date="2017-10-24T18:44:00Z"/>
        </w:trPr>
        <w:tc>
          <w:tcPr>
            <w:tcW w:w="822" w:type="dxa"/>
            <w:vMerge w:val="restart"/>
            <w:tcBorders>
              <w:top w:val="single" w:sz="8" w:space="0" w:color="auto"/>
            </w:tcBorders>
            <w:shd w:val="clear" w:color="auto" w:fill="auto"/>
          </w:tcPr>
          <w:p w:rsidR="00D95522" w:rsidRPr="00D95522" w:rsidRDefault="00D95522" w:rsidP="00D95522">
            <w:pPr>
              <w:jc w:val="center"/>
              <w:rPr>
                <w:ins w:id="802" w:author="TSB-MEU" w:date="2017-10-24T18:44:00Z"/>
                <w:rFonts w:asciiTheme="minorHAnsi" w:hAnsiTheme="minorHAnsi" w:cstheme="minorHAnsi"/>
                <w:b/>
                <w:bCs/>
                <w:sz w:val="22"/>
                <w:szCs w:val="22"/>
              </w:rPr>
            </w:pPr>
            <w:r w:rsidRPr="00D95522">
              <w:rPr>
                <w:rFonts w:asciiTheme="minorHAnsi" w:hAnsiTheme="minorHAnsi" w:cstheme="minorHAnsi"/>
                <w:b/>
                <w:bCs/>
                <w:sz w:val="22"/>
                <w:szCs w:val="22"/>
              </w:rPr>
              <w:t>ITU-T SG5</w:t>
            </w:r>
          </w:p>
        </w:tc>
        <w:tc>
          <w:tcPr>
            <w:tcW w:w="936" w:type="dxa"/>
            <w:tcBorders>
              <w:top w:val="single" w:sz="8" w:space="0" w:color="auto"/>
              <w:right w:val="single" w:sz="12" w:space="0" w:color="auto"/>
            </w:tcBorders>
            <w:shd w:val="clear" w:color="auto" w:fill="auto"/>
          </w:tcPr>
          <w:p w:rsidR="00D95522" w:rsidRPr="00D95522" w:rsidRDefault="00D95522" w:rsidP="00D95522">
            <w:pPr>
              <w:jc w:val="center"/>
              <w:rPr>
                <w:ins w:id="803" w:author="TSB-MEU" w:date="2017-10-24T18:44:00Z"/>
                <w:rFonts w:asciiTheme="minorHAnsi" w:hAnsiTheme="minorHAnsi" w:cstheme="minorHAnsi"/>
                <w:b/>
                <w:bCs/>
                <w:sz w:val="22"/>
                <w:szCs w:val="22"/>
              </w:rPr>
            </w:pPr>
            <w:ins w:id="804" w:author="TSB-MEU" w:date="2017-10-24T18:45:00Z">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"https://www.itu.int/en/ITU-T/studygroups/2017-2020/05/Pages/q2.aspx" </w:instrText>
              </w:r>
              <w:r w:rsidRPr="00D95522">
                <w:rPr>
                  <w:rFonts w:asciiTheme="minorHAnsi" w:hAnsiTheme="minorHAnsi" w:cstheme="minorHAnsi"/>
                  <w:b/>
                  <w:bCs/>
                  <w:sz w:val="22"/>
                  <w:szCs w:val="22"/>
                </w:rPr>
                <w:fldChar w:fldCharType="separate"/>
              </w:r>
              <w:r w:rsidRPr="00D95522">
                <w:rPr>
                  <w:rStyle w:val="Hyperlink"/>
                  <w:rFonts w:asciiTheme="minorHAnsi" w:hAnsiTheme="minorHAnsi" w:cstheme="minorHAnsi"/>
                  <w:sz w:val="22"/>
                  <w:szCs w:val="22"/>
                </w:rPr>
                <w:t>Q2/5</w:t>
              </w:r>
              <w:r w:rsidRPr="00D95522">
                <w:rPr>
                  <w:rFonts w:asciiTheme="minorHAnsi" w:hAnsiTheme="minorHAnsi" w:cstheme="minorHAnsi"/>
                  <w:b/>
                  <w:bCs/>
                  <w:sz w:val="22"/>
                  <w:szCs w:val="22"/>
                </w:rPr>
                <w:fldChar w:fldCharType="end"/>
              </w:r>
            </w:ins>
          </w:p>
        </w:tc>
        <w:tc>
          <w:tcPr>
            <w:tcW w:w="601" w:type="dxa"/>
            <w:tcBorders>
              <w:top w:val="single" w:sz="8" w:space="0" w:color="auto"/>
              <w:left w:val="single" w:sz="12" w:space="0" w:color="auto"/>
            </w:tcBorders>
            <w:shd w:val="clear" w:color="auto" w:fill="auto"/>
          </w:tcPr>
          <w:p w:rsidR="00D95522" w:rsidRPr="00D95522" w:rsidRDefault="00D95522" w:rsidP="00D95522">
            <w:pPr>
              <w:jc w:val="center"/>
              <w:rPr>
                <w:ins w:id="805" w:author="TSB-MEU" w:date="2017-10-24T18:44:00Z"/>
                <w:rFonts w:asciiTheme="minorHAnsi" w:hAnsiTheme="minorHAnsi" w:cstheme="minorHAnsi"/>
                <w:sz w:val="22"/>
                <w:szCs w:val="22"/>
              </w:rPr>
            </w:pPr>
          </w:p>
        </w:tc>
        <w:tc>
          <w:tcPr>
            <w:tcW w:w="593" w:type="dxa"/>
            <w:tcBorders>
              <w:top w:val="single" w:sz="8" w:space="0" w:color="auto"/>
            </w:tcBorders>
            <w:shd w:val="clear" w:color="auto" w:fill="auto"/>
          </w:tcPr>
          <w:p w:rsidR="00D95522" w:rsidRPr="00D95522" w:rsidRDefault="00D95522" w:rsidP="00D95522">
            <w:pPr>
              <w:jc w:val="center"/>
              <w:rPr>
                <w:ins w:id="806" w:author="TSB-MEU" w:date="2017-10-24T18:44:00Z"/>
                <w:rFonts w:asciiTheme="minorHAnsi" w:hAnsiTheme="minorHAnsi" w:cstheme="minorHAnsi"/>
                <w:sz w:val="22"/>
                <w:szCs w:val="22"/>
              </w:rPr>
            </w:pPr>
          </w:p>
        </w:tc>
        <w:tc>
          <w:tcPr>
            <w:tcW w:w="593" w:type="dxa"/>
            <w:tcBorders>
              <w:top w:val="single" w:sz="8" w:space="0" w:color="auto"/>
              <w:right w:val="single" w:sz="8" w:space="0" w:color="auto"/>
            </w:tcBorders>
            <w:shd w:val="clear" w:color="auto" w:fill="auto"/>
          </w:tcPr>
          <w:p w:rsidR="00D95522" w:rsidRPr="00D95522" w:rsidRDefault="00D95522" w:rsidP="00D95522">
            <w:pPr>
              <w:jc w:val="center"/>
              <w:rPr>
                <w:ins w:id="807" w:author="TSB-MEU" w:date="2017-10-24T18:44:00Z"/>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ins w:id="808" w:author="TSB-MEU" w:date="2017-10-24T18:44:00Z"/>
                <w:rFonts w:asciiTheme="minorHAnsi" w:hAnsiTheme="minorHAnsi" w:cstheme="minorHAnsi"/>
                <w:sz w:val="22"/>
                <w:szCs w:val="22"/>
              </w:rPr>
            </w:pPr>
          </w:p>
        </w:tc>
        <w:tc>
          <w:tcPr>
            <w:tcW w:w="604" w:type="dxa"/>
            <w:tcBorders>
              <w:top w:val="single" w:sz="8" w:space="0" w:color="auto"/>
            </w:tcBorders>
            <w:shd w:val="clear" w:color="auto" w:fill="auto"/>
          </w:tcPr>
          <w:p w:rsidR="00D95522" w:rsidRPr="00D95522" w:rsidRDefault="00D95522" w:rsidP="00D95522">
            <w:pPr>
              <w:jc w:val="center"/>
              <w:rPr>
                <w:ins w:id="809" w:author="TSB-MEU" w:date="2017-10-24T18:44:00Z"/>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ins w:id="810" w:author="TSB-MEU" w:date="2017-10-24T18:44:00Z"/>
                <w:rFonts w:asciiTheme="minorHAnsi" w:hAnsiTheme="minorHAnsi" w:cstheme="minorHAnsi"/>
                <w:sz w:val="22"/>
                <w:szCs w:val="22"/>
              </w:rPr>
            </w:pPr>
          </w:p>
        </w:tc>
        <w:tc>
          <w:tcPr>
            <w:tcW w:w="576" w:type="dxa"/>
            <w:tcBorders>
              <w:top w:val="single" w:sz="8" w:space="0" w:color="auto"/>
              <w:right w:val="single" w:sz="8" w:space="0" w:color="auto"/>
            </w:tcBorders>
            <w:shd w:val="clear" w:color="auto" w:fill="auto"/>
          </w:tcPr>
          <w:p w:rsidR="00D95522" w:rsidRPr="00D95522" w:rsidRDefault="00D95522" w:rsidP="00D95522">
            <w:pPr>
              <w:jc w:val="center"/>
              <w:rPr>
                <w:ins w:id="811" w:author="TSB-MEU" w:date="2017-10-24T18:44:00Z"/>
                <w:rFonts w:asciiTheme="minorHAnsi" w:hAnsiTheme="minorHAnsi" w:cstheme="minorHAnsi"/>
                <w:sz w:val="22"/>
                <w:szCs w:val="22"/>
              </w:rPr>
            </w:pPr>
          </w:p>
        </w:tc>
        <w:tc>
          <w:tcPr>
            <w:tcW w:w="674" w:type="dxa"/>
            <w:tcBorders>
              <w:top w:val="single" w:sz="8" w:space="0" w:color="auto"/>
              <w:left w:val="single" w:sz="8" w:space="0" w:color="auto"/>
            </w:tcBorders>
            <w:shd w:val="clear" w:color="auto" w:fill="auto"/>
          </w:tcPr>
          <w:p w:rsidR="00D95522" w:rsidRPr="00D95522" w:rsidRDefault="00D95522" w:rsidP="00D95522">
            <w:pPr>
              <w:jc w:val="center"/>
              <w:rPr>
                <w:ins w:id="812" w:author="TSB-MEU" w:date="2017-10-24T18:44:00Z"/>
                <w:rFonts w:asciiTheme="minorHAnsi" w:hAnsiTheme="minorHAnsi" w:cstheme="minorHAnsi"/>
                <w:sz w:val="22"/>
                <w:szCs w:val="22"/>
              </w:rPr>
            </w:pPr>
          </w:p>
        </w:tc>
        <w:tc>
          <w:tcPr>
            <w:tcW w:w="606" w:type="dxa"/>
            <w:tcBorders>
              <w:top w:val="single" w:sz="8" w:space="0" w:color="auto"/>
            </w:tcBorders>
            <w:shd w:val="clear" w:color="auto" w:fill="auto"/>
          </w:tcPr>
          <w:p w:rsidR="00D95522" w:rsidRPr="00D95522" w:rsidRDefault="00D95522" w:rsidP="00D95522">
            <w:pPr>
              <w:jc w:val="center"/>
              <w:rPr>
                <w:ins w:id="813" w:author="TSB-MEU" w:date="2017-10-24T18:44:00Z"/>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ins w:id="814" w:author="TSB-MEU" w:date="2017-10-24T18:44:00Z"/>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ins w:id="815" w:author="TSB-MEU" w:date="2017-10-24T18:44:00Z"/>
                <w:rFonts w:asciiTheme="minorHAnsi" w:hAnsiTheme="minorHAnsi" w:cstheme="minorHAnsi"/>
                <w:sz w:val="22"/>
                <w:szCs w:val="22"/>
              </w:rPr>
            </w:pPr>
          </w:p>
        </w:tc>
        <w:tc>
          <w:tcPr>
            <w:tcW w:w="612" w:type="dxa"/>
            <w:tcBorders>
              <w:top w:val="single" w:sz="8" w:space="0" w:color="auto"/>
            </w:tcBorders>
            <w:shd w:val="clear" w:color="auto" w:fill="auto"/>
          </w:tcPr>
          <w:p w:rsidR="00D95522" w:rsidRPr="00D95522" w:rsidRDefault="00D95522" w:rsidP="00D95522">
            <w:pPr>
              <w:jc w:val="center"/>
              <w:rPr>
                <w:ins w:id="816" w:author="TSB-MEU" w:date="2017-10-24T18:44:00Z"/>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ins w:id="817" w:author="TSB-MEU" w:date="2017-10-24T18:44:00Z"/>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ins w:id="818" w:author="TSB-MEU" w:date="2017-10-24T18:44:00Z"/>
                <w:rFonts w:asciiTheme="minorHAnsi" w:hAnsiTheme="minorHAnsi" w:cstheme="minorHAnsi"/>
                <w:sz w:val="22"/>
                <w:szCs w:val="22"/>
              </w:rPr>
            </w:pPr>
            <w:ins w:id="819" w:author="TSB-MEU" w:date="2017-10-24T18:45:00Z">
              <w:r w:rsidRPr="00D95522">
                <w:rPr>
                  <w:rFonts w:asciiTheme="minorHAnsi" w:hAnsiTheme="minorHAnsi" w:cstheme="minorHAnsi"/>
                  <w:sz w:val="22"/>
                  <w:szCs w:val="22"/>
                </w:rPr>
                <w:t>X</w:t>
              </w:r>
            </w:ins>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ins w:id="820" w:author="TSB-MEU" w:date="2017-10-24T18:44:00Z"/>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ins w:id="821" w:author="TSB-MEU" w:date="2017-10-24T18:44:00Z"/>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ins w:id="822" w:author="TSB-MEU" w:date="2017-10-24T18:44:00Z"/>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ins w:id="823" w:author="TSB-MEU" w:date="2017-10-24T18:44:00Z"/>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ins w:id="824" w:author="TSB-MEU" w:date="2017-10-24T18:44:00Z"/>
                <w:rFonts w:asciiTheme="minorHAnsi" w:hAnsiTheme="minorHAnsi" w:cstheme="minorHAnsi"/>
                <w:sz w:val="22"/>
                <w:szCs w:val="22"/>
              </w:rPr>
            </w:pPr>
          </w:p>
        </w:tc>
        <w:tc>
          <w:tcPr>
            <w:tcW w:w="615" w:type="dxa"/>
            <w:tcBorders>
              <w:top w:val="single" w:sz="8" w:space="0" w:color="auto"/>
            </w:tcBorders>
            <w:shd w:val="clear" w:color="auto" w:fill="auto"/>
          </w:tcPr>
          <w:p w:rsidR="00D95522" w:rsidRPr="00D95522" w:rsidRDefault="00D95522" w:rsidP="00D95522">
            <w:pPr>
              <w:jc w:val="center"/>
              <w:rPr>
                <w:ins w:id="825" w:author="TSB-MEU" w:date="2017-10-24T18:44:00Z"/>
                <w:rFonts w:asciiTheme="minorHAnsi" w:hAnsiTheme="minorHAnsi" w:cstheme="minorHAnsi"/>
                <w:sz w:val="22"/>
                <w:szCs w:val="22"/>
              </w:rPr>
            </w:pPr>
          </w:p>
        </w:tc>
        <w:tc>
          <w:tcPr>
            <w:tcW w:w="576" w:type="dxa"/>
            <w:tcBorders>
              <w:top w:val="single" w:sz="8" w:space="0" w:color="auto"/>
            </w:tcBorders>
            <w:shd w:val="clear" w:color="auto" w:fill="auto"/>
          </w:tcPr>
          <w:p w:rsidR="00D95522" w:rsidRPr="00D95522" w:rsidRDefault="00D95522" w:rsidP="00D95522">
            <w:pPr>
              <w:jc w:val="center"/>
              <w:rPr>
                <w:ins w:id="826" w:author="TSB-MEU" w:date="2017-10-24T18:44:00Z"/>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72" w:history="1">
              <w:r w:rsidRPr="00D95522">
                <w:rPr>
                  <w:rStyle w:val="Hyperlink"/>
                  <w:rFonts w:asciiTheme="minorHAnsi" w:hAnsiTheme="minorHAnsi" w:cstheme="minorHAnsi"/>
                  <w:sz w:val="22"/>
                  <w:szCs w:val="22"/>
                </w:rPr>
                <w:t>Q3/5</w:t>
              </w:r>
            </w:hyperlink>
          </w:p>
        </w:tc>
        <w:tc>
          <w:tcPr>
            <w:tcW w:w="601"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827" w:author="TSB-MEU" w:date="2017-10-24T18:27:00Z">
              <w:r w:rsidRPr="00D95522">
                <w:rPr>
                  <w:rFonts w:asciiTheme="minorHAnsi" w:hAnsiTheme="minorHAnsi" w:cstheme="minorHAnsi"/>
                  <w:sz w:val="22"/>
                  <w:szCs w:val="22"/>
                </w:rPr>
                <w:t>X</w:t>
              </w:r>
            </w:ins>
          </w:p>
        </w:tc>
        <w:tc>
          <w:tcPr>
            <w:tcW w:w="593"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828" w:author="TSB-MEU" w:date="2017-10-24T18:28:00Z">
              <w:r w:rsidRPr="00D95522">
                <w:rPr>
                  <w:rFonts w:asciiTheme="minorHAnsi" w:hAnsiTheme="minorHAnsi" w:cstheme="minorHAnsi"/>
                  <w:sz w:val="22"/>
                  <w:szCs w:val="22"/>
                </w:rPr>
                <w:t>X</w:t>
              </w:r>
            </w:ins>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829" w:author="TSB-MEU" w:date="2017-10-24T18:32:00Z">
              <w:r w:rsidRPr="00D95522">
                <w:rPr>
                  <w:rFonts w:asciiTheme="minorHAnsi" w:hAnsiTheme="minorHAnsi" w:cstheme="minorHAnsi"/>
                  <w:sz w:val="22"/>
                  <w:szCs w:val="22"/>
                </w:rPr>
                <w:t>X</w:t>
              </w:r>
            </w:ins>
          </w:p>
        </w:tc>
        <w:tc>
          <w:tcPr>
            <w:tcW w:w="60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830" w:author="TSB-MEU" w:date="2017-10-24T18:34:00Z">
              <w:r w:rsidRPr="00D95522">
                <w:rPr>
                  <w:rFonts w:asciiTheme="minorHAnsi" w:hAnsiTheme="minorHAnsi" w:cstheme="minorHAnsi"/>
                  <w:sz w:val="22"/>
                  <w:szCs w:val="22"/>
                </w:rPr>
                <w:t>X</w:t>
              </w:r>
            </w:ins>
          </w:p>
        </w:tc>
        <w:tc>
          <w:tcPr>
            <w:tcW w:w="612"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831" w:author="TSB-MEU" w:date="2017-10-24T18:36:00Z">
              <w:r w:rsidRPr="00D95522">
                <w:rPr>
                  <w:rFonts w:asciiTheme="minorHAnsi" w:hAnsiTheme="minorHAnsi" w:cstheme="minorHAnsi"/>
                  <w:sz w:val="22"/>
                  <w:szCs w:val="22"/>
                </w:rPr>
                <w:t>X</w:t>
              </w:r>
            </w:ins>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832" w:author="TSB-MEU" w:date="2017-10-24T18:39:00Z">
              <w:r w:rsidRPr="00D95522">
                <w:rPr>
                  <w:rFonts w:asciiTheme="minorHAnsi" w:hAnsiTheme="minorHAnsi" w:cstheme="minorHAnsi"/>
                  <w:sz w:val="22"/>
                  <w:szCs w:val="22"/>
                </w:rPr>
                <w:t>X</w:t>
              </w:r>
            </w:ins>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833" w:author="TSB-MEU" w:date="2017-10-24T18:45:00Z">
              <w:r w:rsidRPr="00D95522">
                <w:rPr>
                  <w:rFonts w:asciiTheme="minorHAnsi" w:hAnsiTheme="minorHAnsi" w:cstheme="minorHAnsi"/>
                  <w:sz w:val="22"/>
                  <w:szCs w:val="22"/>
                </w:rPr>
                <w:t>X</w:t>
              </w:r>
            </w:ins>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ins w:id="834" w:author="TSB-MEU" w:date="2017-10-24T18:46:00Z"/>
        </w:trPr>
        <w:tc>
          <w:tcPr>
            <w:tcW w:w="822" w:type="dxa"/>
            <w:vMerge/>
            <w:shd w:val="clear" w:color="auto" w:fill="auto"/>
          </w:tcPr>
          <w:p w:rsidR="00D95522" w:rsidRPr="00D95522" w:rsidRDefault="00D95522" w:rsidP="00D95522">
            <w:pPr>
              <w:jc w:val="center"/>
              <w:rPr>
                <w:ins w:id="835" w:author="TSB-MEU" w:date="2017-10-24T18:46:00Z"/>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ins w:id="836" w:author="TSB-MEU" w:date="2017-10-24T18:46:00Z"/>
                <w:rFonts w:asciiTheme="minorHAnsi" w:hAnsiTheme="minorHAnsi" w:cstheme="minorHAnsi"/>
                <w:b/>
                <w:bCs/>
                <w:sz w:val="22"/>
                <w:szCs w:val="22"/>
              </w:rPr>
            </w:pPr>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"https://www.itu.int/en/ITU-T/studygroups/2017-2020/05/Pages/q4.aspx" </w:instrText>
            </w:r>
            <w:r w:rsidRPr="00D95522">
              <w:rPr>
                <w:rFonts w:asciiTheme="minorHAnsi" w:hAnsiTheme="minorHAnsi" w:cstheme="minorHAnsi"/>
                <w:b/>
                <w:bCs/>
                <w:sz w:val="22"/>
                <w:szCs w:val="22"/>
              </w:rPr>
              <w:fldChar w:fldCharType="separate"/>
            </w:r>
            <w:ins w:id="837" w:author="TSB-MEU" w:date="2017-10-24T18:46:00Z">
              <w:r w:rsidRPr="00D95522">
                <w:rPr>
                  <w:rStyle w:val="Hyperlink"/>
                  <w:rFonts w:asciiTheme="minorHAnsi" w:hAnsiTheme="minorHAnsi" w:cstheme="minorHAnsi"/>
                  <w:sz w:val="22"/>
                  <w:szCs w:val="22"/>
                </w:rPr>
                <w:t>Q4/5</w:t>
              </w:r>
            </w:ins>
            <w:r w:rsidRPr="00D95522">
              <w:rPr>
                <w:rFonts w:asciiTheme="minorHAnsi" w:hAnsiTheme="minorHAnsi" w:cstheme="minorHAnsi"/>
                <w:b/>
                <w:bCs/>
                <w:sz w:val="22"/>
                <w:szCs w:val="22"/>
              </w:rPr>
              <w:fldChar w:fldCharType="end"/>
            </w:r>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ins w:id="838" w:author="TSB-MEU" w:date="2017-10-24T18:46:00Z"/>
                <w:rFonts w:asciiTheme="minorHAnsi" w:hAnsiTheme="minorHAnsi" w:cstheme="minorHAnsi"/>
                <w:sz w:val="22"/>
                <w:szCs w:val="22"/>
              </w:rPr>
            </w:pPr>
          </w:p>
        </w:tc>
        <w:tc>
          <w:tcPr>
            <w:tcW w:w="593" w:type="dxa"/>
            <w:tcBorders>
              <w:bottom w:val="single" w:sz="8" w:space="0" w:color="auto"/>
            </w:tcBorders>
            <w:shd w:val="clear" w:color="auto" w:fill="auto"/>
          </w:tcPr>
          <w:p w:rsidR="00D95522" w:rsidRPr="00D95522" w:rsidRDefault="00D95522" w:rsidP="00D95522">
            <w:pPr>
              <w:jc w:val="center"/>
              <w:rPr>
                <w:ins w:id="839" w:author="TSB-MEU" w:date="2017-10-24T18:46:00Z"/>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tcPr>
          <w:p w:rsidR="00D95522" w:rsidRPr="00D95522" w:rsidDel="008112FF" w:rsidRDefault="00D95522" w:rsidP="00D95522">
            <w:pPr>
              <w:jc w:val="center"/>
              <w:rPr>
                <w:ins w:id="840" w:author="TSB-MEU" w:date="2017-10-24T18:46: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841" w:author="TSB-MEU" w:date="2017-10-24T18:46:00Z"/>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ins w:id="842" w:author="TSB-MEU" w:date="2017-10-24T18:46: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843" w:author="TSB-MEU" w:date="2017-10-24T18:46:00Z"/>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ins w:id="844" w:author="TSB-MEU" w:date="2017-10-24T18:46:00Z"/>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ins w:id="845" w:author="TSB-MEU" w:date="2017-10-24T18:46:00Z"/>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ins w:id="846" w:author="TSB-MEU" w:date="2017-10-24T18:46: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847" w:author="TSB-MEU" w:date="2017-10-24T18:46: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848" w:author="TSB-MEU" w:date="2017-10-24T18:46:00Z"/>
                <w:rFonts w:asciiTheme="minorHAnsi" w:hAnsiTheme="minorHAnsi" w:cstheme="minorHAnsi"/>
                <w:sz w:val="22"/>
                <w:szCs w:val="22"/>
              </w:rPr>
            </w:pPr>
          </w:p>
        </w:tc>
        <w:tc>
          <w:tcPr>
            <w:tcW w:w="612" w:type="dxa"/>
            <w:tcBorders>
              <w:bottom w:val="single" w:sz="8" w:space="0" w:color="auto"/>
            </w:tcBorders>
            <w:shd w:val="clear" w:color="auto" w:fill="auto"/>
          </w:tcPr>
          <w:p w:rsidR="00D95522" w:rsidRPr="00D95522" w:rsidDel="008112FF" w:rsidRDefault="00D95522" w:rsidP="00D95522">
            <w:pPr>
              <w:jc w:val="center"/>
              <w:rPr>
                <w:ins w:id="849" w:author="TSB-MEU" w:date="2017-10-24T18:46: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850" w:author="TSB-MEU" w:date="2017-10-24T18:46: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851" w:author="TSB-MEU" w:date="2017-10-24T18:46:00Z"/>
                <w:rFonts w:asciiTheme="minorHAnsi" w:hAnsiTheme="minorHAnsi" w:cstheme="minorHAnsi"/>
                <w:sz w:val="22"/>
                <w:szCs w:val="22"/>
              </w:rPr>
            </w:pPr>
            <w:ins w:id="852" w:author="TSB-MEU" w:date="2017-10-24T18:47:00Z">
              <w:r w:rsidRPr="00D95522">
                <w:rPr>
                  <w:rFonts w:asciiTheme="minorHAnsi" w:hAnsiTheme="minorHAnsi" w:cstheme="minorHAnsi"/>
                  <w:sz w:val="22"/>
                  <w:szCs w:val="22"/>
                </w:rPr>
                <w:t>X</w:t>
              </w:r>
            </w:ins>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853" w:author="TSB-MEU" w:date="2017-10-24T18:46:00Z"/>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ins w:id="854" w:author="TSB-MEU" w:date="2017-10-24T18:46: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855" w:author="TSB-MEU" w:date="2017-10-24T18:46: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856" w:author="TSB-MEU" w:date="2017-10-24T18:46: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857" w:author="TSB-MEU" w:date="2017-10-24T18:46:00Z"/>
                <w:rFonts w:asciiTheme="minorHAnsi" w:hAnsiTheme="minorHAnsi" w:cstheme="minorHAnsi"/>
                <w:sz w:val="22"/>
                <w:szCs w:val="22"/>
              </w:rPr>
            </w:pPr>
          </w:p>
        </w:tc>
        <w:tc>
          <w:tcPr>
            <w:tcW w:w="615" w:type="dxa"/>
            <w:tcBorders>
              <w:bottom w:val="single" w:sz="8" w:space="0" w:color="auto"/>
            </w:tcBorders>
            <w:shd w:val="clear" w:color="auto" w:fill="auto"/>
          </w:tcPr>
          <w:p w:rsidR="00D95522" w:rsidRPr="00D95522" w:rsidRDefault="00D95522" w:rsidP="00D95522">
            <w:pPr>
              <w:jc w:val="center"/>
              <w:rPr>
                <w:ins w:id="858" w:author="TSB-MEU" w:date="2017-10-24T18:46:00Z"/>
                <w:rFonts w:asciiTheme="minorHAnsi" w:hAnsiTheme="minorHAnsi" w:cstheme="minorHAnsi"/>
                <w:sz w:val="22"/>
                <w:szCs w:val="22"/>
              </w:rPr>
            </w:pPr>
          </w:p>
        </w:tc>
        <w:tc>
          <w:tcPr>
            <w:tcW w:w="576" w:type="dxa"/>
            <w:tcBorders>
              <w:bottom w:val="single" w:sz="8" w:space="0" w:color="auto"/>
            </w:tcBorders>
            <w:shd w:val="clear" w:color="auto" w:fill="auto"/>
          </w:tcPr>
          <w:p w:rsidR="00D95522" w:rsidRPr="00D95522" w:rsidRDefault="00D95522" w:rsidP="00D95522">
            <w:pPr>
              <w:jc w:val="center"/>
              <w:rPr>
                <w:ins w:id="859" w:author="TSB-MEU" w:date="2017-10-24T18:46:00Z"/>
                <w:rFonts w:asciiTheme="minorHAnsi" w:hAnsiTheme="minorHAnsi" w:cstheme="minorHAnsi"/>
                <w:sz w:val="22"/>
                <w:szCs w:val="22"/>
              </w:rPr>
            </w:pPr>
          </w:p>
        </w:tc>
      </w:tr>
      <w:tr w:rsidR="00D95522" w:rsidRPr="00D95522" w:rsidTr="00D95522">
        <w:trPr>
          <w:ins w:id="860" w:author="TSB-MEU" w:date="2017-10-24T18:48:00Z"/>
        </w:trPr>
        <w:tc>
          <w:tcPr>
            <w:tcW w:w="822" w:type="dxa"/>
            <w:vMerge/>
            <w:shd w:val="clear" w:color="auto" w:fill="auto"/>
          </w:tcPr>
          <w:p w:rsidR="00D95522" w:rsidRPr="00D95522" w:rsidRDefault="00D95522" w:rsidP="00D95522">
            <w:pPr>
              <w:jc w:val="center"/>
              <w:rPr>
                <w:ins w:id="861" w:author="TSB-MEU" w:date="2017-10-24T18:48:00Z"/>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ins w:id="862" w:author="TSB-MEU" w:date="2017-10-24T18:48:00Z"/>
                <w:rFonts w:asciiTheme="minorHAnsi" w:hAnsiTheme="minorHAnsi" w:cstheme="minorHAnsi"/>
                <w:b/>
                <w:bCs/>
                <w:sz w:val="22"/>
                <w:szCs w:val="22"/>
              </w:rPr>
            </w:pPr>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"https://www.itu.int/en/ITU-T/studygroups/2017-2020/05/Pages/q6.aspx" </w:instrText>
            </w:r>
            <w:r w:rsidRPr="00D95522">
              <w:rPr>
                <w:rFonts w:asciiTheme="minorHAnsi" w:hAnsiTheme="minorHAnsi" w:cstheme="minorHAnsi"/>
                <w:b/>
                <w:bCs/>
                <w:sz w:val="22"/>
                <w:szCs w:val="22"/>
              </w:rPr>
              <w:fldChar w:fldCharType="separate"/>
            </w:r>
            <w:ins w:id="863" w:author="TSB-MEU" w:date="2017-10-24T18:48:00Z">
              <w:r w:rsidRPr="00D95522">
                <w:rPr>
                  <w:rStyle w:val="Hyperlink"/>
                  <w:rFonts w:asciiTheme="minorHAnsi" w:hAnsiTheme="minorHAnsi" w:cstheme="minorHAnsi"/>
                  <w:sz w:val="22"/>
                  <w:szCs w:val="22"/>
                </w:rPr>
                <w:t>Q6/5</w:t>
              </w:r>
            </w:ins>
            <w:r w:rsidRPr="00D95522">
              <w:rPr>
                <w:rFonts w:asciiTheme="minorHAnsi" w:hAnsiTheme="minorHAnsi" w:cstheme="minorHAnsi"/>
                <w:b/>
                <w:bCs/>
                <w:sz w:val="22"/>
                <w:szCs w:val="22"/>
              </w:rPr>
              <w:fldChar w:fldCharType="end"/>
            </w:r>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ins w:id="864" w:author="TSB-MEU" w:date="2017-10-24T18:48:00Z"/>
                <w:rFonts w:asciiTheme="minorHAnsi" w:hAnsiTheme="minorHAnsi" w:cstheme="minorHAnsi"/>
                <w:sz w:val="22"/>
                <w:szCs w:val="22"/>
              </w:rPr>
            </w:pPr>
          </w:p>
        </w:tc>
        <w:tc>
          <w:tcPr>
            <w:tcW w:w="593" w:type="dxa"/>
            <w:tcBorders>
              <w:bottom w:val="single" w:sz="8" w:space="0" w:color="auto"/>
            </w:tcBorders>
            <w:shd w:val="clear" w:color="auto" w:fill="auto"/>
          </w:tcPr>
          <w:p w:rsidR="00D95522" w:rsidRPr="00D95522" w:rsidRDefault="00D95522" w:rsidP="00D95522">
            <w:pPr>
              <w:jc w:val="center"/>
              <w:rPr>
                <w:ins w:id="865" w:author="TSB-MEU" w:date="2017-10-24T18:48:00Z"/>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tcPr>
          <w:p w:rsidR="00D95522" w:rsidRPr="00D95522" w:rsidDel="008112FF" w:rsidRDefault="00D95522" w:rsidP="00D95522">
            <w:pPr>
              <w:jc w:val="center"/>
              <w:rPr>
                <w:ins w:id="866" w:author="TSB-MEU" w:date="2017-10-24T18:48: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867" w:author="TSB-MEU" w:date="2017-10-24T18:48:00Z"/>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ins w:id="868" w:author="TSB-MEU" w:date="2017-10-24T18:48: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869" w:author="TSB-MEU" w:date="2017-10-24T18:48:00Z"/>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ins w:id="870" w:author="TSB-MEU" w:date="2017-10-24T18:48:00Z"/>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ins w:id="871" w:author="TSB-MEU" w:date="2017-10-24T18:48:00Z"/>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ins w:id="872" w:author="TSB-MEU" w:date="2017-10-24T18:48: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873" w:author="TSB-MEU" w:date="2017-10-24T18:48: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874" w:author="TSB-MEU" w:date="2017-10-24T18:48:00Z"/>
                <w:rFonts w:asciiTheme="minorHAnsi" w:hAnsiTheme="minorHAnsi" w:cstheme="minorHAnsi"/>
                <w:sz w:val="22"/>
                <w:szCs w:val="22"/>
              </w:rPr>
            </w:pPr>
          </w:p>
        </w:tc>
        <w:tc>
          <w:tcPr>
            <w:tcW w:w="612" w:type="dxa"/>
            <w:tcBorders>
              <w:bottom w:val="single" w:sz="8" w:space="0" w:color="auto"/>
            </w:tcBorders>
            <w:shd w:val="clear" w:color="auto" w:fill="auto"/>
          </w:tcPr>
          <w:p w:rsidR="00D95522" w:rsidRPr="00D95522" w:rsidDel="008112FF" w:rsidRDefault="00D95522" w:rsidP="00D95522">
            <w:pPr>
              <w:jc w:val="center"/>
              <w:rPr>
                <w:ins w:id="875" w:author="TSB-MEU" w:date="2017-10-24T18:48: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876" w:author="TSB-MEU" w:date="2017-10-24T18:48: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877" w:author="TSB-MEU" w:date="2017-10-24T18:48:00Z"/>
                <w:rFonts w:asciiTheme="minorHAnsi" w:hAnsiTheme="minorHAnsi" w:cstheme="minorHAnsi"/>
                <w:sz w:val="22"/>
                <w:szCs w:val="22"/>
              </w:rPr>
            </w:pPr>
            <w:ins w:id="878" w:author="TSB-MEU" w:date="2017-10-24T18:49:00Z">
              <w:r w:rsidRPr="00D95522">
                <w:rPr>
                  <w:rFonts w:asciiTheme="minorHAnsi" w:hAnsiTheme="minorHAnsi" w:cstheme="minorHAnsi"/>
                  <w:sz w:val="22"/>
                  <w:szCs w:val="22"/>
                </w:rPr>
                <w:t>X</w:t>
              </w:r>
            </w:ins>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879" w:author="TSB-MEU" w:date="2017-10-24T18:48:00Z"/>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ins w:id="880" w:author="TSB-MEU" w:date="2017-10-24T18:48: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881" w:author="TSB-MEU" w:date="2017-10-24T18:48: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882" w:author="TSB-MEU" w:date="2017-10-24T18:48: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883" w:author="TSB-MEU" w:date="2017-10-24T18:48:00Z"/>
                <w:rFonts w:asciiTheme="minorHAnsi" w:hAnsiTheme="minorHAnsi" w:cstheme="minorHAnsi"/>
                <w:sz w:val="22"/>
                <w:szCs w:val="22"/>
              </w:rPr>
            </w:pPr>
          </w:p>
        </w:tc>
        <w:tc>
          <w:tcPr>
            <w:tcW w:w="615" w:type="dxa"/>
            <w:tcBorders>
              <w:bottom w:val="single" w:sz="8" w:space="0" w:color="auto"/>
            </w:tcBorders>
            <w:shd w:val="clear" w:color="auto" w:fill="auto"/>
          </w:tcPr>
          <w:p w:rsidR="00D95522" w:rsidRPr="00D95522" w:rsidRDefault="00D95522" w:rsidP="00D95522">
            <w:pPr>
              <w:jc w:val="center"/>
              <w:rPr>
                <w:ins w:id="884" w:author="TSB-MEU" w:date="2017-10-24T18:48:00Z"/>
                <w:rFonts w:asciiTheme="minorHAnsi" w:hAnsiTheme="minorHAnsi" w:cstheme="minorHAnsi"/>
                <w:sz w:val="22"/>
                <w:szCs w:val="22"/>
              </w:rPr>
            </w:pPr>
          </w:p>
        </w:tc>
        <w:tc>
          <w:tcPr>
            <w:tcW w:w="576" w:type="dxa"/>
            <w:tcBorders>
              <w:bottom w:val="single" w:sz="8" w:space="0" w:color="auto"/>
            </w:tcBorders>
            <w:shd w:val="clear" w:color="auto" w:fill="auto"/>
          </w:tcPr>
          <w:p w:rsidR="00D95522" w:rsidRPr="00D95522" w:rsidRDefault="00D95522" w:rsidP="00D95522">
            <w:pPr>
              <w:jc w:val="center"/>
              <w:rPr>
                <w:ins w:id="885" w:author="TSB-MEU" w:date="2017-10-24T18:48:00Z"/>
                <w:rFonts w:asciiTheme="minorHAnsi" w:hAnsiTheme="minorHAnsi" w:cstheme="minorHAnsi"/>
                <w:sz w:val="22"/>
                <w:szCs w:val="22"/>
              </w:rPr>
            </w:pPr>
          </w:p>
        </w:tc>
      </w:tr>
      <w:tr w:rsidR="00D95522" w:rsidRPr="00D95522" w:rsidTr="00D95522">
        <w:trPr>
          <w:ins w:id="886" w:author="TSB-MEU" w:date="2017-10-24T18:30:00Z"/>
        </w:trPr>
        <w:tc>
          <w:tcPr>
            <w:tcW w:w="822" w:type="dxa"/>
            <w:vMerge/>
            <w:tcBorders>
              <w:bottom w:val="single" w:sz="8" w:space="0" w:color="auto"/>
            </w:tcBorders>
            <w:shd w:val="clear" w:color="auto" w:fill="auto"/>
          </w:tcPr>
          <w:p w:rsidR="00D95522" w:rsidRPr="00D95522" w:rsidRDefault="00D95522" w:rsidP="00D95522">
            <w:pPr>
              <w:jc w:val="center"/>
              <w:rPr>
                <w:ins w:id="887" w:author="TSB-MEU" w:date="2017-10-24T18:30:00Z"/>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ins w:id="888" w:author="TSB-MEU" w:date="2017-10-24T18:30:00Z"/>
                <w:rFonts w:asciiTheme="minorHAnsi" w:hAnsiTheme="minorHAnsi" w:cstheme="minorHAnsi"/>
                <w:b/>
                <w:bCs/>
                <w:sz w:val="22"/>
                <w:szCs w:val="22"/>
              </w:rPr>
            </w:pPr>
            <w:ins w:id="889" w:author="TSB-MEU" w:date="2017-10-24T18:31:00Z">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"https://www.itu.int/en/ITU-T/studygroups/2017-2020/05/Pages/q9.aspx" </w:instrText>
              </w:r>
              <w:r w:rsidRPr="00D95522">
                <w:rPr>
                  <w:rFonts w:asciiTheme="minorHAnsi" w:hAnsiTheme="minorHAnsi" w:cstheme="minorHAnsi"/>
                  <w:b/>
                  <w:bCs/>
                  <w:sz w:val="22"/>
                  <w:szCs w:val="22"/>
                </w:rPr>
                <w:fldChar w:fldCharType="separate"/>
              </w:r>
              <w:r w:rsidRPr="00D95522">
                <w:rPr>
                  <w:rStyle w:val="Hyperlink"/>
                  <w:rFonts w:asciiTheme="minorHAnsi" w:hAnsiTheme="minorHAnsi" w:cstheme="minorHAnsi"/>
                  <w:sz w:val="22"/>
                  <w:szCs w:val="22"/>
                </w:rPr>
                <w:t>Q9/5</w:t>
              </w:r>
              <w:r w:rsidRPr="00D95522">
                <w:rPr>
                  <w:rFonts w:asciiTheme="minorHAnsi" w:hAnsiTheme="minorHAnsi" w:cstheme="minorHAnsi"/>
                  <w:b/>
                  <w:bCs/>
                  <w:sz w:val="22"/>
                  <w:szCs w:val="22"/>
                </w:rPr>
                <w:fldChar w:fldCharType="end"/>
              </w:r>
            </w:ins>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ins w:id="890" w:author="TSB-MEU" w:date="2017-10-24T18:30:00Z"/>
                <w:rFonts w:asciiTheme="minorHAnsi" w:hAnsiTheme="minorHAnsi" w:cstheme="minorHAnsi"/>
                <w:sz w:val="22"/>
                <w:szCs w:val="22"/>
              </w:rPr>
            </w:pPr>
          </w:p>
        </w:tc>
        <w:tc>
          <w:tcPr>
            <w:tcW w:w="593" w:type="dxa"/>
            <w:tcBorders>
              <w:bottom w:val="single" w:sz="8" w:space="0" w:color="auto"/>
            </w:tcBorders>
            <w:shd w:val="clear" w:color="auto" w:fill="auto"/>
          </w:tcPr>
          <w:p w:rsidR="00D95522" w:rsidRPr="00D95522" w:rsidRDefault="00D95522" w:rsidP="00D95522">
            <w:pPr>
              <w:jc w:val="center"/>
              <w:rPr>
                <w:ins w:id="891" w:author="TSB-MEU" w:date="2017-10-24T18:30:00Z"/>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tcPr>
          <w:p w:rsidR="00D95522" w:rsidRPr="00D95522" w:rsidRDefault="00D95522" w:rsidP="00D95522">
            <w:pPr>
              <w:jc w:val="center"/>
              <w:rPr>
                <w:ins w:id="892" w:author="TSB-MEU" w:date="2017-10-24T18:30:00Z"/>
                <w:rFonts w:asciiTheme="minorHAnsi" w:hAnsiTheme="minorHAnsi" w:cstheme="minorHAnsi"/>
                <w:sz w:val="22"/>
                <w:szCs w:val="22"/>
              </w:rPr>
            </w:pPr>
            <w:ins w:id="893" w:author="TSB-MEU" w:date="2017-10-24T18:31:00Z">
              <w:r w:rsidRPr="00D95522">
                <w:rPr>
                  <w:rFonts w:asciiTheme="minorHAnsi" w:hAnsiTheme="minorHAnsi" w:cstheme="minorHAnsi"/>
                  <w:sz w:val="22"/>
                  <w:szCs w:val="22"/>
                </w:rPr>
                <w:t>X</w:t>
              </w:r>
            </w:ins>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894" w:author="TSB-MEU" w:date="2017-10-24T18:30:00Z"/>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ins w:id="895" w:author="TSB-MEU" w:date="2017-10-24T18:30: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896" w:author="TSB-MEU" w:date="2017-10-24T18:30:00Z"/>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ins w:id="897" w:author="TSB-MEU" w:date="2017-10-24T18:30:00Z"/>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ins w:id="898" w:author="TSB-MEU" w:date="2017-10-24T18:30:00Z"/>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ins w:id="899" w:author="TSB-MEU" w:date="2017-10-24T18:30: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900" w:author="TSB-MEU" w:date="2017-10-24T18:30: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901" w:author="TSB-MEU" w:date="2017-10-24T18:30:00Z"/>
                <w:rFonts w:asciiTheme="minorHAnsi" w:hAnsiTheme="minorHAnsi" w:cstheme="minorHAnsi"/>
                <w:sz w:val="22"/>
                <w:szCs w:val="22"/>
              </w:rPr>
            </w:pPr>
          </w:p>
        </w:tc>
        <w:tc>
          <w:tcPr>
            <w:tcW w:w="612" w:type="dxa"/>
            <w:tcBorders>
              <w:bottom w:val="single" w:sz="8" w:space="0" w:color="auto"/>
            </w:tcBorders>
            <w:shd w:val="clear" w:color="auto" w:fill="auto"/>
          </w:tcPr>
          <w:p w:rsidR="00D95522" w:rsidRPr="00D95522" w:rsidRDefault="00D95522" w:rsidP="00D95522">
            <w:pPr>
              <w:jc w:val="center"/>
              <w:rPr>
                <w:ins w:id="902" w:author="TSB-MEU" w:date="2017-10-24T18:30:00Z"/>
                <w:rFonts w:asciiTheme="minorHAnsi" w:hAnsiTheme="minorHAnsi" w:cstheme="minorHAnsi"/>
                <w:sz w:val="22"/>
                <w:szCs w:val="22"/>
              </w:rPr>
            </w:pPr>
            <w:ins w:id="903" w:author="TSB-MEU" w:date="2017-10-24T18:37:00Z">
              <w:r w:rsidRPr="00D95522">
                <w:rPr>
                  <w:rFonts w:asciiTheme="minorHAnsi" w:hAnsiTheme="minorHAnsi" w:cstheme="minorHAnsi"/>
                  <w:sz w:val="22"/>
                  <w:szCs w:val="22"/>
                </w:rPr>
                <w:t>X</w:t>
              </w:r>
            </w:ins>
          </w:p>
        </w:tc>
        <w:tc>
          <w:tcPr>
            <w:tcW w:w="591" w:type="dxa"/>
            <w:tcBorders>
              <w:bottom w:val="single" w:sz="8" w:space="0" w:color="auto"/>
            </w:tcBorders>
            <w:shd w:val="clear" w:color="auto" w:fill="auto"/>
          </w:tcPr>
          <w:p w:rsidR="00D95522" w:rsidRPr="00D95522" w:rsidRDefault="00D95522" w:rsidP="00D95522">
            <w:pPr>
              <w:jc w:val="center"/>
              <w:rPr>
                <w:ins w:id="904" w:author="TSB-MEU" w:date="2017-10-24T18:30: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905" w:author="TSB-MEU" w:date="2017-10-24T18:30: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906" w:author="TSB-MEU" w:date="2017-10-24T18:30:00Z"/>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ins w:id="907" w:author="TSB-MEU" w:date="2017-10-24T18:30: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908" w:author="TSB-MEU" w:date="2017-10-24T18:30: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909" w:author="TSB-MEU" w:date="2017-10-24T18:30: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910" w:author="TSB-MEU" w:date="2017-10-24T18:30:00Z"/>
                <w:rFonts w:asciiTheme="minorHAnsi" w:hAnsiTheme="minorHAnsi" w:cstheme="minorHAnsi"/>
                <w:sz w:val="22"/>
                <w:szCs w:val="22"/>
              </w:rPr>
            </w:pPr>
          </w:p>
        </w:tc>
        <w:tc>
          <w:tcPr>
            <w:tcW w:w="615" w:type="dxa"/>
            <w:tcBorders>
              <w:bottom w:val="single" w:sz="8" w:space="0" w:color="auto"/>
            </w:tcBorders>
            <w:shd w:val="clear" w:color="auto" w:fill="auto"/>
          </w:tcPr>
          <w:p w:rsidR="00D95522" w:rsidRPr="00D95522" w:rsidRDefault="00D95522" w:rsidP="00D95522">
            <w:pPr>
              <w:jc w:val="center"/>
              <w:rPr>
                <w:ins w:id="911" w:author="TSB-MEU" w:date="2017-10-24T18:30:00Z"/>
                <w:rFonts w:asciiTheme="minorHAnsi" w:hAnsiTheme="minorHAnsi" w:cstheme="minorHAnsi"/>
                <w:sz w:val="22"/>
                <w:szCs w:val="22"/>
              </w:rPr>
            </w:pPr>
            <w:ins w:id="912" w:author="TSB-MEU" w:date="2017-10-24T18:50:00Z">
              <w:r w:rsidRPr="00D95522">
                <w:rPr>
                  <w:rFonts w:asciiTheme="minorHAnsi" w:hAnsiTheme="minorHAnsi" w:cstheme="minorHAnsi"/>
                  <w:sz w:val="22"/>
                  <w:szCs w:val="22"/>
                </w:rPr>
                <w:t>X</w:t>
              </w:r>
            </w:ins>
          </w:p>
        </w:tc>
        <w:tc>
          <w:tcPr>
            <w:tcW w:w="576" w:type="dxa"/>
            <w:tcBorders>
              <w:bottom w:val="single" w:sz="8" w:space="0" w:color="auto"/>
            </w:tcBorders>
            <w:shd w:val="clear" w:color="auto" w:fill="auto"/>
          </w:tcPr>
          <w:p w:rsidR="00D95522" w:rsidRPr="00D95522" w:rsidRDefault="00D95522" w:rsidP="00D95522">
            <w:pPr>
              <w:jc w:val="center"/>
              <w:rPr>
                <w:ins w:id="913" w:author="TSB-MEU" w:date="2017-10-24T18:30:00Z"/>
                <w:rFonts w:asciiTheme="minorHAnsi" w:hAnsiTheme="minorHAnsi" w:cstheme="minorHAnsi"/>
                <w:sz w:val="22"/>
                <w:szCs w:val="22"/>
              </w:rPr>
            </w:pPr>
          </w:p>
        </w:tc>
      </w:tr>
      <w:tr w:rsidR="00D95522" w:rsidRPr="00D95522" w:rsidTr="00D95522">
        <w:tc>
          <w:tcPr>
            <w:tcW w:w="822"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SG9</w:t>
            </w:r>
          </w:p>
        </w:tc>
        <w:tc>
          <w:tcPr>
            <w:tcW w:w="936"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73" w:history="1">
              <w:r w:rsidRPr="00D95522">
                <w:rPr>
                  <w:rStyle w:val="Hyperlink"/>
                  <w:rFonts w:asciiTheme="minorHAnsi" w:eastAsia="MS Mincho" w:hAnsiTheme="minorHAnsi" w:cstheme="minorHAnsi"/>
                  <w:sz w:val="22"/>
                  <w:szCs w:val="22"/>
                </w:rPr>
                <w:t>Q1/9</w:t>
              </w:r>
            </w:hyperlink>
          </w:p>
        </w:tc>
        <w:tc>
          <w:tcPr>
            <w:tcW w:w="601"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76"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0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914" w:author="TSB-MEU" w:date="2017-10-26T20:54:00Z">
              <w:r w:rsidRPr="00D95522">
                <w:rPr>
                  <w:rFonts w:asciiTheme="minorHAnsi" w:hAnsiTheme="minorHAnsi" w:cstheme="minorHAnsi"/>
                  <w:sz w:val="22"/>
                  <w:szCs w:val="22"/>
                </w:rPr>
                <w:t>X</w:t>
              </w:r>
            </w:ins>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15" w:author="TSB-MEU" w:date="2017-10-26T21:09:00Z">
              <w:r w:rsidRPr="00D95522" w:rsidDel="00ED7026">
                <w:rPr>
                  <w:rFonts w:asciiTheme="minorHAnsi" w:hAnsiTheme="minorHAnsi" w:cstheme="minorHAnsi"/>
                  <w:sz w:val="22"/>
                  <w:szCs w:val="22"/>
                </w:rPr>
                <w:delText>X</w:delText>
              </w:r>
            </w:del>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5"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574" w:history="1">
              <w:r w:rsidRPr="00D95522">
                <w:rPr>
                  <w:rStyle w:val="Hyperlink"/>
                  <w:rFonts w:asciiTheme="minorHAnsi" w:eastAsia="MS Mincho" w:hAnsiTheme="minorHAnsi" w:cstheme="minorHAnsi"/>
                  <w:sz w:val="22"/>
                  <w:szCs w:val="22"/>
                </w:rPr>
                <w:t>Q2/9</w:t>
              </w:r>
            </w:hyperlink>
          </w:p>
        </w:tc>
        <w:tc>
          <w:tcPr>
            <w:tcW w:w="601" w:type="dxa"/>
            <w:tcBorders>
              <w:top w:val="single" w:sz="4"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4"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top w:val="single" w:sz="4"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4"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4"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ins w:id="916" w:author="TSB-MEU" w:date="2017-10-26T20:54:00Z">
              <w:r w:rsidRPr="00D95522">
                <w:rPr>
                  <w:rFonts w:asciiTheme="minorHAnsi" w:hAnsiTheme="minorHAnsi" w:cstheme="minorHAnsi"/>
                  <w:sz w:val="22"/>
                  <w:szCs w:val="22"/>
                </w:rPr>
                <w:t>X</w:t>
              </w:r>
            </w:ins>
          </w:p>
        </w:tc>
        <w:tc>
          <w:tcPr>
            <w:tcW w:w="591" w:type="dxa"/>
            <w:tcBorders>
              <w:top w:val="single" w:sz="4"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17" w:author="TSB-MEU" w:date="2017-10-26T21:09:00Z">
              <w:r w:rsidRPr="00D95522" w:rsidDel="00ED7026">
                <w:rPr>
                  <w:rFonts w:asciiTheme="minorHAnsi" w:hAnsiTheme="minorHAnsi" w:cstheme="minorHAnsi"/>
                  <w:sz w:val="22"/>
                  <w:szCs w:val="22"/>
                </w:rPr>
                <w:delText>X</w:delText>
              </w:r>
            </w:del>
          </w:p>
        </w:tc>
        <w:tc>
          <w:tcPr>
            <w:tcW w:w="591" w:type="dxa"/>
            <w:tcBorders>
              <w:top w:val="single" w:sz="4"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4"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75" w:history="1">
              <w:r w:rsidRPr="00D95522">
                <w:rPr>
                  <w:rStyle w:val="Hyperlink"/>
                  <w:rFonts w:asciiTheme="minorHAnsi" w:eastAsia="MS Mincho" w:hAnsiTheme="minorHAnsi" w:cstheme="minorHAnsi"/>
                  <w:sz w:val="22"/>
                  <w:szCs w:val="22"/>
                </w:rPr>
                <w:t>Q5/9</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76" w:history="1">
              <w:r w:rsidRPr="00D95522">
                <w:rPr>
                  <w:rStyle w:val="Hyperlink"/>
                  <w:rFonts w:asciiTheme="minorHAnsi" w:hAnsiTheme="minorHAnsi" w:cstheme="minorHAnsi"/>
                  <w:sz w:val="22"/>
                  <w:szCs w:val="22"/>
                </w:rPr>
                <w:t>Q7/9</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ins w:id="918" w:author="TSB-MEU" w:date="2017-10-26T20:54:00Z">
              <w:r w:rsidRPr="00D95522">
                <w:rPr>
                  <w:rFonts w:asciiTheme="minorHAnsi" w:hAnsiTheme="minorHAnsi" w:cstheme="minorHAnsi"/>
                  <w:sz w:val="22"/>
                  <w:szCs w:val="22"/>
                </w:rPr>
                <w:t>X</w:t>
              </w:r>
            </w:ins>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19" w:author="TSB-MEU" w:date="2017-10-26T21:09:00Z">
              <w:r w:rsidRPr="00D95522" w:rsidDel="00ED7026">
                <w:rPr>
                  <w:rFonts w:asciiTheme="minorHAnsi" w:hAnsiTheme="minorHAnsi" w:cstheme="minorHAnsi"/>
                  <w:sz w:val="22"/>
                  <w:szCs w:val="22"/>
                </w:rPr>
                <w:delText>X</w:delText>
              </w:r>
            </w:del>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ins w:id="920" w:author="TSB-MEU" w:date="2017-10-26T20:55:00Z"/>
        </w:trPr>
        <w:tc>
          <w:tcPr>
            <w:tcW w:w="822" w:type="dxa"/>
            <w:vMerge/>
            <w:tcBorders>
              <w:bottom w:val="single" w:sz="8" w:space="0" w:color="auto"/>
            </w:tcBorders>
            <w:shd w:val="clear" w:color="auto" w:fill="auto"/>
          </w:tcPr>
          <w:p w:rsidR="00D95522" w:rsidRPr="00D95522" w:rsidRDefault="00D95522" w:rsidP="00D95522">
            <w:pPr>
              <w:jc w:val="center"/>
              <w:rPr>
                <w:ins w:id="921" w:author="TSB-MEU" w:date="2017-10-26T20:55:00Z"/>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ins w:id="922" w:author="TSB-MEU" w:date="2017-10-26T20:55:00Z"/>
                <w:rFonts w:asciiTheme="minorHAnsi" w:hAnsiTheme="minorHAnsi" w:cstheme="minorHAnsi"/>
              </w:rPr>
            </w:pPr>
            <w:ins w:id="923" w:author="TSB-MEU" w:date="2017-10-26T20:55:00Z">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"https://www.itu.int/en/ITU-T/studygroups/2017-2020/09/Pages/q8.aspx" </w:instrText>
              </w:r>
              <w:r w:rsidRPr="00D95522">
                <w:rPr>
                  <w:rFonts w:asciiTheme="minorHAnsi" w:hAnsiTheme="minorHAnsi" w:cstheme="minorHAnsi"/>
                  <w:b/>
                  <w:bCs/>
                  <w:sz w:val="22"/>
                  <w:szCs w:val="22"/>
                </w:rPr>
                <w:fldChar w:fldCharType="separate"/>
              </w:r>
              <w:r w:rsidRPr="00D95522">
                <w:rPr>
                  <w:rStyle w:val="Hyperlink"/>
                  <w:rFonts w:asciiTheme="minorHAnsi" w:hAnsiTheme="minorHAnsi" w:cstheme="minorHAnsi"/>
                  <w:sz w:val="22"/>
                  <w:szCs w:val="22"/>
                </w:rPr>
                <w:t>Q8/9</w:t>
              </w:r>
              <w:r w:rsidRPr="00D95522">
                <w:rPr>
                  <w:rFonts w:asciiTheme="minorHAnsi" w:hAnsiTheme="minorHAnsi" w:cstheme="minorHAnsi"/>
                  <w:b/>
                  <w:bCs/>
                  <w:sz w:val="22"/>
                  <w:szCs w:val="22"/>
                </w:rPr>
                <w:fldChar w:fldCharType="end"/>
              </w:r>
            </w:ins>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ins w:id="924" w:author="TSB-MEU" w:date="2017-10-26T20:55:00Z"/>
                <w:rFonts w:asciiTheme="minorHAnsi" w:hAnsiTheme="minorHAnsi" w:cstheme="minorHAnsi"/>
                <w:sz w:val="22"/>
                <w:szCs w:val="22"/>
              </w:rPr>
            </w:pPr>
          </w:p>
        </w:tc>
        <w:tc>
          <w:tcPr>
            <w:tcW w:w="593" w:type="dxa"/>
            <w:tcBorders>
              <w:bottom w:val="single" w:sz="8" w:space="0" w:color="auto"/>
            </w:tcBorders>
            <w:shd w:val="clear" w:color="auto" w:fill="auto"/>
          </w:tcPr>
          <w:p w:rsidR="00D95522" w:rsidRPr="00D95522" w:rsidRDefault="00D95522" w:rsidP="00D95522">
            <w:pPr>
              <w:jc w:val="center"/>
              <w:rPr>
                <w:ins w:id="925" w:author="TSB-MEU" w:date="2017-10-26T20:55:00Z"/>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tcPr>
          <w:p w:rsidR="00D95522" w:rsidRPr="00D95522" w:rsidRDefault="00D95522" w:rsidP="00D95522">
            <w:pPr>
              <w:jc w:val="center"/>
              <w:rPr>
                <w:ins w:id="926" w:author="TSB-MEU" w:date="2017-10-26T20:55: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927" w:author="TSB-MEU" w:date="2017-10-26T20:55:00Z"/>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ins w:id="928" w:author="TSB-MEU" w:date="2017-10-26T20:55: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929" w:author="TSB-MEU" w:date="2017-10-26T20:55:00Z"/>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ins w:id="930" w:author="TSB-MEU" w:date="2017-10-26T20:55:00Z"/>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ins w:id="931" w:author="TSB-MEU" w:date="2017-10-26T20:55:00Z"/>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ins w:id="932" w:author="TSB-MEU" w:date="2017-10-26T20:55: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933" w:author="TSB-MEU" w:date="2017-10-26T20:55: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934" w:author="TSB-MEU" w:date="2017-10-26T20:55:00Z"/>
                <w:rFonts w:asciiTheme="minorHAnsi" w:hAnsiTheme="minorHAnsi" w:cstheme="minorHAnsi"/>
                <w:sz w:val="22"/>
                <w:szCs w:val="22"/>
              </w:rPr>
            </w:pPr>
          </w:p>
        </w:tc>
        <w:tc>
          <w:tcPr>
            <w:tcW w:w="612" w:type="dxa"/>
            <w:tcBorders>
              <w:bottom w:val="single" w:sz="8" w:space="0" w:color="auto"/>
            </w:tcBorders>
            <w:shd w:val="clear" w:color="auto" w:fill="auto"/>
          </w:tcPr>
          <w:p w:rsidR="00D95522" w:rsidRPr="00D95522" w:rsidRDefault="00D95522" w:rsidP="00D95522">
            <w:pPr>
              <w:jc w:val="center"/>
              <w:rPr>
                <w:ins w:id="935" w:author="TSB-MEU" w:date="2017-10-26T20:55: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936" w:author="TSB-MEU" w:date="2017-10-26T20:55: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937" w:author="TSB-MEU" w:date="2017-10-26T20:55: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938" w:author="TSB-MEU" w:date="2017-10-26T20:55:00Z"/>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ins w:id="939" w:author="TSB-MEU" w:date="2017-10-26T20:55:00Z"/>
                <w:rFonts w:asciiTheme="minorHAnsi" w:hAnsiTheme="minorHAnsi" w:cstheme="minorHAnsi"/>
                <w:sz w:val="22"/>
                <w:szCs w:val="22"/>
              </w:rPr>
            </w:pPr>
            <w:ins w:id="940" w:author="TSB-MEU" w:date="2017-10-26T20:55:00Z">
              <w:r w:rsidRPr="00D95522">
                <w:rPr>
                  <w:rFonts w:asciiTheme="minorHAnsi" w:hAnsiTheme="minorHAnsi" w:cstheme="minorHAnsi"/>
                  <w:sz w:val="22"/>
                  <w:szCs w:val="22"/>
                </w:rPr>
                <w:t>X</w:t>
              </w:r>
            </w:ins>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ins w:id="941" w:author="TSB-MEU" w:date="2017-10-26T20:55: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ins w:id="942" w:author="TSB-MEU" w:date="2017-10-26T20:55:00Z"/>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ins w:id="943" w:author="TSB-MEU" w:date="2017-10-26T20:55:00Z"/>
                <w:rFonts w:asciiTheme="minorHAnsi" w:hAnsiTheme="minorHAnsi" w:cstheme="minorHAnsi"/>
                <w:sz w:val="22"/>
                <w:szCs w:val="22"/>
              </w:rPr>
            </w:pPr>
          </w:p>
        </w:tc>
        <w:tc>
          <w:tcPr>
            <w:tcW w:w="615" w:type="dxa"/>
            <w:tcBorders>
              <w:bottom w:val="single" w:sz="8" w:space="0" w:color="auto"/>
            </w:tcBorders>
            <w:shd w:val="clear" w:color="auto" w:fill="auto"/>
          </w:tcPr>
          <w:p w:rsidR="00D95522" w:rsidRPr="00D95522" w:rsidRDefault="00D95522" w:rsidP="00D95522">
            <w:pPr>
              <w:jc w:val="center"/>
              <w:rPr>
                <w:ins w:id="944" w:author="TSB-MEU" w:date="2017-10-26T20:55:00Z"/>
                <w:rFonts w:asciiTheme="minorHAnsi" w:hAnsiTheme="minorHAnsi" w:cstheme="minorHAnsi"/>
                <w:sz w:val="22"/>
                <w:szCs w:val="22"/>
              </w:rPr>
            </w:pPr>
          </w:p>
        </w:tc>
        <w:tc>
          <w:tcPr>
            <w:tcW w:w="576" w:type="dxa"/>
            <w:tcBorders>
              <w:bottom w:val="single" w:sz="8" w:space="0" w:color="auto"/>
            </w:tcBorders>
            <w:shd w:val="clear" w:color="auto" w:fill="auto"/>
          </w:tcPr>
          <w:p w:rsidR="00D95522" w:rsidRPr="00D95522" w:rsidRDefault="00D95522" w:rsidP="00D95522">
            <w:pPr>
              <w:jc w:val="center"/>
              <w:rPr>
                <w:ins w:id="945" w:author="TSB-MEU" w:date="2017-10-26T20:55:00Z"/>
                <w:rFonts w:asciiTheme="minorHAnsi" w:hAnsiTheme="minorHAnsi" w:cstheme="minorHAnsi"/>
                <w:sz w:val="22"/>
                <w:szCs w:val="22"/>
              </w:rPr>
            </w:pPr>
          </w:p>
        </w:tc>
      </w:tr>
      <w:tr w:rsidR="00D95522" w:rsidRPr="00D95522" w:rsidTr="00D95522">
        <w:tc>
          <w:tcPr>
            <w:tcW w:w="822"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77" w:history="1">
              <w:r w:rsidRPr="00D95522">
                <w:rPr>
                  <w:rStyle w:val="Hyperlink"/>
                  <w:rFonts w:asciiTheme="minorHAnsi" w:eastAsia="MS Mincho" w:hAnsiTheme="minorHAnsi" w:cstheme="minorHAnsi"/>
                  <w:sz w:val="22"/>
                  <w:szCs w:val="22"/>
                </w:rPr>
                <w:t>Q10/9</w:t>
              </w:r>
            </w:hyperlink>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46" w:author="TSB-MEU" w:date="2017-10-26T21:10:00Z">
              <w:r w:rsidRPr="00D95522" w:rsidDel="00ED7026">
                <w:rPr>
                  <w:rFonts w:asciiTheme="minorHAnsi" w:hAnsiTheme="minorHAnsi" w:cstheme="minorHAnsi"/>
                  <w:sz w:val="22"/>
                  <w:szCs w:val="22"/>
                </w:rPr>
                <w:delText>X</w:delText>
              </w:r>
            </w:del>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5"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SG11</w:t>
            </w:r>
          </w:p>
        </w:tc>
        <w:tc>
          <w:tcPr>
            <w:tcW w:w="936"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78" w:history="1">
              <w:r w:rsidRPr="00D95522">
                <w:rPr>
                  <w:rStyle w:val="Hyperlink"/>
                  <w:rFonts w:asciiTheme="minorHAnsi" w:hAnsiTheme="minorHAnsi" w:cstheme="minorHAnsi"/>
                  <w:sz w:val="22"/>
                  <w:szCs w:val="22"/>
                </w:rPr>
                <w:t>Q6/11</w:t>
              </w:r>
            </w:hyperlink>
          </w:p>
        </w:tc>
        <w:tc>
          <w:tcPr>
            <w:tcW w:w="601"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79" w:history="1">
              <w:r w:rsidRPr="00D95522">
                <w:rPr>
                  <w:rStyle w:val="Hyperlink"/>
                  <w:rFonts w:asciiTheme="minorHAnsi" w:hAnsiTheme="minorHAnsi" w:cstheme="minorHAnsi"/>
                  <w:sz w:val="22"/>
                  <w:szCs w:val="22"/>
                </w:rPr>
                <w:t>Q10/11</w:t>
              </w:r>
            </w:hyperlink>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val="restart"/>
            <w:tcBorders>
              <w:top w:val="single" w:sz="8" w:space="0" w:color="auto"/>
            </w:tcBorders>
            <w:shd w:val="clear" w:color="auto" w:fill="auto"/>
          </w:tcPr>
          <w:p w:rsidR="00D95522" w:rsidRPr="00D95522" w:rsidRDefault="00D95522" w:rsidP="00D95522">
            <w:pPr>
              <w:pageBreakBefore/>
              <w:jc w:val="center"/>
              <w:rPr>
                <w:rFonts w:asciiTheme="minorHAnsi" w:hAnsiTheme="minorHAnsi" w:cstheme="minorHAnsi"/>
                <w:b/>
                <w:bCs/>
                <w:sz w:val="22"/>
                <w:szCs w:val="22"/>
              </w:rPr>
            </w:pPr>
            <w:r w:rsidRPr="00D95522">
              <w:rPr>
                <w:rFonts w:asciiTheme="minorHAnsi" w:hAnsiTheme="minorHAnsi" w:cstheme="minorHAnsi"/>
                <w:b/>
                <w:bCs/>
                <w:sz w:val="22"/>
                <w:szCs w:val="22"/>
              </w:rPr>
              <w:lastRenderedPageBreak/>
              <w:t>ITU-T SG12</w:t>
            </w:r>
          </w:p>
        </w:tc>
        <w:tc>
          <w:tcPr>
            <w:tcW w:w="936" w:type="dxa"/>
            <w:tcBorders>
              <w:top w:val="single" w:sz="8" w:space="0" w:color="auto"/>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0" w:history="1">
              <w:r w:rsidRPr="00D95522">
                <w:rPr>
                  <w:rStyle w:val="Hyperlink"/>
                  <w:rFonts w:asciiTheme="minorHAnsi" w:hAnsiTheme="minorHAnsi" w:cstheme="minorHAnsi"/>
                  <w:sz w:val="22"/>
                  <w:szCs w:val="22"/>
                </w:rPr>
                <w:t>Q1/12</w:t>
              </w:r>
            </w:hyperlink>
          </w:p>
        </w:tc>
        <w:tc>
          <w:tcPr>
            <w:tcW w:w="601"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1" w:history="1">
              <w:r w:rsidRPr="00D95522">
                <w:rPr>
                  <w:rStyle w:val="Hyperlink"/>
                  <w:rFonts w:asciiTheme="minorHAnsi" w:hAnsiTheme="minorHAnsi" w:cstheme="minorHAnsi"/>
                  <w:sz w:val="22"/>
                  <w:szCs w:val="22"/>
                </w:rPr>
                <w:t>Q7/12</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47" w:author="TSB-MEU" w:date="2017-10-26T20:44:00Z">
              <w:r w:rsidRPr="00D95522" w:rsidDel="009E780A">
                <w:rPr>
                  <w:rFonts w:asciiTheme="minorHAnsi" w:hAnsiTheme="minorHAnsi" w:cstheme="minorHAnsi"/>
                  <w:sz w:val="22"/>
                  <w:szCs w:val="22"/>
                </w:rPr>
                <w:delText>X</w:delText>
              </w:r>
            </w:del>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del w:id="948" w:author="TSB-MEU" w:date="2017-10-26T20:57:00Z">
              <w:r w:rsidRPr="00D95522" w:rsidDel="00197E42">
                <w:rPr>
                  <w:rFonts w:asciiTheme="minorHAnsi" w:hAnsiTheme="minorHAnsi" w:cstheme="minorHAnsi"/>
                  <w:sz w:val="22"/>
                  <w:szCs w:val="22"/>
                </w:rPr>
                <w:delText>X</w:delText>
              </w:r>
            </w:del>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2" w:history="1">
              <w:r w:rsidRPr="00D95522">
                <w:rPr>
                  <w:rStyle w:val="Hyperlink"/>
                  <w:rFonts w:asciiTheme="minorHAnsi" w:hAnsiTheme="minorHAnsi" w:cstheme="minorHAnsi"/>
                  <w:sz w:val="22"/>
                  <w:szCs w:val="22"/>
                </w:rPr>
                <w:t>Q9/12</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49" w:author="TSB-MEU" w:date="2017-10-26T20:44:00Z">
              <w:r w:rsidRPr="00D95522" w:rsidDel="009E780A">
                <w:rPr>
                  <w:rFonts w:asciiTheme="minorHAnsi" w:hAnsiTheme="minorHAnsi" w:cstheme="minorHAnsi"/>
                  <w:sz w:val="22"/>
                  <w:szCs w:val="22"/>
                </w:rPr>
                <w:delText>X</w:delText>
              </w:r>
            </w:del>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del w:id="950" w:author="TSB-MEU" w:date="2017-10-26T20:57:00Z">
              <w:r w:rsidRPr="00D95522" w:rsidDel="00197E42">
                <w:rPr>
                  <w:rFonts w:asciiTheme="minorHAnsi" w:hAnsiTheme="minorHAnsi" w:cstheme="minorHAnsi"/>
                  <w:sz w:val="22"/>
                  <w:szCs w:val="22"/>
                </w:rPr>
                <w:delText>X</w:delText>
              </w:r>
            </w:del>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3" w:history="1">
              <w:r w:rsidRPr="00D95522">
                <w:rPr>
                  <w:rStyle w:val="Hyperlink"/>
                  <w:rFonts w:asciiTheme="minorHAnsi" w:hAnsiTheme="minorHAnsi" w:cstheme="minorHAnsi"/>
                  <w:sz w:val="22"/>
                  <w:szCs w:val="22"/>
                </w:rPr>
                <w:t>Q10/12</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51" w:author="TSB-MEU" w:date="2017-10-26T20:44:00Z">
              <w:r w:rsidRPr="00D95522" w:rsidDel="009E780A">
                <w:rPr>
                  <w:rFonts w:asciiTheme="minorHAnsi" w:hAnsiTheme="minorHAnsi" w:cstheme="minorHAnsi"/>
                  <w:sz w:val="22"/>
                  <w:szCs w:val="22"/>
                </w:rPr>
                <w:delText>X</w:delText>
              </w:r>
            </w:del>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del w:id="952" w:author="TSB-MEU" w:date="2017-10-26T20:57:00Z">
              <w:r w:rsidRPr="00D95522" w:rsidDel="00197E42">
                <w:rPr>
                  <w:rFonts w:asciiTheme="minorHAnsi" w:hAnsiTheme="minorHAnsi" w:cstheme="minorHAnsi"/>
                  <w:sz w:val="22"/>
                  <w:szCs w:val="22"/>
                </w:rPr>
                <w:delText>X</w:delText>
              </w:r>
            </w:del>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53" w:author="TSB-MEU" w:date="2017-10-26T21:11:00Z">
              <w:r w:rsidRPr="00D95522" w:rsidDel="00826B37">
                <w:rPr>
                  <w:rFonts w:asciiTheme="minorHAnsi" w:hAnsiTheme="minorHAnsi" w:cstheme="minorHAnsi"/>
                  <w:sz w:val="22"/>
                  <w:szCs w:val="22"/>
                </w:rPr>
                <w:delText>X</w:delText>
              </w:r>
            </w:del>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4" w:history="1">
              <w:r w:rsidRPr="00D95522">
                <w:rPr>
                  <w:rStyle w:val="Hyperlink"/>
                  <w:rFonts w:asciiTheme="minorHAnsi" w:hAnsiTheme="minorHAnsi" w:cstheme="minorHAnsi"/>
                  <w:sz w:val="22"/>
                  <w:szCs w:val="22"/>
                </w:rPr>
                <w:t>Q12/12</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5" w:history="1">
              <w:r w:rsidRPr="00D95522">
                <w:rPr>
                  <w:rStyle w:val="Hyperlink"/>
                  <w:rFonts w:asciiTheme="minorHAnsi" w:hAnsiTheme="minorHAnsi" w:cstheme="minorHAnsi"/>
                  <w:sz w:val="22"/>
                  <w:szCs w:val="22"/>
                </w:rPr>
                <w:t>Q13/12</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54" w:author="TSB-MEU" w:date="2017-10-26T20:44:00Z">
              <w:r w:rsidRPr="00D95522" w:rsidDel="009E780A">
                <w:rPr>
                  <w:rFonts w:asciiTheme="minorHAnsi" w:hAnsiTheme="minorHAnsi" w:cstheme="minorHAnsi"/>
                  <w:sz w:val="22"/>
                  <w:szCs w:val="22"/>
                </w:rPr>
                <w:delText>X</w:delText>
              </w:r>
            </w:del>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6" w:history="1">
              <w:r w:rsidRPr="00D95522">
                <w:rPr>
                  <w:rStyle w:val="Hyperlink"/>
                  <w:rFonts w:asciiTheme="minorHAnsi" w:hAnsiTheme="minorHAnsi" w:cstheme="minorHAnsi"/>
                  <w:sz w:val="22"/>
                  <w:szCs w:val="22"/>
                </w:rPr>
                <w:t>Q14/12</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55" w:author="TSB-MEU" w:date="2017-10-26T20:44:00Z">
              <w:r w:rsidRPr="00D95522" w:rsidDel="009E780A">
                <w:rPr>
                  <w:rFonts w:asciiTheme="minorHAnsi" w:hAnsiTheme="minorHAnsi" w:cstheme="minorHAnsi"/>
                  <w:sz w:val="22"/>
                  <w:szCs w:val="22"/>
                </w:rPr>
                <w:delText>X</w:delText>
              </w:r>
            </w:del>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del w:id="956" w:author="TSB-MEU" w:date="2017-10-26T20:57:00Z">
              <w:r w:rsidRPr="00D95522" w:rsidDel="00197E42">
                <w:rPr>
                  <w:rFonts w:asciiTheme="minorHAnsi" w:hAnsiTheme="minorHAnsi" w:cstheme="minorHAnsi"/>
                  <w:sz w:val="22"/>
                  <w:szCs w:val="22"/>
                </w:rPr>
                <w:delText>X</w:delText>
              </w:r>
            </w:del>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7" w:history="1">
              <w:r w:rsidRPr="00D95522">
                <w:rPr>
                  <w:rStyle w:val="Hyperlink"/>
                  <w:rFonts w:asciiTheme="minorHAnsi" w:hAnsiTheme="minorHAnsi" w:cstheme="minorHAnsi"/>
                  <w:sz w:val="22"/>
                  <w:szCs w:val="22"/>
                </w:rPr>
                <w:t>Q17/12</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del w:id="957" w:author="TSB-MEU" w:date="2017-10-26T20:44:00Z">
              <w:r w:rsidRPr="00D95522" w:rsidDel="009E780A">
                <w:rPr>
                  <w:rFonts w:asciiTheme="minorHAnsi" w:hAnsiTheme="minorHAnsi" w:cstheme="minorHAnsi"/>
                  <w:sz w:val="22"/>
                  <w:szCs w:val="22"/>
                </w:rPr>
                <w:delText>X</w:delText>
              </w:r>
            </w:del>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8" w:history="1">
              <w:r w:rsidRPr="00D95522">
                <w:rPr>
                  <w:rStyle w:val="Hyperlink"/>
                  <w:rFonts w:asciiTheme="minorHAnsi" w:eastAsia="MS Mincho" w:hAnsiTheme="minorHAnsi" w:cstheme="minorHAnsi"/>
                  <w:sz w:val="22"/>
                  <w:szCs w:val="22"/>
                </w:rPr>
                <w:t>Q18/12</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rPr>
          <w:cantSplit/>
        </w:trPr>
        <w:tc>
          <w:tcPr>
            <w:tcW w:w="822"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keepNext/>
              <w:keepLines/>
              <w:jc w:val="center"/>
              <w:rPr>
                <w:rFonts w:asciiTheme="minorHAnsi" w:hAnsiTheme="minorHAnsi" w:cstheme="minorHAnsi"/>
                <w:b/>
                <w:bCs/>
                <w:sz w:val="22"/>
                <w:szCs w:val="22"/>
              </w:rPr>
            </w:pPr>
            <w:hyperlink r:id="rId589" w:history="1">
              <w:r w:rsidRPr="00D95522">
                <w:rPr>
                  <w:rStyle w:val="Hyperlink"/>
                  <w:rFonts w:asciiTheme="minorHAnsi" w:eastAsia="MS Mincho" w:hAnsiTheme="minorHAnsi" w:cstheme="minorHAnsi"/>
                  <w:sz w:val="22"/>
                  <w:szCs w:val="22"/>
                </w:rPr>
                <w:t>Q19/12</w:t>
              </w:r>
            </w:hyperlink>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SG13</w:t>
            </w:r>
          </w:p>
        </w:tc>
        <w:tc>
          <w:tcPr>
            <w:tcW w:w="936"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90" w:history="1">
              <w:r w:rsidRPr="00D95522">
                <w:rPr>
                  <w:rStyle w:val="Hyperlink"/>
                  <w:rFonts w:asciiTheme="minorHAnsi" w:hAnsiTheme="minorHAnsi" w:cstheme="minorHAnsi"/>
                  <w:sz w:val="22"/>
                  <w:szCs w:val="22"/>
                </w:rPr>
                <w:t>Q5/13</w:t>
              </w:r>
            </w:hyperlink>
          </w:p>
        </w:tc>
        <w:tc>
          <w:tcPr>
            <w:tcW w:w="601" w:type="dxa"/>
            <w:tcBorders>
              <w:top w:val="single" w:sz="8" w:space="0" w:color="auto"/>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91" w:history="1">
              <w:r w:rsidRPr="00D95522">
                <w:rPr>
                  <w:rStyle w:val="Hyperlink"/>
                  <w:rFonts w:asciiTheme="minorHAnsi" w:hAnsiTheme="minorHAnsi" w:cstheme="minorHAnsi"/>
                  <w:sz w:val="22"/>
                  <w:szCs w:val="22"/>
                </w:rPr>
                <w:t>Q2/13</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92" w:history="1">
              <w:r w:rsidRPr="00D95522">
                <w:rPr>
                  <w:rStyle w:val="Hyperlink"/>
                  <w:rFonts w:asciiTheme="minorHAnsi" w:hAnsiTheme="minorHAnsi" w:cstheme="minorHAnsi"/>
                  <w:sz w:val="22"/>
                  <w:szCs w:val="22"/>
                </w:rPr>
                <w:t>Q16/13</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93" w:history="1">
              <w:r w:rsidRPr="00D95522">
                <w:rPr>
                  <w:rStyle w:val="Hyperlink"/>
                  <w:rFonts w:asciiTheme="minorHAnsi" w:hAnsiTheme="minorHAnsi" w:cstheme="minorHAnsi"/>
                  <w:sz w:val="22"/>
                  <w:szCs w:val="22"/>
                </w:rPr>
                <w:t>Q20/13</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94" w:history="1">
              <w:r w:rsidRPr="00D95522">
                <w:rPr>
                  <w:rStyle w:val="Hyperlink"/>
                  <w:rFonts w:asciiTheme="minorHAnsi" w:hAnsiTheme="minorHAnsi" w:cstheme="minorHAnsi"/>
                  <w:sz w:val="22"/>
                  <w:szCs w:val="22"/>
                </w:rPr>
                <w:t>Q22/13</w:t>
              </w:r>
            </w:hyperlink>
          </w:p>
        </w:tc>
        <w:tc>
          <w:tcPr>
            <w:tcW w:w="601" w:type="dxa"/>
            <w:tcBorders>
              <w:left w:val="single" w:sz="12"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595" w:history="1">
              <w:r w:rsidRPr="00D95522">
                <w:rPr>
                  <w:rStyle w:val="Hyperlink"/>
                  <w:rFonts w:asciiTheme="minorHAnsi" w:hAnsiTheme="minorHAnsi" w:cstheme="minorHAnsi"/>
                  <w:sz w:val="22"/>
                  <w:szCs w:val="22"/>
                </w:rPr>
                <w:t>Q23/13</w:t>
              </w:r>
            </w:hyperlink>
          </w:p>
        </w:tc>
        <w:tc>
          <w:tcPr>
            <w:tcW w:w="601" w:type="dxa"/>
            <w:tcBorders>
              <w:left w:val="single" w:sz="12"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615"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val="restart"/>
            <w:tcBorders>
              <w:top w:val="single" w:sz="8" w:space="0" w:color="auto"/>
            </w:tcBorders>
            <w:shd w:val="clear" w:color="auto" w:fill="auto"/>
          </w:tcPr>
          <w:p w:rsidR="00D95522" w:rsidRPr="00D95522" w:rsidRDefault="00D95522" w:rsidP="00D95522">
            <w:pPr>
              <w:pageBreakBefore/>
              <w:jc w:val="center"/>
              <w:rPr>
                <w:rFonts w:asciiTheme="minorHAnsi" w:hAnsiTheme="minorHAnsi" w:cstheme="minorHAnsi"/>
                <w:b/>
                <w:bCs/>
                <w:sz w:val="22"/>
                <w:szCs w:val="22"/>
              </w:rPr>
            </w:pPr>
            <w:r w:rsidRPr="00D95522">
              <w:rPr>
                <w:rFonts w:asciiTheme="minorHAnsi" w:hAnsiTheme="minorHAnsi" w:cstheme="minorHAnsi"/>
                <w:b/>
                <w:bCs/>
                <w:sz w:val="22"/>
                <w:szCs w:val="22"/>
              </w:rPr>
              <w:lastRenderedPageBreak/>
              <w:t>ITU-T SG15</w:t>
            </w:r>
          </w:p>
        </w:tc>
        <w:tc>
          <w:tcPr>
            <w:tcW w:w="936" w:type="dxa"/>
            <w:tcBorders>
              <w:top w:val="single" w:sz="8" w:space="0" w:color="auto"/>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596" w:history="1">
              <w:r w:rsidRPr="00D95522">
                <w:rPr>
                  <w:rStyle w:val="Hyperlink"/>
                  <w:rFonts w:asciiTheme="minorHAnsi" w:hAnsiTheme="minorHAnsi" w:cstheme="minorHAnsi"/>
                  <w:sz w:val="22"/>
                  <w:szCs w:val="22"/>
                </w:rPr>
                <w:t>Q1/15</w:t>
              </w:r>
            </w:hyperlink>
          </w:p>
        </w:tc>
        <w:tc>
          <w:tcPr>
            <w:tcW w:w="601" w:type="dxa"/>
            <w:tcBorders>
              <w:top w:val="single" w:sz="8" w:space="0" w:color="auto"/>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9"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ins w:id="958" w:author="TSB-MEU" w:date="2017-10-26T21:03:00Z">
              <w:r w:rsidRPr="00D95522">
                <w:rPr>
                  <w:rFonts w:asciiTheme="minorHAnsi" w:hAnsiTheme="minorHAnsi" w:cstheme="minorHAnsi"/>
                  <w:sz w:val="22"/>
                  <w:szCs w:val="22"/>
                </w:rPr>
                <w:t>X</w:t>
              </w:r>
            </w:ins>
          </w:p>
        </w:tc>
        <w:tc>
          <w:tcPr>
            <w:tcW w:w="591"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del w:id="959" w:author="TSB-MEU" w:date="2017-10-26T21:12:00Z">
              <w:r w:rsidRPr="00D95522" w:rsidDel="002F7495">
                <w:rPr>
                  <w:rFonts w:asciiTheme="minorHAnsi" w:hAnsiTheme="minorHAnsi" w:cstheme="minorHAnsi"/>
                  <w:sz w:val="22"/>
                  <w:szCs w:val="22"/>
                </w:rPr>
                <w:delText>X</w:delText>
              </w:r>
            </w:del>
          </w:p>
        </w:tc>
        <w:tc>
          <w:tcPr>
            <w:tcW w:w="591"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597" w:history="1">
              <w:r w:rsidRPr="00D95522">
                <w:rPr>
                  <w:rStyle w:val="Hyperlink"/>
                  <w:rFonts w:asciiTheme="minorHAnsi" w:hAnsiTheme="minorHAnsi" w:cstheme="minorHAnsi"/>
                  <w:sz w:val="22"/>
                  <w:szCs w:val="22"/>
                </w:rPr>
                <w:t>Q3/15</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598" w:history="1">
              <w:r w:rsidRPr="00D95522">
                <w:rPr>
                  <w:rStyle w:val="Hyperlink"/>
                  <w:rFonts w:asciiTheme="minorHAnsi" w:hAnsiTheme="minorHAnsi" w:cstheme="minorHAnsi"/>
                  <w:sz w:val="22"/>
                  <w:szCs w:val="22"/>
                </w:rPr>
                <w:t>Q4/15</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ins w:id="960" w:author="TSB-MEU" w:date="2017-10-26T21:04:00Z">
              <w:r w:rsidRPr="00D95522">
                <w:rPr>
                  <w:rFonts w:asciiTheme="minorHAnsi" w:hAnsiTheme="minorHAnsi" w:cstheme="minorHAnsi"/>
                  <w:sz w:val="22"/>
                  <w:szCs w:val="22"/>
                </w:rPr>
                <w:t>X</w:t>
              </w:r>
            </w:ins>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del w:id="961" w:author="TSB-MEU" w:date="2017-10-26T21:12:00Z">
              <w:r w:rsidRPr="00D95522" w:rsidDel="002F7495">
                <w:rPr>
                  <w:rFonts w:asciiTheme="minorHAnsi" w:hAnsiTheme="minorHAnsi" w:cstheme="minorHAnsi"/>
                  <w:sz w:val="22"/>
                  <w:szCs w:val="22"/>
                </w:rPr>
                <w:delText>X</w:delText>
              </w:r>
            </w:del>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rPr>
          <w:ins w:id="962" w:author="TSB-MEU" w:date="2017-10-26T21:04:00Z"/>
        </w:trPr>
        <w:tc>
          <w:tcPr>
            <w:tcW w:w="822" w:type="dxa"/>
            <w:vMerge/>
            <w:shd w:val="clear" w:color="auto" w:fill="auto"/>
          </w:tcPr>
          <w:p w:rsidR="00D95522" w:rsidRPr="00D95522" w:rsidRDefault="00D95522" w:rsidP="00D95522">
            <w:pPr>
              <w:jc w:val="center"/>
              <w:rPr>
                <w:ins w:id="963" w:author="TSB-MEU" w:date="2017-10-26T21:04:00Z"/>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pageBreakBefore/>
              <w:jc w:val="center"/>
              <w:rPr>
                <w:ins w:id="964" w:author="TSB-MEU" w:date="2017-10-26T21:04:00Z"/>
                <w:rFonts w:asciiTheme="minorHAnsi" w:hAnsiTheme="minorHAnsi" w:cstheme="minorHAnsi"/>
                <w:b/>
                <w:bCs/>
                <w:sz w:val="22"/>
                <w:szCs w:val="22"/>
              </w:rPr>
            </w:pPr>
            <w:ins w:id="965" w:author="TSB-MEU" w:date="2017-10-26T21:04:00Z">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"https://www.itu.int/en/ITU-T/studygroups/2017-2020/15/Pages/q12.aspx" </w:instrText>
              </w:r>
              <w:r w:rsidRPr="00D95522">
                <w:rPr>
                  <w:rFonts w:asciiTheme="minorHAnsi" w:hAnsiTheme="minorHAnsi" w:cstheme="minorHAnsi"/>
                  <w:b/>
                  <w:bCs/>
                  <w:sz w:val="22"/>
                  <w:szCs w:val="22"/>
                </w:rPr>
                <w:fldChar w:fldCharType="separate"/>
              </w:r>
              <w:r w:rsidRPr="00D95522">
                <w:rPr>
                  <w:rStyle w:val="Hyperlink"/>
                  <w:rFonts w:asciiTheme="minorHAnsi" w:hAnsiTheme="minorHAnsi" w:cstheme="minorHAnsi"/>
                  <w:sz w:val="22"/>
                  <w:szCs w:val="22"/>
                </w:rPr>
                <w:t>Q12/15</w:t>
              </w:r>
              <w:r w:rsidRPr="00D95522">
                <w:rPr>
                  <w:rFonts w:asciiTheme="minorHAnsi" w:hAnsiTheme="minorHAnsi" w:cstheme="minorHAnsi"/>
                  <w:b/>
                  <w:bCs/>
                  <w:sz w:val="22"/>
                  <w:szCs w:val="22"/>
                </w:rPr>
                <w:fldChar w:fldCharType="end"/>
              </w:r>
            </w:ins>
          </w:p>
        </w:tc>
        <w:tc>
          <w:tcPr>
            <w:tcW w:w="601" w:type="dxa"/>
            <w:tcBorders>
              <w:left w:val="single" w:sz="12" w:space="0" w:color="auto"/>
            </w:tcBorders>
            <w:shd w:val="clear" w:color="auto" w:fill="auto"/>
            <w:vAlign w:val="center"/>
          </w:tcPr>
          <w:p w:rsidR="00D95522" w:rsidRPr="00D95522" w:rsidRDefault="00D95522" w:rsidP="00D95522">
            <w:pPr>
              <w:jc w:val="center"/>
              <w:rPr>
                <w:ins w:id="966" w:author="TSB-MEU" w:date="2017-10-26T21:04:00Z"/>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ins w:id="967" w:author="TSB-MEU" w:date="2017-10-26T21:04:00Z"/>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ins w:id="968" w:author="TSB-MEU" w:date="2017-10-26T21:04:00Z"/>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ins w:id="969" w:author="TSB-MEU" w:date="2017-10-26T21:04:00Z"/>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ins w:id="970" w:author="TSB-MEU" w:date="2017-10-26T21:04:00Z"/>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ins w:id="971" w:author="TSB-MEU" w:date="2017-10-26T21:04:00Z"/>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ins w:id="972" w:author="TSB-MEU" w:date="2017-10-26T21:04:00Z"/>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ins w:id="973" w:author="TSB-MEU" w:date="2017-10-26T21:04:00Z"/>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ins w:id="974" w:author="TSB-MEU" w:date="2017-10-26T21:04:00Z"/>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ins w:id="975" w:author="TSB-MEU" w:date="2017-10-26T21:04:00Z"/>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ins w:id="976" w:author="TSB-MEU" w:date="2017-10-26T21:04:00Z"/>
                <w:rFonts w:asciiTheme="minorHAnsi" w:hAnsiTheme="minorHAnsi" w:cstheme="minorHAnsi"/>
                <w:sz w:val="22"/>
                <w:szCs w:val="22"/>
              </w:rPr>
            </w:pPr>
          </w:p>
        </w:tc>
        <w:tc>
          <w:tcPr>
            <w:tcW w:w="612" w:type="dxa"/>
            <w:shd w:val="clear" w:color="auto" w:fill="auto"/>
            <w:vAlign w:val="center"/>
          </w:tcPr>
          <w:p w:rsidR="00D95522" w:rsidRPr="00D95522" w:rsidRDefault="00D95522" w:rsidP="00D95522">
            <w:pPr>
              <w:jc w:val="center"/>
              <w:rPr>
                <w:ins w:id="977" w:author="TSB-MEU" w:date="2017-10-26T21:04:00Z"/>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ins w:id="978" w:author="TSB-MEU" w:date="2017-10-26T21:04:00Z"/>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ins w:id="979" w:author="TSB-MEU" w:date="2017-10-26T21:04:00Z"/>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ins w:id="980" w:author="TSB-MEU" w:date="2017-10-26T21:04:00Z"/>
                <w:rFonts w:asciiTheme="minorHAnsi" w:hAnsiTheme="minorHAnsi" w:cstheme="minorHAnsi"/>
                <w:sz w:val="22"/>
                <w:szCs w:val="22"/>
              </w:rPr>
            </w:pPr>
          </w:p>
        </w:tc>
        <w:tc>
          <w:tcPr>
            <w:tcW w:w="599" w:type="dxa"/>
            <w:shd w:val="clear" w:color="auto" w:fill="auto"/>
            <w:vAlign w:val="center"/>
          </w:tcPr>
          <w:p w:rsidR="00D95522" w:rsidRPr="00D95522" w:rsidRDefault="00D95522" w:rsidP="00D95522">
            <w:pPr>
              <w:jc w:val="center"/>
              <w:rPr>
                <w:ins w:id="981" w:author="TSB-MEU" w:date="2017-10-26T21:04:00Z"/>
                <w:rFonts w:asciiTheme="minorHAnsi" w:hAnsiTheme="minorHAnsi" w:cstheme="minorHAnsi"/>
                <w:sz w:val="22"/>
                <w:szCs w:val="22"/>
              </w:rPr>
            </w:pPr>
            <w:ins w:id="982" w:author="TSB-MEU" w:date="2017-10-26T21:05:00Z">
              <w:r w:rsidRPr="00D95522">
                <w:rPr>
                  <w:rFonts w:asciiTheme="minorHAnsi" w:hAnsiTheme="minorHAnsi" w:cstheme="minorHAnsi"/>
                  <w:sz w:val="22"/>
                  <w:szCs w:val="22"/>
                </w:rPr>
                <w:t>X</w:t>
              </w:r>
            </w:ins>
          </w:p>
        </w:tc>
        <w:tc>
          <w:tcPr>
            <w:tcW w:w="591" w:type="dxa"/>
            <w:tcBorders>
              <w:right w:val="single" w:sz="8" w:space="0" w:color="auto"/>
            </w:tcBorders>
            <w:shd w:val="clear" w:color="auto" w:fill="auto"/>
            <w:vAlign w:val="center"/>
          </w:tcPr>
          <w:p w:rsidR="00D95522" w:rsidRPr="00D95522" w:rsidRDefault="00D95522" w:rsidP="00D95522">
            <w:pPr>
              <w:jc w:val="center"/>
              <w:rPr>
                <w:ins w:id="983" w:author="TSB-MEU" w:date="2017-10-26T21:04:00Z"/>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ins w:id="984" w:author="TSB-MEU" w:date="2017-10-26T21:04:00Z"/>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ins w:id="985" w:author="TSB-MEU" w:date="2017-10-26T21:04:00Z"/>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ins w:id="986" w:author="TSB-MEU" w:date="2017-10-26T21:04:00Z"/>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ins w:id="987" w:author="TSB-MEU" w:date="2017-10-26T21:04:00Z"/>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599" w:history="1">
              <w:r w:rsidRPr="00D95522">
                <w:rPr>
                  <w:rStyle w:val="Hyperlink"/>
                  <w:rFonts w:asciiTheme="minorHAnsi" w:hAnsiTheme="minorHAnsi" w:cstheme="minorHAnsi"/>
                  <w:sz w:val="22"/>
                  <w:szCs w:val="22"/>
                </w:rPr>
                <w:t>Q15/15</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ins w:id="988" w:author="TSB-MEU" w:date="2017-10-26T20:48:00Z">
              <w:r w:rsidRPr="00D95522">
                <w:rPr>
                  <w:rFonts w:asciiTheme="minorHAnsi" w:hAnsiTheme="minorHAnsi" w:cstheme="minorHAnsi"/>
                  <w:sz w:val="22"/>
                  <w:szCs w:val="22"/>
                </w:rPr>
                <w:t>X</w:t>
              </w:r>
            </w:ins>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del w:id="989" w:author="TSB-MEU" w:date="2017-10-26T21:12:00Z">
              <w:r w:rsidRPr="00D95522" w:rsidDel="002F7495">
                <w:rPr>
                  <w:rFonts w:asciiTheme="minorHAnsi" w:hAnsiTheme="minorHAnsi" w:cstheme="minorHAnsi"/>
                  <w:sz w:val="22"/>
                  <w:szCs w:val="22"/>
                </w:rPr>
                <w:delText>X</w:delText>
              </w:r>
            </w:del>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keepNext/>
              <w:keepLines/>
              <w:pageBreakBefore/>
              <w:jc w:val="center"/>
              <w:rPr>
                <w:rFonts w:asciiTheme="minorHAnsi" w:hAnsiTheme="minorHAnsi" w:cstheme="minorHAnsi"/>
                <w:b/>
                <w:bCs/>
                <w:sz w:val="22"/>
                <w:szCs w:val="22"/>
              </w:rPr>
            </w:pPr>
            <w:hyperlink r:id="rId600" w:history="1">
              <w:r w:rsidRPr="00D95522">
                <w:rPr>
                  <w:rStyle w:val="Hyperlink"/>
                  <w:rFonts w:asciiTheme="minorHAnsi" w:hAnsiTheme="minorHAnsi" w:cstheme="minorHAnsi"/>
                  <w:sz w:val="22"/>
                  <w:szCs w:val="22"/>
                </w:rPr>
                <w:t>Q18/15</w:t>
              </w:r>
            </w:hyperlink>
          </w:p>
        </w:tc>
        <w:tc>
          <w:tcPr>
            <w:tcW w:w="601" w:type="dxa"/>
            <w:tcBorders>
              <w:left w:val="single" w:sz="12"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3"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9"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ins w:id="990" w:author="TSB-MEU" w:date="2017-10-26T21:05:00Z">
              <w:r w:rsidRPr="00D95522">
                <w:rPr>
                  <w:rFonts w:asciiTheme="minorHAnsi" w:hAnsiTheme="minorHAnsi" w:cstheme="minorHAnsi"/>
                  <w:sz w:val="22"/>
                  <w:szCs w:val="22"/>
                </w:rPr>
                <w:t>X</w:t>
              </w:r>
            </w:ins>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del w:id="991" w:author="TSB-MEU" w:date="2017-10-26T21:12:00Z">
              <w:r w:rsidRPr="00D95522" w:rsidDel="002F7495">
                <w:rPr>
                  <w:rFonts w:asciiTheme="minorHAnsi" w:hAnsiTheme="minorHAnsi" w:cstheme="minorHAnsi"/>
                  <w:sz w:val="22"/>
                  <w:szCs w:val="22"/>
                </w:rPr>
                <w:delText>X</w:delText>
              </w:r>
            </w:del>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rPr>
          <w:ins w:id="992" w:author="TSB-MEU" w:date="2017-11-25T01:02:00Z"/>
        </w:trPr>
        <w:tc>
          <w:tcPr>
            <w:tcW w:w="822" w:type="dxa"/>
            <w:vMerge w:val="restart"/>
            <w:tcBorders>
              <w:top w:val="single" w:sz="8" w:space="0" w:color="auto"/>
            </w:tcBorders>
            <w:shd w:val="clear" w:color="auto" w:fill="auto"/>
          </w:tcPr>
          <w:p w:rsidR="00D95522" w:rsidRPr="00D95522" w:rsidRDefault="00D95522" w:rsidP="00D95522">
            <w:pPr>
              <w:jc w:val="center"/>
              <w:rPr>
                <w:ins w:id="993" w:author="TSB-MEU" w:date="2017-11-25T01:02:00Z"/>
                <w:rFonts w:asciiTheme="minorHAnsi" w:hAnsiTheme="minorHAnsi" w:cstheme="minorHAnsi"/>
                <w:b/>
                <w:bCs/>
                <w:sz w:val="22"/>
                <w:szCs w:val="22"/>
              </w:rPr>
            </w:pPr>
            <w:r w:rsidRPr="00D95522">
              <w:rPr>
                <w:rFonts w:asciiTheme="minorHAnsi" w:hAnsiTheme="minorHAnsi" w:cstheme="minorHAnsi"/>
                <w:b/>
                <w:bCs/>
                <w:sz w:val="22"/>
                <w:szCs w:val="22"/>
              </w:rPr>
              <w:t>ITU-T SG16</w:t>
            </w:r>
          </w:p>
        </w:tc>
        <w:tc>
          <w:tcPr>
            <w:tcW w:w="936" w:type="dxa"/>
            <w:tcBorders>
              <w:top w:val="single" w:sz="8" w:space="0" w:color="auto"/>
              <w:right w:val="single" w:sz="12" w:space="0" w:color="auto"/>
            </w:tcBorders>
            <w:shd w:val="clear" w:color="auto" w:fill="auto"/>
          </w:tcPr>
          <w:p w:rsidR="00D95522" w:rsidRPr="00D95522" w:rsidRDefault="00D95522" w:rsidP="00D95522">
            <w:pPr>
              <w:jc w:val="center"/>
              <w:rPr>
                <w:ins w:id="994" w:author="TSB-MEU" w:date="2017-11-25T01:02:00Z"/>
                <w:rFonts w:asciiTheme="minorHAnsi" w:hAnsiTheme="minorHAnsi" w:cstheme="minorHAnsi"/>
                <w:b/>
                <w:bCs/>
                <w:sz w:val="22"/>
                <w:szCs w:val="22"/>
              </w:rPr>
            </w:pPr>
            <w:ins w:id="995" w:author="TSB-MEU" w:date="2017-11-25T01:05:00Z">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"https://www.itu.int/en/ITU-T/studygroups/2017-2020/16/Pages/q1.aspx" </w:instrText>
              </w:r>
              <w:r w:rsidRPr="00D95522">
                <w:rPr>
                  <w:rFonts w:asciiTheme="minorHAnsi" w:hAnsiTheme="minorHAnsi" w:cstheme="minorHAnsi"/>
                  <w:b/>
                  <w:bCs/>
                  <w:sz w:val="22"/>
                  <w:szCs w:val="22"/>
                </w:rPr>
                <w:fldChar w:fldCharType="separate"/>
              </w:r>
              <w:r w:rsidRPr="00D95522">
                <w:rPr>
                  <w:rStyle w:val="Hyperlink"/>
                  <w:rFonts w:asciiTheme="minorHAnsi" w:hAnsiTheme="minorHAnsi" w:cstheme="minorHAnsi"/>
                  <w:sz w:val="22"/>
                  <w:szCs w:val="22"/>
                </w:rPr>
                <w:t>Q1/16</w:t>
              </w:r>
              <w:r w:rsidRPr="00D95522">
                <w:rPr>
                  <w:rFonts w:asciiTheme="minorHAnsi" w:hAnsiTheme="minorHAnsi" w:cstheme="minorHAnsi"/>
                  <w:b/>
                  <w:bCs/>
                  <w:sz w:val="22"/>
                  <w:szCs w:val="22"/>
                </w:rPr>
                <w:fldChar w:fldCharType="end"/>
              </w:r>
            </w:ins>
          </w:p>
        </w:tc>
        <w:tc>
          <w:tcPr>
            <w:tcW w:w="601" w:type="dxa"/>
            <w:tcBorders>
              <w:top w:val="single" w:sz="8" w:space="0" w:color="auto"/>
              <w:left w:val="single" w:sz="12" w:space="0" w:color="auto"/>
            </w:tcBorders>
            <w:shd w:val="clear" w:color="auto" w:fill="auto"/>
            <w:vAlign w:val="center"/>
          </w:tcPr>
          <w:p w:rsidR="00D95522" w:rsidRPr="00D95522" w:rsidRDefault="00D95522" w:rsidP="00D95522">
            <w:pPr>
              <w:jc w:val="center"/>
              <w:rPr>
                <w:ins w:id="996" w:author="TSB-MEU" w:date="2017-11-25T01:02:00Z"/>
                <w:rFonts w:asciiTheme="minorHAnsi" w:hAnsiTheme="minorHAnsi" w:cstheme="minorHAnsi"/>
                <w:sz w:val="22"/>
                <w:szCs w:val="22"/>
              </w:rPr>
            </w:pPr>
          </w:p>
        </w:tc>
        <w:tc>
          <w:tcPr>
            <w:tcW w:w="593" w:type="dxa"/>
            <w:tcBorders>
              <w:top w:val="single" w:sz="8" w:space="0" w:color="auto"/>
              <w:bottom w:val="single" w:sz="2" w:space="0" w:color="auto"/>
            </w:tcBorders>
            <w:shd w:val="clear" w:color="auto" w:fill="auto"/>
            <w:vAlign w:val="center"/>
          </w:tcPr>
          <w:p w:rsidR="00D95522" w:rsidRPr="00D95522" w:rsidRDefault="00D95522" w:rsidP="00D95522">
            <w:pPr>
              <w:jc w:val="center"/>
              <w:rPr>
                <w:ins w:id="997" w:author="TSB-MEU" w:date="2017-11-25T01:02:00Z"/>
                <w:rFonts w:asciiTheme="minorHAnsi" w:hAnsiTheme="minorHAnsi" w:cstheme="minorHAnsi"/>
                <w:sz w:val="22"/>
                <w:szCs w:val="22"/>
              </w:rPr>
            </w:pPr>
          </w:p>
        </w:tc>
        <w:tc>
          <w:tcPr>
            <w:tcW w:w="593"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998" w:author="TSB-MEU" w:date="2017-11-25T01:02:00Z"/>
                <w:rFonts w:asciiTheme="minorHAnsi" w:hAnsiTheme="minorHAnsi" w:cstheme="minorHAnsi"/>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999" w:author="TSB-MEU" w:date="2017-11-25T01:02:00Z"/>
                <w:rFonts w:asciiTheme="minorHAnsi" w:hAnsiTheme="minorHAnsi" w:cstheme="minorHAnsi"/>
                <w:sz w:val="22"/>
                <w:szCs w:val="22"/>
              </w:rPr>
            </w:pPr>
          </w:p>
        </w:tc>
        <w:tc>
          <w:tcPr>
            <w:tcW w:w="604" w:type="dxa"/>
            <w:tcBorders>
              <w:top w:val="single" w:sz="8" w:space="0" w:color="auto"/>
              <w:bottom w:val="single" w:sz="2" w:space="0" w:color="auto"/>
            </w:tcBorders>
            <w:shd w:val="clear" w:color="auto" w:fill="auto"/>
            <w:vAlign w:val="center"/>
          </w:tcPr>
          <w:p w:rsidR="00D95522" w:rsidRPr="00D95522" w:rsidRDefault="00D95522" w:rsidP="00D95522">
            <w:pPr>
              <w:jc w:val="center"/>
              <w:rPr>
                <w:ins w:id="1000" w:author="TSB-MEU" w:date="2017-11-25T01:02:00Z"/>
                <w:rFonts w:asciiTheme="minorHAnsi" w:hAnsiTheme="minorHAnsi" w:cstheme="minorHAnsi"/>
                <w:sz w:val="22"/>
                <w:szCs w:val="22"/>
              </w:rPr>
            </w:pPr>
          </w:p>
        </w:tc>
        <w:tc>
          <w:tcPr>
            <w:tcW w:w="591" w:type="dxa"/>
            <w:tcBorders>
              <w:top w:val="single" w:sz="8" w:space="0" w:color="auto"/>
              <w:bottom w:val="single" w:sz="2" w:space="0" w:color="auto"/>
            </w:tcBorders>
            <w:shd w:val="clear" w:color="auto" w:fill="auto"/>
            <w:vAlign w:val="center"/>
          </w:tcPr>
          <w:p w:rsidR="00D95522" w:rsidRPr="00D95522" w:rsidRDefault="00D95522" w:rsidP="00D95522">
            <w:pPr>
              <w:jc w:val="center"/>
              <w:rPr>
                <w:ins w:id="1001" w:author="TSB-MEU" w:date="2017-11-25T01:02:00Z"/>
                <w:rFonts w:asciiTheme="minorHAnsi" w:hAnsiTheme="minorHAnsi" w:cstheme="minorHAnsi"/>
                <w:sz w:val="22"/>
                <w:szCs w:val="22"/>
              </w:rPr>
            </w:pPr>
          </w:p>
        </w:tc>
        <w:tc>
          <w:tcPr>
            <w:tcW w:w="576"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1002" w:author="TSB-MEU" w:date="2017-11-25T01:02:00Z"/>
                <w:rFonts w:asciiTheme="minorHAnsi" w:hAnsiTheme="minorHAnsi" w:cstheme="minorHAnsi"/>
                <w:sz w:val="22"/>
                <w:szCs w:val="22"/>
              </w:rPr>
            </w:pPr>
          </w:p>
        </w:tc>
        <w:tc>
          <w:tcPr>
            <w:tcW w:w="674"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1003" w:author="TSB-MEU" w:date="2017-11-25T01:02:00Z"/>
                <w:rFonts w:asciiTheme="minorHAnsi" w:hAnsiTheme="minorHAnsi" w:cstheme="minorHAnsi"/>
                <w:sz w:val="22"/>
                <w:szCs w:val="22"/>
              </w:rPr>
            </w:pPr>
          </w:p>
        </w:tc>
        <w:tc>
          <w:tcPr>
            <w:tcW w:w="606" w:type="dxa"/>
            <w:tcBorders>
              <w:top w:val="single" w:sz="8" w:space="0" w:color="auto"/>
              <w:bottom w:val="single" w:sz="2" w:space="0" w:color="auto"/>
            </w:tcBorders>
            <w:shd w:val="clear" w:color="auto" w:fill="auto"/>
            <w:vAlign w:val="center"/>
          </w:tcPr>
          <w:p w:rsidR="00D95522" w:rsidRPr="00D95522" w:rsidRDefault="00D95522" w:rsidP="00D95522">
            <w:pPr>
              <w:jc w:val="center"/>
              <w:rPr>
                <w:ins w:id="1004" w:author="TSB-MEU" w:date="2017-11-25T01:02:00Z"/>
                <w:rFonts w:asciiTheme="minorHAnsi" w:hAnsiTheme="minorHAnsi" w:cstheme="minorHAnsi"/>
                <w:sz w:val="22"/>
                <w:szCs w:val="22"/>
              </w:rPr>
            </w:pPr>
            <w:ins w:id="1005" w:author="TSB-MEU" w:date="2017-11-25T01:07:00Z">
              <w:r w:rsidRPr="00D95522">
                <w:rPr>
                  <w:rFonts w:asciiTheme="minorHAnsi" w:hAnsiTheme="minorHAnsi" w:cstheme="minorHAnsi"/>
                  <w:sz w:val="22"/>
                  <w:szCs w:val="22"/>
                </w:rPr>
                <w:t>X</w:t>
              </w:r>
            </w:ins>
          </w:p>
        </w:tc>
        <w:tc>
          <w:tcPr>
            <w:tcW w:w="591"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1006" w:author="TSB-MEU" w:date="2017-11-25T01:02:00Z"/>
                <w:rFonts w:asciiTheme="minorHAnsi" w:hAnsiTheme="minorHAnsi" w:cstheme="minorHAnsi"/>
                <w:sz w:val="22"/>
                <w:szCs w:val="22"/>
              </w:rPr>
            </w:pPr>
            <w:ins w:id="1007" w:author="TSB-MEU" w:date="2017-11-25T01:07:00Z">
              <w:r w:rsidRPr="00D95522">
                <w:rPr>
                  <w:rFonts w:asciiTheme="minorHAnsi" w:hAnsiTheme="minorHAnsi" w:cstheme="minorHAnsi"/>
                  <w:sz w:val="22"/>
                  <w:szCs w:val="22"/>
                </w:rPr>
                <w:t>X</w:t>
              </w:r>
            </w:ins>
          </w:p>
        </w:tc>
        <w:tc>
          <w:tcPr>
            <w:tcW w:w="591"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1008" w:author="TSB-MEU" w:date="2017-11-25T01:02:00Z"/>
                <w:rFonts w:asciiTheme="minorHAnsi" w:hAnsiTheme="minorHAnsi" w:cstheme="minorHAnsi"/>
                <w:sz w:val="22"/>
                <w:szCs w:val="22"/>
              </w:rPr>
            </w:pPr>
            <w:ins w:id="1009" w:author="TSB-MEU" w:date="2017-11-25T01:07:00Z">
              <w:r w:rsidRPr="00D95522">
                <w:rPr>
                  <w:rFonts w:asciiTheme="minorHAnsi" w:hAnsiTheme="minorHAnsi" w:cstheme="minorHAnsi"/>
                  <w:sz w:val="22"/>
                  <w:szCs w:val="22"/>
                </w:rPr>
                <w:t>X</w:t>
              </w:r>
            </w:ins>
          </w:p>
        </w:tc>
        <w:tc>
          <w:tcPr>
            <w:tcW w:w="612" w:type="dxa"/>
            <w:tcBorders>
              <w:top w:val="single" w:sz="8" w:space="0" w:color="auto"/>
              <w:bottom w:val="single" w:sz="2" w:space="0" w:color="auto"/>
            </w:tcBorders>
            <w:shd w:val="clear" w:color="auto" w:fill="auto"/>
            <w:vAlign w:val="center"/>
          </w:tcPr>
          <w:p w:rsidR="00D95522" w:rsidRPr="00D95522" w:rsidRDefault="00D95522" w:rsidP="00D95522">
            <w:pPr>
              <w:jc w:val="center"/>
              <w:rPr>
                <w:ins w:id="1010" w:author="TSB-MEU" w:date="2017-11-25T01:02:00Z"/>
                <w:rFonts w:asciiTheme="minorHAnsi" w:hAnsiTheme="minorHAnsi" w:cstheme="minorHAnsi"/>
                <w:sz w:val="22"/>
                <w:szCs w:val="22"/>
              </w:rPr>
            </w:pPr>
          </w:p>
        </w:tc>
        <w:tc>
          <w:tcPr>
            <w:tcW w:w="591" w:type="dxa"/>
            <w:tcBorders>
              <w:top w:val="single" w:sz="8" w:space="0" w:color="auto"/>
              <w:bottom w:val="single" w:sz="2" w:space="0" w:color="auto"/>
            </w:tcBorders>
            <w:shd w:val="clear" w:color="auto" w:fill="auto"/>
            <w:vAlign w:val="center"/>
          </w:tcPr>
          <w:p w:rsidR="00D95522" w:rsidRPr="00D95522" w:rsidRDefault="00D95522" w:rsidP="00D95522">
            <w:pPr>
              <w:jc w:val="center"/>
              <w:rPr>
                <w:ins w:id="1011" w:author="TSB-MEU" w:date="2017-11-25T01:02:00Z"/>
                <w:rFonts w:asciiTheme="minorHAnsi" w:hAnsiTheme="minorHAnsi" w:cstheme="minorHAnsi"/>
                <w:sz w:val="22"/>
                <w:szCs w:val="22"/>
              </w:rPr>
            </w:pPr>
          </w:p>
        </w:tc>
        <w:tc>
          <w:tcPr>
            <w:tcW w:w="591"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1012" w:author="TSB-MEU" w:date="2017-11-25T01:02:00Z"/>
                <w:rFonts w:asciiTheme="minorHAnsi" w:hAnsiTheme="minorHAnsi" w:cstheme="minorHAnsi"/>
                <w:sz w:val="22"/>
                <w:szCs w:val="22"/>
              </w:rPr>
            </w:pPr>
            <w:ins w:id="1013" w:author="TSB-MEU" w:date="2017-11-25T01:08:00Z">
              <w:r w:rsidRPr="00D95522">
                <w:rPr>
                  <w:rFonts w:asciiTheme="minorHAnsi" w:hAnsiTheme="minorHAnsi" w:cstheme="minorHAnsi"/>
                  <w:sz w:val="22"/>
                  <w:szCs w:val="22"/>
                </w:rPr>
                <w:t>X</w:t>
              </w:r>
            </w:ins>
          </w:p>
        </w:tc>
        <w:tc>
          <w:tcPr>
            <w:tcW w:w="591"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1014" w:author="TSB-MEU" w:date="2017-11-25T01:02:00Z"/>
                <w:rFonts w:asciiTheme="minorHAnsi" w:hAnsiTheme="minorHAnsi" w:cstheme="minorHAnsi"/>
                <w:strike/>
                <w:sz w:val="22"/>
                <w:szCs w:val="22"/>
              </w:rPr>
            </w:pPr>
            <w:ins w:id="1015" w:author="TSB-MEU" w:date="2017-11-25T01:08:00Z">
              <w:r w:rsidRPr="00D95522">
                <w:rPr>
                  <w:rFonts w:asciiTheme="minorHAnsi" w:hAnsiTheme="minorHAnsi" w:cstheme="minorHAnsi"/>
                  <w:strike/>
                  <w:sz w:val="22"/>
                  <w:szCs w:val="22"/>
                </w:rPr>
                <w:t>X</w:t>
              </w:r>
            </w:ins>
          </w:p>
        </w:tc>
        <w:tc>
          <w:tcPr>
            <w:tcW w:w="599" w:type="dxa"/>
            <w:tcBorders>
              <w:top w:val="single" w:sz="8" w:space="0" w:color="auto"/>
              <w:bottom w:val="single" w:sz="2" w:space="0" w:color="auto"/>
            </w:tcBorders>
            <w:shd w:val="clear" w:color="auto" w:fill="auto"/>
            <w:vAlign w:val="center"/>
          </w:tcPr>
          <w:p w:rsidR="00D95522" w:rsidRPr="00D95522" w:rsidRDefault="00D95522" w:rsidP="00D95522">
            <w:pPr>
              <w:jc w:val="center"/>
              <w:rPr>
                <w:ins w:id="1016" w:author="TSB-MEU" w:date="2017-11-25T01:02:00Z"/>
                <w:rFonts w:asciiTheme="minorHAnsi" w:hAnsiTheme="minorHAnsi" w:cstheme="minorHAnsi"/>
                <w:sz w:val="22"/>
                <w:szCs w:val="22"/>
              </w:rPr>
            </w:pPr>
            <w:ins w:id="1017" w:author="TSB-MEU" w:date="2017-11-25T01:08:00Z">
              <w:r w:rsidRPr="00D95522">
                <w:rPr>
                  <w:rFonts w:asciiTheme="minorHAnsi" w:hAnsiTheme="minorHAnsi" w:cstheme="minorHAnsi"/>
                  <w:sz w:val="22"/>
                  <w:szCs w:val="22"/>
                </w:rPr>
                <w:t>X</w:t>
              </w:r>
            </w:ins>
          </w:p>
        </w:tc>
        <w:tc>
          <w:tcPr>
            <w:tcW w:w="591"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1018" w:author="TSB-MEU" w:date="2017-11-25T01:02:00Z"/>
                <w:rFonts w:asciiTheme="minorHAnsi" w:hAnsiTheme="minorHAnsi" w:cstheme="minorHAnsi"/>
                <w:sz w:val="22"/>
                <w:szCs w:val="22"/>
              </w:rPr>
            </w:pPr>
            <w:ins w:id="1019" w:author="TSB-MEU" w:date="2017-11-25T01:08:00Z">
              <w:r w:rsidRPr="00D95522">
                <w:rPr>
                  <w:rFonts w:asciiTheme="minorHAnsi" w:hAnsiTheme="minorHAnsi" w:cstheme="minorHAnsi"/>
                  <w:sz w:val="22"/>
                  <w:szCs w:val="22"/>
                </w:rPr>
                <w:t>X</w:t>
              </w:r>
            </w:ins>
          </w:p>
        </w:tc>
        <w:tc>
          <w:tcPr>
            <w:tcW w:w="591"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1020" w:author="TSB-MEU" w:date="2017-11-25T01:02:00Z"/>
                <w:rFonts w:asciiTheme="minorHAnsi" w:hAnsiTheme="minorHAnsi" w:cstheme="minorHAnsi"/>
                <w:sz w:val="22"/>
                <w:szCs w:val="22"/>
              </w:rPr>
            </w:pPr>
          </w:p>
        </w:tc>
        <w:tc>
          <w:tcPr>
            <w:tcW w:w="591" w:type="dxa"/>
            <w:tcBorders>
              <w:top w:val="single" w:sz="8" w:space="0" w:color="auto"/>
              <w:bottom w:val="single" w:sz="2" w:space="0" w:color="auto"/>
            </w:tcBorders>
            <w:shd w:val="clear" w:color="auto" w:fill="auto"/>
            <w:vAlign w:val="center"/>
          </w:tcPr>
          <w:p w:rsidR="00D95522" w:rsidRPr="00D95522" w:rsidRDefault="00D95522" w:rsidP="00D95522">
            <w:pPr>
              <w:jc w:val="center"/>
              <w:rPr>
                <w:ins w:id="1021" w:author="TSB-MEU" w:date="2017-11-25T01:02:00Z"/>
                <w:rFonts w:asciiTheme="minorHAnsi" w:hAnsiTheme="minorHAnsi" w:cstheme="minorHAnsi"/>
                <w:sz w:val="22"/>
                <w:szCs w:val="22"/>
              </w:rPr>
            </w:pPr>
          </w:p>
        </w:tc>
        <w:tc>
          <w:tcPr>
            <w:tcW w:w="615" w:type="dxa"/>
            <w:tcBorders>
              <w:top w:val="single" w:sz="8" w:space="0" w:color="auto"/>
            </w:tcBorders>
            <w:shd w:val="clear" w:color="auto" w:fill="auto"/>
            <w:vAlign w:val="center"/>
          </w:tcPr>
          <w:p w:rsidR="00D95522" w:rsidRPr="00D95522" w:rsidRDefault="00D95522" w:rsidP="00D95522">
            <w:pPr>
              <w:jc w:val="center"/>
              <w:rPr>
                <w:ins w:id="1022" w:author="TSB-MEU" w:date="2017-11-25T01:02:00Z"/>
                <w:rFonts w:asciiTheme="minorHAnsi" w:hAnsiTheme="minorHAnsi" w:cstheme="minorHAnsi"/>
                <w:sz w:val="22"/>
                <w:szCs w:val="22"/>
              </w:rPr>
            </w:pPr>
          </w:p>
        </w:tc>
        <w:tc>
          <w:tcPr>
            <w:tcW w:w="576" w:type="dxa"/>
            <w:tcBorders>
              <w:top w:val="single" w:sz="8" w:space="0" w:color="auto"/>
            </w:tcBorders>
            <w:shd w:val="clear" w:color="auto" w:fill="auto"/>
            <w:vAlign w:val="center"/>
          </w:tcPr>
          <w:p w:rsidR="00D95522" w:rsidRPr="00D95522" w:rsidRDefault="00D95522" w:rsidP="00D95522">
            <w:pPr>
              <w:jc w:val="center"/>
              <w:rPr>
                <w:ins w:id="1023" w:author="TSB-MEU" w:date="2017-11-25T01:02:00Z"/>
                <w:rFonts w:asciiTheme="minorHAnsi" w:hAnsiTheme="minorHAnsi" w:cstheme="minorHAnsi"/>
                <w:sz w:val="22"/>
                <w:szCs w:val="22"/>
              </w:rPr>
            </w:pPr>
          </w:p>
        </w:tc>
      </w:tr>
      <w:tr w:rsidR="00D95522" w:rsidRPr="00D95522" w:rsidTr="00D95522">
        <w:trPr>
          <w:ins w:id="1024" w:author="TSB-MEU" w:date="2017-10-26T21:07:00Z"/>
        </w:trPr>
        <w:tc>
          <w:tcPr>
            <w:tcW w:w="822" w:type="dxa"/>
            <w:vMerge/>
            <w:shd w:val="clear" w:color="auto" w:fill="auto"/>
          </w:tcPr>
          <w:p w:rsidR="00D95522" w:rsidRPr="00D95522" w:rsidRDefault="00D95522" w:rsidP="00D95522">
            <w:pPr>
              <w:jc w:val="center"/>
              <w:rPr>
                <w:ins w:id="1025" w:author="TSB-MEU" w:date="2017-10-26T21:07:00Z"/>
                <w:rFonts w:asciiTheme="minorHAnsi" w:hAnsiTheme="minorHAnsi" w:cstheme="minorHAnsi"/>
                <w:b/>
                <w:bCs/>
                <w:sz w:val="22"/>
                <w:szCs w:val="22"/>
              </w:rPr>
            </w:pPr>
          </w:p>
        </w:tc>
        <w:tc>
          <w:tcPr>
            <w:tcW w:w="936" w:type="dxa"/>
            <w:tcBorders>
              <w:top w:val="single" w:sz="4" w:space="0" w:color="auto"/>
              <w:bottom w:val="single" w:sz="2" w:space="0" w:color="auto"/>
              <w:right w:val="single" w:sz="12" w:space="0" w:color="auto"/>
            </w:tcBorders>
            <w:shd w:val="clear" w:color="auto" w:fill="auto"/>
          </w:tcPr>
          <w:p w:rsidR="00D95522" w:rsidRPr="00D95522" w:rsidRDefault="00D95522" w:rsidP="00D95522">
            <w:pPr>
              <w:jc w:val="center"/>
              <w:rPr>
                <w:ins w:id="1026" w:author="TSB-MEU" w:date="2017-10-26T21:07:00Z"/>
                <w:rFonts w:asciiTheme="minorHAnsi" w:hAnsiTheme="minorHAnsi" w:cstheme="minorHAnsi"/>
                <w:b/>
                <w:bCs/>
                <w:sz w:val="22"/>
                <w:szCs w:val="22"/>
              </w:rPr>
            </w:pPr>
            <w:ins w:id="1027" w:author="TSB-MEU" w:date="2017-10-26T21:07:00Z">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"https://www.itu.int/en/ITU-T/studygroups/2017-2020/16/Pages/q6.aspx" </w:instrText>
              </w:r>
              <w:r w:rsidRPr="00D95522">
                <w:rPr>
                  <w:rFonts w:asciiTheme="minorHAnsi" w:hAnsiTheme="minorHAnsi" w:cstheme="minorHAnsi"/>
                  <w:b/>
                  <w:bCs/>
                  <w:sz w:val="22"/>
                  <w:szCs w:val="22"/>
                </w:rPr>
                <w:fldChar w:fldCharType="separate"/>
              </w:r>
              <w:r w:rsidRPr="00D95522">
                <w:rPr>
                  <w:rStyle w:val="Hyperlink"/>
                  <w:rFonts w:asciiTheme="minorHAnsi" w:hAnsiTheme="minorHAnsi" w:cstheme="minorHAnsi"/>
                  <w:sz w:val="22"/>
                  <w:szCs w:val="22"/>
                </w:rPr>
                <w:t>Q6/16</w:t>
              </w:r>
              <w:r w:rsidRPr="00D95522">
                <w:rPr>
                  <w:rFonts w:asciiTheme="minorHAnsi" w:hAnsiTheme="minorHAnsi" w:cstheme="minorHAnsi"/>
                  <w:b/>
                  <w:bCs/>
                  <w:sz w:val="22"/>
                  <w:szCs w:val="22"/>
                </w:rPr>
                <w:fldChar w:fldCharType="end"/>
              </w:r>
            </w:ins>
          </w:p>
        </w:tc>
        <w:tc>
          <w:tcPr>
            <w:tcW w:w="601" w:type="dxa"/>
            <w:tcBorders>
              <w:top w:val="single" w:sz="4" w:space="0" w:color="auto"/>
              <w:left w:val="single" w:sz="12" w:space="0" w:color="auto"/>
              <w:bottom w:val="single" w:sz="2" w:space="0" w:color="auto"/>
            </w:tcBorders>
            <w:shd w:val="clear" w:color="auto" w:fill="auto"/>
            <w:vAlign w:val="center"/>
          </w:tcPr>
          <w:p w:rsidR="00D95522" w:rsidRPr="00D95522" w:rsidRDefault="00D95522" w:rsidP="00D95522">
            <w:pPr>
              <w:jc w:val="center"/>
              <w:rPr>
                <w:ins w:id="1028" w:author="TSB-MEU" w:date="2017-10-26T21:07:00Z"/>
                <w:rFonts w:asciiTheme="minorHAnsi" w:hAnsiTheme="minorHAnsi" w:cstheme="minorHAnsi"/>
                <w:sz w:val="22"/>
                <w:szCs w:val="22"/>
              </w:rPr>
            </w:pPr>
          </w:p>
        </w:tc>
        <w:tc>
          <w:tcPr>
            <w:tcW w:w="593" w:type="dxa"/>
            <w:tcBorders>
              <w:top w:val="single" w:sz="2" w:space="0" w:color="auto"/>
              <w:bottom w:val="single" w:sz="2" w:space="0" w:color="auto"/>
            </w:tcBorders>
            <w:shd w:val="clear" w:color="auto" w:fill="auto"/>
            <w:vAlign w:val="center"/>
          </w:tcPr>
          <w:p w:rsidR="00D95522" w:rsidRPr="00D95522" w:rsidRDefault="00D95522" w:rsidP="00D95522">
            <w:pPr>
              <w:jc w:val="center"/>
              <w:rPr>
                <w:ins w:id="1029" w:author="TSB-MEU" w:date="2017-10-26T21:07:00Z"/>
                <w:rFonts w:asciiTheme="minorHAnsi" w:hAnsiTheme="minorHAnsi" w:cstheme="minorHAnsi"/>
                <w:sz w:val="22"/>
                <w:szCs w:val="22"/>
              </w:rPr>
            </w:pPr>
          </w:p>
        </w:tc>
        <w:tc>
          <w:tcPr>
            <w:tcW w:w="593" w:type="dxa"/>
            <w:tcBorders>
              <w:top w:val="single" w:sz="2"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1030" w:author="TSB-MEU" w:date="2017-10-26T21:07:00Z"/>
                <w:rFonts w:asciiTheme="minorHAnsi" w:hAnsiTheme="minorHAnsi" w:cstheme="minorHAnsi"/>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1031" w:author="TSB-MEU" w:date="2017-10-26T21:07:00Z"/>
                <w:rFonts w:asciiTheme="minorHAnsi" w:hAnsiTheme="minorHAnsi" w:cstheme="minorHAnsi"/>
                <w:sz w:val="22"/>
                <w:szCs w:val="22"/>
              </w:rPr>
            </w:pPr>
          </w:p>
        </w:tc>
        <w:tc>
          <w:tcPr>
            <w:tcW w:w="604" w:type="dxa"/>
            <w:tcBorders>
              <w:top w:val="single" w:sz="2" w:space="0" w:color="auto"/>
              <w:bottom w:val="single" w:sz="2" w:space="0" w:color="auto"/>
            </w:tcBorders>
            <w:shd w:val="clear" w:color="auto" w:fill="auto"/>
            <w:vAlign w:val="center"/>
          </w:tcPr>
          <w:p w:rsidR="00D95522" w:rsidRPr="00D95522" w:rsidRDefault="00D95522" w:rsidP="00D95522">
            <w:pPr>
              <w:jc w:val="center"/>
              <w:rPr>
                <w:ins w:id="1032" w:author="TSB-MEU" w:date="2017-10-26T21:07:00Z"/>
                <w:rFonts w:asciiTheme="minorHAnsi" w:hAnsiTheme="minorHAnsi" w:cstheme="minorHAnsi"/>
                <w:sz w:val="22"/>
                <w:szCs w:val="22"/>
              </w:rPr>
            </w:pPr>
          </w:p>
        </w:tc>
        <w:tc>
          <w:tcPr>
            <w:tcW w:w="591" w:type="dxa"/>
            <w:tcBorders>
              <w:top w:val="single" w:sz="2" w:space="0" w:color="auto"/>
              <w:bottom w:val="single" w:sz="2" w:space="0" w:color="auto"/>
            </w:tcBorders>
            <w:shd w:val="clear" w:color="auto" w:fill="auto"/>
            <w:vAlign w:val="center"/>
          </w:tcPr>
          <w:p w:rsidR="00D95522" w:rsidRPr="00D95522" w:rsidRDefault="00D95522" w:rsidP="00D95522">
            <w:pPr>
              <w:jc w:val="center"/>
              <w:rPr>
                <w:ins w:id="1033" w:author="TSB-MEU" w:date="2017-10-26T21:07:00Z"/>
                <w:rFonts w:asciiTheme="minorHAnsi" w:hAnsiTheme="minorHAnsi" w:cstheme="minorHAnsi"/>
                <w:sz w:val="22"/>
                <w:szCs w:val="22"/>
              </w:rPr>
            </w:pPr>
          </w:p>
        </w:tc>
        <w:tc>
          <w:tcPr>
            <w:tcW w:w="576" w:type="dxa"/>
            <w:tcBorders>
              <w:top w:val="single" w:sz="2"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1034" w:author="TSB-MEU" w:date="2017-10-26T21:07:00Z"/>
                <w:rFonts w:asciiTheme="minorHAnsi" w:hAnsiTheme="minorHAnsi" w:cstheme="minorHAnsi"/>
                <w:sz w:val="22"/>
                <w:szCs w:val="22"/>
              </w:rPr>
            </w:pPr>
          </w:p>
        </w:tc>
        <w:tc>
          <w:tcPr>
            <w:tcW w:w="674" w:type="dxa"/>
            <w:tcBorders>
              <w:top w:val="single" w:sz="2"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1035" w:author="TSB-MEU" w:date="2017-10-26T21:07:00Z"/>
                <w:rFonts w:asciiTheme="minorHAnsi" w:hAnsiTheme="minorHAnsi" w:cstheme="minorHAnsi"/>
                <w:sz w:val="22"/>
                <w:szCs w:val="22"/>
              </w:rPr>
            </w:pPr>
          </w:p>
        </w:tc>
        <w:tc>
          <w:tcPr>
            <w:tcW w:w="606" w:type="dxa"/>
            <w:tcBorders>
              <w:top w:val="single" w:sz="2" w:space="0" w:color="auto"/>
              <w:bottom w:val="single" w:sz="2" w:space="0" w:color="auto"/>
            </w:tcBorders>
            <w:shd w:val="clear" w:color="auto" w:fill="auto"/>
            <w:vAlign w:val="center"/>
          </w:tcPr>
          <w:p w:rsidR="00D95522" w:rsidRPr="00D95522" w:rsidRDefault="00D95522" w:rsidP="00D95522">
            <w:pPr>
              <w:jc w:val="center"/>
              <w:rPr>
                <w:ins w:id="1036" w:author="TSB-MEU" w:date="2017-10-26T21:07:00Z"/>
                <w:rFonts w:asciiTheme="minorHAnsi" w:hAnsiTheme="minorHAnsi" w:cstheme="minorHAnsi"/>
                <w:sz w:val="22"/>
                <w:szCs w:val="22"/>
              </w:rPr>
            </w:pPr>
          </w:p>
        </w:tc>
        <w:tc>
          <w:tcPr>
            <w:tcW w:w="591" w:type="dxa"/>
            <w:tcBorders>
              <w:top w:val="single" w:sz="2"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1037" w:author="TSB-MEU" w:date="2017-10-26T21:07:00Z"/>
                <w:rFonts w:asciiTheme="minorHAnsi" w:hAnsiTheme="minorHAnsi" w:cstheme="minorHAnsi"/>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1038" w:author="TSB-MEU" w:date="2017-10-26T21:07:00Z"/>
                <w:rFonts w:asciiTheme="minorHAnsi" w:hAnsiTheme="minorHAnsi" w:cstheme="minorHAnsi"/>
                <w:sz w:val="22"/>
                <w:szCs w:val="22"/>
              </w:rPr>
            </w:pPr>
          </w:p>
        </w:tc>
        <w:tc>
          <w:tcPr>
            <w:tcW w:w="612" w:type="dxa"/>
            <w:tcBorders>
              <w:top w:val="single" w:sz="2" w:space="0" w:color="auto"/>
              <w:bottom w:val="single" w:sz="2" w:space="0" w:color="auto"/>
            </w:tcBorders>
            <w:shd w:val="clear" w:color="auto" w:fill="auto"/>
            <w:vAlign w:val="center"/>
          </w:tcPr>
          <w:p w:rsidR="00D95522" w:rsidRPr="00D95522" w:rsidRDefault="00D95522" w:rsidP="00D95522">
            <w:pPr>
              <w:jc w:val="center"/>
              <w:rPr>
                <w:ins w:id="1039" w:author="TSB-MEU" w:date="2017-10-26T21:07:00Z"/>
                <w:rFonts w:asciiTheme="minorHAnsi" w:hAnsiTheme="minorHAnsi" w:cstheme="minorHAnsi"/>
                <w:sz w:val="22"/>
                <w:szCs w:val="22"/>
              </w:rPr>
            </w:pPr>
          </w:p>
        </w:tc>
        <w:tc>
          <w:tcPr>
            <w:tcW w:w="591" w:type="dxa"/>
            <w:tcBorders>
              <w:top w:val="single" w:sz="2" w:space="0" w:color="auto"/>
              <w:bottom w:val="single" w:sz="2" w:space="0" w:color="auto"/>
            </w:tcBorders>
            <w:shd w:val="clear" w:color="auto" w:fill="auto"/>
            <w:vAlign w:val="center"/>
          </w:tcPr>
          <w:p w:rsidR="00D95522" w:rsidRPr="00D95522" w:rsidRDefault="00D95522" w:rsidP="00D95522">
            <w:pPr>
              <w:jc w:val="center"/>
              <w:rPr>
                <w:ins w:id="1040" w:author="TSB-MEU" w:date="2017-10-26T21:07:00Z"/>
                <w:rFonts w:asciiTheme="minorHAnsi" w:hAnsiTheme="minorHAnsi" w:cstheme="minorHAnsi"/>
                <w:sz w:val="22"/>
                <w:szCs w:val="22"/>
              </w:rPr>
            </w:pPr>
          </w:p>
        </w:tc>
        <w:tc>
          <w:tcPr>
            <w:tcW w:w="591" w:type="dxa"/>
            <w:tcBorders>
              <w:top w:val="single" w:sz="2"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1041" w:author="TSB-MEU" w:date="2017-10-26T21:07:00Z"/>
                <w:rFonts w:asciiTheme="minorHAnsi" w:hAnsiTheme="minorHAnsi" w:cstheme="minorHAnsi"/>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1042" w:author="TSB-MEU" w:date="2017-10-26T21:07:00Z"/>
                <w:rFonts w:asciiTheme="minorHAnsi" w:hAnsiTheme="minorHAnsi" w:cstheme="minorHAnsi"/>
                <w:sz w:val="22"/>
                <w:szCs w:val="22"/>
              </w:rPr>
            </w:pPr>
          </w:p>
        </w:tc>
        <w:tc>
          <w:tcPr>
            <w:tcW w:w="599" w:type="dxa"/>
            <w:tcBorders>
              <w:top w:val="single" w:sz="2" w:space="0" w:color="auto"/>
              <w:bottom w:val="single" w:sz="2" w:space="0" w:color="auto"/>
            </w:tcBorders>
            <w:shd w:val="clear" w:color="auto" w:fill="auto"/>
            <w:vAlign w:val="center"/>
          </w:tcPr>
          <w:p w:rsidR="00D95522" w:rsidRPr="00D95522" w:rsidRDefault="00D95522" w:rsidP="00D95522">
            <w:pPr>
              <w:jc w:val="center"/>
              <w:rPr>
                <w:ins w:id="1043" w:author="TSB-MEU" w:date="2017-10-26T21:07:00Z"/>
                <w:rFonts w:asciiTheme="minorHAnsi" w:hAnsiTheme="minorHAnsi" w:cstheme="minorHAnsi"/>
                <w:sz w:val="22"/>
                <w:szCs w:val="22"/>
              </w:rPr>
            </w:pPr>
            <w:ins w:id="1044" w:author="TSB-MEU" w:date="2017-10-26T21:07:00Z">
              <w:r w:rsidRPr="00D95522">
                <w:rPr>
                  <w:rFonts w:asciiTheme="minorHAnsi" w:hAnsiTheme="minorHAnsi" w:cstheme="minorHAnsi"/>
                  <w:sz w:val="22"/>
                  <w:szCs w:val="22"/>
                </w:rPr>
                <w:t>X</w:t>
              </w:r>
            </w:ins>
          </w:p>
        </w:tc>
        <w:tc>
          <w:tcPr>
            <w:tcW w:w="591" w:type="dxa"/>
            <w:tcBorders>
              <w:top w:val="single" w:sz="2" w:space="0" w:color="auto"/>
              <w:bottom w:val="single" w:sz="2" w:space="0" w:color="auto"/>
              <w:right w:val="single" w:sz="8" w:space="0" w:color="auto"/>
            </w:tcBorders>
            <w:shd w:val="clear" w:color="auto" w:fill="auto"/>
            <w:vAlign w:val="center"/>
          </w:tcPr>
          <w:p w:rsidR="00D95522" w:rsidRPr="00D95522" w:rsidRDefault="00D95522" w:rsidP="00D95522">
            <w:pPr>
              <w:jc w:val="center"/>
              <w:rPr>
                <w:ins w:id="1045" w:author="TSB-MEU" w:date="2017-10-26T21:07:00Z"/>
                <w:rFonts w:asciiTheme="minorHAnsi" w:hAnsiTheme="minorHAnsi" w:cstheme="minorHAnsi"/>
                <w:sz w:val="22"/>
                <w:szCs w:val="22"/>
              </w:rPr>
            </w:pPr>
          </w:p>
        </w:tc>
        <w:tc>
          <w:tcPr>
            <w:tcW w:w="591" w:type="dxa"/>
            <w:tcBorders>
              <w:top w:val="single" w:sz="2" w:space="0" w:color="auto"/>
              <w:left w:val="single" w:sz="8" w:space="0" w:color="auto"/>
              <w:bottom w:val="single" w:sz="2" w:space="0" w:color="auto"/>
            </w:tcBorders>
            <w:shd w:val="clear" w:color="auto" w:fill="auto"/>
            <w:vAlign w:val="center"/>
          </w:tcPr>
          <w:p w:rsidR="00D95522" w:rsidRPr="00D95522" w:rsidRDefault="00D95522" w:rsidP="00D95522">
            <w:pPr>
              <w:jc w:val="center"/>
              <w:rPr>
                <w:ins w:id="1046" w:author="TSB-MEU" w:date="2017-10-26T21:07:00Z"/>
                <w:rFonts w:asciiTheme="minorHAnsi" w:hAnsiTheme="minorHAnsi" w:cstheme="minorHAnsi"/>
                <w:sz w:val="22"/>
                <w:szCs w:val="22"/>
              </w:rPr>
            </w:pPr>
          </w:p>
        </w:tc>
        <w:tc>
          <w:tcPr>
            <w:tcW w:w="591" w:type="dxa"/>
            <w:tcBorders>
              <w:top w:val="single" w:sz="2" w:space="0" w:color="auto"/>
              <w:bottom w:val="single" w:sz="2" w:space="0" w:color="auto"/>
            </w:tcBorders>
            <w:shd w:val="clear" w:color="auto" w:fill="auto"/>
            <w:vAlign w:val="center"/>
          </w:tcPr>
          <w:p w:rsidR="00D95522" w:rsidRPr="00D95522" w:rsidRDefault="00D95522" w:rsidP="00D95522">
            <w:pPr>
              <w:jc w:val="center"/>
              <w:rPr>
                <w:ins w:id="1047" w:author="TSB-MEU" w:date="2017-10-26T21:07:00Z"/>
                <w:rFonts w:asciiTheme="minorHAnsi" w:hAnsiTheme="minorHAnsi" w:cstheme="minorHAnsi"/>
                <w:sz w:val="22"/>
                <w:szCs w:val="22"/>
              </w:rPr>
            </w:pPr>
          </w:p>
        </w:tc>
        <w:tc>
          <w:tcPr>
            <w:tcW w:w="615" w:type="dxa"/>
            <w:tcBorders>
              <w:top w:val="single" w:sz="8" w:space="0" w:color="auto"/>
            </w:tcBorders>
            <w:shd w:val="clear" w:color="auto" w:fill="auto"/>
            <w:vAlign w:val="center"/>
          </w:tcPr>
          <w:p w:rsidR="00D95522" w:rsidRPr="00D95522" w:rsidRDefault="00D95522" w:rsidP="00D95522">
            <w:pPr>
              <w:jc w:val="center"/>
              <w:rPr>
                <w:ins w:id="1048" w:author="TSB-MEU" w:date="2017-10-26T21:07:00Z"/>
                <w:rFonts w:asciiTheme="minorHAnsi" w:hAnsiTheme="minorHAnsi" w:cstheme="minorHAnsi"/>
                <w:sz w:val="22"/>
                <w:szCs w:val="22"/>
              </w:rPr>
            </w:pPr>
          </w:p>
        </w:tc>
        <w:tc>
          <w:tcPr>
            <w:tcW w:w="576" w:type="dxa"/>
            <w:tcBorders>
              <w:top w:val="single" w:sz="8" w:space="0" w:color="auto"/>
            </w:tcBorders>
            <w:shd w:val="clear" w:color="auto" w:fill="auto"/>
            <w:vAlign w:val="center"/>
          </w:tcPr>
          <w:p w:rsidR="00D95522" w:rsidRPr="00D95522" w:rsidRDefault="00D95522" w:rsidP="00D95522">
            <w:pPr>
              <w:jc w:val="center"/>
              <w:rPr>
                <w:ins w:id="1049" w:author="TSB-MEU" w:date="2017-10-26T21:07:00Z"/>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top w:val="single" w:sz="2"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601" w:history="1">
              <w:r w:rsidRPr="00D95522">
                <w:rPr>
                  <w:rStyle w:val="Hyperlink"/>
                  <w:rFonts w:asciiTheme="minorHAnsi" w:hAnsiTheme="minorHAnsi" w:cstheme="minorHAnsi"/>
                  <w:sz w:val="22"/>
                  <w:szCs w:val="22"/>
                </w:rPr>
                <w:t>Q8/16</w:t>
              </w:r>
            </w:hyperlink>
          </w:p>
        </w:tc>
        <w:tc>
          <w:tcPr>
            <w:tcW w:w="601" w:type="dxa"/>
            <w:tcBorders>
              <w:top w:val="single" w:sz="2" w:space="0" w:color="auto"/>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ins w:id="1050" w:author="TSB-MEU" w:date="2017-10-26T21:15:00Z">
              <w:r w:rsidRPr="00D95522">
                <w:rPr>
                  <w:rFonts w:asciiTheme="minorHAnsi" w:hAnsiTheme="minorHAnsi" w:cstheme="minorHAnsi"/>
                  <w:sz w:val="22"/>
                  <w:szCs w:val="22"/>
                </w:rPr>
                <w:t>X</w:t>
              </w:r>
            </w:ins>
          </w:p>
        </w:tc>
        <w:tc>
          <w:tcPr>
            <w:tcW w:w="591"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602" w:history="1">
              <w:r w:rsidRPr="00D95522">
                <w:rPr>
                  <w:rStyle w:val="Hyperlink"/>
                  <w:rFonts w:asciiTheme="minorHAnsi" w:hAnsiTheme="minorHAnsi" w:cstheme="minorHAnsi"/>
                  <w:sz w:val="22"/>
                  <w:szCs w:val="22"/>
                </w:rPr>
                <w:t>Q13/16</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del w:id="1051" w:author="TSB-MEU" w:date="2017-10-26T20:50:00Z">
              <w:r w:rsidRPr="00D95522" w:rsidDel="00821FA5">
                <w:rPr>
                  <w:rFonts w:asciiTheme="minorHAnsi" w:hAnsiTheme="minorHAnsi" w:cstheme="minorHAnsi"/>
                  <w:sz w:val="22"/>
                  <w:szCs w:val="22"/>
                </w:rPr>
                <w:delText>X</w:delText>
              </w:r>
            </w:del>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603" w:history="1">
              <w:r w:rsidRPr="00D95522">
                <w:rPr>
                  <w:rStyle w:val="Hyperlink"/>
                  <w:rFonts w:asciiTheme="minorHAnsi" w:hAnsiTheme="minorHAnsi" w:cstheme="minorHAnsi"/>
                  <w:sz w:val="22"/>
                  <w:szCs w:val="22"/>
                </w:rPr>
                <w:t>Q21/16</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604" w:history="1">
              <w:r w:rsidRPr="00D95522">
                <w:rPr>
                  <w:rStyle w:val="Hyperlink"/>
                  <w:rFonts w:asciiTheme="minorHAnsi" w:hAnsiTheme="minorHAnsi" w:cstheme="minorHAnsi"/>
                  <w:sz w:val="22"/>
                  <w:szCs w:val="22"/>
                </w:rPr>
                <w:t>Q24/16</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rPr>
          <w:ins w:id="1052" w:author="TSB-MEU" w:date="2017-10-26T21:14:00Z"/>
        </w:trPr>
        <w:tc>
          <w:tcPr>
            <w:tcW w:w="822" w:type="dxa"/>
            <w:vMerge/>
            <w:shd w:val="clear" w:color="auto" w:fill="auto"/>
          </w:tcPr>
          <w:p w:rsidR="00D95522" w:rsidRPr="00D95522" w:rsidRDefault="00D95522" w:rsidP="00D95522">
            <w:pPr>
              <w:jc w:val="center"/>
              <w:rPr>
                <w:ins w:id="1053" w:author="TSB-MEU" w:date="2017-10-26T21:14:00Z"/>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ins w:id="1054" w:author="TSB-MEU" w:date="2017-10-26T21:14:00Z"/>
                <w:rFonts w:asciiTheme="minorHAnsi" w:hAnsiTheme="minorHAnsi" w:cstheme="minorHAnsi"/>
                <w:b/>
                <w:bCs/>
                <w:sz w:val="22"/>
                <w:szCs w:val="22"/>
              </w:rPr>
            </w:pPr>
            <w:ins w:id="1055" w:author="TSB-MEU" w:date="2017-10-26T21:19:00Z">
              <w:r w:rsidRPr="00D95522">
                <w:rPr>
                  <w:rFonts w:asciiTheme="minorHAnsi" w:hAnsiTheme="minorHAnsi" w:cstheme="minorHAnsi"/>
                  <w:b/>
                  <w:bCs/>
                  <w:sz w:val="22"/>
                  <w:szCs w:val="22"/>
                </w:rPr>
                <w:fldChar w:fldCharType="begin"/>
              </w:r>
              <w:r w:rsidRPr="00D95522">
                <w:rPr>
                  <w:rFonts w:asciiTheme="minorHAnsi" w:hAnsiTheme="minorHAnsi" w:cstheme="minorHAnsi"/>
                  <w:b/>
                  <w:bCs/>
                  <w:sz w:val="22"/>
                  <w:szCs w:val="22"/>
                </w:rPr>
                <w:instrText xml:space="preserve"> HYPERLINK "https://www.itu.int/en/ITU-T/studygroups/2017-2020/16/Pages/q26.aspx" </w:instrText>
              </w:r>
              <w:r w:rsidRPr="00D95522">
                <w:rPr>
                  <w:rFonts w:asciiTheme="minorHAnsi" w:hAnsiTheme="minorHAnsi" w:cstheme="minorHAnsi"/>
                  <w:b/>
                  <w:bCs/>
                  <w:sz w:val="22"/>
                  <w:szCs w:val="22"/>
                </w:rPr>
                <w:fldChar w:fldCharType="separate"/>
              </w:r>
              <w:r w:rsidRPr="00D95522">
                <w:rPr>
                  <w:rStyle w:val="Hyperlink"/>
                  <w:rFonts w:asciiTheme="minorHAnsi" w:hAnsiTheme="minorHAnsi" w:cstheme="minorHAnsi"/>
                  <w:sz w:val="22"/>
                  <w:szCs w:val="22"/>
                </w:rPr>
                <w:t>Q26/16</w:t>
              </w:r>
              <w:r w:rsidRPr="00D95522">
                <w:rPr>
                  <w:rFonts w:asciiTheme="minorHAnsi" w:hAnsiTheme="minorHAnsi" w:cstheme="minorHAnsi"/>
                  <w:b/>
                  <w:bCs/>
                  <w:sz w:val="22"/>
                  <w:szCs w:val="22"/>
                </w:rPr>
                <w:fldChar w:fldCharType="end"/>
              </w:r>
            </w:ins>
          </w:p>
        </w:tc>
        <w:tc>
          <w:tcPr>
            <w:tcW w:w="601" w:type="dxa"/>
            <w:tcBorders>
              <w:left w:val="single" w:sz="12" w:space="0" w:color="auto"/>
              <w:bottom w:val="single" w:sz="8" w:space="0" w:color="auto"/>
            </w:tcBorders>
            <w:shd w:val="clear" w:color="auto" w:fill="auto"/>
            <w:vAlign w:val="center"/>
          </w:tcPr>
          <w:p w:rsidR="00D95522" w:rsidRPr="00D95522" w:rsidRDefault="00D95522" w:rsidP="00D95522">
            <w:pPr>
              <w:jc w:val="center"/>
              <w:rPr>
                <w:ins w:id="1056" w:author="TSB-MEU" w:date="2017-10-26T21:14:00Z"/>
                <w:rFonts w:asciiTheme="minorHAnsi" w:hAnsiTheme="minorHAnsi" w:cstheme="minorHAnsi"/>
                <w:sz w:val="22"/>
                <w:szCs w:val="22"/>
              </w:rPr>
            </w:pPr>
          </w:p>
        </w:tc>
        <w:tc>
          <w:tcPr>
            <w:tcW w:w="593" w:type="dxa"/>
            <w:tcBorders>
              <w:bottom w:val="single" w:sz="8" w:space="0" w:color="auto"/>
            </w:tcBorders>
            <w:shd w:val="clear" w:color="auto" w:fill="auto"/>
            <w:vAlign w:val="center"/>
          </w:tcPr>
          <w:p w:rsidR="00D95522" w:rsidRPr="00D95522" w:rsidRDefault="00D95522" w:rsidP="00D95522">
            <w:pPr>
              <w:jc w:val="center"/>
              <w:rPr>
                <w:ins w:id="1057" w:author="TSB-MEU" w:date="2017-10-26T21:14:00Z"/>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vAlign w:val="center"/>
          </w:tcPr>
          <w:p w:rsidR="00D95522" w:rsidRPr="00D95522" w:rsidRDefault="00D95522" w:rsidP="00D95522">
            <w:pPr>
              <w:jc w:val="center"/>
              <w:rPr>
                <w:ins w:id="1058" w:author="TSB-MEU" w:date="2017-10-26T21:14: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ins w:id="1059" w:author="TSB-MEU" w:date="2017-10-26T21:14:00Z"/>
                <w:rFonts w:asciiTheme="minorHAnsi" w:hAnsiTheme="minorHAnsi" w:cstheme="minorHAnsi"/>
                <w:sz w:val="22"/>
                <w:szCs w:val="22"/>
              </w:rPr>
            </w:pPr>
          </w:p>
        </w:tc>
        <w:tc>
          <w:tcPr>
            <w:tcW w:w="604" w:type="dxa"/>
            <w:tcBorders>
              <w:bottom w:val="single" w:sz="8" w:space="0" w:color="auto"/>
            </w:tcBorders>
            <w:shd w:val="clear" w:color="auto" w:fill="auto"/>
            <w:vAlign w:val="center"/>
          </w:tcPr>
          <w:p w:rsidR="00D95522" w:rsidRPr="00D95522" w:rsidRDefault="00D95522" w:rsidP="00D95522">
            <w:pPr>
              <w:jc w:val="center"/>
              <w:rPr>
                <w:ins w:id="1060" w:author="TSB-MEU" w:date="2017-10-26T21:14:00Z"/>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ins w:id="1061" w:author="TSB-MEU" w:date="2017-10-26T21:14:00Z"/>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vAlign w:val="center"/>
          </w:tcPr>
          <w:p w:rsidR="00D95522" w:rsidRPr="00D95522" w:rsidRDefault="00D95522" w:rsidP="00D95522">
            <w:pPr>
              <w:jc w:val="center"/>
              <w:rPr>
                <w:ins w:id="1062" w:author="TSB-MEU" w:date="2017-10-26T21:14:00Z"/>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vAlign w:val="center"/>
          </w:tcPr>
          <w:p w:rsidR="00D95522" w:rsidRPr="00D95522" w:rsidRDefault="00D95522" w:rsidP="00D95522">
            <w:pPr>
              <w:jc w:val="center"/>
              <w:rPr>
                <w:ins w:id="1063" w:author="TSB-MEU" w:date="2017-10-26T21:14:00Z"/>
                <w:rFonts w:asciiTheme="minorHAnsi" w:hAnsiTheme="minorHAnsi" w:cstheme="minorHAnsi"/>
                <w:sz w:val="22"/>
                <w:szCs w:val="22"/>
              </w:rPr>
            </w:pPr>
          </w:p>
        </w:tc>
        <w:tc>
          <w:tcPr>
            <w:tcW w:w="606" w:type="dxa"/>
            <w:tcBorders>
              <w:bottom w:val="single" w:sz="8" w:space="0" w:color="auto"/>
            </w:tcBorders>
            <w:shd w:val="clear" w:color="auto" w:fill="auto"/>
            <w:vAlign w:val="center"/>
          </w:tcPr>
          <w:p w:rsidR="00D95522" w:rsidRPr="00D95522" w:rsidRDefault="00D95522" w:rsidP="00D95522">
            <w:pPr>
              <w:jc w:val="center"/>
              <w:rPr>
                <w:ins w:id="1064" w:author="TSB-MEU" w:date="2017-10-26T21:14: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ins w:id="1065" w:author="TSB-MEU" w:date="2017-10-26T21:14: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ins w:id="1066" w:author="TSB-MEU" w:date="2017-10-26T21:14:00Z"/>
                <w:rFonts w:asciiTheme="minorHAnsi" w:hAnsiTheme="minorHAnsi" w:cstheme="minorHAnsi"/>
                <w:sz w:val="22"/>
                <w:szCs w:val="22"/>
              </w:rPr>
            </w:pPr>
          </w:p>
        </w:tc>
        <w:tc>
          <w:tcPr>
            <w:tcW w:w="612" w:type="dxa"/>
            <w:tcBorders>
              <w:bottom w:val="single" w:sz="8" w:space="0" w:color="auto"/>
            </w:tcBorders>
            <w:shd w:val="clear" w:color="auto" w:fill="auto"/>
            <w:vAlign w:val="center"/>
          </w:tcPr>
          <w:p w:rsidR="00D95522" w:rsidRPr="00D95522" w:rsidRDefault="00D95522" w:rsidP="00D95522">
            <w:pPr>
              <w:jc w:val="center"/>
              <w:rPr>
                <w:ins w:id="1067" w:author="TSB-MEU" w:date="2017-10-26T21:14:00Z"/>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ins w:id="1068" w:author="TSB-MEU" w:date="2017-10-26T21:14: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ins w:id="1069" w:author="TSB-MEU" w:date="2017-10-26T21:14:00Z"/>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ins w:id="1070" w:author="TSB-MEU" w:date="2017-10-26T21:14:00Z"/>
                <w:rFonts w:asciiTheme="minorHAnsi" w:hAnsiTheme="minorHAnsi" w:cstheme="minorHAnsi"/>
                <w:sz w:val="22"/>
                <w:szCs w:val="22"/>
              </w:rPr>
            </w:pPr>
          </w:p>
        </w:tc>
        <w:tc>
          <w:tcPr>
            <w:tcW w:w="599" w:type="dxa"/>
            <w:tcBorders>
              <w:bottom w:val="single" w:sz="8" w:space="0" w:color="auto"/>
            </w:tcBorders>
            <w:shd w:val="clear" w:color="auto" w:fill="auto"/>
            <w:vAlign w:val="center"/>
          </w:tcPr>
          <w:p w:rsidR="00D95522" w:rsidRPr="00D95522" w:rsidRDefault="00D95522" w:rsidP="00D95522">
            <w:pPr>
              <w:jc w:val="center"/>
              <w:rPr>
                <w:ins w:id="1071" w:author="TSB-MEU" w:date="2017-10-26T21:14:00Z"/>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ins w:id="1072" w:author="TSB-MEU" w:date="2017-10-26T21:14:00Z"/>
                <w:rFonts w:asciiTheme="minorHAnsi" w:hAnsiTheme="minorHAnsi" w:cstheme="minorHAnsi"/>
                <w:sz w:val="22"/>
                <w:szCs w:val="22"/>
              </w:rPr>
            </w:pPr>
            <w:ins w:id="1073" w:author="TSB-MEU" w:date="2017-10-26T21:15:00Z">
              <w:r w:rsidRPr="00D95522">
                <w:rPr>
                  <w:rFonts w:asciiTheme="minorHAnsi" w:hAnsiTheme="minorHAnsi" w:cstheme="minorHAnsi"/>
                  <w:sz w:val="22"/>
                  <w:szCs w:val="22"/>
                </w:rPr>
                <w:t>X</w:t>
              </w:r>
            </w:ins>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ins w:id="1074" w:author="TSB-MEU" w:date="2017-10-26T21:14:00Z"/>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ins w:id="1075" w:author="TSB-MEU" w:date="2017-10-26T21:14:00Z"/>
                <w:rFonts w:asciiTheme="minorHAnsi" w:hAnsiTheme="minorHAnsi" w:cstheme="minorHAnsi"/>
                <w:sz w:val="22"/>
                <w:szCs w:val="22"/>
              </w:rPr>
            </w:pPr>
          </w:p>
        </w:tc>
        <w:tc>
          <w:tcPr>
            <w:tcW w:w="615" w:type="dxa"/>
            <w:tcBorders>
              <w:bottom w:val="single" w:sz="8" w:space="0" w:color="auto"/>
            </w:tcBorders>
            <w:shd w:val="clear" w:color="auto" w:fill="auto"/>
            <w:vAlign w:val="center"/>
          </w:tcPr>
          <w:p w:rsidR="00D95522" w:rsidRPr="00D95522" w:rsidRDefault="00D95522" w:rsidP="00D95522">
            <w:pPr>
              <w:jc w:val="center"/>
              <w:rPr>
                <w:ins w:id="1076" w:author="TSB-MEU" w:date="2017-10-26T21:14:00Z"/>
                <w:rFonts w:asciiTheme="minorHAnsi" w:hAnsiTheme="minorHAnsi" w:cstheme="minorHAnsi"/>
                <w:sz w:val="22"/>
                <w:szCs w:val="22"/>
              </w:rPr>
            </w:pPr>
          </w:p>
        </w:tc>
        <w:tc>
          <w:tcPr>
            <w:tcW w:w="576" w:type="dxa"/>
            <w:tcBorders>
              <w:bottom w:val="single" w:sz="8" w:space="0" w:color="auto"/>
            </w:tcBorders>
            <w:shd w:val="clear" w:color="auto" w:fill="auto"/>
            <w:vAlign w:val="center"/>
          </w:tcPr>
          <w:p w:rsidR="00D95522" w:rsidRPr="00D95522" w:rsidRDefault="00D95522" w:rsidP="00D95522">
            <w:pPr>
              <w:jc w:val="center"/>
              <w:rPr>
                <w:ins w:id="1077" w:author="TSB-MEU" w:date="2017-10-26T21:14:00Z"/>
                <w:rFonts w:asciiTheme="minorHAnsi" w:hAnsiTheme="minorHAnsi" w:cstheme="minorHAnsi"/>
                <w:sz w:val="22"/>
                <w:szCs w:val="22"/>
              </w:rPr>
            </w:pPr>
          </w:p>
        </w:tc>
      </w:tr>
      <w:tr w:rsidR="00D95522" w:rsidRPr="00D95522" w:rsidTr="00D95522">
        <w:tc>
          <w:tcPr>
            <w:tcW w:w="822"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605" w:history="1">
              <w:r w:rsidRPr="00D95522">
                <w:rPr>
                  <w:rStyle w:val="Hyperlink"/>
                  <w:rFonts w:asciiTheme="minorHAnsi" w:hAnsiTheme="minorHAnsi" w:cstheme="minorHAnsi"/>
                  <w:sz w:val="22"/>
                  <w:szCs w:val="22"/>
                </w:rPr>
                <w:t>Q27/16</w:t>
              </w:r>
            </w:hyperlink>
          </w:p>
        </w:tc>
        <w:tc>
          <w:tcPr>
            <w:tcW w:w="601" w:type="dxa"/>
            <w:tcBorders>
              <w:left w:val="single" w:sz="12"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val="restart"/>
            <w:tcBorders>
              <w:top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r w:rsidRPr="00D95522">
              <w:rPr>
                <w:rFonts w:asciiTheme="minorHAnsi" w:hAnsiTheme="minorHAnsi" w:cstheme="minorHAnsi"/>
                <w:b/>
                <w:bCs/>
                <w:sz w:val="22"/>
                <w:szCs w:val="22"/>
              </w:rPr>
              <w:t>ITU-T SG17</w:t>
            </w:r>
          </w:p>
        </w:tc>
        <w:tc>
          <w:tcPr>
            <w:tcW w:w="936"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606" w:history="1">
              <w:r w:rsidRPr="00D95522">
                <w:rPr>
                  <w:rStyle w:val="Hyperlink"/>
                  <w:rFonts w:asciiTheme="minorHAnsi" w:hAnsiTheme="minorHAnsi" w:cstheme="minorHAnsi"/>
                  <w:sz w:val="22"/>
                  <w:szCs w:val="22"/>
                </w:rPr>
                <w:t>Q6/17</w:t>
              </w:r>
            </w:hyperlink>
          </w:p>
        </w:tc>
        <w:tc>
          <w:tcPr>
            <w:tcW w:w="601" w:type="dxa"/>
            <w:tcBorders>
              <w:top w:val="single" w:sz="8" w:space="0" w:color="auto"/>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del w:id="1078" w:author="TSB-MEU" w:date="2017-10-26T21:16:00Z">
              <w:r w:rsidRPr="00D95522" w:rsidDel="005D0208">
                <w:rPr>
                  <w:rFonts w:asciiTheme="minorHAnsi" w:hAnsiTheme="minorHAnsi" w:cstheme="minorHAnsi"/>
                </w:rPr>
                <w:fldChar w:fldCharType="begin"/>
              </w:r>
              <w:r w:rsidRPr="00D95522" w:rsidDel="005D0208">
                <w:rPr>
                  <w:rFonts w:asciiTheme="minorHAnsi" w:hAnsiTheme="minorHAnsi" w:cstheme="minorHAnsi"/>
                </w:rPr>
                <w:delInstrText xml:space="preserve"> HYPERLINK "http://www.itu.int/en/ITU-T/studygroups/2017-2020/17/Pages/q9.aspx" </w:delInstrText>
              </w:r>
              <w:r w:rsidRPr="00D95522" w:rsidDel="005D0208">
                <w:rPr>
                  <w:rFonts w:asciiTheme="minorHAnsi" w:hAnsiTheme="minorHAnsi" w:cstheme="minorHAnsi"/>
                </w:rPr>
                <w:fldChar w:fldCharType="separate"/>
              </w:r>
              <w:r w:rsidRPr="00D95522" w:rsidDel="005D0208">
                <w:rPr>
                  <w:rStyle w:val="Hyperlink"/>
                  <w:rFonts w:asciiTheme="minorHAnsi" w:hAnsiTheme="minorHAnsi" w:cstheme="minorHAnsi"/>
                  <w:sz w:val="22"/>
                  <w:szCs w:val="22"/>
                </w:rPr>
                <w:delText>Q9/17</w:delText>
              </w:r>
              <w:r w:rsidRPr="00D95522" w:rsidDel="005D0208">
                <w:rPr>
                  <w:rStyle w:val="Hyperlink"/>
                  <w:rFonts w:asciiTheme="minorHAnsi" w:hAnsiTheme="minorHAnsi" w:cstheme="minorHAnsi"/>
                  <w:b/>
                  <w:bCs/>
                  <w:sz w:val="22"/>
                  <w:szCs w:val="22"/>
                </w:rPr>
                <w:fldChar w:fldCharType="end"/>
              </w:r>
            </w:del>
          </w:p>
        </w:tc>
        <w:tc>
          <w:tcPr>
            <w:tcW w:w="601" w:type="dxa"/>
            <w:tcBorders>
              <w:left w:val="single" w:sz="12"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del w:id="1079" w:author="TSB-MEU" w:date="2017-10-26T21:16:00Z">
              <w:r w:rsidRPr="00D95522" w:rsidDel="005D0208">
                <w:rPr>
                  <w:rFonts w:asciiTheme="minorHAnsi" w:hAnsiTheme="minorHAnsi" w:cstheme="minorHAnsi"/>
                  <w:sz w:val="22"/>
                  <w:szCs w:val="22"/>
                </w:rPr>
                <w:delText>X</w:delText>
              </w:r>
            </w:del>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tcBorders>
              <w:bottom w:val="single" w:sz="8"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bottom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607" w:history="1">
              <w:r w:rsidRPr="00D95522">
                <w:rPr>
                  <w:rStyle w:val="Hyperlink"/>
                  <w:rFonts w:asciiTheme="minorHAnsi" w:hAnsiTheme="minorHAnsi" w:cstheme="minorHAnsi"/>
                  <w:sz w:val="22"/>
                  <w:szCs w:val="22"/>
                </w:rPr>
                <w:t>Q13/17</w:t>
              </w:r>
            </w:hyperlink>
          </w:p>
        </w:tc>
        <w:tc>
          <w:tcPr>
            <w:tcW w:w="601" w:type="dxa"/>
            <w:tcBorders>
              <w:left w:val="single" w:sz="12"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bottom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val="restart"/>
            <w:tcBorders>
              <w:top w:val="single" w:sz="8" w:space="0" w:color="auto"/>
            </w:tcBorders>
            <w:shd w:val="clear" w:color="auto" w:fill="auto"/>
          </w:tcPr>
          <w:p w:rsidR="00D95522" w:rsidRPr="00D95522" w:rsidRDefault="00D95522" w:rsidP="00D95522">
            <w:pPr>
              <w:pageBreakBefore/>
              <w:jc w:val="center"/>
              <w:rPr>
                <w:rFonts w:asciiTheme="minorHAnsi" w:hAnsiTheme="minorHAnsi" w:cstheme="minorHAnsi"/>
                <w:b/>
                <w:bCs/>
                <w:sz w:val="22"/>
                <w:szCs w:val="22"/>
              </w:rPr>
            </w:pPr>
            <w:r w:rsidRPr="00D95522">
              <w:rPr>
                <w:rFonts w:asciiTheme="minorHAnsi" w:hAnsiTheme="minorHAnsi" w:cstheme="minorHAnsi"/>
                <w:b/>
                <w:bCs/>
                <w:sz w:val="22"/>
                <w:szCs w:val="22"/>
              </w:rPr>
              <w:lastRenderedPageBreak/>
              <w:t>ITU-T SG20</w:t>
            </w:r>
          </w:p>
        </w:tc>
        <w:tc>
          <w:tcPr>
            <w:tcW w:w="936" w:type="dxa"/>
            <w:tcBorders>
              <w:top w:val="single" w:sz="8"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608" w:history="1">
              <w:r w:rsidRPr="00D95522">
                <w:rPr>
                  <w:rStyle w:val="Hyperlink"/>
                  <w:rFonts w:asciiTheme="minorHAnsi" w:hAnsiTheme="minorHAnsi" w:cstheme="minorHAnsi"/>
                  <w:sz w:val="22"/>
                  <w:szCs w:val="22"/>
                </w:rPr>
                <w:t>Q1/20</w:t>
              </w:r>
            </w:hyperlink>
          </w:p>
        </w:tc>
        <w:tc>
          <w:tcPr>
            <w:tcW w:w="601" w:type="dxa"/>
            <w:tcBorders>
              <w:top w:val="single" w:sz="8" w:space="0" w:color="auto"/>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bottom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left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8" w:space="0" w:color="auto"/>
              <w:bottom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top w:val="single" w:sz="4" w:space="0" w:color="auto"/>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609" w:history="1">
              <w:r w:rsidRPr="00D95522">
                <w:rPr>
                  <w:rStyle w:val="Hyperlink"/>
                  <w:rFonts w:asciiTheme="minorHAnsi" w:hAnsiTheme="minorHAnsi" w:cstheme="minorHAnsi"/>
                  <w:sz w:val="22"/>
                  <w:szCs w:val="22"/>
                </w:rPr>
                <w:t>Q2/20</w:t>
              </w:r>
            </w:hyperlink>
          </w:p>
        </w:tc>
        <w:tc>
          <w:tcPr>
            <w:tcW w:w="601" w:type="dxa"/>
            <w:tcBorders>
              <w:top w:val="single" w:sz="4" w:space="0" w:color="auto"/>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top w:val="single" w:sz="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rPr>
            </w:pPr>
            <w:hyperlink r:id="rId610" w:history="1">
              <w:r w:rsidRPr="00D95522">
                <w:rPr>
                  <w:rStyle w:val="Hyperlink"/>
                  <w:rFonts w:asciiTheme="minorHAnsi" w:hAnsiTheme="minorHAnsi" w:cstheme="minorHAnsi"/>
                  <w:sz w:val="22"/>
                  <w:szCs w:val="22"/>
                </w:rPr>
                <w:t>Q3/20</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b/>
                <w:bCs/>
                <w:sz w:val="22"/>
                <w:szCs w:val="22"/>
              </w:rPr>
            </w:pPr>
            <w:hyperlink r:id="rId611" w:history="1">
              <w:r w:rsidRPr="00D95522">
                <w:rPr>
                  <w:rStyle w:val="Hyperlink"/>
                  <w:rFonts w:asciiTheme="minorHAnsi" w:hAnsiTheme="minorHAnsi" w:cstheme="minorHAnsi"/>
                  <w:sz w:val="22"/>
                  <w:szCs w:val="22"/>
                </w:rPr>
                <w:t>Q4/20</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612" w:history="1">
              <w:r w:rsidRPr="00D95522">
                <w:rPr>
                  <w:rStyle w:val="Hyperlink"/>
                  <w:rFonts w:asciiTheme="minorHAnsi" w:hAnsiTheme="minorHAnsi" w:cstheme="minorHAnsi"/>
                  <w:sz w:val="22"/>
                  <w:szCs w:val="22"/>
                </w:rPr>
                <w:t>Q5/20</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613" w:history="1">
              <w:r w:rsidRPr="00D95522">
                <w:rPr>
                  <w:rStyle w:val="Hyperlink"/>
                  <w:rFonts w:asciiTheme="minorHAnsi" w:hAnsiTheme="minorHAnsi" w:cstheme="minorHAnsi"/>
                  <w:sz w:val="22"/>
                  <w:szCs w:val="22"/>
                </w:rPr>
                <w:t>Q6/20</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r w:rsidR="00D95522" w:rsidRPr="00D95522" w:rsidTr="00D95522">
        <w:tc>
          <w:tcPr>
            <w:tcW w:w="822" w:type="dxa"/>
            <w:vMerge/>
            <w:shd w:val="clear" w:color="auto" w:fill="auto"/>
          </w:tcPr>
          <w:p w:rsidR="00D95522" w:rsidRPr="00D95522" w:rsidRDefault="00D95522" w:rsidP="00D95522">
            <w:pPr>
              <w:jc w:val="center"/>
              <w:rPr>
                <w:rFonts w:asciiTheme="minorHAnsi" w:hAnsiTheme="minorHAnsi" w:cstheme="minorHAnsi"/>
                <w:b/>
                <w:bCs/>
                <w:sz w:val="22"/>
                <w:szCs w:val="22"/>
              </w:rPr>
            </w:pPr>
          </w:p>
        </w:tc>
        <w:tc>
          <w:tcPr>
            <w:tcW w:w="936" w:type="dxa"/>
            <w:tcBorders>
              <w:right w:val="single" w:sz="12" w:space="0" w:color="auto"/>
            </w:tcBorders>
            <w:shd w:val="clear" w:color="auto" w:fill="auto"/>
          </w:tcPr>
          <w:p w:rsidR="00D95522" w:rsidRPr="00D95522" w:rsidRDefault="00D95522" w:rsidP="00D95522">
            <w:pPr>
              <w:jc w:val="center"/>
              <w:rPr>
                <w:rFonts w:asciiTheme="minorHAnsi" w:hAnsiTheme="minorHAnsi" w:cstheme="minorHAnsi"/>
              </w:rPr>
            </w:pPr>
            <w:hyperlink r:id="rId614" w:history="1">
              <w:r w:rsidRPr="00D95522">
                <w:rPr>
                  <w:rStyle w:val="Hyperlink"/>
                  <w:rFonts w:asciiTheme="minorHAnsi" w:hAnsiTheme="minorHAnsi" w:cstheme="minorHAnsi"/>
                  <w:sz w:val="22"/>
                  <w:szCs w:val="22"/>
                </w:rPr>
                <w:t>Q7/20</w:t>
              </w:r>
            </w:hyperlink>
          </w:p>
        </w:tc>
        <w:tc>
          <w:tcPr>
            <w:tcW w:w="601" w:type="dxa"/>
            <w:tcBorders>
              <w:left w:val="single" w:sz="12"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3"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4"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74"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0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2"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r w:rsidRPr="00D95522">
              <w:rPr>
                <w:rFonts w:asciiTheme="minorHAnsi" w:hAnsiTheme="minorHAnsi" w:cstheme="minorHAnsi"/>
                <w:sz w:val="22"/>
                <w:szCs w:val="22"/>
              </w:rPr>
              <w:t>X</w:t>
            </w: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9"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righ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tcBorders>
              <w:left w:val="single" w:sz="8" w:space="0" w:color="auto"/>
            </w:tcBorders>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91"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615"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c>
          <w:tcPr>
            <w:tcW w:w="576" w:type="dxa"/>
            <w:shd w:val="clear" w:color="auto" w:fill="auto"/>
            <w:vAlign w:val="center"/>
          </w:tcPr>
          <w:p w:rsidR="00D95522" w:rsidRPr="00D95522" w:rsidRDefault="00D95522" w:rsidP="00D95522">
            <w:pPr>
              <w:jc w:val="center"/>
              <w:rPr>
                <w:rFonts w:asciiTheme="minorHAnsi" w:hAnsiTheme="minorHAnsi" w:cstheme="minorHAnsi"/>
                <w:sz w:val="22"/>
                <w:szCs w:val="22"/>
              </w:rPr>
            </w:pPr>
          </w:p>
        </w:tc>
      </w:tr>
    </w:tbl>
    <w:p w:rsidR="009D2E9A" w:rsidRPr="009D2E9A" w:rsidRDefault="009D2E9A" w:rsidP="009D2E9A">
      <w:pPr>
        <w:jc w:val="center"/>
        <w:rPr>
          <w:rFonts w:ascii="Calibri" w:hAnsi="Calibri"/>
          <w:lang w:val="fr-FR"/>
        </w:rPr>
      </w:pPr>
      <w:r w:rsidRPr="009D2E9A">
        <w:rPr>
          <w:rFonts w:ascii="Calibri" w:hAnsi="Calibri"/>
          <w:lang w:val="fr-FR"/>
        </w:rPr>
        <w:t>______________</w:t>
      </w:r>
      <w:bookmarkStart w:id="1080" w:name="_GoBack"/>
      <w:bookmarkEnd w:id="1080"/>
    </w:p>
    <w:sectPr w:rsidR="009D2E9A" w:rsidRPr="009D2E9A" w:rsidSect="000F2BEC">
      <w:headerReference w:type="default" r:id="rId615"/>
      <w:footerReference w:type="default" r:id="rId616"/>
      <w:footerReference w:type="first" r:id="rId617"/>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522" w:rsidRDefault="00D95522">
      <w:r>
        <w:separator/>
      </w:r>
    </w:p>
  </w:endnote>
  <w:endnote w:type="continuationSeparator" w:id="0">
    <w:p w:rsidR="00D95522" w:rsidRDefault="00D95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
    <w:altName w:val="Arial Unicode MS"/>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altName w:val="Times New Roman"/>
    <w:charset w:val="00"/>
    <w:family w:val="roman"/>
    <w:pitch w:val="variable"/>
    <w:sig w:usb0="00000000" w:usb1="00000000" w:usb2="00000000" w:usb3="00000000" w:csb0="0000004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522" w:rsidRPr="00D95522" w:rsidRDefault="00D95522" w:rsidP="00D95522">
    <w:pPr>
      <w:pStyle w:val="Footer"/>
      <w:rPr>
        <w:rFonts w:asciiTheme="minorHAnsi" w:hAnsiTheme="minorHAnsi" w:cstheme="minorHAnsi"/>
        <w:lang w:val="en-GB"/>
      </w:rPr>
    </w:pPr>
    <w:r w:rsidRPr="00D95522">
      <w:rPr>
        <w:rFonts w:asciiTheme="minorHAnsi" w:hAnsiTheme="minorHAnsi" w:cstheme="minorHAnsi"/>
      </w:rPr>
      <w:fldChar w:fldCharType="begin"/>
    </w:r>
    <w:r w:rsidRPr="00D95522">
      <w:rPr>
        <w:rFonts w:asciiTheme="minorHAnsi" w:hAnsiTheme="minorHAnsi" w:cstheme="minorHAnsi"/>
        <w:lang w:val="en-GB"/>
      </w:rPr>
      <w:instrText xml:space="preserve"> FILENAME \p  \* MERGEFORMAT </w:instrText>
    </w:r>
    <w:r w:rsidRPr="00D95522">
      <w:rPr>
        <w:rFonts w:asciiTheme="minorHAnsi" w:hAnsiTheme="minorHAnsi" w:cstheme="minorHAnsi"/>
      </w:rPr>
      <w:fldChar w:fldCharType="separate"/>
    </w:r>
    <w:r w:rsidRPr="00D95522">
      <w:rPr>
        <w:rFonts w:asciiTheme="minorHAnsi" w:hAnsiTheme="minorHAnsi" w:cstheme="minorHAnsi"/>
        <w:lang w:val="en-GB"/>
      </w:rPr>
      <w:t>P:\ESP\ITU-R\AG\RAG\RAG18\000\013REV1S.docx</w:t>
    </w:r>
    <w:r w:rsidRPr="00D95522">
      <w:rPr>
        <w:rFonts w:asciiTheme="minorHAnsi" w:hAnsiTheme="minorHAnsi" w:cstheme="minorHAnsi"/>
      </w:rPr>
      <w:fldChar w:fldCharType="end"/>
    </w:r>
    <w:r w:rsidRPr="00D95522">
      <w:rPr>
        <w:rFonts w:asciiTheme="minorHAnsi" w:hAnsiTheme="minorHAnsi" w:cstheme="minorHAnsi"/>
        <w:lang w:val="en-GB"/>
      </w:rPr>
      <w:t xml:space="preserve"> (434012)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522" w:rsidRPr="001B2BBE" w:rsidRDefault="00D95522" w:rsidP="00D95522">
    <w:pPr>
      <w:spacing w:before="0"/>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522" w:rsidRPr="00825111" w:rsidRDefault="00D95522" w:rsidP="00D95522">
    <w:pPr>
      <w:jc w:val="center"/>
      <w:rPr>
        <w:rFonts w:ascii="Calibri" w:hAnsi="Calibr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522" w:rsidRDefault="00D9552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522" w:rsidRPr="001B2BBE" w:rsidRDefault="00D95522" w:rsidP="00D95522">
    <w:pPr>
      <w:spacing w:before="0"/>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BEC" w:rsidRPr="00D95522" w:rsidRDefault="000F2BEC" w:rsidP="000F2BEC">
    <w:pPr>
      <w:pStyle w:val="Footer"/>
      <w:rPr>
        <w:rFonts w:asciiTheme="minorHAnsi" w:hAnsiTheme="minorHAnsi" w:cstheme="minorHAnsi"/>
        <w:lang w:val="en-GB"/>
      </w:rPr>
    </w:pPr>
    <w:r w:rsidRPr="00D95522">
      <w:rPr>
        <w:rFonts w:asciiTheme="minorHAnsi" w:hAnsiTheme="minorHAnsi" w:cstheme="minorHAnsi"/>
      </w:rPr>
      <w:fldChar w:fldCharType="begin"/>
    </w:r>
    <w:r w:rsidRPr="00D95522">
      <w:rPr>
        <w:rFonts w:asciiTheme="minorHAnsi" w:hAnsiTheme="minorHAnsi" w:cstheme="minorHAnsi"/>
        <w:lang w:val="en-GB"/>
      </w:rPr>
      <w:instrText xml:space="preserve"> FILENAME \p  \* MERGEFORMAT </w:instrText>
    </w:r>
    <w:r w:rsidRPr="00D95522">
      <w:rPr>
        <w:rFonts w:asciiTheme="minorHAnsi" w:hAnsiTheme="minorHAnsi" w:cstheme="minorHAnsi"/>
      </w:rPr>
      <w:fldChar w:fldCharType="separate"/>
    </w:r>
    <w:r w:rsidRPr="00D95522">
      <w:rPr>
        <w:rFonts w:asciiTheme="minorHAnsi" w:hAnsiTheme="minorHAnsi" w:cstheme="minorHAnsi"/>
        <w:lang w:val="en-GB"/>
      </w:rPr>
      <w:t>P:\ESP\ITU-R\AG\RAG\RAG18\000\013REV1S.docx</w:t>
    </w:r>
    <w:r w:rsidRPr="00D95522">
      <w:rPr>
        <w:rFonts w:asciiTheme="minorHAnsi" w:hAnsiTheme="minorHAnsi" w:cstheme="minorHAnsi"/>
      </w:rPr>
      <w:fldChar w:fldCharType="end"/>
    </w:r>
    <w:r w:rsidRPr="00D95522">
      <w:rPr>
        <w:rFonts w:asciiTheme="minorHAnsi" w:hAnsiTheme="minorHAnsi" w:cstheme="minorHAnsi"/>
        <w:lang w:val="en-GB"/>
      </w:rPr>
      <w:t xml:space="preserve"> (434012)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BEC" w:rsidRPr="00D95522" w:rsidRDefault="000F2BEC" w:rsidP="000F2BEC">
    <w:pPr>
      <w:pStyle w:val="Footer"/>
      <w:rPr>
        <w:rFonts w:asciiTheme="minorHAnsi" w:hAnsiTheme="minorHAnsi" w:cstheme="minorHAnsi"/>
        <w:lang w:val="en-GB"/>
      </w:rPr>
    </w:pPr>
    <w:r w:rsidRPr="00D95522">
      <w:rPr>
        <w:rFonts w:asciiTheme="minorHAnsi" w:hAnsiTheme="minorHAnsi" w:cstheme="minorHAnsi"/>
      </w:rPr>
      <w:fldChar w:fldCharType="begin"/>
    </w:r>
    <w:r w:rsidRPr="00D95522">
      <w:rPr>
        <w:rFonts w:asciiTheme="minorHAnsi" w:hAnsiTheme="minorHAnsi" w:cstheme="minorHAnsi"/>
        <w:lang w:val="en-GB"/>
      </w:rPr>
      <w:instrText xml:space="preserve"> FILENAME \p  \* MERGEFORMAT </w:instrText>
    </w:r>
    <w:r w:rsidRPr="00D95522">
      <w:rPr>
        <w:rFonts w:asciiTheme="minorHAnsi" w:hAnsiTheme="minorHAnsi" w:cstheme="minorHAnsi"/>
      </w:rPr>
      <w:fldChar w:fldCharType="separate"/>
    </w:r>
    <w:r w:rsidRPr="00D95522">
      <w:rPr>
        <w:rFonts w:asciiTheme="minorHAnsi" w:hAnsiTheme="minorHAnsi" w:cstheme="minorHAnsi"/>
        <w:lang w:val="en-GB"/>
      </w:rPr>
      <w:t>P:\ESP\ITU-R\AG\RAG\RAG18\000\013REV1S.docx</w:t>
    </w:r>
    <w:r w:rsidRPr="00D95522">
      <w:rPr>
        <w:rFonts w:asciiTheme="minorHAnsi" w:hAnsiTheme="minorHAnsi" w:cstheme="minorHAnsi"/>
      </w:rPr>
      <w:fldChar w:fldCharType="end"/>
    </w:r>
    <w:r w:rsidRPr="00D95522">
      <w:rPr>
        <w:rFonts w:asciiTheme="minorHAnsi" w:hAnsiTheme="minorHAnsi" w:cstheme="minorHAnsi"/>
        <w:lang w:val="en-GB"/>
      </w:rPr>
      <w:t xml:space="preserve"> (434012)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522" w:rsidRDefault="00D95522">
      <w:r>
        <w:t>____________________</w:t>
      </w:r>
    </w:p>
  </w:footnote>
  <w:footnote w:type="continuationSeparator" w:id="0">
    <w:p w:rsidR="00D95522" w:rsidRDefault="00D95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522" w:rsidRPr="00393292" w:rsidRDefault="00D95522" w:rsidP="00D95522">
    <w:pPr>
      <w:pStyle w:val="Header"/>
      <w:rPr>
        <w:rFonts w:asciiTheme="minorHAnsi" w:hAnsiTheme="minorHAnsi" w:cstheme="minorHAnsi"/>
        <w:lang w:val="es-ES"/>
      </w:rPr>
    </w:pPr>
    <w:r w:rsidRPr="00393292">
      <w:rPr>
        <w:rStyle w:val="PageNumber"/>
        <w:rFonts w:asciiTheme="minorHAnsi" w:hAnsiTheme="minorHAnsi" w:cstheme="minorHAnsi"/>
      </w:rPr>
      <w:fldChar w:fldCharType="begin"/>
    </w:r>
    <w:r w:rsidRPr="00393292">
      <w:rPr>
        <w:rStyle w:val="PageNumber"/>
        <w:rFonts w:asciiTheme="minorHAnsi" w:hAnsiTheme="minorHAnsi" w:cstheme="minorHAnsi"/>
      </w:rPr>
      <w:instrText xml:space="preserve"> PAGE </w:instrText>
    </w:r>
    <w:r w:rsidRPr="00393292">
      <w:rPr>
        <w:rStyle w:val="PageNumber"/>
        <w:rFonts w:asciiTheme="minorHAnsi" w:hAnsiTheme="minorHAnsi" w:cstheme="minorHAnsi"/>
      </w:rPr>
      <w:fldChar w:fldCharType="separate"/>
    </w:r>
    <w:r w:rsidR="00F8662F">
      <w:rPr>
        <w:rStyle w:val="PageNumber"/>
        <w:rFonts w:asciiTheme="minorHAnsi" w:hAnsiTheme="minorHAnsi" w:cstheme="minorHAnsi"/>
        <w:noProof/>
      </w:rPr>
      <w:t>1</w:t>
    </w:r>
    <w:r w:rsidRPr="00393292">
      <w:rPr>
        <w:rStyle w:val="PageNumber"/>
        <w:rFonts w:asciiTheme="minorHAnsi" w:hAnsiTheme="minorHAnsi" w:cstheme="minorHAnsi"/>
      </w:rPr>
      <w:fldChar w:fldCharType="end"/>
    </w:r>
  </w:p>
  <w:p w:rsidR="00D95522" w:rsidRPr="00393292" w:rsidRDefault="00D95522" w:rsidP="00D95522">
    <w:pPr>
      <w:pStyle w:val="Header"/>
      <w:rPr>
        <w:rFonts w:asciiTheme="minorHAnsi" w:hAnsiTheme="minorHAnsi" w:cstheme="minorHAnsi"/>
        <w:lang w:val="es-ES"/>
      </w:rPr>
    </w:pPr>
    <w:r w:rsidRPr="00393292">
      <w:rPr>
        <w:rFonts w:asciiTheme="minorHAnsi" w:hAnsiTheme="minorHAnsi" w:cstheme="minorHAnsi"/>
        <w:lang w:val="es-ES"/>
      </w:rPr>
      <w:t>RAG18/13</w:t>
    </w:r>
    <w:r w:rsidR="00393292">
      <w:rPr>
        <w:rFonts w:asciiTheme="minorHAnsi" w:hAnsiTheme="minorHAnsi" w:cstheme="minorHAnsi"/>
        <w:lang w:val="es-ES"/>
      </w:rPr>
      <w:t>(Rev.1)</w:t>
    </w:r>
    <w:r w:rsidRPr="00393292">
      <w:rPr>
        <w:rFonts w:asciiTheme="minorHAnsi" w:hAnsiTheme="minorHAnsi" w:cstheme="minorHAnsi"/>
        <w:lang w:val="es-ES"/>
      </w:rPr>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BEC" w:rsidRPr="00393292" w:rsidRDefault="000F2BEC" w:rsidP="000F2BEC">
    <w:pPr>
      <w:pStyle w:val="Header"/>
      <w:rPr>
        <w:rFonts w:asciiTheme="minorHAnsi" w:hAnsiTheme="minorHAnsi" w:cstheme="minorHAnsi"/>
        <w:lang w:val="es-ES"/>
      </w:rPr>
    </w:pPr>
    <w:r w:rsidRPr="00393292">
      <w:rPr>
        <w:rStyle w:val="PageNumber"/>
        <w:rFonts w:asciiTheme="minorHAnsi" w:hAnsiTheme="minorHAnsi" w:cstheme="minorHAnsi"/>
      </w:rPr>
      <w:fldChar w:fldCharType="begin"/>
    </w:r>
    <w:r w:rsidRPr="00393292">
      <w:rPr>
        <w:rStyle w:val="PageNumber"/>
        <w:rFonts w:asciiTheme="minorHAnsi" w:hAnsiTheme="minorHAnsi" w:cstheme="minorHAnsi"/>
      </w:rPr>
      <w:instrText xml:space="preserve"> PAGE </w:instrText>
    </w:r>
    <w:r w:rsidRPr="00393292">
      <w:rPr>
        <w:rStyle w:val="PageNumber"/>
        <w:rFonts w:asciiTheme="minorHAnsi" w:hAnsiTheme="minorHAnsi" w:cstheme="minorHAnsi"/>
      </w:rPr>
      <w:fldChar w:fldCharType="separate"/>
    </w:r>
    <w:r>
      <w:rPr>
        <w:rStyle w:val="PageNumber"/>
        <w:rFonts w:asciiTheme="minorHAnsi" w:hAnsiTheme="minorHAnsi" w:cstheme="minorHAnsi"/>
        <w:noProof/>
      </w:rPr>
      <w:t>42</w:t>
    </w:r>
    <w:r w:rsidRPr="00393292">
      <w:rPr>
        <w:rStyle w:val="PageNumber"/>
        <w:rFonts w:asciiTheme="minorHAnsi" w:hAnsiTheme="minorHAnsi" w:cstheme="minorHAnsi"/>
      </w:rPr>
      <w:fldChar w:fldCharType="end"/>
    </w:r>
  </w:p>
  <w:p w:rsidR="000F2BEC" w:rsidRPr="00393292" w:rsidRDefault="000F2BEC" w:rsidP="000F2BEC">
    <w:pPr>
      <w:pStyle w:val="Header"/>
      <w:rPr>
        <w:rFonts w:asciiTheme="minorHAnsi" w:hAnsiTheme="minorHAnsi" w:cstheme="minorHAnsi"/>
        <w:lang w:val="es-ES"/>
      </w:rPr>
    </w:pPr>
    <w:r w:rsidRPr="00393292">
      <w:rPr>
        <w:rFonts w:asciiTheme="minorHAnsi" w:hAnsiTheme="minorHAnsi" w:cstheme="minorHAnsi"/>
        <w:lang w:val="es-ES"/>
      </w:rPr>
      <w:t>RAG18/13</w:t>
    </w:r>
    <w:r>
      <w:rPr>
        <w:rFonts w:asciiTheme="minorHAnsi" w:hAnsiTheme="minorHAnsi" w:cstheme="minorHAnsi"/>
        <w:lang w:val="es-ES"/>
      </w:rPr>
      <w:t>(Rev.1)</w:t>
    </w:r>
    <w:r w:rsidRPr="00393292">
      <w:rPr>
        <w:rFonts w:asciiTheme="minorHAnsi" w:hAnsiTheme="minorHAnsi" w:cstheme="minorHAnsi"/>
        <w:lang w:val="es-ES"/>
      </w:rPr>
      <w: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522" w:rsidRDefault="00D955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BEC" w:rsidRPr="00393292" w:rsidRDefault="000F2BEC" w:rsidP="000F2BEC">
    <w:pPr>
      <w:pStyle w:val="Header"/>
      <w:rPr>
        <w:rFonts w:asciiTheme="minorHAnsi" w:hAnsiTheme="minorHAnsi" w:cstheme="minorHAnsi"/>
        <w:lang w:val="es-ES"/>
      </w:rPr>
    </w:pPr>
    <w:r w:rsidRPr="00393292">
      <w:rPr>
        <w:rStyle w:val="PageNumber"/>
        <w:rFonts w:asciiTheme="minorHAnsi" w:hAnsiTheme="minorHAnsi" w:cstheme="minorHAnsi"/>
      </w:rPr>
      <w:fldChar w:fldCharType="begin"/>
    </w:r>
    <w:r w:rsidRPr="00393292">
      <w:rPr>
        <w:rStyle w:val="PageNumber"/>
        <w:rFonts w:asciiTheme="minorHAnsi" w:hAnsiTheme="minorHAnsi" w:cstheme="minorHAnsi"/>
      </w:rPr>
      <w:instrText xml:space="preserve"> PAGE </w:instrText>
    </w:r>
    <w:r w:rsidRPr="00393292">
      <w:rPr>
        <w:rStyle w:val="PageNumber"/>
        <w:rFonts w:asciiTheme="minorHAnsi" w:hAnsiTheme="minorHAnsi" w:cstheme="minorHAnsi"/>
      </w:rPr>
      <w:fldChar w:fldCharType="separate"/>
    </w:r>
    <w:r w:rsidR="00447347">
      <w:rPr>
        <w:rStyle w:val="PageNumber"/>
        <w:rFonts w:asciiTheme="minorHAnsi" w:hAnsiTheme="minorHAnsi" w:cstheme="minorHAnsi"/>
        <w:noProof/>
      </w:rPr>
      <w:t>45</w:t>
    </w:r>
    <w:r w:rsidRPr="00393292">
      <w:rPr>
        <w:rStyle w:val="PageNumber"/>
        <w:rFonts w:asciiTheme="minorHAnsi" w:hAnsiTheme="minorHAnsi" w:cstheme="minorHAnsi"/>
      </w:rPr>
      <w:fldChar w:fldCharType="end"/>
    </w:r>
  </w:p>
  <w:p w:rsidR="000F2BEC" w:rsidRPr="00393292" w:rsidRDefault="000F2BEC" w:rsidP="000F2BEC">
    <w:pPr>
      <w:pStyle w:val="Header"/>
      <w:rPr>
        <w:rFonts w:asciiTheme="minorHAnsi" w:hAnsiTheme="minorHAnsi" w:cstheme="minorHAnsi"/>
        <w:lang w:val="es-ES"/>
      </w:rPr>
    </w:pPr>
    <w:r w:rsidRPr="00393292">
      <w:rPr>
        <w:rFonts w:asciiTheme="minorHAnsi" w:hAnsiTheme="minorHAnsi" w:cstheme="minorHAnsi"/>
        <w:lang w:val="es-ES"/>
      </w:rPr>
      <w:t>RAG18/13</w:t>
    </w:r>
    <w:r>
      <w:rPr>
        <w:rFonts w:asciiTheme="minorHAnsi" w:hAnsiTheme="minorHAnsi" w:cstheme="minorHAnsi"/>
        <w:lang w:val="es-ES"/>
      </w:rPr>
      <w:t>(Rev.1)</w:t>
    </w:r>
    <w:r w:rsidRPr="00393292">
      <w:rPr>
        <w:rFonts w:asciiTheme="minorHAnsi" w:hAnsiTheme="minorHAnsi" w:cstheme="minorHAnsi"/>
        <w:lang w:val="es-ES"/>
      </w:rPr>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10B28F5"/>
    <w:multiLevelType w:val="multilevel"/>
    <w:tmpl w:val="0F36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CCF616D"/>
    <w:multiLevelType w:val="hybridMultilevel"/>
    <w:tmpl w:val="5CC45EF0"/>
    <w:lvl w:ilvl="0" w:tplc="A2040F8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C2B00"/>
    <w:multiLevelType w:val="hybridMultilevel"/>
    <w:tmpl w:val="8E98E0C8"/>
    <w:lvl w:ilvl="0" w:tplc="113EFBBC">
      <w:start w:val="1"/>
      <w:numFmt w:val="bullet"/>
      <w:lvlText w:val=""/>
      <w:lvlJc w:val="left"/>
      <w:pPr>
        <w:ind w:left="1214" w:hanging="420"/>
      </w:pPr>
      <w:rPr>
        <w:rFonts w:ascii="Symbol" w:hAnsi="Symbol" w:hint="default"/>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6" w15:restartNumberingAfterBreak="0">
    <w:nsid w:val="2DCA65C6"/>
    <w:multiLevelType w:val="hybridMultilevel"/>
    <w:tmpl w:val="2ED0684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306B48AF"/>
    <w:multiLevelType w:val="multilevel"/>
    <w:tmpl w:val="5E625D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0BC6BDD"/>
    <w:multiLevelType w:val="hybridMultilevel"/>
    <w:tmpl w:val="FDD0CCC4"/>
    <w:lvl w:ilvl="0" w:tplc="74DEE91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E7C08"/>
    <w:multiLevelType w:val="hybridMultilevel"/>
    <w:tmpl w:val="3494A43C"/>
    <w:lvl w:ilvl="0" w:tplc="29AC1AFC">
      <w:start w:val="1"/>
      <w:numFmt w:val="bullet"/>
      <w:lvlText w:val=""/>
      <w:lvlJc w:val="left"/>
      <w:pPr>
        <w:ind w:left="657" w:hanging="360"/>
      </w:pPr>
      <w:rPr>
        <w:rFonts w:ascii="Symbol" w:hAnsi="Symbol" w:hint="default"/>
      </w:rPr>
    </w:lvl>
    <w:lvl w:ilvl="1" w:tplc="7AE4D9D8" w:tentative="1">
      <w:start w:val="1"/>
      <w:numFmt w:val="bullet"/>
      <w:lvlText w:val="o"/>
      <w:lvlJc w:val="left"/>
      <w:pPr>
        <w:ind w:left="1377" w:hanging="360"/>
      </w:pPr>
      <w:rPr>
        <w:rFonts w:ascii="Courier New" w:hAnsi="Courier New" w:cs="Courier New" w:hint="default"/>
      </w:rPr>
    </w:lvl>
    <w:lvl w:ilvl="2" w:tplc="E20C96D0" w:tentative="1">
      <w:start w:val="1"/>
      <w:numFmt w:val="bullet"/>
      <w:lvlText w:val=""/>
      <w:lvlJc w:val="left"/>
      <w:pPr>
        <w:ind w:left="2097" w:hanging="360"/>
      </w:pPr>
      <w:rPr>
        <w:rFonts w:ascii="Wingdings" w:hAnsi="Wingdings" w:hint="default"/>
      </w:rPr>
    </w:lvl>
    <w:lvl w:ilvl="3" w:tplc="42647F3E" w:tentative="1">
      <w:start w:val="1"/>
      <w:numFmt w:val="bullet"/>
      <w:lvlText w:val=""/>
      <w:lvlJc w:val="left"/>
      <w:pPr>
        <w:ind w:left="2817" w:hanging="360"/>
      </w:pPr>
      <w:rPr>
        <w:rFonts w:ascii="Symbol" w:hAnsi="Symbol" w:hint="default"/>
      </w:rPr>
    </w:lvl>
    <w:lvl w:ilvl="4" w:tplc="0AF81E06" w:tentative="1">
      <w:start w:val="1"/>
      <w:numFmt w:val="bullet"/>
      <w:lvlText w:val="o"/>
      <w:lvlJc w:val="left"/>
      <w:pPr>
        <w:ind w:left="3537" w:hanging="360"/>
      </w:pPr>
      <w:rPr>
        <w:rFonts w:ascii="Courier New" w:hAnsi="Courier New" w:cs="Courier New" w:hint="default"/>
      </w:rPr>
    </w:lvl>
    <w:lvl w:ilvl="5" w:tplc="170ED278" w:tentative="1">
      <w:start w:val="1"/>
      <w:numFmt w:val="bullet"/>
      <w:lvlText w:val=""/>
      <w:lvlJc w:val="left"/>
      <w:pPr>
        <w:ind w:left="4257" w:hanging="360"/>
      </w:pPr>
      <w:rPr>
        <w:rFonts w:ascii="Wingdings" w:hAnsi="Wingdings" w:hint="default"/>
      </w:rPr>
    </w:lvl>
    <w:lvl w:ilvl="6" w:tplc="04A45E4E" w:tentative="1">
      <w:start w:val="1"/>
      <w:numFmt w:val="bullet"/>
      <w:lvlText w:val=""/>
      <w:lvlJc w:val="left"/>
      <w:pPr>
        <w:ind w:left="4977" w:hanging="360"/>
      </w:pPr>
      <w:rPr>
        <w:rFonts w:ascii="Symbol" w:hAnsi="Symbol" w:hint="default"/>
      </w:rPr>
    </w:lvl>
    <w:lvl w:ilvl="7" w:tplc="65329DA0" w:tentative="1">
      <w:start w:val="1"/>
      <w:numFmt w:val="bullet"/>
      <w:lvlText w:val="o"/>
      <w:lvlJc w:val="left"/>
      <w:pPr>
        <w:ind w:left="5697" w:hanging="360"/>
      </w:pPr>
      <w:rPr>
        <w:rFonts w:ascii="Courier New" w:hAnsi="Courier New" w:cs="Courier New" w:hint="default"/>
      </w:rPr>
    </w:lvl>
    <w:lvl w:ilvl="8" w:tplc="A4C81826" w:tentative="1">
      <w:start w:val="1"/>
      <w:numFmt w:val="bullet"/>
      <w:lvlText w:val=""/>
      <w:lvlJc w:val="left"/>
      <w:pPr>
        <w:ind w:left="6417" w:hanging="360"/>
      </w:pPr>
      <w:rPr>
        <w:rFonts w:ascii="Wingdings" w:hAnsi="Wingdings" w:hint="default"/>
      </w:rPr>
    </w:lvl>
  </w:abstractNum>
  <w:abstractNum w:abstractNumId="10" w15:restartNumberingAfterBreak="0">
    <w:nsid w:val="4BA00B93"/>
    <w:multiLevelType w:val="hybridMultilevel"/>
    <w:tmpl w:val="55005578"/>
    <w:lvl w:ilvl="0" w:tplc="101C4D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084F92"/>
    <w:multiLevelType w:val="hybridMultilevel"/>
    <w:tmpl w:val="C18EF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036C86"/>
    <w:multiLevelType w:val="hybridMultilevel"/>
    <w:tmpl w:val="D70C7452"/>
    <w:lvl w:ilvl="0" w:tplc="72E66144">
      <w:start w:val="1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54738E"/>
    <w:multiLevelType w:val="hybridMultilevel"/>
    <w:tmpl w:val="D3AA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82EB4"/>
    <w:multiLevelType w:val="hybridMultilevel"/>
    <w:tmpl w:val="FA4CDA5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6" w15:restartNumberingAfterBreak="0">
    <w:nsid w:val="5F2F4CA2"/>
    <w:multiLevelType w:val="hybridMultilevel"/>
    <w:tmpl w:val="95E4E4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B0B61"/>
    <w:multiLevelType w:val="hybridMultilevel"/>
    <w:tmpl w:val="993C13DA"/>
    <w:lvl w:ilvl="0" w:tplc="1A548EF2">
      <w:start w:val="1"/>
      <w:numFmt w:val="bullet"/>
      <w:lvlText w:val=""/>
      <w:lvlJc w:val="left"/>
      <w:pPr>
        <w:ind w:left="720" w:hanging="360"/>
      </w:pPr>
      <w:rPr>
        <w:rFonts w:ascii="Symbol" w:hAnsi="Symbol" w:hint="default"/>
      </w:rPr>
    </w:lvl>
    <w:lvl w:ilvl="1" w:tplc="46F6AD0A" w:tentative="1">
      <w:start w:val="1"/>
      <w:numFmt w:val="bullet"/>
      <w:lvlText w:val="o"/>
      <w:lvlJc w:val="left"/>
      <w:pPr>
        <w:ind w:left="1440" w:hanging="360"/>
      </w:pPr>
      <w:rPr>
        <w:rFonts w:ascii="Courier New" w:hAnsi="Courier New" w:cs="Courier New" w:hint="default"/>
      </w:rPr>
    </w:lvl>
    <w:lvl w:ilvl="2" w:tplc="C504B812" w:tentative="1">
      <w:start w:val="1"/>
      <w:numFmt w:val="bullet"/>
      <w:lvlText w:val=""/>
      <w:lvlJc w:val="left"/>
      <w:pPr>
        <w:ind w:left="2160" w:hanging="360"/>
      </w:pPr>
      <w:rPr>
        <w:rFonts w:ascii="Wingdings" w:hAnsi="Wingdings" w:hint="default"/>
      </w:rPr>
    </w:lvl>
    <w:lvl w:ilvl="3" w:tplc="1B108616" w:tentative="1">
      <w:start w:val="1"/>
      <w:numFmt w:val="bullet"/>
      <w:lvlText w:val=""/>
      <w:lvlJc w:val="left"/>
      <w:pPr>
        <w:ind w:left="2880" w:hanging="360"/>
      </w:pPr>
      <w:rPr>
        <w:rFonts w:ascii="Symbol" w:hAnsi="Symbol" w:hint="default"/>
      </w:rPr>
    </w:lvl>
    <w:lvl w:ilvl="4" w:tplc="6FE663AE" w:tentative="1">
      <w:start w:val="1"/>
      <w:numFmt w:val="bullet"/>
      <w:lvlText w:val="o"/>
      <w:lvlJc w:val="left"/>
      <w:pPr>
        <w:ind w:left="3600" w:hanging="360"/>
      </w:pPr>
      <w:rPr>
        <w:rFonts w:ascii="Courier New" w:hAnsi="Courier New" w:cs="Courier New" w:hint="default"/>
      </w:rPr>
    </w:lvl>
    <w:lvl w:ilvl="5" w:tplc="616A8F56" w:tentative="1">
      <w:start w:val="1"/>
      <w:numFmt w:val="bullet"/>
      <w:lvlText w:val=""/>
      <w:lvlJc w:val="left"/>
      <w:pPr>
        <w:ind w:left="4320" w:hanging="360"/>
      </w:pPr>
      <w:rPr>
        <w:rFonts w:ascii="Wingdings" w:hAnsi="Wingdings" w:hint="default"/>
      </w:rPr>
    </w:lvl>
    <w:lvl w:ilvl="6" w:tplc="6DEEAC70" w:tentative="1">
      <w:start w:val="1"/>
      <w:numFmt w:val="bullet"/>
      <w:lvlText w:val=""/>
      <w:lvlJc w:val="left"/>
      <w:pPr>
        <w:ind w:left="5040" w:hanging="360"/>
      </w:pPr>
      <w:rPr>
        <w:rFonts w:ascii="Symbol" w:hAnsi="Symbol" w:hint="default"/>
      </w:rPr>
    </w:lvl>
    <w:lvl w:ilvl="7" w:tplc="B8FE63F4" w:tentative="1">
      <w:start w:val="1"/>
      <w:numFmt w:val="bullet"/>
      <w:lvlText w:val="o"/>
      <w:lvlJc w:val="left"/>
      <w:pPr>
        <w:ind w:left="5760" w:hanging="360"/>
      </w:pPr>
      <w:rPr>
        <w:rFonts w:ascii="Courier New" w:hAnsi="Courier New" w:cs="Courier New" w:hint="default"/>
      </w:rPr>
    </w:lvl>
    <w:lvl w:ilvl="8" w:tplc="17B8709E" w:tentative="1">
      <w:start w:val="1"/>
      <w:numFmt w:val="bullet"/>
      <w:lvlText w:val=""/>
      <w:lvlJc w:val="left"/>
      <w:pPr>
        <w:ind w:left="6480" w:hanging="360"/>
      </w:pPr>
      <w:rPr>
        <w:rFonts w:ascii="Wingdings" w:hAnsi="Wingdings" w:hint="default"/>
      </w:rPr>
    </w:lvl>
  </w:abstractNum>
  <w:abstractNum w:abstractNumId="18" w15:restartNumberingAfterBreak="0">
    <w:nsid w:val="616D63EA"/>
    <w:multiLevelType w:val="hybridMultilevel"/>
    <w:tmpl w:val="A7F27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5B73F3"/>
    <w:multiLevelType w:val="hybridMultilevel"/>
    <w:tmpl w:val="AB3465E2"/>
    <w:lvl w:ilvl="0" w:tplc="0F1027DC">
      <w:numFmt w:val="bullet"/>
      <w:lvlText w:val=""/>
      <w:lvlJc w:val="left"/>
      <w:pPr>
        <w:ind w:left="360" w:hanging="360"/>
      </w:pPr>
      <w:rPr>
        <w:rFonts w:ascii="Symbol" w:eastAsia="SimSu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63767D76"/>
    <w:multiLevelType w:val="hybridMultilevel"/>
    <w:tmpl w:val="DB46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1D600F"/>
    <w:multiLevelType w:val="hybridMultilevel"/>
    <w:tmpl w:val="B84E06F0"/>
    <w:lvl w:ilvl="0" w:tplc="04090003">
      <w:start w:val="1"/>
      <w:numFmt w:val="bullet"/>
      <w:lvlText w:val="o"/>
      <w:lvlJc w:val="left"/>
      <w:pPr>
        <w:ind w:left="1911" w:hanging="360"/>
      </w:pPr>
      <w:rPr>
        <w:rFonts w:ascii="Courier New" w:hAnsi="Courier New" w:cs="Courier New" w:hint="default"/>
      </w:rPr>
    </w:lvl>
    <w:lvl w:ilvl="1" w:tplc="08090003" w:tentative="1">
      <w:start w:val="1"/>
      <w:numFmt w:val="bullet"/>
      <w:lvlText w:val="o"/>
      <w:lvlJc w:val="left"/>
      <w:pPr>
        <w:ind w:left="2631" w:hanging="360"/>
      </w:pPr>
      <w:rPr>
        <w:rFonts w:ascii="Courier New" w:hAnsi="Courier New" w:cs="Courier New" w:hint="default"/>
      </w:rPr>
    </w:lvl>
    <w:lvl w:ilvl="2" w:tplc="08090005" w:tentative="1">
      <w:start w:val="1"/>
      <w:numFmt w:val="bullet"/>
      <w:lvlText w:val=""/>
      <w:lvlJc w:val="left"/>
      <w:pPr>
        <w:ind w:left="3351" w:hanging="360"/>
      </w:pPr>
      <w:rPr>
        <w:rFonts w:ascii="Wingdings" w:hAnsi="Wingdings" w:hint="default"/>
      </w:rPr>
    </w:lvl>
    <w:lvl w:ilvl="3" w:tplc="08090001" w:tentative="1">
      <w:start w:val="1"/>
      <w:numFmt w:val="bullet"/>
      <w:lvlText w:val=""/>
      <w:lvlJc w:val="left"/>
      <w:pPr>
        <w:ind w:left="4071" w:hanging="360"/>
      </w:pPr>
      <w:rPr>
        <w:rFonts w:ascii="Symbol" w:hAnsi="Symbol" w:hint="default"/>
      </w:rPr>
    </w:lvl>
    <w:lvl w:ilvl="4" w:tplc="08090003" w:tentative="1">
      <w:start w:val="1"/>
      <w:numFmt w:val="bullet"/>
      <w:lvlText w:val="o"/>
      <w:lvlJc w:val="left"/>
      <w:pPr>
        <w:ind w:left="4791" w:hanging="360"/>
      </w:pPr>
      <w:rPr>
        <w:rFonts w:ascii="Courier New" w:hAnsi="Courier New" w:cs="Courier New" w:hint="default"/>
      </w:rPr>
    </w:lvl>
    <w:lvl w:ilvl="5" w:tplc="08090005" w:tentative="1">
      <w:start w:val="1"/>
      <w:numFmt w:val="bullet"/>
      <w:lvlText w:val=""/>
      <w:lvlJc w:val="left"/>
      <w:pPr>
        <w:ind w:left="5511" w:hanging="360"/>
      </w:pPr>
      <w:rPr>
        <w:rFonts w:ascii="Wingdings" w:hAnsi="Wingdings" w:hint="default"/>
      </w:rPr>
    </w:lvl>
    <w:lvl w:ilvl="6" w:tplc="08090001" w:tentative="1">
      <w:start w:val="1"/>
      <w:numFmt w:val="bullet"/>
      <w:lvlText w:val=""/>
      <w:lvlJc w:val="left"/>
      <w:pPr>
        <w:ind w:left="6231" w:hanging="360"/>
      </w:pPr>
      <w:rPr>
        <w:rFonts w:ascii="Symbol" w:hAnsi="Symbol" w:hint="default"/>
      </w:rPr>
    </w:lvl>
    <w:lvl w:ilvl="7" w:tplc="08090003" w:tentative="1">
      <w:start w:val="1"/>
      <w:numFmt w:val="bullet"/>
      <w:lvlText w:val="o"/>
      <w:lvlJc w:val="left"/>
      <w:pPr>
        <w:ind w:left="6951" w:hanging="360"/>
      </w:pPr>
      <w:rPr>
        <w:rFonts w:ascii="Courier New" w:hAnsi="Courier New" w:cs="Courier New" w:hint="default"/>
      </w:rPr>
    </w:lvl>
    <w:lvl w:ilvl="8" w:tplc="08090005" w:tentative="1">
      <w:start w:val="1"/>
      <w:numFmt w:val="bullet"/>
      <w:lvlText w:val=""/>
      <w:lvlJc w:val="left"/>
      <w:pPr>
        <w:ind w:left="7671" w:hanging="360"/>
      </w:pPr>
      <w:rPr>
        <w:rFonts w:ascii="Wingdings" w:hAnsi="Wingdings" w:hint="default"/>
      </w:rPr>
    </w:lvl>
  </w:abstractNum>
  <w:abstractNum w:abstractNumId="22"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5A3197"/>
    <w:multiLevelType w:val="hybridMultilevel"/>
    <w:tmpl w:val="6864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8B548F"/>
    <w:multiLevelType w:val="hybridMultilevel"/>
    <w:tmpl w:val="90D00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40087D"/>
    <w:multiLevelType w:val="hybridMultilevel"/>
    <w:tmpl w:val="BDE2216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621A9F"/>
    <w:multiLevelType w:val="hybridMultilevel"/>
    <w:tmpl w:val="11EC03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E23592F"/>
    <w:multiLevelType w:val="hybridMultilevel"/>
    <w:tmpl w:val="5100EC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9"/>
  </w:num>
  <w:num w:numId="3">
    <w:abstractNumId w:val="18"/>
  </w:num>
  <w:num w:numId="4">
    <w:abstractNumId w:val="21"/>
  </w:num>
  <w:num w:numId="5">
    <w:abstractNumId w:val="0"/>
  </w:num>
  <w:num w:numId="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23"/>
  </w:num>
  <w:num w:numId="8">
    <w:abstractNumId w:val="3"/>
  </w:num>
  <w:num w:numId="9">
    <w:abstractNumId w:val="15"/>
  </w:num>
  <w:num w:numId="10">
    <w:abstractNumId w:val="14"/>
  </w:num>
  <w:num w:numId="11">
    <w:abstractNumId w:val="2"/>
  </w:num>
  <w:num w:numId="12">
    <w:abstractNumId w:val="25"/>
  </w:num>
  <w:num w:numId="13">
    <w:abstractNumId w:val="24"/>
  </w:num>
  <w:num w:numId="14">
    <w:abstractNumId w:val="19"/>
  </w:num>
  <w:num w:numId="15">
    <w:abstractNumId w:val="10"/>
  </w:num>
  <w:num w:numId="16">
    <w:abstractNumId w:val="13"/>
  </w:num>
  <w:num w:numId="17">
    <w:abstractNumId w:val="7"/>
  </w:num>
  <w:num w:numId="18">
    <w:abstractNumId w:val="22"/>
  </w:num>
  <w:num w:numId="19">
    <w:abstractNumId w:val="27"/>
  </w:num>
  <w:num w:numId="20">
    <w:abstractNumId w:val="20"/>
  </w:num>
  <w:num w:numId="21">
    <w:abstractNumId w:val="26"/>
  </w:num>
  <w:num w:numId="22">
    <w:abstractNumId w:val="28"/>
  </w:num>
  <w:num w:numId="23">
    <w:abstractNumId w:val="5"/>
  </w:num>
  <w:num w:numId="24">
    <w:abstractNumId w:val="4"/>
  </w:num>
  <w:num w:numId="25">
    <w:abstractNumId w:val="12"/>
  </w:num>
  <w:num w:numId="26">
    <w:abstractNumId w:val="8"/>
  </w:num>
  <w:num w:numId="27">
    <w:abstractNumId w:val="16"/>
  </w:num>
  <w:num w:numId="28">
    <w:abstractNumId w:val="1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E1"/>
    <w:rsid w:val="000B6BB0"/>
    <w:rsid w:val="000C44FF"/>
    <w:rsid w:val="000C62BA"/>
    <w:rsid w:val="000D756D"/>
    <w:rsid w:val="000F2BEC"/>
    <w:rsid w:val="000F465F"/>
    <w:rsid w:val="0012592F"/>
    <w:rsid w:val="00144FE1"/>
    <w:rsid w:val="001F2F50"/>
    <w:rsid w:val="00212266"/>
    <w:rsid w:val="002C7EFE"/>
    <w:rsid w:val="0031432E"/>
    <w:rsid w:val="0034043B"/>
    <w:rsid w:val="00350657"/>
    <w:rsid w:val="00393292"/>
    <w:rsid w:val="003C760D"/>
    <w:rsid w:val="00414D8B"/>
    <w:rsid w:val="00415810"/>
    <w:rsid w:val="00447347"/>
    <w:rsid w:val="00465F96"/>
    <w:rsid w:val="00482905"/>
    <w:rsid w:val="004D6C09"/>
    <w:rsid w:val="0057336B"/>
    <w:rsid w:val="005A2195"/>
    <w:rsid w:val="005D3E02"/>
    <w:rsid w:val="00610642"/>
    <w:rsid w:val="00616601"/>
    <w:rsid w:val="00646EEF"/>
    <w:rsid w:val="00663829"/>
    <w:rsid w:val="006A42AB"/>
    <w:rsid w:val="006E291F"/>
    <w:rsid w:val="0076188B"/>
    <w:rsid w:val="007956C8"/>
    <w:rsid w:val="007D3EB6"/>
    <w:rsid w:val="007E5923"/>
    <w:rsid w:val="00827716"/>
    <w:rsid w:val="008506C9"/>
    <w:rsid w:val="008F0106"/>
    <w:rsid w:val="00924B63"/>
    <w:rsid w:val="00982618"/>
    <w:rsid w:val="009C205E"/>
    <w:rsid w:val="009D2E9A"/>
    <w:rsid w:val="00A0579C"/>
    <w:rsid w:val="00AD3A6B"/>
    <w:rsid w:val="00AF2352"/>
    <w:rsid w:val="00B32E51"/>
    <w:rsid w:val="00C606E6"/>
    <w:rsid w:val="00C71B3B"/>
    <w:rsid w:val="00C837F0"/>
    <w:rsid w:val="00CB7A43"/>
    <w:rsid w:val="00CF4CAC"/>
    <w:rsid w:val="00D51B6D"/>
    <w:rsid w:val="00D51E1E"/>
    <w:rsid w:val="00D53514"/>
    <w:rsid w:val="00D95522"/>
    <w:rsid w:val="00DE77E6"/>
    <w:rsid w:val="00E37BA6"/>
    <w:rsid w:val="00E72EA7"/>
    <w:rsid w:val="00EA4101"/>
    <w:rsid w:val="00EE04BA"/>
    <w:rsid w:val="00F21AF9"/>
    <w:rsid w:val="00F23715"/>
    <w:rsid w:val="00F866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6F81744-0B40-43EC-9CE3-292DFC089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C09"/>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uiPriority w:val="9"/>
    <w:qFormat/>
    <w:rsid w:val="004D6C09"/>
    <w:pPr>
      <w:keepNext/>
      <w:keepLines/>
      <w:spacing w:before="360"/>
      <w:ind w:left="794" w:hanging="794"/>
      <w:outlineLvl w:val="0"/>
    </w:pPr>
    <w:rPr>
      <w:b/>
    </w:rPr>
  </w:style>
  <w:style w:type="paragraph" w:styleId="Heading2">
    <w:name w:val="heading 2"/>
    <w:basedOn w:val="Heading1"/>
    <w:next w:val="Normal"/>
    <w:link w:val="Heading2Char"/>
    <w:qFormat/>
    <w:rsid w:val="004D6C09"/>
    <w:pPr>
      <w:spacing w:before="240"/>
      <w:outlineLvl w:val="1"/>
    </w:pPr>
  </w:style>
  <w:style w:type="paragraph" w:styleId="Heading3">
    <w:name w:val="heading 3"/>
    <w:basedOn w:val="Heading1"/>
    <w:next w:val="Normal"/>
    <w:link w:val="Heading3Char"/>
    <w:qFormat/>
    <w:rsid w:val="004D6C09"/>
    <w:pPr>
      <w:spacing w:before="160"/>
      <w:outlineLvl w:val="2"/>
    </w:pPr>
  </w:style>
  <w:style w:type="paragraph" w:styleId="Heading4">
    <w:name w:val="heading 4"/>
    <w:basedOn w:val="Heading3"/>
    <w:next w:val="Normal"/>
    <w:link w:val="Heading4Char"/>
    <w:qFormat/>
    <w:rsid w:val="004D6C09"/>
    <w:pPr>
      <w:tabs>
        <w:tab w:val="clear" w:pos="794"/>
        <w:tab w:val="left" w:pos="1021"/>
      </w:tabs>
      <w:ind w:left="1021" w:hanging="1021"/>
      <w:outlineLvl w:val="3"/>
    </w:pPr>
  </w:style>
  <w:style w:type="paragraph" w:styleId="Heading5">
    <w:name w:val="heading 5"/>
    <w:basedOn w:val="Heading4"/>
    <w:next w:val="Normal"/>
    <w:link w:val="Heading5Char"/>
    <w:qFormat/>
    <w:rsid w:val="004D6C09"/>
    <w:pPr>
      <w:outlineLvl w:val="4"/>
    </w:pPr>
  </w:style>
  <w:style w:type="paragraph" w:styleId="Heading6">
    <w:name w:val="heading 6"/>
    <w:basedOn w:val="Heading4"/>
    <w:next w:val="Normal"/>
    <w:link w:val="Heading6Char"/>
    <w:qFormat/>
    <w:rsid w:val="004D6C09"/>
    <w:pPr>
      <w:tabs>
        <w:tab w:val="clear" w:pos="1021"/>
        <w:tab w:val="clear" w:pos="1191"/>
      </w:tabs>
      <w:ind w:left="1588" w:hanging="1588"/>
      <w:outlineLvl w:val="5"/>
    </w:pPr>
  </w:style>
  <w:style w:type="paragraph" w:styleId="Heading7">
    <w:name w:val="heading 7"/>
    <w:basedOn w:val="Heading6"/>
    <w:next w:val="Normal"/>
    <w:link w:val="Heading7Char"/>
    <w:qFormat/>
    <w:rsid w:val="004D6C09"/>
    <w:pPr>
      <w:outlineLvl w:val="6"/>
    </w:pPr>
  </w:style>
  <w:style w:type="paragraph" w:styleId="Heading8">
    <w:name w:val="heading 8"/>
    <w:basedOn w:val="Heading6"/>
    <w:next w:val="Normal"/>
    <w:link w:val="Heading8Char"/>
    <w:qFormat/>
    <w:rsid w:val="004D6C09"/>
    <w:pPr>
      <w:outlineLvl w:val="7"/>
    </w:pPr>
  </w:style>
  <w:style w:type="paragraph" w:styleId="Heading9">
    <w:name w:val="heading 9"/>
    <w:basedOn w:val="Heading6"/>
    <w:next w:val="Normal"/>
    <w:link w:val="Heading9Char"/>
    <w:qFormat/>
    <w:rsid w:val="004D6C0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Notitle">
    <w:name w:val="Figure_No &amp; title"/>
    <w:basedOn w:val="Normal"/>
    <w:next w:val="Normalaftertitle"/>
    <w:rsid w:val="004D6C09"/>
    <w:pPr>
      <w:keepLines/>
      <w:spacing w:before="240" w:after="120"/>
      <w:jc w:val="center"/>
    </w:pPr>
    <w:rPr>
      <w:b/>
    </w:rPr>
  </w:style>
  <w:style w:type="paragraph" w:customStyle="1" w:styleId="Normalaftertitle">
    <w:name w:val="Normal_after_title"/>
    <w:basedOn w:val="Normal"/>
    <w:next w:val="Normal"/>
    <w:rsid w:val="004D6C09"/>
    <w:pPr>
      <w:spacing w:before="360"/>
    </w:pPr>
  </w:style>
  <w:style w:type="paragraph" w:customStyle="1" w:styleId="TabletitleBR">
    <w:name w:val="Table_title_BR"/>
    <w:basedOn w:val="Normal"/>
    <w:next w:val="Tablehead"/>
    <w:rsid w:val="004D6C09"/>
    <w:pPr>
      <w:keepNext/>
      <w:keepLines/>
      <w:spacing w:before="0" w:after="120"/>
      <w:jc w:val="center"/>
    </w:pPr>
    <w:rPr>
      <w:b/>
    </w:rPr>
  </w:style>
  <w:style w:type="paragraph" w:customStyle="1" w:styleId="Tablehead">
    <w:name w:val="Table_head"/>
    <w:basedOn w:val="Normal"/>
    <w:next w:val="Tabletext"/>
    <w:rsid w:val="004D6C0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rsid w:val="004D6C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AnnexNotitle">
    <w:name w:val="Annex_No &amp; title"/>
    <w:basedOn w:val="Normal"/>
    <w:next w:val="Normalaftertitle"/>
    <w:rsid w:val="004D6C09"/>
    <w:pPr>
      <w:keepNext/>
      <w:keepLines/>
      <w:spacing w:before="480"/>
      <w:jc w:val="center"/>
    </w:pPr>
    <w:rPr>
      <w:b/>
      <w:sz w:val="28"/>
    </w:rPr>
  </w:style>
  <w:style w:type="paragraph" w:customStyle="1" w:styleId="AppendixNotitle">
    <w:name w:val="Appendix_No &amp; title"/>
    <w:basedOn w:val="AnnexNotitle"/>
    <w:next w:val="Normalaftertitle"/>
    <w:rsid w:val="004D6C09"/>
  </w:style>
  <w:style w:type="paragraph" w:customStyle="1" w:styleId="Figure">
    <w:name w:val="Figure"/>
    <w:basedOn w:val="Normal"/>
    <w:next w:val="FigureNotitle"/>
    <w:rsid w:val="004D6C09"/>
    <w:pPr>
      <w:keepNext/>
      <w:keepLines/>
      <w:spacing w:before="240" w:after="120"/>
      <w:jc w:val="center"/>
    </w:pPr>
  </w:style>
  <w:style w:type="paragraph" w:customStyle="1" w:styleId="Artheading">
    <w:name w:val="Art_heading"/>
    <w:basedOn w:val="Normal"/>
    <w:next w:val="Normalaftertitle"/>
    <w:rsid w:val="004D6C09"/>
    <w:pPr>
      <w:spacing w:before="480"/>
      <w:jc w:val="center"/>
    </w:pPr>
    <w:rPr>
      <w:b/>
      <w:sz w:val="28"/>
    </w:rPr>
  </w:style>
  <w:style w:type="paragraph" w:customStyle="1" w:styleId="ArtNo">
    <w:name w:val="Art_No"/>
    <w:basedOn w:val="Normal"/>
    <w:next w:val="Arttitle"/>
    <w:rsid w:val="004D6C09"/>
    <w:pPr>
      <w:keepNext/>
      <w:keepLines/>
      <w:spacing w:before="480"/>
      <w:jc w:val="center"/>
    </w:pPr>
    <w:rPr>
      <w:caps/>
      <w:sz w:val="28"/>
    </w:rPr>
  </w:style>
  <w:style w:type="paragraph" w:customStyle="1" w:styleId="Arttitle">
    <w:name w:val="Art_title"/>
    <w:basedOn w:val="Normal"/>
    <w:next w:val="Normalaftertitle"/>
    <w:rsid w:val="004D6C09"/>
    <w:pPr>
      <w:keepNext/>
      <w:keepLines/>
      <w:spacing w:before="240"/>
      <w:jc w:val="center"/>
    </w:pPr>
    <w:rPr>
      <w:b/>
      <w:sz w:val="28"/>
    </w:rPr>
  </w:style>
  <w:style w:type="paragraph" w:customStyle="1" w:styleId="Call">
    <w:name w:val="Call"/>
    <w:basedOn w:val="Normal"/>
    <w:next w:val="Normal"/>
    <w:rsid w:val="004D6C09"/>
    <w:pPr>
      <w:keepNext/>
      <w:keepLines/>
      <w:spacing w:before="160"/>
      <w:ind w:left="794"/>
    </w:pPr>
    <w:rPr>
      <w:i/>
    </w:rPr>
  </w:style>
  <w:style w:type="paragraph" w:customStyle="1" w:styleId="ChapNo">
    <w:name w:val="Chap_No"/>
    <w:basedOn w:val="Normal"/>
    <w:next w:val="Chaptitle"/>
    <w:rsid w:val="004D6C09"/>
    <w:pPr>
      <w:keepNext/>
      <w:keepLines/>
      <w:spacing w:before="480"/>
      <w:jc w:val="center"/>
    </w:pPr>
    <w:rPr>
      <w:b/>
      <w:caps/>
      <w:sz w:val="28"/>
    </w:rPr>
  </w:style>
  <w:style w:type="paragraph" w:customStyle="1" w:styleId="Chaptitle">
    <w:name w:val="Chap_title"/>
    <w:basedOn w:val="Normal"/>
    <w:next w:val="Normalaftertitle"/>
    <w:rsid w:val="004D6C09"/>
    <w:pPr>
      <w:keepNext/>
      <w:keepLines/>
      <w:spacing w:before="240"/>
      <w:jc w:val="center"/>
    </w:pPr>
    <w:rPr>
      <w:b/>
      <w:sz w:val="28"/>
    </w:rPr>
  </w:style>
  <w:style w:type="character" w:styleId="EndnoteReference">
    <w:name w:val="endnote reference"/>
    <w:basedOn w:val="DefaultParagraphFont"/>
    <w:semiHidden/>
    <w:rsid w:val="004D6C09"/>
    <w:rPr>
      <w:vertAlign w:val="superscript"/>
    </w:rPr>
  </w:style>
  <w:style w:type="paragraph" w:customStyle="1" w:styleId="enumlev1">
    <w:name w:val="enumlev1"/>
    <w:basedOn w:val="Normal"/>
    <w:link w:val="enumlev1Char"/>
    <w:qFormat/>
    <w:rsid w:val="004D6C09"/>
    <w:pPr>
      <w:spacing w:before="80"/>
      <w:ind w:left="794" w:hanging="794"/>
    </w:pPr>
  </w:style>
  <w:style w:type="paragraph" w:customStyle="1" w:styleId="enumlev2">
    <w:name w:val="enumlev2"/>
    <w:basedOn w:val="enumlev1"/>
    <w:rsid w:val="004D6C09"/>
    <w:pPr>
      <w:ind w:left="1191" w:hanging="397"/>
    </w:pPr>
  </w:style>
  <w:style w:type="paragraph" w:customStyle="1" w:styleId="enumlev3">
    <w:name w:val="enumlev3"/>
    <w:basedOn w:val="enumlev2"/>
    <w:rsid w:val="004D6C09"/>
    <w:pPr>
      <w:ind w:left="1588"/>
    </w:pPr>
  </w:style>
  <w:style w:type="paragraph" w:customStyle="1" w:styleId="Equation">
    <w:name w:val="Equation"/>
    <w:basedOn w:val="Normal"/>
    <w:rsid w:val="004D6C09"/>
    <w:pPr>
      <w:tabs>
        <w:tab w:val="clear" w:pos="1191"/>
        <w:tab w:val="clear" w:pos="1588"/>
        <w:tab w:val="clear" w:pos="1985"/>
        <w:tab w:val="center" w:pos="4820"/>
        <w:tab w:val="right" w:pos="9639"/>
      </w:tabs>
    </w:pPr>
  </w:style>
  <w:style w:type="paragraph" w:customStyle="1" w:styleId="Equationlegend">
    <w:name w:val="Equation_legend"/>
    <w:basedOn w:val="Normal"/>
    <w:rsid w:val="004D6C0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D6C09"/>
    <w:pPr>
      <w:keepNext/>
      <w:keepLines/>
      <w:tabs>
        <w:tab w:val="clear" w:pos="794"/>
        <w:tab w:val="clear" w:pos="1191"/>
        <w:tab w:val="clear" w:pos="1588"/>
        <w:tab w:val="clear" w:pos="1985"/>
      </w:tabs>
      <w:spacing w:before="20" w:after="20"/>
    </w:pPr>
    <w:rPr>
      <w:sz w:val="18"/>
    </w:rPr>
  </w:style>
  <w:style w:type="paragraph" w:customStyle="1" w:styleId="RecNoBR">
    <w:name w:val="Rec_No_BR"/>
    <w:basedOn w:val="Normal"/>
    <w:next w:val="Rectitle"/>
    <w:rsid w:val="004D6C09"/>
    <w:pPr>
      <w:keepNext/>
      <w:keepLines/>
      <w:spacing w:before="480"/>
      <w:jc w:val="center"/>
    </w:pPr>
    <w:rPr>
      <w:caps/>
      <w:sz w:val="28"/>
    </w:rPr>
  </w:style>
  <w:style w:type="paragraph" w:customStyle="1" w:styleId="Rectitle">
    <w:name w:val="Rec_title"/>
    <w:basedOn w:val="Normal"/>
    <w:next w:val="Normalaftertitle"/>
    <w:rsid w:val="004D6C09"/>
    <w:pPr>
      <w:keepNext/>
      <w:keepLines/>
      <w:spacing w:before="360"/>
      <w:jc w:val="center"/>
    </w:pPr>
    <w:rPr>
      <w:b/>
      <w:sz w:val="28"/>
    </w:rPr>
  </w:style>
  <w:style w:type="paragraph" w:customStyle="1" w:styleId="QuestionNoBR">
    <w:name w:val="Question_No_BR"/>
    <w:basedOn w:val="RecNoBR"/>
    <w:next w:val="Questiontitle"/>
    <w:rsid w:val="004D6C09"/>
  </w:style>
  <w:style w:type="paragraph" w:customStyle="1" w:styleId="Questiontitle">
    <w:name w:val="Question_title"/>
    <w:basedOn w:val="Rectitle"/>
    <w:next w:val="Questionref"/>
    <w:rsid w:val="004D6C09"/>
  </w:style>
  <w:style w:type="paragraph" w:customStyle="1" w:styleId="Questionref">
    <w:name w:val="Question_ref"/>
    <w:basedOn w:val="Recref"/>
    <w:next w:val="Questiondate"/>
    <w:rsid w:val="004D6C09"/>
  </w:style>
  <w:style w:type="paragraph" w:customStyle="1" w:styleId="Recref">
    <w:name w:val="Rec_ref"/>
    <w:basedOn w:val="Normal"/>
    <w:next w:val="Recdate"/>
    <w:rsid w:val="004D6C0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4D6C0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4D6C09"/>
  </w:style>
  <w:style w:type="paragraph" w:customStyle="1" w:styleId="RepNoBR">
    <w:name w:val="Rep_No_BR"/>
    <w:basedOn w:val="RecNoBR"/>
    <w:next w:val="Reptitle"/>
    <w:rsid w:val="004D6C09"/>
  </w:style>
  <w:style w:type="paragraph" w:customStyle="1" w:styleId="Reptitle">
    <w:name w:val="Rep_title"/>
    <w:basedOn w:val="Rectitle"/>
    <w:next w:val="Repref"/>
    <w:rsid w:val="004D6C09"/>
  </w:style>
  <w:style w:type="paragraph" w:customStyle="1" w:styleId="Repref">
    <w:name w:val="Rep_ref"/>
    <w:basedOn w:val="Recref"/>
    <w:next w:val="Repdate"/>
    <w:rsid w:val="004D6C09"/>
  </w:style>
  <w:style w:type="paragraph" w:customStyle="1" w:styleId="Repdate">
    <w:name w:val="Rep_date"/>
    <w:basedOn w:val="Recdate"/>
    <w:next w:val="Normalaftertitle"/>
    <w:rsid w:val="004D6C09"/>
  </w:style>
  <w:style w:type="paragraph" w:customStyle="1" w:styleId="ResNoBR">
    <w:name w:val="Res_No_BR"/>
    <w:basedOn w:val="RecNoBR"/>
    <w:next w:val="Restitle"/>
    <w:rsid w:val="004D6C09"/>
  </w:style>
  <w:style w:type="paragraph" w:customStyle="1" w:styleId="Restitle">
    <w:name w:val="Res_title"/>
    <w:basedOn w:val="Rectitle"/>
    <w:next w:val="Resref"/>
    <w:link w:val="RestitleChar"/>
    <w:rsid w:val="004D6C09"/>
  </w:style>
  <w:style w:type="paragraph" w:customStyle="1" w:styleId="Resref">
    <w:name w:val="Res_ref"/>
    <w:basedOn w:val="Recref"/>
    <w:next w:val="Resdate"/>
    <w:rsid w:val="004D6C09"/>
  </w:style>
  <w:style w:type="paragraph" w:customStyle="1" w:styleId="Resdate">
    <w:name w:val="Res_date"/>
    <w:basedOn w:val="Recdate"/>
    <w:next w:val="Normalaftertitle"/>
    <w:rsid w:val="004D6C09"/>
  </w:style>
  <w:style w:type="paragraph" w:customStyle="1" w:styleId="Figurewithouttitle">
    <w:name w:val="Figure_without_title"/>
    <w:basedOn w:val="Normal"/>
    <w:next w:val="Normalaftertitle"/>
    <w:rsid w:val="004D6C09"/>
    <w:pPr>
      <w:keepLines/>
      <w:spacing w:before="240" w:after="120"/>
      <w:jc w:val="center"/>
    </w:pPr>
  </w:style>
  <w:style w:type="paragraph" w:styleId="Footer">
    <w:name w:val="footer"/>
    <w:basedOn w:val="Normal"/>
    <w:link w:val="FooterChar"/>
    <w:uiPriority w:val="99"/>
    <w:rsid w:val="004D6C09"/>
    <w:pPr>
      <w:tabs>
        <w:tab w:val="clear" w:pos="794"/>
        <w:tab w:val="clear" w:pos="1191"/>
        <w:tab w:val="clear" w:pos="1588"/>
        <w:tab w:val="clear" w:pos="1985"/>
        <w:tab w:val="left" w:pos="5954"/>
        <w:tab w:val="right" w:pos="9639"/>
      </w:tabs>
      <w:spacing w:before="0"/>
    </w:pPr>
    <w:rPr>
      <w:caps/>
      <w:noProof/>
      <w:sz w:val="16"/>
    </w:rPr>
  </w:style>
  <w:style w:type="character" w:styleId="FootnoteReference">
    <w:name w:val="footnote reference"/>
    <w:aliases w:val="Appel note de bas de p,Footnote Reference/,Footnote symbol,Ref,de nota al pie"/>
    <w:basedOn w:val="DefaultParagraphFont"/>
    <w:rsid w:val="004D6C09"/>
    <w:rPr>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te"/>
    <w:link w:val="FootnoteTextChar"/>
    <w:rsid w:val="004D6C09"/>
    <w:pPr>
      <w:keepLines/>
      <w:tabs>
        <w:tab w:val="left" w:pos="255"/>
      </w:tabs>
      <w:ind w:left="255" w:hanging="255"/>
    </w:pPr>
  </w:style>
  <w:style w:type="paragraph" w:customStyle="1" w:styleId="Note">
    <w:name w:val="Note"/>
    <w:basedOn w:val="Normal"/>
    <w:rsid w:val="004D6C09"/>
    <w:pPr>
      <w:spacing w:before="80"/>
    </w:pPr>
  </w:style>
  <w:style w:type="paragraph" w:styleId="Header">
    <w:name w:val="header"/>
    <w:aliases w:val="h,Header/Footer,header odd,header entry,HE,页眉"/>
    <w:basedOn w:val="Normal"/>
    <w:link w:val="HeaderChar"/>
    <w:rsid w:val="004D6C09"/>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qFormat/>
    <w:rsid w:val="004D6C09"/>
    <w:pPr>
      <w:keepNext/>
      <w:spacing w:before="160"/>
    </w:pPr>
    <w:rPr>
      <w:b/>
    </w:rPr>
  </w:style>
  <w:style w:type="paragraph" w:customStyle="1" w:styleId="Headingi">
    <w:name w:val="Heading_i"/>
    <w:basedOn w:val="Normal"/>
    <w:next w:val="Normal"/>
    <w:qFormat/>
    <w:rsid w:val="004D6C09"/>
    <w:pPr>
      <w:keepNext/>
      <w:spacing w:before="160"/>
    </w:pPr>
    <w:rPr>
      <w:i/>
    </w:rPr>
  </w:style>
  <w:style w:type="paragraph" w:styleId="Index1">
    <w:name w:val="index 1"/>
    <w:basedOn w:val="Normal"/>
    <w:next w:val="Normal"/>
    <w:rsid w:val="004D6C09"/>
  </w:style>
  <w:style w:type="paragraph" w:styleId="Index2">
    <w:name w:val="index 2"/>
    <w:basedOn w:val="Normal"/>
    <w:next w:val="Normal"/>
    <w:semiHidden/>
    <w:rsid w:val="004D6C09"/>
    <w:pPr>
      <w:ind w:left="283"/>
    </w:pPr>
  </w:style>
  <w:style w:type="paragraph" w:styleId="Index3">
    <w:name w:val="index 3"/>
    <w:basedOn w:val="Normal"/>
    <w:next w:val="Normal"/>
    <w:semiHidden/>
    <w:rsid w:val="004D6C09"/>
    <w:pPr>
      <w:ind w:left="566"/>
    </w:pPr>
  </w:style>
  <w:style w:type="paragraph" w:customStyle="1" w:styleId="Section1">
    <w:name w:val="Section_1"/>
    <w:basedOn w:val="Normal"/>
    <w:next w:val="Normal"/>
    <w:rsid w:val="004D6C0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D6C09"/>
    <w:pPr>
      <w:tabs>
        <w:tab w:val="clear" w:pos="794"/>
        <w:tab w:val="clear" w:pos="1191"/>
        <w:tab w:val="clear" w:pos="1588"/>
        <w:tab w:val="clear" w:pos="1985"/>
      </w:tabs>
      <w:spacing w:before="240"/>
      <w:jc w:val="center"/>
    </w:pPr>
    <w:rPr>
      <w:i/>
    </w:rPr>
  </w:style>
  <w:style w:type="paragraph" w:customStyle="1" w:styleId="TableNotitle">
    <w:name w:val="Table_No &amp; title"/>
    <w:basedOn w:val="Normal"/>
    <w:next w:val="Tablehead"/>
    <w:rsid w:val="004D6C09"/>
    <w:pPr>
      <w:keepNext/>
      <w:keepLines/>
      <w:spacing w:before="360" w:after="120"/>
      <w:jc w:val="center"/>
    </w:pPr>
    <w:rPr>
      <w:b/>
    </w:rPr>
  </w:style>
  <w:style w:type="paragraph" w:customStyle="1" w:styleId="TableNoBR">
    <w:name w:val="Table_No_BR"/>
    <w:basedOn w:val="Normal"/>
    <w:next w:val="TabletitleBR"/>
    <w:rsid w:val="004D6C09"/>
    <w:pPr>
      <w:keepNext/>
      <w:spacing w:before="560" w:after="120"/>
      <w:jc w:val="center"/>
    </w:pPr>
    <w:rPr>
      <w:caps/>
    </w:rPr>
  </w:style>
  <w:style w:type="paragraph" w:customStyle="1" w:styleId="FirstFooter">
    <w:name w:val="FirstFooter"/>
    <w:basedOn w:val="Footer"/>
    <w:rsid w:val="004D6C09"/>
    <w:pPr>
      <w:tabs>
        <w:tab w:val="clear" w:pos="5954"/>
        <w:tab w:val="clear" w:pos="9639"/>
      </w:tabs>
      <w:overflowPunct/>
      <w:autoSpaceDE/>
      <w:autoSpaceDN/>
      <w:adjustRightInd/>
      <w:spacing w:before="40"/>
      <w:textAlignment w:val="auto"/>
    </w:pPr>
    <w:rPr>
      <w:caps w:val="0"/>
      <w:noProof w:val="0"/>
    </w:rPr>
  </w:style>
  <w:style w:type="paragraph" w:customStyle="1" w:styleId="PartNo">
    <w:name w:val="Part_No"/>
    <w:basedOn w:val="Normal"/>
    <w:next w:val="Partref"/>
    <w:rsid w:val="004D6C09"/>
    <w:pPr>
      <w:keepNext/>
      <w:keepLines/>
      <w:spacing w:before="480" w:after="80"/>
      <w:jc w:val="center"/>
    </w:pPr>
    <w:rPr>
      <w:caps/>
      <w:sz w:val="28"/>
    </w:rPr>
  </w:style>
  <w:style w:type="paragraph" w:customStyle="1" w:styleId="Partref">
    <w:name w:val="Part_ref"/>
    <w:basedOn w:val="Normal"/>
    <w:next w:val="Parttitle"/>
    <w:rsid w:val="004D6C09"/>
    <w:pPr>
      <w:keepNext/>
      <w:keepLines/>
      <w:spacing w:before="280"/>
      <w:jc w:val="center"/>
    </w:pPr>
  </w:style>
  <w:style w:type="paragraph" w:customStyle="1" w:styleId="Parttitle">
    <w:name w:val="Part_title"/>
    <w:basedOn w:val="Normal"/>
    <w:next w:val="Normalaftertitle"/>
    <w:rsid w:val="004D6C09"/>
    <w:pPr>
      <w:keepNext/>
      <w:keepLines/>
      <w:spacing w:before="240" w:after="280"/>
      <w:jc w:val="center"/>
    </w:pPr>
    <w:rPr>
      <w:b/>
      <w:sz w:val="28"/>
    </w:rPr>
  </w:style>
  <w:style w:type="paragraph" w:customStyle="1" w:styleId="RecNo">
    <w:name w:val="Rec_No"/>
    <w:basedOn w:val="Normal"/>
    <w:next w:val="Rectitle"/>
    <w:rsid w:val="004D6C09"/>
    <w:pPr>
      <w:keepNext/>
      <w:keepLines/>
      <w:spacing w:before="0"/>
    </w:pPr>
    <w:rPr>
      <w:b/>
      <w:sz w:val="28"/>
    </w:rPr>
  </w:style>
  <w:style w:type="paragraph" w:customStyle="1" w:styleId="QuestionNo">
    <w:name w:val="Question_No"/>
    <w:basedOn w:val="RecNo"/>
    <w:next w:val="Questiontitle"/>
    <w:rsid w:val="004D6C09"/>
  </w:style>
  <w:style w:type="paragraph" w:customStyle="1" w:styleId="Reftext">
    <w:name w:val="Ref_text"/>
    <w:basedOn w:val="Normal"/>
    <w:rsid w:val="004D6C09"/>
    <w:pPr>
      <w:ind w:left="794" w:hanging="794"/>
    </w:pPr>
  </w:style>
  <w:style w:type="paragraph" w:customStyle="1" w:styleId="Reftitle">
    <w:name w:val="Ref_title"/>
    <w:basedOn w:val="Normal"/>
    <w:next w:val="Reftext"/>
    <w:rsid w:val="004D6C09"/>
    <w:pPr>
      <w:spacing w:before="480"/>
      <w:jc w:val="center"/>
    </w:pPr>
    <w:rPr>
      <w:b/>
    </w:rPr>
  </w:style>
  <w:style w:type="paragraph" w:customStyle="1" w:styleId="RepNo">
    <w:name w:val="Rep_No"/>
    <w:basedOn w:val="RecNo"/>
    <w:next w:val="Reptitle"/>
    <w:rsid w:val="004D6C09"/>
  </w:style>
  <w:style w:type="paragraph" w:customStyle="1" w:styleId="ResNo">
    <w:name w:val="Res_No"/>
    <w:basedOn w:val="RecNo"/>
    <w:next w:val="Restitle"/>
    <w:rsid w:val="004D6C09"/>
  </w:style>
  <w:style w:type="paragraph" w:customStyle="1" w:styleId="SectionNo">
    <w:name w:val="Section_No"/>
    <w:basedOn w:val="Normal"/>
    <w:next w:val="Sectiontitle"/>
    <w:rsid w:val="004D6C09"/>
    <w:pPr>
      <w:keepNext/>
      <w:keepLines/>
      <w:spacing w:before="480" w:after="80"/>
      <w:jc w:val="center"/>
    </w:pPr>
    <w:rPr>
      <w:caps/>
      <w:sz w:val="28"/>
    </w:rPr>
  </w:style>
  <w:style w:type="paragraph" w:customStyle="1" w:styleId="Sectiontitle">
    <w:name w:val="Section_title"/>
    <w:basedOn w:val="Normal"/>
    <w:next w:val="Normalaftertitle"/>
    <w:rsid w:val="004D6C09"/>
    <w:pPr>
      <w:keepNext/>
      <w:keepLines/>
      <w:spacing w:before="480" w:after="280"/>
      <w:jc w:val="center"/>
    </w:pPr>
    <w:rPr>
      <w:b/>
      <w:sz w:val="28"/>
    </w:rPr>
  </w:style>
  <w:style w:type="paragraph" w:customStyle="1" w:styleId="Source">
    <w:name w:val="Source"/>
    <w:basedOn w:val="Normal"/>
    <w:next w:val="Normalaftertitle"/>
    <w:rsid w:val="004D6C09"/>
    <w:pPr>
      <w:spacing w:before="840" w:after="200"/>
      <w:jc w:val="center"/>
    </w:pPr>
    <w:rPr>
      <w:b/>
      <w:sz w:val="28"/>
    </w:rPr>
  </w:style>
  <w:style w:type="paragraph" w:customStyle="1" w:styleId="SpecialFooter">
    <w:name w:val="Special Footer"/>
    <w:basedOn w:val="Footer"/>
    <w:rsid w:val="004D6C09"/>
    <w:pPr>
      <w:tabs>
        <w:tab w:val="left" w:pos="567"/>
        <w:tab w:val="left" w:pos="1134"/>
        <w:tab w:val="left" w:pos="1701"/>
        <w:tab w:val="left" w:pos="2268"/>
        <w:tab w:val="left" w:pos="2835"/>
      </w:tabs>
      <w:jc w:val="both"/>
    </w:pPr>
    <w:rPr>
      <w:caps w:val="0"/>
      <w:noProof w:val="0"/>
    </w:rPr>
  </w:style>
  <w:style w:type="paragraph" w:customStyle="1" w:styleId="Tablelegend">
    <w:name w:val="Table_legend"/>
    <w:basedOn w:val="Normal"/>
    <w:rsid w:val="004D6C0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ref">
    <w:name w:val="Table_ref"/>
    <w:basedOn w:val="Normal"/>
    <w:next w:val="TabletitleBR"/>
    <w:rsid w:val="004D6C09"/>
    <w:pPr>
      <w:keepNext/>
      <w:spacing w:before="0" w:after="120"/>
      <w:jc w:val="center"/>
    </w:pPr>
  </w:style>
  <w:style w:type="paragraph" w:customStyle="1" w:styleId="Title1">
    <w:name w:val="Title 1"/>
    <w:basedOn w:val="Source"/>
    <w:next w:val="Title2"/>
    <w:rsid w:val="004D6C0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D6C09"/>
  </w:style>
  <w:style w:type="paragraph" w:customStyle="1" w:styleId="Title3">
    <w:name w:val="Title 3"/>
    <w:basedOn w:val="Title2"/>
    <w:next w:val="Title4"/>
    <w:rsid w:val="004D6C09"/>
    <w:rPr>
      <w:caps w:val="0"/>
    </w:rPr>
  </w:style>
  <w:style w:type="paragraph" w:customStyle="1" w:styleId="Title4">
    <w:name w:val="Title 4"/>
    <w:basedOn w:val="Title3"/>
    <w:next w:val="Heading1"/>
    <w:rsid w:val="004D6C09"/>
    <w:rPr>
      <w:b/>
    </w:rPr>
  </w:style>
  <w:style w:type="paragraph" w:customStyle="1" w:styleId="toc0">
    <w:name w:val="toc 0"/>
    <w:basedOn w:val="Normal"/>
    <w:next w:val="TOC1"/>
    <w:rsid w:val="004D6C09"/>
    <w:pPr>
      <w:tabs>
        <w:tab w:val="clear" w:pos="794"/>
        <w:tab w:val="clear" w:pos="1191"/>
        <w:tab w:val="clear" w:pos="1588"/>
        <w:tab w:val="clear" w:pos="1985"/>
        <w:tab w:val="right" w:pos="9639"/>
      </w:tabs>
    </w:pPr>
    <w:rPr>
      <w:b/>
    </w:rPr>
  </w:style>
  <w:style w:type="paragraph" w:styleId="TOC1">
    <w:name w:val="toc 1"/>
    <w:basedOn w:val="Normal"/>
    <w:rsid w:val="004D6C0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4D6C09"/>
    <w:pPr>
      <w:spacing w:before="80"/>
      <w:ind w:left="1531" w:hanging="851"/>
    </w:pPr>
  </w:style>
  <w:style w:type="paragraph" w:styleId="TOC3">
    <w:name w:val="toc 3"/>
    <w:basedOn w:val="TOC2"/>
    <w:rsid w:val="004D6C09"/>
  </w:style>
  <w:style w:type="paragraph" w:styleId="TOC4">
    <w:name w:val="toc 4"/>
    <w:basedOn w:val="TOC3"/>
    <w:rsid w:val="004D6C09"/>
  </w:style>
  <w:style w:type="paragraph" w:styleId="TOC5">
    <w:name w:val="toc 5"/>
    <w:basedOn w:val="TOC4"/>
    <w:rsid w:val="004D6C09"/>
  </w:style>
  <w:style w:type="paragraph" w:styleId="TOC6">
    <w:name w:val="toc 6"/>
    <w:basedOn w:val="TOC4"/>
    <w:rsid w:val="004D6C09"/>
  </w:style>
  <w:style w:type="paragraph" w:styleId="TOC7">
    <w:name w:val="toc 7"/>
    <w:basedOn w:val="TOC4"/>
    <w:rsid w:val="004D6C09"/>
  </w:style>
  <w:style w:type="paragraph" w:styleId="TOC8">
    <w:name w:val="toc 8"/>
    <w:basedOn w:val="TOC4"/>
    <w:rsid w:val="004D6C09"/>
  </w:style>
  <w:style w:type="character" w:styleId="PageNumber">
    <w:name w:val="page number"/>
    <w:basedOn w:val="DefaultParagraphFont"/>
    <w:rsid w:val="004D6C09"/>
  </w:style>
  <w:style w:type="character" w:customStyle="1" w:styleId="Appdef">
    <w:name w:val="App_def"/>
    <w:basedOn w:val="DefaultParagraphFont"/>
    <w:rsid w:val="004D6C09"/>
    <w:rPr>
      <w:rFonts w:ascii="Times New Roman" w:hAnsi="Times New Roman"/>
      <w:b/>
    </w:rPr>
  </w:style>
  <w:style w:type="character" w:customStyle="1" w:styleId="Appref">
    <w:name w:val="App_ref"/>
    <w:basedOn w:val="DefaultParagraphFont"/>
    <w:rsid w:val="004D6C09"/>
  </w:style>
  <w:style w:type="character" w:customStyle="1" w:styleId="Artdef">
    <w:name w:val="Art_def"/>
    <w:basedOn w:val="DefaultParagraphFont"/>
    <w:rsid w:val="004D6C09"/>
    <w:rPr>
      <w:rFonts w:ascii="Times New Roman" w:hAnsi="Times New Roman"/>
      <w:b/>
    </w:rPr>
  </w:style>
  <w:style w:type="character" w:customStyle="1" w:styleId="Artref">
    <w:name w:val="Art_ref"/>
    <w:basedOn w:val="DefaultParagraphFont"/>
    <w:rsid w:val="004D6C09"/>
  </w:style>
  <w:style w:type="character" w:customStyle="1" w:styleId="Recdef">
    <w:name w:val="Rec_def"/>
    <w:basedOn w:val="DefaultParagraphFont"/>
    <w:rsid w:val="004D6C09"/>
    <w:rPr>
      <w:b/>
    </w:rPr>
  </w:style>
  <w:style w:type="character" w:customStyle="1" w:styleId="Resdef">
    <w:name w:val="Res_def"/>
    <w:basedOn w:val="DefaultParagraphFont"/>
    <w:rsid w:val="004D6C09"/>
    <w:rPr>
      <w:rFonts w:ascii="Times New Roman" w:hAnsi="Times New Roman"/>
      <w:b/>
    </w:rPr>
  </w:style>
  <w:style w:type="character" w:customStyle="1" w:styleId="Tablefreq">
    <w:name w:val="Table_freq"/>
    <w:basedOn w:val="DefaultParagraphFont"/>
    <w:rsid w:val="004D6C09"/>
    <w:rPr>
      <w:b/>
      <w:color w:val="auto"/>
    </w:rPr>
  </w:style>
  <w:style w:type="paragraph" w:customStyle="1" w:styleId="FiguretitleBR">
    <w:name w:val="Figure_title_BR"/>
    <w:basedOn w:val="TabletitleBR"/>
    <w:next w:val="Figurewithouttitle"/>
    <w:rsid w:val="004D6C09"/>
    <w:pPr>
      <w:keepNext w:val="0"/>
      <w:spacing w:after="480"/>
    </w:pPr>
  </w:style>
  <w:style w:type="paragraph" w:customStyle="1" w:styleId="FigureNoBR">
    <w:name w:val="Figure_No_BR"/>
    <w:basedOn w:val="Normal"/>
    <w:next w:val="FiguretitleBR"/>
    <w:rsid w:val="004D6C09"/>
    <w:pPr>
      <w:keepNext/>
      <w:keepLines/>
      <w:spacing w:before="480" w:after="120"/>
      <w:jc w:val="center"/>
    </w:pPr>
    <w:rPr>
      <w:caps/>
    </w:rPr>
  </w:style>
  <w:style w:type="table" w:styleId="TableGrid">
    <w:name w:val="Table Grid"/>
    <w:basedOn w:val="TableNormal"/>
    <w:rsid w:val="00144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4FE1"/>
    <w:rPr>
      <w:rFonts w:ascii="Times New Roman" w:hAnsi="Times New Roman"/>
      <w:b/>
      <w:sz w:val="24"/>
      <w:lang w:val="es-ES_tradnl" w:eastAsia="en-US"/>
    </w:rPr>
  </w:style>
  <w:style w:type="character" w:styleId="Hyperlink">
    <w:name w:val="Hyperlink"/>
    <w:aliases w:val="CEO_Hyperlink,超级链接,超?级链,Style 58,超????,하이퍼링크2"/>
    <w:basedOn w:val="DefaultParagraphFont"/>
    <w:unhideWhenUsed/>
    <w:rsid w:val="00144FE1"/>
    <w:rPr>
      <w:color w:val="0000FF" w:themeColor="hyperlink"/>
      <w:u w:val="single"/>
    </w:rPr>
  </w:style>
  <w:style w:type="paragraph" w:customStyle="1" w:styleId="AnnexNo">
    <w:name w:val="Annex_No"/>
    <w:basedOn w:val="Normal"/>
    <w:next w:val="Normal"/>
    <w:rsid w:val="00144FE1"/>
    <w:pPr>
      <w:keepNext/>
      <w:keepLines/>
      <w:spacing w:before="480" w:after="80"/>
      <w:jc w:val="center"/>
    </w:pPr>
    <w:rPr>
      <w:rFonts w:asciiTheme="minorHAnsi" w:hAnsiTheme="minorHAnsi"/>
      <w:caps/>
      <w:sz w:val="28"/>
      <w:lang w:val="fr-FR"/>
    </w:rPr>
  </w:style>
  <w:style w:type="paragraph" w:customStyle="1" w:styleId="Annextitle">
    <w:name w:val="Annex_title"/>
    <w:basedOn w:val="Normal"/>
    <w:next w:val="Normal"/>
    <w:rsid w:val="00144FE1"/>
    <w:pPr>
      <w:keepNext/>
      <w:keepLines/>
      <w:spacing w:before="240" w:after="280"/>
      <w:jc w:val="center"/>
    </w:pPr>
    <w:rPr>
      <w:rFonts w:asciiTheme="minorHAnsi" w:hAnsiTheme="minorHAnsi"/>
      <w:b/>
      <w:sz w:val="28"/>
      <w:lang w:val="fr-FR"/>
    </w:rPr>
  </w:style>
  <w:style w:type="character" w:customStyle="1" w:styleId="Bold">
    <w:name w:val="Bold"/>
    <w:rsid w:val="00144FE1"/>
    <w:rPr>
      <w:b/>
      <w:lang w:val="en-US" w:eastAsia="x-none"/>
    </w:rPr>
  </w:style>
  <w:style w:type="character" w:customStyle="1" w:styleId="enumlev1Char">
    <w:name w:val="enumlev1 Char"/>
    <w:link w:val="enumlev1"/>
    <w:uiPriority w:val="99"/>
    <w:rsid w:val="00144FE1"/>
    <w:rPr>
      <w:rFonts w:ascii="Times New Roman" w:hAnsi="Times New Roman"/>
      <w:sz w:val="24"/>
      <w:lang w:val="es-ES_tradnl" w:eastAsia="en-US"/>
    </w:rPr>
  </w:style>
  <w:style w:type="paragraph" w:customStyle="1" w:styleId="Reasons">
    <w:name w:val="Reasons"/>
    <w:basedOn w:val="Normal"/>
    <w:qFormat/>
    <w:rsid w:val="00AF2352"/>
    <w:pPr>
      <w:tabs>
        <w:tab w:val="clear" w:pos="794"/>
        <w:tab w:val="clear" w:pos="1191"/>
        <w:tab w:val="clear" w:pos="1588"/>
        <w:tab w:val="clear" w:pos="1985"/>
      </w:tabs>
      <w:overflowPunct/>
      <w:autoSpaceDE/>
      <w:autoSpaceDN/>
      <w:adjustRightInd/>
      <w:spacing w:before="0"/>
      <w:textAlignment w:val="auto"/>
    </w:pPr>
    <w:rPr>
      <w:lang w:val="en-US"/>
    </w:rPr>
  </w:style>
  <w:style w:type="numbering" w:customStyle="1" w:styleId="NoList1">
    <w:name w:val="No List1"/>
    <w:next w:val="NoList"/>
    <w:uiPriority w:val="99"/>
    <w:semiHidden/>
    <w:unhideWhenUsed/>
    <w:rsid w:val="009D2E9A"/>
  </w:style>
  <w:style w:type="character" w:customStyle="1" w:styleId="Heading2Char">
    <w:name w:val="Heading 2 Char"/>
    <w:basedOn w:val="DefaultParagraphFont"/>
    <w:link w:val="Heading2"/>
    <w:rsid w:val="009D2E9A"/>
    <w:rPr>
      <w:rFonts w:ascii="Times New Roman" w:hAnsi="Times New Roman"/>
      <w:b/>
      <w:sz w:val="24"/>
      <w:lang w:val="es-ES_tradnl" w:eastAsia="en-US"/>
    </w:rPr>
  </w:style>
  <w:style w:type="character" w:customStyle="1" w:styleId="Heading3Char">
    <w:name w:val="Heading 3 Char"/>
    <w:basedOn w:val="DefaultParagraphFont"/>
    <w:link w:val="Heading3"/>
    <w:rsid w:val="009D2E9A"/>
    <w:rPr>
      <w:rFonts w:ascii="Times New Roman" w:hAnsi="Times New Roman"/>
      <w:b/>
      <w:sz w:val="24"/>
      <w:lang w:val="es-ES_tradnl" w:eastAsia="en-US"/>
    </w:rPr>
  </w:style>
  <w:style w:type="character" w:customStyle="1" w:styleId="Heading4Char">
    <w:name w:val="Heading 4 Char"/>
    <w:basedOn w:val="DefaultParagraphFont"/>
    <w:link w:val="Heading4"/>
    <w:rsid w:val="009D2E9A"/>
    <w:rPr>
      <w:rFonts w:ascii="Times New Roman" w:hAnsi="Times New Roman"/>
      <w:b/>
      <w:sz w:val="24"/>
      <w:lang w:val="es-ES_tradnl" w:eastAsia="en-US"/>
    </w:rPr>
  </w:style>
  <w:style w:type="character" w:customStyle="1" w:styleId="Heading5Char">
    <w:name w:val="Heading 5 Char"/>
    <w:basedOn w:val="DefaultParagraphFont"/>
    <w:link w:val="Heading5"/>
    <w:rsid w:val="009D2E9A"/>
    <w:rPr>
      <w:rFonts w:ascii="Times New Roman" w:hAnsi="Times New Roman"/>
      <w:b/>
      <w:sz w:val="24"/>
      <w:lang w:val="es-ES_tradnl" w:eastAsia="en-US"/>
    </w:rPr>
  </w:style>
  <w:style w:type="character" w:customStyle="1" w:styleId="Heading6Char">
    <w:name w:val="Heading 6 Char"/>
    <w:basedOn w:val="DefaultParagraphFont"/>
    <w:link w:val="Heading6"/>
    <w:rsid w:val="009D2E9A"/>
    <w:rPr>
      <w:rFonts w:ascii="Times New Roman" w:hAnsi="Times New Roman"/>
      <w:b/>
      <w:sz w:val="24"/>
      <w:lang w:val="es-ES_tradnl" w:eastAsia="en-US"/>
    </w:rPr>
  </w:style>
  <w:style w:type="character" w:customStyle="1" w:styleId="Heading7Char">
    <w:name w:val="Heading 7 Char"/>
    <w:basedOn w:val="DefaultParagraphFont"/>
    <w:link w:val="Heading7"/>
    <w:rsid w:val="009D2E9A"/>
    <w:rPr>
      <w:rFonts w:ascii="Times New Roman" w:hAnsi="Times New Roman"/>
      <w:b/>
      <w:sz w:val="24"/>
      <w:lang w:val="es-ES_tradnl" w:eastAsia="en-US"/>
    </w:rPr>
  </w:style>
  <w:style w:type="character" w:customStyle="1" w:styleId="Heading8Char">
    <w:name w:val="Heading 8 Char"/>
    <w:basedOn w:val="DefaultParagraphFont"/>
    <w:link w:val="Heading8"/>
    <w:rsid w:val="009D2E9A"/>
    <w:rPr>
      <w:rFonts w:ascii="Times New Roman" w:hAnsi="Times New Roman"/>
      <w:b/>
      <w:sz w:val="24"/>
      <w:lang w:val="es-ES_tradnl" w:eastAsia="en-US"/>
    </w:rPr>
  </w:style>
  <w:style w:type="character" w:customStyle="1" w:styleId="Heading9Char">
    <w:name w:val="Heading 9 Char"/>
    <w:basedOn w:val="DefaultParagraphFont"/>
    <w:link w:val="Heading9"/>
    <w:rsid w:val="009D2E9A"/>
    <w:rPr>
      <w:rFonts w:ascii="Times New Roman" w:hAnsi="Times New Roman"/>
      <w:b/>
      <w:sz w:val="24"/>
      <w:lang w:val="es-ES_tradnl" w:eastAsia="en-US"/>
    </w:rPr>
  </w:style>
  <w:style w:type="character" w:customStyle="1" w:styleId="HeaderChar">
    <w:name w:val="Header Char"/>
    <w:aliases w:val="h Char,Header/Footer Char,header odd Char,header entry Char,HE Char,页眉 Char"/>
    <w:basedOn w:val="DefaultParagraphFont"/>
    <w:link w:val="Header"/>
    <w:rsid w:val="009D2E9A"/>
    <w:rPr>
      <w:rFonts w:ascii="Times New Roman" w:hAnsi="Times New Roman"/>
      <w:sz w:val="18"/>
      <w:lang w:val="es-ES_tradnl" w:eastAsia="en-US"/>
    </w:rPr>
  </w:style>
  <w:style w:type="character" w:customStyle="1" w:styleId="FooterChar">
    <w:name w:val="Footer Char"/>
    <w:basedOn w:val="DefaultParagraphFont"/>
    <w:link w:val="Footer"/>
    <w:uiPriority w:val="99"/>
    <w:rsid w:val="009D2E9A"/>
    <w:rPr>
      <w:rFonts w:ascii="Times New Roman" w:hAnsi="Times New Roman"/>
      <w:caps/>
      <w:noProof/>
      <w:sz w:val="16"/>
      <w:lang w:val="es-ES_tradnl" w:eastAsia="en-US"/>
    </w:rPr>
  </w:style>
  <w:style w:type="table" w:customStyle="1" w:styleId="TableGrid1">
    <w:name w:val="Table Grid1"/>
    <w:basedOn w:val="TableNormal"/>
    <w:next w:val="TableGrid"/>
    <w:uiPriority w:val="59"/>
    <w:rsid w:val="009D2E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nnexref">
    <w:name w:val="Annex_ref"/>
    <w:basedOn w:val="Normal"/>
    <w:next w:val="Normal"/>
    <w:rsid w:val="009D2E9A"/>
    <w:pPr>
      <w:keepNext/>
      <w:keepLines/>
      <w:spacing w:after="280"/>
      <w:jc w:val="center"/>
    </w:pPr>
    <w:rPr>
      <w:rFonts w:ascii="Calibri" w:hAnsi="Calibri"/>
      <w:lang w:val="fr-FR"/>
    </w:rPr>
  </w:style>
  <w:style w:type="paragraph" w:customStyle="1" w:styleId="AppendixNo">
    <w:name w:val="Appendix_No"/>
    <w:basedOn w:val="AnnexNo"/>
    <w:next w:val="Annexref"/>
    <w:rsid w:val="009D2E9A"/>
  </w:style>
  <w:style w:type="paragraph" w:customStyle="1" w:styleId="Appendixref">
    <w:name w:val="Appendix_ref"/>
    <w:basedOn w:val="Annexref"/>
    <w:next w:val="Annextitle"/>
    <w:rsid w:val="009D2E9A"/>
  </w:style>
  <w:style w:type="paragraph" w:customStyle="1" w:styleId="Appendixtitle">
    <w:name w:val="Appendix_title"/>
    <w:basedOn w:val="Annextitle"/>
    <w:next w:val="Normal"/>
    <w:rsid w:val="009D2E9A"/>
  </w:style>
  <w:style w:type="paragraph" w:customStyle="1" w:styleId="ASN1">
    <w:name w:val="ASN.1"/>
    <w:basedOn w:val="Normal"/>
    <w:rsid w:val="009D2E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lang w:val="fr-FR"/>
    </w:rPr>
  </w:style>
  <w:style w:type="paragraph" w:customStyle="1" w:styleId="Committee">
    <w:name w:val="Committee"/>
    <w:basedOn w:val="Normal"/>
    <w:qFormat/>
    <w:rsid w:val="009D2E9A"/>
    <w:rPr>
      <w:rFonts w:ascii="Calibri" w:hAnsi="Calibri" w:cs="Times New Roman Bold"/>
      <w:b/>
      <w:caps/>
      <w:lang w:val="fr-FR"/>
    </w:rPr>
  </w:style>
  <w:style w:type="paragraph" w:customStyle="1" w:styleId="ddate">
    <w:name w:val="ddate"/>
    <w:basedOn w:val="Normal"/>
    <w:rsid w:val="009D2E9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Calibri" w:hAnsi="Calibri"/>
      <w:b/>
      <w:bCs/>
      <w:lang w:val="fr-FR"/>
    </w:rPr>
  </w:style>
  <w:style w:type="paragraph" w:customStyle="1" w:styleId="dnum">
    <w:name w:val="dnum"/>
    <w:basedOn w:val="Normal"/>
    <w:rsid w:val="009D2E9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rFonts w:ascii="Calibri" w:hAnsi="Calibri"/>
      <w:b/>
      <w:bCs/>
      <w:lang w:val="fr-FR"/>
    </w:rPr>
  </w:style>
  <w:style w:type="paragraph" w:customStyle="1" w:styleId="dorlang">
    <w:name w:val="dorlang"/>
    <w:basedOn w:val="Normal"/>
    <w:rsid w:val="009D2E9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rFonts w:ascii="Calibri" w:hAnsi="Calibri"/>
      <w:b/>
      <w:bCs/>
      <w:lang w:val="fr-FR"/>
    </w:rPr>
  </w:style>
  <w:style w:type="paragraph" w:customStyle="1" w:styleId="FigureNo">
    <w:name w:val="Figure_No"/>
    <w:basedOn w:val="Normal"/>
    <w:next w:val="Normal"/>
    <w:rsid w:val="009D2E9A"/>
    <w:pPr>
      <w:keepNext/>
      <w:keepLines/>
      <w:spacing w:before="480" w:after="120"/>
      <w:jc w:val="center"/>
    </w:pPr>
    <w:rPr>
      <w:rFonts w:ascii="Calibri" w:hAnsi="Calibri"/>
      <w:caps/>
      <w:lang w:val="en-GB"/>
    </w:rPr>
  </w:style>
  <w:style w:type="paragraph" w:customStyle="1" w:styleId="Tabletitle">
    <w:name w:val="Table_title"/>
    <w:basedOn w:val="Normal"/>
    <w:next w:val="Normal"/>
    <w:rsid w:val="009D2E9A"/>
    <w:pPr>
      <w:keepNext/>
      <w:keepLines/>
      <w:spacing w:before="0" w:after="120"/>
      <w:jc w:val="center"/>
    </w:pPr>
    <w:rPr>
      <w:rFonts w:ascii="Calibri" w:hAnsi="Calibri"/>
      <w:b/>
      <w:lang w:val="en-GB"/>
    </w:rPr>
  </w:style>
  <w:style w:type="paragraph" w:customStyle="1" w:styleId="Figuretitle">
    <w:name w:val="Figure_title"/>
    <w:basedOn w:val="Tabletitle"/>
    <w:next w:val="Normal"/>
    <w:rsid w:val="009D2E9A"/>
    <w:pPr>
      <w:keepNext w:val="0"/>
      <w:spacing w:after="480"/>
    </w:p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9D2E9A"/>
    <w:rPr>
      <w:rFonts w:ascii="Times New Roman" w:hAnsi="Times New Roman"/>
      <w:sz w:val="24"/>
      <w:lang w:val="es-ES_tradnl" w:eastAsia="en-US"/>
    </w:rPr>
  </w:style>
  <w:style w:type="paragraph" w:styleId="Index4">
    <w:name w:val="index 4"/>
    <w:basedOn w:val="Normal"/>
    <w:next w:val="Normal"/>
    <w:semiHidden/>
    <w:rsid w:val="009D2E9A"/>
    <w:pPr>
      <w:ind w:left="849"/>
    </w:pPr>
    <w:rPr>
      <w:rFonts w:ascii="Calibri" w:hAnsi="Calibri"/>
      <w:lang w:val="fr-FR"/>
    </w:rPr>
  </w:style>
  <w:style w:type="paragraph" w:styleId="Index5">
    <w:name w:val="index 5"/>
    <w:basedOn w:val="Normal"/>
    <w:next w:val="Normal"/>
    <w:semiHidden/>
    <w:rsid w:val="009D2E9A"/>
    <w:pPr>
      <w:ind w:left="1132"/>
    </w:pPr>
    <w:rPr>
      <w:rFonts w:ascii="Calibri" w:hAnsi="Calibri"/>
      <w:lang w:val="fr-FR"/>
    </w:rPr>
  </w:style>
  <w:style w:type="paragraph" w:styleId="Index6">
    <w:name w:val="index 6"/>
    <w:basedOn w:val="Normal"/>
    <w:next w:val="Normal"/>
    <w:semiHidden/>
    <w:rsid w:val="009D2E9A"/>
    <w:pPr>
      <w:ind w:left="1415"/>
    </w:pPr>
    <w:rPr>
      <w:rFonts w:ascii="Calibri" w:hAnsi="Calibri"/>
      <w:lang w:val="fr-FR"/>
    </w:rPr>
  </w:style>
  <w:style w:type="paragraph" w:styleId="Index7">
    <w:name w:val="index 7"/>
    <w:basedOn w:val="Normal"/>
    <w:next w:val="Normal"/>
    <w:semiHidden/>
    <w:rsid w:val="009D2E9A"/>
    <w:pPr>
      <w:ind w:left="1698"/>
    </w:pPr>
    <w:rPr>
      <w:rFonts w:ascii="Calibri" w:hAnsi="Calibri"/>
      <w:lang w:val="fr-FR"/>
    </w:rPr>
  </w:style>
  <w:style w:type="paragraph" w:styleId="IndexHeading">
    <w:name w:val="index heading"/>
    <w:basedOn w:val="Normal"/>
    <w:next w:val="Index1"/>
    <w:semiHidden/>
    <w:rsid w:val="009D2E9A"/>
    <w:rPr>
      <w:rFonts w:ascii="Calibri" w:hAnsi="Calibri"/>
      <w:lang w:val="fr-FR"/>
    </w:rPr>
  </w:style>
  <w:style w:type="character" w:customStyle="1" w:styleId="LineNumber1">
    <w:name w:val="Line Number1"/>
    <w:rsid w:val="009D2E9A"/>
    <w:rPr>
      <w:rFonts w:ascii="Calibri" w:hAnsi="Calibri"/>
    </w:rPr>
  </w:style>
  <w:style w:type="paragraph" w:customStyle="1" w:styleId="Normalaftertitle0">
    <w:name w:val="Normal after title"/>
    <w:basedOn w:val="Normal"/>
    <w:next w:val="Normal"/>
    <w:link w:val="NormalaftertitleChar"/>
    <w:rsid w:val="009D2E9A"/>
    <w:pPr>
      <w:spacing w:before="280"/>
    </w:pPr>
    <w:rPr>
      <w:rFonts w:ascii="Calibri" w:hAnsi="Calibri"/>
      <w:lang w:val="fr-FR"/>
    </w:rPr>
  </w:style>
  <w:style w:type="character" w:customStyle="1" w:styleId="NormalaftertitleChar">
    <w:name w:val="Normal after title Char"/>
    <w:basedOn w:val="DefaultParagraphFont"/>
    <w:link w:val="Normalaftertitle0"/>
    <w:locked/>
    <w:rsid w:val="009D2E9A"/>
    <w:rPr>
      <w:rFonts w:ascii="Calibri" w:hAnsi="Calibri"/>
      <w:sz w:val="24"/>
      <w:lang w:val="fr-FR" w:eastAsia="en-US"/>
    </w:rPr>
  </w:style>
  <w:style w:type="paragraph" w:styleId="NormalIndent">
    <w:name w:val="Normal Indent"/>
    <w:basedOn w:val="Normal"/>
    <w:rsid w:val="009D2E9A"/>
    <w:pPr>
      <w:ind w:left="794"/>
    </w:pPr>
    <w:rPr>
      <w:rFonts w:ascii="Calibri" w:hAnsi="Calibri"/>
      <w:lang w:val="fr-FR"/>
    </w:rPr>
  </w:style>
  <w:style w:type="character" w:customStyle="1" w:styleId="RestitleChar">
    <w:name w:val="Res_title Char"/>
    <w:basedOn w:val="DefaultParagraphFont"/>
    <w:link w:val="Restitle"/>
    <w:rsid w:val="009D2E9A"/>
    <w:rPr>
      <w:rFonts w:ascii="Times New Roman" w:hAnsi="Times New Roman"/>
      <w:b/>
      <w:sz w:val="28"/>
      <w:lang w:val="es-ES_tradnl" w:eastAsia="en-US"/>
    </w:rPr>
  </w:style>
  <w:style w:type="character" w:customStyle="1" w:styleId="TabletextChar">
    <w:name w:val="Table_text Char"/>
    <w:link w:val="Tabletext"/>
    <w:locked/>
    <w:rsid w:val="009D2E9A"/>
    <w:rPr>
      <w:rFonts w:ascii="Times New Roman" w:hAnsi="Times New Roman"/>
      <w:sz w:val="22"/>
      <w:lang w:val="es-ES_tradnl" w:eastAsia="en-US"/>
    </w:rPr>
  </w:style>
  <w:style w:type="paragraph" w:customStyle="1" w:styleId="TableNo">
    <w:name w:val="Table_No"/>
    <w:basedOn w:val="Normal"/>
    <w:next w:val="Tabletitle"/>
    <w:rsid w:val="009D2E9A"/>
    <w:pPr>
      <w:keepNext/>
      <w:spacing w:before="560" w:after="120"/>
      <w:jc w:val="center"/>
    </w:pPr>
    <w:rPr>
      <w:rFonts w:ascii="Calibri" w:hAnsi="Calibri"/>
      <w:caps/>
      <w:lang w:val="en-GB"/>
    </w:rPr>
  </w:style>
  <w:style w:type="paragraph" w:styleId="TOC9">
    <w:name w:val="toc 9"/>
    <w:basedOn w:val="TOC3"/>
    <w:semiHidden/>
    <w:rsid w:val="009D2E9A"/>
    <w:pPr>
      <w:tabs>
        <w:tab w:val="clear" w:pos="8789"/>
        <w:tab w:val="clear" w:pos="9639"/>
        <w:tab w:val="left" w:leader="dot" w:pos="8647"/>
        <w:tab w:val="center" w:pos="9526"/>
      </w:tabs>
      <w:spacing w:before="120"/>
      <w:ind w:left="964" w:right="0" w:hanging="964"/>
    </w:pPr>
    <w:rPr>
      <w:rFonts w:ascii="Calibri" w:hAnsi="Calibri"/>
      <w:lang w:val="en-GB"/>
    </w:rPr>
  </w:style>
  <w:style w:type="paragraph" w:customStyle="1" w:styleId="Volumetitle">
    <w:name w:val="Volume_title"/>
    <w:basedOn w:val="Normal"/>
    <w:qFormat/>
    <w:rsid w:val="009D2E9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Proposal">
    <w:name w:val="Proposal"/>
    <w:basedOn w:val="Normal"/>
    <w:next w:val="Normal"/>
    <w:rsid w:val="009D2E9A"/>
    <w:pPr>
      <w:keepNext/>
      <w:tabs>
        <w:tab w:val="clear" w:pos="794"/>
        <w:tab w:val="clear" w:pos="1191"/>
        <w:tab w:val="clear" w:pos="1588"/>
        <w:tab w:val="clear" w:pos="1985"/>
        <w:tab w:val="left" w:pos="1134"/>
        <w:tab w:val="left" w:pos="1871"/>
        <w:tab w:val="left" w:pos="2268"/>
      </w:tabs>
      <w:spacing w:before="240"/>
    </w:pPr>
    <w:rPr>
      <w:rFonts w:ascii="Calibri" w:hAnsi="Times New Roman Bold"/>
      <w:lang w:val="en-GB"/>
    </w:rPr>
  </w:style>
  <w:style w:type="paragraph" w:styleId="ListParagraph">
    <w:name w:val="List Paragraph"/>
    <w:basedOn w:val="Normal"/>
    <w:link w:val="ListParagraphChar"/>
    <w:uiPriority w:val="34"/>
    <w:qFormat/>
    <w:rsid w:val="009D2E9A"/>
    <w:pPr>
      <w:tabs>
        <w:tab w:val="clear" w:pos="794"/>
        <w:tab w:val="clear" w:pos="1191"/>
        <w:tab w:val="clear" w:pos="1588"/>
        <w:tab w:val="clear" w:pos="1985"/>
        <w:tab w:val="left" w:pos="1134"/>
        <w:tab w:val="left" w:pos="1871"/>
        <w:tab w:val="left" w:pos="2268"/>
      </w:tabs>
      <w:ind w:left="720"/>
      <w:contextualSpacing/>
    </w:pPr>
    <w:rPr>
      <w:rFonts w:ascii="Calibri" w:hAnsi="Calibri"/>
      <w:lang w:val="en-GB"/>
    </w:rPr>
  </w:style>
  <w:style w:type="character" w:customStyle="1" w:styleId="ListParagraphChar">
    <w:name w:val="List Paragraph Char"/>
    <w:basedOn w:val="DefaultParagraphFont"/>
    <w:link w:val="ListParagraph"/>
    <w:uiPriority w:val="34"/>
    <w:rsid w:val="009D2E9A"/>
    <w:rPr>
      <w:rFonts w:ascii="Calibri" w:hAnsi="Calibri"/>
      <w:sz w:val="24"/>
      <w:lang w:val="en-GB" w:eastAsia="en-US"/>
    </w:rPr>
  </w:style>
  <w:style w:type="paragraph" w:styleId="PlainText">
    <w:name w:val="Plain Text"/>
    <w:basedOn w:val="Normal"/>
    <w:link w:val="PlainTextChar"/>
    <w:uiPriority w:val="99"/>
    <w:unhideWhenUsed/>
    <w:rsid w:val="009D2E9A"/>
    <w:pPr>
      <w:tabs>
        <w:tab w:val="clear" w:pos="794"/>
        <w:tab w:val="clear" w:pos="1191"/>
        <w:tab w:val="clear" w:pos="1588"/>
        <w:tab w:val="clear" w:pos="1985"/>
      </w:tabs>
      <w:overflowPunct/>
      <w:autoSpaceDE/>
      <w:autoSpaceDN/>
      <w:adjustRightInd/>
      <w:spacing w:before="0"/>
      <w:textAlignment w:val="auto"/>
    </w:pPr>
    <w:rPr>
      <w:rFonts w:ascii="Calibri" w:eastAsia="SimSun" w:hAnsi="Calibri" w:cs="Arial"/>
      <w:sz w:val="22"/>
      <w:szCs w:val="21"/>
      <w:lang w:val="en-US" w:eastAsia="zh-CN"/>
    </w:rPr>
  </w:style>
  <w:style w:type="character" w:customStyle="1" w:styleId="PlainTextChar">
    <w:name w:val="Plain Text Char"/>
    <w:basedOn w:val="DefaultParagraphFont"/>
    <w:link w:val="PlainText"/>
    <w:uiPriority w:val="99"/>
    <w:rsid w:val="009D2E9A"/>
    <w:rPr>
      <w:rFonts w:ascii="Calibri" w:eastAsia="SimSun" w:hAnsi="Calibri" w:cs="Arial"/>
      <w:sz w:val="22"/>
      <w:szCs w:val="21"/>
    </w:rPr>
  </w:style>
  <w:style w:type="character" w:customStyle="1" w:styleId="FollowedHyperlink1">
    <w:name w:val="FollowedHyperlink1"/>
    <w:basedOn w:val="DefaultParagraphFont"/>
    <w:uiPriority w:val="99"/>
    <w:unhideWhenUsed/>
    <w:rsid w:val="009D2E9A"/>
    <w:rPr>
      <w:color w:val="800080"/>
      <w:u w:val="single"/>
    </w:rPr>
  </w:style>
  <w:style w:type="paragraph" w:customStyle="1" w:styleId="Agendaitem">
    <w:name w:val="Agenda_item"/>
    <w:basedOn w:val="Normal"/>
    <w:next w:val="Normal"/>
    <w:qFormat/>
    <w:rsid w:val="009D2E9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ascii="Calibri" w:hAnsi="Calibri"/>
      <w:sz w:val="28"/>
    </w:rPr>
  </w:style>
  <w:style w:type="paragraph" w:customStyle="1" w:styleId="ApptoAnnex">
    <w:name w:val="App_to_Annex"/>
    <w:basedOn w:val="AppendixNo"/>
    <w:next w:val="Normal"/>
    <w:qFormat/>
    <w:rsid w:val="009D2E9A"/>
    <w:pPr>
      <w:tabs>
        <w:tab w:val="clear" w:pos="794"/>
        <w:tab w:val="clear" w:pos="1191"/>
        <w:tab w:val="clear" w:pos="1588"/>
        <w:tab w:val="clear" w:pos="1985"/>
        <w:tab w:val="left" w:pos="1134"/>
        <w:tab w:val="left" w:pos="1871"/>
        <w:tab w:val="left" w:pos="2268"/>
      </w:tabs>
    </w:pPr>
    <w:rPr>
      <w:lang w:val="en-GB"/>
    </w:rPr>
  </w:style>
  <w:style w:type="paragraph" w:customStyle="1" w:styleId="Section3">
    <w:name w:val="Section_3"/>
    <w:basedOn w:val="Section1"/>
    <w:rsid w:val="009D2E9A"/>
    <w:pPr>
      <w:tabs>
        <w:tab w:val="left" w:pos="1871"/>
        <w:tab w:val="center" w:pos="4820"/>
      </w:tabs>
      <w:spacing w:before="360"/>
    </w:pPr>
    <w:rPr>
      <w:rFonts w:ascii="Calibri" w:hAnsi="Calibri"/>
      <w:b w:val="0"/>
      <w:lang w:val="en-GB"/>
    </w:rPr>
  </w:style>
  <w:style w:type="paragraph" w:customStyle="1" w:styleId="Subsection1">
    <w:name w:val="Subsection_1"/>
    <w:basedOn w:val="Section1"/>
    <w:next w:val="Normalaftertitle0"/>
    <w:qFormat/>
    <w:rsid w:val="009D2E9A"/>
    <w:pPr>
      <w:tabs>
        <w:tab w:val="left" w:pos="1871"/>
        <w:tab w:val="center" w:pos="4820"/>
      </w:tabs>
      <w:spacing w:before="360"/>
    </w:pPr>
    <w:rPr>
      <w:rFonts w:ascii="Calibri" w:hAnsi="Calibri"/>
      <w:lang w:val="en-GB"/>
    </w:rPr>
  </w:style>
  <w:style w:type="paragraph" w:customStyle="1" w:styleId="Normalend">
    <w:name w:val="Normal_end"/>
    <w:basedOn w:val="Normal"/>
    <w:next w:val="Normal"/>
    <w:qFormat/>
    <w:rsid w:val="009D2E9A"/>
    <w:pPr>
      <w:tabs>
        <w:tab w:val="clear" w:pos="794"/>
        <w:tab w:val="clear" w:pos="1191"/>
        <w:tab w:val="clear" w:pos="1588"/>
        <w:tab w:val="clear" w:pos="1985"/>
        <w:tab w:val="left" w:pos="1134"/>
        <w:tab w:val="left" w:pos="1871"/>
        <w:tab w:val="left" w:pos="2268"/>
      </w:tabs>
    </w:pPr>
    <w:rPr>
      <w:rFonts w:ascii="Calibri" w:hAnsi="Calibri"/>
      <w:lang w:val="en-US"/>
    </w:rPr>
  </w:style>
  <w:style w:type="paragraph" w:customStyle="1" w:styleId="Part1">
    <w:name w:val="Part_1"/>
    <w:basedOn w:val="Section1"/>
    <w:next w:val="Section1"/>
    <w:qFormat/>
    <w:rsid w:val="009D2E9A"/>
    <w:pPr>
      <w:tabs>
        <w:tab w:val="left" w:pos="1871"/>
        <w:tab w:val="center" w:pos="4820"/>
      </w:tabs>
      <w:spacing w:before="360"/>
    </w:pPr>
    <w:rPr>
      <w:rFonts w:ascii="Calibri" w:hAnsi="Calibri"/>
      <w:lang w:val="en-GB"/>
    </w:rPr>
  </w:style>
  <w:style w:type="paragraph" w:customStyle="1" w:styleId="AppArtNo">
    <w:name w:val="App_Art_No"/>
    <w:basedOn w:val="ArtNo"/>
    <w:qFormat/>
    <w:rsid w:val="009D2E9A"/>
    <w:pPr>
      <w:tabs>
        <w:tab w:val="clear" w:pos="794"/>
        <w:tab w:val="clear" w:pos="1191"/>
        <w:tab w:val="clear" w:pos="1588"/>
        <w:tab w:val="clear" w:pos="1985"/>
        <w:tab w:val="left" w:pos="1134"/>
        <w:tab w:val="left" w:pos="1871"/>
        <w:tab w:val="left" w:pos="2268"/>
      </w:tabs>
    </w:pPr>
    <w:rPr>
      <w:rFonts w:ascii="Calibri" w:hAnsi="Calibri"/>
      <w:lang w:val="en-GB"/>
    </w:rPr>
  </w:style>
  <w:style w:type="paragraph" w:customStyle="1" w:styleId="AppArttitle">
    <w:name w:val="App_Art_title"/>
    <w:basedOn w:val="Arttitle"/>
    <w:qFormat/>
    <w:rsid w:val="009D2E9A"/>
    <w:pPr>
      <w:tabs>
        <w:tab w:val="clear" w:pos="794"/>
        <w:tab w:val="clear" w:pos="1191"/>
        <w:tab w:val="clear" w:pos="1588"/>
        <w:tab w:val="clear" w:pos="1985"/>
        <w:tab w:val="left" w:pos="1134"/>
        <w:tab w:val="left" w:pos="1871"/>
        <w:tab w:val="left" w:pos="2268"/>
      </w:tabs>
    </w:pPr>
    <w:rPr>
      <w:rFonts w:ascii="Calibri" w:hAnsi="Calibri"/>
      <w:lang w:val="en-GB"/>
    </w:rPr>
  </w:style>
  <w:style w:type="paragraph" w:customStyle="1" w:styleId="Opiniontitle">
    <w:name w:val="Opinion_title"/>
    <w:basedOn w:val="Rectitle"/>
    <w:next w:val="Normalaftertitle0"/>
    <w:qFormat/>
    <w:rsid w:val="009D2E9A"/>
    <w:pPr>
      <w:tabs>
        <w:tab w:val="clear" w:pos="794"/>
        <w:tab w:val="clear" w:pos="1191"/>
        <w:tab w:val="clear" w:pos="1588"/>
        <w:tab w:val="clear" w:pos="1985"/>
        <w:tab w:val="left" w:pos="1134"/>
        <w:tab w:val="left" w:pos="1871"/>
        <w:tab w:val="left" w:pos="2268"/>
      </w:tabs>
      <w:spacing w:before="240"/>
    </w:pPr>
    <w:rPr>
      <w:rFonts w:ascii="Calibri" w:hAnsi="Calibri"/>
      <w:lang w:val="en-GB"/>
    </w:rPr>
  </w:style>
  <w:style w:type="paragraph" w:customStyle="1" w:styleId="OpinionNo">
    <w:name w:val="Opinion_No"/>
    <w:basedOn w:val="RecNo"/>
    <w:next w:val="Opiniontitle"/>
    <w:qFormat/>
    <w:rsid w:val="009D2E9A"/>
    <w:pPr>
      <w:tabs>
        <w:tab w:val="clear" w:pos="794"/>
        <w:tab w:val="clear" w:pos="1191"/>
        <w:tab w:val="clear" w:pos="1588"/>
        <w:tab w:val="clear" w:pos="1985"/>
        <w:tab w:val="left" w:pos="1134"/>
        <w:tab w:val="left" w:pos="1871"/>
        <w:tab w:val="left" w:pos="2268"/>
      </w:tabs>
      <w:spacing w:before="480"/>
      <w:jc w:val="center"/>
    </w:pPr>
    <w:rPr>
      <w:rFonts w:ascii="Calibri" w:hAnsi="Calibri"/>
      <w:b w:val="0"/>
      <w:caps/>
      <w:lang w:val="en-GB"/>
    </w:rPr>
  </w:style>
  <w:style w:type="paragraph" w:styleId="BalloonText">
    <w:name w:val="Balloon Text"/>
    <w:basedOn w:val="Normal"/>
    <w:link w:val="BalloonTextChar"/>
    <w:uiPriority w:val="99"/>
    <w:rsid w:val="009D2E9A"/>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9D2E9A"/>
    <w:rPr>
      <w:rFonts w:ascii="Tahoma" w:hAnsi="Tahoma" w:cs="Tahoma"/>
      <w:sz w:val="16"/>
      <w:szCs w:val="16"/>
      <w:lang w:val="en-GB" w:eastAsia="en-US"/>
    </w:rPr>
  </w:style>
  <w:style w:type="paragraph" w:customStyle="1" w:styleId="CEONormal">
    <w:name w:val="CEO_Normal"/>
    <w:link w:val="CEONormalChar"/>
    <w:qFormat/>
    <w:rsid w:val="009D2E9A"/>
    <w:rPr>
      <w:rFonts w:ascii="Verdana" w:eastAsia="SimSun" w:hAnsi="Verdana"/>
      <w:sz w:val="19"/>
      <w:szCs w:val="19"/>
      <w:lang w:val="en-GB" w:eastAsia="en-US"/>
    </w:rPr>
  </w:style>
  <w:style w:type="character" w:customStyle="1" w:styleId="CEONormalChar">
    <w:name w:val="CEO_Normal Char"/>
    <w:link w:val="CEONormal"/>
    <w:rsid w:val="009D2E9A"/>
    <w:rPr>
      <w:rFonts w:ascii="Verdana" w:eastAsia="SimSun" w:hAnsi="Verdana"/>
      <w:sz w:val="19"/>
      <w:szCs w:val="19"/>
      <w:lang w:val="en-GB" w:eastAsia="en-US"/>
    </w:rPr>
  </w:style>
  <w:style w:type="character" w:styleId="CommentReference">
    <w:name w:val="annotation reference"/>
    <w:basedOn w:val="DefaultParagraphFont"/>
    <w:uiPriority w:val="99"/>
    <w:unhideWhenUsed/>
    <w:rsid w:val="009D2E9A"/>
    <w:rPr>
      <w:sz w:val="16"/>
      <w:szCs w:val="16"/>
    </w:rPr>
  </w:style>
  <w:style w:type="paragraph" w:styleId="CommentText">
    <w:name w:val="annotation text"/>
    <w:basedOn w:val="Normal"/>
    <w:link w:val="CommentTextChar"/>
    <w:uiPriority w:val="99"/>
    <w:unhideWhenUsed/>
    <w:rsid w:val="009D2E9A"/>
    <w:pPr>
      <w:tabs>
        <w:tab w:val="clear" w:pos="794"/>
        <w:tab w:val="clear" w:pos="1191"/>
        <w:tab w:val="clear" w:pos="1588"/>
        <w:tab w:val="clear" w:pos="1985"/>
        <w:tab w:val="left" w:pos="567"/>
        <w:tab w:val="left" w:pos="1134"/>
        <w:tab w:val="left" w:pos="1701"/>
        <w:tab w:val="left" w:pos="2268"/>
        <w:tab w:val="left" w:pos="2835"/>
      </w:tabs>
    </w:pPr>
    <w:rPr>
      <w:rFonts w:ascii="Calibri" w:hAnsi="Calibri"/>
      <w:sz w:val="20"/>
      <w:lang w:val="en-GB"/>
    </w:rPr>
  </w:style>
  <w:style w:type="character" w:customStyle="1" w:styleId="CommentTextChar">
    <w:name w:val="Comment Text Char"/>
    <w:basedOn w:val="DefaultParagraphFont"/>
    <w:link w:val="CommentText"/>
    <w:uiPriority w:val="99"/>
    <w:rsid w:val="009D2E9A"/>
    <w:rPr>
      <w:rFonts w:ascii="Calibri" w:hAnsi="Calibri"/>
      <w:lang w:val="en-GB" w:eastAsia="en-US"/>
    </w:rPr>
  </w:style>
  <w:style w:type="paragraph" w:customStyle="1" w:styleId="Heading1Centered">
    <w:name w:val="Heading 1 Centered"/>
    <w:basedOn w:val="Heading1"/>
    <w:rsid w:val="009D2E9A"/>
    <w:pPr>
      <w:ind w:left="0" w:firstLine="0"/>
      <w:jc w:val="center"/>
    </w:pPr>
    <w:rPr>
      <w:rFonts w:eastAsia="SimSun"/>
      <w:bCs/>
      <w:lang w:val="en-GB"/>
    </w:rPr>
  </w:style>
  <w:style w:type="paragraph" w:customStyle="1" w:styleId="Headingib">
    <w:name w:val="Heading_ib"/>
    <w:basedOn w:val="Headingi"/>
    <w:next w:val="Normal"/>
    <w:rsid w:val="009D2E9A"/>
    <w:rPr>
      <w:rFonts w:eastAsia="SimSun"/>
      <w:b/>
      <w:bCs/>
      <w:lang w:val="en-GB" w:eastAsia="ja-JP"/>
    </w:rPr>
  </w:style>
  <w:style w:type="paragraph" w:customStyle="1" w:styleId="CorrectionSeparatorBegin">
    <w:name w:val="Correction Separator Begin"/>
    <w:basedOn w:val="Normal"/>
    <w:rsid w:val="009D2E9A"/>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9D2E9A"/>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b/>
      <w:i/>
      <w:sz w:val="20"/>
      <w:lang w:val="en-US"/>
    </w:rPr>
  </w:style>
  <w:style w:type="paragraph" w:customStyle="1" w:styleId="Docnumber">
    <w:name w:val="Docnumber"/>
    <w:basedOn w:val="Normal"/>
    <w:link w:val="DocnumberChar"/>
    <w:qFormat/>
    <w:rsid w:val="009D2E9A"/>
    <w:pPr>
      <w:jc w:val="right"/>
    </w:pPr>
    <w:rPr>
      <w:rFonts w:eastAsia="SimSun"/>
      <w:b/>
      <w:sz w:val="40"/>
      <w:lang w:val="en-GB"/>
    </w:rPr>
  </w:style>
  <w:style w:type="character" w:customStyle="1" w:styleId="DocnumberChar">
    <w:name w:val="Docnumber Char"/>
    <w:link w:val="Docnumber"/>
    <w:rsid w:val="009D2E9A"/>
    <w:rPr>
      <w:rFonts w:ascii="Times New Roman" w:eastAsia="SimSun" w:hAnsi="Times New Roman"/>
      <w:b/>
      <w:sz w:val="40"/>
      <w:lang w:val="en-GB" w:eastAsia="en-US"/>
    </w:rPr>
  </w:style>
  <w:style w:type="paragraph" w:customStyle="1" w:styleId="Formal">
    <w:name w:val="Formal"/>
    <w:basedOn w:val="Normal"/>
    <w:rsid w:val="009D2E9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Normalbeforetable">
    <w:name w:val="Normal before table"/>
    <w:basedOn w:val="Normal"/>
    <w:rsid w:val="009D2E9A"/>
    <w:pPr>
      <w:keepNext/>
      <w:tabs>
        <w:tab w:val="clear" w:pos="794"/>
        <w:tab w:val="clear" w:pos="1191"/>
        <w:tab w:val="clear" w:pos="1588"/>
        <w:tab w:val="clear" w:pos="1985"/>
      </w:tabs>
      <w:overflowPunct/>
      <w:autoSpaceDE/>
      <w:autoSpaceDN/>
      <w:adjustRightInd/>
      <w:spacing w:after="120"/>
      <w:textAlignment w:val="auto"/>
    </w:pPr>
    <w:rPr>
      <w:rFonts w:eastAsia="????"/>
      <w:szCs w:val="24"/>
      <w:lang w:val="en-GB"/>
    </w:rPr>
  </w:style>
  <w:style w:type="paragraph" w:styleId="TableofFigures">
    <w:name w:val="table of figures"/>
    <w:basedOn w:val="Normal"/>
    <w:next w:val="Normal"/>
    <w:uiPriority w:val="99"/>
    <w:rsid w:val="009D2E9A"/>
    <w:pPr>
      <w:tabs>
        <w:tab w:val="clear" w:pos="794"/>
        <w:tab w:val="clear" w:pos="1191"/>
        <w:tab w:val="clear" w:pos="1588"/>
        <w:tab w:val="clear" w:pos="1985"/>
        <w:tab w:val="right" w:leader="dot" w:pos="9639"/>
      </w:tabs>
      <w:overflowPunct/>
      <w:autoSpaceDE/>
      <w:autoSpaceDN/>
      <w:adjustRightInd/>
      <w:textAlignment w:val="auto"/>
    </w:pPr>
    <w:rPr>
      <w:rFonts w:eastAsia="MS Mincho"/>
      <w:szCs w:val="24"/>
      <w:lang w:val="en-GB" w:eastAsia="ja-JP"/>
    </w:rPr>
  </w:style>
  <w:style w:type="character" w:customStyle="1" w:styleId="z-TopofFormChar">
    <w:name w:val="z-Top of Form Char"/>
    <w:basedOn w:val="DefaultParagraphFont"/>
    <w:link w:val="z-TopofForm"/>
    <w:semiHidden/>
    <w:rsid w:val="009D2E9A"/>
    <w:rPr>
      <w:rFonts w:ascii="Arial" w:eastAsia="SimSun" w:hAnsi="Arial" w:cs="Arial"/>
      <w:vanish/>
      <w:sz w:val="16"/>
      <w:szCs w:val="16"/>
      <w:lang w:val="de-DE" w:eastAsia="de-DE"/>
    </w:rPr>
  </w:style>
  <w:style w:type="paragraph" w:styleId="z-TopofForm">
    <w:name w:val="HTML Top of Form"/>
    <w:basedOn w:val="Normal"/>
    <w:next w:val="Normal"/>
    <w:link w:val="z-TopofFormChar"/>
    <w:hidden/>
    <w:semiHidden/>
    <w:rsid w:val="009D2E9A"/>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TopofFormChar1">
    <w:name w:val="z-Top of Form Char1"/>
    <w:basedOn w:val="DefaultParagraphFont"/>
    <w:semiHidden/>
    <w:rsid w:val="009D2E9A"/>
    <w:rPr>
      <w:rFonts w:ascii="Arial" w:hAnsi="Arial" w:cs="Arial"/>
      <w:vanish/>
      <w:sz w:val="16"/>
      <w:szCs w:val="16"/>
      <w:lang w:val="es-ES_tradnl" w:eastAsia="en-US"/>
    </w:rPr>
  </w:style>
  <w:style w:type="character" w:customStyle="1" w:styleId="z-BottomofFormChar">
    <w:name w:val="z-Bottom of Form Char"/>
    <w:basedOn w:val="DefaultParagraphFont"/>
    <w:link w:val="z-BottomofForm"/>
    <w:semiHidden/>
    <w:rsid w:val="009D2E9A"/>
    <w:rPr>
      <w:rFonts w:ascii="Arial" w:eastAsia="SimSun" w:hAnsi="Arial" w:cs="Arial"/>
      <w:vanish/>
      <w:sz w:val="16"/>
      <w:szCs w:val="16"/>
      <w:lang w:val="de-DE" w:eastAsia="de-DE"/>
    </w:rPr>
  </w:style>
  <w:style w:type="paragraph" w:styleId="z-BottomofForm">
    <w:name w:val="HTML Bottom of Form"/>
    <w:basedOn w:val="Normal"/>
    <w:next w:val="Normal"/>
    <w:link w:val="z-BottomofFormChar"/>
    <w:hidden/>
    <w:semiHidden/>
    <w:rsid w:val="009D2E9A"/>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BottomofFormChar1">
    <w:name w:val="z-Bottom of Form Char1"/>
    <w:basedOn w:val="DefaultParagraphFont"/>
    <w:semiHidden/>
    <w:rsid w:val="009D2E9A"/>
    <w:rPr>
      <w:rFonts w:ascii="Arial" w:hAnsi="Arial" w:cs="Arial"/>
      <w:vanish/>
      <w:sz w:val="16"/>
      <w:szCs w:val="16"/>
      <w:lang w:val="es-ES_tradnl" w:eastAsia="en-US"/>
    </w:rPr>
  </w:style>
  <w:style w:type="paragraph" w:customStyle="1" w:styleId="CEOcontributionStart">
    <w:name w:val="CEO_contributionStart"/>
    <w:basedOn w:val="Normal"/>
    <w:rsid w:val="009D2E9A"/>
    <w:pPr>
      <w:tabs>
        <w:tab w:val="clear" w:pos="794"/>
        <w:tab w:val="clear" w:pos="1191"/>
        <w:tab w:val="clear" w:pos="1588"/>
        <w:tab w:val="clear" w:pos="1985"/>
      </w:tabs>
      <w:overflowPunct/>
      <w:autoSpaceDE/>
      <w:autoSpaceDN/>
      <w:adjustRightInd/>
      <w:spacing w:before="360" w:after="120"/>
      <w:textAlignment w:val="auto"/>
    </w:pPr>
    <w:rPr>
      <w:rFonts w:ascii="Verdana" w:eastAsia="SimHei" w:hAnsi="Verdana" w:cs="Simplified Arabic"/>
      <w:sz w:val="19"/>
      <w:szCs w:val="19"/>
      <w:lang w:val="en-GB"/>
    </w:rPr>
  </w:style>
  <w:style w:type="paragraph" w:styleId="CommentSubject">
    <w:name w:val="annotation subject"/>
    <w:basedOn w:val="CommentText"/>
    <w:next w:val="CommentText"/>
    <w:link w:val="CommentSubjectChar"/>
    <w:rsid w:val="009D2E9A"/>
    <w:pPr>
      <w:tabs>
        <w:tab w:val="clear" w:pos="567"/>
        <w:tab w:val="clear" w:pos="1134"/>
        <w:tab w:val="clear" w:pos="1701"/>
        <w:tab w:val="clear" w:pos="2268"/>
        <w:tab w:val="clear" w:pos="2835"/>
      </w:tabs>
      <w:overflowPunct/>
      <w:autoSpaceDE/>
      <w:autoSpaceDN/>
      <w:adjustRightInd/>
      <w:textAlignment w:val="auto"/>
    </w:pPr>
    <w:rPr>
      <w:rFonts w:ascii="Times New Roman" w:eastAsia="SimSun" w:hAnsi="Times New Roman"/>
      <w:b/>
      <w:bCs/>
      <w:lang w:eastAsia="ja-JP"/>
    </w:rPr>
  </w:style>
  <w:style w:type="character" w:customStyle="1" w:styleId="CommentSubjectChar">
    <w:name w:val="Comment Subject Char"/>
    <w:basedOn w:val="CommentTextChar"/>
    <w:link w:val="CommentSubject"/>
    <w:rsid w:val="009D2E9A"/>
    <w:rPr>
      <w:rFonts w:ascii="Times New Roman" w:eastAsia="SimSun" w:hAnsi="Times New Roman"/>
      <w:b/>
      <w:bCs/>
      <w:lang w:val="en-GB" w:eastAsia="ja-JP"/>
    </w:rPr>
  </w:style>
  <w:style w:type="paragraph" w:styleId="BodyText">
    <w:name w:val="Body Text"/>
    <w:basedOn w:val="Normal"/>
    <w:link w:val="BodyTextChar"/>
    <w:rsid w:val="009D2E9A"/>
    <w:pPr>
      <w:tabs>
        <w:tab w:val="clear" w:pos="794"/>
        <w:tab w:val="clear" w:pos="1191"/>
        <w:tab w:val="clear" w:pos="1588"/>
        <w:tab w:val="clear" w:pos="1985"/>
      </w:tabs>
      <w:overflowPunct/>
      <w:autoSpaceDE/>
      <w:autoSpaceDN/>
      <w:adjustRightInd/>
      <w:spacing w:after="120"/>
      <w:textAlignment w:val="auto"/>
    </w:pPr>
    <w:rPr>
      <w:rFonts w:eastAsia="SimSun"/>
      <w:szCs w:val="24"/>
      <w:lang w:val="en-GB" w:eastAsia="ja-JP"/>
    </w:rPr>
  </w:style>
  <w:style w:type="character" w:customStyle="1" w:styleId="BodyTextChar">
    <w:name w:val="Body Text Char"/>
    <w:basedOn w:val="DefaultParagraphFont"/>
    <w:link w:val="BodyText"/>
    <w:rsid w:val="009D2E9A"/>
    <w:rPr>
      <w:rFonts w:ascii="Times New Roman" w:eastAsia="SimSun" w:hAnsi="Times New Roman"/>
      <w:sz w:val="24"/>
      <w:szCs w:val="24"/>
      <w:lang w:val="en-GB" w:eastAsia="ja-JP"/>
    </w:rPr>
  </w:style>
  <w:style w:type="character" w:styleId="Strong">
    <w:name w:val="Strong"/>
    <w:uiPriority w:val="22"/>
    <w:qFormat/>
    <w:rsid w:val="009D2E9A"/>
    <w:rPr>
      <w:b/>
      <w:bCs/>
    </w:rPr>
  </w:style>
  <w:style w:type="paragraph" w:styleId="NormalWeb">
    <w:name w:val="Normal (Web)"/>
    <w:basedOn w:val="Normal"/>
    <w:uiPriority w:val="99"/>
    <w:unhideWhenUsed/>
    <w:rsid w:val="009D2E9A"/>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GB" w:eastAsia="zh-CN"/>
    </w:rPr>
  </w:style>
  <w:style w:type="character" w:styleId="LineNumber">
    <w:name w:val="line number"/>
    <w:basedOn w:val="DefaultParagraphFont"/>
    <w:semiHidden/>
    <w:unhideWhenUsed/>
    <w:rsid w:val="009D2E9A"/>
  </w:style>
  <w:style w:type="character" w:styleId="FollowedHyperlink">
    <w:name w:val="FollowedHyperlink"/>
    <w:basedOn w:val="DefaultParagraphFont"/>
    <w:uiPriority w:val="99"/>
    <w:unhideWhenUsed/>
    <w:rsid w:val="009D2E9A"/>
    <w:rPr>
      <w:color w:val="800080" w:themeColor="followedHyperlink"/>
      <w:u w:val="single"/>
    </w:rPr>
  </w:style>
  <w:style w:type="character" w:customStyle="1" w:styleId="CharChar4">
    <w:name w:val="Char Char4"/>
    <w:semiHidden/>
    <w:locked/>
    <w:rsid w:val="00D95522"/>
    <w:rPr>
      <w:rFonts w:cs="Times New Roman"/>
      <w:sz w:val="24"/>
      <w:szCs w:val="24"/>
      <w:lang w:val="en-US" w:eastAsia="zh-CN"/>
    </w:rPr>
  </w:style>
  <w:style w:type="paragraph" w:styleId="Revision">
    <w:name w:val="Revision"/>
    <w:hidden/>
    <w:uiPriority w:val="99"/>
    <w:semiHidden/>
    <w:rsid w:val="00D95522"/>
    <w:rPr>
      <w:rFonts w:asciiTheme="minorHAnsi" w:hAnsiTheme="minorHAns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tu.int/en/ITU-T/studygroups/2017-2020/16/Pages/q26.aspx" TargetMode="External"/><Relationship Id="rId299" Type="http://schemas.openxmlformats.org/officeDocument/2006/relationships/hyperlink" Target="http://www.itu.int/en/ITU-T/studygroups/2017-2020/15/Pages/q14.aspx" TargetMode="External"/><Relationship Id="rId21" Type="http://schemas.openxmlformats.org/officeDocument/2006/relationships/hyperlink" Target="http://www.itu.int/en/ITU-T/studygroups/2017-2020/03/Pages/q4.aspx" TargetMode="External"/><Relationship Id="rId63" Type="http://schemas.openxmlformats.org/officeDocument/2006/relationships/hyperlink" Target="https://www.itu.int/en/ITU-T/studygroups/2017-2020/11/Pages/default.aspx" TargetMode="External"/><Relationship Id="rId159" Type="http://schemas.openxmlformats.org/officeDocument/2006/relationships/hyperlink" Target="http://www.itu.int/en/ITU-T/studygroups/2017-2020/05/Pages/q9.aspx" TargetMode="External"/><Relationship Id="rId324" Type="http://schemas.openxmlformats.org/officeDocument/2006/relationships/hyperlink" Target="http://www.itu.int/en/ITU-T/studygroups/2017-2020/20/Pages/q4.aspx" TargetMode="External"/><Relationship Id="rId366" Type="http://schemas.openxmlformats.org/officeDocument/2006/relationships/hyperlink" Target="https://www.itu.int/go/ITU-R/wp4b" TargetMode="External"/><Relationship Id="rId531" Type="http://schemas.openxmlformats.org/officeDocument/2006/relationships/hyperlink" Target="https://www.itu.int/en/ITU-R/study-groups/rsg6/Pages/default.aspx" TargetMode="External"/><Relationship Id="rId573" Type="http://schemas.openxmlformats.org/officeDocument/2006/relationships/hyperlink" Target="http://www.itu.int/en/ITU-T/studygroups/2017-2020/09/Pages/q1.aspx" TargetMode="External"/><Relationship Id="rId170" Type="http://schemas.openxmlformats.org/officeDocument/2006/relationships/hyperlink" Target="http://itu.int/en/ITU-T/studygroups/2017-2020/16/Pages/q27.aspx" TargetMode="External"/><Relationship Id="rId226" Type="http://schemas.openxmlformats.org/officeDocument/2006/relationships/hyperlink" Target="https://www.itu.int/en/ITU-T/studygroups/2017-2020/16/Pages/default.aspx" TargetMode="External"/><Relationship Id="rId433" Type="http://schemas.openxmlformats.org/officeDocument/2006/relationships/hyperlink" Target="https://www.itu.int/go/ITU-R/wp5c" TargetMode="External"/><Relationship Id="rId268" Type="http://schemas.openxmlformats.org/officeDocument/2006/relationships/hyperlink" Target="http://www.itu.int/en/ITU-T/studygroups/2017-2020/11/Pages/q1.aspx" TargetMode="External"/><Relationship Id="rId475" Type="http://schemas.openxmlformats.org/officeDocument/2006/relationships/hyperlink" Target="http://www.itu.int/en/ITU-T/studygroups/2017-2020/15/Pages/q4.aspx" TargetMode="External"/><Relationship Id="rId32" Type="http://schemas.openxmlformats.org/officeDocument/2006/relationships/hyperlink" Target="http://www.itu.int/en/ITU-T/studygroups/2017-2020/11/Pages/q15.aspx" TargetMode="External"/><Relationship Id="rId74" Type="http://schemas.openxmlformats.org/officeDocument/2006/relationships/hyperlink" Target="http://www.itu.int/en/ITU-T/studygroups/2017-2020/15/Pages/q15.aspx" TargetMode="External"/><Relationship Id="rId128" Type="http://schemas.openxmlformats.org/officeDocument/2006/relationships/hyperlink" Target="http://www.itu.int/en/ITU-T/studygroups/2017-2020/02/Pages/q1.aspx" TargetMode="External"/><Relationship Id="rId335" Type="http://schemas.openxmlformats.org/officeDocument/2006/relationships/hyperlink" Target="http://www.itu.int/en/ITU-T/studygroups/2017-2020/15/Pages/q4.aspx" TargetMode="External"/><Relationship Id="rId377" Type="http://schemas.openxmlformats.org/officeDocument/2006/relationships/hyperlink" Target="http://www.itu.int/en/ITU-T/studygroups/2017-2020/20/Pages/q1.aspx" TargetMode="External"/><Relationship Id="rId500" Type="http://schemas.openxmlformats.org/officeDocument/2006/relationships/hyperlink" Target="http://www.itu.int/en/ITU-T/studygroups/2017-2020/15/Pages/q18.aspx" TargetMode="External"/><Relationship Id="rId542" Type="http://schemas.openxmlformats.org/officeDocument/2006/relationships/hyperlink" Target="https://www.itu.int/en/ITU-T/studygroups/2017-2020/05/Pages/default.aspx" TargetMode="External"/><Relationship Id="rId584" Type="http://schemas.openxmlformats.org/officeDocument/2006/relationships/hyperlink" Target="http://www.itu.int/en/ITU-T/studygroups/2017-2020/12/Pages/q12.aspx" TargetMode="External"/><Relationship Id="rId5" Type="http://schemas.openxmlformats.org/officeDocument/2006/relationships/footnotes" Target="footnotes.xml"/><Relationship Id="rId181" Type="http://schemas.openxmlformats.org/officeDocument/2006/relationships/hyperlink" Target="http://www.itu.int/en/ITU-T/studygroups/2017-2020/11/Pages/q1.aspx" TargetMode="External"/><Relationship Id="rId237" Type="http://schemas.openxmlformats.org/officeDocument/2006/relationships/hyperlink" Target="http://www.itu.int/en/ITU-T/studygroups/2017-2020/20/Pages/q2.aspx" TargetMode="External"/><Relationship Id="rId402" Type="http://schemas.openxmlformats.org/officeDocument/2006/relationships/hyperlink" Target="http://www.itu.int/en/ITU-T/studygroups/2017-2020/13/Pages/q23.aspx" TargetMode="External"/><Relationship Id="rId279" Type="http://schemas.openxmlformats.org/officeDocument/2006/relationships/hyperlink" Target="http://www.itu.int/en/ITU-T/studygroups/2017-2020/11/Pages/q14.aspx" TargetMode="External"/><Relationship Id="rId444" Type="http://schemas.openxmlformats.org/officeDocument/2006/relationships/hyperlink" Target="https://www.itu.int/en/ITU-T/studygroups/2017-2020/13/Pages/default.aspx" TargetMode="External"/><Relationship Id="rId486" Type="http://schemas.openxmlformats.org/officeDocument/2006/relationships/hyperlink" Target="http://www.itu.int/en/ITU-T/studygroups/2017-2020/20/Pages/q5.aspx" TargetMode="External"/><Relationship Id="rId43" Type="http://schemas.openxmlformats.org/officeDocument/2006/relationships/hyperlink" Target="http://www.itu.int/en/ITU-T/studygroups/2017-2020/13/Pages/q2.aspx" TargetMode="External"/><Relationship Id="rId139" Type="http://schemas.openxmlformats.org/officeDocument/2006/relationships/hyperlink" Target="http://www.itu.int/en/ITU-T/studygroups/2017-2020/09/Pages/q6.aspx" TargetMode="External"/><Relationship Id="rId290" Type="http://schemas.openxmlformats.org/officeDocument/2006/relationships/hyperlink" Target="http://www.itu.int/en/ITU-T/studygroups/2017-2020/13/Pages/q16.aspx" TargetMode="External"/><Relationship Id="rId304" Type="http://schemas.openxmlformats.org/officeDocument/2006/relationships/hyperlink" Target="http://www.itu.int/en/ITU-T/studygroups/2017-2020/15/Pages/q19.aspx" TargetMode="External"/><Relationship Id="rId346" Type="http://schemas.openxmlformats.org/officeDocument/2006/relationships/hyperlink" Target="https://www.itu.int/en/ITU-R/study-groups/rsg1/Pages/default.aspx" TargetMode="External"/><Relationship Id="rId388" Type="http://schemas.openxmlformats.org/officeDocument/2006/relationships/hyperlink" Target="http://itu.int/en/ITU-T/studygroups/2017-2020/16/Pages/q24.aspx" TargetMode="External"/><Relationship Id="rId511" Type="http://schemas.openxmlformats.org/officeDocument/2006/relationships/hyperlink" Target="http://itu.int/en/ITU-T/studygroups/2017-2020/16/Pages/q8.aspx" TargetMode="External"/><Relationship Id="rId553" Type="http://schemas.openxmlformats.org/officeDocument/2006/relationships/hyperlink" Target="https://www.itu.int/go/ITU-R/wp3m" TargetMode="External"/><Relationship Id="rId609" Type="http://schemas.openxmlformats.org/officeDocument/2006/relationships/hyperlink" Target="http://www.itu.int/en/ITU-T/studygroups/2017-2020/20/Pages/q2.aspx" TargetMode="External"/><Relationship Id="rId85" Type="http://schemas.openxmlformats.org/officeDocument/2006/relationships/hyperlink" Target="http://www.itu.int/en/ITU-T/studygroups/2017-2020/20/Pages/q7.aspx" TargetMode="External"/><Relationship Id="rId150" Type="http://schemas.openxmlformats.org/officeDocument/2006/relationships/hyperlink" Target="http://www.itu.int/en/ITU-T/studygroups/2017-2020/09/Pages/q1.aspx" TargetMode="External"/><Relationship Id="rId192" Type="http://schemas.openxmlformats.org/officeDocument/2006/relationships/hyperlink" Target="https://www.itu.int/en/ITU-T/studygroups/2017-2020/20/Pages/default.aspx" TargetMode="External"/><Relationship Id="rId206" Type="http://schemas.openxmlformats.org/officeDocument/2006/relationships/hyperlink" Target="http://www.itu.int/en/ITU-T/studygroups/2017-2020/11/Pages/q11.aspx" TargetMode="External"/><Relationship Id="rId413" Type="http://schemas.openxmlformats.org/officeDocument/2006/relationships/hyperlink" Target="http://www.itu.int/en/ITU-T/studygroups/2017-2020/20/Pages/q2.aspx" TargetMode="External"/><Relationship Id="rId595" Type="http://schemas.openxmlformats.org/officeDocument/2006/relationships/hyperlink" Target="http://www.itu.int/en/ITU-T/studygroups/2017-2020/13/Pages/q23.aspx" TargetMode="External"/><Relationship Id="rId248" Type="http://schemas.openxmlformats.org/officeDocument/2006/relationships/hyperlink" Target="http://www.itu.int/en/ITU-T/studygroups/2017-2020/02/Pages/q3.aspx" TargetMode="External"/><Relationship Id="rId455" Type="http://schemas.openxmlformats.org/officeDocument/2006/relationships/hyperlink" Target="http://www.itu.int/en/ITU-T/studygroups/2017-2020/09/Pages/q7.aspx" TargetMode="External"/><Relationship Id="rId497" Type="http://schemas.openxmlformats.org/officeDocument/2006/relationships/hyperlink" Target="https://www.itu.int/en/ITU-T/studygroups/2017-2020/15/Pages/default.aspx" TargetMode="External"/><Relationship Id="rId12" Type="http://schemas.openxmlformats.org/officeDocument/2006/relationships/hyperlink" Target="mailto:int-sect-team@lists.itu.int" TargetMode="External"/><Relationship Id="rId108" Type="http://schemas.openxmlformats.org/officeDocument/2006/relationships/hyperlink" Target="https://www.itu.int/en/ITU-T/studygroups/2017-2020/05/Pages/default.aspx" TargetMode="External"/><Relationship Id="rId315" Type="http://schemas.openxmlformats.org/officeDocument/2006/relationships/hyperlink" Target="http://www.itu.int/en/ITU-T/studygroups/2017-2020/17/Pages/q1.aspx" TargetMode="External"/><Relationship Id="rId357" Type="http://schemas.openxmlformats.org/officeDocument/2006/relationships/hyperlink" Target="http://www.itu.int/en/ITU-T/studygroups/2017-2020/09/Pages/q10.aspx" TargetMode="External"/><Relationship Id="rId522" Type="http://schemas.openxmlformats.org/officeDocument/2006/relationships/hyperlink" Target="https://www.itu.int/en/ITU-T/studygroups/2017-2020/09/Pages/default.aspx" TargetMode="External"/><Relationship Id="rId54" Type="http://schemas.openxmlformats.org/officeDocument/2006/relationships/hyperlink" Target="http://www.itu.int/en/ITU-T/studygroups/2017-2020/17/Pages/q2.aspx" TargetMode="External"/><Relationship Id="rId96" Type="http://schemas.openxmlformats.org/officeDocument/2006/relationships/hyperlink" Target="https://www.itu.int/en/ITU-T/studygroups/2017-2020/02/Pages/default.aspx" TargetMode="External"/><Relationship Id="rId161" Type="http://schemas.openxmlformats.org/officeDocument/2006/relationships/hyperlink" Target="http://www.itu.int/en/ITU-T/studygroups/2017-2020/12/Pages/q1.aspx" TargetMode="External"/><Relationship Id="rId217" Type="http://schemas.openxmlformats.org/officeDocument/2006/relationships/hyperlink" Target="https://www.itu.int/en/ITU-T/studygroups/2017-2020/11/Pages/q3.aspx" TargetMode="External"/><Relationship Id="rId399" Type="http://schemas.openxmlformats.org/officeDocument/2006/relationships/hyperlink" Target="https://www.itu.int/en/ITU-T/studygroups/2017-2020/13/Pages/default.aspx" TargetMode="External"/><Relationship Id="rId564" Type="http://schemas.openxmlformats.org/officeDocument/2006/relationships/hyperlink" Target="https://www.itu.int/go/ITU-R/wp7a" TargetMode="External"/><Relationship Id="rId259" Type="http://schemas.openxmlformats.org/officeDocument/2006/relationships/hyperlink" Target="http://www.itu.int/en/ITU-T/studygroups/2017-2020/09/Pages/q2.aspx" TargetMode="External"/><Relationship Id="rId424" Type="http://schemas.openxmlformats.org/officeDocument/2006/relationships/hyperlink" Target="https://www.itu.int/en/ITU-T/studygroups/2017-2020/12/Pages/default.aspx" TargetMode="External"/><Relationship Id="rId466" Type="http://schemas.openxmlformats.org/officeDocument/2006/relationships/hyperlink" Target="http://www.itu.int/en/ITU-T/studygroups/2017-2020/12/Pages/q17.aspx" TargetMode="External"/><Relationship Id="rId23" Type="http://schemas.openxmlformats.org/officeDocument/2006/relationships/hyperlink" Target="https://www.itu.int/en/ITU-T/studygroups/2017-2020/09/Pages/default.aspx" TargetMode="External"/><Relationship Id="rId119" Type="http://schemas.openxmlformats.org/officeDocument/2006/relationships/hyperlink" Target="https://www.itu.int/en/ITU-T/studygroups/2017-2020/20/Pages/default.aspx" TargetMode="External"/><Relationship Id="rId270" Type="http://schemas.openxmlformats.org/officeDocument/2006/relationships/hyperlink" Target="https://www.itu.int/en/ITU-T/studygroups/2017-2020/11/Pages/q3.aspx" TargetMode="External"/><Relationship Id="rId326" Type="http://schemas.openxmlformats.org/officeDocument/2006/relationships/hyperlink" Target="http://www.itu.int/en/ITU-T/studygroups/2017-2020/20/Pages/q6.aspx" TargetMode="External"/><Relationship Id="rId533" Type="http://schemas.openxmlformats.org/officeDocument/2006/relationships/hyperlink" Target="https://www.itu.int/en/ITU-T/studygroups/2017-2020/16/Pages/default.aspx" TargetMode="External"/><Relationship Id="rId65" Type="http://schemas.openxmlformats.org/officeDocument/2006/relationships/hyperlink" Target="http://www.itu.int/en/ITU-T/studygroups/2017-2020/11/Pages/q10.aspx" TargetMode="External"/><Relationship Id="rId130" Type="http://schemas.openxmlformats.org/officeDocument/2006/relationships/hyperlink" Target="http://www.itu.int/en/ITU-T/studygroups/2017-2020/11/Pages/q15.aspx" TargetMode="External"/><Relationship Id="rId368" Type="http://schemas.openxmlformats.org/officeDocument/2006/relationships/hyperlink" Target="http://www.itu.int/en/ITU-T/studygroups/2017-2020/12/Pages/q1.aspx" TargetMode="External"/><Relationship Id="rId575" Type="http://schemas.openxmlformats.org/officeDocument/2006/relationships/hyperlink" Target="http://www.itu.int/en/ITU-T/studygroups/2017-2020/09/Pages/q5.aspx" TargetMode="External"/><Relationship Id="rId172" Type="http://schemas.openxmlformats.org/officeDocument/2006/relationships/hyperlink" Target="https://www.itu.int/en/ITU-T/studygroups/2017-2020/17/Pages/default.aspx" TargetMode="External"/><Relationship Id="rId228" Type="http://schemas.openxmlformats.org/officeDocument/2006/relationships/hyperlink" Target="http://itu.int/en/ITU-T/studygroups/2017-2020/16/Pages/q11.aspx" TargetMode="External"/><Relationship Id="rId435" Type="http://schemas.openxmlformats.org/officeDocument/2006/relationships/hyperlink" Target="http://www.itu.int/en/ITU-T/studygroups/2017-2020/02/Pages/q3.aspx" TargetMode="External"/><Relationship Id="rId477" Type="http://schemas.openxmlformats.org/officeDocument/2006/relationships/hyperlink" Target="http://itu.int/en/ITU-T/studygroups/2017-2020/16/Pages/q13.aspx" TargetMode="External"/><Relationship Id="rId600" Type="http://schemas.openxmlformats.org/officeDocument/2006/relationships/hyperlink" Target="http://www.itu.int/en/ITU-T/studygroups/2017-2020/15/Pages/q18.aspx" TargetMode="External"/><Relationship Id="rId281" Type="http://schemas.openxmlformats.org/officeDocument/2006/relationships/hyperlink" Target="http://www.itu.int/en/ITU-T/studygroups/2017-2020/12/Pages/q1.aspx" TargetMode="External"/><Relationship Id="rId337" Type="http://schemas.openxmlformats.org/officeDocument/2006/relationships/hyperlink" Target="http://www.itu.int/en/ITU-T/studygroups/2017-2020/15/Pages/q18.aspx" TargetMode="External"/><Relationship Id="rId502" Type="http://schemas.openxmlformats.org/officeDocument/2006/relationships/hyperlink" Target="https://www.itu.int/en/ITU-T/studygroups/2017-2020/09/Pages/default.aspx" TargetMode="External"/><Relationship Id="rId34" Type="http://schemas.openxmlformats.org/officeDocument/2006/relationships/hyperlink" Target="https://www.itu.int/en/ITU-T/studygroups/2017-2020/12/Pages/QSDG.aspx" TargetMode="External"/><Relationship Id="rId76" Type="http://schemas.openxmlformats.org/officeDocument/2006/relationships/hyperlink" Target="https://www.itu.int/en/ITU-T/studygroups/2017-2020/16/Pages/default.aspx" TargetMode="External"/><Relationship Id="rId141" Type="http://schemas.openxmlformats.org/officeDocument/2006/relationships/hyperlink" Target="http://www.itu.int/en/ITU-T/studygroups/2017-2020/12/Pages/q1.aspx" TargetMode="External"/><Relationship Id="rId379" Type="http://schemas.openxmlformats.org/officeDocument/2006/relationships/hyperlink" Target="http://www.itu.int/en/ITU-T/studygroups/2017-2020/20/Pages/q3.aspx" TargetMode="External"/><Relationship Id="rId544" Type="http://schemas.openxmlformats.org/officeDocument/2006/relationships/header" Target="header3.xml"/><Relationship Id="rId586" Type="http://schemas.openxmlformats.org/officeDocument/2006/relationships/hyperlink" Target="http://www.itu.int/en/ITU-T/studygroups/2017-2020/12/Pages/q14.aspx" TargetMode="External"/><Relationship Id="rId7" Type="http://schemas.openxmlformats.org/officeDocument/2006/relationships/image" Target="media/image1.jpeg"/><Relationship Id="rId183" Type="http://schemas.openxmlformats.org/officeDocument/2006/relationships/hyperlink" Target="http://www.itu.int/en/ITU-T/studygroups/2017-2020/12/Pages/q1.aspx" TargetMode="External"/><Relationship Id="rId239" Type="http://schemas.openxmlformats.org/officeDocument/2006/relationships/hyperlink" Target="https://www.itu.int/en/ITU-T/studygroups/2017-2020/05/Pages/default.aspx" TargetMode="External"/><Relationship Id="rId390" Type="http://schemas.openxmlformats.org/officeDocument/2006/relationships/hyperlink" Target="http://www.itu.int/en/ITU-T/studygroups/2017-2020/02/Pages/q1.aspx" TargetMode="External"/><Relationship Id="rId404" Type="http://schemas.openxmlformats.org/officeDocument/2006/relationships/hyperlink" Target="http://www.itu.int/en/ITU-T/studygroups/2017-2020/15/Pages/q15.aspx" TargetMode="External"/><Relationship Id="rId446" Type="http://schemas.openxmlformats.org/officeDocument/2006/relationships/hyperlink" Target="http://www.itu.int/en/ITU-T/studygroups/2017-2020/13/Pages/q16.aspx" TargetMode="External"/><Relationship Id="rId611" Type="http://schemas.openxmlformats.org/officeDocument/2006/relationships/hyperlink" Target="http://www.itu.int/en/ITU-T/studygroups/2017-2020/20/Pages/q4.aspx" TargetMode="External"/><Relationship Id="rId250" Type="http://schemas.openxmlformats.org/officeDocument/2006/relationships/hyperlink" Target="http://www.itu.int/en/ITU-T/studygroups/2017-2020/03/Pages/q2.aspx" TargetMode="External"/><Relationship Id="rId292" Type="http://schemas.openxmlformats.org/officeDocument/2006/relationships/hyperlink" Target="http://www.itu.int/en/ITU-T/studygroups/2017-2020/13/Pages/q18.aspx" TargetMode="External"/><Relationship Id="rId306" Type="http://schemas.openxmlformats.org/officeDocument/2006/relationships/hyperlink" Target="http://itu.int/en/ITU-T/studygroups/2017-2020/16/Pages/q8.aspx" TargetMode="External"/><Relationship Id="rId488" Type="http://schemas.openxmlformats.org/officeDocument/2006/relationships/hyperlink" Target="http://www.itu.int/en/ITU-T/studygroups/2017-2020/20/Pages/q7.aspx" TargetMode="External"/><Relationship Id="rId45" Type="http://schemas.openxmlformats.org/officeDocument/2006/relationships/hyperlink" Target="http://www.itu.int/en/ITU-T/studygroups/2017-2020/13/Pages/q22.aspx" TargetMode="External"/><Relationship Id="rId87" Type="http://schemas.openxmlformats.org/officeDocument/2006/relationships/hyperlink" Target="http://www.itu.int/en/ITU-T/studygroups/2017-2020/05/Pages/q6.aspx" TargetMode="External"/><Relationship Id="rId110" Type="http://schemas.openxmlformats.org/officeDocument/2006/relationships/hyperlink" Target="https://www.itu.int/en/ITU-T/studygroups/2017-2020/12/Pages/default.aspx" TargetMode="External"/><Relationship Id="rId348" Type="http://schemas.openxmlformats.org/officeDocument/2006/relationships/hyperlink" Target="https://www.itu.int/en/ITU-T/studygroups/2017-2020/09/Pages/default.aspx" TargetMode="External"/><Relationship Id="rId513" Type="http://schemas.openxmlformats.org/officeDocument/2006/relationships/hyperlink" Target="https://www.itu.int/go/ITU-R/wp6c" TargetMode="External"/><Relationship Id="rId555" Type="http://schemas.openxmlformats.org/officeDocument/2006/relationships/hyperlink" Target="https://www.itu.int/go/ITU-R/wp4b" TargetMode="External"/><Relationship Id="rId597" Type="http://schemas.openxmlformats.org/officeDocument/2006/relationships/hyperlink" Target="http://www.itu.int/en/ITU-T/studygroups/2017-2020/15/Pages/q3.aspx" TargetMode="External"/><Relationship Id="rId152" Type="http://schemas.openxmlformats.org/officeDocument/2006/relationships/hyperlink" Target="http://www.itu.int/en/ITU-T/studygroups/2017-2020/09/Pages/q4.aspx" TargetMode="External"/><Relationship Id="rId194" Type="http://schemas.openxmlformats.org/officeDocument/2006/relationships/hyperlink" Target="http://www.itu.int/en/ITU-T/studygroups/2017-2020/20/Pages/q5.aspx" TargetMode="External"/><Relationship Id="rId208" Type="http://schemas.openxmlformats.org/officeDocument/2006/relationships/hyperlink" Target="http://www.itu.int/en/ITU-T/studygroups/2017-2020/11/Pages/q13.aspx" TargetMode="External"/><Relationship Id="rId415" Type="http://schemas.openxmlformats.org/officeDocument/2006/relationships/hyperlink" Target="http://www.itu.int/en/ITU-T/studygroups/2017-2020/20/Pages/q4.aspx" TargetMode="External"/><Relationship Id="rId457" Type="http://schemas.openxmlformats.org/officeDocument/2006/relationships/hyperlink" Target="https://www.itu.int/en/ITU-T/studygroups/2017-2020/11/Pages/default.aspx" TargetMode="External"/><Relationship Id="rId261" Type="http://schemas.openxmlformats.org/officeDocument/2006/relationships/hyperlink" Target="http://www.itu.int/en/ITU-T/studygroups/2017-2020/09/Pages/q4.aspx" TargetMode="External"/><Relationship Id="rId499" Type="http://schemas.openxmlformats.org/officeDocument/2006/relationships/hyperlink" Target="http://www.itu.int/en/ITU-T/studygroups/2017-2020/15/Pages/q4.aspx" TargetMode="External"/><Relationship Id="rId14" Type="http://schemas.openxmlformats.org/officeDocument/2006/relationships/oleObject" Target="embeddings/oleObject1.bin"/><Relationship Id="rId56" Type="http://schemas.openxmlformats.org/officeDocument/2006/relationships/hyperlink" Target="http://www.itu.int/en/ITU-T/studygroups/2017-2020/20/Pages/q1.aspx" TargetMode="External"/><Relationship Id="rId317" Type="http://schemas.openxmlformats.org/officeDocument/2006/relationships/hyperlink" Target="http://www.itu.int/en/ITU-T/studygroups/2017-2020/17/Pages/q4.aspx" TargetMode="External"/><Relationship Id="rId359" Type="http://schemas.openxmlformats.org/officeDocument/2006/relationships/hyperlink" Target="https://www.itu.int/go/ITU-R/wp3l" TargetMode="External"/><Relationship Id="rId524" Type="http://schemas.openxmlformats.org/officeDocument/2006/relationships/hyperlink" Target="https://www.itu.int/en/irg/ava/Pages/default.aspx" TargetMode="External"/><Relationship Id="rId566" Type="http://schemas.openxmlformats.org/officeDocument/2006/relationships/hyperlink" Target="https://www.itu.int/go/ITU-R/wp7c" TargetMode="External"/><Relationship Id="rId98" Type="http://schemas.openxmlformats.org/officeDocument/2006/relationships/hyperlink" Target="https://www.itu.int/en/ITU-T/studygroups/2017-2020/15/Pages/default.aspx" TargetMode="External"/><Relationship Id="rId121" Type="http://schemas.openxmlformats.org/officeDocument/2006/relationships/hyperlink" Target="http://www.itu.int/en/ITU-T/studygroups/2017-2020/20/Pages/q2.aspx" TargetMode="External"/><Relationship Id="rId163" Type="http://schemas.openxmlformats.org/officeDocument/2006/relationships/hyperlink" Target="http://www.itu.int/en/ITU-T/studygroups/2017-2020/13/Pages/q16.aspx" TargetMode="External"/><Relationship Id="rId219" Type="http://schemas.openxmlformats.org/officeDocument/2006/relationships/hyperlink" Target="http://www.itu.int/en/ITU-T/studygroups/2017-2020/12/Pages/q1.aspx" TargetMode="External"/><Relationship Id="rId370" Type="http://schemas.openxmlformats.org/officeDocument/2006/relationships/hyperlink" Target="http://www.itu.int/en/ITU-T/studygroups/2017-2020/12/Pages/q17.aspx" TargetMode="External"/><Relationship Id="rId426" Type="http://schemas.openxmlformats.org/officeDocument/2006/relationships/hyperlink" Target="http://www.itu.int/en/ITU-T/studygroups/2017-2020/12/Pages/q12.aspx" TargetMode="External"/><Relationship Id="rId230" Type="http://schemas.openxmlformats.org/officeDocument/2006/relationships/hyperlink" Target="https://www.itu.int/en/ITU-T/studygroups/2017-2020/17/Pages/default.aspx" TargetMode="External"/><Relationship Id="rId468" Type="http://schemas.openxmlformats.org/officeDocument/2006/relationships/hyperlink" Target="http://www.itu.int/en/ITU-T/studygroups/2017-2020/13/Pages/q5.aspx" TargetMode="External"/><Relationship Id="rId25" Type="http://schemas.openxmlformats.org/officeDocument/2006/relationships/hyperlink" Target="http://www.itu.int/en/ITU-T/studygroups/2017-2020/09/Pages/q8.aspx" TargetMode="External"/><Relationship Id="rId67" Type="http://schemas.openxmlformats.org/officeDocument/2006/relationships/hyperlink" Target="http://www.itu.int/en/ITU-T/studygroups/2017-2020/12/Pages/q17.aspxhttp:/www.itu.int/en/ITU-T/studygroups/2013-2016/12/Pages/q17.aspx" TargetMode="External"/><Relationship Id="rId272" Type="http://schemas.openxmlformats.org/officeDocument/2006/relationships/hyperlink" Target="http://www.itu.int/en/ITU-T/studygroups/2017-2020/11/Pages/q5.aspx" TargetMode="External"/><Relationship Id="rId328" Type="http://schemas.openxmlformats.org/officeDocument/2006/relationships/footer" Target="footer3.xml"/><Relationship Id="rId535" Type="http://schemas.openxmlformats.org/officeDocument/2006/relationships/hyperlink" Target="https://www.itu.int/go/ITU-R/wp7a" TargetMode="External"/><Relationship Id="rId577" Type="http://schemas.openxmlformats.org/officeDocument/2006/relationships/hyperlink" Target="http://www.itu.int/en/ITU-T/studygroups/2017-2020/09/Pages/q10.aspx" TargetMode="External"/><Relationship Id="rId132" Type="http://schemas.openxmlformats.org/officeDocument/2006/relationships/hyperlink" Target="http://itu.int/en/ITU-T/studygroups/2017-2020/16/Pages/q24.aspx" TargetMode="External"/><Relationship Id="rId174" Type="http://schemas.openxmlformats.org/officeDocument/2006/relationships/hyperlink" Target="https://www.itu.int/en/ITU-T/studygroups/2017-2020/20/Pages/default.aspx" TargetMode="External"/><Relationship Id="rId381" Type="http://schemas.openxmlformats.org/officeDocument/2006/relationships/hyperlink" Target="http://www.itu.int/en/ITU-T/studygroups/2017-2020/20/Pages/q6.aspx" TargetMode="External"/><Relationship Id="rId602" Type="http://schemas.openxmlformats.org/officeDocument/2006/relationships/hyperlink" Target="http://itu.int/en/ITU-T/studygroups/2017-2020/16/Pages/q13.aspx" TargetMode="External"/><Relationship Id="rId241" Type="http://schemas.openxmlformats.org/officeDocument/2006/relationships/hyperlink" Target="https://www.itu.int/en/ITU-T/studygroups/2017-2020/20/Pages/default.aspx" TargetMode="External"/><Relationship Id="rId437" Type="http://schemas.openxmlformats.org/officeDocument/2006/relationships/hyperlink" Target="http://www.itu.int/en/ITU-T/studygroups/2017-2020/09/Pages/q1.aspx" TargetMode="External"/><Relationship Id="rId479" Type="http://schemas.openxmlformats.org/officeDocument/2006/relationships/hyperlink" Target="https://www.itu.int/en/ITU-T/studygroups/2017-2020/17/Pages/default.aspx" TargetMode="External"/><Relationship Id="rId36" Type="http://schemas.openxmlformats.org/officeDocument/2006/relationships/hyperlink" Target="http://www.itu.int/en/ITU-T/studygroups/2017-2020/12/Pages/q11.aspx" TargetMode="External"/><Relationship Id="rId283" Type="http://schemas.openxmlformats.org/officeDocument/2006/relationships/hyperlink" Target="http://www.itu.int/en/ITU-T/studygroups/2017-2020/12/Pages/q12.aspx" TargetMode="External"/><Relationship Id="rId339" Type="http://schemas.openxmlformats.org/officeDocument/2006/relationships/hyperlink" Target="https://www.itu.int/en/ITU-R/study-groups/rsg1/Pages/default.aspx" TargetMode="External"/><Relationship Id="rId490" Type="http://schemas.openxmlformats.org/officeDocument/2006/relationships/hyperlink" Target="https://www.itu.int/en/ITU-R/study-groups/rsg6/Pages/default.aspx" TargetMode="External"/><Relationship Id="rId504" Type="http://schemas.openxmlformats.org/officeDocument/2006/relationships/hyperlink" Target="https://www.itu.int/en/ITU-T/studygroups/2017-2020/12/Pages/default.aspx" TargetMode="External"/><Relationship Id="rId546" Type="http://schemas.openxmlformats.org/officeDocument/2006/relationships/footer" Target="footer5.xml"/><Relationship Id="rId78" Type="http://schemas.openxmlformats.org/officeDocument/2006/relationships/hyperlink" Target="https://www.itu.int/en/ITU-T/studygroups/2017-2020/16/Pages/default.aspx" TargetMode="External"/><Relationship Id="rId101" Type="http://schemas.openxmlformats.org/officeDocument/2006/relationships/hyperlink" Target="http://www.itu.int/en/ITU-T/studygroups/2017-2020/17/Pages/q8.aspx" TargetMode="External"/><Relationship Id="rId143" Type="http://schemas.openxmlformats.org/officeDocument/2006/relationships/hyperlink" Target="http://itu.int/en/ITU-T/studygroups/2017-2020/16/Pages/q24.aspx" TargetMode="External"/><Relationship Id="rId185" Type="http://schemas.openxmlformats.org/officeDocument/2006/relationships/hyperlink" Target="http://www.itu.int/en/ITU-T/studygroups/2017-2020/13/Pages/q2.aspx" TargetMode="External"/><Relationship Id="rId350" Type="http://schemas.openxmlformats.org/officeDocument/2006/relationships/hyperlink" Target="http://www.itu.int/en/ITU-T/studygroups/2017-2020/09/Pages/q7.aspx" TargetMode="External"/><Relationship Id="rId406" Type="http://schemas.openxmlformats.org/officeDocument/2006/relationships/hyperlink" Target="http://itu.int/en/ITU-T/studygroups/2017-2020/16/Pages/q24.aspx" TargetMode="External"/><Relationship Id="rId588" Type="http://schemas.openxmlformats.org/officeDocument/2006/relationships/hyperlink" Target="http://www.itu.int/en/ITU-T/studygroups/2017-2020/12/Pages/q18.aspx" TargetMode="External"/><Relationship Id="rId9" Type="http://schemas.openxmlformats.org/officeDocument/2006/relationships/hyperlink" Target="http://ifa.itu.int/t/2017/ls/tsag/sp16-tsag-oLS-00001.zip" TargetMode="External"/><Relationship Id="rId210" Type="http://schemas.openxmlformats.org/officeDocument/2006/relationships/hyperlink" Target="http://www.itu.int/en/ITU-T/studygroups/2017-2020/11/Pages/q15.aspx" TargetMode="External"/><Relationship Id="rId392" Type="http://schemas.openxmlformats.org/officeDocument/2006/relationships/hyperlink" Target="http://www.itu.int/en/ITU-T/studygroups/2017-2020/09/Pages/q1.aspx" TargetMode="External"/><Relationship Id="rId448" Type="http://schemas.openxmlformats.org/officeDocument/2006/relationships/hyperlink" Target="http://www.itu.int/en/ITU-T/studygroups/2017-2020/13/Pages/q23.aspx" TargetMode="External"/><Relationship Id="rId613" Type="http://schemas.openxmlformats.org/officeDocument/2006/relationships/hyperlink" Target="http://www.itu.int/en/ITU-T/studygroups/2017-2020/20/Pages/q6.aspx" TargetMode="External"/><Relationship Id="rId252" Type="http://schemas.openxmlformats.org/officeDocument/2006/relationships/hyperlink" Target="http://www.itu.int/en/ITU-T/studygroups/2017-2020/03/Pages/q4.aspx" TargetMode="External"/><Relationship Id="rId294" Type="http://schemas.openxmlformats.org/officeDocument/2006/relationships/hyperlink" Target="http://www.itu.int/en/ITU-T/studygroups/2017-2020/13/Pages/q22.aspx" TargetMode="External"/><Relationship Id="rId308" Type="http://schemas.openxmlformats.org/officeDocument/2006/relationships/hyperlink" Target="http://itu.int/en/ITU-T/studygroups/2017-2020/16/Pages/q13.aspx" TargetMode="External"/><Relationship Id="rId515" Type="http://schemas.openxmlformats.org/officeDocument/2006/relationships/hyperlink" Target="http://www.itu.int/en/ITU-T/studygroups/2017-2020/12/Pages/q7.aspx" TargetMode="External"/><Relationship Id="rId47" Type="http://schemas.openxmlformats.org/officeDocument/2006/relationships/hyperlink" Target="http://www.itu.int/en/ITU-T/studygroups/2017-2020/15/Pages/q1.aspx" TargetMode="External"/><Relationship Id="rId89" Type="http://schemas.openxmlformats.org/officeDocument/2006/relationships/hyperlink" Target="http://www.itu.int/en/ITU-T/studygroups/2017-2020/11/Pages/q14.aspx" TargetMode="External"/><Relationship Id="rId112" Type="http://schemas.openxmlformats.org/officeDocument/2006/relationships/hyperlink" Target="https://www.itu.int/en/ITU-T/studygroups/2017-2020/15/Pages/default.aspx" TargetMode="External"/><Relationship Id="rId154" Type="http://schemas.openxmlformats.org/officeDocument/2006/relationships/hyperlink" Target="http://www.itu.int/en/ITU-T/studygroups/2017-2020/09/Pages/q7.aspx" TargetMode="External"/><Relationship Id="rId361" Type="http://schemas.openxmlformats.org/officeDocument/2006/relationships/hyperlink" Target="https://www.itu.int/en/ITU-T/studygroups/2017-2020/09/Pages/default.aspx" TargetMode="External"/><Relationship Id="rId557" Type="http://schemas.openxmlformats.org/officeDocument/2006/relationships/hyperlink" Target="https://www.itu.int/go/ITU-R/wp5a" TargetMode="External"/><Relationship Id="rId599" Type="http://schemas.openxmlformats.org/officeDocument/2006/relationships/hyperlink" Target="http://www.itu.int/en/ITU-T/studygroups/2017-2020/15/Pages/q15.aspx" TargetMode="External"/><Relationship Id="rId196" Type="http://schemas.openxmlformats.org/officeDocument/2006/relationships/hyperlink" Target="https://www.itu.int/en/ITU-T/studygroups/2017-2020/09/Pages/default.aspx" TargetMode="External"/><Relationship Id="rId417" Type="http://schemas.openxmlformats.org/officeDocument/2006/relationships/hyperlink" Target="http://www.itu.int/en/ITU-T/extcoop/cits" TargetMode="External"/><Relationship Id="rId459" Type="http://schemas.openxmlformats.org/officeDocument/2006/relationships/hyperlink" Target="http://www.itu.int/en/ITU-T/studygroups/2017-2020/11/Pages/q10.aspx" TargetMode="External"/><Relationship Id="rId16" Type="http://schemas.openxmlformats.org/officeDocument/2006/relationships/hyperlink" Target="http://www.itu.int/en/ITU-T/studygroups/2017-2020/02/Pages/q1.aspx" TargetMode="External"/><Relationship Id="rId221" Type="http://schemas.openxmlformats.org/officeDocument/2006/relationships/hyperlink" Target="http://www.itu.int/en/ITU-T/studygroups/2017-2020/13/Pages/q2.aspx" TargetMode="External"/><Relationship Id="rId263" Type="http://schemas.openxmlformats.org/officeDocument/2006/relationships/hyperlink" Target="http://www.itu.int/en/ITU-T/studygroups/2017-2020/09/Pages/q6.aspx" TargetMode="External"/><Relationship Id="rId319" Type="http://schemas.openxmlformats.org/officeDocument/2006/relationships/hyperlink" Target="http://www.itu.int/en/ITU-T/studygroups/2017-2020/17/Pages/q9.aspx" TargetMode="External"/><Relationship Id="rId470" Type="http://schemas.openxmlformats.org/officeDocument/2006/relationships/hyperlink" Target="http://www.itu.int/en/ITU-T/studygroups/2017-2020/13/Pages/q20.aspx" TargetMode="External"/><Relationship Id="rId526" Type="http://schemas.openxmlformats.org/officeDocument/2006/relationships/hyperlink" Target="https://www.itu.int/en/ITU-R/study-groups/rsg6/Pages/default.aspx" TargetMode="External"/><Relationship Id="rId58" Type="http://schemas.openxmlformats.org/officeDocument/2006/relationships/hyperlink" Target="http://www.itu.int/en/ITU-T/studygroups/2017-2020/20/Pages/q3.aspx" TargetMode="External"/><Relationship Id="rId123" Type="http://schemas.openxmlformats.org/officeDocument/2006/relationships/hyperlink" Target="http://www.itu.int/en/ITU-T/studygroups/2017-2020/20/Pages/q4.aspx" TargetMode="External"/><Relationship Id="rId330" Type="http://schemas.openxmlformats.org/officeDocument/2006/relationships/hyperlink" Target="http://www.itu.int/en/ITU-T/studygroups/2017-2020/09/Pages/q1.aspx" TargetMode="External"/><Relationship Id="rId568" Type="http://schemas.openxmlformats.org/officeDocument/2006/relationships/hyperlink" Target="http://www.itu.int/en/ITU-T/studygroups/2017-2020/02/Pages/q1.aspx" TargetMode="External"/><Relationship Id="rId165" Type="http://schemas.openxmlformats.org/officeDocument/2006/relationships/hyperlink" Target="http://www.itu.int/en/ITU-T/studygroups/2017-2020/15/Pages/q1.aspx" TargetMode="External"/><Relationship Id="rId372" Type="http://schemas.openxmlformats.org/officeDocument/2006/relationships/hyperlink" Target="http://www.itu.int/en/ITU-T/studygroups/2017-2020/13/Pages/q5.aspx" TargetMode="External"/><Relationship Id="rId428" Type="http://schemas.openxmlformats.org/officeDocument/2006/relationships/hyperlink" Target="https://www.itu.int/en/ITU-T/studygroups/2017-2020/13/Pages/default.aspx" TargetMode="External"/><Relationship Id="rId232" Type="http://schemas.openxmlformats.org/officeDocument/2006/relationships/hyperlink" Target="https://www.itu.int/en/ITU-T/studygroups/2017-2020/05/Pages/default.aspx" TargetMode="External"/><Relationship Id="rId274" Type="http://schemas.openxmlformats.org/officeDocument/2006/relationships/hyperlink" Target="http://www.itu.int/en/ITU-T/studygroups/2017-2020/11/Pages/q9.aspx" TargetMode="External"/><Relationship Id="rId481" Type="http://schemas.openxmlformats.org/officeDocument/2006/relationships/hyperlink" Target="https://www.itu.int/en/ITU-T/studygroups/2017-2020/20/Pages/default.aspx" TargetMode="External"/><Relationship Id="rId27" Type="http://schemas.openxmlformats.org/officeDocument/2006/relationships/hyperlink" Target="https://www.itu.int/en/ITU-T/studygroups/2017-2020/11/Pages/default.aspx" TargetMode="External"/><Relationship Id="rId69" Type="http://schemas.openxmlformats.org/officeDocument/2006/relationships/hyperlink" Target="http://www.itu.int/en/ITU-T/studygroups/2017-2020/13/Pages/q5.aspx" TargetMode="External"/><Relationship Id="rId134" Type="http://schemas.openxmlformats.org/officeDocument/2006/relationships/hyperlink" Target="http://www.itu.int/en/ITU-T/studygroups/2017-2020/20/Pages/q1.aspx" TargetMode="External"/><Relationship Id="rId537" Type="http://schemas.openxmlformats.org/officeDocument/2006/relationships/hyperlink" Target="https://www.itu.int/go/ITU-R/wp7b" TargetMode="External"/><Relationship Id="rId579" Type="http://schemas.openxmlformats.org/officeDocument/2006/relationships/hyperlink" Target="http://www.itu.int/en/ITU-T/studygroups/2017-2020/11/Pages/q10.aspx" TargetMode="External"/><Relationship Id="rId80" Type="http://schemas.openxmlformats.org/officeDocument/2006/relationships/hyperlink" Target="http://www.itu.int/en/ITU-T/studygroups/2017-2020/20/Pages/q2.aspx" TargetMode="External"/><Relationship Id="rId155" Type="http://schemas.openxmlformats.org/officeDocument/2006/relationships/hyperlink" Target="http://www.itu.int/en/ITU-T/studygroups/2017-2020/09/Pages/q8.aspx" TargetMode="External"/><Relationship Id="rId176" Type="http://schemas.openxmlformats.org/officeDocument/2006/relationships/hyperlink" Target="http://www.itu.int/en/ITU-T/studygroups/2017-2020/20/Pages/q4.aspx" TargetMode="External"/><Relationship Id="rId197" Type="http://schemas.openxmlformats.org/officeDocument/2006/relationships/hyperlink" Target="http://www.itu.int/en/ITU-T/studygroups/2017-2020/09/Pages/q2.aspx" TargetMode="External"/><Relationship Id="rId341" Type="http://schemas.openxmlformats.org/officeDocument/2006/relationships/hyperlink" Target="http://www.itu.int/en/ITU-T/studygroups/2017-2020/03/Pages/q2.aspx" TargetMode="External"/><Relationship Id="rId362" Type="http://schemas.openxmlformats.org/officeDocument/2006/relationships/hyperlink" Target="http://www.itu.int/en/ITU-T/studygroups/2017-2020/09/Pages/q10.aspx" TargetMode="External"/><Relationship Id="rId383" Type="http://schemas.openxmlformats.org/officeDocument/2006/relationships/hyperlink" Target="https://www.itu.int/en/ITU-T/studygroups/2017-2020/02/Pages/default.aspx" TargetMode="External"/><Relationship Id="rId418" Type="http://schemas.openxmlformats.org/officeDocument/2006/relationships/hyperlink" Target="https://www.itu.int/go/ITU-R/wp5b" TargetMode="External"/><Relationship Id="rId439" Type="http://schemas.openxmlformats.org/officeDocument/2006/relationships/hyperlink" Target="http://www.itu.int/en/ITU-T/studygroups/2017-2020/09/Pages/q10.aspx" TargetMode="External"/><Relationship Id="rId590" Type="http://schemas.openxmlformats.org/officeDocument/2006/relationships/hyperlink" Target="http://www.itu.int/en/ITU-T/studygroups/2017-2020/13/Pages/q5.aspx" TargetMode="External"/><Relationship Id="rId604" Type="http://schemas.openxmlformats.org/officeDocument/2006/relationships/hyperlink" Target="http://itu.int/en/ITU-T/studygroups/2017-2020/16/Pages/q24.aspx" TargetMode="External"/><Relationship Id="rId201" Type="http://schemas.openxmlformats.org/officeDocument/2006/relationships/hyperlink" Target="http://www.itu.int/en/ITU-T/studygroups/2017-2020/17/Pages/q4.aspx" TargetMode="External"/><Relationship Id="rId222" Type="http://schemas.openxmlformats.org/officeDocument/2006/relationships/hyperlink" Target="https://www.itu.int/en/ITU-T/studygroups/2017-2020/15/Pages/default.aspx" TargetMode="External"/><Relationship Id="rId243" Type="http://schemas.openxmlformats.org/officeDocument/2006/relationships/header" Target="header1.xml"/><Relationship Id="rId264" Type="http://schemas.openxmlformats.org/officeDocument/2006/relationships/hyperlink" Target="http://www.itu.int/en/ITU-T/studygroups/2017-2020/09/Pages/q7.aspx" TargetMode="External"/><Relationship Id="rId285" Type="http://schemas.openxmlformats.org/officeDocument/2006/relationships/hyperlink" Target="http://www.itu.int/en/ITU-T/studygroups/2017-2020/12/Pages/q18.aspx" TargetMode="External"/><Relationship Id="rId450" Type="http://schemas.openxmlformats.org/officeDocument/2006/relationships/hyperlink" Target="http://www.itu.int/en/ITU-T/studygroups/2017-2020/15/Pages/q1.aspx" TargetMode="External"/><Relationship Id="rId471" Type="http://schemas.openxmlformats.org/officeDocument/2006/relationships/hyperlink" Target="http://www.itu.int/en/ITU-T/studygroups/2017-2020/13/Pages/q23.aspx" TargetMode="External"/><Relationship Id="rId506" Type="http://schemas.openxmlformats.org/officeDocument/2006/relationships/hyperlink" Target="http://www.itu.int/en/ITU-T/studygroups/2017-2020/12/Pages/q17.aspx" TargetMode="External"/><Relationship Id="rId17" Type="http://schemas.openxmlformats.org/officeDocument/2006/relationships/hyperlink" Target="https://www.itu.int/en/ITU-T/studygroups/2017-2020/03/Pages/default.aspx" TargetMode="External"/><Relationship Id="rId38" Type="http://schemas.openxmlformats.org/officeDocument/2006/relationships/hyperlink" Target="http://www.itu.int/en/ITU-T/studygroups/2017-2020/12/Pages/q17.aspxhttp:/www.itu.int/en/ITU-T/studygroups/2013-2016/12/Pages/q17.aspx" TargetMode="External"/><Relationship Id="rId59" Type="http://schemas.openxmlformats.org/officeDocument/2006/relationships/hyperlink" Target="http://www.itu.int/en/ITU-T/studygroups/2017-2020/20/Pages/q4.aspx" TargetMode="External"/><Relationship Id="rId103" Type="http://schemas.openxmlformats.org/officeDocument/2006/relationships/hyperlink" Target="http://www.itu.int/en/ITU-T/studygroups/2017-2020/03/Pages/q1.aspx" TargetMode="External"/><Relationship Id="rId124" Type="http://schemas.openxmlformats.org/officeDocument/2006/relationships/hyperlink" Target="http://www.itu.int/en/ITU-T/studygroups/2017-2020/20/Pages/q5.aspx" TargetMode="External"/><Relationship Id="rId310" Type="http://schemas.openxmlformats.org/officeDocument/2006/relationships/hyperlink" Target="http://itu.int/en/ITU-T/studygroups/2017-2020/16/Pages/q21.aspx" TargetMode="External"/><Relationship Id="rId492" Type="http://schemas.openxmlformats.org/officeDocument/2006/relationships/hyperlink" Target="http://www.itu.int/en/ITU-T/studygroups/2017-2020/05/Pages/q3.aspx" TargetMode="External"/><Relationship Id="rId527" Type="http://schemas.openxmlformats.org/officeDocument/2006/relationships/hyperlink" Target="https://www.itu.int/en/ITU-T/studygroups/2017-2020/09/Pages/default.aspx" TargetMode="External"/><Relationship Id="rId548" Type="http://schemas.openxmlformats.org/officeDocument/2006/relationships/hyperlink" Target="https://www.itu.int/go/ITU-R/wp1b" TargetMode="External"/><Relationship Id="rId569" Type="http://schemas.openxmlformats.org/officeDocument/2006/relationships/hyperlink" Target="http://www.itu.int/en/ITU-T/studygroups/2017-2020/02/Pages/q3.aspx" TargetMode="External"/><Relationship Id="rId70" Type="http://schemas.openxmlformats.org/officeDocument/2006/relationships/hyperlink" Target="https://www.itu.int/en/ITU-T/studygroups/2017-2020/15/Pages/default.aspx" TargetMode="External"/><Relationship Id="rId91" Type="http://schemas.openxmlformats.org/officeDocument/2006/relationships/hyperlink" Target="http://www.itu.int/en/ITU-T/studygroups/2017-2020/12/Pages/q1.aspx" TargetMode="External"/><Relationship Id="rId145" Type="http://schemas.openxmlformats.org/officeDocument/2006/relationships/hyperlink" Target="http://www.itu.int/en/ITU-T/jca/ahf/Pages/default.aspx" TargetMode="External"/><Relationship Id="rId166" Type="http://schemas.openxmlformats.org/officeDocument/2006/relationships/hyperlink" Target="https://www.itu.int/en/ITU-T/studygroups/2017-2020/16/Pages/default.aspx" TargetMode="External"/><Relationship Id="rId187" Type="http://schemas.openxmlformats.org/officeDocument/2006/relationships/hyperlink" Target="http://www.itu.int/en/ITU-T/studygroups/2017-2020/15/Pages/q1.aspx" TargetMode="External"/><Relationship Id="rId331" Type="http://schemas.openxmlformats.org/officeDocument/2006/relationships/hyperlink" Target="http://www.itu.int/en/ITU-T/studygroups/2017-2020/09/Pages/q7.aspx" TargetMode="External"/><Relationship Id="rId352" Type="http://schemas.openxmlformats.org/officeDocument/2006/relationships/hyperlink" Target="https://www.itu.int/go/ITU-R/wp3j" TargetMode="External"/><Relationship Id="rId373" Type="http://schemas.openxmlformats.org/officeDocument/2006/relationships/hyperlink" Target="http://www.itu.int/en/ITU-T/studygroups/2017-2020/13/Pages/q23.aspx" TargetMode="External"/><Relationship Id="rId394" Type="http://schemas.openxmlformats.org/officeDocument/2006/relationships/hyperlink" Target="http://www.itu.int/en/ITU-T/studygroups/2017-2020/09/Pages/q10.aspx" TargetMode="External"/><Relationship Id="rId408" Type="http://schemas.openxmlformats.org/officeDocument/2006/relationships/hyperlink" Target="https://www.itu.int/en/ITU-T/studygroups/2017-2020/17/Pages/default.aspx" TargetMode="External"/><Relationship Id="rId429" Type="http://schemas.openxmlformats.org/officeDocument/2006/relationships/hyperlink" Target="http://www.itu.int/en/ITU-T/studygroups/2017-2020/13/Pages/q5.aspx" TargetMode="External"/><Relationship Id="rId580" Type="http://schemas.openxmlformats.org/officeDocument/2006/relationships/hyperlink" Target="http://www.itu.int/en/ITU-T/studygroups/2017-2020/12/Pages/q1.aspx" TargetMode="External"/><Relationship Id="rId615" Type="http://schemas.openxmlformats.org/officeDocument/2006/relationships/header" Target="header4.xml"/><Relationship Id="rId1" Type="http://schemas.openxmlformats.org/officeDocument/2006/relationships/numbering" Target="numbering.xml"/><Relationship Id="rId212" Type="http://schemas.openxmlformats.org/officeDocument/2006/relationships/hyperlink" Target="http://www.itu.int/en/ITU-T/studygroups/2017-2020/02/Pages/q3.aspx" TargetMode="External"/><Relationship Id="rId233" Type="http://schemas.openxmlformats.org/officeDocument/2006/relationships/hyperlink" Target="http://www.itu.int/en/ITU-T/studygroups/2017-2020/05/Pages/q6.aspx" TargetMode="External"/><Relationship Id="rId254" Type="http://schemas.openxmlformats.org/officeDocument/2006/relationships/hyperlink" Target="http://www.itu.int/en/ITU-T/studygroups/2017-2020/05/Pages/q3.aspx" TargetMode="External"/><Relationship Id="rId440" Type="http://schemas.openxmlformats.org/officeDocument/2006/relationships/hyperlink" Target="https://www.itu.int/en/ITU-T/studygroups/2017-2020/12/Pages/default.aspx" TargetMode="External"/><Relationship Id="rId28" Type="http://schemas.openxmlformats.org/officeDocument/2006/relationships/hyperlink" Target="http://www.itu.int/en/ITU-T/studygroups/2017-2020/11/Pages/q1.aspx" TargetMode="External"/><Relationship Id="rId49" Type="http://schemas.openxmlformats.org/officeDocument/2006/relationships/hyperlink" Target="http://itu.int/en/ITU-T/studygroups/2017-2020/16/Pages/q1.aspx" TargetMode="External"/><Relationship Id="rId114" Type="http://schemas.openxmlformats.org/officeDocument/2006/relationships/hyperlink" Target="https://www.itu.int/en/ITU-T/studygroups/2017-2020/16/Pages/default.aspx" TargetMode="External"/><Relationship Id="rId275" Type="http://schemas.openxmlformats.org/officeDocument/2006/relationships/hyperlink" Target="http://www.itu.int/en/ITU-T/studygroups/2017-2020/11/Pages/q10.aspx" TargetMode="External"/><Relationship Id="rId296" Type="http://schemas.openxmlformats.org/officeDocument/2006/relationships/hyperlink" Target="http://www.itu.int/en/ITU-T/studygroups/2017-2020/15/Pages/q2.aspx" TargetMode="External"/><Relationship Id="rId300" Type="http://schemas.openxmlformats.org/officeDocument/2006/relationships/hyperlink" Target="http://www.itu.int/en/ITU-T/studygroups/2017-2020/15/Pages/q15.aspx" TargetMode="External"/><Relationship Id="rId461" Type="http://schemas.openxmlformats.org/officeDocument/2006/relationships/hyperlink" Target="http://www.itu.int/en/ITU-T/studygroups/2017-2020/12/Pages/q7.aspx" TargetMode="External"/><Relationship Id="rId482" Type="http://schemas.openxmlformats.org/officeDocument/2006/relationships/hyperlink" Target="http://www.itu.int/en/ITU-T/studygroups/2017-2020/20/Pages/q1.aspx" TargetMode="External"/><Relationship Id="rId517" Type="http://schemas.openxmlformats.org/officeDocument/2006/relationships/hyperlink" Target="http://www.itu.int/en/ITU-T/studygroups/2017-2020/12/Pages/q14.aspx" TargetMode="External"/><Relationship Id="rId538" Type="http://schemas.openxmlformats.org/officeDocument/2006/relationships/hyperlink" Target="https://www.itu.int/en/ITU-T/studygroups/2017-2020/09/Pages/default.aspx" TargetMode="External"/><Relationship Id="rId559" Type="http://schemas.openxmlformats.org/officeDocument/2006/relationships/hyperlink" Target="https://www.itu.int/go/ITU-R/wp5c" TargetMode="External"/><Relationship Id="rId60" Type="http://schemas.openxmlformats.org/officeDocument/2006/relationships/hyperlink" Target="http://www.itu.int/en/ITU-T/studygroups/2017-2020/20/Pages/q5.aspx" TargetMode="External"/><Relationship Id="rId81" Type="http://schemas.openxmlformats.org/officeDocument/2006/relationships/hyperlink" Target="http://www.itu.int/en/ITU-T/studygroups/2017-2020/20/Pages/q3.aspx" TargetMode="External"/><Relationship Id="rId135" Type="http://schemas.openxmlformats.org/officeDocument/2006/relationships/hyperlink" Target="http://www.itu.int/en/ITU-T/studygroups/2017-2020/20/Pages/q4.aspx" TargetMode="External"/><Relationship Id="rId156" Type="http://schemas.openxmlformats.org/officeDocument/2006/relationships/hyperlink" Target="https://www.itu.int/en/ITU-T/studygroups/2017-2020/16/Pages/default.aspx" TargetMode="External"/><Relationship Id="rId177" Type="http://schemas.openxmlformats.org/officeDocument/2006/relationships/hyperlink" Target="http://www.itu.int/en/ITU-T/studygroups/2017-2020/20/Pages/q6.aspx" TargetMode="External"/><Relationship Id="rId198" Type="http://schemas.openxmlformats.org/officeDocument/2006/relationships/hyperlink" Target="https://www.itu.int/en/ITU-T/studygroups/2017-2020/15/Pages/default.aspx" TargetMode="External"/><Relationship Id="rId321" Type="http://schemas.openxmlformats.org/officeDocument/2006/relationships/hyperlink" Target="http://www.itu.int/en/ITU-T/studygroups/2017-2020/20/Pages/q1.aspx" TargetMode="External"/><Relationship Id="rId342" Type="http://schemas.openxmlformats.org/officeDocument/2006/relationships/hyperlink" Target="http://www.itu.int/en/ITU-T/studygroups/2017-2020/03/Pages/q3.aspx" TargetMode="External"/><Relationship Id="rId363" Type="http://schemas.openxmlformats.org/officeDocument/2006/relationships/hyperlink" Target="https://www.itu.int/en/ITU-T/studygroups/2017-2020/09/Pages/default.aspx" TargetMode="External"/><Relationship Id="rId384" Type="http://schemas.openxmlformats.org/officeDocument/2006/relationships/hyperlink" Target="http://www.itu.int/en/ITU-T/studygroups/2017-2020/02/Pages/q3.aspx" TargetMode="External"/><Relationship Id="rId419" Type="http://schemas.openxmlformats.org/officeDocument/2006/relationships/hyperlink" Target="https://www.itu.int/en/ITU-T/studygroups/2017-2020/05/Pages/default.aspx" TargetMode="External"/><Relationship Id="rId570" Type="http://schemas.openxmlformats.org/officeDocument/2006/relationships/hyperlink" Target="http://www.itu.int/en/ITU-T/studygroups/2017-2020/03/Pages/q2.aspx" TargetMode="External"/><Relationship Id="rId591" Type="http://schemas.openxmlformats.org/officeDocument/2006/relationships/hyperlink" Target="http://www.itu.int/en/ITU-T/studygroups/2017-2020/13/Pages/q2.aspx" TargetMode="External"/><Relationship Id="rId605" Type="http://schemas.openxmlformats.org/officeDocument/2006/relationships/hyperlink" Target="http://itu.int/en/ITU-T/studygroups/2017-2020/16/Pages/q27.aspx" TargetMode="External"/><Relationship Id="rId202" Type="http://schemas.openxmlformats.org/officeDocument/2006/relationships/hyperlink" Target="https://www.itu.int/en/ITU-T/studygroups/2017-2020/20/Pages/default.aspx" TargetMode="External"/><Relationship Id="rId223" Type="http://schemas.openxmlformats.org/officeDocument/2006/relationships/hyperlink" Target="http://www.itu.int/en/ITU-T/studygroups/2017-2020/15/Pages/q1.aspx" TargetMode="External"/><Relationship Id="rId244" Type="http://schemas.openxmlformats.org/officeDocument/2006/relationships/footer" Target="footer1.xml"/><Relationship Id="rId430" Type="http://schemas.openxmlformats.org/officeDocument/2006/relationships/hyperlink" Target="http://www.itu.int/en/ITU-T/studygroups/2017-2020/13/Pages/q16.aspx" TargetMode="External"/><Relationship Id="rId18" Type="http://schemas.openxmlformats.org/officeDocument/2006/relationships/hyperlink" Target="http://www.itu.int/en/ITU-T/studygroups/2017-2020/03/Pages/q1.aspx" TargetMode="External"/><Relationship Id="rId39" Type="http://schemas.openxmlformats.org/officeDocument/2006/relationships/hyperlink" Target="http://www.itu.int/en/ITU-T/studygroups/2017-2020/12/Pages/q18.aspx" TargetMode="External"/><Relationship Id="rId265" Type="http://schemas.openxmlformats.org/officeDocument/2006/relationships/hyperlink" Target="http://www.itu.int/en/ITU-T/studygroups/2017-2020/09/Pages/q8.aspx" TargetMode="External"/><Relationship Id="rId286" Type="http://schemas.openxmlformats.org/officeDocument/2006/relationships/hyperlink" Target="http://www.itu.int/en/ITU-T/studygroups/2017-2020/12/Pages/q19.aspx" TargetMode="External"/><Relationship Id="rId451" Type="http://schemas.openxmlformats.org/officeDocument/2006/relationships/hyperlink" Target="http://www.itu.int/en/ITU-T/studygroups/2017-2020/15/Pages/q3.aspx" TargetMode="External"/><Relationship Id="rId472" Type="http://schemas.openxmlformats.org/officeDocument/2006/relationships/hyperlink" Target="https://www.itu.int/en/ITU-T/studygroups/2017-2020/15/Pages/default.aspx" TargetMode="External"/><Relationship Id="rId493" Type="http://schemas.openxmlformats.org/officeDocument/2006/relationships/hyperlink" Target="https://www.itu.int/en/ITU-T/studygroups/2017-2020/09/Pages/default.aspx" TargetMode="External"/><Relationship Id="rId507" Type="http://schemas.openxmlformats.org/officeDocument/2006/relationships/hyperlink" Target="https://www.itu.int/en/ITU-T/studygroups/2017-2020/13/Pages/default.aspx" TargetMode="External"/><Relationship Id="rId528" Type="http://schemas.openxmlformats.org/officeDocument/2006/relationships/hyperlink" Target="https://www.itu.int/en/ITU-T/studygroups/2017-2020/12/Pages/default.aspx" TargetMode="External"/><Relationship Id="rId549" Type="http://schemas.openxmlformats.org/officeDocument/2006/relationships/hyperlink" Target="https://www.itu.int/go/ITU-R/wp1c" TargetMode="External"/><Relationship Id="rId50" Type="http://schemas.openxmlformats.org/officeDocument/2006/relationships/hyperlink" Target="http://itu.int/en/ITU-T/studygroups/2017-2020/16/Pages/q11.aspx" TargetMode="External"/><Relationship Id="rId104" Type="http://schemas.openxmlformats.org/officeDocument/2006/relationships/hyperlink" Target="http://www.itu.int/en/ITU-T/studygroups/2017-2020/03/Pages/q2.aspx" TargetMode="External"/><Relationship Id="rId125" Type="http://schemas.openxmlformats.org/officeDocument/2006/relationships/hyperlink" Target="http://www.itu.int/en/ITU-T/studygroups/2017-2020/20/Pages/q6.aspx" TargetMode="External"/><Relationship Id="rId146" Type="http://schemas.openxmlformats.org/officeDocument/2006/relationships/hyperlink" Target="https://www.itu.int/en/ITU-T/studygroups/2017-2020/20/Pages/default.aspx" TargetMode="External"/><Relationship Id="rId167" Type="http://schemas.openxmlformats.org/officeDocument/2006/relationships/hyperlink" Target="http://itu.int/en/ITU-T/studygroups/2017-2020/16/Pages/q13.aspx" TargetMode="External"/><Relationship Id="rId188" Type="http://schemas.openxmlformats.org/officeDocument/2006/relationships/hyperlink" Target="https://www.itu.int/en/ITU-T/studygroups/2017-2020/16/Pages/default.aspx" TargetMode="External"/><Relationship Id="rId311" Type="http://schemas.openxmlformats.org/officeDocument/2006/relationships/hyperlink" Target="http://itu.int/en/ITU-T/studygroups/2017-2020/16/Pages/q24.aspx" TargetMode="External"/><Relationship Id="rId332" Type="http://schemas.openxmlformats.org/officeDocument/2006/relationships/hyperlink" Target="http://www.itu.int/en/ITU-T/studygroups/2017-2020/09/Pages/q10.aspx" TargetMode="External"/><Relationship Id="rId353" Type="http://schemas.openxmlformats.org/officeDocument/2006/relationships/hyperlink" Target="https://www.itu.int/en/ITU-R/study-groups/rsg3/Pages/default.aspx" TargetMode="External"/><Relationship Id="rId374" Type="http://schemas.openxmlformats.org/officeDocument/2006/relationships/hyperlink" Target="https://www.itu.int/en/ITU-T/studygroups/2017-2020/16/Pages/default.aspx" TargetMode="External"/><Relationship Id="rId395" Type="http://schemas.openxmlformats.org/officeDocument/2006/relationships/hyperlink" Target="https://www.itu.int/en/ITU-T/studygroups/2017-2020/12/Pages/default.aspx" TargetMode="External"/><Relationship Id="rId409" Type="http://schemas.openxmlformats.org/officeDocument/2006/relationships/hyperlink" Target="http://www.itu.int/en/ITU-T/studygroups/2017-2020/17/Pages/q6.aspx" TargetMode="External"/><Relationship Id="rId560" Type="http://schemas.openxmlformats.org/officeDocument/2006/relationships/hyperlink" Target="https://www.itu.int/go/ITU-R/wp5d" TargetMode="External"/><Relationship Id="rId581" Type="http://schemas.openxmlformats.org/officeDocument/2006/relationships/hyperlink" Target="http://www.itu.int/en/ITU-T/studygroups/2017-2020/12/Pages/q7.aspx" TargetMode="External"/><Relationship Id="rId71" Type="http://schemas.openxmlformats.org/officeDocument/2006/relationships/hyperlink" Target="http://www.itu.int/en/ITU-T/studygroups/2017-2020/15/Pages/q1.aspx" TargetMode="External"/><Relationship Id="rId92" Type="http://schemas.openxmlformats.org/officeDocument/2006/relationships/hyperlink" Target="https://www.itu.int/en/ITU-T/studygroups/2017-2020/13/Pages/default.aspx" TargetMode="External"/><Relationship Id="rId213" Type="http://schemas.openxmlformats.org/officeDocument/2006/relationships/hyperlink" Target="https://www.itu.int/en/ITU-T/studygroups/2017-2020/05/Pages/default.aspx" TargetMode="External"/><Relationship Id="rId234" Type="http://schemas.openxmlformats.org/officeDocument/2006/relationships/hyperlink" Target="http://www.itu.int/en/ITU-T/studygroups/2017-2020/05/Pages/q7.aspx" TargetMode="External"/><Relationship Id="rId420" Type="http://schemas.openxmlformats.org/officeDocument/2006/relationships/hyperlink" Target="https://www.itu.int/en/ITU-T/studygroups/2017-2020/09/Pages/default.aspx" TargetMode="External"/><Relationship Id="rId616" Type="http://schemas.openxmlformats.org/officeDocument/2006/relationships/footer" Target="footer6.xml"/><Relationship Id="rId2" Type="http://schemas.openxmlformats.org/officeDocument/2006/relationships/styles" Target="styles.xml"/><Relationship Id="rId29" Type="http://schemas.openxmlformats.org/officeDocument/2006/relationships/hyperlink" Target="http://www.itu.int/en/ITU-T/studygroups/2017-2020/11/Pages/q2.aspx" TargetMode="External"/><Relationship Id="rId255" Type="http://schemas.openxmlformats.org/officeDocument/2006/relationships/hyperlink" Target="http://www.itu.int/en/ITU-T/studygroups/2017-2020/05/Pages/q6.aspx" TargetMode="External"/><Relationship Id="rId276" Type="http://schemas.openxmlformats.org/officeDocument/2006/relationships/hyperlink" Target="http://www.itu.int/en/ITU-T/studygroups/2017-2020/11/Pages/q11.aspx" TargetMode="External"/><Relationship Id="rId297" Type="http://schemas.openxmlformats.org/officeDocument/2006/relationships/hyperlink" Target="http://www.itu.int/en/ITU-T/studygroups/2017-2020/15/Pages/q4.aspx" TargetMode="External"/><Relationship Id="rId441" Type="http://schemas.openxmlformats.org/officeDocument/2006/relationships/hyperlink" Target="http://www.itu.int/en/ITU-T/studygroups/2017-2020/12/Pages/q1.aspx" TargetMode="External"/><Relationship Id="rId462" Type="http://schemas.openxmlformats.org/officeDocument/2006/relationships/hyperlink" Target="http://www.itu.int/en/ITU-T/studygroups/2017-2020/12/Pages/q9.aspx" TargetMode="External"/><Relationship Id="rId483" Type="http://schemas.openxmlformats.org/officeDocument/2006/relationships/hyperlink" Target="http://www.itu.int/en/ITU-T/studygroups/2017-2020/20/Pages/q2.aspx" TargetMode="External"/><Relationship Id="rId518" Type="http://schemas.openxmlformats.org/officeDocument/2006/relationships/hyperlink" Target="http://www.itu.int/en/ITU-T/studygroups/2017-2020/12/Pages/q18.aspx" TargetMode="External"/><Relationship Id="rId539" Type="http://schemas.openxmlformats.org/officeDocument/2006/relationships/hyperlink" Target="http://www.itu.int/en/ITU-T/studygroups/2017-2020/09/Pages/q1.aspx" TargetMode="External"/><Relationship Id="rId40" Type="http://schemas.openxmlformats.org/officeDocument/2006/relationships/hyperlink" Target="http://www.itu.int/en/ITU-T/studygroups/2017-2020/12/Pages/q19.aspx" TargetMode="External"/><Relationship Id="rId115" Type="http://schemas.openxmlformats.org/officeDocument/2006/relationships/hyperlink" Target="http://itu.int/en/ITU-T/studygroups/2017-2020/16/Pages/q13.aspx" TargetMode="External"/><Relationship Id="rId136" Type="http://schemas.openxmlformats.org/officeDocument/2006/relationships/hyperlink" Target="http://www.itu.int/en/ITU-T/studygroups/2017-2020/20/Pages/q5.aspx" TargetMode="External"/><Relationship Id="rId157" Type="http://schemas.openxmlformats.org/officeDocument/2006/relationships/hyperlink" Target="http://itu.int/en/ITU-T/studygroups/2017-2020/16/Pages/q13.aspx" TargetMode="External"/><Relationship Id="rId178" Type="http://schemas.openxmlformats.org/officeDocument/2006/relationships/hyperlink" Target="http://www.itu.int/en/ITU-T/studygroups/2017-2020/20/Pages/q7.aspx" TargetMode="External"/><Relationship Id="rId301" Type="http://schemas.openxmlformats.org/officeDocument/2006/relationships/hyperlink" Target="http://www.itu.int/en/ITU-T/studygroups/2017-2020/15/Pages/q16.aspx" TargetMode="External"/><Relationship Id="rId322" Type="http://schemas.openxmlformats.org/officeDocument/2006/relationships/hyperlink" Target="http://www.itu.int/en/ITU-T/studygroups/2017-2020/20/Pages/q2.aspx" TargetMode="External"/><Relationship Id="rId343" Type="http://schemas.openxmlformats.org/officeDocument/2006/relationships/hyperlink" Target="https://www.itu.int/en/ITU-T/studygroups/2017-2020/05/Pages/default.aspx" TargetMode="External"/><Relationship Id="rId364" Type="http://schemas.openxmlformats.org/officeDocument/2006/relationships/hyperlink" Target="http://www.itu.int/en/ITU-T/studygroups/2017-2020/09/Pages/q1.aspx" TargetMode="External"/><Relationship Id="rId550" Type="http://schemas.openxmlformats.org/officeDocument/2006/relationships/hyperlink" Target="https://www.itu.int/go/ITU-R/wp3j" TargetMode="External"/><Relationship Id="rId61" Type="http://schemas.openxmlformats.org/officeDocument/2006/relationships/hyperlink" Target="http://www.itu.int/en/ITU-T/studygroups/2017-2020/20/Pages/q6.aspx" TargetMode="External"/><Relationship Id="rId82" Type="http://schemas.openxmlformats.org/officeDocument/2006/relationships/hyperlink" Target="http://www.itu.int/en/ITU-T/studygroups/2017-2020/20/Pages/q4.aspx" TargetMode="External"/><Relationship Id="rId199" Type="http://schemas.openxmlformats.org/officeDocument/2006/relationships/hyperlink" Target="http://www.itu.int/en/ITU-T/studygroups/2017-2020/15/Pages/q1.aspx" TargetMode="External"/><Relationship Id="rId203" Type="http://schemas.openxmlformats.org/officeDocument/2006/relationships/hyperlink" Target="http://www.itu.int/en/ITU-T/studygroups/2017-2020/20/Pages/q6.aspx" TargetMode="External"/><Relationship Id="rId385" Type="http://schemas.openxmlformats.org/officeDocument/2006/relationships/hyperlink" Target="https://www.itu.int/en/ITU-T/studygroups/2017-2020/09/Pages/default.aspx" TargetMode="External"/><Relationship Id="rId571" Type="http://schemas.openxmlformats.org/officeDocument/2006/relationships/hyperlink" Target="http://www.itu.int/en/ITU-T/studygroups/2017-2020/03/Pages/q3.aspx" TargetMode="External"/><Relationship Id="rId592" Type="http://schemas.openxmlformats.org/officeDocument/2006/relationships/hyperlink" Target="http://www.itu.int/en/ITU-T/studygroups/2017-2020/13/Pages/q16.aspx" TargetMode="External"/><Relationship Id="rId606" Type="http://schemas.openxmlformats.org/officeDocument/2006/relationships/hyperlink" Target="http://www.itu.int/en/ITU-T/studygroups/2017-2020/17/Pages/q6.aspx" TargetMode="External"/><Relationship Id="rId19" Type="http://schemas.openxmlformats.org/officeDocument/2006/relationships/hyperlink" Target="http://www.itu.int/en/ITU-T/studygroups/2017-2020/03/Pages/q2.aspx" TargetMode="External"/><Relationship Id="rId224" Type="http://schemas.openxmlformats.org/officeDocument/2006/relationships/hyperlink" Target="http://www.itu.int/en/ITU-T/studygroups/2017-2020/15/Pages/q16.aspx" TargetMode="External"/><Relationship Id="rId245" Type="http://schemas.openxmlformats.org/officeDocument/2006/relationships/header" Target="header2.xml"/><Relationship Id="rId266" Type="http://schemas.openxmlformats.org/officeDocument/2006/relationships/hyperlink" Target="http://www.itu.int/en/ITU-T/studygroups/2017-2020/09/Pages/q9.aspx" TargetMode="External"/><Relationship Id="rId287" Type="http://schemas.openxmlformats.org/officeDocument/2006/relationships/hyperlink" Target="http://www.itu.int/en/ITU-T/studygroups/2017-2020/13/Pages/q1.aspx" TargetMode="External"/><Relationship Id="rId410" Type="http://schemas.openxmlformats.org/officeDocument/2006/relationships/hyperlink" Target="http://itu.int/en/ITU-T/studygroups/2017-2020/17/Pages/q13.aspx" TargetMode="External"/><Relationship Id="rId431" Type="http://schemas.openxmlformats.org/officeDocument/2006/relationships/hyperlink" Target="http://www.itu.int/en/ITU-T/studygroups/2017-2020/13/Pages/q22.aspx" TargetMode="External"/><Relationship Id="rId452" Type="http://schemas.openxmlformats.org/officeDocument/2006/relationships/hyperlink" Target="http://www.itu.int/en/ITU-T/studygroups/2017-2020/15/Pages/q4.aspx" TargetMode="External"/><Relationship Id="rId473" Type="http://schemas.openxmlformats.org/officeDocument/2006/relationships/hyperlink" Target="http://www.itu.int/en/ITU-T/studygroups/2017-2020/15/Pages/q1.aspx" TargetMode="External"/><Relationship Id="rId494" Type="http://schemas.openxmlformats.org/officeDocument/2006/relationships/hyperlink" Target="http://www.itu.int/en/ITU-T/studygroups/2017-2020/09/Pages/q1.aspx" TargetMode="External"/><Relationship Id="rId508" Type="http://schemas.openxmlformats.org/officeDocument/2006/relationships/hyperlink" Target="http://www.itu.int/en/ITU-T/studygroups/2017-2020/13/Pages/q2.aspx" TargetMode="External"/><Relationship Id="rId529" Type="http://schemas.openxmlformats.org/officeDocument/2006/relationships/hyperlink" Target="http://www.itu.int/en/irg/avqa/Pages/default.aspx" TargetMode="External"/><Relationship Id="rId30" Type="http://schemas.openxmlformats.org/officeDocument/2006/relationships/hyperlink" Target="http://www.itu.int/en/ITU-T/studygroups/2017-2020/11/Pages/q4.aspx" TargetMode="External"/><Relationship Id="rId105" Type="http://schemas.openxmlformats.org/officeDocument/2006/relationships/hyperlink" Target="http://www.itu.int/en/ITU-T/studygroups/2017-2020/03/Pages/q3.aspx" TargetMode="External"/><Relationship Id="rId126" Type="http://schemas.openxmlformats.org/officeDocument/2006/relationships/hyperlink" Target="http://www.itu.int/en/ITU-T/studygroups/2017-2020/20/Pages/q7.aspx" TargetMode="External"/><Relationship Id="rId147" Type="http://schemas.openxmlformats.org/officeDocument/2006/relationships/hyperlink" Target="http://www.itu.int/en/ITU-T/studygroups/2017-2020/20/Pages/q1.aspx" TargetMode="External"/><Relationship Id="rId168" Type="http://schemas.openxmlformats.org/officeDocument/2006/relationships/hyperlink" Target="http://itu.int/en/ITU-T/studygroups/2017-2020/16/Pages/q21.aspx" TargetMode="External"/><Relationship Id="rId312" Type="http://schemas.openxmlformats.org/officeDocument/2006/relationships/hyperlink" Target="http://itu.int/en/ITU-T/studygroups/2017-2020/16/Pages/q26.aspx" TargetMode="External"/><Relationship Id="rId333" Type="http://schemas.openxmlformats.org/officeDocument/2006/relationships/hyperlink" Target="https://www.itu.int/en/ITU-T/studygroups/2017-2020/15/Pages/default.aspx" TargetMode="External"/><Relationship Id="rId354" Type="http://schemas.openxmlformats.org/officeDocument/2006/relationships/hyperlink" Target="https://www.itu.int/en/ITU-T/studygroups/2017-2020/09/Pages/default.aspx" TargetMode="External"/><Relationship Id="rId540" Type="http://schemas.openxmlformats.org/officeDocument/2006/relationships/hyperlink" Target="http://www.itu.int/en/ITU-T/studygroups/2017-2020/09/Pages/q10.aspx" TargetMode="External"/><Relationship Id="rId51" Type="http://schemas.openxmlformats.org/officeDocument/2006/relationships/hyperlink" Target="http://itu.int/en/ITU-T/studygroups/2017-2020/16/Pages/q13.aspx" TargetMode="External"/><Relationship Id="rId72" Type="http://schemas.openxmlformats.org/officeDocument/2006/relationships/hyperlink" Target="http://www.itu.int/en/ITU-T/studygroups/2017-2020/15/Pages/q2.aspx" TargetMode="External"/><Relationship Id="rId93" Type="http://schemas.openxmlformats.org/officeDocument/2006/relationships/hyperlink" Target="http://www.itu.int/en/ITU-T/studygroups/2017-2020/13/Pages/q17.aspx" TargetMode="External"/><Relationship Id="rId189" Type="http://schemas.openxmlformats.org/officeDocument/2006/relationships/hyperlink" Target="http://itu.int/en/ITU-T/studygroups/2017-2020/16/Pages/q28.aspx" TargetMode="External"/><Relationship Id="rId375" Type="http://schemas.openxmlformats.org/officeDocument/2006/relationships/hyperlink" Target="http://itu.int/en/ITU-T/studygroups/2017-2020/16/Pages/q13.aspx" TargetMode="External"/><Relationship Id="rId396" Type="http://schemas.openxmlformats.org/officeDocument/2006/relationships/hyperlink" Target="http://www.itu.int/en/ITU-T/studygroups/2017-2020/12/Pages/q1.aspx" TargetMode="External"/><Relationship Id="rId561" Type="http://schemas.openxmlformats.org/officeDocument/2006/relationships/hyperlink" Target="https://www.itu.int/go/ITU-R/wp6a" TargetMode="External"/><Relationship Id="rId582" Type="http://schemas.openxmlformats.org/officeDocument/2006/relationships/hyperlink" Target="http://www.itu.int/en/ITU-T/studygroups/2017-2020/12/Pages/q9.aspx" TargetMode="External"/><Relationship Id="rId617" Type="http://schemas.openxmlformats.org/officeDocument/2006/relationships/footer" Target="footer7.xml"/><Relationship Id="rId3" Type="http://schemas.openxmlformats.org/officeDocument/2006/relationships/settings" Target="settings.xml"/><Relationship Id="rId214" Type="http://schemas.openxmlformats.org/officeDocument/2006/relationships/hyperlink" Target="https://www.itu.int/en/ITU-T/studygroups/2017-2020/09/Pages/default.aspx" TargetMode="External"/><Relationship Id="rId235" Type="http://schemas.openxmlformats.org/officeDocument/2006/relationships/hyperlink" Target="http://www.itu.int/en/ITU-T/studygroups/2017-2020/05/Pages/q9.aspx" TargetMode="External"/><Relationship Id="rId256" Type="http://schemas.openxmlformats.org/officeDocument/2006/relationships/hyperlink" Target="http://www.itu.int/en/ITU-T/studygroups/2017-2020/05/Pages/q7.aspx" TargetMode="External"/><Relationship Id="rId277" Type="http://schemas.openxmlformats.org/officeDocument/2006/relationships/hyperlink" Target="http://www.itu.int/en/ITU-T/studygroups/2017-2020/11/Pages/q12.aspx" TargetMode="External"/><Relationship Id="rId298" Type="http://schemas.openxmlformats.org/officeDocument/2006/relationships/hyperlink" Target="http://www.itu.int/en/ITU-T/studygroups/2017-2020/15/Pages/q12.aspx" TargetMode="External"/><Relationship Id="rId400" Type="http://schemas.openxmlformats.org/officeDocument/2006/relationships/hyperlink" Target="http://www.itu.int/en/ITU-T/studygroups/2017-2020/13/Pages/q5.aspx" TargetMode="External"/><Relationship Id="rId421" Type="http://schemas.openxmlformats.org/officeDocument/2006/relationships/hyperlink" Target="http://www.itu.int/en/ITU-T/studygroups/2017-2020/09/Pages/q1.aspx" TargetMode="External"/><Relationship Id="rId442" Type="http://schemas.openxmlformats.org/officeDocument/2006/relationships/hyperlink" Target="http://www.itu.int/en/ITU-T/studygroups/2017-2020/12/Pages/q12.aspx" TargetMode="External"/><Relationship Id="rId463" Type="http://schemas.openxmlformats.org/officeDocument/2006/relationships/hyperlink" Target="http://www.itu.int/en/ITU-T/studygroups/2017-2020/12/Pages/q10.aspx" TargetMode="External"/><Relationship Id="rId484" Type="http://schemas.openxmlformats.org/officeDocument/2006/relationships/hyperlink" Target="http://www.itu.int/en/ITU-T/studygroups/2017-2020/20/Pages/q3.aspx" TargetMode="External"/><Relationship Id="rId519" Type="http://schemas.openxmlformats.org/officeDocument/2006/relationships/hyperlink" Target="http://www.itu.int/en/ITU-T/studygroups/2017-2020/12/Pages/q19.aspx" TargetMode="External"/><Relationship Id="rId116" Type="http://schemas.openxmlformats.org/officeDocument/2006/relationships/hyperlink" Target="http://itu.int/en/ITU-T/studygroups/2017-2020/16/Pages/q21.aspx" TargetMode="External"/><Relationship Id="rId137" Type="http://schemas.openxmlformats.org/officeDocument/2006/relationships/hyperlink" Target="http://www.itu.int/en/ITU-T/studygroups/2017-2020/20/Pages/q6.aspx" TargetMode="External"/><Relationship Id="rId158" Type="http://schemas.openxmlformats.org/officeDocument/2006/relationships/hyperlink" Target="https://www.itu.int/en/ITU-T/studygroups/2017-2020/05/Pages/default.aspx" TargetMode="External"/><Relationship Id="rId302" Type="http://schemas.openxmlformats.org/officeDocument/2006/relationships/hyperlink" Target="http://www.itu.int/en/ITU-T/studygroups/2017-2020/15/Pages/q17.aspx" TargetMode="External"/><Relationship Id="rId323" Type="http://schemas.openxmlformats.org/officeDocument/2006/relationships/hyperlink" Target="http://www.itu.int/en/ITU-T/studygroups/2017-2020/20/Pages/q3.aspx" TargetMode="External"/><Relationship Id="rId344" Type="http://schemas.openxmlformats.org/officeDocument/2006/relationships/hyperlink" Target="http://www.itu.int/en/ITU-T/studygroups/2017-2020/05/Pages/q3.aspx" TargetMode="External"/><Relationship Id="rId530" Type="http://schemas.openxmlformats.org/officeDocument/2006/relationships/hyperlink" Target="https://www.itu.int/en/irg/ibb/Pages/default.aspx" TargetMode="External"/><Relationship Id="rId20" Type="http://schemas.openxmlformats.org/officeDocument/2006/relationships/hyperlink" Target="http://www.itu.int/en/ITU-T/studygroups/2017-2020/03/Pages/q3.aspx" TargetMode="External"/><Relationship Id="rId41" Type="http://schemas.openxmlformats.org/officeDocument/2006/relationships/hyperlink" Target="https://www.itu.int/en/ITU-T/studygroups/2017-2020/13/Pages/default.aspx" TargetMode="External"/><Relationship Id="rId62" Type="http://schemas.openxmlformats.org/officeDocument/2006/relationships/hyperlink" Target="http://www.itu.int/en/ITU-T/studygroups/2017-2020/20/Pages/q7.aspx" TargetMode="External"/><Relationship Id="rId83" Type="http://schemas.openxmlformats.org/officeDocument/2006/relationships/hyperlink" Target="http://www.itu.int/en/ITU-T/studygroups/2017-2020/20/Pages/q5.aspx" TargetMode="External"/><Relationship Id="rId179" Type="http://schemas.openxmlformats.org/officeDocument/2006/relationships/hyperlink" Target="http://www.itu.int/en/ITU-T/jca/iot/Pages/default.aspx" TargetMode="External"/><Relationship Id="rId365" Type="http://schemas.openxmlformats.org/officeDocument/2006/relationships/hyperlink" Target="http://www.itu.int/en/ITU-T/studygroups/2017-2020/09/Pages/q7.aspx" TargetMode="External"/><Relationship Id="rId386" Type="http://schemas.openxmlformats.org/officeDocument/2006/relationships/hyperlink" Target="http://www.itu.int/en/ITU-T/studygroups/2017-2020/09/Pages/q10.aspx" TargetMode="External"/><Relationship Id="rId551" Type="http://schemas.openxmlformats.org/officeDocument/2006/relationships/hyperlink" Target="https://www.itu.int/go/ITU-R/wp3k" TargetMode="External"/><Relationship Id="rId572" Type="http://schemas.openxmlformats.org/officeDocument/2006/relationships/hyperlink" Target="http://www.itu.int/en/ITU-T/studygroups/2017-2020/05/Pages/q3.aspx" TargetMode="External"/><Relationship Id="rId593" Type="http://schemas.openxmlformats.org/officeDocument/2006/relationships/hyperlink" Target="http://www.itu.int/en/ITU-T/studygroups/2017-2020/13/Pages/q20.aspx" TargetMode="External"/><Relationship Id="rId607" Type="http://schemas.openxmlformats.org/officeDocument/2006/relationships/hyperlink" Target="http://itu.int/en/ITU-T/studygroups/2017-2020/17/Pages/q13.aspx" TargetMode="External"/><Relationship Id="rId190" Type="http://schemas.openxmlformats.org/officeDocument/2006/relationships/hyperlink" Target="https://www.itu.int/en/ITU-T/studygroups/2017-2020/17/Pages/default.aspx" TargetMode="External"/><Relationship Id="rId204" Type="http://schemas.openxmlformats.org/officeDocument/2006/relationships/hyperlink" Target="https://www.itu.int/en/ITU-T/studygroups/2017-2020/11/Pages/default.aspx" TargetMode="External"/><Relationship Id="rId225" Type="http://schemas.openxmlformats.org/officeDocument/2006/relationships/hyperlink" Target="http://www.itu.int/en/ITU-T/studygroups/2017-2020/15/Pages/q17.aspx" TargetMode="External"/><Relationship Id="rId246" Type="http://schemas.openxmlformats.org/officeDocument/2006/relationships/footer" Target="footer2.xml"/><Relationship Id="rId267" Type="http://schemas.openxmlformats.org/officeDocument/2006/relationships/hyperlink" Target="http://www.itu.int/en/ITU-T/studygroups/2017-2020/09/Pages/q10.aspx" TargetMode="External"/><Relationship Id="rId288" Type="http://schemas.openxmlformats.org/officeDocument/2006/relationships/hyperlink" Target="http://www.itu.int/en/ITU-T/studygroups/2017-2020/13/Pages/q2.aspx" TargetMode="External"/><Relationship Id="rId411" Type="http://schemas.openxmlformats.org/officeDocument/2006/relationships/hyperlink" Target="https://www.itu.int/en/ITU-T/studygroups/2017-2020/20/Pages/default.aspx" TargetMode="External"/><Relationship Id="rId432" Type="http://schemas.openxmlformats.org/officeDocument/2006/relationships/hyperlink" Target="http://www.itu.int/en/ITU-T/studygroups/2017-2020/13/Pages/q23.aspx" TargetMode="External"/><Relationship Id="rId453" Type="http://schemas.openxmlformats.org/officeDocument/2006/relationships/hyperlink" Target="https://www.itu.int/en/ITU-T/studygroups/2017-2020/09/Pages/default.aspx" TargetMode="External"/><Relationship Id="rId474" Type="http://schemas.openxmlformats.org/officeDocument/2006/relationships/hyperlink" Target="http://www.itu.int/en/ITU-T/studygroups/2017-2020/15/Pages/q3.aspx" TargetMode="External"/><Relationship Id="rId509" Type="http://schemas.openxmlformats.org/officeDocument/2006/relationships/hyperlink" Target="https://www.itu.int/en/ITU-T/studygroups/2017-2020/15/Pages/default.aspx" TargetMode="External"/><Relationship Id="rId106" Type="http://schemas.openxmlformats.org/officeDocument/2006/relationships/hyperlink" Target="http://www.itu.int/en/ITU-T/studygroups/2017-2020/03/Pages/q4.aspx" TargetMode="External"/><Relationship Id="rId127" Type="http://schemas.openxmlformats.org/officeDocument/2006/relationships/hyperlink" Target="https://www.itu.int/en/ITU-T/studygroups/2017-2020/02/Pages/default.aspx" TargetMode="External"/><Relationship Id="rId313" Type="http://schemas.openxmlformats.org/officeDocument/2006/relationships/hyperlink" Target="http://itu.int/en/ITU-T/studygroups/2017-2020/16/Pages/q27.aspx" TargetMode="External"/><Relationship Id="rId495" Type="http://schemas.openxmlformats.org/officeDocument/2006/relationships/hyperlink" Target="http://www.itu.int/en/ITU-T/studygroups/2017-2020/09/Pages/q7.aspx" TargetMode="External"/><Relationship Id="rId10" Type="http://schemas.openxmlformats.org/officeDocument/2006/relationships/hyperlink" Target="http://www.itu.int/en/ITU-D/Conferences/TDAG/Pages/default.aspx" TargetMode="External"/><Relationship Id="rId31" Type="http://schemas.openxmlformats.org/officeDocument/2006/relationships/hyperlink" Target="http://www.itu.int/en/ITU-T/studygroups/2017-2020/11/Pages/q5.aspx" TargetMode="External"/><Relationship Id="rId52" Type="http://schemas.openxmlformats.org/officeDocument/2006/relationships/hyperlink" Target="http://itu.int/en/ITU-T/studygroups/2017-2020/16/Pages/q21.aspx" TargetMode="External"/><Relationship Id="rId73" Type="http://schemas.openxmlformats.org/officeDocument/2006/relationships/hyperlink" Target="http://www.itu.int/en/ITU-T/studygroups/2017-2020/15/Pages/q4.aspx" TargetMode="External"/><Relationship Id="rId94" Type="http://schemas.openxmlformats.org/officeDocument/2006/relationships/hyperlink" Target="http://www.itu.int/en/ITU-T/studygroups/2017-2020/13/Pages/q18.aspx" TargetMode="External"/><Relationship Id="rId148" Type="http://schemas.openxmlformats.org/officeDocument/2006/relationships/hyperlink" Target="http://www.itu.int/en/ITU-T/studygroups/2017-2020/20/Pages/q4.aspx" TargetMode="External"/><Relationship Id="rId169" Type="http://schemas.openxmlformats.org/officeDocument/2006/relationships/hyperlink" Target="http://itu.int/en/ITU-T/studygroups/2017-2020/16/Pages/q26.aspx" TargetMode="External"/><Relationship Id="rId334" Type="http://schemas.openxmlformats.org/officeDocument/2006/relationships/hyperlink" Target="http://www.itu.int/en/ITU-T/studygroups/2017-2020/15/Pages/q1.aspx" TargetMode="External"/><Relationship Id="rId355" Type="http://schemas.openxmlformats.org/officeDocument/2006/relationships/hyperlink" Target="http://www.itu.int/en/ITU-T/studygroups/2017-2020/09/Pages/q1.aspx" TargetMode="External"/><Relationship Id="rId376" Type="http://schemas.openxmlformats.org/officeDocument/2006/relationships/hyperlink" Target="https://www.itu.int/en/ITU-T/studygroups/2017-2020/20/Pages/default.aspx" TargetMode="External"/><Relationship Id="rId397" Type="http://schemas.openxmlformats.org/officeDocument/2006/relationships/hyperlink" Target="http://www.itu.int/en/ITU-T/studygroups/2017-2020/12/Pages/q12.aspx" TargetMode="External"/><Relationship Id="rId520" Type="http://schemas.openxmlformats.org/officeDocument/2006/relationships/hyperlink" Target="https://www.itu.int/en/irg/ava/Pages/default.aspx" TargetMode="External"/><Relationship Id="rId541" Type="http://schemas.openxmlformats.org/officeDocument/2006/relationships/hyperlink" Target="https://www.itu.int/go/ITU-R/wp7c" TargetMode="External"/><Relationship Id="rId562" Type="http://schemas.openxmlformats.org/officeDocument/2006/relationships/hyperlink" Target="https://www.itu.int/go/ITU-R/wp6b" TargetMode="External"/><Relationship Id="rId583" Type="http://schemas.openxmlformats.org/officeDocument/2006/relationships/hyperlink" Target="http://www.itu.int/en/ITU-T/studygroups/2017-2020/12/Pages/q10.aspx" TargetMode="External"/><Relationship Id="rId618"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hyperlink" Target="https://www.itu.int/en/ITU-T/studygroups/2017-2020/11/Pages/default.aspx" TargetMode="External"/><Relationship Id="rId215" Type="http://schemas.openxmlformats.org/officeDocument/2006/relationships/hyperlink" Target="http://www.itu.int/en/ITU-T/studygroups/2017-2020/09/Pages/q8.aspx" TargetMode="External"/><Relationship Id="rId236" Type="http://schemas.openxmlformats.org/officeDocument/2006/relationships/hyperlink" Target="https://www.itu.int/en/ITU-T/studygroups/2017-2020/20/Pages/default.aspx" TargetMode="External"/><Relationship Id="rId257" Type="http://schemas.openxmlformats.org/officeDocument/2006/relationships/hyperlink" Target="http://www.itu.int/en/ITU-T/studygroups/2017-2020/05/Pages/q9.aspx" TargetMode="External"/><Relationship Id="rId278" Type="http://schemas.openxmlformats.org/officeDocument/2006/relationships/hyperlink" Target="http://www.itu.int/en/ITU-T/studygroups/2017-2020/11/Pages/q13.aspx" TargetMode="External"/><Relationship Id="rId401" Type="http://schemas.openxmlformats.org/officeDocument/2006/relationships/hyperlink" Target="http://www.itu.int/en/ITU-T/studygroups/2017-2020/13/Pages/q16.aspx" TargetMode="External"/><Relationship Id="rId422" Type="http://schemas.openxmlformats.org/officeDocument/2006/relationships/hyperlink" Target="http://www.itu.int/en/ITU-T/studygroups/2017-2020/09/Pages/q7.aspx" TargetMode="External"/><Relationship Id="rId443" Type="http://schemas.openxmlformats.org/officeDocument/2006/relationships/hyperlink" Target="http://www.itu.int/en/ITU-T/studygroups/2017-2020/12/Pages/q17.aspx" TargetMode="External"/><Relationship Id="rId464" Type="http://schemas.openxmlformats.org/officeDocument/2006/relationships/hyperlink" Target="http://www.itu.int/en/ITU-T/studygroups/2017-2020/12/Pages/q13.aspx" TargetMode="External"/><Relationship Id="rId303" Type="http://schemas.openxmlformats.org/officeDocument/2006/relationships/hyperlink" Target="http://www.itu.int/en/ITU-T/studygroups/2017-2020/15/Pages/q18.aspx" TargetMode="External"/><Relationship Id="rId485" Type="http://schemas.openxmlformats.org/officeDocument/2006/relationships/hyperlink" Target="http://www.itu.int/en/ITU-T/studygroups/2017-2020/20/Pages/q4.aspx" TargetMode="External"/><Relationship Id="rId42" Type="http://schemas.openxmlformats.org/officeDocument/2006/relationships/hyperlink" Target="http://www.itu.int/en/ITU-T/studygroups/2017-2020/13/Pages/q1.aspx" TargetMode="External"/><Relationship Id="rId84" Type="http://schemas.openxmlformats.org/officeDocument/2006/relationships/hyperlink" Target="http://www.itu.int/en/ITU-T/studygroups/2017-2020/20/Pages/q6.aspx" TargetMode="External"/><Relationship Id="rId138" Type="http://schemas.openxmlformats.org/officeDocument/2006/relationships/hyperlink" Target="https://www.itu.int/en/ITU-T/studygroups/2017-2020/09/Pages/default.aspx" TargetMode="External"/><Relationship Id="rId345" Type="http://schemas.openxmlformats.org/officeDocument/2006/relationships/hyperlink" Target="https://www.itu.int/go/ITU-R/wp1c" TargetMode="External"/><Relationship Id="rId387" Type="http://schemas.openxmlformats.org/officeDocument/2006/relationships/hyperlink" Target="https://www.itu.int/en/ITU-T/studygroups/2017-2020/16/Pages/default.aspx" TargetMode="External"/><Relationship Id="rId510" Type="http://schemas.openxmlformats.org/officeDocument/2006/relationships/hyperlink" Target="https://www.itu.int/en/ITU-T/studygroups/2017-2020/16/Pages/default.aspx" TargetMode="External"/><Relationship Id="rId552" Type="http://schemas.openxmlformats.org/officeDocument/2006/relationships/hyperlink" Target="https://www.itu.int/go/ITU-R/wp3l" TargetMode="External"/><Relationship Id="rId594" Type="http://schemas.openxmlformats.org/officeDocument/2006/relationships/hyperlink" Target="http://www.itu.int/en/ITU-T/studygroups/2017-2020/13/Pages/q22.aspx" TargetMode="External"/><Relationship Id="rId608" Type="http://schemas.openxmlformats.org/officeDocument/2006/relationships/hyperlink" Target="http://www.itu.int/en/ITU-T/studygroups/2017-2020/20/Pages/q1.aspx" TargetMode="External"/><Relationship Id="rId191" Type="http://schemas.openxmlformats.org/officeDocument/2006/relationships/hyperlink" Target="http://www.itu.int/en/ITU-T/studygroups/2017-2020/17/Pages/q9.aspx" TargetMode="External"/><Relationship Id="rId205" Type="http://schemas.openxmlformats.org/officeDocument/2006/relationships/hyperlink" Target="http://www.itu.int/en/ITU-T/studygroups/2017-2020/11/Pages/q9.aspx" TargetMode="External"/><Relationship Id="rId247" Type="http://schemas.openxmlformats.org/officeDocument/2006/relationships/hyperlink" Target="http://www.itu.int/en/ITU-T/studygroups/2017-2020/02/Pages/q1.aspx" TargetMode="External"/><Relationship Id="rId412" Type="http://schemas.openxmlformats.org/officeDocument/2006/relationships/hyperlink" Target="http://www.itu.int/en/ITU-T/studygroups/2017-2020/20/Pages/q1.aspx" TargetMode="External"/><Relationship Id="rId107" Type="http://schemas.openxmlformats.org/officeDocument/2006/relationships/hyperlink" Target="http://www.itu.int/en/ITU-T/studygroups/2017-2020/03/Pages/q11.aspx" TargetMode="External"/><Relationship Id="rId289" Type="http://schemas.openxmlformats.org/officeDocument/2006/relationships/hyperlink" Target="http://www.itu.int/en/ITU-T/studygroups/2017-2020/13/Pages/q5.aspx" TargetMode="External"/><Relationship Id="rId454" Type="http://schemas.openxmlformats.org/officeDocument/2006/relationships/hyperlink" Target="http://www.itu.int/en/ITU-T/studygroups/2017-2020/09/Pages/q1.aspx" TargetMode="External"/><Relationship Id="rId496" Type="http://schemas.openxmlformats.org/officeDocument/2006/relationships/hyperlink" Target="http://www.itu.int/en/ITU-T/studygroups/2017-2020/09/Pages/q10.aspx" TargetMode="External"/><Relationship Id="rId11" Type="http://schemas.openxmlformats.org/officeDocument/2006/relationships/hyperlink" Target="mailto:int-sect-team@lists.itu.int" TargetMode="External"/><Relationship Id="rId53" Type="http://schemas.openxmlformats.org/officeDocument/2006/relationships/hyperlink" Target="https://www.itu.int/en/ITU-T/studygroups/2017-2020/17/Pages/default.aspx" TargetMode="External"/><Relationship Id="rId149" Type="http://schemas.openxmlformats.org/officeDocument/2006/relationships/hyperlink" Target="https://www.itu.int/en/ITU-T/studygroups/2017-2020/09/Pages/default.aspx" TargetMode="External"/><Relationship Id="rId314" Type="http://schemas.openxmlformats.org/officeDocument/2006/relationships/hyperlink" Target="http://itu.int/en/ITU-T/studygroups/2017-2020/16/Pages/q28.aspx" TargetMode="External"/><Relationship Id="rId356" Type="http://schemas.openxmlformats.org/officeDocument/2006/relationships/hyperlink" Target="http://www.itu.int/en/ITU-T/studygroups/2017-2020/09/Pages/q7.aspx" TargetMode="External"/><Relationship Id="rId398" Type="http://schemas.openxmlformats.org/officeDocument/2006/relationships/hyperlink" Target="http://www.itu.int/en/ITU-T/studygroups/2017-2020/12/Pages/q17.aspx" TargetMode="External"/><Relationship Id="rId521" Type="http://schemas.openxmlformats.org/officeDocument/2006/relationships/hyperlink" Target="https://www.itu.int/en/ITU-R/study-groups/rsg6/Pages/default.aspx" TargetMode="External"/><Relationship Id="rId563" Type="http://schemas.openxmlformats.org/officeDocument/2006/relationships/hyperlink" Target="https://www.itu.int/go/ITU-R/wp6c" TargetMode="External"/><Relationship Id="rId619" Type="http://schemas.openxmlformats.org/officeDocument/2006/relationships/theme" Target="theme/theme1.xml"/><Relationship Id="rId95" Type="http://schemas.openxmlformats.org/officeDocument/2006/relationships/hyperlink" Target="http://www.itu.int/en/ITU-T/studygroups/2017-2020/13/Pages/q19.aspx" TargetMode="External"/><Relationship Id="rId160" Type="http://schemas.openxmlformats.org/officeDocument/2006/relationships/hyperlink" Target="https://www.itu.int/en/ITU-T/studygroups/2017-2020/12/Pages/default.aspx" TargetMode="External"/><Relationship Id="rId216" Type="http://schemas.openxmlformats.org/officeDocument/2006/relationships/hyperlink" Target="https://www.itu.int/en/ITU-T/studygroups/2017-2020/11/Pages/default.aspx" TargetMode="External"/><Relationship Id="rId423" Type="http://schemas.openxmlformats.org/officeDocument/2006/relationships/hyperlink" Target="http://www.itu.int/en/ITU-T/studygroups/2017-2020/09/Pages/q10.aspx" TargetMode="External"/><Relationship Id="rId258" Type="http://schemas.openxmlformats.org/officeDocument/2006/relationships/hyperlink" Target="http://www.itu.int/en/ITU-T/studygroups/2017-2020/09/Pages/q1.aspx" TargetMode="External"/><Relationship Id="rId465" Type="http://schemas.openxmlformats.org/officeDocument/2006/relationships/hyperlink" Target="http://www.itu.int/en/ITU-T/studygroups/2017-2020/12/Pages/q14.aspx" TargetMode="External"/><Relationship Id="rId22" Type="http://schemas.openxmlformats.org/officeDocument/2006/relationships/hyperlink" Target="http://www.itu.int/en/ITU-T/studygroups/2017-2020/03/Pages/q11.aspx" TargetMode="External"/><Relationship Id="rId64" Type="http://schemas.openxmlformats.org/officeDocument/2006/relationships/hyperlink" Target="http://www.itu.int/en/ITU-T/studygroups/2017-2020/11/Pages/q6.aspx" TargetMode="External"/><Relationship Id="rId118" Type="http://schemas.openxmlformats.org/officeDocument/2006/relationships/hyperlink" Target="http://itu.int/en/ITU-T/studygroups/2017-2020/16/Pages/q28.aspx" TargetMode="External"/><Relationship Id="rId325" Type="http://schemas.openxmlformats.org/officeDocument/2006/relationships/hyperlink" Target="http://www.itu.int/en/ITU-T/studygroups/2017-2020/20/Pages/q5.aspx" TargetMode="External"/><Relationship Id="rId367" Type="http://schemas.openxmlformats.org/officeDocument/2006/relationships/hyperlink" Target="https://www.itu.int/en/ITU-T/studygroups/2017-2020/12/Pages/default.aspx" TargetMode="External"/><Relationship Id="rId532" Type="http://schemas.openxmlformats.org/officeDocument/2006/relationships/hyperlink" Target="https://www.itu.int/en/ITU-T/studygroups/2017-2020/09/Pages/default.aspx" TargetMode="External"/><Relationship Id="rId574" Type="http://schemas.openxmlformats.org/officeDocument/2006/relationships/hyperlink" Target="http://www.itu.int/en/ITU-T/studygroups/2017-2020/09/Pages/q2.aspx" TargetMode="External"/><Relationship Id="rId171" Type="http://schemas.openxmlformats.org/officeDocument/2006/relationships/hyperlink" Target="http://itu.int/en/ITU-T/studygroups/2017-2020/16/Pages/q28.aspx" TargetMode="External"/><Relationship Id="rId227" Type="http://schemas.openxmlformats.org/officeDocument/2006/relationships/hyperlink" Target="http://itu.int/en/ITU-T/studygroups/2017-2020/16/Pages/q8.aspx" TargetMode="External"/><Relationship Id="rId269" Type="http://schemas.openxmlformats.org/officeDocument/2006/relationships/hyperlink" Target="http://www.itu.int/en/ITU-T/studygroups/2017-2020/11/Pages/q2.aspx" TargetMode="External"/><Relationship Id="rId434" Type="http://schemas.openxmlformats.org/officeDocument/2006/relationships/hyperlink" Target="https://www.itu.int/en/ITU-T/studygroups/2017-2020/02/Pages/default.aspx" TargetMode="External"/><Relationship Id="rId476" Type="http://schemas.openxmlformats.org/officeDocument/2006/relationships/hyperlink" Target="https://www.itu.int/en/ITU-T/studygroups/2017-2020/16/Pages/default.aspx" TargetMode="External"/><Relationship Id="rId33" Type="http://schemas.openxmlformats.org/officeDocument/2006/relationships/hyperlink" Target="https://www.itu.int/en/ITU-T/studygroups/2017-2020/12/Pages/default.aspx" TargetMode="External"/><Relationship Id="rId129" Type="http://schemas.openxmlformats.org/officeDocument/2006/relationships/hyperlink" Target="https://www.itu.int/en/ITU-T/studygroups/2017-2020/11/Pages/default.aspx" TargetMode="External"/><Relationship Id="rId280" Type="http://schemas.openxmlformats.org/officeDocument/2006/relationships/hyperlink" Target="http://www.itu.int/en/ITU-T/studygroups/2017-2020/11/Pages/q15.aspx" TargetMode="External"/><Relationship Id="rId336" Type="http://schemas.openxmlformats.org/officeDocument/2006/relationships/hyperlink" Target="http://www.itu.int/en/ITU-T/studygroups/2017-2020/15/Pages/q15.aspx" TargetMode="External"/><Relationship Id="rId501" Type="http://schemas.openxmlformats.org/officeDocument/2006/relationships/hyperlink" Target="https://www.itu.int/go/ITU-R/wp6b" TargetMode="External"/><Relationship Id="rId543" Type="http://schemas.openxmlformats.org/officeDocument/2006/relationships/hyperlink" Target="https://www.itu.int/go/ITU-R/wp7d" TargetMode="External"/><Relationship Id="rId75" Type="http://schemas.openxmlformats.org/officeDocument/2006/relationships/hyperlink" Target="http://www.itu.int/en/ITU-T/studygroups/2017-2020/15/Pages/q18.aspx" TargetMode="External"/><Relationship Id="rId140" Type="http://schemas.openxmlformats.org/officeDocument/2006/relationships/hyperlink" Target="https://www.itu.int/en/ITU-T/studygroups/2017-2020/12/Pages/default.aspx" TargetMode="External"/><Relationship Id="rId182" Type="http://schemas.openxmlformats.org/officeDocument/2006/relationships/hyperlink" Target="https://www.itu.int/en/ITU-T/studygroups/2017-2020/12/Pages/default.aspx" TargetMode="External"/><Relationship Id="rId378" Type="http://schemas.openxmlformats.org/officeDocument/2006/relationships/hyperlink" Target="http://www.itu.int/en/ITU-T/studygroups/2017-2020/20/Pages/q2.aspx" TargetMode="External"/><Relationship Id="rId403" Type="http://schemas.openxmlformats.org/officeDocument/2006/relationships/hyperlink" Target="https://www.itu.int/en/ITU-T/studygroups/2017-2020/15/Pages/default.aspx" TargetMode="External"/><Relationship Id="rId585" Type="http://schemas.openxmlformats.org/officeDocument/2006/relationships/hyperlink" Target="http://www.itu.int/en/ITU-T/studygroups/2017-2020/12/Pages/q13.aspx" TargetMode="External"/><Relationship Id="rId6" Type="http://schemas.openxmlformats.org/officeDocument/2006/relationships/endnotes" Target="endnotes.xml"/><Relationship Id="rId238" Type="http://schemas.openxmlformats.org/officeDocument/2006/relationships/hyperlink" Target="http://www.itu.int/en/ITU-T/studygroups/2017-2020/20/Pages/q5.aspx" TargetMode="External"/><Relationship Id="rId445" Type="http://schemas.openxmlformats.org/officeDocument/2006/relationships/hyperlink" Target="http://www.itu.int/en/ITU-T/studygroups/2017-2020/13/Pages/q5.aspx" TargetMode="External"/><Relationship Id="rId487" Type="http://schemas.openxmlformats.org/officeDocument/2006/relationships/hyperlink" Target="http://www.itu.int/en/ITU-T/studygroups/2017-2020/20/Pages/q6.aspx" TargetMode="External"/><Relationship Id="rId610" Type="http://schemas.openxmlformats.org/officeDocument/2006/relationships/hyperlink" Target="http://www.itu.int/en/ITU-T/studygroups/2017-2020/20/Pages/q3.aspx" TargetMode="External"/><Relationship Id="rId291" Type="http://schemas.openxmlformats.org/officeDocument/2006/relationships/hyperlink" Target="http://www.itu.int/en/ITU-T/studygroups/2017-2020/13/Pages/q17.aspx" TargetMode="External"/><Relationship Id="rId305" Type="http://schemas.openxmlformats.org/officeDocument/2006/relationships/hyperlink" Target="http://itu.int/en/ITU-T/studygroups/2017-2020/16/Pages/q1.aspx" TargetMode="External"/><Relationship Id="rId347" Type="http://schemas.openxmlformats.org/officeDocument/2006/relationships/hyperlink" Target="https://www.itu.int/en/ITU-T/studygroups/2017-2020/05/Pages/default.aspx" TargetMode="External"/><Relationship Id="rId512" Type="http://schemas.openxmlformats.org/officeDocument/2006/relationships/hyperlink" Target="http://itu.int/en/ITU-T/studygroups/2017-2020/16/Pages/q13.aspx" TargetMode="External"/><Relationship Id="rId44" Type="http://schemas.openxmlformats.org/officeDocument/2006/relationships/hyperlink" Target="http://www.itu.int/en/ITU-T/studygroups/2017-2020/13/Pages/q5.aspx" TargetMode="External"/><Relationship Id="rId86" Type="http://schemas.openxmlformats.org/officeDocument/2006/relationships/hyperlink" Target="https://www.itu.int/en/ITU-T/studygroups/2017-2020/05/Pages/default.aspx" TargetMode="External"/><Relationship Id="rId151" Type="http://schemas.openxmlformats.org/officeDocument/2006/relationships/hyperlink" Target="http://www.itu.int/en/ITU-T/studygroups/2017-2020/09/Pages/q2.aspx" TargetMode="External"/><Relationship Id="rId389" Type="http://schemas.openxmlformats.org/officeDocument/2006/relationships/hyperlink" Target="https://www.itu.int/en/ITU-T/studygroups/2017-2020/02/Pages/default.aspx" TargetMode="External"/><Relationship Id="rId554" Type="http://schemas.openxmlformats.org/officeDocument/2006/relationships/hyperlink" Target="https://www.itu.int/go/ITU-R/wp4a" TargetMode="External"/><Relationship Id="rId596" Type="http://schemas.openxmlformats.org/officeDocument/2006/relationships/hyperlink" Target="http://www.itu.int/en/ITU-T/studygroups/2017-2020/15/Pages/q1.aspx" TargetMode="External"/><Relationship Id="rId193" Type="http://schemas.openxmlformats.org/officeDocument/2006/relationships/hyperlink" Target="http://www.itu.int/en/ITU-T/studygroups/2017-2020/20/Pages/q4.aspx" TargetMode="External"/><Relationship Id="rId207" Type="http://schemas.openxmlformats.org/officeDocument/2006/relationships/hyperlink" Target="http://www.itu.int/en/ITU-T/studygroups/2017-2020/11/Pages/q12.aspx" TargetMode="External"/><Relationship Id="rId249" Type="http://schemas.openxmlformats.org/officeDocument/2006/relationships/hyperlink" Target="http://www.itu.int/en/ITU-T/studygroups/2017-2020/03/Pages/q1.aspx" TargetMode="External"/><Relationship Id="rId414" Type="http://schemas.openxmlformats.org/officeDocument/2006/relationships/hyperlink" Target="http://www.itu.int/en/ITU-T/studygroups/2017-2020/20/Pages/q3.aspx" TargetMode="External"/><Relationship Id="rId456" Type="http://schemas.openxmlformats.org/officeDocument/2006/relationships/hyperlink" Target="http://www.itu.int/en/ITU-T/studygroups/2017-2020/09/Pages/q10.aspx" TargetMode="External"/><Relationship Id="rId498" Type="http://schemas.openxmlformats.org/officeDocument/2006/relationships/hyperlink" Target="http://www.itu.int/en/ITU-T/studygroups/2017-2020/15/Pages/q1.aspx" TargetMode="External"/><Relationship Id="rId13" Type="http://schemas.openxmlformats.org/officeDocument/2006/relationships/image" Target="media/image3.emf"/><Relationship Id="rId109" Type="http://schemas.openxmlformats.org/officeDocument/2006/relationships/hyperlink" Target="http://www.itu.int/en/ITU-T/studygroups/2017-2020/05/Pages/q6.aspx" TargetMode="External"/><Relationship Id="rId260" Type="http://schemas.openxmlformats.org/officeDocument/2006/relationships/hyperlink" Target="http://www.itu.int/en/ITU-T/studygroups/2017-2020/09/Pages/q3.aspx" TargetMode="External"/><Relationship Id="rId316" Type="http://schemas.openxmlformats.org/officeDocument/2006/relationships/hyperlink" Target="http://www.itu.int/en/ITU-T/studygroups/2017-2020/17/Pages/q2.aspx" TargetMode="External"/><Relationship Id="rId523" Type="http://schemas.openxmlformats.org/officeDocument/2006/relationships/hyperlink" Target="https://www.itu.int/en/ITU-T/studygroups/2017-2020/16/Pages/default.aspx" TargetMode="External"/><Relationship Id="rId55" Type="http://schemas.openxmlformats.org/officeDocument/2006/relationships/hyperlink" Target="https://www.itu.int/en/ITU-T/studygroups/2017-2020/20/Pages/default.aspx" TargetMode="External"/><Relationship Id="rId97" Type="http://schemas.openxmlformats.org/officeDocument/2006/relationships/hyperlink" Target="https://www.itu.int/en/ITU-T/studygroups/2017-2020/13/Pages/default.aspx" TargetMode="External"/><Relationship Id="rId120" Type="http://schemas.openxmlformats.org/officeDocument/2006/relationships/hyperlink" Target="http://www.itu.int/en/ITU-T/studygroups/2017-2020/20/Pages/q1.aspx" TargetMode="External"/><Relationship Id="rId358" Type="http://schemas.openxmlformats.org/officeDocument/2006/relationships/hyperlink" Target="https://www.itu.int/go/ITU-R/wp3k" TargetMode="External"/><Relationship Id="rId565" Type="http://schemas.openxmlformats.org/officeDocument/2006/relationships/hyperlink" Target="https://www.itu.int/go/ITU-R/wp7b" TargetMode="External"/><Relationship Id="rId162" Type="http://schemas.openxmlformats.org/officeDocument/2006/relationships/hyperlink" Target="https://www.itu.int/en/ITU-T/studygroups/2017-2020/13/Pages/default.aspx" TargetMode="External"/><Relationship Id="rId218" Type="http://schemas.openxmlformats.org/officeDocument/2006/relationships/hyperlink" Target="https://www.itu.int/en/ITU-T/studygroups/2017-2020/12/Pages/default.aspx" TargetMode="External"/><Relationship Id="rId425" Type="http://schemas.openxmlformats.org/officeDocument/2006/relationships/hyperlink" Target="http://www.itu.int/en/ITU-T/studygroups/2017-2020/12/Pages/q1.aspx" TargetMode="External"/><Relationship Id="rId467" Type="http://schemas.openxmlformats.org/officeDocument/2006/relationships/hyperlink" Target="https://www.itu.int/en/ITU-T/studygroups/2017-2020/13/Pages/default.aspx" TargetMode="External"/><Relationship Id="rId271" Type="http://schemas.openxmlformats.org/officeDocument/2006/relationships/hyperlink" Target="http://www.itu.int/en/ITU-T/studygroups/2017-2020/11/Pages/q4.aspx" TargetMode="External"/><Relationship Id="rId24" Type="http://schemas.openxmlformats.org/officeDocument/2006/relationships/hyperlink" Target="http://www.itu.int/en/ITU-T/studygroups/2017-2020/09/Pages/q5.aspx" TargetMode="External"/><Relationship Id="rId66" Type="http://schemas.openxmlformats.org/officeDocument/2006/relationships/hyperlink" Target="https://www.itu.int/en/ITU-T/studygroups/2017-2020/12/Pages/default.aspx" TargetMode="External"/><Relationship Id="rId131" Type="http://schemas.openxmlformats.org/officeDocument/2006/relationships/hyperlink" Target="https://www.itu.int/en/ITU-T/studygroups/2017-2020/16/Pages/default.aspx" TargetMode="External"/><Relationship Id="rId327" Type="http://schemas.openxmlformats.org/officeDocument/2006/relationships/hyperlink" Target="http://www.itu.int/en/ITU-T/studygroups/2017-2020/20/Pages/q7.aspx" TargetMode="External"/><Relationship Id="rId369" Type="http://schemas.openxmlformats.org/officeDocument/2006/relationships/hyperlink" Target="http://www.itu.int/en/ITU-T/studygroups/2017-2020/12/Pages/q12.aspx" TargetMode="External"/><Relationship Id="rId534" Type="http://schemas.openxmlformats.org/officeDocument/2006/relationships/hyperlink" Target="https://www.itu.int/en/irg/ibb/Pages/default.aspx" TargetMode="External"/><Relationship Id="rId576" Type="http://schemas.openxmlformats.org/officeDocument/2006/relationships/hyperlink" Target="http://www.itu.int/en/ITU-T/studygroups/2017-2020/09/Pages/q7.aspx" TargetMode="External"/><Relationship Id="rId173" Type="http://schemas.openxmlformats.org/officeDocument/2006/relationships/hyperlink" Target="http://itu.int/en/ITU-T/studygroups/2017-2020/17/Pages/q13.aspx" TargetMode="External"/><Relationship Id="rId229" Type="http://schemas.openxmlformats.org/officeDocument/2006/relationships/hyperlink" Target="http://itu.int/en/ITU-T/studygroups/2017-2020/16/Pages/q14.aspx" TargetMode="External"/><Relationship Id="rId380" Type="http://schemas.openxmlformats.org/officeDocument/2006/relationships/hyperlink" Target="http://www.itu.int/en/ITU-T/studygroups/2017-2020/20/Pages/q4.aspx" TargetMode="External"/><Relationship Id="rId436" Type="http://schemas.openxmlformats.org/officeDocument/2006/relationships/hyperlink" Target="https://www.itu.int/en/ITU-T/studygroups/2017-2020/09/Pages/default.aspx" TargetMode="External"/><Relationship Id="rId601" Type="http://schemas.openxmlformats.org/officeDocument/2006/relationships/hyperlink" Target="http://itu.int/en/ITU-T/studygroups/2017-2020/16/Pages/q8.aspx" TargetMode="External"/><Relationship Id="rId240" Type="http://schemas.openxmlformats.org/officeDocument/2006/relationships/hyperlink" Target="http://www.itu.int/en/ITU-T/studygroups/2017-2020/05/Pages/q3.aspx" TargetMode="External"/><Relationship Id="rId478" Type="http://schemas.openxmlformats.org/officeDocument/2006/relationships/hyperlink" Target="http://itu.int/en/ITU-T/studygroups/2017-2020/16/Pages/q21.aspx" TargetMode="External"/><Relationship Id="rId35" Type="http://schemas.openxmlformats.org/officeDocument/2006/relationships/hyperlink" Target="http://www.itu.int/en/ITU-T/studygroups/2017-2020/12/Pages/q1.aspx" TargetMode="External"/><Relationship Id="rId77" Type="http://schemas.openxmlformats.org/officeDocument/2006/relationships/hyperlink" Target="http://itu.int/en/ITU-T/studygroups/2017-2020/16/Pages/q21.aspx" TargetMode="External"/><Relationship Id="rId100" Type="http://schemas.openxmlformats.org/officeDocument/2006/relationships/hyperlink" Target="https://www.itu.int/en/ITU-T/studygroups/2017-2020/17/Pages/default.aspx" TargetMode="External"/><Relationship Id="rId282" Type="http://schemas.openxmlformats.org/officeDocument/2006/relationships/hyperlink" Target="http://www.itu.int/en/ITU-T/studygroups/2017-2020/12/Pages/q11.aspx" TargetMode="External"/><Relationship Id="rId338" Type="http://schemas.openxmlformats.org/officeDocument/2006/relationships/hyperlink" Target="https://www.itu.int/go/ITU-R/wp1b" TargetMode="External"/><Relationship Id="rId503" Type="http://schemas.openxmlformats.org/officeDocument/2006/relationships/hyperlink" Target="http://www.itu.int/en/ITU-T/studygroups/2017-2020/09/Pages/q5.aspx" TargetMode="External"/><Relationship Id="rId545" Type="http://schemas.openxmlformats.org/officeDocument/2006/relationships/footer" Target="footer4.xml"/><Relationship Id="rId587" Type="http://schemas.openxmlformats.org/officeDocument/2006/relationships/hyperlink" Target="http://www.itu.int/en/ITU-T/studygroups/2017-2020/12/Pages/q17.aspx" TargetMode="External"/><Relationship Id="rId8" Type="http://schemas.openxmlformats.org/officeDocument/2006/relationships/image" Target="media/image2.jpeg"/><Relationship Id="rId142" Type="http://schemas.openxmlformats.org/officeDocument/2006/relationships/hyperlink" Target="https://www.itu.int/en/ITU-T/studygroups/2017-2020/16/Pages/default.aspx" TargetMode="External"/><Relationship Id="rId184" Type="http://schemas.openxmlformats.org/officeDocument/2006/relationships/hyperlink" Target="https://www.itu.int/en/ITU-T/studygroups/2017-2020/13/Pages/default.aspx" TargetMode="External"/><Relationship Id="rId391" Type="http://schemas.openxmlformats.org/officeDocument/2006/relationships/hyperlink" Target="https://www.itu.int/en/ITU-T/studygroups/2017-2020/09/Pages/default.aspx" TargetMode="External"/><Relationship Id="rId405" Type="http://schemas.openxmlformats.org/officeDocument/2006/relationships/hyperlink" Target="https://www.itu.int/en/ITU-T/studygroups/2017-2020/16/Pages/default.aspx" TargetMode="External"/><Relationship Id="rId447" Type="http://schemas.openxmlformats.org/officeDocument/2006/relationships/hyperlink" Target="http://www.itu.int/en/ITU-T/studygroups/2017-2020/13/Pages/q20.aspx" TargetMode="External"/><Relationship Id="rId612" Type="http://schemas.openxmlformats.org/officeDocument/2006/relationships/hyperlink" Target="http://www.itu.int/en/ITU-T/studygroups/2017-2020/20/Pages/q5.aspx" TargetMode="External"/><Relationship Id="rId251" Type="http://schemas.openxmlformats.org/officeDocument/2006/relationships/hyperlink" Target="http://www.itu.int/en/ITU-T/studygroups/2017-2020/03/Pages/q3.aspx" TargetMode="External"/><Relationship Id="rId489" Type="http://schemas.openxmlformats.org/officeDocument/2006/relationships/hyperlink" Target="https://www.itu.int/go/ITU-R/wp6a" TargetMode="External"/><Relationship Id="rId46" Type="http://schemas.openxmlformats.org/officeDocument/2006/relationships/hyperlink" Target="https://www.itu.int/en/ITU-T/studygroups/2017-2020/15/Pages/default.aspx" TargetMode="External"/><Relationship Id="rId293" Type="http://schemas.openxmlformats.org/officeDocument/2006/relationships/hyperlink" Target="http://www.itu.int/en/ITU-T/studygroups/2017-2020/13/Pages/q19.aspx" TargetMode="External"/><Relationship Id="rId307" Type="http://schemas.openxmlformats.org/officeDocument/2006/relationships/hyperlink" Target="http://itu.int/en/ITU-T/studygroups/2017-2020/16/Pages/q11.aspx" TargetMode="External"/><Relationship Id="rId349" Type="http://schemas.openxmlformats.org/officeDocument/2006/relationships/hyperlink" Target="http://www.itu.int/en/ITU-T/studygroups/2017-2020/09/Pages/q1.aspx" TargetMode="External"/><Relationship Id="rId514" Type="http://schemas.openxmlformats.org/officeDocument/2006/relationships/hyperlink" Target="https://www.itu.int/en/ITU-T/studygroups/2017-2020/12/Pages/default.aspx" TargetMode="External"/><Relationship Id="rId556" Type="http://schemas.openxmlformats.org/officeDocument/2006/relationships/hyperlink" Target="https://www.itu.int/go/ITU-R/wp4c" TargetMode="External"/><Relationship Id="rId88" Type="http://schemas.openxmlformats.org/officeDocument/2006/relationships/hyperlink" Target="https://www.itu.int/en/ITU-T/studygroups/2017-2020/11/Pages/default.aspx" TargetMode="External"/><Relationship Id="rId111" Type="http://schemas.openxmlformats.org/officeDocument/2006/relationships/hyperlink" Target="http://www.itu.int/en/ITU-T/studygroups/2017-2020/12/Pages/q1.aspx" TargetMode="External"/><Relationship Id="rId153" Type="http://schemas.openxmlformats.org/officeDocument/2006/relationships/hyperlink" Target="http://www.itu.int/en/ITU-T/studygroups/2017-2020/09/Pages/q6.aspx" TargetMode="External"/><Relationship Id="rId195" Type="http://schemas.openxmlformats.org/officeDocument/2006/relationships/hyperlink" Target="http://www.itu.int/en/ITU-T/studygroups/2017-2020/20/Pages/q7.aspx" TargetMode="External"/><Relationship Id="rId209" Type="http://schemas.openxmlformats.org/officeDocument/2006/relationships/hyperlink" Target="http://www.itu.int/en/ITU-T/studygroups/2017-2020/11/Pages/q14.aspx" TargetMode="External"/><Relationship Id="rId360" Type="http://schemas.openxmlformats.org/officeDocument/2006/relationships/hyperlink" Target="https://www.itu.int/go/ITU-R/wp3m" TargetMode="External"/><Relationship Id="rId416" Type="http://schemas.openxmlformats.org/officeDocument/2006/relationships/hyperlink" Target="http://www.itu.int/en/ITU-T/studygroups/2017-2020/20/Pages/q6.aspx" TargetMode="External"/><Relationship Id="rId598" Type="http://schemas.openxmlformats.org/officeDocument/2006/relationships/hyperlink" Target="http://www.itu.int/en/ITU-T/studygroups/2017-2020/15/Pages/q4.aspx" TargetMode="External"/><Relationship Id="rId220" Type="http://schemas.openxmlformats.org/officeDocument/2006/relationships/hyperlink" Target="https://www.itu.int/en/ITU-T/studygroups/2017-2020/13/Pages/default.aspx" TargetMode="External"/><Relationship Id="rId458" Type="http://schemas.openxmlformats.org/officeDocument/2006/relationships/hyperlink" Target="http://www.itu.int/en/ITU-T/studygroups/2017-2020/11/Pages/q6.aspx" TargetMode="External"/><Relationship Id="rId15" Type="http://schemas.openxmlformats.org/officeDocument/2006/relationships/hyperlink" Target="https://www.itu.int/en/ITU-T/studygroups/2017-2020/02/Pages/default.aspx" TargetMode="External"/><Relationship Id="rId57" Type="http://schemas.openxmlformats.org/officeDocument/2006/relationships/hyperlink" Target="http://www.itu.int/en/ITU-T/studygroups/2017-2020/20/Pages/q2.aspx" TargetMode="External"/><Relationship Id="rId262" Type="http://schemas.openxmlformats.org/officeDocument/2006/relationships/hyperlink" Target="http://www.itu.int/en/ITU-T/studygroups/2017-2020/09/Pages/q5.aspx" TargetMode="External"/><Relationship Id="rId318" Type="http://schemas.openxmlformats.org/officeDocument/2006/relationships/hyperlink" Target="http://www.itu.int/en/ITU-T/studygroups/2017-2020/17/Pages/q8.aspx" TargetMode="External"/><Relationship Id="rId525" Type="http://schemas.openxmlformats.org/officeDocument/2006/relationships/hyperlink" Target="http://www.itu.int/en/irg/avqa/Pages/default.aspx" TargetMode="External"/><Relationship Id="rId567" Type="http://schemas.openxmlformats.org/officeDocument/2006/relationships/hyperlink" Target="https://www.itu.int/go/ITU-R/wp7d" TargetMode="External"/><Relationship Id="rId99" Type="http://schemas.openxmlformats.org/officeDocument/2006/relationships/hyperlink" Target="http://www.itu.int/en/ITU-T/studygroups/2017-2020/15/Pages/q1.aspx" TargetMode="External"/><Relationship Id="rId122" Type="http://schemas.openxmlformats.org/officeDocument/2006/relationships/hyperlink" Target="http://www.itu.int/en/ITU-T/studygroups/2017-2020/20/Pages/q3.aspx" TargetMode="External"/><Relationship Id="rId164" Type="http://schemas.openxmlformats.org/officeDocument/2006/relationships/hyperlink" Target="https://www.itu.int/en/ITU-T/studygroups/2017-2020/15/Pages/default.aspx" TargetMode="External"/><Relationship Id="rId371" Type="http://schemas.openxmlformats.org/officeDocument/2006/relationships/hyperlink" Target="https://www.itu.int/en/ITU-T/studygroups/2017-2020/13/Pages/default.aspx" TargetMode="External"/><Relationship Id="rId427" Type="http://schemas.openxmlformats.org/officeDocument/2006/relationships/hyperlink" Target="http://www.itu.int/en/ITU-T/studygroups/2017-2020/12/Pages/q17.aspx" TargetMode="External"/><Relationship Id="rId469" Type="http://schemas.openxmlformats.org/officeDocument/2006/relationships/hyperlink" Target="http://www.itu.int/en/ITU-T/studygroups/2017-2020/13/Pages/q16.aspx" TargetMode="External"/><Relationship Id="rId26" Type="http://schemas.openxmlformats.org/officeDocument/2006/relationships/hyperlink" Target="http://www.itu.int/en/ITU-T/studygroups/2017-2020/09/Pages/q9.aspx" TargetMode="External"/><Relationship Id="rId231" Type="http://schemas.openxmlformats.org/officeDocument/2006/relationships/hyperlink" Target="http://www.itu.int/en/ITU-T/studygroups/2017-2020/17/Pages/q4.aspx" TargetMode="External"/><Relationship Id="rId273" Type="http://schemas.openxmlformats.org/officeDocument/2006/relationships/hyperlink" Target="http://www.itu.int/en/ITU-T/studygroups/2017-2020/11/Pages/q6.aspx" TargetMode="External"/><Relationship Id="rId329" Type="http://schemas.openxmlformats.org/officeDocument/2006/relationships/hyperlink" Target="https://www.itu.int/en/ITU-T/studygroups/2017-2020/09/Pages/default.aspx" TargetMode="External"/><Relationship Id="rId480" Type="http://schemas.openxmlformats.org/officeDocument/2006/relationships/hyperlink" Target="http://www.itu.int/en/ITU-T/studygroups/2017-2020/17/Pages/q6.aspx" TargetMode="External"/><Relationship Id="rId536" Type="http://schemas.openxmlformats.org/officeDocument/2006/relationships/hyperlink" Target="https://www.itu.int/en/ITU-R/study-groups/rsg7/Pages/default.aspx" TargetMode="External"/><Relationship Id="rId68" Type="http://schemas.openxmlformats.org/officeDocument/2006/relationships/hyperlink" Target="https://www.itu.int/en/ITU-T/studygroups/2017-2020/13/Pages/default.aspx" TargetMode="External"/><Relationship Id="rId133" Type="http://schemas.openxmlformats.org/officeDocument/2006/relationships/hyperlink" Target="https://www.itu.int/en/ITU-T/studygroups/2017-2020/20/Pages/default.aspx" TargetMode="External"/><Relationship Id="rId175" Type="http://schemas.openxmlformats.org/officeDocument/2006/relationships/hyperlink" Target="http://www.itu.int/en/ITU-T/studygroups/2017-2020/20/Pages/q1.aspx" TargetMode="External"/><Relationship Id="rId340" Type="http://schemas.openxmlformats.org/officeDocument/2006/relationships/hyperlink" Target="https://www.itu.int/en/ITU-T/studygroups/2017-2020/03/Pages/default.aspx" TargetMode="External"/><Relationship Id="rId578" Type="http://schemas.openxmlformats.org/officeDocument/2006/relationships/hyperlink" Target="http://www.itu.int/en/ITU-T/studygroups/2017-2020/11/Pages/q6.aspx" TargetMode="External"/><Relationship Id="rId200" Type="http://schemas.openxmlformats.org/officeDocument/2006/relationships/hyperlink" Target="https://www.itu.int/en/ITU-T/studygroups/2017-2020/17/Pages/default.aspx" TargetMode="External"/><Relationship Id="rId382" Type="http://schemas.openxmlformats.org/officeDocument/2006/relationships/hyperlink" Target="https://www.itu.int/go/ITU-R/wp4c" TargetMode="External"/><Relationship Id="rId438" Type="http://schemas.openxmlformats.org/officeDocument/2006/relationships/hyperlink" Target="http://www.itu.int/en/ITU-T/studygroups/2017-2020/09/Pages/q7.aspx" TargetMode="External"/><Relationship Id="rId603" Type="http://schemas.openxmlformats.org/officeDocument/2006/relationships/hyperlink" Target="http://itu.int/en/ITU-T/studygroups/2017-2020/16/Pages/q21.aspx" TargetMode="External"/><Relationship Id="rId242" Type="http://schemas.openxmlformats.org/officeDocument/2006/relationships/hyperlink" Target="http://www.itu.int/en/ITU-T/studygroups/2017-2020/20/Pages/q2.aspx" TargetMode="External"/><Relationship Id="rId284" Type="http://schemas.openxmlformats.org/officeDocument/2006/relationships/hyperlink" Target="http://www.itu.int/en/ITU-T/studygroups/2017-2020/12/Pages/q17.aspx" TargetMode="External"/><Relationship Id="rId491" Type="http://schemas.openxmlformats.org/officeDocument/2006/relationships/hyperlink" Target="https://www.itu.int/en/ITU-T/studygroups/2017-2020/05/Pages/default.aspx" TargetMode="External"/><Relationship Id="rId505" Type="http://schemas.openxmlformats.org/officeDocument/2006/relationships/hyperlink" Target="http://www.itu.int/en/ITU-T/studygroups/2017-2020/12/Pages/q13.aspx" TargetMode="External"/><Relationship Id="rId37" Type="http://schemas.openxmlformats.org/officeDocument/2006/relationships/hyperlink" Target="http://www.itu.int/en/ITU-T/studygroups/2017-2020/12/Pages/q12.aspx" TargetMode="External"/><Relationship Id="rId79" Type="http://schemas.openxmlformats.org/officeDocument/2006/relationships/hyperlink" Target="http://www.itu.int/en/ITU-T/studygroups/2017-2020/20/Pages/q1.aspx" TargetMode="External"/><Relationship Id="rId102" Type="http://schemas.openxmlformats.org/officeDocument/2006/relationships/hyperlink" Target="https://www.itu.int/en/ITU-T/studygroups/2017-2020/03/Pages/default.aspx" TargetMode="External"/><Relationship Id="rId144" Type="http://schemas.openxmlformats.org/officeDocument/2006/relationships/hyperlink" Target="http://itu.int/en/ITU-T/studygroups/2017-2020/16/Pages/q26.aspx" TargetMode="External"/><Relationship Id="rId547" Type="http://schemas.openxmlformats.org/officeDocument/2006/relationships/hyperlink" Target="https://www.itu.int/go/ITU-R/wp1a" TargetMode="External"/><Relationship Id="rId589" Type="http://schemas.openxmlformats.org/officeDocument/2006/relationships/hyperlink" Target="http://www.itu.int/en/ITU-T/studygroups/2017-2020/12/Pages/q19.aspx" TargetMode="External"/><Relationship Id="rId90" Type="http://schemas.openxmlformats.org/officeDocument/2006/relationships/hyperlink" Target="https://www.itu.int/en/ITU-T/studygroups/2017-2020/12/Pages/default.aspx" TargetMode="External"/><Relationship Id="rId186" Type="http://schemas.openxmlformats.org/officeDocument/2006/relationships/hyperlink" Target="https://www.itu.int/en/ITU-T/studygroups/2017-2020/15/Pages/default.aspx" TargetMode="External"/><Relationship Id="rId351" Type="http://schemas.openxmlformats.org/officeDocument/2006/relationships/hyperlink" Target="http://www.itu.int/en/ITU-T/studygroups/2017-2020/09/Pages/q10.aspx" TargetMode="External"/><Relationship Id="rId393" Type="http://schemas.openxmlformats.org/officeDocument/2006/relationships/hyperlink" Target="http://www.itu.int/en/ITU-T/studygroups/2017-2020/09/Pages/q7.aspx" TargetMode="External"/><Relationship Id="rId407" Type="http://schemas.openxmlformats.org/officeDocument/2006/relationships/hyperlink" Target="http://itu.int/en/ITU-T/studygroups/2017-2020/16/Pages/q27.aspx" TargetMode="External"/><Relationship Id="rId449" Type="http://schemas.openxmlformats.org/officeDocument/2006/relationships/hyperlink" Target="https://www.itu.int/en/ITU-T/studygroups/2017-2020/15/Pages/default.aspx" TargetMode="External"/><Relationship Id="rId614" Type="http://schemas.openxmlformats.org/officeDocument/2006/relationships/hyperlink" Target="http://www.itu.int/en/ITU-T/studygroups/2017-2020/20/Pages/q7.aspx" TargetMode="External"/><Relationship Id="rId211" Type="http://schemas.openxmlformats.org/officeDocument/2006/relationships/hyperlink" Target="https://www.itu.int/en/ITU-T/studygroups/2017-2020/02/Pages/default.aspx" TargetMode="External"/><Relationship Id="rId253" Type="http://schemas.openxmlformats.org/officeDocument/2006/relationships/hyperlink" Target="http://www.itu.int/en/ITU-T/studygroups/2017-2020/03/Pages/q11.aspx" TargetMode="External"/><Relationship Id="rId295" Type="http://schemas.openxmlformats.org/officeDocument/2006/relationships/hyperlink" Target="http://www.itu.int/en/ITU-T/studygroups/2017-2020/15/Pages/q1.aspx" TargetMode="External"/><Relationship Id="rId309" Type="http://schemas.openxmlformats.org/officeDocument/2006/relationships/hyperlink" Target="http://itu.int/en/ITU-T/studygroups/2017-2020/16/Pages/q14.aspx" TargetMode="External"/><Relationship Id="rId460" Type="http://schemas.openxmlformats.org/officeDocument/2006/relationships/hyperlink" Target="https://www.itu.int/en/ITU-T/studygroups/2017-2020/12/Pages/default.aspx" TargetMode="External"/><Relationship Id="rId516" Type="http://schemas.openxmlformats.org/officeDocument/2006/relationships/hyperlink" Target="http://www.itu.int/en/ITU-T/studygroups/2017-2020/12/Pages/q9.aspx" TargetMode="External"/><Relationship Id="rId48" Type="http://schemas.openxmlformats.org/officeDocument/2006/relationships/hyperlink" Target="https://www.itu.int/en/ITU-T/studygroups/2017-2020/16/Pages/default.aspx" TargetMode="External"/><Relationship Id="rId113" Type="http://schemas.openxmlformats.org/officeDocument/2006/relationships/hyperlink" Target="http://www.itu.int/en/ITU-T/studygroups/2017-2020/15/Pages/q1.aspx" TargetMode="External"/><Relationship Id="rId320" Type="http://schemas.openxmlformats.org/officeDocument/2006/relationships/hyperlink" Target="http://itu.int/en/ITU-T/studygroups/2017-2020/17/Pages/q13.aspx" TargetMode="External"/><Relationship Id="rId558" Type="http://schemas.openxmlformats.org/officeDocument/2006/relationships/hyperlink" Target="https://www.itu.int/go/ITU-R/wp5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S%20-%20ITU\PS_RAG18.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PS_RAG18.dotm</Template>
  <TotalTime>31</TotalTime>
  <Pages>45</Pages>
  <Words>8105</Words>
  <Characters>48923</Characters>
  <Application>Microsoft Office Word</Application>
  <DocSecurity>0</DocSecurity>
  <Lines>4917</Lines>
  <Paragraphs>1277</Paragraphs>
  <ScaleCrop>false</ScaleCrop>
  <HeadingPairs>
    <vt:vector size="2" baseType="variant">
      <vt:variant>
        <vt:lpstr>Title</vt:lpstr>
      </vt:variant>
      <vt:variant>
        <vt:i4>1</vt:i4>
      </vt:variant>
    </vt:vector>
  </HeadingPairs>
  <TitlesOfParts>
    <vt:vector size="1" baseType="lpstr">
      <vt:lpstr>EQUIPO DE COORDINACIÓN INTERSECTORIAL SOBRE TEMAS DE INTERÉS COMÚN</vt:lpstr>
    </vt:vector>
  </TitlesOfParts>
  <Manager>General Secretariat - Pool</Manager>
  <Company>International Telecommunication Union (ITU)</Company>
  <LinksUpToDate>false</LinksUpToDate>
  <CharactersWithSpaces>55789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EQUIPO DE COORDINACIÓN INTERSECTORIAL SOBRE TEMAS DE INTERÉS COMÚN</dc:title>
  <dc:subject>GRUPO ASESOR DE RADIOCOMUNICACIONES</dc:subject>
  <dc:creator>Director de la Oficina de Desarrollo de las Telecomunicaciones</dc:creator>
  <cp:keywords>RAG03-1</cp:keywords>
  <dc:description>Revisión 1 al Documento RAG18/13-S  For: _x000d_Document date: 23 de marzo de 2018_x000d_Saved by ITU51007797 at 9:18:49 AM on 3/26/2018</dc:description>
  <cp:lastModifiedBy>Soriano, Manuel</cp:lastModifiedBy>
  <cp:revision>9</cp:revision>
  <cp:lastPrinted>2018-03-23T15:18:00Z</cp:lastPrinted>
  <dcterms:created xsi:type="dcterms:W3CDTF">2018-03-23T15:36:00Z</dcterms:created>
  <dcterms:modified xsi:type="dcterms:W3CDTF">2018-03-26T07:18:00Z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Revisión 1 al Documento RAG18/13-S</vt:lpwstr>
  </property>
  <property fmtid="{D5CDD505-2E9C-101B-9397-08002B2CF9AE}" pid="3" name="Docdate">
    <vt:lpwstr>23 de marzo de 2018</vt:lpwstr>
  </property>
  <property fmtid="{D5CDD505-2E9C-101B-9397-08002B2CF9AE}" pid="4" name="Docorlang">
    <vt:lpwstr>Original: inglés</vt:lpwstr>
  </property>
  <property fmtid="{D5CDD505-2E9C-101B-9397-08002B2CF9AE}" pid="5" name="Docauthor">
    <vt:lpwstr>Director de la Oficina de Desarrollo de las Telecomunicaciones</vt:lpwstr>
  </property>
</Properties>
</file>