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5358EA">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5358EA">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5358EA">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5358EA">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5358EA">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358EA">
              <w:rPr>
                <w:rFonts w:ascii="Verdana" w:hAnsi="Verdana"/>
                <w:b/>
                <w:sz w:val="20"/>
                <w:lang w:eastAsia="zh-CN"/>
              </w:rPr>
              <w:t>8</w:t>
            </w:r>
            <w:r w:rsidR="00BD7223" w:rsidRPr="000A4F34">
              <w:rPr>
                <w:rFonts w:ascii="Verdana" w:hAnsi="Verdana"/>
                <w:b/>
                <w:sz w:val="20"/>
                <w:lang w:eastAsia="zh-CN"/>
              </w:rPr>
              <w:t>/</w:t>
            </w:r>
            <w:r w:rsidR="005358EA">
              <w:rPr>
                <w:rFonts w:ascii="Verdana" w:hAnsi="Verdana"/>
                <w:b/>
                <w:sz w:val="20"/>
                <w:lang w:eastAsia="zh-CN"/>
              </w:rPr>
              <w:t>4</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5358EA">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358EA">
              <w:rPr>
                <w:rFonts w:ascii="Verdana" w:hAnsi="Verdana"/>
                <w:b/>
                <w:sz w:val="20"/>
                <w:lang w:eastAsia="zh-CN"/>
              </w:rPr>
              <w:t>8</w:t>
            </w:r>
            <w:r w:rsidR="00426448" w:rsidRPr="000A4F34">
              <w:rPr>
                <w:rFonts w:ascii="Verdana" w:hAnsi="SimSun"/>
                <w:b/>
                <w:sz w:val="20"/>
                <w:lang w:eastAsia="zh-CN"/>
              </w:rPr>
              <w:t>年</w:t>
            </w:r>
            <w:r w:rsidR="005358EA">
              <w:rPr>
                <w:rFonts w:ascii="Verdana" w:hAnsi="Verdana"/>
                <w:b/>
                <w:sz w:val="20"/>
                <w:lang w:eastAsia="zh-CN"/>
              </w:rPr>
              <w:t>2</w:t>
            </w:r>
            <w:r w:rsidR="00426448" w:rsidRPr="000A4F34">
              <w:rPr>
                <w:rFonts w:ascii="Verdana" w:hAnsi="SimSun"/>
                <w:b/>
                <w:sz w:val="20"/>
                <w:lang w:eastAsia="zh-CN"/>
              </w:rPr>
              <w:t>月</w:t>
            </w:r>
            <w:r w:rsidR="005358EA">
              <w:rPr>
                <w:rFonts w:ascii="Verdana" w:hAnsi="Verdana"/>
                <w:b/>
                <w:sz w:val="20"/>
                <w:lang w:eastAsia="zh-CN"/>
              </w:rPr>
              <w:t>22</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F1113C" w:rsidP="000A4F34">
            <w:pPr>
              <w:pStyle w:val="Source"/>
              <w:rPr>
                <w:lang w:eastAsia="zh-CN"/>
              </w:rPr>
            </w:pPr>
            <w:bookmarkStart w:id="3" w:name="dsource" w:colFirst="0" w:colLast="0"/>
            <w:bookmarkEnd w:id="2"/>
            <w:r>
              <w:rPr>
                <w:rFonts w:hint="eastAsia"/>
                <w:szCs w:val="28"/>
                <w:lang w:eastAsia="zh-CN"/>
              </w:rPr>
              <w:t>总秘书处</w:t>
            </w:r>
          </w:p>
        </w:tc>
      </w:tr>
      <w:tr w:rsidR="00BC195C" w:rsidRPr="00D872CB" w:rsidTr="001D2E57">
        <w:trPr>
          <w:gridAfter w:val="1"/>
          <w:wAfter w:w="28" w:type="dxa"/>
          <w:cantSplit/>
        </w:trPr>
        <w:tc>
          <w:tcPr>
            <w:tcW w:w="9894" w:type="dxa"/>
            <w:gridSpan w:val="2"/>
          </w:tcPr>
          <w:p w:rsidR="00E130B3" w:rsidRPr="00726BD1" w:rsidRDefault="00F1113C" w:rsidP="005358EA">
            <w:pPr>
              <w:pStyle w:val="Title1"/>
              <w:rPr>
                <w:szCs w:val="28"/>
                <w:lang w:val="fr-CH" w:eastAsia="zh-CN"/>
              </w:rPr>
            </w:pPr>
            <w:bookmarkStart w:id="4" w:name="dtitle1" w:colFirst="0" w:colLast="0"/>
            <w:bookmarkEnd w:id="3"/>
            <w:r w:rsidRPr="00696A83">
              <w:rPr>
                <w:rFonts w:hint="eastAsia"/>
                <w:lang w:eastAsia="zh-CN"/>
              </w:rPr>
              <w:t>总</w:t>
            </w:r>
            <w:r w:rsidRPr="00696A83">
              <w:rPr>
                <w:lang w:eastAsia="zh-CN"/>
              </w:rPr>
              <w:t>秘书处</w:t>
            </w:r>
            <w:r w:rsidR="00E521F3">
              <w:rPr>
                <w:rFonts w:eastAsia="Times New Roman"/>
                <w:lang w:eastAsia="zh-CN"/>
              </w:rPr>
              <w:t>2019-2022</w:t>
            </w:r>
            <w:r w:rsidRPr="00696A83">
              <w:rPr>
                <w:rFonts w:hint="eastAsia"/>
                <w:lang w:eastAsia="zh-CN"/>
              </w:rPr>
              <w:t>年</w:t>
            </w:r>
            <w:r w:rsidRPr="00696A83">
              <w:rPr>
                <w:lang w:eastAsia="zh-CN"/>
              </w:rPr>
              <w:t>四年期</w:t>
            </w:r>
            <w:r w:rsidRPr="00696A83">
              <w:rPr>
                <w:rFonts w:hint="eastAsia"/>
                <w:lang w:eastAsia="zh-CN"/>
              </w:rPr>
              <w:t>滚动</w:t>
            </w:r>
            <w:r w:rsidRPr="00696A83">
              <w:rPr>
                <w:lang w:eastAsia="zh-CN"/>
              </w:rPr>
              <w:t>式</w:t>
            </w:r>
            <w:r w:rsidRPr="00696A83">
              <w:rPr>
                <w:rFonts w:hint="eastAsia"/>
                <w:lang w:eastAsia="zh-CN"/>
              </w:rPr>
              <w:t>运</w:t>
            </w:r>
            <w:r w:rsidRPr="00696A83">
              <w:rPr>
                <w:lang w:eastAsia="zh-CN"/>
              </w:rPr>
              <w:t>作规划草案</w:t>
            </w:r>
          </w:p>
        </w:tc>
      </w:tr>
      <w:bookmarkEnd w:id="4"/>
    </w:tbl>
    <w:p w:rsidR="00777351" w:rsidRDefault="00777351" w:rsidP="000A4F34">
      <w:pPr>
        <w:rPr>
          <w:lang w:val="en-US" w:eastAsia="zh-CN"/>
        </w:rPr>
      </w:pPr>
    </w:p>
    <w:p w:rsidR="00F1113C" w:rsidRDefault="00F1113C" w:rsidP="000A4F34">
      <w:pPr>
        <w:rPr>
          <w:lang w:val="en-US" w:eastAsia="zh-CN"/>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1113C" w:rsidRPr="00F1113C" w:rsidTr="00CC4C3C">
        <w:trPr>
          <w:trHeight w:val="2487"/>
          <w:jc w:val="center"/>
        </w:trPr>
        <w:tc>
          <w:tcPr>
            <w:tcW w:w="8080" w:type="dxa"/>
            <w:tcBorders>
              <w:top w:val="single" w:sz="12" w:space="0" w:color="auto"/>
              <w:left w:val="single" w:sz="12" w:space="0" w:color="auto"/>
              <w:bottom w:val="single" w:sz="12" w:space="0" w:color="auto"/>
              <w:right w:val="single" w:sz="12" w:space="0" w:color="auto"/>
            </w:tcBorders>
          </w:tcPr>
          <w:p w:rsidR="00F1113C" w:rsidRPr="00F1113C" w:rsidRDefault="00F1113C" w:rsidP="00CC4C3C">
            <w:pPr>
              <w:keepNext/>
              <w:spacing w:before="160"/>
              <w:rPr>
                <w:rFonts w:asciiTheme="majorBidi" w:hAnsiTheme="majorBidi" w:cstheme="majorBidi"/>
                <w:b/>
                <w:lang w:val="fr-CH" w:eastAsia="zh-CN"/>
              </w:rPr>
            </w:pPr>
            <w:r>
              <w:rPr>
                <w:rFonts w:asciiTheme="majorBidi" w:hAnsiTheme="majorBidi" w:cstheme="majorBidi" w:hint="eastAsia"/>
                <w:b/>
                <w:szCs w:val="24"/>
                <w:lang w:eastAsia="zh-CN"/>
              </w:rPr>
              <w:t>概要</w:t>
            </w:r>
          </w:p>
          <w:p w:rsidR="00F1113C" w:rsidRPr="00613118" w:rsidRDefault="00F1113C" w:rsidP="00FF12DA">
            <w:pPr>
              <w:ind w:firstLineChars="200" w:firstLine="480"/>
              <w:rPr>
                <w:rFonts w:asciiTheme="majorBidi" w:hAnsiTheme="majorBidi" w:cstheme="majorBidi"/>
                <w:lang w:val="fr-CH" w:eastAsia="zh-CN"/>
              </w:rPr>
            </w:pPr>
            <w:r w:rsidRPr="00613118">
              <w:rPr>
                <w:rFonts w:asciiTheme="majorBidi" w:eastAsiaTheme="minorEastAsia" w:hAnsiTheme="majorBidi" w:cstheme="majorBidi"/>
                <w:szCs w:val="24"/>
                <w:lang w:eastAsia="zh-CN"/>
              </w:rPr>
              <w:t>后附理事会文件介绍了总秘书处</w:t>
            </w:r>
            <w:r w:rsidR="00E521F3">
              <w:rPr>
                <w:rFonts w:eastAsia="Calibri"/>
                <w:szCs w:val="24"/>
                <w:lang w:eastAsia="zh-CN"/>
              </w:rPr>
              <w:t>2019-2022</w:t>
            </w:r>
            <w:r w:rsidRPr="00613118">
              <w:rPr>
                <w:rFonts w:asciiTheme="majorBidi" w:eastAsiaTheme="minorEastAsia" w:hAnsiTheme="majorBidi" w:cstheme="majorBidi"/>
                <w:szCs w:val="24"/>
                <w:lang w:eastAsia="zh-CN"/>
              </w:rPr>
              <w:t>年四年期滚动式运作规划草案。</w:t>
            </w:r>
          </w:p>
          <w:p w:rsidR="00F1113C" w:rsidRPr="00613118" w:rsidRDefault="00F1113C" w:rsidP="00CC4C3C">
            <w:pPr>
              <w:keepNext/>
              <w:spacing w:before="160"/>
              <w:rPr>
                <w:rFonts w:asciiTheme="majorBidi" w:hAnsiTheme="majorBidi" w:cstheme="majorBidi"/>
                <w:b/>
                <w:lang w:val="fr-CH" w:eastAsia="zh-CN"/>
              </w:rPr>
            </w:pPr>
            <w:r w:rsidRPr="00613118">
              <w:rPr>
                <w:rFonts w:asciiTheme="majorBidi" w:hAnsiTheme="majorBidi" w:cstheme="majorBidi"/>
                <w:b/>
                <w:szCs w:val="24"/>
                <w:lang w:eastAsia="zh-CN"/>
              </w:rPr>
              <w:t>需采取的行动</w:t>
            </w:r>
          </w:p>
          <w:p w:rsidR="00F1113C" w:rsidRPr="00F1113C" w:rsidRDefault="00F1113C" w:rsidP="00F1113C">
            <w:pPr>
              <w:ind w:firstLineChars="200" w:firstLine="480"/>
              <w:rPr>
                <w:rFonts w:ascii="Calibri" w:hAnsi="Calibri"/>
                <w:caps/>
                <w:sz w:val="22"/>
                <w:lang w:val="fr-CH" w:eastAsia="zh-CN"/>
              </w:rPr>
            </w:pPr>
            <w:r w:rsidRPr="00613118">
              <w:rPr>
                <w:rFonts w:asciiTheme="majorBidi" w:hAnsiTheme="majorBidi" w:cstheme="majorBidi"/>
                <w:szCs w:val="24"/>
                <w:lang w:eastAsia="zh-CN"/>
              </w:rPr>
              <w:t>请</w:t>
            </w:r>
            <w:r w:rsidRPr="00613118">
              <w:rPr>
                <w:rFonts w:asciiTheme="majorBidi" w:hAnsiTheme="majorBidi" w:cstheme="majorBidi"/>
                <w:szCs w:val="24"/>
                <w:lang w:val="en-US" w:eastAsia="zh-CN"/>
              </w:rPr>
              <w:t>RAG</w:t>
            </w:r>
            <w:r w:rsidRPr="00613118">
              <w:rPr>
                <w:rFonts w:asciiTheme="majorBidi" w:hAnsiTheme="majorBidi" w:cstheme="majorBidi"/>
                <w:szCs w:val="24"/>
                <w:lang w:eastAsia="zh-CN"/>
              </w:rPr>
              <w:t>审阅</w:t>
            </w:r>
            <w:r w:rsidR="00E521F3">
              <w:rPr>
                <w:rFonts w:asciiTheme="majorBidi" w:hAnsiTheme="majorBidi" w:cstheme="majorBidi" w:hint="eastAsia"/>
                <w:szCs w:val="24"/>
                <w:lang w:eastAsia="zh-CN"/>
              </w:rPr>
              <w:t>本</w:t>
            </w:r>
            <w:r w:rsidRPr="00613118">
              <w:rPr>
                <w:rFonts w:asciiTheme="majorBidi" w:hAnsiTheme="majorBidi" w:cstheme="majorBidi"/>
                <w:szCs w:val="24"/>
                <w:lang w:eastAsia="zh-CN"/>
              </w:rPr>
              <w:t>文件并</w:t>
            </w:r>
            <w:r w:rsidR="00E521F3">
              <w:rPr>
                <w:rFonts w:asciiTheme="majorBidi" w:hAnsiTheme="majorBidi" w:cstheme="majorBidi" w:hint="eastAsia"/>
                <w:szCs w:val="24"/>
                <w:lang w:eastAsia="zh-CN"/>
              </w:rPr>
              <w:t>酌情</w:t>
            </w:r>
            <w:r w:rsidRPr="00613118">
              <w:rPr>
                <w:rFonts w:asciiTheme="majorBidi" w:hAnsiTheme="majorBidi" w:cstheme="majorBidi"/>
                <w:szCs w:val="24"/>
                <w:lang w:eastAsia="zh-CN"/>
              </w:rPr>
              <w:t>给予指导。</w:t>
            </w:r>
          </w:p>
        </w:tc>
      </w:tr>
    </w:tbl>
    <w:p w:rsidR="00777351" w:rsidRPr="00F1113C" w:rsidRDefault="00777351">
      <w:pPr>
        <w:tabs>
          <w:tab w:val="clear" w:pos="794"/>
          <w:tab w:val="clear" w:pos="1191"/>
          <w:tab w:val="clear" w:pos="1588"/>
          <w:tab w:val="clear" w:pos="1985"/>
        </w:tabs>
        <w:overflowPunct/>
        <w:autoSpaceDE/>
        <w:autoSpaceDN/>
        <w:adjustRightInd/>
        <w:spacing w:before="0"/>
        <w:textAlignment w:val="auto"/>
        <w:rPr>
          <w:lang w:val="fr-CH" w:eastAsia="zh-CN"/>
        </w:rPr>
      </w:pPr>
      <w:r w:rsidRPr="00F1113C">
        <w:rPr>
          <w:lang w:val="fr-CH" w:eastAsia="zh-CN"/>
        </w:rPr>
        <w:br w:type="page"/>
      </w:r>
    </w:p>
    <w:tbl>
      <w:tblPr>
        <w:tblW w:w="10031" w:type="dxa"/>
        <w:tblLayout w:type="fixed"/>
        <w:tblLook w:val="0000" w:firstRow="0" w:lastRow="0" w:firstColumn="0" w:lastColumn="0" w:noHBand="0" w:noVBand="0"/>
      </w:tblPr>
      <w:tblGrid>
        <w:gridCol w:w="6911"/>
        <w:gridCol w:w="3120"/>
      </w:tblGrid>
      <w:tr w:rsidR="00F1113C" w:rsidRPr="00613118" w:rsidTr="00C0407C">
        <w:trPr>
          <w:cantSplit/>
        </w:trPr>
        <w:tc>
          <w:tcPr>
            <w:tcW w:w="6911" w:type="dxa"/>
          </w:tcPr>
          <w:p w:rsidR="00F1113C" w:rsidRPr="00613118" w:rsidRDefault="00DD48EF" w:rsidP="00C0407C">
            <w:pPr>
              <w:spacing w:before="360" w:after="48"/>
              <w:rPr>
                <w:rFonts w:asciiTheme="minorHAnsi" w:hAnsiTheme="minorHAnsi"/>
                <w:position w:val="6"/>
                <w:lang w:eastAsia="zh-CN"/>
              </w:rPr>
            </w:pPr>
            <w:r w:rsidRPr="00396098">
              <w:rPr>
                <w:rFonts w:ascii="SimSun" w:hAnsi="SimSun" w:hint="eastAsia"/>
                <w:b/>
                <w:bCs/>
                <w:sz w:val="26"/>
                <w:szCs w:val="26"/>
                <w:lang w:val="en-US" w:eastAsia="zh-CN"/>
              </w:rPr>
              <w:lastRenderedPageBreak/>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Pr>
                <w:rFonts w:ascii="SimSun" w:hAnsi="SimSun"/>
                <w:b/>
                <w:bCs/>
                <w:sz w:val="26"/>
                <w:szCs w:val="26"/>
                <w:lang w:val="en-US" w:eastAsia="zh-CN"/>
              </w:rPr>
              <w:tab/>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F1113C" w:rsidRPr="00613118" w:rsidRDefault="00F1113C" w:rsidP="00C0407C">
            <w:pPr>
              <w:spacing w:before="0"/>
              <w:jc w:val="right"/>
              <w:rPr>
                <w:rFonts w:asciiTheme="minorHAnsi" w:hAnsiTheme="minorHAnsi"/>
              </w:rPr>
            </w:pPr>
            <w:bookmarkStart w:id="5" w:name="ditulogo"/>
            <w:bookmarkEnd w:id="5"/>
            <w:r w:rsidRPr="00613118">
              <w:rPr>
                <w:rFonts w:asciiTheme="minorHAnsi" w:hAnsiTheme="minorHAnsi"/>
                <w:noProof/>
                <w:lang w:eastAsia="zh-CN"/>
              </w:rPr>
              <w:drawing>
                <wp:inline distT="0" distB="0" distL="0" distR="0" wp14:anchorId="4258764E" wp14:editId="56BF7237">
                  <wp:extent cx="1666875" cy="695325"/>
                  <wp:effectExtent l="0" t="0" r="9525" b="9525"/>
                  <wp:docPr id="5" name="Picture 5"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1113C" w:rsidRPr="00613118" w:rsidTr="00C0407C">
        <w:trPr>
          <w:cantSplit/>
        </w:trPr>
        <w:tc>
          <w:tcPr>
            <w:tcW w:w="6911" w:type="dxa"/>
            <w:tcBorders>
              <w:bottom w:val="single" w:sz="12" w:space="0" w:color="auto"/>
            </w:tcBorders>
          </w:tcPr>
          <w:p w:rsidR="00F1113C" w:rsidRPr="00613118" w:rsidRDefault="00F1113C" w:rsidP="00C0407C">
            <w:pPr>
              <w:spacing w:before="0" w:after="48"/>
              <w:rPr>
                <w:rFonts w:asciiTheme="minorHAnsi" w:hAnsiTheme="minorHAnsi"/>
                <w:b/>
                <w:smallCaps/>
                <w:szCs w:val="24"/>
                <w:lang w:eastAsia="zh-CN"/>
              </w:rPr>
            </w:pPr>
          </w:p>
        </w:tc>
        <w:tc>
          <w:tcPr>
            <w:tcW w:w="3120" w:type="dxa"/>
            <w:tcBorders>
              <w:bottom w:val="single" w:sz="12" w:space="0" w:color="auto"/>
            </w:tcBorders>
          </w:tcPr>
          <w:p w:rsidR="00F1113C" w:rsidRPr="00613118" w:rsidRDefault="00F1113C" w:rsidP="00C0407C">
            <w:pPr>
              <w:spacing w:before="0"/>
              <w:rPr>
                <w:rFonts w:asciiTheme="minorHAnsi" w:hAnsiTheme="minorHAnsi"/>
                <w:szCs w:val="24"/>
              </w:rPr>
            </w:pPr>
          </w:p>
        </w:tc>
      </w:tr>
      <w:tr w:rsidR="00F1113C" w:rsidRPr="00613118" w:rsidTr="00C0407C">
        <w:trPr>
          <w:cantSplit/>
        </w:trPr>
        <w:tc>
          <w:tcPr>
            <w:tcW w:w="6911" w:type="dxa"/>
            <w:tcBorders>
              <w:top w:val="single" w:sz="12" w:space="0" w:color="auto"/>
            </w:tcBorders>
          </w:tcPr>
          <w:p w:rsidR="00F1113C" w:rsidRPr="00613118" w:rsidRDefault="00F1113C" w:rsidP="00C0407C">
            <w:pPr>
              <w:spacing w:before="0" w:after="48"/>
              <w:rPr>
                <w:rFonts w:asciiTheme="minorHAnsi" w:hAnsiTheme="minorHAnsi"/>
                <w:b/>
                <w:smallCaps/>
                <w:szCs w:val="24"/>
              </w:rPr>
            </w:pPr>
          </w:p>
        </w:tc>
        <w:tc>
          <w:tcPr>
            <w:tcW w:w="3120" w:type="dxa"/>
            <w:tcBorders>
              <w:top w:val="single" w:sz="12" w:space="0" w:color="auto"/>
            </w:tcBorders>
          </w:tcPr>
          <w:p w:rsidR="00F1113C" w:rsidRPr="00613118" w:rsidRDefault="00F1113C" w:rsidP="00C0407C">
            <w:pPr>
              <w:spacing w:before="0"/>
              <w:rPr>
                <w:rFonts w:asciiTheme="minorHAnsi" w:hAnsiTheme="minorHAnsi"/>
                <w:szCs w:val="24"/>
              </w:rPr>
            </w:pPr>
          </w:p>
        </w:tc>
      </w:tr>
      <w:tr w:rsidR="00F1113C" w:rsidRPr="00613118" w:rsidTr="00C0407C">
        <w:trPr>
          <w:cantSplit/>
          <w:trHeight w:val="23"/>
        </w:trPr>
        <w:tc>
          <w:tcPr>
            <w:tcW w:w="6911" w:type="dxa"/>
            <w:vMerge w:val="restart"/>
          </w:tcPr>
          <w:p w:rsidR="00F1113C" w:rsidRPr="00613118" w:rsidRDefault="00F1113C" w:rsidP="00C0407C">
            <w:pPr>
              <w:tabs>
                <w:tab w:val="left" w:pos="851"/>
              </w:tabs>
              <w:rPr>
                <w:rFonts w:asciiTheme="minorHAnsi" w:hAnsiTheme="minorHAnsi"/>
                <w:b/>
                <w:szCs w:val="24"/>
                <w:lang w:eastAsia="zh-CN"/>
              </w:rPr>
            </w:pPr>
            <w:bookmarkStart w:id="6" w:name="dmeeting" w:colFirst="0" w:colLast="0"/>
            <w:r w:rsidRPr="00613118">
              <w:rPr>
                <w:rFonts w:asciiTheme="minorHAnsi" w:hAnsiTheme="minorHAnsi"/>
                <w:b/>
                <w:szCs w:val="24"/>
                <w:lang w:eastAsia="zh-CN"/>
              </w:rPr>
              <w:t>议项：</w:t>
            </w:r>
            <w:r w:rsidRPr="00613118">
              <w:rPr>
                <w:rFonts w:asciiTheme="minorHAnsi" w:hAnsiTheme="minorHAnsi"/>
                <w:b/>
                <w:szCs w:val="24"/>
                <w:lang w:eastAsia="zh-CN"/>
              </w:rPr>
              <w:t>PL 1.1</w:t>
            </w:r>
            <w:r w:rsidR="003351B2">
              <w:rPr>
                <w:rFonts w:asciiTheme="minorHAnsi" w:hAnsiTheme="minorHAnsi"/>
                <w:b/>
                <w:szCs w:val="24"/>
                <w:lang w:eastAsia="zh-CN"/>
              </w:rPr>
              <w:t>1</w:t>
            </w:r>
          </w:p>
        </w:tc>
        <w:tc>
          <w:tcPr>
            <w:tcW w:w="3120" w:type="dxa"/>
          </w:tcPr>
          <w:p w:rsidR="00F1113C" w:rsidRPr="00613118" w:rsidRDefault="00F1113C" w:rsidP="00C0407C">
            <w:pPr>
              <w:tabs>
                <w:tab w:val="left" w:pos="851"/>
              </w:tabs>
              <w:spacing w:before="0"/>
              <w:rPr>
                <w:rFonts w:asciiTheme="minorHAnsi" w:hAnsiTheme="minorHAnsi"/>
                <w:b/>
                <w:bCs/>
                <w:lang w:eastAsia="zh-CN"/>
              </w:rPr>
            </w:pPr>
            <w:r w:rsidRPr="00613118">
              <w:rPr>
                <w:rFonts w:asciiTheme="minorHAnsi" w:hAnsiTheme="minorHAnsi"/>
                <w:b/>
                <w:bCs/>
                <w:szCs w:val="24"/>
                <w:lang w:val="fr-CH" w:eastAsia="zh-CN"/>
              </w:rPr>
              <w:t>文件</w:t>
            </w:r>
            <w:r w:rsidRPr="00613118">
              <w:rPr>
                <w:rFonts w:asciiTheme="minorHAnsi" w:hAnsiTheme="minorHAnsi"/>
                <w:b/>
                <w:bCs/>
                <w:sz w:val="20"/>
                <w:lang w:eastAsia="zh-CN"/>
              </w:rPr>
              <w:t xml:space="preserve"> </w:t>
            </w:r>
            <w:r w:rsidRPr="00613118">
              <w:rPr>
                <w:rFonts w:asciiTheme="minorHAnsi" w:hAnsiTheme="minorHAnsi"/>
                <w:b/>
                <w:bCs/>
                <w:szCs w:val="24"/>
                <w:lang w:eastAsia="zh-CN"/>
              </w:rPr>
              <w:t>C1</w:t>
            </w:r>
            <w:r w:rsidR="003351B2">
              <w:rPr>
                <w:rFonts w:asciiTheme="minorHAnsi" w:hAnsiTheme="minorHAnsi"/>
                <w:b/>
                <w:bCs/>
                <w:szCs w:val="24"/>
                <w:lang w:eastAsia="zh-CN"/>
              </w:rPr>
              <w:t>8</w:t>
            </w:r>
            <w:r w:rsidRPr="00613118">
              <w:rPr>
                <w:rFonts w:asciiTheme="minorHAnsi" w:hAnsiTheme="minorHAnsi"/>
                <w:b/>
                <w:bCs/>
                <w:szCs w:val="24"/>
                <w:lang w:eastAsia="zh-CN"/>
              </w:rPr>
              <w:t>/31-C</w:t>
            </w:r>
          </w:p>
        </w:tc>
      </w:tr>
      <w:bookmarkEnd w:id="6"/>
      <w:tr w:rsidR="00F1113C" w:rsidRPr="00613118" w:rsidTr="00C0407C">
        <w:trPr>
          <w:cantSplit/>
          <w:trHeight w:val="23"/>
        </w:trPr>
        <w:tc>
          <w:tcPr>
            <w:tcW w:w="6911" w:type="dxa"/>
            <w:vMerge/>
          </w:tcPr>
          <w:p w:rsidR="00F1113C" w:rsidRPr="00613118" w:rsidRDefault="00F1113C" w:rsidP="00C0407C">
            <w:pPr>
              <w:tabs>
                <w:tab w:val="left" w:pos="851"/>
              </w:tabs>
              <w:rPr>
                <w:rFonts w:asciiTheme="minorHAnsi" w:hAnsiTheme="minorHAnsi"/>
                <w:b/>
                <w:lang w:eastAsia="zh-CN"/>
              </w:rPr>
            </w:pPr>
          </w:p>
        </w:tc>
        <w:tc>
          <w:tcPr>
            <w:tcW w:w="3120" w:type="dxa"/>
          </w:tcPr>
          <w:p w:rsidR="00F1113C" w:rsidRPr="00613118" w:rsidRDefault="00F1113C" w:rsidP="00C0407C">
            <w:pPr>
              <w:tabs>
                <w:tab w:val="left" w:pos="993"/>
              </w:tabs>
              <w:spacing w:before="0"/>
              <w:rPr>
                <w:rFonts w:asciiTheme="minorHAnsi" w:hAnsiTheme="minorHAnsi"/>
                <w:b/>
                <w:bCs/>
                <w:szCs w:val="24"/>
                <w:lang w:eastAsia="zh-CN"/>
              </w:rPr>
            </w:pPr>
            <w:r w:rsidRPr="00613118">
              <w:rPr>
                <w:rFonts w:asciiTheme="minorHAnsi" w:hAnsiTheme="minorHAnsi"/>
                <w:b/>
                <w:bCs/>
                <w:szCs w:val="24"/>
                <w:lang w:eastAsia="zh-CN"/>
              </w:rPr>
              <w:t>201</w:t>
            </w:r>
            <w:r w:rsidR="003351B2">
              <w:rPr>
                <w:rFonts w:asciiTheme="minorHAnsi" w:hAnsiTheme="minorHAnsi"/>
                <w:b/>
                <w:bCs/>
                <w:szCs w:val="24"/>
                <w:lang w:eastAsia="zh-CN"/>
              </w:rPr>
              <w:t>8</w:t>
            </w:r>
            <w:r w:rsidRPr="00613118">
              <w:rPr>
                <w:rFonts w:asciiTheme="minorHAnsi" w:hAnsiTheme="minorHAnsi"/>
                <w:b/>
                <w:bCs/>
                <w:szCs w:val="24"/>
                <w:lang w:eastAsia="zh-CN"/>
              </w:rPr>
              <w:t>年</w:t>
            </w:r>
            <w:r w:rsidR="003351B2">
              <w:rPr>
                <w:rFonts w:asciiTheme="minorHAnsi" w:hAnsiTheme="minorHAnsi" w:cstheme="minorHAnsi"/>
                <w:b/>
                <w:bCs/>
                <w:szCs w:val="24"/>
                <w:lang w:eastAsia="zh-CN"/>
              </w:rPr>
              <w:t>2</w:t>
            </w:r>
            <w:r w:rsidRPr="00613118">
              <w:rPr>
                <w:rFonts w:asciiTheme="minorHAnsi" w:hAnsiTheme="minorHAnsi"/>
                <w:b/>
                <w:bCs/>
                <w:szCs w:val="24"/>
                <w:lang w:eastAsia="zh-CN"/>
              </w:rPr>
              <w:t>月</w:t>
            </w:r>
            <w:r w:rsidR="003351B2">
              <w:rPr>
                <w:rFonts w:asciiTheme="minorHAnsi" w:hAnsiTheme="minorHAnsi" w:cstheme="minorHAnsi"/>
                <w:b/>
                <w:bCs/>
                <w:szCs w:val="24"/>
                <w:lang w:eastAsia="zh-CN"/>
              </w:rPr>
              <w:t>8</w:t>
            </w:r>
            <w:r w:rsidRPr="00613118">
              <w:rPr>
                <w:rFonts w:asciiTheme="minorHAnsi" w:hAnsiTheme="minorHAnsi"/>
                <w:b/>
                <w:bCs/>
                <w:szCs w:val="24"/>
                <w:lang w:eastAsia="zh-CN"/>
              </w:rPr>
              <w:t>日</w:t>
            </w:r>
          </w:p>
        </w:tc>
      </w:tr>
      <w:tr w:rsidR="00F1113C" w:rsidRPr="00613118" w:rsidTr="00C0407C">
        <w:trPr>
          <w:cantSplit/>
          <w:trHeight w:val="23"/>
        </w:trPr>
        <w:tc>
          <w:tcPr>
            <w:tcW w:w="6911" w:type="dxa"/>
            <w:vMerge/>
          </w:tcPr>
          <w:p w:rsidR="00F1113C" w:rsidRPr="00613118" w:rsidRDefault="00F1113C" w:rsidP="00C0407C">
            <w:pPr>
              <w:tabs>
                <w:tab w:val="left" w:pos="851"/>
              </w:tabs>
              <w:rPr>
                <w:rFonts w:asciiTheme="minorHAnsi" w:hAnsiTheme="minorHAnsi"/>
                <w:b/>
                <w:lang w:eastAsia="zh-CN"/>
              </w:rPr>
            </w:pPr>
          </w:p>
        </w:tc>
        <w:tc>
          <w:tcPr>
            <w:tcW w:w="3120" w:type="dxa"/>
          </w:tcPr>
          <w:p w:rsidR="00F1113C" w:rsidRPr="00613118" w:rsidRDefault="00F1113C" w:rsidP="00C0407C">
            <w:pPr>
              <w:tabs>
                <w:tab w:val="left" w:pos="993"/>
              </w:tabs>
              <w:spacing w:before="0"/>
              <w:rPr>
                <w:rFonts w:asciiTheme="minorHAnsi" w:hAnsiTheme="minorHAnsi"/>
                <w:b/>
                <w:bCs/>
                <w:szCs w:val="24"/>
                <w:lang w:eastAsia="zh-CN"/>
              </w:rPr>
            </w:pPr>
            <w:r w:rsidRPr="00613118">
              <w:rPr>
                <w:rFonts w:asciiTheme="minorHAnsi" w:hAnsiTheme="minorHAnsi"/>
                <w:b/>
                <w:bCs/>
                <w:szCs w:val="24"/>
                <w:lang w:eastAsia="zh-CN"/>
              </w:rPr>
              <w:t>原文：英文</w:t>
            </w:r>
          </w:p>
        </w:tc>
      </w:tr>
      <w:tr w:rsidR="00F1113C" w:rsidRPr="00613118">
        <w:trPr>
          <w:cantSplit/>
        </w:trPr>
        <w:tc>
          <w:tcPr>
            <w:tcW w:w="6912" w:type="dxa"/>
          </w:tcPr>
          <w:p w:rsidR="00F1113C" w:rsidRPr="00613118" w:rsidRDefault="00F1113C" w:rsidP="00C0407C">
            <w:pPr>
              <w:rPr>
                <w:rFonts w:asciiTheme="minorHAnsi" w:hAnsiTheme="minorHAnsi"/>
                <w:lang w:val="fr-CH" w:eastAsia="zh-CN"/>
              </w:rPr>
            </w:pPr>
          </w:p>
        </w:tc>
        <w:tc>
          <w:tcPr>
            <w:tcW w:w="3119" w:type="dxa"/>
          </w:tcPr>
          <w:p w:rsidR="00F1113C" w:rsidRPr="00613118" w:rsidRDefault="00F1113C" w:rsidP="00C0407C">
            <w:pPr>
              <w:rPr>
                <w:rFonts w:asciiTheme="minorHAnsi" w:hAnsiTheme="minorHAnsi"/>
                <w:b/>
                <w:bCs/>
                <w:lang w:val="fr-CH" w:eastAsia="zh-CN"/>
              </w:rPr>
            </w:pPr>
          </w:p>
        </w:tc>
      </w:tr>
      <w:tr w:rsidR="00F1113C" w:rsidRPr="00613118">
        <w:trPr>
          <w:cantSplit/>
        </w:trPr>
        <w:tc>
          <w:tcPr>
            <w:tcW w:w="10031" w:type="dxa"/>
            <w:gridSpan w:val="2"/>
          </w:tcPr>
          <w:p w:rsidR="00F1113C" w:rsidRPr="00613118" w:rsidRDefault="00F1113C" w:rsidP="00C0407C">
            <w:pPr>
              <w:pStyle w:val="Source"/>
              <w:rPr>
                <w:rFonts w:asciiTheme="minorHAnsi" w:hAnsiTheme="minorHAnsi"/>
                <w:lang w:eastAsia="zh-CN"/>
              </w:rPr>
            </w:pPr>
            <w:r w:rsidRPr="00613118">
              <w:rPr>
                <w:rFonts w:asciiTheme="minorHAnsi" w:hAnsiTheme="minorHAnsi"/>
                <w:lang w:eastAsia="zh-CN"/>
              </w:rPr>
              <w:t>秘书长的报告</w:t>
            </w:r>
          </w:p>
        </w:tc>
      </w:tr>
      <w:tr w:rsidR="00F1113C" w:rsidRPr="00613118">
        <w:trPr>
          <w:cantSplit/>
        </w:trPr>
        <w:tc>
          <w:tcPr>
            <w:tcW w:w="10031" w:type="dxa"/>
            <w:gridSpan w:val="2"/>
          </w:tcPr>
          <w:p w:rsidR="00F1113C" w:rsidRPr="00613118" w:rsidRDefault="00F1113C" w:rsidP="003351B2">
            <w:pPr>
              <w:pStyle w:val="Title1"/>
              <w:rPr>
                <w:rFonts w:asciiTheme="minorHAnsi" w:hAnsiTheme="minorHAnsi"/>
                <w:lang w:eastAsia="zh-CN"/>
              </w:rPr>
            </w:pPr>
            <w:r w:rsidRPr="00613118">
              <w:rPr>
                <w:rFonts w:asciiTheme="minorHAnsi" w:hAnsiTheme="minorHAnsi"/>
                <w:lang w:eastAsia="zh-CN"/>
              </w:rPr>
              <w:t>总秘书处</w:t>
            </w:r>
            <w:r w:rsidRPr="00613118">
              <w:rPr>
                <w:rFonts w:asciiTheme="minorHAnsi" w:hAnsiTheme="minorHAnsi"/>
                <w:lang w:eastAsia="zh-CN"/>
              </w:rPr>
              <w:t>201</w:t>
            </w:r>
            <w:r w:rsidR="003351B2">
              <w:rPr>
                <w:rFonts w:asciiTheme="minorHAnsi" w:hAnsiTheme="minorHAnsi"/>
                <w:lang w:eastAsia="zh-CN"/>
              </w:rPr>
              <w:t>9</w:t>
            </w:r>
            <w:r w:rsidRPr="00613118">
              <w:rPr>
                <w:rFonts w:asciiTheme="minorHAnsi" w:hAnsiTheme="minorHAnsi"/>
                <w:lang w:eastAsia="zh-CN"/>
              </w:rPr>
              <w:t>-202</w:t>
            </w:r>
            <w:r w:rsidR="003351B2">
              <w:rPr>
                <w:rFonts w:asciiTheme="minorHAnsi" w:hAnsiTheme="minorHAnsi"/>
                <w:lang w:eastAsia="zh-CN"/>
              </w:rPr>
              <w:t>2</w:t>
            </w:r>
            <w:r w:rsidRPr="00613118">
              <w:rPr>
                <w:rFonts w:asciiTheme="minorHAnsi" w:hAnsiTheme="minorHAnsi"/>
                <w:lang w:eastAsia="zh-CN"/>
              </w:rPr>
              <w:t>年四年期滚动式运作规划草案</w:t>
            </w:r>
          </w:p>
        </w:tc>
      </w:tr>
    </w:tbl>
    <w:p w:rsidR="00F1113C" w:rsidRPr="00613118" w:rsidRDefault="00F1113C" w:rsidP="00CC4C3C">
      <w:pPr>
        <w:textAlignment w:val="auto"/>
        <w:rPr>
          <w:rFonts w:asciiTheme="minorHAnsi" w:hAnsiTheme="minorHAnsi"/>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F1113C" w:rsidRPr="00613118">
        <w:trPr>
          <w:trHeight w:val="3372"/>
        </w:trPr>
        <w:tc>
          <w:tcPr>
            <w:tcW w:w="8080" w:type="dxa"/>
            <w:tcBorders>
              <w:top w:val="single" w:sz="12" w:space="0" w:color="auto"/>
              <w:left w:val="single" w:sz="12" w:space="0" w:color="auto"/>
              <w:bottom w:val="single" w:sz="12" w:space="0" w:color="auto"/>
              <w:right w:val="single" w:sz="12" w:space="0" w:color="auto"/>
            </w:tcBorders>
          </w:tcPr>
          <w:p w:rsidR="00F1113C" w:rsidRPr="00613118" w:rsidRDefault="00F1113C" w:rsidP="00CC4C3C">
            <w:pPr>
              <w:pStyle w:val="Headingb"/>
              <w:rPr>
                <w:rFonts w:asciiTheme="minorHAnsi" w:hAnsiTheme="minorHAnsi"/>
                <w:lang w:val="fr-FR" w:eastAsia="zh-CN"/>
              </w:rPr>
            </w:pPr>
            <w:r w:rsidRPr="00613118">
              <w:rPr>
                <w:rFonts w:asciiTheme="minorHAnsi" w:hAnsiTheme="minorHAnsi"/>
                <w:lang w:val="fr-FR" w:eastAsia="zh-CN"/>
              </w:rPr>
              <w:t>概</w:t>
            </w:r>
            <w:r w:rsidRPr="00613118">
              <w:rPr>
                <w:rFonts w:asciiTheme="minorHAnsi" w:hAnsiTheme="minorHAnsi"/>
                <w:lang w:eastAsia="zh-CN"/>
              </w:rPr>
              <w:t>要</w:t>
            </w:r>
          </w:p>
          <w:p w:rsidR="00F1113C" w:rsidRPr="00613118" w:rsidRDefault="00F1113C" w:rsidP="003351B2">
            <w:pPr>
              <w:ind w:firstLineChars="200" w:firstLine="480"/>
              <w:rPr>
                <w:rFonts w:asciiTheme="minorHAnsi" w:hAnsiTheme="minorHAnsi"/>
                <w:szCs w:val="24"/>
                <w:lang w:val="fr-FR" w:eastAsia="zh-CN"/>
              </w:rPr>
            </w:pPr>
            <w:r w:rsidRPr="00613118">
              <w:rPr>
                <w:rFonts w:asciiTheme="minorHAnsi" w:hAnsiTheme="minorHAnsi"/>
                <w:szCs w:val="24"/>
                <w:lang w:val="fr-FR" w:eastAsia="zh-CN"/>
              </w:rPr>
              <w:t>本文件介绍了总秘书处</w:t>
            </w:r>
            <w:r w:rsidRPr="00613118">
              <w:rPr>
                <w:rFonts w:asciiTheme="minorHAnsi" w:hAnsiTheme="minorHAnsi"/>
                <w:szCs w:val="24"/>
                <w:lang w:val="fr-FR" w:eastAsia="zh-CN"/>
              </w:rPr>
              <w:t>201</w:t>
            </w:r>
            <w:r w:rsidR="003351B2">
              <w:rPr>
                <w:rFonts w:asciiTheme="minorHAnsi" w:hAnsiTheme="minorHAnsi"/>
                <w:szCs w:val="24"/>
                <w:lang w:val="fr-FR" w:eastAsia="zh-CN"/>
              </w:rPr>
              <w:t>9</w:t>
            </w:r>
            <w:r w:rsidRPr="00613118">
              <w:rPr>
                <w:rFonts w:asciiTheme="minorHAnsi" w:hAnsiTheme="minorHAnsi"/>
                <w:szCs w:val="24"/>
                <w:lang w:val="fr-FR" w:eastAsia="zh-CN"/>
              </w:rPr>
              <w:t>-202</w:t>
            </w:r>
            <w:r w:rsidR="003351B2">
              <w:rPr>
                <w:rFonts w:asciiTheme="minorHAnsi" w:hAnsiTheme="minorHAnsi"/>
                <w:szCs w:val="24"/>
                <w:lang w:val="fr-FR" w:eastAsia="zh-CN"/>
              </w:rPr>
              <w:t>2</w:t>
            </w:r>
            <w:r w:rsidRPr="00613118">
              <w:rPr>
                <w:rFonts w:asciiTheme="minorHAnsi" w:hAnsiTheme="minorHAnsi"/>
                <w:szCs w:val="24"/>
                <w:lang w:val="fr-FR" w:eastAsia="zh-CN"/>
              </w:rPr>
              <w:t>年四年期滚动式运作规划草案。</w:t>
            </w:r>
          </w:p>
          <w:p w:rsidR="00F1113C" w:rsidRPr="00613118" w:rsidRDefault="00F1113C" w:rsidP="00CC4C3C">
            <w:pPr>
              <w:ind w:firstLineChars="200" w:firstLine="480"/>
              <w:rPr>
                <w:rFonts w:asciiTheme="minorHAnsi" w:hAnsiTheme="minorHAnsi"/>
                <w:szCs w:val="22"/>
                <w:lang w:val="fr-FR" w:eastAsia="zh-CN"/>
              </w:rPr>
            </w:pPr>
            <w:r w:rsidRPr="00613118">
              <w:rPr>
                <w:rFonts w:asciiTheme="minorHAnsi" w:hAnsiTheme="minorHAnsi"/>
                <w:szCs w:val="24"/>
                <w:lang w:val="fr-FR" w:eastAsia="zh-CN"/>
              </w:rPr>
              <w:t>该规划是按照国际电联《公约</w:t>
            </w:r>
            <w:r w:rsidRPr="00E521F3">
              <w:rPr>
                <w:rFonts w:ascii="Calibri" w:hAnsi="Calibri"/>
                <w:szCs w:val="24"/>
                <w:lang w:val="fr-FR" w:eastAsia="zh-CN"/>
              </w:rPr>
              <w:t>》第</w:t>
            </w:r>
            <w:r w:rsidR="00E521F3" w:rsidRPr="00E521F3">
              <w:rPr>
                <w:rFonts w:ascii="Calibri" w:hAnsi="Calibri" w:cstheme="minorHAnsi"/>
                <w:szCs w:val="24"/>
                <w:lang w:eastAsia="zh-CN"/>
              </w:rPr>
              <w:t>5</w:t>
            </w:r>
            <w:r w:rsidR="00E521F3" w:rsidRPr="00E521F3">
              <w:rPr>
                <w:rFonts w:ascii="Calibri" w:hAnsi="Calibri" w:cstheme="minorHAnsi"/>
                <w:szCs w:val="24"/>
                <w:lang w:eastAsia="zh-CN"/>
              </w:rPr>
              <w:t>条</w:t>
            </w:r>
            <w:r w:rsidRPr="00E521F3">
              <w:rPr>
                <w:rFonts w:ascii="Calibri" w:hAnsi="Calibri"/>
                <w:szCs w:val="24"/>
                <w:lang w:val="fr-FR" w:eastAsia="zh-CN"/>
              </w:rPr>
              <w:t>第</w:t>
            </w:r>
            <w:r w:rsidR="00E521F3" w:rsidRPr="00E521F3">
              <w:rPr>
                <w:rFonts w:ascii="Calibri" w:hAnsi="Calibri" w:cstheme="minorHAnsi"/>
                <w:szCs w:val="24"/>
                <w:lang w:eastAsia="zh-CN"/>
              </w:rPr>
              <w:t>87A</w:t>
            </w:r>
            <w:r w:rsidRPr="00613118">
              <w:rPr>
                <w:rFonts w:asciiTheme="minorHAnsi" w:hAnsiTheme="minorHAnsi"/>
                <w:szCs w:val="24"/>
                <w:lang w:val="fr-FR" w:eastAsia="zh-CN"/>
              </w:rPr>
              <w:t>款制定的，这些条款规定，须每年制定有关总秘书处所开展活动的四年期滚动式运作规划。</w:t>
            </w:r>
          </w:p>
          <w:p w:rsidR="00F1113C" w:rsidRPr="00613118" w:rsidRDefault="00F1113C" w:rsidP="00CC4C3C">
            <w:pPr>
              <w:pStyle w:val="Headingb"/>
              <w:rPr>
                <w:rFonts w:asciiTheme="minorHAnsi" w:hAnsiTheme="minorHAnsi"/>
                <w:lang w:eastAsia="zh-CN"/>
              </w:rPr>
            </w:pPr>
            <w:r w:rsidRPr="00613118">
              <w:rPr>
                <w:rFonts w:asciiTheme="minorHAnsi" w:hAnsiTheme="minorHAnsi"/>
                <w:lang w:eastAsia="zh-CN"/>
              </w:rPr>
              <w:t>需采取的行动</w:t>
            </w:r>
          </w:p>
          <w:p w:rsidR="00F1113C" w:rsidRPr="00613118" w:rsidRDefault="00F1113C" w:rsidP="00E521F3">
            <w:pPr>
              <w:ind w:firstLineChars="200" w:firstLine="480"/>
              <w:rPr>
                <w:rFonts w:asciiTheme="minorHAnsi" w:hAnsiTheme="minorHAnsi"/>
                <w:szCs w:val="22"/>
                <w:lang w:eastAsia="zh-CN"/>
              </w:rPr>
            </w:pPr>
            <w:r w:rsidRPr="00613118">
              <w:rPr>
                <w:rFonts w:asciiTheme="minorHAnsi" w:hAnsiTheme="minorHAnsi"/>
                <w:szCs w:val="24"/>
                <w:lang w:eastAsia="zh-CN"/>
              </w:rPr>
              <w:t>请理事会</w:t>
            </w:r>
            <w:r w:rsidRPr="00613118">
              <w:rPr>
                <w:rFonts w:asciiTheme="minorHAnsi" w:hAnsiTheme="minorHAnsi"/>
                <w:b/>
                <w:bCs/>
                <w:szCs w:val="24"/>
                <w:lang w:eastAsia="zh-CN"/>
              </w:rPr>
              <w:t>审议</w:t>
            </w:r>
            <w:r w:rsidRPr="00613118">
              <w:rPr>
                <w:rFonts w:asciiTheme="minorHAnsi" w:hAnsiTheme="minorHAnsi"/>
                <w:szCs w:val="24"/>
                <w:lang w:eastAsia="zh-CN"/>
              </w:rPr>
              <w:t>并</w:t>
            </w:r>
            <w:r w:rsidRPr="00613118">
              <w:rPr>
                <w:rFonts w:asciiTheme="minorHAnsi" w:hAnsiTheme="minorHAnsi"/>
                <w:b/>
                <w:bCs/>
                <w:szCs w:val="24"/>
                <w:lang w:val="en-US" w:eastAsia="zh-CN"/>
              </w:rPr>
              <w:t>批准</w:t>
            </w:r>
            <w:r w:rsidRPr="00613118">
              <w:rPr>
                <w:rFonts w:asciiTheme="minorHAnsi" w:hAnsiTheme="minorHAnsi"/>
                <w:szCs w:val="24"/>
                <w:lang w:eastAsia="zh-CN"/>
              </w:rPr>
              <w:t>总秘书处</w:t>
            </w:r>
            <w:r w:rsidR="00E521F3" w:rsidRPr="00E521F3">
              <w:rPr>
                <w:rFonts w:ascii="Calibri" w:hAnsi="Calibri"/>
                <w:szCs w:val="24"/>
                <w:lang w:eastAsia="zh-CN"/>
              </w:rPr>
              <w:t>2019</w:t>
            </w:r>
            <w:r w:rsidR="00E521F3" w:rsidRPr="00E521F3">
              <w:rPr>
                <w:rFonts w:ascii="Calibri" w:eastAsia="Times New Roman" w:hAnsi="Calibri"/>
                <w:szCs w:val="24"/>
                <w:lang w:eastAsia="zh-CN"/>
              </w:rPr>
              <w:t>-2022</w:t>
            </w:r>
            <w:r w:rsidRPr="00613118">
              <w:rPr>
                <w:rFonts w:asciiTheme="minorHAnsi" w:hAnsiTheme="minorHAnsi"/>
                <w:szCs w:val="24"/>
                <w:lang w:eastAsia="zh-CN"/>
              </w:rPr>
              <w:t>年四年期滚动式运作规划草案，同时</w:t>
            </w:r>
            <w:r w:rsidRPr="00613118">
              <w:rPr>
                <w:rFonts w:asciiTheme="minorHAnsi" w:hAnsiTheme="minorHAnsi"/>
                <w:b/>
                <w:szCs w:val="24"/>
                <w:lang w:eastAsia="zh-CN"/>
              </w:rPr>
              <w:t>通过</w:t>
            </w:r>
            <w:hyperlink r:id="rId9" w:history="1">
              <w:r w:rsidR="00E521F3" w:rsidRPr="00E521F3">
                <w:rPr>
                  <w:rStyle w:val="Hyperlink"/>
                  <w:rFonts w:ascii="Calibri" w:eastAsia="Times New Roman" w:hAnsi="Calibri"/>
                  <w:szCs w:val="24"/>
                  <w:lang w:eastAsia="zh-CN"/>
                </w:rPr>
                <w:t>C18/32</w:t>
              </w:r>
            </w:hyperlink>
            <w:r w:rsidR="00E521F3">
              <w:rPr>
                <w:rFonts w:asciiTheme="minorHAnsi" w:hAnsiTheme="minorHAnsi" w:hint="eastAsia"/>
                <w:szCs w:val="24"/>
                <w:lang w:eastAsia="zh-CN"/>
              </w:rPr>
              <w:t>号文件</w:t>
            </w:r>
            <w:r w:rsidRPr="00613118">
              <w:rPr>
                <w:rFonts w:asciiTheme="minorHAnsi" w:hAnsiTheme="minorHAnsi"/>
                <w:szCs w:val="24"/>
                <w:lang w:val="en-US" w:eastAsia="zh-CN"/>
              </w:rPr>
              <w:t>中的决议草案</w:t>
            </w:r>
            <w:r w:rsidRPr="00613118">
              <w:rPr>
                <w:rFonts w:asciiTheme="minorHAnsi" w:hAnsiTheme="minorHAnsi"/>
                <w:szCs w:val="24"/>
                <w:lang w:eastAsia="zh-CN"/>
              </w:rPr>
              <w:t>。</w:t>
            </w:r>
          </w:p>
          <w:p w:rsidR="00F1113C" w:rsidRPr="00613118" w:rsidRDefault="00F1113C" w:rsidP="00CC4C3C">
            <w:pPr>
              <w:jc w:val="center"/>
              <w:rPr>
                <w:rFonts w:asciiTheme="minorHAnsi" w:hAnsiTheme="minorHAnsi"/>
                <w:sz w:val="28"/>
                <w:szCs w:val="22"/>
                <w:lang w:eastAsia="zh-CN"/>
              </w:rPr>
            </w:pPr>
            <w:r w:rsidRPr="00613118">
              <w:rPr>
                <w:rFonts w:asciiTheme="minorHAnsi" w:hAnsiTheme="minorHAnsi"/>
                <w:sz w:val="28"/>
                <w:szCs w:val="22"/>
                <w:lang w:eastAsia="zh-CN"/>
              </w:rPr>
              <w:t>______________</w:t>
            </w:r>
          </w:p>
          <w:p w:rsidR="00F1113C" w:rsidRPr="00613118" w:rsidRDefault="00F1113C" w:rsidP="00CC4C3C">
            <w:pPr>
              <w:pStyle w:val="Headingb"/>
              <w:rPr>
                <w:rFonts w:asciiTheme="minorHAnsi" w:hAnsiTheme="minorHAnsi"/>
                <w:lang w:eastAsia="zh-CN"/>
              </w:rPr>
            </w:pPr>
            <w:r w:rsidRPr="00613118">
              <w:rPr>
                <w:rFonts w:asciiTheme="minorHAnsi" w:hAnsiTheme="minorHAnsi"/>
                <w:lang w:eastAsia="zh-CN"/>
              </w:rPr>
              <w:t>参考文件</w:t>
            </w:r>
          </w:p>
          <w:p w:rsidR="00F1113C" w:rsidRPr="00613118" w:rsidRDefault="00DD48EF" w:rsidP="00CC4C3C">
            <w:pPr>
              <w:pStyle w:val="TOC1"/>
              <w:keepLines w:val="0"/>
              <w:spacing w:before="120"/>
              <w:ind w:left="0" w:firstLine="0"/>
              <w:rPr>
                <w:rFonts w:asciiTheme="minorHAnsi" w:eastAsia="STKaiti" w:hAnsiTheme="minorHAnsi"/>
                <w:sz w:val="22"/>
                <w:lang w:val="en-US" w:eastAsia="zh-CN"/>
              </w:rPr>
            </w:pPr>
            <w:hyperlink r:id="rId10" w:anchor="cv87A" w:history="1">
              <w:r w:rsidR="00F1113C" w:rsidRPr="00613118">
                <w:rPr>
                  <w:rStyle w:val="Hyperlink"/>
                  <w:rFonts w:asciiTheme="minorHAnsi" w:eastAsia="STKaiti" w:hAnsiTheme="minorHAnsi"/>
                  <w:bCs/>
                  <w:szCs w:val="24"/>
                  <w:lang w:val="en-US" w:eastAsia="zh-CN"/>
                </w:rPr>
                <w:t>《公约》第</w:t>
              </w:r>
              <w:r w:rsidR="00F1113C" w:rsidRPr="00613118">
                <w:rPr>
                  <w:rStyle w:val="Hyperlink"/>
                  <w:rFonts w:asciiTheme="minorHAnsi" w:eastAsia="STKaiti" w:hAnsiTheme="minorHAnsi"/>
                  <w:bCs/>
                  <w:szCs w:val="24"/>
                  <w:lang w:val="en-US" w:eastAsia="zh-CN"/>
                </w:rPr>
                <w:t>5</w:t>
              </w:r>
              <w:r w:rsidR="00F1113C" w:rsidRPr="00613118">
                <w:rPr>
                  <w:rStyle w:val="Hyperlink"/>
                  <w:rFonts w:asciiTheme="minorHAnsi" w:eastAsia="STKaiti" w:hAnsiTheme="minorHAnsi"/>
                  <w:bCs/>
                  <w:szCs w:val="24"/>
                  <w:lang w:val="en-US" w:eastAsia="zh-CN"/>
                </w:rPr>
                <w:t>条第</w:t>
              </w:r>
              <w:r w:rsidR="00F1113C" w:rsidRPr="00613118">
                <w:rPr>
                  <w:rStyle w:val="Hyperlink"/>
                  <w:rFonts w:asciiTheme="minorHAnsi" w:eastAsia="STKaiti" w:hAnsiTheme="minorHAnsi"/>
                  <w:bCs/>
                  <w:szCs w:val="24"/>
                  <w:lang w:val="en-US" w:eastAsia="zh-CN"/>
                </w:rPr>
                <w:t>87A</w:t>
              </w:r>
              <w:r w:rsidR="00F1113C" w:rsidRPr="00613118">
                <w:rPr>
                  <w:rStyle w:val="Hyperlink"/>
                  <w:rFonts w:asciiTheme="minorHAnsi" w:eastAsia="STKaiti" w:hAnsiTheme="minorHAnsi"/>
                  <w:bCs/>
                  <w:szCs w:val="24"/>
                  <w:lang w:val="en-US" w:eastAsia="zh-CN"/>
                </w:rPr>
                <w:t>款</w:t>
              </w:r>
            </w:hyperlink>
            <w:r w:rsidR="00F1113C" w:rsidRPr="00613118">
              <w:rPr>
                <w:rFonts w:asciiTheme="minorHAnsi" w:eastAsia="STKaiti" w:hAnsiTheme="minorHAnsi"/>
                <w:color w:val="0000FF"/>
                <w:u w:val="single"/>
                <w:lang w:val="fr-FR" w:eastAsia="zh-CN"/>
              </w:rPr>
              <w:br/>
            </w:r>
            <w:hyperlink r:id="rId11" w:history="1">
              <w:r w:rsidR="00F1113C" w:rsidRPr="00613118">
                <w:rPr>
                  <w:rStyle w:val="Hyperlink"/>
                  <w:rFonts w:asciiTheme="minorHAnsi" w:eastAsia="STKaiti" w:hAnsiTheme="minorHAnsi"/>
                  <w:lang w:eastAsia="zh-CN"/>
                </w:rPr>
                <w:t>第</w:t>
              </w:r>
              <w:r w:rsidR="00F1113C" w:rsidRPr="00613118">
                <w:rPr>
                  <w:rStyle w:val="Hyperlink"/>
                  <w:rFonts w:asciiTheme="minorHAnsi" w:eastAsia="STKaiti" w:hAnsiTheme="minorHAnsi"/>
                  <w:lang w:val="fr-FR" w:eastAsia="zh-CN"/>
                </w:rPr>
                <w:t>71</w:t>
              </w:r>
              <w:r w:rsidR="00F1113C" w:rsidRPr="00613118">
                <w:rPr>
                  <w:rStyle w:val="Hyperlink"/>
                  <w:rFonts w:asciiTheme="minorHAnsi" w:eastAsia="STKaiti" w:hAnsiTheme="minorHAnsi"/>
                  <w:lang w:eastAsia="zh-CN"/>
                </w:rPr>
                <w:t>号决议</w:t>
              </w:r>
              <w:r w:rsidR="00F1113C" w:rsidRPr="00613118">
                <w:rPr>
                  <w:rStyle w:val="Hyperlink"/>
                  <w:rFonts w:asciiTheme="minorHAnsi" w:eastAsia="STKaiti" w:hAnsiTheme="minorHAnsi"/>
                  <w:lang w:val="fr-FR" w:eastAsia="zh-CN"/>
                </w:rPr>
                <w:t>（</w:t>
              </w:r>
              <w:r w:rsidR="00F1113C" w:rsidRPr="00613118">
                <w:rPr>
                  <w:rStyle w:val="Hyperlink"/>
                  <w:rFonts w:asciiTheme="minorHAnsi" w:eastAsia="STKaiti" w:hAnsiTheme="minorHAnsi"/>
                  <w:lang w:val="fr-FR" w:eastAsia="zh-CN"/>
                </w:rPr>
                <w:t>2014</w:t>
              </w:r>
              <w:r w:rsidR="00F1113C" w:rsidRPr="00613118">
                <w:rPr>
                  <w:rStyle w:val="Hyperlink"/>
                  <w:rFonts w:asciiTheme="minorHAnsi" w:eastAsia="STKaiti" w:hAnsiTheme="minorHAnsi"/>
                  <w:lang w:eastAsia="zh-CN"/>
                </w:rPr>
                <w:t>年</w:t>
              </w:r>
              <w:r w:rsidR="00F1113C" w:rsidRPr="00613118">
                <w:rPr>
                  <w:rStyle w:val="Hyperlink"/>
                  <w:rFonts w:asciiTheme="minorHAnsi" w:eastAsia="STKaiti" w:hAnsiTheme="minorHAnsi"/>
                  <w:lang w:val="fr-FR" w:eastAsia="zh-CN"/>
                </w:rPr>
                <w:t>，</w:t>
              </w:r>
              <w:r w:rsidR="00F1113C" w:rsidRPr="00613118">
                <w:rPr>
                  <w:rStyle w:val="Hyperlink"/>
                  <w:rFonts w:asciiTheme="minorHAnsi" w:eastAsia="STKaiti" w:hAnsiTheme="minorHAnsi"/>
                  <w:lang w:eastAsia="zh-CN"/>
                </w:rPr>
                <w:t>釜山</w:t>
              </w:r>
              <w:r w:rsidR="00F1113C" w:rsidRPr="00613118">
                <w:rPr>
                  <w:rStyle w:val="Hyperlink"/>
                  <w:rFonts w:asciiTheme="minorHAnsi" w:eastAsia="STKaiti" w:hAnsiTheme="minorHAnsi"/>
                  <w:lang w:val="fr-FR" w:eastAsia="zh-CN"/>
                </w:rPr>
                <w:t>，</w:t>
              </w:r>
              <w:r w:rsidR="00F1113C" w:rsidRPr="00613118">
                <w:rPr>
                  <w:rStyle w:val="Hyperlink"/>
                  <w:rFonts w:asciiTheme="minorHAnsi" w:eastAsia="STKaiti" w:hAnsiTheme="minorHAnsi"/>
                  <w:lang w:eastAsia="zh-CN"/>
                </w:rPr>
                <w:t>修订版</w:t>
              </w:r>
              <w:r w:rsidR="00F1113C" w:rsidRPr="00613118">
                <w:rPr>
                  <w:rStyle w:val="Hyperlink"/>
                  <w:rFonts w:asciiTheme="minorHAnsi" w:eastAsia="STKaiti" w:hAnsiTheme="minorHAnsi"/>
                  <w:lang w:val="fr-FR" w:eastAsia="zh-CN"/>
                </w:rPr>
                <w:t>）</w:t>
              </w:r>
            </w:hyperlink>
            <w:r w:rsidRPr="00DD48EF">
              <w:rPr>
                <w:rStyle w:val="Hyperlink"/>
                <w:rFonts w:asciiTheme="minorHAnsi" w:eastAsia="STKaiti" w:hAnsiTheme="minorHAnsi" w:hint="eastAsia"/>
                <w:color w:val="auto"/>
                <w:u w:val="none"/>
                <w:lang w:val="fr-FR" w:eastAsia="zh-CN"/>
              </w:rPr>
              <w:t>；</w:t>
            </w:r>
            <w:r>
              <w:rPr>
                <w:rStyle w:val="Hyperlink"/>
                <w:rFonts w:asciiTheme="minorHAnsi" w:eastAsia="STKaiti" w:hAnsiTheme="minorHAnsi"/>
                <w:lang w:val="fr-FR" w:eastAsia="zh-CN"/>
              </w:rPr>
              <w:br/>
            </w:r>
            <w:hyperlink r:id="rId12" w:history="1">
              <w:r w:rsidR="00F1113C" w:rsidRPr="00613118">
                <w:rPr>
                  <w:rStyle w:val="Hyperlink"/>
                  <w:rFonts w:asciiTheme="minorHAnsi" w:eastAsia="STKaiti" w:hAnsiTheme="minorHAnsi"/>
                  <w:lang w:val="fr-FR" w:eastAsia="zh-CN"/>
                </w:rPr>
                <w:t>第</w:t>
              </w:r>
              <w:r w:rsidR="00F1113C" w:rsidRPr="00613118">
                <w:rPr>
                  <w:rStyle w:val="Hyperlink"/>
                  <w:rFonts w:asciiTheme="minorHAnsi" w:eastAsia="STKaiti" w:hAnsiTheme="minorHAnsi"/>
                  <w:lang w:val="fr-FR" w:eastAsia="zh-CN"/>
                </w:rPr>
                <w:t>72</w:t>
              </w:r>
              <w:r w:rsidR="00F1113C" w:rsidRPr="00613118">
                <w:rPr>
                  <w:rStyle w:val="Hyperlink"/>
                  <w:rFonts w:asciiTheme="minorHAnsi" w:eastAsia="STKaiti" w:hAnsiTheme="minorHAnsi"/>
                  <w:lang w:val="fr-FR" w:eastAsia="zh-CN"/>
                </w:rPr>
                <w:t>号决议（</w:t>
              </w:r>
              <w:r w:rsidR="00F1113C" w:rsidRPr="00613118">
                <w:rPr>
                  <w:rStyle w:val="Hyperlink"/>
                  <w:rFonts w:asciiTheme="minorHAnsi" w:eastAsia="STKaiti" w:hAnsiTheme="minorHAnsi"/>
                  <w:lang w:val="fr-FR" w:eastAsia="zh-CN"/>
                </w:rPr>
                <w:t>2014</w:t>
              </w:r>
              <w:r w:rsidR="00F1113C" w:rsidRPr="00613118">
                <w:rPr>
                  <w:rStyle w:val="Hyperlink"/>
                  <w:rFonts w:asciiTheme="minorHAnsi" w:eastAsia="STKaiti" w:hAnsiTheme="minorHAnsi"/>
                  <w:lang w:val="fr-FR" w:eastAsia="zh-CN"/>
                </w:rPr>
                <w:t>年，釜山，修订版）</w:t>
              </w:r>
            </w:hyperlink>
          </w:p>
        </w:tc>
      </w:tr>
    </w:tbl>
    <w:p w:rsidR="00F1113C" w:rsidRPr="00613118" w:rsidRDefault="00F1113C" w:rsidP="00CC4C3C">
      <w:pPr>
        <w:rPr>
          <w:rFonts w:asciiTheme="minorHAnsi" w:eastAsia="Times New Roman" w:hAnsiTheme="minorHAnsi" w:cstheme="majorBidi"/>
          <w:szCs w:val="24"/>
          <w:lang w:eastAsia="zh-CN"/>
        </w:rPr>
      </w:pPr>
    </w:p>
    <w:p w:rsidR="00F1113C" w:rsidRPr="00613118" w:rsidRDefault="00F1113C" w:rsidP="00CC4C3C">
      <w:pPr>
        <w:tabs>
          <w:tab w:val="clear" w:pos="794"/>
          <w:tab w:val="clear" w:pos="1191"/>
          <w:tab w:val="clear" w:pos="1588"/>
          <w:tab w:val="clear" w:pos="1985"/>
          <w:tab w:val="center" w:pos="8222"/>
        </w:tabs>
        <w:rPr>
          <w:rFonts w:asciiTheme="minorHAnsi" w:hAnsiTheme="minorHAnsi"/>
          <w:szCs w:val="22"/>
          <w:lang w:val="fr-FR" w:eastAsia="zh-CN"/>
        </w:rPr>
      </w:pPr>
    </w:p>
    <w:p w:rsidR="00F1113C" w:rsidRPr="00613118" w:rsidRDefault="00F1113C" w:rsidP="00CC4C3C">
      <w:pPr>
        <w:pStyle w:val="NormalCH"/>
        <w:ind w:firstLine="480"/>
        <w:rPr>
          <w:rFonts w:asciiTheme="minorHAnsi" w:hAnsiTheme="minorHAnsi"/>
          <w:lang w:val="fr-FR"/>
        </w:rPr>
        <w:sectPr w:rsidR="00F1113C" w:rsidRPr="00613118" w:rsidSect="00CC4C3C">
          <w:headerReference w:type="default"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pPr>
    </w:p>
    <w:p w:rsidR="00B2413A" w:rsidRPr="00E4304F" w:rsidRDefault="00B2413A" w:rsidP="00DD48EF">
      <w:pPr>
        <w:pStyle w:val="Heading1"/>
        <w:rPr>
          <w:lang w:val="fr-FR" w:eastAsia="zh-CN"/>
        </w:rPr>
      </w:pPr>
      <w:r>
        <w:rPr>
          <w:rFonts w:hint="eastAsia"/>
          <w:lang w:eastAsia="zh-CN"/>
        </w:rPr>
        <w:lastRenderedPageBreak/>
        <w:t>1</w:t>
      </w:r>
      <w:r>
        <w:rPr>
          <w:rFonts w:hint="eastAsia"/>
          <w:lang w:eastAsia="zh-CN"/>
        </w:rPr>
        <w:tab/>
      </w:r>
      <w:r>
        <w:rPr>
          <w:rFonts w:hint="eastAsia"/>
          <w:lang w:eastAsia="zh-CN"/>
        </w:rPr>
        <w:t>总秘书处的背景和主要工作重点</w:t>
      </w:r>
    </w:p>
    <w:p w:rsidR="00B2413A" w:rsidRDefault="00B2413A" w:rsidP="00B2413A">
      <w:pPr>
        <w:snapToGrid w:val="0"/>
        <w:spacing w:after="120"/>
        <w:ind w:firstLineChars="200" w:firstLine="480"/>
        <w:rPr>
          <w:lang w:eastAsia="zh-CN"/>
        </w:rPr>
      </w:pPr>
      <w:r w:rsidRPr="00BF2AAF">
        <w:rPr>
          <w:rFonts w:hint="eastAsia"/>
          <w:lang w:eastAsia="zh-CN"/>
        </w:rPr>
        <w:t>本运作</w:t>
      </w:r>
      <w:r w:rsidRPr="00BF2AAF">
        <w:rPr>
          <w:lang w:eastAsia="zh-CN"/>
        </w:rPr>
        <w:t>规划侧重于总秘书处</w:t>
      </w:r>
      <w:r w:rsidRPr="00E4304F">
        <w:rPr>
          <w:lang w:val="fr-FR" w:eastAsia="zh-CN"/>
        </w:rPr>
        <w:t>2019</w:t>
      </w:r>
      <w:r w:rsidRPr="00BF2AAF">
        <w:rPr>
          <w:rFonts w:hint="eastAsia"/>
          <w:lang w:eastAsia="zh-CN"/>
        </w:rPr>
        <w:t>年</w:t>
      </w:r>
      <w:r w:rsidRPr="00BF2AAF">
        <w:rPr>
          <w:lang w:eastAsia="zh-CN"/>
        </w:rPr>
        <w:t>开展的活动。</w:t>
      </w:r>
      <w:r w:rsidRPr="00BF2AAF">
        <w:rPr>
          <w:rFonts w:hint="eastAsia"/>
          <w:lang w:eastAsia="zh-CN"/>
        </w:rPr>
        <w:t>这些活动</w:t>
      </w:r>
      <w:r w:rsidRPr="00BF2AAF">
        <w:rPr>
          <w:lang w:eastAsia="zh-CN"/>
        </w:rPr>
        <w:t>与理事会</w:t>
      </w:r>
      <w:r w:rsidRPr="00BF2AAF">
        <w:rPr>
          <w:rFonts w:hint="eastAsia"/>
          <w:lang w:eastAsia="zh-CN"/>
        </w:rPr>
        <w:t>2017</w:t>
      </w:r>
      <w:r w:rsidRPr="00BF2AAF">
        <w:rPr>
          <w:rFonts w:hint="eastAsia"/>
          <w:lang w:eastAsia="zh-CN"/>
        </w:rPr>
        <w:t>年</w:t>
      </w:r>
      <w:r w:rsidRPr="00BF2AAF">
        <w:rPr>
          <w:lang w:eastAsia="zh-CN"/>
        </w:rPr>
        <w:t>会议上批准的</w:t>
      </w:r>
      <w:r w:rsidRPr="00BF2AAF">
        <w:rPr>
          <w:rFonts w:hint="eastAsia"/>
          <w:lang w:eastAsia="zh-CN"/>
        </w:rPr>
        <w:t>201</w:t>
      </w:r>
      <w:r w:rsidRPr="00BF2AAF">
        <w:rPr>
          <w:lang w:eastAsia="zh-CN"/>
        </w:rPr>
        <w:t>8-2019</w:t>
      </w:r>
      <w:r w:rsidRPr="00BF2AAF">
        <w:rPr>
          <w:rFonts w:hint="eastAsia"/>
          <w:lang w:eastAsia="zh-CN"/>
        </w:rPr>
        <w:t>双年度</w:t>
      </w:r>
      <w:r w:rsidRPr="00BF2AAF">
        <w:rPr>
          <w:lang w:eastAsia="zh-CN"/>
        </w:rPr>
        <w:t>预算相吻合。</w:t>
      </w:r>
      <w:r w:rsidRPr="00BF2AAF">
        <w:rPr>
          <w:rFonts w:hint="eastAsia"/>
          <w:lang w:eastAsia="zh-CN"/>
        </w:rPr>
        <w:t>目前，</w:t>
      </w:r>
      <w:r w:rsidRPr="00BF2AAF">
        <w:rPr>
          <w:lang w:eastAsia="zh-CN"/>
        </w:rPr>
        <w:t>依据</w:t>
      </w:r>
      <w:r w:rsidRPr="00BF2AAF">
        <w:rPr>
          <w:rFonts w:hint="eastAsia"/>
          <w:lang w:eastAsia="zh-CN"/>
        </w:rPr>
        <w:t>国际电联</w:t>
      </w:r>
      <w:r w:rsidRPr="00BF2AAF">
        <w:rPr>
          <w:lang w:eastAsia="zh-CN"/>
        </w:rPr>
        <w:t>《</w:t>
      </w:r>
      <w:r w:rsidRPr="00BF2AAF">
        <w:rPr>
          <w:rFonts w:hint="eastAsia"/>
          <w:lang w:eastAsia="zh-CN"/>
        </w:rPr>
        <w:t>公约</w:t>
      </w:r>
      <w:r w:rsidRPr="00BF2AAF">
        <w:rPr>
          <w:lang w:eastAsia="zh-CN"/>
        </w:rPr>
        <w:t>》</w:t>
      </w:r>
      <w:r w:rsidRPr="00BF2AAF">
        <w:rPr>
          <w:rFonts w:hint="eastAsia"/>
          <w:lang w:eastAsia="zh-CN"/>
        </w:rPr>
        <w:t>，</w:t>
      </w:r>
      <w:r w:rsidRPr="00BF2AAF">
        <w:rPr>
          <w:lang w:eastAsia="zh-CN"/>
        </w:rPr>
        <w:t>本四年滚动式运作规划</w:t>
      </w:r>
      <w:r w:rsidRPr="00BF2AAF">
        <w:rPr>
          <w:rFonts w:hint="eastAsia"/>
          <w:lang w:eastAsia="zh-CN"/>
        </w:rPr>
        <w:t>中</w:t>
      </w:r>
      <w:r w:rsidRPr="00BF2AAF">
        <w:rPr>
          <w:lang w:eastAsia="zh-CN"/>
        </w:rPr>
        <w:t>有</w:t>
      </w:r>
      <w:r>
        <w:rPr>
          <w:rFonts w:hint="eastAsia"/>
          <w:lang w:eastAsia="zh-CN"/>
        </w:rPr>
        <w:t>三</w:t>
      </w:r>
      <w:r w:rsidRPr="00BF2AAF">
        <w:rPr>
          <w:lang w:eastAsia="zh-CN"/>
        </w:rPr>
        <w:t>年（</w:t>
      </w:r>
      <w:r w:rsidRPr="00BF2AAF">
        <w:rPr>
          <w:rFonts w:hint="eastAsia"/>
          <w:lang w:eastAsia="zh-CN"/>
        </w:rPr>
        <w:t>2020</w:t>
      </w:r>
      <w:r>
        <w:rPr>
          <w:rFonts w:hint="eastAsia"/>
          <w:lang w:eastAsia="zh-CN"/>
        </w:rPr>
        <w:t>至</w:t>
      </w:r>
      <w:r w:rsidRPr="00E4304F">
        <w:rPr>
          <w:lang w:val="fr-FR" w:eastAsia="zh-CN"/>
        </w:rPr>
        <w:t>2022</w:t>
      </w:r>
      <w:r w:rsidRPr="00BF2AAF">
        <w:rPr>
          <w:rFonts w:hint="eastAsia"/>
          <w:lang w:eastAsia="zh-CN"/>
        </w:rPr>
        <w:t>年</w:t>
      </w:r>
      <w:r w:rsidRPr="00BF2AAF">
        <w:rPr>
          <w:lang w:eastAsia="zh-CN"/>
        </w:rPr>
        <w:t>）</w:t>
      </w:r>
      <w:r w:rsidRPr="00BF2AAF">
        <w:rPr>
          <w:rFonts w:hint="eastAsia"/>
          <w:lang w:eastAsia="zh-CN"/>
        </w:rPr>
        <w:t>不在</w:t>
      </w:r>
      <w:r w:rsidRPr="00BF2AAF">
        <w:rPr>
          <w:lang w:eastAsia="zh-CN"/>
        </w:rPr>
        <w:t>当前</w:t>
      </w:r>
      <w:r w:rsidRPr="00BF2AAF">
        <w:rPr>
          <w:rFonts w:hint="eastAsia"/>
          <w:lang w:eastAsia="zh-CN"/>
        </w:rPr>
        <w:t>战略规划</w:t>
      </w:r>
      <w:r w:rsidRPr="00BF2AAF">
        <w:rPr>
          <w:lang w:eastAsia="zh-CN"/>
        </w:rPr>
        <w:t>周期或财务规划周期</w:t>
      </w:r>
      <w:r w:rsidRPr="00BF2AAF">
        <w:rPr>
          <w:rFonts w:hint="eastAsia"/>
          <w:lang w:eastAsia="zh-CN"/>
        </w:rPr>
        <w:t>内，</w:t>
      </w:r>
      <w:r w:rsidRPr="00BF2AAF">
        <w:rPr>
          <w:lang w:eastAsia="zh-CN"/>
        </w:rPr>
        <w:t>并且</w:t>
      </w:r>
      <w:r w:rsidRPr="00BF2AAF">
        <w:rPr>
          <w:rFonts w:hint="eastAsia"/>
          <w:lang w:eastAsia="zh-CN"/>
        </w:rPr>
        <w:t>也</w:t>
      </w:r>
      <w:r w:rsidRPr="00BF2AAF">
        <w:rPr>
          <w:lang w:eastAsia="zh-CN"/>
        </w:rPr>
        <w:t>不在</w:t>
      </w:r>
      <w:r w:rsidRPr="00BF2AAF">
        <w:rPr>
          <w:rFonts w:hint="eastAsia"/>
          <w:lang w:eastAsia="zh-CN"/>
        </w:rPr>
        <w:t>2018</w:t>
      </w:r>
      <w:r w:rsidRPr="00BF2AAF">
        <w:rPr>
          <w:lang w:eastAsia="zh-CN"/>
        </w:rPr>
        <w:t>-2019</w:t>
      </w:r>
      <w:r w:rsidRPr="00BF2AAF">
        <w:rPr>
          <w:lang w:eastAsia="zh-CN"/>
        </w:rPr>
        <w:t>双年度预算范围内，因此</w:t>
      </w:r>
      <w:r w:rsidRPr="00BF2AAF">
        <w:rPr>
          <w:rFonts w:hint="eastAsia"/>
          <w:lang w:eastAsia="zh-CN"/>
        </w:rPr>
        <w:t>，</w:t>
      </w:r>
      <w:r w:rsidRPr="00E4304F">
        <w:rPr>
          <w:lang w:val="fr-FR" w:eastAsia="zh-CN"/>
        </w:rPr>
        <w:t>2020-2022</w:t>
      </w:r>
      <w:r w:rsidRPr="00BF2AAF">
        <w:rPr>
          <w:rFonts w:hint="eastAsia"/>
          <w:lang w:eastAsia="zh-CN"/>
        </w:rPr>
        <w:t>年期间</w:t>
      </w:r>
      <w:r w:rsidRPr="00BF2AAF">
        <w:rPr>
          <w:lang w:eastAsia="zh-CN"/>
        </w:rPr>
        <w:t>的财务数据仅为估算并将</w:t>
      </w:r>
      <w:r w:rsidRPr="00BF2AAF">
        <w:rPr>
          <w:rFonts w:hint="eastAsia"/>
          <w:lang w:eastAsia="zh-CN"/>
        </w:rPr>
        <w:t>随</w:t>
      </w:r>
      <w:r w:rsidRPr="00BF2AAF">
        <w:rPr>
          <w:lang w:eastAsia="zh-CN"/>
        </w:rPr>
        <w:t>高级管理层的决定</w:t>
      </w:r>
      <w:r w:rsidRPr="00BF2AAF">
        <w:rPr>
          <w:rFonts w:hint="eastAsia"/>
          <w:lang w:eastAsia="zh-CN"/>
        </w:rPr>
        <w:t>而变化</w:t>
      </w:r>
      <w:r>
        <w:rPr>
          <w:rFonts w:hint="eastAsia"/>
          <w:lang w:eastAsia="zh-CN"/>
        </w:rPr>
        <w:t>。</w:t>
      </w:r>
    </w:p>
    <w:p w:rsidR="00B2413A" w:rsidRDefault="00B2413A" w:rsidP="00B2413A">
      <w:pPr>
        <w:snapToGrid w:val="0"/>
        <w:spacing w:after="120"/>
        <w:ind w:firstLineChars="200" w:firstLine="480"/>
        <w:rPr>
          <w:lang w:eastAsia="zh-CN"/>
        </w:rPr>
      </w:pPr>
      <w:r w:rsidRPr="00BF2AAF">
        <w:rPr>
          <w:rFonts w:hint="eastAsia"/>
          <w:lang w:eastAsia="zh-CN"/>
        </w:rPr>
        <w:t>总秘书</w:t>
      </w:r>
      <w:r>
        <w:rPr>
          <w:lang w:eastAsia="zh-CN"/>
        </w:rPr>
        <w:t>处的主要工作重</w:t>
      </w:r>
      <w:r>
        <w:rPr>
          <w:rFonts w:hint="eastAsia"/>
          <w:lang w:eastAsia="zh-CN"/>
        </w:rPr>
        <w:t>点</w:t>
      </w:r>
      <w:r w:rsidRPr="00BF2AAF">
        <w:rPr>
          <w:rFonts w:hint="eastAsia"/>
          <w:lang w:eastAsia="zh-CN"/>
        </w:rPr>
        <w:t>与</w:t>
      </w:r>
      <w:r w:rsidRPr="00BF2AAF">
        <w:rPr>
          <w:rFonts w:hint="eastAsia"/>
          <w:lang w:eastAsia="zh-CN"/>
        </w:rPr>
        <w:t>2016</w:t>
      </w:r>
      <w:r w:rsidRPr="00BF2AAF">
        <w:rPr>
          <w:lang w:eastAsia="zh-CN"/>
        </w:rPr>
        <w:t>-2019</w:t>
      </w:r>
      <w:r w:rsidRPr="00BF2AAF">
        <w:rPr>
          <w:rFonts w:hint="eastAsia"/>
          <w:lang w:eastAsia="zh-CN"/>
        </w:rPr>
        <w:t>年</w:t>
      </w:r>
      <w:r w:rsidRPr="00BF2AAF">
        <w:rPr>
          <w:lang w:eastAsia="zh-CN"/>
        </w:rPr>
        <w:t>战略规划保持一致</w:t>
      </w:r>
      <w:r>
        <w:rPr>
          <w:rFonts w:hint="eastAsia"/>
          <w:lang w:eastAsia="zh-CN"/>
        </w:rPr>
        <w:t>，而且</w:t>
      </w:r>
      <w:r>
        <w:rPr>
          <w:lang w:eastAsia="zh-CN"/>
        </w:rPr>
        <w:t>根据总秘书处</w:t>
      </w:r>
      <w:r w:rsidRPr="00BF2AAF">
        <w:rPr>
          <w:rFonts w:hint="eastAsia"/>
          <w:lang w:eastAsia="zh-CN"/>
        </w:rPr>
        <w:t>为实现国际电联部门目标和战略目标而在部门和跨部门活动中</w:t>
      </w:r>
      <w:r>
        <w:rPr>
          <w:rFonts w:hint="eastAsia"/>
          <w:lang w:eastAsia="zh-CN"/>
        </w:rPr>
        <w:t>所</w:t>
      </w:r>
      <w:r w:rsidRPr="00BF2AAF">
        <w:rPr>
          <w:rFonts w:hint="eastAsia"/>
          <w:lang w:eastAsia="zh-CN"/>
        </w:rPr>
        <w:t>发挥的支撑和推动作用</w:t>
      </w:r>
      <w:r>
        <w:rPr>
          <w:rFonts w:hint="eastAsia"/>
          <w:lang w:eastAsia="zh-CN"/>
        </w:rPr>
        <w:t>而确定</w:t>
      </w:r>
      <w:r w:rsidRPr="00BF2AAF">
        <w:rPr>
          <w:rFonts w:hint="eastAsia"/>
          <w:lang w:eastAsia="zh-CN"/>
        </w:rPr>
        <w:t>。</w:t>
      </w:r>
    </w:p>
    <w:p w:rsidR="00B2413A" w:rsidRPr="00C6456C" w:rsidRDefault="00B2413A" w:rsidP="00B2413A">
      <w:pPr>
        <w:snapToGrid w:val="0"/>
        <w:spacing w:after="120"/>
        <w:ind w:firstLineChars="200" w:firstLine="480"/>
        <w:rPr>
          <w:lang w:eastAsia="zh-CN"/>
        </w:rPr>
      </w:pPr>
      <w:r>
        <w:rPr>
          <w:rFonts w:hint="eastAsia"/>
          <w:lang w:eastAsia="zh-CN"/>
        </w:rPr>
        <w:t>此外</w:t>
      </w:r>
      <w:r>
        <w:rPr>
          <w:lang w:eastAsia="zh-CN"/>
        </w:rPr>
        <w:t>，</w:t>
      </w:r>
      <w:r w:rsidRPr="00155218">
        <w:rPr>
          <w:rFonts w:hint="eastAsia"/>
          <w:lang w:eastAsia="zh-CN"/>
        </w:rPr>
        <w:t>必须以更高的效率落实各项规划</w:t>
      </w:r>
      <w:r>
        <w:rPr>
          <w:rFonts w:hint="eastAsia"/>
          <w:lang w:eastAsia="zh-CN"/>
        </w:rPr>
        <w:t>活动</w:t>
      </w:r>
      <w:r w:rsidRPr="00155218">
        <w:rPr>
          <w:rFonts w:hint="eastAsia"/>
          <w:lang w:eastAsia="zh-CN"/>
        </w:rPr>
        <w:t>，</w:t>
      </w:r>
      <w:r>
        <w:rPr>
          <w:rFonts w:hint="eastAsia"/>
          <w:lang w:eastAsia="zh-CN"/>
        </w:rPr>
        <w:t>并且</w:t>
      </w:r>
      <w:r w:rsidRPr="00155218">
        <w:rPr>
          <w:rFonts w:hint="eastAsia"/>
          <w:lang w:eastAsia="zh-CN"/>
        </w:rPr>
        <w:t>向成员提供最高质量的服务。</w:t>
      </w:r>
      <w:r>
        <w:rPr>
          <w:rFonts w:hint="eastAsia"/>
          <w:lang w:eastAsia="zh-CN"/>
        </w:rPr>
        <w:t>在实施运作规划的过程中，总秘书处将侧重于全面理顺各项活动的规划、监督和报告；监督战略规划的落实；进一步强化资源筹措政策；保持并不断完善为成员提供的大会和出版物相关服务；最充分</w:t>
      </w:r>
      <w:r>
        <w:rPr>
          <w:lang w:eastAsia="zh-CN"/>
        </w:rPr>
        <w:t>地利用</w:t>
      </w:r>
      <w:r>
        <w:rPr>
          <w:rFonts w:hint="eastAsia"/>
          <w:lang w:eastAsia="zh-CN"/>
        </w:rPr>
        <w:t>国际电联的</w:t>
      </w:r>
      <w:r>
        <w:rPr>
          <w:lang w:eastAsia="zh-CN"/>
        </w:rPr>
        <w:t>信息对于</w:t>
      </w:r>
      <w:r>
        <w:rPr>
          <w:rFonts w:hint="eastAsia"/>
          <w:lang w:eastAsia="zh-CN"/>
        </w:rPr>
        <w:t>成员和全球</w:t>
      </w:r>
      <w:r>
        <w:rPr>
          <w:rFonts w:hint="eastAsia"/>
          <w:lang w:eastAsia="zh-CN"/>
        </w:rPr>
        <w:t>ICT</w:t>
      </w:r>
      <w:r>
        <w:rPr>
          <w:rFonts w:hint="eastAsia"/>
          <w:lang w:eastAsia="zh-CN"/>
        </w:rPr>
        <w:t>社会的</w:t>
      </w:r>
      <w:r>
        <w:rPr>
          <w:lang w:eastAsia="zh-CN"/>
        </w:rPr>
        <w:t>价值</w:t>
      </w:r>
      <w:r>
        <w:rPr>
          <w:rFonts w:hint="eastAsia"/>
          <w:lang w:eastAsia="zh-CN"/>
        </w:rPr>
        <w:t>；深化人们对国际电联作用的认识并在核心领域推广其活动和使命；增强</w:t>
      </w:r>
      <w:r>
        <w:rPr>
          <w:rFonts w:hint="eastAsia"/>
          <w:lang w:eastAsia="zh-CN"/>
        </w:rPr>
        <w:t>ICT</w:t>
      </w:r>
      <w:r>
        <w:rPr>
          <w:rFonts w:hint="eastAsia"/>
          <w:lang w:eastAsia="zh-CN"/>
        </w:rPr>
        <w:t>基础设施和服务的可用性和功能；使各部门活动锦上添花；通过对部门工作的支持促进创新从而巩固有利于创新的生态系统并适应日新月异的电信</w:t>
      </w:r>
      <w:r>
        <w:rPr>
          <w:rFonts w:hint="eastAsia"/>
          <w:lang w:eastAsia="zh-CN"/>
        </w:rPr>
        <w:t>/ICT</w:t>
      </w:r>
      <w:r>
        <w:rPr>
          <w:rFonts w:hint="eastAsia"/>
          <w:lang w:eastAsia="zh-CN"/>
        </w:rPr>
        <w:t>环境。</w:t>
      </w:r>
    </w:p>
    <w:p w:rsidR="00B2413A" w:rsidRDefault="00B2413A" w:rsidP="00B2413A">
      <w:pPr>
        <w:snapToGrid w:val="0"/>
        <w:spacing w:after="120"/>
        <w:ind w:firstLineChars="200" w:firstLine="480"/>
        <w:rPr>
          <w:lang w:eastAsia="zh-CN"/>
        </w:rPr>
      </w:pPr>
      <w:r w:rsidRPr="00155218">
        <w:rPr>
          <w:rFonts w:hint="eastAsia"/>
          <w:lang w:eastAsia="zh-CN"/>
        </w:rPr>
        <w:t>总秘书处上下将</w:t>
      </w:r>
      <w:r>
        <w:rPr>
          <w:rFonts w:hint="eastAsia"/>
          <w:lang w:eastAsia="zh-CN"/>
        </w:rPr>
        <w:t>在</w:t>
      </w:r>
      <w:r>
        <w:rPr>
          <w:lang w:eastAsia="zh-CN"/>
        </w:rPr>
        <w:t>此阶段</w:t>
      </w:r>
      <w:r w:rsidRPr="00155218">
        <w:rPr>
          <w:rFonts w:hint="eastAsia"/>
          <w:lang w:eastAsia="zh-CN"/>
        </w:rPr>
        <w:t>继续开展提高管理方式现代化水平的工作，</w:t>
      </w:r>
      <w:r>
        <w:rPr>
          <w:rFonts w:hint="eastAsia"/>
          <w:lang w:eastAsia="zh-CN"/>
        </w:rPr>
        <w:t>进一步</w:t>
      </w:r>
      <w:r>
        <w:rPr>
          <w:lang w:eastAsia="zh-CN"/>
        </w:rPr>
        <w:t>加强</w:t>
      </w:r>
      <w:r w:rsidRPr="00155218">
        <w:rPr>
          <w:rFonts w:hint="eastAsia"/>
          <w:lang w:eastAsia="zh-CN"/>
        </w:rPr>
        <w:t>基于成果的</w:t>
      </w:r>
      <w:r>
        <w:rPr>
          <w:rFonts w:hint="eastAsia"/>
          <w:lang w:eastAsia="zh-CN"/>
        </w:rPr>
        <w:t>工作</w:t>
      </w:r>
      <w:r>
        <w:rPr>
          <w:lang w:eastAsia="zh-CN"/>
        </w:rPr>
        <w:t>安排</w:t>
      </w:r>
      <w:r w:rsidRPr="00155218">
        <w:rPr>
          <w:rFonts w:hint="eastAsia"/>
          <w:lang w:eastAsia="zh-CN"/>
        </w:rPr>
        <w:t>，</w:t>
      </w:r>
      <w:r>
        <w:rPr>
          <w:rFonts w:hint="eastAsia"/>
          <w:lang w:eastAsia="zh-CN"/>
        </w:rPr>
        <w:t>包括与运作、财务</w:t>
      </w:r>
      <w:r>
        <w:rPr>
          <w:rFonts w:hint="eastAsia"/>
          <w:lang w:eastAsia="zh-CN"/>
        </w:rPr>
        <w:t>/</w:t>
      </w:r>
      <w:r>
        <w:rPr>
          <w:rFonts w:hint="eastAsia"/>
          <w:lang w:eastAsia="zh-CN"/>
        </w:rPr>
        <w:t>预算和战略规划程序保持一致。</w:t>
      </w:r>
    </w:p>
    <w:p w:rsidR="00B2413A" w:rsidRDefault="00B2413A" w:rsidP="00B2413A">
      <w:pPr>
        <w:ind w:firstLineChars="200" w:firstLine="480"/>
        <w:rPr>
          <w:lang w:eastAsia="zh-CN"/>
        </w:rPr>
      </w:pPr>
      <w:r>
        <w:rPr>
          <w:rFonts w:hint="eastAsia"/>
          <w:lang w:eastAsia="zh-CN"/>
        </w:rPr>
        <w:t>此阶段</w:t>
      </w:r>
      <w:r>
        <w:rPr>
          <w:lang w:eastAsia="zh-CN"/>
        </w:rPr>
        <w:t>中有一</w:t>
      </w:r>
      <w:r>
        <w:rPr>
          <w:rFonts w:hint="eastAsia"/>
          <w:lang w:eastAsia="zh-CN"/>
        </w:rPr>
        <w:t>项</w:t>
      </w:r>
      <w:r>
        <w:rPr>
          <w:lang w:eastAsia="zh-CN"/>
        </w:rPr>
        <w:t>重点战略项目值得</w:t>
      </w:r>
      <w:r>
        <w:rPr>
          <w:rFonts w:hint="eastAsia"/>
          <w:lang w:eastAsia="zh-CN"/>
        </w:rPr>
        <w:t>单独</w:t>
      </w:r>
      <w:r>
        <w:rPr>
          <w:lang w:eastAsia="zh-CN"/>
        </w:rPr>
        <w:t>提及：</w:t>
      </w:r>
      <w:r>
        <w:rPr>
          <w:rFonts w:hint="eastAsia"/>
          <w:lang w:eastAsia="zh-CN"/>
        </w:rPr>
        <w:t>拆除</w:t>
      </w:r>
      <w:proofErr w:type="spellStart"/>
      <w:r w:rsidRPr="00046209">
        <w:rPr>
          <w:lang w:eastAsia="zh-CN"/>
        </w:rPr>
        <w:t>Varembé</w:t>
      </w:r>
      <w:proofErr w:type="spellEnd"/>
      <w:r>
        <w:rPr>
          <w:rFonts w:hint="eastAsia"/>
          <w:lang w:eastAsia="zh-CN"/>
        </w:rPr>
        <w:t>办公楼，重建一座</w:t>
      </w:r>
      <w:r>
        <w:rPr>
          <w:lang w:eastAsia="zh-CN"/>
        </w:rPr>
        <w:t>能够容纳国际电联塔楼的</w:t>
      </w:r>
      <w:r>
        <w:rPr>
          <w:rFonts w:hint="eastAsia"/>
          <w:lang w:eastAsia="zh-CN"/>
        </w:rPr>
        <w:t>保留职</w:t>
      </w:r>
      <w:r>
        <w:rPr>
          <w:lang w:eastAsia="zh-CN"/>
        </w:rPr>
        <w:t>能</w:t>
      </w:r>
      <w:r>
        <w:rPr>
          <w:rFonts w:hint="eastAsia"/>
          <w:lang w:eastAsia="zh-CN"/>
        </w:rPr>
        <w:t>再加上</w:t>
      </w:r>
      <w:proofErr w:type="spellStart"/>
      <w:r w:rsidRPr="00F40BFE">
        <w:rPr>
          <w:lang w:eastAsia="zh-CN"/>
        </w:rPr>
        <w:t>Montbrillant</w:t>
      </w:r>
      <w:proofErr w:type="spellEnd"/>
      <w:r>
        <w:rPr>
          <w:rFonts w:hint="eastAsia"/>
          <w:lang w:eastAsia="zh-CN"/>
        </w:rPr>
        <w:t>办公楼大部分职能的新办公楼，之后对</w:t>
      </w:r>
      <w:r>
        <w:rPr>
          <w:lang w:eastAsia="zh-CN"/>
        </w:rPr>
        <w:t>国际电联塔楼</w:t>
      </w:r>
      <w:r>
        <w:rPr>
          <w:rFonts w:hint="eastAsia"/>
          <w:lang w:eastAsia="zh-CN"/>
        </w:rPr>
        <w:t>进行处置</w:t>
      </w:r>
      <w:r>
        <w:rPr>
          <w:lang w:eastAsia="zh-CN"/>
        </w:rPr>
        <w:t>。</w:t>
      </w:r>
      <w:r>
        <w:rPr>
          <w:rFonts w:hint="eastAsia"/>
          <w:lang w:eastAsia="zh-CN"/>
        </w:rPr>
        <w:t>新办公楼将包括开放空间的</w:t>
      </w:r>
      <w:r>
        <w:rPr>
          <w:lang w:eastAsia="zh-CN"/>
        </w:rPr>
        <w:t>员工</w:t>
      </w:r>
      <w:r>
        <w:rPr>
          <w:rFonts w:hint="eastAsia"/>
          <w:lang w:eastAsia="zh-CN"/>
        </w:rPr>
        <w:t>工位并拥有最先进的会议设施，自成一体，在环境上具有可持续性，通行无障碍且维护成本低。此项目</w:t>
      </w:r>
      <w:r>
        <w:rPr>
          <w:lang w:eastAsia="zh-CN"/>
        </w:rPr>
        <w:t>由</w:t>
      </w:r>
      <w:r>
        <w:rPr>
          <w:rFonts w:hint="eastAsia"/>
          <w:lang w:eastAsia="zh-CN"/>
        </w:rPr>
        <w:t>东道国贷款</w:t>
      </w:r>
      <w:r>
        <w:rPr>
          <w:lang w:eastAsia="zh-CN"/>
        </w:rPr>
        <w:t>出资，</w:t>
      </w:r>
      <w:r>
        <w:rPr>
          <w:rFonts w:hint="eastAsia"/>
          <w:lang w:eastAsia="zh-CN"/>
        </w:rPr>
        <w:t>第一期为</w:t>
      </w:r>
      <w:r>
        <w:rPr>
          <w:rFonts w:hint="eastAsia"/>
          <w:lang w:eastAsia="zh-CN"/>
        </w:rPr>
        <w:t>2017</w:t>
      </w:r>
      <w:r>
        <w:rPr>
          <w:lang w:eastAsia="zh-CN"/>
        </w:rPr>
        <w:t>-2019</w:t>
      </w:r>
      <w:r>
        <w:rPr>
          <w:rFonts w:hint="eastAsia"/>
          <w:lang w:eastAsia="zh-CN"/>
        </w:rPr>
        <w:t>年</w:t>
      </w:r>
      <w:r>
        <w:rPr>
          <w:lang w:eastAsia="zh-CN"/>
        </w:rPr>
        <w:t>项目</w:t>
      </w:r>
      <w:r>
        <w:rPr>
          <w:rFonts w:hint="eastAsia"/>
          <w:lang w:eastAsia="zh-CN"/>
        </w:rPr>
        <w:t>贷款，现已到位</w:t>
      </w:r>
      <w:r>
        <w:rPr>
          <w:lang w:eastAsia="zh-CN"/>
        </w:rPr>
        <w:t>。</w:t>
      </w:r>
      <w:r>
        <w:rPr>
          <w:rFonts w:hint="eastAsia"/>
          <w:lang w:eastAsia="zh-CN"/>
        </w:rPr>
        <w:t>50</w:t>
      </w:r>
      <w:r>
        <w:rPr>
          <w:rFonts w:hint="eastAsia"/>
          <w:lang w:eastAsia="zh-CN"/>
        </w:rPr>
        <w:t>年</w:t>
      </w:r>
      <w:r>
        <w:rPr>
          <w:lang w:eastAsia="zh-CN"/>
        </w:rPr>
        <w:t>无息贷款将在</w:t>
      </w:r>
      <w:r>
        <w:rPr>
          <w:rFonts w:hint="eastAsia"/>
          <w:lang w:eastAsia="zh-CN"/>
        </w:rPr>
        <w:t>办公楼</w:t>
      </w:r>
      <w:r>
        <w:rPr>
          <w:lang w:eastAsia="zh-CN"/>
        </w:rPr>
        <w:t>建成交付后开始偿还，</w:t>
      </w:r>
      <w:r>
        <w:rPr>
          <w:rFonts w:hint="eastAsia"/>
          <w:lang w:eastAsia="zh-CN"/>
        </w:rPr>
        <w:t>即，在</w:t>
      </w:r>
      <w:r>
        <w:rPr>
          <w:rFonts w:hint="eastAsia"/>
          <w:lang w:eastAsia="zh-CN"/>
        </w:rPr>
        <w:t>2023</w:t>
      </w:r>
      <w:r>
        <w:rPr>
          <w:rFonts w:hint="eastAsia"/>
          <w:lang w:eastAsia="zh-CN"/>
        </w:rPr>
        <w:t>年</w:t>
      </w:r>
      <w:r>
        <w:rPr>
          <w:lang w:eastAsia="zh-CN"/>
        </w:rPr>
        <w:t>底前不会开始。</w:t>
      </w:r>
      <w:r>
        <w:rPr>
          <w:rFonts w:hint="eastAsia"/>
          <w:lang w:eastAsia="zh-CN"/>
        </w:rPr>
        <w:t>预计</w:t>
      </w:r>
      <w:r>
        <w:rPr>
          <w:lang w:eastAsia="zh-CN"/>
        </w:rPr>
        <w:t>将在</w:t>
      </w:r>
      <w:r>
        <w:rPr>
          <w:rFonts w:hint="eastAsia"/>
          <w:lang w:eastAsia="zh-CN"/>
        </w:rPr>
        <w:t>2018</w:t>
      </w:r>
      <w:r>
        <w:rPr>
          <w:rFonts w:hint="eastAsia"/>
          <w:lang w:eastAsia="zh-CN"/>
        </w:rPr>
        <w:t>年</w:t>
      </w:r>
      <w:r>
        <w:rPr>
          <w:lang w:eastAsia="zh-CN"/>
        </w:rPr>
        <w:t>底申请第二期和最后一期</w:t>
      </w:r>
      <w:r>
        <w:rPr>
          <w:rFonts w:hint="eastAsia"/>
          <w:lang w:eastAsia="zh-CN"/>
        </w:rPr>
        <w:t>的</w:t>
      </w:r>
      <w:r>
        <w:rPr>
          <w:lang w:eastAsia="zh-CN"/>
        </w:rPr>
        <w:t>项目贷款。</w:t>
      </w:r>
      <w:r>
        <w:rPr>
          <w:rFonts w:hint="eastAsia"/>
          <w:lang w:eastAsia="zh-CN"/>
        </w:rPr>
        <w:t>此项目</w:t>
      </w:r>
      <w:r>
        <w:rPr>
          <w:lang w:eastAsia="zh-CN"/>
        </w:rPr>
        <w:t>由成员国</w:t>
      </w:r>
      <w:r>
        <w:rPr>
          <w:rFonts w:hint="eastAsia"/>
          <w:lang w:eastAsia="zh-CN"/>
        </w:rPr>
        <w:t>通过</w:t>
      </w:r>
      <w:r>
        <w:rPr>
          <w:lang w:eastAsia="zh-CN"/>
        </w:rPr>
        <w:t>依照理事会第</w:t>
      </w:r>
      <w:r>
        <w:rPr>
          <w:rFonts w:hint="eastAsia"/>
          <w:lang w:eastAsia="zh-CN"/>
        </w:rPr>
        <w:t>588</w:t>
      </w:r>
      <w:r>
        <w:rPr>
          <w:rFonts w:hint="eastAsia"/>
          <w:lang w:eastAsia="zh-CN"/>
        </w:rPr>
        <w:t>号</w:t>
      </w:r>
      <w:r>
        <w:rPr>
          <w:lang w:eastAsia="zh-CN"/>
        </w:rPr>
        <w:t>决定</w:t>
      </w:r>
      <w:r>
        <w:rPr>
          <w:rFonts w:hint="eastAsia"/>
          <w:lang w:eastAsia="zh-CN"/>
        </w:rPr>
        <w:t>成立</w:t>
      </w:r>
      <w:r>
        <w:rPr>
          <w:lang w:eastAsia="zh-CN"/>
        </w:rPr>
        <w:t>的</w:t>
      </w:r>
      <w:r>
        <w:rPr>
          <w:rFonts w:hint="eastAsia"/>
          <w:lang w:eastAsia="zh-CN"/>
        </w:rPr>
        <w:t>成员国</w:t>
      </w:r>
      <w:r>
        <w:rPr>
          <w:lang w:eastAsia="zh-CN"/>
        </w:rPr>
        <w:t>顾问组（</w:t>
      </w:r>
      <w:r>
        <w:rPr>
          <w:rFonts w:hint="eastAsia"/>
          <w:lang w:eastAsia="zh-CN"/>
        </w:rPr>
        <w:t>MSAG</w:t>
      </w:r>
      <w:r>
        <w:rPr>
          <w:lang w:eastAsia="zh-CN"/>
        </w:rPr>
        <w:t>）</w:t>
      </w:r>
      <w:r>
        <w:rPr>
          <w:rFonts w:hint="eastAsia"/>
          <w:lang w:eastAsia="zh-CN"/>
        </w:rPr>
        <w:t>进行</w:t>
      </w:r>
      <w:r>
        <w:rPr>
          <w:lang w:eastAsia="zh-CN"/>
        </w:rPr>
        <w:t>监督</w:t>
      </w:r>
      <w:r>
        <w:rPr>
          <w:rFonts w:hint="eastAsia"/>
          <w:lang w:eastAsia="zh-CN"/>
        </w:rPr>
        <w:t>。</w:t>
      </w:r>
      <w:r w:rsidRPr="00F40BFE">
        <w:rPr>
          <w:lang w:eastAsia="zh-CN"/>
        </w:rPr>
        <w:t>2017</w:t>
      </w:r>
      <w:r>
        <w:rPr>
          <w:rFonts w:hint="eastAsia"/>
          <w:lang w:eastAsia="zh-CN"/>
        </w:rPr>
        <w:t>年，国际电联组织了一场世界范围</w:t>
      </w:r>
      <w:r>
        <w:rPr>
          <w:lang w:eastAsia="zh-CN"/>
        </w:rPr>
        <w:t>的</w:t>
      </w:r>
      <w:r>
        <w:rPr>
          <w:rFonts w:hint="eastAsia"/>
          <w:lang w:eastAsia="zh-CN"/>
        </w:rPr>
        <w:t>建筑设计竞赛，其国际评审团</w:t>
      </w:r>
      <w:r>
        <w:rPr>
          <w:lang w:eastAsia="zh-CN"/>
        </w:rPr>
        <w:t>已</w:t>
      </w:r>
      <w:r>
        <w:rPr>
          <w:rFonts w:hint="eastAsia"/>
          <w:lang w:eastAsia="zh-CN"/>
        </w:rPr>
        <w:t>评选出获奖设计方案。</w:t>
      </w:r>
    </w:p>
    <w:p w:rsidR="00B2413A" w:rsidRDefault="00B2413A" w:rsidP="00B2413A">
      <w:pPr>
        <w:ind w:firstLineChars="200" w:firstLine="480"/>
        <w:rPr>
          <w:lang w:eastAsia="zh-CN"/>
        </w:rPr>
      </w:pPr>
      <w:r>
        <w:rPr>
          <w:lang w:eastAsia="zh-CN"/>
        </w:rPr>
        <w:br w:type="page"/>
      </w:r>
    </w:p>
    <w:p w:rsidR="00B2413A" w:rsidRPr="00E4304F" w:rsidRDefault="00B2413A" w:rsidP="00B2413A">
      <w:pPr>
        <w:pStyle w:val="Heading1"/>
        <w:rPr>
          <w:lang w:eastAsia="zh-CN"/>
        </w:rPr>
      </w:pPr>
      <w:r>
        <w:rPr>
          <w:rFonts w:hint="eastAsia"/>
          <w:lang w:eastAsia="zh-CN"/>
        </w:rPr>
        <w:lastRenderedPageBreak/>
        <w:t>2</w:t>
      </w:r>
      <w:r>
        <w:rPr>
          <w:rFonts w:hint="eastAsia"/>
          <w:lang w:eastAsia="zh-CN"/>
        </w:rPr>
        <w:tab/>
      </w:r>
      <w:r w:rsidRPr="00E4304F">
        <w:rPr>
          <w:rFonts w:hint="eastAsia"/>
          <w:lang w:eastAsia="zh-CN"/>
        </w:rPr>
        <w:t>总秘书处对国际电联</w:t>
      </w:r>
      <w:r>
        <w:rPr>
          <w:rFonts w:hint="eastAsia"/>
          <w:lang w:eastAsia="zh-CN"/>
        </w:rPr>
        <w:t>结</w:t>
      </w:r>
      <w:r w:rsidRPr="00E4304F">
        <w:rPr>
          <w:rFonts w:hint="eastAsia"/>
          <w:lang w:eastAsia="zh-CN"/>
        </w:rPr>
        <w:t>果框架的支持</w:t>
      </w:r>
    </w:p>
    <w:p w:rsidR="00B2413A" w:rsidRPr="000D4967" w:rsidRDefault="00B2413A" w:rsidP="00B2413A">
      <w:pPr>
        <w:pStyle w:val="Heading2"/>
        <w:spacing w:after="120"/>
        <w:rPr>
          <w:lang w:eastAsia="zh-CN"/>
        </w:rPr>
      </w:pPr>
      <w:r>
        <w:rPr>
          <w:lang w:eastAsia="zh-CN"/>
        </w:rPr>
        <w:t>2.1</w:t>
      </w:r>
      <w:r>
        <w:rPr>
          <w:lang w:eastAsia="zh-CN"/>
        </w:rPr>
        <w:tab/>
      </w:r>
      <w:r w:rsidRPr="000D4967">
        <w:rPr>
          <w:lang w:eastAsia="zh-CN"/>
        </w:rPr>
        <w:t>2019</w:t>
      </w:r>
      <w:r w:rsidRPr="000D4967">
        <w:rPr>
          <w:rFonts w:hint="eastAsia"/>
          <w:lang w:eastAsia="zh-CN"/>
        </w:rPr>
        <w:t>年总秘书处成本的分配</w:t>
      </w:r>
    </w:p>
    <w:tbl>
      <w:tblPr>
        <w:tblStyle w:val="GridTable4-Accent11"/>
        <w:tblW w:w="14596" w:type="dxa"/>
        <w:tblLook w:val="0620" w:firstRow="1" w:lastRow="0" w:firstColumn="0" w:lastColumn="0" w:noHBand="1" w:noVBand="1"/>
      </w:tblPr>
      <w:tblGrid>
        <w:gridCol w:w="4390"/>
        <w:gridCol w:w="1559"/>
        <w:gridCol w:w="8647"/>
      </w:tblGrid>
      <w:tr w:rsidR="00B2413A" w:rsidTr="00B2413A">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B2413A" w:rsidRPr="00A45A3F" w:rsidRDefault="00B2413A" w:rsidP="00B2413A">
            <w:pPr>
              <w:spacing w:after="60"/>
              <w:jc w:val="center"/>
              <w:rPr>
                <w:color w:val="FFFFFF"/>
                <w:sz w:val="20"/>
                <w:szCs w:val="20"/>
                <w:lang w:eastAsia="zh-CN"/>
              </w:rPr>
            </w:pPr>
            <w:r w:rsidRPr="00227E00">
              <w:rPr>
                <w:rFonts w:hint="eastAsia"/>
                <w:color w:val="FFFFFF"/>
                <w:sz w:val="20"/>
                <w:szCs w:val="20"/>
                <w:lang w:eastAsia="zh-CN"/>
              </w:rPr>
              <w:t>总秘书处的资源总量</w:t>
            </w:r>
          </w:p>
        </w:tc>
        <w:tc>
          <w:tcPr>
            <w:tcW w:w="1559" w:type="dxa"/>
          </w:tcPr>
          <w:p w:rsidR="00B2413A" w:rsidRPr="00A45A3F" w:rsidRDefault="00B2413A" w:rsidP="00B2413A">
            <w:pPr>
              <w:spacing w:after="60"/>
              <w:jc w:val="center"/>
              <w:rPr>
                <w:color w:val="FFFFFF"/>
                <w:sz w:val="20"/>
                <w:szCs w:val="20"/>
                <w:lang w:eastAsia="zh-CN"/>
              </w:rPr>
            </w:pPr>
            <w:r>
              <w:rPr>
                <w:rFonts w:asciiTheme="minorEastAsia" w:eastAsiaTheme="minorEastAsia" w:hAnsiTheme="minorEastAsia" w:hint="eastAsia"/>
                <w:color w:val="FFFFFF"/>
                <w:sz w:val="20"/>
                <w:szCs w:val="20"/>
                <w:lang w:eastAsia="zh-CN"/>
              </w:rPr>
              <w:t>占划拨的</w:t>
            </w:r>
            <w:r w:rsidRPr="00A45A3F">
              <w:rPr>
                <w:color w:val="FFFFFF"/>
                <w:sz w:val="20"/>
                <w:szCs w:val="20"/>
                <w:lang w:eastAsia="zh-CN"/>
              </w:rPr>
              <w:t>%</w:t>
            </w:r>
          </w:p>
        </w:tc>
        <w:tc>
          <w:tcPr>
            <w:tcW w:w="8647" w:type="dxa"/>
          </w:tcPr>
          <w:p w:rsidR="00B2413A" w:rsidRPr="00A45A3F" w:rsidRDefault="00B2413A" w:rsidP="00B2413A">
            <w:pPr>
              <w:spacing w:after="60"/>
              <w:jc w:val="center"/>
              <w:rPr>
                <w:color w:val="FFFFFF"/>
                <w:sz w:val="20"/>
                <w:szCs w:val="20"/>
                <w:lang w:eastAsia="zh-CN"/>
              </w:rPr>
            </w:pPr>
            <w:r w:rsidRPr="00227E00">
              <w:rPr>
                <w:rFonts w:hint="eastAsia"/>
                <w:color w:val="FFFFFF"/>
                <w:sz w:val="20"/>
                <w:szCs w:val="20"/>
                <w:lang w:eastAsia="zh-CN"/>
              </w:rPr>
              <w:t>基于预算草案的计算结果（</w:t>
            </w:r>
            <w:r>
              <w:rPr>
                <w:rFonts w:eastAsiaTheme="minorEastAsia" w:hint="eastAsia"/>
                <w:color w:val="FFFFFF"/>
                <w:sz w:val="20"/>
                <w:szCs w:val="20"/>
                <w:lang w:eastAsia="zh-CN"/>
              </w:rPr>
              <w:t>单位</w:t>
            </w:r>
            <w:r>
              <w:rPr>
                <w:rFonts w:eastAsiaTheme="minorEastAsia"/>
                <w:color w:val="FFFFFF"/>
                <w:sz w:val="20"/>
                <w:szCs w:val="20"/>
                <w:lang w:eastAsia="zh-CN"/>
              </w:rPr>
              <w:t>：</w:t>
            </w:r>
            <w:r w:rsidRPr="00227E00">
              <w:rPr>
                <w:rFonts w:hint="eastAsia"/>
                <w:color w:val="FFFFFF"/>
                <w:sz w:val="20"/>
                <w:szCs w:val="20"/>
                <w:lang w:eastAsia="zh-CN"/>
              </w:rPr>
              <w:t>千瑞郎）</w:t>
            </w:r>
          </w:p>
        </w:tc>
      </w:tr>
      <w:tr w:rsidR="00B2413A" w:rsidTr="00B2413A">
        <w:trPr>
          <w:trHeight w:val="300"/>
        </w:trPr>
        <w:tc>
          <w:tcPr>
            <w:tcW w:w="4390" w:type="dxa"/>
            <w:hideMark/>
          </w:tcPr>
          <w:p w:rsidR="00B2413A" w:rsidRPr="009C0284" w:rsidRDefault="00B2413A" w:rsidP="00B2413A">
            <w:pPr>
              <w:spacing w:after="60"/>
              <w:rPr>
                <w:color w:val="000000"/>
                <w:sz w:val="20"/>
                <w:szCs w:val="20"/>
                <w:lang w:eastAsia="zh-CN"/>
              </w:rPr>
            </w:pPr>
            <w:r w:rsidRPr="000D4967">
              <w:rPr>
                <w:rFonts w:hint="eastAsia"/>
                <w:color w:val="000000"/>
                <w:sz w:val="20"/>
                <w:szCs w:val="20"/>
                <w:lang w:eastAsia="zh-CN"/>
              </w:rPr>
              <w:t>划</w:t>
            </w:r>
            <w:r w:rsidRPr="000D4967">
              <w:rPr>
                <w:rFonts w:asciiTheme="minorEastAsia" w:eastAsiaTheme="minorEastAsia" w:hAnsiTheme="minorEastAsia" w:hint="eastAsia"/>
                <w:color w:val="000000"/>
                <w:sz w:val="20"/>
                <w:szCs w:val="20"/>
                <w:lang w:eastAsia="zh-CN"/>
              </w:rPr>
              <w:t>拨</w:t>
            </w:r>
            <w:r w:rsidRPr="000D4967">
              <w:rPr>
                <w:rFonts w:hint="eastAsia"/>
                <w:color w:val="000000"/>
                <w:sz w:val="20"/>
                <w:szCs w:val="20"/>
                <w:lang w:eastAsia="zh-CN"/>
              </w:rPr>
              <w:t>给</w:t>
            </w:r>
            <w:r w:rsidRPr="000D4967">
              <w:rPr>
                <w:rFonts w:hint="eastAsia"/>
                <w:b/>
                <w:bCs/>
                <w:color w:val="000000"/>
                <w:sz w:val="20"/>
                <w:szCs w:val="20"/>
                <w:lang w:eastAsia="zh-CN"/>
              </w:rPr>
              <w:t>部门目标</w:t>
            </w:r>
            <w:r w:rsidRPr="000D4967">
              <w:rPr>
                <w:rFonts w:hint="eastAsia"/>
                <w:color w:val="000000"/>
                <w:sz w:val="20"/>
                <w:szCs w:val="20"/>
                <w:lang w:eastAsia="zh-CN"/>
              </w:rPr>
              <w:t>的资源</w:t>
            </w:r>
            <w:r w:rsidRPr="009C0284">
              <w:rPr>
                <w:color w:val="000000"/>
                <w:sz w:val="20"/>
                <w:szCs w:val="20"/>
                <w:lang w:eastAsia="zh-CN"/>
              </w:rPr>
              <w:t>*</w:t>
            </w:r>
          </w:p>
        </w:tc>
        <w:tc>
          <w:tcPr>
            <w:tcW w:w="1559" w:type="dxa"/>
            <w:shd w:val="clear" w:color="auto" w:fill="auto"/>
          </w:tcPr>
          <w:p w:rsidR="00B2413A" w:rsidRPr="00CD1A80" w:rsidRDefault="00B2413A" w:rsidP="00B2413A">
            <w:pPr>
              <w:spacing w:after="60"/>
              <w:jc w:val="center"/>
              <w:rPr>
                <w:b/>
                <w:bCs/>
                <w:sz w:val="20"/>
                <w:szCs w:val="20"/>
                <w:lang w:eastAsia="zh-CN"/>
              </w:rPr>
            </w:pPr>
            <w:r w:rsidRPr="00CD1A80">
              <w:rPr>
                <w:b/>
                <w:bCs/>
                <w:sz w:val="20"/>
                <w:szCs w:val="20"/>
                <w:lang w:eastAsia="zh-CN"/>
              </w:rPr>
              <w:t>88%</w:t>
            </w:r>
          </w:p>
        </w:tc>
        <w:tc>
          <w:tcPr>
            <w:tcW w:w="8647" w:type="dxa"/>
            <w:shd w:val="clear" w:color="auto" w:fill="auto"/>
          </w:tcPr>
          <w:p w:rsidR="00B2413A" w:rsidRPr="00CD1A80" w:rsidRDefault="00B2413A" w:rsidP="00B2413A">
            <w:pPr>
              <w:spacing w:after="60"/>
              <w:rPr>
                <w:sz w:val="20"/>
                <w:szCs w:val="20"/>
                <w:lang w:eastAsia="zh-CN"/>
              </w:rPr>
            </w:pPr>
            <w:r w:rsidRPr="00CD1A80">
              <w:rPr>
                <w:sz w:val="20"/>
                <w:szCs w:val="20"/>
                <w:lang w:eastAsia="zh-CN"/>
              </w:rPr>
              <w:tab/>
              <w:t>79,841</w:t>
            </w:r>
            <w:r w:rsidRPr="00CD1A80">
              <w:rPr>
                <w:sz w:val="20"/>
                <w:szCs w:val="20"/>
                <w:lang w:eastAsia="zh-CN"/>
              </w:rPr>
              <w:tab/>
            </w:r>
            <w:r w:rsidRPr="00CD1A80">
              <w:rPr>
                <w:sz w:val="20"/>
                <w:szCs w:val="20"/>
                <w:lang w:eastAsia="zh-CN"/>
              </w:rPr>
              <w:tab/>
            </w:r>
            <w:r w:rsidRPr="00CD1A80">
              <w:rPr>
                <w:sz w:val="20"/>
                <w:szCs w:val="20"/>
                <w:lang w:val="fr-CH" w:eastAsia="zh-CN"/>
              </w:rPr>
              <w:t xml:space="preserve">* </w:t>
            </w:r>
            <w:r w:rsidRPr="000D4967">
              <w:rPr>
                <w:rFonts w:eastAsia="SimSun"/>
                <w:sz w:val="20"/>
                <w:szCs w:val="20"/>
                <w:lang w:val="fr-CH" w:eastAsia="zh-CN"/>
              </w:rPr>
              <w:t>包括推动因素</w:t>
            </w:r>
            <w:r w:rsidRPr="000D4967">
              <w:rPr>
                <w:rFonts w:eastAsia="SimSun"/>
                <w:sz w:val="20"/>
                <w:szCs w:val="20"/>
                <w:lang w:val="fr-CH" w:eastAsia="zh-CN"/>
              </w:rPr>
              <w:t>/</w:t>
            </w:r>
            <w:r w:rsidRPr="000D4967">
              <w:rPr>
                <w:rFonts w:eastAsia="SimSun" w:cs="Microsoft YaHei"/>
                <w:sz w:val="20"/>
                <w:szCs w:val="20"/>
                <w:lang w:val="fr-CH" w:eastAsia="zh-CN"/>
              </w:rPr>
              <w:t>支撑服务和文件制</w:t>
            </w:r>
            <w:r w:rsidRPr="000D4967">
              <w:rPr>
                <w:rFonts w:eastAsia="SimSun"/>
                <w:sz w:val="20"/>
                <w:szCs w:val="20"/>
                <w:lang w:val="fr-CH" w:eastAsia="zh-CN"/>
              </w:rPr>
              <w:t>作</w:t>
            </w:r>
          </w:p>
        </w:tc>
      </w:tr>
      <w:tr w:rsidR="00B2413A" w:rsidTr="00B2413A">
        <w:trPr>
          <w:trHeight w:val="161"/>
        </w:trPr>
        <w:tc>
          <w:tcPr>
            <w:tcW w:w="4390" w:type="dxa"/>
            <w:hideMark/>
          </w:tcPr>
          <w:p w:rsidR="00B2413A" w:rsidRPr="009C0284" w:rsidRDefault="00B2413A" w:rsidP="00B2413A">
            <w:pPr>
              <w:spacing w:after="60"/>
              <w:rPr>
                <w:color w:val="000000"/>
                <w:sz w:val="20"/>
                <w:szCs w:val="20"/>
                <w:lang w:eastAsia="zh-CN"/>
              </w:rPr>
            </w:pPr>
            <w:proofErr w:type="gramStart"/>
            <w:r w:rsidRPr="000D4967">
              <w:rPr>
                <w:rFonts w:hint="eastAsia"/>
                <w:color w:val="000000"/>
                <w:sz w:val="20"/>
                <w:szCs w:val="20"/>
                <w:lang w:eastAsia="zh-CN"/>
              </w:rPr>
              <w:t>划</w:t>
            </w:r>
            <w:r w:rsidRPr="000D4967">
              <w:rPr>
                <w:rFonts w:asciiTheme="minorEastAsia" w:eastAsiaTheme="minorEastAsia" w:hAnsiTheme="minorEastAsia" w:hint="eastAsia"/>
                <w:color w:val="000000"/>
                <w:sz w:val="20"/>
                <w:szCs w:val="20"/>
                <w:lang w:eastAsia="zh-CN"/>
              </w:rPr>
              <w:t>拨给</w:t>
            </w:r>
            <w:r w:rsidRPr="000D4967">
              <w:rPr>
                <w:rFonts w:hint="eastAsia"/>
                <w:b/>
                <w:bCs/>
                <w:color w:val="000000"/>
                <w:sz w:val="20"/>
                <w:szCs w:val="20"/>
                <w:lang w:eastAsia="zh-CN"/>
              </w:rPr>
              <w:t>跨部门</w:t>
            </w:r>
            <w:proofErr w:type="gramEnd"/>
            <w:r w:rsidRPr="000D4967">
              <w:rPr>
                <w:rFonts w:hint="eastAsia"/>
                <w:b/>
                <w:bCs/>
                <w:color w:val="000000"/>
                <w:sz w:val="20"/>
                <w:szCs w:val="20"/>
                <w:lang w:eastAsia="zh-CN"/>
              </w:rPr>
              <w:t>目标</w:t>
            </w:r>
            <w:r w:rsidRPr="000D4967">
              <w:rPr>
                <w:rFonts w:hint="eastAsia"/>
                <w:color w:val="000000"/>
                <w:sz w:val="20"/>
                <w:szCs w:val="20"/>
                <w:lang w:eastAsia="zh-CN"/>
              </w:rPr>
              <w:t>的资源</w:t>
            </w:r>
            <w:r w:rsidRPr="009C0284">
              <w:rPr>
                <w:color w:val="000000"/>
                <w:sz w:val="20"/>
                <w:szCs w:val="20"/>
                <w:lang w:eastAsia="zh-CN"/>
              </w:rPr>
              <w:t>**</w:t>
            </w:r>
          </w:p>
        </w:tc>
        <w:tc>
          <w:tcPr>
            <w:tcW w:w="1559" w:type="dxa"/>
            <w:shd w:val="clear" w:color="auto" w:fill="auto"/>
          </w:tcPr>
          <w:p w:rsidR="00B2413A" w:rsidRPr="00CD1A80" w:rsidRDefault="00B2413A" w:rsidP="00B2413A">
            <w:pPr>
              <w:spacing w:after="60"/>
              <w:jc w:val="center"/>
              <w:rPr>
                <w:b/>
                <w:bCs/>
                <w:sz w:val="20"/>
                <w:szCs w:val="20"/>
                <w:lang w:eastAsia="zh-CN"/>
              </w:rPr>
            </w:pPr>
            <w:r w:rsidRPr="00CD1A80">
              <w:rPr>
                <w:b/>
                <w:bCs/>
                <w:sz w:val="20"/>
                <w:szCs w:val="20"/>
                <w:lang w:eastAsia="zh-CN"/>
              </w:rPr>
              <w:t>12%</w:t>
            </w:r>
          </w:p>
        </w:tc>
        <w:tc>
          <w:tcPr>
            <w:tcW w:w="8647" w:type="dxa"/>
            <w:shd w:val="clear" w:color="auto" w:fill="auto"/>
          </w:tcPr>
          <w:p w:rsidR="00B2413A" w:rsidRPr="00CD1A80" w:rsidRDefault="00B2413A" w:rsidP="00B2413A">
            <w:pPr>
              <w:spacing w:after="60"/>
              <w:rPr>
                <w:sz w:val="20"/>
                <w:szCs w:val="20"/>
                <w:lang w:eastAsia="zh-CN"/>
              </w:rPr>
            </w:pPr>
            <w:r w:rsidRPr="00CD1A80">
              <w:rPr>
                <w:sz w:val="20"/>
                <w:szCs w:val="20"/>
                <w:lang w:eastAsia="zh-CN"/>
              </w:rPr>
              <w:tab/>
              <w:t>10,426</w:t>
            </w:r>
            <w:r w:rsidRPr="00CD1A80">
              <w:rPr>
                <w:sz w:val="20"/>
                <w:szCs w:val="20"/>
                <w:lang w:eastAsia="zh-CN"/>
              </w:rPr>
              <w:tab/>
            </w:r>
            <w:r w:rsidRPr="00CD1A80">
              <w:rPr>
                <w:sz w:val="20"/>
                <w:szCs w:val="20"/>
                <w:lang w:eastAsia="zh-CN"/>
              </w:rPr>
              <w:tab/>
              <w:t xml:space="preserve">** </w:t>
            </w:r>
            <w:r w:rsidRPr="007509C1">
              <w:rPr>
                <w:rFonts w:asciiTheme="minorHAnsi" w:eastAsiaTheme="minorEastAsia" w:hAnsiTheme="minorHAnsi" w:cs="Microsoft YaHei"/>
                <w:color w:val="000000"/>
                <w:sz w:val="22"/>
                <w:lang w:eastAsia="zh-CN"/>
              </w:rPr>
              <w:t>包括跨部门输出成果的直接成本</w:t>
            </w:r>
          </w:p>
        </w:tc>
      </w:tr>
      <w:tr w:rsidR="00B2413A" w:rsidTr="00B2413A">
        <w:trPr>
          <w:trHeight w:val="81"/>
        </w:trPr>
        <w:tc>
          <w:tcPr>
            <w:tcW w:w="4390" w:type="dxa"/>
            <w:hideMark/>
          </w:tcPr>
          <w:p w:rsidR="00B2413A" w:rsidRPr="000D4967" w:rsidRDefault="00B2413A" w:rsidP="00B2413A">
            <w:pPr>
              <w:spacing w:after="60"/>
              <w:rPr>
                <w:rFonts w:ascii="SimSun" w:eastAsia="SimSun" w:hAnsi="SimSun"/>
                <w:color w:val="000000"/>
                <w:sz w:val="20"/>
                <w:szCs w:val="20"/>
              </w:rPr>
            </w:pPr>
            <w:proofErr w:type="spellStart"/>
            <w:r w:rsidRPr="000D4967">
              <w:rPr>
                <w:rFonts w:ascii="SimSun" w:eastAsia="SimSun" w:hAnsi="SimSun" w:cs="Microsoft YaHei" w:hint="eastAsia"/>
                <w:color w:val="000000"/>
                <w:sz w:val="20"/>
                <w:szCs w:val="20"/>
              </w:rPr>
              <w:t>合计</w:t>
            </w:r>
            <w:proofErr w:type="spellEnd"/>
          </w:p>
        </w:tc>
        <w:tc>
          <w:tcPr>
            <w:tcW w:w="1559" w:type="dxa"/>
            <w:shd w:val="clear" w:color="auto" w:fill="auto"/>
          </w:tcPr>
          <w:p w:rsidR="00B2413A" w:rsidRPr="00CD1A80" w:rsidRDefault="00B2413A" w:rsidP="00B2413A">
            <w:pPr>
              <w:spacing w:after="60"/>
              <w:jc w:val="center"/>
              <w:rPr>
                <w:b/>
                <w:bCs/>
                <w:sz w:val="20"/>
                <w:szCs w:val="20"/>
              </w:rPr>
            </w:pPr>
            <w:r w:rsidRPr="00CD1A80">
              <w:rPr>
                <w:b/>
                <w:bCs/>
                <w:sz w:val="20"/>
                <w:szCs w:val="20"/>
              </w:rPr>
              <w:t>100 %</w:t>
            </w:r>
          </w:p>
        </w:tc>
        <w:tc>
          <w:tcPr>
            <w:tcW w:w="8647" w:type="dxa"/>
            <w:shd w:val="clear" w:color="auto" w:fill="auto"/>
          </w:tcPr>
          <w:p w:rsidR="00B2413A" w:rsidRPr="00CD1A80" w:rsidRDefault="00B2413A" w:rsidP="00B2413A">
            <w:pPr>
              <w:spacing w:after="60"/>
              <w:rPr>
                <w:sz w:val="20"/>
                <w:szCs w:val="20"/>
              </w:rPr>
            </w:pPr>
            <w:r w:rsidRPr="00CD1A80">
              <w:rPr>
                <w:sz w:val="20"/>
                <w:szCs w:val="20"/>
              </w:rPr>
              <w:tab/>
              <w:t>90,267</w:t>
            </w:r>
          </w:p>
        </w:tc>
      </w:tr>
    </w:tbl>
    <w:p w:rsidR="00B2413A" w:rsidRPr="000D4967" w:rsidRDefault="00B2413A" w:rsidP="00B2413A">
      <w:pPr>
        <w:pStyle w:val="Heading2"/>
        <w:spacing w:after="120"/>
        <w:rPr>
          <w:lang w:eastAsia="zh-CN"/>
        </w:rPr>
      </w:pPr>
      <w:r>
        <w:rPr>
          <w:lang w:eastAsia="zh-CN"/>
        </w:rPr>
        <w:t>2.2</w:t>
      </w:r>
      <w:r>
        <w:rPr>
          <w:lang w:eastAsia="zh-CN"/>
        </w:rPr>
        <w:tab/>
      </w:r>
      <w:r w:rsidRPr="000D4967">
        <w:rPr>
          <w:lang w:eastAsia="zh-CN"/>
        </w:rPr>
        <w:t>2019</w:t>
      </w:r>
      <w:r w:rsidRPr="000D4967">
        <w:rPr>
          <w:rFonts w:hint="eastAsia"/>
          <w:lang w:eastAsia="zh-CN"/>
        </w:rPr>
        <w:t>年总秘书处各项推动因素</w:t>
      </w:r>
      <w:r w:rsidRPr="000D4967">
        <w:rPr>
          <w:rFonts w:hint="eastAsia"/>
          <w:lang w:eastAsia="zh-CN"/>
        </w:rPr>
        <w:t>/</w:t>
      </w:r>
      <w:r w:rsidRPr="000D4967">
        <w:rPr>
          <w:rFonts w:hint="eastAsia"/>
          <w:lang w:eastAsia="zh-CN"/>
        </w:rPr>
        <w:t>支撑服务的</w:t>
      </w:r>
      <w:r>
        <w:rPr>
          <w:rFonts w:hint="eastAsia"/>
          <w:lang w:eastAsia="zh-CN"/>
        </w:rPr>
        <w:t>划拨资源</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79"/>
        <w:gridCol w:w="1134"/>
      </w:tblGrid>
      <w:tr w:rsidR="00B2413A" w:rsidRPr="00493409" w:rsidTr="00B2413A">
        <w:trPr>
          <w:trHeight w:val="4088"/>
        </w:trPr>
        <w:tc>
          <w:tcPr>
            <w:cnfStyle w:val="001000000000" w:firstRow="0" w:lastRow="0" w:firstColumn="1" w:lastColumn="0" w:oddVBand="0" w:evenVBand="0" w:oddHBand="0" w:evenHBand="0" w:firstRowFirstColumn="0" w:firstRowLastColumn="0" w:lastRowFirstColumn="0" w:lastRowLastColumn="0"/>
            <w:tcW w:w="6980" w:type="dxa"/>
            <w:gridSpan w:val="2"/>
            <w:shd w:val="clear" w:color="auto" w:fill="auto"/>
          </w:tcPr>
          <w:p w:rsidR="00B2413A" w:rsidRDefault="00B2413A" w:rsidP="00B2413A">
            <w:pPr>
              <w:rPr>
                <w:lang w:eastAsia="zh-CN"/>
              </w:rPr>
            </w:pPr>
            <w:r>
              <w:rPr>
                <w:noProof/>
                <w:lang w:eastAsia="zh-CN"/>
              </w:rPr>
              <w:drawing>
                <wp:inline distT="0" distB="0" distL="0" distR="0" wp14:anchorId="1E34404A" wp14:editId="559310CD">
                  <wp:extent cx="4048125" cy="24669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6379" w:type="dxa"/>
            <w:vMerge w:val="restart"/>
            <w:shd w:val="clear" w:color="auto" w:fill="auto"/>
          </w:tcPr>
          <w:p w:rsidR="00B2413A" w:rsidRPr="002A5D8C" w:rsidRDefault="00B2413A" w:rsidP="00B2413A">
            <w:pPr>
              <w:spacing w:before="1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eastAsia="zh-CN"/>
              </w:rPr>
            </w:pPr>
            <w:r>
              <w:rPr>
                <w:rFonts w:asciiTheme="minorEastAsia" w:eastAsiaTheme="minorEastAsia" w:hAnsiTheme="minorEastAsia" w:hint="eastAsia"/>
                <w:noProof/>
                <w:color w:val="4F81BD" w:themeColor="accent1"/>
                <w:sz w:val="28"/>
                <w:szCs w:val="28"/>
                <w:lang w:eastAsia="zh-CN"/>
              </w:rPr>
              <w:t>每项支撑服务计划划拨的资源</w:t>
            </w:r>
          </w:p>
          <w:p w:rsidR="00B2413A" w:rsidRPr="00FC26F0" w:rsidRDefault="00B2413A" w:rsidP="00B2413A">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lang w:eastAsia="zh-CN"/>
              </w:rPr>
            </w:pPr>
            <w:r>
              <w:rPr>
                <w:rFonts w:eastAsia="Calibri" w:cs="Arial"/>
                <w:b/>
                <w:bCs/>
                <w:color w:val="4F81BD" w:themeColor="accent1"/>
                <w:sz w:val="20"/>
                <w:szCs w:val="20"/>
                <w:lang w:eastAsia="zh-CN"/>
              </w:rPr>
              <w:br/>
            </w:r>
          </w:p>
          <w:p w:rsidR="00B2413A" w:rsidRDefault="00B2413A" w:rsidP="00B2413A">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sz w:val="20"/>
                <w:szCs w:val="20"/>
                <w:lang w:eastAsia="zh-CN"/>
              </w:rPr>
            </w:pPr>
            <w:r w:rsidRPr="001A0EB7">
              <w:rPr>
                <w:b/>
                <w:bCs/>
                <w:color w:val="4F81BD" w:themeColor="accent1"/>
                <w:sz w:val="20"/>
                <w:szCs w:val="20"/>
                <w:lang w:eastAsia="zh-CN"/>
              </w:rPr>
              <w:t xml:space="preserve">S.1 </w:t>
            </w:r>
            <w:r w:rsidRPr="001A034C">
              <w:rPr>
                <w:rFonts w:hint="eastAsia"/>
                <w:sz w:val="20"/>
                <w:szCs w:val="20"/>
                <w:lang w:eastAsia="zh-CN"/>
              </w:rPr>
              <w:t>国际电联的管理</w:t>
            </w:r>
          </w:p>
          <w:p w:rsidR="00B2413A" w:rsidRPr="003F02A2"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1A0EB7">
              <w:rPr>
                <w:b/>
                <w:bCs/>
                <w:color w:val="4F81BD" w:themeColor="accent1"/>
                <w:sz w:val="20"/>
                <w:szCs w:val="20"/>
                <w:lang w:eastAsia="zh-CN"/>
              </w:rPr>
              <w:t>S.2</w:t>
            </w:r>
            <w:r>
              <w:rPr>
                <w:rFonts w:eastAsia="SimSun" w:hint="eastAsia"/>
                <w:sz w:val="20"/>
                <w:szCs w:val="20"/>
                <w:lang w:eastAsia="zh-CN"/>
              </w:rPr>
              <w:t xml:space="preserve"> </w:t>
            </w:r>
            <w:r w:rsidRPr="003F02A2">
              <w:rPr>
                <w:rFonts w:eastAsia="SimSun"/>
                <w:sz w:val="20"/>
                <w:szCs w:val="20"/>
                <w:lang w:eastAsia="zh-CN"/>
              </w:rPr>
              <w:t>大会、全会、研讨会和讲习班的举</w:t>
            </w:r>
            <w:r w:rsidRPr="003F02A2">
              <w:rPr>
                <w:rFonts w:eastAsia="SimSun" w:cs="Microsoft YaHei"/>
                <w:sz w:val="20"/>
                <w:szCs w:val="20"/>
                <w:lang w:eastAsia="zh-CN"/>
              </w:rPr>
              <w:t>办（包括笔译和口译</w:t>
            </w:r>
            <w:r w:rsidRPr="003F02A2">
              <w:rPr>
                <w:rFonts w:eastAsia="SimSun"/>
                <w:sz w:val="20"/>
                <w:szCs w:val="20"/>
                <w:lang w:eastAsia="zh-CN"/>
              </w:rPr>
              <w:t>）</w:t>
            </w:r>
          </w:p>
          <w:p w:rsidR="00B2413A" w:rsidRPr="003F02A2"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S.3 </w:t>
            </w:r>
            <w:r w:rsidRPr="003F02A2">
              <w:rPr>
                <w:rFonts w:eastAsia="SimSun" w:hint="eastAsia"/>
                <w:sz w:val="20"/>
                <w:szCs w:val="20"/>
                <w:lang w:eastAsia="zh-CN"/>
              </w:rPr>
              <w:t>出版服务</w:t>
            </w:r>
          </w:p>
          <w:p w:rsidR="00B2413A" w:rsidRPr="003F02A2" w:rsidRDefault="00B2413A" w:rsidP="00B2413A">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S.4 </w:t>
            </w:r>
            <w:r>
              <w:rPr>
                <w:rFonts w:eastAsia="SimSun"/>
                <w:sz w:val="20"/>
                <w:szCs w:val="20"/>
                <w:lang w:eastAsia="zh-CN"/>
              </w:rPr>
              <w:t>ICT</w:t>
            </w:r>
            <w:r>
              <w:rPr>
                <w:rFonts w:eastAsia="SimSun" w:hint="eastAsia"/>
                <w:sz w:val="20"/>
                <w:szCs w:val="20"/>
                <w:lang w:eastAsia="zh-CN"/>
              </w:rPr>
              <w:t>服务</w:t>
            </w:r>
          </w:p>
          <w:p w:rsidR="00B2413A" w:rsidRPr="003F02A2" w:rsidRDefault="00B2413A" w:rsidP="00B2413A">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S.5 </w:t>
            </w:r>
            <w:r w:rsidRPr="003F02A2">
              <w:rPr>
                <w:rFonts w:eastAsia="SimSun" w:hint="eastAsia"/>
                <w:sz w:val="20"/>
                <w:szCs w:val="20"/>
                <w:lang w:eastAsia="zh-CN"/>
              </w:rPr>
              <w:t>安保服务</w:t>
            </w:r>
          </w:p>
          <w:p w:rsidR="00B2413A" w:rsidRPr="003F02A2" w:rsidRDefault="00B2413A" w:rsidP="00B2413A">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S.6 </w:t>
            </w:r>
            <w:r w:rsidRPr="003F02A2">
              <w:rPr>
                <w:rFonts w:eastAsia="SimSun" w:hint="eastAsia"/>
                <w:sz w:val="20"/>
                <w:szCs w:val="20"/>
                <w:lang w:eastAsia="zh-CN"/>
              </w:rPr>
              <w:t>人力资源管理</w:t>
            </w:r>
            <w:r>
              <w:rPr>
                <w:rFonts w:eastAsia="SimSun" w:hint="eastAsia"/>
                <w:sz w:val="20"/>
                <w:szCs w:val="20"/>
                <w:lang w:eastAsia="zh-CN"/>
              </w:rPr>
              <w:t>（包括离职后健康保险（</w:t>
            </w:r>
            <w:r w:rsidRPr="003F02A2">
              <w:rPr>
                <w:rFonts w:eastAsia="SimSun"/>
                <w:sz w:val="20"/>
                <w:szCs w:val="20"/>
                <w:lang w:eastAsia="zh-CN"/>
              </w:rPr>
              <w:t>ASHI</w:t>
            </w:r>
            <w:r>
              <w:rPr>
                <w:rFonts w:eastAsia="SimSun" w:hint="eastAsia"/>
                <w:sz w:val="20"/>
                <w:szCs w:val="20"/>
                <w:lang w:eastAsia="zh-CN"/>
              </w:rPr>
              <w:t>）和办公楼成本）</w:t>
            </w:r>
          </w:p>
          <w:p w:rsidR="00B2413A" w:rsidRPr="003F02A2" w:rsidRDefault="00B2413A" w:rsidP="00B2413A">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S.7 </w:t>
            </w:r>
            <w:r w:rsidRPr="003F02A2">
              <w:rPr>
                <w:rFonts w:eastAsia="SimSun" w:hint="eastAsia"/>
                <w:sz w:val="20"/>
                <w:szCs w:val="20"/>
                <w:lang w:eastAsia="zh-CN"/>
              </w:rPr>
              <w:t>财务资源管理</w:t>
            </w:r>
          </w:p>
          <w:p w:rsidR="00B2413A" w:rsidRPr="003F02A2" w:rsidRDefault="00B2413A" w:rsidP="00B2413A">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S.8 </w:t>
            </w:r>
            <w:r w:rsidRPr="003F02A2">
              <w:rPr>
                <w:rFonts w:eastAsia="SimSun" w:hint="eastAsia"/>
                <w:sz w:val="20"/>
                <w:szCs w:val="20"/>
                <w:lang w:eastAsia="zh-CN"/>
              </w:rPr>
              <w:t>法律服务</w:t>
            </w:r>
          </w:p>
          <w:p w:rsidR="00B2413A" w:rsidRPr="003F02A2" w:rsidRDefault="00B2413A" w:rsidP="00B2413A">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S.9 </w:t>
            </w:r>
            <w:r w:rsidRPr="003F02A2">
              <w:rPr>
                <w:rFonts w:eastAsia="SimSun" w:hint="eastAsia"/>
                <w:sz w:val="20"/>
                <w:szCs w:val="20"/>
                <w:lang w:eastAsia="zh-CN"/>
              </w:rPr>
              <w:t>内部审计</w:t>
            </w:r>
          </w:p>
          <w:p w:rsidR="00B2413A" w:rsidRPr="003F02A2"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S.10 </w:t>
            </w:r>
            <w:r w:rsidRPr="003F02A2">
              <w:rPr>
                <w:rFonts w:eastAsia="SimSun" w:hint="eastAsia"/>
                <w:sz w:val="20"/>
                <w:szCs w:val="20"/>
                <w:lang w:eastAsia="zh-CN"/>
              </w:rPr>
              <w:t>与成员和外部利益攸关方（包括联合国）的关系</w:t>
            </w:r>
          </w:p>
          <w:p w:rsidR="00B2413A" w:rsidRPr="003F02A2"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S.11 </w:t>
            </w:r>
            <w:r w:rsidRPr="003F02A2">
              <w:rPr>
                <w:rFonts w:eastAsia="SimSun" w:hint="eastAsia"/>
                <w:sz w:val="20"/>
                <w:szCs w:val="20"/>
                <w:lang w:val="fr-CH" w:eastAsia="zh-CN"/>
              </w:rPr>
              <w:t>宣传服务</w:t>
            </w:r>
          </w:p>
          <w:p w:rsidR="00B2413A" w:rsidRPr="003F02A2"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S.12 </w:t>
            </w:r>
            <w:r w:rsidRPr="003F02A2">
              <w:rPr>
                <w:rFonts w:eastAsia="SimSun" w:hint="eastAsia"/>
                <w:sz w:val="20"/>
                <w:szCs w:val="20"/>
                <w:lang w:val="fr-CH" w:eastAsia="zh-CN"/>
              </w:rPr>
              <w:t>礼宾服务</w:t>
            </w:r>
          </w:p>
          <w:p w:rsidR="00B2413A" w:rsidRPr="003F02A2"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lastRenderedPageBreak/>
              <w:t xml:space="preserve">S.13 </w:t>
            </w:r>
            <w:r w:rsidRPr="003F02A2">
              <w:rPr>
                <w:rFonts w:eastAsia="SimSun" w:hint="eastAsia"/>
                <w:sz w:val="20"/>
                <w:szCs w:val="20"/>
                <w:lang w:eastAsia="zh-CN"/>
              </w:rPr>
              <w:t>方便管理机构（全权代表大会、理事会、理事会工作组）的工作</w:t>
            </w:r>
          </w:p>
          <w:p w:rsidR="00B2413A" w:rsidRPr="003F02A2"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S.14 </w:t>
            </w:r>
            <w:r w:rsidRPr="003F02A2">
              <w:rPr>
                <w:rFonts w:eastAsia="SimSun" w:hint="eastAsia"/>
                <w:sz w:val="20"/>
                <w:szCs w:val="20"/>
                <w:lang w:eastAsia="zh-CN"/>
              </w:rPr>
              <w:t>胸牌制作与分发（不含）</w:t>
            </w:r>
          </w:p>
          <w:p w:rsidR="00B2413A" w:rsidRPr="003F02A2"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S.15 </w:t>
            </w:r>
            <w:r w:rsidRPr="003F02A2">
              <w:rPr>
                <w:rFonts w:eastAsia="SimSun" w:hint="eastAsia"/>
                <w:sz w:val="20"/>
                <w:szCs w:val="20"/>
                <w:lang w:eastAsia="zh-CN"/>
              </w:rPr>
              <w:t>资源调动服务</w:t>
            </w:r>
          </w:p>
          <w:p w:rsidR="00B2413A" w:rsidRPr="003F02A2"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sidRPr="003F02A2">
              <w:rPr>
                <w:rFonts w:eastAsia="SimSun"/>
                <w:b/>
                <w:bCs/>
                <w:color w:val="4F81BD" w:themeColor="accent1"/>
                <w:sz w:val="20"/>
                <w:szCs w:val="20"/>
                <w:lang w:eastAsia="zh-CN"/>
              </w:rPr>
              <w:t xml:space="preserve">S.16 </w:t>
            </w:r>
            <w:r w:rsidRPr="003F02A2">
              <w:rPr>
                <w:rFonts w:eastAsia="SimSun" w:hint="eastAsia"/>
                <w:sz w:val="20"/>
                <w:szCs w:val="20"/>
                <w:lang w:eastAsia="zh-CN"/>
              </w:rPr>
              <w:t>机构战略管理和规划</w:t>
            </w:r>
          </w:p>
          <w:p w:rsidR="00B2413A" w:rsidRPr="00CC4FA7" w:rsidRDefault="00B2413A" w:rsidP="00064594">
            <w:pPr>
              <w:pBdr>
                <w:bottom w:val="single" w:sz="6" w:space="1" w:color="auto"/>
              </w:pBdr>
              <w:spacing w:after="300"/>
              <w:cnfStyle w:val="000000000000" w:firstRow="0" w:lastRow="0" w:firstColumn="0" w:lastColumn="0" w:oddVBand="0" w:evenVBand="0" w:oddHBand="0" w:evenHBand="0" w:firstRowFirstColumn="0" w:firstRowLastColumn="0" w:lastRowFirstColumn="0" w:lastRowLastColumn="0"/>
              <w:rPr>
                <w:b/>
                <w:bCs/>
                <w:color w:val="4F81BD" w:themeColor="accent1"/>
                <w:sz w:val="20"/>
                <w:szCs w:val="20"/>
              </w:rPr>
            </w:pPr>
            <w:r w:rsidRPr="003F02A2">
              <w:rPr>
                <w:rFonts w:eastAsia="SimSun"/>
                <w:b/>
                <w:bCs/>
                <w:color w:val="4F81BD" w:themeColor="accent1"/>
                <w:sz w:val="20"/>
                <w:szCs w:val="20"/>
              </w:rPr>
              <w:t>S.10</w:t>
            </w:r>
            <w:r>
              <w:rPr>
                <w:rFonts w:eastAsia="SimSun" w:hint="eastAsia"/>
                <w:b/>
                <w:bCs/>
                <w:color w:val="4F81BD" w:themeColor="accent1"/>
                <w:sz w:val="20"/>
                <w:szCs w:val="20"/>
                <w:lang w:eastAsia="zh-CN"/>
              </w:rPr>
              <w:t>至</w:t>
            </w:r>
            <w:r w:rsidRPr="003F02A2">
              <w:rPr>
                <w:rFonts w:eastAsia="SimSun"/>
                <w:b/>
                <w:bCs/>
                <w:color w:val="4F81BD" w:themeColor="accent1"/>
                <w:sz w:val="20"/>
                <w:szCs w:val="20"/>
              </w:rPr>
              <w:t>S.16</w:t>
            </w:r>
            <w:r>
              <w:rPr>
                <w:rFonts w:eastAsia="SimSun" w:hint="eastAsia"/>
                <w:b/>
                <w:bCs/>
                <w:color w:val="4F81BD" w:themeColor="accent1"/>
                <w:sz w:val="20"/>
                <w:szCs w:val="20"/>
                <w:lang w:eastAsia="zh-CN"/>
              </w:rPr>
              <w:t>合计：</w:t>
            </w:r>
          </w:p>
        </w:tc>
        <w:tc>
          <w:tcPr>
            <w:tcW w:w="1134" w:type="dxa"/>
            <w:vMerge w:val="restart"/>
            <w:shd w:val="clear" w:color="auto" w:fill="auto"/>
          </w:tcPr>
          <w:p w:rsidR="00B2413A" w:rsidRPr="002A5D8C" w:rsidRDefault="00B2413A" w:rsidP="00B2413A">
            <w:pPr>
              <w:spacing w:before="1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eastAsia="zh-CN"/>
              </w:rPr>
            </w:pPr>
          </w:p>
          <w:p w:rsidR="00B2413A" w:rsidRDefault="00B2413A" w:rsidP="00064594">
            <w:pPr>
              <w:spacing w:after="12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r>
              <w:rPr>
                <w:rFonts w:eastAsia="Calibri" w:cs="Arial"/>
                <w:b/>
                <w:bCs/>
                <w:color w:val="4F81BD" w:themeColor="accent1"/>
                <w:sz w:val="20"/>
                <w:szCs w:val="20"/>
              </w:rPr>
              <w:br/>
            </w:r>
            <w:r>
              <w:rPr>
                <w:rFonts w:asciiTheme="minorEastAsia" w:eastAsiaTheme="minorEastAsia" w:hAnsiTheme="minorEastAsia" w:cs="Arial" w:hint="eastAsia"/>
                <w:b/>
                <w:bCs/>
                <w:color w:val="4F81BD" w:themeColor="accent1"/>
                <w:sz w:val="20"/>
                <w:szCs w:val="20"/>
                <w:lang w:eastAsia="zh-CN"/>
              </w:rPr>
              <w:t>总额的</w:t>
            </w:r>
            <w:r w:rsidRPr="00F261D5">
              <w:rPr>
                <w:rFonts w:eastAsia="Calibri" w:cs="Arial"/>
                <w:b/>
                <w:bCs/>
                <w:color w:val="4F81BD" w:themeColor="accent1"/>
                <w:sz w:val="20"/>
                <w:szCs w:val="20"/>
              </w:rPr>
              <w:t>%</w:t>
            </w:r>
          </w:p>
          <w:p w:rsidR="00B2413A" w:rsidRPr="009C0284" w:rsidRDefault="00B2413A" w:rsidP="00064594">
            <w:pPr>
              <w:pBdr>
                <w:top w:val="single" w:sz="6" w:space="1" w:color="auto"/>
                <w:bottom w:val="single" w:sz="6" w:space="1" w:color="auto"/>
              </w:pBdr>
              <w:spacing w:after="12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3.3%</w:t>
            </w:r>
          </w:p>
          <w:p w:rsidR="00B2413A" w:rsidRDefault="00B2413A" w:rsidP="00B2413A">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6"/>
                <w:szCs w:val="16"/>
              </w:rPr>
            </w:pPr>
            <w:r>
              <w:rPr>
                <w:rFonts w:eastAsia="Calibri" w:cs="Arial"/>
                <w:color w:val="000000" w:themeColor="text1"/>
                <w:sz w:val="20"/>
                <w:szCs w:val="20"/>
              </w:rPr>
              <w:t>29.3%</w:t>
            </w:r>
            <w:r>
              <w:rPr>
                <w:rFonts w:eastAsia="Calibri" w:cs="Arial"/>
                <w:color w:val="000000" w:themeColor="text1"/>
                <w:sz w:val="20"/>
                <w:szCs w:val="20"/>
              </w:rPr>
              <w:br/>
            </w:r>
          </w:p>
          <w:p w:rsidR="00064594" w:rsidRPr="00CF0F86" w:rsidRDefault="00064594" w:rsidP="00064594">
            <w:pPr>
              <w:spacing w:before="8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6"/>
                <w:szCs w:val="16"/>
              </w:rPr>
            </w:pPr>
          </w:p>
          <w:p w:rsidR="00B2413A" w:rsidRDefault="00B2413A" w:rsidP="00B2413A">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22.5%</w:t>
            </w:r>
          </w:p>
          <w:p w:rsidR="00B2413A" w:rsidRDefault="00B2413A" w:rsidP="00064594">
            <w:pPr>
              <w:pBdr>
                <w:top w:val="single" w:sz="6" w:space="1" w:color="auto"/>
                <w:bottom w:val="single" w:sz="6" w:space="1" w:color="auto"/>
              </w:pBdr>
              <w:spacing w:before="16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3.6%</w:t>
            </w:r>
          </w:p>
          <w:p w:rsidR="00B2413A" w:rsidRPr="009C0284" w:rsidRDefault="00B2413A" w:rsidP="00B2413A">
            <w:pPr>
              <w:pBdr>
                <w:top w:val="single" w:sz="6" w:space="1" w:color="auto"/>
                <w:bottom w:val="single" w:sz="6" w:space="1" w:color="auto"/>
              </w:pBdr>
              <w:spacing w:before="16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23.0%</w:t>
            </w:r>
          </w:p>
          <w:p w:rsidR="00B2413A" w:rsidRPr="009C0284" w:rsidRDefault="00B2413A" w:rsidP="00064594">
            <w:pPr>
              <w:pBdr>
                <w:bottom w:val="single" w:sz="6" w:space="1" w:color="auto"/>
                <w:between w:val="single" w:sz="6" w:space="1" w:color="auto"/>
              </w:pBdr>
              <w:spacing w:before="16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7.2%</w:t>
            </w:r>
          </w:p>
          <w:p w:rsidR="00B2413A" w:rsidRPr="009C0284" w:rsidRDefault="00B2413A" w:rsidP="00064594">
            <w:pPr>
              <w:pBdr>
                <w:bottom w:val="single" w:sz="6" w:space="1" w:color="auto"/>
                <w:between w:val="single" w:sz="6" w:space="1" w:color="auto"/>
              </w:pBdr>
              <w:spacing w:before="16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1.3%</w:t>
            </w:r>
          </w:p>
          <w:p w:rsidR="00B2413A" w:rsidRPr="009C0284" w:rsidRDefault="00B2413A" w:rsidP="00064594">
            <w:pPr>
              <w:pBdr>
                <w:bottom w:val="single" w:sz="6" w:space="1" w:color="auto"/>
                <w:between w:val="single" w:sz="6" w:space="1" w:color="auto"/>
              </w:pBdr>
              <w:spacing w:before="1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0.7%</w:t>
            </w:r>
          </w:p>
          <w:p w:rsidR="00B2413A" w:rsidRPr="009C0284" w:rsidRDefault="00B2413A" w:rsidP="00B2413A">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B2413A" w:rsidRPr="009C0284" w:rsidRDefault="00B2413A" w:rsidP="00B2413A">
            <w:pPr>
              <w:ind w:right="10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lastRenderedPageBreak/>
              <w:br/>
            </w:r>
          </w:p>
          <w:p w:rsidR="00B2413A" w:rsidRPr="009C0284" w:rsidRDefault="00B2413A" w:rsidP="00064594">
            <w:pPr>
              <w:spacing w:before="16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B2413A" w:rsidRPr="00CF0F86" w:rsidRDefault="00B2413A" w:rsidP="00B2413A">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6"/>
                <w:szCs w:val="16"/>
              </w:rPr>
            </w:pPr>
          </w:p>
          <w:p w:rsidR="00B2413A" w:rsidRPr="00FF0E2A" w:rsidRDefault="00B2413A" w:rsidP="00064594">
            <w:pPr>
              <w:pBdr>
                <w:bottom w:val="single" w:sz="6" w:space="1" w:color="auto"/>
              </w:pBdr>
              <w:spacing w:before="180"/>
              <w:jc w:val="righ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20"/>
                <w:szCs w:val="20"/>
              </w:rPr>
            </w:pPr>
            <w:r>
              <w:rPr>
                <w:rFonts w:eastAsia="Calibri" w:cs="Arial"/>
                <w:color w:val="000000" w:themeColor="text1"/>
                <w:sz w:val="20"/>
                <w:szCs w:val="20"/>
              </w:rPr>
              <w:t>9.1%</w:t>
            </w:r>
          </w:p>
        </w:tc>
      </w:tr>
      <w:tr w:rsidR="00B2413A" w:rsidRPr="00493409" w:rsidTr="00B2413A">
        <w:tc>
          <w:tcPr>
            <w:cnfStyle w:val="001000000000" w:firstRow="0" w:lastRow="0" w:firstColumn="1" w:lastColumn="0" w:oddVBand="0" w:evenVBand="0" w:oddHBand="0" w:evenHBand="0" w:firstRowFirstColumn="0" w:firstRowLastColumn="0" w:lastRowFirstColumn="0" w:lastRowLastColumn="0"/>
            <w:tcW w:w="6129" w:type="dxa"/>
            <w:shd w:val="clear" w:color="auto" w:fill="auto"/>
          </w:tcPr>
          <w:p w:rsidR="00B2413A" w:rsidRPr="001A034C" w:rsidRDefault="00B2413A" w:rsidP="00B2413A">
            <w:pPr>
              <w:spacing w:after="40"/>
              <w:rPr>
                <w:rFonts w:eastAsia="SimSun" w:cs="Arial"/>
                <w:b w:val="0"/>
                <w:bCs w:val="0"/>
                <w:sz w:val="20"/>
                <w:szCs w:val="20"/>
                <w:lang w:eastAsia="zh-CN"/>
              </w:rPr>
            </w:pPr>
            <w:r w:rsidRPr="001A0EB7">
              <w:rPr>
                <w:rFonts w:eastAsia="Calibri" w:cs="Arial"/>
                <w:color w:val="4F81BD" w:themeColor="accent1"/>
                <w:sz w:val="20"/>
                <w:szCs w:val="20"/>
                <w:lang w:eastAsia="zh-CN"/>
              </w:rPr>
              <w:t xml:space="preserve">E.1 </w:t>
            </w:r>
            <w:r w:rsidRPr="001A034C">
              <w:rPr>
                <w:rFonts w:eastAsia="SimSun" w:cs="Microsoft YaHei"/>
                <w:b w:val="0"/>
                <w:bCs w:val="0"/>
                <w:sz w:val="20"/>
                <w:szCs w:val="20"/>
                <w:lang w:eastAsia="zh-CN"/>
              </w:rPr>
              <w:t>确保人力资源、财务资源和资金资源的高效和有效使用；</w:t>
            </w:r>
            <w:r>
              <w:rPr>
                <w:rFonts w:eastAsia="SimSun" w:cs="Microsoft YaHei" w:hint="eastAsia"/>
                <w:b w:val="0"/>
                <w:bCs w:val="0"/>
                <w:sz w:val="20"/>
                <w:szCs w:val="20"/>
                <w:lang w:eastAsia="zh-CN"/>
              </w:rPr>
              <w:t>以及（</w:t>
            </w:r>
            <w:r>
              <w:rPr>
                <w:rFonts w:eastAsia="Calibri" w:cs="Arial"/>
                <w:b w:val="0"/>
                <w:bCs w:val="0"/>
                <w:sz w:val="20"/>
                <w:szCs w:val="20"/>
                <w:lang w:eastAsia="zh-CN"/>
              </w:rPr>
              <w:t>…</w:t>
            </w:r>
            <w:r>
              <w:rPr>
                <w:rFonts w:eastAsia="SimSun" w:cs="Microsoft YaHei" w:hint="eastAsia"/>
                <w:b w:val="0"/>
                <w:bCs w:val="0"/>
                <w:sz w:val="20"/>
                <w:szCs w:val="20"/>
                <w:lang w:eastAsia="zh-CN"/>
              </w:rPr>
              <w:t>）</w:t>
            </w:r>
          </w:p>
          <w:p w:rsidR="00B2413A" w:rsidRPr="001A034C" w:rsidRDefault="00B2413A" w:rsidP="00B2413A">
            <w:pPr>
              <w:spacing w:after="40"/>
              <w:rPr>
                <w:rFonts w:eastAsia="SimSun" w:cs="Arial"/>
                <w:b w:val="0"/>
                <w:bCs w:val="0"/>
                <w:sz w:val="20"/>
                <w:szCs w:val="20"/>
                <w:lang w:eastAsia="zh-CN"/>
              </w:rPr>
            </w:pPr>
            <w:r w:rsidRPr="001A034C">
              <w:rPr>
                <w:rFonts w:eastAsia="SimSun" w:cs="Arial"/>
                <w:color w:val="4F81BD" w:themeColor="accent1"/>
                <w:sz w:val="20"/>
                <w:szCs w:val="20"/>
                <w:lang w:eastAsia="zh-CN"/>
              </w:rPr>
              <w:t xml:space="preserve">E.2 </w:t>
            </w:r>
            <w:r w:rsidRPr="001A034C">
              <w:rPr>
                <w:rFonts w:eastAsia="SimSun" w:cs="Arial" w:hint="eastAsia"/>
                <w:b w:val="0"/>
                <w:bCs w:val="0"/>
                <w:sz w:val="20"/>
                <w:szCs w:val="20"/>
                <w:lang w:eastAsia="zh-CN"/>
              </w:rPr>
              <w:t>确保对大会、会议、文件、出版物和信息基础设施高效和方便的利用</w:t>
            </w:r>
          </w:p>
          <w:p w:rsidR="00B2413A" w:rsidRPr="001A034C" w:rsidRDefault="00B2413A" w:rsidP="00B2413A">
            <w:pPr>
              <w:spacing w:after="40"/>
              <w:rPr>
                <w:rFonts w:eastAsia="SimSun" w:cs="Arial"/>
                <w:b w:val="0"/>
                <w:bCs w:val="0"/>
                <w:sz w:val="20"/>
                <w:szCs w:val="20"/>
                <w:lang w:eastAsia="zh-CN"/>
              </w:rPr>
            </w:pPr>
            <w:r w:rsidRPr="001A034C">
              <w:rPr>
                <w:rFonts w:eastAsia="SimSun" w:cs="Arial"/>
                <w:color w:val="4F81BD" w:themeColor="accent1"/>
                <w:sz w:val="20"/>
                <w:szCs w:val="20"/>
                <w:lang w:eastAsia="zh-CN"/>
              </w:rPr>
              <w:lastRenderedPageBreak/>
              <w:t xml:space="preserve">E.3 </w:t>
            </w:r>
            <w:r w:rsidRPr="001A034C">
              <w:rPr>
                <w:rFonts w:eastAsia="SimSun" w:cs="Arial" w:hint="eastAsia"/>
                <w:b w:val="0"/>
                <w:bCs w:val="0"/>
                <w:sz w:val="20"/>
                <w:szCs w:val="20"/>
                <w:lang w:eastAsia="zh-CN"/>
              </w:rPr>
              <w:t>确保高效处理成员相关问题，高效提供礼宾、宣传及资源调配服务</w:t>
            </w:r>
          </w:p>
          <w:p w:rsidR="00B2413A" w:rsidRPr="001A034C" w:rsidRDefault="00B2413A" w:rsidP="00B2413A">
            <w:pPr>
              <w:spacing w:after="40"/>
              <w:rPr>
                <w:rFonts w:eastAsia="SimSun" w:cs="Arial"/>
                <w:b w:val="0"/>
                <w:bCs w:val="0"/>
                <w:sz w:val="20"/>
                <w:szCs w:val="20"/>
                <w:lang w:eastAsia="zh-CN"/>
              </w:rPr>
            </w:pPr>
            <w:r w:rsidRPr="001A034C">
              <w:rPr>
                <w:rFonts w:eastAsia="SimSun" w:cs="Arial"/>
                <w:color w:val="4F81BD" w:themeColor="accent1"/>
                <w:sz w:val="20"/>
                <w:szCs w:val="20"/>
                <w:lang w:eastAsia="zh-CN"/>
              </w:rPr>
              <w:t xml:space="preserve">E.4 </w:t>
            </w:r>
            <w:r w:rsidRPr="001A034C">
              <w:rPr>
                <w:rFonts w:eastAsia="SimSun" w:cs="Arial" w:hint="eastAsia"/>
                <w:b w:val="0"/>
                <w:bCs w:val="0"/>
                <w:sz w:val="20"/>
                <w:szCs w:val="20"/>
                <w:lang w:eastAsia="zh-CN"/>
              </w:rPr>
              <w:t>确保国际电联的战略规划和运作规划能够得到高效制定、协调与执行</w:t>
            </w:r>
          </w:p>
          <w:p w:rsidR="00B2413A" w:rsidRPr="00E43470" w:rsidRDefault="00B2413A" w:rsidP="00B2413A">
            <w:pPr>
              <w:spacing w:after="40"/>
              <w:rPr>
                <w:b w:val="0"/>
                <w:bCs w:val="0"/>
                <w:noProof/>
                <w:sz w:val="20"/>
                <w:szCs w:val="20"/>
                <w:lang w:eastAsia="zh-CN"/>
              </w:rPr>
            </w:pPr>
            <w:r w:rsidRPr="001A034C">
              <w:rPr>
                <w:rFonts w:eastAsia="SimSun" w:cs="Arial"/>
                <w:color w:val="4F81BD" w:themeColor="accent1"/>
                <w:sz w:val="20"/>
                <w:szCs w:val="20"/>
                <w:lang w:eastAsia="zh-CN"/>
              </w:rPr>
              <w:t xml:space="preserve">E.5 </w:t>
            </w:r>
            <w:r w:rsidRPr="001A034C">
              <w:rPr>
                <w:rFonts w:eastAsia="SimSun" w:cs="Arial" w:hint="eastAsia"/>
                <w:b w:val="0"/>
                <w:bCs w:val="0"/>
                <w:sz w:val="20"/>
                <w:szCs w:val="20"/>
                <w:lang w:eastAsia="zh-CN"/>
              </w:rPr>
              <w:t>确保国际电联的</w:t>
            </w:r>
            <w:r>
              <w:rPr>
                <w:rFonts w:eastAsia="SimSun" w:cs="Arial" w:hint="eastAsia"/>
                <w:b w:val="0"/>
                <w:bCs w:val="0"/>
                <w:sz w:val="20"/>
                <w:szCs w:val="20"/>
                <w:lang w:eastAsia="zh-CN"/>
              </w:rPr>
              <w:t>（内部</w:t>
            </w:r>
            <w:r w:rsidRPr="001A034C">
              <w:rPr>
                <w:rFonts w:eastAsia="SimSun" w:cs="Arial" w:hint="eastAsia"/>
                <w:b w:val="0"/>
                <w:bCs w:val="0"/>
                <w:sz w:val="20"/>
                <w:szCs w:val="20"/>
                <w:lang w:eastAsia="zh-CN"/>
              </w:rPr>
              <w:t>外部）有效和高效管理</w:t>
            </w:r>
          </w:p>
        </w:tc>
        <w:tc>
          <w:tcPr>
            <w:tcW w:w="851" w:type="dxa"/>
            <w:shd w:val="clear" w:color="auto" w:fill="auto"/>
          </w:tcPr>
          <w:p w:rsidR="00B2413A" w:rsidRPr="009C0284" w:rsidRDefault="00B2413A" w:rsidP="00064594">
            <w:pPr>
              <w:spacing w:before="160" w:after="120"/>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lastRenderedPageBreak/>
              <w:t>36.6%</w:t>
            </w:r>
            <w:r>
              <w:rPr>
                <w:b/>
                <w:bCs/>
                <w:noProof/>
                <w:color w:val="000000" w:themeColor="text1"/>
                <w:sz w:val="20"/>
                <w:szCs w:val="20"/>
                <w:lang w:eastAsia="zh-CN"/>
              </w:rPr>
              <w:br/>
            </w:r>
          </w:p>
          <w:p w:rsidR="00B2413A" w:rsidRPr="009C0284" w:rsidRDefault="00B2413A" w:rsidP="00064594">
            <w:pPr>
              <w:spacing w:before="160"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50.9%</w:t>
            </w:r>
            <w:r w:rsidRPr="009C0284">
              <w:rPr>
                <w:b/>
                <w:bCs/>
                <w:noProof/>
                <w:color w:val="000000" w:themeColor="text1"/>
                <w:sz w:val="20"/>
                <w:szCs w:val="20"/>
                <w:lang w:eastAsia="zh-CN"/>
              </w:rPr>
              <w:br/>
            </w:r>
          </w:p>
          <w:p w:rsidR="00B2413A" w:rsidRPr="009C0284" w:rsidRDefault="00B2413A" w:rsidP="00064594">
            <w:pPr>
              <w:spacing w:before="160"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lastRenderedPageBreak/>
              <w:t xml:space="preserve">  2.8%</w:t>
            </w:r>
            <w:r w:rsidRPr="009C0284">
              <w:rPr>
                <w:b/>
                <w:bCs/>
                <w:noProof/>
                <w:color w:val="000000" w:themeColor="text1"/>
                <w:sz w:val="20"/>
                <w:szCs w:val="20"/>
                <w:lang w:eastAsia="zh-CN"/>
              </w:rPr>
              <w:br/>
            </w:r>
          </w:p>
          <w:p w:rsidR="00B2413A" w:rsidRPr="009C0284" w:rsidRDefault="00B2413A" w:rsidP="00064594">
            <w:pPr>
              <w:spacing w:before="160"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4.0</w:t>
            </w:r>
            <w:r w:rsidRPr="009C0284">
              <w:rPr>
                <w:b/>
                <w:bCs/>
                <w:noProof/>
                <w:color w:val="000000" w:themeColor="text1"/>
                <w:sz w:val="20"/>
                <w:szCs w:val="20"/>
                <w:lang w:eastAsia="zh-CN"/>
              </w:rPr>
              <w:t>%</w:t>
            </w:r>
            <w:r w:rsidRPr="009C0284">
              <w:rPr>
                <w:b/>
                <w:bCs/>
                <w:noProof/>
                <w:color w:val="000000" w:themeColor="text1"/>
                <w:sz w:val="20"/>
                <w:szCs w:val="20"/>
                <w:lang w:eastAsia="zh-CN"/>
              </w:rPr>
              <w:br/>
            </w:r>
          </w:p>
          <w:p w:rsidR="00B2413A" w:rsidRPr="00E43470" w:rsidRDefault="00B2413A" w:rsidP="00064594">
            <w:pPr>
              <w:spacing w:before="160"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 xml:space="preserve">  5.7%</w:t>
            </w:r>
          </w:p>
        </w:tc>
        <w:tc>
          <w:tcPr>
            <w:tcW w:w="6379" w:type="dxa"/>
            <w:vMerge/>
            <w:shd w:val="clear" w:color="auto" w:fill="auto"/>
          </w:tcPr>
          <w:p w:rsidR="00B2413A" w:rsidRPr="00EE29EE" w:rsidRDefault="00B2413A" w:rsidP="00B2413A">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B2413A" w:rsidRPr="00EE29EE" w:rsidRDefault="00B2413A" w:rsidP="00B2413A">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B2413A" w:rsidRDefault="00B2413A" w:rsidP="00B2413A">
      <w:pPr>
        <w:ind w:right="400"/>
        <w:jc w:val="center"/>
      </w:pPr>
    </w:p>
    <w:p w:rsidR="00B2413A" w:rsidRPr="00A93763" w:rsidRDefault="00B2413A" w:rsidP="00B2413A">
      <w:pPr>
        <w:pStyle w:val="Heading2"/>
        <w:spacing w:after="120"/>
        <w:rPr>
          <w:lang w:eastAsia="zh-CN"/>
        </w:rPr>
      </w:pPr>
      <w:r>
        <w:rPr>
          <w:lang w:eastAsia="zh-CN"/>
        </w:rPr>
        <w:t>2.3</w:t>
      </w:r>
      <w:r>
        <w:rPr>
          <w:lang w:eastAsia="zh-CN"/>
        </w:rPr>
        <w:tab/>
      </w:r>
      <w:r w:rsidRPr="00A93763">
        <w:rPr>
          <w:lang w:eastAsia="zh-CN"/>
        </w:rPr>
        <w:t>2019</w:t>
      </w:r>
      <w:r w:rsidRPr="00A93763">
        <w:rPr>
          <w:rFonts w:hint="eastAsia"/>
          <w:lang w:eastAsia="zh-CN"/>
        </w:rPr>
        <w:t>年跨部门目标和输出成果的</w:t>
      </w:r>
      <w:r>
        <w:rPr>
          <w:rFonts w:hint="eastAsia"/>
          <w:lang w:eastAsia="zh-CN"/>
        </w:rPr>
        <w:t>划拨资源</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562"/>
        <w:gridCol w:w="1384"/>
        <w:gridCol w:w="5420"/>
        <w:gridCol w:w="1134"/>
        <w:gridCol w:w="1134"/>
      </w:tblGrid>
      <w:tr w:rsidR="00B2413A" w:rsidRPr="00493409" w:rsidTr="00B2413A">
        <w:tc>
          <w:tcPr>
            <w:cnfStyle w:val="001000000000" w:firstRow="0" w:lastRow="0" w:firstColumn="1" w:lastColumn="0" w:oddVBand="0" w:evenVBand="0" w:oddHBand="0" w:evenHBand="0" w:firstRowFirstColumn="0" w:firstRowLastColumn="0" w:lastRowFirstColumn="0" w:lastRowLastColumn="0"/>
            <w:tcW w:w="6946" w:type="dxa"/>
            <w:gridSpan w:val="2"/>
          </w:tcPr>
          <w:p w:rsidR="00B2413A" w:rsidRPr="0092257A" w:rsidRDefault="00B2413A" w:rsidP="00B2413A">
            <w:pPr>
              <w:rPr>
                <w:rFonts w:eastAsia="SimSun"/>
                <w:lang w:eastAsia="zh-CN"/>
              </w:rPr>
            </w:pPr>
            <w:r w:rsidRPr="0092257A">
              <w:rPr>
                <w:noProof/>
                <w:lang w:eastAsia="zh-CN"/>
              </w:rPr>
              <w:drawing>
                <wp:inline distT="0" distB="0" distL="0" distR="0" wp14:anchorId="05F871FA" wp14:editId="27392DB5">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420" w:type="dxa"/>
            <w:vMerge w:val="restart"/>
          </w:tcPr>
          <w:p w:rsidR="00B2413A" w:rsidRPr="0092257A" w:rsidRDefault="00B2413A" w:rsidP="00B2413A">
            <w:pPr>
              <w:spacing w:before="180" w:after="40"/>
              <w:cnfStyle w:val="000000000000" w:firstRow="0" w:lastRow="0" w:firstColumn="0" w:lastColumn="0" w:oddVBand="0" w:evenVBand="0" w:oddHBand="0" w:evenHBand="0" w:firstRowFirstColumn="0" w:firstRowLastColumn="0" w:lastRowFirstColumn="0" w:lastRowLastColumn="0"/>
              <w:rPr>
                <w:rFonts w:eastAsia="SimSun"/>
                <w:noProof/>
                <w:color w:val="4F81BD" w:themeColor="accent1"/>
                <w:sz w:val="28"/>
                <w:szCs w:val="28"/>
                <w:lang w:eastAsia="zh-CN"/>
              </w:rPr>
            </w:pPr>
            <w:r w:rsidRPr="0092257A">
              <w:rPr>
                <w:rFonts w:eastAsia="SimSun"/>
                <w:noProof/>
                <w:color w:val="4F81BD" w:themeColor="accent1"/>
                <w:sz w:val="28"/>
                <w:szCs w:val="28"/>
                <w:lang w:eastAsia="zh-CN"/>
              </w:rPr>
              <w:t>每项输出成果</w:t>
            </w:r>
            <w:r>
              <w:rPr>
                <w:rFonts w:eastAsia="SimSun" w:hint="eastAsia"/>
                <w:noProof/>
                <w:color w:val="4F81BD" w:themeColor="accent1"/>
                <w:sz w:val="28"/>
                <w:szCs w:val="28"/>
                <w:lang w:eastAsia="zh-CN"/>
              </w:rPr>
              <w:t>计划划拨</w:t>
            </w:r>
            <w:r w:rsidRPr="0092257A">
              <w:rPr>
                <w:rFonts w:eastAsia="SimSun"/>
                <w:noProof/>
                <w:color w:val="4F81BD" w:themeColor="accent1"/>
                <w:sz w:val="28"/>
                <w:szCs w:val="28"/>
                <w:lang w:eastAsia="zh-CN"/>
              </w:rPr>
              <w:t>的资源</w:t>
            </w:r>
          </w:p>
          <w:p w:rsidR="00B2413A" w:rsidRPr="0092257A" w:rsidRDefault="00B2413A" w:rsidP="00B2413A">
            <w:pPr>
              <w:jc w:val="center"/>
              <w:cnfStyle w:val="000000000000" w:firstRow="0" w:lastRow="0" w:firstColumn="0" w:lastColumn="0" w:oddVBand="0" w:evenVBand="0" w:oddHBand="0" w:evenHBand="0" w:firstRowFirstColumn="0" w:firstRowLastColumn="0" w:lastRowFirstColumn="0" w:lastRowLastColumn="0"/>
              <w:rPr>
                <w:rFonts w:eastAsia="SimSun" w:cs="Arial"/>
                <w:b/>
                <w:bCs/>
                <w:color w:val="4F81BD" w:themeColor="accent1"/>
                <w:sz w:val="20"/>
                <w:szCs w:val="20"/>
                <w:lang w:eastAsia="zh-CN"/>
              </w:rPr>
            </w:pPr>
            <w:r w:rsidRPr="0092257A">
              <w:rPr>
                <w:rFonts w:eastAsia="SimSun" w:cs="Arial"/>
                <w:b/>
                <w:bCs/>
                <w:color w:val="4F81BD" w:themeColor="accent1"/>
                <w:sz w:val="20"/>
                <w:szCs w:val="20"/>
                <w:lang w:eastAsia="zh-CN"/>
              </w:rPr>
              <w:br/>
            </w:r>
          </w:p>
          <w:p w:rsidR="00B2413A" w:rsidRPr="0092257A" w:rsidRDefault="00B2413A" w:rsidP="00B2413A">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t xml:space="preserve">I.1-1 </w:t>
            </w:r>
            <w:r w:rsidRPr="0092257A">
              <w:rPr>
                <w:rFonts w:eastAsia="SimSun" w:cs="Arial" w:hint="eastAsia"/>
                <w:sz w:val="20"/>
                <w:szCs w:val="20"/>
                <w:lang w:eastAsia="zh-CN"/>
              </w:rPr>
              <w:t>跨部门世界大会、论坛、活动和高层磋商平台（如国际电信世界大会（</w:t>
            </w:r>
            <w:r w:rsidRPr="0092257A">
              <w:rPr>
                <w:rFonts w:eastAsia="SimSun" w:cs="Arial" w:hint="eastAsia"/>
                <w:sz w:val="20"/>
                <w:szCs w:val="20"/>
                <w:lang w:eastAsia="zh-CN"/>
              </w:rPr>
              <w:t>WCIT</w:t>
            </w:r>
            <w:r w:rsidRPr="0092257A">
              <w:rPr>
                <w:rFonts w:eastAsia="SimSun" w:cs="Arial" w:hint="eastAsia"/>
                <w:sz w:val="20"/>
                <w:szCs w:val="20"/>
                <w:lang w:eastAsia="zh-CN"/>
              </w:rPr>
              <w:t>）、世界电信政策论坛（</w:t>
            </w:r>
            <w:r w:rsidRPr="0092257A">
              <w:rPr>
                <w:rFonts w:eastAsia="SimSun" w:cs="Arial" w:hint="eastAsia"/>
                <w:sz w:val="20"/>
                <w:szCs w:val="20"/>
                <w:lang w:eastAsia="zh-CN"/>
              </w:rPr>
              <w:t>WTPF</w:t>
            </w:r>
            <w:r w:rsidRPr="0092257A">
              <w:rPr>
                <w:rFonts w:eastAsia="SimSun" w:cs="Arial" w:hint="eastAsia"/>
                <w:sz w:val="20"/>
                <w:szCs w:val="20"/>
                <w:lang w:eastAsia="zh-CN"/>
              </w:rPr>
              <w:t>）、</w:t>
            </w:r>
            <w:r w:rsidRPr="0092257A">
              <w:rPr>
                <w:rFonts w:eastAsia="SimSun" w:cs="Arial" w:hint="eastAsia"/>
                <w:sz w:val="20"/>
                <w:szCs w:val="20"/>
                <w:lang w:eastAsia="zh-CN"/>
              </w:rPr>
              <w:t>WSIS</w:t>
            </w:r>
            <w:r w:rsidRPr="0092257A">
              <w:rPr>
                <w:rFonts w:eastAsia="SimSun" w:cs="Arial" w:hint="eastAsia"/>
                <w:sz w:val="20"/>
                <w:szCs w:val="20"/>
                <w:lang w:eastAsia="zh-CN"/>
              </w:rPr>
              <w:t>、世界电信和信息社会日（</w:t>
            </w:r>
            <w:r w:rsidRPr="0092257A">
              <w:rPr>
                <w:rFonts w:eastAsia="SimSun" w:cs="Arial" w:hint="eastAsia"/>
                <w:sz w:val="20"/>
                <w:szCs w:val="20"/>
                <w:lang w:eastAsia="zh-CN"/>
              </w:rPr>
              <w:t>WTISD</w:t>
            </w:r>
            <w:r w:rsidRPr="0092257A">
              <w:rPr>
                <w:rFonts w:eastAsia="SimSun" w:cs="Arial" w:hint="eastAsia"/>
                <w:sz w:val="20"/>
                <w:szCs w:val="20"/>
                <w:lang w:eastAsia="zh-CN"/>
              </w:rPr>
              <w:t>）、国际电联电信展）</w:t>
            </w:r>
          </w:p>
          <w:p w:rsidR="00B2413A" w:rsidRPr="0092257A"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r w:rsidRPr="0092257A">
              <w:rPr>
                <w:rFonts w:eastAsia="SimSun" w:cs="Arial"/>
                <w:b/>
                <w:bCs/>
                <w:color w:val="4F81BD" w:themeColor="accent1"/>
                <w:sz w:val="20"/>
                <w:szCs w:val="20"/>
                <w:lang w:eastAsia="zh-CN"/>
              </w:rPr>
              <w:t>I.2-1</w:t>
            </w:r>
            <w:r w:rsidRPr="0092257A">
              <w:rPr>
                <w:rFonts w:eastAsia="SimSun"/>
                <w:b/>
                <w:bCs/>
                <w:noProof/>
                <w:color w:val="4F81BD" w:themeColor="accent1"/>
                <w:sz w:val="20"/>
                <w:szCs w:val="20"/>
                <w:lang w:eastAsia="zh-CN"/>
              </w:rPr>
              <w:t xml:space="preserve"> </w:t>
            </w:r>
            <w:r w:rsidRPr="0092257A">
              <w:rPr>
                <w:rFonts w:eastAsia="SimSun" w:cs="Arial" w:hint="eastAsia"/>
                <w:sz w:val="20"/>
                <w:szCs w:val="20"/>
                <w:lang w:eastAsia="zh-CN"/>
              </w:rPr>
              <w:t>知识共享、交流及合作伙伴关系</w:t>
            </w:r>
          </w:p>
          <w:p w:rsidR="00B2413A" w:rsidRPr="0092257A" w:rsidRDefault="00B2413A" w:rsidP="00B2413A">
            <w:pPr>
              <w:pBdr>
                <w:bottom w:val="single" w:sz="4" w:space="1" w:color="auto"/>
              </w:pBd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cs="Arial"/>
                <w:b/>
                <w:bCs/>
                <w:color w:val="4F81BD" w:themeColor="accent1"/>
                <w:sz w:val="20"/>
                <w:szCs w:val="20"/>
                <w:lang w:eastAsia="zh-CN"/>
              </w:rPr>
              <w:t>I.2-2</w:t>
            </w:r>
            <w:r w:rsidRPr="0092257A">
              <w:rPr>
                <w:rFonts w:eastAsia="SimSun"/>
                <w:b/>
                <w:bCs/>
                <w:noProof/>
                <w:color w:val="4F81BD" w:themeColor="accent1"/>
                <w:sz w:val="20"/>
                <w:szCs w:val="20"/>
                <w:lang w:eastAsia="zh-CN"/>
              </w:rPr>
              <w:t xml:space="preserve"> </w:t>
            </w:r>
            <w:r w:rsidRPr="0092257A">
              <w:rPr>
                <w:rFonts w:eastAsia="SimSun" w:cs="Arial" w:hint="eastAsia"/>
                <w:sz w:val="20"/>
                <w:szCs w:val="20"/>
                <w:lang w:eastAsia="zh-CN"/>
              </w:rPr>
              <w:t>谅解备忘录（</w:t>
            </w:r>
            <w:r w:rsidRPr="0092257A">
              <w:rPr>
                <w:rFonts w:eastAsia="SimSun" w:cs="Arial" w:hint="eastAsia"/>
                <w:sz w:val="20"/>
                <w:szCs w:val="20"/>
                <w:lang w:eastAsia="zh-CN"/>
              </w:rPr>
              <w:t>MoU</w:t>
            </w:r>
            <w:r w:rsidRPr="0092257A">
              <w:rPr>
                <w:rFonts w:eastAsia="SimSun" w:cs="Arial" w:hint="eastAsia"/>
                <w:sz w:val="20"/>
                <w:szCs w:val="20"/>
                <w:lang w:eastAsia="zh-CN"/>
              </w:rPr>
              <w:t>）</w:t>
            </w:r>
          </w:p>
          <w:p w:rsidR="00B2413A" w:rsidRPr="0092257A"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t xml:space="preserve">I.3-1 </w:t>
            </w:r>
            <w:r w:rsidRPr="0092257A">
              <w:rPr>
                <w:rFonts w:eastAsia="SimSun" w:cs="Arial" w:hint="eastAsia"/>
                <w:sz w:val="20"/>
                <w:szCs w:val="20"/>
                <w:lang w:eastAsia="zh-CN"/>
              </w:rPr>
              <w:t>有关新兴电信</w:t>
            </w:r>
            <w:r w:rsidRPr="0092257A">
              <w:rPr>
                <w:rFonts w:eastAsia="SimSun" w:cs="Arial" w:hint="eastAsia"/>
                <w:sz w:val="20"/>
                <w:szCs w:val="20"/>
                <w:lang w:eastAsia="zh-CN"/>
              </w:rPr>
              <w:t>/ICT</w:t>
            </w:r>
            <w:r w:rsidRPr="0092257A">
              <w:rPr>
                <w:rFonts w:eastAsia="SimSun" w:cs="Arial" w:hint="eastAsia"/>
                <w:sz w:val="20"/>
                <w:szCs w:val="20"/>
                <w:lang w:eastAsia="zh-CN"/>
              </w:rPr>
              <w:t>趋势的跨部门举措和报告以及其它类似举措（包括《国际电联新闻》）</w:t>
            </w:r>
          </w:p>
          <w:p w:rsidR="00B2413A" w:rsidRPr="0092257A" w:rsidRDefault="00B2413A" w:rsidP="00B2413A">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r w:rsidRPr="0092257A">
              <w:rPr>
                <w:rFonts w:eastAsia="SimSun"/>
                <w:b/>
                <w:bCs/>
                <w:noProof/>
                <w:color w:val="4F81BD" w:themeColor="accent1"/>
                <w:sz w:val="20"/>
                <w:szCs w:val="20"/>
                <w:lang w:eastAsia="zh-CN"/>
              </w:rPr>
              <w:t xml:space="preserve">I.4-1 </w:t>
            </w:r>
            <w:r w:rsidRPr="0092257A">
              <w:rPr>
                <w:rFonts w:eastAsia="SimSun" w:cs="Arial" w:hint="eastAsia"/>
                <w:sz w:val="20"/>
                <w:szCs w:val="20"/>
                <w:lang w:eastAsia="zh-CN"/>
              </w:rPr>
              <w:t>向联合国机构间、多边和政府间进程提交报告和其它输入文件</w:t>
            </w:r>
          </w:p>
          <w:p w:rsidR="00B2413A" w:rsidRPr="0092257A"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t xml:space="preserve">I.5-1 </w:t>
            </w:r>
            <w:r w:rsidRPr="0092257A">
              <w:rPr>
                <w:rFonts w:eastAsia="SimSun" w:cs="Arial" w:hint="eastAsia"/>
                <w:sz w:val="20"/>
                <w:szCs w:val="20"/>
                <w:lang w:eastAsia="zh-CN"/>
              </w:rPr>
              <w:t>与无障碍获取电信</w:t>
            </w:r>
            <w:r w:rsidRPr="0092257A">
              <w:rPr>
                <w:rFonts w:eastAsia="SimSun" w:cs="Arial" w:hint="eastAsia"/>
                <w:sz w:val="20"/>
                <w:szCs w:val="20"/>
                <w:lang w:eastAsia="zh-CN"/>
              </w:rPr>
              <w:t>/ICT</w:t>
            </w:r>
            <w:r w:rsidRPr="0092257A">
              <w:rPr>
                <w:rFonts w:eastAsia="SimSun" w:cs="Arial" w:hint="eastAsia"/>
                <w:sz w:val="20"/>
                <w:szCs w:val="20"/>
                <w:lang w:eastAsia="zh-CN"/>
              </w:rPr>
              <w:t>相关的报告、指导原则和核对清单</w:t>
            </w:r>
          </w:p>
          <w:p w:rsidR="00B2413A" w:rsidRPr="0092257A"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t xml:space="preserve">I.5-2 </w:t>
            </w:r>
            <w:r w:rsidRPr="0092257A">
              <w:rPr>
                <w:rFonts w:eastAsia="SimSun" w:cs="Arial" w:hint="eastAsia"/>
                <w:sz w:val="20"/>
                <w:szCs w:val="20"/>
                <w:lang w:eastAsia="zh-CN"/>
              </w:rPr>
              <w:t>通过促进残疾人和具有具体需求人群更多参加国际和区域性会议筹集资源和技术力量</w:t>
            </w:r>
          </w:p>
          <w:p w:rsidR="00B2413A" w:rsidRPr="0092257A"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b/>
                <w:bCs/>
                <w:noProof/>
                <w:color w:val="4F81BD" w:themeColor="accent1"/>
                <w:sz w:val="20"/>
                <w:szCs w:val="20"/>
                <w:lang w:eastAsia="zh-CN"/>
              </w:rPr>
              <w:lastRenderedPageBreak/>
              <w:t xml:space="preserve">I.5-3 </w:t>
            </w:r>
            <w:r w:rsidRPr="0092257A">
              <w:rPr>
                <w:rFonts w:eastAsia="SimSun" w:cs="Arial" w:hint="eastAsia"/>
                <w:sz w:val="20"/>
                <w:szCs w:val="20"/>
                <w:lang w:eastAsia="zh-CN"/>
              </w:rPr>
              <w:t>进一步制定和实施国际电联无障碍获取政策和相关规划</w:t>
            </w:r>
          </w:p>
          <w:p w:rsidR="00B2413A" w:rsidRPr="0092257A" w:rsidRDefault="00B2413A" w:rsidP="00B2413A">
            <w:pPr>
              <w:pBdr>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r w:rsidRPr="0092257A">
              <w:rPr>
                <w:rFonts w:eastAsia="SimSun"/>
                <w:b/>
                <w:bCs/>
                <w:noProof/>
                <w:color w:val="4F81BD" w:themeColor="accent1"/>
                <w:sz w:val="20"/>
                <w:szCs w:val="20"/>
                <w:lang w:eastAsia="zh-CN"/>
              </w:rPr>
              <w:t xml:space="preserve">I.5-4 </w:t>
            </w:r>
            <w:r w:rsidRPr="0092257A">
              <w:rPr>
                <w:rFonts w:eastAsia="SimSun" w:cs="Arial" w:hint="eastAsia"/>
                <w:sz w:val="20"/>
                <w:szCs w:val="20"/>
                <w:lang w:eastAsia="zh-CN"/>
              </w:rPr>
              <w:t>在联合国范围内以及区域和国家层面开展宣传</w:t>
            </w:r>
          </w:p>
          <w:p w:rsidR="00B2413A" w:rsidRPr="0092257A"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cs="Arial"/>
                <w:sz w:val="20"/>
                <w:szCs w:val="20"/>
                <w:lang w:eastAsia="zh-CN"/>
              </w:rPr>
            </w:pPr>
            <w:r w:rsidRPr="0092257A">
              <w:rPr>
                <w:rFonts w:eastAsia="SimSun" w:cs="Arial" w:hint="eastAsia"/>
                <w:b/>
                <w:bCs/>
                <w:color w:val="4F81BD" w:themeColor="accent1"/>
                <w:sz w:val="20"/>
                <w:szCs w:val="20"/>
                <w:lang w:eastAsia="zh-CN"/>
              </w:rPr>
              <w:t>全权代表大会</w:t>
            </w:r>
            <w:r>
              <w:rPr>
                <w:rFonts w:eastAsia="SimSun" w:cs="Arial" w:hint="eastAsia"/>
                <w:sz w:val="20"/>
                <w:szCs w:val="20"/>
                <w:lang w:eastAsia="zh-CN"/>
              </w:rPr>
              <w:t>：</w:t>
            </w:r>
            <w:r w:rsidRPr="0092257A">
              <w:rPr>
                <w:rFonts w:eastAsia="SimSun" w:cs="Arial" w:hint="eastAsia"/>
                <w:sz w:val="20"/>
                <w:szCs w:val="20"/>
                <w:lang w:eastAsia="zh-CN"/>
              </w:rPr>
              <w:t>全权代表大会的各项决定、决议、建议和其它成果</w:t>
            </w:r>
            <w:r w:rsidRPr="0092257A">
              <w:rPr>
                <w:rFonts w:eastAsia="SimSun" w:cs="Arial"/>
                <w:sz w:val="20"/>
                <w:szCs w:val="20"/>
                <w:lang w:eastAsia="zh-CN"/>
              </w:rPr>
              <w:t>*</w:t>
            </w:r>
          </w:p>
          <w:p w:rsidR="00B2413A" w:rsidRPr="0092257A"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b/>
                <w:bCs/>
                <w:lang w:eastAsia="zh-CN"/>
              </w:rPr>
            </w:pPr>
            <w:r w:rsidRPr="0092257A">
              <w:rPr>
                <w:rFonts w:eastAsia="SimSun" w:cs="Arial" w:hint="eastAsia"/>
                <w:b/>
                <w:bCs/>
                <w:color w:val="4F81BD" w:themeColor="accent1"/>
                <w:sz w:val="20"/>
                <w:szCs w:val="20"/>
                <w:lang w:eastAsia="zh-CN"/>
              </w:rPr>
              <w:t>理事会</w:t>
            </w:r>
            <w:r w:rsidRPr="0092257A">
              <w:rPr>
                <w:rFonts w:eastAsia="SimSun" w:cs="Arial" w:hint="eastAsia"/>
                <w:b/>
                <w:bCs/>
                <w:color w:val="4F81BD" w:themeColor="accent1"/>
                <w:sz w:val="20"/>
                <w:szCs w:val="20"/>
                <w:lang w:eastAsia="zh-CN"/>
              </w:rPr>
              <w:t>/</w:t>
            </w:r>
            <w:r w:rsidRPr="0092257A">
              <w:rPr>
                <w:rFonts w:eastAsia="SimSun" w:cs="Arial" w:hint="eastAsia"/>
                <w:b/>
                <w:bCs/>
                <w:color w:val="4F81BD" w:themeColor="accent1"/>
                <w:sz w:val="20"/>
                <w:szCs w:val="20"/>
                <w:lang w:eastAsia="zh-CN"/>
              </w:rPr>
              <w:t>理事会工作组</w:t>
            </w:r>
            <w:r>
              <w:rPr>
                <w:rFonts w:eastAsia="SimSun" w:cs="Arial" w:hint="eastAsia"/>
                <w:sz w:val="20"/>
                <w:szCs w:val="20"/>
                <w:lang w:eastAsia="zh-CN"/>
              </w:rPr>
              <w:t>：</w:t>
            </w:r>
            <w:r w:rsidRPr="0092257A">
              <w:rPr>
                <w:rFonts w:eastAsia="SimSun" w:cs="Arial" w:hint="eastAsia"/>
                <w:sz w:val="20"/>
                <w:szCs w:val="20"/>
                <w:lang w:eastAsia="zh-CN"/>
              </w:rPr>
              <w:t>理事会的各项决定和决议以及理事会工作组的成果</w:t>
            </w:r>
            <w:r w:rsidRPr="0092257A">
              <w:rPr>
                <w:rFonts w:eastAsia="SimSun" w:cs="Arial"/>
                <w:sz w:val="20"/>
                <w:szCs w:val="20"/>
                <w:lang w:eastAsia="zh-CN"/>
              </w:rPr>
              <w:t>*</w:t>
            </w:r>
          </w:p>
        </w:tc>
        <w:tc>
          <w:tcPr>
            <w:tcW w:w="1134" w:type="dxa"/>
            <w:vMerge w:val="restart"/>
            <w:shd w:val="clear" w:color="auto" w:fill="auto"/>
          </w:tcPr>
          <w:p w:rsidR="00B2413A" w:rsidRPr="0092257A" w:rsidRDefault="00B2413A" w:rsidP="00B2413A">
            <w:pPr>
              <w:spacing w:before="180" w:after="40"/>
              <w:cnfStyle w:val="000000000000" w:firstRow="0" w:lastRow="0" w:firstColumn="0" w:lastColumn="0" w:oddVBand="0" w:evenVBand="0" w:oddHBand="0" w:evenHBand="0" w:firstRowFirstColumn="0" w:firstRowLastColumn="0" w:lastRowFirstColumn="0" w:lastRowLastColumn="0"/>
              <w:rPr>
                <w:rFonts w:eastAsia="SimSun"/>
                <w:noProof/>
                <w:color w:val="4F81BD" w:themeColor="accent1"/>
                <w:sz w:val="28"/>
                <w:szCs w:val="28"/>
                <w:lang w:eastAsia="zh-CN"/>
              </w:rPr>
            </w:pPr>
          </w:p>
          <w:p w:rsidR="00B2413A" w:rsidRPr="0092257A" w:rsidRDefault="00B2413A" w:rsidP="00B2413A">
            <w:pPr>
              <w:spacing w:after="120"/>
              <w:jc w:val="center"/>
              <w:cnfStyle w:val="000000000000" w:firstRow="0" w:lastRow="0" w:firstColumn="0" w:lastColumn="0" w:oddVBand="0" w:evenVBand="0" w:oddHBand="0" w:evenHBand="0" w:firstRowFirstColumn="0" w:firstRowLastColumn="0" w:lastRowFirstColumn="0" w:lastRowLastColumn="0"/>
              <w:rPr>
                <w:rFonts w:eastAsia="SimSun" w:cs="Arial"/>
                <w:b/>
                <w:bCs/>
                <w:color w:val="4F81BD" w:themeColor="accent1"/>
                <w:sz w:val="20"/>
                <w:szCs w:val="20"/>
              </w:rPr>
            </w:pPr>
            <w:r>
              <w:rPr>
                <w:rFonts w:eastAsia="SimSun" w:cs="Arial" w:hint="eastAsia"/>
                <w:b/>
                <w:bCs/>
                <w:color w:val="4F81BD" w:themeColor="accent1"/>
                <w:sz w:val="20"/>
                <w:szCs w:val="20"/>
                <w:lang w:eastAsia="zh-CN"/>
              </w:rPr>
              <w:t>占</w:t>
            </w:r>
            <w:r>
              <w:rPr>
                <w:rFonts w:eastAsia="SimSun" w:cs="Arial"/>
                <w:b/>
                <w:bCs/>
                <w:color w:val="4F81BD" w:themeColor="accent1"/>
                <w:sz w:val="20"/>
                <w:szCs w:val="20"/>
                <w:lang w:eastAsia="zh-CN"/>
              </w:rPr>
              <w:t>总</w:t>
            </w:r>
            <w:r>
              <w:rPr>
                <w:rFonts w:eastAsia="SimSun" w:cs="Arial" w:hint="eastAsia"/>
                <w:b/>
                <w:bCs/>
                <w:color w:val="4F81BD" w:themeColor="accent1"/>
                <w:sz w:val="20"/>
                <w:szCs w:val="20"/>
                <w:lang w:eastAsia="zh-CN"/>
              </w:rPr>
              <w:t>量</w:t>
            </w:r>
            <w:r w:rsidRPr="0092257A">
              <w:rPr>
                <w:rFonts w:eastAsia="SimSun" w:cs="Arial"/>
                <w:b/>
                <w:bCs/>
                <w:color w:val="4F81BD" w:themeColor="accent1"/>
                <w:sz w:val="20"/>
                <w:szCs w:val="20"/>
                <w:lang w:eastAsia="zh-CN"/>
              </w:rPr>
              <w:t>的</w:t>
            </w:r>
            <w:r w:rsidRPr="0092257A">
              <w:rPr>
                <w:rFonts w:eastAsia="SimSun" w:cs="Arial"/>
                <w:b/>
                <w:bCs/>
                <w:color w:val="4F81BD" w:themeColor="accent1"/>
                <w:sz w:val="20"/>
                <w:szCs w:val="20"/>
              </w:rPr>
              <w:t>%</w:t>
            </w:r>
          </w:p>
          <w:p w:rsidR="00B2413A" w:rsidRDefault="00B2413A" w:rsidP="00B2413A">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31.6%</w:t>
            </w:r>
            <w:r w:rsidRPr="0092257A">
              <w:rPr>
                <w:rFonts w:eastAsia="SimSun" w:cs="Arial"/>
                <w:color w:val="000000" w:themeColor="text1"/>
                <w:sz w:val="20"/>
                <w:szCs w:val="20"/>
              </w:rPr>
              <w:br/>
            </w:r>
          </w:p>
          <w:p w:rsidR="00B2413A" w:rsidRPr="0092257A" w:rsidRDefault="00B2413A" w:rsidP="00B2413A">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br/>
            </w:r>
          </w:p>
          <w:p w:rsidR="00B2413A" w:rsidRPr="0092257A" w:rsidRDefault="00B2413A" w:rsidP="00064594">
            <w:pP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20.1%</w:t>
            </w:r>
          </w:p>
          <w:p w:rsidR="00B2413A" w:rsidRPr="0092257A" w:rsidRDefault="00B2413A" w:rsidP="00064594">
            <w:pPr>
              <w:pBdr>
                <w:bottom w:val="single" w:sz="6" w:space="1" w:color="auto"/>
              </w:pBd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1.4%</w:t>
            </w:r>
          </w:p>
          <w:p w:rsidR="00B2413A" w:rsidRPr="0092257A" w:rsidRDefault="00B2413A" w:rsidP="00064594">
            <w:pPr>
              <w:spacing w:before="1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25.3%</w:t>
            </w:r>
            <w:r w:rsidRPr="0092257A">
              <w:rPr>
                <w:rFonts w:eastAsia="SimSun" w:cs="Arial"/>
                <w:color w:val="000000" w:themeColor="text1"/>
                <w:sz w:val="20"/>
                <w:szCs w:val="20"/>
              </w:rPr>
              <w:br/>
            </w:r>
          </w:p>
          <w:p w:rsidR="00B2413A" w:rsidRPr="0092257A" w:rsidRDefault="00B2413A" w:rsidP="00064594">
            <w:pPr>
              <w:pBdr>
                <w:top w:val="single" w:sz="6" w:space="1" w:color="auto"/>
                <w:bottom w:val="single" w:sz="6" w:space="1" w:color="auto"/>
              </w:pBd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13.3%</w:t>
            </w:r>
            <w:r w:rsidRPr="0092257A">
              <w:rPr>
                <w:rFonts w:eastAsia="SimSun" w:cs="Arial"/>
                <w:color w:val="000000" w:themeColor="text1"/>
                <w:sz w:val="20"/>
                <w:szCs w:val="20"/>
              </w:rPr>
              <w:br/>
            </w:r>
          </w:p>
          <w:p w:rsidR="00B2413A" w:rsidRPr="0092257A" w:rsidRDefault="00B2413A" w:rsidP="00064594">
            <w:pPr>
              <w:pBdr>
                <w:bottom w:val="single" w:sz="6" w:space="1" w:color="auto"/>
              </w:pBd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3.7%</w:t>
            </w:r>
            <w:r w:rsidRPr="0092257A">
              <w:rPr>
                <w:rFonts w:eastAsia="SimSun" w:cs="Arial"/>
                <w:color w:val="000000" w:themeColor="text1"/>
                <w:sz w:val="20"/>
                <w:szCs w:val="20"/>
              </w:rPr>
              <w:br/>
            </w:r>
          </w:p>
          <w:p w:rsidR="00B2413A" w:rsidRDefault="00B2413A" w:rsidP="00064594">
            <w:pPr>
              <w:pBdr>
                <w:bottom w:val="single" w:sz="6" w:space="1" w:color="auto"/>
              </w:pBd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Pr>
                <w:rFonts w:eastAsia="SimSun" w:cs="Arial"/>
                <w:color w:val="000000" w:themeColor="text1"/>
                <w:sz w:val="20"/>
                <w:szCs w:val="20"/>
              </w:rPr>
              <w:t>0.6%</w:t>
            </w:r>
            <w:r>
              <w:rPr>
                <w:rFonts w:eastAsia="SimSun" w:cs="Arial"/>
                <w:color w:val="000000" w:themeColor="text1"/>
                <w:sz w:val="20"/>
                <w:szCs w:val="20"/>
              </w:rPr>
              <w:br/>
            </w:r>
          </w:p>
          <w:p w:rsidR="00B2413A" w:rsidRPr="0092257A" w:rsidRDefault="00B2413A" w:rsidP="00B2413A">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lastRenderedPageBreak/>
              <w:t>0.4%</w:t>
            </w:r>
            <w:r w:rsidRPr="0092257A">
              <w:rPr>
                <w:rFonts w:eastAsia="SimSun" w:cs="Arial"/>
                <w:color w:val="000000" w:themeColor="text1"/>
                <w:sz w:val="20"/>
                <w:szCs w:val="20"/>
              </w:rPr>
              <w:br/>
            </w:r>
          </w:p>
          <w:p w:rsidR="00B2413A" w:rsidRPr="00A93763" w:rsidRDefault="00B2413A" w:rsidP="00A92BB1">
            <w:pPr>
              <w:pBdr>
                <w:bottom w:val="single" w:sz="6" w:space="1" w:color="auto"/>
              </w:pBdr>
              <w:spacing w:before="190"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16"/>
                <w:szCs w:val="16"/>
              </w:rPr>
            </w:pPr>
            <w:r w:rsidRPr="0092257A">
              <w:rPr>
                <w:rFonts w:eastAsia="SimSun" w:cs="Arial"/>
                <w:color w:val="000000" w:themeColor="text1"/>
                <w:sz w:val="20"/>
                <w:szCs w:val="20"/>
              </w:rPr>
              <w:t>0.7%</w:t>
            </w:r>
          </w:p>
          <w:p w:rsidR="00B2413A" w:rsidRPr="0092257A" w:rsidRDefault="00B2413A" w:rsidP="00A92BB1">
            <w:pP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color w:val="000000" w:themeColor="text1"/>
                <w:sz w:val="20"/>
                <w:szCs w:val="20"/>
              </w:rPr>
            </w:pPr>
            <w:r w:rsidRPr="0092257A">
              <w:rPr>
                <w:rFonts w:eastAsia="SimSun" w:cs="Arial"/>
                <w:color w:val="000000" w:themeColor="text1"/>
                <w:sz w:val="20"/>
                <w:szCs w:val="20"/>
              </w:rPr>
              <w:t>0.8%</w:t>
            </w:r>
            <w:r w:rsidRPr="0092257A">
              <w:rPr>
                <w:rFonts w:eastAsia="SimSun" w:cs="Arial"/>
                <w:color w:val="000000" w:themeColor="text1"/>
                <w:sz w:val="20"/>
                <w:szCs w:val="20"/>
              </w:rPr>
              <w:br/>
            </w:r>
          </w:p>
          <w:p w:rsidR="00B2413A" w:rsidRPr="0092257A" w:rsidRDefault="00B2413A" w:rsidP="00A92BB1">
            <w:pP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color w:val="4F81BD" w:themeColor="accent1"/>
                <w:sz w:val="20"/>
                <w:szCs w:val="20"/>
              </w:rPr>
            </w:pPr>
            <w:r w:rsidRPr="0092257A">
              <w:rPr>
                <w:rFonts w:eastAsia="SimSun" w:cs="Arial"/>
                <w:color w:val="000000" w:themeColor="text1"/>
                <w:sz w:val="20"/>
                <w:szCs w:val="20"/>
              </w:rPr>
              <w:t>2.1%</w:t>
            </w:r>
          </w:p>
        </w:tc>
        <w:tc>
          <w:tcPr>
            <w:tcW w:w="1134" w:type="dxa"/>
            <w:vMerge w:val="restart"/>
            <w:shd w:val="clear" w:color="auto" w:fill="auto"/>
          </w:tcPr>
          <w:p w:rsidR="00B2413A" w:rsidRPr="0092257A" w:rsidRDefault="00B2413A" w:rsidP="00064594">
            <w:pPr>
              <w:spacing w:before="160" w:after="40"/>
              <w:cnfStyle w:val="000000000000" w:firstRow="0" w:lastRow="0" w:firstColumn="0" w:lastColumn="0" w:oddVBand="0" w:evenVBand="0" w:oddHBand="0" w:evenHBand="0" w:firstRowFirstColumn="0" w:firstRowLastColumn="0" w:lastRowFirstColumn="0" w:lastRowLastColumn="0"/>
              <w:rPr>
                <w:rFonts w:eastAsia="SimSun"/>
                <w:noProof/>
                <w:color w:val="4F81BD" w:themeColor="accent1"/>
                <w:sz w:val="28"/>
                <w:szCs w:val="28"/>
                <w:lang w:eastAsia="zh-CN"/>
              </w:rPr>
            </w:pPr>
          </w:p>
          <w:p w:rsidR="00B2413A" w:rsidRPr="0092257A" w:rsidRDefault="00B2413A" w:rsidP="00B2413A">
            <w:pPr>
              <w:jc w:val="center"/>
              <w:cnfStyle w:val="000000000000" w:firstRow="0" w:lastRow="0" w:firstColumn="0" w:lastColumn="0" w:oddVBand="0" w:evenVBand="0" w:oddHBand="0" w:evenHBand="0" w:firstRowFirstColumn="0" w:firstRowLastColumn="0" w:lastRowFirstColumn="0" w:lastRowLastColumn="0"/>
              <w:rPr>
                <w:rFonts w:eastAsia="SimSun" w:cs="Arial"/>
                <w:b/>
                <w:bCs/>
                <w:color w:val="4F81BD" w:themeColor="accent1"/>
                <w:sz w:val="20"/>
                <w:szCs w:val="20"/>
              </w:rPr>
            </w:pPr>
            <w:r w:rsidRPr="0092257A">
              <w:rPr>
                <w:rFonts w:eastAsia="SimSun" w:cs="Arial"/>
                <w:b/>
                <w:bCs/>
                <w:color w:val="4F81BD" w:themeColor="accent1"/>
                <w:sz w:val="20"/>
                <w:szCs w:val="20"/>
                <w:lang w:eastAsia="zh-CN"/>
              </w:rPr>
              <w:t>部门目标的</w:t>
            </w:r>
            <w:r w:rsidRPr="0092257A">
              <w:rPr>
                <w:rFonts w:eastAsia="SimSun" w:cs="Arial"/>
                <w:b/>
                <w:bCs/>
                <w:color w:val="4F81BD" w:themeColor="accent1"/>
                <w:sz w:val="20"/>
                <w:szCs w:val="20"/>
              </w:rPr>
              <w:t>%</w:t>
            </w:r>
          </w:p>
          <w:p w:rsidR="00B2413A" w:rsidRDefault="00B2413A" w:rsidP="00B2413A">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97.1%</w:t>
            </w:r>
            <w:r w:rsidRPr="0092257A">
              <w:rPr>
                <w:rFonts w:eastAsia="SimSun" w:cs="Arial"/>
                <w:b/>
                <w:bCs/>
                <w:color w:val="000000" w:themeColor="text1"/>
                <w:sz w:val="20"/>
                <w:szCs w:val="20"/>
              </w:rPr>
              <w:br/>
            </w:r>
            <w:r w:rsidRPr="0092257A">
              <w:rPr>
                <w:rFonts w:eastAsia="SimSun" w:cs="Arial"/>
                <w:b/>
                <w:bCs/>
                <w:color w:val="000000" w:themeColor="text1"/>
                <w:sz w:val="20"/>
                <w:szCs w:val="20"/>
              </w:rPr>
              <w:br/>
            </w:r>
          </w:p>
          <w:p w:rsidR="00B2413A" w:rsidRPr="0092257A" w:rsidRDefault="00B2413A" w:rsidP="00B2413A">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p>
          <w:p w:rsidR="00B2413A" w:rsidRPr="0092257A" w:rsidRDefault="00B2413A" w:rsidP="00064594">
            <w:pP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90.7%</w:t>
            </w:r>
          </w:p>
          <w:p w:rsidR="00B2413A" w:rsidRPr="0092257A" w:rsidRDefault="00B2413A" w:rsidP="00064594">
            <w:pPr>
              <w:pBdr>
                <w:bottom w:val="single" w:sz="6" w:space="1" w:color="auto"/>
              </w:pBd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 xml:space="preserve">  6.4%</w:t>
            </w:r>
          </w:p>
          <w:p w:rsidR="00B2413A" w:rsidRPr="0092257A" w:rsidRDefault="00B2413A" w:rsidP="00A92BB1">
            <w:pPr>
              <w:spacing w:before="150"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97.1%</w:t>
            </w:r>
            <w:r w:rsidRPr="0092257A">
              <w:rPr>
                <w:rFonts w:eastAsia="SimSun" w:cs="Arial"/>
                <w:b/>
                <w:bCs/>
                <w:color w:val="000000" w:themeColor="text1"/>
                <w:sz w:val="20"/>
                <w:szCs w:val="20"/>
              </w:rPr>
              <w:br/>
            </w:r>
          </w:p>
          <w:p w:rsidR="00B2413A" w:rsidRPr="0092257A" w:rsidRDefault="00B2413A" w:rsidP="00A92BB1">
            <w:pPr>
              <w:pBdr>
                <w:top w:val="single" w:sz="6" w:space="1" w:color="auto"/>
                <w:bottom w:val="single" w:sz="6" w:space="1" w:color="auto"/>
              </w:pBdr>
              <w:spacing w:before="150"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97.1%</w:t>
            </w:r>
            <w:r w:rsidRPr="0092257A">
              <w:rPr>
                <w:rFonts w:eastAsia="SimSun" w:cs="Arial"/>
                <w:b/>
                <w:bCs/>
                <w:color w:val="000000" w:themeColor="text1"/>
                <w:sz w:val="20"/>
                <w:szCs w:val="20"/>
              </w:rPr>
              <w:br/>
            </w:r>
          </w:p>
          <w:p w:rsidR="00B2413A" w:rsidRPr="0092257A" w:rsidRDefault="00B2413A" w:rsidP="00A92BB1">
            <w:pPr>
              <w:pBdr>
                <w:bottom w:val="single" w:sz="6" w:space="1" w:color="auto"/>
              </w:pBdr>
              <w:spacing w:before="150"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66.4%</w:t>
            </w:r>
            <w:r w:rsidRPr="0092257A">
              <w:rPr>
                <w:rFonts w:eastAsia="SimSun" w:cs="Arial"/>
                <w:b/>
                <w:bCs/>
                <w:color w:val="000000" w:themeColor="text1"/>
                <w:sz w:val="20"/>
                <w:szCs w:val="20"/>
              </w:rPr>
              <w:br/>
            </w:r>
          </w:p>
          <w:p w:rsidR="00B2413A" w:rsidRPr="0092257A" w:rsidRDefault="00B2413A" w:rsidP="00A92BB1">
            <w:pPr>
              <w:pBdr>
                <w:bottom w:val="single" w:sz="6" w:space="1" w:color="auto"/>
              </w:pBdr>
              <w:spacing w:before="150"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Pr>
                <w:rFonts w:eastAsia="SimSun" w:cs="Arial"/>
                <w:b/>
                <w:bCs/>
                <w:color w:val="000000" w:themeColor="text1"/>
                <w:sz w:val="20"/>
                <w:szCs w:val="20"/>
              </w:rPr>
              <w:t>11.0%</w:t>
            </w:r>
            <w:r w:rsidRPr="0092257A">
              <w:rPr>
                <w:rFonts w:eastAsia="SimSun" w:cs="Arial"/>
                <w:b/>
                <w:bCs/>
                <w:color w:val="000000" w:themeColor="text1"/>
                <w:sz w:val="20"/>
                <w:szCs w:val="20"/>
              </w:rPr>
              <w:br/>
            </w:r>
          </w:p>
          <w:p w:rsidR="00B2413A" w:rsidRPr="0092257A" w:rsidRDefault="00B2413A" w:rsidP="00B2413A">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lastRenderedPageBreak/>
              <w:t xml:space="preserve">  7.5%</w:t>
            </w:r>
            <w:r w:rsidRPr="0092257A">
              <w:rPr>
                <w:rFonts w:eastAsia="SimSun" w:cs="Arial"/>
                <w:b/>
                <w:bCs/>
                <w:color w:val="000000" w:themeColor="text1"/>
                <w:sz w:val="20"/>
                <w:szCs w:val="20"/>
              </w:rPr>
              <w:br/>
            </w:r>
          </w:p>
          <w:p w:rsidR="00B2413A" w:rsidRPr="00A93763" w:rsidRDefault="00B2413A" w:rsidP="00A92BB1">
            <w:pPr>
              <w:pBdr>
                <w:bottom w:val="single" w:sz="6" w:space="1" w:color="auto"/>
              </w:pBdr>
              <w:spacing w:before="190"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16"/>
                <w:szCs w:val="16"/>
              </w:rPr>
            </w:pPr>
            <w:r w:rsidRPr="0092257A">
              <w:rPr>
                <w:rFonts w:eastAsia="SimSun" w:cs="Arial"/>
                <w:b/>
                <w:bCs/>
                <w:color w:val="000000" w:themeColor="text1"/>
                <w:sz w:val="20"/>
                <w:szCs w:val="20"/>
              </w:rPr>
              <w:t xml:space="preserve">  12.3%</w:t>
            </w:r>
          </w:p>
          <w:p w:rsidR="00B2413A" w:rsidRPr="0092257A" w:rsidRDefault="00B2413A" w:rsidP="00A92BB1">
            <w:pPr>
              <w:spacing w:before="160" w:after="6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 xml:space="preserve">  0.8%</w:t>
            </w:r>
            <w:r w:rsidRPr="0092257A">
              <w:rPr>
                <w:rFonts w:eastAsia="SimSun" w:cs="Arial"/>
                <w:b/>
                <w:bCs/>
                <w:color w:val="000000" w:themeColor="text1"/>
                <w:sz w:val="20"/>
                <w:szCs w:val="20"/>
              </w:rPr>
              <w:br/>
            </w:r>
          </w:p>
          <w:p w:rsidR="00B2413A" w:rsidRPr="0092257A" w:rsidRDefault="00B2413A" w:rsidP="00A92BB1">
            <w:pPr>
              <w:snapToGrid w:val="0"/>
              <w:spacing w:before="160" w:after="40"/>
              <w:jc w:val="center"/>
              <w:cnfStyle w:val="000000000000" w:firstRow="0" w:lastRow="0" w:firstColumn="0" w:lastColumn="0" w:oddVBand="0" w:evenVBand="0" w:oddHBand="0" w:evenHBand="0" w:firstRowFirstColumn="0" w:firstRowLastColumn="0" w:lastRowFirstColumn="0" w:lastRowLastColumn="0"/>
              <w:rPr>
                <w:rFonts w:eastAsia="SimSun" w:cs="Arial"/>
                <w:b/>
                <w:bCs/>
                <w:color w:val="000000" w:themeColor="text1"/>
                <w:sz w:val="20"/>
                <w:szCs w:val="20"/>
              </w:rPr>
            </w:pPr>
            <w:r w:rsidRPr="0092257A">
              <w:rPr>
                <w:rFonts w:eastAsia="SimSun" w:cs="Arial"/>
                <w:b/>
                <w:bCs/>
                <w:color w:val="000000" w:themeColor="text1"/>
                <w:sz w:val="20"/>
                <w:szCs w:val="20"/>
              </w:rPr>
              <w:t xml:space="preserve">  2.1%</w:t>
            </w:r>
          </w:p>
          <w:p w:rsidR="00B2413A" w:rsidRPr="0092257A" w:rsidRDefault="00B2413A" w:rsidP="00B2413A">
            <w:pPr>
              <w:spacing w:after="40"/>
              <w:contextualSpacing/>
              <w:jc w:val="center"/>
              <w:cnfStyle w:val="000000000000" w:firstRow="0" w:lastRow="0" w:firstColumn="0" w:lastColumn="0" w:oddVBand="0" w:evenVBand="0" w:oddHBand="0" w:evenHBand="0" w:firstRowFirstColumn="0" w:firstRowLastColumn="0" w:lastRowFirstColumn="0" w:lastRowLastColumn="0"/>
              <w:rPr>
                <w:rFonts w:eastAsia="SimSun"/>
                <w:b/>
                <w:bCs/>
                <w:noProof/>
                <w:color w:val="4F81BD" w:themeColor="accent1"/>
                <w:sz w:val="20"/>
                <w:szCs w:val="20"/>
                <w:lang w:eastAsia="zh-CN"/>
              </w:rPr>
            </w:pPr>
          </w:p>
        </w:tc>
      </w:tr>
      <w:tr w:rsidR="00B2413A" w:rsidRPr="00493409" w:rsidTr="00B2413A">
        <w:tc>
          <w:tcPr>
            <w:cnfStyle w:val="001000000000" w:firstRow="0" w:lastRow="0" w:firstColumn="1" w:lastColumn="0" w:oddVBand="0" w:evenVBand="0" w:oddHBand="0" w:evenHBand="0" w:firstRowFirstColumn="0" w:firstRowLastColumn="0" w:lastRowFirstColumn="0" w:lastRowLastColumn="0"/>
            <w:tcW w:w="5562" w:type="dxa"/>
          </w:tcPr>
          <w:p w:rsidR="00B2413A" w:rsidRPr="0092257A" w:rsidRDefault="00B2413A" w:rsidP="00B2413A">
            <w:pPr>
              <w:spacing w:after="120"/>
              <w:rPr>
                <w:rFonts w:eastAsia="SimSun"/>
                <w:noProof/>
                <w:color w:val="4F81BD" w:themeColor="accent1"/>
                <w:sz w:val="20"/>
                <w:szCs w:val="20"/>
                <w:lang w:eastAsia="zh-CN"/>
              </w:rPr>
            </w:pPr>
            <w:r>
              <w:rPr>
                <w:rFonts w:eastAsia="SimSun" w:hint="eastAsia"/>
                <w:noProof/>
                <w:color w:val="4F81BD" w:themeColor="accent1"/>
                <w:sz w:val="20"/>
                <w:szCs w:val="20"/>
                <w:lang w:eastAsia="zh-CN"/>
              </w:rPr>
              <w:t>图中文字：部门目标</w:t>
            </w:r>
          </w:p>
          <w:p w:rsidR="00B2413A" w:rsidRPr="0092257A" w:rsidRDefault="00B2413A" w:rsidP="00B2413A">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t xml:space="preserve">I.1 </w:t>
            </w:r>
            <w:r w:rsidRPr="0092257A">
              <w:rPr>
                <w:rFonts w:eastAsia="SimSun" w:hint="eastAsia"/>
                <w:b w:val="0"/>
                <w:bCs w:val="0"/>
                <w:noProof/>
                <w:sz w:val="20"/>
                <w:szCs w:val="20"/>
                <w:lang w:eastAsia="zh-CN"/>
              </w:rPr>
              <w:t>加强利益攸关方的国际对话</w:t>
            </w:r>
          </w:p>
          <w:p w:rsidR="00B2413A" w:rsidRPr="0092257A" w:rsidRDefault="00B2413A" w:rsidP="00B2413A">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t xml:space="preserve">I.2 </w:t>
            </w:r>
            <w:r w:rsidRPr="0092257A">
              <w:rPr>
                <w:rFonts w:eastAsia="SimSun" w:hint="eastAsia"/>
                <w:b w:val="0"/>
                <w:bCs w:val="0"/>
                <w:noProof/>
                <w:sz w:val="20"/>
                <w:szCs w:val="20"/>
                <w:lang w:eastAsia="zh-CN"/>
              </w:rPr>
              <w:t>加强电信</w:t>
            </w:r>
            <w:r w:rsidRPr="0092257A">
              <w:rPr>
                <w:rFonts w:eastAsia="SimSun" w:hint="eastAsia"/>
                <w:b w:val="0"/>
                <w:bCs w:val="0"/>
                <w:noProof/>
                <w:sz w:val="20"/>
                <w:szCs w:val="20"/>
                <w:lang w:eastAsia="zh-CN"/>
              </w:rPr>
              <w:t>/ICT</w:t>
            </w:r>
            <w:r w:rsidRPr="0092257A">
              <w:rPr>
                <w:rFonts w:eastAsia="SimSun" w:hint="eastAsia"/>
                <w:b w:val="0"/>
                <w:bCs w:val="0"/>
                <w:noProof/>
                <w:sz w:val="20"/>
                <w:szCs w:val="20"/>
                <w:lang w:eastAsia="zh-CN"/>
              </w:rPr>
              <w:t>环境中的合作伙伴关系与合作</w:t>
            </w:r>
          </w:p>
          <w:p w:rsidR="00B2413A" w:rsidRPr="0092257A" w:rsidRDefault="00B2413A" w:rsidP="00B2413A">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t xml:space="preserve">I.3 </w:t>
            </w:r>
            <w:r w:rsidRPr="0092257A">
              <w:rPr>
                <w:rFonts w:eastAsia="SimSun" w:hint="eastAsia"/>
                <w:b w:val="0"/>
                <w:bCs w:val="0"/>
                <w:noProof/>
                <w:sz w:val="20"/>
                <w:szCs w:val="20"/>
                <w:lang w:eastAsia="zh-CN"/>
              </w:rPr>
              <w:t>加强明确电信</w:t>
            </w:r>
            <w:r w:rsidRPr="0092257A">
              <w:rPr>
                <w:rFonts w:eastAsia="SimSun" w:hint="eastAsia"/>
                <w:b w:val="0"/>
                <w:bCs w:val="0"/>
                <w:noProof/>
                <w:sz w:val="20"/>
                <w:szCs w:val="20"/>
                <w:lang w:eastAsia="zh-CN"/>
              </w:rPr>
              <w:t>/ICT</w:t>
            </w:r>
            <w:r w:rsidRPr="0092257A">
              <w:rPr>
                <w:rFonts w:eastAsia="SimSun" w:hint="eastAsia"/>
                <w:b w:val="0"/>
                <w:bCs w:val="0"/>
                <w:noProof/>
                <w:sz w:val="20"/>
                <w:szCs w:val="20"/>
                <w:lang w:eastAsia="zh-CN"/>
              </w:rPr>
              <w:t>环境中新出现的趋势并对之加以分析</w:t>
            </w:r>
          </w:p>
          <w:p w:rsidR="00B2413A" w:rsidRPr="0092257A" w:rsidRDefault="00B2413A" w:rsidP="00B2413A">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lastRenderedPageBreak/>
              <w:t xml:space="preserve">I.4 </w:t>
            </w:r>
            <w:r w:rsidRPr="0092257A">
              <w:rPr>
                <w:rFonts w:eastAsia="SimSun" w:hint="eastAsia"/>
                <w:b w:val="0"/>
                <w:bCs w:val="0"/>
                <w:noProof/>
                <w:sz w:val="20"/>
                <w:szCs w:val="20"/>
                <w:lang w:eastAsia="zh-CN"/>
              </w:rPr>
              <w:t>加强</w:t>
            </w:r>
            <w:r w:rsidRPr="0092257A">
              <w:rPr>
                <w:rFonts w:eastAsia="SimSun" w:hint="eastAsia"/>
                <w:b w:val="0"/>
                <w:bCs w:val="0"/>
                <w:noProof/>
                <w:sz w:val="20"/>
                <w:szCs w:val="20"/>
                <w:lang w:eastAsia="zh-CN"/>
              </w:rPr>
              <w:t>/</w:t>
            </w:r>
            <w:r w:rsidRPr="0092257A">
              <w:rPr>
                <w:rFonts w:eastAsia="SimSun" w:hint="eastAsia"/>
                <w:b w:val="0"/>
                <w:bCs w:val="0"/>
                <w:noProof/>
                <w:sz w:val="20"/>
                <w:szCs w:val="20"/>
                <w:lang w:eastAsia="zh-CN"/>
              </w:rPr>
              <w:t>促进人们对电信</w:t>
            </w:r>
            <w:r w:rsidRPr="0092257A">
              <w:rPr>
                <w:rFonts w:eastAsia="SimSun" w:hint="eastAsia"/>
                <w:b w:val="0"/>
                <w:bCs w:val="0"/>
                <w:noProof/>
                <w:sz w:val="20"/>
                <w:szCs w:val="20"/>
                <w:lang w:eastAsia="zh-CN"/>
              </w:rPr>
              <w:t>/ICT</w:t>
            </w:r>
            <w:r w:rsidRPr="0092257A">
              <w:rPr>
                <w:rFonts w:eastAsia="SimSun" w:hint="eastAsia"/>
                <w:b w:val="0"/>
                <w:bCs w:val="0"/>
                <w:noProof/>
                <w:sz w:val="20"/>
                <w:szCs w:val="20"/>
                <w:lang w:eastAsia="zh-CN"/>
              </w:rPr>
              <w:t>作为社会、经济和环境可持续发展主要驱动力（重要性）的认识</w:t>
            </w:r>
          </w:p>
          <w:p w:rsidR="00B2413A" w:rsidRPr="0092257A" w:rsidRDefault="00B2413A" w:rsidP="00B2413A">
            <w:pPr>
              <w:spacing w:after="120"/>
              <w:rPr>
                <w:rFonts w:eastAsia="SimSun"/>
                <w:b w:val="0"/>
                <w:bCs w:val="0"/>
                <w:noProof/>
                <w:sz w:val="20"/>
                <w:szCs w:val="20"/>
                <w:lang w:eastAsia="zh-CN"/>
              </w:rPr>
            </w:pPr>
            <w:r w:rsidRPr="0092257A">
              <w:rPr>
                <w:rFonts w:eastAsia="SimSun"/>
                <w:noProof/>
                <w:color w:val="4F81BD" w:themeColor="accent1"/>
                <w:sz w:val="20"/>
                <w:szCs w:val="20"/>
                <w:lang w:eastAsia="zh-CN"/>
              </w:rPr>
              <w:t xml:space="preserve">I.5 </w:t>
            </w:r>
            <w:r w:rsidRPr="0092257A">
              <w:rPr>
                <w:rFonts w:eastAsia="SimSun" w:hint="eastAsia"/>
                <w:b w:val="0"/>
                <w:bCs w:val="0"/>
                <w:noProof/>
                <w:sz w:val="20"/>
                <w:szCs w:val="20"/>
                <w:lang w:eastAsia="zh-CN"/>
              </w:rPr>
              <w:t>促进残疾人和具有独特需求的人群对电信</w:t>
            </w:r>
            <w:r w:rsidRPr="0092257A">
              <w:rPr>
                <w:rFonts w:eastAsia="SimSun" w:hint="eastAsia"/>
                <w:b w:val="0"/>
                <w:bCs w:val="0"/>
                <w:noProof/>
                <w:sz w:val="20"/>
                <w:szCs w:val="20"/>
                <w:lang w:eastAsia="zh-CN"/>
              </w:rPr>
              <w:t>/IC</w:t>
            </w:r>
            <w:r>
              <w:rPr>
                <w:rFonts w:eastAsia="SimSun"/>
                <w:b w:val="0"/>
                <w:bCs w:val="0"/>
                <w:noProof/>
                <w:sz w:val="20"/>
                <w:szCs w:val="20"/>
                <w:lang w:eastAsia="zh-CN"/>
              </w:rPr>
              <w:t>T</w:t>
            </w:r>
            <w:r w:rsidRPr="0092257A">
              <w:rPr>
                <w:rFonts w:eastAsia="SimSun" w:hint="eastAsia"/>
                <w:b w:val="0"/>
                <w:bCs w:val="0"/>
                <w:noProof/>
                <w:sz w:val="20"/>
                <w:szCs w:val="20"/>
                <w:lang w:eastAsia="zh-CN"/>
              </w:rPr>
              <w:t>的获取</w:t>
            </w:r>
          </w:p>
        </w:tc>
        <w:tc>
          <w:tcPr>
            <w:tcW w:w="1384" w:type="dxa"/>
          </w:tcPr>
          <w:p w:rsidR="00B2413A" w:rsidRPr="0092257A" w:rsidRDefault="00B2413A" w:rsidP="00B2413A">
            <w:pPr>
              <w:spacing w:after="120"/>
              <w:cnfStyle w:val="000000000000" w:firstRow="0" w:lastRow="0" w:firstColumn="0" w:lastColumn="0" w:oddVBand="0" w:evenVBand="0" w:oddHBand="0" w:evenHBand="0" w:firstRowFirstColumn="0" w:firstRowLastColumn="0" w:lastRowFirstColumn="0" w:lastRowLastColumn="0"/>
              <w:rPr>
                <w:rFonts w:eastAsia="SimSun"/>
                <w:noProof/>
                <w:color w:val="4F81BD" w:themeColor="accent1"/>
                <w:sz w:val="20"/>
                <w:szCs w:val="20"/>
                <w:lang w:eastAsia="zh-CN"/>
              </w:rPr>
            </w:pPr>
          </w:p>
          <w:p w:rsidR="00B2413A" w:rsidRPr="0092257A" w:rsidRDefault="00B2413A" w:rsidP="00A92BB1">
            <w:pPr>
              <w:spacing w:before="150" w:after="120"/>
              <w:cnfStyle w:val="000000000000" w:firstRow="0" w:lastRow="0" w:firstColumn="0" w:lastColumn="0" w:oddVBand="0" w:evenVBand="0" w:oddHBand="0" w:evenHBand="0" w:firstRowFirstColumn="0" w:firstRowLastColumn="0" w:lastRowFirstColumn="0" w:lastRowLastColumn="0"/>
              <w:rPr>
                <w:rFonts w:eastAsia="SimSun"/>
                <w:b/>
                <w:bCs/>
                <w:noProof/>
                <w:color w:val="000000" w:themeColor="text1"/>
                <w:sz w:val="20"/>
                <w:szCs w:val="20"/>
                <w:lang w:eastAsia="zh-CN"/>
              </w:rPr>
            </w:pPr>
            <w:r w:rsidRPr="0092257A">
              <w:rPr>
                <w:rFonts w:eastAsia="SimSun"/>
                <w:b/>
                <w:bCs/>
                <w:noProof/>
                <w:color w:val="000000" w:themeColor="text1"/>
                <w:sz w:val="20"/>
                <w:szCs w:val="20"/>
                <w:lang w:eastAsia="zh-CN"/>
              </w:rPr>
              <w:t>32.5%</w:t>
            </w:r>
          </w:p>
          <w:p w:rsidR="00B2413A" w:rsidRPr="0092257A" w:rsidRDefault="00B2413A" w:rsidP="00A92BB1">
            <w:pPr>
              <w:spacing w:before="150" w:after="120"/>
              <w:cnfStyle w:val="000000000000" w:firstRow="0" w:lastRow="0" w:firstColumn="0" w:lastColumn="0" w:oddVBand="0" w:evenVBand="0" w:oddHBand="0" w:evenHBand="0" w:firstRowFirstColumn="0" w:firstRowLastColumn="0" w:lastRowFirstColumn="0" w:lastRowLastColumn="0"/>
              <w:rPr>
                <w:rFonts w:eastAsia="SimSun"/>
                <w:b/>
                <w:bCs/>
                <w:noProof/>
                <w:color w:val="000000" w:themeColor="text1"/>
                <w:sz w:val="20"/>
                <w:szCs w:val="20"/>
                <w:lang w:eastAsia="zh-CN"/>
              </w:rPr>
            </w:pPr>
            <w:r w:rsidRPr="0092257A">
              <w:rPr>
                <w:rFonts w:eastAsia="SimSun"/>
                <w:b/>
                <w:bCs/>
                <w:noProof/>
                <w:color w:val="000000" w:themeColor="text1"/>
                <w:sz w:val="20"/>
                <w:szCs w:val="20"/>
                <w:lang w:eastAsia="zh-CN"/>
              </w:rPr>
              <w:t>22.1%</w:t>
            </w:r>
          </w:p>
          <w:p w:rsidR="00B2413A" w:rsidRPr="0092257A" w:rsidRDefault="00B2413A" w:rsidP="00A92BB1">
            <w:pPr>
              <w:spacing w:before="150" w:after="120"/>
              <w:cnfStyle w:val="000000000000" w:firstRow="0" w:lastRow="0" w:firstColumn="0" w:lastColumn="0" w:oddVBand="0" w:evenVBand="0" w:oddHBand="0" w:evenHBand="0" w:firstRowFirstColumn="0" w:firstRowLastColumn="0" w:lastRowFirstColumn="0" w:lastRowLastColumn="0"/>
              <w:rPr>
                <w:rFonts w:eastAsia="SimSun"/>
                <w:b/>
                <w:bCs/>
                <w:noProof/>
                <w:color w:val="000000" w:themeColor="text1"/>
                <w:sz w:val="20"/>
                <w:szCs w:val="20"/>
                <w:lang w:eastAsia="zh-CN"/>
              </w:rPr>
            </w:pPr>
            <w:r>
              <w:rPr>
                <w:rFonts w:eastAsia="SimSun"/>
                <w:b/>
                <w:bCs/>
                <w:noProof/>
                <w:color w:val="000000" w:themeColor="text1"/>
                <w:sz w:val="20"/>
                <w:szCs w:val="20"/>
                <w:lang w:eastAsia="zh-CN"/>
              </w:rPr>
              <w:t>26.1%</w:t>
            </w:r>
          </w:p>
          <w:p w:rsidR="00B2413A" w:rsidRPr="0092257A" w:rsidRDefault="00B2413A" w:rsidP="00A92BB1">
            <w:pPr>
              <w:spacing w:before="150" w:after="120"/>
              <w:cnfStyle w:val="000000000000" w:firstRow="0" w:lastRow="0" w:firstColumn="0" w:lastColumn="0" w:oddVBand="0" w:evenVBand="0" w:oddHBand="0" w:evenHBand="0" w:firstRowFirstColumn="0" w:firstRowLastColumn="0" w:lastRowFirstColumn="0" w:lastRowLastColumn="0"/>
              <w:rPr>
                <w:rFonts w:eastAsia="SimSun"/>
                <w:b/>
                <w:bCs/>
                <w:noProof/>
                <w:color w:val="000000" w:themeColor="text1"/>
                <w:sz w:val="20"/>
                <w:szCs w:val="20"/>
                <w:lang w:eastAsia="zh-CN"/>
              </w:rPr>
            </w:pPr>
            <w:r w:rsidRPr="0092257A">
              <w:rPr>
                <w:rFonts w:eastAsia="SimSun"/>
                <w:b/>
                <w:bCs/>
                <w:noProof/>
                <w:color w:val="000000" w:themeColor="text1"/>
                <w:sz w:val="20"/>
                <w:szCs w:val="20"/>
                <w:lang w:eastAsia="zh-CN"/>
              </w:rPr>
              <w:lastRenderedPageBreak/>
              <w:t>13.7%</w:t>
            </w:r>
            <w:r w:rsidRPr="0092257A">
              <w:rPr>
                <w:rFonts w:eastAsia="SimSun"/>
                <w:b/>
                <w:bCs/>
                <w:noProof/>
                <w:color w:val="000000" w:themeColor="text1"/>
                <w:sz w:val="20"/>
                <w:szCs w:val="20"/>
                <w:lang w:eastAsia="zh-CN"/>
              </w:rPr>
              <w:br/>
            </w:r>
          </w:p>
          <w:p w:rsidR="00B2413A" w:rsidRPr="0092257A" w:rsidRDefault="00B2413A" w:rsidP="00A92BB1">
            <w:pPr>
              <w:spacing w:before="150" w:after="120"/>
              <w:cnfStyle w:val="000000000000" w:firstRow="0" w:lastRow="0" w:firstColumn="0" w:lastColumn="0" w:oddVBand="0" w:evenVBand="0" w:oddHBand="0" w:evenHBand="0" w:firstRowFirstColumn="0" w:firstRowLastColumn="0" w:lastRowFirstColumn="0" w:lastRowLastColumn="0"/>
              <w:rPr>
                <w:rFonts w:eastAsia="SimSun"/>
                <w:b/>
                <w:bCs/>
                <w:noProof/>
                <w:sz w:val="20"/>
                <w:szCs w:val="20"/>
                <w:lang w:eastAsia="zh-CN"/>
              </w:rPr>
            </w:pPr>
            <w:r w:rsidRPr="0092257A">
              <w:rPr>
                <w:rFonts w:eastAsia="SimSun"/>
                <w:b/>
                <w:bCs/>
                <w:noProof/>
                <w:color w:val="000000" w:themeColor="text1"/>
                <w:sz w:val="20"/>
                <w:szCs w:val="20"/>
                <w:lang w:eastAsia="zh-CN"/>
              </w:rPr>
              <w:t>5.6%</w:t>
            </w:r>
          </w:p>
        </w:tc>
        <w:tc>
          <w:tcPr>
            <w:tcW w:w="5420" w:type="dxa"/>
            <w:vMerge/>
          </w:tcPr>
          <w:p w:rsidR="00B2413A" w:rsidRPr="0092257A" w:rsidRDefault="00B2413A" w:rsidP="00B2413A">
            <w:pPr>
              <w:spacing w:after="4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p>
        </w:tc>
        <w:tc>
          <w:tcPr>
            <w:tcW w:w="1134" w:type="dxa"/>
            <w:vMerge/>
            <w:shd w:val="clear" w:color="auto" w:fill="auto"/>
          </w:tcPr>
          <w:p w:rsidR="00B2413A" w:rsidRPr="0092257A" w:rsidRDefault="00B2413A" w:rsidP="00B2413A">
            <w:pPr>
              <w:spacing w:after="4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p>
        </w:tc>
        <w:tc>
          <w:tcPr>
            <w:tcW w:w="1134" w:type="dxa"/>
            <w:vMerge/>
            <w:shd w:val="clear" w:color="auto" w:fill="auto"/>
          </w:tcPr>
          <w:p w:rsidR="00B2413A" w:rsidRPr="0092257A" w:rsidRDefault="00B2413A" w:rsidP="00B2413A">
            <w:pPr>
              <w:spacing w:after="40"/>
              <w:cnfStyle w:val="000000000000" w:firstRow="0" w:lastRow="0" w:firstColumn="0" w:lastColumn="0" w:oddVBand="0" w:evenVBand="0" w:oddHBand="0" w:evenHBand="0" w:firstRowFirstColumn="0" w:firstRowLastColumn="0" w:lastRowFirstColumn="0" w:lastRowLastColumn="0"/>
              <w:rPr>
                <w:rFonts w:eastAsia="SimSun"/>
                <w:noProof/>
                <w:sz w:val="20"/>
                <w:szCs w:val="20"/>
                <w:lang w:eastAsia="zh-CN"/>
              </w:rPr>
            </w:pPr>
          </w:p>
        </w:tc>
      </w:tr>
    </w:tbl>
    <w:p w:rsidR="00B2413A" w:rsidRDefault="00B2413A" w:rsidP="00B2413A">
      <w:pPr>
        <w:jc w:val="right"/>
        <w:rPr>
          <w:sz w:val="20"/>
        </w:rPr>
      </w:pPr>
    </w:p>
    <w:p w:rsidR="00B2413A" w:rsidRPr="00727D04" w:rsidRDefault="00B2413A" w:rsidP="00B2413A">
      <w:pPr>
        <w:jc w:val="right"/>
        <w:rPr>
          <w:lang w:eastAsia="zh-CN"/>
        </w:rPr>
      </w:pPr>
      <w:r w:rsidRPr="00727D04">
        <w:rPr>
          <w:sz w:val="20"/>
          <w:lang w:eastAsia="zh-CN"/>
        </w:rPr>
        <w:t xml:space="preserve">* </w:t>
      </w:r>
      <w:r>
        <w:rPr>
          <w:rFonts w:hint="eastAsia"/>
          <w:sz w:val="20"/>
          <w:lang w:eastAsia="zh-CN"/>
        </w:rPr>
        <w:t>这些输出成果的成本已分配到国际电联所有</w:t>
      </w:r>
      <w:r w:rsidRPr="0092257A">
        <w:rPr>
          <w:rFonts w:hint="eastAsia"/>
          <w:sz w:val="20"/>
          <w:lang w:eastAsia="zh-CN"/>
        </w:rPr>
        <w:t>部门目标</w:t>
      </w:r>
      <w:r>
        <w:rPr>
          <w:rFonts w:hint="eastAsia"/>
          <w:sz w:val="20"/>
          <w:lang w:eastAsia="zh-CN"/>
        </w:rPr>
        <w:t>之下</w:t>
      </w:r>
    </w:p>
    <w:p w:rsidR="00B2413A" w:rsidRDefault="00B2413A" w:rsidP="00BB6D49">
      <w:pPr>
        <w:pStyle w:val="Heading1"/>
        <w:rPr>
          <w:lang w:eastAsia="zh-CN"/>
        </w:rPr>
      </w:pPr>
      <w:r>
        <w:rPr>
          <w:rFonts w:hint="eastAsia"/>
          <w:lang w:eastAsia="zh-CN"/>
        </w:rPr>
        <w:t>3</w:t>
      </w:r>
      <w:r>
        <w:rPr>
          <w:rFonts w:hint="eastAsia"/>
          <w:lang w:eastAsia="zh-CN"/>
        </w:rPr>
        <w:tab/>
      </w:r>
      <w:r>
        <w:rPr>
          <w:rFonts w:hint="eastAsia"/>
          <w:lang w:eastAsia="zh-CN"/>
        </w:rPr>
        <w:t>风险分析</w:t>
      </w:r>
    </w:p>
    <w:p w:rsidR="00B2413A" w:rsidRPr="00E021BA" w:rsidRDefault="00B2413A" w:rsidP="00B2413A">
      <w:pPr>
        <w:spacing w:after="100" w:afterAutospacing="1"/>
        <w:ind w:firstLineChars="200" w:firstLine="480"/>
        <w:rPr>
          <w:sz w:val="20"/>
          <w:lang w:eastAsia="zh-CN"/>
        </w:rPr>
      </w:pPr>
      <w:r w:rsidRPr="00570FFE">
        <w:rPr>
          <w:rFonts w:hint="eastAsia"/>
          <w:lang w:eastAsia="zh-CN"/>
        </w:rPr>
        <w:t>在从战略到实施的过程中，根据之前运作规划中指出的风险，确定、分析并评估了下表所示主要运行风险。各局和总秘书处将在实现各自成果的过程中应对所有相关的风险</w:t>
      </w:r>
      <w:r w:rsidR="00BB6D49">
        <w:rPr>
          <w:rFonts w:hint="eastAsia"/>
          <w:lang w:eastAsia="zh-CN"/>
        </w:rPr>
        <w:t>。</w:t>
      </w:r>
    </w:p>
    <w:tbl>
      <w:tblPr>
        <w:tblStyle w:val="ListTable3-Accent1"/>
        <w:tblW w:w="14737" w:type="dxa"/>
        <w:tblCellMar>
          <w:top w:w="57" w:type="dxa"/>
          <w:left w:w="85" w:type="dxa"/>
          <w:bottom w:w="57" w:type="dxa"/>
          <w:right w:w="85" w:type="dxa"/>
        </w:tblCellMar>
        <w:tblLook w:val="04A0" w:firstRow="1" w:lastRow="0" w:firstColumn="1" w:lastColumn="0" w:noHBand="0" w:noVBand="1"/>
      </w:tblPr>
      <w:tblGrid>
        <w:gridCol w:w="1265"/>
        <w:gridCol w:w="4967"/>
        <w:gridCol w:w="989"/>
        <w:gridCol w:w="1138"/>
        <w:gridCol w:w="6378"/>
      </w:tblGrid>
      <w:tr w:rsidR="00B2413A" w:rsidRPr="00E021BA" w:rsidTr="00B2413A">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265" w:type="dxa"/>
            <w:noWrap/>
            <w:hideMark/>
          </w:tcPr>
          <w:p w:rsidR="00B2413A" w:rsidRPr="00E021BA" w:rsidRDefault="00B2413A" w:rsidP="00B2413A">
            <w:pPr>
              <w:jc w:val="center"/>
              <w:rPr>
                <w:b w:val="0"/>
                <w:bCs w:val="0"/>
                <w:sz w:val="18"/>
                <w:szCs w:val="18"/>
                <w:lang w:eastAsia="zh-CN"/>
              </w:rPr>
            </w:pPr>
            <w:r>
              <w:rPr>
                <w:rFonts w:asciiTheme="minorEastAsia" w:eastAsiaTheme="minorEastAsia" w:hAnsiTheme="minorEastAsia" w:hint="eastAsia"/>
                <w:sz w:val="18"/>
                <w:szCs w:val="18"/>
                <w:lang w:eastAsia="zh-CN"/>
              </w:rPr>
              <w:t>方面</w:t>
            </w:r>
          </w:p>
        </w:tc>
        <w:tc>
          <w:tcPr>
            <w:tcW w:w="4967" w:type="dxa"/>
            <w:noWrap/>
            <w:hideMark/>
          </w:tcPr>
          <w:p w:rsidR="00B2413A" w:rsidRPr="00E021BA" w:rsidRDefault="00B2413A" w:rsidP="00B2413A">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zh-CN"/>
              </w:rPr>
            </w:pPr>
            <w:r>
              <w:rPr>
                <w:rFonts w:asciiTheme="minorEastAsia" w:eastAsiaTheme="minorEastAsia" w:hAnsiTheme="minorEastAsia" w:hint="eastAsia"/>
                <w:sz w:val="18"/>
                <w:szCs w:val="18"/>
                <w:lang w:eastAsia="zh-CN"/>
              </w:rPr>
              <w:t>风险描述</w:t>
            </w:r>
          </w:p>
        </w:tc>
        <w:tc>
          <w:tcPr>
            <w:tcW w:w="989" w:type="dxa"/>
            <w:noWrap/>
            <w:hideMark/>
          </w:tcPr>
          <w:p w:rsidR="00B2413A" w:rsidRPr="00E021BA" w:rsidRDefault="00B2413A" w:rsidP="00B2413A">
            <w:pPr>
              <w:cnfStyle w:val="100000000000" w:firstRow="1" w:lastRow="0" w:firstColumn="0" w:lastColumn="0" w:oddVBand="0" w:evenVBand="0" w:oddHBand="0" w:evenHBand="0" w:firstRowFirstColumn="0" w:firstRowLastColumn="0" w:lastRowFirstColumn="0" w:lastRowLastColumn="0"/>
              <w:rPr>
                <w:b w:val="0"/>
                <w:bCs w:val="0"/>
                <w:sz w:val="18"/>
                <w:szCs w:val="18"/>
                <w:lang w:eastAsia="zh-CN"/>
              </w:rPr>
            </w:pPr>
            <w:r>
              <w:rPr>
                <w:rFonts w:asciiTheme="minorEastAsia" w:eastAsiaTheme="minorEastAsia" w:hAnsiTheme="minorEastAsia" w:hint="eastAsia"/>
                <w:sz w:val="18"/>
                <w:szCs w:val="18"/>
                <w:lang w:eastAsia="zh-CN"/>
              </w:rPr>
              <w:t>概率</w:t>
            </w:r>
          </w:p>
        </w:tc>
        <w:tc>
          <w:tcPr>
            <w:tcW w:w="1138" w:type="dxa"/>
            <w:noWrap/>
            <w:hideMark/>
          </w:tcPr>
          <w:p w:rsidR="00B2413A" w:rsidRPr="00E021BA" w:rsidRDefault="00B2413A" w:rsidP="00B2413A">
            <w:pPr>
              <w:cnfStyle w:val="100000000000" w:firstRow="1" w:lastRow="0" w:firstColumn="0" w:lastColumn="0" w:oddVBand="0" w:evenVBand="0" w:oddHBand="0" w:evenHBand="0" w:firstRowFirstColumn="0" w:firstRowLastColumn="0" w:lastRowFirstColumn="0" w:lastRowLastColumn="0"/>
              <w:rPr>
                <w:b w:val="0"/>
                <w:bCs w:val="0"/>
                <w:sz w:val="18"/>
                <w:szCs w:val="18"/>
                <w:lang w:eastAsia="zh-CN"/>
              </w:rPr>
            </w:pPr>
            <w:r>
              <w:rPr>
                <w:rFonts w:asciiTheme="minorEastAsia" w:eastAsiaTheme="minorEastAsia" w:hAnsiTheme="minorEastAsia" w:hint="eastAsia"/>
                <w:sz w:val="18"/>
                <w:szCs w:val="18"/>
                <w:lang w:eastAsia="zh-CN"/>
              </w:rPr>
              <w:t>影响程度</w:t>
            </w:r>
          </w:p>
        </w:tc>
        <w:tc>
          <w:tcPr>
            <w:tcW w:w="6378" w:type="dxa"/>
            <w:noWrap/>
            <w:hideMark/>
          </w:tcPr>
          <w:p w:rsidR="00B2413A" w:rsidRPr="00E021BA" w:rsidRDefault="00B2413A" w:rsidP="00B2413A">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zh-CN"/>
              </w:rPr>
            </w:pPr>
            <w:r>
              <w:rPr>
                <w:rFonts w:asciiTheme="minorEastAsia" w:eastAsiaTheme="minorEastAsia" w:hAnsiTheme="minorEastAsia" w:hint="eastAsia"/>
                <w:sz w:val="18"/>
                <w:szCs w:val="18"/>
                <w:lang w:eastAsia="zh-CN"/>
              </w:rPr>
              <w:t>缓解措施</w:t>
            </w:r>
          </w:p>
        </w:tc>
      </w:tr>
      <w:tr w:rsidR="00B2413A" w:rsidRPr="005728EF" w:rsidTr="00B2413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265" w:type="dxa"/>
            <w:vMerge w:val="restart"/>
            <w:noWrap/>
          </w:tcPr>
          <w:p w:rsidR="00B2413A" w:rsidRPr="00161CB4" w:rsidRDefault="00B2413A" w:rsidP="00B2413A">
            <w:pPr>
              <w:rPr>
                <w:sz w:val="18"/>
                <w:szCs w:val="18"/>
                <w:lang w:eastAsia="zh-CN"/>
              </w:rPr>
            </w:pPr>
            <w:r>
              <w:rPr>
                <w:rFonts w:asciiTheme="minorEastAsia" w:eastAsiaTheme="minorEastAsia" w:hAnsiTheme="minorEastAsia" w:hint="eastAsia"/>
                <w:sz w:val="18"/>
                <w:szCs w:val="18"/>
                <w:lang w:eastAsia="zh-CN"/>
              </w:rPr>
              <w:t>组织</w:t>
            </w:r>
          </w:p>
        </w:tc>
        <w:tc>
          <w:tcPr>
            <w:tcW w:w="4967" w:type="dxa"/>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sz w:val="18"/>
                <w:szCs w:val="18"/>
                <w:lang w:eastAsia="zh-CN"/>
              </w:rPr>
              <w:t>全球范围内国际电联人员以及电联</w:t>
            </w:r>
            <w:r w:rsidRPr="00CB4F3E">
              <w:rPr>
                <w:rFonts w:eastAsia="SimSun" w:cs="Microsoft YaHei"/>
                <w:sz w:val="18"/>
                <w:szCs w:val="18"/>
                <w:lang w:eastAsia="zh-CN"/>
              </w:rPr>
              <w:t>办公场所和资产的总体安全和保</w:t>
            </w:r>
            <w:r w:rsidRPr="00CB4F3E">
              <w:rPr>
                <w:rFonts w:eastAsia="SimSun"/>
                <w:sz w:val="18"/>
                <w:szCs w:val="18"/>
                <w:lang w:eastAsia="zh-CN"/>
              </w:rPr>
              <w:t>障</w:t>
            </w:r>
          </w:p>
        </w:tc>
        <w:tc>
          <w:tcPr>
            <w:tcW w:w="989" w:type="dxa"/>
            <w:noWrap/>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hint="eastAsia"/>
                <w:sz w:val="18"/>
                <w:szCs w:val="18"/>
              </w:rPr>
              <w:t>低</w:t>
            </w:r>
          </w:p>
        </w:tc>
        <w:tc>
          <w:tcPr>
            <w:tcW w:w="1138" w:type="dxa"/>
            <w:noWrap/>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rPr>
            </w:pPr>
            <w:r>
              <w:rPr>
                <w:rFonts w:eastAsia="SimSun" w:hint="eastAsia"/>
                <w:sz w:val="18"/>
                <w:szCs w:val="18"/>
                <w:lang w:eastAsia="zh-CN"/>
              </w:rPr>
              <w:t>高</w:t>
            </w:r>
          </w:p>
        </w:tc>
        <w:tc>
          <w:tcPr>
            <w:tcW w:w="6378" w:type="dxa"/>
          </w:tcPr>
          <w:p w:rsidR="00B2413A" w:rsidRPr="00CB4F3E" w:rsidRDefault="00B2413A" w:rsidP="00B2413A">
            <w:pPr>
              <w:pStyle w:val="ListParagraph"/>
              <w:numPr>
                <w:ilvl w:val="0"/>
                <w:numId w:val="30"/>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确保实现联合国安全管理系统的</w:t>
            </w:r>
            <w:r>
              <w:rPr>
                <w:rFonts w:eastAsia="SimSun" w:hint="eastAsia"/>
                <w:sz w:val="18"/>
                <w:szCs w:val="18"/>
                <w:lang w:eastAsia="zh-CN"/>
              </w:rPr>
              <w:t>战略设计</w:t>
            </w:r>
            <w:r w:rsidRPr="00CB4F3E">
              <w:rPr>
                <w:rFonts w:eastAsia="SimSun" w:hint="eastAsia"/>
                <w:sz w:val="18"/>
                <w:szCs w:val="18"/>
                <w:lang w:eastAsia="zh-CN"/>
              </w:rPr>
              <w:t>目标</w:t>
            </w:r>
          </w:p>
          <w:p w:rsidR="00B2413A" w:rsidRPr="00CB4F3E" w:rsidRDefault="00B2413A" w:rsidP="00B2413A">
            <w:pPr>
              <w:pStyle w:val="ListParagraph"/>
              <w:numPr>
                <w:ilvl w:val="0"/>
                <w:numId w:val="30"/>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加强总部的物理安全状况</w:t>
            </w:r>
          </w:p>
          <w:p w:rsidR="00B2413A" w:rsidRPr="00CB4F3E" w:rsidRDefault="00B2413A" w:rsidP="00B2413A">
            <w:pPr>
              <w:pStyle w:val="ListParagraph"/>
              <w:numPr>
                <w:ilvl w:val="0"/>
                <w:numId w:val="30"/>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Pr>
                <w:rFonts w:eastAsia="SimSun" w:hint="eastAsia"/>
                <w:sz w:val="18"/>
                <w:szCs w:val="18"/>
                <w:lang w:eastAsia="zh-CN"/>
              </w:rPr>
              <w:t>区域代表处和地区办事处继续执行安全评估审计</w:t>
            </w:r>
          </w:p>
          <w:p w:rsidR="00B2413A" w:rsidRPr="00CB4F3E" w:rsidRDefault="00B2413A" w:rsidP="00B2413A">
            <w:pPr>
              <w:pStyle w:val="ListParagraph"/>
              <w:numPr>
                <w:ilvl w:val="0"/>
                <w:numId w:val="30"/>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实施机构复原力管理系统（</w:t>
            </w:r>
            <w:r w:rsidRPr="00CB4F3E">
              <w:rPr>
                <w:rFonts w:eastAsia="SimSun" w:hint="eastAsia"/>
                <w:sz w:val="18"/>
                <w:szCs w:val="18"/>
                <w:lang w:eastAsia="zh-CN"/>
              </w:rPr>
              <w:t>ORMS</w:t>
            </w:r>
            <w:r w:rsidRPr="00CB4F3E">
              <w:rPr>
                <w:rFonts w:eastAsia="SimSun" w:hint="eastAsia"/>
                <w:sz w:val="18"/>
                <w:szCs w:val="18"/>
                <w:lang w:eastAsia="zh-CN"/>
              </w:rPr>
              <w:t>）（总部和非总部办事处）</w:t>
            </w:r>
          </w:p>
          <w:p w:rsidR="00B2413A" w:rsidRPr="00CB4F3E" w:rsidRDefault="00B2413A" w:rsidP="00B2413A">
            <w:pPr>
              <w:pStyle w:val="ListParagraph"/>
              <w:numPr>
                <w:ilvl w:val="0"/>
                <w:numId w:val="30"/>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办公场所防护（防碎膜）</w:t>
            </w:r>
          </w:p>
          <w:p w:rsidR="00B2413A" w:rsidRPr="00CB4F3E" w:rsidRDefault="00B2413A" w:rsidP="00B2413A">
            <w:pPr>
              <w:pStyle w:val="ListParagraph"/>
              <w:numPr>
                <w:ilvl w:val="0"/>
                <w:numId w:val="30"/>
              </w:numPr>
              <w:tabs>
                <w:tab w:val="clear" w:pos="567"/>
                <w:tab w:val="clear" w:pos="1134"/>
                <w:tab w:val="clear" w:pos="1701"/>
                <w:tab w:val="clear" w:pos="2268"/>
                <w:tab w:val="clear" w:pos="2835"/>
              </w:tabs>
              <w:overflowPunct/>
              <w:autoSpaceDE/>
              <w:autoSpaceDN/>
              <w:adjustRightInd/>
              <w:spacing w:before="0"/>
              <w:ind w:left="198" w:hanging="141"/>
              <w:jc w:val="both"/>
              <w:textAlignment w:val="auto"/>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与东道国讨论阻隔行人的围栏</w:t>
            </w:r>
          </w:p>
        </w:tc>
      </w:tr>
      <w:tr w:rsidR="00B2413A" w:rsidRPr="005728EF" w:rsidTr="00B2413A">
        <w:trPr>
          <w:trHeight w:val="187"/>
        </w:trPr>
        <w:tc>
          <w:tcPr>
            <w:cnfStyle w:val="001000000000" w:firstRow="0" w:lastRow="0" w:firstColumn="1" w:lastColumn="0" w:oddVBand="0" w:evenVBand="0" w:oddHBand="0" w:evenHBand="0" w:firstRowFirstColumn="0" w:firstRowLastColumn="0" w:lastRowFirstColumn="0" w:lastRowLastColumn="0"/>
            <w:tcW w:w="1265" w:type="dxa"/>
            <w:vMerge/>
            <w:noWrap/>
            <w:hideMark/>
          </w:tcPr>
          <w:p w:rsidR="00B2413A" w:rsidRPr="00CD1A80" w:rsidRDefault="00B2413A" w:rsidP="00B2413A">
            <w:pPr>
              <w:rPr>
                <w:b w:val="0"/>
                <w:bCs w:val="0"/>
                <w:sz w:val="18"/>
                <w:szCs w:val="18"/>
                <w:lang w:eastAsia="zh-CN"/>
              </w:rPr>
            </w:pPr>
          </w:p>
        </w:tc>
        <w:tc>
          <w:tcPr>
            <w:tcW w:w="4967" w:type="dxa"/>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丧失运转总部的实际能力</w:t>
            </w:r>
          </w:p>
        </w:tc>
        <w:tc>
          <w:tcPr>
            <w:tcW w:w="989" w:type="dxa"/>
            <w:noWrap/>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hint="eastAsia"/>
                <w:sz w:val="18"/>
                <w:szCs w:val="18"/>
              </w:rPr>
              <w:t>低</w:t>
            </w:r>
          </w:p>
        </w:tc>
        <w:tc>
          <w:tcPr>
            <w:tcW w:w="1138" w:type="dxa"/>
            <w:noWrap/>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rPr>
            </w:pPr>
            <w:r>
              <w:rPr>
                <w:rFonts w:eastAsia="SimSun" w:hint="eastAsia"/>
                <w:sz w:val="18"/>
                <w:szCs w:val="18"/>
                <w:lang w:eastAsia="zh-CN"/>
              </w:rPr>
              <w:t>高</w:t>
            </w:r>
          </w:p>
        </w:tc>
        <w:tc>
          <w:tcPr>
            <w:tcW w:w="6378" w:type="dxa"/>
            <w:vMerge w:val="restart"/>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Pr>
                <w:rFonts w:eastAsia="SimSun"/>
                <w:sz w:val="18"/>
                <w:szCs w:val="18"/>
                <w:lang w:eastAsia="zh-CN"/>
              </w:rPr>
              <w:t xml:space="preserve">- </w:t>
            </w:r>
            <w:r w:rsidRPr="00CB4F3E">
              <w:rPr>
                <w:rFonts w:eastAsia="SimSun" w:hint="eastAsia"/>
                <w:sz w:val="18"/>
                <w:szCs w:val="18"/>
                <w:lang w:eastAsia="zh-CN"/>
              </w:rPr>
              <w:t>国际电联范围内的业务延续计划</w:t>
            </w:r>
          </w:p>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国际电</w:t>
            </w:r>
            <w:proofErr w:type="gramStart"/>
            <w:r w:rsidRPr="00CB4F3E">
              <w:rPr>
                <w:rFonts w:eastAsia="SimSun" w:hint="eastAsia"/>
                <w:sz w:val="18"/>
                <w:szCs w:val="18"/>
                <w:lang w:eastAsia="zh-CN"/>
              </w:rPr>
              <w:t>联范围</w:t>
            </w:r>
            <w:proofErr w:type="gramEnd"/>
            <w:r w:rsidRPr="00CB4F3E">
              <w:rPr>
                <w:rFonts w:eastAsia="SimSun" w:hint="eastAsia"/>
                <w:sz w:val="18"/>
                <w:szCs w:val="18"/>
                <w:lang w:eastAsia="zh-CN"/>
              </w:rPr>
              <w:t>内的</w:t>
            </w:r>
            <w:r>
              <w:rPr>
                <w:rFonts w:eastAsia="SimSun" w:hint="eastAsia"/>
                <w:sz w:val="18"/>
                <w:szCs w:val="18"/>
                <w:lang w:eastAsia="zh-CN"/>
              </w:rPr>
              <w:t>全球</w:t>
            </w:r>
            <w:r w:rsidRPr="00CB4F3E">
              <w:rPr>
                <w:rFonts w:eastAsia="SimSun" w:hint="eastAsia"/>
                <w:sz w:val="18"/>
                <w:szCs w:val="18"/>
                <w:lang w:eastAsia="zh-CN"/>
              </w:rPr>
              <w:t>业务延续</w:t>
            </w:r>
            <w:r>
              <w:rPr>
                <w:rFonts w:eastAsia="SimSun" w:hint="eastAsia"/>
                <w:sz w:val="18"/>
                <w:szCs w:val="18"/>
                <w:lang w:eastAsia="zh-CN"/>
              </w:rPr>
              <w:t>框架（</w:t>
            </w:r>
            <w:r w:rsidRPr="00CB4F3E">
              <w:rPr>
                <w:rFonts w:eastAsia="SimSun"/>
                <w:sz w:val="18"/>
                <w:szCs w:val="18"/>
                <w:lang w:eastAsia="zh-CN"/>
              </w:rPr>
              <w:t>OMRS</w:t>
            </w:r>
            <w:r>
              <w:rPr>
                <w:rFonts w:eastAsia="SimSun" w:hint="eastAsia"/>
                <w:sz w:val="18"/>
                <w:szCs w:val="18"/>
                <w:lang w:eastAsia="zh-CN"/>
              </w:rPr>
              <w:t>），</w:t>
            </w:r>
            <w:r w:rsidRPr="00CB4F3E">
              <w:rPr>
                <w:rFonts w:eastAsia="SimSun" w:hint="eastAsia"/>
                <w:sz w:val="18"/>
                <w:szCs w:val="18"/>
                <w:lang w:eastAsia="zh-CN"/>
              </w:rPr>
              <w:t>包括加强远程参与手段</w:t>
            </w:r>
          </w:p>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rsidR="00B2413A" w:rsidRPr="005728EF" w:rsidTr="00B2413A">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265" w:type="dxa"/>
            <w:vMerge/>
            <w:hideMark/>
          </w:tcPr>
          <w:p w:rsidR="00B2413A" w:rsidRPr="00CD1A80" w:rsidRDefault="00B2413A" w:rsidP="00B2413A">
            <w:pPr>
              <w:rPr>
                <w:b w:val="0"/>
                <w:bCs w:val="0"/>
                <w:sz w:val="18"/>
                <w:szCs w:val="18"/>
                <w:lang w:eastAsia="zh-CN"/>
              </w:rPr>
            </w:pPr>
          </w:p>
        </w:tc>
        <w:tc>
          <w:tcPr>
            <w:tcW w:w="4967" w:type="dxa"/>
            <w:hideMark/>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丧失在国外或日内瓦组织主要活动的实际能力（如因政治不稳定性和造成重大影响的灾害（如流行病和公众安全隐患）必须在最后时刻更换东道国）</w:t>
            </w:r>
          </w:p>
        </w:tc>
        <w:tc>
          <w:tcPr>
            <w:tcW w:w="989" w:type="dxa"/>
            <w:noWrap/>
            <w:hideMark/>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hint="eastAsia"/>
                <w:sz w:val="18"/>
                <w:szCs w:val="18"/>
              </w:rPr>
              <w:t>低</w:t>
            </w:r>
          </w:p>
        </w:tc>
        <w:tc>
          <w:tcPr>
            <w:tcW w:w="1138" w:type="dxa"/>
            <w:noWrap/>
            <w:hideMark/>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rPr>
            </w:pPr>
            <w:r>
              <w:rPr>
                <w:rFonts w:eastAsia="SimSun" w:hint="eastAsia"/>
                <w:sz w:val="18"/>
                <w:szCs w:val="18"/>
                <w:lang w:eastAsia="zh-CN"/>
              </w:rPr>
              <w:t>高</w:t>
            </w:r>
          </w:p>
        </w:tc>
        <w:tc>
          <w:tcPr>
            <w:tcW w:w="6378" w:type="dxa"/>
            <w:vMerge/>
            <w:hideMark/>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rPr>
            </w:pPr>
          </w:p>
        </w:tc>
      </w:tr>
      <w:tr w:rsidR="00B2413A" w:rsidRPr="005728EF" w:rsidTr="00B2413A">
        <w:trPr>
          <w:trHeight w:val="28"/>
        </w:trPr>
        <w:tc>
          <w:tcPr>
            <w:cnfStyle w:val="001000000000" w:firstRow="0" w:lastRow="0" w:firstColumn="1" w:lastColumn="0" w:oddVBand="0" w:evenVBand="0" w:oddHBand="0" w:evenHBand="0" w:firstRowFirstColumn="0" w:firstRowLastColumn="0" w:lastRowFirstColumn="0" w:lastRowLastColumn="0"/>
            <w:tcW w:w="1265" w:type="dxa"/>
            <w:noWrap/>
            <w:hideMark/>
          </w:tcPr>
          <w:p w:rsidR="00B2413A" w:rsidRPr="00CB4F3E" w:rsidRDefault="00B2413A" w:rsidP="00B2413A">
            <w:pPr>
              <w:rPr>
                <w:rFonts w:eastAsia="SimSun"/>
                <w:b w:val="0"/>
                <w:bCs w:val="0"/>
                <w:sz w:val="18"/>
                <w:szCs w:val="18"/>
              </w:rPr>
            </w:pPr>
            <w:proofErr w:type="spellStart"/>
            <w:r w:rsidRPr="00CB4F3E">
              <w:rPr>
                <w:rFonts w:eastAsia="SimSun"/>
                <w:sz w:val="18"/>
                <w:szCs w:val="18"/>
              </w:rPr>
              <w:t>基础设施</w:t>
            </w:r>
            <w:proofErr w:type="spellEnd"/>
          </w:p>
        </w:tc>
        <w:tc>
          <w:tcPr>
            <w:tcW w:w="4967" w:type="dxa"/>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rPr>
              <w:t>ICT</w:t>
            </w:r>
            <w:proofErr w:type="spellStart"/>
            <w:r w:rsidRPr="00CB4F3E">
              <w:rPr>
                <w:rFonts w:eastAsia="SimSun" w:hint="eastAsia"/>
                <w:sz w:val="18"/>
                <w:szCs w:val="18"/>
              </w:rPr>
              <w:t>服务中断</w:t>
            </w:r>
            <w:proofErr w:type="spellEnd"/>
          </w:p>
        </w:tc>
        <w:tc>
          <w:tcPr>
            <w:tcW w:w="989" w:type="dxa"/>
            <w:noWrap/>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rPr>
              <w:t>低</w:t>
            </w:r>
          </w:p>
        </w:tc>
        <w:tc>
          <w:tcPr>
            <w:tcW w:w="1138" w:type="dxa"/>
            <w:noWrap/>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lang w:eastAsia="zh-CN"/>
              </w:rPr>
              <w:t>高</w:t>
            </w:r>
          </w:p>
        </w:tc>
        <w:tc>
          <w:tcPr>
            <w:tcW w:w="6378" w:type="dxa"/>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sz w:val="18"/>
                <w:szCs w:val="18"/>
                <w:lang w:eastAsia="zh-CN"/>
              </w:rPr>
              <w:t>- ICT</w:t>
            </w:r>
            <w:r w:rsidRPr="00CB4F3E">
              <w:rPr>
                <w:rFonts w:eastAsia="SimSun"/>
                <w:sz w:val="18"/>
                <w:szCs w:val="18"/>
                <w:lang w:eastAsia="zh-CN"/>
              </w:rPr>
              <w:t>灾后恢复和业务连续性框架计划</w:t>
            </w:r>
          </w:p>
        </w:tc>
      </w:tr>
      <w:tr w:rsidR="00B2413A" w:rsidRPr="005728EF" w:rsidTr="00B2413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5" w:type="dxa"/>
            <w:hideMark/>
          </w:tcPr>
          <w:p w:rsidR="00B2413A" w:rsidRPr="00CB4F3E" w:rsidRDefault="00B2413A" w:rsidP="00B2413A">
            <w:pPr>
              <w:rPr>
                <w:rFonts w:eastAsia="SimSun"/>
                <w:b w:val="0"/>
                <w:bCs w:val="0"/>
                <w:sz w:val="18"/>
                <w:szCs w:val="18"/>
              </w:rPr>
            </w:pPr>
            <w:proofErr w:type="spellStart"/>
            <w:r w:rsidRPr="00CB4F3E">
              <w:rPr>
                <w:rFonts w:eastAsia="SimSun"/>
                <w:sz w:val="18"/>
                <w:szCs w:val="18"/>
              </w:rPr>
              <w:lastRenderedPageBreak/>
              <w:t>各</w:t>
            </w:r>
            <w:r w:rsidRPr="00CB4F3E">
              <w:rPr>
                <w:rFonts w:eastAsia="SimSun" w:cs="Microsoft YaHei"/>
                <w:sz w:val="18"/>
                <w:szCs w:val="18"/>
              </w:rPr>
              <w:t>利益攸关方</w:t>
            </w:r>
            <w:proofErr w:type="spellEnd"/>
            <w:r w:rsidRPr="00CB4F3E">
              <w:rPr>
                <w:rFonts w:eastAsia="SimSun"/>
                <w:sz w:val="18"/>
                <w:szCs w:val="18"/>
              </w:rPr>
              <w:t>/</w:t>
            </w:r>
            <w:proofErr w:type="spellStart"/>
            <w:r w:rsidRPr="00CB4F3E">
              <w:rPr>
                <w:rFonts w:eastAsia="SimSun" w:cs="Microsoft YaHei"/>
                <w:sz w:val="18"/>
                <w:szCs w:val="18"/>
              </w:rPr>
              <w:t>伙伴</w:t>
            </w:r>
            <w:proofErr w:type="spellEnd"/>
          </w:p>
        </w:tc>
        <w:tc>
          <w:tcPr>
            <w:tcW w:w="4967" w:type="dxa"/>
            <w:hideMark/>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具有重要战略和财务影响的管理机构决策</w:t>
            </w:r>
          </w:p>
        </w:tc>
        <w:tc>
          <w:tcPr>
            <w:tcW w:w="989" w:type="dxa"/>
            <w:noWrap/>
            <w:hideMark/>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sz w:val="18"/>
                <w:szCs w:val="18"/>
                <w:lang w:eastAsia="zh-CN"/>
              </w:rPr>
              <w:t>中等</w:t>
            </w:r>
          </w:p>
        </w:tc>
        <w:tc>
          <w:tcPr>
            <w:tcW w:w="1138" w:type="dxa"/>
            <w:noWrap/>
            <w:hideMark/>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sz w:val="18"/>
                <w:szCs w:val="18"/>
                <w:lang w:eastAsia="zh-CN"/>
              </w:rPr>
              <w:t>中等</w:t>
            </w:r>
          </w:p>
        </w:tc>
        <w:tc>
          <w:tcPr>
            <w:tcW w:w="6378" w:type="dxa"/>
            <w:hideMark/>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sz w:val="18"/>
                <w:szCs w:val="18"/>
                <w:lang w:eastAsia="zh-CN"/>
              </w:rPr>
              <w:t xml:space="preserve">- </w:t>
            </w:r>
            <w:r w:rsidRPr="00CB4F3E">
              <w:rPr>
                <w:rFonts w:eastAsia="SimSun" w:hint="eastAsia"/>
                <w:sz w:val="18"/>
                <w:szCs w:val="18"/>
                <w:lang w:eastAsia="zh-CN"/>
              </w:rPr>
              <w:t>与成员尽早接触（通过总部和各区域代表处开展工作）</w:t>
            </w:r>
          </w:p>
        </w:tc>
      </w:tr>
      <w:tr w:rsidR="00B2413A" w:rsidRPr="005728EF" w:rsidTr="00B2413A">
        <w:trPr>
          <w:trHeight w:val="630"/>
        </w:trPr>
        <w:tc>
          <w:tcPr>
            <w:cnfStyle w:val="001000000000" w:firstRow="0" w:lastRow="0" w:firstColumn="1" w:lastColumn="0" w:oddVBand="0" w:evenVBand="0" w:oddHBand="0" w:evenHBand="0" w:firstRowFirstColumn="0" w:firstRowLastColumn="0" w:lastRowFirstColumn="0" w:lastRowLastColumn="0"/>
            <w:tcW w:w="1265" w:type="dxa"/>
            <w:noWrap/>
            <w:hideMark/>
          </w:tcPr>
          <w:p w:rsidR="00B2413A" w:rsidRPr="00CB4F3E" w:rsidRDefault="00B2413A" w:rsidP="00B2413A">
            <w:pPr>
              <w:rPr>
                <w:rFonts w:eastAsia="SimSun"/>
                <w:b w:val="0"/>
                <w:bCs w:val="0"/>
                <w:sz w:val="18"/>
                <w:szCs w:val="18"/>
              </w:rPr>
            </w:pPr>
            <w:r>
              <w:rPr>
                <w:rFonts w:eastAsia="SimSun" w:hint="eastAsia"/>
                <w:sz w:val="18"/>
                <w:szCs w:val="18"/>
                <w:lang w:eastAsia="zh-CN"/>
              </w:rPr>
              <w:t>人力资源</w:t>
            </w:r>
          </w:p>
        </w:tc>
        <w:tc>
          <w:tcPr>
            <w:tcW w:w="4967" w:type="dxa"/>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劳动力缺乏适应不断变化的需求的才能、灵活性和准备</w:t>
            </w:r>
          </w:p>
        </w:tc>
        <w:tc>
          <w:tcPr>
            <w:tcW w:w="989" w:type="dxa"/>
            <w:noWrap/>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rPr>
              <w:t>低</w:t>
            </w:r>
          </w:p>
        </w:tc>
        <w:tc>
          <w:tcPr>
            <w:tcW w:w="1138" w:type="dxa"/>
            <w:noWrap/>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lang w:eastAsia="zh-CN"/>
              </w:rPr>
              <w:t>高</w:t>
            </w:r>
          </w:p>
        </w:tc>
        <w:tc>
          <w:tcPr>
            <w:tcW w:w="6378" w:type="dxa"/>
            <w:hideMark/>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sz w:val="18"/>
                <w:szCs w:val="18"/>
                <w:lang w:eastAsia="zh-CN"/>
              </w:rPr>
              <w:t xml:space="preserve">- </w:t>
            </w:r>
            <w:r w:rsidRPr="00CB4F3E">
              <w:rPr>
                <w:rFonts w:eastAsia="SimSun" w:hint="eastAsia"/>
                <w:sz w:val="18"/>
                <w:szCs w:val="18"/>
                <w:lang w:eastAsia="zh-CN"/>
              </w:rPr>
              <w:t>实施人力资源战略计划，通过人力规划确定</w:t>
            </w:r>
            <w:r>
              <w:rPr>
                <w:rFonts w:eastAsia="SimSun" w:hint="eastAsia"/>
                <w:sz w:val="18"/>
                <w:szCs w:val="18"/>
                <w:lang w:eastAsia="zh-CN"/>
              </w:rPr>
              <w:t>人员编制</w:t>
            </w:r>
            <w:r w:rsidRPr="00CB4F3E">
              <w:rPr>
                <w:rFonts w:eastAsia="SimSun" w:hint="eastAsia"/>
                <w:sz w:val="18"/>
                <w:szCs w:val="18"/>
                <w:lang w:eastAsia="zh-CN"/>
              </w:rPr>
              <w:t>和业务需求，通过绩效管理分析差距，通过学习和发展</w:t>
            </w:r>
            <w:r>
              <w:rPr>
                <w:rFonts w:eastAsia="SimSun" w:hint="eastAsia"/>
                <w:sz w:val="18"/>
                <w:szCs w:val="18"/>
                <w:lang w:eastAsia="zh-CN"/>
              </w:rPr>
              <w:t>满足</w:t>
            </w:r>
            <w:r w:rsidRPr="00CB4F3E">
              <w:rPr>
                <w:rFonts w:eastAsia="SimSun" w:hint="eastAsia"/>
                <w:sz w:val="18"/>
                <w:szCs w:val="18"/>
                <w:lang w:eastAsia="zh-CN"/>
              </w:rPr>
              <w:t>技能和能力需求。</w:t>
            </w:r>
            <w:r>
              <w:rPr>
                <w:rFonts w:eastAsia="SimSun" w:hint="eastAsia"/>
                <w:sz w:val="18"/>
                <w:szCs w:val="18"/>
                <w:lang w:eastAsia="zh-CN"/>
              </w:rPr>
              <w:t>根据</w:t>
            </w:r>
            <w:r w:rsidRPr="00AD0F28">
              <w:rPr>
                <w:rFonts w:eastAsia="SimSun" w:hint="eastAsia"/>
                <w:sz w:val="18"/>
                <w:szCs w:val="18"/>
                <w:lang w:eastAsia="zh-CN"/>
              </w:rPr>
              <w:t>《人事规则和人事细则》</w:t>
            </w:r>
            <w:r>
              <w:rPr>
                <w:rFonts w:eastAsia="SimSun" w:hint="eastAsia"/>
                <w:sz w:val="18"/>
                <w:szCs w:val="18"/>
                <w:lang w:eastAsia="zh-CN"/>
              </w:rPr>
              <w:t>以及</w:t>
            </w:r>
            <w:r w:rsidRPr="00CB4F3E">
              <w:rPr>
                <w:rFonts w:eastAsia="SimSun" w:hint="eastAsia"/>
                <w:sz w:val="18"/>
                <w:szCs w:val="18"/>
                <w:lang w:eastAsia="zh-CN"/>
              </w:rPr>
              <w:t>联合国系统</w:t>
            </w:r>
            <w:r>
              <w:rPr>
                <w:rFonts w:eastAsia="SimSun" w:hint="eastAsia"/>
                <w:sz w:val="18"/>
                <w:szCs w:val="18"/>
                <w:lang w:eastAsia="zh-CN"/>
              </w:rPr>
              <w:t>总体</w:t>
            </w:r>
            <w:r w:rsidRPr="00CB4F3E">
              <w:rPr>
                <w:rFonts w:eastAsia="SimSun" w:hint="eastAsia"/>
                <w:sz w:val="18"/>
                <w:szCs w:val="18"/>
                <w:lang w:eastAsia="zh-CN"/>
              </w:rPr>
              <w:t>政策框架</w:t>
            </w:r>
            <w:r>
              <w:rPr>
                <w:rFonts w:eastAsia="SimSun" w:hint="eastAsia"/>
                <w:sz w:val="18"/>
                <w:szCs w:val="18"/>
                <w:lang w:eastAsia="zh-CN"/>
              </w:rPr>
              <w:t>，</w:t>
            </w:r>
            <w:r w:rsidRPr="00CB4F3E">
              <w:rPr>
                <w:rFonts w:eastAsia="SimSun" w:hint="eastAsia"/>
                <w:sz w:val="18"/>
                <w:szCs w:val="18"/>
                <w:lang w:eastAsia="zh-CN"/>
              </w:rPr>
              <w:t>确保人力资源程序和流程保持劳动力的多功能性</w:t>
            </w:r>
            <w:r>
              <w:rPr>
                <w:rFonts w:eastAsia="SimSun" w:hint="eastAsia"/>
                <w:sz w:val="18"/>
                <w:szCs w:val="18"/>
                <w:lang w:eastAsia="zh-CN"/>
              </w:rPr>
              <w:t>、</w:t>
            </w:r>
            <w:r w:rsidRPr="00CB4F3E">
              <w:rPr>
                <w:rFonts w:eastAsia="SimSun" w:hint="eastAsia"/>
                <w:sz w:val="18"/>
                <w:szCs w:val="18"/>
                <w:lang w:eastAsia="zh-CN"/>
              </w:rPr>
              <w:t>灵活性和适应性</w:t>
            </w:r>
            <w:r>
              <w:rPr>
                <w:rFonts w:eastAsia="SimSun" w:hint="eastAsia"/>
                <w:sz w:val="18"/>
                <w:szCs w:val="18"/>
                <w:lang w:eastAsia="zh-CN"/>
              </w:rPr>
              <w:t>。</w:t>
            </w:r>
          </w:p>
        </w:tc>
      </w:tr>
      <w:tr w:rsidR="00B2413A" w:rsidRPr="005728EF" w:rsidTr="00B2413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65" w:type="dxa"/>
            <w:noWrap/>
          </w:tcPr>
          <w:p w:rsidR="00B2413A" w:rsidRPr="00CB4F3E" w:rsidRDefault="00B2413A" w:rsidP="00B2413A">
            <w:pPr>
              <w:rPr>
                <w:rFonts w:eastAsia="SimSun"/>
                <w:sz w:val="18"/>
                <w:szCs w:val="18"/>
              </w:rPr>
            </w:pPr>
            <w:r>
              <w:rPr>
                <w:rFonts w:eastAsia="SimSun" w:hint="eastAsia"/>
                <w:sz w:val="18"/>
                <w:szCs w:val="18"/>
                <w:lang w:eastAsia="zh-CN"/>
              </w:rPr>
              <w:t>运作风险</w:t>
            </w:r>
          </w:p>
        </w:tc>
        <w:tc>
          <w:tcPr>
            <w:tcW w:w="4967" w:type="dxa"/>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财政资源的低效管理</w:t>
            </w:r>
            <w:r>
              <w:rPr>
                <w:rFonts w:eastAsia="SimSun" w:hint="eastAsia"/>
                <w:sz w:val="18"/>
                <w:szCs w:val="18"/>
                <w:lang w:eastAsia="zh-CN"/>
              </w:rPr>
              <w:t>（</w:t>
            </w:r>
            <w:r w:rsidRPr="00CB4F3E">
              <w:rPr>
                <w:rFonts w:eastAsia="SimSun" w:hint="eastAsia"/>
                <w:sz w:val="18"/>
                <w:szCs w:val="18"/>
                <w:lang w:eastAsia="zh-CN"/>
              </w:rPr>
              <w:t>缺乏控制</w:t>
            </w:r>
            <w:r>
              <w:rPr>
                <w:rFonts w:eastAsia="SimSun" w:hint="eastAsia"/>
                <w:sz w:val="18"/>
                <w:szCs w:val="18"/>
                <w:lang w:eastAsia="zh-CN"/>
              </w:rPr>
              <w:t>、错误、</w:t>
            </w:r>
            <w:r w:rsidRPr="00CB4F3E">
              <w:rPr>
                <w:rFonts w:eastAsia="SimSun" w:hint="eastAsia"/>
                <w:sz w:val="18"/>
                <w:szCs w:val="18"/>
                <w:lang w:eastAsia="zh-CN"/>
              </w:rPr>
              <w:t>人为</w:t>
            </w:r>
            <w:r>
              <w:rPr>
                <w:rFonts w:eastAsia="SimSun" w:hint="eastAsia"/>
                <w:sz w:val="18"/>
                <w:szCs w:val="18"/>
                <w:lang w:eastAsia="zh-CN"/>
              </w:rPr>
              <w:t>失误）</w:t>
            </w:r>
          </w:p>
        </w:tc>
        <w:tc>
          <w:tcPr>
            <w:tcW w:w="989" w:type="dxa"/>
            <w:noWrap/>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sz w:val="18"/>
                <w:szCs w:val="18"/>
              </w:rPr>
              <w:t>低</w:t>
            </w:r>
          </w:p>
        </w:tc>
        <w:tc>
          <w:tcPr>
            <w:tcW w:w="1138" w:type="dxa"/>
            <w:noWrap/>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rPr>
            </w:pPr>
            <w:r w:rsidRPr="00CB4F3E">
              <w:rPr>
                <w:rFonts w:eastAsia="SimSun"/>
                <w:sz w:val="18"/>
                <w:szCs w:val="18"/>
                <w:lang w:eastAsia="zh-CN"/>
              </w:rPr>
              <w:t>中等</w:t>
            </w:r>
          </w:p>
        </w:tc>
        <w:tc>
          <w:tcPr>
            <w:tcW w:w="6378" w:type="dxa"/>
          </w:tcPr>
          <w:p w:rsidR="00B2413A" w:rsidRPr="00CB4F3E" w:rsidRDefault="00B2413A" w:rsidP="00B2413A">
            <w:pPr>
              <w:cnfStyle w:val="000000100000" w:firstRow="0" w:lastRow="0" w:firstColumn="0" w:lastColumn="0" w:oddVBand="0" w:evenVBand="0" w:oddHBand="1" w:evenHBand="0" w:firstRowFirstColumn="0" w:firstRowLastColumn="0" w:lastRowFirstColumn="0" w:lastRowLastColumn="0"/>
              <w:rPr>
                <w:rFonts w:eastAsia="SimSun"/>
                <w:sz w:val="18"/>
                <w:szCs w:val="18"/>
                <w:lang w:eastAsia="zh-CN"/>
              </w:rPr>
            </w:pPr>
            <w:r w:rsidRPr="00B131C5">
              <w:rPr>
                <w:rFonts w:eastAsia="SimSun" w:hint="eastAsia"/>
                <w:sz w:val="18"/>
                <w:szCs w:val="18"/>
                <w:lang w:eastAsia="zh-CN"/>
              </w:rPr>
              <w:t>内部控制体系</w:t>
            </w:r>
            <w:r w:rsidRPr="00B131C5">
              <w:rPr>
                <w:rFonts w:eastAsia="SimSun" w:hint="eastAsia"/>
                <w:sz w:val="18"/>
                <w:szCs w:val="18"/>
                <w:lang w:eastAsia="zh-CN"/>
              </w:rPr>
              <w:t>/</w:t>
            </w:r>
            <w:r w:rsidRPr="00B131C5">
              <w:rPr>
                <w:rFonts w:eastAsia="SimSun" w:hint="eastAsia"/>
                <w:sz w:val="18"/>
                <w:szCs w:val="18"/>
                <w:lang w:eastAsia="zh-CN"/>
              </w:rPr>
              <w:t>机制，《内部控制说明》</w:t>
            </w:r>
          </w:p>
        </w:tc>
      </w:tr>
      <w:tr w:rsidR="00B2413A" w:rsidRPr="005728EF" w:rsidTr="00B2413A">
        <w:trPr>
          <w:trHeight w:val="20"/>
        </w:trPr>
        <w:tc>
          <w:tcPr>
            <w:cnfStyle w:val="001000000000" w:firstRow="0" w:lastRow="0" w:firstColumn="1" w:lastColumn="0" w:oddVBand="0" w:evenVBand="0" w:oddHBand="0" w:evenHBand="0" w:firstRowFirstColumn="0" w:firstRowLastColumn="0" w:lastRowFirstColumn="0" w:lastRowLastColumn="0"/>
            <w:tcW w:w="1265" w:type="dxa"/>
            <w:noWrap/>
          </w:tcPr>
          <w:p w:rsidR="00B2413A" w:rsidRPr="00CB4F3E" w:rsidRDefault="00B2413A" w:rsidP="00B2413A">
            <w:pPr>
              <w:rPr>
                <w:rFonts w:eastAsia="SimSun"/>
                <w:sz w:val="18"/>
                <w:szCs w:val="18"/>
                <w:lang w:eastAsia="zh-CN"/>
              </w:rPr>
            </w:pPr>
          </w:p>
        </w:tc>
        <w:tc>
          <w:tcPr>
            <w:tcW w:w="4967" w:type="dxa"/>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CB4F3E">
              <w:rPr>
                <w:rFonts w:eastAsia="SimSun" w:hint="eastAsia"/>
                <w:sz w:val="18"/>
                <w:szCs w:val="18"/>
                <w:lang w:eastAsia="zh-CN"/>
              </w:rPr>
              <w:t>未付款或</w:t>
            </w:r>
            <w:r>
              <w:rPr>
                <w:rFonts w:eastAsia="SimSun" w:hint="eastAsia"/>
                <w:sz w:val="18"/>
                <w:szCs w:val="18"/>
                <w:lang w:eastAsia="zh-CN"/>
              </w:rPr>
              <w:t>成员会费</w:t>
            </w:r>
            <w:r w:rsidRPr="00CB4F3E">
              <w:rPr>
                <w:rFonts w:eastAsia="SimSun" w:hint="eastAsia"/>
                <w:sz w:val="18"/>
                <w:szCs w:val="18"/>
                <w:lang w:eastAsia="zh-CN"/>
              </w:rPr>
              <w:t>减少和</w:t>
            </w:r>
            <w:r w:rsidRPr="00CB4F3E">
              <w:rPr>
                <w:rFonts w:eastAsia="SimSun" w:hint="eastAsia"/>
                <w:sz w:val="18"/>
                <w:szCs w:val="18"/>
                <w:lang w:eastAsia="zh-CN"/>
              </w:rPr>
              <w:t>/</w:t>
            </w:r>
            <w:r w:rsidRPr="00CB4F3E">
              <w:rPr>
                <w:rFonts w:eastAsia="SimSun" w:hint="eastAsia"/>
                <w:sz w:val="18"/>
                <w:szCs w:val="18"/>
                <w:lang w:eastAsia="zh-CN"/>
              </w:rPr>
              <w:t>或</w:t>
            </w:r>
            <w:r>
              <w:rPr>
                <w:rFonts w:eastAsia="SimSun" w:hint="eastAsia"/>
                <w:sz w:val="18"/>
                <w:szCs w:val="18"/>
                <w:lang w:eastAsia="zh-CN"/>
              </w:rPr>
              <w:t>收入</w:t>
            </w:r>
            <w:r w:rsidRPr="00CB4F3E">
              <w:rPr>
                <w:rFonts w:eastAsia="SimSun" w:hint="eastAsia"/>
                <w:sz w:val="18"/>
                <w:szCs w:val="18"/>
                <w:lang w:eastAsia="zh-CN"/>
              </w:rPr>
              <w:t>减少</w:t>
            </w:r>
          </w:p>
        </w:tc>
        <w:tc>
          <w:tcPr>
            <w:tcW w:w="989" w:type="dxa"/>
            <w:noWrap/>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rPr>
              <w:t>低</w:t>
            </w:r>
          </w:p>
        </w:tc>
        <w:tc>
          <w:tcPr>
            <w:tcW w:w="1138" w:type="dxa"/>
            <w:noWrap/>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rPr>
            </w:pPr>
            <w:r w:rsidRPr="00CB4F3E">
              <w:rPr>
                <w:rFonts w:eastAsia="SimSun"/>
                <w:sz w:val="18"/>
                <w:szCs w:val="18"/>
                <w:lang w:eastAsia="zh-CN"/>
              </w:rPr>
              <w:t>中等</w:t>
            </w:r>
          </w:p>
        </w:tc>
        <w:tc>
          <w:tcPr>
            <w:tcW w:w="6378" w:type="dxa"/>
          </w:tcPr>
          <w:p w:rsidR="00B2413A" w:rsidRPr="00CB4F3E" w:rsidRDefault="00B2413A" w:rsidP="00B2413A">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B131C5">
              <w:rPr>
                <w:rFonts w:eastAsia="SimSun" w:hint="eastAsia"/>
                <w:sz w:val="18"/>
                <w:szCs w:val="18"/>
                <w:lang w:eastAsia="zh-CN"/>
              </w:rPr>
              <w:t>持续监测</w:t>
            </w:r>
            <w:r>
              <w:rPr>
                <w:rFonts w:eastAsia="SimSun" w:hint="eastAsia"/>
                <w:sz w:val="18"/>
                <w:szCs w:val="18"/>
                <w:lang w:eastAsia="zh-CN"/>
              </w:rPr>
              <w:t>，</w:t>
            </w:r>
            <w:r w:rsidRPr="00B131C5">
              <w:rPr>
                <w:rFonts w:eastAsia="SimSun" w:hint="eastAsia"/>
                <w:sz w:val="18"/>
                <w:szCs w:val="18"/>
                <w:lang w:eastAsia="zh-CN"/>
              </w:rPr>
              <w:t>与成员尽早接触（通过总部和区域代表处开展工作）</w:t>
            </w:r>
            <w:r>
              <w:rPr>
                <w:rFonts w:eastAsia="SimSun" w:hint="eastAsia"/>
                <w:sz w:val="18"/>
                <w:szCs w:val="18"/>
                <w:lang w:eastAsia="zh-CN"/>
              </w:rPr>
              <w:t>；</w:t>
            </w:r>
            <w:r w:rsidRPr="00B131C5">
              <w:rPr>
                <w:rFonts w:eastAsia="SimSun" w:hint="eastAsia"/>
                <w:sz w:val="18"/>
                <w:szCs w:val="18"/>
                <w:lang w:eastAsia="zh-CN"/>
              </w:rPr>
              <w:t>监测收入并尽早</w:t>
            </w:r>
            <w:r>
              <w:rPr>
                <w:rFonts w:eastAsia="SimSun" w:hint="eastAsia"/>
                <w:sz w:val="18"/>
                <w:szCs w:val="18"/>
                <w:lang w:eastAsia="zh-CN"/>
              </w:rPr>
              <w:t>与管理层接触</w:t>
            </w:r>
          </w:p>
        </w:tc>
      </w:tr>
    </w:tbl>
    <w:p w:rsidR="00B2413A" w:rsidRPr="00887241" w:rsidRDefault="00B2413A" w:rsidP="00BB6D49">
      <w:pPr>
        <w:pStyle w:val="Heading1"/>
        <w:rPr>
          <w:lang w:eastAsia="zh-CN"/>
        </w:rPr>
      </w:pPr>
      <w:r>
        <w:rPr>
          <w:rFonts w:hint="eastAsia"/>
          <w:lang w:eastAsia="zh-CN"/>
        </w:rPr>
        <w:t>4</w:t>
      </w:r>
      <w:r>
        <w:rPr>
          <w:rFonts w:hint="eastAsia"/>
          <w:lang w:eastAsia="zh-CN"/>
        </w:rPr>
        <w:tab/>
      </w:r>
      <w:r w:rsidRPr="00887241">
        <w:rPr>
          <w:rFonts w:hint="eastAsia"/>
          <w:lang w:eastAsia="zh-CN"/>
        </w:rPr>
        <w:t>实现部门和跨部门目标以及总体目标的推动因素</w:t>
      </w:r>
      <w:r w:rsidRPr="00887241">
        <w:rPr>
          <w:lang w:eastAsia="zh-CN"/>
        </w:rPr>
        <w:t xml:space="preserve"> </w:t>
      </w:r>
    </w:p>
    <w:p w:rsidR="00B2413A" w:rsidRDefault="00B2413A" w:rsidP="00BB6D49">
      <w:pPr>
        <w:ind w:firstLineChars="200" w:firstLine="480"/>
        <w:rPr>
          <w:lang w:eastAsia="zh-CN"/>
        </w:rPr>
      </w:pPr>
      <w:r w:rsidRPr="00B131C5">
        <w:rPr>
          <w:rFonts w:hint="eastAsia"/>
          <w:lang w:eastAsia="zh-CN"/>
        </w:rPr>
        <w:t>下表列出了实现国际电</w:t>
      </w:r>
      <w:proofErr w:type="gramStart"/>
      <w:r w:rsidRPr="00B131C5">
        <w:rPr>
          <w:rFonts w:hint="eastAsia"/>
          <w:lang w:eastAsia="zh-CN"/>
        </w:rPr>
        <w:t>联战略</w:t>
      </w:r>
      <w:proofErr w:type="gramEnd"/>
      <w:r w:rsidRPr="00B131C5">
        <w:rPr>
          <w:rFonts w:hint="eastAsia"/>
          <w:lang w:eastAsia="zh-CN"/>
        </w:rPr>
        <w:t>目标和部门目标的推动因素以及在组织层面评定推动因素落实</w:t>
      </w:r>
      <w:r>
        <w:rPr>
          <w:rFonts w:hint="eastAsia"/>
          <w:lang w:eastAsia="zh-CN"/>
        </w:rPr>
        <w:t>情况的指标（衡量手段中提及的各部不仅负责结果，还负责提供数据）。</w:t>
      </w:r>
      <w:r w:rsidRPr="00B131C5">
        <w:rPr>
          <w:rFonts w:hint="eastAsia"/>
          <w:lang w:eastAsia="zh-CN"/>
        </w:rPr>
        <w:t>以</w:t>
      </w:r>
      <w:r w:rsidRPr="00B131C5">
        <w:rPr>
          <w:rFonts w:hint="eastAsia"/>
          <w:lang w:eastAsia="zh-CN"/>
        </w:rPr>
        <w:t>2014</w:t>
      </w:r>
      <w:r w:rsidRPr="00B131C5">
        <w:rPr>
          <w:rFonts w:hint="eastAsia"/>
          <w:lang w:eastAsia="zh-CN"/>
        </w:rPr>
        <w:t>年数据为基准，</w:t>
      </w:r>
      <w:r>
        <w:rPr>
          <w:lang w:eastAsia="zh-CN"/>
        </w:rPr>
        <w:t>2017</w:t>
      </w:r>
      <w:r w:rsidRPr="00B131C5">
        <w:rPr>
          <w:rFonts w:hint="eastAsia"/>
          <w:lang w:eastAsia="zh-CN"/>
        </w:rPr>
        <w:t>年数据</w:t>
      </w:r>
      <w:r>
        <w:rPr>
          <w:rFonts w:hint="eastAsia"/>
          <w:lang w:eastAsia="zh-CN"/>
        </w:rPr>
        <w:t>（可提供时）报告</w:t>
      </w:r>
      <w:r>
        <w:rPr>
          <w:lang w:eastAsia="zh-CN"/>
        </w:rPr>
        <w:t>显示出进展</w:t>
      </w:r>
      <w:r>
        <w:rPr>
          <w:rFonts w:hint="eastAsia"/>
          <w:lang w:eastAsia="zh-CN"/>
        </w:rPr>
        <w:t>，提供了指标示例（所有数据均见</w:t>
      </w:r>
      <w:r w:rsidR="00C0407C">
        <w:fldChar w:fldCharType="begin"/>
      </w:r>
      <w:r w:rsidR="00C0407C">
        <w:rPr>
          <w:lang w:eastAsia="zh-CN"/>
        </w:rPr>
        <w:instrText xml:space="preserve"> HYPERLINK "https://www.itu.int/md/S18-CL-C-0035/en" </w:instrText>
      </w:r>
      <w:r w:rsidR="00C0407C">
        <w:fldChar w:fldCharType="separate"/>
      </w:r>
      <w:r w:rsidRPr="0057376A">
        <w:rPr>
          <w:rStyle w:val="Hyperlink"/>
          <w:lang w:eastAsia="zh-CN"/>
        </w:rPr>
        <w:t>C18/35</w:t>
      </w:r>
      <w:r w:rsidR="00C0407C">
        <w:rPr>
          <w:rStyle w:val="Hyperlink"/>
          <w:lang w:eastAsia="zh-CN"/>
        </w:rPr>
        <w:fldChar w:fldCharType="end"/>
      </w:r>
      <w:r>
        <w:rPr>
          <w:rFonts w:hint="eastAsia"/>
          <w:lang w:eastAsia="zh-CN"/>
        </w:rPr>
        <w:t>号文件）</w:t>
      </w:r>
      <w:r w:rsidRPr="00B131C5">
        <w:rPr>
          <w:rFonts w:hint="eastAsia"/>
          <w:lang w:eastAsia="zh-CN"/>
        </w:rPr>
        <w:t>并</w:t>
      </w:r>
      <w:r>
        <w:rPr>
          <w:rFonts w:hint="eastAsia"/>
          <w:lang w:eastAsia="zh-CN"/>
        </w:rPr>
        <w:t>在适用情况下</w:t>
      </w:r>
      <w:r w:rsidRPr="00B131C5">
        <w:rPr>
          <w:rFonts w:hint="eastAsia"/>
          <w:lang w:eastAsia="zh-CN"/>
        </w:rPr>
        <w:t>包含</w:t>
      </w:r>
      <w:r>
        <w:rPr>
          <w:rFonts w:hint="eastAsia"/>
          <w:lang w:eastAsia="zh-CN"/>
        </w:rPr>
        <w:t>了</w:t>
      </w:r>
      <w:r w:rsidRPr="00B131C5">
        <w:rPr>
          <w:rFonts w:hint="eastAsia"/>
          <w:lang w:eastAsia="zh-CN"/>
        </w:rPr>
        <w:t>2020</w:t>
      </w:r>
      <w:r w:rsidRPr="00B131C5">
        <w:rPr>
          <w:rFonts w:hint="eastAsia"/>
          <w:lang w:eastAsia="zh-CN"/>
        </w:rPr>
        <w:t>年的目标</w:t>
      </w:r>
      <w:r>
        <w:rPr>
          <w:rFonts w:hint="eastAsia"/>
          <w:lang w:eastAsia="zh-CN"/>
        </w:rPr>
        <w:t>。</w:t>
      </w:r>
    </w:p>
    <w:p w:rsidR="00B2413A" w:rsidRPr="00887241" w:rsidRDefault="00BB6D49" w:rsidP="00B2413A">
      <w:pPr>
        <w:pStyle w:val="Heading2"/>
        <w:spacing w:after="120"/>
        <w:rPr>
          <w:lang w:eastAsia="zh-CN"/>
        </w:rPr>
      </w:pPr>
      <w:r>
        <w:rPr>
          <w:lang w:eastAsia="zh-CN"/>
        </w:rPr>
        <w:t>4.</w:t>
      </w:r>
      <w:r>
        <w:rPr>
          <w:rFonts w:hint="eastAsia"/>
          <w:lang w:eastAsia="zh-CN"/>
        </w:rPr>
        <w:t>1</w:t>
      </w:r>
      <w:r w:rsidR="00B2413A">
        <w:rPr>
          <w:lang w:eastAsia="zh-CN"/>
        </w:rPr>
        <w:tab/>
        <w:t xml:space="preserve">E.1 </w:t>
      </w:r>
      <w:r w:rsidR="00B2413A">
        <w:rPr>
          <w:rFonts w:hint="eastAsia"/>
          <w:lang w:eastAsia="zh-CN"/>
        </w:rPr>
        <w:t>确保人力资源、财务资源和资金资源的高效和有效使用；有利于工作</w:t>
      </w:r>
      <w:r w:rsidR="00B2413A" w:rsidRPr="00887241">
        <w:rPr>
          <w:rFonts w:hint="eastAsia"/>
          <w:lang w:eastAsia="zh-CN"/>
        </w:rPr>
        <w:t>开展、安全且健康的工作环境</w:t>
      </w:r>
    </w:p>
    <w:tbl>
      <w:tblPr>
        <w:tblStyle w:val="GridTable4-Accent11"/>
        <w:tblW w:w="14596" w:type="dxa"/>
        <w:tblLayout w:type="fixed"/>
        <w:tblLook w:val="0620" w:firstRow="1" w:lastRow="0" w:firstColumn="0" w:lastColumn="0" w:noHBand="1" w:noVBand="1"/>
      </w:tblPr>
      <w:tblGrid>
        <w:gridCol w:w="1980"/>
        <w:gridCol w:w="9355"/>
        <w:gridCol w:w="3261"/>
      </w:tblGrid>
      <w:tr w:rsidR="00B2413A" w:rsidRPr="00BB6D49" w:rsidTr="00B2413A">
        <w:trPr>
          <w:cnfStyle w:val="100000000000" w:firstRow="1" w:lastRow="0" w:firstColumn="0" w:lastColumn="0" w:oddVBand="0" w:evenVBand="0" w:oddHBand="0" w:evenHBand="0" w:firstRowFirstColumn="0" w:firstRowLastColumn="0" w:lastRowFirstColumn="0" w:lastRowLastColumn="0"/>
        </w:trPr>
        <w:tc>
          <w:tcPr>
            <w:tcW w:w="1980" w:type="dxa"/>
          </w:tcPr>
          <w:p w:rsidR="00B2413A" w:rsidRPr="00BB6D49" w:rsidRDefault="00B2413A" w:rsidP="00B2413A">
            <w:pPr>
              <w:rPr>
                <w:rFonts w:eastAsia="SimSun"/>
                <w:sz w:val="22"/>
              </w:rPr>
            </w:pPr>
            <w:proofErr w:type="spellStart"/>
            <w:r w:rsidRPr="00BB6D49">
              <w:rPr>
                <w:rFonts w:eastAsia="SimSun" w:cs="Microsoft YaHei"/>
                <w:sz w:val="22"/>
              </w:rPr>
              <w:t>成果</w:t>
            </w:r>
            <w:proofErr w:type="spellEnd"/>
          </w:p>
        </w:tc>
        <w:tc>
          <w:tcPr>
            <w:tcW w:w="9355" w:type="dxa"/>
          </w:tcPr>
          <w:p w:rsidR="00B2413A" w:rsidRPr="00BB6D49" w:rsidRDefault="00B2413A" w:rsidP="00B2413A">
            <w:pPr>
              <w:rPr>
                <w:rFonts w:eastAsia="SimSun"/>
                <w:sz w:val="22"/>
                <w:lang w:eastAsia="zh-CN"/>
              </w:rPr>
            </w:pPr>
            <w:r w:rsidRPr="00963AFF">
              <w:rPr>
                <w:rFonts w:eastAsia="SimSun" w:hint="eastAsia"/>
                <w:sz w:val="22"/>
                <w:lang w:eastAsia="zh-CN"/>
              </w:rPr>
              <w:t>指标</w:t>
            </w:r>
            <w:r w:rsidRPr="00BB6D49">
              <w:rPr>
                <w:rFonts w:eastAsia="SimSun" w:hint="eastAsia"/>
                <w:b w:val="0"/>
                <w:bCs w:val="0"/>
                <w:sz w:val="22"/>
                <w:lang w:eastAsia="zh-CN"/>
              </w:rPr>
              <w:t>（现值</w:t>
            </w:r>
            <w:r w:rsidRPr="00BB6D49">
              <w:rPr>
                <w:rFonts w:eastAsia="SimSun" w:hint="eastAsia"/>
                <w:b w:val="0"/>
                <w:bCs w:val="0"/>
                <w:sz w:val="22"/>
                <w:lang w:eastAsia="zh-CN"/>
              </w:rPr>
              <w:t xml:space="preserve"> </w:t>
            </w:r>
            <w:r w:rsidRPr="00BB6D49">
              <w:rPr>
                <w:rFonts w:eastAsia="SimSun" w:hint="eastAsia"/>
                <w:b w:val="0"/>
                <w:bCs w:val="0"/>
                <w:sz w:val="22"/>
                <w:lang w:eastAsia="zh-CN"/>
              </w:rPr>
              <w:t>–</w:t>
            </w:r>
            <w:r w:rsidRPr="00BB6D49">
              <w:rPr>
                <w:rFonts w:eastAsia="SimSun" w:hint="eastAsia"/>
                <w:b w:val="0"/>
                <w:bCs w:val="0"/>
                <w:sz w:val="22"/>
                <w:lang w:eastAsia="zh-CN"/>
              </w:rPr>
              <w:t xml:space="preserve"> </w:t>
            </w:r>
            <w:r w:rsidRPr="00BB6D49">
              <w:rPr>
                <w:rFonts w:eastAsia="SimSun" w:hint="eastAsia"/>
                <w:b w:val="0"/>
                <w:bCs w:val="0"/>
                <w:sz w:val="22"/>
                <w:lang w:eastAsia="zh-CN"/>
              </w:rPr>
              <w:t>到</w:t>
            </w:r>
            <w:r w:rsidRPr="00BB6D49">
              <w:rPr>
                <w:rFonts w:eastAsia="SimSun" w:hint="eastAsia"/>
                <w:b w:val="0"/>
                <w:bCs w:val="0"/>
                <w:sz w:val="22"/>
                <w:lang w:eastAsia="zh-CN"/>
              </w:rPr>
              <w:t>2020</w:t>
            </w:r>
            <w:r w:rsidRPr="00BB6D49">
              <w:rPr>
                <w:rFonts w:eastAsia="SimSun" w:hint="eastAsia"/>
                <w:b w:val="0"/>
                <w:bCs w:val="0"/>
                <w:sz w:val="22"/>
                <w:lang w:eastAsia="zh-CN"/>
              </w:rPr>
              <w:t>年的价值）</w:t>
            </w:r>
          </w:p>
        </w:tc>
        <w:tc>
          <w:tcPr>
            <w:tcW w:w="3261" w:type="dxa"/>
          </w:tcPr>
          <w:p w:rsidR="00B2413A" w:rsidRPr="00BB6D49" w:rsidRDefault="00B2413A" w:rsidP="00B2413A">
            <w:pPr>
              <w:rPr>
                <w:rFonts w:eastAsia="SimSun"/>
                <w:sz w:val="22"/>
              </w:rPr>
            </w:pPr>
            <w:proofErr w:type="spellStart"/>
            <w:r w:rsidRPr="00BB6D49">
              <w:rPr>
                <w:rFonts w:eastAsia="SimSun" w:hint="eastAsia"/>
                <w:sz w:val="22"/>
              </w:rPr>
              <w:t>衡量手段</w:t>
            </w:r>
            <w:proofErr w:type="spellEnd"/>
          </w:p>
        </w:tc>
      </w:tr>
      <w:tr w:rsidR="00B2413A" w:rsidRPr="00B02B56" w:rsidTr="00B2413A">
        <w:trPr>
          <w:trHeight w:val="478"/>
        </w:trPr>
        <w:tc>
          <w:tcPr>
            <w:tcW w:w="1980" w:type="dxa"/>
            <w:vMerge w:val="restart"/>
          </w:tcPr>
          <w:p w:rsidR="00B2413A" w:rsidRPr="00887241" w:rsidRDefault="00B2413A" w:rsidP="00B2413A">
            <w:pPr>
              <w:spacing w:after="60"/>
              <w:rPr>
                <w:rFonts w:eastAsia="SimSun" w:cs="Arial"/>
                <w:sz w:val="20"/>
                <w:szCs w:val="20"/>
                <w:lang w:eastAsia="zh-CN"/>
              </w:rPr>
            </w:pPr>
            <w:r w:rsidRPr="00887241">
              <w:rPr>
                <w:rFonts w:eastAsia="SimSun" w:cs="Arial"/>
                <w:b/>
                <w:bCs/>
                <w:color w:val="4F81BD" w:themeColor="accent1"/>
                <w:sz w:val="20"/>
                <w:szCs w:val="20"/>
                <w:lang w:eastAsia="zh-CN"/>
              </w:rPr>
              <w:t>E.1</w:t>
            </w:r>
            <w:r w:rsidRPr="00887241">
              <w:rPr>
                <w:rFonts w:eastAsia="SimSun" w:cs="Arial"/>
                <w:sz w:val="20"/>
                <w:szCs w:val="20"/>
                <w:lang w:eastAsia="zh-CN"/>
              </w:rPr>
              <w:t xml:space="preserve">: </w:t>
            </w:r>
            <w:r w:rsidRPr="00887241">
              <w:rPr>
                <w:rFonts w:eastAsia="SimSun" w:cs="Arial" w:hint="eastAsia"/>
                <w:sz w:val="20"/>
                <w:szCs w:val="20"/>
                <w:lang w:eastAsia="zh-CN"/>
              </w:rPr>
              <w:t>确保人力资源、财务资源和资金资源的高效和有效使用；有利于工作的开展、安全且健康的工作环境</w:t>
            </w:r>
          </w:p>
        </w:tc>
        <w:tc>
          <w:tcPr>
            <w:tcW w:w="9355" w:type="dxa"/>
          </w:tcPr>
          <w:p w:rsidR="00B2413A" w:rsidRPr="00887241" w:rsidRDefault="00B2413A" w:rsidP="00B2413A">
            <w:pPr>
              <w:spacing w:after="60"/>
              <w:contextualSpacing/>
              <w:rPr>
                <w:rFonts w:eastAsia="SimSun"/>
                <w:sz w:val="20"/>
                <w:szCs w:val="20"/>
                <w:lang w:eastAsia="zh-CN"/>
              </w:rPr>
            </w:pPr>
            <w:r w:rsidRPr="00887241">
              <w:rPr>
                <w:rFonts w:eastAsia="SimSun" w:hint="eastAsia"/>
                <w:sz w:val="20"/>
                <w:szCs w:val="20"/>
                <w:lang w:eastAsia="zh-CN"/>
              </w:rPr>
              <w:t>招聘进程中各阶段保留的女性专业人员比例（</w:t>
            </w:r>
            <w:r w:rsidRPr="00887241">
              <w:rPr>
                <w:rFonts w:eastAsia="SimSun" w:hint="eastAsia"/>
                <w:sz w:val="20"/>
                <w:szCs w:val="20"/>
                <w:lang w:eastAsia="zh-CN"/>
              </w:rPr>
              <w:t>2020</w:t>
            </w:r>
            <w:r w:rsidRPr="00887241">
              <w:rPr>
                <w:rFonts w:eastAsia="SimSun" w:hint="eastAsia"/>
                <w:sz w:val="20"/>
                <w:szCs w:val="20"/>
                <w:lang w:eastAsia="zh-CN"/>
              </w:rPr>
              <w:t>年目标：</w:t>
            </w:r>
            <w:r w:rsidRPr="00887241">
              <w:rPr>
                <w:rFonts w:eastAsia="SimSun" w:hint="eastAsia"/>
                <w:sz w:val="20"/>
                <w:szCs w:val="20"/>
                <w:lang w:eastAsia="zh-CN"/>
              </w:rPr>
              <w:t>33%</w:t>
            </w:r>
            <w:r w:rsidRPr="00887241">
              <w:rPr>
                <w:rFonts w:eastAsia="SimSun" w:hint="eastAsia"/>
                <w:sz w:val="20"/>
                <w:szCs w:val="20"/>
                <w:lang w:eastAsia="zh-CN"/>
              </w:rPr>
              <w:t>）：</w:t>
            </w:r>
          </w:p>
          <w:p w:rsidR="00B2413A" w:rsidRPr="00887241" w:rsidRDefault="00B2413A" w:rsidP="00B2413A">
            <w:pPr>
              <w:spacing w:after="60"/>
              <w:contextualSpacing/>
              <w:rPr>
                <w:rFonts w:eastAsia="SimSun"/>
                <w:sz w:val="20"/>
                <w:szCs w:val="20"/>
                <w:lang w:eastAsia="zh-CN"/>
              </w:rPr>
            </w:pPr>
            <w:r w:rsidRPr="00887241">
              <w:rPr>
                <w:rFonts w:eastAsia="STKaiti" w:cs="Microsoft YaHei"/>
                <w:sz w:val="20"/>
                <w:szCs w:val="20"/>
                <w:lang w:eastAsia="zh-CN"/>
              </w:rPr>
              <w:t>2014</w:t>
            </w:r>
            <w:r w:rsidRPr="00887241">
              <w:rPr>
                <w:rFonts w:eastAsia="STKaiti" w:cs="Microsoft YaHei"/>
                <w:sz w:val="20"/>
                <w:szCs w:val="20"/>
                <w:lang w:eastAsia="zh-CN"/>
              </w:rPr>
              <w:t>年：</w:t>
            </w:r>
            <w:r w:rsidRPr="00887241">
              <w:rPr>
                <w:rFonts w:eastAsia="STKaiti" w:cs="Microsoft YaHei"/>
                <w:sz w:val="20"/>
                <w:szCs w:val="20"/>
                <w:lang w:eastAsia="zh-CN"/>
              </w:rPr>
              <w:t>P5</w:t>
            </w:r>
            <w:r>
              <w:rPr>
                <w:rFonts w:eastAsia="STKaiti" w:cs="Microsoft YaHei"/>
                <w:sz w:val="20"/>
                <w:szCs w:val="20"/>
                <w:lang w:eastAsia="zh-CN"/>
              </w:rPr>
              <w:t>及以上</w:t>
            </w:r>
            <w:r>
              <w:rPr>
                <w:rFonts w:eastAsia="STKaiti" w:cs="Microsoft YaHei" w:hint="eastAsia"/>
                <w:sz w:val="20"/>
                <w:szCs w:val="20"/>
                <w:lang w:eastAsia="zh-CN"/>
              </w:rPr>
              <w:t>职位</w:t>
            </w:r>
            <w:r w:rsidRPr="00887241">
              <w:rPr>
                <w:rFonts w:eastAsia="STKaiti" w:cs="Microsoft YaHei"/>
                <w:sz w:val="20"/>
                <w:szCs w:val="20"/>
                <w:lang w:eastAsia="zh-CN"/>
              </w:rPr>
              <w:t>：</w:t>
            </w:r>
            <w:r>
              <w:rPr>
                <w:rFonts w:eastAsia="STKaiti" w:cs="Microsoft YaHei" w:hint="eastAsia"/>
                <w:sz w:val="20"/>
                <w:szCs w:val="20"/>
                <w:lang w:eastAsia="zh-CN"/>
              </w:rPr>
              <w:t>占</w:t>
            </w:r>
            <w:r w:rsidRPr="00887241">
              <w:rPr>
                <w:rFonts w:eastAsia="STKaiti" w:cs="Microsoft YaHei"/>
                <w:sz w:val="20"/>
                <w:szCs w:val="20"/>
                <w:lang w:eastAsia="zh-CN"/>
              </w:rPr>
              <w:t>申请</w:t>
            </w:r>
            <w:r>
              <w:rPr>
                <w:rFonts w:eastAsia="STKaiti" w:cs="Microsoft YaHei" w:hint="eastAsia"/>
                <w:sz w:val="20"/>
                <w:szCs w:val="20"/>
                <w:lang w:eastAsia="zh-CN"/>
              </w:rPr>
              <w:t>的</w:t>
            </w:r>
            <w:r w:rsidRPr="00887241">
              <w:rPr>
                <w:rFonts w:eastAsia="STKaiti" w:cs="Microsoft YaHei"/>
                <w:sz w:val="20"/>
                <w:szCs w:val="20"/>
                <w:lang w:eastAsia="zh-CN"/>
              </w:rPr>
              <w:t>16%</w:t>
            </w:r>
            <w:r w:rsidRPr="00887241">
              <w:rPr>
                <w:rFonts w:eastAsia="STKaiti" w:cs="Microsoft YaHei"/>
                <w:sz w:val="20"/>
                <w:szCs w:val="20"/>
                <w:lang w:eastAsia="zh-CN"/>
              </w:rPr>
              <w:t>、初选</w:t>
            </w:r>
            <w:r>
              <w:rPr>
                <w:rFonts w:eastAsia="STKaiti" w:cs="Microsoft YaHei" w:hint="eastAsia"/>
                <w:sz w:val="20"/>
                <w:szCs w:val="20"/>
                <w:lang w:eastAsia="zh-CN"/>
              </w:rPr>
              <w:t>的</w:t>
            </w:r>
            <w:r w:rsidRPr="00887241">
              <w:rPr>
                <w:rFonts w:eastAsia="STKaiti" w:cs="Microsoft YaHei"/>
                <w:sz w:val="20"/>
                <w:szCs w:val="20"/>
                <w:lang w:eastAsia="zh-CN"/>
              </w:rPr>
              <w:t>27%</w:t>
            </w:r>
            <w:r w:rsidRPr="00887241">
              <w:rPr>
                <w:rFonts w:eastAsia="STKaiti" w:cs="Microsoft YaHei"/>
                <w:sz w:val="20"/>
                <w:szCs w:val="20"/>
                <w:lang w:eastAsia="zh-CN"/>
              </w:rPr>
              <w:t>、进入短名单</w:t>
            </w:r>
            <w:r w:rsidRPr="00887241">
              <w:rPr>
                <w:rFonts w:eastAsia="STKaiti" w:cs="Microsoft YaHei"/>
                <w:sz w:val="20"/>
                <w:szCs w:val="20"/>
                <w:lang w:eastAsia="zh-CN"/>
              </w:rPr>
              <w:t>29%</w:t>
            </w:r>
            <w:r w:rsidRPr="00887241">
              <w:rPr>
                <w:rFonts w:eastAsia="STKaiti" w:cs="Microsoft YaHei"/>
                <w:sz w:val="20"/>
                <w:szCs w:val="20"/>
                <w:lang w:eastAsia="zh-CN"/>
              </w:rPr>
              <w:t>、入选</w:t>
            </w:r>
            <w:r w:rsidRPr="00887241">
              <w:rPr>
                <w:rFonts w:eastAsia="STKaiti" w:cs="Microsoft YaHei"/>
                <w:sz w:val="20"/>
                <w:szCs w:val="20"/>
                <w:lang w:eastAsia="zh-CN"/>
              </w:rPr>
              <w:t>36%</w:t>
            </w:r>
          </w:p>
        </w:tc>
        <w:tc>
          <w:tcPr>
            <w:tcW w:w="3261" w:type="dxa"/>
          </w:tcPr>
          <w:p w:rsidR="00B2413A" w:rsidRPr="00887241" w:rsidRDefault="00B2413A" w:rsidP="00B2413A">
            <w:pPr>
              <w:spacing w:after="60"/>
              <w:rPr>
                <w:rFonts w:eastAsia="SimSun"/>
                <w:sz w:val="20"/>
                <w:szCs w:val="20"/>
                <w:lang w:eastAsia="zh-CN"/>
              </w:rPr>
            </w:pPr>
            <w:r w:rsidRPr="00887241">
              <w:rPr>
                <w:rFonts w:eastAsiaTheme="minorEastAsia"/>
                <w:sz w:val="20"/>
                <w:szCs w:val="20"/>
                <w:lang w:eastAsia="zh-CN"/>
              </w:rPr>
              <w:t>人力资源管理部（</w:t>
            </w:r>
            <w:r w:rsidRPr="00887241">
              <w:rPr>
                <w:rFonts w:eastAsiaTheme="minorEastAsia"/>
                <w:sz w:val="20"/>
                <w:szCs w:val="20"/>
                <w:lang w:eastAsia="zh-CN"/>
              </w:rPr>
              <w:t>HRMD</w:t>
            </w:r>
            <w:r w:rsidRPr="00887241">
              <w:rPr>
                <w:rFonts w:eastAsiaTheme="minorEastAsia"/>
                <w:sz w:val="20"/>
                <w:szCs w:val="20"/>
                <w:lang w:eastAsia="zh-CN"/>
              </w:rPr>
              <w:t>）</w:t>
            </w:r>
            <w:r w:rsidRPr="00887241">
              <w:rPr>
                <w:rFonts w:eastAsiaTheme="minorEastAsia" w:cs="Microsoft YaHei"/>
                <w:sz w:val="20"/>
                <w:szCs w:val="20"/>
                <w:lang w:eastAsia="zh-CN"/>
              </w:rPr>
              <w:t>数据</w:t>
            </w:r>
          </w:p>
        </w:tc>
      </w:tr>
      <w:tr w:rsidR="00B2413A" w:rsidRPr="00B02B56" w:rsidTr="00B2413A">
        <w:trPr>
          <w:trHeight w:val="268"/>
        </w:trPr>
        <w:tc>
          <w:tcPr>
            <w:tcW w:w="1980" w:type="dxa"/>
            <w:vMerge/>
          </w:tcPr>
          <w:p w:rsidR="00B2413A" w:rsidRPr="00887241" w:rsidRDefault="00B2413A" w:rsidP="00B2413A">
            <w:pPr>
              <w:spacing w:after="60"/>
              <w:rPr>
                <w:rFonts w:eastAsia="SimSun" w:cs="Arial"/>
                <w:b/>
                <w:bCs/>
                <w:color w:val="4F81BD" w:themeColor="accent1"/>
                <w:sz w:val="20"/>
                <w:szCs w:val="20"/>
                <w:lang w:eastAsia="zh-CN"/>
              </w:rPr>
            </w:pPr>
          </w:p>
        </w:tc>
        <w:tc>
          <w:tcPr>
            <w:tcW w:w="9355" w:type="dxa"/>
          </w:tcPr>
          <w:p w:rsidR="00B2413A" w:rsidRPr="00887241" w:rsidRDefault="00B2413A" w:rsidP="00B2413A">
            <w:pPr>
              <w:spacing w:after="60"/>
              <w:rPr>
                <w:rFonts w:eastAsia="SimSun"/>
                <w:i/>
                <w:iCs/>
                <w:sz w:val="20"/>
                <w:szCs w:val="20"/>
                <w:lang w:eastAsia="zh-CN"/>
              </w:rPr>
            </w:pPr>
            <w:r w:rsidRPr="00887241">
              <w:rPr>
                <w:rFonts w:eastAsiaTheme="minorEastAsia" w:cs="Microsoft YaHei"/>
                <w:sz w:val="20"/>
                <w:szCs w:val="20"/>
                <w:lang w:eastAsia="zh-CN"/>
              </w:rPr>
              <w:t>监督预算实施</w:t>
            </w:r>
            <w:r w:rsidRPr="00887241">
              <w:rPr>
                <w:rFonts w:eastAsiaTheme="minorEastAsia" w:cs="Microsoft YaHei" w:hint="eastAsia"/>
                <w:sz w:val="20"/>
                <w:szCs w:val="20"/>
                <w:lang w:eastAsia="zh-CN"/>
              </w:rPr>
              <w:t>：</w:t>
            </w:r>
            <w:r w:rsidRPr="00887241">
              <w:rPr>
                <w:rFonts w:eastAsiaTheme="minorEastAsia" w:cs="Microsoft YaHei"/>
                <w:sz w:val="20"/>
                <w:szCs w:val="20"/>
                <w:lang w:eastAsia="zh-CN"/>
              </w:rPr>
              <w:br/>
            </w:r>
            <w:r w:rsidRPr="00887241">
              <w:rPr>
                <w:rFonts w:eastAsia="STKaiti" w:cs="Microsoft YaHei"/>
                <w:sz w:val="20"/>
                <w:szCs w:val="20"/>
                <w:lang w:eastAsia="zh-CN"/>
              </w:rPr>
              <w:t>2014</w:t>
            </w:r>
            <w:r w:rsidRPr="00887241">
              <w:rPr>
                <w:rFonts w:eastAsia="STKaiti" w:cs="Microsoft YaHei"/>
                <w:sz w:val="20"/>
                <w:szCs w:val="20"/>
                <w:lang w:eastAsia="zh-CN"/>
              </w:rPr>
              <w:t>、</w:t>
            </w:r>
            <w:r w:rsidRPr="00887241">
              <w:rPr>
                <w:rFonts w:eastAsia="STKaiti" w:cs="Microsoft YaHei"/>
                <w:sz w:val="20"/>
                <w:szCs w:val="20"/>
                <w:lang w:eastAsia="zh-CN"/>
              </w:rPr>
              <w:t>2015</w:t>
            </w:r>
            <w:r w:rsidRPr="00887241">
              <w:rPr>
                <w:rFonts w:eastAsia="STKaiti" w:cs="Microsoft YaHei"/>
                <w:sz w:val="20"/>
                <w:szCs w:val="20"/>
                <w:lang w:eastAsia="zh-CN"/>
              </w:rPr>
              <w:t>年</w:t>
            </w:r>
            <w:r w:rsidRPr="00887241">
              <w:rPr>
                <w:rFonts w:eastAsia="STKaiti" w:cs="Microsoft YaHei" w:hint="eastAsia"/>
                <w:sz w:val="20"/>
                <w:szCs w:val="20"/>
                <w:lang w:eastAsia="zh-CN"/>
              </w:rPr>
              <w:t>、</w:t>
            </w:r>
            <w:r w:rsidRPr="00887241">
              <w:rPr>
                <w:rFonts w:eastAsia="SimSun"/>
                <w:sz w:val="20"/>
                <w:szCs w:val="20"/>
                <w:lang w:eastAsia="zh-CN"/>
              </w:rPr>
              <w:t>2017</w:t>
            </w:r>
            <w:r w:rsidRPr="00887241">
              <w:rPr>
                <w:rFonts w:eastAsia="STKaiti" w:cs="Microsoft YaHei" w:hint="eastAsia"/>
                <w:sz w:val="20"/>
                <w:szCs w:val="20"/>
                <w:lang w:eastAsia="zh-CN"/>
              </w:rPr>
              <w:t>年</w:t>
            </w:r>
            <w:r w:rsidRPr="00887241">
              <w:rPr>
                <w:rFonts w:eastAsia="STKaiti" w:cs="Microsoft YaHei"/>
                <w:sz w:val="20"/>
                <w:szCs w:val="20"/>
                <w:lang w:eastAsia="zh-CN"/>
              </w:rPr>
              <w:t>：无超支；</w:t>
            </w:r>
            <w:r w:rsidRPr="00887241">
              <w:rPr>
                <w:rFonts w:eastAsia="STKaiti" w:cs="Microsoft YaHei"/>
                <w:sz w:val="20"/>
                <w:szCs w:val="20"/>
                <w:lang w:eastAsia="zh-CN"/>
              </w:rPr>
              <w:t>2020</w:t>
            </w:r>
            <w:r w:rsidRPr="00887241">
              <w:rPr>
                <w:rFonts w:eastAsia="STKaiti" w:cs="Microsoft YaHei"/>
                <w:sz w:val="20"/>
                <w:szCs w:val="20"/>
                <w:lang w:eastAsia="zh-CN"/>
              </w:rPr>
              <w:t>年目标：无超支</w:t>
            </w:r>
          </w:p>
        </w:tc>
        <w:tc>
          <w:tcPr>
            <w:tcW w:w="3261" w:type="dxa"/>
          </w:tcPr>
          <w:p w:rsidR="00B2413A" w:rsidRPr="00887241" w:rsidRDefault="00B2413A" w:rsidP="00B2413A">
            <w:pPr>
              <w:spacing w:after="60"/>
              <w:rPr>
                <w:rFonts w:eastAsia="SimSun"/>
                <w:sz w:val="20"/>
                <w:szCs w:val="20"/>
                <w:lang w:eastAsia="zh-CN"/>
              </w:rPr>
            </w:pPr>
            <w:r w:rsidRPr="00887241">
              <w:rPr>
                <w:rFonts w:eastAsiaTheme="minorEastAsia"/>
                <w:sz w:val="20"/>
                <w:szCs w:val="20"/>
                <w:lang w:eastAsia="zh-CN"/>
              </w:rPr>
              <w:t>财务资源管理部（</w:t>
            </w:r>
            <w:r w:rsidRPr="00887241">
              <w:rPr>
                <w:rFonts w:eastAsiaTheme="minorEastAsia"/>
                <w:sz w:val="20"/>
                <w:szCs w:val="20"/>
                <w:lang w:eastAsia="zh-CN"/>
              </w:rPr>
              <w:t>FRMD</w:t>
            </w:r>
            <w:r w:rsidRPr="00887241">
              <w:rPr>
                <w:rFonts w:eastAsiaTheme="minorEastAsia"/>
                <w:sz w:val="20"/>
                <w:szCs w:val="20"/>
                <w:lang w:eastAsia="zh-CN"/>
              </w:rPr>
              <w:t>）</w:t>
            </w:r>
            <w:r w:rsidRPr="00887241">
              <w:rPr>
                <w:rFonts w:eastAsiaTheme="minorEastAsia" w:cs="Microsoft YaHei"/>
                <w:sz w:val="20"/>
                <w:szCs w:val="20"/>
                <w:lang w:eastAsia="zh-CN"/>
              </w:rPr>
              <w:t>数据</w:t>
            </w:r>
          </w:p>
        </w:tc>
      </w:tr>
      <w:tr w:rsidR="00B2413A" w:rsidRPr="00B02B56" w:rsidTr="00B2413A">
        <w:trPr>
          <w:trHeight w:val="336"/>
        </w:trPr>
        <w:tc>
          <w:tcPr>
            <w:tcW w:w="1980" w:type="dxa"/>
            <w:vMerge/>
          </w:tcPr>
          <w:p w:rsidR="00B2413A" w:rsidRPr="00887241" w:rsidRDefault="00B2413A" w:rsidP="00B2413A">
            <w:pPr>
              <w:spacing w:after="60"/>
              <w:rPr>
                <w:rFonts w:eastAsia="SimSun" w:cs="Arial"/>
                <w:b/>
                <w:bCs/>
                <w:color w:val="4F81BD" w:themeColor="accent1"/>
                <w:sz w:val="20"/>
                <w:szCs w:val="20"/>
                <w:lang w:eastAsia="zh-CN"/>
              </w:rPr>
            </w:pPr>
          </w:p>
        </w:tc>
        <w:tc>
          <w:tcPr>
            <w:tcW w:w="9355" w:type="dxa"/>
          </w:tcPr>
          <w:p w:rsidR="00B2413A" w:rsidRPr="00887241" w:rsidRDefault="00B2413A" w:rsidP="00B2413A">
            <w:pPr>
              <w:spacing w:after="60"/>
              <w:rPr>
                <w:rFonts w:eastAsia="SimSun"/>
                <w:sz w:val="20"/>
                <w:szCs w:val="20"/>
                <w:lang w:eastAsia="zh-CN"/>
              </w:rPr>
            </w:pPr>
            <w:r w:rsidRPr="00887241">
              <w:rPr>
                <w:rFonts w:eastAsiaTheme="minorEastAsia" w:cs="Microsoft YaHei"/>
                <w:sz w:val="20"/>
                <w:szCs w:val="20"/>
                <w:lang w:eastAsia="zh-CN"/>
              </w:rPr>
              <w:t>报告工伤和事故的利益攸关方</w:t>
            </w:r>
            <w:r w:rsidRPr="00887241">
              <w:rPr>
                <w:rFonts w:eastAsiaTheme="minorEastAsia"/>
                <w:sz w:val="20"/>
                <w:szCs w:val="20"/>
                <w:lang w:eastAsia="zh-CN"/>
              </w:rPr>
              <w:t>/</w:t>
            </w:r>
            <w:r w:rsidRPr="00887241">
              <w:rPr>
                <w:rFonts w:eastAsiaTheme="minorEastAsia" w:cs="Microsoft YaHei"/>
                <w:sz w:val="20"/>
                <w:szCs w:val="20"/>
                <w:lang w:eastAsia="zh-CN"/>
              </w:rPr>
              <w:t>客户数量：</w:t>
            </w:r>
            <w:r w:rsidRPr="00887241">
              <w:rPr>
                <w:rFonts w:eastAsia="STKaiti"/>
                <w:sz w:val="20"/>
                <w:szCs w:val="20"/>
                <w:lang w:eastAsia="zh-CN"/>
              </w:rPr>
              <w:t>2014</w:t>
            </w:r>
            <w:r w:rsidRPr="00887241">
              <w:rPr>
                <w:rFonts w:eastAsia="STKaiti"/>
                <w:sz w:val="20"/>
                <w:szCs w:val="20"/>
                <w:lang w:eastAsia="zh-CN"/>
              </w:rPr>
              <w:t>年：</w:t>
            </w:r>
            <w:r w:rsidRPr="00887241">
              <w:rPr>
                <w:rFonts w:eastAsia="STKaiti"/>
                <w:sz w:val="20"/>
                <w:szCs w:val="20"/>
                <w:lang w:eastAsia="zh-CN"/>
              </w:rPr>
              <w:t>&lt; 2%,  2017</w:t>
            </w:r>
            <w:r w:rsidRPr="00887241">
              <w:rPr>
                <w:rFonts w:eastAsia="STKaiti"/>
                <w:sz w:val="20"/>
                <w:szCs w:val="20"/>
                <w:lang w:eastAsia="zh-CN"/>
              </w:rPr>
              <w:t>年：</w:t>
            </w:r>
            <w:r w:rsidRPr="00887241">
              <w:rPr>
                <w:rFonts w:eastAsia="STKaiti"/>
                <w:sz w:val="20"/>
                <w:szCs w:val="20"/>
                <w:lang w:eastAsia="zh-CN"/>
              </w:rPr>
              <w:t>&lt; 2%</w:t>
            </w:r>
          </w:p>
        </w:tc>
        <w:tc>
          <w:tcPr>
            <w:tcW w:w="3261" w:type="dxa"/>
          </w:tcPr>
          <w:p w:rsidR="00B2413A" w:rsidRPr="00887241" w:rsidRDefault="00B2413A" w:rsidP="00B2413A">
            <w:pPr>
              <w:spacing w:after="60"/>
              <w:rPr>
                <w:rFonts w:eastAsia="SimSun"/>
                <w:sz w:val="20"/>
                <w:szCs w:val="20"/>
              </w:rPr>
            </w:pPr>
            <w:r w:rsidRPr="00887241">
              <w:rPr>
                <w:rFonts w:eastAsiaTheme="minorEastAsia" w:cs="Microsoft YaHei"/>
                <w:sz w:val="20"/>
                <w:szCs w:val="20"/>
                <w:lang w:eastAsia="zh-CN"/>
              </w:rPr>
              <w:t>事故数据</w:t>
            </w:r>
            <w:r w:rsidRPr="00887241">
              <w:rPr>
                <w:rFonts w:eastAsiaTheme="minorEastAsia" w:cs="Microsoft YaHei" w:hint="eastAsia"/>
                <w:sz w:val="20"/>
                <w:szCs w:val="20"/>
                <w:lang w:eastAsia="zh-CN"/>
              </w:rPr>
              <w:t>库</w:t>
            </w:r>
          </w:p>
        </w:tc>
      </w:tr>
      <w:tr w:rsidR="00B2413A" w:rsidRPr="00B02B56" w:rsidTr="00B2413A">
        <w:trPr>
          <w:trHeight w:val="570"/>
        </w:trPr>
        <w:tc>
          <w:tcPr>
            <w:tcW w:w="1980" w:type="dxa"/>
            <w:vMerge/>
          </w:tcPr>
          <w:p w:rsidR="00B2413A" w:rsidRPr="00887241" w:rsidRDefault="00B2413A" w:rsidP="00B2413A">
            <w:pPr>
              <w:spacing w:after="60"/>
              <w:rPr>
                <w:rFonts w:eastAsia="SimSun" w:cs="Arial"/>
                <w:b/>
                <w:bCs/>
                <w:color w:val="4F81BD" w:themeColor="accent1"/>
                <w:sz w:val="20"/>
                <w:szCs w:val="20"/>
              </w:rPr>
            </w:pPr>
          </w:p>
        </w:tc>
        <w:tc>
          <w:tcPr>
            <w:tcW w:w="9355" w:type="dxa"/>
          </w:tcPr>
          <w:p w:rsidR="00B2413A" w:rsidRPr="00887241" w:rsidRDefault="00B2413A" w:rsidP="00B2413A">
            <w:pPr>
              <w:spacing w:after="60"/>
              <w:contextualSpacing/>
              <w:rPr>
                <w:rFonts w:eastAsia="SimSun"/>
                <w:sz w:val="20"/>
                <w:szCs w:val="20"/>
                <w:lang w:eastAsia="zh-CN"/>
              </w:rPr>
            </w:pPr>
            <w:r w:rsidRPr="00887241">
              <w:rPr>
                <w:rFonts w:eastAsiaTheme="minorEastAsia" w:cs="Microsoft YaHei"/>
                <w:sz w:val="20"/>
                <w:szCs w:val="20"/>
                <w:lang w:eastAsia="zh-CN"/>
              </w:rPr>
              <w:t>在联合国</w:t>
            </w:r>
            <w:r w:rsidRPr="00887241">
              <w:rPr>
                <w:rFonts w:eastAsiaTheme="minorEastAsia"/>
                <w:sz w:val="20"/>
                <w:szCs w:val="20"/>
                <w:lang w:eastAsia="zh-CN"/>
              </w:rPr>
              <w:t>DSS</w:t>
            </w:r>
            <w:r w:rsidRPr="00887241">
              <w:rPr>
                <w:rFonts w:eastAsiaTheme="minorEastAsia" w:cs="Microsoft YaHei"/>
                <w:sz w:val="20"/>
                <w:szCs w:val="20"/>
                <w:lang w:eastAsia="zh-CN"/>
              </w:rPr>
              <w:t>系统内登记</w:t>
            </w:r>
            <w:r>
              <w:rPr>
                <w:rFonts w:eastAsiaTheme="minorEastAsia" w:cs="Microsoft YaHei" w:hint="eastAsia"/>
                <w:sz w:val="20"/>
                <w:szCs w:val="20"/>
                <w:lang w:eastAsia="zh-CN"/>
              </w:rPr>
              <w:t>公务差旅</w:t>
            </w:r>
            <w:r w:rsidRPr="00887241">
              <w:rPr>
                <w:rFonts w:eastAsiaTheme="minorEastAsia" w:cs="Microsoft YaHei"/>
                <w:sz w:val="20"/>
                <w:szCs w:val="20"/>
                <w:lang w:eastAsia="zh-CN"/>
              </w:rPr>
              <w:t>的利益攸关方</w:t>
            </w:r>
            <w:r w:rsidRPr="00887241">
              <w:rPr>
                <w:rFonts w:eastAsiaTheme="minorEastAsia"/>
                <w:sz w:val="20"/>
                <w:szCs w:val="20"/>
                <w:lang w:eastAsia="zh-CN"/>
              </w:rPr>
              <w:t>/</w:t>
            </w:r>
            <w:r w:rsidRPr="00887241">
              <w:rPr>
                <w:rFonts w:eastAsiaTheme="minorEastAsia" w:cs="Microsoft YaHei"/>
                <w:sz w:val="20"/>
                <w:szCs w:val="20"/>
                <w:lang w:eastAsia="zh-CN"/>
              </w:rPr>
              <w:t>客户数量：</w:t>
            </w:r>
          </w:p>
          <w:p w:rsidR="00B2413A" w:rsidRPr="00887241" w:rsidRDefault="00B2413A" w:rsidP="00B2413A">
            <w:pPr>
              <w:spacing w:after="60"/>
              <w:contextualSpacing/>
              <w:rPr>
                <w:rFonts w:eastAsia="STKaiti"/>
                <w:sz w:val="20"/>
                <w:szCs w:val="20"/>
                <w:lang w:eastAsia="zh-CN"/>
              </w:rPr>
            </w:pPr>
            <w:r w:rsidRPr="00887241">
              <w:rPr>
                <w:rFonts w:eastAsia="STKaiti" w:cs="Microsoft YaHei"/>
                <w:sz w:val="20"/>
                <w:szCs w:val="20"/>
                <w:lang w:eastAsia="zh-CN"/>
              </w:rPr>
              <w:t>2014</w:t>
            </w:r>
            <w:r w:rsidRPr="00887241">
              <w:rPr>
                <w:rFonts w:eastAsia="STKaiti" w:cs="Microsoft YaHei"/>
                <w:sz w:val="20"/>
                <w:szCs w:val="20"/>
                <w:lang w:eastAsia="zh-CN"/>
              </w:rPr>
              <w:t>年：合规率</w:t>
            </w:r>
            <w:r w:rsidRPr="00887241">
              <w:rPr>
                <w:rFonts w:eastAsia="STKaiti" w:cs="Microsoft YaHei"/>
                <w:sz w:val="20"/>
                <w:szCs w:val="20"/>
                <w:lang w:eastAsia="zh-CN"/>
              </w:rPr>
              <w:t>86.9%</w:t>
            </w:r>
            <w:r w:rsidRPr="00887241">
              <w:rPr>
                <w:rFonts w:eastAsia="STKaiti" w:cs="Microsoft YaHei"/>
                <w:sz w:val="20"/>
                <w:szCs w:val="20"/>
                <w:lang w:eastAsia="zh-CN"/>
              </w:rPr>
              <w:t>；</w:t>
            </w:r>
            <w:r w:rsidRPr="00887241">
              <w:rPr>
                <w:rFonts w:eastAsia="STKaiti"/>
                <w:sz w:val="20"/>
                <w:szCs w:val="20"/>
                <w:lang w:eastAsia="zh-CN"/>
              </w:rPr>
              <w:t>2017</w:t>
            </w:r>
            <w:r w:rsidRPr="00887241">
              <w:rPr>
                <w:rFonts w:eastAsia="STKaiti"/>
                <w:sz w:val="20"/>
                <w:szCs w:val="20"/>
                <w:lang w:eastAsia="zh-CN"/>
              </w:rPr>
              <w:t>年：</w:t>
            </w:r>
            <w:r w:rsidRPr="00887241">
              <w:rPr>
                <w:rFonts w:eastAsia="STKaiti" w:cs="Microsoft YaHei"/>
                <w:sz w:val="20"/>
                <w:szCs w:val="20"/>
                <w:lang w:eastAsia="zh-CN"/>
              </w:rPr>
              <w:t>合规率</w:t>
            </w:r>
            <w:r w:rsidRPr="00887241">
              <w:rPr>
                <w:rFonts w:eastAsia="STKaiti"/>
                <w:sz w:val="20"/>
                <w:szCs w:val="20"/>
                <w:lang w:eastAsia="zh-CN"/>
              </w:rPr>
              <w:t>93.4%</w:t>
            </w:r>
            <w:r w:rsidRPr="00887241">
              <w:rPr>
                <w:rFonts w:eastAsia="STKaiti"/>
                <w:sz w:val="20"/>
                <w:szCs w:val="20"/>
                <w:lang w:eastAsia="zh-CN"/>
              </w:rPr>
              <w:t>；</w:t>
            </w:r>
            <w:r w:rsidRPr="00887241">
              <w:rPr>
                <w:rFonts w:eastAsia="STKaiti"/>
                <w:sz w:val="20"/>
                <w:szCs w:val="20"/>
                <w:lang w:eastAsia="zh-CN"/>
              </w:rPr>
              <w:t>2020</w:t>
            </w:r>
            <w:r w:rsidRPr="00887241">
              <w:rPr>
                <w:rFonts w:eastAsia="STKaiti"/>
                <w:sz w:val="20"/>
                <w:szCs w:val="20"/>
                <w:lang w:eastAsia="zh-CN"/>
              </w:rPr>
              <w:t>年目标：登记率：</w:t>
            </w:r>
            <w:r w:rsidRPr="00887241">
              <w:rPr>
                <w:rFonts w:eastAsia="STKaiti"/>
                <w:sz w:val="20"/>
                <w:szCs w:val="20"/>
                <w:lang w:eastAsia="zh-CN"/>
              </w:rPr>
              <w:t>100%</w:t>
            </w:r>
          </w:p>
        </w:tc>
        <w:tc>
          <w:tcPr>
            <w:tcW w:w="3261" w:type="dxa"/>
          </w:tcPr>
          <w:p w:rsidR="00B2413A" w:rsidRPr="00887241" w:rsidRDefault="00B2413A" w:rsidP="00B2413A">
            <w:pPr>
              <w:spacing w:after="60"/>
              <w:rPr>
                <w:rFonts w:eastAsiaTheme="minorEastAsia"/>
                <w:sz w:val="20"/>
                <w:szCs w:val="20"/>
                <w:lang w:eastAsia="zh-CN"/>
              </w:rPr>
            </w:pPr>
            <w:r>
              <w:rPr>
                <w:rFonts w:eastAsiaTheme="minorEastAsia" w:cs="Microsoft YaHei" w:hint="eastAsia"/>
                <w:sz w:val="20"/>
                <w:szCs w:val="20"/>
                <w:lang w:eastAsia="zh-CN"/>
              </w:rPr>
              <w:t>公务差旅</w:t>
            </w:r>
            <w:r w:rsidRPr="00887241">
              <w:rPr>
                <w:rFonts w:eastAsiaTheme="minorEastAsia" w:cs="Microsoft YaHei"/>
                <w:sz w:val="20"/>
                <w:szCs w:val="20"/>
                <w:lang w:eastAsia="zh-CN"/>
              </w:rPr>
              <w:t>安全培训数据库</w:t>
            </w:r>
          </w:p>
        </w:tc>
      </w:tr>
    </w:tbl>
    <w:p w:rsidR="00B2413A" w:rsidRDefault="00B2413A" w:rsidP="00B2413A">
      <w:pPr>
        <w:pStyle w:val="Heading2"/>
        <w:spacing w:after="120"/>
        <w:rPr>
          <w:lang w:eastAsia="zh-CN"/>
        </w:rPr>
      </w:pPr>
      <w:r>
        <w:rPr>
          <w:lang w:eastAsia="zh-CN"/>
        </w:rPr>
        <w:br w:type="page"/>
      </w:r>
    </w:p>
    <w:p w:rsidR="00B2413A" w:rsidRPr="00887241" w:rsidRDefault="00B2413A" w:rsidP="00B2413A">
      <w:pPr>
        <w:pStyle w:val="Heading2"/>
        <w:spacing w:after="120"/>
        <w:rPr>
          <w:lang w:eastAsia="zh-CN"/>
        </w:rPr>
      </w:pPr>
      <w:r>
        <w:rPr>
          <w:lang w:eastAsia="zh-CN"/>
        </w:rPr>
        <w:lastRenderedPageBreak/>
        <w:t>4.2</w:t>
      </w:r>
      <w:r>
        <w:rPr>
          <w:lang w:eastAsia="zh-CN"/>
        </w:rPr>
        <w:tab/>
      </w:r>
      <w:r w:rsidRPr="00887241">
        <w:rPr>
          <w:lang w:eastAsia="zh-CN"/>
        </w:rPr>
        <w:t>E.2</w:t>
      </w:r>
      <w:r>
        <w:rPr>
          <w:lang w:eastAsia="zh-CN"/>
        </w:rPr>
        <w:t xml:space="preserve"> </w:t>
      </w:r>
      <w:r w:rsidRPr="00887241">
        <w:rPr>
          <w:rFonts w:hint="eastAsia"/>
          <w:lang w:eastAsia="zh-CN"/>
        </w:rPr>
        <w:t>确保大会、会议、文件、出版物和信息基础设施的高效和方便提供</w:t>
      </w:r>
    </w:p>
    <w:tbl>
      <w:tblPr>
        <w:tblStyle w:val="GridTable4-Accent11"/>
        <w:tblW w:w="14596" w:type="dxa"/>
        <w:tblLook w:val="0620" w:firstRow="1" w:lastRow="0" w:firstColumn="0" w:lastColumn="0" w:noHBand="1" w:noVBand="1"/>
      </w:tblPr>
      <w:tblGrid>
        <w:gridCol w:w="1980"/>
        <w:gridCol w:w="10206"/>
        <w:gridCol w:w="2410"/>
      </w:tblGrid>
      <w:tr w:rsidR="00B2413A" w:rsidRPr="00BB6D49" w:rsidTr="00B2413A">
        <w:trPr>
          <w:cnfStyle w:val="100000000000" w:firstRow="1" w:lastRow="0" w:firstColumn="0" w:lastColumn="0" w:oddVBand="0" w:evenVBand="0" w:oddHBand="0" w:evenHBand="0" w:firstRowFirstColumn="0" w:firstRowLastColumn="0" w:lastRowFirstColumn="0" w:lastRowLastColumn="0"/>
        </w:trPr>
        <w:tc>
          <w:tcPr>
            <w:tcW w:w="1980" w:type="dxa"/>
          </w:tcPr>
          <w:p w:rsidR="00B2413A" w:rsidRPr="00BB6D49" w:rsidRDefault="00B2413A" w:rsidP="00B2413A">
            <w:pPr>
              <w:rPr>
                <w:rFonts w:eastAsia="SimSun"/>
                <w:sz w:val="22"/>
              </w:rPr>
            </w:pPr>
            <w:r w:rsidRPr="00BB6D49">
              <w:rPr>
                <w:rFonts w:eastAsia="SimSun" w:hint="eastAsia"/>
                <w:sz w:val="22"/>
                <w:lang w:eastAsia="zh-CN"/>
              </w:rPr>
              <w:t>成果</w:t>
            </w:r>
          </w:p>
        </w:tc>
        <w:tc>
          <w:tcPr>
            <w:tcW w:w="10206" w:type="dxa"/>
          </w:tcPr>
          <w:p w:rsidR="00B2413A" w:rsidRPr="00BB6D49" w:rsidRDefault="00B2413A" w:rsidP="00B2413A">
            <w:pPr>
              <w:rPr>
                <w:rFonts w:eastAsia="SimSun"/>
                <w:sz w:val="22"/>
                <w:lang w:eastAsia="zh-CN"/>
              </w:rPr>
            </w:pPr>
            <w:r w:rsidRPr="00963AFF">
              <w:rPr>
                <w:rFonts w:eastAsia="SimSun" w:hint="eastAsia"/>
                <w:sz w:val="22"/>
                <w:lang w:eastAsia="zh-CN"/>
              </w:rPr>
              <w:t>指标</w:t>
            </w:r>
            <w:r w:rsidRPr="00BB6D49">
              <w:rPr>
                <w:rFonts w:eastAsia="SimSun" w:hint="eastAsia"/>
                <w:b w:val="0"/>
                <w:bCs w:val="0"/>
                <w:sz w:val="22"/>
                <w:lang w:eastAsia="zh-CN"/>
              </w:rPr>
              <w:t>（现值</w:t>
            </w:r>
            <w:r w:rsidRPr="00BB6D49">
              <w:rPr>
                <w:rFonts w:eastAsia="SimSun" w:hint="eastAsia"/>
                <w:b w:val="0"/>
                <w:bCs w:val="0"/>
                <w:sz w:val="22"/>
                <w:lang w:eastAsia="zh-CN"/>
              </w:rPr>
              <w:t xml:space="preserve"> </w:t>
            </w:r>
            <w:r w:rsidRPr="00BB6D49">
              <w:rPr>
                <w:rFonts w:eastAsia="SimSun" w:hint="eastAsia"/>
                <w:b w:val="0"/>
                <w:bCs w:val="0"/>
                <w:sz w:val="22"/>
                <w:lang w:eastAsia="zh-CN"/>
              </w:rPr>
              <w:t>–</w:t>
            </w:r>
            <w:r w:rsidRPr="00BB6D49">
              <w:rPr>
                <w:rFonts w:eastAsia="SimSun" w:hint="eastAsia"/>
                <w:b w:val="0"/>
                <w:bCs w:val="0"/>
                <w:sz w:val="22"/>
                <w:lang w:eastAsia="zh-CN"/>
              </w:rPr>
              <w:t xml:space="preserve"> 2020</w:t>
            </w:r>
            <w:r w:rsidRPr="00BB6D49">
              <w:rPr>
                <w:rFonts w:eastAsia="SimSun" w:hint="eastAsia"/>
                <w:b w:val="0"/>
                <w:bCs w:val="0"/>
                <w:sz w:val="22"/>
                <w:lang w:eastAsia="zh-CN"/>
              </w:rPr>
              <w:t>年的价值）</w:t>
            </w:r>
          </w:p>
        </w:tc>
        <w:tc>
          <w:tcPr>
            <w:tcW w:w="2410" w:type="dxa"/>
          </w:tcPr>
          <w:p w:rsidR="00B2413A" w:rsidRPr="00BB6D49" w:rsidRDefault="00B2413A" w:rsidP="00B2413A">
            <w:pPr>
              <w:rPr>
                <w:rFonts w:eastAsia="SimSun"/>
                <w:sz w:val="22"/>
              </w:rPr>
            </w:pPr>
            <w:proofErr w:type="spellStart"/>
            <w:r w:rsidRPr="00BB6D49">
              <w:rPr>
                <w:rFonts w:eastAsia="SimSun" w:hint="eastAsia"/>
                <w:sz w:val="22"/>
              </w:rPr>
              <w:t>衡量手段</w:t>
            </w:r>
            <w:proofErr w:type="spellEnd"/>
          </w:p>
        </w:tc>
      </w:tr>
      <w:tr w:rsidR="00B2413A" w:rsidRPr="0089374C" w:rsidTr="00B2413A">
        <w:trPr>
          <w:trHeight w:val="164"/>
        </w:trPr>
        <w:tc>
          <w:tcPr>
            <w:tcW w:w="1980" w:type="dxa"/>
            <w:vMerge w:val="restart"/>
          </w:tcPr>
          <w:p w:rsidR="00B2413A" w:rsidRPr="000F7A51" w:rsidRDefault="00B2413A" w:rsidP="00B2413A">
            <w:pPr>
              <w:spacing w:after="60"/>
              <w:rPr>
                <w:rFonts w:eastAsia="SimSun" w:cs="Arial"/>
                <w:sz w:val="20"/>
                <w:szCs w:val="20"/>
                <w:lang w:eastAsia="zh-CN"/>
              </w:rPr>
            </w:pPr>
            <w:r w:rsidRPr="000F7A51">
              <w:rPr>
                <w:rFonts w:eastAsia="SimSun" w:cs="Arial"/>
                <w:b/>
                <w:bCs/>
                <w:color w:val="4F81BD" w:themeColor="accent1"/>
                <w:sz w:val="20"/>
                <w:szCs w:val="20"/>
                <w:lang w:eastAsia="zh-CN"/>
              </w:rPr>
              <w:t>E.2</w:t>
            </w:r>
            <w:r w:rsidRPr="000F7A51">
              <w:rPr>
                <w:rFonts w:eastAsia="SimSun" w:cs="Arial"/>
                <w:sz w:val="20"/>
                <w:szCs w:val="20"/>
                <w:lang w:eastAsia="zh-CN"/>
              </w:rPr>
              <w:t xml:space="preserve">: </w:t>
            </w:r>
            <w:r w:rsidRPr="000F7A51">
              <w:rPr>
                <w:rFonts w:eastAsia="SimSun" w:cs="Arial" w:hint="eastAsia"/>
                <w:sz w:val="20"/>
                <w:szCs w:val="20"/>
                <w:lang w:eastAsia="zh-CN"/>
              </w:rPr>
              <w:t>确保大会、会议、文件、出版物和信息基础设施的高效和方便提供</w:t>
            </w:r>
          </w:p>
        </w:tc>
        <w:tc>
          <w:tcPr>
            <w:tcW w:w="10206" w:type="dxa"/>
          </w:tcPr>
          <w:p w:rsidR="00B2413A" w:rsidRPr="000F7A51" w:rsidRDefault="00B2413A" w:rsidP="00B2413A">
            <w:pPr>
              <w:spacing w:after="60"/>
              <w:rPr>
                <w:rFonts w:eastAsiaTheme="minorEastAsia"/>
                <w:sz w:val="20"/>
                <w:szCs w:val="20"/>
                <w:lang w:eastAsia="zh-CN"/>
              </w:rPr>
            </w:pPr>
            <w:r w:rsidRPr="000F7A51">
              <w:rPr>
                <w:rFonts w:eastAsiaTheme="minorEastAsia" w:cs="Microsoft YaHei"/>
                <w:sz w:val="20"/>
                <w:szCs w:val="20"/>
                <w:lang w:eastAsia="zh-CN"/>
              </w:rPr>
              <w:t>用户对以下各项活动的满意度：</w:t>
            </w:r>
            <w:r w:rsidRPr="000F7A51">
              <w:rPr>
                <w:rFonts w:eastAsiaTheme="minorEastAsia"/>
                <w:sz w:val="20"/>
                <w:szCs w:val="20"/>
                <w:lang w:eastAsia="zh-CN"/>
              </w:rPr>
              <w:br/>
            </w:r>
            <w:r w:rsidRPr="000F7A51">
              <w:rPr>
                <w:rFonts w:eastAsia="STKaiti" w:cs="Microsoft YaHei" w:hint="eastAsia"/>
                <w:sz w:val="20"/>
                <w:szCs w:val="20"/>
                <w:lang w:eastAsia="zh-CN"/>
              </w:rPr>
              <w:t>针对</w:t>
            </w:r>
            <w:r w:rsidRPr="000F7A51">
              <w:rPr>
                <w:rFonts w:eastAsia="SimSun"/>
                <w:sz w:val="20"/>
                <w:szCs w:val="20"/>
                <w:lang w:eastAsia="zh-CN"/>
              </w:rPr>
              <w:t>WTDC -17</w:t>
            </w:r>
            <w:r w:rsidRPr="000F7A51">
              <w:rPr>
                <w:rStyle w:val="FootnoteReference"/>
                <w:rFonts w:eastAsia="SimSun"/>
                <w:sz w:val="20"/>
                <w:szCs w:val="20"/>
              </w:rPr>
              <w:footnoteReference w:id="1"/>
            </w:r>
            <w:r w:rsidRPr="000F7A51">
              <w:rPr>
                <w:rFonts w:eastAsia="STKaiti" w:cs="Microsoft YaHei"/>
                <w:sz w:val="20"/>
                <w:szCs w:val="20"/>
                <w:lang w:eastAsia="zh-CN"/>
              </w:rPr>
              <w:t>大会会址和设施质量（包括坐席安排）</w:t>
            </w:r>
            <w:r w:rsidRPr="000F7A51">
              <w:rPr>
                <w:rFonts w:eastAsia="STKaiti" w:cs="Microsoft YaHei" w:hint="eastAsia"/>
                <w:sz w:val="20"/>
                <w:szCs w:val="20"/>
                <w:lang w:eastAsia="zh-CN"/>
              </w:rPr>
              <w:t>、</w:t>
            </w:r>
            <w:r w:rsidRPr="000F7A51">
              <w:rPr>
                <w:rFonts w:eastAsia="STKaiti" w:cs="Microsoft YaHei"/>
                <w:sz w:val="20"/>
                <w:szCs w:val="20"/>
                <w:lang w:eastAsia="zh-CN"/>
              </w:rPr>
              <w:t>国际电联大会服务人员的礼貌和专业化水平</w:t>
            </w:r>
            <w:r w:rsidRPr="000F7A51">
              <w:rPr>
                <w:rFonts w:eastAsia="STKaiti" w:cs="Microsoft YaHei" w:hint="eastAsia"/>
                <w:sz w:val="20"/>
                <w:szCs w:val="20"/>
                <w:lang w:eastAsia="zh-CN"/>
              </w:rPr>
              <w:t>、</w:t>
            </w:r>
            <w:r w:rsidRPr="000F7A51">
              <w:rPr>
                <w:rFonts w:eastAsia="STKaiti" w:cs="Microsoft YaHei"/>
                <w:sz w:val="20"/>
                <w:szCs w:val="20"/>
                <w:lang w:eastAsia="zh-CN"/>
              </w:rPr>
              <w:t>文件可用性</w:t>
            </w:r>
            <w:r w:rsidRPr="000F7A51">
              <w:rPr>
                <w:rFonts w:eastAsia="STKaiti" w:cs="Microsoft YaHei" w:hint="eastAsia"/>
                <w:sz w:val="20"/>
                <w:szCs w:val="20"/>
                <w:lang w:eastAsia="zh-CN"/>
              </w:rPr>
              <w:t>、</w:t>
            </w:r>
            <w:r w:rsidRPr="000F7A51">
              <w:rPr>
                <w:rFonts w:eastAsia="STKaiti" w:cs="Microsoft YaHei"/>
                <w:sz w:val="20"/>
                <w:szCs w:val="20"/>
                <w:lang w:eastAsia="zh-CN"/>
              </w:rPr>
              <w:t>文件质量</w:t>
            </w:r>
            <w:r w:rsidRPr="000F7A51">
              <w:rPr>
                <w:rFonts w:eastAsia="STKaiti" w:cs="Microsoft YaHei" w:hint="eastAsia"/>
                <w:sz w:val="20"/>
                <w:szCs w:val="20"/>
                <w:lang w:eastAsia="zh-CN"/>
              </w:rPr>
              <w:t>调查、笔译</w:t>
            </w:r>
            <w:r w:rsidRPr="000F7A51">
              <w:rPr>
                <w:rFonts w:eastAsia="STKaiti" w:cs="Microsoft YaHei"/>
                <w:sz w:val="20"/>
                <w:szCs w:val="20"/>
                <w:lang w:eastAsia="zh-CN"/>
              </w:rPr>
              <w:t>和口译</w:t>
            </w:r>
            <w:r w:rsidRPr="000F7A51">
              <w:rPr>
                <w:rFonts w:eastAsia="STKaiti" w:cs="Microsoft YaHei" w:hint="eastAsia"/>
                <w:sz w:val="20"/>
                <w:szCs w:val="20"/>
                <w:lang w:eastAsia="zh-CN"/>
              </w:rPr>
              <w:t>进行了</w:t>
            </w:r>
            <w:r w:rsidRPr="000F7A51">
              <w:rPr>
                <w:rFonts w:eastAsia="STKaiti" w:cs="Microsoft YaHei"/>
                <w:sz w:val="20"/>
                <w:szCs w:val="20"/>
                <w:lang w:eastAsia="zh-CN"/>
              </w:rPr>
              <w:t>调查。</w:t>
            </w:r>
            <w:r w:rsidRPr="000F7A51">
              <w:rPr>
                <w:rFonts w:eastAsia="STKaiti" w:cs="Microsoft YaHei" w:hint="eastAsia"/>
                <w:sz w:val="20"/>
                <w:szCs w:val="20"/>
                <w:lang w:eastAsia="zh-CN"/>
              </w:rPr>
              <w:t>约</w:t>
            </w:r>
            <w:r w:rsidRPr="000F7A51">
              <w:rPr>
                <w:rFonts w:eastAsia="SimSun"/>
                <w:sz w:val="20"/>
                <w:szCs w:val="20"/>
                <w:lang w:eastAsia="zh-CN"/>
              </w:rPr>
              <w:t>169</w:t>
            </w:r>
            <w:r w:rsidRPr="000F7A51">
              <w:rPr>
                <w:rFonts w:eastAsia="STKaiti" w:cs="Microsoft YaHei" w:hint="eastAsia"/>
                <w:sz w:val="20"/>
                <w:szCs w:val="20"/>
                <w:lang w:eastAsia="zh-CN"/>
              </w:rPr>
              <w:t>位</w:t>
            </w:r>
            <w:r w:rsidRPr="000F7A51">
              <w:rPr>
                <w:rFonts w:eastAsia="STKaiti" w:cs="Microsoft YaHei"/>
                <w:sz w:val="20"/>
                <w:szCs w:val="20"/>
                <w:lang w:eastAsia="zh-CN"/>
              </w:rPr>
              <w:t>代表</w:t>
            </w:r>
            <w:r w:rsidRPr="000F7A51">
              <w:rPr>
                <w:rFonts w:eastAsia="STKaiti" w:cs="Microsoft YaHei" w:hint="eastAsia"/>
                <w:sz w:val="20"/>
                <w:szCs w:val="20"/>
                <w:lang w:eastAsia="zh-CN"/>
              </w:rPr>
              <w:t>回复了问卷调查</w:t>
            </w:r>
            <w:r w:rsidRPr="000F7A51">
              <w:rPr>
                <w:rFonts w:eastAsia="STKaiti" w:cs="Microsoft YaHei"/>
                <w:sz w:val="20"/>
                <w:szCs w:val="20"/>
                <w:lang w:eastAsia="zh-CN"/>
              </w:rPr>
              <w:t>表（</w:t>
            </w:r>
            <w:r w:rsidRPr="000F7A51">
              <w:rPr>
                <w:rFonts w:eastAsia="STKaiti" w:cs="Microsoft YaHei" w:hint="eastAsia"/>
                <w:sz w:val="20"/>
                <w:szCs w:val="20"/>
                <w:lang w:eastAsia="zh-CN"/>
              </w:rPr>
              <w:t>占</w:t>
            </w:r>
            <w:r w:rsidRPr="000F7A51">
              <w:rPr>
                <w:rFonts w:eastAsia="STKaiti" w:cs="Microsoft YaHei"/>
                <w:sz w:val="20"/>
                <w:szCs w:val="20"/>
                <w:lang w:eastAsia="zh-CN"/>
              </w:rPr>
              <w:t>抽样的</w:t>
            </w:r>
            <w:r w:rsidRPr="000F7A51">
              <w:rPr>
                <w:rFonts w:eastAsia="SimSun"/>
                <w:i/>
                <w:iCs/>
                <w:sz w:val="20"/>
                <w:szCs w:val="20"/>
                <w:lang w:eastAsia="zh-CN"/>
              </w:rPr>
              <w:t>~12%</w:t>
            </w:r>
            <w:r w:rsidRPr="000F7A51">
              <w:rPr>
                <w:rFonts w:eastAsia="STKaiti" w:cs="Microsoft YaHei"/>
                <w:sz w:val="20"/>
                <w:szCs w:val="20"/>
                <w:lang w:eastAsia="zh-CN"/>
              </w:rPr>
              <w:t>）</w:t>
            </w:r>
          </w:p>
          <w:p w:rsidR="00B2413A" w:rsidRPr="000F7A51" w:rsidRDefault="00B2413A" w:rsidP="00B2413A">
            <w:pPr>
              <w:spacing w:after="60"/>
              <w:rPr>
                <w:rFonts w:eastAsia="STKaiti" w:cs="Microsoft YaHei"/>
                <w:sz w:val="20"/>
                <w:szCs w:val="20"/>
                <w:lang w:eastAsia="zh-CN"/>
              </w:rPr>
            </w:pPr>
            <w:r w:rsidRPr="000F7A51">
              <w:rPr>
                <w:rFonts w:eastAsia="STKaiti" w:cs="Microsoft YaHei"/>
                <w:sz w:val="20"/>
                <w:szCs w:val="20"/>
                <w:lang w:eastAsia="zh-CN"/>
              </w:rPr>
              <w:t>2015</w:t>
            </w:r>
            <w:r w:rsidRPr="000F7A51">
              <w:rPr>
                <w:rFonts w:eastAsia="STKaiti" w:cs="Microsoft YaHei"/>
                <w:sz w:val="20"/>
                <w:szCs w:val="20"/>
                <w:lang w:eastAsia="zh-CN"/>
              </w:rPr>
              <w:t>年底被调查用户中</w:t>
            </w:r>
            <w:r w:rsidRPr="000F7A51">
              <w:rPr>
                <w:rFonts w:eastAsia="STKaiti" w:cs="Microsoft YaHei"/>
                <w:sz w:val="20"/>
                <w:szCs w:val="20"/>
                <w:lang w:eastAsia="zh-CN"/>
              </w:rPr>
              <w:t>90%</w:t>
            </w:r>
            <w:r w:rsidRPr="000F7A51">
              <w:rPr>
                <w:rFonts w:eastAsia="STKaiti" w:cs="Microsoft YaHei"/>
                <w:sz w:val="20"/>
                <w:szCs w:val="20"/>
                <w:lang w:eastAsia="zh-CN"/>
              </w:rPr>
              <w:t>认为国际电联出版物的议题有益或非常有益</w:t>
            </w:r>
          </w:p>
          <w:p w:rsidR="00B2413A" w:rsidRPr="000F7A51" w:rsidRDefault="00B2413A" w:rsidP="00B2413A">
            <w:pPr>
              <w:spacing w:after="60"/>
              <w:rPr>
                <w:rFonts w:eastAsia="SimSun"/>
                <w:sz w:val="20"/>
                <w:szCs w:val="20"/>
                <w:lang w:eastAsia="zh-CN"/>
              </w:rPr>
            </w:pPr>
            <w:r w:rsidRPr="000F7A51">
              <w:rPr>
                <w:rFonts w:eastAsiaTheme="minorEastAsia" w:hint="eastAsia"/>
                <w:sz w:val="20"/>
                <w:szCs w:val="20"/>
                <w:lang w:eastAsia="zh-CN"/>
              </w:rPr>
              <w:t>2016</w:t>
            </w:r>
            <w:r w:rsidRPr="000F7A51">
              <w:rPr>
                <w:rFonts w:eastAsiaTheme="minorEastAsia" w:hint="eastAsia"/>
                <w:sz w:val="20"/>
                <w:szCs w:val="20"/>
                <w:lang w:eastAsia="zh-CN"/>
              </w:rPr>
              <w:t>年</w:t>
            </w:r>
            <w:r w:rsidRPr="000F7A51">
              <w:rPr>
                <w:rFonts w:eastAsiaTheme="minorEastAsia"/>
                <w:sz w:val="20"/>
                <w:szCs w:val="20"/>
                <w:lang w:eastAsia="zh-CN"/>
              </w:rPr>
              <w:t>国际电联成员年度调查：</w:t>
            </w:r>
            <w:r w:rsidRPr="000F7A51">
              <w:rPr>
                <w:sz w:val="20"/>
                <w:szCs w:val="20"/>
                <w:lang w:eastAsia="zh-CN"/>
              </w:rPr>
              <w:t xml:space="preserve"> </w:t>
            </w:r>
            <w:r w:rsidRPr="000F7A51">
              <w:rPr>
                <w:sz w:val="20"/>
                <w:szCs w:val="20"/>
                <w:lang w:eastAsia="zh-CN"/>
              </w:rPr>
              <w:br/>
            </w:r>
            <w:r w:rsidRPr="000F7A51">
              <w:rPr>
                <w:rFonts w:eastAsia="STKaiti" w:cs="Microsoft YaHei" w:hint="eastAsia"/>
                <w:sz w:val="20"/>
                <w:szCs w:val="20"/>
                <w:lang w:eastAsia="zh-CN"/>
              </w:rPr>
              <w:t>成员</w:t>
            </w:r>
            <w:r w:rsidRPr="000F7A51">
              <w:rPr>
                <w:rFonts w:eastAsia="STKaiti" w:cs="Microsoft YaHei"/>
                <w:sz w:val="20"/>
                <w:szCs w:val="20"/>
                <w:lang w:eastAsia="zh-CN"/>
              </w:rPr>
              <w:t>中</w:t>
            </w:r>
            <w:r w:rsidRPr="000F7A51">
              <w:rPr>
                <w:rFonts w:eastAsia="STKaiti" w:cs="Microsoft YaHei"/>
                <w:sz w:val="20"/>
                <w:szCs w:val="20"/>
                <w:lang w:eastAsia="zh-CN"/>
              </w:rPr>
              <w:t>90%</w:t>
            </w:r>
            <w:r w:rsidRPr="000F7A51">
              <w:rPr>
                <w:rFonts w:eastAsia="STKaiti" w:cs="Microsoft YaHei" w:hint="eastAsia"/>
                <w:sz w:val="20"/>
                <w:szCs w:val="20"/>
                <w:lang w:eastAsia="zh-CN"/>
              </w:rPr>
              <w:t>以上</w:t>
            </w:r>
            <w:r w:rsidRPr="000F7A51">
              <w:rPr>
                <w:rFonts w:eastAsia="STKaiti" w:cs="Microsoft YaHei"/>
                <w:sz w:val="20"/>
                <w:szCs w:val="20"/>
                <w:lang w:eastAsia="zh-CN"/>
              </w:rPr>
              <w:t>认为国际电联出版物的</w:t>
            </w:r>
            <w:r w:rsidRPr="000F7A51">
              <w:rPr>
                <w:rFonts w:eastAsia="STKaiti" w:cs="Microsoft YaHei" w:hint="eastAsia"/>
                <w:sz w:val="20"/>
                <w:szCs w:val="20"/>
                <w:lang w:eastAsia="zh-CN"/>
              </w:rPr>
              <w:t>质量很好</w:t>
            </w:r>
            <w:r w:rsidRPr="000F7A51">
              <w:rPr>
                <w:rFonts w:eastAsia="STKaiti" w:cs="Microsoft YaHei"/>
                <w:sz w:val="20"/>
                <w:szCs w:val="20"/>
                <w:lang w:eastAsia="zh-CN"/>
              </w:rPr>
              <w:t>或非常</w:t>
            </w:r>
            <w:r w:rsidRPr="000F7A51">
              <w:rPr>
                <w:rFonts w:eastAsia="STKaiti" w:cs="Microsoft YaHei" w:hint="eastAsia"/>
                <w:sz w:val="20"/>
                <w:szCs w:val="20"/>
                <w:lang w:eastAsia="zh-CN"/>
              </w:rPr>
              <w:t>好</w:t>
            </w:r>
            <w:r w:rsidRPr="000F7A51">
              <w:rPr>
                <w:rFonts w:eastAsia="STKaiti" w:cs="Microsoft YaHei"/>
                <w:sz w:val="20"/>
                <w:szCs w:val="20"/>
                <w:lang w:eastAsia="zh-CN"/>
              </w:rPr>
              <w:t>。</w:t>
            </w:r>
          </w:p>
        </w:tc>
        <w:tc>
          <w:tcPr>
            <w:tcW w:w="2410" w:type="dxa"/>
          </w:tcPr>
          <w:p w:rsidR="00B2413A" w:rsidRPr="000F7A51" w:rsidRDefault="00B2413A" w:rsidP="00B2413A">
            <w:pPr>
              <w:spacing w:after="60"/>
              <w:rPr>
                <w:rFonts w:eastAsia="SimSun"/>
                <w:sz w:val="20"/>
                <w:szCs w:val="20"/>
              </w:rPr>
            </w:pPr>
            <w:r w:rsidRPr="000F7A51">
              <w:rPr>
                <w:rFonts w:eastAsia="SimSun" w:hint="eastAsia"/>
                <w:sz w:val="20"/>
                <w:szCs w:val="20"/>
                <w:lang w:eastAsia="zh-CN"/>
              </w:rPr>
              <w:t>用户满意度调查</w:t>
            </w:r>
          </w:p>
        </w:tc>
      </w:tr>
      <w:tr w:rsidR="00B2413A" w:rsidRPr="0089374C" w:rsidTr="00B2413A">
        <w:trPr>
          <w:trHeight w:val="342"/>
        </w:trPr>
        <w:tc>
          <w:tcPr>
            <w:tcW w:w="1980" w:type="dxa"/>
            <w:vMerge/>
          </w:tcPr>
          <w:p w:rsidR="00B2413A" w:rsidRPr="000F7A51" w:rsidRDefault="00B2413A" w:rsidP="00B2413A">
            <w:pPr>
              <w:spacing w:after="60"/>
              <w:rPr>
                <w:rFonts w:eastAsia="SimSun" w:cs="Arial"/>
                <w:b/>
                <w:bCs/>
                <w:color w:val="4F81BD" w:themeColor="accent1"/>
                <w:sz w:val="20"/>
                <w:szCs w:val="20"/>
              </w:rPr>
            </w:pPr>
          </w:p>
        </w:tc>
        <w:tc>
          <w:tcPr>
            <w:tcW w:w="10206" w:type="dxa"/>
          </w:tcPr>
          <w:p w:rsidR="00B2413A" w:rsidRPr="000F7A51" w:rsidRDefault="00B2413A" w:rsidP="00B2413A">
            <w:pPr>
              <w:spacing w:after="60"/>
              <w:rPr>
                <w:rFonts w:eastAsia="SimSun"/>
                <w:sz w:val="20"/>
                <w:szCs w:val="20"/>
                <w:lang w:eastAsia="zh-CN"/>
              </w:rPr>
            </w:pPr>
            <w:r w:rsidRPr="000F7A51">
              <w:rPr>
                <w:rFonts w:eastAsiaTheme="minorEastAsia"/>
                <w:sz w:val="20"/>
                <w:szCs w:val="20"/>
                <w:lang w:eastAsia="zh-CN"/>
              </w:rPr>
              <w:t>ICT</w:t>
            </w:r>
            <w:r w:rsidRPr="000F7A51">
              <w:rPr>
                <w:rFonts w:eastAsiaTheme="minorEastAsia" w:cs="Microsoft YaHei"/>
                <w:sz w:val="20"/>
                <w:szCs w:val="20"/>
                <w:lang w:eastAsia="zh-CN"/>
              </w:rPr>
              <w:t>服务的可用性和功能性：</w:t>
            </w:r>
            <w:r w:rsidRPr="000F7A51">
              <w:rPr>
                <w:rFonts w:eastAsiaTheme="minorEastAsia"/>
                <w:sz w:val="20"/>
                <w:szCs w:val="20"/>
                <w:lang w:eastAsia="zh-CN"/>
              </w:rPr>
              <w:br/>
            </w:r>
            <w:r w:rsidRPr="000F7A51">
              <w:rPr>
                <w:rFonts w:eastAsia="STKaiti" w:cs="Microsoft YaHei"/>
                <w:sz w:val="20"/>
                <w:szCs w:val="20"/>
                <w:lang w:eastAsia="zh-CN"/>
              </w:rPr>
              <w:t>2014</w:t>
            </w:r>
            <w:r w:rsidRPr="000F7A51">
              <w:rPr>
                <w:rFonts w:eastAsia="STKaiti" w:cs="Microsoft YaHei"/>
                <w:sz w:val="20"/>
                <w:szCs w:val="20"/>
                <w:lang w:eastAsia="zh-CN"/>
              </w:rPr>
              <w:t>年：所有</w:t>
            </w:r>
            <w:r w:rsidRPr="000F7A51">
              <w:rPr>
                <w:rFonts w:eastAsia="STKaiti" w:cs="Microsoft YaHei"/>
                <w:sz w:val="20"/>
                <w:szCs w:val="20"/>
                <w:lang w:eastAsia="zh-CN"/>
              </w:rPr>
              <w:t>ICT</w:t>
            </w:r>
            <w:r w:rsidRPr="000F7A51">
              <w:rPr>
                <w:rFonts w:eastAsia="STKaiti" w:cs="Microsoft YaHei"/>
                <w:sz w:val="20"/>
                <w:szCs w:val="20"/>
                <w:lang w:eastAsia="zh-CN"/>
              </w:rPr>
              <w:t>服务可用性</w:t>
            </w:r>
            <w:r w:rsidRPr="000F7A51">
              <w:rPr>
                <w:rFonts w:eastAsia="STKaiti" w:cs="Microsoft YaHei"/>
                <w:sz w:val="20"/>
                <w:szCs w:val="20"/>
                <w:lang w:eastAsia="zh-CN"/>
              </w:rPr>
              <w:t>99%</w:t>
            </w:r>
            <w:r w:rsidRPr="000F7A51">
              <w:rPr>
                <w:rFonts w:eastAsia="STKaiti" w:cs="Microsoft YaHei" w:hint="eastAsia"/>
                <w:sz w:val="20"/>
                <w:szCs w:val="20"/>
                <w:lang w:eastAsia="zh-CN"/>
              </w:rPr>
              <w:t>；</w:t>
            </w:r>
            <w:r w:rsidRPr="000F7A51">
              <w:rPr>
                <w:rFonts w:eastAsia="STKaiti" w:cs="Microsoft YaHei"/>
                <w:sz w:val="20"/>
                <w:szCs w:val="20"/>
                <w:lang w:eastAsia="zh-CN"/>
              </w:rPr>
              <w:t>2015</w:t>
            </w:r>
            <w:r w:rsidRPr="000F7A51">
              <w:rPr>
                <w:rFonts w:eastAsia="STKaiti" w:cs="Microsoft YaHei"/>
                <w:sz w:val="20"/>
                <w:szCs w:val="20"/>
                <w:lang w:eastAsia="zh-CN"/>
              </w:rPr>
              <w:t>年：</w:t>
            </w:r>
            <w:r w:rsidRPr="000F7A51">
              <w:rPr>
                <w:rFonts w:eastAsia="STKaiti" w:cs="Microsoft YaHei"/>
                <w:sz w:val="20"/>
                <w:szCs w:val="20"/>
                <w:lang w:eastAsia="zh-CN"/>
              </w:rPr>
              <w:t>99.86%</w:t>
            </w:r>
            <w:r w:rsidRPr="000F7A51">
              <w:rPr>
                <w:rFonts w:eastAsia="STKaiti" w:cs="Microsoft YaHei" w:hint="eastAsia"/>
                <w:sz w:val="20"/>
                <w:szCs w:val="20"/>
                <w:lang w:eastAsia="zh-CN"/>
              </w:rPr>
              <w:t>；</w:t>
            </w:r>
            <w:r w:rsidRPr="000F7A51">
              <w:rPr>
                <w:rFonts w:eastAsia="STKaiti"/>
                <w:sz w:val="20"/>
                <w:szCs w:val="20"/>
                <w:lang w:eastAsia="zh-CN"/>
              </w:rPr>
              <w:t>2017</w:t>
            </w:r>
            <w:r w:rsidRPr="000F7A51">
              <w:rPr>
                <w:rFonts w:eastAsia="STKaiti"/>
                <w:sz w:val="20"/>
                <w:szCs w:val="20"/>
                <w:lang w:eastAsia="zh-CN"/>
              </w:rPr>
              <w:t>年：</w:t>
            </w:r>
            <w:r w:rsidRPr="000F7A51">
              <w:rPr>
                <w:rFonts w:eastAsia="STKaiti"/>
                <w:sz w:val="20"/>
                <w:szCs w:val="20"/>
                <w:lang w:eastAsia="zh-CN"/>
              </w:rPr>
              <w:t>98.95%</w:t>
            </w:r>
            <w:r w:rsidRPr="000F7A51">
              <w:rPr>
                <w:rFonts w:eastAsia="STKaiti"/>
                <w:sz w:val="20"/>
                <w:szCs w:val="20"/>
                <w:lang w:eastAsia="zh-CN"/>
              </w:rPr>
              <w:t>；</w:t>
            </w:r>
            <w:r w:rsidRPr="000F7A51">
              <w:rPr>
                <w:rFonts w:eastAsia="STKaiti" w:cs="Microsoft YaHei"/>
                <w:sz w:val="20"/>
                <w:szCs w:val="20"/>
                <w:lang w:eastAsia="zh-CN"/>
              </w:rPr>
              <w:t>2020</w:t>
            </w:r>
            <w:r w:rsidRPr="000F7A51">
              <w:rPr>
                <w:rFonts w:eastAsia="STKaiti" w:cs="Microsoft YaHei"/>
                <w:sz w:val="20"/>
                <w:szCs w:val="20"/>
                <w:lang w:eastAsia="zh-CN"/>
              </w:rPr>
              <w:t>年目标：保持并超过</w:t>
            </w:r>
            <w:r w:rsidRPr="000F7A51">
              <w:rPr>
                <w:rFonts w:eastAsia="STKaiti" w:cs="Microsoft YaHei"/>
                <w:sz w:val="20"/>
                <w:szCs w:val="20"/>
                <w:lang w:eastAsia="zh-CN"/>
              </w:rPr>
              <w:t>99%</w:t>
            </w:r>
            <w:r w:rsidRPr="000F7A51">
              <w:rPr>
                <w:rFonts w:eastAsia="STKaiti" w:cs="Microsoft YaHei"/>
                <w:sz w:val="20"/>
                <w:szCs w:val="20"/>
                <w:lang w:eastAsia="zh-CN"/>
              </w:rPr>
              <w:t>的可用性）</w:t>
            </w:r>
          </w:p>
        </w:tc>
        <w:tc>
          <w:tcPr>
            <w:tcW w:w="2410" w:type="dxa"/>
          </w:tcPr>
          <w:p w:rsidR="00B2413A" w:rsidRPr="000F7A51" w:rsidRDefault="00B2413A" w:rsidP="00B2413A">
            <w:pPr>
              <w:spacing w:after="60"/>
              <w:rPr>
                <w:rFonts w:eastAsia="SimSun"/>
                <w:sz w:val="20"/>
                <w:szCs w:val="20"/>
              </w:rPr>
            </w:pPr>
            <w:r w:rsidRPr="000F7A51">
              <w:rPr>
                <w:rFonts w:eastAsia="SimSun"/>
                <w:sz w:val="20"/>
                <w:szCs w:val="20"/>
              </w:rPr>
              <w:t>ICT</w:t>
            </w:r>
            <w:r w:rsidRPr="000F7A51">
              <w:rPr>
                <w:rFonts w:eastAsia="SimSun" w:hint="eastAsia"/>
                <w:sz w:val="20"/>
                <w:szCs w:val="20"/>
                <w:lang w:eastAsia="zh-CN"/>
              </w:rPr>
              <w:t>服务目录</w:t>
            </w:r>
          </w:p>
        </w:tc>
      </w:tr>
      <w:tr w:rsidR="00B2413A" w:rsidRPr="0089374C" w:rsidTr="00B2413A">
        <w:trPr>
          <w:trHeight w:val="341"/>
        </w:trPr>
        <w:tc>
          <w:tcPr>
            <w:tcW w:w="1980" w:type="dxa"/>
            <w:vMerge/>
          </w:tcPr>
          <w:p w:rsidR="00B2413A" w:rsidRPr="000F7A51" w:rsidRDefault="00B2413A" w:rsidP="00B2413A">
            <w:pPr>
              <w:spacing w:after="60"/>
              <w:rPr>
                <w:rFonts w:eastAsia="SimSun" w:cs="Arial"/>
                <w:b/>
                <w:bCs/>
                <w:color w:val="4F81BD" w:themeColor="accent1"/>
                <w:sz w:val="20"/>
                <w:szCs w:val="20"/>
              </w:rPr>
            </w:pPr>
          </w:p>
        </w:tc>
        <w:tc>
          <w:tcPr>
            <w:tcW w:w="10206" w:type="dxa"/>
          </w:tcPr>
          <w:p w:rsidR="00B2413A" w:rsidRPr="000F7A51" w:rsidRDefault="00B2413A" w:rsidP="00B2413A">
            <w:pPr>
              <w:spacing w:after="60"/>
              <w:contextualSpacing/>
              <w:rPr>
                <w:rFonts w:eastAsia="SimSun"/>
                <w:sz w:val="20"/>
                <w:szCs w:val="20"/>
                <w:lang w:eastAsia="zh-CN"/>
              </w:rPr>
            </w:pPr>
            <w:r w:rsidRPr="000F7A51">
              <w:rPr>
                <w:rFonts w:eastAsiaTheme="minorEastAsia" w:cs="Microsoft YaHei"/>
                <w:sz w:val="20"/>
                <w:szCs w:val="20"/>
                <w:lang w:eastAsia="zh-CN"/>
              </w:rPr>
              <w:t>用户对</w:t>
            </w:r>
            <w:r w:rsidRPr="000F7A51">
              <w:rPr>
                <w:rFonts w:eastAsiaTheme="minorEastAsia"/>
                <w:sz w:val="20"/>
                <w:szCs w:val="20"/>
                <w:lang w:eastAsia="zh-CN"/>
              </w:rPr>
              <w:t>ICT</w:t>
            </w:r>
            <w:r w:rsidRPr="000F7A51">
              <w:rPr>
                <w:rFonts w:eastAsiaTheme="minorEastAsia" w:cs="Microsoft YaHei"/>
                <w:sz w:val="20"/>
                <w:szCs w:val="20"/>
                <w:lang w:eastAsia="zh-CN"/>
              </w:rPr>
              <w:t>服务的满意度：</w:t>
            </w:r>
            <w:r w:rsidRPr="000F7A51">
              <w:rPr>
                <w:rFonts w:eastAsiaTheme="minorEastAsia"/>
                <w:sz w:val="20"/>
                <w:szCs w:val="20"/>
                <w:lang w:eastAsia="zh-CN"/>
              </w:rPr>
              <w:br/>
            </w:r>
            <w:r w:rsidRPr="000F7A51">
              <w:rPr>
                <w:rFonts w:eastAsia="STKaiti" w:cs="Microsoft YaHei" w:hint="eastAsia"/>
                <w:sz w:val="20"/>
                <w:szCs w:val="20"/>
                <w:lang w:eastAsia="zh-CN"/>
              </w:rPr>
              <w:t>（</w:t>
            </w:r>
            <w:r w:rsidRPr="000F7A51">
              <w:rPr>
                <w:rFonts w:eastAsia="SimSun"/>
                <w:sz w:val="20"/>
                <w:szCs w:val="20"/>
                <w:lang w:eastAsia="zh-CN"/>
              </w:rPr>
              <w:t>2016</w:t>
            </w:r>
            <w:r w:rsidRPr="000F7A51">
              <w:rPr>
                <w:rFonts w:eastAsia="STKaiti" w:cs="Microsoft YaHei" w:hint="eastAsia"/>
                <w:sz w:val="20"/>
                <w:szCs w:val="20"/>
                <w:lang w:eastAsia="zh-CN"/>
              </w:rPr>
              <w:t>年）</w:t>
            </w:r>
            <w:r>
              <w:rPr>
                <w:rFonts w:eastAsia="STKaiti" w:cs="Microsoft YaHei" w:hint="eastAsia"/>
                <w:sz w:val="20"/>
                <w:szCs w:val="20"/>
                <w:lang w:eastAsia="zh-CN"/>
              </w:rPr>
              <w:t>总</w:t>
            </w:r>
            <w:r w:rsidRPr="000F7A51">
              <w:rPr>
                <w:rFonts w:eastAsia="STKaiti" w:cs="Microsoft YaHei"/>
                <w:sz w:val="20"/>
                <w:szCs w:val="20"/>
                <w:lang w:eastAsia="zh-CN"/>
              </w:rPr>
              <w:t>体情况：优秀到良好</w:t>
            </w:r>
            <w:r w:rsidRPr="000F7A51">
              <w:rPr>
                <w:rFonts w:eastAsia="STKaiti" w:cs="Microsoft YaHei"/>
                <w:sz w:val="20"/>
                <w:szCs w:val="20"/>
                <w:lang w:eastAsia="zh-CN"/>
              </w:rPr>
              <w:t>88%</w:t>
            </w:r>
            <w:r w:rsidRPr="000F7A51">
              <w:rPr>
                <w:rFonts w:eastAsia="STKaiti" w:cs="Microsoft YaHei" w:hint="eastAsia"/>
                <w:sz w:val="20"/>
                <w:szCs w:val="20"/>
                <w:lang w:eastAsia="zh-CN"/>
              </w:rPr>
              <w:t>；</w:t>
            </w:r>
            <w:r w:rsidRPr="000F7A51">
              <w:rPr>
                <w:rFonts w:eastAsia="STKaiti" w:cs="Microsoft YaHei"/>
                <w:sz w:val="20"/>
                <w:szCs w:val="20"/>
                <w:lang w:eastAsia="zh-CN"/>
              </w:rPr>
              <w:br/>
              <w:t>2020</w:t>
            </w:r>
            <w:r w:rsidRPr="000F7A51">
              <w:rPr>
                <w:rFonts w:eastAsia="STKaiti" w:cs="Microsoft YaHei"/>
                <w:sz w:val="20"/>
                <w:szCs w:val="20"/>
                <w:lang w:eastAsia="zh-CN"/>
              </w:rPr>
              <w:t>年目标：满意度提升</w:t>
            </w:r>
            <w:r w:rsidRPr="000F7A51">
              <w:rPr>
                <w:rFonts w:eastAsia="STKaiti" w:cs="Microsoft YaHei"/>
                <w:sz w:val="20"/>
                <w:szCs w:val="20"/>
                <w:lang w:eastAsia="zh-CN"/>
              </w:rPr>
              <w:t>5%</w:t>
            </w:r>
            <w:r w:rsidRPr="000F7A51">
              <w:rPr>
                <w:rFonts w:eastAsiaTheme="minorEastAsia"/>
                <w:sz w:val="20"/>
                <w:szCs w:val="20"/>
                <w:lang w:eastAsia="zh-CN"/>
              </w:rPr>
              <w:t xml:space="preserve"> </w:t>
            </w:r>
            <w:r w:rsidRPr="000F7A51">
              <w:rPr>
                <w:rFonts w:eastAsia="SimSun"/>
                <w:i/>
                <w:iCs/>
                <w:sz w:val="20"/>
                <w:szCs w:val="20"/>
                <w:lang w:eastAsia="zh-CN"/>
              </w:rPr>
              <w:t xml:space="preserve"> </w:t>
            </w:r>
          </w:p>
        </w:tc>
        <w:tc>
          <w:tcPr>
            <w:tcW w:w="2410" w:type="dxa"/>
          </w:tcPr>
          <w:p w:rsidR="00B2413A" w:rsidRPr="000F7A51" w:rsidRDefault="00B2413A" w:rsidP="00B2413A">
            <w:pPr>
              <w:spacing w:after="60"/>
              <w:rPr>
                <w:rFonts w:eastAsia="SimSun"/>
                <w:sz w:val="20"/>
                <w:szCs w:val="20"/>
              </w:rPr>
            </w:pPr>
            <w:r w:rsidRPr="000F7A51">
              <w:rPr>
                <w:rFonts w:eastAsia="SimSun" w:hint="eastAsia"/>
                <w:sz w:val="20"/>
                <w:szCs w:val="20"/>
                <w:lang w:eastAsia="zh-CN"/>
              </w:rPr>
              <w:t>用户满意度调查</w:t>
            </w:r>
          </w:p>
        </w:tc>
      </w:tr>
    </w:tbl>
    <w:p w:rsidR="00B2413A" w:rsidRPr="000F7A51" w:rsidRDefault="00B2413A" w:rsidP="00B2413A">
      <w:pPr>
        <w:pStyle w:val="Heading2"/>
        <w:spacing w:after="120"/>
        <w:rPr>
          <w:lang w:eastAsia="zh-CN"/>
        </w:rPr>
      </w:pPr>
      <w:r>
        <w:rPr>
          <w:lang w:eastAsia="zh-CN"/>
        </w:rPr>
        <w:t>4.3</w:t>
      </w:r>
      <w:r>
        <w:rPr>
          <w:lang w:eastAsia="zh-CN"/>
        </w:rPr>
        <w:tab/>
        <w:t xml:space="preserve">E.3 </w:t>
      </w:r>
      <w:r w:rsidRPr="008C550B">
        <w:rPr>
          <w:rFonts w:hint="eastAsia"/>
          <w:lang w:eastAsia="zh-CN"/>
        </w:rPr>
        <w:t>确保高效处理成员相关问题</w:t>
      </w:r>
      <w:r w:rsidRPr="000F7A51">
        <w:rPr>
          <w:rFonts w:hint="eastAsia"/>
          <w:lang w:eastAsia="zh-CN"/>
        </w:rPr>
        <w:t>，高效提供礼宾、宣传及资源调配服务</w:t>
      </w:r>
    </w:p>
    <w:tbl>
      <w:tblPr>
        <w:tblStyle w:val="GridTable4-Accent11"/>
        <w:tblW w:w="14596" w:type="dxa"/>
        <w:tblLook w:val="0620" w:firstRow="1" w:lastRow="0" w:firstColumn="0" w:lastColumn="0" w:noHBand="1" w:noVBand="1"/>
      </w:tblPr>
      <w:tblGrid>
        <w:gridCol w:w="3539"/>
        <w:gridCol w:w="8363"/>
        <w:gridCol w:w="2694"/>
      </w:tblGrid>
      <w:tr w:rsidR="00B2413A" w:rsidRPr="0089374C" w:rsidTr="00B2413A">
        <w:trPr>
          <w:cnfStyle w:val="100000000000" w:firstRow="1" w:lastRow="0" w:firstColumn="0" w:lastColumn="0" w:oddVBand="0" w:evenVBand="0" w:oddHBand="0" w:evenHBand="0" w:firstRowFirstColumn="0" w:firstRowLastColumn="0" w:lastRowFirstColumn="0" w:lastRowLastColumn="0"/>
        </w:trPr>
        <w:tc>
          <w:tcPr>
            <w:tcW w:w="3539" w:type="dxa"/>
          </w:tcPr>
          <w:p w:rsidR="00B2413A" w:rsidRPr="0089374C" w:rsidRDefault="00B2413A" w:rsidP="00B2413A">
            <w:pPr>
              <w:rPr>
                <w:rFonts w:eastAsia="SimSun"/>
                <w:lang w:eastAsia="zh-CN"/>
              </w:rPr>
            </w:pPr>
            <w:r w:rsidRPr="008144E5">
              <w:rPr>
                <w:rFonts w:eastAsiaTheme="minorEastAsia"/>
                <w:sz w:val="22"/>
                <w:lang w:eastAsia="zh-CN"/>
              </w:rPr>
              <w:t>成果</w:t>
            </w:r>
          </w:p>
        </w:tc>
        <w:tc>
          <w:tcPr>
            <w:tcW w:w="8363" w:type="dxa"/>
          </w:tcPr>
          <w:p w:rsidR="00B2413A" w:rsidRPr="0089374C" w:rsidRDefault="00B2413A" w:rsidP="00B2413A">
            <w:pPr>
              <w:rPr>
                <w:rFonts w:eastAsia="SimSun"/>
                <w:lang w:eastAsia="zh-CN"/>
              </w:rPr>
            </w:pPr>
            <w:r w:rsidRPr="008144E5">
              <w:rPr>
                <w:rFonts w:eastAsiaTheme="minorEastAsia" w:cs="Microsoft YaHei"/>
                <w:sz w:val="22"/>
                <w:lang w:eastAsia="zh-CN"/>
              </w:rPr>
              <w:t>指标</w:t>
            </w:r>
            <w:r w:rsidRPr="00963AFF">
              <w:rPr>
                <w:rFonts w:eastAsiaTheme="minorEastAsia"/>
                <w:b w:val="0"/>
                <w:bCs w:val="0"/>
                <w:sz w:val="22"/>
                <w:lang w:eastAsia="zh-CN"/>
              </w:rPr>
              <w:t>（</w:t>
            </w:r>
            <w:r w:rsidRPr="00963AFF">
              <w:rPr>
                <w:rFonts w:eastAsiaTheme="minorEastAsia" w:cs="Microsoft YaHei"/>
                <w:b w:val="0"/>
                <w:bCs w:val="0"/>
                <w:sz w:val="22"/>
                <w:lang w:eastAsia="zh-CN"/>
              </w:rPr>
              <w:t>现值</w:t>
            </w:r>
            <w:r w:rsidRPr="00963AFF">
              <w:rPr>
                <w:rFonts w:eastAsiaTheme="minorEastAsia"/>
                <w:b w:val="0"/>
                <w:bCs w:val="0"/>
                <w:sz w:val="22"/>
                <w:lang w:eastAsia="zh-CN"/>
              </w:rPr>
              <w:t xml:space="preserve"> – </w:t>
            </w:r>
            <w:r w:rsidRPr="00963AFF">
              <w:rPr>
                <w:rFonts w:eastAsiaTheme="minorEastAsia" w:cs="Microsoft YaHei"/>
                <w:b w:val="0"/>
                <w:bCs w:val="0"/>
                <w:sz w:val="22"/>
                <w:lang w:eastAsia="zh-CN"/>
              </w:rPr>
              <w:t>到</w:t>
            </w:r>
            <w:r w:rsidRPr="00963AFF">
              <w:rPr>
                <w:rFonts w:eastAsiaTheme="minorEastAsia"/>
                <w:b w:val="0"/>
                <w:bCs w:val="0"/>
                <w:sz w:val="22"/>
                <w:lang w:eastAsia="zh-CN"/>
              </w:rPr>
              <w:t>2020</w:t>
            </w:r>
            <w:r w:rsidRPr="00963AFF">
              <w:rPr>
                <w:rFonts w:eastAsiaTheme="minorEastAsia" w:cs="Microsoft YaHei"/>
                <w:b w:val="0"/>
                <w:bCs w:val="0"/>
                <w:sz w:val="22"/>
                <w:lang w:eastAsia="zh-CN"/>
              </w:rPr>
              <w:t>年的价值）</w:t>
            </w:r>
          </w:p>
        </w:tc>
        <w:tc>
          <w:tcPr>
            <w:tcW w:w="2694" w:type="dxa"/>
          </w:tcPr>
          <w:p w:rsidR="00B2413A" w:rsidRPr="0089374C" w:rsidRDefault="00B2413A" w:rsidP="00B2413A">
            <w:pPr>
              <w:rPr>
                <w:rFonts w:eastAsia="SimSun"/>
                <w:lang w:eastAsia="zh-CN"/>
              </w:rPr>
            </w:pPr>
            <w:r w:rsidRPr="008144E5">
              <w:rPr>
                <w:rFonts w:eastAsiaTheme="minorEastAsia" w:cs="Microsoft YaHei"/>
                <w:sz w:val="22"/>
                <w:lang w:eastAsia="zh-CN"/>
              </w:rPr>
              <w:t>衡量手段</w:t>
            </w:r>
          </w:p>
        </w:tc>
      </w:tr>
      <w:tr w:rsidR="00B2413A" w:rsidRPr="0089374C" w:rsidTr="00B2413A">
        <w:trPr>
          <w:trHeight w:val="342"/>
        </w:trPr>
        <w:tc>
          <w:tcPr>
            <w:tcW w:w="3539" w:type="dxa"/>
            <w:vMerge w:val="restart"/>
          </w:tcPr>
          <w:p w:rsidR="00B2413A" w:rsidRPr="007F53F5" w:rsidRDefault="00B2413A" w:rsidP="00B2413A">
            <w:pPr>
              <w:spacing w:after="60"/>
              <w:rPr>
                <w:rFonts w:eastAsia="SimSun" w:cs="Arial"/>
                <w:sz w:val="20"/>
                <w:szCs w:val="20"/>
                <w:lang w:eastAsia="zh-CN"/>
              </w:rPr>
            </w:pPr>
            <w:r w:rsidRPr="007F53F5">
              <w:rPr>
                <w:rFonts w:eastAsia="SimSun" w:cs="Arial"/>
                <w:b/>
                <w:bCs/>
                <w:color w:val="4F81BD" w:themeColor="accent1"/>
                <w:sz w:val="20"/>
                <w:szCs w:val="20"/>
                <w:lang w:eastAsia="zh-CN"/>
              </w:rPr>
              <w:t>E.3</w:t>
            </w:r>
            <w:r w:rsidRPr="007F53F5">
              <w:rPr>
                <w:rFonts w:eastAsia="SimSun" w:cs="Arial"/>
                <w:sz w:val="20"/>
                <w:szCs w:val="20"/>
                <w:lang w:eastAsia="zh-CN"/>
              </w:rPr>
              <w:t xml:space="preserve">: </w:t>
            </w:r>
            <w:r w:rsidRPr="007F53F5">
              <w:rPr>
                <w:rFonts w:eastAsiaTheme="minorEastAsia" w:cs="Microsoft YaHei"/>
                <w:sz w:val="20"/>
                <w:szCs w:val="20"/>
                <w:lang w:eastAsia="zh-CN"/>
              </w:rPr>
              <w:t>确保高效处理成员相关问题，高效提供礼宾、宣传及资源调配服务</w:t>
            </w:r>
          </w:p>
        </w:tc>
        <w:tc>
          <w:tcPr>
            <w:tcW w:w="8363" w:type="dxa"/>
          </w:tcPr>
          <w:p w:rsidR="00B2413A" w:rsidRPr="007F53F5" w:rsidRDefault="00B2413A" w:rsidP="00B2413A">
            <w:pPr>
              <w:rPr>
                <w:rFonts w:eastAsia="STKaiti" w:cs="Microsoft YaHei"/>
                <w:sz w:val="20"/>
                <w:szCs w:val="20"/>
                <w:lang w:eastAsia="zh-CN"/>
              </w:rPr>
            </w:pPr>
            <w:r w:rsidRPr="007F53F5">
              <w:rPr>
                <w:rFonts w:eastAsiaTheme="minorEastAsia" w:cs="Microsoft YaHei"/>
                <w:sz w:val="20"/>
                <w:szCs w:val="20"/>
                <w:lang w:eastAsia="zh-CN"/>
              </w:rPr>
              <w:t>成员满意度：部门成员、部门准成员和学术成员</w:t>
            </w:r>
            <w:r w:rsidRPr="007F53F5">
              <w:rPr>
                <w:rFonts w:eastAsiaTheme="minorEastAsia" w:cs="Microsoft YaHei" w:hint="eastAsia"/>
                <w:sz w:val="20"/>
                <w:szCs w:val="20"/>
                <w:lang w:eastAsia="zh-CN"/>
              </w:rPr>
              <w:t>：</w:t>
            </w:r>
            <w:r w:rsidRPr="007F53F5">
              <w:rPr>
                <w:rFonts w:eastAsiaTheme="minorEastAsia" w:cs="Microsoft YaHei"/>
                <w:sz w:val="20"/>
                <w:szCs w:val="20"/>
                <w:lang w:eastAsia="zh-CN"/>
              </w:rPr>
              <w:br/>
            </w:r>
            <w:r w:rsidRPr="007F53F5">
              <w:rPr>
                <w:rFonts w:eastAsia="STKaiti" w:cs="Microsoft YaHei"/>
                <w:sz w:val="20"/>
                <w:szCs w:val="20"/>
                <w:lang w:eastAsia="zh-CN"/>
              </w:rPr>
              <w:t>2014</w:t>
            </w:r>
            <w:r w:rsidRPr="007F53F5">
              <w:rPr>
                <w:rFonts w:eastAsia="STKaiti" w:cs="Microsoft YaHei"/>
                <w:sz w:val="20"/>
                <w:szCs w:val="20"/>
                <w:lang w:eastAsia="zh-CN"/>
              </w:rPr>
              <w:t>年：满意</w:t>
            </w:r>
            <w:r w:rsidRPr="007F53F5">
              <w:rPr>
                <w:rFonts w:eastAsia="STKaiti" w:cs="Microsoft YaHei"/>
                <w:sz w:val="20"/>
                <w:szCs w:val="20"/>
                <w:lang w:eastAsia="zh-CN"/>
              </w:rPr>
              <w:t>/</w:t>
            </w:r>
            <w:r w:rsidRPr="007F53F5">
              <w:rPr>
                <w:rFonts w:eastAsia="STKaiti" w:cs="Microsoft YaHei"/>
                <w:sz w:val="20"/>
                <w:szCs w:val="20"/>
                <w:lang w:eastAsia="zh-CN"/>
              </w:rPr>
              <w:t>非常满意</w:t>
            </w:r>
            <w:r w:rsidRPr="007F53F5">
              <w:rPr>
                <w:rFonts w:eastAsia="STKaiti" w:cs="Microsoft YaHei" w:hint="eastAsia"/>
                <w:sz w:val="20"/>
                <w:szCs w:val="20"/>
                <w:lang w:eastAsia="zh-CN"/>
              </w:rPr>
              <w:t>度</w:t>
            </w:r>
            <w:r w:rsidRPr="007F53F5">
              <w:rPr>
                <w:rFonts w:eastAsia="STKaiti" w:cs="Microsoft YaHei"/>
                <w:sz w:val="20"/>
                <w:szCs w:val="20"/>
                <w:lang w:eastAsia="zh-CN"/>
              </w:rPr>
              <w:t>93%</w:t>
            </w:r>
            <w:r w:rsidRPr="007F53F5">
              <w:rPr>
                <w:rFonts w:eastAsia="STKaiti" w:cs="Microsoft YaHei"/>
                <w:sz w:val="20"/>
                <w:szCs w:val="20"/>
                <w:lang w:eastAsia="zh-CN"/>
              </w:rPr>
              <w:t>；</w:t>
            </w:r>
          </w:p>
          <w:p w:rsidR="00B2413A" w:rsidRPr="007F53F5" w:rsidRDefault="00B2413A" w:rsidP="00B2413A">
            <w:pPr>
              <w:spacing w:before="0"/>
              <w:rPr>
                <w:rFonts w:eastAsia="STKaiti" w:cs="Microsoft YaHei"/>
                <w:sz w:val="20"/>
                <w:szCs w:val="20"/>
                <w:lang w:eastAsia="zh-CN"/>
              </w:rPr>
            </w:pPr>
            <w:r w:rsidRPr="007F53F5">
              <w:rPr>
                <w:rFonts w:eastAsia="STKaiti" w:cs="Microsoft YaHei"/>
                <w:sz w:val="20"/>
                <w:szCs w:val="20"/>
                <w:lang w:eastAsia="zh-CN"/>
              </w:rPr>
              <w:t>2020</w:t>
            </w:r>
            <w:r w:rsidRPr="007F53F5">
              <w:rPr>
                <w:rFonts w:eastAsia="STKaiti" w:cs="Microsoft YaHei"/>
                <w:sz w:val="20"/>
                <w:szCs w:val="20"/>
                <w:lang w:eastAsia="zh-CN"/>
              </w:rPr>
              <w:t>年目标：超过</w:t>
            </w:r>
            <w:r w:rsidRPr="007F53F5">
              <w:rPr>
                <w:rFonts w:eastAsia="STKaiti" w:cs="Microsoft YaHei"/>
                <w:sz w:val="20"/>
                <w:szCs w:val="20"/>
                <w:lang w:eastAsia="zh-CN"/>
              </w:rPr>
              <w:t>90%</w:t>
            </w:r>
          </w:p>
        </w:tc>
        <w:tc>
          <w:tcPr>
            <w:tcW w:w="2694" w:type="dxa"/>
          </w:tcPr>
          <w:p w:rsidR="00B2413A" w:rsidRPr="0089374C" w:rsidRDefault="00B2413A" w:rsidP="00B2413A">
            <w:pPr>
              <w:spacing w:after="60"/>
              <w:rPr>
                <w:rFonts w:eastAsia="SimSun"/>
                <w:sz w:val="20"/>
                <w:szCs w:val="20"/>
                <w:lang w:eastAsia="zh-CN"/>
              </w:rPr>
            </w:pPr>
            <w:r w:rsidRPr="008144E5">
              <w:rPr>
                <w:rFonts w:eastAsiaTheme="minorEastAsia" w:cs="Microsoft YaHei"/>
                <w:sz w:val="22"/>
                <w:lang w:eastAsia="zh-CN"/>
              </w:rPr>
              <w:t>成员调查</w:t>
            </w:r>
          </w:p>
        </w:tc>
      </w:tr>
      <w:tr w:rsidR="00B2413A" w:rsidRPr="0089374C" w:rsidTr="00B2413A">
        <w:trPr>
          <w:trHeight w:val="341"/>
        </w:trPr>
        <w:tc>
          <w:tcPr>
            <w:tcW w:w="3539" w:type="dxa"/>
            <w:vMerge/>
          </w:tcPr>
          <w:p w:rsidR="00B2413A" w:rsidRPr="007F53F5" w:rsidRDefault="00B2413A" w:rsidP="00B2413A">
            <w:pPr>
              <w:spacing w:after="60"/>
              <w:rPr>
                <w:rFonts w:eastAsia="SimSun" w:cs="Arial"/>
                <w:b/>
                <w:bCs/>
                <w:color w:val="4F81BD" w:themeColor="accent1"/>
                <w:sz w:val="20"/>
                <w:szCs w:val="20"/>
                <w:lang w:eastAsia="zh-CN"/>
              </w:rPr>
            </w:pPr>
          </w:p>
        </w:tc>
        <w:tc>
          <w:tcPr>
            <w:tcW w:w="8363" w:type="dxa"/>
          </w:tcPr>
          <w:p w:rsidR="00B2413A" w:rsidRPr="007F53F5" w:rsidRDefault="00B2413A" w:rsidP="00B2413A">
            <w:pPr>
              <w:spacing w:after="60"/>
              <w:rPr>
                <w:rFonts w:eastAsia="SimSun"/>
                <w:i/>
                <w:iCs/>
                <w:sz w:val="20"/>
                <w:szCs w:val="20"/>
                <w:lang w:eastAsia="zh-CN"/>
              </w:rPr>
            </w:pPr>
            <w:r w:rsidRPr="007F53F5">
              <w:rPr>
                <w:rFonts w:eastAsiaTheme="minorEastAsia" w:cs="Microsoft YaHei"/>
                <w:sz w:val="20"/>
                <w:szCs w:val="20"/>
                <w:lang w:eastAsia="zh-CN"/>
              </w:rPr>
              <w:t>成员数量：</w:t>
            </w:r>
            <w:r w:rsidRPr="007F53F5">
              <w:rPr>
                <w:rFonts w:eastAsiaTheme="minorEastAsia" w:cs="Microsoft YaHei"/>
                <w:sz w:val="20"/>
                <w:szCs w:val="20"/>
                <w:lang w:eastAsia="zh-CN"/>
              </w:rPr>
              <w:br/>
            </w:r>
            <w:r w:rsidRPr="007F53F5">
              <w:rPr>
                <w:rFonts w:eastAsia="STKaiti" w:cs="Microsoft YaHei"/>
                <w:sz w:val="20"/>
                <w:szCs w:val="20"/>
                <w:lang w:eastAsia="zh-CN"/>
              </w:rPr>
              <w:t>2014</w:t>
            </w:r>
            <w:r w:rsidRPr="007F53F5">
              <w:rPr>
                <w:rFonts w:eastAsia="STKaiti" w:cs="Microsoft YaHei"/>
                <w:sz w:val="20"/>
                <w:szCs w:val="20"/>
                <w:lang w:eastAsia="zh-CN"/>
              </w:rPr>
              <w:t>年：</w:t>
            </w:r>
            <w:r w:rsidRPr="007F53F5">
              <w:rPr>
                <w:rFonts w:eastAsia="STKaiti" w:cs="Microsoft YaHei"/>
                <w:sz w:val="20"/>
                <w:szCs w:val="20"/>
                <w:lang w:eastAsia="zh-CN"/>
              </w:rPr>
              <w:t>873</w:t>
            </w:r>
            <w:r w:rsidRPr="007F53F5">
              <w:rPr>
                <w:rFonts w:eastAsia="STKaiti" w:cs="Microsoft YaHei"/>
                <w:sz w:val="20"/>
                <w:szCs w:val="20"/>
                <w:lang w:eastAsia="zh-CN"/>
              </w:rPr>
              <w:t>个部门成员、</w:t>
            </w:r>
            <w:r w:rsidRPr="007F53F5">
              <w:rPr>
                <w:rFonts w:eastAsia="STKaiti" w:cs="Microsoft YaHei"/>
                <w:sz w:val="20"/>
                <w:szCs w:val="20"/>
                <w:lang w:eastAsia="zh-CN"/>
              </w:rPr>
              <w:t>166</w:t>
            </w:r>
            <w:r w:rsidRPr="007F53F5">
              <w:rPr>
                <w:rFonts w:eastAsia="STKaiti" w:cs="Microsoft YaHei"/>
                <w:sz w:val="20"/>
                <w:szCs w:val="20"/>
                <w:lang w:eastAsia="zh-CN"/>
              </w:rPr>
              <w:t>个部门准成员、</w:t>
            </w:r>
            <w:r w:rsidRPr="007F53F5">
              <w:rPr>
                <w:rFonts w:eastAsia="STKaiti" w:cs="Microsoft YaHei"/>
                <w:sz w:val="20"/>
                <w:szCs w:val="20"/>
                <w:lang w:eastAsia="zh-CN"/>
              </w:rPr>
              <w:t>87</w:t>
            </w:r>
            <w:r w:rsidRPr="007F53F5">
              <w:rPr>
                <w:rFonts w:eastAsia="STKaiti" w:cs="Microsoft YaHei"/>
                <w:sz w:val="20"/>
                <w:szCs w:val="20"/>
                <w:lang w:eastAsia="zh-CN"/>
              </w:rPr>
              <w:t>个学术成员，总计</w:t>
            </w:r>
            <w:r w:rsidRPr="007F53F5">
              <w:rPr>
                <w:rFonts w:eastAsia="STKaiti" w:cs="Microsoft YaHei"/>
                <w:sz w:val="20"/>
                <w:szCs w:val="20"/>
                <w:lang w:eastAsia="zh-CN"/>
              </w:rPr>
              <w:t>1126</w:t>
            </w:r>
            <w:r w:rsidRPr="007F53F5">
              <w:rPr>
                <w:rFonts w:eastAsia="STKaiti" w:cs="Microsoft YaHei"/>
                <w:sz w:val="20"/>
                <w:szCs w:val="20"/>
                <w:lang w:eastAsia="zh-CN"/>
              </w:rPr>
              <w:t>个；</w:t>
            </w:r>
            <w:r w:rsidRPr="007F53F5">
              <w:rPr>
                <w:rFonts w:eastAsia="STKaiti" w:cs="Microsoft YaHei"/>
                <w:sz w:val="20"/>
                <w:szCs w:val="20"/>
                <w:lang w:eastAsia="zh-CN"/>
              </w:rPr>
              <w:br/>
              <w:t>2020</w:t>
            </w:r>
            <w:r w:rsidRPr="007F53F5">
              <w:rPr>
                <w:rFonts w:eastAsia="STKaiti" w:cs="Microsoft YaHei"/>
                <w:sz w:val="20"/>
                <w:szCs w:val="20"/>
                <w:lang w:eastAsia="zh-CN"/>
              </w:rPr>
              <w:t>年目标：成员总数增加</w:t>
            </w:r>
            <w:r w:rsidRPr="007F53F5">
              <w:rPr>
                <w:rFonts w:eastAsia="STKaiti" w:cs="Microsoft YaHei"/>
                <w:sz w:val="20"/>
                <w:szCs w:val="20"/>
                <w:lang w:eastAsia="zh-CN"/>
              </w:rPr>
              <w:t>15%</w:t>
            </w:r>
            <w:r w:rsidRPr="007F53F5">
              <w:rPr>
                <w:rFonts w:eastAsia="STKaiti" w:cs="Microsoft YaHei"/>
                <w:sz w:val="20"/>
                <w:szCs w:val="20"/>
                <w:lang w:eastAsia="zh-CN"/>
              </w:rPr>
              <w:t>；状态：</w:t>
            </w:r>
            <w:r w:rsidRPr="007F53F5">
              <w:rPr>
                <w:rFonts w:eastAsia="STKaiti" w:cs="Microsoft YaHei"/>
                <w:sz w:val="20"/>
                <w:szCs w:val="20"/>
                <w:lang w:eastAsia="zh-CN"/>
              </w:rPr>
              <w:t>2015</w:t>
            </w:r>
            <w:r w:rsidRPr="007F53F5">
              <w:rPr>
                <w:rFonts w:eastAsia="STKaiti" w:cs="Microsoft YaHei"/>
                <w:sz w:val="20"/>
                <w:szCs w:val="20"/>
                <w:lang w:eastAsia="zh-CN"/>
              </w:rPr>
              <w:t>年比</w:t>
            </w:r>
            <w:r w:rsidRPr="007F53F5">
              <w:rPr>
                <w:rFonts w:eastAsia="STKaiti" w:cs="Microsoft YaHei"/>
                <w:sz w:val="20"/>
                <w:szCs w:val="20"/>
                <w:lang w:eastAsia="zh-CN"/>
              </w:rPr>
              <w:t>2014</w:t>
            </w:r>
            <w:r w:rsidRPr="007F53F5">
              <w:rPr>
                <w:rFonts w:eastAsia="STKaiti" w:cs="Microsoft YaHei"/>
                <w:sz w:val="20"/>
                <w:szCs w:val="20"/>
                <w:lang w:eastAsia="zh-CN"/>
              </w:rPr>
              <w:t>年增加</w:t>
            </w:r>
            <w:r w:rsidRPr="007F53F5">
              <w:rPr>
                <w:rFonts w:eastAsia="STKaiti" w:cs="Microsoft YaHei"/>
                <w:sz w:val="20"/>
                <w:szCs w:val="20"/>
                <w:lang w:eastAsia="zh-CN"/>
              </w:rPr>
              <w:t>3%</w:t>
            </w:r>
          </w:p>
        </w:tc>
        <w:tc>
          <w:tcPr>
            <w:tcW w:w="2694" w:type="dxa"/>
          </w:tcPr>
          <w:p w:rsidR="00B2413A" w:rsidRPr="0089374C" w:rsidRDefault="00B2413A" w:rsidP="00B2413A">
            <w:pPr>
              <w:spacing w:after="60"/>
              <w:rPr>
                <w:rFonts w:eastAsia="SimSun"/>
                <w:sz w:val="20"/>
                <w:szCs w:val="20"/>
              </w:rPr>
            </w:pPr>
            <w:r>
              <w:rPr>
                <w:rFonts w:eastAsia="SimSun"/>
                <w:sz w:val="20"/>
                <w:szCs w:val="20"/>
              </w:rPr>
              <w:t>SPM</w:t>
            </w:r>
            <w:r>
              <w:rPr>
                <w:rFonts w:eastAsia="SimSun" w:hint="eastAsia"/>
                <w:sz w:val="20"/>
                <w:szCs w:val="20"/>
                <w:lang w:eastAsia="zh-CN"/>
              </w:rPr>
              <w:t>数据</w:t>
            </w:r>
          </w:p>
        </w:tc>
      </w:tr>
      <w:tr w:rsidR="00B2413A" w:rsidRPr="0089374C" w:rsidTr="00B2413A">
        <w:trPr>
          <w:trHeight w:val="109"/>
        </w:trPr>
        <w:tc>
          <w:tcPr>
            <w:tcW w:w="3539" w:type="dxa"/>
            <w:vMerge/>
          </w:tcPr>
          <w:p w:rsidR="00B2413A" w:rsidRPr="007F53F5" w:rsidRDefault="00B2413A" w:rsidP="00B2413A">
            <w:pPr>
              <w:spacing w:after="60"/>
              <w:rPr>
                <w:rFonts w:eastAsia="SimSun" w:cs="Arial"/>
                <w:b/>
                <w:bCs/>
                <w:color w:val="4F81BD" w:themeColor="accent1"/>
                <w:sz w:val="20"/>
                <w:szCs w:val="20"/>
              </w:rPr>
            </w:pPr>
          </w:p>
        </w:tc>
        <w:tc>
          <w:tcPr>
            <w:tcW w:w="8363" w:type="dxa"/>
          </w:tcPr>
          <w:p w:rsidR="00B2413A" w:rsidRPr="007F53F5" w:rsidRDefault="00B2413A" w:rsidP="00B2413A">
            <w:pPr>
              <w:spacing w:after="60"/>
              <w:rPr>
                <w:rFonts w:eastAsia="STKaiti" w:cs="Microsoft YaHei"/>
                <w:sz w:val="20"/>
                <w:szCs w:val="20"/>
                <w:lang w:eastAsia="zh-CN"/>
              </w:rPr>
            </w:pPr>
            <w:r w:rsidRPr="007F53F5">
              <w:rPr>
                <w:rFonts w:eastAsiaTheme="minorEastAsia" w:cs="Microsoft YaHei"/>
                <w:sz w:val="20"/>
                <w:szCs w:val="20"/>
                <w:lang w:eastAsia="zh-CN"/>
              </w:rPr>
              <w:t>部门成员、部门准成员和学术成员的总收入：</w:t>
            </w:r>
            <w:r w:rsidRPr="007F53F5">
              <w:rPr>
                <w:rFonts w:eastAsia="STKaiti" w:cs="Microsoft YaHei"/>
                <w:sz w:val="20"/>
                <w:szCs w:val="20"/>
                <w:lang w:eastAsia="zh-CN"/>
              </w:rPr>
              <w:t>2014</w:t>
            </w:r>
            <w:r w:rsidRPr="007F53F5">
              <w:rPr>
                <w:rFonts w:eastAsia="STKaiti" w:cs="Microsoft YaHei"/>
                <w:sz w:val="20"/>
                <w:szCs w:val="20"/>
                <w:lang w:eastAsia="zh-CN"/>
              </w:rPr>
              <w:t>年：</w:t>
            </w:r>
            <w:r w:rsidRPr="007F53F5">
              <w:rPr>
                <w:rFonts w:eastAsia="STKaiti" w:cs="Microsoft YaHei"/>
                <w:sz w:val="20"/>
                <w:szCs w:val="20"/>
                <w:lang w:eastAsia="zh-CN"/>
              </w:rPr>
              <w:t>1680</w:t>
            </w:r>
            <w:r w:rsidRPr="007F53F5">
              <w:rPr>
                <w:rFonts w:eastAsia="STKaiti" w:cs="Microsoft YaHei"/>
                <w:sz w:val="20"/>
                <w:szCs w:val="20"/>
                <w:lang w:eastAsia="zh-CN"/>
              </w:rPr>
              <w:t>万瑞郎</w:t>
            </w:r>
            <w:r>
              <w:rPr>
                <w:rFonts w:eastAsia="STKaiti" w:cs="Microsoft YaHei" w:hint="eastAsia"/>
                <w:sz w:val="20"/>
                <w:szCs w:val="20"/>
                <w:lang w:eastAsia="zh-CN"/>
              </w:rPr>
              <w:t>；</w:t>
            </w:r>
            <w:r w:rsidRPr="007F53F5">
              <w:rPr>
                <w:rFonts w:eastAsia="STKaiti" w:cs="Microsoft YaHei"/>
                <w:sz w:val="20"/>
                <w:szCs w:val="20"/>
                <w:lang w:eastAsia="zh-CN"/>
              </w:rPr>
              <w:t>201</w:t>
            </w:r>
            <w:r w:rsidRPr="007F53F5">
              <w:rPr>
                <w:rFonts w:eastAsia="STKaiti" w:cs="Microsoft YaHei" w:hint="eastAsia"/>
                <w:sz w:val="20"/>
                <w:szCs w:val="20"/>
                <w:lang w:eastAsia="zh-CN"/>
              </w:rPr>
              <w:t>7</w:t>
            </w:r>
            <w:r w:rsidRPr="007F53F5">
              <w:rPr>
                <w:rFonts w:eastAsia="STKaiti" w:cs="Microsoft YaHei"/>
                <w:sz w:val="20"/>
                <w:szCs w:val="20"/>
                <w:lang w:eastAsia="zh-CN"/>
              </w:rPr>
              <w:t>年：</w:t>
            </w:r>
            <w:r w:rsidRPr="007F53F5">
              <w:rPr>
                <w:rFonts w:eastAsia="STKaiti" w:cs="Microsoft YaHei" w:hint="eastAsia"/>
                <w:sz w:val="20"/>
                <w:szCs w:val="20"/>
                <w:lang w:eastAsia="zh-CN"/>
              </w:rPr>
              <w:t>待确定</w:t>
            </w:r>
          </w:p>
          <w:p w:rsidR="00B2413A" w:rsidRPr="007F53F5" w:rsidRDefault="00B2413A" w:rsidP="00B2413A">
            <w:pPr>
              <w:spacing w:after="60"/>
              <w:rPr>
                <w:rFonts w:eastAsia="SimSun"/>
                <w:i/>
                <w:iCs/>
                <w:sz w:val="20"/>
                <w:szCs w:val="20"/>
                <w:lang w:eastAsia="zh-CN"/>
              </w:rPr>
            </w:pPr>
            <w:r w:rsidRPr="007F53F5">
              <w:rPr>
                <w:rFonts w:eastAsiaTheme="minorEastAsia" w:cs="Microsoft YaHei"/>
                <w:sz w:val="20"/>
                <w:szCs w:val="20"/>
                <w:lang w:eastAsia="zh-CN"/>
              </w:rPr>
              <w:t>国际电联总收入：</w:t>
            </w:r>
            <w:r w:rsidRPr="007F53F5">
              <w:rPr>
                <w:rFonts w:eastAsia="STKaiti" w:cs="Microsoft YaHei"/>
                <w:sz w:val="20"/>
                <w:szCs w:val="20"/>
                <w:lang w:eastAsia="zh-CN"/>
              </w:rPr>
              <w:t>2014</w:t>
            </w:r>
            <w:r w:rsidRPr="007F53F5">
              <w:rPr>
                <w:rFonts w:eastAsia="STKaiti" w:cs="Microsoft YaHei"/>
                <w:sz w:val="20"/>
                <w:szCs w:val="20"/>
                <w:lang w:eastAsia="zh-CN"/>
              </w:rPr>
              <w:t>年：</w:t>
            </w:r>
            <w:r w:rsidRPr="007F53F5">
              <w:rPr>
                <w:rFonts w:eastAsia="STKaiti" w:cs="Microsoft YaHei"/>
                <w:sz w:val="20"/>
                <w:szCs w:val="20"/>
                <w:lang w:eastAsia="zh-CN"/>
              </w:rPr>
              <w:t>1.584</w:t>
            </w:r>
            <w:r w:rsidRPr="007F53F5">
              <w:rPr>
                <w:rFonts w:eastAsia="STKaiti" w:cs="Microsoft YaHei"/>
                <w:sz w:val="20"/>
                <w:szCs w:val="20"/>
                <w:lang w:eastAsia="zh-CN"/>
              </w:rPr>
              <w:t>亿瑞郎</w:t>
            </w:r>
          </w:p>
        </w:tc>
        <w:tc>
          <w:tcPr>
            <w:tcW w:w="2694" w:type="dxa"/>
          </w:tcPr>
          <w:p w:rsidR="00B2413A" w:rsidRPr="0089374C" w:rsidRDefault="00B2413A" w:rsidP="00B2413A">
            <w:pPr>
              <w:spacing w:after="60"/>
              <w:rPr>
                <w:rFonts w:eastAsia="SimSun"/>
                <w:sz w:val="20"/>
                <w:szCs w:val="20"/>
              </w:rPr>
            </w:pPr>
            <w:r w:rsidRPr="0089374C">
              <w:rPr>
                <w:rFonts w:eastAsia="SimSun"/>
                <w:sz w:val="20"/>
                <w:szCs w:val="20"/>
              </w:rPr>
              <w:t>FRMD</w:t>
            </w:r>
            <w:r>
              <w:rPr>
                <w:rFonts w:eastAsia="SimSun" w:hint="eastAsia"/>
                <w:sz w:val="20"/>
                <w:szCs w:val="20"/>
                <w:lang w:eastAsia="zh-CN"/>
              </w:rPr>
              <w:t>数据</w:t>
            </w:r>
          </w:p>
        </w:tc>
      </w:tr>
    </w:tbl>
    <w:p w:rsidR="00B2413A" w:rsidRPr="00520BC2" w:rsidRDefault="00B2413A" w:rsidP="00B2413A">
      <w:pPr>
        <w:pStyle w:val="Heading2"/>
        <w:spacing w:after="120"/>
        <w:rPr>
          <w:lang w:eastAsia="zh-CN"/>
        </w:rPr>
      </w:pPr>
      <w:r>
        <w:rPr>
          <w:lang w:eastAsia="zh-CN"/>
        </w:rPr>
        <w:lastRenderedPageBreak/>
        <w:t>4.4</w:t>
      </w:r>
      <w:r>
        <w:rPr>
          <w:lang w:eastAsia="zh-CN"/>
        </w:rPr>
        <w:tab/>
        <w:t xml:space="preserve">E.4 </w:t>
      </w:r>
      <w:r w:rsidRPr="00520BC2">
        <w:rPr>
          <w:rFonts w:hint="eastAsia"/>
          <w:lang w:eastAsia="zh-CN"/>
        </w:rPr>
        <w:t>确保国际电联的战略规划和运作规划能够得到高效制定、协调与执行</w:t>
      </w:r>
    </w:p>
    <w:tbl>
      <w:tblPr>
        <w:tblStyle w:val="GridTable4-Accent11"/>
        <w:tblW w:w="14596" w:type="dxa"/>
        <w:tblLook w:val="0620" w:firstRow="1" w:lastRow="0" w:firstColumn="0" w:lastColumn="0" w:noHBand="1" w:noVBand="1"/>
      </w:tblPr>
      <w:tblGrid>
        <w:gridCol w:w="3539"/>
        <w:gridCol w:w="8363"/>
        <w:gridCol w:w="2694"/>
      </w:tblGrid>
      <w:tr w:rsidR="00B2413A" w:rsidRPr="00BB6D49" w:rsidTr="00B2413A">
        <w:trPr>
          <w:cnfStyle w:val="100000000000" w:firstRow="1" w:lastRow="0" w:firstColumn="0" w:lastColumn="0" w:oddVBand="0" w:evenVBand="0" w:oddHBand="0" w:evenHBand="0" w:firstRowFirstColumn="0" w:firstRowLastColumn="0" w:lastRowFirstColumn="0" w:lastRowLastColumn="0"/>
        </w:trPr>
        <w:tc>
          <w:tcPr>
            <w:tcW w:w="3539" w:type="dxa"/>
          </w:tcPr>
          <w:p w:rsidR="00B2413A" w:rsidRPr="00BB6D49" w:rsidRDefault="00B2413A" w:rsidP="00B2413A">
            <w:pPr>
              <w:keepNext/>
              <w:keepLines/>
              <w:rPr>
                <w:rFonts w:eastAsia="SimSun"/>
                <w:sz w:val="22"/>
                <w:lang w:eastAsia="zh-CN"/>
              </w:rPr>
            </w:pPr>
            <w:r w:rsidRPr="00BB6D49">
              <w:rPr>
                <w:rFonts w:eastAsia="SimSun" w:hint="eastAsia"/>
                <w:sz w:val="22"/>
                <w:lang w:eastAsia="zh-CN"/>
              </w:rPr>
              <w:t>成果</w:t>
            </w:r>
          </w:p>
        </w:tc>
        <w:tc>
          <w:tcPr>
            <w:tcW w:w="8363" w:type="dxa"/>
          </w:tcPr>
          <w:p w:rsidR="00B2413A" w:rsidRPr="00BB6D49" w:rsidRDefault="00B2413A" w:rsidP="00B2413A">
            <w:pPr>
              <w:keepNext/>
              <w:keepLines/>
              <w:rPr>
                <w:rFonts w:eastAsia="SimSun"/>
                <w:sz w:val="22"/>
                <w:lang w:eastAsia="zh-CN"/>
              </w:rPr>
            </w:pPr>
            <w:r w:rsidRPr="00963AFF">
              <w:rPr>
                <w:rFonts w:eastAsia="SimSun" w:hint="eastAsia"/>
                <w:sz w:val="22"/>
                <w:lang w:eastAsia="zh-CN"/>
              </w:rPr>
              <w:t>指标</w:t>
            </w:r>
            <w:r w:rsidRPr="00BB6D49">
              <w:rPr>
                <w:rFonts w:eastAsia="SimSun" w:hint="eastAsia"/>
                <w:b w:val="0"/>
                <w:bCs w:val="0"/>
                <w:sz w:val="22"/>
                <w:lang w:eastAsia="zh-CN"/>
              </w:rPr>
              <w:t>（现值</w:t>
            </w:r>
            <w:r w:rsidRPr="00BB6D49">
              <w:rPr>
                <w:rFonts w:eastAsia="SimSun" w:hint="eastAsia"/>
                <w:b w:val="0"/>
                <w:bCs w:val="0"/>
                <w:sz w:val="22"/>
                <w:lang w:eastAsia="zh-CN"/>
              </w:rPr>
              <w:t xml:space="preserve"> </w:t>
            </w:r>
            <w:r w:rsidRPr="00BB6D49">
              <w:rPr>
                <w:rFonts w:eastAsia="SimSun" w:hint="eastAsia"/>
                <w:b w:val="0"/>
                <w:bCs w:val="0"/>
                <w:sz w:val="22"/>
                <w:lang w:eastAsia="zh-CN"/>
              </w:rPr>
              <w:t>–</w:t>
            </w:r>
            <w:r w:rsidRPr="00BB6D49">
              <w:rPr>
                <w:rFonts w:eastAsia="SimSun" w:hint="eastAsia"/>
                <w:b w:val="0"/>
                <w:bCs w:val="0"/>
                <w:sz w:val="22"/>
                <w:lang w:eastAsia="zh-CN"/>
              </w:rPr>
              <w:t xml:space="preserve"> </w:t>
            </w:r>
            <w:r w:rsidRPr="00BB6D49">
              <w:rPr>
                <w:rFonts w:eastAsia="SimSun" w:hint="eastAsia"/>
                <w:b w:val="0"/>
                <w:bCs w:val="0"/>
                <w:sz w:val="22"/>
                <w:lang w:eastAsia="zh-CN"/>
              </w:rPr>
              <w:t>到</w:t>
            </w:r>
            <w:r w:rsidRPr="00BB6D49">
              <w:rPr>
                <w:rFonts w:eastAsia="SimSun" w:hint="eastAsia"/>
                <w:b w:val="0"/>
                <w:bCs w:val="0"/>
                <w:sz w:val="22"/>
                <w:lang w:eastAsia="zh-CN"/>
              </w:rPr>
              <w:t>2020</w:t>
            </w:r>
            <w:r w:rsidRPr="00BB6D49">
              <w:rPr>
                <w:rFonts w:eastAsia="SimSun" w:hint="eastAsia"/>
                <w:b w:val="0"/>
                <w:bCs w:val="0"/>
                <w:sz w:val="22"/>
                <w:lang w:eastAsia="zh-CN"/>
              </w:rPr>
              <w:t>年的价值）</w:t>
            </w:r>
          </w:p>
        </w:tc>
        <w:tc>
          <w:tcPr>
            <w:tcW w:w="2694" w:type="dxa"/>
          </w:tcPr>
          <w:p w:rsidR="00B2413A" w:rsidRPr="00BB6D49" w:rsidRDefault="00B2413A" w:rsidP="00B2413A">
            <w:pPr>
              <w:keepNext/>
              <w:keepLines/>
              <w:rPr>
                <w:rFonts w:eastAsia="SimSun"/>
                <w:sz w:val="22"/>
                <w:lang w:eastAsia="zh-CN"/>
              </w:rPr>
            </w:pPr>
            <w:r w:rsidRPr="00BB6D49">
              <w:rPr>
                <w:rFonts w:eastAsia="SimSun" w:hint="eastAsia"/>
                <w:sz w:val="22"/>
                <w:lang w:eastAsia="zh-CN"/>
              </w:rPr>
              <w:t>衡量手段</w:t>
            </w:r>
          </w:p>
        </w:tc>
      </w:tr>
      <w:tr w:rsidR="00B2413A" w:rsidRPr="0089374C" w:rsidTr="00B2413A">
        <w:trPr>
          <w:trHeight w:val="578"/>
        </w:trPr>
        <w:tc>
          <w:tcPr>
            <w:tcW w:w="3539" w:type="dxa"/>
          </w:tcPr>
          <w:p w:rsidR="00B2413A" w:rsidRPr="00520BC2" w:rsidRDefault="00B2413A" w:rsidP="00B2413A">
            <w:pPr>
              <w:keepNext/>
              <w:keepLines/>
              <w:spacing w:after="60"/>
              <w:rPr>
                <w:rFonts w:eastAsia="SimSun" w:cs="Arial"/>
                <w:sz w:val="20"/>
                <w:szCs w:val="20"/>
                <w:lang w:eastAsia="zh-CN"/>
              </w:rPr>
            </w:pPr>
            <w:r w:rsidRPr="00520BC2">
              <w:rPr>
                <w:rFonts w:eastAsia="SimSun" w:cs="Arial"/>
                <w:b/>
                <w:bCs/>
                <w:color w:val="4F81BD" w:themeColor="accent1"/>
                <w:sz w:val="20"/>
                <w:szCs w:val="20"/>
                <w:lang w:eastAsia="zh-CN"/>
              </w:rPr>
              <w:t>E.4</w:t>
            </w:r>
            <w:r w:rsidRPr="00520BC2">
              <w:rPr>
                <w:rFonts w:eastAsia="SimSun" w:cs="Arial"/>
                <w:sz w:val="20"/>
                <w:szCs w:val="20"/>
                <w:lang w:eastAsia="zh-CN"/>
              </w:rPr>
              <w:t xml:space="preserve">: </w:t>
            </w:r>
            <w:r w:rsidRPr="00520BC2">
              <w:rPr>
                <w:rFonts w:eastAsia="SimSun" w:cs="Arial" w:hint="eastAsia"/>
                <w:sz w:val="20"/>
                <w:szCs w:val="20"/>
                <w:lang w:eastAsia="zh-CN"/>
              </w:rPr>
              <w:t>确保国际电联的战略规划和运作规划能够得到高效制定、协调与执行</w:t>
            </w:r>
          </w:p>
        </w:tc>
        <w:tc>
          <w:tcPr>
            <w:tcW w:w="8363" w:type="dxa"/>
          </w:tcPr>
          <w:p w:rsidR="00B2413A" w:rsidRPr="00520BC2" w:rsidRDefault="00B2413A" w:rsidP="00B2413A">
            <w:pPr>
              <w:keepNext/>
              <w:keepLines/>
              <w:spacing w:after="60"/>
              <w:rPr>
                <w:rFonts w:eastAsia="SimSun"/>
                <w:sz w:val="20"/>
                <w:szCs w:val="20"/>
                <w:lang w:eastAsia="zh-CN"/>
              </w:rPr>
            </w:pPr>
            <w:r w:rsidRPr="00520BC2">
              <w:rPr>
                <w:rFonts w:eastAsiaTheme="minorEastAsia" w:cs="Microsoft YaHei"/>
                <w:sz w:val="20"/>
                <w:szCs w:val="20"/>
                <w:lang w:eastAsia="zh-CN"/>
              </w:rPr>
              <w:t>实现或走入正轨的的目标</w:t>
            </w:r>
            <w:r w:rsidRPr="00520BC2">
              <w:rPr>
                <w:rFonts w:eastAsiaTheme="minorEastAsia"/>
                <w:sz w:val="20"/>
                <w:szCs w:val="20"/>
                <w:lang w:eastAsia="zh-CN"/>
              </w:rPr>
              <w:t>/</w:t>
            </w:r>
            <w:r w:rsidRPr="00520BC2">
              <w:rPr>
                <w:rFonts w:eastAsiaTheme="minorEastAsia" w:cs="Microsoft YaHei"/>
                <w:sz w:val="20"/>
                <w:szCs w:val="20"/>
                <w:lang w:eastAsia="zh-CN"/>
              </w:rPr>
              <w:t>成果百分比：</w:t>
            </w:r>
            <w:r w:rsidRPr="00520BC2">
              <w:rPr>
                <w:rFonts w:eastAsiaTheme="minorEastAsia" w:cs="Microsoft YaHei"/>
                <w:sz w:val="20"/>
                <w:szCs w:val="20"/>
                <w:lang w:eastAsia="zh-CN"/>
              </w:rPr>
              <w:br/>
            </w:r>
            <w:r w:rsidRPr="00520BC2">
              <w:rPr>
                <w:rFonts w:eastAsia="STKaiti" w:cs="Microsoft YaHei"/>
                <w:sz w:val="20"/>
                <w:szCs w:val="20"/>
                <w:lang w:eastAsia="zh-CN"/>
              </w:rPr>
              <w:t>截至</w:t>
            </w:r>
            <w:r w:rsidRPr="00520BC2">
              <w:rPr>
                <w:rFonts w:eastAsia="STKaiti" w:cs="Microsoft YaHei"/>
                <w:sz w:val="20"/>
                <w:szCs w:val="20"/>
                <w:lang w:eastAsia="zh-CN"/>
              </w:rPr>
              <w:t>2015</w:t>
            </w:r>
            <w:r w:rsidRPr="00520BC2">
              <w:rPr>
                <w:rFonts w:eastAsia="STKaiti" w:cs="Microsoft YaHei"/>
                <w:sz w:val="20"/>
                <w:szCs w:val="20"/>
                <w:lang w:eastAsia="zh-CN"/>
              </w:rPr>
              <w:t>年底，</w:t>
            </w:r>
            <w:r w:rsidRPr="00520BC2">
              <w:rPr>
                <w:rFonts w:eastAsia="SimSun"/>
                <w:sz w:val="20"/>
                <w:szCs w:val="20"/>
                <w:lang w:eastAsia="zh-CN"/>
              </w:rPr>
              <w:t>~58%</w:t>
            </w:r>
            <w:r w:rsidRPr="00520BC2">
              <w:rPr>
                <w:rFonts w:eastAsia="STKaiti" w:cs="Microsoft YaHei"/>
                <w:sz w:val="20"/>
                <w:szCs w:val="20"/>
                <w:lang w:eastAsia="zh-CN"/>
              </w:rPr>
              <w:t>经衡量的连通</w:t>
            </w:r>
            <w:r w:rsidRPr="00520BC2">
              <w:rPr>
                <w:rFonts w:eastAsia="STKaiti" w:cs="Microsoft YaHei"/>
                <w:sz w:val="20"/>
                <w:szCs w:val="20"/>
                <w:lang w:eastAsia="zh-CN"/>
              </w:rPr>
              <w:t>2020</w:t>
            </w:r>
            <w:r w:rsidRPr="00520BC2">
              <w:rPr>
                <w:rFonts w:eastAsia="STKaiti" w:cs="Microsoft YaHei"/>
                <w:sz w:val="20"/>
                <w:szCs w:val="20"/>
                <w:lang w:eastAsia="zh-CN"/>
              </w:rPr>
              <w:t>年目标走入正轨</w:t>
            </w:r>
            <w:r w:rsidRPr="00520BC2">
              <w:rPr>
                <w:rFonts w:eastAsia="STKaiti" w:cs="Microsoft YaHei" w:hint="eastAsia"/>
                <w:sz w:val="20"/>
                <w:szCs w:val="20"/>
                <w:lang w:eastAsia="zh-CN"/>
              </w:rPr>
              <w:t>；</w:t>
            </w:r>
            <w:r w:rsidRPr="00520BC2">
              <w:rPr>
                <w:rFonts w:eastAsia="SimSun"/>
                <w:sz w:val="20"/>
                <w:szCs w:val="20"/>
                <w:lang w:eastAsia="zh-CN"/>
              </w:rPr>
              <w:t>2017</w:t>
            </w:r>
            <w:r w:rsidRPr="00520BC2">
              <w:rPr>
                <w:rFonts w:eastAsia="STKaiti" w:cs="Microsoft YaHei" w:hint="eastAsia"/>
                <w:sz w:val="20"/>
                <w:szCs w:val="20"/>
                <w:lang w:eastAsia="zh-CN"/>
              </w:rPr>
              <w:t>年：</w:t>
            </w:r>
            <w:r w:rsidRPr="00520BC2">
              <w:rPr>
                <w:rFonts w:eastAsia="SimSun"/>
                <w:sz w:val="20"/>
                <w:szCs w:val="20"/>
                <w:lang w:eastAsia="zh-CN"/>
              </w:rPr>
              <w:t>~64%</w:t>
            </w:r>
          </w:p>
        </w:tc>
        <w:tc>
          <w:tcPr>
            <w:tcW w:w="2694" w:type="dxa"/>
          </w:tcPr>
          <w:p w:rsidR="00B2413A" w:rsidRPr="00520BC2" w:rsidRDefault="00B2413A" w:rsidP="00B2413A">
            <w:pPr>
              <w:keepNext/>
              <w:keepLines/>
              <w:spacing w:after="60"/>
              <w:rPr>
                <w:rFonts w:eastAsia="SimSun"/>
                <w:sz w:val="20"/>
                <w:szCs w:val="20"/>
                <w:lang w:eastAsia="zh-CN"/>
              </w:rPr>
            </w:pPr>
            <w:r w:rsidRPr="00520BC2">
              <w:rPr>
                <w:rFonts w:eastAsia="SimSun" w:hint="eastAsia"/>
                <w:sz w:val="20"/>
                <w:szCs w:val="20"/>
                <w:lang w:eastAsia="zh-CN"/>
              </w:rPr>
              <w:t>战略规划实施报告</w:t>
            </w:r>
            <w:r w:rsidRPr="00520BC2">
              <w:rPr>
                <w:rFonts w:eastAsia="SimSun" w:hint="eastAsia"/>
                <w:sz w:val="20"/>
                <w:szCs w:val="20"/>
                <w:lang w:eastAsia="zh-CN"/>
              </w:rPr>
              <w:t>/SPM</w:t>
            </w:r>
            <w:r w:rsidRPr="00520BC2">
              <w:rPr>
                <w:rFonts w:eastAsia="SimSun" w:hint="eastAsia"/>
                <w:sz w:val="20"/>
                <w:szCs w:val="20"/>
                <w:lang w:eastAsia="zh-CN"/>
              </w:rPr>
              <w:t>数据</w:t>
            </w:r>
          </w:p>
        </w:tc>
      </w:tr>
    </w:tbl>
    <w:p w:rsidR="00B2413A" w:rsidRPr="00520BC2" w:rsidRDefault="00B2413A" w:rsidP="00B2413A">
      <w:pPr>
        <w:pStyle w:val="Heading2"/>
        <w:spacing w:after="120"/>
        <w:rPr>
          <w:lang w:eastAsia="zh-CN"/>
        </w:rPr>
      </w:pPr>
      <w:r>
        <w:rPr>
          <w:lang w:eastAsia="zh-CN"/>
        </w:rPr>
        <w:t>4.5</w:t>
      </w:r>
      <w:r>
        <w:rPr>
          <w:lang w:eastAsia="zh-CN"/>
        </w:rPr>
        <w:tab/>
        <w:t xml:space="preserve">E.5 </w:t>
      </w:r>
      <w:r w:rsidRPr="00520BC2">
        <w:rPr>
          <w:rFonts w:hint="eastAsia"/>
          <w:lang w:eastAsia="zh-CN"/>
        </w:rPr>
        <w:t>确保国际电联的有效和高效管理（内部与外部）</w:t>
      </w:r>
    </w:p>
    <w:tbl>
      <w:tblPr>
        <w:tblStyle w:val="GridTable4-Accent11"/>
        <w:tblW w:w="14596" w:type="dxa"/>
        <w:tblLayout w:type="fixed"/>
        <w:tblLook w:val="0620" w:firstRow="1" w:lastRow="0" w:firstColumn="0" w:lastColumn="0" w:noHBand="1" w:noVBand="1"/>
      </w:tblPr>
      <w:tblGrid>
        <w:gridCol w:w="2263"/>
        <w:gridCol w:w="9923"/>
        <w:gridCol w:w="2410"/>
      </w:tblGrid>
      <w:tr w:rsidR="00B2413A" w:rsidRPr="00BB6D49" w:rsidTr="00B2413A">
        <w:trPr>
          <w:cnfStyle w:val="100000000000" w:firstRow="1" w:lastRow="0" w:firstColumn="0" w:lastColumn="0" w:oddVBand="0" w:evenVBand="0" w:oddHBand="0" w:evenHBand="0" w:firstRowFirstColumn="0" w:firstRowLastColumn="0" w:lastRowFirstColumn="0" w:lastRowLastColumn="0"/>
        </w:trPr>
        <w:tc>
          <w:tcPr>
            <w:tcW w:w="2263" w:type="dxa"/>
          </w:tcPr>
          <w:p w:rsidR="00B2413A" w:rsidRPr="00BB6D49" w:rsidRDefault="00B2413A" w:rsidP="00B2413A">
            <w:pPr>
              <w:rPr>
                <w:rFonts w:eastAsia="SimSun"/>
                <w:sz w:val="22"/>
              </w:rPr>
            </w:pPr>
            <w:r w:rsidRPr="00BB6D49">
              <w:rPr>
                <w:rFonts w:eastAsia="SimSun" w:hint="eastAsia"/>
                <w:sz w:val="22"/>
                <w:lang w:eastAsia="zh-CN"/>
              </w:rPr>
              <w:t>成果</w:t>
            </w:r>
          </w:p>
        </w:tc>
        <w:tc>
          <w:tcPr>
            <w:tcW w:w="9923" w:type="dxa"/>
          </w:tcPr>
          <w:p w:rsidR="00B2413A" w:rsidRPr="00BB6D49" w:rsidRDefault="00B2413A" w:rsidP="00B2413A">
            <w:pPr>
              <w:rPr>
                <w:rFonts w:eastAsia="SimSun"/>
                <w:sz w:val="22"/>
                <w:lang w:eastAsia="zh-CN"/>
              </w:rPr>
            </w:pPr>
            <w:r w:rsidRPr="00963AFF">
              <w:rPr>
                <w:rFonts w:eastAsia="SimSun" w:hint="eastAsia"/>
                <w:sz w:val="22"/>
                <w:lang w:eastAsia="zh-CN"/>
              </w:rPr>
              <w:t>指标</w:t>
            </w:r>
            <w:r w:rsidRPr="00BB6D49">
              <w:rPr>
                <w:rFonts w:eastAsia="SimSun" w:hint="eastAsia"/>
                <w:b w:val="0"/>
                <w:bCs w:val="0"/>
                <w:sz w:val="22"/>
                <w:lang w:eastAsia="zh-CN"/>
              </w:rPr>
              <w:t>（现值</w:t>
            </w:r>
            <w:r w:rsidRPr="00BB6D49">
              <w:rPr>
                <w:rFonts w:eastAsia="SimSun" w:hint="eastAsia"/>
                <w:b w:val="0"/>
                <w:bCs w:val="0"/>
                <w:sz w:val="22"/>
                <w:lang w:eastAsia="zh-CN"/>
              </w:rPr>
              <w:t xml:space="preserve"> </w:t>
            </w:r>
            <w:r w:rsidRPr="00BB6D49">
              <w:rPr>
                <w:rFonts w:eastAsia="SimSun" w:hint="eastAsia"/>
                <w:b w:val="0"/>
                <w:bCs w:val="0"/>
                <w:sz w:val="22"/>
                <w:lang w:eastAsia="zh-CN"/>
              </w:rPr>
              <w:t>–</w:t>
            </w:r>
            <w:r w:rsidRPr="00BB6D49">
              <w:rPr>
                <w:rFonts w:eastAsia="SimSun" w:hint="eastAsia"/>
                <w:b w:val="0"/>
                <w:bCs w:val="0"/>
                <w:sz w:val="22"/>
                <w:lang w:eastAsia="zh-CN"/>
              </w:rPr>
              <w:t xml:space="preserve"> </w:t>
            </w:r>
            <w:r w:rsidRPr="00BB6D49">
              <w:rPr>
                <w:rFonts w:eastAsia="SimSun" w:hint="eastAsia"/>
                <w:b w:val="0"/>
                <w:bCs w:val="0"/>
                <w:sz w:val="22"/>
                <w:lang w:eastAsia="zh-CN"/>
              </w:rPr>
              <w:t>到</w:t>
            </w:r>
            <w:r w:rsidRPr="00BB6D49">
              <w:rPr>
                <w:rFonts w:eastAsia="SimSun" w:hint="eastAsia"/>
                <w:b w:val="0"/>
                <w:bCs w:val="0"/>
                <w:sz w:val="22"/>
                <w:lang w:eastAsia="zh-CN"/>
              </w:rPr>
              <w:t>2020</w:t>
            </w:r>
            <w:r w:rsidRPr="00BB6D49">
              <w:rPr>
                <w:rFonts w:eastAsia="SimSun" w:hint="eastAsia"/>
                <w:b w:val="0"/>
                <w:bCs w:val="0"/>
                <w:sz w:val="22"/>
                <w:lang w:eastAsia="zh-CN"/>
              </w:rPr>
              <w:t>年的价值）</w:t>
            </w:r>
          </w:p>
        </w:tc>
        <w:tc>
          <w:tcPr>
            <w:tcW w:w="2410" w:type="dxa"/>
          </w:tcPr>
          <w:p w:rsidR="00B2413A" w:rsidRPr="00BB6D49" w:rsidRDefault="00B2413A" w:rsidP="00B2413A">
            <w:pPr>
              <w:rPr>
                <w:rFonts w:eastAsia="SimSun"/>
                <w:sz w:val="22"/>
              </w:rPr>
            </w:pPr>
            <w:proofErr w:type="spellStart"/>
            <w:r w:rsidRPr="00BB6D49">
              <w:rPr>
                <w:rFonts w:eastAsia="SimSun" w:hint="eastAsia"/>
                <w:sz w:val="22"/>
              </w:rPr>
              <w:t>衡量手段</w:t>
            </w:r>
            <w:proofErr w:type="spellEnd"/>
          </w:p>
        </w:tc>
      </w:tr>
      <w:tr w:rsidR="00B2413A" w:rsidRPr="0089374C" w:rsidTr="00B2413A">
        <w:trPr>
          <w:trHeight w:val="634"/>
        </w:trPr>
        <w:tc>
          <w:tcPr>
            <w:tcW w:w="2263" w:type="dxa"/>
            <w:vMerge w:val="restart"/>
          </w:tcPr>
          <w:p w:rsidR="00B2413A" w:rsidRPr="00F24171" w:rsidRDefault="00B2413A" w:rsidP="00B2413A">
            <w:pPr>
              <w:spacing w:after="60"/>
              <w:rPr>
                <w:rFonts w:eastAsia="SimSun" w:cs="Arial"/>
                <w:sz w:val="20"/>
                <w:szCs w:val="20"/>
                <w:lang w:eastAsia="zh-CN"/>
              </w:rPr>
            </w:pPr>
            <w:r w:rsidRPr="00F24171">
              <w:rPr>
                <w:rFonts w:eastAsia="SimSun" w:cs="Arial"/>
                <w:b/>
                <w:bCs/>
                <w:color w:val="4F81BD" w:themeColor="accent1"/>
                <w:sz w:val="20"/>
                <w:szCs w:val="20"/>
                <w:lang w:eastAsia="zh-CN"/>
              </w:rPr>
              <w:t>E.5</w:t>
            </w:r>
            <w:r w:rsidRPr="00F24171">
              <w:rPr>
                <w:rFonts w:eastAsia="SimSun" w:cs="Arial"/>
                <w:sz w:val="20"/>
                <w:szCs w:val="20"/>
                <w:lang w:eastAsia="zh-CN"/>
              </w:rPr>
              <w:t xml:space="preserve">: </w:t>
            </w:r>
            <w:r w:rsidRPr="00F24171">
              <w:rPr>
                <w:rFonts w:eastAsia="SimSun" w:cs="Arial" w:hint="eastAsia"/>
                <w:sz w:val="20"/>
                <w:szCs w:val="20"/>
                <w:lang w:eastAsia="zh-CN"/>
              </w:rPr>
              <w:t>确保国际电联的有效和高效管理（内部与外部）</w:t>
            </w:r>
          </w:p>
        </w:tc>
        <w:tc>
          <w:tcPr>
            <w:tcW w:w="9923" w:type="dxa"/>
          </w:tcPr>
          <w:p w:rsidR="00B2413A" w:rsidRPr="00F24171" w:rsidRDefault="00B2413A" w:rsidP="00B2413A">
            <w:pPr>
              <w:spacing w:after="60"/>
              <w:rPr>
                <w:rFonts w:eastAsia="SimSun"/>
                <w:i/>
                <w:iCs/>
                <w:sz w:val="20"/>
                <w:szCs w:val="20"/>
                <w:lang w:eastAsia="zh-CN"/>
              </w:rPr>
            </w:pPr>
            <w:r w:rsidRPr="00F24171">
              <w:rPr>
                <w:rFonts w:eastAsiaTheme="minorEastAsia" w:cs="Microsoft YaHei"/>
                <w:sz w:val="20"/>
                <w:szCs w:val="20"/>
                <w:lang w:eastAsia="zh-CN"/>
              </w:rPr>
              <w:t>管理机构决定的落实程度：</w:t>
            </w:r>
            <w:r w:rsidRPr="00F24171">
              <w:rPr>
                <w:rFonts w:eastAsiaTheme="minorEastAsia" w:cs="Microsoft YaHei"/>
                <w:sz w:val="20"/>
                <w:szCs w:val="20"/>
                <w:lang w:eastAsia="zh-CN"/>
              </w:rPr>
              <w:br/>
            </w:r>
            <w:r w:rsidRPr="00F24171">
              <w:rPr>
                <w:rFonts w:eastAsia="STKaiti"/>
                <w:sz w:val="20"/>
                <w:szCs w:val="20"/>
                <w:lang w:eastAsia="zh-CN"/>
              </w:rPr>
              <w:t>2015</w:t>
            </w:r>
            <w:r w:rsidRPr="00F24171">
              <w:rPr>
                <w:rFonts w:eastAsia="STKaiti"/>
                <w:sz w:val="20"/>
                <w:szCs w:val="20"/>
                <w:lang w:eastAsia="zh-CN"/>
              </w:rPr>
              <w:t>年：</w:t>
            </w:r>
            <w:r w:rsidRPr="00F24171">
              <w:rPr>
                <w:rFonts w:eastAsia="STKaiti"/>
                <w:sz w:val="20"/>
                <w:szCs w:val="20"/>
                <w:lang w:eastAsia="zh-CN"/>
              </w:rPr>
              <w:t>97.0%</w:t>
            </w:r>
            <w:r w:rsidRPr="00F24171">
              <w:rPr>
                <w:rFonts w:eastAsia="STKaiti" w:hint="eastAsia"/>
                <w:sz w:val="20"/>
                <w:szCs w:val="20"/>
                <w:lang w:eastAsia="zh-CN"/>
              </w:rPr>
              <w:t>；</w:t>
            </w:r>
            <w:r w:rsidRPr="00F24171">
              <w:rPr>
                <w:rFonts w:eastAsia="STKaiti" w:hint="eastAsia"/>
                <w:sz w:val="20"/>
                <w:szCs w:val="20"/>
                <w:lang w:eastAsia="zh-CN"/>
              </w:rPr>
              <w:t>2016</w:t>
            </w:r>
            <w:r w:rsidRPr="00F24171">
              <w:rPr>
                <w:rFonts w:eastAsia="STKaiti" w:hint="eastAsia"/>
                <w:sz w:val="20"/>
                <w:szCs w:val="20"/>
                <w:lang w:eastAsia="zh-CN"/>
              </w:rPr>
              <w:t>年</w:t>
            </w:r>
            <w:r w:rsidRPr="00F24171">
              <w:rPr>
                <w:rFonts w:eastAsia="STKaiti"/>
                <w:sz w:val="20"/>
                <w:szCs w:val="20"/>
                <w:lang w:eastAsia="zh-CN"/>
              </w:rPr>
              <w:t>：</w:t>
            </w:r>
            <w:r w:rsidRPr="00F24171">
              <w:rPr>
                <w:rFonts w:eastAsia="STKaiti" w:hint="eastAsia"/>
                <w:sz w:val="20"/>
                <w:szCs w:val="20"/>
                <w:lang w:eastAsia="zh-CN"/>
              </w:rPr>
              <w:t>100</w:t>
            </w:r>
            <w:r w:rsidRPr="00F24171">
              <w:rPr>
                <w:rFonts w:eastAsia="STKaiti"/>
                <w:sz w:val="20"/>
                <w:szCs w:val="20"/>
                <w:lang w:eastAsia="zh-CN"/>
              </w:rPr>
              <w:t>%</w:t>
            </w:r>
            <w:r w:rsidRPr="00F24171">
              <w:rPr>
                <w:rFonts w:eastAsia="STKaiti"/>
                <w:sz w:val="20"/>
                <w:szCs w:val="20"/>
                <w:lang w:eastAsia="zh-CN"/>
              </w:rPr>
              <w:t>（每年目标：</w:t>
            </w:r>
            <w:r w:rsidRPr="00F24171">
              <w:rPr>
                <w:rFonts w:eastAsia="STKaiti"/>
                <w:sz w:val="20"/>
                <w:szCs w:val="20"/>
                <w:lang w:eastAsia="zh-CN"/>
              </w:rPr>
              <w:t>100%</w:t>
            </w:r>
            <w:r w:rsidRPr="00F24171">
              <w:rPr>
                <w:rFonts w:eastAsia="STKaiti"/>
                <w:sz w:val="20"/>
                <w:szCs w:val="20"/>
                <w:lang w:eastAsia="zh-CN"/>
              </w:rPr>
              <w:t>）</w:t>
            </w:r>
            <w:r w:rsidRPr="00F24171">
              <w:rPr>
                <w:rFonts w:eastAsia="STKaiti" w:hint="eastAsia"/>
                <w:sz w:val="20"/>
                <w:szCs w:val="20"/>
                <w:lang w:eastAsia="zh-CN"/>
              </w:rPr>
              <w:t>；</w:t>
            </w:r>
            <w:r w:rsidRPr="00F24171">
              <w:rPr>
                <w:rFonts w:eastAsia="STKaiti"/>
                <w:sz w:val="20"/>
                <w:szCs w:val="20"/>
                <w:lang w:eastAsia="zh-CN"/>
              </w:rPr>
              <w:br/>
            </w:r>
            <w:r w:rsidRPr="00F24171">
              <w:rPr>
                <w:rFonts w:eastAsia="STKaiti"/>
                <w:sz w:val="20"/>
                <w:szCs w:val="20"/>
                <w:lang w:eastAsia="zh-CN"/>
              </w:rPr>
              <w:t>累积：</w:t>
            </w:r>
            <w:r w:rsidRPr="00F24171">
              <w:rPr>
                <w:rFonts w:eastAsia="STKaiti"/>
                <w:sz w:val="20"/>
                <w:szCs w:val="20"/>
                <w:lang w:eastAsia="zh-CN"/>
              </w:rPr>
              <w:t>2015</w:t>
            </w:r>
            <w:r w:rsidRPr="00F24171">
              <w:rPr>
                <w:rFonts w:eastAsia="STKaiti"/>
                <w:sz w:val="20"/>
                <w:szCs w:val="20"/>
                <w:lang w:eastAsia="zh-CN"/>
              </w:rPr>
              <w:t>年：</w:t>
            </w:r>
            <w:r w:rsidRPr="00F24171">
              <w:rPr>
                <w:rFonts w:eastAsia="STKaiti"/>
                <w:sz w:val="20"/>
                <w:szCs w:val="20"/>
                <w:lang w:eastAsia="zh-CN"/>
              </w:rPr>
              <w:t>55.0%</w:t>
            </w:r>
            <w:r w:rsidRPr="00F24171">
              <w:rPr>
                <w:rFonts w:eastAsia="STKaiti" w:hint="eastAsia"/>
                <w:sz w:val="20"/>
                <w:szCs w:val="20"/>
                <w:lang w:eastAsia="zh-CN"/>
              </w:rPr>
              <w:t>；</w:t>
            </w:r>
            <w:r w:rsidRPr="00F24171">
              <w:rPr>
                <w:rFonts w:eastAsia="STKaiti" w:hint="eastAsia"/>
                <w:sz w:val="20"/>
                <w:szCs w:val="20"/>
                <w:lang w:eastAsia="zh-CN"/>
              </w:rPr>
              <w:t>2016</w:t>
            </w:r>
            <w:r w:rsidRPr="00F24171">
              <w:rPr>
                <w:rFonts w:eastAsia="STKaiti" w:hint="eastAsia"/>
                <w:sz w:val="20"/>
                <w:szCs w:val="20"/>
                <w:lang w:eastAsia="zh-CN"/>
              </w:rPr>
              <w:t>年</w:t>
            </w:r>
            <w:r w:rsidRPr="00F24171">
              <w:rPr>
                <w:rFonts w:eastAsia="STKaiti"/>
                <w:sz w:val="20"/>
                <w:szCs w:val="20"/>
                <w:lang w:eastAsia="zh-CN"/>
              </w:rPr>
              <w:t>：</w:t>
            </w:r>
            <w:r w:rsidRPr="00F24171">
              <w:rPr>
                <w:rFonts w:eastAsia="STKaiti" w:hint="eastAsia"/>
                <w:sz w:val="20"/>
                <w:szCs w:val="20"/>
                <w:lang w:eastAsia="zh-CN"/>
              </w:rPr>
              <w:t>65</w:t>
            </w:r>
            <w:r w:rsidRPr="00F24171">
              <w:rPr>
                <w:rFonts w:eastAsia="STKaiti"/>
                <w:sz w:val="20"/>
                <w:szCs w:val="20"/>
                <w:lang w:eastAsia="zh-CN"/>
              </w:rPr>
              <w:t>%</w:t>
            </w:r>
            <w:r w:rsidRPr="00F24171">
              <w:rPr>
                <w:rFonts w:eastAsia="STKaiti"/>
                <w:sz w:val="20"/>
                <w:szCs w:val="20"/>
                <w:lang w:eastAsia="zh-CN"/>
              </w:rPr>
              <w:t>（</w:t>
            </w:r>
            <w:r w:rsidRPr="00F24171">
              <w:rPr>
                <w:rFonts w:eastAsia="STKaiti"/>
                <w:sz w:val="20"/>
                <w:szCs w:val="20"/>
                <w:lang w:eastAsia="zh-CN"/>
              </w:rPr>
              <w:t>PP-18</w:t>
            </w:r>
            <w:r w:rsidRPr="00F24171">
              <w:rPr>
                <w:rFonts w:eastAsia="STKaiti"/>
                <w:sz w:val="20"/>
                <w:szCs w:val="20"/>
                <w:lang w:eastAsia="zh-CN"/>
              </w:rPr>
              <w:t>之前的目标：</w:t>
            </w:r>
            <w:r w:rsidRPr="00F24171">
              <w:rPr>
                <w:rFonts w:eastAsia="STKaiti"/>
                <w:sz w:val="20"/>
                <w:szCs w:val="20"/>
                <w:lang w:eastAsia="zh-CN"/>
              </w:rPr>
              <w:t>100%</w:t>
            </w:r>
            <w:r w:rsidRPr="00F24171">
              <w:rPr>
                <w:rFonts w:eastAsia="STKaiti"/>
                <w:sz w:val="20"/>
                <w:szCs w:val="20"/>
                <w:lang w:eastAsia="zh-CN"/>
              </w:rPr>
              <w:t>）</w:t>
            </w:r>
          </w:p>
        </w:tc>
        <w:tc>
          <w:tcPr>
            <w:tcW w:w="2410" w:type="dxa"/>
          </w:tcPr>
          <w:p w:rsidR="00B2413A" w:rsidRPr="00F24171" w:rsidRDefault="00B2413A" w:rsidP="00B2413A">
            <w:pPr>
              <w:spacing w:after="60"/>
              <w:rPr>
                <w:rFonts w:eastAsia="SimSun"/>
                <w:sz w:val="20"/>
                <w:szCs w:val="20"/>
              </w:rPr>
            </w:pPr>
            <w:r w:rsidRPr="00F24171">
              <w:rPr>
                <w:rFonts w:eastAsia="SimSun"/>
                <w:sz w:val="20"/>
                <w:szCs w:val="20"/>
              </w:rPr>
              <w:t>SPM</w:t>
            </w:r>
            <w:r w:rsidRPr="00F24171">
              <w:rPr>
                <w:rFonts w:eastAsia="SimSun" w:hint="eastAsia"/>
                <w:sz w:val="20"/>
                <w:szCs w:val="20"/>
                <w:lang w:eastAsia="zh-CN"/>
              </w:rPr>
              <w:t>数据</w:t>
            </w:r>
          </w:p>
        </w:tc>
      </w:tr>
      <w:tr w:rsidR="00B2413A" w:rsidRPr="0089374C" w:rsidTr="00B2413A">
        <w:trPr>
          <w:trHeight w:val="70"/>
        </w:trPr>
        <w:tc>
          <w:tcPr>
            <w:tcW w:w="2263" w:type="dxa"/>
            <w:vMerge/>
          </w:tcPr>
          <w:p w:rsidR="00B2413A" w:rsidRPr="00F24171" w:rsidRDefault="00B2413A" w:rsidP="00B2413A">
            <w:pPr>
              <w:spacing w:after="60"/>
              <w:rPr>
                <w:rFonts w:eastAsia="SimSun" w:cs="Arial"/>
                <w:b/>
                <w:bCs/>
                <w:color w:val="4F81BD" w:themeColor="accent1"/>
                <w:sz w:val="20"/>
                <w:szCs w:val="20"/>
              </w:rPr>
            </w:pPr>
          </w:p>
        </w:tc>
        <w:tc>
          <w:tcPr>
            <w:tcW w:w="9923" w:type="dxa"/>
          </w:tcPr>
          <w:p w:rsidR="00B2413A" w:rsidRPr="00F24171" w:rsidRDefault="00B2413A" w:rsidP="00B2413A">
            <w:pPr>
              <w:spacing w:after="60"/>
              <w:rPr>
                <w:rFonts w:eastAsia="STKaiti" w:cs="Microsoft YaHei"/>
                <w:sz w:val="20"/>
                <w:szCs w:val="20"/>
                <w:lang w:eastAsia="zh-CN"/>
              </w:rPr>
            </w:pPr>
            <w:r w:rsidRPr="00F24171">
              <w:rPr>
                <w:rFonts w:eastAsiaTheme="minorEastAsia" w:cs="Microsoft YaHei"/>
                <w:sz w:val="20"/>
                <w:szCs w:val="20"/>
                <w:lang w:eastAsia="zh-CN"/>
              </w:rPr>
              <w:t>内部审计结果和建议：</w:t>
            </w:r>
            <w:r w:rsidRPr="00F24171">
              <w:rPr>
                <w:rFonts w:eastAsiaTheme="minorEastAsia" w:cs="Microsoft YaHei"/>
                <w:sz w:val="20"/>
                <w:szCs w:val="20"/>
                <w:lang w:eastAsia="zh-CN"/>
              </w:rPr>
              <w:br/>
            </w:r>
            <w:r w:rsidRPr="00F24171">
              <w:rPr>
                <w:rFonts w:eastAsia="STKaiti" w:cs="Microsoft YaHei"/>
                <w:sz w:val="20"/>
                <w:szCs w:val="20"/>
                <w:lang w:eastAsia="zh-CN"/>
              </w:rPr>
              <w:t>内部审计员提出的建议</w:t>
            </w:r>
            <w:r w:rsidRPr="00F24171">
              <w:rPr>
                <w:rFonts w:eastAsia="STKaiti" w:cs="Microsoft YaHei" w:hint="eastAsia"/>
                <w:sz w:val="20"/>
                <w:szCs w:val="20"/>
                <w:lang w:eastAsia="zh-CN"/>
              </w:rPr>
              <w:t>完成</w:t>
            </w:r>
            <w:r w:rsidRPr="00F24171">
              <w:rPr>
                <w:rFonts w:eastAsia="STKaiti" w:cs="Microsoft YaHei"/>
                <w:sz w:val="20"/>
                <w:szCs w:val="20"/>
                <w:lang w:eastAsia="zh-CN"/>
              </w:rPr>
              <w:t>%</w:t>
            </w:r>
            <w:r w:rsidRPr="00F24171">
              <w:rPr>
                <w:rFonts w:eastAsia="STKaiti" w:cs="Microsoft YaHei"/>
                <w:sz w:val="20"/>
                <w:szCs w:val="20"/>
                <w:lang w:eastAsia="zh-CN"/>
              </w:rPr>
              <w:t>：</w:t>
            </w:r>
          </w:p>
          <w:p w:rsidR="00B2413A" w:rsidRPr="00F24171" w:rsidRDefault="00B2413A" w:rsidP="00B2413A">
            <w:pPr>
              <w:spacing w:after="60"/>
              <w:rPr>
                <w:rFonts w:eastAsia="STKaiti" w:cs="Microsoft YaHei"/>
                <w:sz w:val="20"/>
                <w:szCs w:val="20"/>
                <w:lang w:eastAsia="zh-CN"/>
              </w:rPr>
            </w:pPr>
            <w:r w:rsidRPr="00F24171">
              <w:rPr>
                <w:rFonts w:eastAsia="STKaiti" w:cs="Microsoft YaHei"/>
                <w:sz w:val="20"/>
                <w:szCs w:val="20"/>
                <w:lang w:eastAsia="zh-CN"/>
              </w:rPr>
              <w:t>2015</w:t>
            </w:r>
            <w:r w:rsidRPr="00F24171">
              <w:rPr>
                <w:rFonts w:eastAsia="STKaiti" w:cs="Microsoft YaHei" w:hint="eastAsia"/>
                <w:sz w:val="20"/>
                <w:szCs w:val="20"/>
                <w:lang w:eastAsia="zh-CN"/>
              </w:rPr>
              <w:t>年</w:t>
            </w:r>
            <w:r w:rsidRPr="00F24171">
              <w:rPr>
                <w:rFonts w:eastAsia="STKaiti" w:cs="Microsoft YaHei"/>
                <w:sz w:val="20"/>
                <w:szCs w:val="20"/>
                <w:lang w:eastAsia="zh-CN"/>
              </w:rPr>
              <w:t>：</w:t>
            </w:r>
            <w:r w:rsidRPr="00F24171">
              <w:rPr>
                <w:rFonts w:eastAsia="STKaiti" w:cs="Microsoft YaHei" w:hint="eastAsia"/>
                <w:sz w:val="20"/>
                <w:szCs w:val="20"/>
                <w:lang w:eastAsia="zh-CN"/>
              </w:rPr>
              <w:t>进行</w:t>
            </w:r>
            <w:r w:rsidRPr="00F24171">
              <w:rPr>
                <w:rFonts w:eastAsia="STKaiti" w:cs="Microsoft YaHei"/>
                <w:sz w:val="20"/>
                <w:szCs w:val="20"/>
                <w:lang w:eastAsia="zh-CN"/>
              </w:rPr>
              <w:t>中</w:t>
            </w:r>
            <w:r w:rsidRPr="00F24171">
              <w:rPr>
                <w:rFonts w:eastAsia="SimSun"/>
                <w:sz w:val="20"/>
                <w:szCs w:val="20"/>
                <w:lang w:eastAsia="zh-CN"/>
              </w:rPr>
              <w:t>18%</w:t>
            </w:r>
            <w:r w:rsidRPr="00F24171">
              <w:rPr>
                <w:rFonts w:eastAsia="STKaiti" w:cs="Microsoft YaHei" w:hint="eastAsia"/>
                <w:sz w:val="20"/>
                <w:szCs w:val="20"/>
                <w:lang w:eastAsia="zh-CN"/>
              </w:rPr>
              <w:t>；</w:t>
            </w:r>
            <w:r>
              <w:rPr>
                <w:rFonts w:eastAsia="STKaiti" w:cs="Microsoft YaHei" w:hint="eastAsia"/>
                <w:sz w:val="20"/>
                <w:szCs w:val="20"/>
                <w:lang w:eastAsia="zh-CN"/>
              </w:rPr>
              <w:t>已</w:t>
            </w:r>
            <w:r w:rsidRPr="00F24171">
              <w:rPr>
                <w:rFonts w:eastAsia="STKaiti" w:cs="Microsoft YaHei"/>
                <w:sz w:val="20"/>
                <w:szCs w:val="20"/>
                <w:lang w:eastAsia="zh-CN"/>
              </w:rPr>
              <w:t>完成：</w:t>
            </w:r>
            <w:r w:rsidRPr="00F24171">
              <w:rPr>
                <w:rFonts w:eastAsia="SimSun"/>
                <w:sz w:val="20"/>
                <w:szCs w:val="20"/>
                <w:lang w:eastAsia="zh-CN"/>
              </w:rPr>
              <w:t>82%</w:t>
            </w:r>
            <w:r w:rsidRPr="00F24171">
              <w:rPr>
                <w:rFonts w:eastAsia="STKaiti" w:cs="Microsoft YaHei" w:hint="eastAsia"/>
                <w:sz w:val="20"/>
                <w:szCs w:val="20"/>
                <w:lang w:eastAsia="zh-CN"/>
              </w:rPr>
              <w:t>；</w:t>
            </w:r>
            <w:r w:rsidRPr="00F24171">
              <w:rPr>
                <w:rFonts w:eastAsia="STKaiti" w:cs="Microsoft YaHei"/>
                <w:sz w:val="20"/>
                <w:szCs w:val="20"/>
                <w:lang w:eastAsia="zh-CN"/>
              </w:rPr>
              <w:t>或拖延</w:t>
            </w:r>
            <w:r w:rsidRPr="00F24171">
              <w:rPr>
                <w:rFonts w:eastAsia="STKaiti" w:cs="Microsoft YaHei"/>
                <w:sz w:val="20"/>
                <w:szCs w:val="20"/>
                <w:lang w:eastAsia="zh-CN"/>
              </w:rPr>
              <w:t>0%</w:t>
            </w:r>
            <w:r>
              <w:rPr>
                <w:rFonts w:eastAsia="STKaiti" w:cs="Microsoft YaHei" w:hint="eastAsia"/>
                <w:sz w:val="20"/>
                <w:szCs w:val="20"/>
                <w:lang w:eastAsia="zh-CN"/>
              </w:rPr>
              <w:t>；</w:t>
            </w:r>
          </w:p>
          <w:p w:rsidR="00B2413A" w:rsidRPr="00F24171" w:rsidRDefault="00B2413A" w:rsidP="00B2413A">
            <w:pPr>
              <w:spacing w:after="60"/>
              <w:contextualSpacing/>
              <w:rPr>
                <w:rFonts w:eastAsia="SimSun"/>
                <w:i/>
                <w:iCs/>
                <w:sz w:val="20"/>
                <w:szCs w:val="20"/>
                <w:lang w:eastAsia="zh-CN"/>
              </w:rPr>
            </w:pPr>
            <w:r w:rsidRPr="00F24171">
              <w:rPr>
                <w:rFonts w:eastAsia="STKaiti" w:cs="Microsoft YaHei"/>
                <w:sz w:val="20"/>
                <w:szCs w:val="20"/>
                <w:lang w:eastAsia="zh-CN"/>
              </w:rPr>
              <w:t>201</w:t>
            </w:r>
            <w:r>
              <w:rPr>
                <w:rFonts w:eastAsia="STKaiti" w:cs="Microsoft YaHei" w:hint="eastAsia"/>
                <w:sz w:val="20"/>
                <w:szCs w:val="20"/>
                <w:lang w:eastAsia="zh-CN"/>
              </w:rPr>
              <w:t>7</w:t>
            </w:r>
            <w:r w:rsidRPr="00F24171">
              <w:rPr>
                <w:rFonts w:eastAsia="STKaiti" w:cs="Microsoft YaHei" w:hint="eastAsia"/>
                <w:sz w:val="20"/>
                <w:szCs w:val="20"/>
                <w:lang w:eastAsia="zh-CN"/>
              </w:rPr>
              <w:t>年</w:t>
            </w:r>
            <w:r w:rsidRPr="00F24171">
              <w:rPr>
                <w:rFonts w:eastAsia="STKaiti" w:cs="Microsoft YaHei"/>
                <w:sz w:val="20"/>
                <w:szCs w:val="20"/>
                <w:lang w:eastAsia="zh-CN"/>
              </w:rPr>
              <w:t>：</w:t>
            </w:r>
            <w:r w:rsidRPr="00F24171">
              <w:rPr>
                <w:rFonts w:eastAsia="STKaiti" w:cs="Microsoft YaHei" w:hint="eastAsia"/>
                <w:sz w:val="20"/>
                <w:szCs w:val="20"/>
                <w:lang w:eastAsia="zh-CN"/>
              </w:rPr>
              <w:t>进行</w:t>
            </w:r>
            <w:r w:rsidRPr="00F24171">
              <w:rPr>
                <w:rFonts w:eastAsia="STKaiti" w:cs="Microsoft YaHei"/>
                <w:sz w:val="20"/>
                <w:szCs w:val="20"/>
                <w:lang w:eastAsia="zh-CN"/>
              </w:rPr>
              <w:t>中</w:t>
            </w:r>
            <w:r w:rsidRPr="00F24171">
              <w:rPr>
                <w:rFonts w:eastAsia="SimSun"/>
                <w:sz w:val="20"/>
                <w:szCs w:val="20"/>
                <w:lang w:eastAsia="zh-CN"/>
              </w:rPr>
              <w:t>100%</w:t>
            </w:r>
            <w:r w:rsidRPr="00F24171">
              <w:rPr>
                <w:rFonts w:eastAsia="STKaiti" w:cs="Microsoft YaHei" w:hint="eastAsia"/>
                <w:sz w:val="20"/>
                <w:szCs w:val="20"/>
                <w:lang w:eastAsia="zh-CN"/>
              </w:rPr>
              <w:t>；</w:t>
            </w:r>
            <w:r>
              <w:rPr>
                <w:rFonts w:eastAsia="STKaiti" w:cs="Microsoft YaHei" w:hint="eastAsia"/>
                <w:sz w:val="20"/>
                <w:szCs w:val="20"/>
                <w:lang w:eastAsia="zh-CN"/>
              </w:rPr>
              <w:t>已</w:t>
            </w:r>
            <w:r w:rsidRPr="00F24171">
              <w:rPr>
                <w:rFonts w:eastAsia="STKaiti" w:cs="Microsoft YaHei"/>
                <w:sz w:val="20"/>
                <w:szCs w:val="20"/>
                <w:lang w:eastAsia="zh-CN"/>
              </w:rPr>
              <w:t>完成：</w:t>
            </w:r>
            <w:r w:rsidRPr="00F24171">
              <w:rPr>
                <w:rFonts w:eastAsia="STKaiti" w:cs="Microsoft YaHei"/>
                <w:sz w:val="20"/>
                <w:szCs w:val="20"/>
                <w:lang w:eastAsia="zh-CN"/>
              </w:rPr>
              <w:t>0%</w:t>
            </w:r>
            <w:r w:rsidRPr="00F24171">
              <w:rPr>
                <w:rFonts w:eastAsia="STKaiti" w:cs="Microsoft YaHei" w:hint="eastAsia"/>
                <w:sz w:val="20"/>
                <w:szCs w:val="20"/>
                <w:lang w:eastAsia="zh-CN"/>
              </w:rPr>
              <w:t>；</w:t>
            </w:r>
            <w:r w:rsidRPr="00F24171">
              <w:rPr>
                <w:rFonts w:eastAsia="STKaiti" w:cs="Microsoft YaHei"/>
                <w:sz w:val="20"/>
                <w:szCs w:val="20"/>
                <w:lang w:eastAsia="zh-CN"/>
              </w:rPr>
              <w:t>或拖延</w:t>
            </w:r>
            <w:r w:rsidRPr="00F24171">
              <w:rPr>
                <w:rFonts w:eastAsia="STKaiti" w:cs="Microsoft YaHei"/>
                <w:sz w:val="20"/>
                <w:szCs w:val="20"/>
                <w:lang w:eastAsia="zh-CN"/>
              </w:rPr>
              <w:t>0%</w:t>
            </w:r>
          </w:p>
        </w:tc>
        <w:tc>
          <w:tcPr>
            <w:tcW w:w="2410" w:type="dxa"/>
          </w:tcPr>
          <w:p w:rsidR="00B2413A" w:rsidRPr="00F24171" w:rsidRDefault="00B2413A" w:rsidP="00B2413A">
            <w:pPr>
              <w:spacing w:after="60"/>
              <w:rPr>
                <w:rFonts w:eastAsia="SimSun"/>
                <w:sz w:val="20"/>
                <w:szCs w:val="20"/>
              </w:rPr>
            </w:pPr>
            <w:proofErr w:type="spellStart"/>
            <w:r w:rsidRPr="00F24171">
              <w:rPr>
                <w:rFonts w:eastAsia="SimSun" w:hint="eastAsia"/>
                <w:sz w:val="20"/>
                <w:szCs w:val="20"/>
              </w:rPr>
              <w:t>内部审计数据</w:t>
            </w:r>
            <w:proofErr w:type="spellEnd"/>
          </w:p>
        </w:tc>
      </w:tr>
    </w:tbl>
    <w:p w:rsidR="00B2413A" w:rsidRPr="00BC2618" w:rsidRDefault="00B2413A" w:rsidP="00B2413A">
      <w:pPr>
        <w:pStyle w:val="Heading1"/>
        <w:rPr>
          <w:lang w:eastAsia="zh-CN"/>
        </w:rPr>
      </w:pPr>
      <w:r>
        <w:rPr>
          <w:lang w:eastAsia="zh-CN"/>
        </w:rPr>
        <w:t>5</w:t>
      </w:r>
      <w:r>
        <w:rPr>
          <w:rFonts w:hint="eastAsia"/>
          <w:lang w:eastAsia="zh-CN"/>
        </w:rPr>
        <w:tab/>
      </w:r>
      <w:r w:rsidRPr="00BC2618">
        <w:rPr>
          <w:rFonts w:hint="eastAsia"/>
          <w:lang w:eastAsia="zh-CN"/>
        </w:rPr>
        <w:t>跨部门目标、</w:t>
      </w:r>
      <w:r w:rsidRPr="008C550B">
        <w:rPr>
          <w:rFonts w:hint="eastAsia"/>
          <w:lang w:eastAsia="zh-CN"/>
        </w:rPr>
        <w:t>成果和输出成果</w:t>
      </w:r>
    </w:p>
    <w:p w:rsidR="00B2413A" w:rsidRPr="00BC2618" w:rsidRDefault="00B2413A" w:rsidP="00B2413A">
      <w:pPr>
        <w:pStyle w:val="Heading2"/>
        <w:spacing w:after="120"/>
        <w:rPr>
          <w:lang w:eastAsia="zh-CN"/>
        </w:rPr>
      </w:pPr>
      <w:r>
        <w:rPr>
          <w:lang w:eastAsia="zh-CN"/>
        </w:rPr>
        <w:t>5.1</w:t>
      </w:r>
      <w:r>
        <w:rPr>
          <w:lang w:eastAsia="zh-CN"/>
        </w:rPr>
        <w:tab/>
      </w:r>
      <w:r w:rsidRPr="00BC2618">
        <w:rPr>
          <w:lang w:eastAsia="zh-CN"/>
        </w:rPr>
        <w:t>I.1</w:t>
      </w:r>
      <w:r w:rsidR="0041291C">
        <w:rPr>
          <w:lang w:eastAsia="zh-CN"/>
        </w:rPr>
        <w:t xml:space="preserve"> </w:t>
      </w:r>
      <w:r w:rsidRPr="00BC2618">
        <w:rPr>
          <w:rFonts w:hint="eastAsia"/>
          <w:lang w:eastAsia="zh-CN"/>
        </w:rPr>
        <w:t>加强利益攸关方的国际对话</w:t>
      </w:r>
    </w:p>
    <w:tbl>
      <w:tblPr>
        <w:tblStyle w:val="GridTable4-Accent11"/>
        <w:tblW w:w="14596" w:type="dxa"/>
        <w:tblLook w:val="06A0" w:firstRow="1" w:lastRow="0" w:firstColumn="1" w:lastColumn="0" w:noHBand="1" w:noVBand="1"/>
      </w:tblPr>
      <w:tblGrid>
        <w:gridCol w:w="3397"/>
        <w:gridCol w:w="8789"/>
        <w:gridCol w:w="2410"/>
      </w:tblGrid>
      <w:tr w:rsidR="00B2413A" w:rsidRPr="00E23D4B" w:rsidTr="00B24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B2413A" w:rsidRPr="00E23D4B" w:rsidRDefault="00B2413A" w:rsidP="00B2413A">
            <w:pPr>
              <w:rPr>
                <w:rFonts w:eastAsia="SimSun"/>
                <w:sz w:val="22"/>
                <w:lang w:eastAsia="zh-CN"/>
              </w:rPr>
            </w:pPr>
            <w:r w:rsidRPr="00E23D4B">
              <w:rPr>
                <w:rFonts w:eastAsia="SimSun" w:hint="eastAsia"/>
                <w:sz w:val="22"/>
                <w:lang w:eastAsia="zh-CN"/>
              </w:rPr>
              <w:t>成果</w:t>
            </w:r>
          </w:p>
        </w:tc>
        <w:tc>
          <w:tcPr>
            <w:tcW w:w="8789" w:type="dxa"/>
          </w:tcPr>
          <w:p w:rsidR="00B2413A" w:rsidRPr="00E23D4B" w:rsidRDefault="00963AFF" w:rsidP="00B2413A">
            <w:pPr>
              <w:cnfStyle w:val="100000000000" w:firstRow="1" w:lastRow="0" w:firstColumn="0" w:lastColumn="0" w:oddVBand="0" w:evenVBand="0" w:oddHBand="0" w:evenHBand="0" w:firstRowFirstColumn="0" w:firstRowLastColumn="0" w:lastRowFirstColumn="0" w:lastRowLastColumn="0"/>
              <w:rPr>
                <w:rFonts w:eastAsia="SimSun"/>
                <w:sz w:val="22"/>
                <w:lang w:eastAsia="zh-CN"/>
              </w:rPr>
            </w:pPr>
            <w:r w:rsidRPr="00963AFF">
              <w:rPr>
                <w:rFonts w:eastAsia="SimSun" w:hint="eastAsia"/>
                <w:sz w:val="22"/>
                <w:lang w:eastAsia="zh-CN"/>
              </w:rPr>
              <w:t>成果指标</w:t>
            </w:r>
            <w:r w:rsidR="00B2413A" w:rsidRPr="00E23D4B">
              <w:rPr>
                <w:rFonts w:eastAsia="SimSun" w:hint="eastAsia"/>
                <w:b w:val="0"/>
                <w:bCs w:val="0"/>
                <w:sz w:val="22"/>
                <w:lang w:eastAsia="zh-CN"/>
              </w:rPr>
              <w:t>（现值</w:t>
            </w:r>
            <w:r w:rsidR="00B2413A" w:rsidRPr="00E23D4B">
              <w:rPr>
                <w:rFonts w:eastAsia="SimSun" w:hint="eastAsia"/>
                <w:b w:val="0"/>
                <w:bCs w:val="0"/>
                <w:sz w:val="22"/>
                <w:lang w:eastAsia="zh-CN"/>
              </w:rPr>
              <w:t xml:space="preserve"> </w:t>
            </w:r>
            <w:r w:rsidR="00B2413A" w:rsidRPr="00E23D4B">
              <w:rPr>
                <w:rFonts w:eastAsia="SimSun" w:hint="eastAsia"/>
                <w:b w:val="0"/>
                <w:bCs w:val="0"/>
                <w:sz w:val="22"/>
                <w:lang w:eastAsia="zh-CN"/>
              </w:rPr>
              <w:t>–</w:t>
            </w:r>
            <w:r w:rsidR="00B2413A" w:rsidRPr="00E23D4B">
              <w:rPr>
                <w:rFonts w:eastAsia="SimSun" w:hint="eastAsia"/>
                <w:b w:val="0"/>
                <w:bCs w:val="0"/>
                <w:sz w:val="22"/>
                <w:lang w:eastAsia="zh-CN"/>
              </w:rPr>
              <w:t xml:space="preserve"> </w:t>
            </w:r>
            <w:r w:rsidR="00B2413A" w:rsidRPr="00E23D4B">
              <w:rPr>
                <w:rFonts w:eastAsia="SimSun" w:hint="eastAsia"/>
                <w:b w:val="0"/>
                <w:bCs w:val="0"/>
                <w:sz w:val="22"/>
                <w:lang w:eastAsia="zh-CN"/>
              </w:rPr>
              <w:t>到</w:t>
            </w:r>
            <w:r w:rsidR="00B2413A" w:rsidRPr="00E23D4B">
              <w:rPr>
                <w:rFonts w:eastAsia="SimSun" w:hint="eastAsia"/>
                <w:b w:val="0"/>
                <w:bCs w:val="0"/>
                <w:sz w:val="22"/>
                <w:lang w:eastAsia="zh-CN"/>
              </w:rPr>
              <w:t>2020</w:t>
            </w:r>
            <w:r w:rsidR="00B2413A" w:rsidRPr="00E23D4B">
              <w:rPr>
                <w:rFonts w:eastAsia="SimSun" w:hint="eastAsia"/>
                <w:b w:val="0"/>
                <w:bCs w:val="0"/>
                <w:sz w:val="22"/>
                <w:lang w:eastAsia="zh-CN"/>
              </w:rPr>
              <w:t>年的价值）</w:t>
            </w:r>
          </w:p>
        </w:tc>
        <w:tc>
          <w:tcPr>
            <w:tcW w:w="2410" w:type="dxa"/>
          </w:tcPr>
          <w:p w:rsidR="00B2413A" w:rsidRPr="00E23D4B" w:rsidRDefault="00B2413A" w:rsidP="00B2413A">
            <w:pPr>
              <w:cnfStyle w:val="100000000000" w:firstRow="1" w:lastRow="0" w:firstColumn="0" w:lastColumn="0" w:oddVBand="0" w:evenVBand="0" w:oddHBand="0" w:evenHBand="0" w:firstRowFirstColumn="0" w:firstRowLastColumn="0" w:lastRowFirstColumn="0" w:lastRowLastColumn="0"/>
              <w:rPr>
                <w:rFonts w:eastAsia="SimSun"/>
                <w:sz w:val="22"/>
                <w:lang w:eastAsia="zh-CN"/>
              </w:rPr>
            </w:pPr>
            <w:r w:rsidRPr="00E23D4B">
              <w:rPr>
                <w:rFonts w:eastAsia="SimSun" w:hint="eastAsia"/>
                <w:sz w:val="22"/>
                <w:lang w:eastAsia="zh-CN"/>
              </w:rPr>
              <w:t>衡量手段</w:t>
            </w:r>
          </w:p>
        </w:tc>
      </w:tr>
      <w:tr w:rsidR="00B2413A" w:rsidRPr="0089374C" w:rsidTr="00B2413A">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2413A" w:rsidRPr="0089374C" w:rsidRDefault="00B2413A" w:rsidP="00B2413A">
            <w:pPr>
              <w:spacing w:after="60"/>
              <w:rPr>
                <w:rFonts w:eastAsia="SimSun" w:cs="Arial"/>
                <w:b w:val="0"/>
                <w:bCs w:val="0"/>
                <w:color w:val="4F81BD" w:themeColor="accent1"/>
                <w:sz w:val="20"/>
                <w:szCs w:val="20"/>
                <w:lang w:eastAsia="zh-CN"/>
              </w:rPr>
            </w:pPr>
            <w:r w:rsidRPr="0089374C">
              <w:rPr>
                <w:rFonts w:eastAsia="SimSun" w:cs="Arial"/>
                <w:color w:val="4F81BD" w:themeColor="accent1"/>
                <w:sz w:val="20"/>
                <w:szCs w:val="20"/>
                <w:lang w:eastAsia="zh-CN"/>
              </w:rPr>
              <w:t>I.1-1</w:t>
            </w:r>
            <w:r w:rsidRPr="0089374C">
              <w:rPr>
                <w:rFonts w:eastAsia="SimSun" w:cs="Arial"/>
                <w:b w:val="0"/>
                <w:bCs w:val="0"/>
                <w:color w:val="4F81BD" w:themeColor="accent1"/>
                <w:sz w:val="20"/>
                <w:szCs w:val="20"/>
                <w:lang w:eastAsia="zh-CN"/>
              </w:rPr>
              <w:t xml:space="preserve">: </w:t>
            </w:r>
            <w:r w:rsidRPr="00B12C1D">
              <w:rPr>
                <w:rFonts w:eastAsia="SimSun" w:cs="Arial" w:hint="eastAsia"/>
                <w:b w:val="0"/>
                <w:bCs w:val="0"/>
                <w:sz w:val="20"/>
                <w:szCs w:val="20"/>
                <w:lang w:eastAsia="zh-CN"/>
              </w:rPr>
              <w:t>加强相关利益攸关方的协作，提高电信</w:t>
            </w:r>
            <w:r w:rsidRPr="00B12C1D">
              <w:rPr>
                <w:rFonts w:eastAsia="SimSun" w:cs="Arial" w:hint="eastAsia"/>
                <w:b w:val="0"/>
                <w:bCs w:val="0"/>
                <w:sz w:val="20"/>
                <w:szCs w:val="20"/>
                <w:lang w:eastAsia="zh-CN"/>
              </w:rPr>
              <w:t>/ICT</w:t>
            </w:r>
            <w:r w:rsidRPr="00B12C1D">
              <w:rPr>
                <w:rFonts w:eastAsia="SimSun" w:cs="Arial" w:hint="eastAsia"/>
                <w:b w:val="0"/>
                <w:bCs w:val="0"/>
                <w:sz w:val="20"/>
                <w:szCs w:val="20"/>
                <w:lang w:eastAsia="zh-CN"/>
              </w:rPr>
              <w:t>环境的效率</w:t>
            </w:r>
          </w:p>
        </w:tc>
        <w:tc>
          <w:tcPr>
            <w:tcW w:w="8789" w:type="dxa"/>
          </w:tcPr>
          <w:p w:rsidR="00B2413A" w:rsidRPr="00B12C1D" w:rsidRDefault="00B2413A" w:rsidP="00B2413A">
            <w:pPr>
              <w:spacing w:after="60"/>
              <w:contextualSpacing/>
              <w:cnfStyle w:val="000000000000" w:firstRow="0" w:lastRow="0" w:firstColumn="0" w:lastColumn="0" w:oddVBand="0" w:evenVBand="0" w:oddHBand="0" w:evenHBand="0" w:firstRowFirstColumn="0" w:firstRowLastColumn="0" w:lastRowFirstColumn="0" w:lastRowLastColumn="0"/>
              <w:rPr>
                <w:rFonts w:eastAsia="SimSun"/>
                <w:i/>
                <w:iCs/>
                <w:color w:val="595959" w:themeColor="text1" w:themeTint="A6"/>
                <w:sz w:val="20"/>
                <w:szCs w:val="20"/>
                <w:lang w:eastAsia="zh-CN"/>
              </w:rPr>
            </w:pPr>
            <w:r w:rsidRPr="00B12C1D">
              <w:rPr>
                <w:rFonts w:eastAsiaTheme="minorEastAsia" w:cs="Microsoft YaHei"/>
                <w:sz w:val="20"/>
                <w:szCs w:val="20"/>
                <w:lang w:eastAsia="zh-CN"/>
              </w:rPr>
              <w:t>所代表的国家</w:t>
            </w:r>
            <w:r w:rsidRPr="00B12C1D">
              <w:rPr>
                <w:rFonts w:eastAsiaTheme="minorEastAsia" w:cs="Microsoft YaHei"/>
                <w:sz w:val="20"/>
                <w:szCs w:val="20"/>
                <w:lang w:eastAsia="zh-CN"/>
              </w:rPr>
              <w:t>/</w:t>
            </w:r>
            <w:r w:rsidRPr="00B12C1D">
              <w:rPr>
                <w:rFonts w:eastAsiaTheme="minorEastAsia" w:cs="Microsoft YaHei"/>
                <w:sz w:val="20"/>
                <w:szCs w:val="20"/>
                <w:lang w:eastAsia="zh-CN"/>
              </w:rPr>
              <w:t>利益攸关方数量</w:t>
            </w:r>
            <w:r w:rsidRPr="00B12C1D">
              <w:rPr>
                <w:rFonts w:eastAsiaTheme="minorEastAsia" w:cs="Microsoft YaHei"/>
                <w:sz w:val="20"/>
                <w:szCs w:val="20"/>
                <w:lang w:eastAsia="zh-CN"/>
              </w:rPr>
              <w:t>/</w:t>
            </w:r>
            <w:r w:rsidRPr="00B12C1D">
              <w:rPr>
                <w:rFonts w:eastAsiaTheme="minorEastAsia" w:cs="Microsoft YaHei"/>
                <w:sz w:val="20"/>
                <w:szCs w:val="20"/>
                <w:lang w:eastAsia="zh-CN"/>
              </w:rPr>
              <w:t>代表层面（</w:t>
            </w:r>
            <w:r w:rsidRPr="00B12C1D">
              <w:rPr>
                <w:rFonts w:eastAsiaTheme="minorEastAsia" w:cs="Microsoft YaHei"/>
                <w:sz w:val="20"/>
                <w:szCs w:val="20"/>
                <w:lang w:eastAsia="zh-CN"/>
              </w:rPr>
              <w:t>WSIS</w:t>
            </w:r>
            <w:r w:rsidRPr="00B12C1D">
              <w:rPr>
                <w:rFonts w:eastAsiaTheme="minorEastAsia" w:cs="Microsoft YaHei"/>
                <w:sz w:val="20"/>
                <w:szCs w:val="20"/>
                <w:lang w:eastAsia="zh-CN"/>
              </w:rPr>
              <w:t>进程</w:t>
            </w:r>
            <w:r w:rsidRPr="00B12C1D">
              <w:rPr>
                <w:rFonts w:eastAsiaTheme="minorEastAsia" w:cs="Microsoft YaHei"/>
                <w:sz w:val="20"/>
                <w:szCs w:val="20"/>
                <w:lang w:eastAsia="zh-CN"/>
              </w:rPr>
              <w:t>/</w:t>
            </w:r>
            <w:r w:rsidRPr="00B12C1D">
              <w:rPr>
                <w:rFonts w:eastAsiaTheme="minorEastAsia" w:cs="Microsoft YaHei"/>
                <w:sz w:val="20"/>
                <w:szCs w:val="20"/>
                <w:lang w:eastAsia="zh-CN"/>
              </w:rPr>
              <w:t>电信展）</w:t>
            </w:r>
            <w:r>
              <w:rPr>
                <w:rFonts w:eastAsiaTheme="minorEastAsia" w:cs="Microsoft YaHei" w:hint="eastAsia"/>
                <w:sz w:val="20"/>
                <w:szCs w:val="20"/>
                <w:lang w:eastAsia="zh-CN"/>
              </w:rPr>
              <w:t>（</w:t>
            </w:r>
            <w:r>
              <w:rPr>
                <w:rFonts w:eastAsiaTheme="minorEastAsia" w:cs="Microsoft YaHei" w:hint="eastAsia"/>
                <w:sz w:val="20"/>
                <w:szCs w:val="20"/>
                <w:lang w:eastAsia="zh-CN"/>
              </w:rPr>
              <w:t>2017</w:t>
            </w:r>
            <w:r>
              <w:rPr>
                <w:rFonts w:eastAsiaTheme="minorEastAsia" w:cs="Microsoft YaHei" w:hint="eastAsia"/>
                <w:sz w:val="20"/>
                <w:szCs w:val="20"/>
                <w:lang w:eastAsia="zh-CN"/>
              </w:rPr>
              <w:t>年数据待确定）</w:t>
            </w:r>
            <w:r w:rsidRPr="00B12C1D">
              <w:rPr>
                <w:rFonts w:eastAsiaTheme="minorEastAsia" w:cs="Microsoft YaHei"/>
                <w:sz w:val="20"/>
                <w:szCs w:val="20"/>
                <w:lang w:eastAsia="zh-CN"/>
              </w:rPr>
              <w:t>：</w:t>
            </w:r>
            <w:r w:rsidRPr="00B12C1D">
              <w:rPr>
                <w:rFonts w:eastAsiaTheme="minorEastAsia" w:cs="Microsoft YaHei"/>
                <w:sz w:val="20"/>
                <w:szCs w:val="20"/>
                <w:lang w:eastAsia="zh-CN"/>
              </w:rPr>
              <w:br/>
            </w:r>
            <w:r w:rsidRPr="00B12C1D">
              <w:rPr>
                <w:rFonts w:eastAsia="STKaiti" w:cs="Microsoft YaHei"/>
                <w:sz w:val="20"/>
                <w:szCs w:val="20"/>
                <w:lang w:eastAsia="zh-CN"/>
              </w:rPr>
              <w:t>出席</w:t>
            </w:r>
            <w:r w:rsidRPr="00B12C1D">
              <w:rPr>
                <w:rFonts w:eastAsia="STKaiti" w:cs="Microsoft YaHei"/>
                <w:sz w:val="20"/>
                <w:szCs w:val="20"/>
                <w:lang w:eastAsia="zh-CN"/>
              </w:rPr>
              <w:t>WSIS</w:t>
            </w:r>
            <w:r w:rsidRPr="00B12C1D">
              <w:rPr>
                <w:rFonts w:eastAsia="STKaiti" w:cs="Microsoft YaHei"/>
                <w:sz w:val="20"/>
                <w:szCs w:val="20"/>
                <w:lang w:eastAsia="zh-CN"/>
              </w:rPr>
              <w:t>相关会议的的国家数量：</w:t>
            </w:r>
            <w:r w:rsidRPr="00B12C1D">
              <w:rPr>
                <w:rFonts w:eastAsia="STKaiti" w:cs="Microsoft YaHei"/>
                <w:sz w:val="20"/>
                <w:szCs w:val="20"/>
                <w:lang w:eastAsia="zh-CN"/>
              </w:rPr>
              <w:t>2014</w:t>
            </w:r>
            <w:r w:rsidRPr="00B12C1D">
              <w:rPr>
                <w:rFonts w:eastAsia="STKaiti" w:cs="Microsoft YaHei"/>
                <w:sz w:val="20"/>
                <w:szCs w:val="20"/>
                <w:lang w:eastAsia="zh-CN"/>
              </w:rPr>
              <w:t>年：</w:t>
            </w:r>
            <w:r w:rsidRPr="00B12C1D">
              <w:rPr>
                <w:rFonts w:eastAsia="STKaiti" w:cs="Microsoft YaHei"/>
                <w:sz w:val="20"/>
                <w:szCs w:val="20"/>
                <w:lang w:eastAsia="zh-CN"/>
              </w:rPr>
              <w:t>140</w:t>
            </w:r>
            <w:r w:rsidRPr="00B12C1D">
              <w:rPr>
                <w:rFonts w:eastAsia="STKaiti" w:cs="Microsoft YaHei" w:hint="eastAsia"/>
                <w:sz w:val="20"/>
                <w:szCs w:val="20"/>
                <w:lang w:eastAsia="zh-CN"/>
              </w:rPr>
              <w:t>；</w:t>
            </w:r>
            <w:r w:rsidRPr="00B12C1D">
              <w:rPr>
                <w:rFonts w:eastAsia="STKaiti" w:cs="Microsoft YaHei" w:hint="eastAsia"/>
                <w:sz w:val="20"/>
                <w:szCs w:val="20"/>
                <w:lang w:eastAsia="zh-CN"/>
              </w:rPr>
              <w:t>201</w:t>
            </w:r>
            <w:r>
              <w:rPr>
                <w:rFonts w:eastAsia="STKaiti" w:cs="Microsoft YaHei" w:hint="eastAsia"/>
                <w:sz w:val="20"/>
                <w:szCs w:val="20"/>
                <w:lang w:eastAsia="zh-CN"/>
              </w:rPr>
              <w:t>7</w:t>
            </w:r>
            <w:r w:rsidRPr="00B12C1D">
              <w:rPr>
                <w:rFonts w:eastAsia="STKaiti" w:cs="Microsoft YaHei" w:hint="eastAsia"/>
                <w:sz w:val="20"/>
                <w:szCs w:val="20"/>
                <w:lang w:eastAsia="zh-CN"/>
              </w:rPr>
              <w:t>年</w:t>
            </w:r>
            <w:r w:rsidRPr="00B12C1D">
              <w:rPr>
                <w:rFonts w:eastAsia="STKaiti" w:cs="Microsoft YaHei"/>
                <w:sz w:val="20"/>
                <w:szCs w:val="20"/>
                <w:lang w:eastAsia="zh-CN"/>
              </w:rPr>
              <w:t>：</w:t>
            </w:r>
            <w:r w:rsidRPr="00B12C1D">
              <w:rPr>
                <w:rFonts w:eastAsia="STKaiti" w:cs="Microsoft YaHei" w:hint="eastAsia"/>
                <w:sz w:val="20"/>
                <w:szCs w:val="20"/>
                <w:lang w:eastAsia="zh-CN"/>
              </w:rPr>
              <w:t>150</w:t>
            </w:r>
            <w:r w:rsidRPr="00B12C1D">
              <w:rPr>
                <w:rFonts w:eastAsia="STKaiti" w:cs="Microsoft YaHei" w:hint="eastAsia"/>
                <w:sz w:val="20"/>
                <w:szCs w:val="20"/>
                <w:lang w:eastAsia="zh-CN"/>
              </w:rPr>
              <w:t>；</w:t>
            </w:r>
            <w:r w:rsidRPr="00B12C1D">
              <w:rPr>
                <w:rFonts w:eastAsia="STKaiti" w:cs="Microsoft YaHei"/>
                <w:sz w:val="20"/>
                <w:szCs w:val="20"/>
                <w:lang w:eastAsia="zh-CN"/>
              </w:rPr>
              <w:t>2020</w:t>
            </w:r>
            <w:r w:rsidRPr="00B12C1D">
              <w:rPr>
                <w:rFonts w:eastAsia="STKaiti" w:cs="Microsoft YaHei"/>
                <w:sz w:val="20"/>
                <w:szCs w:val="20"/>
                <w:lang w:eastAsia="zh-CN"/>
              </w:rPr>
              <w:t>年目标：</w:t>
            </w:r>
            <w:r w:rsidRPr="00B12C1D">
              <w:rPr>
                <w:rFonts w:eastAsia="STKaiti" w:cs="Microsoft YaHei"/>
                <w:sz w:val="20"/>
                <w:szCs w:val="20"/>
                <w:lang w:eastAsia="zh-CN"/>
              </w:rPr>
              <w:t>160</w:t>
            </w:r>
            <w:r w:rsidRPr="00B12C1D">
              <w:rPr>
                <w:rFonts w:eastAsia="STKaiti" w:cs="Microsoft YaHei"/>
                <w:sz w:val="20"/>
                <w:szCs w:val="20"/>
                <w:lang w:eastAsia="zh-CN"/>
              </w:rPr>
              <w:br/>
            </w:r>
            <w:r w:rsidRPr="00B12C1D">
              <w:rPr>
                <w:rFonts w:eastAsia="STKaiti" w:cs="Microsoft YaHei"/>
                <w:sz w:val="20"/>
                <w:szCs w:val="20"/>
                <w:lang w:eastAsia="zh-CN"/>
              </w:rPr>
              <w:t>出席电信展的国家数量：</w:t>
            </w:r>
            <w:r w:rsidRPr="00B12C1D">
              <w:rPr>
                <w:rFonts w:eastAsia="STKaiti" w:cs="Microsoft YaHei"/>
                <w:sz w:val="20"/>
                <w:szCs w:val="20"/>
                <w:lang w:eastAsia="zh-CN"/>
              </w:rPr>
              <w:t>2014</w:t>
            </w:r>
            <w:r w:rsidRPr="00B12C1D">
              <w:rPr>
                <w:rFonts w:eastAsia="STKaiti" w:cs="Microsoft YaHei"/>
                <w:sz w:val="20"/>
                <w:szCs w:val="20"/>
                <w:lang w:eastAsia="zh-CN"/>
              </w:rPr>
              <w:t>年：</w:t>
            </w:r>
            <w:r w:rsidRPr="00B12C1D">
              <w:rPr>
                <w:rFonts w:eastAsia="STKaiti" w:cs="Microsoft YaHei"/>
                <w:sz w:val="20"/>
                <w:szCs w:val="20"/>
                <w:lang w:eastAsia="zh-CN"/>
              </w:rPr>
              <w:t>111</w:t>
            </w:r>
            <w:r w:rsidRPr="00B12C1D">
              <w:rPr>
                <w:rFonts w:eastAsia="STKaiti" w:cs="Microsoft YaHei" w:hint="eastAsia"/>
                <w:sz w:val="20"/>
                <w:szCs w:val="20"/>
                <w:lang w:eastAsia="zh-CN"/>
              </w:rPr>
              <w:t>；</w:t>
            </w:r>
            <w:r w:rsidRPr="00B12C1D">
              <w:rPr>
                <w:rFonts w:eastAsia="STKaiti" w:cs="Microsoft YaHei" w:hint="eastAsia"/>
                <w:sz w:val="20"/>
                <w:szCs w:val="20"/>
                <w:lang w:eastAsia="zh-CN"/>
              </w:rPr>
              <w:t>201</w:t>
            </w:r>
            <w:r>
              <w:rPr>
                <w:rFonts w:eastAsia="STKaiti" w:cs="Microsoft YaHei" w:hint="eastAsia"/>
                <w:sz w:val="20"/>
                <w:szCs w:val="20"/>
                <w:lang w:eastAsia="zh-CN"/>
              </w:rPr>
              <w:t>7</w:t>
            </w:r>
            <w:r w:rsidRPr="00B12C1D">
              <w:rPr>
                <w:rFonts w:eastAsia="STKaiti" w:cs="Microsoft YaHei" w:hint="eastAsia"/>
                <w:sz w:val="20"/>
                <w:szCs w:val="20"/>
                <w:lang w:eastAsia="zh-CN"/>
              </w:rPr>
              <w:t>年</w:t>
            </w:r>
            <w:r w:rsidRPr="00B12C1D">
              <w:rPr>
                <w:rFonts w:eastAsia="STKaiti" w:cs="Microsoft YaHei"/>
                <w:sz w:val="20"/>
                <w:szCs w:val="20"/>
                <w:lang w:eastAsia="zh-CN"/>
              </w:rPr>
              <w:t>：</w:t>
            </w:r>
            <w:r w:rsidRPr="00B12C1D">
              <w:rPr>
                <w:rFonts w:eastAsia="STKaiti" w:cs="Microsoft YaHei" w:hint="eastAsia"/>
                <w:sz w:val="20"/>
                <w:szCs w:val="20"/>
                <w:lang w:eastAsia="zh-CN"/>
              </w:rPr>
              <w:t>12</w:t>
            </w:r>
            <w:r>
              <w:rPr>
                <w:rFonts w:eastAsia="STKaiti" w:cs="Microsoft YaHei" w:hint="eastAsia"/>
                <w:sz w:val="20"/>
                <w:szCs w:val="20"/>
                <w:lang w:eastAsia="zh-CN"/>
              </w:rPr>
              <w:t>6</w:t>
            </w:r>
            <w:r w:rsidRPr="00B12C1D">
              <w:rPr>
                <w:rFonts w:eastAsia="STKaiti" w:cs="Microsoft YaHei" w:hint="eastAsia"/>
                <w:sz w:val="20"/>
                <w:szCs w:val="20"/>
                <w:lang w:eastAsia="zh-CN"/>
              </w:rPr>
              <w:t>；</w:t>
            </w:r>
            <w:r w:rsidRPr="00B12C1D">
              <w:rPr>
                <w:rFonts w:eastAsia="STKaiti" w:cs="Microsoft YaHei"/>
                <w:sz w:val="20"/>
                <w:szCs w:val="20"/>
                <w:lang w:eastAsia="zh-CN"/>
              </w:rPr>
              <w:t>2020</w:t>
            </w:r>
            <w:r w:rsidRPr="00B12C1D">
              <w:rPr>
                <w:rFonts w:eastAsia="STKaiti" w:cs="Microsoft YaHei"/>
                <w:sz w:val="20"/>
                <w:szCs w:val="20"/>
                <w:lang w:eastAsia="zh-CN"/>
              </w:rPr>
              <w:t>年目标：</w:t>
            </w:r>
            <w:r w:rsidRPr="00B12C1D">
              <w:rPr>
                <w:rFonts w:eastAsia="STKaiti" w:cs="Microsoft YaHei"/>
                <w:sz w:val="20"/>
                <w:szCs w:val="20"/>
                <w:lang w:eastAsia="zh-CN"/>
              </w:rPr>
              <w:t>170</w:t>
            </w:r>
            <w:r>
              <w:rPr>
                <w:rFonts w:eastAsia="STKaiti" w:cs="Microsoft YaHei"/>
                <w:sz w:val="20"/>
                <w:szCs w:val="20"/>
                <w:lang w:eastAsia="zh-CN"/>
              </w:rPr>
              <w:br/>
            </w:r>
            <w:r>
              <w:rPr>
                <w:rFonts w:eastAsia="STKaiti" w:hint="eastAsia"/>
                <w:sz w:val="20"/>
                <w:szCs w:val="20"/>
                <w:lang w:eastAsia="zh-CN"/>
              </w:rPr>
              <w:t>电</w:t>
            </w:r>
            <w:r w:rsidRPr="00B12C1D">
              <w:rPr>
                <w:rFonts w:eastAsia="STKaiti"/>
                <w:sz w:val="20"/>
                <w:szCs w:val="20"/>
                <w:lang w:eastAsia="zh-CN"/>
              </w:rPr>
              <w:t>信展参加人数：</w:t>
            </w:r>
            <w:r w:rsidRPr="00B12C1D">
              <w:rPr>
                <w:rFonts w:eastAsia="STKaiti"/>
                <w:sz w:val="20"/>
                <w:szCs w:val="20"/>
                <w:lang w:eastAsia="zh-CN"/>
              </w:rPr>
              <w:t>2014</w:t>
            </w:r>
            <w:r w:rsidRPr="00B12C1D">
              <w:rPr>
                <w:rFonts w:eastAsia="STKaiti"/>
                <w:sz w:val="20"/>
                <w:szCs w:val="20"/>
                <w:lang w:eastAsia="zh-CN"/>
              </w:rPr>
              <w:t>年：</w:t>
            </w:r>
            <w:r w:rsidRPr="00B12C1D">
              <w:rPr>
                <w:rFonts w:eastAsia="STKaiti"/>
                <w:sz w:val="20"/>
                <w:szCs w:val="20"/>
                <w:lang w:eastAsia="zh-CN"/>
              </w:rPr>
              <w:t>3494</w:t>
            </w:r>
            <w:r w:rsidRPr="00B12C1D">
              <w:rPr>
                <w:rFonts w:eastAsia="STKaiti" w:hint="eastAsia"/>
                <w:sz w:val="20"/>
                <w:szCs w:val="20"/>
                <w:lang w:eastAsia="zh-CN"/>
              </w:rPr>
              <w:t>；</w:t>
            </w:r>
            <w:r w:rsidRPr="00B12C1D">
              <w:rPr>
                <w:rFonts w:eastAsia="STKaiti"/>
                <w:sz w:val="20"/>
                <w:szCs w:val="20"/>
                <w:lang w:eastAsia="zh-CN"/>
              </w:rPr>
              <w:t>2015</w:t>
            </w:r>
            <w:r w:rsidRPr="00B12C1D">
              <w:rPr>
                <w:rFonts w:eastAsia="STKaiti"/>
                <w:sz w:val="20"/>
                <w:szCs w:val="20"/>
                <w:lang w:eastAsia="zh-CN"/>
              </w:rPr>
              <w:t>年：</w:t>
            </w:r>
            <w:r w:rsidRPr="00B12C1D">
              <w:rPr>
                <w:rFonts w:eastAsia="STKaiti"/>
                <w:sz w:val="20"/>
                <w:szCs w:val="20"/>
                <w:lang w:eastAsia="zh-CN"/>
              </w:rPr>
              <w:t>3971</w:t>
            </w:r>
            <w:r w:rsidRPr="00B12C1D">
              <w:rPr>
                <w:rFonts w:eastAsia="STKaiti" w:hint="eastAsia"/>
                <w:sz w:val="20"/>
                <w:szCs w:val="20"/>
                <w:lang w:eastAsia="zh-CN"/>
              </w:rPr>
              <w:t>；</w:t>
            </w:r>
            <w:r w:rsidRPr="00B12C1D">
              <w:rPr>
                <w:rFonts w:eastAsia="STKaiti" w:hint="eastAsia"/>
                <w:sz w:val="20"/>
                <w:szCs w:val="20"/>
                <w:lang w:eastAsia="zh-CN"/>
              </w:rPr>
              <w:t>2016</w:t>
            </w:r>
            <w:r w:rsidRPr="00B12C1D">
              <w:rPr>
                <w:rFonts w:eastAsia="STKaiti" w:hint="eastAsia"/>
                <w:sz w:val="20"/>
                <w:szCs w:val="20"/>
                <w:lang w:eastAsia="zh-CN"/>
              </w:rPr>
              <w:t>年</w:t>
            </w:r>
            <w:r w:rsidRPr="00B12C1D">
              <w:rPr>
                <w:rFonts w:eastAsia="STKaiti"/>
                <w:sz w:val="20"/>
                <w:szCs w:val="20"/>
                <w:lang w:eastAsia="zh-CN"/>
              </w:rPr>
              <w:t>：</w:t>
            </w:r>
            <w:r w:rsidRPr="00B12C1D">
              <w:rPr>
                <w:rFonts w:eastAsia="STKaiti" w:hint="eastAsia"/>
                <w:sz w:val="20"/>
                <w:szCs w:val="20"/>
                <w:lang w:eastAsia="zh-CN"/>
              </w:rPr>
              <w:t>8764</w:t>
            </w:r>
            <w:r w:rsidRPr="00B12C1D">
              <w:rPr>
                <w:rFonts w:eastAsia="STKaiti" w:hint="eastAsia"/>
                <w:sz w:val="20"/>
                <w:szCs w:val="20"/>
                <w:lang w:eastAsia="zh-CN"/>
              </w:rPr>
              <w:t>；</w:t>
            </w:r>
            <w:r w:rsidRPr="00B12C1D">
              <w:rPr>
                <w:rFonts w:eastAsia="STKaiti" w:cs="Microsoft YaHei" w:hint="eastAsia"/>
                <w:sz w:val="20"/>
                <w:szCs w:val="20"/>
                <w:lang w:eastAsia="zh-CN"/>
              </w:rPr>
              <w:t>201</w:t>
            </w:r>
            <w:r>
              <w:rPr>
                <w:rFonts w:eastAsia="STKaiti" w:cs="Microsoft YaHei" w:hint="eastAsia"/>
                <w:sz w:val="20"/>
                <w:szCs w:val="20"/>
                <w:lang w:eastAsia="zh-CN"/>
              </w:rPr>
              <w:t>7</w:t>
            </w:r>
            <w:r w:rsidRPr="00B12C1D">
              <w:rPr>
                <w:rFonts w:eastAsia="STKaiti" w:cs="Microsoft YaHei" w:hint="eastAsia"/>
                <w:sz w:val="20"/>
                <w:szCs w:val="20"/>
                <w:lang w:eastAsia="zh-CN"/>
              </w:rPr>
              <w:t>年</w:t>
            </w:r>
            <w:r>
              <w:rPr>
                <w:rFonts w:eastAsia="STKaiti" w:cs="Microsoft YaHei" w:hint="eastAsia"/>
                <w:sz w:val="20"/>
                <w:szCs w:val="20"/>
                <w:lang w:eastAsia="zh-CN"/>
              </w:rPr>
              <w:t>：</w:t>
            </w:r>
            <w:r>
              <w:rPr>
                <w:rFonts w:eastAsia="STKaiti" w:cs="Microsoft YaHei" w:hint="eastAsia"/>
                <w:sz w:val="20"/>
                <w:szCs w:val="20"/>
                <w:lang w:eastAsia="zh-CN"/>
              </w:rPr>
              <w:t>9100</w:t>
            </w:r>
            <w:r>
              <w:rPr>
                <w:rFonts w:eastAsia="STKaiti" w:cs="Microsoft YaHei" w:hint="eastAsia"/>
                <w:sz w:val="20"/>
                <w:szCs w:val="20"/>
                <w:lang w:eastAsia="zh-CN"/>
              </w:rPr>
              <w:t>；</w:t>
            </w:r>
            <w:r w:rsidRPr="00B12C1D">
              <w:rPr>
                <w:rFonts w:eastAsia="STKaiti"/>
                <w:sz w:val="20"/>
                <w:szCs w:val="20"/>
                <w:lang w:eastAsia="zh-CN"/>
              </w:rPr>
              <w:t>2020</w:t>
            </w:r>
            <w:r w:rsidRPr="00B12C1D">
              <w:rPr>
                <w:rFonts w:eastAsia="STKaiti"/>
                <w:sz w:val="20"/>
                <w:szCs w:val="20"/>
                <w:lang w:eastAsia="zh-CN"/>
              </w:rPr>
              <w:t>年目标：</w:t>
            </w:r>
            <w:r w:rsidRPr="00B12C1D">
              <w:rPr>
                <w:rFonts w:eastAsia="STKaiti"/>
                <w:sz w:val="20"/>
                <w:szCs w:val="20"/>
                <w:lang w:eastAsia="zh-CN"/>
              </w:rPr>
              <w:t>8000</w:t>
            </w:r>
          </w:p>
        </w:tc>
        <w:tc>
          <w:tcPr>
            <w:tcW w:w="2410" w:type="dxa"/>
          </w:tcPr>
          <w:p w:rsidR="00B2413A" w:rsidRPr="0089374C"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89374C">
              <w:rPr>
                <w:rFonts w:eastAsia="SimSun"/>
                <w:sz w:val="20"/>
                <w:szCs w:val="20"/>
              </w:rPr>
              <w:t>WSIS</w:t>
            </w:r>
            <w:r>
              <w:rPr>
                <w:rFonts w:eastAsia="SimSun" w:hint="eastAsia"/>
                <w:sz w:val="20"/>
                <w:szCs w:val="20"/>
                <w:lang w:eastAsia="zh-CN"/>
              </w:rPr>
              <w:t>、</w:t>
            </w:r>
            <w:r w:rsidRPr="0089374C">
              <w:rPr>
                <w:rFonts w:eastAsia="SimSun"/>
                <w:sz w:val="20"/>
                <w:szCs w:val="20"/>
              </w:rPr>
              <w:t>Telecom</w:t>
            </w:r>
            <w:r>
              <w:rPr>
                <w:rFonts w:eastAsia="SimSun" w:hint="eastAsia"/>
                <w:sz w:val="20"/>
                <w:szCs w:val="20"/>
                <w:lang w:eastAsia="zh-CN"/>
              </w:rPr>
              <w:t>数据</w:t>
            </w:r>
          </w:p>
        </w:tc>
      </w:tr>
    </w:tbl>
    <w:p w:rsidR="00B2413A" w:rsidRPr="0089374C" w:rsidRDefault="00B2413A" w:rsidP="00B2413A">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B2413A" w:rsidRPr="0041291C" w:rsidTr="0041291C">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B2413A" w:rsidRPr="0041291C" w:rsidRDefault="00B2413A" w:rsidP="00B2413A">
            <w:pPr>
              <w:keepNext/>
              <w:keepLines/>
              <w:rPr>
                <w:rFonts w:eastAsia="SimSun"/>
                <w:sz w:val="22"/>
              </w:rPr>
            </w:pPr>
            <w:r w:rsidRPr="0041291C">
              <w:rPr>
                <w:rFonts w:eastAsia="SimSun" w:hint="eastAsia"/>
                <w:sz w:val="22"/>
                <w:lang w:eastAsia="zh-CN"/>
              </w:rPr>
              <w:lastRenderedPageBreak/>
              <w:t>输出成果</w:t>
            </w:r>
          </w:p>
        </w:tc>
        <w:tc>
          <w:tcPr>
            <w:tcW w:w="5953" w:type="dxa"/>
            <w:gridSpan w:val="3"/>
          </w:tcPr>
          <w:p w:rsidR="00B2413A" w:rsidRPr="0041291C" w:rsidRDefault="00B2413A" w:rsidP="00B2413A">
            <w:pPr>
              <w:keepNext/>
              <w:keepLines/>
              <w:jc w:val="center"/>
              <w:rPr>
                <w:rFonts w:eastAsia="SimSun"/>
                <w:sz w:val="22"/>
                <w:lang w:eastAsia="zh-CN"/>
              </w:rPr>
            </w:pPr>
            <w:bookmarkStart w:id="7" w:name="_Ref409707249"/>
            <w:r w:rsidRPr="0041291C">
              <w:rPr>
                <w:rFonts w:eastAsia="SimSun" w:hint="eastAsia"/>
                <w:sz w:val="22"/>
                <w:lang w:eastAsia="zh-CN"/>
              </w:rPr>
              <w:t>财务资源</w:t>
            </w:r>
            <w:r w:rsidRPr="0041291C">
              <w:rPr>
                <w:rStyle w:val="FootnoteReference"/>
                <w:rFonts w:eastAsia="SimSun"/>
                <w:sz w:val="22"/>
              </w:rPr>
              <w:footnoteReference w:id="2"/>
            </w:r>
            <w:bookmarkEnd w:id="7"/>
            <w:r w:rsidRPr="0041291C">
              <w:rPr>
                <w:rFonts w:eastAsia="SimSun" w:hint="eastAsia"/>
                <w:b w:val="0"/>
                <w:bCs w:val="0"/>
                <w:sz w:val="22"/>
                <w:lang w:eastAsia="zh-CN"/>
              </w:rPr>
              <w:t>（单位</w:t>
            </w:r>
            <w:r w:rsidRPr="0041291C">
              <w:rPr>
                <w:rFonts w:eastAsia="SimSun"/>
                <w:b w:val="0"/>
                <w:bCs w:val="0"/>
                <w:sz w:val="22"/>
                <w:lang w:eastAsia="zh-CN"/>
              </w:rPr>
              <w:t>：</w:t>
            </w:r>
            <w:proofErr w:type="gramStart"/>
            <w:r w:rsidRPr="0041291C">
              <w:rPr>
                <w:rFonts w:eastAsia="SimSun" w:hint="eastAsia"/>
                <w:b w:val="0"/>
                <w:bCs w:val="0"/>
                <w:sz w:val="22"/>
                <w:lang w:eastAsia="zh-CN"/>
              </w:rPr>
              <w:t>千瑞郎</w:t>
            </w:r>
            <w:proofErr w:type="gramEnd"/>
            <w:r w:rsidRPr="0041291C">
              <w:rPr>
                <w:rFonts w:eastAsia="SimSun" w:hint="eastAsia"/>
                <w:b w:val="0"/>
                <w:bCs w:val="0"/>
                <w:sz w:val="22"/>
                <w:lang w:eastAsia="zh-CN"/>
              </w:rPr>
              <w:t>）</w:t>
            </w:r>
          </w:p>
        </w:tc>
        <w:tc>
          <w:tcPr>
            <w:tcW w:w="1985" w:type="dxa"/>
          </w:tcPr>
          <w:p w:rsidR="00B2413A" w:rsidRPr="0041291C" w:rsidRDefault="00B2413A" w:rsidP="00B2413A">
            <w:pPr>
              <w:keepNext/>
              <w:keepLines/>
              <w:jc w:val="center"/>
              <w:rPr>
                <w:rFonts w:eastAsia="SimSun"/>
                <w:sz w:val="22"/>
                <w:lang w:eastAsia="zh-CN"/>
              </w:rPr>
            </w:pPr>
          </w:p>
        </w:tc>
      </w:tr>
      <w:tr w:rsidR="00B2413A" w:rsidRPr="0089374C" w:rsidTr="00B2413A">
        <w:tc>
          <w:tcPr>
            <w:tcW w:w="6658" w:type="dxa"/>
          </w:tcPr>
          <w:p w:rsidR="00B2413A" w:rsidRPr="0089374C" w:rsidRDefault="00B2413A" w:rsidP="00B2413A">
            <w:pPr>
              <w:keepNext/>
              <w:keepLines/>
              <w:rPr>
                <w:rFonts w:eastAsia="SimSun"/>
                <w:lang w:eastAsia="zh-CN"/>
              </w:rPr>
            </w:pPr>
          </w:p>
        </w:tc>
        <w:tc>
          <w:tcPr>
            <w:tcW w:w="1984" w:type="dxa"/>
          </w:tcPr>
          <w:p w:rsidR="00B2413A" w:rsidRPr="0089374C" w:rsidRDefault="00B2413A" w:rsidP="00B2413A">
            <w:pPr>
              <w:keepNext/>
              <w:keepLines/>
              <w:jc w:val="center"/>
              <w:rPr>
                <w:rFonts w:eastAsia="SimSun"/>
                <w:b/>
                <w:bCs/>
                <w:color w:val="4F81BD" w:themeColor="accent1"/>
                <w:sz w:val="20"/>
                <w:szCs w:val="20"/>
              </w:rPr>
            </w:pPr>
            <w:r w:rsidRPr="0089374C">
              <w:rPr>
                <w:rFonts w:eastAsia="SimSun"/>
                <w:b/>
                <w:bCs/>
                <w:color w:val="4F81BD" w:themeColor="accent1"/>
                <w:sz w:val="20"/>
                <w:szCs w:val="20"/>
              </w:rPr>
              <w:t>2019</w:t>
            </w:r>
            <w:r>
              <w:rPr>
                <w:rFonts w:eastAsia="SimSun" w:hint="eastAsia"/>
                <w:b/>
                <w:bCs/>
                <w:color w:val="4F81BD" w:themeColor="accent1"/>
                <w:sz w:val="20"/>
                <w:szCs w:val="20"/>
                <w:lang w:eastAsia="zh-CN"/>
              </w:rPr>
              <w:t>年</w:t>
            </w:r>
          </w:p>
        </w:tc>
        <w:tc>
          <w:tcPr>
            <w:tcW w:w="1985" w:type="dxa"/>
            <w:shd w:val="clear" w:color="auto" w:fill="auto"/>
          </w:tcPr>
          <w:p w:rsidR="00B2413A" w:rsidRPr="0089374C" w:rsidRDefault="00B2413A" w:rsidP="00B2413A">
            <w:pPr>
              <w:keepNext/>
              <w:keepLines/>
              <w:jc w:val="center"/>
              <w:rPr>
                <w:rFonts w:eastAsia="SimSun"/>
                <w:b/>
                <w:bCs/>
                <w:color w:val="4F81BD" w:themeColor="accent1"/>
                <w:sz w:val="20"/>
                <w:szCs w:val="20"/>
              </w:rPr>
            </w:pPr>
            <w:r w:rsidRPr="0089374C">
              <w:rPr>
                <w:rFonts w:eastAsia="SimSun"/>
                <w:b/>
                <w:bCs/>
                <w:color w:val="4F81BD" w:themeColor="accent1"/>
                <w:sz w:val="20"/>
                <w:szCs w:val="20"/>
              </w:rPr>
              <w:t>2020</w:t>
            </w:r>
            <w:r>
              <w:rPr>
                <w:rFonts w:eastAsia="SimSun" w:hint="eastAsia"/>
                <w:b/>
                <w:bCs/>
                <w:color w:val="4F81BD" w:themeColor="accent1"/>
                <w:sz w:val="20"/>
                <w:szCs w:val="20"/>
                <w:lang w:eastAsia="zh-CN"/>
              </w:rPr>
              <w:t>年</w:t>
            </w:r>
          </w:p>
        </w:tc>
        <w:tc>
          <w:tcPr>
            <w:tcW w:w="1984" w:type="dxa"/>
            <w:shd w:val="clear" w:color="auto" w:fill="auto"/>
          </w:tcPr>
          <w:p w:rsidR="00B2413A" w:rsidRPr="0089374C" w:rsidRDefault="00B2413A" w:rsidP="00B2413A">
            <w:pPr>
              <w:keepNext/>
              <w:keepLines/>
              <w:jc w:val="center"/>
              <w:rPr>
                <w:rFonts w:eastAsia="SimSun"/>
                <w:b/>
                <w:bCs/>
                <w:color w:val="4F81BD" w:themeColor="accent1"/>
                <w:sz w:val="20"/>
                <w:szCs w:val="20"/>
              </w:rPr>
            </w:pPr>
            <w:r w:rsidRPr="0089374C">
              <w:rPr>
                <w:rFonts w:eastAsia="SimSun"/>
                <w:b/>
                <w:bCs/>
                <w:color w:val="4F81BD" w:themeColor="accent1"/>
                <w:sz w:val="20"/>
                <w:szCs w:val="20"/>
              </w:rPr>
              <w:t>2021</w:t>
            </w:r>
            <w:r>
              <w:rPr>
                <w:rFonts w:eastAsia="SimSun" w:hint="eastAsia"/>
                <w:b/>
                <w:bCs/>
                <w:color w:val="4F81BD" w:themeColor="accent1"/>
                <w:sz w:val="20"/>
                <w:szCs w:val="20"/>
                <w:lang w:eastAsia="zh-CN"/>
              </w:rPr>
              <w:t>年</w:t>
            </w:r>
          </w:p>
        </w:tc>
        <w:tc>
          <w:tcPr>
            <w:tcW w:w="1985" w:type="dxa"/>
            <w:shd w:val="clear" w:color="auto" w:fill="auto"/>
          </w:tcPr>
          <w:p w:rsidR="00B2413A" w:rsidRPr="0089374C" w:rsidRDefault="00B2413A" w:rsidP="00B2413A">
            <w:pPr>
              <w:keepNext/>
              <w:keepLines/>
              <w:jc w:val="center"/>
              <w:rPr>
                <w:rFonts w:eastAsia="SimSun"/>
                <w:b/>
                <w:bCs/>
                <w:color w:val="4F81BD" w:themeColor="accent1"/>
                <w:sz w:val="20"/>
                <w:szCs w:val="20"/>
              </w:rPr>
            </w:pPr>
            <w:r w:rsidRPr="0089374C">
              <w:rPr>
                <w:rFonts w:eastAsia="SimSun"/>
                <w:b/>
                <w:bCs/>
                <w:color w:val="4F81BD" w:themeColor="accent1"/>
                <w:sz w:val="20"/>
                <w:szCs w:val="20"/>
              </w:rPr>
              <w:t>2022</w:t>
            </w:r>
            <w:r>
              <w:rPr>
                <w:rFonts w:eastAsia="SimSun" w:hint="eastAsia"/>
                <w:b/>
                <w:bCs/>
                <w:color w:val="4F81BD" w:themeColor="accent1"/>
                <w:sz w:val="20"/>
                <w:szCs w:val="20"/>
                <w:lang w:eastAsia="zh-CN"/>
              </w:rPr>
              <w:t>年</w:t>
            </w:r>
          </w:p>
        </w:tc>
      </w:tr>
      <w:tr w:rsidR="00B2413A" w:rsidRPr="0089374C" w:rsidTr="00B2413A">
        <w:tc>
          <w:tcPr>
            <w:tcW w:w="6658" w:type="dxa"/>
          </w:tcPr>
          <w:p w:rsidR="00B2413A" w:rsidRPr="0089374C" w:rsidRDefault="00B2413A" w:rsidP="00B2413A">
            <w:pPr>
              <w:keepNext/>
              <w:keepLines/>
              <w:spacing w:after="60"/>
              <w:contextualSpacing/>
              <w:rPr>
                <w:rFonts w:eastAsia="SimSun" w:cs="Arial"/>
                <w:sz w:val="18"/>
                <w:szCs w:val="18"/>
                <w:lang w:eastAsia="zh-CN"/>
              </w:rPr>
            </w:pPr>
            <w:r w:rsidRPr="0089374C">
              <w:rPr>
                <w:rFonts w:eastAsia="SimSun" w:cs="Arial"/>
                <w:b/>
                <w:bCs/>
                <w:color w:val="4F81BD" w:themeColor="accent1"/>
                <w:sz w:val="20"/>
                <w:szCs w:val="20"/>
                <w:lang w:eastAsia="zh-CN"/>
              </w:rPr>
              <w:t>I.1-1</w:t>
            </w:r>
            <w:r w:rsidRPr="0089374C">
              <w:rPr>
                <w:rFonts w:eastAsia="SimSun" w:cs="Arial"/>
                <w:sz w:val="20"/>
                <w:szCs w:val="20"/>
                <w:lang w:eastAsia="zh-CN"/>
              </w:rPr>
              <w:t xml:space="preserve">: </w:t>
            </w:r>
            <w:r w:rsidRPr="00B12C1D">
              <w:rPr>
                <w:rFonts w:eastAsia="SimSun" w:cs="Arial" w:hint="eastAsia"/>
                <w:sz w:val="20"/>
                <w:szCs w:val="20"/>
                <w:lang w:eastAsia="zh-CN"/>
              </w:rPr>
              <w:t>跨部门世界大会、论坛、活动和高层磋商平台（如</w:t>
            </w:r>
            <w:r w:rsidRPr="00B12C1D">
              <w:rPr>
                <w:rFonts w:eastAsia="SimSun" w:cs="Arial" w:hint="eastAsia"/>
                <w:sz w:val="20"/>
                <w:szCs w:val="20"/>
                <w:lang w:eastAsia="zh-CN"/>
              </w:rPr>
              <w:t>WCIT</w:t>
            </w:r>
            <w:r w:rsidRPr="00B12C1D">
              <w:rPr>
                <w:rFonts w:eastAsia="SimSun" w:cs="Arial" w:hint="eastAsia"/>
                <w:sz w:val="20"/>
                <w:szCs w:val="20"/>
                <w:lang w:eastAsia="zh-CN"/>
              </w:rPr>
              <w:t>、</w:t>
            </w:r>
            <w:r w:rsidRPr="00B12C1D">
              <w:rPr>
                <w:rFonts w:eastAsia="SimSun" w:cs="Arial" w:hint="eastAsia"/>
                <w:sz w:val="20"/>
                <w:szCs w:val="20"/>
                <w:lang w:eastAsia="zh-CN"/>
              </w:rPr>
              <w:t>WTPF</w:t>
            </w:r>
            <w:r w:rsidRPr="00B12C1D">
              <w:rPr>
                <w:rFonts w:eastAsia="SimSun" w:cs="Arial" w:hint="eastAsia"/>
                <w:sz w:val="20"/>
                <w:szCs w:val="20"/>
                <w:lang w:eastAsia="zh-CN"/>
              </w:rPr>
              <w:t>、</w:t>
            </w:r>
            <w:r w:rsidRPr="00B12C1D">
              <w:rPr>
                <w:rFonts w:eastAsia="SimSun" w:cs="Arial" w:hint="eastAsia"/>
                <w:sz w:val="20"/>
                <w:szCs w:val="20"/>
                <w:lang w:eastAsia="zh-CN"/>
              </w:rPr>
              <w:t>WSIS</w:t>
            </w:r>
            <w:r w:rsidRPr="00B12C1D">
              <w:rPr>
                <w:rFonts w:eastAsia="SimSun" w:cs="Arial" w:hint="eastAsia"/>
                <w:sz w:val="20"/>
                <w:szCs w:val="20"/>
                <w:lang w:eastAsia="zh-CN"/>
              </w:rPr>
              <w:t>、</w:t>
            </w:r>
            <w:r w:rsidRPr="00B12C1D">
              <w:rPr>
                <w:rFonts w:eastAsia="SimSun" w:cs="Arial" w:hint="eastAsia"/>
                <w:sz w:val="20"/>
                <w:szCs w:val="20"/>
                <w:lang w:eastAsia="zh-CN"/>
              </w:rPr>
              <w:t>WTISD</w:t>
            </w:r>
            <w:r w:rsidRPr="00B12C1D">
              <w:rPr>
                <w:rFonts w:eastAsia="SimSun" w:cs="Arial" w:hint="eastAsia"/>
                <w:sz w:val="20"/>
                <w:szCs w:val="20"/>
                <w:lang w:eastAsia="zh-CN"/>
              </w:rPr>
              <w:t>、国际电联电信展）</w:t>
            </w:r>
            <w:r w:rsidRPr="0089374C">
              <w:rPr>
                <w:rStyle w:val="FootnoteReference"/>
                <w:rFonts w:eastAsia="SimSun" w:cs="Arial"/>
                <w:szCs w:val="20"/>
              </w:rPr>
              <w:footnoteReference w:id="3"/>
            </w:r>
          </w:p>
        </w:tc>
        <w:tc>
          <w:tcPr>
            <w:tcW w:w="1984" w:type="dxa"/>
          </w:tcPr>
          <w:p w:rsidR="00B2413A" w:rsidRPr="0089374C" w:rsidRDefault="00B2413A" w:rsidP="00B2413A">
            <w:pPr>
              <w:keepNext/>
              <w:keepLines/>
              <w:spacing w:after="60"/>
              <w:jc w:val="center"/>
              <w:rPr>
                <w:rFonts w:eastAsia="SimSun"/>
                <w:color w:val="948A54" w:themeColor="background2" w:themeShade="80"/>
                <w:sz w:val="20"/>
                <w:szCs w:val="20"/>
              </w:rPr>
            </w:pPr>
            <w:r w:rsidRPr="0089374C">
              <w:rPr>
                <w:rFonts w:eastAsia="SimSun"/>
                <w:i/>
                <w:iCs/>
                <w:color w:val="767171"/>
                <w:sz w:val="20"/>
                <w:szCs w:val="20"/>
              </w:rPr>
              <w:t xml:space="preserve">3,362 </w:t>
            </w:r>
          </w:p>
        </w:tc>
        <w:tc>
          <w:tcPr>
            <w:tcW w:w="1985" w:type="dxa"/>
            <w:shd w:val="clear" w:color="auto" w:fill="auto"/>
            <w:vAlign w:val="center"/>
          </w:tcPr>
          <w:p w:rsidR="00B2413A" w:rsidRPr="0089374C" w:rsidRDefault="00B2413A" w:rsidP="00B2413A">
            <w:pPr>
              <w:keepNext/>
              <w:keepLines/>
              <w:spacing w:after="60"/>
              <w:jc w:val="center"/>
              <w:rPr>
                <w:rFonts w:eastAsia="SimSun"/>
                <w:color w:val="948A54" w:themeColor="background2" w:themeShade="80"/>
                <w:sz w:val="20"/>
                <w:szCs w:val="20"/>
              </w:rPr>
            </w:pPr>
            <w:r w:rsidRPr="0089374C">
              <w:rPr>
                <w:rFonts w:eastAsia="SimSun"/>
                <w:i/>
                <w:iCs/>
                <w:color w:val="767171"/>
                <w:sz w:val="20"/>
                <w:szCs w:val="20"/>
              </w:rPr>
              <w:t xml:space="preserve">2,417 </w:t>
            </w:r>
          </w:p>
        </w:tc>
        <w:tc>
          <w:tcPr>
            <w:tcW w:w="1984" w:type="dxa"/>
            <w:shd w:val="clear" w:color="auto" w:fill="auto"/>
            <w:vAlign w:val="center"/>
          </w:tcPr>
          <w:p w:rsidR="00B2413A" w:rsidRPr="0089374C" w:rsidRDefault="00B2413A" w:rsidP="00B2413A">
            <w:pPr>
              <w:keepNext/>
              <w:keepLines/>
              <w:spacing w:after="60"/>
              <w:jc w:val="center"/>
              <w:rPr>
                <w:rFonts w:eastAsia="SimSun"/>
                <w:color w:val="948A54" w:themeColor="background2" w:themeShade="80"/>
                <w:sz w:val="20"/>
                <w:szCs w:val="20"/>
              </w:rPr>
            </w:pPr>
            <w:r w:rsidRPr="0089374C">
              <w:rPr>
                <w:rFonts w:eastAsia="SimSun"/>
                <w:i/>
                <w:iCs/>
                <w:color w:val="767171"/>
                <w:sz w:val="20"/>
                <w:szCs w:val="20"/>
              </w:rPr>
              <w:t xml:space="preserve">2,286 </w:t>
            </w:r>
          </w:p>
        </w:tc>
        <w:tc>
          <w:tcPr>
            <w:tcW w:w="1985" w:type="dxa"/>
            <w:shd w:val="clear" w:color="auto" w:fill="auto"/>
            <w:vAlign w:val="center"/>
          </w:tcPr>
          <w:p w:rsidR="00B2413A" w:rsidRPr="0089374C" w:rsidRDefault="00B2413A" w:rsidP="00B2413A">
            <w:pPr>
              <w:keepNext/>
              <w:keepLines/>
              <w:spacing w:after="60"/>
              <w:jc w:val="center"/>
              <w:rPr>
                <w:rFonts w:eastAsia="SimSun"/>
                <w:sz w:val="20"/>
                <w:szCs w:val="20"/>
              </w:rPr>
            </w:pPr>
            <w:r w:rsidRPr="0089374C">
              <w:rPr>
                <w:rFonts w:eastAsia="SimSun"/>
                <w:i/>
                <w:iCs/>
                <w:color w:val="767171"/>
                <w:sz w:val="20"/>
                <w:szCs w:val="20"/>
              </w:rPr>
              <w:t xml:space="preserve">2,727 </w:t>
            </w:r>
          </w:p>
        </w:tc>
      </w:tr>
      <w:tr w:rsidR="00B2413A" w:rsidRPr="0089374C" w:rsidTr="00B2413A">
        <w:tc>
          <w:tcPr>
            <w:tcW w:w="6658" w:type="dxa"/>
          </w:tcPr>
          <w:p w:rsidR="00B2413A" w:rsidRPr="00B12C1D" w:rsidRDefault="0041291C" w:rsidP="00B2413A">
            <w:pPr>
              <w:keepNext/>
              <w:keepLines/>
              <w:spacing w:beforeLines="40" w:before="96" w:after="60" w:line="216" w:lineRule="auto"/>
              <w:ind w:right="113"/>
              <w:rPr>
                <w:rFonts w:eastAsia="SimSun" w:cs="Arial"/>
                <w:b/>
                <w:bCs/>
                <w:color w:val="4F81BD" w:themeColor="accent1"/>
                <w:sz w:val="20"/>
                <w:szCs w:val="20"/>
                <w:lang w:eastAsia="zh-CN"/>
              </w:rPr>
            </w:pPr>
            <w:r w:rsidRPr="00A64AD3">
              <w:rPr>
                <w:rFonts w:eastAsiaTheme="minorEastAsia" w:cs="Microsoft YaHei"/>
                <w:sz w:val="20"/>
                <w:szCs w:val="20"/>
                <w:lang w:eastAsia="zh-CN"/>
              </w:rPr>
              <w:t>全权代表大会和理事会各项活动的成本分配</w:t>
            </w:r>
            <w:r>
              <w:rPr>
                <w:rFonts w:eastAsiaTheme="minorEastAsia" w:cs="Microsoft YaHei"/>
                <w:sz w:val="20"/>
                <w:szCs w:val="20"/>
                <w:lang w:eastAsia="zh-CN"/>
              </w:rPr>
              <w:br/>
            </w:r>
            <w:r w:rsidR="00B2413A" w:rsidRPr="00B12C1D">
              <w:rPr>
                <w:rFonts w:eastAsiaTheme="minorEastAsia" w:cs="Microsoft YaHei"/>
                <w:sz w:val="20"/>
                <w:szCs w:val="20"/>
                <w:lang w:eastAsia="zh-CN"/>
              </w:rPr>
              <w:t>（</w:t>
            </w:r>
            <w:r w:rsidR="00B2413A" w:rsidRPr="00B12C1D">
              <w:rPr>
                <w:rFonts w:eastAsiaTheme="minorEastAsia" w:cs="Arial"/>
                <w:b/>
                <w:bCs/>
                <w:color w:val="4F81BD" w:themeColor="accent1"/>
                <w:sz w:val="20"/>
                <w:szCs w:val="20"/>
                <w:lang w:eastAsia="zh-CN"/>
              </w:rPr>
              <w:t>PP</w:t>
            </w:r>
            <w:r w:rsidR="00B2413A" w:rsidRPr="00B12C1D">
              <w:rPr>
                <w:rFonts w:eastAsiaTheme="minorEastAsia" w:cs="Arial"/>
                <w:sz w:val="20"/>
                <w:szCs w:val="20"/>
                <w:lang w:eastAsia="zh-CN"/>
              </w:rPr>
              <w:t>、</w:t>
            </w:r>
            <w:r w:rsidR="00B2413A" w:rsidRPr="00B12C1D">
              <w:rPr>
                <w:rFonts w:eastAsiaTheme="minorEastAsia" w:cs="Arial"/>
                <w:b/>
                <w:bCs/>
                <w:color w:val="4F81BD" w:themeColor="accent1"/>
                <w:sz w:val="20"/>
                <w:szCs w:val="20"/>
                <w:lang w:eastAsia="zh-CN"/>
              </w:rPr>
              <w:t>理事会</w:t>
            </w:r>
            <w:r w:rsidR="00B2413A" w:rsidRPr="00B12C1D">
              <w:rPr>
                <w:rFonts w:eastAsiaTheme="minorEastAsia" w:cs="Arial"/>
                <w:b/>
                <w:bCs/>
                <w:color w:val="4F81BD" w:themeColor="accent1"/>
                <w:sz w:val="20"/>
                <w:szCs w:val="20"/>
                <w:lang w:eastAsia="zh-CN"/>
              </w:rPr>
              <w:t>/</w:t>
            </w:r>
            <w:r w:rsidR="00B2413A" w:rsidRPr="00B12C1D">
              <w:rPr>
                <w:rFonts w:eastAsiaTheme="minorEastAsia" w:cs="Microsoft YaHei"/>
                <w:b/>
                <w:bCs/>
                <w:color w:val="4F81BD" w:themeColor="accent1"/>
                <w:sz w:val="20"/>
                <w:szCs w:val="20"/>
                <w:lang w:eastAsia="zh-CN"/>
              </w:rPr>
              <w:t>理事会工作组</w:t>
            </w:r>
            <w:r w:rsidR="00B2413A" w:rsidRPr="00BC2618">
              <w:rPr>
                <w:rFonts w:eastAsiaTheme="minorEastAsia" w:cs="Microsoft YaHei"/>
                <w:sz w:val="20"/>
                <w:szCs w:val="20"/>
                <w:lang w:eastAsia="zh-CN"/>
              </w:rPr>
              <w:t>）</w:t>
            </w:r>
          </w:p>
        </w:tc>
        <w:tc>
          <w:tcPr>
            <w:tcW w:w="1984" w:type="dxa"/>
          </w:tcPr>
          <w:p w:rsidR="00B2413A" w:rsidRPr="0089374C" w:rsidRDefault="00B2413A" w:rsidP="00B2413A">
            <w:pPr>
              <w:keepNext/>
              <w:keepLines/>
              <w:spacing w:after="60"/>
              <w:jc w:val="center"/>
              <w:rPr>
                <w:rFonts w:eastAsia="SimSun"/>
                <w:sz w:val="20"/>
                <w:szCs w:val="20"/>
                <w:highlight w:val="yellow"/>
                <w:lang w:eastAsia="zh-CN"/>
              </w:rPr>
            </w:pPr>
            <w:r w:rsidRPr="0089374C">
              <w:rPr>
                <w:rFonts w:eastAsia="SimSun"/>
                <w:i/>
                <w:iCs/>
                <w:color w:val="767171"/>
                <w:sz w:val="20"/>
                <w:szCs w:val="20"/>
                <w:lang w:eastAsia="zh-CN"/>
              </w:rPr>
              <w:t xml:space="preserve">100 </w:t>
            </w:r>
          </w:p>
        </w:tc>
        <w:tc>
          <w:tcPr>
            <w:tcW w:w="1985" w:type="dxa"/>
            <w:shd w:val="clear" w:color="auto" w:fill="auto"/>
            <w:vAlign w:val="center"/>
          </w:tcPr>
          <w:p w:rsidR="00B2413A" w:rsidRPr="0089374C" w:rsidRDefault="00B2413A" w:rsidP="00B2413A">
            <w:pPr>
              <w:keepNext/>
              <w:keepLines/>
              <w:spacing w:after="60"/>
              <w:jc w:val="center"/>
              <w:rPr>
                <w:rFonts w:eastAsia="SimSun"/>
                <w:sz w:val="20"/>
                <w:szCs w:val="20"/>
                <w:lang w:eastAsia="zh-CN"/>
              </w:rPr>
            </w:pPr>
            <w:r w:rsidRPr="0089374C">
              <w:rPr>
                <w:rFonts w:eastAsia="SimSun"/>
                <w:i/>
                <w:iCs/>
                <w:color w:val="767171"/>
                <w:sz w:val="20"/>
                <w:szCs w:val="20"/>
                <w:lang w:eastAsia="zh-CN"/>
              </w:rPr>
              <w:t xml:space="preserve">74 </w:t>
            </w:r>
          </w:p>
        </w:tc>
        <w:tc>
          <w:tcPr>
            <w:tcW w:w="1984" w:type="dxa"/>
            <w:shd w:val="clear" w:color="auto" w:fill="auto"/>
            <w:vAlign w:val="center"/>
          </w:tcPr>
          <w:p w:rsidR="00B2413A" w:rsidRPr="0089374C" w:rsidRDefault="00B2413A" w:rsidP="00B2413A">
            <w:pPr>
              <w:keepNext/>
              <w:keepLines/>
              <w:spacing w:after="60"/>
              <w:jc w:val="center"/>
              <w:rPr>
                <w:rFonts w:eastAsia="SimSun"/>
                <w:sz w:val="20"/>
                <w:szCs w:val="20"/>
                <w:lang w:eastAsia="zh-CN"/>
              </w:rPr>
            </w:pPr>
            <w:r w:rsidRPr="0089374C">
              <w:rPr>
                <w:rFonts w:eastAsia="SimSun"/>
                <w:i/>
                <w:iCs/>
                <w:color w:val="767171"/>
                <w:sz w:val="20"/>
                <w:szCs w:val="20"/>
                <w:lang w:eastAsia="zh-CN"/>
              </w:rPr>
              <w:t xml:space="preserve">80 </w:t>
            </w:r>
          </w:p>
        </w:tc>
        <w:tc>
          <w:tcPr>
            <w:tcW w:w="1985" w:type="dxa"/>
            <w:shd w:val="clear" w:color="auto" w:fill="auto"/>
            <w:vAlign w:val="center"/>
          </w:tcPr>
          <w:p w:rsidR="00B2413A" w:rsidRPr="0089374C" w:rsidRDefault="00B2413A" w:rsidP="00B2413A">
            <w:pPr>
              <w:keepNext/>
              <w:keepLines/>
              <w:spacing w:after="60"/>
              <w:jc w:val="center"/>
              <w:rPr>
                <w:rFonts w:eastAsia="SimSun"/>
                <w:sz w:val="20"/>
                <w:szCs w:val="20"/>
                <w:lang w:eastAsia="zh-CN"/>
              </w:rPr>
            </w:pPr>
            <w:r w:rsidRPr="0089374C">
              <w:rPr>
                <w:rFonts w:eastAsia="SimSun"/>
                <w:i/>
                <w:iCs/>
                <w:color w:val="767171"/>
                <w:sz w:val="20"/>
                <w:szCs w:val="20"/>
                <w:lang w:eastAsia="zh-CN"/>
              </w:rPr>
              <w:t xml:space="preserve">151 </w:t>
            </w:r>
          </w:p>
        </w:tc>
      </w:tr>
      <w:tr w:rsidR="00B2413A" w:rsidRPr="0089374C" w:rsidTr="00B2413A">
        <w:tc>
          <w:tcPr>
            <w:tcW w:w="6658" w:type="dxa"/>
          </w:tcPr>
          <w:p w:rsidR="00B2413A" w:rsidRPr="00B12C1D" w:rsidRDefault="00B2413A" w:rsidP="00B2413A">
            <w:pPr>
              <w:keepNext/>
              <w:keepLines/>
              <w:spacing w:beforeLines="40" w:before="96" w:after="60" w:line="216" w:lineRule="auto"/>
              <w:ind w:right="113"/>
              <w:rPr>
                <w:rFonts w:eastAsia="SimSun"/>
                <w:b/>
                <w:bCs/>
                <w:noProof/>
                <w:color w:val="4F81BD" w:themeColor="accent1"/>
                <w:sz w:val="20"/>
                <w:szCs w:val="20"/>
                <w:lang w:eastAsia="zh-CN"/>
              </w:rPr>
            </w:pPr>
            <w:r w:rsidRPr="00B12C1D">
              <w:rPr>
                <w:rFonts w:eastAsiaTheme="minorEastAsia"/>
                <w:b/>
                <w:bCs/>
                <w:noProof/>
                <w:color w:val="4F81BD" w:themeColor="accent1"/>
                <w:sz w:val="20"/>
                <w:szCs w:val="20"/>
                <w:lang w:eastAsia="zh-CN"/>
              </w:rPr>
              <w:t>部门目标</w:t>
            </w:r>
            <w:r w:rsidRPr="00B12C1D">
              <w:rPr>
                <w:rFonts w:eastAsia="SimSun"/>
                <w:b/>
                <w:bCs/>
                <w:noProof/>
                <w:color w:val="4F81BD" w:themeColor="accent1"/>
                <w:sz w:val="20"/>
                <w:szCs w:val="20"/>
                <w:lang w:eastAsia="zh-CN"/>
              </w:rPr>
              <w:t>I.1</w:t>
            </w:r>
            <w:r w:rsidRPr="00B12C1D">
              <w:rPr>
                <w:rFonts w:eastAsiaTheme="minorEastAsia" w:cs="Microsoft YaHei"/>
                <w:b/>
                <w:bCs/>
                <w:noProof/>
                <w:color w:val="4F81BD" w:themeColor="accent1"/>
                <w:sz w:val="20"/>
                <w:szCs w:val="20"/>
                <w:lang w:eastAsia="zh-CN"/>
              </w:rPr>
              <w:t>合计</w:t>
            </w:r>
          </w:p>
        </w:tc>
        <w:tc>
          <w:tcPr>
            <w:tcW w:w="1984" w:type="dxa"/>
          </w:tcPr>
          <w:p w:rsidR="00B2413A" w:rsidRPr="0089374C" w:rsidRDefault="00B2413A" w:rsidP="00B2413A">
            <w:pPr>
              <w:keepNext/>
              <w:keepLines/>
              <w:spacing w:after="60"/>
              <w:jc w:val="center"/>
              <w:rPr>
                <w:rFonts w:eastAsia="SimSun"/>
                <w:b/>
                <w:bCs/>
                <w:sz w:val="20"/>
                <w:szCs w:val="20"/>
                <w:lang w:eastAsia="zh-CN"/>
              </w:rPr>
            </w:pPr>
            <w:r w:rsidRPr="0089374C">
              <w:rPr>
                <w:rFonts w:eastAsia="SimSun"/>
                <w:b/>
                <w:bCs/>
                <w:i/>
                <w:iCs/>
                <w:color w:val="767171"/>
                <w:sz w:val="20"/>
                <w:szCs w:val="20"/>
                <w:lang w:eastAsia="zh-CN"/>
              </w:rPr>
              <w:t xml:space="preserve">3,462 </w:t>
            </w:r>
          </w:p>
        </w:tc>
        <w:tc>
          <w:tcPr>
            <w:tcW w:w="1985" w:type="dxa"/>
            <w:shd w:val="clear" w:color="auto" w:fill="auto"/>
            <w:vAlign w:val="center"/>
          </w:tcPr>
          <w:p w:rsidR="00B2413A" w:rsidRPr="0089374C" w:rsidRDefault="00B2413A" w:rsidP="00B2413A">
            <w:pPr>
              <w:keepNext/>
              <w:keepLines/>
              <w:spacing w:after="60"/>
              <w:jc w:val="center"/>
              <w:rPr>
                <w:rFonts w:eastAsia="SimSun"/>
                <w:sz w:val="20"/>
                <w:szCs w:val="20"/>
                <w:lang w:eastAsia="zh-CN"/>
              </w:rPr>
            </w:pPr>
            <w:r w:rsidRPr="0089374C">
              <w:rPr>
                <w:rFonts w:eastAsia="SimSun"/>
                <w:b/>
                <w:bCs/>
                <w:i/>
                <w:iCs/>
                <w:color w:val="767171"/>
                <w:sz w:val="20"/>
                <w:szCs w:val="20"/>
                <w:lang w:eastAsia="zh-CN"/>
              </w:rPr>
              <w:t xml:space="preserve">2,491 </w:t>
            </w:r>
          </w:p>
        </w:tc>
        <w:tc>
          <w:tcPr>
            <w:tcW w:w="1984" w:type="dxa"/>
            <w:shd w:val="clear" w:color="auto" w:fill="auto"/>
            <w:vAlign w:val="center"/>
          </w:tcPr>
          <w:p w:rsidR="00B2413A" w:rsidRPr="0089374C" w:rsidRDefault="00B2413A" w:rsidP="00B2413A">
            <w:pPr>
              <w:keepNext/>
              <w:keepLines/>
              <w:spacing w:after="60"/>
              <w:jc w:val="center"/>
              <w:rPr>
                <w:rFonts w:eastAsia="SimSun"/>
                <w:sz w:val="20"/>
                <w:szCs w:val="20"/>
                <w:lang w:eastAsia="zh-CN"/>
              </w:rPr>
            </w:pPr>
            <w:r w:rsidRPr="0089374C">
              <w:rPr>
                <w:rFonts w:eastAsia="SimSun"/>
                <w:b/>
                <w:bCs/>
                <w:i/>
                <w:iCs/>
                <w:color w:val="767171"/>
                <w:sz w:val="20"/>
                <w:szCs w:val="20"/>
                <w:lang w:eastAsia="zh-CN"/>
              </w:rPr>
              <w:t xml:space="preserve">2,366 </w:t>
            </w:r>
          </w:p>
        </w:tc>
        <w:tc>
          <w:tcPr>
            <w:tcW w:w="1985" w:type="dxa"/>
            <w:shd w:val="clear" w:color="auto" w:fill="auto"/>
            <w:vAlign w:val="center"/>
          </w:tcPr>
          <w:p w:rsidR="00B2413A" w:rsidRPr="0089374C" w:rsidRDefault="00B2413A" w:rsidP="00B2413A">
            <w:pPr>
              <w:keepNext/>
              <w:keepLines/>
              <w:spacing w:after="60"/>
              <w:jc w:val="center"/>
              <w:rPr>
                <w:rFonts w:eastAsia="SimSun"/>
                <w:sz w:val="20"/>
                <w:szCs w:val="20"/>
                <w:lang w:eastAsia="zh-CN"/>
              </w:rPr>
            </w:pPr>
            <w:r w:rsidRPr="0089374C">
              <w:rPr>
                <w:rFonts w:eastAsia="SimSun"/>
                <w:b/>
                <w:bCs/>
                <w:i/>
                <w:iCs/>
                <w:color w:val="767171"/>
                <w:sz w:val="20"/>
                <w:szCs w:val="20"/>
                <w:lang w:eastAsia="zh-CN"/>
              </w:rPr>
              <w:t xml:space="preserve">2,878 </w:t>
            </w:r>
          </w:p>
        </w:tc>
      </w:tr>
    </w:tbl>
    <w:p w:rsidR="00B2413A" w:rsidRPr="00BC2618" w:rsidRDefault="00B2413A" w:rsidP="0041291C">
      <w:pPr>
        <w:pStyle w:val="Heading2"/>
        <w:rPr>
          <w:lang w:eastAsia="zh-CN"/>
        </w:rPr>
      </w:pPr>
      <w:r>
        <w:rPr>
          <w:lang w:eastAsia="zh-CN"/>
        </w:rPr>
        <w:t>5.2</w:t>
      </w:r>
      <w:r>
        <w:rPr>
          <w:lang w:eastAsia="zh-CN"/>
        </w:rPr>
        <w:tab/>
        <w:t xml:space="preserve">I.2 </w:t>
      </w:r>
      <w:r w:rsidRPr="00BC2618">
        <w:rPr>
          <w:rFonts w:hint="eastAsia"/>
          <w:lang w:eastAsia="zh-CN"/>
        </w:rPr>
        <w:t>加强电信</w:t>
      </w:r>
      <w:r w:rsidRPr="00BC2618">
        <w:rPr>
          <w:lang w:eastAsia="zh-CN"/>
        </w:rPr>
        <w:t>/ICT</w:t>
      </w:r>
      <w:r w:rsidRPr="00BC2618">
        <w:rPr>
          <w:rFonts w:hint="eastAsia"/>
          <w:lang w:eastAsia="zh-CN"/>
        </w:rPr>
        <w:t>环境中的合作伙伴关系与合作</w:t>
      </w:r>
    </w:p>
    <w:tbl>
      <w:tblPr>
        <w:tblStyle w:val="GridTable4-Accent11"/>
        <w:tblpPr w:leftFromText="180" w:rightFromText="180" w:vertAnchor="text" w:horzAnchor="margin" w:tblpY="152"/>
        <w:tblW w:w="14596" w:type="dxa"/>
        <w:tblLook w:val="06A0" w:firstRow="1" w:lastRow="0" w:firstColumn="1" w:lastColumn="0" w:noHBand="1" w:noVBand="1"/>
      </w:tblPr>
      <w:tblGrid>
        <w:gridCol w:w="4531"/>
        <w:gridCol w:w="7655"/>
        <w:gridCol w:w="2410"/>
      </w:tblGrid>
      <w:tr w:rsidR="00B2413A" w:rsidRPr="0041291C" w:rsidTr="00B24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B2413A" w:rsidRPr="0041291C" w:rsidRDefault="00B2413A" w:rsidP="00B2413A">
            <w:pPr>
              <w:rPr>
                <w:rFonts w:eastAsia="SimSun"/>
                <w:sz w:val="22"/>
                <w:lang w:eastAsia="zh-CN"/>
              </w:rPr>
            </w:pPr>
            <w:r w:rsidRPr="0041291C">
              <w:rPr>
                <w:rFonts w:eastAsia="SimSun" w:hint="eastAsia"/>
                <w:sz w:val="22"/>
                <w:lang w:eastAsia="zh-CN"/>
              </w:rPr>
              <w:t>成果</w:t>
            </w:r>
          </w:p>
        </w:tc>
        <w:tc>
          <w:tcPr>
            <w:tcW w:w="7655" w:type="dxa"/>
          </w:tcPr>
          <w:p w:rsidR="00B2413A" w:rsidRPr="0041291C" w:rsidRDefault="00B2413A" w:rsidP="00B2413A">
            <w:pPr>
              <w:cnfStyle w:val="100000000000" w:firstRow="1" w:lastRow="0" w:firstColumn="0" w:lastColumn="0" w:oddVBand="0" w:evenVBand="0" w:oddHBand="0" w:evenHBand="0" w:firstRowFirstColumn="0" w:firstRowLastColumn="0" w:lastRowFirstColumn="0" w:lastRowLastColumn="0"/>
              <w:rPr>
                <w:rFonts w:eastAsia="SimSun"/>
                <w:sz w:val="22"/>
                <w:lang w:eastAsia="zh-CN"/>
              </w:rPr>
            </w:pPr>
            <w:r w:rsidRPr="00963AFF">
              <w:rPr>
                <w:rFonts w:eastAsia="SimSun" w:hint="eastAsia"/>
                <w:sz w:val="22"/>
                <w:lang w:eastAsia="zh-CN"/>
              </w:rPr>
              <w:t>成果指标</w:t>
            </w:r>
            <w:r w:rsidRPr="0041291C">
              <w:rPr>
                <w:rFonts w:eastAsia="SimSun" w:hint="eastAsia"/>
                <w:b w:val="0"/>
                <w:bCs w:val="0"/>
                <w:sz w:val="22"/>
                <w:lang w:eastAsia="zh-CN"/>
              </w:rPr>
              <w:t>（现值</w:t>
            </w:r>
            <w:r w:rsidRPr="0041291C">
              <w:rPr>
                <w:rFonts w:eastAsia="SimSun" w:hint="eastAsia"/>
                <w:b w:val="0"/>
                <w:bCs w:val="0"/>
                <w:sz w:val="22"/>
                <w:lang w:eastAsia="zh-CN"/>
              </w:rPr>
              <w:t xml:space="preserve"> </w:t>
            </w:r>
            <w:r w:rsidRPr="0041291C">
              <w:rPr>
                <w:rFonts w:eastAsia="SimSun" w:hint="eastAsia"/>
                <w:b w:val="0"/>
                <w:bCs w:val="0"/>
                <w:sz w:val="22"/>
                <w:lang w:eastAsia="zh-CN"/>
              </w:rPr>
              <w:t>–</w:t>
            </w:r>
            <w:r w:rsidRPr="0041291C">
              <w:rPr>
                <w:rFonts w:eastAsia="SimSun" w:hint="eastAsia"/>
                <w:b w:val="0"/>
                <w:bCs w:val="0"/>
                <w:sz w:val="22"/>
                <w:lang w:eastAsia="zh-CN"/>
              </w:rPr>
              <w:t xml:space="preserve"> </w:t>
            </w:r>
            <w:r w:rsidRPr="0041291C">
              <w:rPr>
                <w:rFonts w:eastAsia="SimSun" w:hint="eastAsia"/>
                <w:b w:val="0"/>
                <w:bCs w:val="0"/>
                <w:sz w:val="22"/>
                <w:lang w:eastAsia="zh-CN"/>
              </w:rPr>
              <w:t>到</w:t>
            </w:r>
            <w:r w:rsidRPr="0041291C">
              <w:rPr>
                <w:rFonts w:eastAsia="SimSun" w:hint="eastAsia"/>
                <w:b w:val="0"/>
                <w:bCs w:val="0"/>
                <w:sz w:val="22"/>
                <w:lang w:eastAsia="zh-CN"/>
              </w:rPr>
              <w:t>2020</w:t>
            </w:r>
            <w:r w:rsidRPr="0041291C">
              <w:rPr>
                <w:rFonts w:eastAsia="SimSun" w:hint="eastAsia"/>
                <w:b w:val="0"/>
                <w:bCs w:val="0"/>
                <w:sz w:val="22"/>
                <w:lang w:eastAsia="zh-CN"/>
              </w:rPr>
              <w:t>年的价值）</w:t>
            </w:r>
          </w:p>
        </w:tc>
        <w:tc>
          <w:tcPr>
            <w:tcW w:w="2410" w:type="dxa"/>
          </w:tcPr>
          <w:p w:rsidR="00B2413A" w:rsidRPr="0041291C" w:rsidRDefault="00B2413A" w:rsidP="00B2413A">
            <w:pPr>
              <w:cnfStyle w:val="100000000000" w:firstRow="1" w:lastRow="0" w:firstColumn="0" w:lastColumn="0" w:oddVBand="0" w:evenVBand="0" w:oddHBand="0" w:evenHBand="0" w:firstRowFirstColumn="0" w:firstRowLastColumn="0" w:lastRowFirstColumn="0" w:lastRowLastColumn="0"/>
              <w:rPr>
                <w:rFonts w:eastAsia="SimSun"/>
                <w:sz w:val="22"/>
                <w:lang w:eastAsia="zh-CN"/>
              </w:rPr>
            </w:pPr>
            <w:r w:rsidRPr="0041291C">
              <w:rPr>
                <w:rFonts w:eastAsia="SimSun" w:hint="eastAsia"/>
                <w:sz w:val="22"/>
                <w:lang w:eastAsia="zh-CN"/>
              </w:rPr>
              <w:t>衡量手段</w:t>
            </w:r>
          </w:p>
        </w:tc>
      </w:tr>
      <w:tr w:rsidR="00B2413A" w:rsidRPr="0089374C" w:rsidTr="00B2413A">
        <w:tc>
          <w:tcPr>
            <w:cnfStyle w:val="001000000000" w:firstRow="0" w:lastRow="0" w:firstColumn="1" w:lastColumn="0" w:oddVBand="0" w:evenVBand="0" w:oddHBand="0" w:evenHBand="0" w:firstRowFirstColumn="0" w:firstRowLastColumn="0" w:lastRowFirstColumn="0" w:lastRowLastColumn="0"/>
            <w:tcW w:w="4531" w:type="dxa"/>
          </w:tcPr>
          <w:p w:rsidR="00B2413A" w:rsidRPr="00BC2618" w:rsidRDefault="00B2413A" w:rsidP="00B2413A">
            <w:pPr>
              <w:spacing w:after="60"/>
              <w:rPr>
                <w:rFonts w:eastAsia="SimSun" w:cs="Arial"/>
                <w:b w:val="0"/>
                <w:bCs w:val="0"/>
                <w:sz w:val="20"/>
                <w:szCs w:val="20"/>
                <w:lang w:eastAsia="zh-CN"/>
              </w:rPr>
            </w:pPr>
            <w:r w:rsidRPr="00BC2618">
              <w:rPr>
                <w:rFonts w:eastAsia="SimSun" w:cs="Arial"/>
                <w:color w:val="4F81BD" w:themeColor="accent1"/>
                <w:sz w:val="20"/>
                <w:szCs w:val="20"/>
                <w:lang w:eastAsia="zh-CN"/>
              </w:rPr>
              <w:t>I.2-1</w:t>
            </w:r>
            <w:r w:rsidRPr="0041291C">
              <w:rPr>
                <w:rFonts w:eastAsia="SimSun" w:cs="Arial"/>
                <w:b w:val="0"/>
                <w:bCs w:val="0"/>
                <w:sz w:val="20"/>
                <w:szCs w:val="20"/>
                <w:lang w:eastAsia="zh-CN"/>
              </w:rPr>
              <w:t>:</w:t>
            </w:r>
            <w:r w:rsidRPr="00BC2618">
              <w:rPr>
                <w:rFonts w:eastAsia="SimSun" w:cs="Arial"/>
                <w:sz w:val="20"/>
                <w:szCs w:val="20"/>
                <w:lang w:eastAsia="zh-CN"/>
              </w:rPr>
              <w:t xml:space="preserve"> </w:t>
            </w:r>
            <w:r w:rsidRPr="00BC2618">
              <w:rPr>
                <w:rFonts w:eastAsia="SimSun" w:cs="Arial" w:hint="eastAsia"/>
                <w:b w:val="0"/>
                <w:bCs w:val="0"/>
                <w:sz w:val="20"/>
                <w:szCs w:val="20"/>
                <w:lang w:eastAsia="zh-CN"/>
              </w:rPr>
              <w:t>提升电信</w:t>
            </w:r>
            <w:r w:rsidRPr="00BC2618">
              <w:rPr>
                <w:rFonts w:eastAsia="SimSun" w:cs="Arial" w:hint="eastAsia"/>
                <w:b w:val="0"/>
                <w:bCs w:val="0"/>
                <w:sz w:val="20"/>
                <w:szCs w:val="20"/>
                <w:lang w:eastAsia="zh-CN"/>
              </w:rPr>
              <w:t>/ICT</w:t>
            </w:r>
            <w:r w:rsidRPr="00BC2618">
              <w:rPr>
                <w:rFonts w:eastAsia="SimSun" w:cs="Arial" w:hint="eastAsia"/>
                <w:b w:val="0"/>
                <w:bCs w:val="0"/>
                <w:sz w:val="20"/>
                <w:szCs w:val="20"/>
                <w:lang w:eastAsia="zh-CN"/>
              </w:rPr>
              <w:t>合作伙伴关系的合力</w:t>
            </w:r>
          </w:p>
        </w:tc>
        <w:tc>
          <w:tcPr>
            <w:tcW w:w="7655" w:type="dxa"/>
          </w:tcPr>
          <w:p w:rsidR="00B2413A" w:rsidRPr="00BC2618"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color w:val="948A54" w:themeColor="background2" w:themeShade="80"/>
                <w:sz w:val="20"/>
                <w:szCs w:val="20"/>
                <w:lang w:eastAsia="zh-CN"/>
              </w:rPr>
            </w:pPr>
            <w:r w:rsidRPr="00BC2618">
              <w:rPr>
                <w:rFonts w:eastAsiaTheme="minorEastAsia" w:cs="Microsoft YaHei"/>
                <w:sz w:val="20"/>
                <w:szCs w:val="20"/>
                <w:lang w:eastAsia="zh-CN"/>
              </w:rPr>
              <w:t>国际电</w:t>
            </w:r>
            <w:proofErr w:type="gramStart"/>
            <w:r w:rsidRPr="00BC2618">
              <w:rPr>
                <w:rFonts w:eastAsiaTheme="minorEastAsia" w:cs="Microsoft YaHei"/>
                <w:sz w:val="20"/>
                <w:szCs w:val="20"/>
                <w:lang w:eastAsia="zh-CN"/>
              </w:rPr>
              <w:t>联达成</w:t>
            </w:r>
            <w:proofErr w:type="gramEnd"/>
            <w:r w:rsidRPr="00BC2618">
              <w:rPr>
                <w:rFonts w:eastAsiaTheme="minorEastAsia" w:cs="Microsoft YaHei"/>
                <w:sz w:val="20"/>
                <w:szCs w:val="20"/>
                <w:lang w:eastAsia="zh-CN"/>
              </w:rPr>
              <w:t>的伙伴关系</w:t>
            </w:r>
            <w:r w:rsidRPr="00BC2618">
              <w:rPr>
                <w:rFonts w:eastAsiaTheme="minorEastAsia" w:cs="Microsoft YaHei"/>
                <w:sz w:val="20"/>
                <w:szCs w:val="20"/>
                <w:lang w:eastAsia="zh-CN"/>
              </w:rPr>
              <w:t>/</w:t>
            </w:r>
            <w:r w:rsidRPr="00BC2618">
              <w:rPr>
                <w:rFonts w:eastAsiaTheme="minorEastAsia" w:cs="Microsoft YaHei"/>
                <w:sz w:val="20"/>
                <w:szCs w:val="20"/>
                <w:lang w:eastAsia="zh-CN"/>
              </w:rPr>
              <w:t>合作协议或工作协议比例：</w:t>
            </w:r>
            <w:r w:rsidRPr="00BC2618">
              <w:rPr>
                <w:rFonts w:eastAsiaTheme="minorEastAsia" w:cs="Microsoft YaHei"/>
                <w:sz w:val="20"/>
                <w:szCs w:val="20"/>
                <w:lang w:eastAsia="zh-CN"/>
              </w:rPr>
              <w:br/>
            </w:r>
            <w:r w:rsidRPr="00BC2618">
              <w:rPr>
                <w:rFonts w:eastAsia="STKaiti" w:cs="Microsoft YaHei"/>
                <w:sz w:val="20"/>
                <w:szCs w:val="20"/>
                <w:lang w:eastAsia="zh-CN"/>
              </w:rPr>
              <w:t>与主管部门：</w:t>
            </w:r>
            <w:r w:rsidRPr="00BC2618">
              <w:rPr>
                <w:rFonts w:eastAsia="STKaiti" w:cs="Microsoft YaHei"/>
                <w:sz w:val="20"/>
                <w:szCs w:val="20"/>
                <w:lang w:eastAsia="zh-CN"/>
              </w:rPr>
              <w:t>2010-2014</w:t>
            </w:r>
            <w:r w:rsidRPr="00BC2618">
              <w:rPr>
                <w:rFonts w:eastAsia="STKaiti" w:cs="Microsoft YaHei"/>
                <w:sz w:val="20"/>
                <w:szCs w:val="20"/>
                <w:lang w:eastAsia="zh-CN"/>
              </w:rPr>
              <w:t>年：</w:t>
            </w:r>
            <w:r w:rsidRPr="00BC2618">
              <w:rPr>
                <w:rFonts w:eastAsia="STKaiti" w:cs="Microsoft YaHei"/>
                <w:sz w:val="20"/>
                <w:szCs w:val="20"/>
                <w:lang w:eastAsia="zh-CN"/>
              </w:rPr>
              <w:t>45.9%</w:t>
            </w:r>
            <w:r w:rsidRPr="00BC2618">
              <w:rPr>
                <w:rFonts w:eastAsia="STKaiti" w:cs="Microsoft YaHei" w:hint="eastAsia"/>
                <w:sz w:val="20"/>
                <w:szCs w:val="20"/>
                <w:lang w:eastAsia="zh-CN"/>
              </w:rPr>
              <w:t>；</w:t>
            </w:r>
            <w:r w:rsidRPr="00BC2618">
              <w:rPr>
                <w:rFonts w:eastAsia="STKaiti" w:cs="Microsoft YaHei"/>
                <w:sz w:val="20"/>
                <w:szCs w:val="20"/>
                <w:lang w:eastAsia="zh-CN"/>
              </w:rPr>
              <w:t>2015</w:t>
            </w:r>
            <w:r w:rsidRPr="00BC2618">
              <w:rPr>
                <w:rFonts w:eastAsia="STKaiti" w:cs="Microsoft YaHei"/>
                <w:sz w:val="20"/>
                <w:szCs w:val="20"/>
                <w:lang w:eastAsia="zh-CN"/>
              </w:rPr>
              <w:t>年：</w:t>
            </w:r>
            <w:r w:rsidRPr="00BC2618">
              <w:rPr>
                <w:rFonts w:eastAsia="STKaiti" w:cs="Microsoft YaHei"/>
                <w:sz w:val="20"/>
                <w:szCs w:val="20"/>
                <w:lang w:eastAsia="zh-CN"/>
              </w:rPr>
              <w:t>51%</w:t>
            </w:r>
            <w:r w:rsidRPr="00BC2618">
              <w:rPr>
                <w:rFonts w:eastAsia="STKaiti" w:cs="Microsoft YaHei"/>
                <w:sz w:val="20"/>
                <w:szCs w:val="20"/>
                <w:lang w:eastAsia="zh-CN"/>
              </w:rPr>
              <w:br/>
            </w:r>
            <w:r w:rsidRPr="00BC2618">
              <w:rPr>
                <w:rFonts w:eastAsia="STKaiti" w:cs="Microsoft YaHei"/>
                <w:sz w:val="20"/>
                <w:szCs w:val="20"/>
                <w:lang w:eastAsia="zh-CN"/>
              </w:rPr>
              <w:t>与政府间</w:t>
            </w:r>
            <w:r w:rsidRPr="00BC2618">
              <w:rPr>
                <w:rFonts w:eastAsia="STKaiti" w:cs="Microsoft YaHei"/>
                <w:sz w:val="20"/>
                <w:szCs w:val="20"/>
                <w:lang w:eastAsia="zh-CN"/>
              </w:rPr>
              <w:t>/</w:t>
            </w:r>
            <w:r w:rsidRPr="00BC2618">
              <w:rPr>
                <w:rFonts w:eastAsia="STKaiti" w:cs="Microsoft YaHei"/>
                <w:sz w:val="20"/>
                <w:szCs w:val="20"/>
                <w:lang w:eastAsia="zh-CN"/>
              </w:rPr>
              <w:t>区域性组织：</w:t>
            </w:r>
            <w:r w:rsidRPr="00BC2618">
              <w:rPr>
                <w:rFonts w:eastAsia="STKaiti" w:cs="Microsoft YaHei"/>
                <w:sz w:val="20"/>
                <w:szCs w:val="20"/>
                <w:lang w:eastAsia="zh-CN"/>
              </w:rPr>
              <w:t>2010-2014</w:t>
            </w:r>
            <w:r w:rsidRPr="00BC2618">
              <w:rPr>
                <w:rFonts w:eastAsia="STKaiti" w:cs="Microsoft YaHei"/>
                <w:sz w:val="20"/>
                <w:szCs w:val="20"/>
                <w:lang w:eastAsia="zh-CN"/>
              </w:rPr>
              <w:t>年：</w:t>
            </w:r>
            <w:r w:rsidRPr="00BC2618">
              <w:rPr>
                <w:rFonts w:eastAsia="STKaiti" w:cs="Microsoft YaHei"/>
                <w:sz w:val="20"/>
                <w:szCs w:val="20"/>
                <w:lang w:eastAsia="zh-CN"/>
              </w:rPr>
              <w:t>37.2%</w:t>
            </w:r>
            <w:r w:rsidRPr="00BC2618">
              <w:rPr>
                <w:rFonts w:eastAsia="STKaiti" w:cs="Microsoft YaHei" w:hint="eastAsia"/>
                <w:sz w:val="20"/>
                <w:szCs w:val="20"/>
                <w:lang w:eastAsia="zh-CN"/>
              </w:rPr>
              <w:t>；</w:t>
            </w:r>
            <w:r w:rsidRPr="00BC2618">
              <w:rPr>
                <w:rFonts w:eastAsia="STKaiti" w:cs="Microsoft YaHei"/>
                <w:sz w:val="20"/>
                <w:szCs w:val="20"/>
                <w:lang w:eastAsia="zh-CN"/>
              </w:rPr>
              <w:t>2015</w:t>
            </w:r>
            <w:r w:rsidRPr="00BC2618">
              <w:rPr>
                <w:rFonts w:eastAsia="STKaiti" w:cs="Microsoft YaHei"/>
                <w:sz w:val="20"/>
                <w:szCs w:val="20"/>
                <w:lang w:eastAsia="zh-CN"/>
              </w:rPr>
              <w:t>年：</w:t>
            </w:r>
            <w:r w:rsidRPr="00BC2618">
              <w:rPr>
                <w:rFonts w:eastAsia="STKaiti" w:cs="Microsoft YaHei"/>
                <w:sz w:val="20"/>
                <w:szCs w:val="20"/>
                <w:lang w:eastAsia="zh-CN"/>
              </w:rPr>
              <w:t>37.1%</w:t>
            </w:r>
            <w:r w:rsidRPr="00BC2618">
              <w:rPr>
                <w:rFonts w:eastAsia="STKaiti" w:cs="Microsoft YaHei"/>
                <w:sz w:val="20"/>
                <w:szCs w:val="20"/>
                <w:lang w:eastAsia="zh-CN"/>
              </w:rPr>
              <w:br/>
            </w:r>
            <w:r w:rsidRPr="00BC2618">
              <w:rPr>
                <w:rFonts w:eastAsia="STKaiti" w:cs="Microsoft YaHei"/>
                <w:sz w:val="20"/>
                <w:szCs w:val="20"/>
                <w:lang w:eastAsia="zh-CN"/>
              </w:rPr>
              <w:t>与其他实体：</w:t>
            </w:r>
            <w:r w:rsidRPr="00BC2618">
              <w:rPr>
                <w:rFonts w:eastAsia="STKaiti" w:cs="Microsoft YaHei"/>
                <w:sz w:val="20"/>
                <w:szCs w:val="20"/>
                <w:lang w:eastAsia="zh-CN"/>
              </w:rPr>
              <w:t>2010-2014</w:t>
            </w:r>
            <w:r w:rsidRPr="00BC2618">
              <w:rPr>
                <w:rFonts w:eastAsia="STKaiti" w:cs="Microsoft YaHei"/>
                <w:sz w:val="20"/>
                <w:szCs w:val="20"/>
                <w:lang w:eastAsia="zh-CN"/>
              </w:rPr>
              <w:t>年：</w:t>
            </w:r>
            <w:r w:rsidRPr="00BC2618">
              <w:rPr>
                <w:rFonts w:eastAsia="SimSun"/>
                <w:color w:val="000000"/>
                <w:sz w:val="20"/>
                <w:szCs w:val="20"/>
                <w:lang w:eastAsia="zh-CN"/>
              </w:rPr>
              <w:t>16.9%</w:t>
            </w:r>
            <w:r w:rsidRPr="00BC2618">
              <w:rPr>
                <w:rFonts w:eastAsia="STKaiti" w:cs="Microsoft YaHei" w:hint="eastAsia"/>
                <w:sz w:val="20"/>
                <w:szCs w:val="20"/>
                <w:lang w:eastAsia="zh-CN"/>
              </w:rPr>
              <w:t>；</w:t>
            </w:r>
            <w:r w:rsidRPr="00BC2618">
              <w:rPr>
                <w:rFonts w:eastAsia="STKaiti" w:cs="Microsoft YaHei"/>
                <w:sz w:val="20"/>
                <w:szCs w:val="20"/>
                <w:lang w:eastAsia="zh-CN"/>
              </w:rPr>
              <w:t>2015</w:t>
            </w:r>
            <w:r w:rsidRPr="00BC2618">
              <w:rPr>
                <w:rFonts w:eastAsia="STKaiti" w:cs="Microsoft YaHei"/>
                <w:sz w:val="20"/>
                <w:szCs w:val="20"/>
                <w:lang w:eastAsia="zh-CN"/>
              </w:rPr>
              <w:t>年：</w:t>
            </w:r>
            <w:r w:rsidRPr="00BC2618">
              <w:rPr>
                <w:rFonts w:eastAsia="STKaiti" w:cs="Microsoft YaHei"/>
                <w:sz w:val="20"/>
                <w:szCs w:val="20"/>
                <w:lang w:eastAsia="zh-CN"/>
              </w:rPr>
              <w:t>11.4%</w:t>
            </w:r>
          </w:p>
        </w:tc>
        <w:tc>
          <w:tcPr>
            <w:tcW w:w="2410" w:type="dxa"/>
          </w:tcPr>
          <w:p w:rsidR="00B2413A" w:rsidRPr="00BC2618"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color w:val="948A54" w:themeColor="background2" w:themeShade="80"/>
                <w:sz w:val="20"/>
                <w:szCs w:val="20"/>
              </w:rPr>
            </w:pPr>
            <w:r w:rsidRPr="00BC2618">
              <w:rPr>
                <w:rFonts w:eastAsia="SimSun" w:hint="eastAsia"/>
                <w:sz w:val="20"/>
                <w:szCs w:val="20"/>
                <w:lang w:eastAsia="zh-CN"/>
              </w:rPr>
              <w:t>跨部门数据</w:t>
            </w:r>
          </w:p>
        </w:tc>
      </w:tr>
    </w:tbl>
    <w:p w:rsidR="00B2413A" w:rsidRDefault="00B2413A" w:rsidP="00B2413A">
      <w:pPr>
        <w:tabs>
          <w:tab w:val="clear" w:pos="794"/>
          <w:tab w:val="clear" w:pos="1191"/>
          <w:tab w:val="clear" w:pos="1588"/>
          <w:tab w:val="clear" w:pos="1985"/>
        </w:tabs>
        <w:overflowPunct/>
        <w:autoSpaceDE/>
        <w:autoSpaceDN/>
        <w:adjustRightInd/>
        <w:spacing w:before="0"/>
        <w:textAlignment w:val="auto"/>
      </w:pPr>
      <w:r>
        <w:br w:type="page"/>
      </w: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B2413A" w:rsidRPr="0041291C" w:rsidTr="002A5CD2">
        <w:trPr>
          <w:cnfStyle w:val="100000000000" w:firstRow="1" w:lastRow="0" w:firstColumn="0" w:lastColumn="0" w:oddVBand="0" w:evenVBand="0" w:oddHBand="0" w:evenHBand="0" w:firstRowFirstColumn="0" w:firstRowLastColumn="0" w:lastRowFirstColumn="0" w:lastRowLastColumn="0"/>
        </w:trPr>
        <w:tc>
          <w:tcPr>
            <w:tcW w:w="6658" w:type="dxa"/>
          </w:tcPr>
          <w:p w:rsidR="00B2413A" w:rsidRPr="0041291C" w:rsidRDefault="00B2413A" w:rsidP="002A5CD2">
            <w:pPr>
              <w:rPr>
                <w:rFonts w:eastAsia="SimSun"/>
                <w:sz w:val="22"/>
              </w:rPr>
            </w:pPr>
            <w:r w:rsidRPr="0041291C">
              <w:rPr>
                <w:rFonts w:eastAsia="SimSun" w:hint="eastAsia"/>
                <w:sz w:val="22"/>
                <w:lang w:eastAsia="zh-CN"/>
              </w:rPr>
              <w:lastRenderedPageBreak/>
              <w:t>输出成果</w:t>
            </w:r>
          </w:p>
        </w:tc>
        <w:tc>
          <w:tcPr>
            <w:tcW w:w="5953" w:type="dxa"/>
            <w:gridSpan w:val="3"/>
          </w:tcPr>
          <w:p w:rsidR="00B2413A" w:rsidRPr="0041291C" w:rsidRDefault="00B2413A" w:rsidP="002A5CD2">
            <w:pPr>
              <w:jc w:val="center"/>
              <w:rPr>
                <w:rFonts w:eastAsia="SimSun"/>
                <w:sz w:val="22"/>
                <w:lang w:eastAsia="zh-CN"/>
              </w:rPr>
            </w:pPr>
            <w:r w:rsidRPr="0041291C">
              <w:rPr>
                <w:rFonts w:eastAsia="SimSun" w:hint="eastAsia"/>
                <w:sz w:val="22"/>
                <w:lang w:eastAsia="zh-CN"/>
              </w:rPr>
              <w:t>财务资源</w:t>
            </w:r>
            <w:r w:rsidRPr="0041291C">
              <w:rPr>
                <w:rStyle w:val="FootnoteReference"/>
                <w:rFonts w:eastAsia="SimSun"/>
                <w:sz w:val="22"/>
              </w:rPr>
              <w:footnoteReference w:id="4"/>
            </w:r>
            <w:r w:rsidRPr="0041291C">
              <w:rPr>
                <w:rFonts w:eastAsia="SimSun" w:hint="eastAsia"/>
                <w:b w:val="0"/>
                <w:bCs w:val="0"/>
                <w:sz w:val="22"/>
                <w:lang w:eastAsia="zh-CN"/>
              </w:rPr>
              <w:t>（单位</w:t>
            </w:r>
            <w:r w:rsidRPr="0041291C">
              <w:rPr>
                <w:rFonts w:eastAsia="SimSun"/>
                <w:b w:val="0"/>
                <w:bCs w:val="0"/>
                <w:sz w:val="22"/>
                <w:lang w:eastAsia="zh-CN"/>
              </w:rPr>
              <w:t>：</w:t>
            </w:r>
            <w:proofErr w:type="gramStart"/>
            <w:r w:rsidRPr="0041291C">
              <w:rPr>
                <w:rFonts w:eastAsia="SimSun" w:hint="eastAsia"/>
                <w:b w:val="0"/>
                <w:bCs w:val="0"/>
                <w:sz w:val="22"/>
                <w:lang w:eastAsia="zh-CN"/>
              </w:rPr>
              <w:t>千瑞郎</w:t>
            </w:r>
            <w:proofErr w:type="gramEnd"/>
            <w:r w:rsidRPr="0041291C">
              <w:rPr>
                <w:rFonts w:eastAsia="SimSun" w:hint="eastAsia"/>
                <w:b w:val="0"/>
                <w:bCs w:val="0"/>
                <w:sz w:val="22"/>
                <w:lang w:eastAsia="zh-CN"/>
              </w:rPr>
              <w:t>）</w:t>
            </w:r>
          </w:p>
        </w:tc>
        <w:tc>
          <w:tcPr>
            <w:tcW w:w="1985" w:type="dxa"/>
          </w:tcPr>
          <w:p w:rsidR="00B2413A" w:rsidRPr="0041291C" w:rsidRDefault="00B2413A" w:rsidP="002A5CD2">
            <w:pPr>
              <w:jc w:val="center"/>
              <w:rPr>
                <w:rFonts w:eastAsia="SimSun"/>
                <w:sz w:val="22"/>
                <w:lang w:eastAsia="zh-CN"/>
              </w:rPr>
            </w:pPr>
          </w:p>
        </w:tc>
      </w:tr>
      <w:tr w:rsidR="00B2413A" w:rsidRPr="0089374C" w:rsidTr="002A5CD2">
        <w:trPr>
          <w:trHeight w:val="70"/>
        </w:trPr>
        <w:tc>
          <w:tcPr>
            <w:tcW w:w="6658" w:type="dxa"/>
          </w:tcPr>
          <w:p w:rsidR="00B2413A" w:rsidRPr="00A64AD3" w:rsidRDefault="00B2413A" w:rsidP="002A5CD2">
            <w:pPr>
              <w:rPr>
                <w:rFonts w:eastAsia="SimSun"/>
                <w:sz w:val="20"/>
                <w:szCs w:val="20"/>
                <w:lang w:eastAsia="zh-CN"/>
              </w:rPr>
            </w:pPr>
          </w:p>
        </w:tc>
        <w:tc>
          <w:tcPr>
            <w:tcW w:w="1984" w:type="dxa"/>
          </w:tcPr>
          <w:p w:rsidR="00B2413A" w:rsidRPr="00A64AD3" w:rsidRDefault="00B2413A" w:rsidP="002A5CD2">
            <w:pPr>
              <w:jc w:val="center"/>
              <w:rPr>
                <w:rFonts w:eastAsia="SimSun"/>
                <w:b/>
                <w:bCs/>
                <w:color w:val="4F81BD" w:themeColor="accent1"/>
                <w:sz w:val="20"/>
                <w:szCs w:val="20"/>
              </w:rPr>
            </w:pPr>
            <w:r w:rsidRPr="00A64AD3">
              <w:rPr>
                <w:rFonts w:eastAsia="SimSun"/>
                <w:b/>
                <w:bCs/>
                <w:color w:val="4F81BD" w:themeColor="accent1"/>
                <w:sz w:val="20"/>
                <w:szCs w:val="20"/>
              </w:rPr>
              <w:t>2019</w:t>
            </w:r>
            <w:r w:rsidRPr="00A64AD3">
              <w:rPr>
                <w:rFonts w:eastAsia="SimSun" w:hint="eastAsia"/>
                <w:b/>
                <w:bCs/>
                <w:color w:val="4F81BD" w:themeColor="accent1"/>
                <w:sz w:val="20"/>
                <w:szCs w:val="20"/>
                <w:lang w:eastAsia="zh-CN"/>
              </w:rPr>
              <w:t>年</w:t>
            </w:r>
          </w:p>
        </w:tc>
        <w:tc>
          <w:tcPr>
            <w:tcW w:w="1985" w:type="dxa"/>
            <w:shd w:val="clear" w:color="auto" w:fill="auto"/>
          </w:tcPr>
          <w:p w:rsidR="00B2413A" w:rsidRPr="00A64AD3" w:rsidRDefault="00B2413A" w:rsidP="002A5CD2">
            <w:pPr>
              <w:jc w:val="center"/>
              <w:rPr>
                <w:rFonts w:eastAsia="SimSun"/>
                <w:b/>
                <w:bCs/>
                <w:color w:val="4F81BD" w:themeColor="accent1"/>
                <w:sz w:val="20"/>
                <w:szCs w:val="20"/>
              </w:rPr>
            </w:pPr>
            <w:r w:rsidRPr="00A64AD3">
              <w:rPr>
                <w:rFonts w:eastAsia="SimSun"/>
                <w:b/>
                <w:bCs/>
                <w:color w:val="4F81BD" w:themeColor="accent1"/>
                <w:sz w:val="20"/>
                <w:szCs w:val="20"/>
              </w:rPr>
              <w:t>2020</w:t>
            </w:r>
            <w:r w:rsidRPr="00A64AD3">
              <w:rPr>
                <w:rFonts w:eastAsia="SimSun" w:hint="eastAsia"/>
                <w:b/>
                <w:bCs/>
                <w:color w:val="4F81BD" w:themeColor="accent1"/>
                <w:sz w:val="20"/>
                <w:szCs w:val="20"/>
                <w:lang w:eastAsia="zh-CN"/>
              </w:rPr>
              <w:t>年</w:t>
            </w:r>
          </w:p>
        </w:tc>
        <w:tc>
          <w:tcPr>
            <w:tcW w:w="1984" w:type="dxa"/>
            <w:shd w:val="clear" w:color="auto" w:fill="auto"/>
          </w:tcPr>
          <w:p w:rsidR="00B2413A" w:rsidRPr="00A64AD3" w:rsidRDefault="00B2413A" w:rsidP="002A5CD2">
            <w:pPr>
              <w:jc w:val="center"/>
              <w:rPr>
                <w:rFonts w:eastAsia="SimSun"/>
                <w:b/>
                <w:bCs/>
                <w:color w:val="4F81BD" w:themeColor="accent1"/>
                <w:sz w:val="20"/>
                <w:szCs w:val="20"/>
              </w:rPr>
            </w:pPr>
            <w:r w:rsidRPr="00A64AD3">
              <w:rPr>
                <w:rFonts w:eastAsia="SimSun"/>
                <w:b/>
                <w:bCs/>
                <w:color w:val="4F81BD" w:themeColor="accent1"/>
                <w:sz w:val="20"/>
                <w:szCs w:val="20"/>
              </w:rPr>
              <w:t>2021</w:t>
            </w:r>
            <w:r w:rsidRPr="00A64AD3">
              <w:rPr>
                <w:rFonts w:eastAsia="SimSun" w:hint="eastAsia"/>
                <w:b/>
                <w:bCs/>
                <w:color w:val="4F81BD" w:themeColor="accent1"/>
                <w:sz w:val="20"/>
                <w:szCs w:val="20"/>
                <w:lang w:eastAsia="zh-CN"/>
              </w:rPr>
              <w:t>年</w:t>
            </w:r>
          </w:p>
        </w:tc>
        <w:tc>
          <w:tcPr>
            <w:tcW w:w="1985" w:type="dxa"/>
            <w:shd w:val="clear" w:color="auto" w:fill="auto"/>
          </w:tcPr>
          <w:p w:rsidR="00B2413A" w:rsidRPr="00A64AD3" w:rsidRDefault="00B2413A" w:rsidP="002A5CD2">
            <w:pPr>
              <w:jc w:val="center"/>
              <w:rPr>
                <w:rFonts w:eastAsia="SimSun"/>
                <w:b/>
                <w:bCs/>
                <w:color w:val="4F81BD" w:themeColor="accent1"/>
                <w:sz w:val="20"/>
                <w:szCs w:val="20"/>
              </w:rPr>
            </w:pPr>
            <w:r w:rsidRPr="00A64AD3">
              <w:rPr>
                <w:rFonts w:eastAsia="SimSun"/>
                <w:b/>
                <w:bCs/>
                <w:color w:val="4F81BD" w:themeColor="accent1"/>
                <w:sz w:val="20"/>
                <w:szCs w:val="20"/>
              </w:rPr>
              <w:t>2022</w:t>
            </w:r>
            <w:r w:rsidRPr="00A64AD3">
              <w:rPr>
                <w:rFonts w:eastAsia="SimSun" w:hint="eastAsia"/>
                <w:b/>
                <w:bCs/>
                <w:color w:val="4F81BD" w:themeColor="accent1"/>
                <w:sz w:val="20"/>
                <w:szCs w:val="20"/>
                <w:lang w:eastAsia="zh-CN"/>
              </w:rPr>
              <w:t>年</w:t>
            </w:r>
          </w:p>
        </w:tc>
      </w:tr>
      <w:tr w:rsidR="00B2413A" w:rsidRPr="0089374C" w:rsidTr="002A5CD2">
        <w:trPr>
          <w:trHeight w:val="166"/>
        </w:trPr>
        <w:tc>
          <w:tcPr>
            <w:tcW w:w="6658" w:type="dxa"/>
          </w:tcPr>
          <w:p w:rsidR="00B2413A" w:rsidRPr="00A64AD3" w:rsidRDefault="00B2413A" w:rsidP="002A5CD2">
            <w:pPr>
              <w:spacing w:after="60"/>
              <w:contextualSpacing/>
              <w:rPr>
                <w:rFonts w:eastAsia="SimSun" w:cs="Arial"/>
                <w:sz w:val="20"/>
                <w:szCs w:val="20"/>
                <w:lang w:eastAsia="zh-CN"/>
              </w:rPr>
            </w:pPr>
            <w:r w:rsidRPr="00A64AD3">
              <w:rPr>
                <w:rFonts w:eastAsia="SimSun"/>
                <w:b/>
                <w:bCs/>
                <w:noProof/>
                <w:color w:val="4F81BD" w:themeColor="accent1"/>
                <w:sz w:val="20"/>
                <w:szCs w:val="20"/>
                <w:lang w:eastAsia="zh-CN"/>
              </w:rPr>
              <w:t xml:space="preserve">I.2-1 </w:t>
            </w:r>
            <w:r w:rsidRPr="00A64AD3">
              <w:rPr>
                <w:rFonts w:eastAsia="SimSun" w:cs="Arial" w:hint="eastAsia"/>
                <w:sz w:val="20"/>
                <w:szCs w:val="20"/>
                <w:lang w:eastAsia="zh-CN"/>
              </w:rPr>
              <w:t>知识共享、交流及合作伙伴关系</w:t>
            </w:r>
          </w:p>
        </w:tc>
        <w:tc>
          <w:tcPr>
            <w:tcW w:w="1984" w:type="dxa"/>
          </w:tcPr>
          <w:p w:rsidR="00B2413A" w:rsidRPr="00A64AD3" w:rsidRDefault="00B2413A" w:rsidP="002A5CD2">
            <w:pPr>
              <w:spacing w:after="60"/>
              <w:jc w:val="center"/>
              <w:rPr>
                <w:rFonts w:eastAsia="SimSun"/>
                <w:sz w:val="20"/>
                <w:szCs w:val="20"/>
              </w:rPr>
            </w:pPr>
            <w:r w:rsidRPr="00A64AD3">
              <w:rPr>
                <w:rFonts w:eastAsia="SimSun"/>
                <w:i/>
                <w:iCs/>
                <w:color w:val="767171"/>
                <w:sz w:val="20"/>
                <w:szCs w:val="20"/>
              </w:rPr>
              <w:t xml:space="preserve">2,137 </w:t>
            </w:r>
          </w:p>
        </w:tc>
        <w:tc>
          <w:tcPr>
            <w:tcW w:w="1985" w:type="dxa"/>
            <w:shd w:val="clear" w:color="auto" w:fill="auto"/>
            <w:vAlign w:val="center"/>
          </w:tcPr>
          <w:p w:rsidR="00B2413A" w:rsidRPr="00A64AD3" w:rsidRDefault="00B2413A" w:rsidP="002A5CD2">
            <w:pPr>
              <w:spacing w:after="60"/>
              <w:jc w:val="center"/>
              <w:rPr>
                <w:rFonts w:eastAsia="SimSun"/>
                <w:sz w:val="20"/>
                <w:szCs w:val="20"/>
              </w:rPr>
            </w:pPr>
            <w:r w:rsidRPr="00A64AD3">
              <w:rPr>
                <w:rFonts w:eastAsia="SimSun"/>
                <w:i/>
                <w:iCs/>
                <w:color w:val="767171"/>
                <w:sz w:val="20"/>
                <w:szCs w:val="20"/>
              </w:rPr>
              <w:t xml:space="preserve">2,886 </w:t>
            </w:r>
          </w:p>
        </w:tc>
        <w:tc>
          <w:tcPr>
            <w:tcW w:w="1984" w:type="dxa"/>
            <w:shd w:val="clear" w:color="auto" w:fill="auto"/>
            <w:vAlign w:val="center"/>
          </w:tcPr>
          <w:p w:rsidR="00B2413A" w:rsidRPr="00A64AD3" w:rsidRDefault="00B2413A" w:rsidP="002A5CD2">
            <w:pPr>
              <w:spacing w:after="60"/>
              <w:jc w:val="center"/>
              <w:rPr>
                <w:rFonts w:eastAsia="SimSun"/>
                <w:sz w:val="20"/>
                <w:szCs w:val="20"/>
              </w:rPr>
            </w:pPr>
            <w:r w:rsidRPr="00A64AD3">
              <w:rPr>
                <w:rFonts w:eastAsia="SimSun"/>
                <w:i/>
                <w:iCs/>
                <w:color w:val="767171"/>
                <w:sz w:val="20"/>
                <w:szCs w:val="20"/>
              </w:rPr>
              <w:t xml:space="preserve">2,548 </w:t>
            </w:r>
          </w:p>
        </w:tc>
        <w:tc>
          <w:tcPr>
            <w:tcW w:w="1985" w:type="dxa"/>
            <w:shd w:val="clear" w:color="auto" w:fill="auto"/>
            <w:vAlign w:val="center"/>
          </w:tcPr>
          <w:p w:rsidR="00B2413A" w:rsidRPr="00A64AD3" w:rsidRDefault="00B2413A" w:rsidP="002A5CD2">
            <w:pPr>
              <w:spacing w:after="60"/>
              <w:jc w:val="center"/>
              <w:rPr>
                <w:rFonts w:eastAsia="SimSun"/>
                <w:sz w:val="20"/>
                <w:szCs w:val="20"/>
              </w:rPr>
            </w:pPr>
            <w:r w:rsidRPr="00A64AD3">
              <w:rPr>
                <w:rFonts w:eastAsia="SimSun"/>
                <w:i/>
                <w:iCs/>
                <w:color w:val="767171"/>
                <w:sz w:val="20"/>
                <w:szCs w:val="20"/>
              </w:rPr>
              <w:t xml:space="preserve">2,346 </w:t>
            </w:r>
          </w:p>
        </w:tc>
      </w:tr>
      <w:tr w:rsidR="00B2413A" w:rsidRPr="0089374C" w:rsidTr="002A5CD2">
        <w:tc>
          <w:tcPr>
            <w:tcW w:w="6658" w:type="dxa"/>
          </w:tcPr>
          <w:p w:rsidR="00B2413A" w:rsidRPr="00A64AD3" w:rsidRDefault="00B2413A" w:rsidP="002A5CD2">
            <w:pPr>
              <w:spacing w:after="60"/>
              <w:contextualSpacing/>
              <w:rPr>
                <w:rFonts w:eastAsia="SimSun" w:cs="Arial"/>
                <w:b/>
                <w:bCs/>
                <w:color w:val="4F81BD" w:themeColor="accent1"/>
                <w:sz w:val="20"/>
                <w:szCs w:val="20"/>
                <w:lang w:eastAsia="zh-CN"/>
              </w:rPr>
            </w:pPr>
            <w:r w:rsidRPr="00A64AD3">
              <w:rPr>
                <w:rFonts w:eastAsia="SimSun"/>
                <w:b/>
                <w:bCs/>
                <w:noProof/>
                <w:color w:val="4F81BD" w:themeColor="accent1"/>
                <w:sz w:val="20"/>
                <w:szCs w:val="20"/>
                <w:lang w:eastAsia="zh-CN"/>
              </w:rPr>
              <w:t xml:space="preserve">I.2-2 </w:t>
            </w:r>
            <w:r w:rsidRPr="00A64AD3">
              <w:rPr>
                <w:rFonts w:eastAsiaTheme="minorEastAsia" w:cs="Microsoft YaHei"/>
                <w:sz w:val="20"/>
                <w:szCs w:val="20"/>
                <w:lang w:eastAsia="zh-CN"/>
              </w:rPr>
              <w:t>谅解备忘录（</w:t>
            </w:r>
            <w:r w:rsidRPr="00A64AD3">
              <w:rPr>
                <w:rFonts w:eastAsiaTheme="minorEastAsia" w:cs="Arial"/>
                <w:sz w:val="20"/>
                <w:szCs w:val="20"/>
                <w:lang w:eastAsia="zh-CN"/>
              </w:rPr>
              <w:t>MoU</w:t>
            </w:r>
            <w:r w:rsidRPr="00A64AD3">
              <w:rPr>
                <w:rFonts w:eastAsiaTheme="minorEastAsia" w:cs="Microsoft YaHei"/>
                <w:sz w:val="20"/>
                <w:szCs w:val="20"/>
                <w:lang w:eastAsia="zh-CN"/>
              </w:rPr>
              <w:t>）</w:t>
            </w:r>
          </w:p>
        </w:tc>
        <w:tc>
          <w:tcPr>
            <w:tcW w:w="1984" w:type="dxa"/>
          </w:tcPr>
          <w:p w:rsidR="00B2413A" w:rsidRPr="00A64AD3" w:rsidRDefault="00B2413A" w:rsidP="002A5CD2">
            <w:pPr>
              <w:spacing w:after="60"/>
              <w:jc w:val="center"/>
              <w:rPr>
                <w:rFonts w:eastAsia="SimSun"/>
                <w:sz w:val="20"/>
                <w:szCs w:val="20"/>
              </w:rPr>
            </w:pPr>
            <w:r w:rsidRPr="00A64AD3">
              <w:rPr>
                <w:rFonts w:eastAsia="SimSun"/>
                <w:i/>
                <w:iCs/>
                <w:color w:val="767171"/>
                <w:sz w:val="20"/>
                <w:szCs w:val="20"/>
              </w:rPr>
              <w:t xml:space="preserve">150 </w:t>
            </w:r>
          </w:p>
        </w:tc>
        <w:tc>
          <w:tcPr>
            <w:tcW w:w="1985" w:type="dxa"/>
            <w:shd w:val="clear" w:color="auto" w:fill="auto"/>
            <w:vAlign w:val="center"/>
          </w:tcPr>
          <w:p w:rsidR="00B2413A" w:rsidRPr="00A64AD3" w:rsidRDefault="00B2413A" w:rsidP="002A5CD2">
            <w:pPr>
              <w:spacing w:after="60"/>
              <w:jc w:val="center"/>
              <w:rPr>
                <w:rFonts w:eastAsia="SimSun"/>
                <w:sz w:val="20"/>
                <w:szCs w:val="20"/>
              </w:rPr>
            </w:pPr>
            <w:r w:rsidRPr="00A64AD3">
              <w:rPr>
                <w:rFonts w:eastAsia="SimSun"/>
                <w:i/>
                <w:iCs/>
                <w:color w:val="767171"/>
                <w:sz w:val="20"/>
                <w:szCs w:val="20"/>
              </w:rPr>
              <w:t xml:space="preserve">147 </w:t>
            </w:r>
          </w:p>
        </w:tc>
        <w:tc>
          <w:tcPr>
            <w:tcW w:w="1984" w:type="dxa"/>
            <w:shd w:val="clear" w:color="auto" w:fill="auto"/>
            <w:vAlign w:val="center"/>
          </w:tcPr>
          <w:p w:rsidR="00B2413A" w:rsidRPr="00A64AD3" w:rsidRDefault="00B2413A" w:rsidP="002A5CD2">
            <w:pPr>
              <w:spacing w:after="60"/>
              <w:jc w:val="center"/>
              <w:rPr>
                <w:rFonts w:eastAsia="SimSun"/>
                <w:sz w:val="20"/>
                <w:szCs w:val="20"/>
              </w:rPr>
            </w:pPr>
            <w:r w:rsidRPr="00A64AD3">
              <w:rPr>
                <w:rFonts w:eastAsia="SimSun"/>
                <w:i/>
                <w:iCs/>
                <w:color w:val="767171"/>
                <w:sz w:val="20"/>
                <w:szCs w:val="20"/>
              </w:rPr>
              <w:t xml:space="preserve">147 </w:t>
            </w:r>
          </w:p>
        </w:tc>
        <w:tc>
          <w:tcPr>
            <w:tcW w:w="1985" w:type="dxa"/>
            <w:shd w:val="clear" w:color="auto" w:fill="auto"/>
            <w:vAlign w:val="center"/>
          </w:tcPr>
          <w:p w:rsidR="00B2413A" w:rsidRPr="00A64AD3" w:rsidRDefault="00B2413A" w:rsidP="002A5CD2">
            <w:pPr>
              <w:spacing w:after="60"/>
              <w:jc w:val="center"/>
              <w:rPr>
                <w:rFonts w:eastAsia="SimSun"/>
                <w:sz w:val="20"/>
                <w:szCs w:val="20"/>
              </w:rPr>
            </w:pPr>
            <w:r w:rsidRPr="00A64AD3">
              <w:rPr>
                <w:rFonts w:eastAsia="SimSun"/>
                <w:i/>
                <w:iCs/>
                <w:color w:val="767171"/>
                <w:sz w:val="20"/>
                <w:szCs w:val="20"/>
              </w:rPr>
              <w:t xml:space="preserve">147 </w:t>
            </w:r>
          </w:p>
        </w:tc>
      </w:tr>
      <w:tr w:rsidR="00B2413A" w:rsidRPr="0089374C" w:rsidTr="002A5CD2">
        <w:tc>
          <w:tcPr>
            <w:tcW w:w="6658" w:type="dxa"/>
          </w:tcPr>
          <w:p w:rsidR="00B2413A" w:rsidRPr="00A64AD3" w:rsidRDefault="00B2413A" w:rsidP="002A5CD2">
            <w:pPr>
              <w:spacing w:after="60"/>
              <w:contextualSpacing/>
              <w:rPr>
                <w:rFonts w:eastAsia="SimSun"/>
                <w:b/>
                <w:bCs/>
                <w:noProof/>
                <w:color w:val="4F81BD" w:themeColor="accent1"/>
                <w:sz w:val="20"/>
                <w:szCs w:val="20"/>
                <w:lang w:eastAsia="zh-CN"/>
              </w:rPr>
            </w:pPr>
            <w:r w:rsidRPr="00A64AD3">
              <w:rPr>
                <w:rFonts w:eastAsiaTheme="minorEastAsia" w:cs="Microsoft YaHei"/>
                <w:sz w:val="20"/>
                <w:szCs w:val="20"/>
                <w:lang w:eastAsia="zh-CN"/>
              </w:rPr>
              <w:t>全权代表大会和理事会各项活动的成本分配</w:t>
            </w:r>
            <w:r w:rsidR="0041291C">
              <w:rPr>
                <w:rFonts w:eastAsiaTheme="minorEastAsia" w:cs="Microsoft YaHei"/>
                <w:sz w:val="20"/>
                <w:szCs w:val="20"/>
                <w:lang w:eastAsia="zh-CN"/>
              </w:rPr>
              <w:br/>
            </w:r>
            <w:r w:rsidRPr="00A64AD3">
              <w:rPr>
                <w:rFonts w:eastAsiaTheme="minorEastAsia" w:cs="Microsoft YaHei"/>
                <w:sz w:val="20"/>
                <w:szCs w:val="20"/>
                <w:lang w:eastAsia="zh-CN"/>
              </w:rPr>
              <w:t>（</w:t>
            </w:r>
            <w:r w:rsidRPr="00A64AD3">
              <w:rPr>
                <w:rFonts w:eastAsiaTheme="minorEastAsia" w:cs="Arial"/>
                <w:b/>
                <w:bCs/>
                <w:color w:val="4F81BD" w:themeColor="accent1"/>
                <w:sz w:val="20"/>
                <w:szCs w:val="20"/>
                <w:lang w:eastAsia="zh-CN"/>
              </w:rPr>
              <w:t>PP</w:t>
            </w:r>
            <w:r w:rsidRPr="00A64AD3">
              <w:rPr>
                <w:rFonts w:eastAsiaTheme="minorEastAsia" w:cs="Arial"/>
                <w:sz w:val="20"/>
                <w:szCs w:val="20"/>
                <w:lang w:eastAsia="zh-CN"/>
              </w:rPr>
              <w:t>、</w:t>
            </w:r>
            <w:r w:rsidRPr="00A64AD3">
              <w:rPr>
                <w:rFonts w:eastAsiaTheme="minorEastAsia" w:cs="Arial"/>
                <w:b/>
                <w:bCs/>
                <w:color w:val="4F81BD" w:themeColor="accent1"/>
                <w:sz w:val="20"/>
                <w:szCs w:val="20"/>
                <w:lang w:eastAsia="zh-CN"/>
              </w:rPr>
              <w:t>理事会</w:t>
            </w:r>
            <w:r w:rsidRPr="00A64AD3">
              <w:rPr>
                <w:rFonts w:eastAsiaTheme="minorEastAsia" w:cs="Arial"/>
                <w:b/>
                <w:bCs/>
                <w:color w:val="4F81BD" w:themeColor="accent1"/>
                <w:sz w:val="20"/>
                <w:szCs w:val="20"/>
                <w:lang w:eastAsia="zh-CN"/>
              </w:rPr>
              <w:t>/</w:t>
            </w:r>
            <w:r w:rsidRPr="00A64AD3">
              <w:rPr>
                <w:rFonts w:eastAsiaTheme="minorEastAsia" w:cs="Microsoft YaHei"/>
                <w:b/>
                <w:bCs/>
                <w:color w:val="4F81BD" w:themeColor="accent1"/>
                <w:sz w:val="20"/>
                <w:szCs w:val="20"/>
                <w:lang w:eastAsia="zh-CN"/>
              </w:rPr>
              <w:t>理事会工作组</w:t>
            </w:r>
            <w:r w:rsidRPr="00A64AD3">
              <w:rPr>
                <w:rFonts w:eastAsiaTheme="minorEastAsia" w:cs="Microsoft YaHei"/>
                <w:sz w:val="20"/>
                <w:szCs w:val="20"/>
                <w:lang w:eastAsia="zh-CN"/>
              </w:rPr>
              <w:t>）</w:t>
            </w:r>
          </w:p>
        </w:tc>
        <w:tc>
          <w:tcPr>
            <w:tcW w:w="1984" w:type="dxa"/>
          </w:tcPr>
          <w:p w:rsidR="00B2413A" w:rsidRPr="00A64AD3" w:rsidRDefault="00B2413A" w:rsidP="002A5CD2">
            <w:pPr>
              <w:spacing w:after="60"/>
              <w:jc w:val="center"/>
              <w:rPr>
                <w:rFonts w:eastAsia="SimSun"/>
                <w:sz w:val="20"/>
                <w:szCs w:val="20"/>
                <w:lang w:eastAsia="zh-CN"/>
              </w:rPr>
            </w:pPr>
            <w:r w:rsidRPr="00A64AD3">
              <w:rPr>
                <w:rFonts w:eastAsia="SimSun"/>
                <w:i/>
                <w:iCs/>
                <w:color w:val="767171"/>
                <w:sz w:val="20"/>
                <w:szCs w:val="20"/>
                <w:lang w:eastAsia="zh-CN"/>
              </w:rPr>
              <w:t xml:space="preserve">68 </w:t>
            </w:r>
          </w:p>
        </w:tc>
        <w:tc>
          <w:tcPr>
            <w:tcW w:w="1985" w:type="dxa"/>
            <w:shd w:val="clear" w:color="auto" w:fill="auto"/>
            <w:vAlign w:val="center"/>
          </w:tcPr>
          <w:p w:rsidR="00B2413A" w:rsidRPr="00A64AD3" w:rsidRDefault="00B2413A" w:rsidP="002A5CD2">
            <w:pPr>
              <w:spacing w:after="60"/>
              <w:jc w:val="center"/>
              <w:rPr>
                <w:rFonts w:eastAsia="SimSun"/>
                <w:sz w:val="20"/>
                <w:szCs w:val="20"/>
                <w:lang w:eastAsia="zh-CN"/>
              </w:rPr>
            </w:pPr>
            <w:r w:rsidRPr="00A64AD3">
              <w:rPr>
                <w:rFonts w:eastAsia="SimSun"/>
                <w:i/>
                <w:iCs/>
                <w:color w:val="767171"/>
                <w:sz w:val="20"/>
                <w:szCs w:val="20"/>
                <w:lang w:eastAsia="zh-CN"/>
              </w:rPr>
              <w:t xml:space="preserve">93 </w:t>
            </w:r>
          </w:p>
        </w:tc>
        <w:tc>
          <w:tcPr>
            <w:tcW w:w="1984" w:type="dxa"/>
            <w:shd w:val="clear" w:color="auto" w:fill="auto"/>
            <w:vAlign w:val="center"/>
          </w:tcPr>
          <w:p w:rsidR="00B2413A" w:rsidRPr="00A64AD3" w:rsidRDefault="00B2413A" w:rsidP="002A5CD2">
            <w:pPr>
              <w:spacing w:after="60"/>
              <w:jc w:val="center"/>
              <w:rPr>
                <w:rFonts w:eastAsia="SimSun"/>
                <w:sz w:val="20"/>
                <w:szCs w:val="20"/>
                <w:lang w:eastAsia="zh-CN"/>
              </w:rPr>
            </w:pPr>
            <w:r w:rsidRPr="00A64AD3">
              <w:rPr>
                <w:rFonts w:eastAsia="SimSun"/>
                <w:i/>
                <w:iCs/>
                <w:color w:val="767171"/>
                <w:sz w:val="20"/>
                <w:szCs w:val="20"/>
                <w:lang w:eastAsia="zh-CN"/>
              </w:rPr>
              <w:t xml:space="preserve">94 </w:t>
            </w:r>
          </w:p>
        </w:tc>
        <w:tc>
          <w:tcPr>
            <w:tcW w:w="1985" w:type="dxa"/>
            <w:shd w:val="clear" w:color="auto" w:fill="auto"/>
            <w:vAlign w:val="center"/>
          </w:tcPr>
          <w:p w:rsidR="00B2413A" w:rsidRPr="00A64AD3" w:rsidRDefault="00B2413A" w:rsidP="002A5CD2">
            <w:pPr>
              <w:spacing w:after="60"/>
              <w:jc w:val="center"/>
              <w:rPr>
                <w:rFonts w:eastAsia="SimSun"/>
                <w:sz w:val="20"/>
                <w:szCs w:val="20"/>
                <w:lang w:eastAsia="zh-CN"/>
              </w:rPr>
            </w:pPr>
            <w:r w:rsidRPr="00A64AD3">
              <w:rPr>
                <w:rFonts w:eastAsia="SimSun"/>
                <w:i/>
                <w:iCs/>
                <w:color w:val="767171"/>
                <w:sz w:val="20"/>
                <w:szCs w:val="20"/>
                <w:lang w:eastAsia="zh-CN"/>
              </w:rPr>
              <w:t xml:space="preserve">149 </w:t>
            </w:r>
          </w:p>
        </w:tc>
      </w:tr>
      <w:tr w:rsidR="00B2413A" w:rsidRPr="0089374C" w:rsidTr="002A5CD2">
        <w:tc>
          <w:tcPr>
            <w:tcW w:w="6658" w:type="dxa"/>
          </w:tcPr>
          <w:p w:rsidR="00B2413A" w:rsidRPr="00A64AD3" w:rsidRDefault="00B2413A" w:rsidP="002A5CD2">
            <w:pPr>
              <w:spacing w:beforeLines="40" w:before="96" w:after="60" w:line="216" w:lineRule="auto"/>
              <w:ind w:right="113"/>
              <w:rPr>
                <w:rFonts w:eastAsia="SimSun"/>
                <w:b/>
                <w:bCs/>
                <w:noProof/>
                <w:color w:val="4F81BD" w:themeColor="accent1"/>
                <w:sz w:val="20"/>
                <w:szCs w:val="20"/>
                <w:lang w:eastAsia="zh-CN"/>
              </w:rPr>
            </w:pPr>
            <w:r w:rsidRPr="00A64AD3">
              <w:rPr>
                <w:rFonts w:eastAsiaTheme="minorEastAsia"/>
                <w:b/>
                <w:bCs/>
                <w:noProof/>
                <w:color w:val="4F81BD" w:themeColor="accent1"/>
                <w:sz w:val="20"/>
                <w:szCs w:val="20"/>
                <w:lang w:eastAsia="zh-CN"/>
              </w:rPr>
              <w:t>部门目标</w:t>
            </w:r>
            <w:r w:rsidRPr="00A64AD3">
              <w:rPr>
                <w:rFonts w:eastAsia="SimSun"/>
                <w:b/>
                <w:bCs/>
                <w:noProof/>
                <w:color w:val="4F81BD" w:themeColor="accent1"/>
                <w:sz w:val="20"/>
                <w:szCs w:val="20"/>
                <w:lang w:eastAsia="zh-CN"/>
              </w:rPr>
              <w:t>I.2</w:t>
            </w:r>
            <w:r w:rsidRPr="00A64AD3">
              <w:rPr>
                <w:rFonts w:eastAsiaTheme="minorEastAsia" w:cs="Microsoft YaHei"/>
                <w:b/>
                <w:bCs/>
                <w:noProof/>
                <w:color w:val="4F81BD" w:themeColor="accent1"/>
                <w:sz w:val="20"/>
                <w:szCs w:val="20"/>
                <w:lang w:eastAsia="zh-CN"/>
              </w:rPr>
              <w:t>合计</w:t>
            </w:r>
          </w:p>
        </w:tc>
        <w:tc>
          <w:tcPr>
            <w:tcW w:w="1984" w:type="dxa"/>
          </w:tcPr>
          <w:p w:rsidR="00B2413A" w:rsidRPr="00A64AD3" w:rsidRDefault="00B2413A" w:rsidP="002A5CD2">
            <w:pPr>
              <w:spacing w:after="60"/>
              <w:jc w:val="center"/>
              <w:rPr>
                <w:rFonts w:eastAsia="SimSun"/>
                <w:b/>
                <w:bCs/>
                <w:i/>
                <w:iCs/>
                <w:color w:val="767171"/>
                <w:sz w:val="20"/>
                <w:szCs w:val="20"/>
                <w:lang w:eastAsia="zh-CN"/>
              </w:rPr>
            </w:pPr>
            <w:r w:rsidRPr="00A64AD3">
              <w:rPr>
                <w:rFonts w:eastAsia="SimSun"/>
                <w:b/>
                <w:bCs/>
                <w:i/>
                <w:iCs/>
                <w:color w:val="767171"/>
                <w:sz w:val="20"/>
                <w:szCs w:val="20"/>
                <w:lang w:eastAsia="zh-CN"/>
              </w:rPr>
              <w:t>2,356</w:t>
            </w:r>
          </w:p>
        </w:tc>
        <w:tc>
          <w:tcPr>
            <w:tcW w:w="1985" w:type="dxa"/>
            <w:shd w:val="clear" w:color="auto" w:fill="auto"/>
            <w:vAlign w:val="center"/>
          </w:tcPr>
          <w:p w:rsidR="00B2413A" w:rsidRPr="00A64AD3" w:rsidRDefault="00B2413A" w:rsidP="002A5CD2">
            <w:pPr>
              <w:spacing w:after="60"/>
              <w:jc w:val="center"/>
              <w:rPr>
                <w:rFonts w:eastAsia="SimSun"/>
                <w:sz w:val="20"/>
                <w:szCs w:val="20"/>
                <w:lang w:eastAsia="zh-CN"/>
              </w:rPr>
            </w:pPr>
            <w:r w:rsidRPr="00A64AD3">
              <w:rPr>
                <w:rFonts w:eastAsia="SimSun"/>
                <w:b/>
                <w:bCs/>
                <w:i/>
                <w:iCs/>
                <w:color w:val="767171"/>
                <w:sz w:val="20"/>
                <w:szCs w:val="20"/>
                <w:lang w:eastAsia="zh-CN"/>
              </w:rPr>
              <w:t xml:space="preserve">3,126 </w:t>
            </w:r>
          </w:p>
        </w:tc>
        <w:tc>
          <w:tcPr>
            <w:tcW w:w="1984" w:type="dxa"/>
            <w:shd w:val="clear" w:color="auto" w:fill="auto"/>
            <w:vAlign w:val="center"/>
          </w:tcPr>
          <w:p w:rsidR="00B2413A" w:rsidRPr="00A64AD3" w:rsidRDefault="00B2413A" w:rsidP="002A5CD2">
            <w:pPr>
              <w:spacing w:after="60"/>
              <w:jc w:val="center"/>
              <w:rPr>
                <w:rFonts w:eastAsia="SimSun"/>
                <w:sz w:val="20"/>
                <w:szCs w:val="20"/>
                <w:lang w:eastAsia="zh-CN"/>
              </w:rPr>
            </w:pPr>
            <w:r w:rsidRPr="00A64AD3">
              <w:rPr>
                <w:rFonts w:eastAsia="SimSun"/>
                <w:b/>
                <w:bCs/>
                <w:i/>
                <w:iCs/>
                <w:color w:val="767171"/>
                <w:sz w:val="20"/>
                <w:szCs w:val="20"/>
                <w:lang w:eastAsia="zh-CN"/>
              </w:rPr>
              <w:t xml:space="preserve">2,789 </w:t>
            </w:r>
          </w:p>
        </w:tc>
        <w:tc>
          <w:tcPr>
            <w:tcW w:w="1985" w:type="dxa"/>
            <w:shd w:val="clear" w:color="auto" w:fill="auto"/>
            <w:vAlign w:val="center"/>
          </w:tcPr>
          <w:p w:rsidR="00B2413A" w:rsidRPr="00A64AD3" w:rsidRDefault="00B2413A" w:rsidP="002A5CD2">
            <w:pPr>
              <w:spacing w:after="60"/>
              <w:jc w:val="center"/>
              <w:rPr>
                <w:rFonts w:eastAsia="SimSun"/>
                <w:sz w:val="20"/>
                <w:szCs w:val="20"/>
                <w:lang w:eastAsia="zh-CN"/>
              </w:rPr>
            </w:pPr>
            <w:r w:rsidRPr="00A64AD3">
              <w:rPr>
                <w:rFonts w:eastAsia="SimSun"/>
                <w:b/>
                <w:bCs/>
                <w:i/>
                <w:iCs/>
                <w:color w:val="767171"/>
                <w:sz w:val="20"/>
                <w:szCs w:val="20"/>
                <w:lang w:eastAsia="zh-CN"/>
              </w:rPr>
              <w:t xml:space="preserve">2,641 </w:t>
            </w:r>
          </w:p>
        </w:tc>
      </w:tr>
    </w:tbl>
    <w:p w:rsidR="00B2413A" w:rsidRPr="0089374C" w:rsidRDefault="00B2413A" w:rsidP="00B2413A">
      <w:pPr>
        <w:rPr>
          <w:sz w:val="2"/>
          <w:szCs w:val="2"/>
          <w:lang w:eastAsia="zh-CN"/>
        </w:rPr>
      </w:pPr>
    </w:p>
    <w:p w:rsidR="00B2413A" w:rsidRPr="00BE0F83" w:rsidRDefault="000277DD" w:rsidP="0041291C">
      <w:pPr>
        <w:pStyle w:val="Heading2"/>
        <w:spacing w:after="120"/>
        <w:rPr>
          <w:lang w:eastAsia="zh-CN"/>
        </w:rPr>
      </w:pPr>
      <w:r>
        <w:rPr>
          <w:lang w:eastAsia="zh-CN"/>
        </w:rPr>
        <w:t>5.3</w:t>
      </w:r>
      <w:r>
        <w:rPr>
          <w:lang w:eastAsia="zh-CN"/>
        </w:rPr>
        <w:tab/>
        <w:t>I.3</w:t>
      </w:r>
      <w:r w:rsidR="0041291C">
        <w:rPr>
          <w:lang w:eastAsia="zh-CN"/>
        </w:rPr>
        <w:t xml:space="preserve"> </w:t>
      </w:r>
      <w:r w:rsidR="00B2413A" w:rsidRPr="00BE0F83">
        <w:rPr>
          <w:rFonts w:hint="eastAsia"/>
          <w:lang w:eastAsia="zh-CN"/>
        </w:rPr>
        <w:t>增强对电信</w:t>
      </w:r>
      <w:r w:rsidR="00B2413A" w:rsidRPr="00BE0F83">
        <w:rPr>
          <w:lang w:eastAsia="zh-CN"/>
        </w:rPr>
        <w:t>/ICT</w:t>
      </w:r>
      <w:r w:rsidR="00B2413A" w:rsidRPr="00BE0F83">
        <w:rPr>
          <w:rFonts w:hint="eastAsia"/>
          <w:lang w:eastAsia="zh-CN"/>
        </w:rPr>
        <w:t>环境中新兴趋势的确定和分析</w:t>
      </w:r>
    </w:p>
    <w:tbl>
      <w:tblPr>
        <w:tblStyle w:val="GridTable4-Accent11"/>
        <w:tblW w:w="14596" w:type="dxa"/>
        <w:tblLook w:val="06A0" w:firstRow="1" w:lastRow="0" w:firstColumn="1" w:lastColumn="0" w:noHBand="1" w:noVBand="1"/>
      </w:tblPr>
      <w:tblGrid>
        <w:gridCol w:w="5098"/>
        <w:gridCol w:w="7088"/>
        <w:gridCol w:w="2410"/>
      </w:tblGrid>
      <w:tr w:rsidR="00B2413A" w:rsidRPr="0041291C" w:rsidTr="00B24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2413A" w:rsidRPr="0041291C" w:rsidRDefault="00B2413A" w:rsidP="00B2413A">
            <w:pPr>
              <w:rPr>
                <w:rFonts w:eastAsia="SimSun"/>
                <w:sz w:val="22"/>
                <w:lang w:eastAsia="zh-CN"/>
              </w:rPr>
            </w:pPr>
            <w:r w:rsidRPr="0041291C">
              <w:rPr>
                <w:rFonts w:eastAsia="SimSun" w:hint="eastAsia"/>
                <w:sz w:val="22"/>
                <w:lang w:eastAsia="zh-CN"/>
              </w:rPr>
              <w:t>成果</w:t>
            </w:r>
          </w:p>
        </w:tc>
        <w:tc>
          <w:tcPr>
            <w:tcW w:w="7088" w:type="dxa"/>
          </w:tcPr>
          <w:p w:rsidR="00B2413A" w:rsidRPr="0041291C" w:rsidRDefault="00B2413A" w:rsidP="00B2413A">
            <w:pPr>
              <w:cnfStyle w:val="100000000000" w:firstRow="1" w:lastRow="0" w:firstColumn="0" w:lastColumn="0" w:oddVBand="0" w:evenVBand="0" w:oddHBand="0" w:evenHBand="0" w:firstRowFirstColumn="0" w:firstRowLastColumn="0" w:lastRowFirstColumn="0" w:lastRowLastColumn="0"/>
              <w:rPr>
                <w:rFonts w:eastAsia="SimSun"/>
                <w:sz w:val="22"/>
                <w:lang w:eastAsia="zh-CN"/>
              </w:rPr>
            </w:pPr>
            <w:r w:rsidRPr="00963AFF">
              <w:rPr>
                <w:rFonts w:eastAsia="SimSun" w:hint="eastAsia"/>
                <w:sz w:val="22"/>
                <w:lang w:eastAsia="zh-CN"/>
              </w:rPr>
              <w:t>成果指标</w:t>
            </w:r>
            <w:r w:rsidRPr="0041291C">
              <w:rPr>
                <w:rFonts w:eastAsia="SimSun" w:hint="eastAsia"/>
                <w:b w:val="0"/>
                <w:bCs w:val="0"/>
                <w:sz w:val="22"/>
                <w:lang w:eastAsia="zh-CN"/>
              </w:rPr>
              <w:t>（现值</w:t>
            </w:r>
            <w:r w:rsidRPr="0041291C">
              <w:rPr>
                <w:rFonts w:eastAsia="SimSun" w:hint="eastAsia"/>
                <w:b w:val="0"/>
                <w:bCs w:val="0"/>
                <w:sz w:val="22"/>
                <w:lang w:eastAsia="zh-CN"/>
              </w:rPr>
              <w:t xml:space="preserve"> </w:t>
            </w:r>
            <w:r w:rsidRPr="0041291C">
              <w:rPr>
                <w:rFonts w:eastAsia="SimSun" w:hint="eastAsia"/>
                <w:b w:val="0"/>
                <w:bCs w:val="0"/>
                <w:sz w:val="22"/>
                <w:lang w:eastAsia="zh-CN"/>
              </w:rPr>
              <w:t>–</w:t>
            </w:r>
            <w:r w:rsidRPr="0041291C">
              <w:rPr>
                <w:rFonts w:eastAsia="SimSun" w:hint="eastAsia"/>
                <w:b w:val="0"/>
                <w:bCs w:val="0"/>
                <w:sz w:val="22"/>
                <w:lang w:eastAsia="zh-CN"/>
              </w:rPr>
              <w:t xml:space="preserve"> </w:t>
            </w:r>
            <w:r w:rsidRPr="0041291C">
              <w:rPr>
                <w:rFonts w:eastAsia="SimSun" w:hint="eastAsia"/>
                <w:b w:val="0"/>
                <w:bCs w:val="0"/>
                <w:sz w:val="22"/>
                <w:lang w:eastAsia="zh-CN"/>
              </w:rPr>
              <w:t>到</w:t>
            </w:r>
            <w:r w:rsidRPr="0041291C">
              <w:rPr>
                <w:rFonts w:eastAsia="SimSun" w:hint="eastAsia"/>
                <w:b w:val="0"/>
                <w:bCs w:val="0"/>
                <w:sz w:val="22"/>
                <w:lang w:eastAsia="zh-CN"/>
              </w:rPr>
              <w:t>2020</w:t>
            </w:r>
            <w:r w:rsidRPr="0041291C">
              <w:rPr>
                <w:rFonts w:eastAsia="SimSun" w:hint="eastAsia"/>
                <w:b w:val="0"/>
                <w:bCs w:val="0"/>
                <w:sz w:val="22"/>
                <w:lang w:eastAsia="zh-CN"/>
              </w:rPr>
              <w:t>年的价值）</w:t>
            </w:r>
          </w:p>
        </w:tc>
        <w:tc>
          <w:tcPr>
            <w:tcW w:w="2410" w:type="dxa"/>
          </w:tcPr>
          <w:p w:rsidR="00B2413A" w:rsidRPr="0041291C" w:rsidRDefault="00B2413A" w:rsidP="00B2413A">
            <w:pPr>
              <w:cnfStyle w:val="100000000000" w:firstRow="1" w:lastRow="0" w:firstColumn="0" w:lastColumn="0" w:oddVBand="0" w:evenVBand="0" w:oddHBand="0" w:evenHBand="0" w:firstRowFirstColumn="0" w:firstRowLastColumn="0" w:lastRowFirstColumn="0" w:lastRowLastColumn="0"/>
              <w:rPr>
                <w:rFonts w:eastAsia="SimSun"/>
                <w:sz w:val="22"/>
                <w:lang w:eastAsia="zh-CN"/>
              </w:rPr>
            </w:pPr>
            <w:r w:rsidRPr="0041291C">
              <w:rPr>
                <w:rFonts w:eastAsia="SimSun" w:hint="eastAsia"/>
                <w:sz w:val="22"/>
                <w:lang w:eastAsia="zh-CN"/>
              </w:rPr>
              <w:t>衡量手段</w:t>
            </w:r>
          </w:p>
        </w:tc>
      </w:tr>
      <w:tr w:rsidR="00B2413A" w:rsidRPr="0089374C" w:rsidTr="00B2413A">
        <w:tc>
          <w:tcPr>
            <w:cnfStyle w:val="001000000000" w:firstRow="0" w:lastRow="0" w:firstColumn="1" w:lastColumn="0" w:oddVBand="0" w:evenVBand="0" w:oddHBand="0" w:evenHBand="0" w:firstRowFirstColumn="0" w:firstRowLastColumn="0" w:lastRowFirstColumn="0" w:lastRowLastColumn="0"/>
            <w:tcW w:w="5098" w:type="dxa"/>
          </w:tcPr>
          <w:p w:rsidR="00B2413A" w:rsidRPr="00964EEB" w:rsidRDefault="00B2413A" w:rsidP="00B2413A">
            <w:pPr>
              <w:spacing w:after="60"/>
              <w:rPr>
                <w:rFonts w:eastAsia="SimSun" w:cs="Arial"/>
                <w:b w:val="0"/>
                <w:bCs w:val="0"/>
                <w:sz w:val="20"/>
                <w:szCs w:val="20"/>
                <w:lang w:eastAsia="zh-CN"/>
              </w:rPr>
            </w:pPr>
            <w:r w:rsidRPr="00964EEB">
              <w:rPr>
                <w:rFonts w:eastAsia="SimSun" w:cs="Arial"/>
                <w:bCs w:val="0"/>
                <w:color w:val="4F81BD" w:themeColor="accent1"/>
                <w:sz w:val="20"/>
                <w:szCs w:val="20"/>
                <w:lang w:eastAsia="zh-CN"/>
              </w:rPr>
              <w:t>I.3-1</w:t>
            </w:r>
            <w:r w:rsidRPr="00964EEB">
              <w:rPr>
                <w:rFonts w:eastAsia="SimSun" w:cs="Arial"/>
                <w:b w:val="0"/>
                <w:sz w:val="20"/>
                <w:szCs w:val="20"/>
                <w:lang w:eastAsia="zh-CN"/>
              </w:rPr>
              <w:t xml:space="preserve">: </w:t>
            </w:r>
            <w:r w:rsidRPr="00964EEB">
              <w:rPr>
                <w:rFonts w:eastAsiaTheme="minorEastAsia" w:cs="Microsoft YaHei"/>
                <w:b w:val="0"/>
                <w:bCs w:val="0"/>
                <w:sz w:val="20"/>
                <w:szCs w:val="20"/>
                <w:lang w:eastAsia="zh-CN"/>
              </w:rPr>
              <w:t>及时发现和分析电信</w:t>
            </w:r>
            <w:r w:rsidRPr="00964EEB">
              <w:rPr>
                <w:rFonts w:eastAsiaTheme="minorEastAsia" w:cs="Arial"/>
                <w:b w:val="0"/>
                <w:bCs w:val="0"/>
                <w:sz w:val="20"/>
                <w:szCs w:val="20"/>
                <w:lang w:eastAsia="zh-CN"/>
              </w:rPr>
              <w:t>/ICT</w:t>
            </w:r>
            <w:r w:rsidRPr="00964EEB">
              <w:rPr>
                <w:rFonts w:eastAsiaTheme="minorEastAsia" w:cs="Microsoft YaHei"/>
                <w:b w:val="0"/>
                <w:bCs w:val="0"/>
                <w:sz w:val="20"/>
                <w:szCs w:val="20"/>
                <w:lang w:eastAsia="zh-CN"/>
              </w:rPr>
              <w:t>新兴趋势，并确定与趋势相关的新活动领域</w:t>
            </w:r>
          </w:p>
        </w:tc>
        <w:tc>
          <w:tcPr>
            <w:tcW w:w="7088" w:type="dxa"/>
          </w:tcPr>
          <w:p w:rsidR="00B2413A" w:rsidRPr="00BE0F83"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Theme="minorEastAsia" w:cs="Microsoft YaHei"/>
                <w:sz w:val="20"/>
                <w:szCs w:val="20"/>
                <w:lang w:eastAsia="zh-CN"/>
              </w:rPr>
            </w:pPr>
            <w:r w:rsidRPr="00964EEB">
              <w:rPr>
                <w:rFonts w:eastAsiaTheme="minorEastAsia" w:cs="Microsoft YaHei"/>
                <w:sz w:val="20"/>
                <w:szCs w:val="20"/>
                <w:lang w:eastAsia="zh-CN"/>
              </w:rPr>
              <w:t>自</w:t>
            </w:r>
            <w:r w:rsidRPr="00964EEB">
              <w:rPr>
                <w:rFonts w:eastAsiaTheme="minorEastAsia" w:cs="Microsoft YaHei"/>
                <w:sz w:val="20"/>
                <w:szCs w:val="20"/>
                <w:lang w:eastAsia="zh-CN"/>
              </w:rPr>
              <w:t>2010</w:t>
            </w:r>
            <w:r w:rsidRPr="00964EEB">
              <w:rPr>
                <w:rFonts w:eastAsiaTheme="minorEastAsia" w:cs="Microsoft YaHei"/>
                <w:sz w:val="20"/>
                <w:szCs w:val="20"/>
                <w:lang w:eastAsia="zh-CN"/>
              </w:rPr>
              <w:t>年以来</w:t>
            </w:r>
            <w:r w:rsidRPr="00964EEB">
              <w:rPr>
                <w:rFonts w:eastAsiaTheme="minorEastAsia" w:cs="Microsoft YaHei"/>
                <w:sz w:val="20"/>
                <w:szCs w:val="20"/>
                <w:lang w:eastAsia="zh-CN"/>
              </w:rPr>
              <w:t>ITU-T</w:t>
            </w:r>
            <w:r w:rsidRPr="00964EEB">
              <w:rPr>
                <w:rFonts w:eastAsiaTheme="minorEastAsia" w:cs="Microsoft YaHei"/>
                <w:sz w:val="20"/>
                <w:szCs w:val="20"/>
                <w:lang w:eastAsia="zh-CN"/>
              </w:rPr>
              <w:t>焦点组的成果：</w:t>
            </w:r>
            <w:r w:rsidRPr="00964EEB">
              <w:rPr>
                <w:rFonts w:eastAsiaTheme="minorEastAsia" w:cs="Microsoft YaHei"/>
                <w:sz w:val="20"/>
                <w:szCs w:val="20"/>
                <w:lang w:eastAsia="zh-CN"/>
              </w:rPr>
              <w:br/>
            </w:r>
            <w:r w:rsidRPr="00964EEB">
              <w:rPr>
                <w:rFonts w:eastAsia="STKaiti" w:cs="Microsoft YaHei"/>
                <w:sz w:val="20"/>
                <w:szCs w:val="20"/>
                <w:lang w:eastAsia="zh-CN"/>
              </w:rPr>
              <w:t>3</w:t>
            </w:r>
            <w:r w:rsidRPr="00964EEB">
              <w:rPr>
                <w:rFonts w:eastAsia="STKaiti" w:cs="Microsoft YaHei"/>
                <w:sz w:val="20"/>
                <w:szCs w:val="20"/>
                <w:lang w:eastAsia="zh-CN"/>
              </w:rPr>
              <w:t>个新的课题、</w:t>
            </w:r>
            <w:r w:rsidRPr="00964EEB">
              <w:rPr>
                <w:rFonts w:eastAsia="STKaiti" w:cs="Microsoft YaHei"/>
                <w:sz w:val="20"/>
                <w:szCs w:val="20"/>
                <w:lang w:eastAsia="zh-CN"/>
              </w:rPr>
              <w:t>1</w:t>
            </w:r>
            <w:r w:rsidRPr="00964EEB">
              <w:rPr>
                <w:rFonts w:eastAsia="STKaiti" w:cs="Microsoft YaHei"/>
                <w:sz w:val="20"/>
                <w:szCs w:val="20"/>
                <w:lang w:eastAsia="zh-CN"/>
              </w:rPr>
              <w:t>个新的研究组、</w:t>
            </w:r>
            <w:r w:rsidRPr="00964EEB">
              <w:rPr>
                <w:rFonts w:eastAsia="STKaiti" w:cs="Microsoft YaHei"/>
                <w:sz w:val="20"/>
                <w:szCs w:val="20"/>
                <w:lang w:eastAsia="zh-CN"/>
              </w:rPr>
              <w:t>1</w:t>
            </w:r>
            <w:r w:rsidRPr="00964EEB">
              <w:rPr>
                <w:rFonts w:eastAsia="STKaiti" w:cs="Microsoft YaHei"/>
                <w:sz w:val="20"/>
                <w:szCs w:val="20"/>
                <w:lang w:eastAsia="zh-CN"/>
              </w:rPr>
              <w:t>个新的工作组、</w:t>
            </w:r>
            <w:r w:rsidRPr="00964EEB">
              <w:rPr>
                <w:rFonts w:eastAsia="STKaiti" w:cs="Microsoft YaHei"/>
                <w:sz w:val="20"/>
                <w:szCs w:val="20"/>
                <w:lang w:eastAsia="zh-CN"/>
              </w:rPr>
              <w:t>49</w:t>
            </w:r>
            <w:r w:rsidRPr="00964EEB">
              <w:rPr>
                <w:rFonts w:eastAsia="STKaiti" w:cs="Microsoft YaHei"/>
                <w:sz w:val="20"/>
                <w:szCs w:val="20"/>
                <w:lang w:eastAsia="zh-CN"/>
              </w:rPr>
              <w:t>项工作</w:t>
            </w:r>
            <w:r w:rsidRPr="00964EEB">
              <w:rPr>
                <w:rFonts w:eastAsia="STKaiti" w:cs="Microsoft YaHei"/>
                <w:sz w:val="20"/>
                <w:szCs w:val="20"/>
                <w:lang w:eastAsia="zh-CN"/>
              </w:rPr>
              <w:t>/43</w:t>
            </w:r>
            <w:r w:rsidRPr="00964EEB">
              <w:rPr>
                <w:rFonts w:eastAsia="STKaiti" w:cs="Microsoft YaHei"/>
                <w:sz w:val="20"/>
                <w:szCs w:val="20"/>
                <w:lang w:eastAsia="zh-CN"/>
              </w:rPr>
              <w:t>个获得批准、</w:t>
            </w:r>
            <w:r w:rsidR="0041291C">
              <w:rPr>
                <w:rFonts w:eastAsia="STKaiti" w:cs="Microsoft YaHei"/>
                <w:sz w:val="20"/>
                <w:szCs w:val="20"/>
                <w:lang w:eastAsia="zh-CN"/>
              </w:rPr>
              <w:br/>
            </w:r>
            <w:r w:rsidRPr="00964EEB">
              <w:rPr>
                <w:rFonts w:eastAsia="STKaiti" w:cs="Microsoft YaHei"/>
                <w:sz w:val="20"/>
                <w:szCs w:val="20"/>
                <w:lang w:eastAsia="zh-CN"/>
              </w:rPr>
              <w:t>其他工作成果：</w:t>
            </w:r>
            <w:r w:rsidRPr="00964EEB">
              <w:rPr>
                <w:rFonts w:eastAsia="STKaiti" w:cs="Microsoft YaHei"/>
                <w:sz w:val="20"/>
                <w:szCs w:val="20"/>
                <w:lang w:eastAsia="zh-CN"/>
              </w:rPr>
              <w:t>92</w:t>
            </w:r>
          </w:p>
        </w:tc>
        <w:tc>
          <w:tcPr>
            <w:tcW w:w="2410" w:type="dxa"/>
          </w:tcPr>
          <w:p w:rsidR="00B2413A" w:rsidRPr="0089374C" w:rsidRDefault="00B2413A" w:rsidP="00B2413A">
            <w:pPr>
              <w:spacing w:after="60"/>
              <w:cnfStyle w:val="000000000000" w:firstRow="0" w:lastRow="0" w:firstColumn="0" w:lastColumn="0" w:oddVBand="0" w:evenVBand="0" w:oddHBand="0" w:evenHBand="0" w:firstRowFirstColumn="0" w:firstRowLastColumn="0" w:lastRowFirstColumn="0" w:lastRowLastColumn="0"/>
              <w:rPr>
                <w:rFonts w:eastAsia="SimSun"/>
                <w:sz w:val="20"/>
                <w:szCs w:val="20"/>
                <w:lang w:eastAsia="zh-CN"/>
              </w:rPr>
            </w:pPr>
            <w:r>
              <w:rPr>
                <w:rFonts w:eastAsia="SimSun" w:hint="eastAsia"/>
                <w:sz w:val="20"/>
                <w:szCs w:val="20"/>
                <w:lang w:eastAsia="zh-CN"/>
              </w:rPr>
              <w:t>国际电联数据</w:t>
            </w:r>
          </w:p>
        </w:tc>
      </w:tr>
    </w:tbl>
    <w:p w:rsidR="00B2413A" w:rsidRPr="0089374C" w:rsidRDefault="00B2413A" w:rsidP="00B2413A">
      <w:pPr>
        <w:rPr>
          <w:sz w:val="2"/>
          <w:szCs w:val="2"/>
          <w:lang w:eastAsia="zh-CN"/>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B2413A" w:rsidRPr="0041291C" w:rsidTr="0041291C">
        <w:trPr>
          <w:cnfStyle w:val="100000000000" w:firstRow="1" w:lastRow="0" w:firstColumn="0" w:lastColumn="0" w:oddVBand="0" w:evenVBand="0" w:oddHBand="0" w:evenHBand="0" w:firstRowFirstColumn="0" w:firstRowLastColumn="0" w:lastRowFirstColumn="0" w:lastRowLastColumn="0"/>
        </w:trPr>
        <w:tc>
          <w:tcPr>
            <w:tcW w:w="6658" w:type="dxa"/>
          </w:tcPr>
          <w:p w:rsidR="00B2413A" w:rsidRPr="0041291C" w:rsidRDefault="00B2413A" w:rsidP="00B2413A">
            <w:pPr>
              <w:rPr>
                <w:rFonts w:eastAsia="SimSun"/>
                <w:sz w:val="22"/>
                <w:lang w:eastAsia="zh-CN"/>
              </w:rPr>
            </w:pPr>
            <w:r w:rsidRPr="0041291C">
              <w:rPr>
                <w:rFonts w:eastAsia="SimSun" w:hint="eastAsia"/>
                <w:sz w:val="22"/>
                <w:lang w:eastAsia="zh-CN"/>
              </w:rPr>
              <w:t>输出成果</w:t>
            </w:r>
          </w:p>
        </w:tc>
        <w:tc>
          <w:tcPr>
            <w:tcW w:w="5953" w:type="dxa"/>
            <w:gridSpan w:val="3"/>
          </w:tcPr>
          <w:p w:rsidR="00B2413A" w:rsidRPr="0041291C" w:rsidRDefault="00B2413A" w:rsidP="00B2413A">
            <w:pPr>
              <w:jc w:val="center"/>
              <w:rPr>
                <w:rFonts w:eastAsia="SimSun"/>
                <w:sz w:val="22"/>
                <w:lang w:eastAsia="zh-CN"/>
              </w:rPr>
            </w:pPr>
            <w:r w:rsidRPr="0041291C">
              <w:rPr>
                <w:rFonts w:eastAsia="SimSun" w:hint="eastAsia"/>
                <w:sz w:val="22"/>
                <w:lang w:eastAsia="zh-CN"/>
              </w:rPr>
              <w:t>财务资源</w:t>
            </w:r>
            <w:r w:rsidRPr="0041291C">
              <w:rPr>
                <w:rFonts w:eastAsia="SimSun"/>
                <w:sz w:val="22"/>
                <w:vertAlign w:val="superscript"/>
                <w:lang w:eastAsia="zh-CN"/>
              </w:rPr>
              <w:t>5</w:t>
            </w:r>
            <w:r w:rsidRPr="0041291C">
              <w:rPr>
                <w:rFonts w:eastAsia="SimSun" w:hint="eastAsia"/>
                <w:b w:val="0"/>
                <w:bCs w:val="0"/>
                <w:sz w:val="22"/>
                <w:lang w:eastAsia="zh-CN"/>
              </w:rPr>
              <w:t>（单位</w:t>
            </w:r>
            <w:r w:rsidRPr="0041291C">
              <w:rPr>
                <w:rFonts w:eastAsia="SimSun"/>
                <w:b w:val="0"/>
                <w:bCs w:val="0"/>
                <w:sz w:val="22"/>
                <w:lang w:eastAsia="zh-CN"/>
              </w:rPr>
              <w:t>：</w:t>
            </w:r>
            <w:proofErr w:type="gramStart"/>
            <w:r w:rsidRPr="0041291C">
              <w:rPr>
                <w:rFonts w:eastAsia="SimSun" w:hint="eastAsia"/>
                <w:b w:val="0"/>
                <w:bCs w:val="0"/>
                <w:sz w:val="22"/>
                <w:lang w:eastAsia="zh-CN"/>
              </w:rPr>
              <w:t>千瑞郎</w:t>
            </w:r>
            <w:proofErr w:type="gramEnd"/>
            <w:r w:rsidRPr="0041291C">
              <w:rPr>
                <w:rFonts w:eastAsia="SimSun" w:hint="eastAsia"/>
                <w:b w:val="0"/>
                <w:bCs w:val="0"/>
                <w:sz w:val="22"/>
                <w:lang w:eastAsia="zh-CN"/>
              </w:rPr>
              <w:t>）</w:t>
            </w:r>
          </w:p>
        </w:tc>
        <w:tc>
          <w:tcPr>
            <w:tcW w:w="1985" w:type="dxa"/>
          </w:tcPr>
          <w:p w:rsidR="00B2413A" w:rsidRPr="0041291C" w:rsidRDefault="00B2413A" w:rsidP="00B2413A">
            <w:pPr>
              <w:jc w:val="center"/>
              <w:rPr>
                <w:rFonts w:eastAsia="SimSun"/>
                <w:sz w:val="22"/>
                <w:lang w:eastAsia="zh-CN"/>
              </w:rPr>
            </w:pPr>
          </w:p>
        </w:tc>
      </w:tr>
      <w:tr w:rsidR="00B2413A" w:rsidRPr="0089374C" w:rsidTr="00B2413A">
        <w:tc>
          <w:tcPr>
            <w:tcW w:w="6658" w:type="dxa"/>
          </w:tcPr>
          <w:p w:rsidR="00B2413A" w:rsidRPr="00A64AD3" w:rsidRDefault="00B2413A" w:rsidP="00B2413A">
            <w:pPr>
              <w:rPr>
                <w:rFonts w:eastAsia="SimSun"/>
                <w:sz w:val="20"/>
                <w:szCs w:val="20"/>
                <w:lang w:eastAsia="zh-CN"/>
              </w:rPr>
            </w:pPr>
          </w:p>
        </w:tc>
        <w:tc>
          <w:tcPr>
            <w:tcW w:w="1984" w:type="dxa"/>
          </w:tcPr>
          <w:p w:rsidR="00B2413A" w:rsidRPr="00A64AD3" w:rsidRDefault="00B2413A" w:rsidP="00B2413A">
            <w:pPr>
              <w:jc w:val="center"/>
              <w:rPr>
                <w:rFonts w:eastAsia="SimSun"/>
                <w:b/>
                <w:bCs/>
                <w:color w:val="4F81BD" w:themeColor="accent1"/>
                <w:sz w:val="20"/>
                <w:szCs w:val="20"/>
                <w:lang w:eastAsia="zh-CN"/>
              </w:rPr>
            </w:pPr>
            <w:r w:rsidRPr="00A64AD3">
              <w:rPr>
                <w:rFonts w:eastAsia="SimSun"/>
                <w:b/>
                <w:bCs/>
                <w:color w:val="4F81BD" w:themeColor="accent1"/>
                <w:sz w:val="20"/>
                <w:szCs w:val="20"/>
                <w:lang w:eastAsia="zh-CN"/>
              </w:rPr>
              <w:t>2019</w:t>
            </w:r>
            <w:r w:rsidRPr="00A64AD3">
              <w:rPr>
                <w:rFonts w:eastAsia="SimSun" w:hint="eastAsia"/>
                <w:b/>
                <w:bCs/>
                <w:color w:val="4F81BD" w:themeColor="accent1"/>
                <w:sz w:val="20"/>
                <w:szCs w:val="20"/>
                <w:lang w:eastAsia="zh-CN"/>
              </w:rPr>
              <w:t>年</w:t>
            </w:r>
          </w:p>
        </w:tc>
        <w:tc>
          <w:tcPr>
            <w:tcW w:w="1985" w:type="dxa"/>
            <w:shd w:val="clear" w:color="auto" w:fill="auto"/>
          </w:tcPr>
          <w:p w:rsidR="00B2413A" w:rsidRPr="00A64AD3" w:rsidRDefault="00B2413A" w:rsidP="00B2413A">
            <w:pPr>
              <w:jc w:val="center"/>
              <w:rPr>
                <w:rFonts w:eastAsia="SimSun"/>
                <w:b/>
                <w:bCs/>
                <w:color w:val="4F81BD" w:themeColor="accent1"/>
                <w:sz w:val="20"/>
                <w:szCs w:val="20"/>
                <w:lang w:eastAsia="zh-CN"/>
              </w:rPr>
            </w:pPr>
            <w:r w:rsidRPr="00A64AD3">
              <w:rPr>
                <w:rFonts w:eastAsia="SimSun"/>
                <w:b/>
                <w:bCs/>
                <w:color w:val="4F81BD" w:themeColor="accent1"/>
                <w:sz w:val="20"/>
                <w:szCs w:val="20"/>
                <w:lang w:eastAsia="zh-CN"/>
              </w:rPr>
              <w:t>2020</w:t>
            </w:r>
            <w:r w:rsidRPr="00A64AD3">
              <w:rPr>
                <w:rFonts w:eastAsia="SimSun" w:hint="eastAsia"/>
                <w:b/>
                <w:bCs/>
                <w:color w:val="4F81BD" w:themeColor="accent1"/>
                <w:sz w:val="20"/>
                <w:szCs w:val="20"/>
                <w:lang w:eastAsia="zh-CN"/>
              </w:rPr>
              <w:t>年</w:t>
            </w:r>
          </w:p>
        </w:tc>
        <w:tc>
          <w:tcPr>
            <w:tcW w:w="1984" w:type="dxa"/>
            <w:shd w:val="clear" w:color="auto" w:fill="auto"/>
          </w:tcPr>
          <w:p w:rsidR="00B2413A" w:rsidRPr="00A64AD3" w:rsidRDefault="00B2413A" w:rsidP="00B2413A">
            <w:pPr>
              <w:jc w:val="center"/>
              <w:rPr>
                <w:rFonts w:eastAsia="SimSun"/>
                <w:b/>
                <w:bCs/>
                <w:color w:val="4F81BD" w:themeColor="accent1"/>
                <w:sz w:val="20"/>
                <w:szCs w:val="20"/>
                <w:lang w:eastAsia="zh-CN"/>
              </w:rPr>
            </w:pPr>
            <w:r w:rsidRPr="00A64AD3">
              <w:rPr>
                <w:rFonts w:eastAsia="SimSun"/>
                <w:b/>
                <w:bCs/>
                <w:color w:val="4F81BD" w:themeColor="accent1"/>
                <w:sz w:val="20"/>
                <w:szCs w:val="20"/>
                <w:lang w:eastAsia="zh-CN"/>
              </w:rPr>
              <w:t>2021</w:t>
            </w:r>
            <w:r w:rsidRPr="00A64AD3">
              <w:rPr>
                <w:rFonts w:eastAsia="SimSun" w:hint="eastAsia"/>
                <w:b/>
                <w:bCs/>
                <w:color w:val="4F81BD" w:themeColor="accent1"/>
                <w:sz w:val="20"/>
                <w:szCs w:val="20"/>
                <w:lang w:eastAsia="zh-CN"/>
              </w:rPr>
              <w:t>年</w:t>
            </w:r>
          </w:p>
        </w:tc>
        <w:tc>
          <w:tcPr>
            <w:tcW w:w="1985" w:type="dxa"/>
            <w:shd w:val="clear" w:color="auto" w:fill="auto"/>
          </w:tcPr>
          <w:p w:rsidR="00B2413A" w:rsidRPr="00A64AD3" w:rsidRDefault="00B2413A" w:rsidP="00B2413A">
            <w:pPr>
              <w:jc w:val="center"/>
              <w:rPr>
                <w:rFonts w:eastAsia="SimSun"/>
                <w:b/>
                <w:bCs/>
                <w:color w:val="4F81BD" w:themeColor="accent1"/>
                <w:sz w:val="20"/>
                <w:szCs w:val="20"/>
                <w:lang w:eastAsia="zh-CN"/>
              </w:rPr>
            </w:pPr>
            <w:r w:rsidRPr="00A64AD3">
              <w:rPr>
                <w:rFonts w:eastAsia="SimSun"/>
                <w:b/>
                <w:bCs/>
                <w:color w:val="4F81BD" w:themeColor="accent1"/>
                <w:sz w:val="20"/>
                <w:szCs w:val="20"/>
                <w:lang w:eastAsia="zh-CN"/>
              </w:rPr>
              <w:t>2022</w:t>
            </w:r>
            <w:r w:rsidRPr="00A64AD3">
              <w:rPr>
                <w:rFonts w:eastAsia="SimSun" w:hint="eastAsia"/>
                <w:b/>
                <w:bCs/>
                <w:color w:val="4F81BD" w:themeColor="accent1"/>
                <w:sz w:val="20"/>
                <w:szCs w:val="20"/>
                <w:lang w:eastAsia="zh-CN"/>
              </w:rPr>
              <w:t>年</w:t>
            </w:r>
          </w:p>
        </w:tc>
      </w:tr>
      <w:tr w:rsidR="00B2413A" w:rsidRPr="0089374C" w:rsidTr="0041291C">
        <w:tc>
          <w:tcPr>
            <w:tcW w:w="6658" w:type="dxa"/>
          </w:tcPr>
          <w:p w:rsidR="00B2413A" w:rsidRPr="00A64AD3" w:rsidRDefault="00B2413A" w:rsidP="00B2413A">
            <w:pPr>
              <w:spacing w:after="60"/>
              <w:contextualSpacing/>
              <w:rPr>
                <w:rFonts w:eastAsia="SimSun" w:cs="Arial"/>
                <w:sz w:val="20"/>
                <w:szCs w:val="20"/>
                <w:lang w:eastAsia="zh-CN"/>
              </w:rPr>
            </w:pPr>
            <w:r w:rsidRPr="00A64AD3">
              <w:rPr>
                <w:rFonts w:eastAsia="SimSun" w:cs="Arial"/>
                <w:b/>
                <w:bCs/>
                <w:color w:val="4F81BD" w:themeColor="accent1"/>
                <w:sz w:val="20"/>
                <w:szCs w:val="20"/>
                <w:lang w:eastAsia="zh-CN"/>
              </w:rPr>
              <w:t>I.3-1</w:t>
            </w:r>
            <w:r w:rsidRPr="00A64AD3">
              <w:rPr>
                <w:rFonts w:eastAsia="SimSun"/>
                <w:sz w:val="20"/>
                <w:szCs w:val="20"/>
                <w:lang w:eastAsia="zh-CN"/>
              </w:rPr>
              <w:t xml:space="preserve"> </w:t>
            </w:r>
            <w:r w:rsidRPr="00A64AD3">
              <w:rPr>
                <w:rFonts w:eastAsiaTheme="minorEastAsia" w:cs="Microsoft YaHei"/>
                <w:sz w:val="20"/>
                <w:szCs w:val="20"/>
                <w:lang w:eastAsia="zh-CN"/>
              </w:rPr>
              <w:t>跨部门举措、有关新兴电信</w:t>
            </w:r>
            <w:r w:rsidRPr="00A64AD3">
              <w:rPr>
                <w:rFonts w:eastAsiaTheme="minorEastAsia"/>
                <w:sz w:val="20"/>
                <w:szCs w:val="20"/>
                <w:lang w:eastAsia="zh-CN"/>
              </w:rPr>
              <w:t>/ICT</w:t>
            </w:r>
            <w:r w:rsidRPr="00A64AD3">
              <w:rPr>
                <w:rFonts w:eastAsiaTheme="minorEastAsia" w:cs="Microsoft YaHei"/>
                <w:sz w:val="20"/>
                <w:szCs w:val="20"/>
                <w:lang w:eastAsia="zh-CN"/>
              </w:rPr>
              <w:t>趋势的报告和其它类似举措（包括《国际电联新闻》</w:t>
            </w:r>
          </w:p>
        </w:tc>
        <w:tc>
          <w:tcPr>
            <w:tcW w:w="1984" w:type="dxa"/>
            <w:vAlign w:val="center"/>
          </w:tcPr>
          <w:p w:rsidR="00B2413A" w:rsidRPr="00A64AD3" w:rsidRDefault="00B2413A" w:rsidP="00B2413A">
            <w:pPr>
              <w:spacing w:after="60"/>
              <w:jc w:val="center"/>
              <w:rPr>
                <w:rFonts w:eastAsia="SimSun"/>
                <w:sz w:val="20"/>
                <w:szCs w:val="20"/>
                <w:lang w:eastAsia="zh-CN"/>
              </w:rPr>
            </w:pPr>
            <w:r w:rsidRPr="00A64AD3">
              <w:rPr>
                <w:rFonts w:eastAsia="SimSun"/>
                <w:i/>
                <w:iCs/>
                <w:color w:val="767171"/>
                <w:sz w:val="20"/>
                <w:szCs w:val="20"/>
                <w:lang w:eastAsia="zh-CN"/>
              </w:rPr>
              <w:t xml:space="preserve">2,694 </w:t>
            </w:r>
          </w:p>
        </w:tc>
        <w:tc>
          <w:tcPr>
            <w:tcW w:w="1985" w:type="dxa"/>
            <w:shd w:val="clear" w:color="auto" w:fill="auto"/>
            <w:vAlign w:val="center"/>
          </w:tcPr>
          <w:p w:rsidR="00B2413A" w:rsidRPr="00A64AD3" w:rsidRDefault="00B2413A" w:rsidP="00B2413A">
            <w:pPr>
              <w:spacing w:after="60"/>
              <w:jc w:val="center"/>
              <w:rPr>
                <w:rFonts w:eastAsia="SimSun"/>
                <w:sz w:val="20"/>
                <w:szCs w:val="20"/>
                <w:lang w:eastAsia="zh-CN"/>
              </w:rPr>
            </w:pPr>
            <w:r w:rsidRPr="00A64AD3">
              <w:rPr>
                <w:rFonts w:eastAsia="SimSun"/>
                <w:i/>
                <w:iCs/>
                <w:color w:val="767171"/>
                <w:sz w:val="20"/>
                <w:szCs w:val="20"/>
                <w:lang w:eastAsia="zh-CN"/>
              </w:rPr>
              <w:t xml:space="preserve">2,847 </w:t>
            </w:r>
          </w:p>
        </w:tc>
        <w:tc>
          <w:tcPr>
            <w:tcW w:w="1984" w:type="dxa"/>
            <w:shd w:val="clear" w:color="auto" w:fill="auto"/>
            <w:vAlign w:val="center"/>
          </w:tcPr>
          <w:p w:rsidR="00B2413A" w:rsidRPr="00A64AD3" w:rsidRDefault="00B2413A" w:rsidP="00B2413A">
            <w:pPr>
              <w:spacing w:after="60"/>
              <w:jc w:val="center"/>
              <w:rPr>
                <w:rFonts w:eastAsia="SimSun"/>
                <w:sz w:val="20"/>
                <w:szCs w:val="20"/>
                <w:lang w:eastAsia="zh-CN"/>
              </w:rPr>
            </w:pPr>
            <w:r w:rsidRPr="00A64AD3">
              <w:rPr>
                <w:rFonts w:eastAsia="SimSun"/>
                <w:i/>
                <w:iCs/>
                <w:color w:val="767171"/>
                <w:sz w:val="20"/>
                <w:szCs w:val="20"/>
                <w:lang w:eastAsia="zh-CN"/>
              </w:rPr>
              <w:t xml:space="preserve">2,821 </w:t>
            </w:r>
          </w:p>
        </w:tc>
        <w:tc>
          <w:tcPr>
            <w:tcW w:w="1985" w:type="dxa"/>
            <w:shd w:val="clear" w:color="auto" w:fill="auto"/>
            <w:vAlign w:val="center"/>
          </w:tcPr>
          <w:p w:rsidR="00B2413A" w:rsidRPr="00A64AD3" w:rsidRDefault="00B2413A" w:rsidP="00B2413A">
            <w:pPr>
              <w:spacing w:after="60"/>
              <w:jc w:val="center"/>
              <w:rPr>
                <w:rFonts w:eastAsia="SimSun"/>
                <w:sz w:val="20"/>
                <w:szCs w:val="20"/>
              </w:rPr>
            </w:pPr>
            <w:r w:rsidRPr="00A64AD3">
              <w:rPr>
                <w:rFonts w:eastAsia="SimSun"/>
                <w:i/>
                <w:iCs/>
                <w:color w:val="767171"/>
                <w:sz w:val="20"/>
                <w:szCs w:val="20"/>
                <w:lang w:eastAsia="zh-CN"/>
              </w:rPr>
              <w:t xml:space="preserve"> 2,5</w:t>
            </w:r>
            <w:r w:rsidRPr="00A64AD3">
              <w:rPr>
                <w:rFonts w:eastAsia="SimSun"/>
                <w:i/>
                <w:iCs/>
                <w:color w:val="767171"/>
                <w:sz w:val="20"/>
                <w:szCs w:val="20"/>
              </w:rPr>
              <w:t xml:space="preserve">95 </w:t>
            </w:r>
          </w:p>
        </w:tc>
      </w:tr>
      <w:tr w:rsidR="00B2413A" w:rsidRPr="0089374C" w:rsidTr="0041291C">
        <w:tc>
          <w:tcPr>
            <w:tcW w:w="6658" w:type="dxa"/>
          </w:tcPr>
          <w:p w:rsidR="00B2413A" w:rsidRPr="00A64AD3" w:rsidRDefault="0041291C" w:rsidP="00B2413A">
            <w:pPr>
              <w:spacing w:beforeLines="40" w:before="96" w:after="60" w:line="216" w:lineRule="auto"/>
              <w:ind w:right="113"/>
              <w:rPr>
                <w:rFonts w:eastAsia="SimSun" w:cs="Arial"/>
                <w:b/>
                <w:bCs/>
                <w:color w:val="4F81BD" w:themeColor="accent1"/>
                <w:sz w:val="20"/>
                <w:szCs w:val="20"/>
                <w:lang w:eastAsia="zh-CN"/>
              </w:rPr>
            </w:pPr>
            <w:r w:rsidRPr="00A64AD3">
              <w:rPr>
                <w:rFonts w:eastAsiaTheme="minorEastAsia" w:cs="Microsoft YaHei"/>
                <w:sz w:val="20"/>
                <w:szCs w:val="20"/>
                <w:lang w:eastAsia="zh-CN"/>
              </w:rPr>
              <w:t>全权代表大会和理事会各项活动的成本分配</w:t>
            </w:r>
            <w:r>
              <w:rPr>
                <w:rFonts w:eastAsiaTheme="minorEastAsia" w:cs="Microsoft YaHei"/>
                <w:sz w:val="20"/>
                <w:szCs w:val="20"/>
                <w:lang w:eastAsia="zh-CN"/>
              </w:rPr>
              <w:br/>
            </w:r>
            <w:r w:rsidR="00B2413A" w:rsidRPr="00A64AD3">
              <w:rPr>
                <w:rFonts w:eastAsiaTheme="minorEastAsia" w:cs="Microsoft YaHei"/>
                <w:sz w:val="20"/>
                <w:szCs w:val="20"/>
                <w:lang w:eastAsia="zh-CN"/>
              </w:rPr>
              <w:t>（</w:t>
            </w:r>
            <w:r w:rsidR="00B2413A" w:rsidRPr="00A64AD3">
              <w:rPr>
                <w:rFonts w:eastAsiaTheme="minorEastAsia" w:cs="Arial"/>
                <w:b/>
                <w:bCs/>
                <w:color w:val="4F81BD" w:themeColor="accent1"/>
                <w:sz w:val="20"/>
                <w:szCs w:val="20"/>
                <w:lang w:eastAsia="zh-CN"/>
              </w:rPr>
              <w:t>PP</w:t>
            </w:r>
            <w:r w:rsidR="00B2413A" w:rsidRPr="00A64AD3">
              <w:rPr>
                <w:rFonts w:eastAsiaTheme="minorEastAsia" w:cs="Microsoft YaHei"/>
                <w:sz w:val="20"/>
                <w:szCs w:val="20"/>
                <w:lang w:eastAsia="zh-CN"/>
              </w:rPr>
              <w:t>、</w:t>
            </w:r>
            <w:r w:rsidR="00B2413A" w:rsidRPr="00A64AD3">
              <w:rPr>
                <w:rFonts w:eastAsiaTheme="minorEastAsia" w:cs="Microsoft YaHei"/>
                <w:b/>
                <w:bCs/>
                <w:color w:val="4F81BD" w:themeColor="accent1"/>
                <w:sz w:val="20"/>
                <w:szCs w:val="20"/>
                <w:lang w:eastAsia="zh-CN"/>
              </w:rPr>
              <w:t>理事会</w:t>
            </w:r>
            <w:r w:rsidR="00B2413A" w:rsidRPr="00A64AD3">
              <w:rPr>
                <w:rFonts w:eastAsiaTheme="minorEastAsia" w:cs="Arial"/>
                <w:b/>
                <w:bCs/>
                <w:color w:val="4F81BD" w:themeColor="accent1"/>
                <w:sz w:val="20"/>
                <w:szCs w:val="20"/>
                <w:lang w:eastAsia="zh-CN"/>
              </w:rPr>
              <w:t>/</w:t>
            </w:r>
            <w:r w:rsidR="00B2413A" w:rsidRPr="00A64AD3">
              <w:rPr>
                <w:rFonts w:eastAsiaTheme="minorEastAsia" w:cs="Microsoft YaHei"/>
                <w:b/>
                <w:bCs/>
                <w:color w:val="4F81BD" w:themeColor="accent1"/>
                <w:sz w:val="20"/>
                <w:szCs w:val="20"/>
                <w:lang w:eastAsia="zh-CN"/>
              </w:rPr>
              <w:t>理事会工作组</w:t>
            </w:r>
            <w:r w:rsidR="00B2413A" w:rsidRPr="00A64AD3">
              <w:rPr>
                <w:rFonts w:eastAsiaTheme="minorEastAsia" w:cs="Microsoft YaHei"/>
                <w:sz w:val="20"/>
                <w:szCs w:val="20"/>
                <w:lang w:eastAsia="zh-CN"/>
              </w:rPr>
              <w:t>）</w:t>
            </w:r>
          </w:p>
        </w:tc>
        <w:tc>
          <w:tcPr>
            <w:tcW w:w="1984" w:type="dxa"/>
            <w:vAlign w:val="center"/>
          </w:tcPr>
          <w:p w:rsidR="00B2413A" w:rsidRPr="00A64AD3" w:rsidRDefault="00B2413A" w:rsidP="00B2413A">
            <w:pPr>
              <w:spacing w:after="60"/>
              <w:jc w:val="center"/>
              <w:rPr>
                <w:rFonts w:eastAsia="SimSun"/>
                <w:sz w:val="20"/>
                <w:szCs w:val="20"/>
                <w:lang w:eastAsia="zh-CN"/>
              </w:rPr>
            </w:pPr>
            <w:r w:rsidRPr="00A64AD3">
              <w:rPr>
                <w:rFonts w:eastAsia="SimSun"/>
                <w:i/>
                <w:iCs/>
                <w:color w:val="767171"/>
                <w:sz w:val="20"/>
                <w:szCs w:val="20"/>
                <w:lang w:eastAsia="zh-CN"/>
              </w:rPr>
              <w:t xml:space="preserve">80 </w:t>
            </w:r>
          </w:p>
        </w:tc>
        <w:tc>
          <w:tcPr>
            <w:tcW w:w="1985" w:type="dxa"/>
            <w:shd w:val="clear" w:color="auto" w:fill="auto"/>
            <w:vAlign w:val="center"/>
          </w:tcPr>
          <w:p w:rsidR="00B2413A" w:rsidRPr="00A64AD3" w:rsidRDefault="00B2413A" w:rsidP="00B2413A">
            <w:pPr>
              <w:spacing w:after="60"/>
              <w:jc w:val="center"/>
              <w:rPr>
                <w:rFonts w:eastAsia="SimSun"/>
                <w:sz w:val="20"/>
                <w:szCs w:val="20"/>
                <w:lang w:eastAsia="zh-CN"/>
              </w:rPr>
            </w:pPr>
            <w:r w:rsidRPr="00A64AD3">
              <w:rPr>
                <w:rFonts w:eastAsia="SimSun"/>
                <w:i/>
                <w:iCs/>
                <w:color w:val="767171"/>
                <w:sz w:val="20"/>
                <w:szCs w:val="20"/>
                <w:lang w:eastAsia="zh-CN"/>
              </w:rPr>
              <w:t xml:space="preserve">87 </w:t>
            </w:r>
          </w:p>
        </w:tc>
        <w:tc>
          <w:tcPr>
            <w:tcW w:w="1984" w:type="dxa"/>
            <w:shd w:val="clear" w:color="auto" w:fill="auto"/>
            <w:vAlign w:val="center"/>
          </w:tcPr>
          <w:p w:rsidR="00B2413A" w:rsidRPr="00A64AD3" w:rsidRDefault="00B2413A" w:rsidP="00B2413A">
            <w:pPr>
              <w:spacing w:after="60"/>
              <w:jc w:val="center"/>
              <w:rPr>
                <w:rFonts w:eastAsia="SimSun"/>
                <w:sz w:val="20"/>
                <w:szCs w:val="20"/>
                <w:lang w:eastAsia="zh-CN"/>
              </w:rPr>
            </w:pPr>
            <w:r w:rsidRPr="00A64AD3">
              <w:rPr>
                <w:rFonts w:eastAsia="SimSun"/>
                <w:i/>
                <w:iCs/>
                <w:color w:val="767171"/>
                <w:sz w:val="20"/>
                <w:szCs w:val="20"/>
                <w:lang w:eastAsia="zh-CN"/>
              </w:rPr>
              <w:t xml:space="preserve">99 </w:t>
            </w:r>
          </w:p>
        </w:tc>
        <w:tc>
          <w:tcPr>
            <w:tcW w:w="1985" w:type="dxa"/>
            <w:shd w:val="clear" w:color="auto" w:fill="auto"/>
            <w:vAlign w:val="center"/>
          </w:tcPr>
          <w:p w:rsidR="00B2413A" w:rsidRPr="00A64AD3" w:rsidRDefault="00B2413A" w:rsidP="00B2413A">
            <w:pPr>
              <w:spacing w:after="60"/>
              <w:jc w:val="center"/>
              <w:rPr>
                <w:rFonts w:eastAsia="SimSun"/>
                <w:sz w:val="20"/>
                <w:szCs w:val="20"/>
                <w:lang w:eastAsia="zh-CN"/>
              </w:rPr>
            </w:pPr>
            <w:r w:rsidRPr="00A64AD3">
              <w:rPr>
                <w:rFonts w:eastAsia="SimSun"/>
                <w:i/>
                <w:iCs/>
                <w:color w:val="767171"/>
                <w:sz w:val="20"/>
                <w:szCs w:val="20"/>
                <w:lang w:eastAsia="zh-CN"/>
              </w:rPr>
              <w:t xml:space="preserve">155 </w:t>
            </w:r>
          </w:p>
        </w:tc>
      </w:tr>
      <w:tr w:rsidR="00B2413A" w:rsidRPr="0089374C" w:rsidTr="00B2413A">
        <w:tc>
          <w:tcPr>
            <w:tcW w:w="6658" w:type="dxa"/>
          </w:tcPr>
          <w:p w:rsidR="00B2413A" w:rsidRPr="00A64AD3" w:rsidRDefault="00B2413A" w:rsidP="00B2413A">
            <w:pPr>
              <w:spacing w:beforeLines="40" w:before="96" w:after="60" w:line="216" w:lineRule="auto"/>
              <w:ind w:right="113"/>
              <w:rPr>
                <w:rFonts w:eastAsia="SimSun"/>
                <w:b/>
                <w:bCs/>
                <w:noProof/>
                <w:color w:val="4F81BD" w:themeColor="accent1"/>
                <w:sz w:val="20"/>
                <w:szCs w:val="20"/>
                <w:lang w:eastAsia="zh-CN"/>
              </w:rPr>
            </w:pPr>
            <w:r w:rsidRPr="00A64AD3">
              <w:rPr>
                <w:rFonts w:eastAsiaTheme="minorEastAsia"/>
                <w:b/>
                <w:bCs/>
                <w:noProof/>
                <w:color w:val="4F81BD" w:themeColor="accent1"/>
                <w:sz w:val="20"/>
                <w:szCs w:val="20"/>
                <w:lang w:eastAsia="zh-CN"/>
              </w:rPr>
              <w:t>部门目标</w:t>
            </w:r>
            <w:r w:rsidRPr="00A64AD3">
              <w:rPr>
                <w:rFonts w:eastAsiaTheme="minorEastAsia"/>
                <w:b/>
                <w:bCs/>
                <w:noProof/>
                <w:color w:val="4F81BD" w:themeColor="accent1"/>
                <w:sz w:val="20"/>
                <w:szCs w:val="20"/>
                <w:lang w:eastAsia="zh-CN"/>
              </w:rPr>
              <w:t>I.3</w:t>
            </w:r>
            <w:r w:rsidRPr="00A64AD3">
              <w:rPr>
                <w:rFonts w:eastAsiaTheme="minorEastAsia" w:cs="Microsoft YaHei"/>
                <w:b/>
                <w:bCs/>
                <w:noProof/>
                <w:color w:val="4F81BD" w:themeColor="accent1"/>
                <w:sz w:val="20"/>
                <w:szCs w:val="20"/>
                <w:lang w:eastAsia="zh-CN"/>
              </w:rPr>
              <w:t>合计</w:t>
            </w:r>
          </w:p>
        </w:tc>
        <w:tc>
          <w:tcPr>
            <w:tcW w:w="1984" w:type="dxa"/>
          </w:tcPr>
          <w:p w:rsidR="00B2413A" w:rsidRPr="00A64AD3" w:rsidRDefault="00B2413A" w:rsidP="00B2413A">
            <w:pPr>
              <w:spacing w:after="60"/>
              <w:jc w:val="center"/>
              <w:rPr>
                <w:rFonts w:eastAsia="SimSun"/>
                <w:b/>
                <w:bCs/>
                <w:sz w:val="20"/>
                <w:szCs w:val="20"/>
                <w:lang w:eastAsia="zh-CN"/>
              </w:rPr>
            </w:pPr>
            <w:r w:rsidRPr="00A64AD3">
              <w:rPr>
                <w:rFonts w:eastAsia="SimSun"/>
                <w:b/>
                <w:bCs/>
                <w:i/>
                <w:iCs/>
                <w:color w:val="767171"/>
                <w:sz w:val="20"/>
                <w:szCs w:val="20"/>
                <w:lang w:eastAsia="zh-CN"/>
              </w:rPr>
              <w:t xml:space="preserve">2,774 </w:t>
            </w:r>
          </w:p>
        </w:tc>
        <w:tc>
          <w:tcPr>
            <w:tcW w:w="1985" w:type="dxa"/>
            <w:shd w:val="clear" w:color="auto" w:fill="auto"/>
            <w:vAlign w:val="center"/>
          </w:tcPr>
          <w:p w:rsidR="00B2413A" w:rsidRPr="00A64AD3" w:rsidRDefault="00B2413A" w:rsidP="00B2413A">
            <w:pPr>
              <w:spacing w:after="60"/>
              <w:jc w:val="center"/>
              <w:rPr>
                <w:rFonts w:eastAsia="SimSun"/>
                <w:sz w:val="20"/>
                <w:szCs w:val="20"/>
                <w:lang w:eastAsia="zh-CN"/>
              </w:rPr>
            </w:pPr>
            <w:r w:rsidRPr="00A64AD3">
              <w:rPr>
                <w:rFonts w:eastAsia="SimSun"/>
                <w:b/>
                <w:bCs/>
                <w:i/>
                <w:iCs/>
                <w:color w:val="767171"/>
                <w:sz w:val="20"/>
                <w:szCs w:val="20"/>
                <w:lang w:eastAsia="zh-CN"/>
              </w:rPr>
              <w:t xml:space="preserve">2,934 </w:t>
            </w:r>
          </w:p>
        </w:tc>
        <w:tc>
          <w:tcPr>
            <w:tcW w:w="1984" w:type="dxa"/>
            <w:shd w:val="clear" w:color="auto" w:fill="auto"/>
            <w:vAlign w:val="center"/>
          </w:tcPr>
          <w:p w:rsidR="00B2413A" w:rsidRPr="00A64AD3" w:rsidRDefault="00B2413A" w:rsidP="00B2413A">
            <w:pPr>
              <w:spacing w:after="60"/>
              <w:jc w:val="center"/>
              <w:rPr>
                <w:rFonts w:eastAsia="SimSun"/>
                <w:sz w:val="20"/>
                <w:szCs w:val="20"/>
                <w:lang w:eastAsia="zh-CN"/>
              </w:rPr>
            </w:pPr>
            <w:r w:rsidRPr="00A64AD3">
              <w:rPr>
                <w:rFonts w:eastAsia="SimSun"/>
                <w:b/>
                <w:bCs/>
                <w:i/>
                <w:iCs/>
                <w:color w:val="767171"/>
                <w:sz w:val="20"/>
                <w:szCs w:val="20"/>
                <w:lang w:eastAsia="zh-CN"/>
              </w:rPr>
              <w:t xml:space="preserve">2,920 </w:t>
            </w:r>
          </w:p>
        </w:tc>
        <w:tc>
          <w:tcPr>
            <w:tcW w:w="1985" w:type="dxa"/>
            <w:shd w:val="clear" w:color="auto" w:fill="auto"/>
            <w:vAlign w:val="center"/>
          </w:tcPr>
          <w:p w:rsidR="00B2413A" w:rsidRPr="00A64AD3" w:rsidRDefault="00B2413A" w:rsidP="00B2413A">
            <w:pPr>
              <w:spacing w:after="60"/>
              <w:jc w:val="center"/>
              <w:rPr>
                <w:rFonts w:eastAsia="SimSun"/>
                <w:sz w:val="20"/>
                <w:szCs w:val="20"/>
                <w:lang w:eastAsia="zh-CN"/>
              </w:rPr>
            </w:pPr>
            <w:r w:rsidRPr="00A64AD3">
              <w:rPr>
                <w:rFonts w:eastAsia="SimSun"/>
                <w:b/>
                <w:bCs/>
                <w:i/>
                <w:iCs/>
                <w:color w:val="767171"/>
                <w:sz w:val="20"/>
                <w:szCs w:val="20"/>
                <w:lang w:eastAsia="zh-CN"/>
              </w:rPr>
              <w:t xml:space="preserve">2,751 </w:t>
            </w:r>
          </w:p>
        </w:tc>
      </w:tr>
    </w:tbl>
    <w:p w:rsidR="0041291C" w:rsidRDefault="0041291C">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B2413A" w:rsidRPr="00BF5A02" w:rsidRDefault="000277DD" w:rsidP="00B2413A">
      <w:pPr>
        <w:pStyle w:val="Heading2"/>
        <w:spacing w:after="120"/>
        <w:rPr>
          <w:lang w:eastAsia="zh-CN"/>
        </w:rPr>
      </w:pPr>
      <w:r>
        <w:rPr>
          <w:lang w:eastAsia="zh-CN"/>
        </w:rPr>
        <w:lastRenderedPageBreak/>
        <w:t>5.4</w:t>
      </w:r>
      <w:r>
        <w:rPr>
          <w:lang w:eastAsia="zh-CN"/>
        </w:rPr>
        <w:tab/>
        <w:t>I.4</w:t>
      </w:r>
      <w:r w:rsidR="0041291C">
        <w:rPr>
          <w:lang w:eastAsia="zh-CN"/>
        </w:rPr>
        <w:t xml:space="preserve"> </w:t>
      </w:r>
      <w:r w:rsidR="00B2413A" w:rsidRPr="00BF5A02">
        <w:rPr>
          <w:rFonts w:hint="eastAsia"/>
          <w:lang w:eastAsia="zh-CN"/>
        </w:rPr>
        <w:t>加强</w:t>
      </w:r>
      <w:r w:rsidR="00B2413A" w:rsidRPr="00BF5A02">
        <w:rPr>
          <w:lang w:eastAsia="zh-CN"/>
        </w:rPr>
        <w:t>/</w:t>
      </w:r>
      <w:r w:rsidR="00B2413A" w:rsidRPr="00BF5A02">
        <w:rPr>
          <w:rFonts w:hint="eastAsia"/>
          <w:lang w:eastAsia="zh-CN"/>
        </w:rPr>
        <w:t>促进人们对电信</w:t>
      </w:r>
      <w:r w:rsidR="00B2413A" w:rsidRPr="00BF5A02">
        <w:rPr>
          <w:lang w:eastAsia="zh-CN"/>
        </w:rPr>
        <w:t>/ICT</w:t>
      </w:r>
      <w:r w:rsidR="00B2413A" w:rsidRPr="00BF5A02">
        <w:rPr>
          <w:rFonts w:hint="eastAsia"/>
          <w:lang w:eastAsia="zh-CN"/>
        </w:rPr>
        <w:t>作为社会、经济和环境可持续发展主要驱动力（重要性）的认识</w:t>
      </w:r>
    </w:p>
    <w:tbl>
      <w:tblPr>
        <w:tblStyle w:val="GridTable4-Accent11"/>
        <w:tblW w:w="14596" w:type="dxa"/>
        <w:tblLook w:val="0620" w:firstRow="1" w:lastRow="0" w:firstColumn="0" w:lastColumn="0" w:noHBand="1" w:noVBand="1"/>
      </w:tblPr>
      <w:tblGrid>
        <w:gridCol w:w="5098"/>
        <w:gridCol w:w="7088"/>
        <w:gridCol w:w="2410"/>
      </w:tblGrid>
      <w:tr w:rsidR="00B2413A" w:rsidRPr="0041291C" w:rsidTr="00B2413A">
        <w:trPr>
          <w:cnfStyle w:val="100000000000" w:firstRow="1" w:lastRow="0" w:firstColumn="0" w:lastColumn="0" w:oddVBand="0" w:evenVBand="0" w:oddHBand="0" w:evenHBand="0" w:firstRowFirstColumn="0" w:firstRowLastColumn="0" w:lastRowFirstColumn="0" w:lastRowLastColumn="0"/>
        </w:trPr>
        <w:tc>
          <w:tcPr>
            <w:tcW w:w="5098" w:type="dxa"/>
          </w:tcPr>
          <w:p w:rsidR="00B2413A" w:rsidRPr="0041291C" w:rsidRDefault="00B2413A" w:rsidP="00B2413A">
            <w:pPr>
              <w:rPr>
                <w:rFonts w:eastAsia="SimSun"/>
                <w:sz w:val="22"/>
                <w:lang w:eastAsia="zh-CN"/>
              </w:rPr>
            </w:pPr>
            <w:r w:rsidRPr="0041291C">
              <w:rPr>
                <w:rFonts w:eastAsia="SimSun" w:hint="eastAsia"/>
                <w:sz w:val="22"/>
                <w:lang w:eastAsia="zh-CN"/>
              </w:rPr>
              <w:t>成果</w:t>
            </w:r>
          </w:p>
        </w:tc>
        <w:tc>
          <w:tcPr>
            <w:tcW w:w="7088" w:type="dxa"/>
          </w:tcPr>
          <w:p w:rsidR="00B2413A" w:rsidRPr="0041291C" w:rsidRDefault="00B2413A" w:rsidP="00B2413A">
            <w:pPr>
              <w:rPr>
                <w:rFonts w:eastAsia="SimSun"/>
                <w:sz w:val="22"/>
                <w:lang w:eastAsia="zh-CN"/>
              </w:rPr>
            </w:pPr>
            <w:r w:rsidRPr="00963AFF">
              <w:rPr>
                <w:rFonts w:eastAsia="SimSun" w:hint="eastAsia"/>
                <w:sz w:val="22"/>
                <w:lang w:eastAsia="zh-CN"/>
              </w:rPr>
              <w:t>成果指标</w:t>
            </w:r>
            <w:r w:rsidRPr="0041291C">
              <w:rPr>
                <w:rFonts w:eastAsia="SimSun" w:hint="eastAsia"/>
                <w:b w:val="0"/>
                <w:bCs w:val="0"/>
                <w:sz w:val="22"/>
                <w:lang w:eastAsia="zh-CN"/>
              </w:rPr>
              <w:t>（现值</w:t>
            </w:r>
            <w:r w:rsidRPr="0041291C">
              <w:rPr>
                <w:rFonts w:eastAsia="SimSun" w:hint="eastAsia"/>
                <w:b w:val="0"/>
                <w:bCs w:val="0"/>
                <w:sz w:val="22"/>
                <w:lang w:eastAsia="zh-CN"/>
              </w:rPr>
              <w:t xml:space="preserve"> </w:t>
            </w:r>
            <w:r w:rsidRPr="0041291C">
              <w:rPr>
                <w:rFonts w:eastAsia="SimSun" w:hint="eastAsia"/>
                <w:b w:val="0"/>
                <w:bCs w:val="0"/>
                <w:sz w:val="22"/>
                <w:lang w:eastAsia="zh-CN"/>
              </w:rPr>
              <w:t>–</w:t>
            </w:r>
            <w:r w:rsidRPr="0041291C">
              <w:rPr>
                <w:rFonts w:eastAsia="SimSun" w:hint="eastAsia"/>
                <w:b w:val="0"/>
                <w:bCs w:val="0"/>
                <w:sz w:val="22"/>
                <w:lang w:eastAsia="zh-CN"/>
              </w:rPr>
              <w:t xml:space="preserve"> </w:t>
            </w:r>
            <w:r w:rsidRPr="0041291C">
              <w:rPr>
                <w:rFonts w:eastAsia="SimSun" w:hint="eastAsia"/>
                <w:b w:val="0"/>
                <w:bCs w:val="0"/>
                <w:sz w:val="22"/>
                <w:lang w:eastAsia="zh-CN"/>
              </w:rPr>
              <w:t>到</w:t>
            </w:r>
            <w:r w:rsidRPr="0041291C">
              <w:rPr>
                <w:rFonts w:eastAsia="SimSun" w:hint="eastAsia"/>
                <w:b w:val="0"/>
                <w:bCs w:val="0"/>
                <w:sz w:val="22"/>
                <w:lang w:eastAsia="zh-CN"/>
              </w:rPr>
              <w:t>2020</w:t>
            </w:r>
            <w:r w:rsidRPr="0041291C">
              <w:rPr>
                <w:rFonts w:eastAsia="SimSun" w:hint="eastAsia"/>
                <w:b w:val="0"/>
                <w:bCs w:val="0"/>
                <w:sz w:val="22"/>
                <w:lang w:eastAsia="zh-CN"/>
              </w:rPr>
              <w:t>年的价值）</w:t>
            </w:r>
          </w:p>
        </w:tc>
        <w:tc>
          <w:tcPr>
            <w:tcW w:w="2410" w:type="dxa"/>
          </w:tcPr>
          <w:p w:rsidR="00B2413A" w:rsidRPr="0041291C" w:rsidRDefault="00B2413A" w:rsidP="00B2413A">
            <w:pPr>
              <w:rPr>
                <w:rFonts w:eastAsia="SimSun"/>
                <w:sz w:val="22"/>
                <w:lang w:eastAsia="zh-CN"/>
              </w:rPr>
            </w:pPr>
            <w:r w:rsidRPr="0041291C">
              <w:rPr>
                <w:rFonts w:eastAsia="SimSun" w:hint="eastAsia"/>
                <w:sz w:val="22"/>
                <w:lang w:eastAsia="zh-CN"/>
              </w:rPr>
              <w:t>衡量手段</w:t>
            </w:r>
          </w:p>
        </w:tc>
      </w:tr>
      <w:tr w:rsidR="00B2413A" w:rsidRPr="0089374C" w:rsidTr="00B2413A">
        <w:tc>
          <w:tcPr>
            <w:tcW w:w="5098" w:type="dxa"/>
          </w:tcPr>
          <w:p w:rsidR="00B2413A" w:rsidRPr="00964EEB" w:rsidRDefault="00B2413A" w:rsidP="00B2413A">
            <w:pPr>
              <w:spacing w:after="60"/>
              <w:rPr>
                <w:rFonts w:eastAsia="SimSun" w:cs="Arial"/>
                <w:b/>
                <w:bCs/>
                <w:sz w:val="20"/>
                <w:szCs w:val="20"/>
                <w:lang w:eastAsia="zh-CN"/>
              </w:rPr>
            </w:pPr>
            <w:r w:rsidRPr="00964EEB">
              <w:rPr>
                <w:rFonts w:eastAsia="SimSun" w:cs="Arial"/>
                <w:b/>
                <w:bCs/>
                <w:color w:val="4F81BD" w:themeColor="accent1"/>
                <w:sz w:val="20"/>
                <w:szCs w:val="20"/>
                <w:lang w:eastAsia="zh-CN"/>
              </w:rPr>
              <w:t>I.4-1</w:t>
            </w:r>
            <w:r w:rsidRPr="00964EEB">
              <w:rPr>
                <w:rFonts w:eastAsia="SimSun" w:cs="Arial"/>
                <w:sz w:val="20"/>
                <w:szCs w:val="20"/>
                <w:lang w:eastAsia="zh-CN"/>
              </w:rPr>
              <w:t xml:space="preserve">: </w:t>
            </w:r>
            <w:r>
              <w:rPr>
                <w:rFonts w:eastAsia="SimSun" w:cs="Arial" w:hint="eastAsia"/>
                <w:sz w:val="20"/>
                <w:szCs w:val="20"/>
                <w:lang w:eastAsia="zh-CN"/>
              </w:rPr>
              <w:t>在</w:t>
            </w:r>
            <w:r>
              <w:rPr>
                <w:rFonts w:eastAsia="SimSun" w:cs="Arial"/>
                <w:sz w:val="20"/>
                <w:szCs w:val="20"/>
                <w:lang w:eastAsia="zh-CN"/>
              </w:rPr>
              <w:t>多边和政府间工作中，</w:t>
            </w:r>
            <w:r>
              <w:rPr>
                <w:rFonts w:eastAsiaTheme="minorEastAsia" w:cs="Microsoft YaHei" w:hint="eastAsia"/>
                <w:sz w:val="20"/>
                <w:szCs w:val="20"/>
                <w:lang w:eastAsia="zh-CN"/>
              </w:rPr>
              <w:t>提高了</w:t>
            </w:r>
            <w:r>
              <w:rPr>
                <w:rFonts w:eastAsiaTheme="minorEastAsia" w:cs="Microsoft YaHei"/>
                <w:sz w:val="20"/>
                <w:szCs w:val="20"/>
                <w:lang w:eastAsia="zh-CN"/>
              </w:rPr>
              <w:t>对</w:t>
            </w:r>
            <w:r w:rsidRPr="00964EEB">
              <w:rPr>
                <w:rFonts w:eastAsiaTheme="minorEastAsia" w:cs="Microsoft YaHei"/>
                <w:sz w:val="20"/>
                <w:szCs w:val="20"/>
                <w:lang w:eastAsia="zh-CN"/>
              </w:rPr>
              <w:t>联合国</w:t>
            </w:r>
            <w:r w:rsidRPr="00964EEB">
              <w:rPr>
                <w:rFonts w:eastAsiaTheme="minorEastAsia" w:cs="Arial"/>
                <w:sz w:val="20"/>
                <w:szCs w:val="20"/>
                <w:lang w:eastAsia="zh-CN"/>
              </w:rPr>
              <w:t>Rio+20</w:t>
            </w:r>
            <w:r w:rsidRPr="00964EEB">
              <w:rPr>
                <w:rFonts w:eastAsiaTheme="minorEastAsia" w:cs="Microsoft YaHei"/>
                <w:sz w:val="20"/>
                <w:szCs w:val="20"/>
                <w:lang w:eastAsia="zh-CN"/>
              </w:rPr>
              <w:t>可持续发展大会成果文件所述</w:t>
            </w:r>
            <w:r>
              <w:rPr>
                <w:rFonts w:eastAsiaTheme="minorEastAsia" w:cs="Microsoft YaHei" w:hint="eastAsia"/>
                <w:sz w:val="20"/>
                <w:szCs w:val="20"/>
                <w:lang w:eastAsia="zh-CN"/>
              </w:rPr>
              <w:t>的</w:t>
            </w:r>
            <w:r w:rsidRPr="00964EEB">
              <w:rPr>
                <w:rFonts w:eastAsiaTheme="minorEastAsia" w:cs="Microsoft YaHei"/>
                <w:sz w:val="20"/>
                <w:szCs w:val="20"/>
                <w:lang w:eastAsia="zh-CN"/>
              </w:rPr>
              <w:t>电信</w:t>
            </w:r>
            <w:r w:rsidRPr="00964EEB">
              <w:rPr>
                <w:rFonts w:eastAsiaTheme="minorEastAsia" w:cs="Arial"/>
                <w:sz w:val="20"/>
                <w:szCs w:val="20"/>
                <w:lang w:eastAsia="zh-CN"/>
              </w:rPr>
              <w:t>/ICT</w:t>
            </w:r>
            <w:r>
              <w:rPr>
                <w:rFonts w:eastAsiaTheme="minorEastAsia" w:cs="Microsoft YaHei" w:hint="eastAsia"/>
                <w:sz w:val="20"/>
                <w:szCs w:val="20"/>
                <w:lang w:eastAsia="zh-CN"/>
              </w:rPr>
              <w:t>是</w:t>
            </w:r>
            <w:r w:rsidRPr="00964EEB">
              <w:rPr>
                <w:rFonts w:eastAsiaTheme="minorEastAsia" w:cs="Microsoft YaHei"/>
                <w:sz w:val="20"/>
                <w:szCs w:val="20"/>
                <w:lang w:eastAsia="zh-CN"/>
              </w:rPr>
              <w:t>可持续发展全部三个支柱（经济增长、社会包容和环境平衡）</w:t>
            </w:r>
            <w:r>
              <w:rPr>
                <w:rFonts w:eastAsiaTheme="minorEastAsia" w:cs="Microsoft YaHei" w:hint="eastAsia"/>
                <w:sz w:val="20"/>
                <w:szCs w:val="20"/>
                <w:lang w:eastAsia="zh-CN"/>
              </w:rPr>
              <w:t>的</w:t>
            </w:r>
            <w:r w:rsidRPr="00964EEB">
              <w:rPr>
                <w:rFonts w:eastAsiaTheme="minorEastAsia" w:cs="Microsoft YaHei"/>
                <w:sz w:val="20"/>
                <w:szCs w:val="20"/>
                <w:lang w:eastAsia="zh-CN"/>
              </w:rPr>
              <w:t>总体驱动力</w:t>
            </w:r>
            <w:r>
              <w:rPr>
                <w:rFonts w:eastAsiaTheme="minorEastAsia" w:cs="Microsoft YaHei" w:hint="eastAsia"/>
                <w:sz w:val="20"/>
                <w:szCs w:val="20"/>
                <w:lang w:eastAsia="zh-CN"/>
              </w:rPr>
              <w:t>以及</w:t>
            </w:r>
            <w:r w:rsidRPr="00964EEB">
              <w:rPr>
                <w:rFonts w:eastAsiaTheme="minorEastAsia" w:cs="Microsoft YaHei"/>
                <w:sz w:val="20"/>
                <w:szCs w:val="20"/>
                <w:lang w:eastAsia="zh-CN"/>
              </w:rPr>
              <w:t>支持联合国和平、安全和人权使命的</w:t>
            </w:r>
            <w:r>
              <w:rPr>
                <w:rFonts w:eastAsiaTheme="minorEastAsia" w:cs="Microsoft YaHei" w:hint="eastAsia"/>
                <w:sz w:val="20"/>
                <w:szCs w:val="20"/>
                <w:lang w:eastAsia="zh-CN"/>
              </w:rPr>
              <w:t>认识</w:t>
            </w:r>
          </w:p>
        </w:tc>
        <w:tc>
          <w:tcPr>
            <w:tcW w:w="7088" w:type="dxa"/>
          </w:tcPr>
          <w:p w:rsidR="00B2413A" w:rsidRPr="00BF5A02" w:rsidRDefault="00B2413A" w:rsidP="00B2413A">
            <w:pPr>
              <w:spacing w:after="60"/>
              <w:rPr>
                <w:rFonts w:eastAsia="STKaiti"/>
                <w:sz w:val="20"/>
                <w:szCs w:val="20"/>
                <w:lang w:eastAsia="zh-CN"/>
              </w:rPr>
            </w:pPr>
            <w:r w:rsidRPr="00964EEB">
              <w:rPr>
                <w:rFonts w:eastAsiaTheme="minorEastAsia" w:cs="Microsoft YaHei"/>
                <w:sz w:val="20"/>
                <w:szCs w:val="20"/>
                <w:lang w:eastAsia="zh-CN"/>
              </w:rPr>
              <w:t>提及</w:t>
            </w:r>
            <w:r w:rsidRPr="00964EEB">
              <w:rPr>
                <w:rFonts w:eastAsiaTheme="minorEastAsia"/>
                <w:sz w:val="20"/>
                <w:szCs w:val="20"/>
                <w:lang w:eastAsia="zh-CN"/>
              </w:rPr>
              <w:t>ICT</w:t>
            </w:r>
            <w:r w:rsidRPr="00964EEB">
              <w:rPr>
                <w:rFonts w:eastAsiaTheme="minorEastAsia" w:cs="Microsoft YaHei"/>
                <w:sz w:val="20"/>
                <w:szCs w:val="20"/>
                <w:lang w:eastAsia="zh-CN"/>
              </w:rPr>
              <w:t>和</w:t>
            </w:r>
            <w:r w:rsidRPr="00964EEB">
              <w:rPr>
                <w:rFonts w:eastAsiaTheme="minorEastAsia"/>
                <w:sz w:val="20"/>
                <w:szCs w:val="20"/>
                <w:lang w:eastAsia="zh-CN"/>
              </w:rPr>
              <w:t>ICT</w:t>
            </w:r>
            <w:r w:rsidRPr="00964EEB">
              <w:rPr>
                <w:rFonts w:eastAsiaTheme="minorEastAsia"/>
                <w:sz w:val="20"/>
                <w:szCs w:val="20"/>
                <w:lang w:eastAsia="zh-CN"/>
              </w:rPr>
              <w:t>促发展的文件包括：</w:t>
            </w:r>
            <w:r w:rsidRPr="00964EEB">
              <w:rPr>
                <w:rFonts w:eastAsiaTheme="minorEastAsia"/>
                <w:sz w:val="20"/>
                <w:szCs w:val="20"/>
                <w:lang w:eastAsia="zh-CN"/>
              </w:rPr>
              <w:br/>
            </w:r>
            <w:proofErr w:type="spellStart"/>
            <w:r w:rsidRPr="00BF5A02">
              <w:rPr>
                <w:rFonts w:eastAsiaTheme="minorEastAsia"/>
                <w:sz w:val="20"/>
                <w:szCs w:val="20"/>
                <w:lang w:eastAsia="zh-CN"/>
              </w:rPr>
              <w:t>i</w:t>
            </w:r>
            <w:proofErr w:type="spellEnd"/>
            <w:r w:rsidRPr="00BF5A02">
              <w:rPr>
                <w:rFonts w:eastAsiaTheme="minorEastAsia"/>
                <w:sz w:val="20"/>
                <w:szCs w:val="20"/>
                <w:lang w:eastAsia="zh-CN"/>
              </w:rPr>
              <w:t xml:space="preserve">) </w:t>
            </w:r>
            <w:r w:rsidRPr="00BF5A02">
              <w:rPr>
                <w:rFonts w:eastAsiaTheme="minorEastAsia"/>
                <w:sz w:val="20"/>
                <w:szCs w:val="20"/>
                <w:lang w:eastAsia="zh-CN"/>
              </w:rPr>
              <w:t>经社理事会决议：</w:t>
            </w:r>
            <w:r w:rsidRPr="00BF5A02">
              <w:rPr>
                <w:rFonts w:eastAsiaTheme="minorEastAsia"/>
                <w:sz w:val="20"/>
                <w:szCs w:val="20"/>
                <w:lang w:eastAsia="zh-CN"/>
              </w:rPr>
              <w:br/>
            </w:r>
            <w:r w:rsidRPr="00BF5A02">
              <w:rPr>
                <w:rFonts w:eastAsia="STKaiti"/>
                <w:sz w:val="20"/>
                <w:szCs w:val="20"/>
                <w:lang w:eastAsia="zh-CN"/>
              </w:rPr>
              <w:t>2016</w:t>
            </w:r>
            <w:r w:rsidRPr="00BF5A02">
              <w:rPr>
                <w:rFonts w:eastAsia="STKaiti"/>
                <w:sz w:val="20"/>
                <w:szCs w:val="20"/>
                <w:lang w:eastAsia="zh-CN"/>
              </w:rPr>
              <w:t>年：</w:t>
            </w:r>
            <w:r w:rsidRPr="00BF5A02">
              <w:rPr>
                <w:rFonts w:eastAsia="STKaiti" w:hint="eastAsia"/>
                <w:sz w:val="20"/>
                <w:szCs w:val="20"/>
                <w:lang w:eastAsia="zh-CN"/>
              </w:rPr>
              <w:t>大量</w:t>
            </w:r>
            <w:r w:rsidRPr="00BF5A02">
              <w:rPr>
                <w:rFonts w:eastAsia="STKaiti"/>
                <w:sz w:val="20"/>
                <w:szCs w:val="20"/>
                <w:lang w:eastAsia="zh-CN"/>
              </w:rPr>
              <w:t>提及：</w:t>
            </w:r>
            <w:r w:rsidRPr="00BF5A02">
              <w:rPr>
                <w:rFonts w:eastAsia="STKaiti"/>
                <w:sz w:val="20"/>
                <w:szCs w:val="20"/>
                <w:lang w:eastAsia="zh-CN"/>
              </w:rPr>
              <w:t>25.0%</w:t>
            </w:r>
            <w:r w:rsidRPr="00BF5A02">
              <w:rPr>
                <w:rFonts w:eastAsia="STKaiti" w:hint="eastAsia"/>
                <w:sz w:val="20"/>
                <w:szCs w:val="20"/>
                <w:lang w:eastAsia="zh-CN"/>
              </w:rPr>
              <w:t>；</w:t>
            </w:r>
            <w:r w:rsidRPr="00BF5A02">
              <w:rPr>
                <w:rFonts w:eastAsia="STKaiti"/>
                <w:sz w:val="20"/>
                <w:szCs w:val="20"/>
                <w:lang w:eastAsia="zh-CN"/>
              </w:rPr>
              <w:t>提及：</w:t>
            </w:r>
            <w:r w:rsidRPr="00BF5A02">
              <w:rPr>
                <w:rFonts w:eastAsia="STKaiti" w:hint="eastAsia"/>
                <w:sz w:val="20"/>
                <w:szCs w:val="20"/>
                <w:lang w:eastAsia="zh-CN"/>
              </w:rPr>
              <w:t>1</w:t>
            </w:r>
            <w:r w:rsidRPr="00BF5A02">
              <w:rPr>
                <w:rFonts w:eastAsia="STKaiti"/>
                <w:sz w:val="20"/>
                <w:szCs w:val="20"/>
                <w:lang w:eastAsia="zh-CN"/>
              </w:rPr>
              <w:t>4.0%</w:t>
            </w:r>
            <w:r w:rsidRPr="00BF5A02">
              <w:rPr>
                <w:rFonts w:eastAsia="STKaiti" w:hint="eastAsia"/>
                <w:sz w:val="20"/>
                <w:szCs w:val="20"/>
                <w:lang w:eastAsia="zh-CN"/>
              </w:rPr>
              <w:t>；</w:t>
            </w:r>
            <w:r w:rsidRPr="00BF5A02">
              <w:rPr>
                <w:rFonts w:eastAsia="STKaiti"/>
                <w:sz w:val="20"/>
                <w:szCs w:val="20"/>
                <w:lang w:eastAsia="zh-CN"/>
              </w:rPr>
              <w:t>未提及：</w:t>
            </w:r>
            <w:r w:rsidRPr="00BF5A02">
              <w:rPr>
                <w:rFonts w:eastAsia="STKaiti"/>
                <w:sz w:val="20"/>
                <w:szCs w:val="20"/>
                <w:lang w:eastAsia="zh-CN"/>
              </w:rPr>
              <w:t>61.0%</w:t>
            </w:r>
          </w:p>
          <w:p w:rsidR="00B2413A" w:rsidRPr="00BF5A02" w:rsidRDefault="00B2413A" w:rsidP="00B2413A">
            <w:pPr>
              <w:spacing w:after="60"/>
              <w:rPr>
                <w:rFonts w:eastAsiaTheme="minorEastAsia"/>
                <w:sz w:val="20"/>
                <w:szCs w:val="20"/>
                <w:lang w:eastAsia="zh-CN"/>
              </w:rPr>
            </w:pPr>
            <w:r w:rsidRPr="00BF5A02">
              <w:rPr>
                <w:rFonts w:eastAsia="STKaiti"/>
                <w:sz w:val="20"/>
                <w:szCs w:val="20"/>
                <w:lang w:eastAsia="zh-CN"/>
              </w:rPr>
              <w:t>2014</w:t>
            </w:r>
            <w:r w:rsidRPr="00BF5A02">
              <w:rPr>
                <w:rFonts w:eastAsia="STKaiti"/>
                <w:sz w:val="20"/>
                <w:szCs w:val="20"/>
                <w:lang w:eastAsia="zh-CN"/>
              </w:rPr>
              <w:t>年：大量提及：</w:t>
            </w:r>
            <w:r w:rsidRPr="00BF5A02">
              <w:rPr>
                <w:rFonts w:eastAsia="STKaiti"/>
                <w:sz w:val="20"/>
                <w:szCs w:val="20"/>
                <w:lang w:eastAsia="zh-CN"/>
              </w:rPr>
              <w:t>28.9%</w:t>
            </w:r>
            <w:r w:rsidRPr="00BF5A02">
              <w:rPr>
                <w:rFonts w:eastAsia="STKaiti" w:hint="eastAsia"/>
                <w:sz w:val="20"/>
                <w:szCs w:val="20"/>
                <w:lang w:eastAsia="zh-CN"/>
              </w:rPr>
              <w:t>；</w:t>
            </w:r>
            <w:r w:rsidRPr="00BF5A02">
              <w:rPr>
                <w:rFonts w:eastAsia="STKaiti"/>
                <w:sz w:val="20"/>
                <w:szCs w:val="20"/>
                <w:lang w:eastAsia="zh-CN"/>
              </w:rPr>
              <w:t>提及：</w:t>
            </w:r>
            <w:r w:rsidRPr="00BF5A02">
              <w:rPr>
                <w:rFonts w:eastAsia="STKaiti"/>
                <w:sz w:val="20"/>
                <w:szCs w:val="20"/>
                <w:lang w:eastAsia="zh-CN"/>
              </w:rPr>
              <w:t>18.4%</w:t>
            </w:r>
            <w:r w:rsidRPr="00BF5A02">
              <w:rPr>
                <w:rFonts w:eastAsia="STKaiti" w:hint="eastAsia"/>
                <w:sz w:val="20"/>
                <w:szCs w:val="20"/>
                <w:lang w:eastAsia="zh-CN"/>
              </w:rPr>
              <w:t>；</w:t>
            </w:r>
            <w:r w:rsidRPr="00BF5A02">
              <w:rPr>
                <w:rFonts w:eastAsia="STKaiti"/>
                <w:sz w:val="20"/>
                <w:szCs w:val="20"/>
                <w:lang w:eastAsia="zh-CN"/>
              </w:rPr>
              <w:t>未提及：</w:t>
            </w:r>
            <w:r w:rsidRPr="00BF5A02">
              <w:rPr>
                <w:rFonts w:eastAsia="STKaiti"/>
                <w:sz w:val="20"/>
                <w:szCs w:val="20"/>
                <w:lang w:eastAsia="zh-CN"/>
              </w:rPr>
              <w:t>52.6%</w:t>
            </w:r>
          </w:p>
          <w:p w:rsidR="00B2413A" w:rsidRPr="00BF5A02" w:rsidRDefault="00B2413A" w:rsidP="00B2413A">
            <w:pPr>
              <w:spacing w:after="60"/>
              <w:rPr>
                <w:rFonts w:eastAsiaTheme="minorEastAsia"/>
                <w:sz w:val="20"/>
                <w:szCs w:val="20"/>
                <w:lang w:eastAsia="zh-CN"/>
              </w:rPr>
            </w:pPr>
            <w:r w:rsidRPr="00BF5A02">
              <w:rPr>
                <w:rFonts w:eastAsiaTheme="minorEastAsia"/>
                <w:sz w:val="20"/>
                <w:szCs w:val="20"/>
                <w:lang w:eastAsia="zh-CN"/>
              </w:rPr>
              <w:t xml:space="preserve">ii) </w:t>
            </w:r>
            <w:r w:rsidRPr="00BF5A02">
              <w:rPr>
                <w:rFonts w:eastAsiaTheme="minorEastAsia"/>
                <w:sz w:val="20"/>
                <w:szCs w:val="20"/>
                <w:lang w:eastAsia="zh-CN"/>
              </w:rPr>
              <w:t>联大决议：</w:t>
            </w:r>
            <w:r w:rsidRPr="00BF5A02">
              <w:rPr>
                <w:rFonts w:eastAsiaTheme="minorEastAsia"/>
                <w:sz w:val="20"/>
                <w:szCs w:val="20"/>
                <w:lang w:eastAsia="zh-CN"/>
              </w:rPr>
              <w:br/>
            </w:r>
            <w:r w:rsidRPr="00BF5A02">
              <w:rPr>
                <w:rFonts w:eastAsia="STKaiti" w:hint="eastAsia"/>
                <w:sz w:val="20"/>
                <w:szCs w:val="20"/>
                <w:lang w:eastAsia="zh-CN"/>
              </w:rPr>
              <w:t>201</w:t>
            </w:r>
            <w:r w:rsidRPr="00BF5A02">
              <w:rPr>
                <w:rFonts w:eastAsia="STKaiti"/>
                <w:sz w:val="20"/>
                <w:szCs w:val="20"/>
                <w:lang w:eastAsia="zh-CN"/>
              </w:rPr>
              <w:t>6</w:t>
            </w:r>
            <w:r w:rsidRPr="00BF5A02">
              <w:rPr>
                <w:rFonts w:eastAsia="STKaiti" w:hint="eastAsia"/>
                <w:sz w:val="20"/>
                <w:szCs w:val="20"/>
                <w:lang w:eastAsia="zh-CN"/>
              </w:rPr>
              <w:t>年</w:t>
            </w:r>
            <w:r w:rsidRPr="00BF5A02">
              <w:rPr>
                <w:rFonts w:eastAsia="STKaiti"/>
                <w:sz w:val="20"/>
                <w:szCs w:val="20"/>
                <w:lang w:eastAsia="zh-CN"/>
              </w:rPr>
              <w:t>：大量提及：</w:t>
            </w:r>
            <w:r w:rsidRPr="00BF5A02">
              <w:rPr>
                <w:rFonts w:eastAsia="STKaiti" w:hint="eastAsia"/>
                <w:sz w:val="20"/>
                <w:szCs w:val="20"/>
                <w:lang w:eastAsia="zh-CN"/>
              </w:rPr>
              <w:t>2</w:t>
            </w:r>
            <w:r w:rsidRPr="00BF5A02">
              <w:rPr>
                <w:rFonts w:eastAsia="STKaiti"/>
                <w:sz w:val="20"/>
                <w:szCs w:val="20"/>
                <w:lang w:eastAsia="zh-CN"/>
              </w:rPr>
              <w:t>5%</w:t>
            </w:r>
            <w:r w:rsidRPr="00BF5A02">
              <w:rPr>
                <w:rFonts w:eastAsia="STKaiti"/>
                <w:sz w:val="20"/>
                <w:szCs w:val="20"/>
                <w:lang w:eastAsia="zh-CN"/>
              </w:rPr>
              <w:t>、提及：</w:t>
            </w:r>
            <w:r w:rsidRPr="00BF5A02">
              <w:rPr>
                <w:rFonts w:eastAsia="STKaiti" w:hint="eastAsia"/>
                <w:sz w:val="20"/>
                <w:szCs w:val="20"/>
                <w:lang w:eastAsia="zh-CN"/>
              </w:rPr>
              <w:t>3</w:t>
            </w:r>
            <w:r w:rsidRPr="00BF5A02">
              <w:rPr>
                <w:rFonts w:eastAsia="STKaiti"/>
                <w:sz w:val="20"/>
                <w:szCs w:val="20"/>
                <w:lang w:eastAsia="zh-CN"/>
              </w:rPr>
              <w:t>2%</w:t>
            </w:r>
            <w:r w:rsidRPr="00BF5A02">
              <w:rPr>
                <w:rFonts w:eastAsia="STKaiti"/>
                <w:sz w:val="20"/>
                <w:szCs w:val="20"/>
                <w:lang w:eastAsia="zh-CN"/>
              </w:rPr>
              <w:t>、未提及</w:t>
            </w:r>
            <w:r w:rsidRPr="00BF5A02">
              <w:rPr>
                <w:rFonts w:eastAsia="STKaiti"/>
                <w:sz w:val="20"/>
                <w:szCs w:val="20"/>
                <w:lang w:eastAsia="zh-CN"/>
              </w:rPr>
              <w:t>42%</w:t>
            </w:r>
          </w:p>
          <w:p w:rsidR="00B2413A" w:rsidRPr="00BF5A02" w:rsidRDefault="00B2413A" w:rsidP="00B2413A">
            <w:pPr>
              <w:spacing w:after="60"/>
              <w:rPr>
                <w:rFonts w:eastAsiaTheme="minorEastAsia"/>
                <w:sz w:val="20"/>
                <w:szCs w:val="20"/>
                <w:lang w:eastAsia="zh-CN"/>
              </w:rPr>
            </w:pPr>
            <w:r w:rsidRPr="00BF5A02">
              <w:rPr>
                <w:rFonts w:eastAsia="STKaiti" w:hint="eastAsia"/>
                <w:sz w:val="20"/>
                <w:szCs w:val="20"/>
                <w:lang w:eastAsia="zh-CN"/>
              </w:rPr>
              <w:t>2015</w:t>
            </w:r>
            <w:r w:rsidRPr="00BF5A02">
              <w:rPr>
                <w:rFonts w:eastAsia="STKaiti" w:hint="eastAsia"/>
                <w:sz w:val="20"/>
                <w:szCs w:val="20"/>
                <w:lang w:eastAsia="zh-CN"/>
              </w:rPr>
              <w:t>年</w:t>
            </w:r>
            <w:r w:rsidRPr="00BF5A02">
              <w:rPr>
                <w:rFonts w:eastAsia="STKaiti"/>
                <w:sz w:val="20"/>
                <w:szCs w:val="20"/>
                <w:lang w:eastAsia="zh-CN"/>
              </w:rPr>
              <w:t>：大量提及：</w:t>
            </w:r>
            <w:r w:rsidRPr="00BF5A02">
              <w:rPr>
                <w:rFonts w:eastAsia="STKaiti"/>
                <w:sz w:val="20"/>
                <w:szCs w:val="20"/>
                <w:lang w:eastAsia="zh-CN"/>
              </w:rPr>
              <w:t>5%</w:t>
            </w:r>
            <w:r w:rsidRPr="00BF5A02">
              <w:rPr>
                <w:rFonts w:eastAsia="STKaiti"/>
                <w:sz w:val="20"/>
                <w:szCs w:val="20"/>
                <w:lang w:eastAsia="zh-CN"/>
              </w:rPr>
              <w:t>、提及：</w:t>
            </w:r>
            <w:r w:rsidRPr="00BF5A02">
              <w:rPr>
                <w:rFonts w:eastAsia="STKaiti"/>
                <w:sz w:val="20"/>
                <w:szCs w:val="20"/>
                <w:lang w:eastAsia="zh-CN"/>
              </w:rPr>
              <w:t>23%</w:t>
            </w:r>
            <w:r w:rsidRPr="00BF5A02">
              <w:rPr>
                <w:rFonts w:eastAsia="STKaiti"/>
                <w:sz w:val="20"/>
                <w:szCs w:val="20"/>
                <w:lang w:eastAsia="zh-CN"/>
              </w:rPr>
              <w:t>、未提及</w:t>
            </w:r>
            <w:r w:rsidRPr="00BF5A02">
              <w:rPr>
                <w:rFonts w:eastAsia="STKaiti"/>
                <w:sz w:val="20"/>
                <w:szCs w:val="20"/>
                <w:lang w:eastAsia="zh-CN"/>
              </w:rPr>
              <w:t>72%</w:t>
            </w:r>
          </w:p>
          <w:p w:rsidR="00B2413A" w:rsidRPr="00964EEB" w:rsidRDefault="00B2413A" w:rsidP="00B2413A">
            <w:pPr>
              <w:spacing w:after="60"/>
              <w:rPr>
                <w:rFonts w:eastAsia="SimSun"/>
                <w:sz w:val="20"/>
                <w:szCs w:val="20"/>
                <w:lang w:eastAsia="zh-CN"/>
              </w:rPr>
            </w:pPr>
            <w:r w:rsidRPr="00BF5A02">
              <w:rPr>
                <w:rFonts w:eastAsiaTheme="minorEastAsia"/>
                <w:sz w:val="20"/>
                <w:szCs w:val="20"/>
                <w:lang w:eastAsia="zh-CN"/>
              </w:rPr>
              <w:t xml:space="preserve">iii) </w:t>
            </w:r>
            <w:r w:rsidRPr="00BF5A02">
              <w:rPr>
                <w:rFonts w:eastAsiaTheme="minorEastAsia"/>
                <w:sz w:val="20"/>
                <w:szCs w:val="20"/>
                <w:lang w:eastAsia="zh-CN"/>
              </w:rPr>
              <w:t>联</w:t>
            </w:r>
            <w:r w:rsidRPr="00964EEB">
              <w:rPr>
                <w:rFonts w:eastAsiaTheme="minorEastAsia"/>
                <w:sz w:val="20"/>
                <w:szCs w:val="20"/>
                <w:lang w:eastAsia="zh-CN"/>
              </w:rPr>
              <w:t>合国系统的重要文件（分会）等和联合国各委员会的报告：</w:t>
            </w:r>
            <w:r w:rsidRPr="00964EEB">
              <w:rPr>
                <w:rFonts w:eastAsiaTheme="minorEastAsia"/>
                <w:sz w:val="20"/>
                <w:szCs w:val="20"/>
                <w:lang w:eastAsia="zh-CN"/>
              </w:rPr>
              <w:br/>
            </w:r>
            <w:r w:rsidRPr="00964EEB">
              <w:rPr>
                <w:rFonts w:eastAsia="STKaiti"/>
                <w:sz w:val="20"/>
                <w:szCs w:val="20"/>
                <w:lang w:eastAsia="zh-CN"/>
              </w:rPr>
              <w:t>2015</w:t>
            </w:r>
            <w:r w:rsidRPr="00964EEB">
              <w:rPr>
                <w:rFonts w:eastAsia="STKaiti"/>
                <w:sz w:val="20"/>
                <w:szCs w:val="20"/>
                <w:lang w:eastAsia="zh-CN"/>
              </w:rPr>
              <w:t>年：大量提及：</w:t>
            </w:r>
            <w:r w:rsidRPr="00964EEB">
              <w:rPr>
                <w:rFonts w:eastAsia="STKaiti"/>
                <w:sz w:val="20"/>
                <w:szCs w:val="20"/>
                <w:lang w:eastAsia="zh-CN"/>
              </w:rPr>
              <w:t>47%</w:t>
            </w:r>
            <w:r w:rsidRPr="00964EEB">
              <w:rPr>
                <w:rFonts w:eastAsia="STKaiti"/>
                <w:sz w:val="20"/>
                <w:szCs w:val="20"/>
                <w:lang w:eastAsia="zh-CN"/>
              </w:rPr>
              <w:t>、提及：</w:t>
            </w:r>
            <w:r w:rsidRPr="00964EEB">
              <w:rPr>
                <w:rFonts w:eastAsia="STKaiti"/>
                <w:sz w:val="20"/>
                <w:szCs w:val="20"/>
                <w:lang w:eastAsia="zh-CN"/>
              </w:rPr>
              <w:t>53%</w:t>
            </w:r>
          </w:p>
        </w:tc>
        <w:tc>
          <w:tcPr>
            <w:tcW w:w="2410" w:type="dxa"/>
          </w:tcPr>
          <w:p w:rsidR="00B2413A" w:rsidRPr="0089374C" w:rsidRDefault="00B2413A" w:rsidP="00B2413A">
            <w:pPr>
              <w:spacing w:after="60"/>
              <w:rPr>
                <w:rFonts w:eastAsia="SimSun"/>
                <w:sz w:val="20"/>
                <w:szCs w:val="20"/>
              </w:rPr>
            </w:pPr>
            <w:r w:rsidRPr="0089374C">
              <w:rPr>
                <w:rFonts w:eastAsia="SimSun"/>
                <w:sz w:val="20"/>
                <w:szCs w:val="20"/>
              </w:rPr>
              <w:t>SPM</w:t>
            </w:r>
            <w:r>
              <w:rPr>
                <w:rFonts w:eastAsia="SimSun" w:hint="eastAsia"/>
                <w:sz w:val="20"/>
                <w:szCs w:val="20"/>
                <w:lang w:eastAsia="zh-CN"/>
              </w:rPr>
              <w:t>数据</w:t>
            </w:r>
          </w:p>
        </w:tc>
      </w:tr>
    </w:tbl>
    <w:p w:rsidR="00B2413A" w:rsidRPr="0089374C" w:rsidRDefault="00B2413A" w:rsidP="00B2413A">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B2413A" w:rsidRPr="00991068" w:rsidTr="00B2413A">
        <w:trPr>
          <w:cnfStyle w:val="100000000000" w:firstRow="1" w:lastRow="0" w:firstColumn="0" w:lastColumn="0" w:oddVBand="0" w:evenVBand="0" w:oddHBand="0" w:evenHBand="0" w:firstRowFirstColumn="0" w:firstRowLastColumn="0" w:lastRowFirstColumn="0" w:lastRowLastColumn="0"/>
        </w:trPr>
        <w:tc>
          <w:tcPr>
            <w:tcW w:w="6658" w:type="dxa"/>
          </w:tcPr>
          <w:p w:rsidR="00B2413A" w:rsidRPr="00991068" w:rsidRDefault="00B2413A" w:rsidP="00B2413A">
            <w:pPr>
              <w:rPr>
                <w:rFonts w:eastAsia="SimSun"/>
                <w:sz w:val="22"/>
              </w:rPr>
            </w:pPr>
            <w:r w:rsidRPr="00991068">
              <w:rPr>
                <w:rFonts w:eastAsia="SimSun" w:hint="eastAsia"/>
                <w:sz w:val="22"/>
                <w:lang w:eastAsia="zh-CN"/>
              </w:rPr>
              <w:t>输出成果</w:t>
            </w:r>
          </w:p>
        </w:tc>
        <w:tc>
          <w:tcPr>
            <w:tcW w:w="6237" w:type="dxa"/>
            <w:gridSpan w:val="4"/>
          </w:tcPr>
          <w:p w:rsidR="00B2413A" w:rsidRPr="00991068" w:rsidRDefault="00B2413A" w:rsidP="00B2413A">
            <w:pPr>
              <w:jc w:val="center"/>
              <w:rPr>
                <w:rFonts w:eastAsia="SimSun"/>
                <w:sz w:val="22"/>
              </w:rPr>
            </w:pPr>
            <w:r w:rsidRPr="00991068">
              <w:rPr>
                <w:rFonts w:eastAsia="SimSun" w:hint="eastAsia"/>
                <w:sz w:val="22"/>
                <w:lang w:eastAsia="zh-CN"/>
              </w:rPr>
              <w:t>财政资源</w:t>
            </w:r>
            <w:r w:rsidRPr="00991068">
              <w:rPr>
                <w:rStyle w:val="FootnoteReference"/>
                <w:rFonts w:eastAsia="SimSun"/>
                <w:sz w:val="22"/>
              </w:rPr>
              <w:footnoteReference w:id="5"/>
            </w:r>
            <w:r w:rsidRPr="00991068">
              <w:rPr>
                <w:rFonts w:eastAsia="SimSun" w:hint="eastAsia"/>
                <w:b w:val="0"/>
                <w:bCs w:val="0"/>
                <w:sz w:val="22"/>
                <w:lang w:eastAsia="zh-CN"/>
              </w:rPr>
              <w:t>（</w:t>
            </w:r>
            <w:proofErr w:type="gramStart"/>
            <w:r w:rsidRPr="00991068">
              <w:rPr>
                <w:rFonts w:eastAsia="SimSun" w:hint="eastAsia"/>
                <w:b w:val="0"/>
                <w:bCs w:val="0"/>
                <w:sz w:val="22"/>
                <w:lang w:eastAsia="zh-CN"/>
              </w:rPr>
              <w:t>千瑞郎</w:t>
            </w:r>
            <w:proofErr w:type="gramEnd"/>
            <w:r w:rsidRPr="00991068">
              <w:rPr>
                <w:rFonts w:eastAsia="SimSun" w:hint="eastAsia"/>
                <w:b w:val="0"/>
                <w:bCs w:val="0"/>
                <w:sz w:val="22"/>
                <w:lang w:eastAsia="zh-CN"/>
              </w:rPr>
              <w:t>）</w:t>
            </w:r>
          </w:p>
        </w:tc>
        <w:tc>
          <w:tcPr>
            <w:tcW w:w="1701" w:type="dxa"/>
          </w:tcPr>
          <w:p w:rsidR="00B2413A" w:rsidRPr="00991068" w:rsidRDefault="00B2413A" w:rsidP="00B2413A">
            <w:pPr>
              <w:jc w:val="center"/>
              <w:rPr>
                <w:rFonts w:eastAsia="SimSun"/>
                <w:sz w:val="22"/>
              </w:rPr>
            </w:pPr>
          </w:p>
        </w:tc>
      </w:tr>
      <w:tr w:rsidR="00B2413A" w:rsidRPr="0089374C" w:rsidTr="00B2413A">
        <w:tc>
          <w:tcPr>
            <w:tcW w:w="6658" w:type="dxa"/>
          </w:tcPr>
          <w:p w:rsidR="00B2413A" w:rsidRPr="0089374C" w:rsidRDefault="00B2413A" w:rsidP="00B2413A">
            <w:pPr>
              <w:rPr>
                <w:rFonts w:eastAsia="SimSun"/>
              </w:rPr>
            </w:pPr>
          </w:p>
        </w:tc>
        <w:tc>
          <w:tcPr>
            <w:tcW w:w="1984" w:type="dxa"/>
          </w:tcPr>
          <w:p w:rsidR="00B2413A" w:rsidRPr="0089374C" w:rsidRDefault="00B2413A" w:rsidP="00B2413A">
            <w:pPr>
              <w:jc w:val="center"/>
              <w:rPr>
                <w:rFonts w:eastAsia="SimSun"/>
                <w:b/>
                <w:bCs/>
                <w:color w:val="4F81BD" w:themeColor="accent1"/>
                <w:sz w:val="20"/>
                <w:szCs w:val="20"/>
              </w:rPr>
            </w:pPr>
            <w:r w:rsidRPr="0089374C">
              <w:rPr>
                <w:rFonts w:eastAsia="SimSun"/>
                <w:b/>
                <w:bCs/>
                <w:color w:val="4F81BD" w:themeColor="accent1"/>
                <w:sz w:val="20"/>
                <w:szCs w:val="20"/>
              </w:rPr>
              <w:t>2019</w:t>
            </w:r>
            <w:r>
              <w:rPr>
                <w:rFonts w:eastAsia="SimSun" w:hint="eastAsia"/>
                <w:b/>
                <w:bCs/>
                <w:color w:val="4F81BD" w:themeColor="accent1"/>
                <w:sz w:val="20"/>
                <w:szCs w:val="20"/>
                <w:lang w:eastAsia="zh-CN"/>
              </w:rPr>
              <w:t>年</w:t>
            </w:r>
          </w:p>
        </w:tc>
        <w:tc>
          <w:tcPr>
            <w:tcW w:w="1985" w:type="dxa"/>
            <w:shd w:val="clear" w:color="auto" w:fill="auto"/>
          </w:tcPr>
          <w:p w:rsidR="00B2413A" w:rsidRPr="0089374C" w:rsidRDefault="00B2413A" w:rsidP="00B2413A">
            <w:pPr>
              <w:jc w:val="center"/>
              <w:rPr>
                <w:rFonts w:eastAsia="SimSun"/>
                <w:b/>
                <w:bCs/>
                <w:color w:val="4F81BD" w:themeColor="accent1"/>
                <w:sz w:val="20"/>
                <w:szCs w:val="20"/>
              </w:rPr>
            </w:pPr>
            <w:r w:rsidRPr="0089374C">
              <w:rPr>
                <w:rFonts w:eastAsia="SimSun"/>
                <w:b/>
                <w:bCs/>
                <w:color w:val="4F81BD" w:themeColor="accent1"/>
                <w:sz w:val="20"/>
                <w:szCs w:val="20"/>
              </w:rPr>
              <w:t>2020</w:t>
            </w:r>
            <w:r>
              <w:rPr>
                <w:rFonts w:eastAsia="SimSun" w:hint="eastAsia"/>
                <w:b/>
                <w:bCs/>
                <w:color w:val="4F81BD" w:themeColor="accent1"/>
                <w:sz w:val="20"/>
                <w:szCs w:val="20"/>
                <w:lang w:eastAsia="zh-CN"/>
              </w:rPr>
              <w:t>年</w:t>
            </w:r>
          </w:p>
        </w:tc>
        <w:tc>
          <w:tcPr>
            <w:tcW w:w="1984" w:type="dxa"/>
            <w:shd w:val="clear" w:color="auto" w:fill="auto"/>
          </w:tcPr>
          <w:p w:rsidR="00B2413A" w:rsidRPr="0089374C" w:rsidRDefault="00B2413A" w:rsidP="00B2413A">
            <w:pPr>
              <w:jc w:val="center"/>
              <w:rPr>
                <w:rFonts w:eastAsia="SimSun"/>
                <w:b/>
                <w:bCs/>
                <w:color w:val="4F81BD" w:themeColor="accent1"/>
                <w:sz w:val="20"/>
                <w:szCs w:val="20"/>
              </w:rPr>
            </w:pPr>
            <w:r w:rsidRPr="0089374C">
              <w:rPr>
                <w:rFonts w:eastAsia="SimSun"/>
                <w:b/>
                <w:bCs/>
                <w:color w:val="4F81BD" w:themeColor="accent1"/>
                <w:sz w:val="20"/>
                <w:szCs w:val="20"/>
              </w:rPr>
              <w:t>2021</w:t>
            </w:r>
            <w:r>
              <w:rPr>
                <w:rFonts w:eastAsia="SimSun" w:hint="eastAsia"/>
                <w:b/>
                <w:bCs/>
                <w:color w:val="4F81BD" w:themeColor="accent1"/>
                <w:sz w:val="20"/>
                <w:szCs w:val="20"/>
                <w:lang w:eastAsia="zh-CN"/>
              </w:rPr>
              <w:t>年</w:t>
            </w:r>
          </w:p>
        </w:tc>
        <w:tc>
          <w:tcPr>
            <w:tcW w:w="1985" w:type="dxa"/>
            <w:gridSpan w:val="2"/>
            <w:shd w:val="clear" w:color="auto" w:fill="auto"/>
          </w:tcPr>
          <w:p w:rsidR="00B2413A" w:rsidRPr="0089374C" w:rsidRDefault="00B2413A" w:rsidP="00B2413A">
            <w:pPr>
              <w:jc w:val="center"/>
              <w:rPr>
                <w:rFonts w:eastAsia="SimSun"/>
                <w:b/>
                <w:bCs/>
                <w:color w:val="4F81BD" w:themeColor="accent1"/>
                <w:sz w:val="20"/>
                <w:szCs w:val="20"/>
              </w:rPr>
            </w:pPr>
            <w:r w:rsidRPr="0089374C">
              <w:rPr>
                <w:rFonts w:eastAsia="SimSun"/>
                <w:b/>
                <w:bCs/>
                <w:color w:val="4F81BD" w:themeColor="accent1"/>
                <w:sz w:val="20"/>
                <w:szCs w:val="20"/>
              </w:rPr>
              <w:t>2022</w:t>
            </w:r>
            <w:r>
              <w:rPr>
                <w:rFonts w:eastAsia="SimSun" w:hint="eastAsia"/>
                <w:b/>
                <w:bCs/>
                <w:color w:val="4F81BD" w:themeColor="accent1"/>
                <w:sz w:val="20"/>
                <w:szCs w:val="20"/>
                <w:lang w:eastAsia="zh-CN"/>
              </w:rPr>
              <w:t>年</w:t>
            </w:r>
          </w:p>
        </w:tc>
      </w:tr>
      <w:tr w:rsidR="00B2413A" w:rsidRPr="0089374C" w:rsidTr="00B2413A">
        <w:tc>
          <w:tcPr>
            <w:tcW w:w="6658" w:type="dxa"/>
          </w:tcPr>
          <w:p w:rsidR="00B2413A" w:rsidRPr="0089374C" w:rsidRDefault="00B2413A" w:rsidP="00B2413A">
            <w:pPr>
              <w:spacing w:after="60"/>
              <w:contextualSpacing/>
              <w:rPr>
                <w:rFonts w:eastAsia="SimSun" w:cs="Arial"/>
                <w:sz w:val="20"/>
                <w:szCs w:val="20"/>
                <w:lang w:eastAsia="zh-CN"/>
              </w:rPr>
            </w:pPr>
            <w:r w:rsidRPr="0089374C">
              <w:rPr>
                <w:rFonts w:eastAsia="SimSun" w:cs="Arial"/>
                <w:b/>
                <w:bCs/>
                <w:color w:val="4F81BD" w:themeColor="accent1"/>
                <w:sz w:val="20"/>
                <w:szCs w:val="20"/>
                <w:lang w:eastAsia="zh-CN"/>
              </w:rPr>
              <w:t>I.4-1</w:t>
            </w:r>
            <w:r w:rsidRPr="0089374C">
              <w:rPr>
                <w:rFonts w:eastAsia="SimSun"/>
                <w:sz w:val="20"/>
                <w:szCs w:val="20"/>
                <w:lang w:eastAsia="zh-CN"/>
              </w:rPr>
              <w:t xml:space="preserve"> </w:t>
            </w:r>
            <w:r w:rsidRPr="008144E5">
              <w:rPr>
                <w:rFonts w:eastAsiaTheme="minorEastAsia" w:cs="Microsoft YaHei"/>
                <w:sz w:val="22"/>
                <w:lang w:eastAsia="zh-CN"/>
              </w:rPr>
              <w:t>向联合国机构间、多边和政府间进程提交报告和其它输入文件</w:t>
            </w:r>
          </w:p>
        </w:tc>
        <w:tc>
          <w:tcPr>
            <w:tcW w:w="1984" w:type="dxa"/>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1,411 </w:t>
            </w:r>
          </w:p>
        </w:tc>
        <w:tc>
          <w:tcPr>
            <w:tcW w:w="1985"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1,361 </w:t>
            </w:r>
          </w:p>
        </w:tc>
        <w:tc>
          <w:tcPr>
            <w:tcW w:w="1984"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1,524 </w:t>
            </w:r>
          </w:p>
        </w:tc>
        <w:tc>
          <w:tcPr>
            <w:tcW w:w="1985" w:type="dxa"/>
            <w:gridSpan w:val="2"/>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1,282 </w:t>
            </w:r>
          </w:p>
        </w:tc>
      </w:tr>
      <w:tr w:rsidR="00B2413A" w:rsidRPr="0089374C" w:rsidTr="00B2413A">
        <w:tc>
          <w:tcPr>
            <w:tcW w:w="6658" w:type="dxa"/>
          </w:tcPr>
          <w:p w:rsidR="00B2413A" w:rsidRPr="0089374C" w:rsidRDefault="00B2413A" w:rsidP="00B2413A">
            <w:pPr>
              <w:spacing w:after="60"/>
              <w:contextualSpacing/>
              <w:rPr>
                <w:rFonts w:eastAsia="SimSun" w:cs="Arial"/>
                <w:b/>
                <w:bCs/>
                <w:color w:val="4F81BD" w:themeColor="accent1"/>
                <w:sz w:val="20"/>
                <w:szCs w:val="20"/>
                <w:lang w:eastAsia="zh-CN"/>
              </w:rPr>
            </w:pPr>
            <w:r w:rsidRPr="008144E5">
              <w:rPr>
                <w:rFonts w:eastAsiaTheme="minorEastAsia" w:cs="Microsoft YaHei"/>
                <w:sz w:val="22"/>
                <w:lang w:eastAsia="zh-CN"/>
              </w:rPr>
              <w:t>全权代表大会和理事会各项活动的成本分配</w:t>
            </w:r>
            <w:r w:rsidR="00991068">
              <w:rPr>
                <w:rFonts w:eastAsiaTheme="minorEastAsia" w:cs="Microsoft YaHei"/>
                <w:sz w:val="22"/>
                <w:lang w:eastAsia="zh-CN"/>
              </w:rPr>
              <w:br/>
            </w:r>
            <w:r w:rsidRPr="008144E5">
              <w:rPr>
                <w:rFonts w:eastAsiaTheme="minorEastAsia" w:cs="Microsoft YaHei"/>
                <w:sz w:val="22"/>
                <w:lang w:eastAsia="zh-CN"/>
              </w:rPr>
              <w:t>（</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984" w:type="dxa"/>
          </w:tcPr>
          <w:p w:rsidR="00B2413A" w:rsidRPr="0089374C" w:rsidRDefault="00B2413A" w:rsidP="00B2413A">
            <w:pPr>
              <w:spacing w:after="60"/>
              <w:jc w:val="center"/>
              <w:rPr>
                <w:rFonts w:eastAsia="SimSun"/>
                <w:sz w:val="20"/>
                <w:szCs w:val="20"/>
                <w:lang w:eastAsia="zh-CN"/>
              </w:rPr>
            </w:pPr>
            <w:r w:rsidRPr="0089374C">
              <w:rPr>
                <w:rFonts w:eastAsia="SimSun"/>
                <w:i/>
                <w:iCs/>
                <w:color w:val="767171"/>
                <w:sz w:val="20"/>
                <w:szCs w:val="20"/>
                <w:lang w:eastAsia="zh-CN"/>
              </w:rPr>
              <w:t xml:space="preserve">42 </w:t>
            </w:r>
          </w:p>
        </w:tc>
        <w:tc>
          <w:tcPr>
            <w:tcW w:w="1985" w:type="dxa"/>
            <w:shd w:val="clear" w:color="auto" w:fill="auto"/>
            <w:vAlign w:val="center"/>
          </w:tcPr>
          <w:p w:rsidR="00B2413A" w:rsidRPr="0089374C" w:rsidRDefault="00B2413A" w:rsidP="00B2413A">
            <w:pPr>
              <w:spacing w:after="60"/>
              <w:jc w:val="center"/>
              <w:rPr>
                <w:rFonts w:eastAsia="SimSun"/>
                <w:sz w:val="20"/>
                <w:szCs w:val="20"/>
                <w:lang w:eastAsia="zh-CN"/>
              </w:rPr>
            </w:pPr>
            <w:r w:rsidRPr="0089374C">
              <w:rPr>
                <w:rFonts w:eastAsia="SimSun"/>
                <w:i/>
                <w:iCs/>
                <w:color w:val="767171"/>
                <w:sz w:val="20"/>
                <w:szCs w:val="20"/>
                <w:lang w:eastAsia="zh-CN"/>
              </w:rPr>
              <w:t xml:space="preserve">42 </w:t>
            </w:r>
          </w:p>
        </w:tc>
        <w:tc>
          <w:tcPr>
            <w:tcW w:w="1984" w:type="dxa"/>
            <w:shd w:val="clear" w:color="auto" w:fill="auto"/>
            <w:vAlign w:val="center"/>
          </w:tcPr>
          <w:p w:rsidR="00B2413A" w:rsidRPr="0089374C" w:rsidRDefault="00B2413A" w:rsidP="00B2413A">
            <w:pPr>
              <w:spacing w:after="60"/>
              <w:jc w:val="center"/>
              <w:rPr>
                <w:rFonts w:eastAsia="SimSun"/>
                <w:sz w:val="20"/>
                <w:szCs w:val="20"/>
                <w:lang w:eastAsia="zh-CN"/>
              </w:rPr>
            </w:pPr>
            <w:r w:rsidRPr="0089374C">
              <w:rPr>
                <w:rFonts w:eastAsia="SimSun"/>
                <w:i/>
                <w:iCs/>
                <w:color w:val="767171"/>
                <w:sz w:val="20"/>
                <w:szCs w:val="20"/>
                <w:lang w:eastAsia="zh-CN"/>
              </w:rPr>
              <w:t xml:space="preserve">53 </w:t>
            </w:r>
          </w:p>
        </w:tc>
        <w:tc>
          <w:tcPr>
            <w:tcW w:w="1985" w:type="dxa"/>
            <w:gridSpan w:val="2"/>
            <w:shd w:val="clear" w:color="auto" w:fill="auto"/>
            <w:vAlign w:val="center"/>
          </w:tcPr>
          <w:p w:rsidR="00B2413A" w:rsidRPr="0089374C" w:rsidRDefault="00B2413A" w:rsidP="00B2413A">
            <w:pPr>
              <w:spacing w:after="60"/>
              <w:jc w:val="center"/>
              <w:rPr>
                <w:rFonts w:eastAsia="SimSun"/>
                <w:sz w:val="20"/>
                <w:szCs w:val="20"/>
                <w:lang w:eastAsia="zh-CN"/>
              </w:rPr>
            </w:pPr>
            <w:r w:rsidRPr="0089374C">
              <w:rPr>
                <w:rFonts w:eastAsia="SimSun"/>
                <w:i/>
                <w:iCs/>
                <w:color w:val="767171"/>
                <w:sz w:val="20"/>
                <w:szCs w:val="20"/>
                <w:lang w:eastAsia="zh-CN"/>
              </w:rPr>
              <w:t xml:space="preserve">77 </w:t>
            </w:r>
          </w:p>
        </w:tc>
      </w:tr>
      <w:tr w:rsidR="00B2413A" w:rsidRPr="0089374C" w:rsidTr="00B2413A">
        <w:tc>
          <w:tcPr>
            <w:tcW w:w="6658" w:type="dxa"/>
          </w:tcPr>
          <w:p w:rsidR="00B2413A" w:rsidRPr="0089374C" w:rsidRDefault="00B2413A" w:rsidP="00B2413A">
            <w:pPr>
              <w:spacing w:beforeLines="40" w:before="96" w:after="60" w:line="216" w:lineRule="auto"/>
              <w:ind w:right="113"/>
              <w:rPr>
                <w:rFonts w:eastAsia="SimSun"/>
                <w:b/>
                <w:bCs/>
                <w:noProof/>
                <w:color w:val="4F81BD" w:themeColor="accent1"/>
                <w:sz w:val="20"/>
                <w:szCs w:val="20"/>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I.4</w:t>
            </w:r>
            <w:r w:rsidRPr="008144E5">
              <w:rPr>
                <w:rFonts w:eastAsiaTheme="minorEastAsia" w:cs="Microsoft YaHei"/>
                <w:b/>
                <w:bCs/>
                <w:noProof/>
                <w:color w:val="4F81BD" w:themeColor="accent1"/>
                <w:sz w:val="22"/>
                <w:lang w:eastAsia="zh-CN"/>
              </w:rPr>
              <w:t>合计</w:t>
            </w:r>
          </w:p>
        </w:tc>
        <w:tc>
          <w:tcPr>
            <w:tcW w:w="1984" w:type="dxa"/>
          </w:tcPr>
          <w:p w:rsidR="00B2413A" w:rsidRPr="0089374C" w:rsidRDefault="00B2413A" w:rsidP="00B2413A">
            <w:pPr>
              <w:spacing w:after="60"/>
              <w:jc w:val="center"/>
              <w:rPr>
                <w:rFonts w:eastAsia="SimSun"/>
                <w:b/>
                <w:bCs/>
                <w:sz w:val="20"/>
                <w:szCs w:val="20"/>
                <w:lang w:eastAsia="zh-CN"/>
              </w:rPr>
            </w:pPr>
            <w:r w:rsidRPr="0089374C">
              <w:rPr>
                <w:rFonts w:eastAsia="SimSun"/>
                <w:b/>
                <w:bCs/>
                <w:i/>
                <w:iCs/>
                <w:color w:val="767171"/>
                <w:sz w:val="20"/>
                <w:szCs w:val="20"/>
                <w:lang w:eastAsia="zh-CN"/>
              </w:rPr>
              <w:t xml:space="preserve">1,453 </w:t>
            </w:r>
          </w:p>
        </w:tc>
        <w:tc>
          <w:tcPr>
            <w:tcW w:w="1985" w:type="dxa"/>
            <w:shd w:val="clear" w:color="auto" w:fill="auto"/>
            <w:vAlign w:val="center"/>
          </w:tcPr>
          <w:p w:rsidR="00B2413A" w:rsidRPr="0089374C" w:rsidRDefault="00B2413A" w:rsidP="00B2413A">
            <w:pPr>
              <w:spacing w:after="60"/>
              <w:jc w:val="center"/>
              <w:rPr>
                <w:rFonts w:eastAsia="SimSun"/>
                <w:b/>
                <w:bCs/>
                <w:sz w:val="20"/>
                <w:szCs w:val="20"/>
                <w:lang w:eastAsia="zh-CN"/>
              </w:rPr>
            </w:pPr>
            <w:r w:rsidRPr="0089374C">
              <w:rPr>
                <w:rFonts w:eastAsia="SimSun"/>
                <w:b/>
                <w:bCs/>
                <w:i/>
                <w:iCs/>
                <w:color w:val="767171"/>
                <w:sz w:val="20"/>
                <w:szCs w:val="20"/>
                <w:lang w:eastAsia="zh-CN"/>
              </w:rPr>
              <w:t xml:space="preserve">1,402 </w:t>
            </w:r>
          </w:p>
        </w:tc>
        <w:tc>
          <w:tcPr>
            <w:tcW w:w="1984" w:type="dxa"/>
            <w:shd w:val="clear" w:color="auto" w:fill="auto"/>
            <w:vAlign w:val="center"/>
          </w:tcPr>
          <w:p w:rsidR="00B2413A" w:rsidRPr="0089374C" w:rsidRDefault="00B2413A" w:rsidP="00B2413A">
            <w:pPr>
              <w:spacing w:after="60"/>
              <w:jc w:val="center"/>
              <w:rPr>
                <w:rFonts w:eastAsia="SimSun"/>
                <w:b/>
                <w:bCs/>
                <w:sz w:val="20"/>
                <w:szCs w:val="20"/>
                <w:lang w:eastAsia="zh-CN"/>
              </w:rPr>
            </w:pPr>
            <w:r w:rsidRPr="0089374C">
              <w:rPr>
                <w:rFonts w:eastAsia="SimSun"/>
                <w:b/>
                <w:bCs/>
                <w:i/>
                <w:iCs/>
                <w:color w:val="767171"/>
                <w:sz w:val="20"/>
                <w:szCs w:val="20"/>
                <w:lang w:eastAsia="zh-CN"/>
              </w:rPr>
              <w:t xml:space="preserve">1,577 </w:t>
            </w:r>
          </w:p>
        </w:tc>
        <w:tc>
          <w:tcPr>
            <w:tcW w:w="1985" w:type="dxa"/>
            <w:gridSpan w:val="2"/>
            <w:shd w:val="clear" w:color="auto" w:fill="auto"/>
            <w:vAlign w:val="center"/>
          </w:tcPr>
          <w:p w:rsidR="00B2413A" w:rsidRPr="0089374C" w:rsidRDefault="00B2413A" w:rsidP="00B2413A">
            <w:pPr>
              <w:spacing w:after="60"/>
              <w:jc w:val="center"/>
              <w:rPr>
                <w:rFonts w:eastAsia="SimSun"/>
                <w:sz w:val="20"/>
                <w:szCs w:val="20"/>
                <w:lang w:eastAsia="zh-CN"/>
              </w:rPr>
            </w:pPr>
            <w:r w:rsidRPr="0089374C">
              <w:rPr>
                <w:rFonts w:eastAsia="SimSun"/>
                <w:b/>
                <w:bCs/>
                <w:i/>
                <w:iCs/>
                <w:color w:val="767171"/>
                <w:sz w:val="20"/>
                <w:szCs w:val="20"/>
                <w:lang w:eastAsia="zh-CN"/>
              </w:rPr>
              <w:t xml:space="preserve">1,359 </w:t>
            </w:r>
          </w:p>
        </w:tc>
      </w:tr>
    </w:tbl>
    <w:p w:rsidR="00B2413A" w:rsidRPr="00E7329A" w:rsidRDefault="000277DD" w:rsidP="00B2413A">
      <w:pPr>
        <w:pStyle w:val="Heading2"/>
        <w:spacing w:after="120"/>
        <w:rPr>
          <w:lang w:eastAsia="zh-CN"/>
        </w:rPr>
      </w:pPr>
      <w:r>
        <w:rPr>
          <w:lang w:eastAsia="zh-CN"/>
        </w:rPr>
        <w:lastRenderedPageBreak/>
        <w:t>5.5</w:t>
      </w:r>
      <w:r>
        <w:rPr>
          <w:lang w:eastAsia="zh-CN"/>
        </w:rPr>
        <w:tab/>
        <w:t>I.5</w:t>
      </w:r>
      <w:r w:rsidR="00991068">
        <w:rPr>
          <w:lang w:eastAsia="zh-CN"/>
        </w:rPr>
        <w:t xml:space="preserve"> </w:t>
      </w:r>
      <w:r w:rsidR="00B2413A" w:rsidRPr="00E7329A">
        <w:rPr>
          <w:rFonts w:hint="eastAsia"/>
          <w:lang w:eastAsia="zh-CN"/>
        </w:rPr>
        <w:t>以促进残疾人和具有特殊需求人群对电信</w:t>
      </w:r>
      <w:r w:rsidR="00B2413A" w:rsidRPr="00E7329A">
        <w:rPr>
          <w:lang w:eastAsia="zh-CN"/>
        </w:rPr>
        <w:t>/ICT</w:t>
      </w:r>
      <w:r w:rsidR="00B2413A" w:rsidRPr="00E7329A">
        <w:rPr>
          <w:rFonts w:hint="eastAsia"/>
          <w:lang w:eastAsia="zh-CN"/>
        </w:rPr>
        <w:t>的获取</w:t>
      </w:r>
    </w:p>
    <w:tbl>
      <w:tblPr>
        <w:tblStyle w:val="GridTable4-Accent11"/>
        <w:tblW w:w="14596" w:type="dxa"/>
        <w:tblLook w:val="0620" w:firstRow="1" w:lastRow="0" w:firstColumn="0" w:lastColumn="0" w:noHBand="1" w:noVBand="1"/>
      </w:tblPr>
      <w:tblGrid>
        <w:gridCol w:w="4531"/>
        <w:gridCol w:w="7513"/>
        <w:gridCol w:w="2552"/>
      </w:tblGrid>
      <w:tr w:rsidR="00B2413A" w:rsidRPr="00991068" w:rsidTr="00B2413A">
        <w:trPr>
          <w:cnfStyle w:val="100000000000" w:firstRow="1" w:lastRow="0" w:firstColumn="0" w:lastColumn="0" w:oddVBand="0" w:evenVBand="0" w:oddHBand="0" w:evenHBand="0" w:firstRowFirstColumn="0" w:firstRowLastColumn="0" w:lastRowFirstColumn="0" w:lastRowLastColumn="0"/>
        </w:trPr>
        <w:tc>
          <w:tcPr>
            <w:tcW w:w="4531" w:type="dxa"/>
          </w:tcPr>
          <w:p w:rsidR="00B2413A" w:rsidRPr="00991068" w:rsidRDefault="00B2413A" w:rsidP="00B2413A">
            <w:pPr>
              <w:keepNext/>
              <w:keepLines/>
              <w:rPr>
                <w:rFonts w:eastAsia="SimSun"/>
                <w:sz w:val="22"/>
                <w:lang w:eastAsia="zh-CN"/>
              </w:rPr>
            </w:pPr>
            <w:r w:rsidRPr="00991068">
              <w:rPr>
                <w:rFonts w:eastAsia="SimSun" w:hint="eastAsia"/>
                <w:sz w:val="22"/>
                <w:lang w:eastAsia="zh-CN"/>
              </w:rPr>
              <w:t>成果</w:t>
            </w:r>
          </w:p>
        </w:tc>
        <w:tc>
          <w:tcPr>
            <w:tcW w:w="7513" w:type="dxa"/>
          </w:tcPr>
          <w:p w:rsidR="00B2413A" w:rsidRPr="00991068" w:rsidRDefault="00B2413A" w:rsidP="00B2413A">
            <w:pPr>
              <w:keepNext/>
              <w:keepLines/>
              <w:rPr>
                <w:rFonts w:eastAsia="SimSun"/>
                <w:sz w:val="22"/>
                <w:lang w:eastAsia="zh-CN"/>
              </w:rPr>
            </w:pPr>
            <w:r w:rsidRPr="00991068">
              <w:rPr>
                <w:rFonts w:eastAsiaTheme="minorEastAsia" w:cs="Microsoft YaHei"/>
                <w:sz w:val="22"/>
                <w:lang w:eastAsia="zh-CN"/>
              </w:rPr>
              <w:t>成果</w:t>
            </w:r>
            <w:bookmarkStart w:id="8" w:name="_GoBack"/>
            <w:bookmarkEnd w:id="8"/>
            <w:r w:rsidRPr="00991068">
              <w:rPr>
                <w:rFonts w:eastAsiaTheme="minorEastAsia" w:cs="Microsoft YaHei"/>
                <w:sz w:val="22"/>
                <w:lang w:eastAsia="zh-CN"/>
              </w:rPr>
              <w:t>指标</w:t>
            </w:r>
            <w:r w:rsidRPr="00963AFF">
              <w:rPr>
                <w:rFonts w:eastAsiaTheme="minorEastAsia"/>
                <w:b w:val="0"/>
                <w:bCs w:val="0"/>
                <w:sz w:val="22"/>
                <w:lang w:eastAsia="zh-CN"/>
              </w:rPr>
              <w:t>（</w:t>
            </w:r>
            <w:r w:rsidRPr="00963AFF">
              <w:rPr>
                <w:rFonts w:eastAsiaTheme="minorEastAsia" w:cs="Microsoft YaHei"/>
                <w:b w:val="0"/>
                <w:bCs w:val="0"/>
                <w:sz w:val="22"/>
                <w:lang w:eastAsia="zh-CN"/>
              </w:rPr>
              <w:t>现值</w:t>
            </w:r>
            <w:r w:rsidRPr="00963AFF">
              <w:rPr>
                <w:rFonts w:eastAsiaTheme="minorEastAsia"/>
                <w:b w:val="0"/>
                <w:bCs w:val="0"/>
                <w:sz w:val="22"/>
                <w:lang w:eastAsia="zh-CN"/>
              </w:rPr>
              <w:t xml:space="preserve"> – </w:t>
            </w:r>
            <w:r w:rsidRPr="00963AFF">
              <w:rPr>
                <w:rFonts w:eastAsiaTheme="minorEastAsia" w:cs="Microsoft YaHei"/>
                <w:b w:val="0"/>
                <w:bCs w:val="0"/>
                <w:sz w:val="22"/>
                <w:lang w:eastAsia="zh-CN"/>
              </w:rPr>
              <w:t>到</w:t>
            </w:r>
            <w:r w:rsidRPr="00963AFF">
              <w:rPr>
                <w:rFonts w:eastAsiaTheme="minorEastAsia"/>
                <w:b w:val="0"/>
                <w:bCs w:val="0"/>
                <w:sz w:val="22"/>
                <w:lang w:eastAsia="zh-CN"/>
              </w:rPr>
              <w:t>2020</w:t>
            </w:r>
            <w:r w:rsidRPr="00963AFF">
              <w:rPr>
                <w:rFonts w:eastAsiaTheme="minorEastAsia" w:cs="Microsoft YaHei"/>
                <w:b w:val="0"/>
                <w:bCs w:val="0"/>
                <w:sz w:val="22"/>
                <w:lang w:eastAsia="zh-CN"/>
              </w:rPr>
              <w:t>年的价值）</w:t>
            </w:r>
          </w:p>
        </w:tc>
        <w:tc>
          <w:tcPr>
            <w:tcW w:w="2552" w:type="dxa"/>
          </w:tcPr>
          <w:p w:rsidR="00B2413A" w:rsidRPr="00991068" w:rsidRDefault="00B2413A" w:rsidP="00B2413A">
            <w:pPr>
              <w:keepNext/>
              <w:keepLines/>
              <w:rPr>
                <w:rFonts w:eastAsia="SimSun"/>
                <w:sz w:val="22"/>
                <w:lang w:eastAsia="zh-CN"/>
              </w:rPr>
            </w:pPr>
            <w:r w:rsidRPr="00991068">
              <w:rPr>
                <w:rFonts w:eastAsiaTheme="minorEastAsia" w:cs="Microsoft YaHei"/>
                <w:sz w:val="22"/>
                <w:lang w:eastAsia="zh-CN"/>
              </w:rPr>
              <w:t>衡量手段</w:t>
            </w:r>
          </w:p>
        </w:tc>
      </w:tr>
      <w:tr w:rsidR="00B2413A" w:rsidRPr="0089374C" w:rsidTr="00B2413A">
        <w:tc>
          <w:tcPr>
            <w:tcW w:w="4531" w:type="dxa"/>
          </w:tcPr>
          <w:p w:rsidR="00B2413A" w:rsidRPr="00964EEB" w:rsidRDefault="00B2413A" w:rsidP="00B2413A">
            <w:pPr>
              <w:keepNext/>
              <w:keepLines/>
              <w:spacing w:after="60"/>
              <w:rPr>
                <w:rFonts w:eastAsia="SimSun" w:cs="Arial"/>
                <w:b/>
                <w:bCs/>
                <w:sz w:val="20"/>
                <w:szCs w:val="20"/>
                <w:lang w:eastAsia="zh-CN"/>
              </w:rPr>
            </w:pPr>
            <w:r w:rsidRPr="00964EEB">
              <w:rPr>
                <w:rFonts w:eastAsia="SimSun" w:cs="Arial"/>
                <w:b/>
                <w:bCs/>
                <w:color w:val="4F81BD" w:themeColor="accent1"/>
                <w:sz w:val="20"/>
                <w:szCs w:val="20"/>
                <w:lang w:eastAsia="zh-CN"/>
              </w:rPr>
              <w:t xml:space="preserve">I.5-1: </w:t>
            </w:r>
            <w:r w:rsidRPr="00964EEB">
              <w:rPr>
                <w:rFonts w:eastAsiaTheme="minorEastAsia" w:cs="Microsoft YaHei"/>
                <w:sz w:val="20"/>
                <w:szCs w:val="20"/>
                <w:lang w:eastAsia="zh-CN"/>
              </w:rPr>
              <w:t>利用通用设计原则提高了电信</w:t>
            </w:r>
            <w:r w:rsidRPr="00964EEB">
              <w:rPr>
                <w:rFonts w:eastAsiaTheme="minorEastAsia" w:cs="Arial"/>
                <w:sz w:val="20"/>
                <w:szCs w:val="20"/>
                <w:lang w:eastAsia="zh-CN"/>
              </w:rPr>
              <w:t>/ICT</w:t>
            </w:r>
            <w:r w:rsidRPr="00964EEB">
              <w:rPr>
                <w:rFonts w:eastAsiaTheme="minorEastAsia" w:cs="Microsoft YaHei"/>
                <w:sz w:val="20"/>
                <w:szCs w:val="20"/>
                <w:lang w:eastAsia="zh-CN"/>
              </w:rPr>
              <w:t>设备、服务和应用的可用性和合规性</w:t>
            </w:r>
          </w:p>
        </w:tc>
        <w:tc>
          <w:tcPr>
            <w:tcW w:w="7513" w:type="dxa"/>
          </w:tcPr>
          <w:p w:rsidR="00B2413A" w:rsidRPr="00964EEB" w:rsidRDefault="00B2413A" w:rsidP="00B2413A">
            <w:pPr>
              <w:spacing w:after="60"/>
              <w:rPr>
                <w:rFonts w:eastAsiaTheme="minorEastAsia" w:cs="Microsoft YaHei"/>
                <w:sz w:val="20"/>
                <w:szCs w:val="20"/>
                <w:lang w:eastAsia="zh-CN"/>
              </w:rPr>
            </w:pPr>
            <w:r w:rsidRPr="00964EEB">
              <w:rPr>
                <w:rFonts w:eastAsiaTheme="minorEastAsia" w:cs="Microsoft YaHei"/>
                <w:sz w:val="20"/>
                <w:szCs w:val="20"/>
                <w:lang w:eastAsia="zh-CN"/>
              </w:rPr>
              <w:t>ITU-T</w:t>
            </w:r>
            <w:r w:rsidRPr="00964EEB">
              <w:rPr>
                <w:rFonts w:eastAsiaTheme="minorEastAsia" w:cs="Microsoft YaHei"/>
                <w:sz w:val="20"/>
                <w:szCs w:val="20"/>
                <w:lang w:eastAsia="zh-CN"/>
              </w:rPr>
              <w:t>技术出版物数量：</w:t>
            </w:r>
            <w:r w:rsidRPr="00964EEB">
              <w:rPr>
                <w:rFonts w:eastAsiaTheme="minorEastAsia" w:cs="Microsoft YaHei"/>
                <w:sz w:val="20"/>
                <w:szCs w:val="20"/>
                <w:lang w:eastAsia="zh-CN"/>
              </w:rPr>
              <w:br/>
              <w:t xml:space="preserve">- </w:t>
            </w:r>
            <w:r w:rsidRPr="00964EEB">
              <w:rPr>
                <w:rFonts w:eastAsiaTheme="minorEastAsia" w:cs="Microsoft YaHei"/>
                <w:sz w:val="20"/>
                <w:szCs w:val="20"/>
                <w:lang w:eastAsia="zh-CN"/>
              </w:rPr>
              <w:t>具有</w:t>
            </w:r>
            <w:r w:rsidRPr="00964EEB">
              <w:rPr>
                <w:rFonts w:eastAsiaTheme="minorEastAsia" w:cs="Microsoft YaHei"/>
                <w:sz w:val="20"/>
                <w:szCs w:val="20"/>
                <w:lang w:eastAsia="zh-CN"/>
              </w:rPr>
              <w:t>ICT</w:t>
            </w:r>
            <w:r w:rsidRPr="00964EEB">
              <w:rPr>
                <w:rFonts w:eastAsiaTheme="minorEastAsia" w:cs="Microsoft YaHei"/>
                <w:sz w:val="20"/>
                <w:szCs w:val="20"/>
                <w:lang w:eastAsia="zh-CN"/>
              </w:rPr>
              <w:t>无障碍获取的核心内容：</w:t>
            </w:r>
            <w:r w:rsidRPr="00964EEB">
              <w:rPr>
                <w:rFonts w:eastAsiaTheme="minorEastAsia" w:cs="Microsoft YaHei"/>
                <w:sz w:val="20"/>
                <w:szCs w:val="20"/>
                <w:lang w:eastAsia="zh-CN"/>
              </w:rPr>
              <w:br/>
            </w:r>
            <w:r w:rsidRPr="00964EEB">
              <w:rPr>
                <w:rFonts w:eastAsia="STKaiti" w:cs="Microsoft YaHei"/>
                <w:sz w:val="20"/>
                <w:szCs w:val="20"/>
                <w:lang w:eastAsia="zh-CN"/>
              </w:rPr>
              <w:t>2010</w:t>
            </w:r>
            <w:r w:rsidRPr="00964EEB">
              <w:rPr>
                <w:rFonts w:eastAsia="STKaiti" w:cs="Microsoft YaHei"/>
                <w:sz w:val="20"/>
                <w:szCs w:val="20"/>
                <w:lang w:eastAsia="zh-CN"/>
              </w:rPr>
              <w:t>年</w:t>
            </w:r>
            <w:r w:rsidRPr="00964EEB">
              <w:rPr>
                <w:rFonts w:eastAsia="STKaiti" w:cs="Microsoft YaHei"/>
                <w:sz w:val="20"/>
                <w:szCs w:val="20"/>
                <w:lang w:eastAsia="zh-CN"/>
              </w:rPr>
              <w:t>-2014</w:t>
            </w:r>
            <w:r w:rsidRPr="00964EEB">
              <w:rPr>
                <w:rFonts w:eastAsia="STKaiti" w:cs="Microsoft YaHei"/>
                <w:sz w:val="20"/>
                <w:szCs w:val="20"/>
                <w:lang w:eastAsia="zh-CN"/>
              </w:rPr>
              <w:t>年：</w:t>
            </w:r>
            <w:r w:rsidRPr="00964EEB">
              <w:rPr>
                <w:rFonts w:eastAsia="STKaiti" w:cs="Microsoft YaHei"/>
                <w:sz w:val="20"/>
                <w:szCs w:val="20"/>
                <w:lang w:eastAsia="zh-CN"/>
              </w:rPr>
              <w:t>4</w:t>
            </w:r>
            <w:r>
              <w:rPr>
                <w:rFonts w:eastAsia="STKaiti" w:cs="Microsoft YaHei" w:hint="eastAsia"/>
                <w:sz w:val="20"/>
                <w:szCs w:val="20"/>
                <w:lang w:eastAsia="zh-CN"/>
              </w:rPr>
              <w:t>种</w:t>
            </w:r>
            <w:r w:rsidRPr="00964EEB">
              <w:rPr>
                <w:rFonts w:eastAsia="STKaiti" w:cs="Microsoft YaHei"/>
                <w:sz w:val="20"/>
                <w:szCs w:val="20"/>
                <w:lang w:eastAsia="zh-CN"/>
              </w:rPr>
              <w:t>；</w:t>
            </w:r>
            <w:r w:rsidRPr="00964EEB">
              <w:rPr>
                <w:rFonts w:eastAsia="STKaiti" w:cs="Microsoft YaHei"/>
                <w:sz w:val="20"/>
                <w:szCs w:val="20"/>
                <w:lang w:eastAsia="zh-CN"/>
              </w:rPr>
              <w:t>2015</w:t>
            </w:r>
            <w:r w:rsidRPr="00964EEB">
              <w:rPr>
                <w:rFonts w:eastAsia="STKaiti" w:cs="Microsoft YaHei"/>
                <w:sz w:val="20"/>
                <w:szCs w:val="20"/>
                <w:lang w:eastAsia="zh-CN"/>
              </w:rPr>
              <w:t>年：</w:t>
            </w:r>
            <w:r w:rsidRPr="00964EEB">
              <w:rPr>
                <w:rFonts w:eastAsia="STKaiti" w:cs="Microsoft YaHei"/>
                <w:sz w:val="20"/>
                <w:szCs w:val="20"/>
                <w:lang w:eastAsia="zh-CN"/>
              </w:rPr>
              <w:t>4</w:t>
            </w:r>
            <w:r>
              <w:rPr>
                <w:rFonts w:eastAsia="STKaiti" w:cs="Microsoft YaHei" w:hint="eastAsia"/>
                <w:sz w:val="20"/>
                <w:szCs w:val="20"/>
                <w:lang w:eastAsia="zh-CN"/>
              </w:rPr>
              <w:t>种</w:t>
            </w:r>
            <w:r w:rsidRPr="00964EEB">
              <w:rPr>
                <w:rFonts w:eastAsia="STKaiti" w:cs="Microsoft YaHei" w:hint="eastAsia"/>
                <w:sz w:val="20"/>
                <w:szCs w:val="20"/>
                <w:lang w:eastAsia="zh-CN"/>
              </w:rPr>
              <w:t>；</w:t>
            </w:r>
          </w:p>
          <w:p w:rsidR="00B2413A" w:rsidRPr="00964EEB" w:rsidRDefault="00B2413A" w:rsidP="00B2413A">
            <w:pPr>
              <w:keepNext/>
              <w:keepLines/>
              <w:spacing w:after="60"/>
              <w:rPr>
                <w:rFonts w:eastAsia="SimSun" w:cs="Arial"/>
                <w:i/>
                <w:iCs/>
                <w:sz w:val="20"/>
                <w:szCs w:val="20"/>
                <w:lang w:eastAsia="zh-CN"/>
              </w:rPr>
            </w:pPr>
            <w:r w:rsidRPr="00964EEB">
              <w:rPr>
                <w:rFonts w:eastAsiaTheme="minorEastAsia" w:cs="Microsoft YaHei"/>
                <w:sz w:val="20"/>
                <w:szCs w:val="20"/>
                <w:lang w:eastAsia="zh-CN"/>
              </w:rPr>
              <w:t xml:space="preserve">- </w:t>
            </w:r>
            <w:r w:rsidRPr="00964EEB">
              <w:rPr>
                <w:rFonts w:eastAsiaTheme="minorEastAsia" w:cs="Microsoft YaHei"/>
                <w:sz w:val="20"/>
                <w:szCs w:val="20"/>
                <w:lang w:eastAsia="zh-CN"/>
              </w:rPr>
              <w:t>加强无障碍获取或提出无障碍获取要求或内置功能：</w:t>
            </w:r>
            <w:r w:rsidRPr="00964EEB">
              <w:rPr>
                <w:rFonts w:eastAsiaTheme="minorEastAsia" w:cs="Microsoft YaHei"/>
                <w:sz w:val="20"/>
                <w:szCs w:val="20"/>
                <w:lang w:eastAsia="zh-CN"/>
              </w:rPr>
              <w:br/>
            </w:r>
            <w:r w:rsidRPr="00964EEB">
              <w:rPr>
                <w:rFonts w:eastAsia="STKaiti" w:cs="Microsoft YaHei"/>
                <w:sz w:val="20"/>
                <w:szCs w:val="20"/>
                <w:lang w:eastAsia="zh-CN"/>
              </w:rPr>
              <w:t>2010-2014</w:t>
            </w:r>
            <w:r w:rsidRPr="00964EEB">
              <w:rPr>
                <w:rFonts w:eastAsia="STKaiti" w:cs="Microsoft YaHei"/>
                <w:sz w:val="20"/>
                <w:szCs w:val="20"/>
                <w:lang w:eastAsia="zh-CN"/>
              </w:rPr>
              <w:t>年：</w:t>
            </w:r>
            <w:r w:rsidRPr="00964EEB">
              <w:rPr>
                <w:rFonts w:eastAsia="STKaiti" w:cs="Microsoft YaHei"/>
                <w:sz w:val="20"/>
                <w:szCs w:val="20"/>
                <w:lang w:eastAsia="zh-CN"/>
              </w:rPr>
              <w:t>30</w:t>
            </w:r>
            <w:r w:rsidRPr="00964EEB">
              <w:rPr>
                <w:rFonts w:eastAsia="STKaiti" w:cs="Microsoft YaHei"/>
                <w:sz w:val="20"/>
                <w:szCs w:val="20"/>
                <w:lang w:eastAsia="zh-CN"/>
              </w:rPr>
              <w:t>；</w:t>
            </w:r>
            <w:r w:rsidRPr="00964EEB">
              <w:rPr>
                <w:rFonts w:eastAsia="STKaiti" w:cs="Microsoft YaHei"/>
                <w:sz w:val="20"/>
                <w:szCs w:val="20"/>
                <w:lang w:eastAsia="zh-CN"/>
              </w:rPr>
              <w:t>2015</w:t>
            </w:r>
            <w:r w:rsidRPr="00964EEB">
              <w:rPr>
                <w:rFonts w:eastAsia="STKaiti" w:cs="Microsoft YaHei"/>
                <w:sz w:val="20"/>
                <w:szCs w:val="20"/>
                <w:lang w:eastAsia="zh-CN"/>
              </w:rPr>
              <w:t>年：</w:t>
            </w:r>
            <w:r w:rsidRPr="00964EEB">
              <w:rPr>
                <w:rFonts w:eastAsia="STKaiti" w:cs="Microsoft YaHei"/>
                <w:sz w:val="20"/>
                <w:szCs w:val="20"/>
                <w:lang w:eastAsia="zh-CN"/>
              </w:rPr>
              <w:t>10</w:t>
            </w:r>
            <w:r w:rsidRPr="00964EEB">
              <w:rPr>
                <w:rFonts w:eastAsia="STKaiti" w:cs="Microsoft YaHei" w:hint="eastAsia"/>
                <w:sz w:val="20"/>
                <w:szCs w:val="20"/>
                <w:lang w:eastAsia="zh-CN"/>
              </w:rPr>
              <w:t>；</w:t>
            </w:r>
            <w:r w:rsidRPr="00964EEB">
              <w:rPr>
                <w:rFonts w:eastAsia="STKaiti" w:cs="Microsoft YaHei" w:hint="eastAsia"/>
                <w:sz w:val="20"/>
                <w:szCs w:val="20"/>
                <w:lang w:eastAsia="zh-CN"/>
              </w:rPr>
              <w:t>201</w:t>
            </w:r>
            <w:r>
              <w:rPr>
                <w:rFonts w:eastAsia="STKaiti" w:cs="Microsoft YaHei" w:hint="eastAsia"/>
                <w:sz w:val="20"/>
                <w:szCs w:val="20"/>
                <w:lang w:eastAsia="zh-CN"/>
              </w:rPr>
              <w:t>7</w:t>
            </w:r>
            <w:r w:rsidRPr="00964EEB">
              <w:rPr>
                <w:rFonts w:eastAsia="STKaiti" w:cs="Microsoft YaHei" w:hint="eastAsia"/>
                <w:sz w:val="20"/>
                <w:szCs w:val="20"/>
                <w:lang w:eastAsia="zh-CN"/>
              </w:rPr>
              <w:t>年</w:t>
            </w:r>
            <w:r w:rsidRPr="00964EEB">
              <w:rPr>
                <w:rFonts w:eastAsia="STKaiti" w:cs="Microsoft YaHei"/>
                <w:sz w:val="20"/>
                <w:szCs w:val="20"/>
                <w:lang w:eastAsia="zh-CN"/>
              </w:rPr>
              <w:t>：</w:t>
            </w:r>
            <w:r>
              <w:rPr>
                <w:rFonts w:eastAsia="STKaiti" w:cs="Microsoft YaHei" w:hint="eastAsia"/>
                <w:sz w:val="20"/>
                <w:szCs w:val="20"/>
                <w:lang w:eastAsia="zh-CN"/>
              </w:rPr>
              <w:t>待确定</w:t>
            </w:r>
          </w:p>
        </w:tc>
        <w:tc>
          <w:tcPr>
            <w:tcW w:w="2552" w:type="dxa"/>
          </w:tcPr>
          <w:p w:rsidR="00B2413A" w:rsidRPr="00964EEB" w:rsidRDefault="00B2413A" w:rsidP="00B2413A">
            <w:pPr>
              <w:keepNext/>
              <w:keepLines/>
              <w:spacing w:after="60"/>
              <w:rPr>
                <w:rFonts w:eastAsia="SimSun"/>
                <w:sz w:val="20"/>
                <w:szCs w:val="20"/>
                <w:lang w:eastAsia="zh-CN"/>
              </w:rPr>
            </w:pPr>
            <w:r w:rsidRPr="00964EEB">
              <w:rPr>
                <w:rFonts w:eastAsia="SimSun" w:hint="eastAsia"/>
                <w:sz w:val="20"/>
                <w:szCs w:val="20"/>
                <w:lang w:eastAsia="zh-CN"/>
              </w:rPr>
              <w:t>国际电联建议书中的参考</w:t>
            </w:r>
          </w:p>
        </w:tc>
      </w:tr>
      <w:tr w:rsidR="00B2413A" w:rsidRPr="0089374C" w:rsidTr="00B2413A">
        <w:tc>
          <w:tcPr>
            <w:tcW w:w="4531" w:type="dxa"/>
          </w:tcPr>
          <w:p w:rsidR="00B2413A" w:rsidRPr="00964EEB" w:rsidRDefault="00B2413A" w:rsidP="00B2413A">
            <w:pPr>
              <w:spacing w:after="60"/>
              <w:rPr>
                <w:rFonts w:eastAsia="SimSun" w:cs="Arial"/>
                <w:bCs/>
                <w:color w:val="4F81BD" w:themeColor="accent1"/>
                <w:sz w:val="20"/>
                <w:szCs w:val="20"/>
                <w:lang w:eastAsia="zh-CN"/>
              </w:rPr>
            </w:pPr>
            <w:r w:rsidRPr="00964EEB">
              <w:rPr>
                <w:rFonts w:eastAsia="SimSun" w:cs="Arial"/>
                <w:b/>
                <w:bCs/>
                <w:color w:val="4F81BD" w:themeColor="accent1"/>
                <w:sz w:val="20"/>
                <w:szCs w:val="20"/>
                <w:lang w:eastAsia="zh-CN"/>
              </w:rPr>
              <w:t xml:space="preserve">I.5-2: </w:t>
            </w:r>
            <w:r w:rsidRPr="00964EEB">
              <w:rPr>
                <w:rFonts w:eastAsiaTheme="minorEastAsia" w:cs="Microsoft YaHei"/>
                <w:sz w:val="20"/>
                <w:szCs w:val="20"/>
                <w:lang w:eastAsia="zh-CN"/>
              </w:rPr>
              <w:t>在国际电联的工作中扩大了与残疾人组织</w:t>
            </w:r>
            <w:r>
              <w:rPr>
                <w:rFonts w:eastAsiaTheme="minorEastAsia" w:cs="Microsoft YaHei" w:hint="eastAsia"/>
                <w:sz w:val="20"/>
                <w:szCs w:val="20"/>
                <w:lang w:eastAsia="zh-CN"/>
              </w:rPr>
              <w:t>（</w:t>
            </w:r>
            <w:r w:rsidRPr="00964EEB">
              <w:rPr>
                <w:rFonts w:eastAsia="SimSun" w:cs="Arial"/>
                <w:sz w:val="20"/>
                <w:szCs w:val="20"/>
                <w:lang w:eastAsia="zh-CN"/>
              </w:rPr>
              <w:t>…</w:t>
            </w:r>
            <w:r>
              <w:rPr>
                <w:rFonts w:eastAsiaTheme="minorEastAsia" w:cs="Microsoft YaHei" w:hint="eastAsia"/>
                <w:sz w:val="20"/>
                <w:szCs w:val="20"/>
                <w:lang w:eastAsia="zh-CN"/>
              </w:rPr>
              <w:t>）</w:t>
            </w:r>
            <w:r w:rsidRPr="00964EEB">
              <w:rPr>
                <w:rFonts w:eastAsiaTheme="minorEastAsia" w:cs="Microsoft YaHei"/>
                <w:sz w:val="20"/>
                <w:szCs w:val="20"/>
                <w:lang w:eastAsia="zh-CN"/>
              </w:rPr>
              <w:t>的接触</w:t>
            </w:r>
          </w:p>
        </w:tc>
        <w:tc>
          <w:tcPr>
            <w:tcW w:w="7513" w:type="dxa"/>
          </w:tcPr>
          <w:p w:rsidR="00B2413A" w:rsidRPr="00964EEB" w:rsidRDefault="00B2413A" w:rsidP="00B2413A">
            <w:pPr>
              <w:spacing w:after="60"/>
              <w:rPr>
                <w:rFonts w:eastAsia="SimSun"/>
                <w:i/>
                <w:iCs/>
                <w:sz w:val="20"/>
                <w:szCs w:val="20"/>
                <w:highlight w:val="cyan"/>
                <w:lang w:eastAsia="zh-CN"/>
              </w:rPr>
            </w:pPr>
            <w:r w:rsidRPr="00964EEB">
              <w:rPr>
                <w:rFonts w:eastAsiaTheme="minorEastAsia" w:cs="Microsoft YaHei"/>
                <w:sz w:val="20"/>
                <w:szCs w:val="20"/>
                <w:lang w:eastAsia="zh-CN"/>
              </w:rPr>
              <w:t>采用手语的会议数量：</w:t>
            </w:r>
            <w:r w:rsidRPr="00964EEB">
              <w:rPr>
                <w:rFonts w:eastAsia="STKaiti" w:cs="Microsoft YaHei"/>
                <w:sz w:val="20"/>
                <w:szCs w:val="20"/>
                <w:lang w:eastAsia="zh-CN"/>
              </w:rPr>
              <w:t>2014</w:t>
            </w:r>
            <w:r w:rsidRPr="00964EEB">
              <w:rPr>
                <w:rFonts w:eastAsia="STKaiti" w:cs="Microsoft YaHei"/>
                <w:sz w:val="20"/>
                <w:szCs w:val="20"/>
                <w:lang w:eastAsia="zh-CN"/>
              </w:rPr>
              <w:t>年：</w:t>
            </w:r>
            <w:r w:rsidRPr="00964EEB">
              <w:rPr>
                <w:rFonts w:eastAsia="STKaiti" w:cs="Microsoft YaHei"/>
                <w:sz w:val="20"/>
                <w:szCs w:val="20"/>
                <w:lang w:eastAsia="zh-CN"/>
              </w:rPr>
              <w:t>4</w:t>
            </w:r>
            <w:r>
              <w:rPr>
                <w:rFonts w:eastAsia="STKaiti" w:cs="Microsoft YaHei" w:hint="eastAsia"/>
                <w:sz w:val="20"/>
                <w:szCs w:val="20"/>
                <w:lang w:eastAsia="zh-CN"/>
              </w:rPr>
              <w:t>场</w:t>
            </w:r>
            <w:r w:rsidRPr="00964EEB">
              <w:rPr>
                <w:rFonts w:eastAsia="STKaiti" w:cs="Microsoft YaHei"/>
                <w:sz w:val="20"/>
                <w:szCs w:val="20"/>
                <w:lang w:eastAsia="zh-CN"/>
              </w:rPr>
              <w:t>；</w:t>
            </w:r>
            <w:r w:rsidRPr="00964EEB">
              <w:rPr>
                <w:rFonts w:eastAsiaTheme="minorEastAsia" w:cs="Microsoft YaHei"/>
                <w:sz w:val="20"/>
                <w:szCs w:val="20"/>
                <w:lang w:eastAsia="zh-CN"/>
              </w:rPr>
              <w:t xml:space="preserve"> </w:t>
            </w:r>
            <w:r w:rsidRPr="00964EEB">
              <w:rPr>
                <w:rFonts w:eastAsiaTheme="minorEastAsia" w:cs="Microsoft YaHei"/>
                <w:sz w:val="20"/>
                <w:szCs w:val="20"/>
                <w:lang w:eastAsia="zh-CN"/>
              </w:rPr>
              <w:br/>
            </w:r>
            <w:r w:rsidRPr="00964EEB">
              <w:rPr>
                <w:rFonts w:eastAsiaTheme="minorEastAsia" w:cs="Microsoft YaHei"/>
                <w:sz w:val="20"/>
                <w:szCs w:val="20"/>
                <w:lang w:eastAsia="zh-CN"/>
              </w:rPr>
              <w:t>采用字幕的会议数量：</w:t>
            </w:r>
            <w:r w:rsidRPr="00964EEB">
              <w:rPr>
                <w:rFonts w:eastAsia="STKaiti" w:cs="Microsoft YaHei"/>
                <w:sz w:val="20"/>
                <w:szCs w:val="20"/>
                <w:lang w:eastAsia="zh-CN"/>
              </w:rPr>
              <w:t>2014</w:t>
            </w:r>
            <w:r w:rsidRPr="00964EEB">
              <w:rPr>
                <w:rFonts w:eastAsia="STKaiti" w:cs="Microsoft YaHei"/>
                <w:sz w:val="20"/>
                <w:szCs w:val="20"/>
                <w:lang w:eastAsia="zh-CN"/>
              </w:rPr>
              <w:t>年：</w:t>
            </w:r>
            <w:r w:rsidRPr="00964EEB">
              <w:rPr>
                <w:rFonts w:eastAsia="STKaiti" w:cs="Microsoft YaHei"/>
                <w:sz w:val="20"/>
                <w:szCs w:val="20"/>
                <w:lang w:eastAsia="zh-CN"/>
              </w:rPr>
              <w:t>16</w:t>
            </w:r>
            <w:r>
              <w:rPr>
                <w:rFonts w:eastAsia="STKaiti" w:cs="Microsoft YaHei" w:hint="eastAsia"/>
                <w:sz w:val="20"/>
                <w:szCs w:val="20"/>
                <w:lang w:eastAsia="zh-CN"/>
              </w:rPr>
              <w:t>场</w:t>
            </w:r>
            <w:r w:rsidRPr="00964EEB">
              <w:rPr>
                <w:rFonts w:eastAsia="STKaiti" w:cs="Microsoft YaHei"/>
                <w:sz w:val="20"/>
                <w:szCs w:val="20"/>
                <w:lang w:eastAsia="zh-CN"/>
              </w:rPr>
              <w:t>；</w:t>
            </w:r>
            <w:r w:rsidRPr="00964EEB">
              <w:rPr>
                <w:rFonts w:eastAsiaTheme="minorEastAsia" w:cs="Microsoft YaHei"/>
                <w:sz w:val="20"/>
                <w:szCs w:val="20"/>
                <w:lang w:eastAsia="zh-CN"/>
              </w:rPr>
              <w:t xml:space="preserve"> </w:t>
            </w:r>
            <w:r w:rsidRPr="00964EEB">
              <w:rPr>
                <w:rFonts w:eastAsiaTheme="minorEastAsia" w:cs="Microsoft YaHei"/>
                <w:sz w:val="20"/>
                <w:szCs w:val="20"/>
                <w:lang w:eastAsia="zh-CN"/>
              </w:rPr>
              <w:br/>
            </w:r>
            <w:r w:rsidRPr="00964EEB">
              <w:rPr>
                <w:rFonts w:eastAsiaTheme="minorEastAsia" w:cs="Microsoft YaHei"/>
                <w:sz w:val="20"/>
                <w:szCs w:val="20"/>
                <w:lang w:eastAsia="zh-CN"/>
              </w:rPr>
              <w:t>电信标准化局资助的残疾专家数量：</w:t>
            </w:r>
            <w:r w:rsidRPr="00964EEB">
              <w:rPr>
                <w:rFonts w:eastAsia="STKaiti" w:cs="Microsoft YaHei"/>
                <w:sz w:val="20"/>
                <w:szCs w:val="20"/>
                <w:lang w:eastAsia="zh-CN"/>
              </w:rPr>
              <w:t>2014</w:t>
            </w:r>
            <w:r w:rsidRPr="00964EEB">
              <w:rPr>
                <w:rFonts w:eastAsia="STKaiti" w:cs="Microsoft YaHei"/>
                <w:sz w:val="20"/>
                <w:szCs w:val="20"/>
                <w:lang w:eastAsia="zh-CN"/>
              </w:rPr>
              <w:t>年：</w:t>
            </w:r>
            <w:r w:rsidRPr="00964EEB">
              <w:rPr>
                <w:rFonts w:eastAsia="STKaiti" w:cs="Microsoft YaHei"/>
                <w:sz w:val="20"/>
                <w:szCs w:val="20"/>
                <w:lang w:eastAsia="zh-CN"/>
              </w:rPr>
              <w:t>7</w:t>
            </w:r>
            <w:r>
              <w:rPr>
                <w:rFonts w:eastAsia="STKaiti" w:cs="Microsoft YaHei" w:hint="eastAsia"/>
                <w:sz w:val="20"/>
                <w:szCs w:val="20"/>
                <w:lang w:eastAsia="zh-CN"/>
              </w:rPr>
              <w:t>位</w:t>
            </w:r>
          </w:p>
        </w:tc>
        <w:tc>
          <w:tcPr>
            <w:tcW w:w="2552" w:type="dxa"/>
          </w:tcPr>
          <w:p w:rsidR="00B2413A" w:rsidRPr="00964EEB" w:rsidRDefault="00B2413A" w:rsidP="00B2413A">
            <w:pPr>
              <w:spacing w:after="60"/>
              <w:rPr>
                <w:rFonts w:eastAsia="SimSun"/>
                <w:sz w:val="20"/>
                <w:szCs w:val="20"/>
              </w:rPr>
            </w:pPr>
            <w:r w:rsidRPr="00964EEB">
              <w:rPr>
                <w:rFonts w:eastAsia="SimSun"/>
                <w:sz w:val="20"/>
                <w:szCs w:val="20"/>
              </w:rPr>
              <w:t>ITU-T</w:t>
            </w:r>
            <w:r>
              <w:rPr>
                <w:rFonts w:eastAsia="SimSun" w:hint="eastAsia"/>
                <w:sz w:val="20"/>
                <w:szCs w:val="20"/>
                <w:lang w:eastAsia="zh-CN"/>
              </w:rPr>
              <w:t>数据</w:t>
            </w:r>
          </w:p>
        </w:tc>
      </w:tr>
      <w:tr w:rsidR="00B2413A" w:rsidRPr="0089374C" w:rsidTr="00B2413A">
        <w:tc>
          <w:tcPr>
            <w:tcW w:w="4531" w:type="dxa"/>
          </w:tcPr>
          <w:p w:rsidR="00B2413A" w:rsidRPr="00964EEB" w:rsidRDefault="00B2413A" w:rsidP="00B2413A">
            <w:pPr>
              <w:spacing w:after="60"/>
              <w:rPr>
                <w:rFonts w:eastAsia="SimSun" w:cs="Arial"/>
                <w:bCs/>
                <w:color w:val="4F81BD" w:themeColor="accent1"/>
                <w:sz w:val="20"/>
                <w:szCs w:val="20"/>
                <w:lang w:eastAsia="zh-CN"/>
              </w:rPr>
            </w:pPr>
            <w:r w:rsidRPr="00964EEB">
              <w:rPr>
                <w:rFonts w:eastAsia="SimSun" w:cs="Arial"/>
                <w:b/>
                <w:bCs/>
                <w:color w:val="4F81BD" w:themeColor="accent1"/>
                <w:sz w:val="20"/>
                <w:szCs w:val="20"/>
                <w:lang w:eastAsia="zh-CN"/>
              </w:rPr>
              <w:t xml:space="preserve">I.5-3: </w:t>
            </w:r>
            <w:r w:rsidRPr="00964EEB">
              <w:rPr>
                <w:rFonts w:eastAsiaTheme="minorEastAsia" w:cs="Microsoft YaHei"/>
                <w:sz w:val="20"/>
                <w:szCs w:val="20"/>
                <w:lang w:eastAsia="zh-CN"/>
              </w:rPr>
              <w:t>提高</w:t>
            </w:r>
            <w:r>
              <w:rPr>
                <w:rFonts w:eastAsiaTheme="minorEastAsia" w:cs="Microsoft YaHei" w:hint="eastAsia"/>
                <w:sz w:val="20"/>
                <w:szCs w:val="20"/>
                <w:lang w:eastAsia="zh-CN"/>
              </w:rPr>
              <w:t>（</w:t>
            </w:r>
            <w:r w:rsidRPr="00964EEB">
              <w:rPr>
                <w:rFonts w:eastAsia="SimSun" w:cs="Arial"/>
                <w:sz w:val="20"/>
                <w:szCs w:val="20"/>
                <w:lang w:eastAsia="zh-CN"/>
              </w:rPr>
              <w:t>…</w:t>
            </w:r>
            <w:r>
              <w:rPr>
                <w:rFonts w:eastAsiaTheme="minorEastAsia" w:cs="Microsoft YaHei" w:hint="eastAsia"/>
                <w:sz w:val="20"/>
                <w:szCs w:val="20"/>
                <w:lang w:eastAsia="zh-CN"/>
              </w:rPr>
              <w:t>）</w:t>
            </w:r>
            <w:r w:rsidRPr="00964EEB">
              <w:rPr>
                <w:rFonts w:eastAsiaTheme="minorEastAsia" w:cs="Microsoft YaHei"/>
                <w:sz w:val="20"/>
                <w:szCs w:val="20"/>
                <w:lang w:eastAsia="zh-CN"/>
              </w:rPr>
              <w:t>对加强残疾人和具有具体需求人群无障碍获取电信</w:t>
            </w:r>
            <w:r w:rsidRPr="00964EEB">
              <w:rPr>
                <w:rFonts w:eastAsiaTheme="minorEastAsia" w:cs="Arial"/>
                <w:sz w:val="20"/>
                <w:szCs w:val="20"/>
                <w:lang w:eastAsia="zh-CN"/>
              </w:rPr>
              <w:t>/ICT</w:t>
            </w:r>
            <w:r w:rsidRPr="00964EEB">
              <w:rPr>
                <w:rFonts w:eastAsiaTheme="minorEastAsia" w:cs="Microsoft YaHei"/>
                <w:sz w:val="20"/>
                <w:szCs w:val="20"/>
                <w:lang w:eastAsia="zh-CN"/>
              </w:rPr>
              <w:t>的必要性的认识</w:t>
            </w:r>
          </w:p>
        </w:tc>
        <w:tc>
          <w:tcPr>
            <w:tcW w:w="7513" w:type="dxa"/>
          </w:tcPr>
          <w:p w:rsidR="00B2413A" w:rsidRPr="00964EEB" w:rsidRDefault="00B2413A" w:rsidP="00B2413A">
            <w:pPr>
              <w:spacing w:after="60"/>
              <w:rPr>
                <w:rFonts w:eastAsia="SimSun"/>
                <w:sz w:val="20"/>
                <w:szCs w:val="20"/>
                <w:highlight w:val="cyan"/>
                <w:lang w:eastAsia="zh-CN"/>
              </w:rPr>
            </w:pPr>
            <w:r>
              <w:rPr>
                <w:rFonts w:eastAsiaTheme="minorEastAsia" w:cs="Microsoft YaHei" w:hint="eastAsia"/>
                <w:sz w:val="20"/>
                <w:szCs w:val="20"/>
                <w:lang w:eastAsia="zh-CN"/>
              </w:rPr>
              <w:t>已制定</w:t>
            </w:r>
            <w:r w:rsidRPr="00964EEB">
              <w:rPr>
                <w:rFonts w:eastAsiaTheme="minorEastAsia" w:cs="Microsoft YaHei"/>
                <w:sz w:val="20"/>
                <w:szCs w:val="20"/>
                <w:lang w:eastAsia="zh-CN"/>
              </w:rPr>
              <w:t>无障碍获取政策的国家数量</w:t>
            </w:r>
            <w:r w:rsidRPr="00964EEB">
              <w:rPr>
                <w:rFonts w:eastAsiaTheme="minorEastAsia"/>
                <w:sz w:val="20"/>
                <w:szCs w:val="20"/>
                <w:lang w:eastAsia="zh-CN"/>
              </w:rPr>
              <w:t>：</w:t>
            </w:r>
            <w:r w:rsidRPr="00964EEB">
              <w:rPr>
                <w:rFonts w:eastAsiaTheme="minorEastAsia"/>
                <w:sz w:val="20"/>
                <w:szCs w:val="20"/>
                <w:lang w:eastAsia="zh-CN"/>
              </w:rPr>
              <w:br/>
            </w:r>
            <w:r w:rsidRPr="00964EEB">
              <w:rPr>
                <w:rFonts w:eastAsia="STKaiti"/>
                <w:sz w:val="20"/>
                <w:szCs w:val="20"/>
                <w:lang w:eastAsia="zh-CN"/>
              </w:rPr>
              <w:t>2015</w:t>
            </w:r>
            <w:r w:rsidRPr="00964EEB">
              <w:rPr>
                <w:rFonts w:eastAsia="STKaiti"/>
                <w:sz w:val="20"/>
                <w:szCs w:val="20"/>
                <w:lang w:eastAsia="zh-CN"/>
              </w:rPr>
              <w:t>年：（在所调查的</w:t>
            </w:r>
            <w:r w:rsidRPr="00964EEB">
              <w:rPr>
                <w:rFonts w:eastAsia="STKaiti"/>
                <w:sz w:val="20"/>
                <w:szCs w:val="20"/>
                <w:lang w:eastAsia="zh-CN"/>
              </w:rPr>
              <w:t>98</w:t>
            </w:r>
            <w:r w:rsidRPr="00964EEB">
              <w:rPr>
                <w:rFonts w:eastAsia="STKaiti"/>
                <w:sz w:val="20"/>
                <w:szCs w:val="20"/>
                <w:lang w:eastAsia="zh-CN"/>
              </w:rPr>
              <w:t>个国家中）</w:t>
            </w:r>
            <w:r w:rsidRPr="00964EEB">
              <w:rPr>
                <w:rFonts w:eastAsia="STKaiti"/>
                <w:sz w:val="20"/>
                <w:szCs w:val="20"/>
                <w:lang w:eastAsia="zh-CN"/>
              </w:rPr>
              <w:t>40</w:t>
            </w:r>
            <w:r w:rsidRPr="00964EEB">
              <w:rPr>
                <w:rFonts w:eastAsia="STKaiti"/>
                <w:sz w:val="20"/>
                <w:szCs w:val="20"/>
                <w:lang w:eastAsia="zh-CN"/>
              </w:rPr>
              <w:t>个国家宣布</w:t>
            </w:r>
            <w:r>
              <w:rPr>
                <w:rFonts w:eastAsia="STKaiti" w:hint="eastAsia"/>
                <w:sz w:val="20"/>
                <w:szCs w:val="20"/>
                <w:lang w:eastAsia="zh-CN"/>
              </w:rPr>
              <w:t>已制定</w:t>
            </w:r>
            <w:r w:rsidRPr="00964EEB">
              <w:rPr>
                <w:rFonts w:eastAsia="STKaiti"/>
                <w:sz w:val="20"/>
                <w:szCs w:val="20"/>
                <w:lang w:eastAsia="zh-CN"/>
              </w:rPr>
              <w:t>确保残疾人</w:t>
            </w:r>
            <w:r w:rsidRPr="00964EEB">
              <w:rPr>
                <w:rFonts w:eastAsia="STKaiti"/>
                <w:sz w:val="20"/>
                <w:szCs w:val="20"/>
                <w:lang w:eastAsia="zh-CN"/>
              </w:rPr>
              <w:t>ICT</w:t>
            </w:r>
            <w:r>
              <w:rPr>
                <w:rFonts w:eastAsia="STKaiti"/>
                <w:sz w:val="20"/>
                <w:szCs w:val="20"/>
                <w:lang w:eastAsia="zh-CN"/>
              </w:rPr>
              <w:t>无障碍获取</w:t>
            </w:r>
            <w:r w:rsidRPr="00964EEB">
              <w:rPr>
                <w:rFonts w:eastAsia="STKaiti"/>
                <w:sz w:val="20"/>
                <w:szCs w:val="20"/>
                <w:lang w:eastAsia="zh-CN"/>
              </w:rPr>
              <w:t>的监管框架</w:t>
            </w:r>
          </w:p>
        </w:tc>
        <w:tc>
          <w:tcPr>
            <w:tcW w:w="2552" w:type="dxa"/>
          </w:tcPr>
          <w:p w:rsidR="00B2413A" w:rsidRPr="00964EEB" w:rsidRDefault="00B2413A" w:rsidP="00B2413A">
            <w:pPr>
              <w:spacing w:after="60"/>
              <w:rPr>
                <w:rFonts w:eastAsia="SimSun"/>
                <w:sz w:val="20"/>
                <w:szCs w:val="20"/>
                <w:lang w:eastAsia="zh-CN"/>
              </w:rPr>
            </w:pPr>
            <w:r w:rsidRPr="00964EEB">
              <w:rPr>
                <w:rFonts w:eastAsia="SimSun"/>
                <w:sz w:val="20"/>
                <w:szCs w:val="20"/>
                <w:lang w:eastAsia="zh-CN"/>
              </w:rPr>
              <w:t>ITU-D</w:t>
            </w:r>
            <w:r w:rsidRPr="00964EEB">
              <w:rPr>
                <w:rFonts w:eastAsia="SimSun" w:hint="eastAsia"/>
                <w:sz w:val="20"/>
                <w:szCs w:val="20"/>
                <w:lang w:eastAsia="zh-CN"/>
              </w:rPr>
              <w:t>数据（监管调查）</w:t>
            </w:r>
          </w:p>
        </w:tc>
      </w:tr>
    </w:tbl>
    <w:p w:rsidR="00B2413A" w:rsidRPr="0089374C" w:rsidRDefault="00B2413A" w:rsidP="00B2413A">
      <w:pPr>
        <w:rPr>
          <w:sz w:val="2"/>
          <w:szCs w:val="2"/>
          <w:lang w:eastAsia="zh-CN"/>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B2413A" w:rsidRPr="00991068" w:rsidTr="00B2413A">
        <w:trPr>
          <w:cnfStyle w:val="100000000000" w:firstRow="1" w:lastRow="0" w:firstColumn="0" w:lastColumn="0" w:oddVBand="0" w:evenVBand="0" w:oddHBand="0" w:evenHBand="0" w:firstRowFirstColumn="0" w:firstRowLastColumn="0" w:lastRowFirstColumn="0" w:lastRowLastColumn="0"/>
        </w:trPr>
        <w:tc>
          <w:tcPr>
            <w:tcW w:w="6658" w:type="dxa"/>
          </w:tcPr>
          <w:p w:rsidR="00B2413A" w:rsidRPr="00991068" w:rsidRDefault="00B2413A" w:rsidP="00B2413A">
            <w:pPr>
              <w:rPr>
                <w:rFonts w:eastAsia="SimSun"/>
                <w:sz w:val="22"/>
              </w:rPr>
            </w:pPr>
            <w:r w:rsidRPr="00991068">
              <w:rPr>
                <w:rFonts w:eastAsia="SimSun" w:hint="eastAsia"/>
                <w:sz w:val="22"/>
                <w:lang w:eastAsia="zh-CN"/>
              </w:rPr>
              <w:t>输出成果</w:t>
            </w:r>
          </w:p>
        </w:tc>
        <w:tc>
          <w:tcPr>
            <w:tcW w:w="6237" w:type="dxa"/>
            <w:gridSpan w:val="4"/>
          </w:tcPr>
          <w:p w:rsidR="00B2413A" w:rsidRPr="00991068" w:rsidRDefault="00B2413A" w:rsidP="00B2413A">
            <w:pPr>
              <w:jc w:val="center"/>
              <w:rPr>
                <w:rFonts w:eastAsia="SimSun"/>
                <w:sz w:val="22"/>
              </w:rPr>
            </w:pPr>
            <w:r w:rsidRPr="00991068">
              <w:rPr>
                <w:rFonts w:eastAsia="SimSun" w:hint="eastAsia"/>
                <w:sz w:val="22"/>
                <w:lang w:eastAsia="zh-CN"/>
              </w:rPr>
              <w:t>财政资源</w:t>
            </w:r>
            <w:r w:rsidRPr="00991068">
              <w:rPr>
                <w:rStyle w:val="FootnoteReference"/>
                <w:rFonts w:eastAsia="SimSun"/>
                <w:sz w:val="22"/>
              </w:rPr>
              <w:footnoteReference w:id="6"/>
            </w:r>
            <w:r w:rsidRPr="00991068">
              <w:rPr>
                <w:rFonts w:eastAsia="SimSun" w:hint="eastAsia"/>
                <w:b w:val="0"/>
                <w:bCs w:val="0"/>
                <w:sz w:val="22"/>
                <w:lang w:eastAsia="zh-CN"/>
              </w:rPr>
              <w:t>（</w:t>
            </w:r>
            <w:proofErr w:type="gramStart"/>
            <w:r w:rsidRPr="00991068">
              <w:rPr>
                <w:rFonts w:eastAsia="SimSun" w:hint="eastAsia"/>
                <w:b w:val="0"/>
                <w:bCs w:val="0"/>
                <w:sz w:val="22"/>
                <w:lang w:eastAsia="zh-CN"/>
              </w:rPr>
              <w:t>千瑞郎</w:t>
            </w:r>
            <w:proofErr w:type="gramEnd"/>
            <w:r w:rsidRPr="00991068">
              <w:rPr>
                <w:rFonts w:eastAsia="SimSun" w:hint="eastAsia"/>
                <w:b w:val="0"/>
                <w:bCs w:val="0"/>
                <w:sz w:val="22"/>
                <w:lang w:eastAsia="zh-CN"/>
              </w:rPr>
              <w:t>）</w:t>
            </w:r>
          </w:p>
        </w:tc>
        <w:tc>
          <w:tcPr>
            <w:tcW w:w="1701" w:type="dxa"/>
          </w:tcPr>
          <w:p w:rsidR="00B2413A" w:rsidRPr="00991068" w:rsidRDefault="00B2413A" w:rsidP="00B2413A">
            <w:pPr>
              <w:jc w:val="center"/>
              <w:rPr>
                <w:rFonts w:eastAsia="SimSun"/>
                <w:sz w:val="22"/>
              </w:rPr>
            </w:pPr>
          </w:p>
        </w:tc>
      </w:tr>
      <w:tr w:rsidR="00B2413A" w:rsidRPr="0089374C" w:rsidTr="00B2413A">
        <w:tc>
          <w:tcPr>
            <w:tcW w:w="6658" w:type="dxa"/>
          </w:tcPr>
          <w:p w:rsidR="00B2413A" w:rsidRPr="0089374C" w:rsidRDefault="00B2413A" w:rsidP="00B2413A">
            <w:pPr>
              <w:rPr>
                <w:rFonts w:eastAsia="SimSun"/>
              </w:rPr>
            </w:pPr>
          </w:p>
        </w:tc>
        <w:tc>
          <w:tcPr>
            <w:tcW w:w="1984" w:type="dxa"/>
          </w:tcPr>
          <w:p w:rsidR="00B2413A" w:rsidRPr="0089374C" w:rsidRDefault="00B2413A" w:rsidP="00B2413A">
            <w:pPr>
              <w:jc w:val="center"/>
              <w:rPr>
                <w:rFonts w:eastAsia="SimSun"/>
                <w:b/>
                <w:bCs/>
                <w:color w:val="4F81BD" w:themeColor="accent1"/>
                <w:sz w:val="20"/>
                <w:szCs w:val="20"/>
              </w:rPr>
            </w:pPr>
            <w:r w:rsidRPr="0089374C">
              <w:rPr>
                <w:rFonts w:eastAsia="SimSun"/>
                <w:b/>
                <w:bCs/>
                <w:color w:val="4F81BD" w:themeColor="accent1"/>
                <w:sz w:val="20"/>
                <w:szCs w:val="20"/>
              </w:rPr>
              <w:t>2019</w:t>
            </w:r>
            <w:r>
              <w:rPr>
                <w:rFonts w:eastAsia="SimSun" w:hint="eastAsia"/>
                <w:b/>
                <w:bCs/>
                <w:color w:val="4F81BD" w:themeColor="accent1"/>
                <w:sz w:val="20"/>
                <w:szCs w:val="20"/>
                <w:lang w:eastAsia="zh-CN"/>
              </w:rPr>
              <w:t>年</w:t>
            </w:r>
          </w:p>
        </w:tc>
        <w:tc>
          <w:tcPr>
            <w:tcW w:w="1985" w:type="dxa"/>
            <w:shd w:val="clear" w:color="auto" w:fill="auto"/>
          </w:tcPr>
          <w:p w:rsidR="00B2413A" w:rsidRPr="0089374C" w:rsidRDefault="00B2413A" w:rsidP="00B2413A">
            <w:pPr>
              <w:jc w:val="center"/>
              <w:rPr>
                <w:rFonts w:eastAsia="SimSun"/>
                <w:b/>
                <w:bCs/>
                <w:color w:val="4F81BD" w:themeColor="accent1"/>
                <w:sz w:val="20"/>
                <w:szCs w:val="20"/>
              </w:rPr>
            </w:pPr>
            <w:r w:rsidRPr="0089374C">
              <w:rPr>
                <w:rFonts w:eastAsia="SimSun"/>
                <w:b/>
                <w:bCs/>
                <w:color w:val="4F81BD" w:themeColor="accent1"/>
                <w:sz w:val="20"/>
                <w:szCs w:val="20"/>
              </w:rPr>
              <w:t>2020</w:t>
            </w:r>
            <w:r>
              <w:rPr>
                <w:rFonts w:eastAsia="SimSun" w:hint="eastAsia"/>
                <w:b/>
                <w:bCs/>
                <w:color w:val="4F81BD" w:themeColor="accent1"/>
                <w:sz w:val="20"/>
                <w:szCs w:val="20"/>
                <w:lang w:eastAsia="zh-CN"/>
              </w:rPr>
              <w:t>年</w:t>
            </w:r>
          </w:p>
        </w:tc>
        <w:tc>
          <w:tcPr>
            <w:tcW w:w="1984" w:type="dxa"/>
            <w:shd w:val="clear" w:color="auto" w:fill="auto"/>
          </w:tcPr>
          <w:p w:rsidR="00B2413A" w:rsidRPr="0089374C" w:rsidRDefault="00B2413A" w:rsidP="00B2413A">
            <w:pPr>
              <w:jc w:val="center"/>
              <w:rPr>
                <w:rFonts w:eastAsia="SimSun"/>
                <w:b/>
                <w:bCs/>
                <w:color w:val="4F81BD" w:themeColor="accent1"/>
                <w:sz w:val="20"/>
                <w:szCs w:val="20"/>
              </w:rPr>
            </w:pPr>
            <w:r w:rsidRPr="0089374C">
              <w:rPr>
                <w:rFonts w:eastAsia="SimSun"/>
                <w:b/>
                <w:bCs/>
                <w:color w:val="4F81BD" w:themeColor="accent1"/>
                <w:sz w:val="20"/>
                <w:szCs w:val="20"/>
              </w:rPr>
              <w:t>2021</w:t>
            </w:r>
            <w:r>
              <w:rPr>
                <w:rFonts w:eastAsia="SimSun" w:hint="eastAsia"/>
                <w:b/>
                <w:bCs/>
                <w:color w:val="4F81BD" w:themeColor="accent1"/>
                <w:sz w:val="20"/>
                <w:szCs w:val="20"/>
                <w:lang w:eastAsia="zh-CN"/>
              </w:rPr>
              <w:t>年</w:t>
            </w:r>
          </w:p>
        </w:tc>
        <w:tc>
          <w:tcPr>
            <w:tcW w:w="1985" w:type="dxa"/>
            <w:gridSpan w:val="2"/>
            <w:shd w:val="clear" w:color="auto" w:fill="auto"/>
          </w:tcPr>
          <w:p w:rsidR="00B2413A" w:rsidRPr="0089374C" w:rsidRDefault="00B2413A" w:rsidP="00B2413A">
            <w:pPr>
              <w:jc w:val="center"/>
              <w:rPr>
                <w:rFonts w:eastAsia="SimSun"/>
                <w:b/>
                <w:bCs/>
                <w:color w:val="4F81BD" w:themeColor="accent1"/>
                <w:sz w:val="20"/>
                <w:szCs w:val="20"/>
              </w:rPr>
            </w:pPr>
            <w:r w:rsidRPr="0089374C">
              <w:rPr>
                <w:rFonts w:eastAsia="SimSun"/>
                <w:b/>
                <w:bCs/>
                <w:color w:val="4F81BD" w:themeColor="accent1"/>
                <w:sz w:val="20"/>
                <w:szCs w:val="20"/>
              </w:rPr>
              <w:t>2022</w:t>
            </w:r>
            <w:r>
              <w:rPr>
                <w:rFonts w:eastAsia="SimSun" w:hint="eastAsia"/>
                <w:b/>
                <w:bCs/>
                <w:color w:val="4F81BD" w:themeColor="accent1"/>
                <w:sz w:val="20"/>
                <w:szCs w:val="20"/>
                <w:lang w:eastAsia="zh-CN"/>
              </w:rPr>
              <w:t>年</w:t>
            </w:r>
          </w:p>
        </w:tc>
      </w:tr>
      <w:tr w:rsidR="00B2413A" w:rsidRPr="0089374C" w:rsidTr="00B2413A">
        <w:tc>
          <w:tcPr>
            <w:tcW w:w="6658" w:type="dxa"/>
          </w:tcPr>
          <w:p w:rsidR="00B2413A" w:rsidRPr="0089374C" w:rsidRDefault="00B2413A" w:rsidP="00B2413A">
            <w:pPr>
              <w:spacing w:after="60"/>
              <w:contextualSpacing/>
              <w:rPr>
                <w:rFonts w:eastAsia="SimSun" w:cs="Arial"/>
                <w:sz w:val="20"/>
                <w:szCs w:val="20"/>
                <w:lang w:eastAsia="zh-CN"/>
              </w:rPr>
            </w:pPr>
            <w:r w:rsidRPr="0089374C">
              <w:rPr>
                <w:rFonts w:eastAsia="SimSun" w:cs="Arial"/>
                <w:b/>
                <w:bCs/>
                <w:color w:val="4F81BD" w:themeColor="accent1"/>
                <w:sz w:val="20"/>
                <w:szCs w:val="20"/>
                <w:lang w:eastAsia="zh-CN"/>
              </w:rPr>
              <w:t>I.5-1</w:t>
            </w:r>
            <w:r w:rsidRPr="0089374C">
              <w:rPr>
                <w:rFonts w:eastAsia="SimSun"/>
                <w:sz w:val="20"/>
                <w:szCs w:val="20"/>
                <w:lang w:eastAsia="zh-CN"/>
              </w:rPr>
              <w:t xml:space="preserve"> </w:t>
            </w:r>
            <w:r w:rsidRPr="008144E5">
              <w:rPr>
                <w:rFonts w:eastAsiaTheme="minorEastAsia" w:cs="Microsoft YaHei"/>
                <w:sz w:val="22"/>
                <w:lang w:eastAsia="zh-CN"/>
              </w:rPr>
              <w:t>与无障碍获取电信</w:t>
            </w:r>
            <w:r w:rsidRPr="008144E5">
              <w:rPr>
                <w:rFonts w:eastAsiaTheme="minorEastAsia" w:cstheme="minorHAnsi"/>
                <w:sz w:val="22"/>
                <w:lang w:eastAsia="zh-CN"/>
              </w:rPr>
              <w:t>/ICT</w:t>
            </w:r>
            <w:r w:rsidRPr="008144E5">
              <w:rPr>
                <w:rFonts w:eastAsiaTheme="minorEastAsia" w:cs="Microsoft YaHei"/>
                <w:sz w:val="22"/>
                <w:lang w:eastAsia="zh-CN"/>
              </w:rPr>
              <w:t>相关的报告、指导原则和核对清单</w:t>
            </w:r>
          </w:p>
        </w:tc>
        <w:tc>
          <w:tcPr>
            <w:tcW w:w="1984" w:type="dxa"/>
            <w:vAlign w:val="center"/>
          </w:tcPr>
          <w:p w:rsidR="00B2413A" w:rsidRPr="0089374C" w:rsidRDefault="00B2413A" w:rsidP="00B2413A">
            <w:pPr>
              <w:spacing w:after="60"/>
              <w:jc w:val="center"/>
              <w:rPr>
                <w:rFonts w:eastAsia="SimSun"/>
                <w:i/>
                <w:iCs/>
                <w:color w:val="767171"/>
                <w:sz w:val="20"/>
                <w:szCs w:val="20"/>
              </w:rPr>
            </w:pPr>
            <w:r w:rsidRPr="0089374C">
              <w:rPr>
                <w:rFonts w:eastAsia="SimSun"/>
                <w:i/>
                <w:iCs/>
                <w:color w:val="767171"/>
                <w:sz w:val="20"/>
                <w:szCs w:val="20"/>
              </w:rPr>
              <w:t>395</w:t>
            </w:r>
          </w:p>
        </w:tc>
        <w:tc>
          <w:tcPr>
            <w:tcW w:w="1985"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412 </w:t>
            </w:r>
          </w:p>
        </w:tc>
        <w:tc>
          <w:tcPr>
            <w:tcW w:w="1984"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414 </w:t>
            </w:r>
          </w:p>
        </w:tc>
        <w:tc>
          <w:tcPr>
            <w:tcW w:w="1985" w:type="dxa"/>
            <w:gridSpan w:val="2"/>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382 </w:t>
            </w:r>
          </w:p>
        </w:tc>
      </w:tr>
      <w:tr w:rsidR="00B2413A" w:rsidRPr="0089374C" w:rsidTr="00B2413A">
        <w:tc>
          <w:tcPr>
            <w:tcW w:w="6658" w:type="dxa"/>
          </w:tcPr>
          <w:p w:rsidR="00B2413A" w:rsidRPr="0089374C" w:rsidRDefault="00B2413A" w:rsidP="00B2413A">
            <w:pPr>
              <w:spacing w:after="60"/>
              <w:contextualSpacing/>
              <w:rPr>
                <w:rFonts w:eastAsia="SimSun" w:cs="Arial"/>
                <w:b/>
                <w:bCs/>
                <w:color w:val="4F81BD" w:themeColor="accent1"/>
                <w:sz w:val="20"/>
                <w:szCs w:val="20"/>
                <w:lang w:eastAsia="zh-CN"/>
              </w:rPr>
            </w:pPr>
            <w:r w:rsidRPr="0089374C">
              <w:rPr>
                <w:rFonts w:eastAsia="SimSun" w:cs="Arial"/>
                <w:b/>
                <w:bCs/>
                <w:color w:val="4F81BD" w:themeColor="accent1"/>
                <w:sz w:val="20"/>
                <w:szCs w:val="20"/>
                <w:lang w:eastAsia="zh-CN"/>
              </w:rPr>
              <w:t>I.5-2</w:t>
            </w:r>
            <w:r w:rsidRPr="0089374C">
              <w:rPr>
                <w:rFonts w:eastAsia="SimSun"/>
                <w:sz w:val="20"/>
                <w:szCs w:val="20"/>
                <w:lang w:eastAsia="zh-CN"/>
              </w:rPr>
              <w:t xml:space="preserve"> </w:t>
            </w:r>
            <w:r w:rsidRPr="008144E5">
              <w:rPr>
                <w:rFonts w:eastAsiaTheme="minorEastAsia" w:cs="Microsoft YaHei"/>
                <w:sz w:val="22"/>
                <w:lang w:eastAsia="zh-CN"/>
              </w:rPr>
              <w:t>通过促进残疾人</w:t>
            </w:r>
            <w:r>
              <w:rPr>
                <w:rFonts w:eastAsiaTheme="minorEastAsia" w:cs="Microsoft YaHei" w:hint="eastAsia"/>
                <w:sz w:val="22"/>
                <w:lang w:eastAsia="zh-CN"/>
              </w:rPr>
              <w:t>（</w:t>
            </w:r>
            <w:r w:rsidRPr="0089374C">
              <w:rPr>
                <w:rFonts w:eastAsia="SimSun"/>
                <w:sz w:val="20"/>
                <w:szCs w:val="20"/>
                <w:lang w:eastAsia="zh-CN"/>
              </w:rPr>
              <w:t>…</w:t>
            </w:r>
            <w:r>
              <w:rPr>
                <w:rFonts w:eastAsiaTheme="minorEastAsia" w:cs="Microsoft YaHei" w:hint="eastAsia"/>
                <w:sz w:val="22"/>
                <w:lang w:eastAsia="zh-CN"/>
              </w:rPr>
              <w:t>）</w:t>
            </w:r>
            <w:r w:rsidRPr="008144E5">
              <w:rPr>
                <w:rFonts w:eastAsiaTheme="minorEastAsia" w:cs="Microsoft YaHei"/>
                <w:sz w:val="22"/>
                <w:lang w:eastAsia="zh-CN"/>
              </w:rPr>
              <w:t>更多参加</w:t>
            </w:r>
            <w:r>
              <w:rPr>
                <w:rFonts w:eastAsiaTheme="minorEastAsia" w:cs="Microsoft YaHei" w:hint="eastAsia"/>
                <w:sz w:val="22"/>
                <w:lang w:eastAsia="zh-CN"/>
              </w:rPr>
              <w:t>（</w:t>
            </w:r>
            <w:r w:rsidRPr="0089374C">
              <w:rPr>
                <w:rFonts w:eastAsia="SimSun"/>
                <w:sz w:val="20"/>
                <w:szCs w:val="20"/>
                <w:lang w:eastAsia="zh-CN"/>
              </w:rPr>
              <w:t>…</w:t>
            </w:r>
            <w:r>
              <w:rPr>
                <w:rFonts w:eastAsiaTheme="minorEastAsia" w:cs="Microsoft YaHei" w:hint="eastAsia"/>
                <w:sz w:val="22"/>
                <w:lang w:eastAsia="zh-CN"/>
              </w:rPr>
              <w:t>）</w:t>
            </w:r>
            <w:r w:rsidRPr="008144E5">
              <w:rPr>
                <w:rFonts w:eastAsiaTheme="minorEastAsia" w:cs="Microsoft YaHei"/>
                <w:sz w:val="22"/>
                <w:lang w:eastAsia="zh-CN"/>
              </w:rPr>
              <w:t>筹集资源和技术力量</w:t>
            </w:r>
          </w:p>
        </w:tc>
        <w:tc>
          <w:tcPr>
            <w:tcW w:w="1984" w:type="dxa"/>
            <w:vAlign w:val="center"/>
          </w:tcPr>
          <w:p w:rsidR="00B2413A" w:rsidRPr="0089374C" w:rsidRDefault="00B2413A" w:rsidP="00B2413A">
            <w:pPr>
              <w:spacing w:after="60"/>
              <w:jc w:val="center"/>
              <w:rPr>
                <w:rFonts w:eastAsia="SimSun"/>
                <w:i/>
                <w:iCs/>
                <w:color w:val="767171"/>
                <w:sz w:val="20"/>
                <w:szCs w:val="20"/>
              </w:rPr>
            </w:pPr>
            <w:r w:rsidRPr="0089374C">
              <w:rPr>
                <w:rFonts w:eastAsia="SimSun"/>
                <w:i/>
                <w:iCs/>
                <w:color w:val="767171"/>
                <w:sz w:val="20"/>
                <w:szCs w:val="20"/>
              </w:rPr>
              <w:t>66</w:t>
            </w:r>
          </w:p>
        </w:tc>
        <w:tc>
          <w:tcPr>
            <w:tcW w:w="1985"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74 </w:t>
            </w:r>
          </w:p>
        </w:tc>
        <w:tc>
          <w:tcPr>
            <w:tcW w:w="1984"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76 </w:t>
            </w:r>
          </w:p>
        </w:tc>
        <w:tc>
          <w:tcPr>
            <w:tcW w:w="1985" w:type="dxa"/>
            <w:gridSpan w:val="2"/>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73 </w:t>
            </w:r>
          </w:p>
        </w:tc>
      </w:tr>
      <w:tr w:rsidR="00B2413A" w:rsidRPr="0089374C" w:rsidTr="00B2413A">
        <w:tc>
          <w:tcPr>
            <w:tcW w:w="6658" w:type="dxa"/>
          </w:tcPr>
          <w:p w:rsidR="00B2413A" w:rsidRPr="0089374C" w:rsidRDefault="00B2413A" w:rsidP="00B2413A">
            <w:pPr>
              <w:spacing w:after="60"/>
              <w:contextualSpacing/>
              <w:rPr>
                <w:rFonts w:eastAsia="SimSun" w:cs="Arial"/>
                <w:b/>
                <w:bCs/>
                <w:color w:val="4F81BD" w:themeColor="accent1"/>
                <w:sz w:val="20"/>
                <w:szCs w:val="20"/>
                <w:lang w:eastAsia="zh-CN"/>
              </w:rPr>
            </w:pPr>
            <w:r w:rsidRPr="0089374C">
              <w:rPr>
                <w:rFonts w:eastAsia="SimSun" w:cs="Arial"/>
                <w:b/>
                <w:bCs/>
                <w:color w:val="4F81BD" w:themeColor="accent1"/>
                <w:sz w:val="20"/>
                <w:szCs w:val="20"/>
                <w:lang w:eastAsia="zh-CN"/>
              </w:rPr>
              <w:t xml:space="preserve">I.5-3 </w:t>
            </w:r>
            <w:r w:rsidRPr="008144E5">
              <w:rPr>
                <w:rFonts w:eastAsiaTheme="minorEastAsia" w:cs="Microsoft YaHei"/>
                <w:sz w:val="22"/>
                <w:lang w:eastAsia="zh-CN"/>
              </w:rPr>
              <w:t>进一步制定和实施国际电联无障碍获取政策和相关规划</w:t>
            </w:r>
          </w:p>
        </w:tc>
        <w:tc>
          <w:tcPr>
            <w:tcW w:w="1984" w:type="dxa"/>
            <w:vAlign w:val="center"/>
          </w:tcPr>
          <w:p w:rsidR="00B2413A" w:rsidRPr="0089374C" w:rsidRDefault="00B2413A" w:rsidP="00B2413A">
            <w:pPr>
              <w:spacing w:after="60"/>
              <w:jc w:val="center"/>
              <w:rPr>
                <w:rFonts w:eastAsia="SimSun"/>
                <w:i/>
                <w:iCs/>
                <w:color w:val="767171"/>
                <w:sz w:val="20"/>
                <w:szCs w:val="20"/>
              </w:rPr>
            </w:pPr>
            <w:r w:rsidRPr="0089374C">
              <w:rPr>
                <w:rFonts w:eastAsia="SimSun"/>
                <w:i/>
                <w:iCs/>
                <w:color w:val="767171"/>
                <w:sz w:val="20"/>
                <w:szCs w:val="20"/>
              </w:rPr>
              <w:t>44</w:t>
            </w:r>
          </w:p>
        </w:tc>
        <w:tc>
          <w:tcPr>
            <w:tcW w:w="1985"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38 </w:t>
            </w:r>
          </w:p>
        </w:tc>
        <w:tc>
          <w:tcPr>
            <w:tcW w:w="1984"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39 </w:t>
            </w:r>
          </w:p>
        </w:tc>
        <w:tc>
          <w:tcPr>
            <w:tcW w:w="1985" w:type="dxa"/>
            <w:gridSpan w:val="2"/>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42 </w:t>
            </w:r>
          </w:p>
        </w:tc>
      </w:tr>
      <w:tr w:rsidR="00B2413A" w:rsidRPr="0089374C" w:rsidTr="00B2413A">
        <w:tc>
          <w:tcPr>
            <w:tcW w:w="6658" w:type="dxa"/>
          </w:tcPr>
          <w:p w:rsidR="00B2413A" w:rsidRPr="0089374C" w:rsidRDefault="00B2413A" w:rsidP="00B2413A">
            <w:pPr>
              <w:spacing w:after="60"/>
              <w:contextualSpacing/>
              <w:rPr>
                <w:rFonts w:eastAsia="SimSun" w:cs="Arial"/>
                <w:b/>
                <w:bCs/>
                <w:color w:val="4F81BD" w:themeColor="accent1"/>
                <w:sz w:val="20"/>
                <w:szCs w:val="20"/>
                <w:lang w:eastAsia="zh-CN"/>
              </w:rPr>
            </w:pPr>
            <w:r w:rsidRPr="0089374C">
              <w:rPr>
                <w:rFonts w:eastAsia="SimSun" w:cs="Arial"/>
                <w:b/>
                <w:bCs/>
                <w:color w:val="4F81BD" w:themeColor="accent1"/>
                <w:sz w:val="20"/>
                <w:szCs w:val="20"/>
                <w:lang w:eastAsia="zh-CN"/>
              </w:rPr>
              <w:t>I.5-4</w:t>
            </w:r>
            <w:r w:rsidRPr="0089374C">
              <w:rPr>
                <w:rFonts w:eastAsia="SimSun"/>
                <w:sz w:val="20"/>
                <w:szCs w:val="20"/>
                <w:lang w:eastAsia="zh-CN"/>
              </w:rPr>
              <w:t xml:space="preserve"> </w:t>
            </w:r>
            <w:r w:rsidRPr="008144E5">
              <w:rPr>
                <w:rFonts w:eastAsiaTheme="minorEastAsia" w:cs="Microsoft YaHei"/>
                <w:sz w:val="22"/>
                <w:lang w:eastAsia="zh-CN"/>
              </w:rPr>
              <w:t>在联合国范围内以及区域和国家层面开展宣传</w:t>
            </w:r>
          </w:p>
        </w:tc>
        <w:tc>
          <w:tcPr>
            <w:tcW w:w="1984" w:type="dxa"/>
            <w:vAlign w:val="center"/>
          </w:tcPr>
          <w:p w:rsidR="00B2413A" w:rsidRPr="0089374C" w:rsidRDefault="00B2413A" w:rsidP="00B2413A">
            <w:pPr>
              <w:spacing w:after="60"/>
              <w:jc w:val="center"/>
              <w:rPr>
                <w:rFonts w:eastAsia="SimSun"/>
                <w:i/>
                <w:iCs/>
                <w:color w:val="767171"/>
                <w:sz w:val="20"/>
                <w:szCs w:val="20"/>
              </w:rPr>
            </w:pPr>
            <w:r w:rsidRPr="0089374C">
              <w:rPr>
                <w:rFonts w:eastAsia="SimSun"/>
                <w:i/>
                <w:iCs/>
                <w:color w:val="767171"/>
                <w:sz w:val="20"/>
                <w:szCs w:val="20"/>
              </w:rPr>
              <w:t>73</w:t>
            </w:r>
          </w:p>
        </w:tc>
        <w:tc>
          <w:tcPr>
            <w:tcW w:w="1985"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47 </w:t>
            </w:r>
          </w:p>
        </w:tc>
        <w:tc>
          <w:tcPr>
            <w:tcW w:w="1984" w:type="dxa"/>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73 </w:t>
            </w:r>
          </w:p>
        </w:tc>
        <w:tc>
          <w:tcPr>
            <w:tcW w:w="1985" w:type="dxa"/>
            <w:gridSpan w:val="2"/>
            <w:shd w:val="clear" w:color="auto" w:fill="auto"/>
            <w:vAlign w:val="center"/>
          </w:tcPr>
          <w:p w:rsidR="00B2413A" w:rsidRPr="0089374C" w:rsidRDefault="00B2413A" w:rsidP="00B2413A">
            <w:pPr>
              <w:spacing w:after="60"/>
              <w:jc w:val="center"/>
              <w:rPr>
                <w:rFonts w:eastAsia="SimSun"/>
                <w:sz w:val="20"/>
                <w:szCs w:val="20"/>
              </w:rPr>
            </w:pPr>
            <w:r w:rsidRPr="0089374C">
              <w:rPr>
                <w:rFonts w:eastAsia="SimSun"/>
                <w:i/>
                <w:iCs/>
                <w:color w:val="767171"/>
                <w:sz w:val="20"/>
                <w:szCs w:val="20"/>
              </w:rPr>
              <w:t xml:space="preserve">46 </w:t>
            </w:r>
          </w:p>
        </w:tc>
      </w:tr>
      <w:tr w:rsidR="00B2413A" w:rsidRPr="0089374C" w:rsidTr="00B2413A">
        <w:tc>
          <w:tcPr>
            <w:tcW w:w="6658" w:type="dxa"/>
          </w:tcPr>
          <w:p w:rsidR="00B2413A" w:rsidRPr="0089374C" w:rsidRDefault="00B2413A" w:rsidP="00B2413A">
            <w:pPr>
              <w:spacing w:after="60"/>
              <w:contextualSpacing/>
              <w:rPr>
                <w:rFonts w:eastAsia="SimSun" w:cs="Arial"/>
                <w:b/>
                <w:bCs/>
                <w:color w:val="4F81BD" w:themeColor="accent1"/>
                <w:sz w:val="20"/>
                <w:szCs w:val="20"/>
                <w:lang w:eastAsia="zh-CN"/>
              </w:rPr>
            </w:pPr>
            <w:r w:rsidRPr="008144E5">
              <w:rPr>
                <w:rFonts w:eastAsiaTheme="minorEastAsia" w:cs="Microsoft YaHei"/>
                <w:sz w:val="22"/>
                <w:lang w:eastAsia="zh-CN"/>
              </w:rPr>
              <w:t>全权代表大会和理事会各项活动的成本分配</w:t>
            </w:r>
            <w:r w:rsidR="00991068">
              <w:rPr>
                <w:rFonts w:eastAsiaTheme="minorEastAsia" w:cs="Microsoft YaHei"/>
                <w:sz w:val="22"/>
                <w:lang w:eastAsia="zh-CN"/>
              </w:rPr>
              <w:br/>
            </w:r>
            <w:r w:rsidRPr="008144E5">
              <w:rPr>
                <w:rFonts w:eastAsiaTheme="minorEastAsia" w:cs="Arial"/>
                <w:sz w:val="22"/>
                <w:lang w:eastAsia="zh-CN"/>
              </w:rPr>
              <w:t>（</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984" w:type="dxa"/>
            <w:vAlign w:val="center"/>
          </w:tcPr>
          <w:p w:rsidR="00B2413A" w:rsidRPr="0089374C" w:rsidRDefault="00B2413A" w:rsidP="00B2413A">
            <w:pPr>
              <w:spacing w:after="60"/>
              <w:jc w:val="center"/>
              <w:rPr>
                <w:rFonts w:eastAsia="SimSun"/>
                <w:i/>
                <w:iCs/>
                <w:color w:val="767171"/>
                <w:sz w:val="20"/>
                <w:szCs w:val="20"/>
                <w:lang w:eastAsia="zh-CN"/>
              </w:rPr>
            </w:pPr>
            <w:r w:rsidRPr="0089374C">
              <w:rPr>
                <w:rFonts w:eastAsia="SimSun"/>
                <w:i/>
                <w:iCs/>
                <w:color w:val="767171"/>
                <w:sz w:val="20"/>
                <w:szCs w:val="20"/>
                <w:lang w:eastAsia="zh-CN"/>
              </w:rPr>
              <w:t>17</w:t>
            </w:r>
          </w:p>
        </w:tc>
        <w:tc>
          <w:tcPr>
            <w:tcW w:w="1985" w:type="dxa"/>
            <w:shd w:val="clear" w:color="auto" w:fill="auto"/>
            <w:vAlign w:val="center"/>
          </w:tcPr>
          <w:p w:rsidR="00B2413A" w:rsidRPr="0089374C" w:rsidRDefault="00B2413A" w:rsidP="00B2413A">
            <w:pPr>
              <w:spacing w:after="60"/>
              <w:jc w:val="center"/>
              <w:rPr>
                <w:rFonts w:eastAsia="SimSun"/>
                <w:sz w:val="20"/>
                <w:szCs w:val="20"/>
                <w:lang w:eastAsia="zh-CN"/>
              </w:rPr>
            </w:pPr>
            <w:r w:rsidRPr="0089374C">
              <w:rPr>
                <w:rFonts w:eastAsia="SimSun"/>
                <w:i/>
                <w:iCs/>
                <w:color w:val="767171"/>
                <w:sz w:val="20"/>
                <w:szCs w:val="20"/>
                <w:lang w:eastAsia="zh-CN"/>
              </w:rPr>
              <w:t xml:space="preserve">17 </w:t>
            </w:r>
          </w:p>
        </w:tc>
        <w:tc>
          <w:tcPr>
            <w:tcW w:w="1984" w:type="dxa"/>
            <w:shd w:val="clear" w:color="auto" w:fill="auto"/>
            <w:vAlign w:val="center"/>
          </w:tcPr>
          <w:p w:rsidR="00B2413A" w:rsidRPr="0089374C" w:rsidRDefault="00B2413A" w:rsidP="00B2413A">
            <w:pPr>
              <w:spacing w:after="60"/>
              <w:jc w:val="center"/>
              <w:rPr>
                <w:rFonts w:eastAsia="SimSun"/>
                <w:sz w:val="20"/>
                <w:szCs w:val="20"/>
                <w:lang w:eastAsia="zh-CN"/>
              </w:rPr>
            </w:pPr>
            <w:r w:rsidRPr="0089374C">
              <w:rPr>
                <w:rFonts w:eastAsia="SimSun"/>
                <w:i/>
                <w:iCs/>
                <w:color w:val="767171"/>
                <w:sz w:val="20"/>
                <w:szCs w:val="20"/>
                <w:lang w:eastAsia="zh-CN"/>
              </w:rPr>
              <w:t xml:space="preserve">21 </w:t>
            </w:r>
          </w:p>
        </w:tc>
        <w:tc>
          <w:tcPr>
            <w:tcW w:w="1985" w:type="dxa"/>
            <w:gridSpan w:val="2"/>
            <w:shd w:val="clear" w:color="auto" w:fill="auto"/>
            <w:vAlign w:val="center"/>
          </w:tcPr>
          <w:p w:rsidR="00B2413A" w:rsidRPr="0089374C" w:rsidRDefault="00B2413A" w:rsidP="00B2413A">
            <w:pPr>
              <w:spacing w:after="60"/>
              <w:jc w:val="center"/>
              <w:rPr>
                <w:rFonts w:eastAsia="SimSun"/>
                <w:sz w:val="20"/>
                <w:szCs w:val="20"/>
                <w:lang w:eastAsia="zh-CN"/>
              </w:rPr>
            </w:pPr>
            <w:r w:rsidRPr="0089374C">
              <w:rPr>
                <w:rFonts w:eastAsia="SimSun"/>
                <w:i/>
                <w:iCs/>
                <w:color w:val="767171"/>
                <w:sz w:val="20"/>
                <w:szCs w:val="20"/>
                <w:lang w:eastAsia="zh-CN"/>
              </w:rPr>
              <w:t xml:space="preserve">33 </w:t>
            </w:r>
          </w:p>
        </w:tc>
      </w:tr>
      <w:tr w:rsidR="00B2413A" w:rsidRPr="0089374C" w:rsidTr="00B2413A">
        <w:trPr>
          <w:trHeight w:val="220"/>
        </w:trPr>
        <w:tc>
          <w:tcPr>
            <w:tcW w:w="6658" w:type="dxa"/>
          </w:tcPr>
          <w:p w:rsidR="00B2413A" w:rsidRPr="0089374C" w:rsidRDefault="00B2413A" w:rsidP="00B2413A">
            <w:pPr>
              <w:spacing w:beforeLines="40" w:before="96" w:after="60" w:line="216" w:lineRule="auto"/>
              <w:ind w:right="113"/>
              <w:rPr>
                <w:rFonts w:eastAsia="SimSun"/>
                <w:b/>
                <w:bCs/>
                <w:noProof/>
                <w:color w:val="4F81BD" w:themeColor="accent1"/>
                <w:sz w:val="20"/>
                <w:szCs w:val="20"/>
                <w:lang w:eastAsia="zh-CN"/>
              </w:rPr>
            </w:pPr>
            <w:r w:rsidRPr="008144E5">
              <w:rPr>
                <w:rFonts w:eastAsiaTheme="minorEastAsia"/>
                <w:b/>
                <w:bCs/>
                <w:noProof/>
                <w:color w:val="4F81BD" w:themeColor="accent1"/>
                <w:sz w:val="22"/>
                <w:lang w:eastAsia="zh-CN"/>
              </w:rPr>
              <w:t>部门</w:t>
            </w:r>
            <w:r w:rsidRPr="008144E5">
              <w:rPr>
                <w:rFonts w:eastAsiaTheme="minorEastAsia" w:cs="Microsoft YaHei"/>
                <w:b/>
                <w:bCs/>
                <w:noProof/>
                <w:color w:val="4F81BD" w:themeColor="accent1"/>
                <w:sz w:val="22"/>
                <w:lang w:eastAsia="zh-CN"/>
              </w:rPr>
              <w:t>目标</w:t>
            </w:r>
            <w:r w:rsidRPr="008144E5">
              <w:rPr>
                <w:rFonts w:eastAsiaTheme="minorEastAsia"/>
                <w:b/>
                <w:bCs/>
                <w:noProof/>
                <w:color w:val="4F81BD" w:themeColor="accent1"/>
                <w:sz w:val="22"/>
                <w:lang w:eastAsia="zh-CN"/>
              </w:rPr>
              <w:t>I.5</w:t>
            </w:r>
            <w:r w:rsidRPr="008144E5">
              <w:rPr>
                <w:rFonts w:eastAsiaTheme="minorEastAsia" w:cs="Microsoft YaHei"/>
                <w:b/>
                <w:bCs/>
                <w:noProof/>
                <w:color w:val="4F81BD" w:themeColor="accent1"/>
                <w:sz w:val="22"/>
                <w:lang w:eastAsia="zh-CN"/>
              </w:rPr>
              <w:t>合计</w:t>
            </w:r>
          </w:p>
        </w:tc>
        <w:tc>
          <w:tcPr>
            <w:tcW w:w="1984" w:type="dxa"/>
            <w:vAlign w:val="center"/>
          </w:tcPr>
          <w:p w:rsidR="00B2413A" w:rsidRPr="0089374C" w:rsidRDefault="00B2413A" w:rsidP="00B2413A">
            <w:pPr>
              <w:spacing w:after="60"/>
              <w:jc w:val="center"/>
              <w:rPr>
                <w:rFonts w:eastAsia="SimSun"/>
                <w:i/>
                <w:iCs/>
                <w:color w:val="767171"/>
                <w:sz w:val="20"/>
                <w:szCs w:val="20"/>
                <w:lang w:eastAsia="zh-CN"/>
              </w:rPr>
            </w:pPr>
            <w:r w:rsidRPr="0089374C">
              <w:rPr>
                <w:rFonts w:eastAsia="SimSun"/>
                <w:i/>
                <w:iCs/>
                <w:color w:val="767171"/>
                <w:sz w:val="20"/>
                <w:szCs w:val="20"/>
                <w:lang w:eastAsia="zh-CN"/>
              </w:rPr>
              <w:t>595</w:t>
            </w:r>
          </w:p>
        </w:tc>
        <w:tc>
          <w:tcPr>
            <w:tcW w:w="1985" w:type="dxa"/>
            <w:shd w:val="clear" w:color="auto" w:fill="auto"/>
            <w:vAlign w:val="center"/>
          </w:tcPr>
          <w:p w:rsidR="00B2413A" w:rsidRPr="0089374C" w:rsidRDefault="00B2413A" w:rsidP="00B2413A">
            <w:pPr>
              <w:spacing w:after="60"/>
              <w:jc w:val="center"/>
              <w:rPr>
                <w:rFonts w:eastAsia="SimSun"/>
                <w:b/>
                <w:bCs/>
                <w:sz w:val="20"/>
                <w:szCs w:val="20"/>
                <w:lang w:eastAsia="zh-CN"/>
              </w:rPr>
            </w:pPr>
            <w:r w:rsidRPr="0089374C">
              <w:rPr>
                <w:rFonts w:eastAsia="SimSun"/>
                <w:b/>
                <w:bCs/>
                <w:i/>
                <w:iCs/>
                <w:color w:val="767171"/>
                <w:sz w:val="20"/>
                <w:szCs w:val="20"/>
                <w:lang w:eastAsia="zh-CN"/>
              </w:rPr>
              <w:t xml:space="preserve">589 </w:t>
            </w:r>
          </w:p>
        </w:tc>
        <w:tc>
          <w:tcPr>
            <w:tcW w:w="1984" w:type="dxa"/>
            <w:shd w:val="clear" w:color="auto" w:fill="auto"/>
            <w:vAlign w:val="center"/>
          </w:tcPr>
          <w:p w:rsidR="00B2413A" w:rsidRPr="0089374C" w:rsidRDefault="00B2413A" w:rsidP="00B2413A">
            <w:pPr>
              <w:spacing w:after="60"/>
              <w:jc w:val="center"/>
              <w:rPr>
                <w:rFonts w:eastAsia="SimSun"/>
                <w:b/>
                <w:bCs/>
                <w:sz w:val="20"/>
                <w:szCs w:val="20"/>
                <w:lang w:eastAsia="zh-CN"/>
              </w:rPr>
            </w:pPr>
            <w:r w:rsidRPr="0089374C">
              <w:rPr>
                <w:rFonts w:eastAsia="SimSun"/>
                <w:b/>
                <w:bCs/>
                <w:i/>
                <w:iCs/>
                <w:color w:val="767171"/>
                <w:sz w:val="20"/>
                <w:szCs w:val="20"/>
                <w:lang w:eastAsia="zh-CN"/>
              </w:rPr>
              <w:t xml:space="preserve">622 </w:t>
            </w:r>
          </w:p>
        </w:tc>
        <w:tc>
          <w:tcPr>
            <w:tcW w:w="1985" w:type="dxa"/>
            <w:gridSpan w:val="2"/>
            <w:shd w:val="clear" w:color="auto" w:fill="auto"/>
            <w:vAlign w:val="center"/>
          </w:tcPr>
          <w:p w:rsidR="00B2413A" w:rsidRPr="0089374C" w:rsidRDefault="00B2413A" w:rsidP="00B2413A">
            <w:pPr>
              <w:spacing w:after="60"/>
              <w:jc w:val="center"/>
              <w:rPr>
                <w:rFonts w:eastAsia="SimSun"/>
                <w:sz w:val="20"/>
                <w:szCs w:val="20"/>
                <w:lang w:eastAsia="zh-CN"/>
              </w:rPr>
            </w:pPr>
            <w:r w:rsidRPr="0089374C">
              <w:rPr>
                <w:rFonts w:eastAsia="SimSun"/>
                <w:b/>
                <w:bCs/>
                <w:i/>
                <w:iCs/>
                <w:color w:val="767171"/>
                <w:sz w:val="20"/>
                <w:szCs w:val="20"/>
                <w:lang w:eastAsia="zh-CN"/>
              </w:rPr>
              <w:t xml:space="preserve">576 </w:t>
            </w:r>
          </w:p>
        </w:tc>
      </w:tr>
    </w:tbl>
    <w:p w:rsidR="00B2413A" w:rsidRPr="00581817" w:rsidRDefault="00B2413A" w:rsidP="00B2413A">
      <w:pPr>
        <w:pStyle w:val="Heading1"/>
        <w:rPr>
          <w:lang w:eastAsia="zh-CN"/>
        </w:rPr>
      </w:pPr>
      <w:r>
        <w:rPr>
          <w:lang w:eastAsia="zh-CN"/>
        </w:rPr>
        <w:lastRenderedPageBreak/>
        <w:t>6</w:t>
      </w:r>
      <w:r>
        <w:rPr>
          <w:rFonts w:hint="eastAsia"/>
          <w:lang w:eastAsia="zh-CN"/>
        </w:rPr>
        <w:tab/>
      </w:r>
      <w:r w:rsidRPr="00581817">
        <w:rPr>
          <w:rFonts w:hint="eastAsia"/>
          <w:lang w:eastAsia="zh-CN"/>
        </w:rPr>
        <w:t>运作规划的实施</w:t>
      </w:r>
    </w:p>
    <w:p w:rsidR="00B2413A" w:rsidRPr="0089374C" w:rsidRDefault="00B2413A" w:rsidP="00991068">
      <w:pPr>
        <w:ind w:firstLineChars="200" w:firstLine="480"/>
        <w:rPr>
          <w:lang w:eastAsia="zh-CN"/>
        </w:rPr>
      </w:pPr>
      <w:r w:rsidRPr="008144E5">
        <w:rPr>
          <w:lang w:eastAsia="zh-CN"/>
        </w:rPr>
        <w:t>总秘书处中各部负责提供本运作规划中的输出成果和支撑服务，开展各部内部工作计划中的各项活动并遵守（有关提供内部服务的）服务水平协议。</w:t>
      </w:r>
      <w:r w:rsidRPr="005D7029">
        <w:rPr>
          <w:rFonts w:asciiTheme="minorHAnsi" w:hAnsiTheme="minorHAnsi"/>
          <w:lang w:eastAsia="zh-CN"/>
        </w:rPr>
        <w:t>各区域代表处将参加本运作规划的落实。</w:t>
      </w:r>
      <w:r w:rsidRPr="008144E5">
        <w:rPr>
          <w:lang w:eastAsia="zh-CN"/>
        </w:rPr>
        <w:t>输出成果和支撑服务的提供由国际电联管理层负责计划、监督和评定，以便将职员个人评定报告与国际电联战略规划中的部门目标结合起来。年度战略规划实施报告将报告为实现上述部门目标和总体目标取得的进展。有关风险管理，除高级管理层定期审议的</w:t>
      </w:r>
      <w:proofErr w:type="gramStart"/>
      <w:r w:rsidRPr="008144E5">
        <w:rPr>
          <w:lang w:eastAsia="zh-CN"/>
        </w:rPr>
        <w:t>本运作</w:t>
      </w:r>
      <w:proofErr w:type="gramEnd"/>
      <w:r w:rsidRPr="008144E5">
        <w:rPr>
          <w:lang w:eastAsia="zh-CN"/>
        </w:rPr>
        <w:t>规划中包含的运行风险外，各部门正在确定、评估和管理交付各自输出成果和支撑服务所涉及的风险</w:t>
      </w:r>
      <w:r>
        <w:rPr>
          <w:rFonts w:hint="eastAsia"/>
          <w:lang w:eastAsia="zh-CN"/>
        </w:rPr>
        <w:t>。</w:t>
      </w:r>
    </w:p>
    <w:p w:rsidR="00B2413A" w:rsidRDefault="00B2413A" w:rsidP="00B2413A">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B2413A" w:rsidRPr="00E962BB" w:rsidRDefault="00B2413A" w:rsidP="00B2413A">
      <w:pPr>
        <w:pStyle w:val="AnnexNo"/>
        <w:spacing w:before="720"/>
        <w:rPr>
          <w:lang w:eastAsia="zh-CN"/>
        </w:rPr>
      </w:pPr>
      <w:r w:rsidRPr="00E962BB">
        <w:rPr>
          <w:rFonts w:hint="eastAsia"/>
          <w:lang w:eastAsia="zh-CN"/>
        </w:rPr>
        <w:lastRenderedPageBreak/>
        <w:t>附件</w:t>
      </w:r>
      <w:r w:rsidRPr="00E962BB">
        <w:rPr>
          <w:lang w:eastAsia="zh-CN"/>
        </w:rPr>
        <w:t>1</w:t>
      </w:r>
    </w:p>
    <w:p w:rsidR="00B2413A" w:rsidRPr="00E962BB" w:rsidRDefault="00B2413A" w:rsidP="00B2413A">
      <w:pPr>
        <w:pStyle w:val="Annextitle"/>
        <w:rPr>
          <w:lang w:eastAsia="zh-CN"/>
        </w:rPr>
      </w:pPr>
      <w:r w:rsidRPr="00E962BB">
        <w:rPr>
          <w:rFonts w:hint="eastAsia"/>
          <w:lang w:eastAsia="zh-CN"/>
        </w:rPr>
        <w:t>跨部门目标和国际电联总体战略目标的</w:t>
      </w:r>
      <w:r w:rsidRPr="00E962BB">
        <w:rPr>
          <w:lang w:eastAsia="zh-CN"/>
        </w:rPr>
        <w:t>划拨资源</w:t>
      </w:r>
    </w:p>
    <w:tbl>
      <w:tblPr>
        <w:tblW w:w="14591" w:type="dxa"/>
        <w:tblLayout w:type="fixed"/>
        <w:tblLook w:val="04A0" w:firstRow="1" w:lastRow="0" w:firstColumn="1" w:lastColumn="0" w:noHBand="0" w:noVBand="1"/>
      </w:tblPr>
      <w:tblGrid>
        <w:gridCol w:w="1461"/>
        <w:gridCol w:w="1079"/>
        <w:gridCol w:w="849"/>
        <w:gridCol w:w="1133"/>
        <w:gridCol w:w="993"/>
        <w:gridCol w:w="376"/>
        <w:gridCol w:w="467"/>
        <w:gridCol w:w="785"/>
        <w:gridCol w:w="102"/>
        <w:gridCol w:w="679"/>
        <w:gridCol w:w="213"/>
        <w:gridCol w:w="888"/>
        <w:gridCol w:w="33"/>
        <w:gridCol w:w="1280"/>
        <w:gridCol w:w="284"/>
        <w:gridCol w:w="992"/>
        <w:gridCol w:w="992"/>
        <w:gridCol w:w="992"/>
        <w:gridCol w:w="993"/>
      </w:tblGrid>
      <w:tr w:rsidR="00B2413A" w:rsidRPr="0089374C" w:rsidTr="00B2413A">
        <w:trPr>
          <w:trHeight w:val="972"/>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B2413A" w:rsidRPr="00991068" w:rsidRDefault="00B2413A" w:rsidP="00B2413A">
            <w:pPr>
              <w:rPr>
                <w:b/>
                <w:bCs/>
                <w:color w:val="FFFFFF"/>
                <w:sz w:val="20"/>
                <w:lang w:eastAsia="zh-CN"/>
              </w:rPr>
            </w:pPr>
            <w:r w:rsidRPr="00991068">
              <w:rPr>
                <w:rFonts w:hint="eastAsia"/>
                <w:b/>
                <w:bCs/>
                <w:color w:val="FFFFFF"/>
                <w:sz w:val="20"/>
                <w:lang w:eastAsia="zh-CN"/>
              </w:rPr>
              <w:t>国际电联</w:t>
            </w:r>
            <w:r w:rsidRPr="00991068">
              <w:rPr>
                <w:b/>
                <w:bCs/>
                <w:color w:val="FFFFFF"/>
                <w:sz w:val="20"/>
                <w:lang w:eastAsia="zh-CN"/>
              </w:rPr>
              <w:t>2019</w:t>
            </w:r>
            <w:r w:rsidRPr="00991068">
              <w:rPr>
                <w:rFonts w:hint="eastAsia"/>
                <w:b/>
                <w:bCs/>
                <w:color w:val="FFFFFF"/>
                <w:sz w:val="20"/>
                <w:lang w:eastAsia="zh-CN"/>
              </w:rPr>
              <w:t>年跨部门目标</w:t>
            </w:r>
          </w:p>
        </w:tc>
        <w:tc>
          <w:tcPr>
            <w:tcW w:w="1079" w:type="dxa"/>
            <w:tcBorders>
              <w:top w:val="single" w:sz="8" w:space="0" w:color="5B9BD5"/>
              <w:left w:val="single" w:sz="8" w:space="0" w:color="5B9BD5"/>
              <w:bottom w:val="single" w:sz="8" w:space="0" w:color="5B9BD5"/>
              <w:right w:val="nil"/>
            </w:tcBorders>
            <w:shd w:val="clear" w:color="000000" w:fill="5B9BD5"/>
            <w:vAlign w:val="center"/>
          </w:tcPr>
          <w:p w:rsidR="00B2413A" w:rsidRPr="00991068" w:rsidRDefault="00B2413A" w:rsidP="00B2413A">
            <w:pPr>
              <w:rPr>
                <w:b/>
                <w:bCs/>
                <w:color w:val="FFFFFF"/>
                <w:sz w:val="20"/>
                <w:lang w:eastAsia="zh-CN"/>
              </w:rPr>
            </w:pPr>
            <w:r w:rsidRPr="00991068">
              <w:rPr>
                <w:rFonts w:hint="eastAsia"/>
                <w:b/>
                <w:bCs/>
                <w:color w:val="FFFFFF"/>
                <w:sz w:val="20"/>
                <w:lang w:eastAsia="zh-CN"/>
              </w:rPr>
              <w:t>总额</w:t>
            </w:r>
          </w:p>
        </w:tc>
        <w:tc>
          <w:tcPr>
            <w:tcW w:w="849" w:type="dxa"/>
            <w:tcBorders>
              <w:top w:val="single" w:sz="8" w:space="0" w:color="5B9BD5"/>
              <w:left w:val="nil"/>
              <w:bottom w:val="single" w:sz="8" w:space="0" w:color="5B9BD5"/>
              <w:right w:val="nil"/>
            </w:tcBorders>
            <w:shd w:val="clear" w:color="000000" w:fill="5B9BD5"/>
            <w:vAlign w:val="center"/>
          </w:tcPr>
          <w:p w:rsidR="00B2413A" w:rsidRPr="0089374C" w:rsidRDefault="00B2413A" w:rsidP="00B2413A">
            <w:pPr>
              <w:jc w:val="center"/>
              <w:rPr>
                <w:color w:val="FFFFFF"/>
                <w:sz w:val="20"/>
                <w:lang w:eastAsia="zh-CN"/>
              </w:rPr>
            </w:pPr>
            <w:r w:rsidRPr="00430298">
              <w:rPr>
                <w:rFonts w:hint="eastAsia"/>
                <w:color w:val="FFFFFF"/>
                <w:sz w:val="20"/>
                <w:lang w:eastAsia="zh-CN"/>
              </w:rPr>
              <w:t>总秘书处</w:t>
            </w:r>
            <w:r w:rsidRPr="00430298">
              <w:rPr>
                <w:rFonts w:hint="eastAsia"/>
                <w:color w:val="FFFFFF"/>
                <w:sz w:val="20"/>
                <w:lang w:eastAsia="zh-CN"/>
              </w:rPr>
              <w:t xml:space="preserve"> /</w:t>
            </w:r>
            <w:r w:rsidRPr="00430298">
              <w:rPr>
                <w:rFonts w:hint="eastAsia"/>
                <w:color w:val="FFFFFF"/>
                <w:sz w:val="20"/>
                <w:lang w:eastAsia="zh-CN"/>
              </w:rPr>
              <w:t>直接成本</w:t>
            </w:r>
          </w:p>
        </w:tc>
        <w:tc>
          <w:tcPr>
            <w:tcW w:w="1133" w:type="dxa"/>
            <w:tcBorders>
              <w:top w:val="single" w:sz="8" w:space="0" w:color="5B9BD5"/>
              <w:left w:val="nil"/>
              <w:bottom w:val="single" w:sz="8" w:space="0" w:color="5B9BD5"/>
              <w:right w:val="nil"/>
            </w:tcBorders>
            <w:shd w:val="clear" w:color="000000" w:fill="5B9BD5"/>
            <w:vAlign w:val="center"/>
          </w:tcPr>
          <w:p w:rsidR="00B2413A" w:rsidRPr="0089374C" w:rsidRDefault="00B2413A" w:rsidP="00B2413A">
            <w:pPr>
              <w:jc w:val="center"/>
              <w:rPr>
                <w:color w:val="FFFFFF"/>
                <w:sz w:val="20"/>
                <w:lang w:eastAsia="zh-CN"/>
              </w:rPr>
            </w:pPr>
            <w:r w:rsidRPr="00430298">
              <w:rPr>
                <w:rFonts w:hint="eastAsia"/>
                <w:color w:val="FFFFFF"/>
                <w:sz w:val="20"/>
                <w:lang w:eastAsia="zh-CN"/>
              </w:rPr>
              <w:t>总秘书处再分配的成本</w:t>
            </w:r>
          </w:p>
        </w:tc>
        <w:tc>
          <w:tcPr>
            <w:tcW w:w="993" w:type="dxa"/>
            <w:tcBorders>
              <w:top w:val="single" w:sz="8" w:space="0" w:color="5B9BD5"/>
              <w:left w:val="nil"/>
              <w:bottom w:val="single" w:sz="8" w:space="0" w:color="5B9BD5"/>
              <w:right w:val="nil"/>
            </w:tcBorders>
            <w:shd w:val="clear" w:color="000000" w:fill="5B9BD5"/>
            <w:vAlign w:val="center"/>
          </w:tcPr>
          <w:p w:rsidR="00B2413A" w:rsidRPr="0089374C" w:rsidRDefault="00B2413A" w:rsidP="00B2413A">
            <w:pPr>
              <w:jc w:val="center"/>
              <w:rPr>
                <w:color w:val="FFFFFF"/>
                <w:sz w:val="20"/>
                <w:lang w:eastAsia="zh-CN"/>
              </w:rPr>
            </w:pPr>
            <w:r w:rsidRPr="00430298">
              <w:rPr>
                <w:rFonts w:hint="eastAsia"/>
                <w:color w:val="FFFFFF"/>
                <w:sz w:val="20"/>
                <w:lang w:eastAsia="zh-CN"/>
              </w:rPr>
              <w:t>各局分配的成本</w:t>
            </w:r>
          </w:p>
        </w:tc>
        <w:tc>
          <w:tcPr>
            <w:tcW w:w="376" w:type="dxa"/>
            <w:tcBorders>
              <w:top w:val="single" w:sz="8" w:space="0" w:color="5B9BD5"/>
              <w:left w:val="nil"/>
              <w:bottom w:val="single" w:sz="8" w:space="0" w:color="5B9BD5"/>
              <w:right w:val="nil"/>
            </w:tcBorders>
            <w:shd w:val="clear" w:color="000000" w:fill="5B9BD5"/>
            <w:vAlign w:val="center"/>
          </w:tcPr>
          <w:p w:rsidR="00B2413A" w:rsidRPr="0089374C" w:rsidRDefault="00B2413A" w:rsidP="00B2413A">
            <w:pPr>
              <w:rPr>
                <w:b/>
                <w:bCs/>
                <w:color w:val="FFFFFF"/>
                <w:sz w:val="20"/>
                <w:lang w:eastAsia="zh-CN"/>
              </w:rPr>
            </w:pPr>
            <w:r w:rsidRPr="0089374C">
              <w:rPr>
                <w:b/>
                <w:bCs/>
                <w:color w:val="FFFFFF"/>
                <w:sz w:val="20"/>
                <w:lang w:eastAsia="zh-CN"/>
              </w:rPr>
              <w:t> </w:t>
            </w:r>
          </w:p>
        </w:tc>
        <w:tc>
          <w:tcPr>
            <w:tcW w:w="467" w:type="dxa"/>
            <w:tcBorders>
              <w:top w:val="single" w:sz="8" w:space="0" w:color="5B9BD5"/>
              <w:left w:val="nil"/>
              <w:bottom w:val="single" w:sz="8" w:space="0" w:color="5B9BD5"/>
              <w:right w:val="nil"/>
            </w:tcBorders>
            <w:shd w:val="clear" w:color="000000" w:fill="5B9BD5"/>
            <w:vAlign w:val="center"/>
          </w:tcPr>
          <w:p w:rsidR="00B2413A" w:rsidRPr="0089374C" w:rsidRDefault="00B2413A" w:rsidP="00B2413A">
            <w:pPr>
              <w:rPr>
                <w:b/>
                <w:bCs/>
                <w:color w:val="FFFFFF"/>
                <w:sz w:val="20"/>
                <w:lang w:eastAsia="zh-CN"/>
              </w:rPr>
            </w:pPr>
            <w:r w:rsidRPr="0089374C">
              <w:rPr>
                <w:b/>
                <w:bCs/>
                <w:color w:val="FFFFFF"/>
                <w:sz w:val="20"/>
                <w:lang w:eastAsia="zh-CN"/>
              </w:rPr>
              <w:t> </w:t>
            </w:r>
          </w:p>
        </w:tc>
        <w:tc>
          <w:tcPr>
            <w:tcW w:w="887" w:type="dxa"/>
            <w:gridSpan w:val="2"/>
            <w:tcBorders>
              <w:top w:val="single" w:sz="8" w:space="0" w:color="5B9BD5"/>
              <w:left w:val="nil"/>
              <w:bottom w:val="single" w:sz="8" w:space="0" w:color="5B9BD5"/>
              <w:right w:val="nil"/>
            </w:tcBorders>
            <w:shd w:val="clear" w:color="000000" w:fill="5B9BD5"/>
            <w:vAlign w:val="center"/>
          </w:tcPr>
          <w:p w:rsidR="00B2413A" w:rsidRPr="00430298" w:rsidRDefault="00B2413A" w:rsidP="00B2413A">
            <w:pPr>
              <w:rPr>
                <w:b/>
                <w:bCs/>
                <w:color w:val="FFFFFF"/>
                <w:sz w:val="18"/>
                <w:szCs w:val="18"/>
                <w:lang w:eastAsia="zh-CN"/>
              </w:rPr>
            </w:pPr>
            <w:r w:rsidRPr="00430298">
              <w:rPr>
                <w:rFonts w:hint="eastAsia"/>
                <w:b/>
                <w:bCs/>
                <w:color w:val="FFFFFF"/>
                <w:sz w:val="18"/>
                <w:szCs w:val="18"/>
                <w:lang w:eastAsia="zh-CN"/>
              </w:rPr>
              <w:t>总体目标</w:t>
            </w:r>
            <w:r w:rsidRPr="00430298">
              <w:rPr>
                <w:rFonts w:hint="eastAsia"/>
                <w:b/>
                <w:bCs/>
                <w:color w:val="FFFFFF"/>
                <w:sz w:val="18"/>
                <w:szCs w:val="18"/>
                <w:lang w:eastAsia="zh-CN"/>
              </w:rPr>
              <w:t>1</w:t>
            </w:r>
            <w:r w:rsidRPr="00430298">
              <w:rPr>
                <w:rFonts w:hint="eastAsia"/>
                <w:b/>
                <w:bCs/>
                <w:color w:val="FFFFFF"/>
                <w:sz w:val="18"/>
                <w:szCs w:val="18"/>
                <w:lang w:eastAsia="zh-CN"/>
              </w:rPr>
              <w:t>：</w:t>
            </w:r>
          </w:p>
          <w:p w:rsidR="00B2413A" w:rsidRPr="0089374C" w:rsidRDefault="00B2413A" w:rsidP="00B2413A">
            <w:pPr>
              <w:jc w:val="center"/>
              <w:rPr>
                <w:b/>
                <w:bCs/>
                <w:color w:val="FFFFFF"/>
                <w:sz w:val="18"/>
                <w:szCs w:val="18"/>
                <w:lang w:eastAsia="zh-CN"/>
              </w:rPr>
            </w:pPr>
            <w:r w:rsidRPr="00430298">
              <w:rPr>
                <w:rFonts w:hint="eastAsia"/>
                <w:b/>
                <w:bCs/>
                <w:color w:val="FFFFFF"/>
                <w:sz w:val="18"/>
                <w:szCs w:val="18"/>
                <w:lang w:eastAsia="zh-CN"/>
              </w:rPr>
              <w:t>增长</w:t>
            </w:r>
          </w:p>
        </w:tc>
        <w:tc>
          <w:tcPr>
            <w:tcW w:w="892" w:type="dxa"/>
            <w:gridSpan w:val="2"/>
            <w:tcBorders>
              <w:top w:val="single" w:sz="8" w:space="0" w:color="5B9BD5"/>
              <w:left w:val="nil"/>
              <w:bottom w:val="single" w:sz="8" w:space="0" w:color="5B9BD5"/>
              <w:right w:val="nil"/>
            </w:tcBorders>
            <w:shd w:val="clear" w:color="000000" w:fill="5B9BD5"/>
            <w:vAlign w:val="center"/>
          </w:tcPr>
          <w:p w:rsidR="00B2413A" w:rsidRPr="00430298" w:rsidRDefault="00B2413A" w:rsidP="00B2413A">
            <w:pPr>
              <w:rPr>
                <w:b/>
                <w:bCs/>
                <w:color w:val="FFFFFF"/>
                <w:sz w:val="18"/>
                <w:szCs w:val="18"/>
                <w:lang w:eastAsia="zh-CN"/>
              </w:rPr>
            </w:pPr>
            <w:r w:rsidRPr="00430298">
              <w:rPr>
                <w:rFonts w:hint="eastAsia"/>
                <w:b/>
                <w:bCs/>
                <w:color w:val="FFFFFF"/>
                <w:sz w:val="18"/>
                <w:szCs w:val="18"/>
                <w:lang w:eastAsia="zh-CN"/>
              </w:rPr>
              <w:t>总体目标</w:t>
            </w:r>
            <w:r w:rsidRPr="00430298">
              <w:rPr>
                <w:rFonts w:hint="eastAsia"/>
                <w:b/>
                <w:bCs/>
                <w:color w:val="FFFFFF"/>
                <w:sz w:val="18"/>
                <w:szCs w:val="18"/>
                <w:lang w:eastAsia="zh-CN"/>
              </w:rPr>
              <w:t>2</w:t>
            </w:r>
            <w:r w:rsidRPr="00430298">
              <w:rPr>
                <w:rFonts w:hint="eastAsia"/>
                <w:b/>
                <w:bCs/>
                <w:color w:val="FFFFFF"/>
                <w:sz w:val="18"/>
                <w:szCs w:val="18"/>
                <w:lang w:eastAsia="zh-CN"/>
              </w:rPr>
              <w:t>：</w:t>
            </w:r>
          </w:p>
          <w:p w:rsidR="00B2413A" w:rsidRPr="0089374C" w:rsidRDefault="00B2413A" w:rsidP="00B2413A">
            <w:pPr>
              <w:jc w:val="center"/>
              <w:rPr>
                <w:b/>
                <w:bCs/>
                <w:color w:val="FFFFFF"/>
                <w:sz w:val="18"/>
                <w:szCs w:val="18"/>
                <w:lang w:eastAsia="zh-CN"/>
              </w:rPr>
            </w:pPr>
            <w:r w:rsidRPr="00430298">
              <w:rPr>
                <w:rFonts w:hint="eastAsia"/>
                <w:b/>
                <w:bCs/>
                <w:color w:val="FFFFFF"/>
                <w:sz w:val="18"/>
                <w:szCs w:val="18"/>
                <w:lang w:eastAsia="zh-CN"/>
              </w:rPr>
              <w:t>包容性</w:t>
            </w:r>
          </w:p>
        </w:tc>
        <w:tc>
          <w:tcPr>
            <w:tcW w:w="888" w:type="dxa"/>
            <w:tcBorders>
              <w:top w:val="single" w:sz="8" w:space="0" w:color="5B9BD5"/>
              <w:left w:val="nil"/>
              <w:bottom w:val="single" w:sz="8" w:space="0" w:color="5B9BD5"/>
              <w:right w:val="nil"/>
            </w:tcBorders>
            <w:shd w:val="clear" w:color="000000" w:fill="5B9BD5"/>
            <w:vAlign w:val="center"/>
          </w:tcPr>
          <w:p w:rsidR="00B2413A" w:rsidRPr="00430298" w:rsidRDefault="00B2413A" w:rsidP="00B2413A">
            <w:pPr>
              <w:rPr>
                <w:b/>
                <w:bCs/>
                <w:color w:val="FFFFFF"/>
                <w:sz w:val="18"/>
                <w:szCs w:val="18"/>
                <w:lang w:eastAsia="zh-CN"/>
              </w:rPr>
            </w:pPr>
            <w:r w:rsidRPr="00430298">
              <w:rPr>
                <w:rFonts w:hint="eastAsia"/>
                <w:b/>
                <w:bCs/>
                <w:color w:val="FFFFFF"/>
                <w:sz w:val="18"/>
                <w:szCs w:val="18"/>
                <w:lang w:eastAsia="zh-CN"/>
              </w:rPr>
              <w:t>总体目标</w:t>
            </w:r>
            <w:r w:rsidRPr="00430298">
              <w:rPr>
                <w:rFonts w:hint="eastAsia"/>
                <w:b/>
                <w:bCs/>
                <w:color w:val="FFFFFF"/>
                <w:sz w:val="18"/>
                <w:szCs w:val="18"/>
                <w:lang w:eastAsia="zh-CN"/>
              </w:rPr>
              <w:t>3</w:t>
            </w:r>
            <w:r w:rsidRPr="00430298">
              <w:rPr>
                <w:rFonts w:hint="eastAsia"/>
                <w:b/>
                <w:bCs/>
                <w:color w:val="FFFFFF"/>
                <w:sz w:val="18"/>
                <w:szCs w:val="18"/>
                <w:lang w:eastAsia="zh-CN"/>
              </w:rPr>
              <w:t>：</w:t>
            </w:r>
          </w:p>
          <w:p w:rsidR="00B2413A" w:rsidRPr="0089374C" w:rsidRDefault="00B2413A" w:rsidP="00B2413A">
            <w:pPr>
              <w:jc w:val="center"/>
              <w:rPr>
                <w:b/>
                <w:bCs/>
                <w:color w:val="FFFFFF"/>
                <w:sz w:val="18"/>
                <w:szCs w:val="18"/>
                <w:lang w:eastAsia="zh-CN"/>
              </w:rPr>
            </w:pPr>
            <w:r w:rsidRPr="00430298">
              <w:rPr>
                <w:rFonts w:hint="eastAsia"/>
                <w:b/>
                <w:bCs/>
                <w:color w:val="FFFFFF"/>
                <w:sz w:val="18"/>
                <w:szCs w:val="18"/>
                <w:lang w:eastAsia="zh-CN"/>
              </w:rPr>
              <w:t>可持续性</w:t>
            </w:r>
          </w:p>
        </w:tc>
        <w:tc>
          <w:tcPr>
            <w:tcW w:w="1313" w:type="dxa"/>
            <w:gridSpan w:val="2"/>
            <w:tcBorders>
              <w:top w:val="single" w:sz="8" w:space="0" w:color="5B9BD5"/>
              <w:left w:val="nil"/>
              <w:bottom w:val="single" w:sz="8" w:space="0" w:color="5B9BD5"/>
              <w:right w:val="nil"/>
            </w:tcBorders>
            <w:shd w:val="clear" w:color="000000" w:fill="5B9BD5"/>
            <w:vAlign w:val="center"/>
          </w:tcPr>
          <w:p w:rsidR="00B2413A" w:rsidRPr="00430298" w:rsidRDefault="00B2413A" w:rsidP="00B2413A">
            <w:pPr>
              <w:rPr>
                <w:b/>
                <w:bCs/>
                <w:color w:val="FFFFFF"/>
                <w:sz w:val="18"/>
                <w:szCs w:val="18"/>
                <w:lang w:eastAsia="zh-CN"/>
              </w:rPr>
            </w:pPr>
            <w:r w:rsidRPr="00430298">
              <w:rPr>
                <w:rFonts w:hint="eastAsia"/>
                <w:b/>
                <w:bCs/>
                <w:color w:val="FFFFFF"/>
                <w:sz w:val="18"/>
                <w:szCs w:val="18"/>
                <w:lang w:eastAsia="zh-CN"/>
              </w:rPr>
              <w:t>总体目标</w:t>
            </w:r>
            <w:r w:rsidRPr="00430298">
              <w:rPr>
                <w:rFonts w:hint="eastAsia"/>
                <w:b/>
                <w:bCs/>
                <w:color w:val="FFFFFF"/>
                <w:sz w:val="18"/>
                <w:szCs w:val="18"/>
                <w:lang w:eastAsia="zh-CN"/>
              </w:rPr>
              <w:t>4</w:t>
            </w:r>
            <w:r w:rsidRPr="00430298">
              <w:rPr>
                <w:rFonts w:hint="eastAsia"/>
                <w:b/>
                <w:bCs/>
                <w:color w:val="FFFFFF"/>
                <w:sz w:val="18"/>
                <w:szCs w:val="18"/>
                <w:lang w:eastAsia="zh-CN"/>
              </w:rPr>
              <w:t>：</w:t>
            </w:r>
          </w:p>
          <w:p w:rsidR="00B2413A" w:rsidRPr="0089374C" w:rsidRDefault="00B2413A" w:rsidP="00B2413A">
            <w:pPr>
              <w:jc w:val="center"/>
              <w:rPr>
                <w:b/>
                <w:bCs/>
                <w:color w:val="FFFFFF"/>
                <w:sz w:val="18"/>
                <w:szCs w:val="18"/>
                <w:lang w:eastAsia="zh-CN"/>
              </w:rPr>
            </w:pPr>
            <w:r w:rsidRPr="00430298">
              <w:rPr>
                <w:rFonts w:hint="eastAsia"/>
                <w:b/>
                <w:bCs/>
                <w:color w:val="FFFFFF"/>
                <w:sz w:val="18"/>
                <w:szCs w:val="18"/>
                <w:lang w:eastAsia="zh-CN"/>
              </w:rPr>
              <w:t>创新和伙伴关系</w:t>
            </w:r>
          </w:p>
        </w:tc>
        <w:tc>
          <w:tcPr>
            <w:tcW w:w="284" w:type="dxa"/>
            <w:tcBorders>
              <w:top w:val="single" w:sz="8" w:space="0" w:color="5B9BD5"/>
              <w:left w:val="nil"/>
              <w:bottom w:val="single" w:sz="8" w:space="0" w:color="5B9BD5"/>
              <w:right w:val="nil"/>
            </w:tcBorders>
            <w:shd w:val="clear" w:color="000000" w:fill="5B9BD5"/>
            <w:vAlign w:val="center"/>
          </w:tcPr>
          <w:p w:rsidR="00B2413A" w:rsidRPr="0089374C" w:rsidRDefault="00B2413A" w:rsidP="00B2413A">
            <w:pPr>
              <w:rPr>
                <w:b/>
                <w:bCs/>
                <w:color w:val="FFFFFF"/>
                <w:sz w:val="18"/>
                <w:szCs w:val="18"/>
                <w:lang w:eastAsia="zh-CN"/>
              </w:rPr>
            </w:pPr>
            <w:r w:rsidRPr="0089374C">
              <w:rPr>
                <w:b/>
                <w:bCs/>
                <w:color w:val="FFFFFF"/>
                <w:sz w:val="18"/>
                <w:szCs w:val="18"/>
                <w:lang w:eastAsia="zh-CN"/>
              </w:rPr>
              <w:t> </w:t>
            </w:r>
          </w:p>
        </w:tc>
        <w:tc>
          <w:tcPr>
            <w:tcW w:w="992" w:type="dxa"/>
            <w:tcBorders>
              <w:top w:val="single" w:sz="8" w:space="0" w:color="5B9BD5"/>
              <w:left w:val="nil"/>
              <w:bottom w:val="single" w:sz="8" w:space="0" w:color="5B9BD5"/>
              <w:right w:val="nil"/>
            </w:tcBorders>
            <w:shd w:val="clear" w:color="000000" w:fill="5B9BD5"/>
            <w:vAlign w:val="center"/>
          </w:tcPr>
          <w:p w:rsidR="00B2413A" w:rsidRPr="0089374C" w:rsidRDefault="00B2413A" w:rsidP="00B2413A">
            <w:pPr>
              <w:jc w:val="center"/>
              <w:rPr>
                <w:b/>
                <w:bCs/>
                <w:color w:val="FFFFFF"/>
                <w:sz w:val="18"/>
                <w:szCs w:val="18"/>
                <w:lang w:eastAsia="zh-CN"/>
              </w:rPr>
            </w:pPr>
            <w:r w:rsidRPr="00430298">
              <w:rPr>
                <w:rFonts w:hint="eastAsia"/>
                <w:b/>
                <w:bCs/>
                <w:color w:val="FFFFFF"/>
                <w:sz w:val="18"/>
                <w:szCs w:val="18"/>
                <w:lang w:eastAsia="zh-CN"/>
              </w:rPr>
              <w:t>总体目标</w:t>
            </w:r>
            <w:r w:rsidRPr="0089374C">
              <w:rPr>
                <w:b/>
                <w:bCs/>
                <w:color w:val="FFFFFF"/>
                <w:sz w:val="18"/>
                <w:szCs w:val="18"/>
                <w:lang w:eastAsia="zh-CN"/>
              </w:rPr>
              <w:t>1</w:t>
            </w:r>
          </w:p>
        </w:tc>
        <w:tc>
          <w:tcPr>
            <w:tcW w:w="992" w:type="dxa"/>
            <w:tcBorders>
              <w:top w:val="single" w:sz="8" w:space="0" w:color="5B9BD5"/>
              <w:left w:val="nil"/>
              <w:bottom w:val="single" w:sz="8" w:space="0" w:color="5B9BD5"/>
              <w:right w:val="nil"/>
            </w:tcBorders>
            <w:shd w:val="clear" w:color="000000" w:fill="5B9BD5"/>
            <w:vAlign w:val="center"/>
          </w:tcPr>
          <w:p w:rsidR="00B2413A" w:rsidRPr="0089374C" w:rsidRDefault="00B2413A" w:rsidP="00B2413A">
            <w:pPr>
              <w:jc w:val="center"/>
              <w:rPr>
                <w:b/>
                <w:bCs/>
                <w:color w:val="FFFFFF"/>
                <w:sz w:val="18"/>
                <w:szCs w:val="18"/>
                <w:lang w:eastAsia="zh-CN"/>
              </w:rPr>
            </w:pPr>
            <w:r w:rsidRPr="00430298">
              <w:rPr>
                <w:rFonts w:hint="eastAsia"/>
                <w:b/>
                <w:bCs/>
                <w:color w:val="FFFFFF"/>
                <w:sz w:val="18"/>
                <w:szCs w:val="18"/>
                <w:lang w:eastAsia="zh-CN"/>
              </w:rPr>
              <w:t>总体目标</w:t>
            </w:r>
            <w:r w:rsidRPr="0089374C">
              <w:rPr>
                <w:b/>
                <w:bCs/>
                <w:color w:val="FFFFFF"/>
                <w:sz w:val="18"/>
                <w:szCs w:val="18"/>
                <w:lang w:eastAsia="zh-CN"/>
              </w:rPr>
              <w:t>2</w:t>
            </w:r>
          </w:p>
        </w:tc>
        <w:tc>
          <w:tcPr>
            <w:tcW w:w="992" w:type="dxa"/>
            <w:tcBorders>
              <w:top w:val="single" w:sz="8" w:space="0" w:color="5B9BD5"/>
              <w:left w:val="nil"/>
              <w:bottom w:val="single" w:sz="8" w:space="0" w:color="5B9BD5"/>
              <w:right w:val="nil"/>
            </w:tcBorders>
            <w:shd w:val="clear" w:color="000000" w:fill="5B9BD5"/>
            <w:vAlign w:val="center"/>
          </w:tcPr>
          <w:p w:rsidR="00B2413A" w:rsidRPr="0089374C" w:rsidRDefault="00B2413A" w:rsidP="00B2413A">
            <w:pPr>
              <w:jc w:val="center"/>
              <w:rPr>
                <w:b/>
                <w:bCs/>
                <w:color w:val="FFFFFF"/>
                <w:sz w:val="18"/>
                <w:szCs w:val="18"/>
                <w:lang w:eastAsia="zh-CN"/>
              </w:rPr>
            </w:pPr>
            <w:r w:rsidRPr="00430298">
              <w:rPr>
                <w:rFonts w:hint="eastAsia"/>
                <w:b/>
                <w:bCs/>
                <w:color w:val="FFFFFF"/>
                <w:sz w:val="18"/>
                <w:szCs w:val="18"/>
                <w:lang w:eastAsia="zh-CN"/>
              </w:rPr>
              <w:t>总体目标</w:t>
            </w:r>
            <w:r w:rsidRPr="0089374C">
              <w:rPr>
                <w:b/>
                <w:bCs/>
                <w:color w:val="FFFFFF"/>
                <w:sz w:val="18"/>
                <w:szCs w:val="18"/>
                <w:lang w:eastAsia="zh-CN"/>
              </w:rPr>
              <w:t>3</w:t>
            </w:r>
          </w:p>
        </w:tc>
        <w:tc>
          <w:tcPr>
            <w:tcW w:w="993" w:type="dxa"/>
            <w:tcBorders>
              <w:top w:val="single" w:sz="8" w:space="0" w:color="5B9BD5"/>
              <w:left w:val="nil"/>
              <w:bottom w:val="single" w:sz="8" w:space="0" w:color="5B9BD5"/>
              <w:right w:val="single" w:sz="8" w:space="0" w:color="5B9BD5"/>
            </w:tcBorders>
            <w:shd w:val="clear" w:color="000000" w:fill="5B9BD5"/>
            <w:vAlign w:val="center"/>
          </w:tcPr>
          <w:p w:rsidR="00B2413A" w:rsidRPr="0089374C" w:rsidRDefault="00B2413A" w:rsidP="00B2413A">
            <w:pPr>
              <w:jc w:val="center"/>
              <w:rPr>
                <w:b/>
                <w:bCs/>
                <w:color w:val="FFFFFF"/>
                <w:sz w:val="18"/>
                <w:szCs w:val="18"/>
                <w:lang w:eastAsia="zh-CN"/>
              </w:rPr>
            </w:pPr>
            <w:r w:rsidRPr="00430298">
              <w:rPr>
                <w:rFonts w:hint="eastAsia"/>
                <w:b/>
                <w:bCs/>
                <w:color w:val="FFFFFF"/>
                <w:sz w:val="18"/>
                <w:szCs w:val="18"/>
                <w:lang w:eastAsia="zh-CN"/>
              </w:rPr>
              <w:t>总体目标</w:t>
            </w:r>
            <w:r w:rsidRPr="0089374C">
              <w:rPr>
                <w:b/>
                <w:bCs/>
                <w:color w:val="FFFFFF"/>
                <w:sz w:val="18"/>
                <w:szCs w:val="18"/>
                <w:lang w:eastAsia="zh-CN"/>
              </w:rPr>
              <w:t>4</w:t>
            </w:r>
          </w:p>
        </w:tc>
      </w:tr>
      <w:tr w:rsidR="00B2413A" w:rsidRPr="0089374C" w:rsidTr="00B2413A">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B2413A" w:rsidRPr="0089374C" w:rsidRDefault="00B2413A" w:rsidP="00B2413A">
            <w:pPr>
              <w:jc w:val="center"/>
              <w:rPr>
                <w:b/>
                <w:bCs/>
                <w:color w:val="5B9BD5"/>
                <w:sz w:val="20"/>
                <w:lang w:eastAsia="zh-CN"/>
              </w:rPr>
            </w:pPr>
            <w:r w:rsidRPr="0089374C">
              <w:rPr>
                <w:b/>
                <w:bCs/>
                <w:color w:val="5B9BD5"/>
                <w:sz w:val="20"/>
                <w:lang w:eastAsia="zh-CN"/>
              </w:rPr>
              <w:t>I.1</w:t>
            </w:r>
          </w:p>
        </w:tc>
        <w:tc>
          <w:tcPr>
            <w:tcW w:w="1079"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3,462</w:t>
            </w:r>
          </w:p>
        </w:tc>
        <w:tc>
          <w:tcPr>
            <w:tcW w:w="849" w:type="dxa"/>
            <w:tcBorders>
              <w:top w:val="nil"/>
              <w:left w:val="nil"/>
              <w:bottom w:val="nil"/>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581</w:t>
            </w:r>
          </w:p>
        </w:tc>
        <w:tc>
          <w:tcPr>
            <w:tcW w:w="1133" w:type="dxa"/>
            <w:tcBorders>
              <w:top w:val="nil"/>
              <w:left w:val="nil"/>
              <w:bottom w:val="nil"/>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2,849</w:t>
            </w:r>
          </w:p>
        </w:tc>
        <w:tc>
          <w:tcPr>
            <w:tcW w:w="993" w:type="dxa"/>
            <w:tcBorders>
              <w:top w:val="nil"/>
              <w:left w:val="nil"/>
              <w:bottom w:val="nil"/>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32</w:t>
            </w:r>
          </w:p>
        </w:tc>
        <w:tc>
          <w:tcPr>
            <w:tcW w:w="376" w:type="dxa"/>
            <w:tcBorders>
              <w:top w:val="nil"/>
              <w:left w:val="nil"/>
              <w:bottom w:val="nil"/>
              <w:right w:val="nil"/>
            </w:tcBorders>
            <w:shd w:val="clear" w:color="auto" w:fill="auto"/>
            <w:vAlign w:val="center"/>
          </w:tcPr>
          <w:p w:rsidR="00B2413A" w:rsidRPr="0089374C" w:rsidRDefault="00B2413A" w:rsidP="00B2413A">
            <w:pPr>
              <w:jc w:val="right"/>
              <w:rPr>
                <w:color w:val="808080"/>
                <w:sz w:val="20"/>
                <w:lang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tcPr>
          <w:p w:rsidR="00B2413A" w:rsidRPr="00A92BB1" w:rsidRDefault="00B2413A" w:rsidP="00B2413A">
            <w:pPr>
              <w:jc w:val="center"/>
              <w:rPr>
                <w:rFonts w:ascii="Calibri" w:hAnsi="Calibri" w:cs="Calibri"/>
                <w:b/>
                <w:bCs/>
                <w:color w:val="000000"/>
                <w:sz w:val="20"/>
                <w:lang w:eastAsia="zh-CN"/>
              </w:rPr>
            </w:pPr>
            <w:r w:rsidRPr="00A92BB1">
              <w:rPr>
                <w:rFonts w:ascii="Calibri" w:hAnsi="Calibri" w:cs="Calibri" w:hint="eastAsia"/>
                <w:b/>
                <w:bCs/>
                <w:color w:val="000000"/>
                <w:sz w:val="20"/>
                <w:lang w:eastAsia="zh-CN"/>
              </w:rPr>
              <w:t>再分配</w:t>
            </w:r>
          </w:p>
        </w:tc>
        <w:tc>
          <w:tcPr>
            <w:tcW w:w="887"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tcPr>
          <w:p w:rsidR="00B2413A" w:rsidRPr="0089374C" w:rsidRDefault="00B2413A" w:rsidP="00B2413A">
            <w:pPr>
              <w:jc w:val="right"/>
              <w:rPr>
                <w:color w:val="000000"/>
                <w:sz w:val="20"/>
                <w:lang w:eastAsia="zh-CN"/>
              </w:rPr>
            </w:pPr>
            <w:r w:rsidRPr="0089374C">
              <w:rPr>
                <w:color w:val="000000"/>
                <w:sz w:val="20"/>
                <w:lang w:eastAsia="zh-CN"/>
              </w:rPr>
              <w:t>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519 </w:t>
            </w:r>
          </w:p>
        </w:tc>
        <w:tc>
          <w:tcPr>
            <w:tcW w:w="993"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1,904 </w:t>
            </w:r>
          </w:p>
        </w:tc>
      </w:tr>
      <w:tr w:rsidR="00B2413A" w:rsidRPr="0089374C" w:rsidTr="00B2413A">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B2413A" w:rsidRPr="0089374C" w:rsidRDefault="00B2413A" w:rsidP="00B2413A">
            <w:pPr>
              <w:jc w:val="center"/>
              <w:rPr>
                <w:b/>
                <w:bCs/>
                <w:color w:val="5B9BD5"/>
                <w:sz w:val="20"/>
                <w:lang w:eastAsia="zh-CN"/>
              </w:rPr>
            </w:pPr>
            <w:r w:rsidRPr="0089374C">
              <w:rPr>
                <w:b/>
                <w:bCs/>
                <w:color w:val="5B9BD5"/>
                <w:sz w:val="20"/>
                <w:lang w:eastAsia="zh-CN"/>
              </w:rPr>
              <w:t>I.2</w:t>
            </w:r>
          </w:p>
        </w:tc>
        <w:tc>
          <w:tcPr>
            <w:tcW w:w="1079"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2,356</w:t>
            </w:r>
          </w:p>
        </w:tc>
        <w:tc>
          <w:tcPr>
            <w:tcW w:w="849" w:type="dxa"/>
            <w:tcBorders>
              <w:top w:val="nil"/>
              <w:left w:val="nil"/>
              <w:bottom w:val="nil"/>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485</w:t>
            </w:r>
          </w:p>
        </w:tc>
        <w:tc>
          <w:tcPr>
            <w:tcW w:w="1133" w:type="dxa"/>
            <w:tcBorders>
              <w:top w:val="nil"/>
              <w:left w:val="nil"/>
              <w:bottom w:val="nil"/>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1,868</w:t>
            </w:r>
          </w:p>
        </w:tc>
        <w:tc>
          <w:tcPr>
            <w:tcW w:w="993" w:type="dxa"/>
            <w:tcBorders>
              <w:top w:val="nil"/>
              <w:left w:val="nil"/>
              <w:bottom w:val="nil"/>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2</w:t>
            </w:r>
          </w:p>
        </w:tc>
        <w:tc>
          <w:tcPr>
            <w:tcW w:w="376" w:type="dxa"/>
            <w:tcBorders>
              <w:top w:val="nil"/>
              <w:left w:val="nil"/>
              <w:bottom w:val="nil"/>
              <w:right w:val="nil"/>
            </w:tcBorders>
            <w:shd w:val="clear" w:color="auto" w:fill="auto"/>
            <w:vAlign w:val="center"/>
          </w:tcPr>
          <w:p w:rsidR="00B2413A" w:rsidRPr="0089374C" w:rsidRDefault="00B2413A" w:rsidP="00B2413A">
            <w:pPr>
              <w:jc w:val="right"/>
              <w:rPr>
                <w:color w:val="808080"/>
                <w:sz w:val="20"/>
                <w:lang w:eastAsia="zh-CN"/>
              </w:rPr>
            </w:pPr>
          </w:p>
        </w:tc>
        <w:tc>
          <w:tcPr>
            <w:tcW w:w="467" w:type="dxa"/>
            <w:vMerge/>
            <w:tcBorders>
              <w:top w:val="nil"/>
              <w:left w:val="nil"/>
              <w:bottom w:val="single" w:sz="8" w:space="0" w:color="5B9BD5"/>
              <w:right w:val="single" w:sz="8" w:space="0" w:color="9CC2E5"/>
            </w:tcBorders>
          </w:tcPr>
          <w:p w:rsidR="00B2413A" w:rsidRPr="0089374C" w:rsidRDefault="00B2413A" w:rsidP="00B2413A">
            <w:pPr>
              <w:jc w:val="center"/>
              <w:rPr>
                <w:b/>
                <w:bCs/>
                <w:color w:val="000000"/>
                <w:sz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55%</w:t>
            </w:r>
          </w:p>
        </w:tc>
        <w:tc>
          <w:tcPr>
            <w:tcW w:w="284" w:type="dxa"/>
            <w:vMerge/>
            <w:tcBorders>
              <w:top w:val="nil"/>
              <w:left w:val="single" w:sz="8" w:space="0" w:color="9CC2E5"/>
              <w:bottom w:val="single" w:sz="8" w:space="0" w:color="9CC2E5"/>
              <w:right w:val="single" w:sz="8" w:space="0" w:color="9CC2E5"/>
            </w:tcBorders>
            <w:vAlign w:val="center"/>
          </w:tcPr>
          <w:p w:rsidR="00B2413A" w:rsidRPr="0089374C" w:rsidRDefault="00B2413A" w:rsidP="00B2413A">
            <w:pPr>
              <w:rPr>
                <w:color w:val="000000"/>
                <w:sz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353 </w:t>
            </w:r>
          </w:p>
        </w:tc>
        <w:tc>
          <w:tcPr>
            <w:tcW w:w="993"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1,296 </w:t>
            </w:r>
          </w:p>
        </w:tc>
      </w:tr>
      <w:tr w:rsidR="00B2413A" w:rsidRPr="0089374C" w:rsidTr="00B2413A">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B2413A" w:rsidRPr="0089374C" w:rsidRDefault="00B2413A" w:rsidP="00B2413A">
            <w:pPr>
              <w:jc w:val="center"/>
              <w:rPr>
                <w:b/>
                <w:bCs/>
                <w:color w:val="5B9BD5"/>
                <w:sz w:val="20"/>
                <w:lang w:eastAsia="zh-CN"/>
              </w:rPr>
            </w:pPr>
            <w:r w:rsidRPr="0089374C">
              <w:rPr>
                <w:b/>
                <w:bCs/>
                <w:color w:val="5B9BD5"/>
                <w:sz w:val="20"/>
                <w:lang w:eastAsia="zh-CN"/>
              </w:rPr>
              <w:t>I.3</w:t>
            </w:r>
          </w:p>
        </w:tc>
        <w:tc>
          <w:tcPr>
            <w:tcW w:w="1079"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2,774</w:t>
            </w:r>
          </w:p>
        </w:tc>
        <w:tc>
          <w:tcPr>
            <w:tcW w:w="849" w:type="dxa"/>
            <w:tcBorders>
              <w:top w:val="nil"/>
              <w:left w:val="nil"/>
              <w:bottom w:val="nil"/>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718</w:t>
            </w:r>
          </w:p>
        </w:tc>
        <w:tc>
          <w:tcPr>
            <w:tcW w:w="1133" w:type="dxa"/>
            <w:tcBorders>
              <w:top w:val="nil"/>
              <w:left w:val="nil"/>
              <w:bottom w:val="nil"/>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2,054</w:t>
            </w:r>
          </w:p>
        </w:tc>
        <w:tc>
          <w:tcPr>
            <w:tcW w:w="993" w:type="dxa"/>
            <w:tcBorders>
              <w:top w:val="nil"/>
              <w:left w:val="nil"/>
              <w:bottom w:val="nil"/>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2</w:t>
            </w:r>
          </w:p>
        </w:tc>
        <w:tc>
          <w:tcPr>
            <w:tcW w:w="376" w:type="dxa"/>
            <w:tcBorders>
              <w:top w:val="nil"/>
              <w:left w:val="nil"/>
              <w:bottom w:val="nil"/>
              <w:right w:val="nil"/>
            </w:tcBorders>
            <w:shd w:val="clear" w:color="auto" w:fill="auto"/>
            <w:vAlign w:val="center"/>
          </w:tcPr>
          <w:p w:rsidR="00B2413A" w:rsidRPr="0089374C" w:rsidRDefault="00B2413A" w:rsidP="00B2413A">
            <w:pPr>
              <w:jc w:val="right"/>
              <w:rPr>
                <w:color w:val="808080"/>
                <w:sz w:val="20"/>
                <w:lang w:eastAsia="zh-CN"/>
              </w:rPr>
            </w:pPr>
          </w:p>
        </w:tc>
        <w:tc>
          <w:tcPr>
            <w:tcW w:w="467" w:type="dxa"/>
            <w:vMerge/>
            <w:tcBorders>
              <w:top w:val="nil"/>
              <w:left w:val="nil"/>
              <w:bottom w:val="single" w:sz="8" w:space="0" w:color="5B9BD5"/>
              <w:right w:val="single" w:sz="8" w:space="0" w:color="9CC2E5"/>
            </w:tcBorders>
          </w:tcPr>
          <w:p w:rsidR="00B2413A" w:rsidRPr="0089374C" w:rsidRDefault="00B2413A" w:rsidP="00B2413A">
            <w:pPr>
              <w:jc w:val="center"/>
              <w:rPr>
                <w:b/>
                <w:bCs/>
                <w:color w:val="000000"/>
                <w:sz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10%</w:t>
            </w:r>
          </w:p>
        </w:tc>
        <w:tc>
          <w:tcPr>
            <w:tcW w:w="892"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10%</w:t>
            </w:r>
          </w:p>
        </w:tc>
        <w:tc>
          <w:tcPr>
            <w:tcW w:w="888"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10%</w:t>
            </w:r>
          </w:p>
        </w:tc>
        <w:tc>
          <w:tcPr>
            <w:tcW w:w="1313"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70%</w:t>
            </w:r>
          </w:p>
        </w:tc>
        <w:tc>
          <w:tcPr>
            <w:tcW w:w="284" w:type="dxa"/>
            <w:vMerge/>
            <w:tcBorders>
              <w:top w:val="nil"/>
              <w:left w:val="single" w:sz="8" w:space="0" w:color="9CC2E5"/>
              <w:bottom w:val="single" w:sz="8" w:space="0" w:color="9CC2E5"/>
              <w:right w:val="single" w:sz="8" w:space="0" w:color="9CC2E5"/>
            </w:tcBorders>
            <w:vAlign w:val="center"/>
          </w:tcPr>
          <w:p w:rsidR="00B2413A" w:rsidRPr="0089374C" w:rsidRDefault="00B2413A" w:rsidP="00B2413A">
            <w:pPr>
              <w:rPr>
                <w:color w:val="000000"/>
                <w:sz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277 </w:t>
            </w:r>
          </w:p>
        </w:tc>
        <w:tc>
          <w:tcPr>
            <w:tcW w:w="993"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1,942 </w:t>
            </w:r>
          </w:p>
        </w:tc>
      </w:tr>
      <w:tr w:rsidR="00B2413A" w:rsidRPr="0089374C" w:rsidTr="00B2413A">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B2413A" w:rsidRPr="0089374C" w:rsidRDefault="00B2413A" w:rsidP="00B2413A">
            <w:pPr>
              <w:jc w:val="center"/>
              <w:rPr>
                <w:b/>
                <w:bCs/>
                <w:color w:val="5B9BD5"/>
                <w:sz w:val="20"/>
                <w:lang w:eastAsia="zh-CN"/>
              </w:rPr>
            </w:pPr>
            <w:r w:rsidRPr="0089374C">
              <w:rPr>
                <w:b/>
                <w:bCs/>
                <w:color w:val="5B9BD5"/>
                <w:sz w:val="20"/>
                <w:lang w:eastAsia="zh-CN"/>
              </w:rPr>
              <w:t>I.4</w:t>
            </w:r>
          </w:p>
        </w:tc>
        <w:tc>
          <w:tcPr>
            <w:tcW w:w="1079"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1,453</w:t>
            </w:r>
          </w:p>
        </w:tc>
        <w:tc>
          <w:tcPr>
            <w:tcW w:w="849" w:type="dxa"/>
            <w:tcBorders>
              <w:top w:val="nil"/>
              <w:left w:val="nil"/>
              <w:bottom w:val="nil"/>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38</w:t>
            </w:r>
          </w:p>
        </w:tc>
        <w:tc>
          <w:tcPr>
            <w:tcW w:w="1133" w:type="dxa"/>
            <w:tcBorders>
              <w:top w:val="nil"/>
              <w:left w:val="nil"/>
              <w:bottom w:val="nil"/>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1,414</w:t>
            </w:r>
          </w:p>
        </w:tc>
        <w:tc>
          <w:tcPr>
            <w:tcW w:w="993" w:type="dxa"/>
            <w:tcBorders>
              <w:top w:val="nil"/>
              <w:left w:val="nil"/>
              <w:bottom w:val="nil"/>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1</w:t>
            </w:r>
          </w:p>
        </w:tc>
        <w:tc>
          <w:tcPr>
            <w:tcW w:w="376" w:type="dxa"/>
            <w:tcBorders>
              <w:top w:val="nil"/>
              <w:left w:val="nil"/>
              <w:bottom w:val="nil"/>
              <w:right w:val="nil"/>
            </w:tcBorders>
            <w:shd w:val="clear" w:color="auto" w:fill="auto"/>
            <w:vAlign w:val="center"/>
          </w:tcPr>
          <w:p w:rsidR="00B2413A" w:rsidRPr="0089374C" w:rsidRDefault="00B2413A" w:rsidP="00B2413A">
            <w:pPr>
              <w:jc w:val="right"/>
              <w:rPr>
                <w:color w:val="808080"/>
                <w:sz w:val="20"/>
                <w:lang w:eastAsia="zh-CN"/>
              </w:rPr>
            </w:pPr>
          </w:p>
        </w:tc>
        <w:tc>
          <w:tcPr>
            <w:tcW w:w="467" w:type="dxa"/>
            <w:vMerge/>
            <w:tcBorders>
              <w:top w:val="nil"/>
              <w:left w:val="nil"/>
              <w:bottom w:val="single" w:sz="8" w:space="0" w:color="5B9BD5"/>
              <w:right w:val="single" w:sz="8" w:space="0" w:color="9CC2E5"/>
            </w:tcBorders>
          </w:tcPr>
          <w:p w:rsidR="00B2413A" w:rsidRPr="0089374C" w:rsidRDefault="00B2413A" w:rsidP="00B2413A">
            <w:pPr>
              <w:jc w:val="center"/>
              <w:rPr>
                <w:b/>
                <w:bCs/>
                <w:color w:val="000000"/>
                <w:sz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50%</w:t>
            </w:r>
          </w:p>
        </w:tc>
        <w:tc>
          <w:tcPr>
            <w:tcW w:w="888"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50%</w:t>
            </w:r>
          </w:p>
        </w:tc>
        <w:tc>
          <w:tcPr>
            <w:tcW w:w="1313"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B2413A" w:rsidRPr="0089374C" w:rsidRDefault="00B2413A" w:rsidP="00B2413A">
            <w:pPr>
              <w:rPr>
                <w:color w:val="000000"/>
                <w:sz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726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726 </w:t>
            </w:r>
          </w:p>
        </w:tc>
        <w:tc>
          <w:tcPr>
            <w:tcW w:w="993"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0 </w:t>
            </w:r>
          </w:p>
        </w:tc>
      </w:tr>
      <w:tr w:rsidR="00B2413A" w:rsidRPr="0089374C" w:rsidTr="00B2413A">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B2413A" w:rsidRPr="0089374C" w:rsidRDefault="00B2413A" w:rsidP="00B2413A">
            <w:pPr>
              <w:jc w:val="center"/>
              <w:rPr>
                <w:b/>
                <w:bCs/>
                <w:color w:val="5B9BD5"/>
                <w:sz w:val="20"/>
                <w:lang w:eastAsia="zh-CN"/>
              </w:rPr>
            </w:pPr>
            <w:r w:rsidRPr="0089374C">
              <w:rPr>
                <w:b/>
                <w:bCs/>
                <w:color w:val="5B9BD5"/>
                <w:sz w:val="20"/>
                <w:lang w:eastAsia="zh-CN"/>
              </w:rPr>
              <w:t>I.5</w:t>
            </w:r>
          </w:p>
        </w:tc>
        <w:tc>
          <w:tcPr>
            <w:tcW w:w="1079"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595</w:t>
            </w:r>
          </w:p>
        </w:tc>
        <w:tc>
          <w:tcPr>
            <w:tcW w:w="849"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50</w:t>
            </w:r>
          </w:p>
        </w:tc>
        <w:tc>
          <w:tcPr>
            <w:tcW w:w="1133"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808080"/>
                <w:sz w:val="20"/>
                <w:lang w:eastAsia="zh-CN"/>
              </w:rPr>
            </w:pPr>
            <w:r w:rsidRPr="0089374C">
              <w:rPr>
                <w:color w:val="808080"/>
                <w:sz w:val="20"/>
              </w:rPr>
              <w:t>369</w:t>
            </w:r>
          </w:p>
        </w:tc>
        <w:tc>
          <w:tcPr>
            <w:tcW w:w="993"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175</w:t>
            </w:r>
          </w:p>
        </w:tc>
        <w:tc>
          <w:tcPr>
            <w:tcW w:w="376" w:type="dxa"/>
            <w:tcBorders>
              <w:top w:val="nil"/>
              <w:left w:val="nil"/>
              <w:bottom w:val="single" w:sz="8" w:space="0" w:color="9CC2E5"/>
              <w:right w:val="nil"/>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lang w:eastAsia="zh-CN"/>
              </w:rPr>
              <w:t> </w:t>
            </w:r>
          </w:p>
        </w:tc>
        <w:tc>
          <w:tcPr>
            <w:tcW w:w="467" w:type="dxa"/>
            <w:vMerge/>
            <w:tcBorders>
              <w:top w:val="nil"/>
              <w:left w:val="nil"/>
              <w:bottom w:val="single" w:sz="8" w:space="0" w:color="5B9BD5"/>
              <w:right w:val="single" w:sz="8" w:space="0" w:color="9CC2E5"/>
            </w:tcBorders>
          </w:tcPr>
          <w:p w:rsidR="00B2413A" w:rsidRPr="0089374C" w:rsidRDefault="00B2413A" w:rsidP="00B2413A">
            <w:pPr>
              <w:jc w:val="center"/>
              <w:rPr>
                <w:b/>
                <w:bCs/>
                <w:color w:val="000000"/>
                <w:sz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100%</w:t>
            </w:r>
          </w:p>
        </w:tc>
        <w:tc>
          <w:tcPr>
            <w:tcW w:w="888"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0%</w:t>
            </w:r>
          </w:p>
        </w:tc>
        <w:tc>
          <w:tcPr>
            <w:tcW w:w="1313" w:type="dxa"/>
            <w:gridSpan w:val="2"/>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center"/>
              <w:rPr>
                <w:color w:val="000000"/>
                <w:sz w:val="20"/>
                <w:lang w:eastAsia="zh-CN"/>
              </w:rPr>
            </w:pPr>
            <w:r w:rsidRPr="0089374C">
              <w:rPr>
                <w:color w:val="000000"/>
                <w:sz w:val="20"/>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B2413A" w:rsidRPr="0089374C" w:rsidRDefault="00B2413A" w:rsidP="00B2413A">
            <w:pPr>
              <w:rPr>
                <w:color w:val="000000"/>
                <w:sz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595 </w:t>
            </w:r>
          </w:p>
        </w:tc>
        <w:tc>
          <w:tcPr>
            <w:tcW w:w="992"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0 </w:t>
            </w:r>
          </w:p>
        </w:tc>
        <w:tc>
          <w:tcPr>
            <w:tcW w:w="993" w:type="dxa"/>
            <w:tcBorders>
              <w:top w:val="nil"/>
              <w:left w:val="nil"/>
              <w:bottom w:val="single" w:sz="8" w:space="0" w:color="9CC2E5"/>
              <w:right w:val="single" w:sz="8" w:space="0" w:color="9CC2E5"/>
            </w:tcBorders>
            <w:shd w:val="clear" w:color="auto" w:fill="auto"/>
            <w:vAlign w:val="center"/>
          </w:tcPr>
          <w:p w:rsidR="00B2413A" w:rsidRPr="0089374C" w:rsidRDefault="00B2413A" w:rsidP="00B2413A">
            <w:pPr>
              <w:jc w:val="right"/>
              <w:rPr>
                <w:color w:val="808080"/>
                <w:sz w:val="20"/>
                <w:lang w:eastAsia="zh-CN"/>
              </w:rPr>
            </w:pPr>
            <w:r w:rsidRPr="0089374C">
              <w:rPr>
                <w:color w:val="808080"/>
                <w:sz w:val="20"/>
              </w:rPr>
              <w:t xml:space="preserve">0 </w:t>
            </w:r>
          </w:p>
        </w:tc>
      </w:tr>
      <w:tr w:rsidR="00B2413A" w:rsidRPr="0089374C" w:rsidTr="00B2413A">
        <w:trPr>
          <w:trHeight w:val="300"/>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B2413A" w:rsidRPr="0089374C" w:rsidRDefault="00B2413A" w:rsidP="00B2413A">
            <w:pPr>
              <w:rPr>
                <w:b/>
                <w:bCs/>
                <w:color w:val="FFFFFF"/>
                <w:sz w:val="20"/>
                <w:lang w:eastAsia="zh-CN"/>
              </w:rPr>
            </w:pPr>
            <w:r>
              <w:rPr>
                <w:rFonts w:hint="eastAsia"/>
                <w:b/>
                <w:bCs/>
                <w:color w:val="FFFFFF"/>
                <w:sz w:val="20"/>
                <w:lang w:eastAsia="zh-CN"/>
              </w:rPr>
              <w:t>合计</w:t>
            </w:r>
          </w:p>
        </w:tc>
        <w:tc>
          <w:tcPr>
            <w:tcW w:w="1079" w:type="dxa"/>
            <w:tcBorders>
              <w:top w:val="single" w:sz="8" w:space="0" w:color="5B9BD5"/>
              <w:left w:val="single" w:sz="8" w:space="0" w:color="5B9BD5"/>
              <w:bottom w:val="single" w:sz="8" w:space="0" w:color="5B9BD5"/>
              <w:right w:val="nil"/>
            </w:tcBorders>
            <w:shd w:val="clear" w:color="auto" w:fill="auto"/>
            <w:vAlign w:val="center"/>
          </w:tcPr>
          <w:p w:rsidR="00B2413A" w:rsidRPr="0089374C" w:rsidRDefault="00B2413A" w:rsidP="00B2413A">
            <w:pPr>
              <w:jc w:val="center"/>
              <w:rPr>
                <w:b/>
                <w:bCs/>
                <w:sz w:val="20"/>
              </w:rPr>
            </w:pPr>
            <w:r w:rsidRPr="0089374C">
              <w:rPr>
                <w:b/>
                <w:bCs/>
                <w:sz w:val="20"/>
              </w:rPr>
              <w:t>10,640</w:t>
            </w:r>
          </w:p>
          <w:p w:rsidR="00B2413A" w:rsidRPr="0089374C" w:rsidRDefault="00B2413A" w:rsidP="00B2413A">
            <w:pPr>
              <w:jc w:val="center"/>
              <w:rPr>
                <w:b/>
                <w:bCs/>
                <w:sz w:val="20"/>
                <w:lang w:eastAsia="zh-CN"/>
              </w:rPr>
            </w:pPr>
          </w:p>
        </w:tc>
        <w:tc>
          <w:tcPr>
            <w:tcW w:w="849" w:type="dxa"/>
            <w:tcBorders>
              <w:top w:val="single" w:sz="8" w:space="0" w:color="5B9BD5"/>
              <w:left w:val="nil"/>
              <w:bottom w:val="single" w:sz="8" w:space="0" w:color="5B9BD5"/>
              <w:right w:val="nil"/>
            </w:tcBorders>
            <w:shd w:val="clear" w:color="auto" w:fill="auto"/>
            <w:vAlign w:val="center"/>
          </w:tcPr>
          <w:p w:rsidR="00B2413A" w:rsidRPr="0089374C" w:rsidRDefault="00B2413A" w:rsidP="00B2413A">
            <w:pPr>
              <w:jc w:val="center"/>
              <w:rPr>
                <w:b/>
                <w:bCs/>
                <w:sz w:val="20"/>
                <w:lang w:eastAsia="zh-CN"/>
              </w:rPr>
            </w:pPr>
            <w:r w:rsidRPr="0089374C">
              <w:rPr>
                <w:b/>
                <w:bCs/>
                <w:sz w:val="20"/>
                <w:lang w:eastAsia="zh-CN"/>
              </w:rPr>
              <w:t> </w:t>
            </w:r>
          </w:p>
        </w:tc>
        <w:tc>
          <w:tcPr>
            <w:tcW w:w="1133" w:type="dxa"/>
            <w:tcBorders>
              <w:top w:val="single" w:sz="8" w:space="0" w:color="5B9BD5"/>
              <w:left w:val="nil"/>
              <w:bottom w:val="single" w:sz="8" w:space="0" w:color="5B9BD5"/>
              <w:right w:val="nil"/>
            </w:tcBorders>
            <w:shd w:val="clear" w:color="auto" w:fill="auto"/>
            <w:vAlign w:val="center"/>
          </w:tcPr>
          <w:p w:rsidR="00B2413A" w:rsidRPr="0089374C" w:rsidRDefault="00B2413A" w:rsidP="00B2413A">
            <w:pPr>
              <w:jc w:val="center"/>
              <w:rPr>
                <w:b/>
                <w:bCs/>
                <w:sz w:val="20"/>
                <w:lang w:eastAsia="zh-CN"/>
              </w:rPr>
            </w:pPr>
            <w:r w:rsidRPr="0089374C">
              <w:rPr>
                <w:b/>
                <w:bCs/>
                <w:sz w:val="20"/>
                <w:lang w:eastAsia="zh-CN"/>
              </w:rPr>
              <w:t> </w:t>
            </w:r>
          </w:p>
        </w:tc>
        <w:tc>
          <w:tcPr>
            <w:tcW w:w="993" w:type="dxa"/>
            <w:tcBorders>
              <w:top w:val="single" w:sz="8" w:space="0" w:color="5B9BD5"/>
              <w:left w:val="nil"/>
              <w:bottom w:val="single" w:sz="8" w:space="0" w:color="5B9BD5"/>
              <w:right w:val="nil"/>
            </w:tcBorders>
            <w:shd w:val="clear" w:color="auto" w:fill="auto"/>
            <w:vAlign w:val="center"/>
          </w:tcPr>
          <w:p w:rsidR="00B2413A" w:rsidRPr="0089374C" w:rsidRDefault="00B2413A" w:rsidP="00B2413A">
            <w:pPr>
              <w:rPr>
                <w:b/>
                <w:bCs/>
                <w:sz w:val="20"/>
                <w:lang w:eastAsia="zh-CN"/>
              </w:rPr>
            </w:pPr>
            <w:r w:rsidRPr="0089374C">
              <w:rPr>
                <w:b/>
                <w:bCs/>
                <w:sz w:val="20"/>
                <w:lang w:eastAsia="zh-CN"/>
              </w:rPr>
              <w:t> </w:t>
            </w:r>
          </w:p>
        </w:tc>
        <w:tc>
          <w:tcPr>
            <w:tcW w:w="376" w:type="dxa"/>
            <w:tcBorders>
              <w:top w:val="single" w:sz="8" w:space="0" w:color="5B9BD5"/>
              <w:left w:val="nil"/>
              <w:bottom w:val="single" w:sz="8" w:space="0" w:color="5B9BD5"/>
              <w:right w:val="nil"/>
            </w:tcBorders>
            <w:shd w:val="clear" w:color="auto" w:fill="auto"/>
            <w:vAlign w:val="center"/>
          </w:tcPr>
          <w:p w:rsidR="00B2413A" w:rsidRPr="0089374C" w:rsidRDefault="00B2413A" w:rsidP="00B2413A">
            <w:pPr>
              <w:rPr>
                <w:b/>
                <w:bCs/>
                <w:sz w:val="20"/>
                <w:lang w:eastAsia="zh-CN"/>
              </w:rPr>
            </w:pPr>
            <w:r w:rsidRPr="0089374C">
              <w:rPr>
                <w:b/>
                <w:bCs/>
                <w:sz w:val="20"/>
                <w:lang w:eastAsia="zh-CN"/>
              </w:rPr>
              <w:t> </w:t>
            </w:r>
          </w:p>
        </w:tc>
        <w:tc>
          <w:tcPr>
            <w:tcW w:w="467" w:type="dxa"/>
            <w:tcBorders>
              <w:top w:val="nil"/>
              <w:left w:val="nil"/>
              <w:bottom w:val="single" w:sz="8" w:space="0" w:color="5B9BD5"/>
              <w:right w:val="nil"/>
            </w:tcBorders>
            <w:shd w:val="clear" w:color="auto" w:fill="auto"/>
          </w:tcPr>
          <w:p w:rsidR="00B2413A" w:rsidRPr="0089374C" w:rsidRDefault="00B2413A" w:rsidP="00B2413A">
            <w:pPr>
              <w:jc w:val="center"/>
              <w:rPr>
                <w:b/>
                <w:bCs/>
                <w:sz w:val="20"/>
                <w:lang w:eastAsia="zh-CN"/>
              </w:rPr>
            </w:pPr>
          </w:p>
        </w:tc>
        <w:tc>
          <w:tcPr>
            <w:tcW w:w="887" w:type="dxa"/>
            <w:gridSpan w:val="2"/>
            <w:tcBorders>
              <w:top w:val="single" w:sz="8" w:space="0" w:color="5B9BD5"/>
              <w:left w:val="nil"/>
              <w:bottom w:val="single" w:sz="8" w:space="0" w:color="5B9BD5"/>
              <w:right w:val="nil"/>
            </w:tcBorders>
            <w:shd w:val="clear" w:color="auto" w:fill="auto"/>
            <w:vAlign w:val="center"/>
          </w:tcPr>
          <w:p w:rsidR="00B2413A" w:rsidRPr="0089374C" w:rsidRDefault="00B2413A" w:rsidP="00B2413A">
            <w:pPr>
              <w:jc w:val="center"/>
              <w:rPr>
                <w:b/>
                <w:bCs/>
                <w:sz w:val="20"/>
                <w:lang w:eastAsia="zh-CN"/>
              </w:rPr>
            </w:pPr>
            <w:r w:rsidRPr="0089374C">
              <w:rPr>
                <w:b/>
                <w:bCs/>
                <w:sz w:val="20"/>
                <w:lang w:eastAsia="zh-CN"/>
              </w:rPr>
              <w:t> </w:t>
            </w:r>
          </w:p>
        </w:tc>
        <w:tc>
          <w:tcPr>
            <w:tcW w:w="892" w:type="dxa"/>
            <w:gridSpan w:val="2"/>
            <w:tcBorders>
              <w:top w:val="single" w:sz="8" w:space="0" w:color="5B9BD5"/>
              <w:left w:val="nil"/>
              <w:bottom w:val="single" w:sz="8" w:space="0" w:color="5B9BD5"/>
              <w:right w:val="nil"/>
            </w:tcBorders>
            <w:shd w:val="clear" w:color="auto" w:fill="auto"/>
            <w:vAlign w:val="center"/>
          </w:tcPr>
          <w:p w:rsidR="00B2413A" w:rsidRPr="0089374C" w:rsidRDefault="00B2413A" w:rsidP="00B2413A">
            <w:pPr>
              <w:jc w:val="center"/>
              <w:rPr>
                <w:b/>
                <w:bCs/>
                <w:sz w:val="20"/>
                <w:lang w:eastAsia="zh-CN"/>
              </w:rPr>
            </w:pPr>
            <w:r w:rsidRPr="0089374C">
              <w:rPr>
                <w:b/>
                <w:bCs/>
                <w:sz w:val="20"/>
                <w:lang w:eastAsia="zh-CN"/>
              </w:rPr>
              <w:t> </w:t>
            </w:r>
          </w:p>
        </w:tc>
        <w:tc>
          <w:tcPr>
            <w:tcW w:w="888" w:type="dxa"/>
            <w:tcBorders>
              <w:top w:val="single" w:sz="8" w:space="0" w:color="5B9BD5"/>
              <w:left w:val="nil"/>
              <w:bottom w:val="single" w:sz="8" w:space="0" w:color="5B9BD5"/>
              <w:right w:val="nil"/>
            </w:tcBorders>
            <w:shd w:val="clear" w:color="auto" w:fill="auto"/>
            <w:vAlign w:val="center"/>
          </w:tcPr>
          <w:p w:rsidR="00B2413A" w:rsidRPr="0089374C" w:rsidRDefault="00B2413A" w:rsidP="00B2413A">
            <w:pPr>
              <w:jc w:val="center"/>
              <w:rPr>
                <w:b/>
                <w:bCs/>
                <w:sz w:val="20"/>
                <w:lang w:eastAsia="zh-CN"/>
              </w:rPr>
            </w:pPr>
            <w:r w:rsidRPr="0089374C">
              <w:rPr>
                <w:b/>
                <w:bCs/>
                <w:sz w:val="20"/>
                <w:lang w:eastAsia="zh-CN"/>
              </w:rPr>
              <w:t> </w:t>
            </w:r>
          </w:p>
        </w:tc>
        <w:tc>
          <w:tcPr>
            <w:tcW w:w="1313" w:type="dxa"/>
            <w:gridSpan w:val="2"/>
            <w:tcBorders>
              <w:top w:val="single" w:sz="8" w:space="0" w:color="5B9BD5"/>
              <w:left w:val="nil"/>
              <w:bottom w:val="single" w:sz="8" w:space="0" w:color="5B9BD5"/>
              <w:right w:val="nil"/>
            </w:tcBorders>
            <w:shd w:val="clear" w:color="auto" w:fill="auto"/>
            <w:vAlign w:val="center"/>
          </w:tcPr>
          <w:p w:rsidR="00B2413A" w:rsidRPr="0089374C" w:rsidRDefault="00B2413A" w:rsidP="00B2413A">
            <w:pPr>
              <w:jc w:val="center"/>
              <w:rPr>
                <w:b/>
                <w:bCs/>
                <w:sz w:val="20"/>
                <w:lang w:eastAsia="zh-CN"/>
              </w:rPr>
            </w:pPr>
            <w:r w:rsidRPr="0089374C">
              <w:rPr>
                <w:b/>
                <w:bCs/>
                <w:sz w:val="20"/>
                <w:lang w:eastAsia="zh-CN"/>
              </w:rPr>
              <w:t> </w:t>
            </w:r>
          </w:p>
        </w:tc>
        <w:tc>
          <w:tcPr>
            <w:tcW w:w="284" w:type="dxa"/>
            <w:tcBorders>
              <w:top w:val="single" w:sz="8" w:space="0" w:color="5B9BD5"/>
              <w:left w:val="nil"/>
              <w:bottom w:val="single" w:sz="8" w:space="0" w:color="5B9BD5"/>
              <w:right w:val="nil"/>
            </w:tcBorders>
            <w:shd w:val="clear" w:color="auto" w:fill="auto"/>
            <w:vAlign w:val="center"/>
          </w:tcPr>
          <w:p w:rsidR="00B2413A" w:rsidRPr="0089374C" w:rsidRDefault="00B2413A" w:rsidP="00B2413A">
            <w:pPr>
              <w:rPr>
                <w:b/>
                <w:bCs/>
                <w:sz w:val="20"/>
                <w:lang w:eastAsia="zh-CN"/>
              </w:rPr>
            </w:pPr>
            <w:r w:rsidRPr="0089374C">
              <w:rPr>
                <w:b/>
                <w:bCs/>
                <w:sz w:val="20"/>
                <w:lang w:eastAsia="zh-CN"/>
              </w:rPr>
              <w:t> </w:t>
            </w:r>
          </w:p>
        </w:tc>
        <w:tc>
          <w:tcPr>
            <w:tcW w:w="992" w:type="dxa"/>
            <w:tcBorders>
              <w:top w:val="single" w:sz="8" w:space="0" w:color="5B9BD5"/>
              <w:left w:val="nil"/>
              <w:bottom w:val="single" w:sz="8" w:space="0" w:color="5B9BD5"/>
              <w:right w:val="nil"/>
            </w:tcBorders>
            <w:shd w:val="clear" w:color="auto" w:fill="auto"/>
            <w:vAlign w:val="center"/>
          </w:tcPr>
          <w:p w:rsidR="00B2413A" w:rsidRPr="0089374C" w:rsidRDefault="00B2413A" w:rsidP="00B2413A">
            <w:pPr>
              <w:jc w:val="right"/>
              <w:rPr>
                <w:b/>
                <w:bCs/>
                <w:sz w:val="20"/>
                <w:lang w:eastAsia="zh-CN"/>
              </w:rPr>
            </w:pPr>
            <w:r w:rsidRPr="0089374C">
              <w:rPr>
                <w:b/>
                <w:bCs/>
                <w:sz w:val="20"/>
              </w:rPr>
              <w:t xml:space="preserve">1,150 </w:t>
            </w:r>
          </w:p>
        </w:tc>
        <w:tc>
          <w:tcPr>
            <w:tcW w:w="992" w:type="dxa"/>
            <w:tcBorders>
              <w:top w:val="single" w:sz="8" w:space="0" w:color="5B9BD5"/>
              <w:left w:val="nil"/>
              <w:bottom w:val="single" w:sz="8" w:space="0" w:color="5B9BD5"/>
              <w:right w:val="nil"/>
            </w:tcBorders>
            <w:shd w:val="clear" w:color="auto" w:fill="auto"/>
            <w:vAlign w:val="center"/>
          </w:tcPr>
          <w:p w:rsidR="00B2413A" w:rsidRPr="0089374C" w:rsidRDefault="00B2413A" w:rsidP="00B2413A">
            <w:pPr>
              <w:jc w:val="right"/>
              <w:rPr>
                <w:b/>
                <w:bCs/>
                <w:sz w:val="20"/>
                <w:lang w:eastAsia="zh-CN"/>
              </w:rPr>
            </w:pPr>
            <w:r w:rsidRPr="0089374C">
              <w:rPr>
                <w:b/>
                <w:bCs/>
                <w:sz w:val="20"/>
              </w:rPr>
              <w:t xml:space="preserve">2,471 </w:t>
            </w:r>
          </w:p>
        </w:tc>
        <w:tc>
          <w:tcPr>
            <w:tcW w:w="992" w:type="dxa"/>
            <w:tcBorders>
              <w:top w:val="single" w:sz="8" w:space="0" w:color="5B9BD5"/>
              <w:left w:val="nil"/>
              <w:bottom w:val="single" w:sz="8" w:space="0" w:color="5B9BD5"/>
              <w:right w:val="nil"/>
            </w:tcBorders>
            <w:shd w:val="clear" w:color="auto" w:fill="auto"/>
            <w:vAlign w:val="center"/>
          </w:tcPr>
          <w:p w:rsidR="00B2413A" w:rsidRPr="0089374C" w:rsidRDefault="00B2413A" w:rsidP="00B2413A">
            <w:pPr>
              <w:jc w:val="right"/>
              <w:rPr>
                <w:b/>
                <w:bCs/>
                <w:sz w:val="20"/>
                <w:lang w:eastAsia="zh-CN"/>
              </w:rPr>
            </w:pPr>
            <w:r w:rsidRPr="0089374C">
              <w:rPr>
                <w:b/>
                <w:bCs/>
                <w:sz w:val="20"/>
              </w:rPr>
              <w:t xml:space="preserve">1,877 </w:t>
            </w:r>
          </w:p>
        </w:tc>
        <w:tc>
          <w:tcPr>
            <w:tcW w:w="993" w:type="dxa"/>
            <w:tcBorders>
              <w:top w:val="single" w:sz="8" w:space="0" w:color="5B9BD5"/>
              <w:left w:val="nil"/>
              <w:bottom w:val="single" w:sz="8" w:space="0" w:color="5B9BD5"/>
              <w:right w:val="single" w:sz="8" w:space="0" w:color="5B9BD5"/>
            </w:tcBorders>
            <w:shd w:val="clear" w:color="auto" w:fill="auto"/>
            <w:vAlign w:val="center"/>
          </w:tcPr>
          <w:p w:rsidR="00B2413A" w:rsidRPr="0089374C" w:rsidRDefault="00B2413A" w:rsidP="00B2413A">
            <w:pPr>
              <w:jc w:val="right"/>
              <w:rPr>
                <w:b/>
                <w:bCs/>
                <w:sz w:val="20"/>
                <w:lang w:eastAsia="zh-CN"/>
              </w:rPr>
            </w:pPr>
            <w:r w:rsidRPr="0089374C">
              <w:rPr>
                <w:b/>
                <w:bCs/>
                <w:sz w:val="20"/>
              </w:rPr>
              <w:t xml:space="preserve">5,142 </w:t>
            </w:r>
          </w:p>
        </w:tc>
      </w:tr>
      <w:tr w:rsidR="00B2413A" w:rsidRPr="0089374C" w:rsidTr="00B2413A">
        <w:trPr>
          <w:trHeight w:val="300"/>
        </w:trPr>
        <w:tc>
          <w:tcPr>
            <w:tcW w:w="1461"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1079"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849"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1133"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993"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376"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467"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785"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781" w:type="dxa"/>
            <w:gridSpan w:val="2"/>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1134" w:type="dxa"/>
            <w:gridSpan w:val="3"/>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1280"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284" w:type="dxa"/>
            <w:tcBorders>
              <w:top w:val="nil"/>
              <w:left w:val="nil"/>
              <w:bottom w:val="nil"/>
              <w:right w:val="nil"/>
            </w:tcBorders>
            <w:shd w:val="clear" w:color="000000" w:fill="FFFFFF"/>
            <w:noWrap/>
            <w:vAlign w:val="bottom"/>
          </w:tcPr>
          <w:p w:rsidR="00B2413A" w:rsidRPr="0089374C" w:rsidRDefault="00B2413A" w:rsidP="00B2413A">
            <w:pPr>
              <w:rPr>
                <w:color w:val="000000"/>
                <w:lang w:eastAsia="zh-CN"/>
              </w:rPr>
            </w:pPr>
            <w:r w:rsidRPr="0089374C">
              <w:rPr>
                <w:color w:val="000000"/>
                <w:lang w:eastAsia="zh-CN"/>
              </w:rPr>
              <w:t> </w:t>
            </w:r>
          </w:p>
        </w:tc>
        <w:tc>
          <w:tcPr>
            <w:tcW w:w="992" w:type="dxa"/>
            <w:tcBorders>
              <w:top w:val="nil"/>
              <w:left w:val="nil"/>
              <w:bottom w:val="single" w:sz="8" w:space="0" w:color="5B9BD5"/>
              <w:right w:val="nil"/>
            </w:tcBorders>
            <w:shd w:val="clear" w:color="000000" w:fill="5B9BD5"/>
            <w:vAlign w:val="center"/>
          </w:tcPr>
          <w:p w:rsidR="00B2413A" w:rsidRPr="0089374C" w:rsidRDefault="00B2413A" w:rsidP="00B2413A">
            <w:pPr>
              <w:jc w:val="right"/>
              <w:rPr>
                <w:b/>
                <w:bCs/>
                <w:color w:val="FFFFFF"/>
                <w:sz w:val="20"/>
                <w:lang w:eastAsia="zh-CN"/>
              </w:rPr>
            </w:pPr>
            <w:r w:rsidRPr="0089374C">
              <w:rPr>
                <w:b/>
                <w:bCs/>
                <w:color w:val="FFFFFF"/>
                <w:sz w:val="20"/>
              </w:rPr>
              <w:t>10.8%</w:t>
            </w:r>
          </w:p>
        </w:tc>
        <w:tc>
          <w:tcPr>
            <w:tcW w:w="992" w:type="dxa"/>
            <w:tcBorders>
              <w:top w:val="nil"/>
              <w:left w:val="nil"/>
              <w:bottom w:val="single" w:sz="8" w:space="0" w:color="5B9BD5"/>
              <w:right w:val="nil"/>
            </w:tcBorders>
            <w:shd w:val="clear" w:color="000000" w:fill="5B9BD5"/>
            <w:vAlign w:val="center"/>
          </w:tcPr>
          <w:p w:rsidR="00B2413A" w:rsidRPr="0089374C" w:rsidRDefault="00B2413A" w:rsidP="00B2413A">
            <w:pPr>
              <w:jc w:val="right"/>
              <w:rPr>
                <w:b/>
                <w:bCs/>
                <w:color w:val="FFFFFF"/>
                <w:sz w:val="20"/>
                <w:lang w:eastAsia="zh-CN"/>
              </w:rPr>
            </w:pPr>
            <w:r w:rsidRPr="0089374C">
              <w:rPr>
                <w:b/>
                <w:bCs/>
                <w:color w:val="FFFFFF"/>
                <w:sz w:val="20"/>
              </w:rPr>
              <w:t>23.2%</w:t>
            </w:r>
          </w:p>
        </w:tc>
        <w:tc>
          <w:tcPr>
            <w:tcW w:w="992" w:type="dxa"/>
            <w:tcBorders>
              <w:top w:val="nil"/>
              <w:left w:val="nil"/>
              <w:bottom w:val="single" w:sz="8" w:space="0" w:color="5B9BD5"/>
              <w:right w:val="nil"/>
            </w:tcBorders>
            <w:shd w:val="clear" w:color="000000" w:fill="5B9BD5"/>
            <w:vAlign w:val="center"/>
          </w:tcPr>
          <w:p w:rsidR="00B2413A" w:rsidRPr="0089374C" w:rsidRDefault="00B2413A" w:rsidP="00B2413A">
            <w:pPr>
              <w:jc w:val="right"/>
              <w:rPr>
                <w:b/>
                <w:bCs/>
                <w:color w:val="FFFFFF"/>
                <w:sz w:val="20"/>
                <w:lang w:eastAsia="zh-CN"/>
              </w:rPr>
            </w:pPr>
            <w:r w:rsidRPr="0089374C">
              <w:rPr>
                <w:b/>
                <w:bCs/>
                <w:color w:val="FFFFFF"/>
                <w:sz w:val="20"/>
              </w:rPr>
              <w:t>17.6%</w:t>
            </w:r>
          </w:p>
        </w:tc>
        <w:tc>
          <w:tcPr>
            <w:tcW w:w="993" w:type="dxa"/>
            <w:tcBorders>
              <w:top w:val="nil"/>
              <w:left w:val="nil"/>
              <w:bottom w:val="single" w:sz="8" w:space="0" w:color="5B9BD5"/>
              <w:right w:val="nil"/>
            </w:tcBorders>
            <w:shd w:val="clear" w:color="000000" w:fill="5B9BD5"/>
            <w:vAlign w:val="center"/>
          </w:tcPr>
          <w:p w:rsidR="00B2413A" w:rsidRPr="0089374C" w:rsidRDefault="00B2413A" w:rsidP="00B2413A">
            <w:pPr>
              <w:jc w:val="right"/>
              <w:rPr>
                <w:b/>
                <w:bCs/>
                <w:color w:val="FFFFFF"/>
                <w:sz w:val="20"/>
                <w:lang w:eastAsia="zh-CN"/>
              </w:rPr>
            </w:pPr>
            <w:r w:rsidRPr="0089374C">
              <w:rPr>
                <w:b/>
                <w:bCs/>
                <w:color w:val="FFFFFF"/>
                <w:sz w:val="20"/>
              </w:rPr>
              <w:t>48.3%</w:t>
            </w:r>
          </w:p>
        </w:tc>
      </w:tr>
    </w:tbl>
    <w:p w:rsidR="00B2413A" w:rsidRDefault="00B2413A" w:rsidP="00B2413A">
      <w:pPr>
        <w:tabs>
          <w:tab w:val="clear" w:pos="794"/>
          <w:tab w:val="clear" w:pos="1191"/>
          <w:tab w:val="clear" w:pos="1588"/>
          <w:tab w:val="clear" w:pos="1985"/>
        </w:tabs>
        <w:overflowPunct/>
        <w:autoSpaceDE/>
        <w:autoSpaceDN/>
        <w:adjustRightInd/>
        <w:spacing w:before="0"/>
        <w:textAlignment w:val="auto"/>
        <w:rPr>
          <w:highlight w:val="yellow"/>
        </w:rPr>
      </w:pPr>
      <w:r>
        <w:rPr>
          <w:highlight w:val="yellow"/>
        </w:rPr>
        <w:br w:type="page"/>
      </w:r>
    </w:p>
    <w:p w:rsidR="00B2413A" w:rsidRDefault="00B2413A" w:rsidP="00B2413A">
      <w:pPr>
        <w:pStyle w:val="AnnexNo"/>
        <w:rPr>
          <w:lang w:eastAsia="zh-CN"/>
        </w:rPr>
      </w:pPr>
      <w:r w:rsidRPr="00CE0C9B">
        <w:rPr>
          <w:rFonts w:hint="eastAsia"/>
          <w:lang w:eastAsia="zh-CN"/>
        </w:rPr>
        <w:lastRenderedPageBreak/>
        <w:t>附件</w:t>
      </w:r>
      <w:r w:rsidRPr="00CE0C9B">
        <w:rPr>
          <w:lang w:eastAsia="zh-CN"/>
        </w:rPr>
        <w:t>2</w:t>
      </w:r>
    </w:p>
    <w:p w:rsidR="00B2413A" w:rsidRPr="00CE0C9B" w:rsidRDefault="00B2413A" w:rsidP="00B2413A">
      <w:pPr>
        <w:pStyle w:val="Annextitle"/>
        <w:rPr>
          <w:lang w:eastAsia="zh-CN"/>
        </w:rPr>
      </w:pPr>
      <w:r w:rsidRPr="00CE0C9B">
        <w:rPr>
          <w:rFonts w:hint="eastAsia"/>
          <w:lang w:eastAsia="zh-CN"/>
        </w:rPr>
        <w:t>总秘书处支撑服务对各项部门目标和国际电联战略目标的资源分配</w:t>
      </w:r>
    </w:p>
    <w:p w:rsidR="00B2413A" w:rsidRPr="0089374C" w:rsidRDefault="00B2413A" w:rsidP="00B2413A">
      <w:pPr>
        <w:keepNext/>
        <w:keepLines/>
        <w:spacing w:after="60"/>
        <w:rPr>
          <w:sz w:val="20"/>
        </w:rPr>
      </w:pPr>
      <w:r w:rsidRPr="0089374C">
        <w:rPr>
          <w:sz w:val="20"/>
        </w:rPr>
        <w:t>2019</w:t>
      </w:r>
      <w:r>
        <w:rPr>
          <w:rFonts w:hint="eastAsia"/>
          <w:sz w:val="20"/>
          <w:lang w:eastAsia="zh-CN"/>
        </w:rPr>
        <w:t>年：</w:t>
      </w:r>
    </w:p>
    <w:tbl>
      <w:tblPr>
        <w:tblStyle w:val="TableGrid"/>
        <w:tblW w:w="1466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55"/>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B2413A" w:rsidRPr="00FA2D43" w:rsidTr="00B2413A">
        <w:tc>
          <w:tcPr>
            <w:tcW w:w="1555" w:type="dxa"/>
            <w:tcBorders>
              <w:right w:val="single" w:sz="12" w:space="0" w:color="95B3D7" w:themeColor="accent1" w:themeTint="99"/>
            </w:tcBorders>
            <w:shd w:val="clear" w:color="auto" w:fill="4F81BD" w:themeFill="accent1"/>
            <w:vAlign w:val="center"/>
          </w:tcPr>
          <w:p w:rsidR="00B2413A" w:rsidRPr="00343670" w:rsidRDefault="00B2413A" w:rsidP="00B2413A">
            <w:pPr>
              <w:spacing w:before="40" w:after="40"/>
              <w:rPr>
                <w:rFonts w:asciiTheme="minorEastAsia" w:eastAsiaTheme="minorEastAsia" w:hAnsiTheme="minorEastAsia"/>
                <w:b/>
                <w:bCs/>
                <w:color w:val="FFFFFF" w:themeColor="background1"/>
                <w:sz w:val="16"/>
                <w:szCs w:val="16"/>
              </w:rPr>
            </w:pPr>
            <w:bookmarkStart w:id="9" w:name="OLE_LINK1"/>
            <w:r w:rsidRPr="00343670">
              <w:rPr>
                <w:rFonts w:asciiTheme="minorEastAsia" w:eastAsiaTheme="minorEastAsia" w:hAnsiTheme="minorEastAsia" w:hint="eastAsia"/>
                <w:sz w:val="18"/>
                <w:szCs w:val="18"/>
                <w:lang w:eastAsia="zh-CN"/>
              </w:rPr>
              <w:t>总秘书处</w:t>
            </w:r>
            <w:r w:rsidRPr="00343670">
              <w:rPr>
                <w:rFonts w:asciiTheme="minorEastAsia" w:eastAsiaTheme="minorEastAsia" w:hAnsiTheme="minorEastAsia"/>
                <w:sz w:val="18"/>
                <w:szCs w:val="18"/>
                <w:lang w:eastAsia="zh-CN"/>
              </w:rPr>
              <w:t>支撑</w:t>
            </w:r>
            <w:r w:rsidRPr="00343670">
              <w:rPr>
                <w:rFonts w:asciiTheme="minorEastAsia" w:eastAsiaTheme="minorEastAsia" w:hAnsiTheme="minorEastAsia" w:hint="eastAsia"/>
                <w:sz w:val="18"/>
                <w:szCs w:val="18"/>
                <w:lang w:eastAsia="zh-CN"/>
              </w:rPr>
              <w:t>成本</w:t>
            </w:r>
          </w:p>
        </w:tc>
        <w:tc>
          <w:tcPr>
            <w:tcW w:w="567" w:type="dxa"/>
            <w:tcBorders>
              <w:left w:val="single" w:sz="12" w:space="0" w:color="95B3D7" w:themeColor="accent1" w:themeTint="99"/>
            </w:tcBorders>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R.1</w:t>
            </w:r>
          </w:p>
        </w:tc>
        <w:tc>
          <w:tcPr>
            <w:tcW w:w="567"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R.2</w:t>
            </w:r>
          </w:p>
        </w:tc>
        <w:tc>
          <w:tcPr>
            <w:tcW w:w="567" w:type="dxa"/>
            <w:tcBorders>
              <w:right w:val="single" w:sz="12" w:space="0" w:color="95B3D7" w:themeColor="accent1" w:themeTint="99"/>
            </w:tcBorders>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R.3</w:t>
            </w:r>
          </w:p>
        </w:tc>
        <w:tc>
          <w:tcPr>
            <w:tcW w:w="567" w:type="dxa"/>
            <w:tcBorders>
              <w:left w:val="single" w:sz="12" w:space="0" w:color="95B3D7" w:themeColor="accent1" w:themeTint="99"/>
            </w:tcBorders>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T.1</w:t>
            </w:r>
          </w:p>
        </w:tc>
        <w:tc>
          <w:tcPr>
            <w:tcW w:w="567"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T.2</w:t>
            </w:r>
          </w:p>
        </w:tc>
        <w:tc>
          <w:tcPr>
            <w:tcW w:w="567"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T.3</w:t>
            </w:r>
          </w:p>
        </w:tc>
        <w:tc>
          <w:tcPr>
            <w:tcW w:w="567"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T.4</w:t>
            </w:r>
          </w:p>
        </w:tc>
        <w:tc>
          <w:tcPr>
            <w:tcW w:w="462" w:type="dxa"/>
            <w:tcBorders>
              <w:right w:val="single" w:sz="12" w:space="0" w:color="95B3D7" w:themeColor="accent1" w:themeTint="99"/>
            </w:tcBorders>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T.5</w:t>
            </w:r>
          </w:p>
        </w:tc>
        <w:tc>
          <w:tcPr>
            <w:tcW w:w="553" w:type="dxa"/>
            <w:tcBorders>
              <w:left w:val="single" w:sz="12" w:space="0" w:color="95B3D7" w:themeColor="accent1" w:themeTint="99"/>
            </w:tcBorders>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D.1</w:t>
            </w:r>
          </w:p>
        </w:tc>
        <w:tc>
          <w:tcPr>
            <w:tcW w:w="554"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D.2</w:t>
            </w:r>
          </w:p>
        </w:tc>
        <w:tc>
          <w:tcPr>
            <w:tcW w:w="554"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D.3</w:t>
            </w:r>
          </w:p>
        </w:tc>
        <w:tc>
          <w:tcPr>
            <w:tcW w:w="554"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D.4</w:t>
            </w:r>
          </w:p>
        </w:tc>
        <w:tc>
          <w:tcPr>
            <w:tcW w:w="553" w:type="dxa"/>
            <w:tcBorders>
              <w:right w:val="single" w:sz="12" w:space="0" w:color="95B3D7" w:themeColor="accent1" w:themeTint="99"/>
            </w:tcBorders>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D.5</w:t>
            </w:r>
          </w:p>
        </w:tc>
        <w:tc>
          <w:tcPr>
            <w:tcW w:w="554" w:type="dxa"/>
            <w:tcBorders>
              <w:left w:val="single" w:sz="12" w:space="0" w:color="95B3D7" w:themeColor="accent1" w:themeTint="99"/>
            </w:tcBorders>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I.1</w:t>
            </w:r>
          </w:p>
        </w:tc>
        <w:tc>
          <w:tcPr>
            <w:tcW w:w="554"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I.2</w:t>
            </w:r>
          </w:p>
        </w:tc>
        <w:tc>
          <w:tcPr>
            <w:tcW w:w="554"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I.3</w:t>
            </w:r>
          </w:p>
        </w:tc>
        <w:tc>
          <w:tcPr>
            <w:tcW w:w="554" w:type="dxa"/>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I.4</w:t>
            </w:r>
          </w:p>
        </w:tc>
        <w:tc>
          <w:tcPr>
            <w:tcW w:w="477" w:type="dxa"/>
            <w:tcBorders>
              <w:right w:val="single" w:sz="12" w:space="0" w:color="95B3D7" w:themeColor="accent1" w:themeTint="99"/>
            </w:tcBorders>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r w:rsidRPr="00FA2D43">
              <w:rPr>
                <w:b/>
                <w:bCs/>
                <w:color w:val="FFFFFF" w:themeColor="background1"/>
                <w:sz w:val="16"/>
                <w:szCs w:val="16"/>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B2413A" w:rsidRPr="00FA2D43" w:rsidRDefault="00991068" w:rsidP="00B2413A">
            <w:pPr>
              <w:spacing w:before="40" w:after="40"/>
              <w:jc w:val="center"/>
              <w:rPr>
                <w:b/>
                <w:bCs/>
                <w:color w:val="FFFFFF" w:themeColor="background1"/>
                <w:sz w:val="16"/>
                <w:szCs w:val="16"/>
              </w:rPr>
            </w:pPr>
            <w:proofErr w:type="spellStart"/>
            <w:r w:rsidRPr="00991068">
              <w:rPr>
                <w:rFonts w:hint="eastAsia"/>
                <w:b/>
                <w:bCs/>
                <w:color w:val="FFFFFF" w:themeColor="background1"/>
                <w:sz w:val="16"/>
                <w:szCs w:val="16"/>
              </w:rPr>
              <w:t>合计</w:t>
            </w:r>
            <w:proofErr w:type="spellEnd"/>
          </w:p>
        </w:tc>
        <w:tc>
          <w:tcPr>
            <w:tcW w:w="140" w:type="dxa"/>
            <w:tcBorders>
              <w:left w:val="single" w:sz="12" w:space="0" w:color="95B3D7" w:themeColor="accent1" w:themeTint="99"/>
            </w:tcBorders>
            <w:shd w:val="clear" w:color="auto" w:fill="4F81BD" w:themeFill="accent1"/>
            <w:vAlign w:val="center"/>
          </w:tcPr>
          <w:p w:rsidR="00B2413A" w:rsidRPr="00FA2D43" w:rsidRDefault="00B2413A" w:rsidP="00B2413A">
            <w:pPr>
              <w:spacing w:before="40" w:after="40"/>
              <w:jc w:val="center"/>
              <w:rPr>
                <w:b/>
                <w:bCs/>
                <w:color w:val="FFFFFF" w:themeColor="background1"/>
                <w:sz w:val="16"/>
                <w:szCs w:val="16"/>
              </w:rPr>
            </w:pPr>
          </w:p>
        </w:tc>
        <w:tc>
          <w:tcPr>
            <w:tcW w:w="616" w:type="dxa"/>
            <w:shd w:val="clear" w:color="auto" w:fill="4F81BD" w:themeFill="accent1"/>
            <w:vAlign w:val="center"/>
          </w:tcPr>
          <w:p w:rsidR="00B2413A" w:rsidRPr="00FA2D43" w:rsidRDefault="00991068" w:rsidP="00B2413A">
            <w:pPr>
              <w:spacing w:before="40" w:after="40"/>
              <w:jc w:val="center"/>
              <w:rPr>
                <w:b/>
                <w:bCs/>
                <w:color w:val="FFFFFF" w:themeColor="background1"/>
                <w:sz w:val="16"/>
                <w:szCs w:val="16"/>
                <w:lang w:eastAsia="zh-CN"/>
              </w:rPr>
            </w:pPr>
            <w:r w:rsidRPr="00991068">
              <w:rPr>
                <w:rFonts w:hint="eastAsia"/>
                <w:b/>
                <w:bCs/>
                <w:color w:val="FFFFFF" w:themeColor="background1"/>
                <w:sz w:val="16"/>
                <w:szCs w:val="16"/>
                <w:lang w:eastAsia="zh-CN"/>
              </w:rPr>
              <w:t>总体</w:t>
            </w:r>
            <w:r>
              <w:rPr>
                <w:b/>
                <w:bCs/>
                <w:color w:val="FFFFFF" w:themeColor="background1"/>
                <w:sz w:val="16"/>
                <w:szCs w:val="16"/>
                <w:lang w:eastAsia="zh-CN"/>
              </w:rPr>
              <w:br/>
            </w:r>
            <w:r w:rsidRPr="00991068">
              <w:rPr>
                <w:rFonts w:hint="eastAsia"/>
                <w:b/>
                <w:bCs/>
                <w:color w:val="FFFFFF" w:themeColor="background1"/>
                <w:sz w:val="16"/>
                <w:szCs w:val="16"/>
                <w:lang w:eastAsia="zh-CN"/>
              </w:rPr>
              <w:t>目标</w:t>
            </w:r>
            <w:r w:rsidRPr="00991068">
              <w:rPr>
                <w:rFonts w:hint="eastAsia"/>
                <w:b/>
                <w:bCs/>
                <w:color w:val="FFFFFF" w:themeColor="background1"/>
                <w:sz w:val="16"/>
                <w:szCs w:val="16"/>
                <w:lang w:eastAsia="zh-CN"/>
              </w:rPr>
              <w:t>1</w:t>
            </w:r>
          </w:p>
        </w:tc>
        <w:tc>
          <w:tcPr>
            <w:tcW w:w="616" w:type="dxa"/>
            <w:shd w:val="clear" w:color="auto" w:fill="4F81BD" w:themeFill="accent1"/>
            <w:vAlign w:val="center"/>
          </w:tcPr>
          <w:p w:rsidR="00B2413A" w:rsidRPr="00FA2D43" w:rsidRDefault="00991068" w:rsidP="00B2413A">
            <w:pPr>
              <w:spacing w:before="40" w:after="40"/>
              <w:jc w:val="center"/>
              <w:rPr>
                <w:b/>
                <w:bCs/>
                <w:color w:val="FFFFFF" w:themeColor="background1"/>
                <w:sz w:val="16"/>
                <w:szCs w:val="16"/>
                <w:lang w:eastAsia="zh-CN"/>
              </w:rPr>
            </w:pPr>
            <w:r w:rsidRPr="00991068">
              <w:rPr>
                <w:rFonts w:hint="eastAsia"/>
                <w:b/>
                <w:bCs/>
                <w:color w:val="FFFFFF" w:themeColor="background1"/>
                <w:sz w:val="16"/>
                <w:szCs w:val="16"/>
                <w:lang w:eastAsia="zh-CN"/>
              </w:rPr>
              <w:t>总体</w:t>
            </w:r>
            <w:r>
              <w:rPr>
                <w:b/>
                <w:bCs/>
                <w:color w:val="FFFFFF" w:themeColor="background1"/>
                <w:sz w:val="16"/>
                <w:szCs w:val="16"/>
                <w:lang w:eastAsia="zh-CN"/>
              </w:rPr>
              <w:br/>
            </w:r>
            <w:r w:rsidRPr="00991068">
              <w:rPr>
                <w:rFonts w:hint="eastAsia"/>
                <w:b/>
                <w:bCs/>
                <w:color w:val="FFFFFF" w:themeColor="background1"/>
                <w:sz w:val="16"/>
                <w:szCs w:val="16"/>
                <w:lang w:eastAsia="zh-CN"/>
              </w:rPr>
              <w:t>目标</w:t>
            </w:r>
            <w:r w:rsidR="00B2413A" w:rsidRPr="00FA2D43">
              <w:rPr>
                <w:b/>
                <w:bCs/>
                <w:color w:val="FFFFFF" w:themeColor="background1"/>
                <w:sz w:val="16"/>
                <w:szCs w:val="16"/>
                <w:lang w:eastAsia="zh-CN"/>
              </w:rPr>
              <w:t>2</w:t>
            </w:r>
          </w:p>
        </w:tc>
        <w:tc>
          <w:tcPr>
            <w:tcW w:w="602" w:type="dxa"/>
            <w:shd w:val="clear" w:color="auto" w:fill="4F81BD" w:themeFill="accent1"/>
            <w:vAlign w:val="center"/>
          </w:tcPr>
          <w:p w:rsidR="00B2413A" w:rsidRPr="00FA2D43" w:rsidRDefault="00991068" w:rsidP="00B2413A">
            <w:pPr>
              <w:spacing w:before="40" w:after="40"/>
              <w:jc w:val="center"/>
              <w:rPr>
                <w:b/>
                <w:bCs/>
                <w:color w:val="FFFFFF" w:themeColor="background1"/>
                <w:sz w:val="16"/>
                <w:szCs w:val="16"/>
                <w:lang w:eastAsia="zh-CN"/>
              </w:rPr>
            </w:pPr>
            <w:r w:rsidRPr="00991068">
              <w:rPr>
                <w:rFonts w:hint="eastAsia"/>
                <w:b/>
                <w:bCs/>
                <w:color w:val="FFFFFF" w:themeColor="background1"/>
                <w:sz w:val="16"/>
                <w:szCs w:val="16"/>
                <w:lang w:eastAsia="zh-CN"/>
              </w:rPr>
              <w:t>总体</w:t>
            </w:r>
            <w:r>
              <w:rPr>
                <w:b/>
                <w:bCs/>
                <w:color w:val="FFFFFF" w:themeColor="background1"/>
                <w:sz w:val="16"/>
                <w:szCs w:val="16"/>
                <w:lang w:eastAsia="zh-CN"/>
              </w:rPr>
              <w:br/>
            </w:r>
            <w:r w:rsidRPr="00991068">
              <w:rPr>
                <w:rFonts w:hint="eastAsia"/>
                <w:b/>
                <w:bCs/>
                <w:color w:val="FFFFFF" w:themeColor="background1"/>
                <w:sz w:val="16"/>
                <w:szCs w:val="16"/>
                <w:lang w:eastAsia="zh-CN"/>
              </w:rPr>
              <w:t>目标</w:t>
            </w:r>
            <w:r w:rsidR="00B2413A" w:rsidRPr="00FA2D43">
              <w:rPr>
                <w:b/>
                <w:bCs/>
                <w:color w:val="FFFFFF" w:themeColor="background1"/>
                <w:sz w:val="16"/>
                <w:szCs w:val="16"/>
                <w:lang w:eastAsia="zh-CN"/>
              </w:rPr>
              <w:t>3</w:t>
            </w:r>
          </w:p>
        </w:tc>
        <w:tc>
          <w:tcPr>
            <w:tcW w:w="602" w:type="dxa"/>
            <w:shd w:val="clear" w:color="auto" w:fill="4F81BD" w:themeFill="accent1"/>
            <w:vAlign w:val="center"/>
          </w:tcPr>
          <w:p w:rsidR="00B2413A" w:rsidRPr="00FA2D43" w:rsidRDefault="00991068" w:rsidP="00B2413A">
            <w:pPr>
              <w:spacing w:before="40" w:after="40"/>
              <w:jc w:val="center"/>
              <w:rPr>
                <w:b/>
                <w:bCs/>
                <w:color w:val="FFFFFF" w:themeColor="background1"/>
                <w:sz w:val="16"/>
                <w:szCs w:val="16"/>
                <w:lang w:eastAsia="zh-CN"/>
              </w:rPr>
            </w:pPr>
            <w:r w:rsidRPr="00991068">
              <w:rPr>
                <w:rFonts w:hint="eastAsia"/>
                <w:b/>
                <w:bCs/>
                <w:color w:val="FFFFFF" w:themeColor="background1"/>
                <w:sz w:val="16"/>
                <w:szCs w:val="16"/>
                <w:lang w:eastAsia="zh-CN"/>
              </w:rPr>
              <w:t>总体</w:t>
            </w:r>
            <w:r>
              <w:rPr>
                <w:b/>
                <w:bCs/>
                <w:color w:val="FFFFFF" w:themeColor="background1"/>
                <w:sz w:val="16"/>
                <w:szCs w:val="16"/>
                <w:lang w:eastAsia="zh-CN"/>
              </w:rPr>
              <w:br/>
            </w:r>
            <w:r w:rsidRPr="00991068">
              <w:rPr>
                <w:rFonts w:hint="eastAsia"/>
                <w:b/>
                <w:bCs/>
                <w:color w:val="FFFFFF" w:themeColor="background1"/>
                <w:sz w:val="16"/>
                <w:szCs w:val="16"/>
                <w:lang w:eastAsia="zh-CN"/>
              </w:rPr>
              <w:t>目标</w:t>
            </w:r>
            <w:r w:rsidR="00B2413A" w:rsidRPr="00FA2D43">
              <w:rPr>
                <w:b/>
                <w:bCs/>
                <w:color w:val="FFFFFF" w:themeColor="background1"/>
                <w:sz w:val="16"/>
                <w:szCs w:val="16"/>
                <w:lang w:eastAsia="zh-CN"/>
              </w:rPr>
              <w:t>4</w:t>
            </w:r>
          </w:p>
        </w:tc>
      </w:tr>
      <w:tr w:rsidR="00B2413A" w:rsidRPr="00FA2D43" w:rsidTr="00B2413A">
        <w:tc>
          <w:tcPr>
            <w:tcW w:w="1555" w:type="dxa"/>
            <w:tcBorders>
              <w:right w:val="single" w:sz="12" w:space="0" w:color="95B3D7" w:themeColor="accent1" w:themeTint="99"/>
            </w:tcBorders>
          </w:tcPr>
          <w:p w:rsidR="00B2413A" w:rsidRPr="00343670" w:rsidRDefault="00B2413A" w:rsidP="00B2413A">
            <w:pPr>
              <w:spacing w:before="40" w:after="40"/>
              <w:rPr>
                <w:rFonts w:asciiTheme="minorEastAsia" w:eastAsiaTheme="minorEastAsia" w:hAnsiTheme="minorEastAsia"/>
                <w:sz w:val="16"/>
                <w:szCs w:val="16"/>
                <w:lang w:eastAsia="zh-CN"/>
              </w:rPr>
            </w:pPr>
            <w:r w:rsidRPr="00343670">
              <w:rPr>
                <w:rFonts w:asciiTheme="minorEastAsia" w:eastAsiaTheme="minorEastAsia" w:hAnsiTheme="minorEastAsia" w:hint="eastAsia"/>
                <w:sz w:val="18"/>
                <w:szCs w:val="18"/>
                <w:lang w:eastAsia="zh-CN"/>
              </w:rPr>
              <w:t>文件</w:t>
            </w:r>
            <w:r w:rsidRPr="00343670">
              <w:rPr>
                <w:rFonts w:asciiTheme="minorEastAsia" w:eastAsiaTheme="minorEastAsia" w:hAnsiTheme="minorEastAsia"/>
                <w:sz w:val="18"/>
                <w:szCs w:val="18"/>
                <w:lang w:eastAsia="zh-CN"/>
              </w:rPr>
              <w:t>制作</w:t>
            </w:r>
            <w:r w:rsidRPr="00343670">
              <w:rPr>
                <w:rFonts w:asciiTheme="minorEastAsia" w:eastAsiaTheme="minorEastAsia" w:hAnsiTheme="minorEastAsia" w:hint="eastAsia"/>
                <w:sz w:val="18"/>
                <w:szCs w:val="18"/>
                <w:lang w:eastAsia="zh-CN"/>
              </w:rPr>
              <w:t>成本</w:t>
            </w:r>
          </w:p>
        </w:tc>
        <w:tc>
          <w:tcPr>
            <w:tcW w:w="567"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r>
              <w:rPr>
                <w:sz w:val="16"/>
                <w:szCs w:val="16"/>
                <w:lang w:eastAsia="zh-CN"/>
              </w:rPr>
              <w:t>5 286</w:t>
            </w:r>
          </w:p>
        </w:tc>
        <w:tc>
          <w:tcPr>
            <w:tcW w:w="567" w:type="dxa"/>
            <w:vAlign w:val="bottom"/>
          </w:tcPr>
          <w:p w:rsidR="00B2413A" w:rsidRPr="00FA2D43" w:rsidRDefault="00B2413A" w:rsidP="00B2413A">
            <w:pPr>
              <w:spacing w:before="40" w:after="40"/>
              <w:jc w:val="right"/>
              <w:rPr>
                <w:sz w:val="16"/>
                <w:szCs w:val="16"/>
                <w:lang w:eastAsia="zh-CN"/>
              </w:rPr>
            </w:pPr>
            <w:r>
              <w:rPr>
                <w:sz w:val="16"/>
                <w:szCs w:val="16"/>
                <w:lang w:eastAsia="zh-CN"/>
              </w:rPr>
              <w:t>2</w:t>
            </w:r>
            <w:r w:rsidRPr="00FA2D43">
              <w:rPr>
                <w:sz w:val="16"/>
                <w:szCs w:val="16"/>
                <w:lang w:eastAsia="zh-CN"/>
              </w:rPr>
              <w:t xml:space="preserve"> </w:t>
            </w:r>
            <w:r>
              <w:rPr>
                <w:sz w:val="16"/>
                <w:szCs w:val="16"/>
                <w:lang w:eastAsia="zh-CN"/>
              </w:rPr>
              <w:t>397</w:t>
            </w:r>
          </w:p>
        </w:tc>
        <w:tc>
          <w:tcPr>
            <w:tcW w:w="567"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r>
              <w:rPr>
                <w:sz w:val="16"/>
                <w:szCs w:val="16"/>
                <w:lang w:eastAsia="zh-CN"/>
              </w:rPr>
              <w:t>1</w:t>
            </w:r>
            <w:r w:rsidRPr="00FA2D43">
              <w:rPr>
                <w:sz w:val="16"/>
                <w:szCs w:val="16"/>
                <w:lang w:eastAsia="zh-CN"/>
              </w:rPr>
              <w:t xml:space="preserve"> </w:t>
            </w:r>
            <w:r>
              <w:rPr>
                <w:sz w:val="16"/>
                <w:szCs w:val="16"/>
                <w:lang w:eastAsia="zh-CN"/>
              </w:rPr>
              <w:t>581</w:t>
            </w:r>
          </w:p>
        </w:tc>
        <w:tc>
          <w:tcPr>
            <w:tcW w:w="567"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r>
              <w:rPr>
                <w:sz w:val="16"/>
                <w:szCs w:val="16"/>
                <w:lang w:eastAsia="zh-CN"/>
              </w:rPr>
              <w:t>174</w:t>
            </w:r>
          </w:p>
        </w:tc>
        <w:tc>
          <w:tcPr>
            <w:tcW w:w="567" w:type="dxa"/>
            <w:vAlign w:val="bottom"/>
          </w:tcPr>
          <w:p w:rsidR="00B2413A" w:rsidRPr="00FA2D43" w:rsidRDefault="00B2413A" w:rsidP="00B2413A">
            <w:pPr>
              <w:spacing w:before="40" w:after="40"/>
              <w:jc w:val="right"/>
              <w:rPr>
                <w:sz w:val="16"/>
                <w:szCs w:val="16"/>
                <w:lang w:eastAsia="zh-CN"/>
              </w:rPr>
            </w:pPr>
            <w:r>
              <w:rPr>
                <w:sz w:val="16"/>
                <w:szCs w:val="16"/>
                <w:lang w:eastAsia="zh-CN"/>
              </w:rPr>
              <w:t>701</w:t>
            </w:r>
          </w:p>
        </w:tc>
        <w:tc>
          <w:tcPr>
            <w:tcW w:w="567" w:type="dxa"/>
            <w:vAlign w:val="bottom"/>
          </w:tcPr>
          <w:p w:rsidR="00B2413A" w:rsidRPr="00FA2D43" w:rsidRDefault="00B2413A" w:rsidP="00B2413A">
            <w:pPr>
              <w:spacing w:before="40" w:after="40"/>
              <w:jc w:val="right"/>
              <w:rPr>
                <w:sz w:val="16"/>
                <w:szCs w:val="16"/>
                <w:lang w:eastAsia="zh-CN"/>
              </w:rPr>
            </w:pPr>
            <w:r>
              <w:rPr>
                <w:sz w:val="16"/>
                <w:szCs w:val="16"/>
                <w:lang w:eastAsia="zh-CN"/>
              </w:rPr>
              <w:t>23</w:t>
            </w:r>
          </w:p>
        </w:tc>
        <w:tc>
          <w:tcPr>
            <w:tcW w:w="567" w:type="dxa"/>
            <w:vAlign w:val="bottom"/>
          </w:tcPr>
          <w:p w:rsidR="00B2413A" w:rsidRPr="00FA2D43" w:rsidRDefault="00B2413A" w:rsidP="00B2413A">
            <w:pPr>
              <w:spacing w:before="40" w:after="40"/>
              <w:jc w:val="right"/>
              <w:rPr>
                <w:sz w:val="16"/>
                <w:szCs w:val="16"/>
                <w:lang w:eastAsia="zh-CN"/>
              </w:rPr>
            </w:pPr>
            <w:r>
              <w:rPr>
                <w:sz w:val="16"/>
                <w:szCs w:val="16"/>
                <w:lang w:eastAsia="zh-CN"/>
              </w:rPr>
              <w:t>726</w:t>
            </w:r>
          </w:p>
        </w:tc>
        <w:tc>
          <w:tcPr>
            <w:tcW w:w="462"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r>
              <w:rPr>
                <w:sz w:val="16"/>
                <w:szCs w:val="16"/>
                <w:lang w:eastAsia="zh-CN"/>
              </w:rPr>
              <w:t>7</w:t>
            </w:r>
          </w:p>
        </w:tc>
        <w:tc>
          <w:tcPr>
            <w:tcW w:w="553"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r>
              <w:rPr>
                <w:sz w:val="16"/>
                <w:szCs w:val="16"/>
                <w:lang w:eastAsia="zh-CN"/>
              </w:rPr>
              <w:t>1 193</w:t>
            </w:r>
          </w:p>
        </w:tc>
        <w:tc>
          <w:tcPr>
            <w:tcW w:w="554" w:type="dxa"/>
            <w:vAlign w:val="bottom"/>
          </w:tcPr>
          <w:p w:rsidR="00B2413A" w:rsidRPr="00FA2D43" w:rsidRDefault="00B2413A" w:rsidP="00B2413A">
            <w:pPr>
              <w:spacing w:before="40" w:after="40"/>
              <w:jc w:val="right"/>
              <w:rPr>
                <w:sz w:val="16"/>
                <w:szCs w:val="16"/>
                <w:lang w:eastAsia="zh-CN"/>
              </w:rPr>
            </w:pPr>
            <w:r>
              <w:rPr>
                <w:sz w:val="16"/>
                <w:szCs w:val="16"/>
                <w:lang w:eastAsia="zh-CN"/>
              </w:rPr>
              <w:t>702</w:t>
            </w:r>
          </w:p>
        </w:tc>
        <w:tc>
          <w:tcPr>
            <w:tcW w:w="554" w:type="dxa"/>
            <w:vAlign w:val="bottom"/>
          </w:tcPr>
          <w:p w:rsidR="00B2413A" w:rsidRPr="00FA2D43" w:rsidRDefault="00B2413A" w:rsidP="00B2413A">
            <w:pPr>
              <w:spacing w:before="40" w:after="40"/>
              <w:jc w:val="right"/>
              <w:rPr>
                <w:sz w:val="16"/>
                <w:szCs w:val="16"/>
                <w:lang w:eastAsia="zh-CN"/>
              </w:rPr>
            </w:pPr>
            <w:r>
              <w:rPr>
                <w:sz w:val="16"/>
                <w:szCs w:val="16"/>
                <w:lang w:eastAsia="zh-CN"/>
              </w:rPr>
              <w:t>266</w:t>
            </w:r>
          </w:p>
        </w:tc>
        <w:tc>
          <w:tcPr>
            <w:tcW w:w="554" w:type="dxa"/>
            <w:vAlign w:val="bottom"/>
          </w:tcPr>
          <w:p w:rsidR="00B2413A" w:rsidRPr="00FA2D43" w:rsidRDefault="00B2413A" w:rsidP="00B2413A">
            <w:pPr>
              <w:spacing w:before="40" w:after="40"/>
              <w:jc w:val="right"/>
              <w:rPr>
                <w:sz w:val="16"/>
                <w:szCs w:val="16"/>
                <w:lang w:eastAsia="zh-CN"/>
              </w:rPr>
            </w:pPr>
            <w:r>
              <w:rPr>
                <w:sz w:val="16"/>
                <w:szCs w:val="16"/>
                <w:lang w:eastAsia="zh-CN"/>
              </w:rPr>
              <w:t>578</w:t>
            </w:r>
          </w:p>
        </w:tc>
        <w:tc>
          <w:tcPr>
            <w:tcW w:w="553"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r>
              <w:rPr>
                <w:sz w:val="16"/>
                <w:szCs w:val="16"/>
                <w:lang w:eastAsia="zh-CN"/>
              </w:rPr>
              <w:t>56</w:t>
            </w:r>
          </w:p>
        </w:tc>
        <w:tc>
          <w:tcPr>
            <w:tcW w:w="554"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r>
              <w:rPr>
                <w:sz w:val="16"/>
                <w:szCs w:val="16"/>
                <w:lang w:eastAsia="zh-CN"/>
              </w:rPr>
              <w:t>310</w:t>
            </w:r>
          </w:p>
        </w:tc>
        <w:tc>
          <w:tcPr>
            <w:tcW w:w="554" w:type="dxa"/>
            <w:vAlign w:val="bottom"/>
          </w:tcPr>
          <w:p w:rsidR="00B2413A" w:rsidRPr="00FA2D43" w:rsidRDefault="00B2413A" w:rsidP="00B2413A">
            <w:pPr>
              <w:spacing w:before="40" w:after="40"/>
              <w:jc w:val="right"/>
              <w:rPr>
                <w:sz w:val="16"/>
                <w:szCs w:val="16"/>
                <w:lang w:eastAsia="zh-CN"/>
              </w:rPr>
            </w:pPr>
            <w:r>
              <w:rPr>
                <w:sz w:val="16"/>
                <w:szCs w:val="16"/>
                <w:lang w:eastAsia="zh-CN"/>
              </w:rPr>
              <w:t>348</w:t>
            </w:r>
          </w:p>
        </w:tc>
        <w:tc>
          <w:tcPr>
            <w:tcW w:w="554" w:type="dxa"/>
            <w:vAlign w:val="bottom"/>
          </w:tcPr>
          <w:p w:rsidR="00B2413A" w:rsidRPr="00FA2D43" w:rsidRDefault="00B2413A" w:rsidP="00B2413A">
            <w:pPr>
              <w:spacing w:before="40" w:after="40"/>
              <w:jc w:val="right"/>
              <w:rPr>
                <w:sz w:val="16"/>
                <w:szCs w:val="16"/>
                <w:lang w:eastAsia="zh-CN"/>
              </w:rPr>
            </w:pPr>
            <w:r>
              <w:rPr>
                <w:sz w:val="16"/>
                <w:szCs w:val="16"/>
                <w:lang w:eastAsia="zh-CN"/>
              </w:rPr>
              <w:t>360</w:t>
            </w:r>
          </w:p>
        </w:tc>
        <w:tc>
          <w:tcPr>
            <w:tcW w:w="554" w:type="dxa"/>
            <w:vAlign w:val="bottom"/>
          </w:tcPr>
          <w:p w:rsidR="00B2413A" w:rsidRPr="00FA2D43" w:rsidRDefault="00B2413A" w:rsidP="00B2413A">
            <w:pPr>
              <w:spacing w:before="40" w:after="40"/>
              <w:jc w:val="right"/>
              <w:rPr>
                <w:sz w:val="16"/>
                <w:szCs w:val="16"/>
                <w:lang w:eastAsia="zh-CN"/>
              </w:rPr>
            </w:pPr>
            <w:r>
              <w:rPr>
                <w:sz w:val="16"/>
                <w:szCs w:val="16"/>
                <w:lang w:eastAsia="zh-CN"/>
              </w:rPr>
              <w:t>12</w:t>
            </w:r>
          </w:p>
        </w:tc>
        <w:tc>
          <w:tcPr>
            <w:tcW w:w="477"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r>
              <w:rPr>
                <w:sz w:val="16"/>
                <w:szCs w:val="16"/>
                <w:lang w:eastAsia="zh-CN"/>
              </w:rPr>
              <w:t>5</w:t>
            </w:r>
          </w:p>
        </w:tc>
        <w:tc>
          <w:tcPr>
            <w:tcW w:w="642" w:type="dxa"/>
            <w:tcBorders>
              <w:left w:val="single" w:sz="12" w:space="0" w:color="95B3D7" w:themeColor="accent1" w:themeTint="99"/>
              <w:righ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r>
              <w:rPr>
                <w:sz w:val="16"/>
                <w:szCs w:val="16"/>
                <w:lang w:eastAsia="zh-CN"/>
              </w:rPr>
              <w:t>14</w:t>
            </w:r>
            <w:r w:rsidRPr="00FA2D43">
              <w:rPr>
                <w:sz w:val="16"/>
                <w:szCs w:val="16"/>
                <w:lang w:eastAsia="zh-CN"/>
              </w:rPr>
              <w:t xml:space="preserve"> </w:t>
            </w:r>
            <w:r>
              <w:rPr>
                <w:sz w:val="16"/>
                <w:szCs w:val="16"/>
                <w:lang w:eastAsia="zh-CN"/>
              </w:rPr>
              <w:t>724</w:t>
            </w:r>
          </w:p>
        </w:tc>
        <w:tc>
          <w:tcPr>
            <w:tcW w:w="140"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lang w:eastAsia="zh-CN"/>
              </w:rPr>
            </w:pPr>
          </w:p>
        </w:tc>
        <w:tc>
          <w:tcPr>
            <w:tcW w:w="616" w:type="dxa"/>
            <w:vAlign w:val="bottom"/>
          </w:tcPr>
          <w:p w:rsidR="00B2413A" w:rsidRPr="00FA2D43" w:rsidRDefault="00B2413A" w:rsidP="00B2413A">
            <w:pPr>
              <w:spacing w:before="40" w:after="40"/>
              <w:jc w:val="right"/>
              <w:rPr>
                <w:sz w:val="16"/>
                <w:szCs w:val="16"/>
                <w:lang w:eastAsia="zh-CN"/>
              </w:rPr>
            </w:pPr>
            <w:r>
              <w:rPr>
                <w:sz w:val="16"/>
                <w:szCs w:val="16"/>
                <w:lang w:eastAsia="zh-CN"/>
              </w:rPr>
              <w:t>5</w:t>
            </w:r>
            <w:r w:rsidRPr="00FA2D43">
              <w:rPr>
                <w:sz w:val="16"/>
                <w:szCs w:val="16"/>
                <w:lang w:eastAsia="zh-CN"/>
              </w:rPr>
              <w:t xml:space="preserve"> </w:t>
            </w:r>
            <w:r>
              <w:rPr>
                <w:sz w:val="16"/>
                <w:szCs w:val="16"/>
                <w:lang w:eastAsia="zh-CN"/>
              </w:rPr>
              <w:t>034</w:t>
            </w:r>
          </w:p>
        </w:tc>
        <w:tc>
          <w:tcPr>
            <w:tcW w:w="616" w:type="dxa"/>
            <w:vAlign w:val="bottom"/>
          </w:tcPr>
          <w:p w:rsidR="00B2413A" w:rsidRPr="00FA2D43" w:rsidRDefault="00B2413A" w:rsidP="00B2413A">
            <w:pPr>
              <w:spacing w:before="40" w:after="40"/>
              <w:jc w:val="right"/>
              <w:rPr>
                <w:sz w:val="16"/>
                <w:szCs w:val="16"/>
                <w:lang w:eastAsia="zh-CN"/>
              </w:rPr>
            </w:pPr>
            <w:r>
              <w:rPr>
                <w:sz w:val="16"/>
                <w:szCs w:val="16"/>
                <w:lang w:eastAsia="zh-CN"/>
              </w:rPr>
              <w:t>6</w:t>
            </w:r>
            <w:r w:rsidRPr="00FA2D43">
              <w:rPr>
                <w:sz w:val="16"/>
                <w:szCs w:val="16"/>
                <w:lang w:eastAsia="zh-CN"/>
              </w:rPr>
              <w:t xml:space="preserve"> </w:t>
            </w:r>
            <w:r>
              <w:rPr>
                <w:sz w:val="16"/>
                <w:szCs w:val="16"/>
                <w:lang w:eastAsia="zh-CN"/>
              </w:rPr>
              <w:t>927</w:t>
            </w:r>
          </w:p>
        </w:tc>
        <w:tc>
          <w:tcPr>
            <w:tcW w:w="602" w:type="dxa"/>
            <w:vAlign w:val="bottom"/>
          </w:tcPr>
          <w:p w:rsidR="00B2413A" w:rsidRPr="00FA2D43" w:rsidRDefault="00B2413A" w:rsidP="00B2413A">
            <w:pPr>
              <w:spacing w:before="40" w:after="40"/>
              <w:jc w:val="right"/>
              <w:rPr>
                <w:sz w:val="16"/>
                <w:szCs w:val="16"/>
                <w:lang w:eastAsia="zh-CN"/>
              </w:rPr>
            </w:pPr>
            <w:r>
              <w:rPr>
                <w:sz w:val="16"/>
                <w:szCs w:val="16"/>
                <w:lang w:eastAsia="zh-CN"/>
              </w:rPr>
              <w:t>1 268</w:t>
            </w:r>
          </w:p>
        </w:tc>
        <w:tc>
          <w:tcPr>
            <w:tcW w:w="602" w:type="dxa"/>
            <w:vAlign w:val="bottom"/>
          </w:tcPr>
          <w:p w:rsidR="00B2413A" w:rsidRPr="00FA2D43" w:rsidRDefault="00B2413A" w:rsidP="00B2413A">
            <w:pPr>
              <w:spacing w:before="40" w:after="40"/>
              <w:jc w:val="right"/>
              <w:rPr>
                <w:sz w:val="16"/>
                <w:szCs w:val="16"/>
                <w:lang w:eastAsia="zh-CN"/>
              </w:rPr>
            </w:pPr>
            <w:r w:rsidRPr="00FA2D43">
              <w:rPr>
                <w:sz w:val="16"/>
                <w:szCs w:val="16"/>
                <w:lang w:eastAsia="zh-CN"/>
              </w:rPr>
              <w:t xml:space="preserve">1 </w:t>
            </w:r>
            <w:r>
              <w:rPr>
                <w:sz w:val="16"/>
                <w:szCs w:val="16"/>
                <w:lang w:eastAsia="zh-CN"/>
              </w:rPr>
              <w:t>495</w:t>
            </w:r>
          </w:p>
        </w:tc>
      </w:tr>
      <w:tr w:rsidR="00B2413A" w:rsidRPr="00FA2D43" w:rsidTr="00B2413A">
        <w:tc>
          <w:tcPr>
            <w:tcW w:w="1555" w:type="dxa"/>
            <w:tcBorders>
              <w:right w:val="single" w:sz="12" w:space="0" w:color="95B3D7" w:themeColor="accent1" w:themeTint="99"/>
            </w:tcBorders>
          </w:tcPr>
          <w:p w:rsidR="00B2413A" w:rsidRPr="00343670" w:rsidRDefault="00B2413A" w:rsidP="00B2413A">
            <w:pPr>
              <w:spacing w:before="40" w:after="40"/>
              <w:rPr>
                <w:rFonts w:asciiTheme="minorEastAsia" w:eastAsiaTheme="minorEastAsia" w:hAnsiTheme="minorEastAsia"/>
                <w:sz w:val="16"/>
                <w:szCs w:val="16"/>
                <w:lang w:eastAsia="zh-CN"/>
              </w:rPr>
            </w:pPr>
            <w:r w:rsidRPr="00343670">
              <w:rPr>
                <w:rFonts w:asciiTheme="minorEastAsia" w:eastAsiaTheme="minorEastAsia" w:hAnsiTheme="minorEastAsia" w:hint="eastAsia"/>
                <w:sz w:val="18"/>
                <w:szCs w:val="18"/>
                <w:lang w:eastAsia="zh-CN"/>
              </w:rPr>
              <w:t>行政服务</w:t>
            </w:r>
          </w:p>
        </w:tc>
        <w:tc>
          <w:tcPr>
            <w:tcW w:w="567"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lang w:eastAsia="zh-CN"/>
              </w:rPr>
              <w:t xml:space="preserve">11 </w:t>
            </w:r>
            <w:r>
              <w:rPr>
                <w:sz w:val="16"/>
                <w:szCs w:val="16"/>
              </w:rPr>
              <w:t>846</w:t>
            </w:r>
          </w:p>
        </w:tc>
        <w:tc>
          <w:tcPr>
            <w:tcW w:w="567" w:type="dxa"/>
            <w:vAlign w:val="bottom"/>
          </w:tcPr>
          <w:p w:rsidR="00B2413A" w:rsidRPr="00FA2D43" w:rsidRDefault="00B2413A" w:rsidP="00B2413A">
            <w:pPr>
              <w:spacing w:before="40" w:after="40"/>
              <w:jc w:val="right"/>
              <w:rPr>
                <w:sz w:val="16"/>
                <w:szCs w:val="16"/>
              </w:rPr>
            </w:pPr>
            <w:r w:rsidRPr="00FA2D43">
              <w:rPr>
                <w:sz w:val="16"/>
                <w:szCs w:val="16"/>
              </w:rPr>
              <w:t>2 0</w:t>
            </w:r>
            <w:r>
              <w:rPr>
                <w:sz w:val="16"/>
                <w:szCs w:val="16"/>
              </w:rPr>
              <w:t>99</w:t>
            </w:r>
          </w:p>
        </w:tc>
        <w:tc>
          <w:tcPr>
            <w:tcW w:w="567"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3</w:t>
            </w:r>
            <w:r w:rsidRPr="00FA2D43">
              <w:rPr>
                <w:sz w:val="16"/>
                <w:szCs w:val="16"/>
              </w:rPr>
              <w:t xml:space="preserve"> </w:t>
            </w:r>
            <w:r>
              <w:rPr>
                <w:sz w:val="16"/>
                <w:szCs w:val="16"/>
              </w:rPr>
              <w:t>895</w:t>
            </w:r>
          </w:p>
        </w:tc>
        <w:tc>
          <w:tcPr>
            <w:tcW w:w="567"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 xml:space="preserve">4 </w:t>
            </w:r>
            <w:r>
              <w:rPr>
                <w:sz w:val="16"/>
                <w:szCs w:val="16"/>
              </w:rPr>
              <w:t>129</w:t>
            </w:r>
          </w:p>
        </w:tc>
        <w:tc>
          <w:tcPr>
            <w:tcW w:w="567" w:type="dxa"/>
            <w:vAlign w:val="bottom"/>
          </w:tcPr>
          <w:p w:rsidR="00B2413A" w:rsidRPr="00FA2D43" w:rsidRDefault="00B2413A" w:rsidP="00B2413A">
            <w:pPr>
              <w:spacing w:before="40" w:after="40"/>
              <w:jc w:val="right"/>
              <w:rPr>
                <w:sz w:val="16"/>
                <w:szCs w:val="16"/>
              </w:rPr>
            </w:pPr>
            <w:r>
              <w:rPr>
                <w:sz w:val="16"/>
                <w:szCs w:val="16"/>
              </w:rPr>
              <w:t>1</w:t>
            </w:r>
            <w:r w:rsidRPr="00FA2D43">
              <w:rPr>
                <w:sz w:val="16"/>
                <w:szCs w:val="16"/>
              </w:rPr>
              <w:t xml:space="preserve"> </w:t>
            </w:r>
            <w:r>
              <w:rPr>
                <w:sz w:val="16"/>
                <w:szCs w:val="16"/>
              </w:rPr>
              <w:t>889</w:t>
            </w:r>
          </w:p>
        </w:tc>
        <w:tc>
          <w:tcPr>
            <w:tcW w:w="567" w:type="dxa"/>
            <w:vAlign w:val="bottom"/>
          </w:tcPr>
          <w:p w:rsidR="00B2413A" w:rsidRPr="00FA2D43" w:rsidRDefault="00B2413A" w:rsidP="00B2413A">
            <w:pPr>
              <w:spacing w:before="40" w:after="40"/>
              <w:jc w:val="right"/>
              <w:rPr>
                <w:sz w:val="16"/>
                <w:szCs w:val="16"/>
              </w:rPr>
            </w:pPr>
            <w:r w:rsidRPr="00FA2D43">
              <w:rPr>
                <w:sz w:val="16"/>
                <w:szCs w:val="16"/>
              </w:rPr>
              <w:t>1 0</w:t>
            </w:r>
            <w:r>
              <w:rPr>
                <w:sz w:val="16"/>
                <w:szCs w:val="16"/>
              </w:rPr>
              <w:t>42</w:t>
            </w:r>
          </w:p>
        </w:tc>
        <w:tc>
          <w:tcPr>
            <w:tcW w:w="567" w:type="dxa"/>
            <w:vAlign w:val="bottom"/>
          </w:tcPr>
          <w:p w:rsidR="00B2413A" w:rsidRPr="00FA2D43" w:rsidRDefault="00B2413A" w:rsidP="00B2413A">
            <w:pPr>
              <w:spacing w:before="40" w:after="40"/>
              <w:jc w:val="right"/>
              <w:rPr>
                <w:sz w:val="16"/>
                <w:szCs w:val="16"/>
              </w:rPr>
            </w:pPr>
            <w:r w:rsidRPr="00FA2D43">
              <w:rPr>
                <w:sz w:val="16"/>
                <w:szCs w:val="16"/>
              </w:rPr>
              <w:t xml:space="preserve">1 </w:t>
            </w:r>
            <w:r>
              <w:rPr>
                <w:sz w:val="16"/>
                <w:szCs w:val="16"/>
              </w:rPr>
              <w:t>379</w:t>
            </w:r>
            <w:r w:rsidRPr="00FA2D43">
              <w:rPr>
                <w:sz w:val="16"/>
                <w:szCs w:val="16"/>
              </w:rPr>
              <w:t xml:space="preserve"> </w:t>
            </w:r>
          </w:p>
        </w:tc>
        <w:tc>
          <w:tcPr>
            <w:tcW w:w="462"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288</w:t>
            </w:r>
          </w:p>
        </w:tc>
        <w:tc>
          <w:tcPr>
            <w:tcW w:w="553"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2 7</w:t>
            </w:r>
            <w:r>
              <w:rPr>
                <w:sz w:val="16"/>
                <w:szCs w:val="16"/>
              </w:rPr>
              <w:t>79</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5 3</w:t>
            </w:r>
            <w:r>
              <w:rPr>
                <w:sz w:val="16"/>
                <w:szCs w:val="16"/>
              </w:rPr>
              <w:t>63</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2 8</w:t>
            </w:r>
            <w:r>
              <w:rPr>
                <w:sz w:val="16"/>
                <w:szCs w:val="16"/>
              </w:rPr>
              <w:t>82</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 xml:space="preserve">5 </w:t>
            </w:r>
            <w:r>
              <w:rPr>
                <w:sz w:val="16"/>
                <w:szCs w:val="16"/>
              </w:rPr>
              <w:t>701</w:t>
            </w:r>
          </w:p>
        </w:tc>
        <w:tc>
          <w:tcPr>
            <w:tcW w:w="553"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1 6</w:t>
            </w:r>
            <w:r>
              <w:rPr>
                <w:sz w:val="16"/>
                <w:szCs w:val="16"/>
              </w:rPr>
              <w:t>84</w:t>
            </w:r>
          </w:p>
        </w:tc>
        <w:tc>
          <w:tcPr>
            <w:tcW w:w="554"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976</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6</w:t>
            </w:r>
            <w:r>
              <w:rPr>
                <w:sz w:val="16"/>
                <w:szCs w:val="16"/>
              </w:rPr>
              <w:t>30</w:t>
            </w:r>
          </w:p>
        </w:tc>
        <w:tc>
          <w:tcPr>
            <w:tcW w:w="554" w:type="dxa"/>
            <w:vAlign w:val="bottom"/>
          </w:tcPr>
          <w:p w:rsidR="00B2413A" w:rsidRPr="00FA2D43" w:rsidRDefault="00B2413A" w:rsidP="00B2413A">
            <w:pPr>
              <w:spacing w:before="40" w:after="40"/>
              <w:jc w:val="right"/>
              <w:rPr>
                <w:sz w:val="16"/>
                <w:szCs w:val="16"/>
              </w:rPr>
            </w:pPr>
            <w:r>
              <w:rPr>
                <w:sz w:val="16"/>
                <w:szCs w:val="16"/>
              </w:rPr>
              <w:t>713</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4</w:t>
            </w:r>
            <w:r>
              <w:rPr>
                <w:sz w:val="16"/>
                <w:szCs w:val="16"/>
              </w:rPr>
              <w:t>79</w:t>
            </w:r>
          </w:p>
        </w:tc>
        <w:tc>
          <w:tcPr>
            <w:tcW w:w="477"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183</w:t>
            </w:r>
          </w:p>
        </w:tc>
        <w:tc>
          <w:tcPr>
            <w:tcW w:w="642" w:type="dxa"/>
            <w:tcBorders>
              <w:left w:val="single" w:sz="12" w:space="0" w:color="95B3D7" w:themeColor="accent1" w:themeTint="99"/>
              <w:righ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 xml:space="preserve">47 </w:t>
            </w:r>
            <w:r>
              <w:rPr>
                <w:sz w:val="16"/>
                <w:szCs w:val="16"/>
              </w:rPr>
              <w:t>957</w:t>
            </w:r>
          </w:p>
        </w:tc>
        <w:tc>
          <w:tcPr>
            <w:tcW w:w="140"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p>
        </w:tc>
        <w:tc>
          <w:tcPr>
            <w:tcW w:w="616" w:type="dxa"/>
            <w:vAlign w:val="bottom"/>
          </w:tcPr>
          <w:p w:rsidR="00B2413A" w:rsidRPr="00FA2D43" w:rsidRDefault="00B2413A" w:rsidP="00B2413A">
            <w:pPr>
              <w:spacing w:before="40" w:after="40"/>
              <w:jc w:val="right"/>
              <w:rPr>
                <w:sz w:val="16"/>
                <w:szCs w:val="16"/>
              </w:rPr>
            </w:pPr>
            <w:r w:rsidRPr="00FA2D43">
              <w:rPr>
                <w:sz w:val="16"/>
                <w:szCs w:val="16"/>
              </w:rPr>
              <w:t>1</w:t>
            </w:r>
            <w:r>
              <w:rPr>
                <w:sz w:val="16"/>
                <w:szCs w:val="16"/>
              </w:rPr>
              <w:t>7</w:t>
            </w:r>
            <w:r w:rsidRPr="00FA2D43">
              <w:rPr>
                <w:sz w:val="16"/>
                <w:szCs w:val="16"/>
              </w:rPr>
              <w:t xml:space="preserve"> </w:t>
            </w:r>
            <w:r>
              <w:rPr>
                <w:sz w:val="16"/>
                <w:szCs w:val="16"/>
              </w:rPr>
              <w:t>004</w:t>
            </w:r>
          </w:p>
        </w:tc>
        <w:tc>
          <w:tcPr>
            <w:tcW w:w="616" w:type="dxa"/>
            <w:vAlign w:val="bottom"/>
          </w:tcPr>
          <w:p w:rsidR="00B2413A" w:rsidRPr="00FA2D43" w:rsidRDefault="00B2413A" w:rsidP="00B2413A">
            <w:pPr>
              <w:spacing w:before="40" w:after="40"/>
              <w:jc w:val="right"/>
              <w:rPr>
                <w:sz w:val="16"/>
                <w:szCs w:val="16"/>
              </w:rPr>
            </w:pPr>
            <w:r w:rsidRPr="00FA2D43">
              <w:rPr>
                <w:sz w:val="16"/>
                <w:szCs w:val="16"/>
              </w:rPr>
              <w:t xml:space="preserve">21 </w:t>
            </w:r>
            <w:r>
              <w:rPr>
                <w:sz w:val="16"/>
                <w:szCs w:val="16"/>
              </w:rPr>
              <w:t>481</w:t>
            </w:r>
          </w:p>
        </w:tc>
        <w:tc>
          <w:tcPr>
            <w:tcW w:w="602" w:type="dxa"/>
            <w:vAlign w:val="bottom"/>
          </w:tcPr>
          <w:p w:rsidR="00B2413A" w:rsidRPr="00FA2D43" w:rsidRDefault="00B2413A" w:rsidP="00B2413A">
            <w:pPr>
              <w:spacing w:before="40" w:after="40"/>
              <w:jc w:val="right"/>
              <w:rPr>
                <w:sz w:val="16"/>
                <w:szCs w:val="16"/>
              </w:rPr>
            </w:pPr>
            <w:r w:rsidRPr="00FA2D43">
              <w:rPr>
                <w:sz w:val="16"/>
                <w:szCs w:val="16"/>
              </w:rPr>
              <w:t xml:space="preserve">5 </w:t>
            </w:r>
            <w:r>
              <w:rPr>
                <w:sz w:val="16"/>
                <w:szCs w:val="16"/>
              </w:rPr>
              <w:t>512</w:t>
            </w:r>
          </w:p>
        </w:tc>
        <w:tc>
          <w:tcPr>
            <w:tcW w:w="602" w:type="dxa"/>
            <w:vAlign w:val="bottom"/>
          </w:tcPr>
          <w:p w:rsidR="00B2413A" w:rsidRPr="00FA2D43" w:rsidRDefault="00B2413A" w:rsidP="00B2413A">
            <w:pPr>
              <w:spacing w:before="40" w:after="40"/>
              <w:jc w:val="right"/>
              <w:rPr>
                <w:sz w:val="16"/>
                <w:szCs w:val="16"/>
              </w:rPr>
            </w:pPr>
            <w:r w:rsidRPr="00FA2D43">
              <w:rPr>
                <w:sz w:val="16"/>
                <w:szCs w:val="16"/>
              </w:rPr>
              <w:t xml:space="preserve">3 </w:t>
            </w:r>
            <w:r>
              <w:rPr>
                <w:sz w:val="16"/>
                <w:szCs w:val="16"/>
              </w:rPr>
              <w:t>960</w:t>
            </w:r>
          </w:p>
        </w:tc>
      </w:tr>
      <w:tr w:rsidR="00B2413A" w:rsidRPr="00FA2D43" w:rsidTr="00B2413A">
        <w:tc>
          <w:tcPr>
            <w:tcW w:w="1555" w:type="dxa"/>
            <w:tcBorders>
              <w:right w:val="single" w:sz="12" w:space="0" w:color="95B3D7" w:themeColor="accent1" w:themeTint="99"/>
            </w:tcBorders>
          </w:tcPr>
          <w:p w:rsidR="00B2413A" w:rsidRPr="00343670" w:rsidRDefault="00B2413A" w:rsidP="00B2413A">
            <w:pPr>
              <w:spacing w:before="40" w:after="40"/>
              <w:rPr>
                <w:rFonts w:asciiTheme="minorEastAsia" w:eastAsiaTheme="minorEastAsia" w:hAnsiTheme="minorEastAsia"/>
                <w:sz w:val="16"/>
                <w:szCs w:val="16"/>
              </w:rPr>
            </w:pPr>
            <w:r w:rsidRPr="00343670">
              <w:rPr>
                <w:rFonts w:asciiTheme="minorEastAsia" w:eastAsiaTheme="minorEastAsia" w:hAnsiTheme="minorEastAsia" w:hint="eastAsia"/>
                <w:sz w:val="18"/>
                <w:szCs w:val="18"/>
                <w:lang w:eastAsia="zh-CN"/>
              </w:rPr>
              <w:t>支撑</w:t>
            </w:r>
            <w:r w:rsidRPr="00343670">
              <w:rPr>
                <w:rFonts w:asciiTheme="minorEastAsia" w:eastAsiaTheme="minorEastAsia" w:hAnsiTheme="minorEastAsia"/>
                <w:sz w:val="18"/>
                <w:szCs w:val="18"/>
                <w:lang w:eastAsia="zh-CN"/>
              </w:rPr>
              <w:t>服务</w:t>
            </w:r>
          </w:p>
        </w:tc>
        <w:tc>
          <w:tcPr>
            <w:tcW w:w="567"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 xml:space="preserve">4 </w:t>
            </w:r>
            <w:r>
              <w:rPr>
                <w:sz w:val="16"/>
                <w:szCs w:val="16"/>
              </w:rPr>
              <w:t>518</w:t>
            </w:r>
          </w:p>
        </w:tc>
        <w:tc>
          <w:tcPr>
            <w:tcW w:w="567" w:type="dxa"/>
            <w:vAlign w:val="bottom"/>
          </w:tcPr>
          <w:p w:rsidR="00B2413A" w:rsidRPr="00FA2D43" w:rsidRDefault="00B2413A" w:rsidP="00B2413A">
            <w:pPr>
              <w:spacing w:before="40" w:after="40"/>
              <w:jc w:val="right"/>
              <w:rPr>
                <w:sz w:val="16"/>
                <w:szCs w:val="16"/>
              </w:rPr>
            </w:pPr>
            <w:r>
              <w:rPr>
                <w:sz w:val="16"/>
                <w:szCs w:val="16"/>
              </w:rPr>
              <w:t>801</w:t>
            </w:r>
          </w:p>
        </w:tc>
        <w:tc>
          <w:tcPr>
            <w:tcW w:w="567"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 xml:space="preserve">1 </w:t>
            </w:r>
            <w:r>
              <w:rPr>
                <w:sz w:val="16"/>
                <w:szCs w:val="16"/>
              </w:rPr>
              <w:t>486</w:t>
            </w:r>
          </w:p>
        </w:tc>
        <w:tc>
          <w:tcPr>
            <w:tcW w:w="567"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1 57</w:t>
            </w:r>
            <w:r>
              <w:rPr>
                <w:sz w:val="16"/>
                <w:szCs w:val="16"/>
              </w:rPr>
              <w:t>5</w:t>
            </w:r>
          </w:p>
        </w:tc>
        <w:tc>
          <w:tcPr>
            <w:tcW w:w="567" w:type="dxa"/>
            <w:vAlign w:val="bottom"/>
          </w:tcPr>
          <w:p w:rsidR="00B2413A" w:rsidRPr="00FA2D43" w:rsidRDefault="00B2413A" w:rsidP="00B2413A">
            <w:pPr>
              <w:spacing w:before="40" w:after="40"/>
              <w:jc w:val="right"/>
              <w:rPr>
                <w:sz w:val="16"/>
                <w:szCs w:val="16"/>
              </w:rPr>
            </w:pPr>
            <w:r>
              <w:rPr>
                <w:sz w:val="16"/>
                <w:szCs w:val="16"/>
              </w:rPr>
              <w:t>720</w:t>
            </w:r>
          </w:p>
        </w:tc>
        <w:tc>
          <w:tcPr>
            <w:tcW w:w="567" w:type="dxa"/>
            <w:vAlign w:val="bottom"/>
          </w:tcPr>
          <w:p w:rsidR="00B2413A" w:rsidRPr="00FA2D43" w:rsidRDefault="00B2413A" w:rsidP="00B2413A">
            <w:pPr>
              <w:spacing w:before="40" w:after="40"/>
              <w:jc w:val="right"/>
              <w:rPr>
                <w:sz w:val="16"/>
                <w:szCs w:val="16"/>
              </w:rPr>
            </w:pPr>
            <w:r w:rsidRPr="00FA2D43">
              <w:rPr>
                <w:sz w:val="16"/>
                <w:szCs w:val="16"/>
              </w:rPr>
              <w:t>398</w:t>
            </w:r>
          </w:p>
        </w:tc>
        <w:tc>
          <w:tcPr>
            <w:tcW w:w="567" w:type="dxa"/>
            <w:vAlign w:val="bottom"/>
          </w:tcPr>
          <w:p w:rsidR="00B2413A" w:rsidRPr="00FA2D43" w:rsidRDefault="00B2413A" w:rsidP="00B2413A">
            <w:pPr>
              <w:spacing w:before="40" w:after="40"/>
              <w:jc w:val="right"/>
              <w:rPr>
                <w:sz w:val="16"/>
                <w:szCs w:val="16"/>
              </w:rPr>
            </w:pPr>
            <w:r w:rsidRPr="00FA2D43">
              <w:rPr>
                <w:sz w:val="16"/>
                <w:szCs w:val="16"/>
              </w:rPr>
              <w:t>52</w:t>
            </w:r>
            <w:r>
              <w:rPr>
                <w:sz w:val="16"/>
                <w:szCs w:val="16"/>
              </w:rPr>
              <w:t>6</w:t>
            </w:r>
          </w:p>
        </w:tc>
        <w:tc>
          <w:tcPr>
            <w:tcW w:w="462"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110</w:t>
            </w:r>
          </w:p>
        </w:tc>
        <w:tc>
          <w:tcPr>
            <w:tcW w:w="553"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1 0</w:t>
            </w:r>
            <w:r>
              <w:rPr>
                <w:sz w:val="16"/>
                <w:szCs w:val="16"/>
              </w:rPr>
              <w:t>60</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2 04</w:t>
            </w:r>
            <w:r>
              <w:rPr>
                <w:sz w:val="16"/>
                <w:szCs w:val="16"/>
              </w:rPr>
              <w:t>5</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1 09</w:t>
            </w:r>
            <w:r>
              <w:rPr>
                <w:sz w:val="16"/>
                <w:szCs w:val="16"/>
              </w:rPr>
              <w:t>9</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2 1</w:t>
            </w:r>
            <w:r>
              <w:rPr>
                <w:sz w:val="16"/>
                <w:szCs w:val="16"/>
              </w:rPr>
              <w:t>74</w:t>
            </w:r>
          </w:p>
        </w:tc>
        <w:tc>
          <w:tcPr>
            <w:tcW w:w="553"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6</w:t>
            </w:r>
            <w:r>
              <w:rPr>
                <w:sz w:val="16"/>
                <w:szCs w:val="16"/>
              </w:rPr>
              <w:t>42</w:t>
            </w:r>
          </w:p>
        </w:tc>
        <w:tc>
          <w:tcPr>
            <w:tcW w:w="554"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3</w:t>
            </w:r>
            <w:r>
              <w:rPr>
                <w:sz w:val="16"/>
                <w:szCs w:val="16"/>
              </w:rPr>
              <w:t>72</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2</w:t>
            </w:r>
            <w:r>
              <w:rPr>
                <w:sz w:val="16"/>
                <w:szCs w:val="16"/>
              </w:rPr>
              <w:t>40</w:t>
            </w:r>
          </w:p>
        </w:tc>
        <w:tc>
          <w:tcPr>
            <w:tcW w:w="554" w:type="dxa"/>
            <w:vAlign w:val="bottom"/>
          </w:tcPr>
          <w:p w:rsidR="00B2413A" w:rsidRPr="00FA2D43" w:rsidRDefault="00B2413A" w:rsidP="00B2413A">
            <w:pPr>
              <w:spacing w:before="40" w:after="40"/>
              <w:jc w:val="right"/>
              <w:rPr>
                <w:sz w:val="16"/>
                <w:szCs w:val="16"/>
              </w:rPr>
            </w:pPr>
            <w:r>
              <w:rPr>
                <w:sz w:val="16"/>
                <w:szCs w:val="16"/>
              </w:rPr>
              <w:t>272</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1</w:t>
            </w:r>
            <w:r>
              <w:rPr>
                <w:sz w:val="16"/>
                <w:szCs w:val="16"/>
              </w:rPr>
              <w:t>83</w:t>
            </w:r>
          </w:p>
        </w:tc>
        <w:tc>
          <w:tcPr>
            <w:tcW w:w="477"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70</w:t>
            </w:r>
          </w:p>
        </w:tc>
        <w:tc>
          <w:tcPr>
            <w:tcW w:w="642" w:type="dxa"/>
            <w:tcBorders>
              <w:left w:val="single" w:sz="12" w:space="0" w:color="95B3D7" w:themeColor="accent1" w:themeTint="99"/>
              <w:righ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6</w:t>
            </w:r>
            <w:r w:rsidRPr="00FA2D43">
              <w:rPr>
                <w:sz w:val="16"/>
                <w:szCs w:val="16"/>
              </w:rPr>
              <w:t xml:space="preserve"> </w:t>
            </w:r>
            <w:r>
              <w:rPr>
                <w:sz w:val="16"/>
                <w:szCs w:val="16"/>
              </w:rPr>
              <w:t>486</w:t>
            </w:r>
          </w:p>
        </w:tc>
        <w:tc>
          <w:tcPr>
            <w:tcW w:w="140"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p>
        </w:tc>
        <w:tc>
          <w:tcPr>
            <w:tcW w:w="616" w:type="dxa"/>
            <w:vAlign w:val="bottom"/>
          </w:tcPr>
          <w:p w:rsidR="00B2413A" w:rsidRPr="00FA2D43" w:rsidRDefault="00B2413A" w:rsidP="00B2413A">
            <w:pPr>
              <w:spacing w:before="40" w:after="40"/>
              <w:jc w:val="right"/>
              <w:rPr>
                <w:sz w:val="16"/>
                <w:szCs w:val="16"/>
              </w:rPr>
            </w:pPr>
            <w:r w:rsidRPr="00FA2D43">
              <w:rPr>
                <w:sz w:val="16"/>
                <w:szCs w:val="16"/>
              </w:rPr>
              <w:t>6 424</w:t>
            </w:r>
          </w:p>
        </w:tc>
        <w:tc>
          <w:tcPr>
            <w:tcW w:w="616" w:type="dxa"/>
            <w:vAlign w:val="bottom"/>
          </w:tcPr>
          <w:p w:rsidR="00B2413A" w:rsidRPr="00FA2D43" w:rsidRDefault="00B2413A" w:rsidP="00B2413A">
            <w:pPr>
              <w:spacing w:before="40" w:after="40"/>
              <w:jc w:val="right"/>
              <w:rPr>
                <w:sz w:val="16"/>
                <w:szCs w:val="16"/>
              </w:rPr>
            </w:pPr>
            <w:r w:rsidRPr="00FA2D43">
              <w:rPr>
                <w:sz w:val="16"/>
                <w:szCs w:val="16"/>
              </w:rPr>
              <w:t xml:space="preserve">8 </w:t>
            </w:r>
            <w:r>
              <w:rPr>
                <w:sz w:val="16"/>
                <w:szCs w:val="16"/>
              </w:rPr>
              <w:t>193</w:t>
            </w:r>
          </w:p>
        </w:tc>
        <w:tc>
          <w:tcPr>
            <w:tcW w:w="602" w:type="dxa"/>
            <w:vAlign w:val="bottom"/>
          </w:tcPr>
          <w:p w:rsidR="00B2413A" w:rsidRPr="00FA2D43" w:rsidRDefault="00B2413A" w:rsidP="00B2413A">
            <w:pPr>
              <w:spacing w:before="40" w:after="40"/>
              <w:jc w:val="right"/>
              <w:rPr>
                <w:sz w:val="16"/>
                <w:szCs w:val="16"/>
              </w:rPr>
            </w:pPr>
            <w:r w:rsidRPr="00FA2D43">
              <w:rPr>
                <w:sz w:val="16"/>
                <w:szCs w:val="16"/>
              </w:rPr>
              <w:t xml:space="preserve">2 </w:t>
            </w:r>
            <w:r>
              <w:rPr>
                <w:sz w:val="16"/>
                <w:szCs w:val="16"/>
              </w:rPr>
              <w:t>103</w:t>
            </w:r>
          </w:p>
        </w:tc>
        <w:tc>
          <w:tcPr>
            <w:tcW w:w="602" w:type="dxa"/>
            <w:vAlign w:val="bottom"/>
          </w:tcPr>
          <w:p w:rsidR="00B2413A" w:rsidRPr="00FA2D43" w:rsidRDefault="00B2413A" w:rsidP="00B2413A">
            <w:pPr>
              <w:spacing w:before="40" w:after="40"/>
              <w:jc w:val="right"/>
              <w:rPr>
                <w:sz w:val="16"/>
                <w:szCs w:val="16"/>
              </w:rPr>
            </w:pPr>
            <w:r w:rsidRPr="00FA2D43">
              <w:rPr>
                <w:sz w:val="16"/>
                <w:szCs w:val="16"/>
              </w:rPr>
              <w:t xml:space="preserve">1 </w:t>
            </w:r>
            <w:r>
              <w:rPr>
                <w:sz w:val="16"/>
                <w:szCs w:val="16"/>
              </w:rPr>
              <w:t>510</w:t>
            </w:r>
          </w:p>
        </w:tc>
      </w:tr>
      <w:tr w:rsidR="00B2413A" w:rsidRPr="00FA2D43" w:rsidTr="00B2413A">
        <w:tc>
          <w:tcPr>
            <w:tcW w:w="1555" w:type="dxa"/>
            <w:tcBorders>
              <w:right w:val="single" w:sz="12" w:space="0" w:color="95B3D7" w:themeColor="accent1" w:themeTint="99"/>
            </w:tcBorders>
          </w:tcPr>
          <w:p w:rsidR="00B2413A" w:rsidRPr="00343670" w:rsidRDefault="00B2413A" w:rsidP="00B2413A">
            <w:pPr>
              <w:spacing w:before="40" w:after="40"/>
              <w:rPr>
                <w:rFonts w:asciiTheme="minorEastAsia" w:eastAsiaTheme="minorEastAsia" w:hAnsiTheme="minorEastAsia"/>
                <w:sz w:val="16"/>
                <w:szCs w:val="16"/>
              </w:rPr>
            </w:pPr>
            <w:r w:rsidRPr="00343670">
              <w:rPr>
                <w:rFonts w:asciiTheme="minorEastAsia" w:eastAsiaTheme="minorEastAsia" w:hAnsiTheme="minorEastAsia" w:hint="eastAsia"/>
                <w:sz w:val="18"/>
                <w:szCs w:val="18"/>
                <w:lang w:eastAsia="zh-CN"/>
              </w:rPr>
              <w:t>跨</w:t>
            </w:r>
            <w:r w:rsidRPr="00343670">
              <w:rPr>
                <w:rFonts w:asciiTheme="minorEastAsia" w:eastAsiaTheme="minorEastAsia" w:hAnsiTheme="minorEastAsia"/>
                <w:sz w:val="18"/>
                <w:szCs w:val="18"/>
                <w:lang w:eastAsia="zh-CN"/>
              </w:rPr>
              <w:t>部门</w:t>
            </w:r>
          </w:p>
        </w:tc>
        <w:tc>
          <w:tcPr>
            <w:tcW w:w="567"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533</w:t>
            </w:r>
          </w:p>
        </w:tc>
        <w:tc>
          <w:tcPr>
            <w:tcW w:w="567" w:type="dxa"/>
            <w:vAlign w:val="bottom"/>
          </w:tcPr>
          <w:p w:rsidR="00B2413A" w:rsidRPr="00FA2D43" w:rsidRDefault="00B2413A" w:rsidP="00B2413A">
            <w:pPr>
              <w:spacing w:before="40" w:after="40"/>
              <w:jc w:val="right"/>
              <w:rPr>
                <w:sz w:val="16"/>
                <w:szCs w:val="16"/>
              </w:rPr>
            </w:pPr>
            <w:r w:rsidRPr="00FA2D43">
              <w:rPr>
                <w:sz w:val="16"/>
                <w:szCs w:val="16"/>
              </w:rPr>
              <w:t>11</w:t>
            </w:r>
            <w:r>
              <w:rPr>
                <w:sz w:val="16"/>
                <w:szCs w:val="16"/>
              </w:rPr>
              <w:t>6</w:t>
            </w:r>
          </w:p>
        </w:tc>
        <w:tc>
          <w:tcPr>
            <w:tcW w:w="567"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554</w:t>
            </w:r>
          </w:p>
        </w:tc>
        <w:tc>
          <w:tcPr>
            <w:tcW w:w="567"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167</w:t>
            </w:r>
          </w:p>
        </w:tc>
        <w:tc>
          <w:tcPr>
            <w:tcW w:w="567" w:type="dxa"/>
            <w:vAlign w:val="bottom"/>
          </w:tcPr>
          <w:p w:rsidR="00B2413A" w:rsidRPr="00FA2D43" w:rsidRDefault="00B2413A" w:rsidP="00B2413A">
            <w:pPr>
              <w:spacing w:before="40" w:after="40"/>
              <w:jc w:val="right"/>
              <w:rPr>
                <w:sz w:val="16"/>
                <w:szCs w:val="16"/>
              </w:rPr>
            </w:pPr>
            <w:r>
              <w:rPr>
                <w:sz w:val="16"/>
                <w:szCs w:val="16"/>
              </w:rPr>
              <w:t>462</w:t>
            </w:r>
          </w:p>
        </w:tc>
        <w:tc>
          <w:tcPr>
            <w:tcW w:w="567" w:type="dxa"/>
            <w:vAlign w:val="bottom"/>
          </w:tcPr>
          <w:p w:rsidR="00B2413A" w:rsidRPr="00FA2D43" w:rsidRDefault="00B2413A" w:rsidP="00B2413A">
            <w:pPr>
              <w:spacing w:before="40" w:after="40"/>
              <w:jc w:val="right"/>
              <w:rPr>
                <w:sz w:val="16"/>
                <w:szCs w:val="16"/>
              </w:rPr>
            </w:pPr>
            <w:r>
              <w:rPr>
                <w:sz w:val="16"/>
                <w:szCs w:val="16"/>
              </w:rPr>
              <w:t>37</w:t>
            </w:r>
          </w:p>
        </w:tc>
        <w:tc>
          <w:tcPr>
            <w:tcW w:w="567" w:type="dxa"/>
            <w:vAlign w:val="bottom"/>
          </w:tcPr>
          <w:p w:rsidR="00B2413A" w:rsidRPr="00FA2D43" w:rsidRDefault="00B2413A" w:rsidP="00B2413A">
            <w:pPr>
              <w:spacing w:before="40" w:after="40"/>
              <w:jc w:val="right"/>
              <w:rPr>
                <w:sz w:val="16"/>
                <w:szCs w:val="16"/>
              </w:rPr>
            </w:pPr>
            <w:r w:rsidRPr="00FA2D43">
              <w:rPr>
                <w:sz w:val="16"/>
                <w:szCs w:val="16"/>
              </w:rPr>
              <w:t>30</w:t>
            </w:r>
            <w:r>
              <w:rPr>
                <w:sz w:val="16"/>
                <w:szCs w:val="16"/>
              </w:rPr>
              <w:t>2</w:t>
            </w:r>
          </w:p>
        </w:tc>
        <w:tc>
          <w:tcPr>
            <w:tcW w:w="462"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25</w:t>
            </w:r>
            <w:r>
              <w:rPr>
                <w:sz w:val="16"/>
                <w:szCs w:val="16"/>
              </w:rPr>
              <w:t>7</w:t>
            </w:r>
          </w:p>
        </w:tc>
        <w:tc>
          <w:tcPr>
            <w:tcW w:w="553"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182</w:t>
            </w:r>
          </w:p>
        </w:tc>
        <w:tc>
          <w:tcPr>
            <w:tcW w:w="554" w:type="dxa"/>
            <w:vAlign w:val="bottom"/>
          </w:tcPr>
          <w:p w:rsidR="00B2413A" w:rsidRPr="00FA2D43" w:rsidRDefault="00B2413A" w:rsidP="00B2413A">
            <w:pPr>
              <w:spacing w:before="40" w:after="40"/>
              <w:jc w:val="right"/>
              <w:rPr>
                <w:sz w:val="16"/>
                <w:szCs w:val="16"/>
              </w:rPr>
            </w:pPr>
            <w:r>
              <w:rPr>
                <w:sz w:val="16"/>
                <w:szCs w:val="16"/>
              </w:rPr>
              <w:t>679</w:t>
            </w:r>
          </w:p>
        </w:tc>
        <w:tc>
          <w:tcPr>
            <w:tcW w:w="554" w:type="dxa"/>
            <w:vAlign w:val="bottom"/>
          </w:tcPr>
          <w:p w:rsidR="00B2413A" w:rsidRPr="00FA2D43" w:rsidRDefault="00B2413A" w:rsidP="00B2413A">
            <w:pPr>
              <w:spacing w:before="40" w:after="40"/>
              <w:jc w:val="right"/>
              <w:rPr>
                <w:sz w:val="16"/>
                <w:szCs w:val="16"/>
              </w:rPr>
            </w:pPr>
            <w:r w:rsidRPr="00FA2D43">
              <w:rPr>
                <w:sz w:val="16"/>
                <w:szCs w:val="16"/>
              </w:rPr>
              <w:t>2</w:t>
            </w:r>
            <w:r>
              <w:rPr>
                <w:sz w:val="16"/>
                <w:szCs w:val="16"/>
              </w:rPr>
              <w:t>18</w:t>
            </w:r>
          </w:p>
        </w:tc>
        <w:tc>
          <w:tcPr>
            <w:tcW w:w="554" w:type="dxa"/>
            <w:vAlign w:val="bottom"/>
          </w:tcPr>
          <w:p w:rsidR="00B2413A" w:rsidRPr="00FA2D43" w:rsidRDefault="00B2413A" w:rsidP="00B2413A">
            <w:pPr>
              <w:spacing w:before="40" w:after="40"/>
              <w:jc w:val="right"/>
              <w:rPr>
                <w:sz w:val="16"/>
                <w:szCs w:val="16"/>
              </w:rPr>
            </w:pPr>
            <w:r>
              <w:rPr>
                <w:sz w:val="16"/>
                <w:szCs w:val="16"/>
              </w:rPr>
              <w:t>363</w:t>
            </w:r>
          </w:p>
        </w:tc>
        <w:tc>
          <w:tcPr>
            <w:tcW w:w="553"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1</w:t>
            </w:r>
            <w:r>
              <w:rPr>
                <w:sz w:val="16"/>
                <w:szCs w:val="16"/>
              </w:rPr>
              <w:t>51</w:t>
            </w:r>
          </w:p>
        </w:tc>
        <w:tc>
          <w:tcPr>
            <w:tcW w:w="554"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 xml:space="preserve">1 </w:t>
            </w:r>
            <w:r>
              <w:rPr>
                <w:sz w:val="16"/>
                <w:szCs w:val="16"/>
              </w:rPr>
              <w:t>488</w:t>
            </w:r>
          </w:p>
        </w:tc>
        <w:tc>
          <w:tcPr>
            <w:tcW w:w="554" w:type="dxa"/>
            <w:vAlign w:val="bottom"/>
          </w:tcPr>
          <w:p w:rsidR="00B2413A" w:rsidRPr="00FA2D43" w:rsidRDefault="00B2413A" w:rsidP="00B2413A">
            <w:pPr>
              <w:spacing w:before="40" w:after="40"/>
              <w:jc w:val="right"/>
              <w:rPr>
                <w:sz w:val="16"/>
                <w:szCs w:val="16"/>
              </w:rPr>
            </w:pPr>
            <w:r>
              <w:rPr>
                <w:sz w:val="16"/>
                <w:szCs w:val="16"/>
              </w:rPr>
              <w:t>991</w:t>
            </w:r>
          </w:p>
        </w:tc>
        <w:tc>
          <w:tcPr>
            <w:tcW w:w="554" w:type="dxa"/>
            <w:vAlign w:val="bottom"/>
          </w:tcPr>
          <w:p w:rsidR="00B2413A" w:rsidRPr="00FA2D43" w:rsidRDefault="00B2413A" w:rsidP="00B2413A">
            <w:pPr>
              <w:spacing w:before="40" w:after="40"/>
              <w:jc w:val="right"/>
              <w:rPr>
                <w:sz w:val="16"/>
                <w:szCs w:val="16"/>
              </w:rPr>
            </w:pPr>
            <w:r>
              <w:rPr>
                <w:sz w:val="16"/>
                <w:szCs w:val="16"/>
              </w:rPr>
              <w:t>1 061</w:t>
            </w:r>
          </w:p>
        </w:tc>
        <w:tc>
          <w:tcPr>
            <w:tcW w:w="554" w:type="dxa"/>
            <w:vAlign w:val="bottom"/>
          </w:tcPr>
          <w:p w:rsidR="00B2413A" w:rsidRPr="00FA2D43" w:rsidRDefault="00B2413A" w:rsidP="00B2413A">
            <w:pPr>
              <w:spacing w:before="40" w:after="40"/>
              <w:jc w:val="right"/>
              <w:rPr>
                <w:sz w:val="16"/>
                <w:szCs w:val="16"/>
              </w:rPr>
            </w:pPr>
            <w:r>
              <w:rPr>
                <w:sz w:val="16"/>
                <w:szCs w:val="16"/>
              </w:rPr>
              <w:t>746</w:t>
            </w:r>
          </w:p>
        </w:tc>
        <w:tc>
          <w:tcPr>
            <w:tcW w:w="477" w:type="dxa"/>
            <w:tcBorders>
              <w:right w:val="single" w:sz="12" w:space="0" w:color="95B3D7" w:themeColor="accent1" w:themeTint="99"/>
            </w:tcBorders>
            <w:vAlign w:val="bottom"/>
          </w:tcPr>
          <w:p w:rsidR="00B2413A" w:rsidRPr="00FA2D43" w:rsidRDefault="00B2413A" w:rsidP="00B2413A">
            <w:pPr>
              <w:spacing w:before="40" w:after="40"/>
              <w:jc w:val="right"/>
              <w:rPr>
                <w:sz w:val="16"/>
                <w:szCs w:val="16"/>
              </w:rPr>
            </w:pPr>
            <w:r>
              <w:rPr>
                <w:sz w:val="16"/>
                <w:szCs w:val="16"/>
              </w:rPr>
              <w:t>114</w:t>
            </w:r>
          </w:p>
        </w:tc>
        <w:tc>
          <w:tcPr>
            <w:tcW w:w="642" w:type="dxa"/>
            <w:tcBorders>
              <w:left w:val="single" w:sz="12" w:space="0" w:color="95B3D7" w:themeColor="accent1" w:themeTint="99"/>
              <w:right w:val="single" w:sz="12" w:space="0" w:color="95B3D7" w:themeColor="accent1" w:themeTint="99"/>
            </w:tcBorders>
            <w:vAlign w:val="bottom"/>
          </w:tcPr>
          <w:p w:rsidR="00B2413A" w:rsidRPr="00FA2D43" w:rsidRDefault="00B2413A" w:rsidP="00B2413A">
            <w:pPr>
              <w:spacing w:before="40" w:after="40"/>
              <w:jc w:val="right"/>
              <w:rPr>
                <w:sz w:val="16"/>
                <w:szCs w:val="16"/>
              </w:rPr>
            </w:pPr>
            <w:r w:rsidRPr="00FA2D43">
              <w:rPr>
                <w:sz w:val="16"/>
                <w:szCs w:val="16"/>
              </w:rPr>
              <w:t xml:space="preserve">8 </w:t>
            </w:r>
            <w:r>
              <w:rPr>
                <w:sz w:val="16"/>
                <w:szCs w:val="16"/>
              </w:rPr>
              <w:t>421</w:t>
            </w:r>
          </w:p>
        </w:tc>
        <w:tc>
          <w:tcPr>
            <w:tcW w:w="140" w:type="dxa"/>
            <w:tcBorders>
              <w:left w:val="single" w:sz="12" w:space="0" w:color="95B3D7" w:themeColor="accent1" w:themeTint="99"/>
            </w:tcBorders>
            <w:vAlign w:val="bottom"/>
          </w:tcPr>
          <w:p w:rsidR="00B2413A" w:rsidRPr="00FA2D43" w:rsidRDefault="00B2413A" w:rsidP="00B2413A">
            <w:pPr>
              <w:spacing w:before="40" w:after="40"/>
              <w:jc w:val="right"/>
              <w:rPr>
                <w:sz w:val="16"/>
                <w:szCs w:val="16"/>
              </w:rPr>
            </w:pPr>
          </w:p>
        </w:tc>
        <w:tc>
          <w:tcPr>
            <w:tcW w:w="616" w:type="dxa"/>
            <w:vAlign w:val="bottom"/>
          </w:tcPr>
          <w:p w:rsidR="00B2413A" w:rsidRPr="00FA2D43" w:rsidRDefault="00B2413A" w:rsidP="00B2413A">
            <w:pPr>
              <w:spacing w:before="40" w:after="40"/>
              <w:jc w:val="right"/>
              <w:rPr>
                <w:sz w:val="16"/>
                <w:szCs w:val="16"/>
              </w:rPr>
            </w:pPr>
            <w:r w:rsidRPr="00FA2D43">
              <w:rPr>
                <w:sz w:val="16"/>
                <w:szCs w:val="16"/>
              </w:rPr>
              <w:t xml:space="preserve">1 </w:t>
            </w:r>
            <w:r>
              <w:rPr>
                <w:sz w:val="16"/>
                <w:szCs w:val="16"/>
              </w:rPr>
              <w:t>886</w:t>
            </w:r>
          </w:p>
        </w:tc>
        <w:tc>
          <w:tcPr>
            <w:tcW w:w="616" w:type="dxa"/>
            <w:vAlign w:val="bottom"/>
          </w:tcPr>
          <w:p w:rsidR="00B2413A" w:rsidRPr="00FA2D43" w:rsidRDefault="00B2413A" w:rsidP="00B2413A">
            <w:pPr>
              <w:spacing w:before="40" w:after="40"/>
              <w:jc w:val="right"/>
              <w:rPr>
                <w:sz w:val="16"/>
                <w:szCs w:val="16"/>
              </w:rPr>
            </w:pPr>
            <w:r>
              <w:rPr>
                <w:sz w:val="16"/>
                <w:szCs w:val="16"/>
              </w:rPr>
              <w:t>2</w:t>
            </w:r>
            <w:r w:rsidRPr="00FA2D43">
              <w:rPr>
                <w:sz w:val="16"/>
                <w:szCs w:val="16"/>
              </w:rPr>
              <w:t xml:space="preserve"> </w:t>
            </w:r>
            <w:r>
              <w:rPr>
                <w:sz w:val="16"/>
                <w:szCs w:val="16"/>
              </w:rPr>
              <w:t>984</w:t>
            </w:r>
          </w:p>
        </w:tc>
        <w:tc>
          <w:tcPr>
            <w:tcW w:w="602" w:type="dxa"/>
            <w:vAlign w:val="bottom"/>
          </w:tcPr>
          <w:p w:rsidR="00B2413A" w:rsidRPr="00FA2D43" w:rsidRDefault="00B2413A" w:rsidP="00B2413A">
            <w:pPr>
              <w:spacing w:before="40" w:after="40"/>
              <w:jc w:val="right"/>
              <w:rPr>
                <w:sz w:val="16"/>
                <w:szCs w:val="16"/>
              </w:rPr>
            </w:pPr>
            <w:r w:rsidRPr="00FA2D43">
              <w:rPr>
                <w:sz w:val="16"/>
                <w:szCs w:val="16"/>
              </w:rPr>
              <w:t xml:space="preserve">1 </w:t>
            </w:r>
            <w:r>
              <w:rPr>
                <w:sz w:val="16"/>
                <w:szCs w:val="16"/>
              </w:rPr>
              <w:t>211</w:t>
            </w:r>
          </w:p>
        </w:tc>
        <w:tc>
          <w:tcPr>
            <w:tcW w:w="602" w:type="dxa"/>
            <w:vAlign w:val="bottom"/>
          </w:tcPr>
          <w:p w:rsidR="00B2413A" w:rsidRPr="00FA2D43" w:rsidRDefault="00B2413A" w:rsidP="00B2413A">
            <w:pPr>
              <w:spacing w:before="40" w:after="40"/>
              <w:jc w:val="right"/>
              <w:rPr>
                <w:sz w:val="16"/>
                <w:szCs w:val="16"/>
              </w:rPr>
            </w:pPr>
            <w:r w:rsidRPr="00FA2D43">
              <w:rPr>
                <w:sz w:val="16"/>
                <w:szCs w:val="16"/>
              </w:rPr>
              <w:t xml:space="preserve">2 </w:t>
            </w:r>
            <w:r>
              <w:rPr>
                <w:sz w:val="16"/>
                <w:szCs w:val="16"/>
              </w:rPr>
              <w:t>341</w:t>
            </w:r>
          </w:p>
        </w:tc>
      </w:tr>
      <w:tr w:rsidR="00B2413A" w:rsidRPr="00FA2D43" w:rsidTr="00B2413A">
        <w:tc>
          <w:tcPr>
            <w:tcW w:w="1555" w:type="dxa"/>
            <w:tcBorders>
              <w:right w:val="single" w:sz="12" w:space="0" w:color="95B3D7" w:themeColor="accent1" w:themeTint="99"/>
            </w:tcBorders>
            <w:shd w:val="clear" w:color="auto" w:fill="4F81BD" w:themeFill="accent1"/>
          </w:tcPr>
          <w:p w:rsidR="00B2413A" w:rsidRPr="00343670" w:rsidRDefault="00B2413A" w:rsidP="00B2413A">
            <w:pPr>
              <w:spacing w:after="40"/>
              <w:rPr>
                <w:rFonts w:asciiTheme="minorEastAsia" w:eastAsiaTheme="minorEastAsia" w:hAnsiTheme="minorEastAsia"/>
                <w:b/>
                <w:bCs/>
                <w:color w:val="FFFFFF" w:themeColor="background1"/>
                <w:sz w:val="16"/>
                <w:szCs w:val="16"/>
              </w:rPr>
            </w:pPr>
            <w:r w:rsidRPr="00343670">
              <w:rPr>
                <w:rFonts w:asciiTheme="minorEastAsia" w:eastAsiaTheme="minorEastAsia" w:hAnsiTheme="minorEastAsia" w:hint="eastAsia"/>
                <w:sz w:val="18"/>
                <w:szCs w:val="18"/>
                <w:lang w:eastAsia="zh-CN"/>
              </w:rPr>
              <w:t>合计</w:t>
            </w:r>
          </w:p>
        </w:tc>
        <w:tc>
          <w:tcPr>
            <w:tcW w:w="567" w:type="dxa"/>
            <w:tcBorders>
              <w:lef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22</w:t>
            </w:r>
            <w:r w:rsidRPr="00FA2D43">
              <w:rPr>
                <w:b/>
                <w:bCs/>
                <w:color w:val="FFFFFF" w:themeColor="background1"/>
                <w:sz w:val="16"/>
                <w:szCs w:val="16"/>
              </w:rPr>
              <w:t xml:space="preserve"> </w:t>
            </w:r>
            <w:r>
              <w:rPr>
                <w:b/>
                <w:bCs/>
                <w:color w:val="FFFFFF" w:themeColor="background1"/>
                <w:sz w:val="16"/>
                <w:szCs w:val="16"/>
              </w:rPr>
              <w:t>183</w:t>
            </w:r>
          </w:p>
        </w:tc>
        <w:tc>
          <w:tcPr>
            <w:tcW w:w="567"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5 413</w:t>
            </w:r>
          </w:p>
        </w:tc>
        <w:tc>
          <w:tcPr>
            <w:tcW w:w="567" w:type="dxa"/>
            <w:tcBorders>
              <w:righ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7 516</w:t>
            </w:r>
          </w:p>
        </w:tc>
        <w:tc>
          <w:tcPr>
            <w:tcW w:w="567" w:type="dxa"/>
            <w:tcBorders>
              <w:lef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 xml:space="preserve">6 </w:t>
            </w:r>
            <w:r>
              <w:rPr>
                <w:b/>
                <w:bCs/>
                <w:color w:val="FFFFFF" w:themeColor="background1"/>
                <w:sz w:val="16"/>
                <w:szCs w:val="16"/>
              </w:rPr>
              <w:t>045</w:t>
            </w:r>
          </w:p>
        </w:tc>
        <w:tc>
          <w:tcPr>
            <w:tcW w:w="567"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 xml:space="preserve">3 </w:t>
            </w:r>
            <w:r>
              <w:rPr>
                <w:b/>
                <w:bCs/>
                <w:color w:val="FFFFFF" w:themeColor="background1"/>
                <w:sz w:val="16"/>
                <w:szCs w:val="16"/>
              </w:rPr>
              <w:t>771</w:t>
            </w:r>
          </w:p>
        </w:tc>
        <w:tc>
          <w:tcPr>
            <w:tcW w:w="567"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1 5</w:t>
            </w:r>
            <w:r>
              <w:rPr>
                <w:b/>
                <w:bCs/>
                <w:color w:val="FFFFFF" w:themeColor="background1"/>
                <w:sz w:val="16"/>
                <w:szCs w:val="16"/>
              </w:rPr>
              <w:t>00</w:t>
            </w:r>
          </w:p>
        </w:tc>
        <w:tc>
          <w:tcPr>
            <w:tcW w:w="567"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2</w:t>
            </w:r>
            <w:r w:rsidRPr="00FA2D43">
              <w:rPr>
                <w:b/>
                <w:bCs/>
                <w:color w:val="FFFFFF" w:themeColor="background1"/>
                <w:sz w:val="16"/>
                <w:szCs w:val="16"/>
              </w:rPr>
              <w:t xml:space="preserve"> </w:t>
            </w:r>
            <w:r>
              <w:rPr>
                <w:b/>
                <w:bCs/>
                <w:color w:val="FFFFFF" w:themeColor="background1"/>
                <w:sz w:val="16"/>
                <w:szCs w:val="16"/>
              </w:rPr>
              <w:t>933</w:t>
            </w:r>
          </w:p>
        </w:tc>
        <w:tc>
          <w:tcPr>
            <w:tcW w:w="462" w:type="dxa"/>
            <w:tcBorders>
              <w:righ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6</w:t>
            </w:r>
            <w:r>
              <w:rPr>
                <w:b/>
                <w:bCs/>
                <w:color w:val="FFFFFF" w:themeColor="background1"/>
                <w:sz w:val="16"/>
                <w:szCs w:val="16"/>
              </w:rPr>
              <w:t>63</w:t>
            </w:r>
            <w:r w:rsidRPr="00FA2D43">
              <w:rPr>
                <w:b/>
                <w:bCs/>
                <w:color w:val="FFFFFF" w:themeColor="background1"/>
                <w:sz w:val="16"/>
                <w:szCs w:val="16"/>
              </w:rPr>
              <w:t xml:space="preserve"> </w:t>
            </w:r>
          </w:p>
        </w:tc>
        <w:tc>
          <w:tcPr>
            <w:tcW w:w="553" w:type="dxa"/>
            <w:tcBorders>
              <w:lef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 xml:space="preserve">5 </w:t>
            </w:r>
            <w:r>
              <w:rPr>
                <w:b/>
                <w:bCs/>
                <w:color w:val="FFFFFF" w:themeColor="background1"/>
                <w:sz w:val="16"/>
                <w:szCs w:val="16"/>
              </w:rPr>
              <w:t>215</w:t>
            </w:r>
          </w:p>
        </w:tc>
        <w:tc>
          <w:tcPr>
            <w:tcW w:w="554"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8</w:t>
            </w:r>
            <w:r w:rsidRPr="00FA2D43">
              <w:rPr>
                <w:b/>
                <w:bCs/>
                <w:color w:val="FFFFFF" w:themeColor="background1"/>
                <w:sz w:val="16"/>
                <w:szCs w:val="16"/>
              </w:rPr>
              <w:t xml:space="preserve"> </w:t>
            </w:r>
            <w:r>
              <w:rPr>
                <w:b/>
                <w:bCs/>
                <w:color w:val="FFFFFF" w:themeColor="background1"/>
                <w:sz w:val="16"/>
                <w:szCs w:val="16"/>
              </w:rPr>
              <w:t>789</w:t>
            </w:r>
          </w:p>
        </w:tc>
        <w:tc>
          <w:tcPr>
            <w:tcW w:w="554"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 xml:space="preserve">4 </w:t>
            </w:r>
            <w:r>
              <w:rPr>
                <w:b/>
                <w:bCs/>
                <w:color w:val="FFFFFF" w:themeColor="background1"/>
                <w:sz w:val="16"/>
                <w:szCs w:val="16"/>
              </w:rPr>
              <w:t>466</w:t>
            </w:r>
          </w:p>
        </w:tc>
        <w:tc>
          <w:tcPr>
            <w:tcW w:w="554"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8</w:t>
            </w:r>
            <w:r w:rsidRPr="00FA2D43">
              <w:rPr>
                <w:b/>
                <w:bCs/>
                <w:color w:val="FFFFFF" w:themeColor="background1"/>
                <w:sz w:val="16"/>
                <w:szCs w:val="16"/>
              </w:rPr>
              <w:t xml:space="preserve"> </w:t>
            </w:r>
            <w:r>
              <w:rPr>
                <w:b/>
                <w:bCs/>
                <w:color w:val="FFFFFF" w:themeColor="background1"/>
                <w:sz w:val="16"/>
                <w:szCs w:val="16"/>
              </w:rPr>
              <w:t>816</w:t>
            </w:r>
          </w:p>
        </w:tc>
        <w:tc>
          <w:tcPr>
            <w:tcW w:w="553" w:type="dxa"/>
            <w:tcBorders>
              <w:righ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2 5</w:t>
            </w:r>
            <w:r>
              <w:rPr>
                <w:b/>
                <w:bCs/>
                <w:color w:val="FFFFFF" w:themeColor="background1"/>
                <w:sz w:val="16"/>
                <w:szCs w:val="16"/>
              </w:rPr>
              <w:t>33</w:t>
            </w:r>
          </w:p>
        </w:tc>
        <w:tc>
          <w:tcPr>
            <w:tcW w:w="554" w:type="dxa"/>
            <w:tcBorders>
              <w:lef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3</w:t>
            </w:r>
            <w:r w:rsidRPr="00FA2D43">
              <w:rPr>
                <w:b/>
                <w:bCs/>
                <w:color w:val="FFFFFF" w:themeColor="background1"/>
                <w:sz w:val="16"/>
                <w:szCs w:val="16"/>
              </w:rPr>
              <w:t xml:space="preserve"> </w:t>
            </w:r>
            <w:r>
              <w:rPr>
                <w:b/>
                <w:bCs/>
                <w:color w:val="FFFFFF" w:themeColor="background1"/>
                <w:sz w:val="16"/>
                <w:szCs w:val="16"/>
              </w:rPr>
              <w:t>146</w:t>
            </w:r>
          </w:p>
        </w:tc>
        <w:tc>
          <w:tcPr>
            <w:tcW w:w="554"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 xml:space="preserve">2 </w:t>
            </w:r>
            <w:r>
              <w:rPr>
                <w:b/>
                <w:bCs/>
                <w:color w:val="FFFFFF" w:themeColor="background1"/>
                <w:sz w:val="16"/>
                <w:szCs w:val="16"/>
              </w:rPr>
              <w:t>209</w:t>
            </w:r>
          </w:p>
        </w:tc>
        <w:tc>
          <w:tcPr>
            <w:tcW w:w="554"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 xml:space="preserve">2 </w:t>
            </w:r>
            <w:r>
              <w:rPr>
                <w:b/>
                <w:bCs/>
                <w:color w:val="FFFFFF" w:themeColor="background1"/>
                <w:sz w:val="16"/>
                <w:szCs w:val="16"/>
              </w:rPr>
              <w:t>405</w:t>
            </w:r>
          </w:p>
        </w:tc>
        <w:tc>
          <w:tcPr>
            <w:tcW w:w="554"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 xml:space="preserve">1 </w:t>
            </w:r>
            <w:r>
              <w:rPr>
                <w:b/>
                <w:bCs/>
                <w:color w:val="FFFFFF" w:themeColor="background1"/>
                <w:sz w:val="16"/>
                <w:szCs w:val="16"/>
              </w:rPr>
              <w:t>420</w:t>
            </w:r>
          </w:p>
        </w:tc>
        <w:tc>
          <w:tcPr>
            <w:tcW w:w="477" w:type="dxa"/>
            <w:tcBorders>
              <w:righ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372</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sidRPr="00FA2D43">
              <w:rPr>
                <w:b/>
                <w:bCs/>
                <w:color w:val="FFFFFF" w:themeColor="background1"/>
                <w:sz w:val="16"/>
                <w:szCs w:val="16"/>
              </w:rPr>
              <w:t>8</w:t>
            </w:r>
            <w:r>
              <w:rPr>
                <w:b/>
                <w:bCs/>
                <w:color w:val="FFFFFF" w:themeColor="background1"/>
                <w:sz w:val="16"/>
                <w:szCs w:val="16"/>
              </w:rPr>
              <w:t>9</w:t>
            </w:r>
            <w:r w:rsidRPr="00FA2D43">
              <w:rPr>
                <w:b/>
                <w:bCs/>
                <w:color w:val="FFFFFF" w:themeColor="background1"/>
                <w:sz w:val="16"/>
                <w:szCs w:val="16"/>
              </w:rPr>
              <w:t xml:space="preserve"> </w:t>
            </w:r>
            <w:r>
              <w:rPr>
                <w:b/>
                <w:bCs/>
                <w:color w:val="FFFFFF" w:themeColor="background1"/>
                <w:sz w:val="16"/>
                <w:szCs w:val="16"/>
              </w:rPr>
              <w:t>393</w:t>
            </w:r>
          </w:p>
        </w:tc>
        <w:tc>
          <w:tcPr>
            <w:tcW w:w="140" w:type="dxa"/>
            <w:tcBorders>
              <w:left w:val="single" w:sz="12" w:space="0" w:color="95B3D7" w:themeColor="accent1" w:themeTint="99"/>
            </w:tcBorders>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p>
        </w:tc>
        <w:tc>
          <w:tcPr>
            <w:tcW w:w="616"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30</w:t>
            </w:r>
            <w:r w:rsidRPr="00FA2D43">
              <w:rPr>
                <w:b/>
                <w:bCs/>
                <w:color w:val="FFFFFF" w:themeColor="background1"/>
                <w:sz w:val="16"/>
                <w:szCs w:val="16"/>
              </w:rPr>
              <w:t xml:space="preserve"> </w:t>
            </w:r>
            <w:r>
              <w:rPr>
                <w:b/>
                <w:bCs/>
                <w:color w:val="FFFFFF" w:themeColor="background1"/>
                <w:sz w:val="16"/>
                <w:szCs w:val="16"/>
              </w:rPr>
              <w:t>410</w:t>
            </w:r>
          </w:p>
        </w:tc>
        <w:tc>
          <w:tcPr>
            <w:tcW w:w="616"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39</w:t>
            </w:r>
            <w:r w:rsidRPr="00FA2D43">
              <w:rPr>
                <w:b/>
                <w:bCs/>
                <w:color w:val="FFFFFF" w:themeColor="background1"/>
                <w:sz w:val="16"/>
                <w:szCs w:val="16"/>
              </w:rPr>
              <w:t xml:space="preserve"> </w:t>
            </w:r>
            <w:r>
              <w:rPr>
                <w:b/>
                <w:bCs/>
                <w:color w:val="FFFFFF" w:themeColor="background1"/>
                <w:sz w:val="16"/>
                <w:szCs w:val="16"/>
              </w:rPr>
              <w:t>585</w:t>
            </w:r>
          </w:p>
        </w:tc>
        <w:tc>
          <w:tcPr>
            <w:tcW w:w="602"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10</w:t>
            </w:r>
            <w:r w:rsidRPr="00FA2D43">
              <w:rPr>
                <w:b/>
                <w:bCs/>
                <w:color w:val="FFFFFF" w:themeColor="background1"/>
                <w:sz w:val="16"/>
                <w:szCs w:val="16"/>
              </w:rPr>
              <w:t xml:space="preserve"> </w:t>
            </w:r>
            <w:r>
              <w:rPr>
                <w:b/>
                <w:bCs/>
                <w:color w:val="FFFFFF" w:themeColor="background1"/>
                <w:sz w:val="16"/>
                <w:szCs w:val="16"/>
              </w:rPr>
              <w:t>093</w:t>
            </w:r>
          </w:p>
        </w:tc>
        <w:tc>
          <w:tcPr>
            <w:tcW w:w="602" w:type="dxa"/>
            <w:shd w:val="clear" w:color="auto" w:fill="4F81BD" w:themeFill="accent1"/>
            <w:vAlign w:val="bottom"/>
          </w:tcPr>
          <w:p w:rsidR="00B2413A" w:rsidRPr="00FA2D43" w:rsidRDefault="00B2413A" w:rsidP="00B2413A">
            <w:pPr>
              <w:spacing w:before="40" w:after="40"/>
              <w:jc w:val="right"/>
              <w:rPr>
                <w:b/>
                <w:bCs/>
                <w:color w:val="FFFFFF" w:themeColor="background1"/>
                <w:sz w:val="16"/>
                <w:szCs w:val="16"/>
              </w:rPr>
            </w:pPr>
            <w:r>
              <w:rPr>
                <w:b/>
                <w:bCs/>
                <w:color w:val="FFFFFF" w:themeColor="background1"/>
                <w:sz w:val="16"/>
                <w:szCs w:val="16"/>
              </w:rPr>
              <w:t>9</w:t>
            </w:r>
            <w:r w:rsidRPr="00FA2D43">
              <w:rPr>
                <w:b/>
                <w:bCs/>
                <w:color w:val="FFFFFF" w:themeColor="background1"/>
                <w:sz w:val="16"/>
                <w:szCs w:val="16"/>
              </w:rPr>
              <w:t xml:space="preserve"> </w:t>
            </w:r>
            <w:r>
              <w:rPr>
                <w:b/>
                <w:bCs/>
                <w:color w:val="FFFFFF" w:themeColor="background1"/>
                <w:sz w:val="16"/>
                <w:szCs w:val="16"/>
              </w:rPr>
              <w:t>305</w:t>
            </w:r>
          </w:p>
        </w:tc>
      </w:tr>
      <w:bookmarkEnd w:id="9"/>
    </w:tbl>
    <w:p w:rsidR="00B2413A" w:rsidRPr="001C1FEB" w:rsidRDefault="00B2413A" w:rsidP="00B2413A">
      <w:pPr>
        <w:rPr>
          <w:szCs w:val="24"/>
          <w:lang w:eastAsia="zh-CN"/>
        </w:rPr>
      </w:pPr>
    </w:p>
    <w:p w:rsidR="00B2413A" w:rsidRPr="0089374C" w:rsidRDefault="00B2413A" w:rsidP="00B2413A">
      <w:pPr>
        <w:ind w:firstLineChars="200" w:firstLine="480"/>
        <w:contextualSpacing/>
        <w:rPr>
          <w:lang w:eastAsia="zh-CN"/>
        </w:rPr>
      </w:pPr>
      <w:r w:rsidRPr="00430298">
        <w:rPr>
          <w:rFonts w:hint="eastAsia"/>
          <w:lang w:eastAsia="zh-CN"/>
        </w:rPr>
        <w:t>在总秘书处这份</w:t>
      </w:r>
      <w:r>
        <w:rPr>
          <w:rFonts w:hint="eastAsia"/>
          <w:lang w:eastAsia="zh-CN"/>
        </w:rPr>
        <w:t>简明</w:t>
      </w:r>
      <w:r w:rsidRPr="00430298">
        <w:rPr>
          <w:rFonts w:hint="eastAsia"/>
          <w:lang w:eastAsia="zh-CN"/>
        </w:rPr>
        <w:t>资源分配表中</w:t>
      </w:r>
      <w:r>
        <w:rPr>
          <w:rFonts w:hint="eastAsia"/>
          <w:lang w:eastAsia="zh-CN"/>
        </w:rPr>
        <w:t>：文件制作成本包含大会和出版部（</w:t>
      </w:r>
      <w:r>
        <w:rPr>
          <w:rFonts w:hint="eastAsia"/>
          <w:lang w:eastAsia="zh-CN"/>
        </w:rPr>
        <w:t>C&amp;P</w:t>
      </w:r>
      <w:r>
        <w:rPr>
          <w:rFonts w:hint="eastAsia"/>
          <w:lang w:eastAsia="zh-CN"/>
        </w:rPr>
        <w:t>）的笔译、打字和印制；行政服务成本包括</w:t>
      </w:r>
      <w:r>
        <w:rPr>
          <w:lang w:eastAsia="zh-CN"/>
        </w:rPr>
        <w:t>SGO</w:t>
      </w:r>
      <w:r>
        <w:rPr>
          <w:rFonts w:hint="eastAsia"/>
          <w:lang w:eastAsia="zh-CN"/>
        </w:rPr>
        <w:t>、法律处、审计、道德规范处、独立</w:t>
      </w:r>
      <w:r>
        <w:rPr>
          <w:lang w:eastAsia="zh-CN"/>
        </w:rPr>
        <w:t>管理</w:t>
      </w:r>
      <w:r>
        <w:rPr>
          <w:rFonts w:hint="eastAsia"/>
          <w:lang w:eastAsia="zh-CN"/>
        </w:rPr>
        <w:t>顾问</w:t>
      </w:r>
      <w:r>
        <w:rPr>
          <w:lang w:eastAsia="zh-CN"/>
        </w:rPr>
        <w:t>委员会</w:t>
      </w:r>
      <w:r>
        <w:rPr>
          <w:rFonts w:hint="eastAsia"/>
          <w:lang w:eastAsia="zh-CN"/>
        </w:rPr>
        <w:t>（</w:t>
      </w:r>
      <w:r>
        <w:rPr>
          <w:rFonts w:hint="eastAsia"/>
          <w:lang w:eastAsia="zh-CN"/>
        </w:rPr>
        <w:t>IMAC</w:t>
      </w:r>
      <w:r>
        <w:rPr>
          <w:rFonts w:hint="eastAsia"/>
          <w:lang w:eastAsia="zh-CN"/>
        </w:rPr>
        <w:t>）</w:t>
      </w:r>
      <w:r>
        <w:rPr>
          <w:lang w:eastAsia="zh-CN"/>
        </w:rPr>
        <w:t>、</w:t>
      </w:r>
      <w:r>
        <w:rPr>
          <w:rFonts w:hint="eastAsia"/>
          <w:lang w:eastAsia="zh-CN"/>
        </w:rPr>
        <w:t>保安、部分</w:t>
      </w:r>
      <w:r>
        <w:rPr>
          <w:lang w:eastAsia="zh-CN"/>
        </w:rPr>
        <w:t>HRMD</w:t>
      </w:r>
      <w:r>
        <w:rPr>
          <w:rFonts w:hint="eastAsia"/>
          <w:lang w:eastAsia="zh-CN"/>
        </w:rPr>
        <w:t>、</w:t>
      </w:r>
      <w:r>
        <w:rPr>
          <w:lang w:eastAsia="zh-CN"/>
        </w:rPr>
        <w:t>FRMD</w:t>
      </w:r>
      <w:r>
        <w:rPr>
          <w:rFonts w:hint="eastAsia"/>
          <w:lang w:eastAsia="zh-CN"/>
        </w:rPr>
        <w:t>、大会处除外的</w:t>
      </w:r>
      <w:r>
        <w:rPr>
          <w:rFonts w:hint="eastAsia"/>
          <w:lang w:eastAsia="zh-CN"/>
        </w:rPr>
        <w:t>IS</w:t>
      </w:r>
      <w:r>
        <w:rPr>
          <w:rFonts w:hint="eastAsia"/>
          <w:lang w:eastAsia="zh-CN"/>
        </w:rPr>
        <w:t>、办公楼成本</w:t>
      </w:r>
      <w:r>
        <w:rPr>
          <w:lang w:eastAsia="zh-CN"/>
        </w:rPr>
        <w:t>50%</w:t>
      </w:r>
      <w:r>
        <w:rPr>
          <w:rFonts w:hint="eastAsia"/>
          <w:lang w:eastAsia="zh-CN"/>
        </w:rPr>
        <w:t>，</w:t>
      </w:r>
      <w:r>
        <w:rPr>
          <w:lang w:eastAsia="zh-CN"/>
        </w:rPr>
        <w:t>ICT</w:t>
      </w:r>
      <w:r>
        <w:rPr>
          <w:rFonts w:hint="eastAsia"/>
          <w:lang w:eastAsia="zh-CN"/>
        </w:rPr>
        <w:t>成本</w:t>
      </w:r>
      <w:r>
        <w:rPr>
          <w:lang w:eastAsia="zh-CN"/>
        </w:rPr>
        <w:t>50%</w:t>
      </w:r>
      <w:r>
        <w:rPr>
          <w:rFonts w:hint="eastAsia"/>
          <w:lang w:eastAsia="zh-CN"/>
        </w:rPr>
        <w:t>；</w:t>
      </w:r>
    </w:p>
    <w:p w:rsidR="00B2413A" w:rsidRPr="0089374C" w:rsidRDefault="00B2413A" w:rsidP="00B2413A">
      <w:pPr>
        <w:snapToGrid w:val="0"/>
        <w:spacing w:before="60" w:after="60"/>
        <w:ind w:firstLineChars="200" w:firstLine="480"/>
        <w:rPr>
          <w:lang w:eastAsia="zh-CN"/>
        </w:rPr>
      </w:pPr>
      <w:r>
        <w:rPr>
          <w:rFonts w:hint="eastAsia"/>
          <w:lang w:eastAsia="zh-CN"/>
        </w:rPr>
        <w:t>支撑服务包括</w:t>
      </w:r>
      <w:r>
        <w:rPr>
          <w:lang w:eastAsia="zh-CN"/>
        </w:rPr>
        <w:t>C&amp;P</w:t>
      </w:r>
      <w:r>
        <w:rPr>
          <w:rFonts w:hint="eastAsia"/>
          <w:lang w:eastAsia="zh-CN"/>
        </w:rPr>
        <w:t>，</w:t>
      </w:r>
      <w:r>
        <w:rPr>
          <w:lang w:eastAsia="zh-CN"/>
        </w:rPr>
        <w:t>HRMD</w:t>
      </w:r>
      <w:r>
        <w:rPr>
          <w:rFonts w:hint="eastAsia"/>
          <w:lang w:eastAsia="zh-CN"/>
        </w:rPr>
        <w:t>的</w:t>
      </w:r>
      <w:r>
        <w:rPr>
          <w:lang w:eastAsia="zh-CN"/>
        </w:rPr>
        <w:t>一部分</w:t>
      </w:r>
      <w:r>
        <w:rPr>
          <w:rFonts w:hint="eastAsia"/>
          <w:lang w:eastAsia="zh-CN"/>
        </w:rPr>
        <w:t>，向各</w:t>
      </w:r>
      <w:r w:rsidRPr="0057143D">
        <w:rPr>
          <w:rFonts w:hint="eastAsia"/>
          <w:lang w:eastAsia="zh-CN"/>
        </w:rPr>
        <w:t>大会处</w:t>
      </w:r>
      <w:r>
        <w:rPr>
          <w:rFonts w:hint="eastAsia"/>
          <w:lang w:eastAsia="zh-CN"/>
        </w:rPr>
        <w:t>提供</w:t>
      </w:r>
      <w:r w:rsidRPr="0057143D">
        <w:rPr>
          <w:rFonts w:hint="eastAsia"/>
          <w:lang w:eastAsia="zh-CN"/>
        </w:rPr>
        <w:t>的</w:t>
      </w:r>
      <w:r w:rsidRPr="0057143D">
        <w:rPr>
          <w:rFonts w:hint="eastAsia"/>
          <w:lang w:eastAsia="zh-CN"/>
        </w:rPr>
        <w:t>IS</w:t>
      </w:r>
      <w:r>
        <w:rPr>
          <w:rFonts w:hint="eastAsia"/>
          <w:lang w:eastAsia="zh-CN"/>
        </w:rPr>
        <w:t>支持：</w:t>
      </w:r>
      <w:r w:rsidRPr="0057143D">
        <w:rPr>
          <w:rFonts w:hint="eastAsia"/>
          <w:lang w:eastAsia="zh-CN"/>
        </w:rPr>
        <w:t>办公楼</w:t>
      </w:r>
      <w:r>
        <w:rPr>
          <w:rFonts w:hint="eastAsia"/>
          <w:lang w:eastAsia="zh-CN"/>
        </w:rPr>
        <w:t>费用</w:t>
      </w:r>
      <w:r>
        <w:rPr>
          <w:lang w:eastAsia="zh-CN"/>
        </w:rPr>
        <w:t>的</w:t>
      </w:r>
      <w:r w:rsidRPr="0057143D">
        <w:rPr>
          <w:lang w:eastAsia="zh-CN"/>
        </w:rPr>
        <w:t>50%</w:t>
      </w:r>
      <w:r w:rsidRPr="0057143D">
        <w:rPr>
          <w:rFonts w:hint="eastAsia"/>
          <w:lang w:eastAsia="zh-CN"/>
        </w:rPr>
        <w:t>，</w:t>
      </w:r>
      <w:r w:rsidRPr="0057143D">
        <w:rPr>
          <w:lang w:eastAsia="zh-CN"/>
        </w:rPr>
        <w:t>ICT</w:t>
      </w:r>
      <w:r>
        <w:rPr>
          <w:rFonts w:hint="eastAsia"/>
          <w:lang w:eastAsia="zh-CN"/>
        </w:rPr>
        <w:t>费用</w:t>
      </w:r>
      <w:r>
        <w:rPr>
          <w:lang w:eastAsia="zh-CN"/>
        </w:rPr>
        <w:t>的</w:t>
      </w:r>
      <w:r w:rsidRPr="0057143D">
        <w:rPr>
          <w:lang w:eastAsia="zh-CN"/>
        </w:rPr>
        <w:t>50%</w:t>
      </w:r>
      <w:r>
        <w:rPr>
          <w:rFonts w:hint="eastAsia"/>
          <w:lang w:eastAsia="zh-CN"/>
        </w:rPr>
        <w:t>；跨部门包括</w:t>
      </w:r>
      <w:r>
        <w:rPr>
          <w:rFonts w:hint="eastAsia"/>
          <w:lang w:eastAsia="zh-CN"/>
        </w:rPr>
        <w:t>SPM</w:t>
      </w:r>
      <w:r>
        <w:rPr>
          <w:rFonts w:hint="eastAsia"/>
          <w:lang w:eastAsia="zh-CN"/>
        </w:rPr>
        <w:t>的</w:t>
      </w:r>
      <w:r>
        <w:rPr>
          <w:lang w:eastAsia="zh-CN"/>
        </w:rPr>
        <w:t>费用</w:t>
      </w:r>
      <w:r>
        <w:rPr>
          <w:rFonts w:hint="eastAsia"/>
          <w:lang w:eastAsia="zh-CN"/>
        </w:rPr>
        <w:t>。</w:t>
      </w:r>
    </w:p>
    <w:p w:rsidR="00B2413A" w:rsidRPr="00CA6383" w:rsidRDefault="00B2413A" w:rsidP="00B2413A">
      <w:pPr>
        <w:tabs>
          <w:tab w:val="clear" w:pos="794"/>
          <w:tab w:val="clear" w:pos="1191"/>
          <w:tab w:val="clear" w:pos="1588"/>
          <w:tab w:val="clear" w:pos="1985"/>
        </w:tabs>
        <w:overflowPunct/>
        <w:autoSpaceDE/>
        <w:autoSpaceDN/>
        <w:adjustRightInd/>
        <w:spacing w:before="0"/>
        <w:ind w:firstLineChars="200" w:firstLine="480"/>
        <w:textAlignment w:val="auto"/>
        <w:rPr>
          <w:lang w:eastAsia="zh-CN"/>
        </w:rPr>
      </w:pPr>
      <w:r w:rsidRPr="00430298">
        <w:rPr>
          <w:rFonts w:hint="eastAsia"/>
          <w:lang w:eastAsia="zh-CN"/>
        </w:rPr>
        <w:t>第</w:t>
      </w:r>
      <w:r w:rsidRPr="0089374C">
        <w:rPr>
          <w:lang w:eastAsia="zh-CN"/>
        </w:rPr>
        <w:t>2.2</w:t>
      </w:r>
      <w:r w:rsidRPr="00430298">
        <w:rPr>
          <w:rFonts w:hint="eastAsia"/>
          <w:lang w:eastAsia="zh-CN"/>
        </w:rPr>
        <w:t>节中长清单内项目</w:t>
      </w:r>
      <w:r>
        <w:rPr>
          <w:rFonts w:hint="eastAsia"/>
          <w:lang w:eastAsia="zh-CN"/>
        </w:rPr>
        <w:t>对应于</w:t>
      </w:r>
      <w:r w:rsidRPr="00430298">
        <w:rPr>
          <w:rFonts w:hint="eastAsia"/>
          <w:lang w:eastAsia="zh-CN"/>
        </w:rPr>
        <w:t>以下四个类别：</w:t>
      </w:r>
      <w:r>
        <w:rPr>
          <w:rFonts w:hint="eastAsia"/>
          <w:lang w:eastAsia="zh-CN"/>
        </w:rPr>
        <w:t>文件制作成本：</w:t>
      </w:r>
      <w:r>
        <w:rPr>
          <w:rFonts w:hint="eastAsia"/>
          <w:lang w:eastAsia="zh-CN"/>
        </w:rPr>
        <w:t>S.2</w:t>
      </w:r>
      <w:r>
        <w:rPr>
          <w:rFonts w:hint="eastAsia"/>
          <w:lang w:eastAsia="zh-CN"/>
        </w:rPr>
        <w:t>的</w:t>
      </w:r>
      <w:r>
        <w:rPr>
          <w:lang w:eastAsia="zh-CN"/>
        </w:rPr>
        <w:t>一部分</w:t>
      </w:r>
      <w:r>
        <w:rPr>
          <w:rFonts w:hint="eastAsia"/>
          <w:lang w:eastAsia="zh-CN"/>
        </w:rPr>
        <w:t>；行政服务：</w:t>
      </w:r>
      <w:r>
        <w:rPr>
          <w:rFonts w:hint="eastAsia"/>
          <w:lang w:eastAsia="zh-CN"/>
        </w:rPr>
        <w:t>S.1</w:t>
      </w:r>
      <w:r>
        <w:rPr>
          <w:rFonts w:hint="eastAsia"/>
          <w:lang w:eastAsia="zh-CN"/>
        </w:rPr>
        <w:t>、</w:t>
      </w:r>
      <w:r>
        <w:rPr>
          <w:rFonts w:hint="eastAsia"/>
          <w:lang w:eastAsia="zh-CN"/>
        </w:rPr>
        <w:t>S.4</w:t>
      </w:r>
      <w:r>
        <w:rPr>
          <w:rFonts w:hint="eastAsia"/>
          <w:lang w:eastAsia="zh-CN"/>
        </w:rPr>
        <w:t>的</w:t>
      </w:r>
      <w:r>
        <w:rPr>
          <w:lang w:eastAsia="zh-CN"/>
        </w:rPr>
        <w:t>一部分</w:t>
      </w:r>
      <w:r>
        <w:rPr>
          <w:rFonts w:hint="eastAsia"/>
          <w:lang w:eastAsia="zh-CN"/>
        </w:rPr>
        <w:t>减去</w:t>
      </w:r>
      <w:r>
        <w:rPr>
          <w:rFonts w:hint="eastAsia"/>
          <w:lang w:eastAsia="zh-CN"/>
        </w:rPr>
        <w:t>ICT</w:t>
      </w:r>
      <w:r>
        <w:rPr>
          <w:rFonts w:hint="eastAsia"/>
          <w:lang w:eastAsia="zh-CN"/>
        </w:rPr>
        <w:t>费用分摊、</w:t>
      </w:r>
      <w:r>
        <w:rPr>
          <w:rFonts w:hint="eastAsia"/>
          <w:lang w:eastAsia="zh-CN"/>
        </w:rPr>
        <w:t>S.5</w:t>
      </w:r>
      <w:r>
        <w:rPr>
          <w:rFonts w:hint="eastAsia"/>
          <w:lang w:eastAsia="zh-CN"/>
        </w:rPr>
        <w:t>、</w:t>
      </w:r>
      <w:r>
        <w:rPr>
          <w:rFonts w:hint="eastAsia"/>
          <w:lang w:eastAsia="zh-CN"/>
        </w:rPr>
        <w:t>S.6</w:t>
      </w:r>
      <w:r>
        <w:rPr>
          <w:rFonts w:hint="eastAsia"/>
          <w:lang w:eastAsia="zh-CN"/>
        </w:rPr>
        <w:t>减去办公楼费用分摊、</w:t>
      </w:r>
      <w:r>
        <w:rPr>
          <w:rFonts w:hint="eastAsia"/>
          <w:lang w:eastAsia="zh-CN"/>
        </w:rPr>
        <w:t>S.7</w:t>
      </w:r>
      <w:r>
        <w:rPr>
          <w:rFonts w:hint="eastAsia"/>
          <w:lang w:eastAsia="zh-CN"/>
        </w:rPr>
        <w:t>、</w:t>
      </w:r>
      <w:r>
        <w:rPr>
          <w:rFonts w:hint="eastAsia"/>
          <w:lang w:eastAsia="zh-CN"/>
        </w:rPr>
        <w:t>S.8</w:t>
      </w:r>
      <w:r>
        <w:rPr>
          <w:rFonts w:hint="eastAsia"/>
          <w:lang w:eastAsia="zh-CN"/>
        </w:rPr>
        <w:t>和</w:t>
      </w:r>
      <w:r>
        <w:rPr>
          <w:rFonts w:hint="eastAsia"/>
          <w:lang w:eastAsia="zh-CN"/>
        </w:rPr>
        <w:t>S.9</w:t>
      </w:r>
      <w:r>
        <w:rPr>
          <w:rFonts w:hint="eastAsia"/>
          <w:lang w:eastAsia="zh-CN"/>
        </w:rPr>
        <w:t>；支撑服务：</w:t>
      </w:r>
      <w:r>
        <w:rPr>
          <w:rFonts w:hint="eastAsia"/>
          <w:lang w:eastAsia="zh-CN"/>
        </w:rPr>
        <w:t>S.2</w:t>
      </w:r>
      <w:r>
        <w:rPr>
          <w:rFonts w:hint="eastAsia"/>
          <w:lang w:eastAsia="zh-CN"/>
        </w:rPr>
        <w:t>、</w:t>
      </w:r>
      <w:r>
        <w:rPr>
          <w:rFonts w:hint="eastAsia"/>
          <w:lang w:eastAsia="zh-CN"/>
        </w:rPr>
        <w:t>S.3</w:t>
      </w:r>
      <w:r>
        <w:rPr>
          <w:rFonts w:hint="eastAsia"/>
          <w:lang w:eastAsia="zh-CN"/>
        </w:rPr>
        <w:t>、</w:t>
      </w:r>
      <w:r>
        <w:rPr>
          <w:rFonts w:hint="eastAsia"/>
          <w:lang w:eastAsia="zh-CN"/>
        </w:rPr>
        <w:t>S.4</w:t>
      </w:r>
      <w:r>
        <w:rPr>
          <w:rFonts w:hint="eastAsia"/>
          <w:lang w:eastAsia="zh-CN"/>
        </w:rPr>
        <w:t>中的</w:t>
      </w:r>
      <w:r>
        <w:rPr>
          <w:rFonts w:hint="eastAsia"/>
          <w:lang w:eastAsia="zh-CN"/>
        </w:rPr>
        <w:t>ICT</w:t>
      </w:r>
      <w:r>
        <w:rPr>
          <w:rFonts w:hint="eastAsia"/>
          <w:lang w:eastAsia="zh-CN"/>
        </w:rPr>
        <w:t>分摊和办公楼设施中</w:t>
      </w:r>
      <w:r>
        <w:rPr>
          <w:lang w:eastAsia="zh-CN"/>
        </w:rPr>
        <w:t>的</w:t>
      </w:r>
      <w:r>
        <w:rPr>
          <w:rFonts w:hint="eastAsia"/>
          <w:lang w:eastAsia="zh-CN"/>
        </w:rPr>
        <w:t>S.</w:t>
      </w:r>
      <w:r>
        <w:rPr>
          <w:lang w:eastAsia="zh-CN"/>
        </w:rPr>
        <w:t>6</w:t>
      </w:r>
      <w:r>
        <w:rPr>
          <w:rFonts w:hint="eastAsia"/>
          <w:lang w:eastAsia="zh-CN"/>
        </w:rPr>
        <w:t>分摊；跨部门：</w:t>
      </w:r>
      <w:r>
        <w:rPr>
          <w:rFonts w:hint="eastAsia"/>
          <w:lang w:eastAsia="zh-CN"/>
        </w:rPr>
        <w:t>S.10</w:t>
      </w:r>
      <w:r>
        <w:rPr>
          <w:rFonts w:hint="eastAsia"/>
          <w:lang w:eastAsia="zh-CN"/>
        </w:rPr>
        <w:t>、</w:t>
      </w:r>
      <w:r>
        <w:rPr>
          <w:rFonts w:hint="eastAsia"/>
          <w:lang w:eastAsia="zh-CN"/>
        </w:rPr>
        <w:t>S.11</w:t>
      </w:r>
      <w:r>
        <w:rPr>
          <w:rFonts w:hint="eastAsia"/>
          <w:lang w:eastAsia="zh-CN"/>
        </w:rPr>
        <w:t>、</w:t>
      </w:r>
      <w:r>
        <w:rPr>
          <w:rFonts w:hint="eastAsia"/>
          <w:lang w:eastAsia="zh-CN"/>
        </w:rPr>
        <w:t>S.12</w:t>
      </w:r>
      <w:r>
        <w:rPr>
          <w:rFonts w:hint="eastAsia"/>
          <w:lang w:eastAsia="zh-CN"/>
        </w:rPr>
        <w:t>、</w:t>
      </w:r>
      <w:r>
        <w:rPr>
          <w:rFonts w:hint="eastAsia"/>
          <w:lang w:eastAsia="zh-CN"/>
        </w:rPr>
        <w:t>S.13</w:t>
      </w:r>
      <w:r>
        <w:rPr>
          <w:rFonts w:hint="eastAsia"/>
          <w:lang w:eastAsia="zh-CN"/>
        </w:rPr>
        <w:t>、</w:t>
      </w:r>
      <w:r>
        <w:rPr>
          <w:rFonts w:hint="eastAsia"/>
          <w:lang w:eastAsia="zh-CN"/>
        </w:rPr>
        <w:t>S.14</w:t>
      </w:r>
      <w:r>
        <w:rPr>
          <w:rFonts w:hint="eastAsia"/>
          <w:lang w:eastAsia="zh-CN"/>
        </w:rPr>
        <w:t>、</w:t>
      </w:r>
      <w:r>
        <w:rPr>
          <w:rFonts w:hint="eastAsia"/>
          <w:lang w:eastAsia="zh-CN"/>
        </w:rPr>
        <w:t>S.15</w:t>
      </w:r>
      <w:r>
        <w:rPr>
          <w:rFonts w:hint="eastAsia"/>
          <w:lang w:eastAsia="zh-CN"/>
        </w:rPr>
        <w:t>和</w:t>
      </w:r>
      <w:r>
        <w:rPr>
          <w:rFonts w:hint="eastAsia"/>
          <w:lang w:eastAsia="zh-CN"/>
        </w:rPr>
        <w:t>S.16</w:t>
      </w:r>
      <w:r>
        <w:rPr>
          <w:rFonts w:hint="eastAsia"/>
          <w:lang w:eastAsia="zh-CN"/>
        </w:rPr>
        <w:t>。</w:t>
      </w:r>
    </w:p>
    <w:p w:rsidR="00B2413A" w:rsidRDefault="00B2413A" w:rsidP="00B2413A">
      <w:pPr>
        <w:pStyle w:val="Reasons"/>
        <w:rPr>
          <w:lang w:eastAsia="zh-CN"/>
        </w:rPr>
      </w:pPr>
    </w:p>
    <w:p w:rsidR="00B2413A" w:rsidRDefault="00B2413A">
      <w:pPr>
        <w:jc w:val="center"/>
      </w:pPr>
      <w:r>
        <w:t>______________</w:t>
      </w:r>
    </w:p>
    <w:sectPr w:rsidR="00B2413A" w:rsidSect="00CC4C3C">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8EF" w:rsidRDefault="00DD48EF">
      <w:r>
        <w:separator/>
      </w:r>
    </w:p>
  </w:endnote>
  <w:endnote w:type="continuationSeparator" w:id="0">
    <w:p w:rsidR="00DD48EF" w:rsidRDefault="00DD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EF" w:rsidRPr="00FD33B0" w:rsidRDefault="00DD48EF" w:rsidP="00B2413A">
    <w:pPr>
      <w:pStyle w:val="Footer"/>
    </w:pPr>
    <w:fldSimple w:instr=" FILENAME \p  \* MERGEFORMAT ">
      <w:r w:rsidR="00963AFF">
        <w:t>P:\CHI\ITU-R\AG\RAG\RAG18\000\004V3C.DOCX</w:t>
      </w:r>
    </w:fldSimple>
    <w:r>
      <w:t xml:space="preserve"> (432221)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EF" w:rsidRPr="00FF12DA" w:rsidRDefault="00DD48EF" w:rsidP="00FF12DA">
    <w:pPr>
      <w:pStyle w:val="Footer"/>
    </w:pPr>
    <w:fldSimple w:instr=" FILENAME \p  \* MERGEFORMAT ">
      <w:r w:rsidR="00963AFF">
        <w:t>P:\CHI\ITU-R\AG\RAG\RAG18\000\004V3C.DOCX</w:t>
      </w:r>
    </w:fldSimple>
    <w:r>
      <w:t xml:space="preserve"> (432221)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EF" w:rsidRPr="006F31AB" w:rsidRDefault="00DD48EF" w:rsidP="00B2413A">
    <w:pPr>
      <w:pStyle w:val="Footer"/>
      <w:rPr>
        <w:lang w:eastAsia="zh-CN"/>
      </w:rPr>
    </w:pPr>
    <w:fldSimple w:instr=" FILENAME \p  \* MERGEFORMAT ">
      <w:r w:rsidR="00963AFF">
        <w:t>P:\CHI\ITU-R\AG\RAG\RAG18\000\004V3C.DOCX</w:t>
      </w:r>
    </w:fldSimple>
    <w:r>
      <w:t xml:space="preserve"> (432221)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EF" w:rsidRDefault="00DD48EF" w:rsidP="00DD48EF">
    <w:pPr>
      <w:pStyle w:val="Footer"/>
    </w:pPr>
    <w:fldSimple w:instr=" FILENAME \p  \* MERGEFORMAT ">
      <w:r w:rsidR="00963AFF">
        <w:t>P:\CHI\ITU-R\AG\RAG\RAG18\000\004V3C.DOCX</w:t>
      </w:r>
    </w:fldSimple>
    <w:r>
      <w:t xml:space="preserve"> (432221)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8EF" w:rsidRDefault="00DD48EF">
      <w:r>
        <w:t>____________________</w:t>
      </w:r>
    </w:p>
  </w:footnote>
  <w:footnote w:type="continuationSeparator" w:id="0">
    <w:p w:rsidR="00DD48EF" w:rsidRDefault="00DD48EF">
      <w:r>
        <w:continuationSeparator/>
      </w:r>
    </w:p>
  </w:footnote>
  <w:footnote w:id="1">
    <w:p w:rsidR="00DD48EF" w:rsidRPr="001B7449" w:rsidRDefault="00DD48EF" w:rsidP="00B2413A">
      <w:pPr>
        <w:pStyle w:val="FootnoteText"/>
        <w:tabs>
          <w:tab w:val="right" w:pos="14685"/>
        </w:tabs>
        <w:spacing w:before="20"/>
        <w:rPr>
          <w:lang w:val="en-US" w:eastAsia="zh-CN"/>
        </w:rPr>
      </w:pPr>
      <w:r>
        <w:rPr>
          <w:rStyle w:val="FootnoteReference"/>
        </w:rPr>
        <w:footnoteRef/>
      </w:r>
      <w:r>
        <w:rPr>
          <w:lang w:eastAsia="zh-CN"/>
        </w:rPr>
        <w:t xml:space="preserve"> </w:t>
      </w:r>
      <w:r>
        <w:rPr>
          <w:rFonts w:hint="eastAsia"/>
          <w:lang w:eastAsia="zh-CN"/>
        </w:rPr>
        <w:t>详情</w:t>
      </w:r>
      <w:r>
        <w:rPr>
          <w:lang w:eastAsia="zh-CN"/>
        </w:rPr>
        <w:t>见</w:t>
      </w:r>
      <w:hyperlink r:id="rId1" w:history="1">
        <w:r w:rsidRPr="009F7700">
          <w:rPr>
            <w:rStyle w:val="Hyperlink"/>
            <w:lang w:val="en-US" w:eastAsia="zh-CN"/>
          </w:rPr>
          <w:t>C1</w:t>
        </w:r>
        <w:r>
          <w:rPr>
            <w:rStyle w:val="Hyperlink"/>
            <w:lang w:val="en-US" w:eastAsia="zh-CN"/>
          </w:rPr>
          <w:t>8/</w:t>
        </w:r>
        <w:r w:rsidRPr="009F7700">
          <w:rPr>
            <w:rStyle w:val="Hyperlink"/>
            <w:lang w:val="en-US" w:eastAsia="zh-CN"/>
          </w:rPr>
          <w:t>3</w:t>
        </w:r>
        <w:r>
          <w:rPr>
            <w:rStyle w:val="Hyperlink"/>
            <w:rFonts w:hint="eastAsia"/>
            <w:lang w:val="en-US" w:eastAsia="zh-CN"/>
          </w:rPr>
          <w:t>5</w:t>
        </w:r>
        <w:r>
          <w:rPr>
            <w:rStyle w:val="Hyperlink"/>
            <w:rFonts w:hint="eastAsia"/>
            <w:lang w:val="en-US" w:eastAsia="zh-CN"/>
          </w:rPr>
          <w:t>号文件</w:t>
        </w:r>
      </w:hyperlink>
      <w:r>
        <w:rPr>
          <w:lang w:eastAsia="zh-CN"/>
        </w:rPr>
        <w:t>第</w:t>
      </w:r>
      <w:r>
        <w:rPr>
          <w:rFonts w:hint="eastAsia"/>
          <w:lang w:eastAsia="zh-CN"/>
        </w:rPr>
        <w:t>7</w:t>
      </w:r>
      <w:r>
        <w:rPr>
          <w:rFonts w:hint="eastAsia"/>
          <w:lang w:eastAsia="zh-CN"/>
        </w:rPr>
        <w:t>节“推动</w:t>
      </w:r>
      <w:r>
        <w:rPr>
          <w:lang w:eastAsia="zh-CN"/>
        </w:rPr>
        <w:t>因素</w:t>
      </w:r>
      <w:r>
        <w:rPr>
          <w:rFonts w:hint="eastAsia"/>
          <w:lang w:eastAsia="zh-CN"/>
        </w:rPr>
        <w:t>E.2</w:t>
      </w:r>
      <w:r>
        <w:rPr>
          <w:rFonts w:hint="eastAsia"/>
          <w:lang w:eastAsia="zh-CN"/>
        </w:rPr>
        <w:t>：</w:t>
      </w:r>
      <w:r w:rsidRPr="003B0ECB">
        <w:rPr>
          <w:rFonts w:hint="eastAsia"/>
          <w:lang w:eastAsia="zh-CN"/>
        </w:rPr>
        <w:t>确保大会、会议、文件、出版物和信息基础设施的高效和方便提供</w:t>
      </w:r>
      <w:r>
        <w:rPr>
          <w:rFonts w:hint="eastAsia"/>
          <w:lang w:eastAsia="zh-CN"/>
        </w:rPr>
        <w:t>”</w:t>
      </w:r>
    </w:p>
  </w:footnote>
  <w:footnote w:id="2">
    <w:p w:rsidR="00DD48EF" w:rsidRPr="00EA5407" w:rsidRDefault="00DD48EF" w:rsidP="00B2413A">
      <w:pPr>
        <w:pStyle w:val="FootnoteText"/>
        <w:spacing w:before="20"/>
        <w:rPr>
          <w:lang w:val="en-US" w:eastAsia="zh-CN"/>
        </w:rPr>
      </w:pPr>
      <w:r>
        <w:rPr>
          <w:rStyle w:val="FootnoteReference"/>
        </w:rPr>
        <w:footnoteRef/>
      </w:r>
      <w:r>
        <w:rPr>
          <w:lang w:eastAsia="zh-CN"/>
        </w:rPr>
        <w:t xml:space="preserve"> </w:t>
      </w:r>
      <w:r w:rsidRPr="00697966">
        <w:rPr>
          <w:rFonts w:hint="eastAsia"/>
          <w:szCs w:val="18"/>
          <w:lang w:eastAsia="zh-CN"/>
        </w:rPr>
        <w:t>以</w:t>
      </w:r>
      <w:r w:rsidRPr="004C0610">
        <w:rPr>
          <w:szCs w:val="18"/>
          <w:lang w:eastAsia="zh-CN"/>
        </w:rPr>
        <w:t>20</w:t>
      </w:r>
      <w:r>
        <w:rPr>
          <w:szCs w:val="18"/>
          <w:lang w:eastAsia="zh-CN"/>
        </w:rPr>
        <w:t>20</w:t>
      </w:r>
      <w:r w:rsidRPr="004C0610">
        <w:rPr>
          <w:szCs w:val="18"/>
          <w:lang w:eastAsia="zh-CN"/>
        </w:rPr>
        <w:t>-20</w:t>
      </w:r>
      <w:r>
        <w:rPr>
          <w:szCs w:val="18"/>
          <w:lang w:eastAsia="zh-CN"/>
        </w:rPr>
        <w:t>22</w:t>
      </w:r>
      <w:r w:rsidRPr="00697966">
        <w:rPr>
          <w:rFonts w:hint="eastAsia"/>
          <w:szCs w:val="18"/>
          <w:lang w:eastAsia="zh-CN"/>
        </w:rPr>
        <w:t>年为主的估算，之后各年的资源分配将根据高级管理层的决定而变化</w:t>
      </w:r>
      <w:r>
        <w:rPr>
          <w:rFonts w:hint="eastAsia"/>
          <w:szCs w:val="18"/>
          <w:lang w:eastAsia="zh-CN"/>
        </w:rPr>
        <w:t>。</w:t>
      </w:r>
    </w:p>
  </w:footnote>
  <w:footnote w:id="3">
    <w:p w:rsidR="00DD48EF" w:rsidRPr="00C12791" w:rsidRDefault="00DD48EF" w:rsidP="00B2413A">
      <w:pPr>
        <w:pStyle w:val="FootnoteText"/>
        <w:spacing w:before="20"/>
        <w:rPr>
          <w:lang w:val="en-US" w:eastAsia="zh-CN"/>
        </w:rPr>
      </w:pPr>
      <w:r w:rsidRPr="00993FA6">
        <w:rPr>
          <w:rStyle w:val="FootnoteReference"/>
        </w:rPr>
        <w:footnoteRef/>
      </w:r>
      <w:r w:rsidRPr="00993FA6">
        <w:rPr>
          <w:lang w:eastAsia="zh-CN"/>
        </w:rPr>
        <w:t xml:space="preserve"> </w:t>
      </w:r>
      <w:r>
        <w:rPr>
          <w:rFonts w:hint="eastAsia"/>
          <w:lang w:eastAsia="zh-CN"/>
        </w:rPr>
        <w:t>电信展览部和</w:t>
      </w:r>
      <w:r>
        <w:rPr>
          <w:rFonts w:hint="eastAsia"/>
          <w:lang w:eastAsia="zh-CN"/>
        </w:rPr>
        <w:t>WSIS</w:t>
      </w:r>
      <w:r>
        <w:rPr>
          <w:rFonts w:hint="eastAsia"/>
          <w:lang w:eastAsia="zh-CN"/>
        </w:rPr>
        <w:t>的预算</w:t>
      </w:r>
      <w:proofErr w:type="gramStart"/>
      <w:r>
        <w:rPr>
          <w:rFonts w:hint="eastAsia"/>
          <w:lang w:eastAsia="zh-CN"/>
        </w:rPr>
        <w:t>外资源</w:t>
      </w:r>
      <w:proofErr w:type="gramEnd"/>
      <w:r>
        <w:rPr>
          <w:rFonts w:hint="eastAsia"/>
          <w:lang w:eastAsia="zh-CN"/>
        </w:rPr>
        <w:t>未包含在内。</w:t>
      </w:r>
    </w:p>
  </w:footnote>
  <w:footnote w:id="4">
    <w:p w:rsidR="00DD48EF" w:rsidRPr="00EA5407" w:rsidRDefault="00DD48EF" w:rsidP="00B2413A">
      <w:pPr>
        <w:pStyle w:val="FootnoteText"/>
        <w:spacing w:before="20"/>
        <w:rPr>
          <w:lang w:val="en-US" w:eastAsia="zh-CN"/>
        </w:rPr>
      </w:pPr>
      <w:r>
        <w:rPr>
          <w:rStyle w:val="FootnoteReference"/>
        </w:rPr>
        <w:footnoteRef/>
      </w:r>
      <w:r>
        <w:rPr>
          <w:lang w:eastAsia="zh-CN"/>
        </w:rPr>
        <w:t xml:space="preserve"> </w:t>
      </w:r>
      <w:r>
        <w:rPr>
          <w:rFonts w:hint="eastAsia"/>
          <w:lang w:eastAsia="zh-CN"/>
        </w:rPr>
        <w:t>以</w:t>
      </w:r>
      <w:r w:rsidRPr="004C0610">
        <w:rPr>
          <w:szCs w:val="18"/>
          <w:lang w:eastAsia="zh-CN"/>
        </w:rPr>
        <w:t>20</w:t>
      </w:r>
      <w:r>
        <w:rPr>
          <w:szCs w:val="18"/>
          <w:lang w:eastAsia="zh-CN"/>
        </w:rPr>
        <w:t>20-</w:t>
      </w:r>
      <w:r w:rsidRPr="004C0610">
        <w:rPr>
          <w:szCs w:val="18"/>
          <w:lang w:eastAsia="zh-CN"/>
        </w:rPr>
        <w:t>20</w:t>
      </w:r>
      <w:r>
        <w:rPr>
          <w:szCs w:val="18"/>
          <w:lang w:eastAsia="zh-CN"/>
        </w:rPr>
        <w:t>22</w:t>
      </w:r>
      <w:r>
        <w:rPr>
          <w:rFonts w:hint="eastAsia"/>
          <w:szCs w:val="18"/>
          <w:lang w:eastAsia="zh-CN"/>
        </w:rPr>
        <w:t>年为主的估算，之后各年的资源分配将根据高级管理层的决定而变化。</w:t>
      </w:r>
    </w:p>
  </w:footnote>
  <w:footnote w:id="5">
    <w:p w:rsidR="00DD48EF" w:rsidRPr="00EA5407" w:rsidRDefault="00DD48EF" w:rsidP="00B2413A">
      <w:pPr>
        <w:pStyle w:val="FootnoteText"/>
        <w:spacing w:before="20"/>
        <w:rPr>
          <w:lang w:val="en-US" w:eastAsia="zh-CN"/>
        </w:rPr>
      </w:pPr>
      <w:r w:rsidRPr="000277DD">
        <w:rPr>
          <w:rStyle w:val="FootnoteReference"/>
        </w:rPr>
        <w:footnoteRef/>
      </w:r>
      <w:r w:rsidRPr="000277DD">
        <w:rPr>
          <w:lang w:eastAsia="zh-CN"/>
        </w:rPr>
        <w:t xml:space="preserve"> </w:t>
      </w:r>
      <w:r w:rsidRPr="000277DD">
        <w:rPr>
          <w:rFonts w:hint="eastAsia"/>
          <w:szCs w:val="18"/>
          <w:lang w:eastAsia="zh-CN"/>
        </w:rPr>
        <w:t>以</w:t>
      </w:r>
      <w:r w:rsidRPr="000277DD">
        <w:rPr>
          <w:szCs w:val="18"/>
          <w:lang w:eastAsia="zh-CN"/>
        </w:rPr>
        <w:t>2020-2022</w:t>
      </w:r>
      <w:r w:rsidRPr="000277DD">
        <w:rPr>
          <w:rFonts w:hint="eastAsia"/>
          <w:szCs w:val="18"/>
          <w:lang w:eastAsia="zh-CN"/>
        </w:rPr>
        <w:t>年为主的估算</w:t>
      </w:r>
      <w:r w:rsidRPr="00697966">
        <w:rPr>
          <w:rFonts w:hint="eastAsia"/>
          <w:szCs w:val="18"/>
          <w:lang w:eastAsia="zh-CN"/>
        </w:rPr>
        <w:t>，之后各年的资源分配将根据高级管理层的决定而变化</w:t>
      </w:r>
      <w:r>
        <w:rPr>
          <w:rFonts w:hint="eastAsia"/>
          <w:szCs w:val="18"/>
          <w:lang w:eastAsia="zh-CN"/>
        </w:rPr>
        <w:t>。</w:t>
      </w:r>
    </w:p>
  </w:footnote>
  <w:footnote w:id="6">
    <w:p w:rsidR="00DD48EF" w:rsidRPr="00EA5407" w:rsidRDefault="00DD48EF" w:rsidP="00B2413A">
      <w:pPr>
        <w:pStyle w:val="FootnoteText"/>
        <w:spacing w:before="20"/>
        <w:rPr>
          <w:lang w:val="en-US" w:eastAsia="zh-CN"/>
        </w:rPr>
      </w:pPr>
      <w:r>
        <w:rPr>
          <w:rStyle w:val="FootnoteReference"/>
        </w:rPr>
        <w:footnoteRef/>
      </w:r>
      <w:r>
        <w:rPr>
          <w:lang w:eastAsia="zh-CN"/>
        </w:rPr>
        <w:t xml:space="preserve"> </w:t>
      </w:r>
      <w:r w:rsidRPr="00697966">
        <w:rPr>
          <w:rFonts w:hint="eastAsia"/>
          <w:szCs w:val="18"/>
          <w:lang w:eastAsia="zh-CN"/>
        </w:rPr>
        <w:t>以</w:t>
      </w:r>
      <w:r w:rsidRPr="004C0610">
        <w:rPr>
          <w:szCs w:val="18"/>
          <w:lang w:eastAsia="zh-CN"/>
        </w:rPr>
        <w:t>20</w:t>
      </w:r>
      <w:r>
        <w:rPr>
          <w:szCs w:val="18"/>
          <w:lang w:eastAsia="zh-CN"/>
        </w:rPr>
        <w:t>20</w:t>
      </w:r>
      <w:r w:rsidRPr="004C0610">
        <w:rPr>
          <w:szCs w:val="18"/>
          <w:lang w:eastAsia="zh-CN"/>
        </w:rPr>
        <w:t>-20</w:t>
      </w:r>
      <w:r>
        <w:rPr>
          <w:szCs w:val="18"/>
          <w:lang w:eastAsia="zh-CN"/>
        </w:rPr>
        <w:t>22</w:t>
      </w:r>
      <w:r>
        <w:rPr>
          <w:rFonts w:hint="eastAsia"/>
          <w:szCs w:val="18"/>
          <w:lang w:eastAsia="zh-CN"/>
        </w:rPr>
        <w:t>年</w:t>
      </w:r>
      <w:r w:rsidRPr="00697966">
        <w:rPr>
          <w:rFonts w:hint="eastAsia"/>
          <w:szCs w:val="18"/>
          <w:lang w:eastAsia="zh-CN"/>
        </w:rPr>
        <w:t>为主的估算，之后各年的资源分配将根据高级管理层的决定而变化</w:t>
      </w:r>
      <w:r>
        <w:rPr>
          <w:rFonts w:hint="eastAsia"/>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EF" w:rsidRPr="00AF0B82" w:rsidRDefault="00DD48EF" w:rsidP="00C0407C">
    <w:pPr>
      <w:pStyle w:val="Header"/>
    </w:pPr>
    <w:r>
      <w:fldChar w:fldCharType="begin"/>
    </w:r>
    <w:r>
      <w:instrText xml:space="preserve"> PAGE </w:instrText>
    </w:r>
    <w:r>
      <w:fldChar w:fldCharType="separate"/>
    </w:r>
    <w:r w:rsidR="00963AFF">
      <w:rPr>
        <w:noProof/>
      </w:rPr>
      <w:t>2</w:t>
    </w:r>
    <w:r>
      <w:fldChar w:fldCharType="end"/>
    </w:r>
  </w:p>
  <w:p w:rsidR="00DD48EF" w:rsidRDefault="00DD48EF" w:rsidP="00C0407C">
    <w:pPr>
      <w:pStyle w:val="Header"/>
      <w:spacing w:after="120"/>
      <w:rPr>
        <w:lang w:eastAsia="zh-CN"/>
      </w:rPr>
    </w:pPr>
    <w:r w:rsidRPr="00AF0B82">
      <w:t>RAG</w:t>
    </w:r>
    <w:r>
      <w:rPr>
        <w:lang w:eastAsia="zh-CN"/>
      </w:rPr>
      <w:t>18</w:t>
    </w:r>
    <w:r w:rsidRPr="00AF0B82">
      <w:t>/</w:t>
    </w:r>
    <w:r>
      <w:rPr>
        <w:lang w:eastAsia="zh-CN"/>
      </w:rPr>
      <w:t>4</w:t>
    </w:r>
    <w:r w:rsidRPr="00AF0B82">
      <w:t>-</w:t>
    </w:r>
    <w:r w:rsidRPr="00AF0B82">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EF" w:rsidRDefault="00DD48EF" w:rsidP="00BF4C09">
    <w:pPr>
      <w:pStyle w:val="Header"/>
      <w:spacing w:after="120"/>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EF" w:rsidRPr="00AF0B82" w:rsidRDefault="00DD48EF" w:rsidP="000A4F34">
    <w:pPr>
      <w:pStyle w:val="Header"/>
    </w:pPr>
    <w:r>
      <w:fldChar w:fldCharType="begin"/>
    </w:r>
    <w:r>
      <w:instrText xml:space="preserve"> PAGE </w:instrText>
    </w:r>
    <w:r>
      <w:fldChar w:fldCharType="separate"/>
    </w:r>
    <w:r w:rsidR="00963AFF">
      <w:rPr>
        <w:noProof/>
      </w:rPr>
      <w:t>16</w:t>
    </w:r>
    <w:r>
      <w:fldChar w:fldCharType="end"/>
    </w:r>
  </w:p>
  <w:p w:rsidR="00DD48EF" w:rsidRDefault="00DD48EF" w:rsidP="008B10F9">
    <w:pPr>
      <w:pStyle w:val="Header"/>
      <w:rPr>
        <w:lang w:eastAsia="zh-CN"/>
      </w:rPr>
    </w:pPr>
    <w:r w:rsidRPr="00AF0B82">
      <w:t>RAG</w:t>
    </w:r>
    <w:r>
      <w:rPr>
        <w:lang w:eastAsia="zh-CN"/>
      </w:rPr>
      <w:t>18</w:t>
    </w:r>
    <w:r w:rsidRPr="00AF0B82">
      <w:t>/</w:t>
    </w:r>
    <w:r>
      <w:rPr>
        <w:lang w:eastAsia="zh-CN"/>
      </w:rPr>
      <w:t>4</w:t>
    </w:r>
    <w:r w:rsidRPr="00AF0B82">
      <w:t>-</w:t>
    </w:r>
    <w:r w:rsidRPr="00AF0B82">
      <w:rPr>
        <w:rFonts w:hint="eastAsia"/>
        <w:lang w:eastAsia="zh-CN"/>
      </w:rPr>
      <w:t>C</w:t>
    </w:r>
  </w:p>
  <w:p w:rsidR="00DD48EF" w:rsidRPr="00AF0B82" w:rsidRDefault="00DD48EF" w:rsidP="008B10F9">
    <w:pPr>
      <w:pStyle w:val="Header"/>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EF" w:rsidRPr="00AF0B82" w:rsidRDefault="00DD48EF" w:rsidP="00BF4C09">
    <w:pPr>
      <w:pStyle w:val="Header"/>
    </w:pPr>
    <w:r>
      <w:fldChar w:fldCharType="begin"/>
    </w:r>
    <w:r>
      <w:instrText xml:space="preserve"> PAGE </w:instrText>
    </w:r>
    <w:r>
      <w:fldChar w:fldCharType="separate"/>
    </w:r>
    <w:r w:rsidR="00963AFF">
      <w:rPr>
        <w:noProof/>
      </w:rPr>
      <w:t>3</w:t>
    </w:r>
    <w:r>
      <w:fldChar w:fldCharType="end"/>
    </w:r>
  </w:p>
  <w:p w:rsidR="00DD48EF" w:rsidRDefault="00DD48EF" w:rsidP="00C0407C">
    <w:pPr>
      <w:pStyle w:val="Header"/>
      <w:spacing w:after="120"/>
      <w:rPr>
        <w:lang w:eastAsia="zh-CN"/>
      </w:rPr>
    </w:pPr>
    <w:r w:rsidRPr="00AF0B82">
      <w:t>RAG</w:t>
    </w:r>
    <w:r>
      <w:rPr>
        <w:lang w:eastAsia="zh-CN"/>
      </w:rPr>
      <w:t>18</w:t>
    </w:r>
    <w:r w:rsidRPr="00AF0B82">
      <w:t>/</w:t>
    </w:r>
    <w:r>
      <w:rPr>
        <w:lang w:eastAsia="zh-CN"/>
      </w:rPr>
      <w:t>4</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712F5"/>
    <w:multiLevelType w:val="hybridMultilevel"/>
    <w:tmpl w:val="DDCC7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3"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163BA8"/>
    <w:multiLevelType w:val="hybridMultilevel"/>
    <w:tmpl w:val="B9A207EC"/>
    <w:lvl w:ilvl="0" w:tplc="CECE524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5"/>
  </w:num>
  <w:num w:numId="3">
    <w:abstractNumId w:val="4"/>
  </w:num>
  <w:num w:numId="4">
    <w:abstractNumId w:val="21"/>
  </w:num>
  <w:num w:numId="5">
    <w:abstractNumId w:val="19"/>
  </w:num>
  <w:num w:numId="6">
    <w:abstractNumId w:val="26"/>
  </w:num>
  <w:num w:numId="7">
    <w:abstractNumId w:val="24"/>
  </w:num>
  <w:num w:numId="8">
    <w:abstractNumId w:val="32"/>
  </w:num>
  <w:num w:numId="9">
    <w:abstractNumId w:val="10"/>
  </w:num>
  <w:num w:numId="10">
    <w:abstractNumId w:val="11"/>
  </w:num>
  <w:num w:numId="11">
    <w:abstractNumId w:val="8"/>
  </w:num>
  <w:num w:numId="12">
    <w:abstractNumId w:val="34"/>
  </w:num>
  <w:num w:numId="13">
    <w:abstractNumId w:val="6"/>
  </w:num>
  <w:num w:numId="14">
    <w:abstractNumId w:val="7"/>
  </w:num>
  <w:num w:numId="15">
    <w:abstractNumId w:val="20"/>
  </w:num>
  <w:num w:numId="16">
    <w:abstractNumId w:val="9"/>
  </w:num>
  <w:num w:numId="17">
    <w:abstractNumId w:val="30"/>
  </w:num>
  <w:num w:numId="18">
    <w:abstractNumId w:val="22"/>
  </w:num>
  <w:num w:numId="19">
    <w:abstractNumId w:val="13"/>
  </w:num>
  <w:num w:numId="20">
    <w:abstractNumId w:val="37"/>
  </w:num>
  <w:num w:numId="21">
    <w:abstractNumId w:val="3"/>
  </w:num>
  <w:num w:numId="22">
    <w:abstractNumId w:val="27"/>
  </w:num>
  <w:num w:numId="23">
    <w:abstractNumId w:val="28"/>
  </w:num>
  <w:num w:numId="24">
    <w:abstractNumId w:val="39"/>
  </w:num>
  <w:num w:numId="25">
    <w:abstractNumId w:val="23"/>
  </w:num>
  <w:num w:numId="26">
    <w:abstractNumId w:val="17"/>
  </w:num>
  <w:num w:numId="27">
    <w:abstractNumId w:val="2"/>
  </w:num>
  <w:num w:numId="28">
    <w:abstractNumId w:val="25"/>
  </w:num>
  <w:num w:numId="29">
    <w:abstractNumId w:val="31"/>
  </w:num>
  <w:num w:numId="30">
    <w:abstractNumId w:val="14"/>
  </w:num>
  <w:num w:numId="31">
    <w:abstractNumId w:val="0"/>
  </w:num>
  <w:num w:numId="32">
    <w:abstractNumId w:val="29"/>
  </w:num>
  <w:num w:numId="33">
    <w:abstractNumId w:val="1"/>
  </w:num>
  <w:num w:numId="34">
    <w:abstractNumId w:val="15"/>
  </w:num>
  <w:num w:numId="35">
    <w:abstractNumId w:val="18"/>
  </w:num>
  <w:num w:numId="36">
    <w:abstractNumId w:val="33"/>
  </w:num>
  <w:num w:numId="37">
    <w:abstractNumId w:val="38"/>
  </w:num>
  <w:num w:numId="38">
    <w:abstractNumId w:val="35"/>
  </w:num>
  <w:num w:numId="39">
    <w:abstractNumId w:val="12"/>
  </w:num>
  <w:num w:numId="4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3C"/>
    <w:rsid w:val="00020106"/>
    <w:rsid w:val="00021007"/>
    <w:rsid w:val="000277DD"/>
    <w:rsid w:val="00034C59"/>
    <w:rsid w:val="00062FA4"/>
    <w:rsid w:val="0006459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153"/>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5CD2"/>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351B2"/>
    <w:rsid w:val="00342405"/>
    <w:rsid w:val="00342659"/>
    <w:rsid w:val="0034529C"/>
    <w:rsid w:val="00346203"/>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1291C"/>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358EA"/>
    <w:rsid w:val="00542664"/>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3118"/>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AD2"/>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B10F9"/>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3AFF"/>
    <w:rsid w:val="00964285"/>
    <w:rsid w:val="0097307C"/>
    <w:rsid w:val="0098015B"/>
    <w:rsid w:val="00991068"/>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2BB1"/>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413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B6D49"/>
    <w:rsid w:val="00BC195C"/>
    <w:rsid w:val="00BC3ACA"/>
    <w:rsid w:val="00BC3C94"/>
    <w:rsid w:val="00BC42EE"/>
    <w:rsid w:val="00BC72C9"/>
    <w:rsid w:val="00BD05A7"/>
    <w:rsid w:val="00BD2F5F"/>
    <w:rsid w:val="00BD41C7"/>
    <w:rsid w:val="00BD7223"/>
    <w:rsid w:val="00BE163D"/>
    <w:rsid w:val="00BE1942"/>
    <w:rsid w:val="00BE1F57"/>
    <w:rsid w:val="00BE5A75"/>
    <w:rsid w:val="00BF4C09"/>
    <w:rsid w:val="00C0211F"/>
    <w:rsid w:val="00C0407C"/>
    <w:rsid w:val="00C226F4"/>
    <w:rsid w:val="00C25047"/>
    <w:rsid w:val="00C3076D"/>
    <w:rsid w:val="00C30A3C"/>
    <w:rsid w:val="00C53641"/>
    <w:rsid w:val="00C60AC9"/>
    <w:rsid w:val="00C77784"/>
    <w:rsid w:val="00C94697"/>
    <w:rsid w:val="00CB2BE8"/>
    <w:rsid w:val="00CB7F4E"/>
    <w:rsid w:val="00CC1C81"/>
    <w:rsid w:val="00CC4C3C"/>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B4DB8"/>
    <w:rsid w:val="00DC75E8"/>
    <w:rsid w:val="00DD48EF"/>
    <w:rsid w:val="00DF0D07"/>
    <w:rsid w:val="00DF3D87"/>
    <w:rsid w:val="00DF44DA"/>
    <w:rsid w:val="00E0336A"/>
    <w:rsid w:val="00E04C5D"/>
    <w:rsid w:val="00E130B3"/>
    <w:rsid w:val="00E134DF"/>
    <w:rsid w:val="00E14765"/>
    <w:rsid w:val="00E23D4B"/>
    <w:rsid w:val="00E246AC"/>
    <w:rsid w:val="00E27750"/>
    <w:rsid w:val="00E301FE"/>
    <w:rsid w:val="00E310C8"/>
    <w:rsid w:val="00E32DE7"/>
    <w:rsid w:val="00E331B2"/>
    <w:rsid w:val="00E37220"/>
    <w:rsid w:val="00E37793"/>
    <w:rsid w:val="00E521F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3D79"/>
    <w:rsid w:val="00EF42D3"/>
    <w:rsid w:val="00EF6A54"/>
    <w:rsid w:val="00F1110E"/>
    <w:rsid w:val="00F1113C"/>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33B0"/>
    <w:rsid w:val="00FD4917"/>
    <w:rsid w:val="00FE12FC"/>
    <w:rsid w:val="00FF12DA"/>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8B05508-6F1D-4AE9-B9D1-8CC2F050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3,H3,H31"/>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Index7">
    <w:name w:val="index 7"/>
    <w:basedOn w:val="Normal"/>
    <w:next w:val="Normal"/>
    <w:rsid w:val="00F1113C"/>
    <w:pPr>
      <w:ind w:left="1698"/>
    </w:pPr>
    <w:rPr>
      <w:rFonts w:ascii="Calibri" w:hAnsi="Calibri"/>
    </w:rPr>
  </w:style>
  <w:style w:type="paragraph" w:styleId="Index6">
    <w:name w:val="index 6"/>
    <w:basedOn w:val="Normal"/>
    <w:next w:val="Normal"/>
    <w:rsid w:val="00F1113C"/>
    <w:pPr>
      <w:ind w:left="1415"/>
    </w:pPr>
    <w:rPr>
      <w:rFonts w:ascii="Calibri" w:hAnsi="Calibri"/>
    </w:rPr>
  </w:style>
  <w:style w:type="paragraph" w:styleId="Index5">
    <w:name w:val="index 5"/>
    <w:basedOn w:val="Normal"/>
    <w:next w:val="Normal"/>
    <w:rsid w:val="00F1113C"/>
    <w:pPr>
      <w:ind w:left="1132"/>
    </w:pPr>
    <w:rPr>
      <w:rFonts w:ascii="Calibri" w:hAnsi="Calibri"/>
    </w:rPr>
  </w:style>
  <w:style w:type="paragraph" w:styleId="Index4">
    <w:name w:val="index 4"/>
    <w:basedOn w:val="Normal"/>
    <w:next w:val="Normal"/>
    <w:rsid w:val="00F1113C"/>
    <w:pPr>
      <w:ind w:left="849"/>
    </w:pPr>
    <w:rPr>
      <w:rFonts w:ascii="Calibri" w:hAnsi="Calibri"/>
    </w:rPr>
  </w:style>
  <w:style w:type="character" w:styleId="LineNumber">
    <w:name w:val="line number"/>
    <w:basedOn w:val="DefaultParagraphFont"/>
    <w:rsid w:val="00F1113C"/>
  </w:style>
  <w:style w:type="paragraph" w:styleId="IndexHeading">
    <w:name w:val="index heading"/>
    <w:basedOn w:val="Normal"/>
    <w:next w:val="Index1"/>
    <w:rsid w:val="00F1113C"/>
    <w:rPr>
      <w:rFonts w:ascii="Calibri" w:hAnsi="Calibri"/>
    </w:rPr>
  </w:style>
  <w:style w:type="paragraph" w:styleId="NormalIndent">
    <w:name w:val="Normal Indent"/>
    <w:basedOn w:val="Normal"/>
    <w:rsid w:val="00F1113C"/>
    <w:pPr>
      <w:ind w:left="794"/>
    </w:pPr>
    <w:rPr>
      <w:rFonts w:ascii="Calibri" w:hAnsi="Calibri"/>
    </w:rPr>
  </w:style>
  <w:style w:type="paragraph" w:customStyle="1" w:styleId="Head">
    <w:name w:val="Head"/>
    <w:basedOn w:val="Normal"/>
    <w:rsid w:val="00F1113C"/>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F1113C"/>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F1113C"/>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F1113C"/>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F1113C"/>
    <w:pPr>
      <w:tabs>
        <w:tab w:val="left" w:pos="7371"/>
      </w:tabs>
      <w:spacing w:after="567"/>
    </w:pPr>
  </w:style>
  <w:style w:type="paragraph" w:customStyle="1" w:styleId="Subject">
    <w:name w:val="Subject"/>
    <w:basedOn w:val="Normal"/>
    <w:next w:val="Source"/>
    <w:rsid w:val="00F1113C"/>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F1113C"/>
  </w:style>
  <w:style w:type="paragraph" w:customStyle="1" w:styleId="Data">
    <w:name w:val="Data"/>
    <w:basedOn w:val="Subject"/>
    <w:next w:val="Subject"/>
    <w:rsid w:val="00F1113C"/>
  </w:style>
  <w:style w:type="paragraph" w:customStyle="1" w:styleId="Reasons">
    <w:name w:val="Reasons"/>
    <w:basedOn w:val="Normal"/>
    <w:qFormat/>
    <w:rsid w:val="00F1113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rsid w:val="00F1113C"/>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rsid w:val="00F1113C"/>
    <w:pPr>
      <w:keepNext/>
      <w:keepLines/>
      <w:spacing w:before="480" w:after="80"/>
      <w:jc w:val="center"/>
    </w:pPr>
    <w:rPr>
      <w:rFonts w:ascii="Calibri" w:hAnsi="Calibri"/>
      <w:caps/>
      <w:sz w:val="28"/>
    </w:rPr>
  </w:style>
  <w:style w:type="paragraph" w:customStyle="1" w:styleId="Annextitle">
    <w:name w:val="Annex_title"/>
    <w:basedOn w:val="Normal"/>
    <w:next w:val="Annexref"/>
    <w:link w:val="AnnextitleChar"/>
    <w:rsid w:val="00F1113C"/>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F1113C"/>
    <w:pPr>
      <w:keepNext/>
      <w:keepLines/>
      <w:spacing w:after="280"/>
      <w:jc w:val="center"/>
    </w:pPr>
    <w:rPr>
      <w:rFonts w:ascii="Calibri" w:hAnsi="Calibri"/>
    </w:rPr>
  </w:style>
  <w:style w:type="paragraph" w:customStyle="1" w:styleId="AppendixNo">
    <w:name w:val="Appendix_No"/>
    <w:basedOn w:val="AnnexNo"/>
    <w:next w:val="Appendixtitle"/>
    <w:rsid w:val="00F1113C"/>
  </w:style>
  <w:style w:type="paragraph" w:customStyle="1" w:styleId="Appendixtitle">
    <w:name w:val="Appendix_title"/>
    <w:basedOn w:val="Annextitle"/>
    <w:next w:val="Appendixref"/>
    <w:rsid w:val="00F1113C"/>
  </w:style>
  <w:style w:type="paragraph" w:customStyle="1" w:styleId="Appendixref">
    <w:name w:val="Appendix_ref"/>
    <w:basedOn w:val="Annexref"/>
    <w:next w:val="Normalaftertitle"/>
    <w:rsid w:val="00F1113C"/>
  </w:style>
  <w:style w:type="paragraph" w:customStyle="1" w:styleId="Figuretitle">
    <w:name w:val="Figure_title"/>
    <w:basedOn w:val="Tabletitle"/>
    <w:next w:val="Normalaftertitle"/>
    <w:rsid w:val="00F1113C"/>
    <w:pPr>
      <w:spacing w:before="240" w:after="480"/>
    </w:pPr>
    <w:rPr>
      <w:rFonts w:ascii="Calibri" w:hAnsi="Calibri"/>
    </w:rPr>
  </w:style>
  <w:style w:type="paragraph" w:customStyle="1" w:styleId="Tabletitle">
    <w:name w:val="Table_title"/>
    <w:basedOn w:val="TableNo"/>
    <w:next w:val="Tabletext"/>
    <w:rsid w:val="00F1113C"/>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F1113C"/>
    <w:pPr>
      <w:keepNext/>
      <w:keepLines/>
      <w:spacing w:before="240" w:after="120"/>
      <w:jc w:val="center"/>
    </w:pPr>
    <w:rPr>
      <w:rFonts w:ascii="Calibri" w:hAnsi="Calibri"/>
      <w:caps/>
    </w:rPr>
  </w:style>
  <w:style w:type="paragraph" w:styleId="BodyTextIndent3">
    <w:name w:val="Body Text Indent 3"/>
    <w:basedOn w:val="Normal"/>
    <w:link w:val="BodyTextIndent3Char"/>
    <w:rsid w:val="00F1113C"/>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F1113C"/>
    <w:rPr>
      <w:rFonts w:ascii="Calibri" w:hAnsi="Calibri"/>
      <w:sz w:val="22"/>
      <w:lang w:val="fr-FR"/>
    </w:rPr>
  </w:style>
  <w:style w:type="paragraph" w:customStyle="1" w:styleId="NormalCH">
    <w:name w:val="NormalCH"/>
    <w:basedOn w:val="Normal"/>
    <w:next w:val="Normal"/>
    <w:qFormat/>
    <w:rsid w:val="00F1113C"/>
    <w:pPr>
      <w:ind w:firstLineChars="200" w:firstLine="200"/>
    </w:pPr>
    <w:rPr>
      <w:rFonts w:ascii="Calibri" w:hAnsi="Calibri"/>
      <w:szCs w:val="19"/>
      <w:lang w:eastAsia="zh-CN"/>
    </w:rPr>
  </w:style>
  <w:style w:type="paragraph" w:styleId="ListParagraph">
    <w:name w:val="List Paragraph"/>
    <w:basedOn w:val="Normal"/>
    <w:link w:val="ListParagraphChar"/>
    <w:uiPriority w:val="34"/>
    <w:qFormat/>
    <w:rsid w:val="00F1113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styleId="NormalWeb">
    <w:name w:val="Normal (Web)"/>
    <w:basedOn w:val="Normal"/>
    <w:uiPriority w:val="99"/>
    <w:unhideWhenUsed/>
    <w:rsid w:val="00F111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FontStyle20">
    <w:name w:val="Font Style20"/>
    <w:basedOn w:val="DefaultParagraphFont"/>
    <w:rsid w:val="00F1113C"/>
    <w:rPr>
      <w:rFonts w:ascii="Times New Roman" w:hAnsi="Times New Roman" w:cs="Times New Roman" w:hint="default"/>
      <w:b/>
      <w:bCs/>
      <w:sz w:val="26"/>
      <w:szCs w:val="26"/>
    </w:rPr>
  </w:style>
  <w:style w:type="character" w:customStyle="1" w:styleId="Heading1Char">
    <w:name w:val="Heading 1 Char"/>
    <w:basedOn w:val="DefaultParagraphFont"/>
    <w:link w:val="Heading1"/>
    <w:uiPriority w:val="9"/>
    <w:rsid w:val="00F1113C"/>
    <w:rPr>
      <w:rFonts w:ascii="Times New Roman" w:hAnsi="Times New Roman"/>
      <w:b/>
      <w:sz w:val="24"/>
      <w:lang w:val="en-GB" w:eastAsia="en-US"/>
    </w:rPr>
  </w:style>
  <w:style w:type="character" w:customStyle="1" w:styleId="FooterChar">
    <w:name w:val="Footer Char"/>
    <w:basedOn w:val="DefaultParagraphFont"/>
    <w:link w:val="Footer"/>
    <w:rsid w:val="00F1113C"/>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F1113C"/>
    <w:rPr>
      <w:rFonts w:ascii="Times New Roman" w:hAnsi="Times New Roman"/>
      <w:sz w:val="18"/>
      <w:lang w:val="en-GB" w:eastAsia="en-US"/>
    </w:rPr>
  </w:style>
  <w:style w:type="paragraph" w:customStyle="1" w:styleId="firstfooter0">
    <w:name w:val="firstfooter"/>
    <w:basedOn w:val="Normal"/>
    <w:rsid w:val="00F1113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F1113C"/>
    <w:pPr>
      <w:keepNext/>
      <w:overflowPunct/>
      <w:autoSpaceDE/>
      <w:autoSpaceDN/>
      <w:adjustRightInd/>
      <w:spacing w:before="560" w:after="120" w:line="259" w:lineRule="auto"/>
      <w:jc w:val="center"/>
      <w:textAlignment w:val="auto"/>
    </w:pPr>
    <w:rPr>
      <w:rFonts w:eastAsiaTheme="minorEastAsia" w:cstheme="minorBidi"/>
      <w:caps/>
      <w:sz w:val="22"/>
      <w:szCs w:val="22"/>
      <w:lang w:val="en-US" w:eastAsia="zh-CN"/>
    </w:rPr>
  </w:style>
  <w:style w:type="paragraph" w:styleId="BodyTextIndent">
    <w:name w:val="Body Text Indent"/>
    <w:basedOn w:val="Normal"/>
    <w:link w:val="BodyTextIndentChar"/>
    <w:rsid w:val="00F1113C"/>
    <w:pPr>
      <w:overflowPunct/>
      <w:autoSpaceDE/>
      <w:autoSpaceDN/>
      <w:adjustRightInd/>
      <w:spacing w:before="0" w:after="120" w:line="259" w:lineRule="auto"/>
      <w:ind w:left="283"/>
      <w:textAlignment w:val="auto"/>
    </w:pPr>
    <w:rPr>
      <w:rFonts w:eastAsiaTheme="minorEastAsia" w:cstheme="minorBidi"/>
      <w:sz w:val="22"/>
      <w:szCs w:val="22"/>
      <w:lang w:val="en-US" w:eastAsia="zh-CN"/>
    </w:rPr>
  </w:style>
  <w:style w:type="character" w:customStyle="1" w:styleId="BodyTextIndentChar">
    <w:name w:val="Body Text Indent Char"/>
    <w:basedOn w:val="DefaultParagraphFont"/>
    <w:link w:val="BodyTextIndent"/>
    <w:rsid w:val="00F1113C"/>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F1113C"/>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F1113C"/>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F1113C"/>
    <w:rPr>
      <w:rFonts w:ascii="Tahoma" w:eastAsiaTheme="minorEastAsia" w:hAnsi="Tahoma" w:cs="Tahoma"/>
      <w:sz w:val="16"/>
      <w:szCs w:val="16"/>
    </w:rPr>
  </w:style>
  <w:style w:type="character" w:styleId="Emphasis">
    <w:name w:val="Emphasis"/>
    <w:basedOn w:val="DefaultParagraphFont"/>
    <w:uiPriority w:val="20"/>
    <w:qFormat/>
    <w:rsid w:val="00F1113C"/>
    <w:rPr>
      <w:i/>
      <w:iCs/>
    </w:rPr>
  </w:style>
  <w:style w:type="character" w:customStyle="1" w:styleId="CommentTextChar">
    <w:name w:val="Comment Text Char"/>
    <w:basedOn w:val="DefaultParagraphFont"/>
    <w:link w:val="CommentText"/>
    <w:uiPriority w:val="99"/>
    <w:semiHidden/>
    <w:rsid w:val="00F1113C"/>
    <w:rPr>
      <w:rFonts w:ascii="Times New Roman" w:hAnsi="Times New Roman"/>
      <w:lang w:val="en-GB" w:eastAsia="en-US"/>
    </w:rPr>
  </w:style>
  <w:style w:type="paragraph" w:styleId="CommentText">
    <w:name w:val="annotation text"/>
    <w:basedOn w:val="Normal"/>
    <w:link w:val="CommentTextChar"/>
    <w:uiPriority w:val="99"/>
    <w:semiHidden/>
    <w:unhideWhenUsed/>
    <w:rsid w:val="00F1113C"/>
    <w:pPr>
      <w:overflowPunct/>
      <w:autoSpaceDE/>
      <w:autoSpaceDN/>
      <w:adjustRightInd/>
      <w:spacing w:before="0" w:after="160" w:line="259" w:lineRule="auto"/>
      <w:textAlignment w:val="auto"/>
    </w:pPr>
    <w:rPr>
      <w:sz w:val="20"/>
    </w:rPr>
  </w:style>
  <w:style w:type="character" w:customStyle="1" w:styleId="CommentTextChar1">
    <w:name w:val="Comment Text Char1"/>
    <w:basedOn w:val="DefaultParagraphFont"/>
    <w:semiHidden/>
    <w:rsid w:val="00F1113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F1113C"/>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F1113C"/>
    <w:rPr>
      <w:b/>
      <w:bCs/>
    </w:rPr>
  </w:style>
  <w:style w:type="character" w:customStyle="1" w:styleId="CommentSubjectChar1">
    <w:name w:val="Comment Subject Char1"/>
    <w:basedOn w:val="CommentTextChar1"/>
    <w:semiHidden/>
    <w:rsid w:val="00F1113C"/>
    <w:rPr>
      <w:rFonts w:ascii="Times New Roman" w:hAnsi="Times New Roman"/>
      <w:b/>
      <w:bCs/>
      <w:lang w:val="en-GB" w:eastAsia="en-US"/>
    </w:rPr>
  </w:style>
  <w:style w:type="paragraph" w:customStyle="1" w:styleId="Default">
    <w:name w:val="Default"/>
    <w:rsid w:val="00F1113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113C"/>
    <w:rPr>
      <w:sz w:val="16"/>
      <w:szCs w:val="16"/>
    </w:rPr>
  </w:style>
  <w:style w:type="paragraph" w:styleId="Revision">
    <w:name w:val="Revision"/>
    <w:hidden/>
    <w:uiPriority w:val="99"/>
    <w:semiHidden/>
    <w:rsid w:val="00F1113C"/>
    <w:rPr>
      <w:rFonts w:ascii="Calibri" w:eastAsia="Times New Roman" w:hAnsi="Calibri"/>
      <w:sz w:val="24"/>
      <w:lang w:val="en-GB" w:eastAsia="en-US"/>
    </w:rPr>
  </w:style>
  <w:style w:type="character" w:customStyle="1" w:styleId="ListParagraphChar">
    <w:name w:val="List Paragraph Char"/>
    <w:link w:val="ListParagraph"/>
    <w:uiPriority w:val="34"/>
    <w:locked/>
    <w:rsid w:val="00F1113C"/>
    <w:rPr>
      <w:rFonts w:ascii="Calibri" w:eastAsia="Times New Roman" w:hAnsi="Calibri"/>
      <w:sz w:val="24"/>
      <w:lang w:val="en-GB" w:eastAsia="en-US"/>
    </w:rPr>
  </w:style>
  <w:style w:type="character" w:styleId="Strong">
    <w:name w:val="Strong"/>
    <w:basedOn w:val="DefaultParagraphFont"/>
    <w:uiPriority w:val="22"/>
    <w:qFormat/>
    <w:rsid w:val="00F1113C"/>
    <w:rPr>
      <w:b/>
      <w:bCs/>
    </w:rPr>
  </w:style>
  <w:style w:type="paragraph" w:customStyle="1" w:styleId="TableText0">
    <w:name w:val="Table_Text"/>
    <w:basedOn w:val="Normal"/>
    <w:rsid w:val="00F1113C"/>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szCs w:val="22"/>
      <w:lang w:val="en-US"/>
    </w:rPr>
  </w:style>
  <w:style w:type="paragraph" w:customStyle="1" w:styleId="call0">
    <w:name w:val="call"/>
    <w:basedOn w:val="Normal"/>
    <w:next w:val="Normal"/>
    <w:rsid w:val="00F1113C"/>
    <w:pPr>
      <w:keepNext/>
      <w:keepLines/>
      <w:overflowPunct/>
      <w:autoSpaceDE/>
      <w:autoSpaceDN/>
      <w:adjustRightInd/>
      <w:spacing w:before="160"/>
      <w:ind w:left="794"/>
      <w:textAlignment w:val="auto"/>
    </w:pPr>
    <w:rPr>
      <w:rFonts w:ascii="Calibri" w:eastAsia="STKaiti" w:hAnsi="Calibri"/>
    </w:rPr>
  </w:style>
  <w:style w:type="paragraph" w:customStyle="1" w:styleId="TableHead0">
    <w:name w:val="Table_Head"/>
    <w:basedOn w:val="TableText0"/>
    <w:rsid w:val="00F1113C"/>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F1113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 w:type="character" w:customStyle="1" w:styleId="Heading2Char">
    <w:name w:val="Heading 2 Char"/>
    <w:basedOn w:val="DefaultParagraphFont"/>
    <w:link w:val="Heading2"/>
    <w:uiPriority w:val="9"/>
    <w:rsid w:val="00F1113C"/>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113C"/>
    <w:rPr>
      <w:rFonts w:ascii="Times New Roman" w:hAnsi="Times New Roman"/>
      <w:b/>
      <w:sz w:val="24"/>
      <w:lang w:val="en-GB" w:eastAsia="en-US"/>
    </w:rPr>
  </w:style>
  <w:style w:type="character" w:customStyle="1" w:styleId="Heading5Char">
    <w:name w:val="Heading 5 Char"/>
    <w:basedOn w:val="DefaultParagraphFont"/>
    <w:link w:val="Heading5"/>
    <w:uiPriority w:val="9"/>
    <w:rsid w:val="00F1113C"/>
    <w:rPr>
      <w:rFonts w:ascii="Times New Roman" w:hAnsi="Times New Roman"/>
      <w:b/>
      <w:sz w:val="24"/>
      <w:lang w:val="en-GB" w:eastAsia="en-US"/>
    </w:rPr>
  </w:style>
  <w:style w:type="character" w:customStyle="1" w:styleId="Heading6Char">
    <w:name w:val="Heading 6 Char"/>
    <w:basedOn w:val="DefaultParagraphFont"/>
    <w:link w:val="Heading6"/>
    <w:uiPriority w:val="9"/>
    <w:rsid w:val="00F1113C"/>
    <w:rPr>
      <w:rFonts w:ascii="Times New Roman" w:hAnsi="Times New Roman"/>
      <w:b/>
      <w:sz w:val="24"/>
      <w:lang w:val="en-GB" w:eastAsia="en-US"/>
    </w:rPr>
  </w:style>
  <w:style w:type="character" w:customStyle="1" w:styleId="Heading7Char">
    <w:name w:val="Heading 7 Char"/>
    <w:basedOn w:val="DefaultParagraphFont"/>
    <w:link w:val="Heading7"/>
    <w:uiPriority w:val="9"/>
    <w:rsid w:val="00F1113C"/>
    <w:rPr>
      <w:rFonts w:ascii="Times New Roman" w:hAnsi="Times New Roman"/>
      <w:b/>
      <w:sz w:val="24"/>
      <w:lang w:val="en-GB" w:eastAsia="en-US"/>
    </w:rPr>
  </w:style>
  <w:style w:type="character" w:customStyle="1" w:styleId="Heading8Char">
    <w:name w:val="Heading 8 Char"/>
    <w:basedOn w:val="DefaultParagraphFont"/>
    <w:link w:val="Heading8"/>
    <w:uiPriority w:val="9"/>
    <w:rsid w:val="00F1113C"/>
    <w:rPr>
      <w:rFonts w:ascii="Times New Roman" w:hAnsi="Times New Roman"/>
      <w:b/>
      <w:sz w:val="24"/>
      <w:lang w:val="en-GB" w:eastAsia="en-US"/>
    </w:rPr>
  </w:style>
  <w:style w:type="character" w:customStyle="1" w:styleId="Heading9Char">
    <w:name w:val="Heading 9 Char"/>
    <w:basedOn w:val="DefaultParagraphFont"/>
    <w:link w:val="Heading9"/>
    <w:uiPriority w:val="9"/>
    <w:rsid w:val="00F1113C"/>
    <w:rPr>
      <w:rFonts w:ascii="Times New Roman" w:hAnsi="Times New Roman"/>
      <w:b/>
      <w:sz w:val="24"/>
      <w:lang w:val="en-GB" w:eastAsia="en-US"/>
    </w:rPr>
  </w:style>
  <w:style w:type="character" w:customStyle="1" w:styleId="AnnextitleChar">
    <w:name w:val="Annex_title Char"/>
    <w:basedOn w:val="DefaultParagraphFont"/>
    <w:link w:val="Annextitle"/>
    <w:locked/>
    <w:rsid w:val="00F1113C"/>
    <w:rPr>
      <w:rFonts w:ascii="Times New Roman Bold" w:hAnsi="Times New Roman Bold"/>
      <w:b/>
      <w:sz w:val="28"/>
      <w:lang w:val="en-GB" w:eastAsia="en-US"/>
    </w:rPr>
  </w:style>
  <w:style w:type="paragraph" w:styleId="Title">
    <w:name w:val="Title"/>
    <w:basedOn w:val="Normal"/>
    <w:next w:val="Normal"/>
    <w:link w:val="TitleChar"/>
    <w:uiPriority w:val="10"/>
    <w:qFormat/>
    <w:rsid w:val="00F1113C"/>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1113C"/>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1113C"/>
    <w:rPr>
      <w:color w:val="808080"/>
    </w:rPr>
  </w:style>
  <w:style w:type="paragraph" w:styleId="IntenseQuote">
    <w:name w:val="Intense Quote"/>
    <w:basedOn w:val="Normal"/>
    <w:next w:val="Normal"/>
    <w:link w:val="IntenseQuoteChar"/>
    <w:uiPriority w:val="30"/>
    <w:qFormat/>
    <w:rsid w:val="00F1113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1113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1113C"/>
    <w:rPr>
      <w:b/>
      <w:bCs/>
      <w:smallCaps/>
      <w:color w:val="4F81BD" w:themeColor="accent1"/>
      <w:spacing w:val="5"/>
    </w:rPr>
  </w:style>
  <w:style w:type="character" w:styleId="SubtleReference">
    <w:name w:val="Subtle Reference"/>
    <w:basedOn w:val="DefaultParagraphFont"/>
    <w:uiPriority w:val="31"/>
    <w:qFormat/>
    <w:rsid w:val="00F1113C"/>
    <w:rPr>
      <w:smallCaps/>
      <w:color w:val="5A5A5A" w:themeColor="text1" w:themeTint="A5"/>
    </w:rPr>
  </w:style>
  <w:style w:type="paragraph" w:customStyle="1" w:styleId="SimpleHeading">
    <w:name w:val="Simple Heading"/>
    <w:basedOn w:val="Normal"/>
    <w:link w:val="SimpleHeadingChar"/>
    <w:qFormat/>
    <w:rsid w:val="00F1113C"/>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1113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1113C"/>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1113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1113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F1113C"/>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1113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1113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1113C"/>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1113C"/>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1113C"/>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character" w:customStyle="1" w:styleId="Normal2Char">
    <w:name w:val="Normal2 Char"/>
    <w:link w:val="Normal2"/>
    <w:rsid w:val="00F1113C"/>
    <w:rPr>
      <w:rFonts w:ascii="Calibri" w:eastAsiaTheme="minorEastAsia" w:hAnsi="Calibri" w:cs="Calibri"/>
      <w:sz w:val="22"/>
      <w:szCs w:val="22"/>
      <w:lang w:val="en-GB"/>
    </w:rPr>
  </w:style>
  <w:style w:type="paragraph" w:customStyle="1" w:styleId="enumlevel">
    <w:name w:val="enumlevel"/>
    <w:basedOn w:val="Normal2"/>
    <w:rsid w:val="00F1113C"/>
    <w:pPr>
      <w:numPr>
        <w:numId w:val="1"/>
      </w:numPr>
      <w:tabs>
        <w:tab w:val="num" w:pos="360"/>
      </w:tabs>
      <w:ind w:left="432" w:hanging="432"/>
    </w:pPr>
  </w:style>
  <w:style w:type="paragraph" w:customStyle="1" w:styleId="Style2">
    <w:name w:val="Style2"/>
    <w:basedOn w:val="Normal"/>
    <w:qFormat/>
    <w:rsid w:val="00F1113C"/>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F1113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F1113C"/>
    <w:pPr>
      <w:tabs>
        <w:tab w:val="clear" w:pos="794"/>
        <w:tab w:val="clear" w:pos="1191"/>
        <w:tab w:val="clear" w:pos="1588"/>
        <w:tab w:val="clear" w:pos="1985"/>
      </w:tabs>
      <w:spacing w:before="240"/>
      <w:jc w:val="center"/>
    </w:pPr>
    <w:rPr>
      <w:rFonts w:ascii="Calibri" w:eastAsia="Times New Roman" w:hAnsi="Calibri"/>
      <w:b/>
      <w:i/>
      <w:sz w:val="28"/>
    </w:rPr>
  </w:style>
  <w:style w:type="paragraph" w:customStyle="1" w:styleId="Normalaftertitle0">
    <w:name w:val="Normal_after_title"/>
    <w:basedOn w:val="Normal"/>
    <w:next w:val="Normal"/>
    <w:rsid w:val="00F1113C"/>
    <w:pPr>
      <w:spacing w:before="360"/>
    </w:pPr>
  </w:style>
  <w:style w:type="paragraph" w:customStyle="1" w:styleId="FooterQP">
    <w:name w:val="Footer_QP"/>
    <w:basedOn w:val="Normal"/>
    <w:rsid w:val="00F111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1113C"/>
    <w:rPr>
      <w:b w:val="0"/>
    </w:rPr>
  </w:style>
  <w:style w:type="paragraph" w:customStyle="1" w:styleId="ASN1">
    <w:name w:val="ASN.1"/>
    <w:basedOn w:val="Normal"/>
    <w:rsid w:val="00F111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F1113C"/>
    <w:rPr>
      <w:b/>
      <w:bCs/>
      <w:i/>
      <w:iCs/>
      <w:szCs w:val="24"/>
    </w:rPr>
  </w:style>
  <w:style w:type="character" w:customStyle="1" w:styleId="BodyTextChar">
    <w:name w:val="Body Text Char"/>
    <w:basedOn w:val="DefaultParagraphFont"/>
    <w:link w:val="BodyText"/>
    <w:rsid w:val="00F1113C"/>
    <w:rPr>
      <w:rFonts w:ascii="Times New Roman" w:hAnsi="Times New Roman"/>
      <w:b/>
      <w:bCs/>
      <w:i/>
      <w:iCs/>
      <w:sz w:val="24"/>
      <w:szCs w:val="24"/>
      <w:lang w:val="en-GB" w:eastAsia="en-US"/>
    </w:rPr>
  </w:style>
  <w:style w:type="character" w:customStyle="1" w:styleId="shorttext1">
    <w:name w:val="short_text1"/>
    <w:basedOn w:val="DefaultParagraphFont"/>
    <w:rsid w:val="00F1113C"/>
    <w:rPr>
      <w:sz w:val="29"/>
      <w:szCs w:val="29"/>
    </w:rPr>
  </w:style>
  <w:style w:type="character" w:customStyle="1" w:styleId="itur-title1">
    <w:name w:val="itur-title1"/>
    <w:basedOn w:val="DefaultParagraphFont"/>
    <w:rsid w:val="00F1113C"/>
    <w:rPr>
      <w:b/>
      <w:bCs/>
      <w:color w:val="5B84D7"/>
      <w:sz w:val="26"/>
      <w:szCs w:val="26"/>
    </w:rPr>
  </w:style>
  <w:style w:type="paragraph" w:customStyle="1" w:styleId="Char">
    <w:name w:val="Char"/>
    <w:basedOn w:val="Normal"/>
    <w:rsid w:val="00F1113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F1113C"/>
  </w:style>
  <w:style w:type="character" w:customStyle="1" w:styleId="msoins00">
    <w:name w:val="msoins0"/>
    <w:basedOn w:val="DefaultParagraphFont"/>
    <w:rsid w:val="00F1113C"/>
  </w:style>
  <w:style w:type="paragraph" w:customStyle="1" w:styleId="Committee">
    <w:name w:val="Committee"/>
    <w:basedOn w:val="Normal"/>
    <w:qFormat/>
    <w:rsid w:val="00F1113C"/>
    <w:rPr>
      <w:rFonts w:asciiTheme="minorHAnsi" w:eastAsia="Times New Roman" w:hAnsiTheme="minorHAnsi" w:cs="Times New Roman Bold"/>
      <w:b/>
      <w:caps/>
    </w:rPr>
  </w:style>
  <w:style w:type="character" w:customStyle="1" w:styleId="PlainTextChar">
    <w:name w:val="Plain Text Char"/>
    <w:basedOn w:val="DefaultParagraphFont"/>
    <w:link w:val="PlainText"/>
    <w:uiPriority w:val="99"/>
    <w:semiHidden/>
    <w:rsid w:val="00F1113C"/>
    <w:rPr>
      <w:rFonts w:ascii="Calibri" w:eastAsiaTheme="minorEastAsia" w:hAnsi="Calibri"/>
      <w:sz w:val="22"/>
      <w:szCs w:val="22"/>
    </w:rPr>
  </w:style>
  <w:style w:type="paragraph" w:styleId="PlainText">
    <w:name w:val="Plain Text"/>
    <w:basedOn w:val="Normal"/>
    <w:link w:val="PlainTextChar"/>
    <w:uiPriority w:val="99"/>
    <w:semiHidden/>
    <w:unhideWhenUsed/>
    <w:rsid w:val="00F1113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1">
    <w:name w:val="Plain Text Char1"/>
    <w:basedOn w:val="DefaultParagraphFont"/>
    <w:semiHidden/>
    <w:rsid w:val="00F1113C"/>
    <w:rPr>
      <w:rFonts w:ascii="Consolas" w:hAnsi="Consolas" w:cs="Consolas"/>
      <w:sz w:val="21"/>
      <w:szCs w:val="21"/>
      <w:lang w:val="en-GB" w:eastAsia="en-US"/>
    </w:rPr>
  </w:style>
  <w:style w:type="table" w:styleId="PlainTable2">
    <w:name w:val="Plain Table 2"/>
    <w:basedOn w:val="TableNormal"/>
    <w:uiPriority w:val="42"/>
    <w:rsid w:val="00F111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111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111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111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F1113C"/>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PlainTable22">
    <w:name w:val="Plain Table 22"/>
    <w:basedOn w:val="TableNormal"/>
    <w:uiPriority w:val="42"/>
    <w:rsid w:val="003351B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3351B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ocnumber">
    <w:name w:val="Docnumber"/>
    <w:basedOn w:val="Normal"/>
    <w:link w:val="DocnumberChar"/>
    <w:rsid w:val="003351B2"/>
    <w:pPr>
      <w:tabs>
        <w:tab w:val="clear" w:pos="794"/>
        <w:tab w:val="clear" w:pos="1191"/>
        <w:tab w:val="clear" w:pos="1588"/>
        <w:tab w:val="clear" w:pos="1985"/>
      </w:tabs>
      <w:overflowPunct/>
      <w:autoSpaceDE/>
      <w:autoSpaceDN/>
      <w:adjustRightInd/>
      <w:spacing w:after="160" w:line="259" w:lineRule="auto"/>
      <w:jc w:val="right"/>
      <w:textAlignment w:val="auto"/>
    </w:pPr>
    <w:rPr>
      <w:rFonts w:eastAsiaTheme="minorHAnsi"/>
      <w:b/>
      <w:bCs/>
      <w:sz w:val="40"/>
      <w:szCs w:val="22"/>
      <w:lang w:val="en-US"/>
    </w:rPr>
  </w:style>
  <w:style w:type="character" w:customStyle="1" w:styleId="DocnumberChar">
    <w:name w:val="Docnumber Char"/>
    <w:basedOn w:val="DefaultParagraphFont"/>
    <w:link w:val="Docnumber"/>
    <w:rsid w:val="003351B2"/>
    <w:rPr>
      <w:rFonts w:ascii="Times New Roman" w:eastAsiaTheme="minorHAnsi" w:hAnsi="Times New Roman"/>
      <w:b/>
      <w:bCs/>
      <w:sz w:val="40"/>
      <w:szCs w:val="22"/>
      <w:lang w:eastAsia="en-US"/>
    </w:rPr>
  </w:style>
  <w:style w:type="table" w:customStyle="1" w:styleId="TableGrid1">
    <w:name w:val="Table Grid1"/>
    <w:basedOn w:val="TableNormal"/>
    <w:next w:val="TableGrid"/>
    <w:uiPriority w:val="59"/>
    <w:rsid w:val="003351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351B2"/>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itu.int/council/Basic-Texts/convention-e.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S18-CL-C-0032/en" TargetMode="Externa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8-CL-C-003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每项推动因素计划划拨的资源</a:t>
            </a:r>
            <a:endParaRPr lang="en-US" sz="1400" b="0">
              <a:solidFill>
                <a:schemeClr val="accent1"/>
              </a:solidFill>
              <a:latin typeface="+mj-lt"/>
            </a:endParaRP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explosion val="8"/>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每项目标计划划拨的资源</a:t>
            </a:r>
            <a:endParaRPr lang="en-US" sz="1400" b="0">
              <a:solidFill>
                <a:schemeClr val="accent1"/>
              </a:solidFill>
              <a:latin typeface="+mj-lt"/>
            </a:endParaRPr>
          </a:p>
        </c:rich>
      </c:tx>
      <c:layout>
        <c:manualLayout>
          <c:xMode val="edge"/>
          <c:yMode val="edge"/>
          <c:x val="0.16388888888888889"/>
          <c:y val="3.240740740740740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D8AB-4BCA-43E5-99C4-66359F02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52</TotalTime>
  <Pages>16</Pages>
  <Words>7099</Words>
  <Characters>3732</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10810</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Tang, Ting</cp:lastModifiedBy>
  <cp:revision>5</cp:revision>
  <cp:lastPrinted>2011-05-04T08:20:00Z</cp:lastPrinted>
  <dcterms:created xsi:type="dcterms:W3CDTF">2018-03-09T15:42:00Z</dcterms:created>
  <dcterms:modified xsi:type="dcterms:W3CDTF">2018-03-09T16:50:00Z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